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28" w:rsidRPr="00C51007" w:rsidRDefault="001D1628" w:rsidP="006A726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D1628" w:rsidRPr="00C51007" w:rsidRDefault="001D1628" w:rsidP="006A7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Администрация Каменского района Алтайского края</w:t>
      </w:r>
    </w:p>
    <w:p w:rsidR="001D1628" w:rsidRPr="00C51007" w:rsidRDefault="001D1628" w:rsidP="006A726A">
      <w:pPr>
        <w:pStyle w:val="1"/>
      </w:pPr>
    </w:p>
    <w:p w:rsidR="001D1628" w:rsidRPr="00C51007" w:rsidRDefault="001D1628" w:rsidP="006A72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5100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C5100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1D1628" w:rsidRPr="00C51007" w:rsidRDefault="001D1628" w:rsidP="006A726A">
      <w:pPr>
        <w:rPr>
          <w:rFonts w:ascii="Times New Roman" w:hAnsi="Times New Roman" w:cs="Times New Roman"/>
          <w:b/>
          <w:sz w:val="28"/>
          <w:szCs w:val="28"/>
        </w:rPr>
      </w:pPr>
    </w:p>
    <w:p w:rsidR="001D1628" w:rsidRPr="00505FCA" w:rsidRDefault="00EA6740" w:rsidP="006A72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25.10.2018       № 854             </w:t>
      </w:r>
      <w:r w:rsidR="00B467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D1628" w:rsidRPr="00505F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г. Камень-на-Оби</w:t>
      </w:r>
    </w:p>
    <w:p w:rsidR="001D1628" w:rsidRPr="00C51007" w:rsidRDefault="001D1628" w:rsidP="006A726A">
      <w:pPr>
        <w:pStyle w:val="22"/>
        <w:shd w:val="clear" w:color="auto" w:fill="auto"/>
        <w:spacing w:before="0" w:after="0" w:line="240" w:lineRule="auto"/>
        <w:ind w:left="340" w:right="5740" w:firstLine="0"/>
        <w:jc w:val="both"/>
        <w:rPr>
          <w:sz w:val="28"/>
          <w:szCs w:val="28"/>
        </w:rPr>
      </w:pPr>
    </w:p>
    <w:p w:rsidR="001D1628" w:rsidRPr="00C51007" w:rsidRDefault="001D1628" w:rsidP="006A726A">
      <w:pPr>
        <w:pStyle w:val="22"/>
        <w:shd w:val="clear" w:color="auto" w:fill="auto"/>
        <w:spacing w:before="0" w:after="0" w:line="240" w:lineRule="auto"/>
        <w:ind w:right="5096" w:firstLine="0"/>
        <w:jc w:val="both"/>
        <w:rPr>
          <w:sz w:val="28"/>
          <w:szCs w:val="28"/>
        </w:rPr>
      </w:pPr>
      <w:r w:rsidRPr="00C51007">
        <w:rPr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 w:rsidRPr="005352B7">
        <w:rPr>
          <w:sz w:val="28"/>
          <w:szCs w:val="28"/>
        </w:rPr>
        <w:t>пециализированной служб</w:t>
      </w:r>
      <w:r>
        <w:rPr>
          <w:sz w:val="28"/>
          <w:szCs w:val="28"/>
        </w:rPr>
        <w:t>е</w:t>
      </w:r>
      <w:r w:rsidRPr="005352B7">
        <w:rPr>
          <w:sz w:val="28"/>
          <w:szCs w:val="28"/>
        </w:rPr>
        <w:t xml:space="preserve"> по вопросам похоронного дела в Каменском районе Алтайского края</w:t>
      </w:r>
    </w:p>
    <w:p w:rsidR="001D1628" w:rsidRPr="00C51007" w:rsidRDefault="001D1628" w:rsidP="006A726A">
      <w:pPr>
        <w:pStyle w:val="22"/>
        <w:shd w:val="clear" w:color="auto" w:fill="auto"/>
        <w:spacing w:before="0" w:after="0" w:line="240" w:lineRule="auto"/>
        <w:ind w:left="340" w:right="5740" w:firstLine="0"/>
        <w:jc w:val="both"/>
        <w:rPr>
          <w:sz w:val="28"/>
          <w:szCs w:val="28"/>
        </w:rPr>
      </w:pPr>
    </w:p>
    <w:p w:rsidR="001D1628" w:rsidRPr="00C51007" w:rsidRDefault="001D1628" w:rsidP="006A726A">
      <w:pPr>
        <w:pStyle w:val="22"/>
        <w:shd w:val="clear" w:color="auto" w:fill="auto"/>
        <w:spacing w:before="0" w:after="0" w:line="240" w:lineRule="auto"/>
        <w:ind w:right="-7" w:firstLine="740"/>
        <w:jc w:val="both"/>
        <w:rPr>
          <w:sz w:val="28"/>
          <w:szCs w:val="28"/>
        </w:rPr>
      </w:pPr>
      <w:proofErr w:type="gramStart"/>
      <w:r w:rsidRPr="00C51007">
        <w:rPr>
          <w:rStyle w:val="23"/>
          <w:b w:val="0"/>
          <w:sz w:val="28"/>
          <w:szCs w:val="28"/>
        </w:rPr>
        <w:t>В</w:t>
      </w:r>
      <w:r w:rsidRPr="00C51007">
        <w:rPr>
          <w:rStyle w:val="23"/>
          <w:sz w:val="28"/>
          <w:szCs w:val="28"/>
        </w:rPr>
        <w:t xml:space="preserve"> </w:t>
      </w:r>
      <w:r w:rsidR="00505FCA">
        <w:rPr>
          <w:sz w:val="28"/>
          <w:szCs w:val="28"/>
        </w:rPr>
        <w:t>с</w:t>
      </w:r>
      <w:r w:rsidR="00AC32C6">
        <w:rPr>
          <w:sz w:val="28"/>
          <w:szCs w:val="28"/>
        </w:rPr>
        <w:t>оответствии с частью 2 статьи 29</w:t>
      </w:r>
      <w:r w:rsidR="00505FCA">
        <w:rPr>
          <w:sz w:val="28"/>
          <w:szCs w:val="28"/>
        </w:rPr>
        <w:t xml:space="preserve"> Федерального з</w:t>
      </w:r>
      <w:r w:rsidRPr="00C51007">
        <w:rPr>
          <w:sz w:val="28"/>
          <w:szCs w:val="28"/>
        </w:rPr>
        <w:t>акона Российской Федерации от 12.01.1996 № 8-ФЗ «О погребении и похоронном деле», статьями 38, 49 Устава муниципального образования Каменский район Алтайского края,</w:t>
      </w:r>
      <w:r w:rsidRPr="00C51007">
        <w:rPr>
          <w:sz w:val="28"/>
        </w:rPr>
        <w:t xml:space="preserve"> статьями 3, 33 Устава муниципального образования город Камень-на-Оби Каменского района Алтайского края, </w:t>
      </w:r>
      <w:r w:rsidR="006A726A">
        <w:rPr>
          <w:sz w:val="28"/>
        </w:rPr>
        <w:t xml:space="preserve">рассмотрев протест Каменского межрайонного прокурора от 01.10.2018, </w:t>
      </w:r>
      <w:r w:rsidRPr="00C51007">
        <w:rPr>
          <w:sz w:val="28"/>
          <w:szCs w:val="28"/>
        </w:rPr>
        <w:t>в целях осуществления контроля за деятельностью в сфере похоронного дела,</w:t>
      </w:r>
      <w:proofErr w:type="gramEnd"/>
    </w:p>
    <w:p w:rsidR="001D1628" w:rsidRPr="00C51007" w:rsidRDefault="001D1628" w:rsidP="006A726A">
      <w:pPr>
        <w:pStyle w:val="22"/>
        <w:shd w:val="clear" w:color="auto" w:fill="auto"/>
        <w:spacing w:before="0" w:after="0" w:line="240" w:lineRule="auto"/>
        <w:ind w:left="340" w:right="380" w:firstLine="740"/>
        <w:jc w:val="both"/>
        <w:rPr>
          <w:sz w:val="28"/>
          <w:szCs w:val="28"/>
        </w:rPr>
      </w:pPr>
    </w:p>
    <w:p w:rsidR="001D1628" w:rsidRPr="00505FCA" w:rsidRDefault="001D1628" w:rsidP="006A726A">
      <w:pPr>
        <w:pStyle w:val="30"/>
        <w:shd w:val="clear" w:color="auto" w:fill="auto"/>
        <w:spacing w:after="0" w:line="240" w:lineRule="auto"/>
        <w:ind w:left="340"/>
        <w:jc w:val="center"/>
        <w:rPr>
          <w:rStyle w:val="33pt"/>
          <w:b w:val="0"/>
          <w:bCs w:val="0"/>
          <w:sz w:val="28"/>
          <w:szCs w:val="28"/>
        </w:rPr>
      </w:pPr>
      <w:r w:rsidRPr="00505FCA">
        <w:rPr>
          <w:rStyle w:val="33pt"/>
          <w:b w:val="0"/>
          <w:bCs w:val="0"/>
          <w:sz w:val="28"/>
          <w:szCs w:val="28"/>
        </w:rPr>
        <w:t>ПОСТАНОВЛЯЮ</w:t>
      </w:r>
      <w:r w:rsidR="00B80777">
        <w:rPr>
          <w:rStyle w:val="33pt"/>
          <w:b w:val="0"/>
          <w:bCs w:val="0"/>
          <w:sz w:val="28"/>
          <w:szCs w:val="28"/>
        </w:rPr>
        <w:t>,</w:t>
      </w:r>
    </w:p>
    <w:p w:rsidR="00325A22" w:rsidRDefault="00325A22" w:rsidP="006A726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-7" w:firstLine="0"/>
        <w:jc w:val="both"/>
        <w:rPr>
          <w:b/>
          <w:bCs/>
          <w:sz w:val="28"/>
          <w:szCs w:val="28"/>
        </w:rPr>
      </w:pPr>
    </w:p>
    <w:p w:rsidR="00325A22" w:rsidRDefault="00325A22" w:rsidP="006A726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-7" w:firstLine="709"/>
        <w:jc w:val="both"/>
        <w:rPr>
          <w:sz w:val="28"/>
          <w:szCs w:val="28"/>
        </w:rPr>
      </w:pPr>
      <w:r w:rsidRPr="00325A22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1D1628" w:rsidRPr="005352B7">
        <w:rPr>
          <w:sz w:val="28"/>
          <w:szCs w:val="28"/>
        </w:rPr>
        <w:t>С</w:t>
      </w:r>
      <w:r w:rsidR="00505FCA">
        <w:rPr>
          <w:sz w:val="28"/>
          <w:szCs w:val="28"/>
        </w:rPr>
        <w:t>читать с</w:t>
      </w:r>
      <w:r w:rsidR="001D1628" w:rsidRPr="005352B7">
        <w:rPr>
          <w:sz w:val="28"/>
          <w:szCs w:val="28"/>
        </w:rPr>
        <w:t>пециализированной службой по вопросам похоронного дела в Каменском районе Алтайского края муниципальное унитарное предприятие «</w:t>
      </w:r>
      <w:r w:rsidR="00B80777">
        <w:rPr>
          <w:sz w:val="28"/>
          <w:szCs w:val="28"/>
        </w:rPr>
        <w:t>Городской парк культуры</w:t>
      </w:r>
      <w:r w:rsidR="001D1628" w:rsidRPr="005352B7">
        <w:rPr>
          <w:sz w:val="28"/>
          <w:szCs w:val="28"/>
        </w:rPr>
        <w:t xml:space="preserve">» </w:t>
      </w:r>
      <w:r w:rsidR="001D1628">
        <w:rPr>
          <w:sz w:val="28"/>
          <w:szCs w:val="28"/>
        </w:rPr>
        <w:t>муниципального образования город</w:t>
      </w:r>
      <w:r w:rsidR="00E36F56">
        <w:rPr>
          <w:sz w:val="28"/>
          <w:szCs w:val="28"/>
        </w:rPr>
        <w:t>а</w:t>
      </w:r>
      <w:r w:rsidR="00B80777">
        <w:rPr>
          <w:sz w:val="28"/>
          <w:szCs w:val="28"/>
        </w:rPr>
        <w:t xml:space="preserve"> Камень-на-Оби </w:t>
      </w:r>
      <w:r w:rsidR="001D1628">
        <w:rPr>
          <w:sz w:val="28"/>
          <w:szCs w:val="28"/>
        </w:rPr>
        <w:t>Алтайского края.</w:t>
      </w:r>
    </w:p>
    <w:p w:rsidR="00325A22" w:rsidRDefault="00325A22" w:rsidP="006A726A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1628" w:rsidRPr="008F2EA7">
        <w:rPr>
          <w:sz w:val="28"/>
          <w:szCs w:val="28"/>
        </w:rPr>
        <w:t>Утвердить Порядок деятельности специализированных служб по вопросам похоронного дела в Каменском районе Алтайского края (прилагается).</w:t>
      </w:r>
    </w:p>
    <w:p w:rsidR="00325A22" w:rsidRDefault="00325A22" w:rsidP="00BA5778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1628" w:rsidRPr="00505FCA">
        <w:rPr>
          <w:sz w:val="28"/>
          <w:szCs w:val="28"/>
        </w:rPr>
        <w:t>Признать утратившим</w:t>
      </w:r>
      <w:r w:rsidR="00505FCA" w:rsidRPr="00505FCA">
        <w:rPr>
          <w:sz w:val="28"/>
          <w:szCs w:val="28"/>
        </w:rPr>
        <w:t>и силу постановлени</w:t>
      </w:r>
      <w:r w:rsidR="00E36F56">
        <w:rPr>
          <w:sz w:val="28"/>
          <w:szCs w:val="28"/>
        </w:rPr>
        <w:t>е</w:t>
      </w:r>
      <w:r w:rsidR="001D1628" w:rsidRPr="00505FCA">
        <w:rPr>
          <w:sz w:val="28"/>
          <w:szCs w:val="28"/>
        </w:rPr>
        <w:t xml:space="preserve"> </w:t>
      </w:r>
      <w:r w:rsidR="00E36F56">
        <w:rPr>
          <w:sz w:val="28"/>
          <w:szCs w:val="28"/>
        </w:rPr>
        <w:t>А</w:t>
      </w:r>
      <w:r w:rsidR="00CE75BB">
        <w:rPr>
          <w:sz w:val="28"/>
          <w:szCs w:val="28"/>
        </w:rPr>
        <w:t>дминистрации района от 01.12.2017 №</w:t>
      </w:r>
      <w:r w:rsidR="00BA5778">
        <w:rPr>
          <w:sz w:val="28"/>
          <w:szCs w:val="28"/>
        </w:rPr>
        <w:t xml:space="preserve"> </w:t>
      </w:r>
      <w:r w:rsidR="00CE75BB">
        <w:rPr>
          <w:sz w:val="28"/>
          <w:szCs w:val="28"/>
        </w:rPr>
        <w:t>1274 «О специализированной службе по вопросам похоронного дела в Каменском районе Алтайского края»</w:t>
      </w:r>
    </w:p>
    <w:p w:rsidR="00325A22" w:rsidRDefault="00325A22" w:rsidP="00BA5778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A22">
        <w:rPr>
          <w:rFonts w:ascii="Times New Roman" w:hAnsi="Times New Roman" w:cs="Times New Roman"/>
          <w:sz w:val="28"/>
          <w:szCs w:val="28"/>
        </w:rPr>
        <w:t>4</w:t>
      </w:r>
      <w:r w:rsidRPr="00325A22">
        <w:rPr>
          <w:sz w:val="28"/>
          <w:szCs w:val="28"/>
        </w:rPr>
        <w:t xml:space="preserve">. </w:t>
      </w:r>
      <w:r w:rsidRPr="00325A22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и разместить на официальном сайте Администрации Каменского района Алтайского края.</w:t>
      </w:r>
    </w:p>
    <w:p w:rsidR="001D1628" w:rsidRPr="00C51007" w:rsidRDefault="00325A22" w:rsidP="00BA5778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A5778" w:rsidRPr="00BA5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5778" w:rsidRPr="00BA57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В.Г. Попова.</w:t>
      </w:r>
    </w:p>
    <w:p w:rsidR="001D1628" w:rsidRDefault="001D1628" w:rsidP="006A7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778" w:rsidRPr="00C51007" w:rsidRDefault="00BA5778" w:rsidP="006A72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5BB" w:rsidRDefault="00CE75BB" w:rsidP="006A72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1D1628" w:rsidRPr="00C51007" w:rsidRDefault="00CE75BB" w:rsidP="006A7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D1628" w:rsidRPr="00C5100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="001D1628" w:rsidRPr="00C51007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Гордиенко</w:t>
      </w:r>
    </w:p>
    <w:p w:rsidR="001D1628" w:rsidRDefault="001D1628" w:rsidP="006A726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28" w:rsidRDefault="001D1628" w:rsidP="006A726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628" w:rsidRDefault="001D1628" w:rsidP="006A726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56" w:rsidRDefault="00E36F56" w:rsidP="006A726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FCA" w:rsidRDefault="00505FCA" w:rsidP="006A726A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2C6" w:rsidRDefault="00AC32C6" w:rsidP="006A726A">
      <w:pPr>
        <w:widowControl/>
        <w:ind w:left="5670"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gramStart"/>
      <w:r w:rsidRPr="00C51007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>УТВЕРЖДЕН</w:t>
      </w:r>
      <w:proofErr w:type="gramEnd"/>
      <w:r w:rsidRPr="00C51007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</w:t>
      </w:r>
      <w:r w:rsidRPr="00C51007">
        <w:rPr>
          <w:rFonts w:ascii="Times New Roman" w:eastAsia="Calibri" w:hAnsi="Times New Roman" w:cs="Times New Roman"/>
          <w:sz w:val="28"/>
          <w:szCs w:val="28"/>
          <w:lang w:bidi="ar-SA"/>
        </w:rPr>
        <w:t>остановлением                               Администрации района</w:t>
      </w:r>
    </w:p>
    <w:p w:rsidR="00505FCA" w:rsidRPr="00325A22" w:rsidRDefault="00EA6740" w:rsidP="006A726A">
      <w:pPr>
        <w:widowControl/>
        <w:ind w:left="5670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от  25.10</w:t>
      </w:r>
      <w:r w:rsidR="00D6657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.2018 </w:t>
      </w:r>
      <w:r w:rsidR="00B46708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="00AC32C6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="00D6657F">
        <w:rPr>
          <w:rFonts w:ascii="Times New Roman" w:eastAsia="Calibri" w:hAnsi="Times New Roman" w:cs="Times New Roman"/>
          <w:sz w:val="28"/>
          <w:szCs w:val="28"/>
          <w:lang w:bidi="ar-SA"/>
        </w:rPr>
        <w:t>№  854</w:t>
      </w:r>
    </w:p>
    <w:p w:rsidR="00325A22" w:rsidRDefault="00325A22" w:rsidP="006A726A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505FCA" w:rsidRPr="00AC32C6" w:rsidRDefault="001D1628" w:rsidP="006A726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C32C6">
        <w:rPr>
          <w:rFonts w:ascii="Times New Roman" w:hAnsi="Times New Roman"/>
          <w:i w:val="0"/>
        </w:rPr>
        <w:t xml:space="preserve">Порядок </w:t>
      </w:r>
    </w:p>
    <w:p w:rsidR="001D1628" w:rsidRPr="00AC32C6" w:rsidRDefault="001D1628" w:rsidP="006A726A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C32C6">
        <w:rPr>
          <w:rFonts w:ascii="Times New Roman" w:hAnsi="Times New Roman"/>
          <w:i w:val="0"/>
        </w:rPr>
        <w:t>деятельности специализированных служб по вопросам похоронного дела в Каменском районе Алтайского края</w:t>
      </w:r>
    </w:p>
    <w:p w:rsidR="001D1628" w:rsidRDefault="001D1628" w:rsidP="006A726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1D1628" w:rsidRPr="00505FCA" w:rsidRDefault="001D1628" w:rsidP="006A726A">
      <w:pPr>
        <w:pStyle w:val="formattext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505FCA">
        <w:rPr>
          <w:sz w:val="28"/>
          <w:szCs w:val="28"/>
        </w:rPr>
        <w:t xml:space="preserve">Специализированные службы по вопросам похоронного дела (далее - специализированные службы), на которые в соответствии с </w:t>
      </w:r>
      <w:hyperlink r:id="rId7" w:history="1">
        <w:r w:rsidR="0018304D">
          <w:rPr>
            <w:rStyle w:val="a3"/>
            <w:color w:val="auto"/>
            <w:sz w:val="28"/>
            <w:szCs w:val="28"/>
            <w:u w:val="none"/>
          </w:rPr>
          <w:t>Федеральным законом «</w:t>
        </w:r>
        <w:r w:rsidRPr="00505FCA">
          <w:rPr>
            <w:rStyle w:val="a3"/>
            <w:color w:val="auto"/>
            <w:sz w:val="28"/>
            <w:szCs w:val="28"/>
            <w:u w:val="none"/>
          </w:rPr>
          <w:t>О погребении и похоронном деле</w:t>
        </w:r>
      </w:hyperlink>
      <w:r w:rsidR="0018304D">
        <w:rPr>
          <w:sz w:val="28"/>
          <w:szCs w:val="28"/>
        </w:rPr>
        <w:t>»</w:t>
      </w:r>
      <w:r w:rsidRPr="00505FCA">
        <w:rPr>
          <w:sz w:val="28"/>
          <w:szCs w:val="28"/>
        </w:rPr>
        <w:t xml:space="preserve"> возлагаются обязанности по оказанию ритуальных, обрядовых, юридических и иных видов услуг, связанных с погребением умерших, создаются и осуществляют деятельность в соответствии с </w:t>
      </w:r>
      <w:hyperlink r:id="rId8" w:history="1">
        <w:r w:rsidRPr="00505FCA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505FCA">
        <w:rPr>
          <w:sz w:val="28"/>
          <w:szCs w:val="28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proofErr w:type="gramEnd"/>
      <w:r w:rsidRPr="00505FCA">
        <w:rPr>
          <w:sz w:val="28"/>
          <w:szCs w:val="28"/>
        </w:rPr>
        <w:t>, нормативными правовыми актами органов государственной власти Российской Федерации, областным законодательством, муниципальными правовыми актами и настоящим Порядком.</w:t>
      </w:r>
    </w:p>
    <w:p w:rsidR="001D1628" w:rsidRPr="00505FCA" w:rsidRDefault="001D1628" w:rsidP="006A726A">
      <w:pPr>
        <w:pStyle w:val="formattext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 xml:space="preserve">Специализированные службы предоставляют услуги согласно гарантированному перечню услуг по погребению в соответствии со статьями 9, 12 </w:t>
      </w:r>
      <w:hyperlink r:id="rId9" w:history="1">
        <w:r w:rsidR="0018304D">
          <w:rPr>
            <w:rStyle w:val="a3"/>
            <w:color w:val="auto"/>
            <w:sz w:val="28"/>
            <w:szCs w:val="28"/>
            <w:u w:val="none"/>
          </w:rPr>
          <w:t>Федерального закона «</w:t>
        </w:r>
        <w:r w:rsidRPr="00505FCA">
          <w:rPr>
            <w:rStyle w:val="a3"/>
            <w:color w:val="auto"/>
            <w:sz w:val="28"/>
            <w:szCs w:val="28"/>
            <w:u w:val="none"/>
          </w:rPr>
          <w:t>О погребении и похоронном деле</w:t>
        </w:r>
      </w:hyperlink>
      <w:r w:rsidR="0018304D">
        <w:rPr>
          <w:sz w:val="28"/>
          <w:szCs w:val="28"/>
        </w:rPr>
        <w:t>»</w:t>
      </w:r>
      <w:r w:rsidRPr="00505FCA">
        <w:rPr>
          <w:sz w:val="28"/>
          <w:szCs w:val="28"/>
        </w:rPr>
        <w:t>, уставными видами деятельности.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Специализированные службы по вопросам похоронного дела могут заключать договоры с юридическими и физическими лицами на проведение отдельных работ по погребению умерших, организации похорон, по устройству и содержанию мест погребений.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3. Прием заказов и заключение договоров на услуги по погребению и организацию похорон может осуществляться: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в месте расположения специализированной службы;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в пунктах приема заказов;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по месту регистрации умершего путем вызова агента специализированной службы по вопросам похоронного дела на дом;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иных местах по выбору заказчика путем вызова агента специализированной службы по вопросам похоронного дела на дом.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4. При оформлении заказа на погребение (по месту регистрации умершего, ином месте по выбору заказчика) специализированные службы обеспечивают наличие у агента (штатного работника специализированной службы) служебного удостоверения, каталога ритуальных принадлежностей, прейскуранта на ритуальные услуги и предметы ритуального назначения, утвержденного в установленном порядке.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5. Заказ на оказание ритуальных услуг оформляется договором (счет-заказ) с обязательным заполнением следующих реквизитов: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полное наименование и юридический адрес исполнителя;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фамилия, имя, отчество заказчика, его адрес и телефон;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lastRenderedPageBreak/>
        <w:t>дата приема заказа, подписи заказчика и лица, принявшего заказ;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перечень заказанных услуг, их стоимость и другие реквизиты.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 xml:space="preserve">6. Заказ на погребение оформляется при предъявлении лицом, взявшим на себя ответственность по организации похорон, паспорта или иного документа, удостоверяющего </w:t>
      </w:r>
      <w:r w:rsidR="00505FCA">
        <w:rPr>
          <w:sz w:val="28"/>
          <w:szCs w:val="28"/>
        </w:rPr>
        <w:t xml:space="preserve">его </w:t>
      </w:r>
      <w:r w:rsidRPr="00505FCA">
        <w:rPr>
          <w:sz w:val="28"/>
          <w:szCs w:val="28"/>
        </w:rPr>
        <w:t>личность.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В случае исполнения обязанностей по организации похорон юридическим лицом, индивидуальным (частным) предпринимателем оформление заказа на погребение осуществляется при предъявлении договора при его наличии, гарантийного письма, доверенности от заказчика на организацию похорон с указанием представителя и его паспортных данных.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7. Специализированные службы по вопросам похоронного дела должны иметь вывеску со следующей информацией: наименование и юридический адрес, режим работы.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Для посетителей в месте приема заказов должна находиться следующая обязательная информация:</w:t>
      </w:r>
    </w:p>
    <w:p w:rsidR="001D1628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 xml:space="preserve">извлечения (выписки) из </w:t>
      </w:r>
      <w:hyperlink r:id="rId10" w:history="1">
        <w:r w:rsidRPr="00505FCA">
          <w:rPr>
            <w:rStyle w:val="a3"/>
            <w:color w:val="auto"/>
            <w:sz w:val="28"/>
            <w:szCs w:val="28"/>
            <w:u w:val="none"/>
          </w:rPr>
          <w:t>Законов Российской Федерации "О защите прав потребителей"</w:t>
        </w:r>
      </w:hyperlink>
      <w:r w:rsidRPr="00505FCA">
        <w:rPr>
          <w:sz w:val="28"/>
          <w:szCs w:val="28"/>
        </w:rPr>
        <w:t xml:space="preserve"> и "О погребении и похоронном деле";</w:t>
      </w:r>
    </w:p>
    <w:p w:rsidR="00E36F56" w:rsidRPr="00505FCA" w:rsidRDefault="00E36F56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гарантированный перечень услуг по погребению;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прейскуранты (выписки из прейскурантов) на услуги и предметы ритуала;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образцы, проспекты изготавливаемых и реализуемых изделий;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образцы типовых документов, квитанций, удостоверяющих прием заказа и оплату услуг потребителем;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сведения о льготах, предоставляемых в соответствии с законодательством Российской Федерации отдельным категориям граждан;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надлежащим образом оформленная книга отзывов и предложений.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8. Специализированные службы по вопросам похоронного дела имеют право:</w:t>
      </w:r>
    </w:p>
    <w:p w:rsidR="001D1628" w:rsidRPr="00505FCA" w:rsidRDefault="000661AC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1628" w:rsidRPr="00505FCA">
        <w:rPr>
          <w:sz w:val="28"/>
          <w:szCs w:val="28"/>
        </w:rPr>
        <w:t>риобретать или арендовать необходимую материально-техническую базу для выполнения возложенных задач в порядке, установленном законодательством Российской Федерации, областным законодательством и муниципальными правовыми актами;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организовывать работу салонов, магазинов по продаже ритуальных принадлежностей, пунктов приема заказов на погребение;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получать возмещение стоимости услуг, предоставляемых согласно гарантированному перечню услуг по погребению;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заключать прижизненные договоры на оказание ритуальных услуг;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осуществлять иные права, не противоречащие законодательству Российской Федерации, законодательству</w:t>
      </w:r>
      <w:r w:rsidR="00505FCA">
        <w:rPr>
          <w:sz w:val="28"/>
          <w:szCs w:val="28"/>
        </w:rPr>
        <w:t xml:space="preserve"> Алтайского края</w:t>
      </w:r>
      <w:r w:rsidRPr="00505FCA">
        <w:rPr>
          <w:sz w:val="28"/>
          <w:szCs w:val="28"/>
        </w:rPr>
        <w:t>, муниципальным правовым актам и уставным видам деятельности.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9. Специализированные службы по вопросам похоронного дела обязаны: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 xml:space="preserve">обеспечить предоставление населению гарантированного перечня услуг по погребению в соответствии с </w:t>
      </w:r>
      <w:hyperlink r:id="rId11" w:history="1">
        <w:r w:rsidRPr="00505FCA">
          <w:rPr>
            <w:rStyle w:val="a3"/>
            <w:color w:val="auto"/>
            <w:sz w:val="28"/>
            <w:szCs w:val="28"/>
            <w:u w:val="none"/>
          </w:rPr>
          <w:t>Федеральным законом "О погребении и похоронном деле"</w:t>
        </w:r>
      </w:hyperlink>
      <w:r w:rsidRPr="00505FCA">
        <w:rPr>
          <w:sz w:val="28"/>
          <w:szCs w:val="28"/>
        </w:rPr>
        <w:t>;</w:t>
      </w:r>
    </w:p>
    <w:p w:rsidR="001D1628" w:rsidRPr="00505FCA" w:rsidRDefault="000661AC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волеизъявление</w:t>
      </w:r>
      <w:r w:rsidR="001D1628" w:rsidRPr="00505FCA">
        <w:rPr>
          <w:sz w:val="28"/>
          <w:szCs w:val="28"/>
        </w:rPr>
        <w:t xml:space="preserve"> </w:t>
      </w:r>
      <w:proofErr w:type="gramStart"/>
      <w:r w:rsidR="001D1628" w:rsidRPr="00505FCA">
        <w:rPr>
          <w:sz w:val="28"/>
          <w:szCs w:val="28"/>
        </w:rPr>
        <w:t>умерших</w:t>
      </w:r>
      <w:proofErr w:type="gramEnd"/>
      <w:r w:rsidR="001D1628" w:rsidRPr="00505FCA">
        <w:rPr>
          <w:sz w:val="28"/>
          <w:szCs w:val="28"/>
        </w:rPr>
        <w:t xml:space="preserve"> в соответствии с действующим законодательством;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lastRenderedPageBreak/>
        <w:t>обеспечить надлежащее качество выполняемых работ и культуры обслуживания;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соблюдать правила безопасности производства работ, санитарно-гигиенических норм и требований по защите здоровья людей;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 xml:space="preserve">выполнять требования </w:t>
      </w:r>
      <w:hyperlink r:id="rId12" w:history="1">
        <w:r w:rsidRPr="00505FCA">
          <w:rPr>
            <w:rStyle w:val="a3"/>
            <w:color w:val="auto"/>
            <w:sz w:val="28"/>
            <w:szCs w:val="28"/>
            <w:u w:val="none"/>
          </w:rPr>
          <w:t>Федерального закона "О погребении и похоронном деле"</w:t>
        </w:r>
      </w:hyperlink>
      <w:r w:rsidRPr="00505FCA">
        <w:rPr>
          <w:sz w:val="28"/>
          <w:szCs w:val="28"/>
        </w:rPr>
        <w:t>;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 xml:space="preserve">выполнять требования </w:t>
      </w:r>
      <w:hyperlink r:id="rId13" w:history="1">
        <w:r w:rsidRPr="00505FCA">
          <w:rPr>
            <w:rStyle w:val="a3"/>
            <w:color w:val="auto"/>
            <w:sz w:val="28"/>
            <w:szCs w:val="28"/>
            <w:u w:val="none"/>
          </w:rPr>
          <w:t>Закона Российской Федерации "О защите прав потребителей"</w:t>
        </w:r>
      </w:hyperlink>
      <w:r w:rsidRPr="00505FCA">
        <w:rPr>
          <w:sz w:val="28"/>
          <w:szCs w:val="28"/>
        </w:rPr>
        <w:t xml:space="preserve"> при оказании услуг по погребению.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10. Продукция, изготавливаемая и реализуемая специализированными службами по вопросам похоронного дела, должна соответствовать требованиям действующих нормативных документов.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11. Перевозка (транспортировка) тел (останков) умерших к месту захоронения производится специализированным транспортом, который должен соответствовать санитарным и иным нормам и требованиям, предусмотренным действующим законодательством.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12. Отказ от договора на предоставление ритуальных услуг (рытье могилы, услуги оркестра, автокатафалка и т.п.) принимается за сутки до погребения. В случае отказа от договора на оказание ритуальных услуг заказчику возвращаются денежные средства, полученные по договору.</w:t>
      </w:r>
    </w:p>
    <w:p w:rsidR="001D1628" w:rsidRPr="00505FCA" w:rsidRDefault="001D1628" w:rsidP="006A726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5FCA">
        <w:rPr>
          <w:sz w:val="28"/>
          <w:szCs w:val="28"/>
        </w:rPr>
        <w:t>13. Специализированные службы несут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1D1628" w:rsidRPr="00505FCA" w:rsidRDefault="001D1628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Pr="00505FCA" w:rsidRDefault="00571195" w:rsidP="006A726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71195" w:rsidRDefault="00571195" w:rsidP="006A726A"/>
    <w:p w:rsidR="00571195" w:rsidRDefault="00571195" w:rsidP="006A726A"/>
    <w:p w:rsidR="00571195" w:rsidRDefault="00571195" w:rsidP="006A726A"/>
    <w:sectPr w:rsidR="00571195" w:rsidSect="00505FCA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AA" w:rsidRDefault="001D4CAA" w:rsidP="00505FCA">
      <w:r>
        <w:separator/>
      </w:r>
    </w:p>
  </w:endnote>
  <w:endnote w:type="continuationSeparator" w:id="0">
    <w:p w:rsidR="001D4CAA" w:rsidRDefault="001D4CAA" w:rsidP="00505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AA" w:rsidRDefault="001D4CAA" w:rsidP="00505FCA">
      <w:r>
        <w:separator/>
      </w:r>
    </w:p>
  </w:footnote>
  <w:footnote w:type="continuationSeparator" w:id="0">
    <w:p w:rsidR="001D4CAA" w:rsidRDefault="001D4CAA" w:rsidP="00505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6A" w:rsidRPr="00AC32C6" w:rsidRDefault="006A726A">
    <w:pPr>
      <w:pStyle w:val="a5"/>
      <w:jc w:val="center"/>
      <w:rPr>
        <w:rFonts w:ascii="Times New Roman" w:hAnsi="Times New Roman" w:cs="Times New Roman"/>
      </w:rPr>
    </w:pPr>
    <w:r w:rsidRPr="00AC32C6">
      <w:rPr>
        <w:rFonts w:ascii="Times New Roman" w:hAnsi="Times New Roman" w:cs="Times New Roman"/>
      </w:rPr>
      <w:fldChar w:fldCharType="begin"/>
    </w:r>
    <w:r w:rsidRPr="00AC32C6">
      <w:rPr>
        <w:rFonts w:ascii="Times New Roman" w:hAnsi="Times New Roman" w:cs="Times New Roman"/>
      </w:rPr>
      <w:instrText xml:space="preserve"> PAGE   \* MERGEFORMAT </w:instrText>
    </w:r>
    <w:r w:rsidRPr="00AC32C6">
      <w:rPr>
        <w:rFonts w:ascii="Times New Roman" w:hAnsi="Times New Roman" w:cs="Times New Roman"/>
      </w:rPr>
      <w:fldChar w:fldCharType="separate"/>
    </w:r>
    <w:r w:rsidR="00F67BF3">
      <w:rPr>
        <w:rFonts w:ascii="Times New Roman" w:hAnsi="Times New Roman" w:cs="Times New Roman"/>
        <w:noProof/>
      </w:rPr>
      <w:t>2</w:t>
    </w:r>
    <w:r w:rsidRPr="00AC32C6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3313"/>
    <w:multiLevelType w:val="hybridMultilevel"/>
    <w:tmpl w:val="8B689FCC"/>
    <w:lvl w:ilvl="0" w:tplc="2CDAF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3B43BD"/>
    <w:multiLevelType w:val="hybridMultilevel"/>
    <w:tmpl w:val="66AA14A8"/>
    <w:lvl w:ilvl="0" w:tplc="32541B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628"/>
    <w:rsid w:val="000079AC"/>
    <w:rsid w:val="000661AC"/>
    <w:rsid w:val="00130A5C"/>
    <w:rsid w:val="00144B6F"/>
    <w:rsid w:val="0018304D"/>
    <w:rsid w:val="001D1628"/>
    <w:rsid w:val="001D4CAA"/>
    <w:rsid w:val="00325A22"/>
    <w:rsid w:val="00505FCA"/>
    <w:rsid w:val="00571195"/>
    <w:rsid w:val="00577622"/>
    <w:rsid w:val="005C168E"/>
    <w:rsid w:val="005E31F4"/>
    <w:rsid w:val="006A726A"/>
    <w:rsid w:val="006C0EE6"/>
    <w:rsid w:val="00AC32C6"/>
    <w:rsid w:val="00B46708"/>
    <w:rsid w:val="00B80777"/>
    <w:rsid w:val="00BA5778"/>
    <w:rsid w:val="00C75430"/>
    <w:rsid w:val="00CE75BB"/>
    <w:rsid w:val="00D1760E"/>
    <w:rsid w:val="00D6657F"/>
    <w:rsid w:val="00E36F56"/>
    <w:rsid w:val="00E81AB9"/>
    <w:rsid w:val="00EA6740"/>
    <w:rsid w:val="00EE0A34"/>
    <w:rsid w:val="00F03C92"/>
    <w:rsid w:val="00F6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162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1D1628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16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1D162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styleId="a3">
    <w:name w:val="Hyperlink"/>
    <w:rsid w:val="001D1628"/>
    <w:rPr>
      <w:color w:val="000080"/>
      <w:u w:val="single"/>
    </w:rPr>
  </w:style>
  <w:style w:type="character" w:customStyle="1" w:styleId="3">
    <w:name w:val="Основной текст (3)_"/>
    <w:link w:val="30"/>
    <w:rsid w:val="001D16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1D16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rsid w:val="001D16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rsid w:val="001D162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D1628"/>
    <w:pPr>
      <w:shd w:val="clear" w:color="auto" w:fill="FFFFFF"/>
      <w:spacing w:before="720" w:after="900" w:line="307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1D1628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styleId="a4">
    <w:name w:val="List Paragraph"/>
    <w:basedOn w:val="a"/>
    <w:uiPriority w:val="34"/>
    <w:qFormat/>
    <w:rsid w:val="001D1628"/>
    <w:pPr>
      <w:ind w:left="720"/>
      <w:contextualSpacing/>
    </w:pPr>
  </w:style>
  <w:style w:type="paragraph" w:customStyle="1" w:styleId="formattext">
    <w:name w:val="formattext"/>
    <w:basedOn w:val="a"/>
    <w:rsid w:val="001D16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header"/>
    <w:basedOn w:val="a"/>
    <w:link w:val="a6"/>
    <w:uiPriority w:val="99"/>
    <w:unhideWhenUsed/>
    <w:rsid w:val="00505FC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505FC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semiHidden/>
    <w:unhideWhenUsed/>
    <w:rsid w:val="00505FC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505FCA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18304D"/>
    <w:rPr>
      <w:rFonts w:ascii="Tahoma" w:hAnsi="Tahoma" w:cs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18304D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053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12" Type="http://schemas.openxmlformats.org/officeDocument/2006/relationships/hyperlink" Target="http://docs.cntd.ru/document/90153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53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Links>
    <vt:vector size="42" baseType="variant">
      <vt:variant>
        <vt:i4>6029391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5242948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5242948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6029391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http://docs.cntd.ru/document/9005388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5242948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2018-10-24T08:51:00Z</cp:lastPrinted>
  <dcterms:created xsi:type="dcterms:W3CDTF">2018-10-29T02:59:00Z</dcterms:created>
  <dcterms:modified xsi:type="dcterms:W3CDTF">2018-10-29T02:59:00Z</dcterms:modified>
</cp:coreProperties>
</file>