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6A" w:rsidRDefault="0016576A" w:rsidP="0016576A">
      <w:pPr>
        <w:pStyle w:val="a3"/>
        <w:keepNext/>
        <w:ind w:firstLine="0"/>
      </w:pPr>
      <w:r>
        <w:t>РОССИЙСКАЯ ФЕДЕРАЦИЯ</w:t>
      </w:r>
    </w:p>
    <w:p w:rsidR="0016576A" w:rsidRDefault="0016576A" w:rsidP="0016576A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16576A" w:rsidRDefault="0016576A" w:rsidP="0016576A">
      <w:pPr>
        <w:pStyle w:val="1"/>
        <w:rPr>
          <w:sz w:val="28"/>
          <w:szCs w:val="28"/>
        </w:rPr>
      </w:pPr>
    </w:p>
    <w:p w:rsidR="0016576A" w:rsidRDefault="0016576A" w:rsidP="0016576A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16576A" w:rsidRDefault="0016576A" w:rsidP="0016576A">
      <w:pPr>
        <w:keepNext/>
        <w:jc w:val="center"/>
        <w:rPr>
          <w:b/>
          <w:sz w:val="28"/>
        </w:rPr>
      </w:pPr>
    </w:p>
    <w:p w:rsidR="0016576A" w:rsidRDefault="005C130E" w:rsidP="0016576A">
      <w:pPr>
        <w:keepNext/>
        <w:rPr>
          <w:sz w:val="28"/>
          <w:szCs w:val="28"/>
        </w:rPr>
      </w:pPr>
      <w:r>
        <w:rPr>
          <w:b/>
          <w:sz w:val="28"/>
        </w:rPr>
        <w:t xml:space="preserve">18.12.2019      № 1027       </w:t>
      </w:r>
      <w:r w:rsidR="0016576A">
        <w:rPr>
          <w:b/>
          <w:sz w:val="28"/>
        </w:rPr>
        <w:t xml:space="preserve">  </w:t>
      </w:r>
      <w:r w:rsidR="0016576A">
        <w:rPr>
          <w:b/>
          <w:sz w:val="28"/>
        </w:rPr>
        <w:tab/>
      </w:r>
      <w:r w:rsidR="0016576A">
        <w:rPr>
          <w:b/>
          <w:sz w:val="28"/>
          <w:szCs w:val="28"/>
        </w:rPr>
        <w:t xml:space="preserve">                                </w:t>
      </w:r>
      <w:r w:rsidR="001A45E7">
        <w:rPr>
          <w:b/>
          <w:sz w:val="28"/>
          <w:szCs w:val="28"/>
        </w:rPr>
        <w:t xml:space="preserve">                       </w:t>
      </w:r>
      <w:r w:rsidR="0016576A">
        <w:rPr>
          <w:b/>
          <w:sz w:val="28"/>
          <w:szCs w:val="28"/>
        </w:rPr>
        <w:t>г. К</w:t>
      </w:r>
      <w:r w:rsidR="0016576A">
        <w:rPr>
          <w:b/>
          <w:sz w:val="28"/>
          <w:szCs w:val="28"/>
        </w:rPr>
        <w:t>а</w:t>
      </w:r>
      <w:r w:rsidR="0016576A">
        <w:rPr>
          <w:b/>
          <w:sz w:val="28"/>
          <w:szCs w:val="28"/>
        </w:rPr>
        <w:t>мень-на-Оби</w:t>
      </w:r>
    </w:p>
    <w:p w:rsidR="0016576A" w:rsidRDefault="0016576A" w:rsidP="0016576A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786C74" w:rsidRDefault="00786C74" w:rsidP="00D3701E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3701E">
        <w:rPr>
          <w:sz w:val="28"/>
          <w:szCs w:val="28"/>
        </w:rPr>
        <w:t>б</w:t>
      </w:r>
      <w:r w:rsidR="001A45E7">
        <w:rPr>
          <w:sz w:val="28"/>
          <w:szCs w:val="28"/>
        </w:rPr>
        <w:t xml:space="preserve"> </w:t>
      </w:r>
      <w:r w:rsidR="00D3701E">
        <w:rPr>
          <w:sz w:val="28"/>
          <w:szCs w:val="28"/>
        </w:rPr>
        <w:t>у</w:t>
      </w:r>
      <w:r w:rsidR="00D3701E" w:rsidRPr="00FE1D50">
        <w:rPr>
          <w:sz w:val="28"/>
          <w:szCs w:val="28"/>
        </w:rPr>
        <w:t>твер</w:t>
      </w:r>
      <w:r w:rsidR="00D3701E">
        <w:rPr>
          <w:sz w:val="28"/>
          <w:szCs w:val="28"/>
        </w:rPr>
        <w:t>ждении</w:t>
      </w:r>
      <w:r w:rsidR="00D3701E" w:rsidRPr="00FE1D50">
        <w:rPr>
          <w:sz w:val="28"/>
          <w:szCs w:val="28"/>
        </w:rPr>
        <w:t xml:space="preserve"> Положени</w:t>
      </w:r>
      <w:r w:rsidR="00D3701E">
        <w:rPr>
          <w:sz w:val="28"/>
          <w:szCs w:val="28"/>
        </w:rPr>
        <w:t>я</w:t>
      </w:r>
      <w:r w:rsidR="00D3701E" w:rsidRPr="00FE1D50">
        <w:rPr>
          <w:sz w:val="28"/>
          <w:szCs w:val="28"/>
        </w:rPr>
        <w:t xml:space="preserve"> о мун</w:t>
      </w:r>
      <w:r w:rsidR="00D3701E" w:rsidRPr="00FE1D50">
        <w:rPr>
          <w:sz w:val="28"/>
          <w:szCs w:val="28"/>
        </w:rPr>
        <w:t>и</w:t>
      </w:r>
      <w:r w:rsidR="00D3701E" w:rsidRPr="00FE1D50">
        <w:rPr>
          <w:sz w:val="28"/>
          <w:szCs w:val="28"/>
        </w:rPr>
        <w:t>ципальной комиссии по организации и обеспечению сбора исходной и</w:t>
      </w:r>
      <w:r w:rsidR="00D3701E" w:rsidRPr="00FE1D50">
        <w:rPr>
          <w:sz w:val="28"/>
          <w:szCs w:val="28"/>
        </w:rPr>
        <w:t>н</w:t>
      </w:r>
      <w:r w:rsidR="00D3701E" w:rsidRPr="00FE1D50">
        <w:rPr>
          <w:sz w:val="28"/>
          <w:szCs w:val="28"/>
        </w:rPr>
        <w:t>формации, необходимой для пров</w:t>
      </w:r>
      <w:r w:rsidR="00D3701E" w:rsidRPr="00FE1D50">
        <w:rPr>
          <w:sz w:val="28"/>
          <w:szCs w:val="28"/>
        </w:rPr>
        <w:t>е</w:t>
      </w:r>
      <w:r w:rsidR="00D3701E" w:rsidRPr="00FE1D50">
        <w:rPr>
          <w:sz w:val="28"/>
          <w:szCs w:val="28"/>
        </w:rPr>
        <w:t xml:space="preserve">дения государственной кадастровой оценки, проверке </w:t>
      </w:r>
      <w:proofErr w:type="gramStart"/>
      <w:r w:rsidR="00D3701E" w:rsidRPr="00FE1D50">
        <w:rPr>
          <w:sz w:val="28"/>
          <w:szCs w:val="28"/>
        </w:rPr>
        <w:t>результатов опр</w:t>
      </w:r>
      <w:r w:rsidR="00D3701E" w:rsidRPr="00FE1D50">
        <w:rPr>
          <w:sz w:val="28"/>
          <w:szCs w:val="28"/>
        </w:rPr>
        <w:t>е</w:t>
      </w:r>
      <w:r w:rsidR="00D3701E" w:rsidRPr="00FE1D50">
        <w:rPr>
          <w:sz w:val="28"/>
          <w:szCs w:val="28"/>
        </w:rPr>
        <w:t>деления кадастровой стоимости об</w:t>
      </w:r>
      <w:r w:rsidR="00D3701E" w:rsidRPr="00FE1D50">
        <w:rPr>
          <w:sz w:val="28"/>
          <w:szCs w:val="28"/>
        </w:rPr>
        <w:t>ъ</w:t>
      </w:r>
      <w:r w:rsidR="00D3701E" w:rsidRPr="00FE1D50">
        <w:rPr>
          <w:sz w:val="28"/>
          <w:szCs w:val="28"/>
        </w:rPr>
        <w:t>ектов недвижимости</w:t>
      </w:r>
      <w:proofErr w:type="gramEnd"/>
      <w:r w:rsidR="00D3701E" w:rsidRPr="00FE1D50">
        <w:rPr>
          <w:sz w:val="28"/>
          <w:szCs w:val="28"/>
        </w:rPr>
        <w:t xml:space="preserve"> на территории </w:t>
      </w:r>
      <w:r w:rsidR="00D3701E">
        <w:rPr>
          <w:sz w:val="28"/>
          <w:szCs w:val="28"/>
        </w:rPr>
        <w:t>муниципального образования К</w:t>
      </w:r>
      <w:r w:rsidR="00D3701E">
        <w:rPr>
          <w:sz w:val="28"/>
          <w:szCs w:val="28"/>
        </w:rPr>
        <w:t>а</w:t>
      </w:r>
      <w:r w:rsidR="00D3701E">
        <w:rPr>
          <w:sz w:val="28"/>
          <w:szCs w:val="28"/>
        </w:rPr>
        <w:t>менский район Алтайского края и выработке предложений по их пр</w:t>
      </w:r>
      <w:r w:rsidR="00D3701E">
        <w:rPr>
          <w:sz w:val="28"/>
          <w:szCs w:val="28"/>
        </w:rPr>
        <w:t>и</w:t>
      </w:r>
      <w:r w:rsidR="00D3701E">
        <w:rPr>
          <w:sz w:val="28"/>
          <w:szCs w:val="28"/>
        </w:rPr>
        <w:t>нятию</w:t>
      </w:r>
      <w:r>
        <w:rPr>
          <w:sz w:val="28"/>
          <w:szCs w:val="28"/>
        </w:rPr>
        <w:t xml:space="preserve"> </w:t>
      </w:r>
    </w:p>
    <w:p w:rsidR="00D3701E" w:rsidRDefault="00D3701E" w:rsidP="00D3701E">
      <w:pPr>
        <w:ind w:right="5138"/>
        <w:jc w:val="both"/>
        <w:rPr>
          <w:sz w:val="28"/>
          <w:szCs w:val="28"/>
        </w:rPr>
      </w:pPr>
    </w:p>
    <w:p w:rsidR="00786C74" w:rsidRDefault="00FE1D50" w:rsidP="00786C74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  <w:r w:rsidRPr="00FE1D50">
        <w:rPr>
          <w:sz w:val="28"/>
          <w:szCs w:val="28"/>
        </w:rPr>
        <w:t>В целях реализации </w:t>
      </w:r>
      <w:hyperlink r:id="rId7" w:history="1">
        <w:r w:rsidRPr="00FE1D50">
          <w:rPr>
            <w:sz w:val="28"/>
            <w:szCs w:val="28"/>
          </w:rPr>
          <w:t xml:space="preserve">Федерального закона от 03.07.2016 </w:t>
        </w:r>
        <w:r>
          <w:rPr>
            <w:sz w:val="28"/>
            <w:szCs w:val="28"/>
          </w:rPr>
          <w:t>№</w:t>
        </w:r>
        <w:r w:rsidRPr="00FE1D50">
          <w:rPr>
            <w:sz w:val="28"/>
            <w:szCs w:val="28"/>
          </w:rPr>
          <w:t xml:space="preserve"> 237-ФЗ </w:t>
        </w:r>
        <w:r>
          <w:rPr>
            <w:sz w:val="28"/>
            <w:szCs w:val="28"/>
          </w:rPr>
          <w:t>«</w:t>
        </w:r>
        <w:r w:rsidRPr="00FE1D50">
          <w:rPr>
            <w:sz w:val="28"/>
            <w:szCs w:val="28"/>
          </w:rPr>
          <w:t>О государственной кадастровой оценке</w:t>
        </w:r>
        <w:r>
          <w:rPr>
            <w:sz w:val="28"/>
            <w:szCs w:val="28"/>
          </w:rPr>
          <w:t xml:space="preserve">», </w:t>
        </w:r>
      </w:hyperlink>
      <w:hyperlink r:id="rId8" w:history="1">
        <w:r w:rsidRPr="00FE1D50">
          <w:rPr>
            <w:sz w:val="28"/>
            <w:szCs w:val="28"/>
          </w:rPr>
          <w:t>постановления Правительства Алта</w:t>
        </w:r>
        <w:r w:rsidRPr="00FE1D50">
          <w:rPr>
            <w:sz w:val="28"/>
            <w:szCs w:val="28"/>
          </w:rPr>
          <w:t>й</w:t>
        </w:r>
        <w:r w:rsidRPr="00FE1D50">
          <w:rPr>
            <w:sz w:val="28"/>
            <w:szCs w:val="28"/>
          </w:rPr>
          <w:t xml:space="preserve">ского края от 22.06.2017 </w:t>
        </w:r>
        <w:r>
          <w:rPr>
            <w:sz w:val="28"/>
            <w:szCs w:val="28"/>
          </w:rPr>
          <w:t>№</w:t>
        </w:r>
        <w:r w:rsidRPr="00FE1D50">
          <w:rPr>
            <w:sz w:val="28"/>
            <w:szCs w:val="28"/>
          </w:rPr>
          <w:t xml:space="preserve"> 226 </w:t>
        </w:r>
        <w:r>
          <w:rPr>
            <w:sz w:val="28"/>
            <w:szCs w:val="28"/>
          </w:rPr>
          <w:t>«</w:t>
        </w:r>
        <w:r w:rsidRPr="00FE1D50">
          <w:rPr>
            <w:sz w:val="28"/>
            <w:szCs w:val="28"/>
          </w:rPr>
          <w:t xml:space="preserve">О переходе к государственной кадастровой оценке в соответствии с Федеральным законом от 03.07.2016 </w:t>
        </w:r>
        <w:r>
          <w:rPr>
            <w:sz w:val="28"/>
            <w:szCs w:val="28"/>
          </w:rPr>
          <w:t>№</w:t>
        </w:r>
        <w:r w:rsidRPr="00FE1D50">
          <w:rPr>
            <w:sz w:val="28"/>
            <w:szCs w:val="28"/>
          </w:rPr>
          <w:t xml:space="preserve"> 237-ФЗ </w:t>
        </w:r>
        <w:r>
          <w:rPr>
            <w:sz w:val="28"/>
            <w:szCs w:val="28"/>
          </w:rPr>
          <w:t>«</w:t>
        </w:r>
        <w:r w:rsidRPr="00FE1D50">
          <w:rPr>
            <w:sz w:val="28"/>
            <w:szCs w:val="28"/>
          </w:rPr>
          <w:t>О г</w:t>
        </w:r>
        <w:r w:rsidRPr="00FE1D50">
          <w:rPr>
            <w:sz w:val="28"/>
            <w:szCs w:val="28"/>
          </w:rPr>
          <w:t>о</w:t>
        </w:r>
        <w:r w:rsidRPr="00FE1D50">
          <w:rPr>
            <w:sz w:val="28"/>
            <w:szCs w:val="28"/>
          </w:rPr>
          <w:t>сударственной кадастровой оценке</w:t>
        </w:r>
        <w:r>
          <w:rPr>
            <w:sz w:val="28"/>
            <w:szCs w:val="28"/>
          </w:rPr>
          <w:t xml:space="preserve">», </w:t>
        </w:r>
      </w:hyperlink>
      <w:r>
        <w:rPr>
          <w:sz w:val="28"/>
          <w:szCs w:val="28"/>
        </w:rPr>
        <w:t>в</w:t>
      </w:r>
      <w:r w:rsidR="007905BE">
        <w:rPr>
          <w:sz w:val="28"/>
          <w:szCs w:val="28"/>
        </w:rPr>
        <w:t xml:space="preserve"> соответствии со стать</w:t>
      </w:r>
      <w:r>
        <w:rPr>
          <w:sz w:val="28"/>
          <w:szCs w:val="28"/>
        </w:rPr>
        <w:t>ей</w:t>
      </w:r>
      <w:r w:rsidR="007905BE">
        <w:rPr>
          <w:sz w:val="28"/>
          <w:szCs w:val="28"/>
        </w:rPr>
        <w:t xml:space="preserve"> </w:t>
      </w:r>
      <w:r w:rsidR="007905BE" w:rsidRPr="00BA2C20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7905BE">
        <w:rPr>
          <w:sz w:val="28"/>
          <w:szCs w:val="28"/>
        </w:rPr>
        <w:t xml:space="preserve"> Устава</w:t>
      </w:r>
      <w:r w:rsidR="007905BE" w:rsidRPr="00BA2C20">
        <w:rPr>
          <w:sz w:val="28"/>
          <w:szCs w:val="28"/>
        </w:rPr>
        <w:t xml:space="preserve"> м</w:t>
      </w:r>
      <w:r w:rsidR="007905BE" w:rsidRPr="00BA2C20">
        <w:rPr>
          <w:sz w:val="28"/>
          <w:szCs w:val="28"/>
        </w:rPr>
        <w:t>у</w:t>
      </w:r>
      <w:r w:rsidR="007905BE" w:rsidRPr="00BA2C20">
        <w:rPr>
          <w:sz w:val="28"/>
          <w:szCs w:val="28"/>
        </w:rPr>
        <w:t>ниципального образования Каменский район Алтайско</w:t>
      </w:r>
      <w:r w:rsidR="007905BE">
        <w:rPr>
          <w:sz w:val="28"/>
          <w:szCs w:val="28"/>
        </w:rPr>
        <w:t xml:space="preserve">го края, </w:t>
      </w:r>
    </w:p>
    <w:p w:rsidR="00576266" w:rsidRDefault="00576266" w:rsidP="008E08C2">
      <w:pPr>
        <w:jc w:val="center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A24F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7905BE" w:rsidRDefault="007905BE" w:rsidP="007905BE">
      <w:pPr>
        <w:keepNext/>
        <w:jc w:val="both"/>
        <w:rPr>
          <w:sz w:val="28"/>
          <w:szCs w:val="28"/>
        </w:rPr>
      </w:pPr>
    </w:p>
    <w:p w:rsidR="00FE1D50" w:rsidRDefault="001A45E7" w:rsidP="00D3701E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Hlk26359829"/>
      <w:r w:rsidR="00FE1D50" w:rsidRPr="00FE1D50">
        <w:rPr>
          <w:sz w:val="28"/>
          <w:szCs w:val="28"/>
        </w:rPr>
        <w:t>Утвердить Положение о муниципальной комиссии по организации и обеспечению сбора исходной информации, необходимой для проведения гос</w:t>
      </w:r>
      <w:r w:rsidR="00FE1D50" w:rsidRPr="00FE1D50">
        <w:rPr>
          <w:sz w:val="28"/>
          <w:szCs w:val="28"/>
        </w:rPr>
        <w:t>у</w:t>
      </w:r>
      <w:r w:rsidR="00FE1D50" w:rsidRPr="00FE1D50">
        <w:rPr>
          <w:sz w:val="28"/>
          <w:szCs w:val="28"/>
        </w:rPr>
        <w:t xml:space="preserve">дарственной кадастровой оценки, проверке </w:t>
      </w:r>
      <w:proofErr w:type="gramStart"/>
      <w:r w:rsidR="00FE1D50" w:rsidRPr="00FE1D50">
        <w:rPr>
          <w:sz w:val="28"/>
          <w:szCs w:val="28"/>
        </w:rPr>
        <w:t>результатов определения кадастр</w:t>
      </w:r>
      <w:r w:rsidR="00FE1D50" w:rsidRPr="00FE1D50">
        <w:rPr>
          <w:sz w:val="28"/>
          <w:szCs w:val="28"/>
        </w:rPr>
        <w:t>о</w:t>
      </w:r>
      <w:r w:rsidR="00FE1D50" w:rsidRPr="00FE1D50">
        <w:rPr>
          <w:sz w:val="28"/>
          <w:szCs w:val="28"/>
        </w:rPr>
        <w:t>вой стоимости объектов недвижимости</w:t>
      </w:r>
      <w:proofErr w:type="gramEnd"/>
      <w:r w:rsidR="00FE1D50" w:rsidRPr="00FE1D50">
        <w:rPr>
          <w:sz w:val="28"/>
          <w:szCs w:val="28"/>
        </w:rPr>
        <w:t xml:space="preserve"> на территории </w:t>
      </w:r>
      <w:r w:rsidR="00FE1D50">
        <w:rPr>
          <w:sz w:val="28"/>
          <w:szCs w:val="28"/>
        </w:rPr>
        <w:t>муниципального образ</w:t>
      </w:r>
      <w:r w:rsidR="00FE1D50">
        <w:rPr>
          <w:sz w:val="28"/>
          <w:szCs w:val="28"/>
        </w:rPr>
        <w:t>о</w:t>
      </w:r>
      <w:r w:rsidR="00FE1D50">
        <w:rPr>
          <w:sz w:val="28"/>
          <w:szCs w:val="28"/>
        </w:rPr>
        <w:t>вания Каменский район Алтайского края и выработке предложений по их пр</w:t>
      </w:r>
      <w:r w:rsidR="00FE1D50">
        <w:rPr>
          <w:sz w:val="28"/>
          <w:szCs w:val="28"/>
        </w:rPr>
        <w:t>и</w:t>
      </w:r>
      <w:r w:rsidR="00FE1D50">
        <w:rPr>
          <w:sz w:val="28"/>
          <w:szCs w:val="28"/>
        </w:rPr>
        <w:t>нятию</w:t>
      </w:r>
      <w:bookmarkEnd w:id="0"/>
      <w:r w:rsidR="00FE1D50" w:rsidRPr="00FE1D50">
        <w:rPr>
          <w:sz w:val="28"/>
          <w:szCs w:val="28"/>
        </w:rPr>
        <w:t xml:space="preserve"> (прил</w:t>
      </w:r>
      <w:r w:rsidR="00FE1D50">
        <w:rPr>
          <w:sz w:val="28"/>
          <w:szCs w:val="28"/>
        </w:rPr>
        <w:t>агается</w:t>
      </w:r>
      <w:r w:rsidR="00FE1D50" w:rsidRPr="00FE1D50">
        <w:rPr>
          <w:sz w:val="28"/>
          <w:szCs w:val="28"/>
        </w:rPr>
        <w:t>).</w:t>
      </w:r>
    </w:p>
    <w:p w:rsidR="003536B9" w:rsidRPr="00FE1D50" w:rsidRDefault="003536B9" w:rsidP="00D3701E">
      <w:pPr>
        <w:keepNext/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альном сайте Администрации Каменского района Алтайского края.</w:t>
      </w:r>
    </w:p>
    <w:p w:rsidR="00D52E5D" w:rsidRDefault="003536B9" w:rsidP="00D52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E5D">
        <w:rPr>
          <w:sz w:val="28"/>
          <w:szCs w:val="28"/>
        </w:rPr>
        <w:t xml:space="preserve">. </w:t>
      </w:r>
      <w:proofErr w:type="gramStart"/>
      <w:r w:rsidR="00D52E5D">
        <w:rPr>
          <w:sz w:val="28"/>
          <w:szCs w:val="28"/>
        </w:rPr>
        <w:t>Контроль за</w:t>
      </w:r>
      <w:proofErr w:type="gramEnd"/>
      <w:r w:rsidR="00D52E5D">
        <w:rPr>
          <w:sz w:val="28"/>
          <w:szCs w:val="28"/>
        </w:rPr>
        <w:t xml:space="preserve"> исполнением настоящего постановления возложить на    заместителя главы Администрации района А.Ю. Жихаренко.</w:t>
      </w:r>
    </w:p>
    <w:p w:rsidR="00D52E5D" w:rsidRDefault="00D52E5D" w:rsidP="00D52E5D">
      <w:pPr>
        <w:ind w:firstLine="709"/>
        <w:jc w:val="both"/>
        <w:rPr>
          <w:sz w:val="28"/>
          <w:szCs w:val="28"/>
        </w:rPr>
      </w:pPr>
    </w:p>
    <w:p w:rsidR="00D52E5D" w:rsidRDefault="00D52E5D" w:rsidP="00D52E5D">
      <w:pPr>
        <w:rPr>
          <w:sz w:val="28"/>
          <w:szCs w:val="28"/>
        </w:rPr>
      </w:pPr>
    </w:p>
    <w:p w:rsidR="00D52E5D" w:rsidRDefault="00D52E5D" w:rsidP="00D52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52E5D" w:rsidRDefault="00D52E5D" w:rsidP="00D52E5D">
      <w:pPr>
        <w:rPr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           Е.Н. Гордиенко                                                                        </w:t>
      </w:r>
    </w:p>
    <w:p w:rsidR="00FE1D50" w:rsidRPr="00FE1D50" w:rsidRDefault="00FE1D50" w:rsidP="00FE1D50">
      <w:pPr>
        <w:keepNext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Pr="00FE1D50">
        <w:rPr>
          <w:sz w:val="28"/>
          <w:szCs w:val="28"/>
        </w:rPr>
        <w:t xml:space="preserve">УТВЕРЖДЕНО постановлением </w:t>
      </w:r>
    </w:p>
    <w:p w:rsidR="005C130E" w:rsidRDefault="00FE1D50" w:rsidP="005C130E">
      <w:pPr>
        <w:keepNext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FE1D50">
        <w:rPr>
          <w:sz w:val="28"/>
          <w:szCs w:val="28"/>
        </w:rPr>
        <w:t xml:space="preserve">Администрации района </w:t>
      </w:r>
    </w:p>
    <w:p w:rsidR="00576266" w:rsidRDefault="005C130E" w:rsidP="005C130E">
      <w:pPr>
        <w:keepNext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 18.12.2019    № 1027</w:t>
      </w:r>
    </w:p>
    <w:p w:rsidR="00576266" w:rsidRDefault="00576266" w:rsidP="00576266">
      <w:pPr>
        <w:keepNext/>
        <w:jc w:val="center"/>
        <w:rPr>
          <w:sz w:val="28"/>
          <w:szCs w:val="28"/>
        </w:rPr>
      </w:pPr>
    </w:p>
    <w:p w:rsidR="00576266" w:rsidRDefault="00576266" w:rsidP="00576266">
      <w:pPr>
        <w:keepNext/>
        <w:jc w:val="center"/>
        <w:rPr>
          <w:sz w:val="28"/>
          <w:szCs w:val="28"/>
        </w:rPr>
      </w:pPr>
      <w:r w:rsidRPr="00FE1D50">
        <w:rPr>
          <w:sz w:val="28"/>
          <w:szCs w:val="28"/>
        </w:rPr>
        <w:t>Положение</w:t>
      </w:r>
    </w:p>
    <w:p w:rsidR="00FE1D50" w:rsidRDefault="00576266" w:rsidP="00576266">
      <w:pPr>
        <w:keepNext/>
        <w:jc w:val="center"/>
      </w:pPr>
      <w:r w:rsidRPr="00FE1D50">
        <w:rPr>
          <w:sz w:val="28"/>
          <w:szCs w:val="28"/>
        </w:rPr>
        <w:t>о муниципальной комиссии по организации и обеспечению сбора исходной и</w:t>
      </w:r>
      <w:r w:rsidRPr="00FE1D50">
        <w:rPr>
          <w:sz w:val="28"/>
          <w:szCs w:val="28"/>
        </w:rPr>
        <w:t>н</w:t>
      </w:r>
      <w:r w:rsidRPr="00FE1D50">
        <w:rPr>
          <w:sz w:val="28"/>
          <w:szCs w:val="28"/>
        </w:rPr>
        <w:t xml:space="preserve">формации, необходимой для проведения государственной кадастровой оценки, проверке </w:t>
      </w:r>
      <w:proofErr w:type="gramStart"/>
      <w:r w:rsidRPr="00FE1D50">
        <w:rPr>
          <w:sz w:val="28"/>
          <w:szCs w:val="28"/>
        </w:rPr>
        <w:t>результатов определения кадастровой стоимости объектов недвиж</w:t>
      </w:r>
      <w:r w:rsidRPr="00FE1D50">
        <w:rPr>
          <w:sz w:val="28"/>
          <w:szCs w:val="28"/>
        </w:rPr>
        <w:t>и</w:t>
      </w:r>
      <w:r w:rsidRPr="00FE1D50">
        <w:rPr>
          <w:sz w:val="28"/>
          <w:szCs w:val="28"/>
        </w:rPr>
        <w:t>мости</w:t>
      </w:r>
      <w:proofErr w:type="gramEnd"/>
      <w:r w:rsidRPr="00FE1D5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Каменский район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и выработке предложений по их принятию</w:t>
      </w:r>
      <w:r w:rsidRPr="00FE1D50">
        <w:rPr>
          <w:sz w:val="28"/>
          <w:szCs w:val="28"/>
        </w:rPr>
        <w:t xml:space="preserve"> </w:t>
      </w:r>
    </w:p>
    <w:p w:rsidR="00576266" w:rsidRDefault="00576266" w:rsidP="00576266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</w:p>
    <w:p w:rsidR="00576266" w:rsidRDefault="00576266" w:rsidP="00D3701E">
      <w:pPr>
        <w:numPr>
          <w:ilvl w:val="0"/>
          <w:numId w:val="1"/>
        </w:num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576266">
        <w:rPr>
          <w:sz w:val="28"/>
          <w:szCs w:val="28"/>
        </w:rPr>
        <w:t>Общие положения</w:t>
      </w:r>
    </w:p>
    <w:p w:rsidR="00D3701E" w:rsidRPr="00D3701E" w:rsidRDefault="00D3701E" w:rsidP="00D3701E">
      <w:pPr>
        <w:shd w:val="clear" w:color="auto" w:fill="FFFFFF"/>
        <w:ind w:left="720"/>
        <w:textAlignment w:val="baseline"/>
        <w:outlineLvl w:val="2"/>
        <w:rPr>
          <w:sz w:val="28"/>
          <w:szCs w:val="28"/>
        </w:rPr>
      </w:pPr>
    </w:p>
    <w:p w:rsidR="00576266" w:rsidRPr="00576266" w:rsidRDefault="00576266" w:rsidP="00576266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 xml:space="preserve">1.1. </w:t>
      </w:r>
      <w:proofErr w:type="gramStart"/>
      <w:r w:rsidRPr="00576266">
        <w:rPr>
          <w:sz w:val="28"/>
          <w:szCs w:val="28"/>
        </w:rPr>
        <w:t xml:space="preserve">Положение о муниципальной комиссии по организации и обеспечению сбора исходной информации, необходимой для проведения государственной кадастровой оценки, проверке результатов определения кадастровой стоимости объектов недвижимости на территории </w:t>
      </w:r>
      <w:r>
        <w:rPr>
          <w:sz w:val="28"/>
          <w:szCs w:val="28"/>
        </w:rPr>
        <w:t>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 Алтайского края </w:t>
      </w:r>
      <w:r w:rsidRPr="00576266">
        <w:rPr>
          <w:sz w:val="28"/>
          <w:szCs w:val="28"/>
        </w:rPr>
        <w:t>и выработке предложений по их принятию (далее - Положение) определяет полномочия и организацию деятельности муниципал</w:t>
      </w:r>
      <w:r w:rsidRPr="00576266">
        <w:rPr>
          <w:sz w:val="28"/>
          <w:szCs w:val="28"/>
        </w:rPr>
        <w:t>ь</w:t>
      </w:r>
      <w:r w:rsidRPr="00576266">
        <w:rPr>
          <w:sz w:val="28"/>
          <w:szCs w:val="28"/>
        </w:rPr>
        <w:t>ной комиссии по организации и обеспечению сбора исходной информации, н</w:t>
      </w:r>
      <w:r w:rsidRPr="00576266">
        <w:rPr>
          <w:sz w:val="28"/>
          <w:szCs w:val="28"/>
        </w:rPr>
        <w:t>е</w:t>
      </w:r>
      <w:r w:rsidRPr="00576266">
        <w:rPr>
          <w:sz w:val="28"/>
          <w:szCs w:val="28"/>
        </w:rPr>
        <w:t>обходимой для проведения государственной кадастровой оценки</w:t>
      </w:r>
      <w:proofErr w:type="gramEnd"/>
      <w:r w:rsidRPr="00576266">
        <w:rPr>
          <w:sz w:val="28"/>
          <w:szCs w:val="28"/>
        </w:rPr>
        <w:t xml:space="preserve">, проверке </w:t>
      </w:r>
      <w:proofErr w:type="gramStart"/>
      <w:r w:rsidRPr="00576266">
        <w:rPr>
          <w:sz w:val="28"/>
          <w:szCs w:val="28"/>
        </w:rPr>
        <w:t>р</w:t>
      </w:r>
      <w:r w:rsidRPr="00576266">
        <w:rPr>
          <w:sz w:val="28"/>
          <w:szCs w:val="28"/>
        </w:rPr>
        <w:t>е</w:t>
      </w:r>
      <w:r w:rsidRPr="00576266">
        <w:rPr>
          <w:sz w:val="28"/>
          <w:szCs w:val="28"/>
        </w:rPr>
        <w:t>зультатов определения кадастровой стоимости объектов недвижимости</w:t>
      </w:r>
      <w:proofErr w:type="gramEnd"/>
      <w:r w:rsidRPr="00576266">
        <w:rPr>
          <w:sz w:val="28"/>
          <w:szCs w:val="28"/>
        </w:rPr>
        <w:t xml:space="preserve"> на те</w:t>
      </w:r>
      <w:r w:rsidRPr="00576266">
        <w:rPr>
          <w:sz w:val="28"/>
          <w:szCs w:val="28"/>
        </w:rPr>
        <w:t>р</w:t>
      </w:r>
      <w:r w:rsidRPr="00576266">
        <w:rPr>
          <w:sz w:val="28"/>
          <w:szCs w:val="28"/>
        </w:rPr>
        <w:t xml:space="preserve">ритории </w:t>
      </w:r>
      <w:r>
        <w:rPr>
          <w:sz w:val="28"/>
          <w:szCs w:val="28"/>
        </w:rPr>
        <w:t xml:space="preserve">муниципального образования Каменский район Алтайского края </w:t>
      </w:r>
      <w:r w:rsidRPr="00576266">
        <w:rPr>
          <w:sz w:val="28"/>
          <w:szCs w:val="28"/>
        </w:rPr>
        <w:t>и в</w:t>
      </w:r>
      <w:r w:rsidRPr="00576266">
        <w:rPr>
          <w:sz w:val="28"/>
          <w:szCs w:val="28"/>
        </w:rPr>
        <w:t>ы</w:t>
      </w:r>
      <w:r w:rsidRPr="00576266">
        <w:rPr>
          <w:sz w:val="28"/>
          <w:szCs w:val="28"/>
        </w:rPr>
        <w:t>работке предложений по их принятию (далее - Комиссия).</w:t>
      </w:r>
    </w:p>
    <w:p w:rsidR="00576266" w:rsidRPr="00576266" w:rsidRDefault="00576266" w:rsidP="00576266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 xml:space="preserve">1.2. </w:t>
      </w:r>
      <w:proofErr w:type="gramStart"/>
      <w:r w:rsidRPr="00576266">
        <w:rPr>
          <w:sz w:val="28"/>
          <w:szCs w:val="28"/>
        </w:rPr>
        <w:t>Комиссия является совещательным органом, созданным для решения вопросов, возникающих в ходе работы по сбору исходной информации об об</w:t>
      </w:r>
      <w:r w:rsidRPr="00576266">
        <w:rPr>
          <w:sz w:val="28"/>
          <w:szCs w:val="28"/>
        </w:rPr>
        <w:t>ъ</w:t>
      </w:r>
      <w:r w:rsidRPr="00576266">
        <w:rPr>
          <w:sz w:val="28"/>
          <w:szCs w:val="28"/>
        </w:rPr>
        <w:t xml:space="preserve">ектах недвижимости, расположенных на территории </w:t>
      </w:r>
      <w:r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Каменский район Алтайского края</w:t>
      </w:r>
      <w:r w:rsidRPr="00576266">
        <w:rPr>
          <w:sz w:val="28"/>
          <w:szCs w:val="28"/>
        </w:rPr>
        <w:t>, необходимой для проведения гос</w:t>
      </w:r>
      <w:r w:rsidRPr="00576266">
        <w:rPr>
          <w:sz w:val="28"/>
          <w:szCs w:val="28"/>
        </w:rPr>
        <w:t>у</w:t>
      </w:r>
      <w:r w:rsidRPr="00576266">
        <w:rPr>
          <w:sz w:val="28"/>
          <w:szCs w:val="28"/>
        </w:rPr>
        <w:t>дарственной кадастровой оценки, а также с целью выработки единой позиции по вопросу проверки и согласования результатов определения кадастровой стоимости объектов недвижимости и их принятию.</w:t>
      </w:r>
      <w:proofErr w:type="gramEnd"/>
    </w:p>
    <w:p w:rsidR="00576266" w:rsidRPr="00576266" w:rsidRDefault="00576266" w:rsidP="00576266">
      <w:pPr>
        <w:shd w:val="clear" w:color="auto" w:fill="FFFFFF"/>
        <w:ind w:firstLine="360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1.3. В своей деятельности Комиссия руководствуется </w:t>
      </w:r>
      <w:hyperlink r:id="rId9" w:history="1">
        <w:r w:rsidRPr="00576266">
          <w:rPr>
            <w:sz w:val="28"/>
            <w:szCs w:val="28"/>
          </w:rPr>
          <w:t>Конституцией Росси</w:t>
        </w:r>
        <w:r w:rsidRPr="00576266">
          <w:rPr>
            <w:sz w:val="28"/>
            <w:szCs w:val="28"/>
          </w:rPr>
          <w:t>й</w:t>
        </w:r>
        <w:r w:rsidRPr="00576266">
          <w:rPr>
            <w:sz w:val="28"/>
            <w:szCs w:val="28"/>
          </w:rPr>
          <w:t>ской Федерации</w:t>
        </w:r>
      </w:hyperlink>
      <w:r w:rsidRPr="00576266">
        <w:rPr>
          <w:sz w:val="28"/>
          <w:szCs w:val="28"/>
        </w:rPr>
        <w:t xml:space="preserve">, федеральными законами и иными нормативными правовыми актами Российской Федерации, законами и иными нормативными правовыми актами Алтайского края, нормативными правовыми актами </w:t>
      </w:r>
      <w:r>
        <w:rPr>
          <w:sz w:val="28"/>
          <w:szCs w:val="28"/>
        </w:rPr>
        <w:t xml:space="preserve">муниципального образования Каменский район Алтайского края </w:t>
      </w:r>
      <w:r w:rsidRPr="0057626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настоящим </w:t>
      </w:r>
      <w:r w:rsidRPr="00576266">
        <w:rPr>
          <w:sz w:val="28"/>
          <w:szCs w:val="28"/>
        </w:rPr>
        <w:t>Положением.</w:t>
      </w:r>
    </w:p>
    <w:p w:rsidR="00576266" w:rsidRDefault="00576266" w:rsidP="00576266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</w:p>
    <w:p w:rsidR="00576266" w:rsidRPr="00576266" w:rsidRDefault="00576266" w:rsidP="00576266">
      <w:p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576266">
        <w:rPr>
          <w:sz w:val="28"/>
          <w:szCs w:val="28"/>
        </w:rPr>
        <w:t>2. Полномочия и права Комиссии</w:t>
      </w:r>
    </w:p>
    <w:p w:rsidR="00576266" w:rsidRPr="00576266" w:rsidRDefault="00576266" w:rsidP="00576266">
      <w:pPr>
        <w:shd w:val="clear" w:color="auto" w:fill="FFFFFF"/>
        <w:ind w:left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br/>
        <w:t>2.1. Комиссия осуществляет следующие полномочия:</w:t>
      </w:r>
    </w:p>
    <w:p w:rsidR="00576266" w:rsidRPr="00576266" w:rsidRDefault="00576266" w:rsidP="0057626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обсуждает вопросы, связанные с подготовкой сведений для проведения государственной кадастровой оценки, ходом работ по государственной кадас</w:t>
      </w:r>
      <w:r w:rsidRPr="00576266">
        <w:rPr>
          <w:sz w:val="28"/>
          <w:szCs w:val="28"/>
        </w:rPr>
        <w:t>т</w:t>
      </w:r>
      <w:r w:rsidRPr="00576266">
        <w:rPr>
          <w:sz w:val="28"/>
          <w:szCs w:val="28"/>
        </w:rPr>
        <w:t>ровой оценке;</w:t>
      </w:r>
    </w:p>
    <w:p w:rsidR="00576266" w:rsidRPr="00576266" w:rsidRDefault="00576266" w:rsidP="0057626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lastRenderedPageBreak/>
        <w:t>рассматривает спорные и проблемные вопросы, возникающие в ходе р</w:t>
      </w:r>
      <w:r w:rsidRPr="00576266">
        <w:rPr>
          <w:sz w:val="28"/>
          <w:szCs w:val="28"/>
        </w:rPr>
        <w:t>а</w:t>
      </w:r>
      <w:r w:rsidRPr="00576266">
        <w:rPr>
          <w:sz w:val="28"/>
          <w:szCs w:val="28"/>
        </w:rPr>
        <w:t>боты по подготовке исходной информации, необходимой для определения к</w:t>
      </w:r>
      <w:r w:rsidRPr="00576266">
        <w:rPr>
          <w:sz w:val="28"/>
          <w:szCs w:val="28"/>
        </w:rPr>
        <w:t>а</w:t>
      </w:r>
      <w:r w:rsidRPr="00576266">
        <w:rPr>
          <w:sz w:val="28"/>
          <w:szCs w:val="28"/>
        </w:rPr>
        <w:t>дастровой стоимости;</w:t>
      </w:r>
    </w:p>
    <w:p w:rsidR="00576266" w:rsidRPr="00576266" w:rsidRDefault="00576266" w:rsidP="0057626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576266">
        <w:rPr>
          <w:sz w:val="28"/>
          <w:szCs w:val="28"/>
        </w:rPr>
        <w:t>осуществляет проверку предварительных и итоговых результатов опред</w:t>
      </w:r>
      <w:r w:rsidRPr="00576266">
        <w:rPr>
          <w:sz w:val="28"/>
          <w:szCs w:val="28"/>
        </w:rPr>
        <w:t>е</w:t>
      </w:r>
      <w:r w:rsidRPr="00576266">
        <w:rPr>
          <w:sz w:val="28"/>
          <w:szCs w:val="28"/>
        </w:rPr>
        <w:t>ления кадастровой стоимости объектов недвижимости, расположенных на те</w:t>
      </w:r>
      <w:r w:rsidRPr="00576266">
        <w:rPr>
          <w:sz w:val="28"/>
          <w:szCs w:val="28"/>
        </w:rPr>
        <w:t>р</w:t>
      </w:r>
      <w:r w:rsidRPr="00576266">
        <w:rPr>
          <w:sz w:val="28"/>
          <w:szCs w:val="28"/>
        </w:rPr>
        <w:t xml:space="preserve">ритории </w:t>
      </w:r>
      <w:r w:rsidR="0076506A">
        <w:rPr>
          <w:sz w:val="28"/>
          <w:szCs w:val="28"/>
        </w:rPr>
        <w:t>муниципального образования Каменский район Алтайского края</w:t>
      </w:r>
      <w:r w:rsidRPr="00576266">
        <w:rPr>
          <w:sz w:val="28"/>
          <w:szCs w:val="28"/>
        </w:rPr>
        <w:t>, ан</w:t>
      </w:r>
      <w:r w:rsidRPr="00576266">
        <w:rPr>
          <w:sz w:val="28"/>
          <w:szCs w:val="28"/>
        </w:rPr>
        <w:t>а</w:t>
      </w:r>
      <w:r w:rsidRPr="00576266">
        <w:rPr>
          <w:sz w:val="28"/>
          <w:szCs w:val="28"/>
        </w:rPr>
        <w:t>лиз применения установленной кадастровой стоимости объектов недвижимости для целей налогообложения, определения уровня налоговой нагрузки на юр</w:t>
      </w:r>
      <w:r w:rsidRPr="00576266">
        <w:rPr>
          <w:sz w:val="28"/>
          <w:szCs w:val="28"/>
        </w:rPr>
        <w:t>и</w:t>
      </w:r>
      <w:r w:rsidRPr="00576266">
        <w:rPr>
          <w:sz w:val="28"/>
          <w:szCs w:val="28"/>
        </w:rPr>
        <w:t>дических и физических лиц и иных установленных законодательством целей, подготовку согласованных предложений по ее корректировке;</w:t>
      </w:r>
      <w:proofErr w:type="gramEnd"/>
    </w:p>
    <w:p w:rsidR="00576266" w:rsidRPr="00576266" w:rsidRDefault="00576266" w:rsidP="0076506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 xml:space="preserve">вырабатывает предложения по принятию итоговых </w:t>
      </w:r>
      <w:proofErr w:type="gramStart"/>
      <w:r w:rsidRPr="00576266">
        <w:rPr>
          <w:sz w:val="28"/>
          <w:szCs w:val="28"/>
        </w:rPr>
        <w:t>результатов опред</w:t>
      </w:r>
      <w:r w:rsidRPr="00576266">
        <w:rPr>
          <w:sz w:val="28"/>
          <w:szCs w:val="28"/>
        </w:rPr>
        <w:t>е</w:t>
      </w:r>
      <w:r w:rsidRPr="00576266">
        <w:rPr>
          <w:sz w:val="28"/>
          <w:szCs w:val="28"/>
        </w:rPr>
        <w:t>ления кадастровой стоимости объектов недвижимости</w:t>
      </w:r>
      <w:proofErr w:type="gramEnd"/>
      <w:r w:rsidRPr="00576266">
        <w:rPr>
          <w:sz w:val="28"/>
          <w:szCs w:val="28"/>
        </w:rPr>
        <w:t>;</w:t>
      </w:r>
    </w:p>
    <w:p w:rsidR="00576266" w:rsidRPr="00576266" w:rsidRDefault="00576266" w:rsidP="0076506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576266">
        <w:rPr>
          <w:sz w:val="28"/>
          <w:szCs w:val="28"/>
        </w:rPr>
        <w:t xml:space="preserve">обеспечивает взаимодействие </w:t>
      </w:r>
      <w:r w:rsidR="0076506A">
        <w:rPr>
          <w:sz w:val="28"/>
          <w:szCs w:val="28"/>
        </w:rPr>
        <w:t>А</w:t>
      </w:r>
      <w:r w:rsidRPr="00576266">
        <w:rPr>
          <w:sz w:val="28"/>
          <w:szCs w:val="28"/>
        </w:rPr>
        <w:t xml:space="preserve">дминистрации </w:t>
      </w:r>
      <w:r w:rsidR="0076506A">
        <w:rPr>
          <w:sz w:val="28"/>
          <w:szCs w:val="28"/>
        </w:rPr>
        <w:t>района</w:t>
      </w:r>
      <w:r w:rsidRPr="00576266">
        <w:rPr>
          <w:sz w:val="28"/>
          <w:szCs w:val="28"/>
        </w:rPr>
        <w:t xml:space="preserve"> и межведомстве</w:t>
      </w:r>
      <w:r w:rsidRPr="00576266">
        <w:rPr>
          <w:sz w:val="28"/>
          <w:szCs w:val="28"/>
        </w:rPr>
        <w:t>н</w:t>
      </w:r>
      <w:r w:rsidRPr="00576266">
        <w:rPr>
          <w:sz w:val="28"/>
          <w:szCs w:val="28"/>
        </w:rPr>
        <w:t>ной комиссии по рассмотрению вопросов, связанных с проведением государс</w:t>
      </w:r>
      <w:r w:rsidRPr="00576266">
        <w:rPr>
          <w:sz w:val="28"/>
          <w:szCs w:val="28"/>
        </w:rPr>
        <w:t>т</w:t>
      </w:r>
      <w:r w:rsidRPr="00576266">
        <w:rPr>
          <w:sz w:val="28"/>
          <w:szCs w:val="28"/>
        </w:rPr>
        <w:t>венной кадастровой оценки на территории Алтайского края, в части организ</w:t>
      </w:r>
      <w:r w:rsidRPr="00576266">
        <w:rPr>
          <w:sz w:val="28"/>
          <w:szCs w:val="28"/>
        </w:rPr>
        <w:t>а</w:t>
      </w:r>
      <w:r w:rsidRPr="00576266">
        <w:rPr>
          <w:sz w:val="28"/>
          <w:szCs w:val="28"/>
        </w:rPr>
        <w:t>ции сбора исходной информации для определения кадастровой стоимости, пр</w:t>
      </w:r>
      <w:r w:rsidRPr="00576266">
        <w:rPr>
          <w:sz w:val="28"/>
          <w:szCs w:val="28"/>
        </w:rPr>
        <w:t>о</w:t>
      </w:r>
      <w:r w:rsidRPr="00576266">
        <w:rPr>
          <w:sz w:val="28"/>
          <w:szCs w:val="28"/>
        </w:rPr>
        <w:t xml:space="preserve">верки результатов определения кадастровой стоимости объектов недвижимости на территории </w:t>
      </w:r>
      <w:r w:rsidR="0076506A">
        <w:rPr>
          <w:sz w:val="28"/>
          <w:szCs w:val="28"/>
        </w:rPr>
        <w:t xml:space="preserve">муниципального образования Каменский район Алтайского края </w:t>
      </w:r>
      <w:r w:rsidRPr="00576266">
        <w:rPr>
          <w:sz w:val="28"/>
          <w:szCs w:val="28"/>
        </w:rPr>
        <w:t>и выработки предложений по их принятию;</w:t>
      </w:r>
      <w:proofErr w:type="gramEnd"/>
    </w:p>
    <w:p w:rsidR="00576266" w:rsidRPr="00576266" w:rsidRDefault="00576266" w:rsidP="0076506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 xml:space="preserve">обеспечивает взаимодействие </w:t>
      </w:r>
      <w:r w:rsidR="0076506A">
        <w:rPr>
          <w:sz w:val="28"/>
          <w:szCs w:val="28"/>
        </w:rPr>
        <w:t>А</w:t>
      </w:r>
      <w:r w:rsidRPr="00576266">
        <w:rPr>
          <w:sz w:val="28"/>
          <w:szCs w:val="28"/>
        </w:rPr>
        <w:t xml:space="preserve">дминистрации </w:t>
      </w:r>
      <w:r w:rsidR="0076506A">
        <w:rPr>
          <w:sz w:val="28"/>
          <w:szCs w:val="28"/>
        </w:rPr>
        <w:t>района</w:t>
      </w:r>
      <w:r w:rsidRPr="00576266">
        <w:rPr>
          <w:sz w:val="28"/>
          <w:szCs w:val="28"/>
        </w:rPr>
        <w:t xml:space="preserve"> с краевым госуда</w:t>
      </w:r>
      <w:r w:rsidRPr="00576266">
        <w:rPr>
          <w:sz w:val="28"/>
          <w:szCs w:val="28"/>
        </w:rPr>
        <w:t>р</w:t>
      </w:r>
      <w:r w:rsidRPr="00576266">
        <w:rPr>
          <w:sz w:val="28"/>
          <w:szCs w:val="28"/>
        </w:rPr>
        <w:t xml:space="preserve">ственным бюджетным учреждением </w:t>
      </w:r>
      <w:r w:rsidR="0076506A">
        <w:rPr>
          <w:sz w:val="28"/>
          <w:szCs w:val="28"/>
        </w:rPr>
        <w:t>«</w:t>
      </w:r>
      <w:r w:rsidRPr="00576266">
        <w:rPr>
          <w:sz w:val="28"/>
          <w:szCs w:val="28"/>
        </w:rPr>
        <w:t>Алтайский центр недвижимости и гос</w:t>
      </w:r>
      <w:r w:rsidRPr="00576266">
        <w:rPr>
          <w:sz w:val="28"/>
          <w:szCs w:val="28"/>
        </w:rPr>
        <w:t>у</w:t>
      </w:r>
      <w:r w:rsidRPr="00576266">
        <w:rPr>
          <w:sz w:val="28"/>
          <w:szCs w:val="28"/>
        </w:rPr>
        <w:t>дарственной кадастровой оценки</w:t>
      </w:r>
      <w:r w:rsidR="0076506A">
        <w:rPr>
          <w:sz w:val="28"/>
          <w:szCs w:val="28"/>
        </w:rPr>
        <w:t>»</w:t>
      </w:r>
      <w:r w:rsidRPr="00576266">
        <w:rPr>
          <w:sz w:val="28"/>
          <w:szCs w:val="28"/>
        </w:rPr>
        <w:t xml:space="preserve"> по предоставлению информации, необход</w:t>
      </w:r>
      <w:r w:rsidRPr="00576266">
        <w:rPr>
          <w:sz w:val="28"/>
          <w:szCs w:val="28"/>
        </w:rPr>
        <w:t>и</w:t>
      </w:r>
      <w:r w:rsidRPr="00576266">
        <w:rPr>
          <w:sz w:val="28"/>
          <w:szCs w:val="28"/>
        </w:rPr>
        <w:t>мой для проведения государственной кадастровой оценки;</w:t>
      </w:r>
    </w:p>
    <w:p w:rsidR="00576266" w:rsidRPr="00576266" w:rsidRDefault="00576266" w:rsidP="0076506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приглашает в случае необходимости к участию в работе Комиссии пре</w:t>
      </w:r>
      <w:r w:rsidRPr="00576266">
        <w:rPr>
          <w:sz w:val="28"/>
          <w:szCs w:val="28"/>
        </w:rPr>
        <w:t>д</w:t>
      </w:r>
      <w:r w:rsidRPr="00576266">
        <w:rPr>
          <w:sz w:val="28"/>
          <w:szCs w:val="28"/>
        </w:rPr>
        <w:t>ставителей различных органов, должностных лиц и организаций.</w:t>
      </w:r>
    </w:p>
    <w:p w:rsidR="00576266" w:rsidRPr="00576266" w:rsidRDefault="00576266" w:rsidP="0076506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2.2. Для реализации установленных полномочий Комиссия имеет сл</w:t>
      </w:r>
      <w:r w:rsidRPr="00576266">
        <w:rPr>
          <w:sz w:val="28"/>
          <w:szCs w:val="28"/>
        </w:rPr>
        <w:t>е</w:t>
      </w:r>
      <w:r w:rsidRPr="00576266">
        <w:rPr>
          <w:sz w:val="28"/>
          <w:szCs w:val="28"/>
        </w:rPr>
        <w:t>дующие права:</w:t>
      </w:r>
    </w:p>
    <w:p w:rsidR="00576266" w:rsidRPr="00576266" w:rsidRDefault="00576266" w:rsidP="0076506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запрашивать в установленном порядке у соответствующих органов, должностных лиц и организаций необходимую для реализации своих полном</w:t>
      </w:r>
      <w:r w:rsidRPr="00576266">
        <w:rPr>
          <w:sz w:val="28"/>
          <w:szCs w:val="28"/>
        </w:rPr>
        <w:t>о</w:t>
      </w:r>
      <w:r w:rsidRPr="00576266">
        <w:rPr>
          <w:sz w:val="28"/>
          <w:szCs w:val="28"/>
        </w:rPr>
        <w:t>чий информацию;</w:t>
      </w:r>
    </w:p>
    <w:p w:rsidR="00576266" w:rsidRPr="00576266" w:rsidRDefault="00576266" w:rsidP="0076506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заслушивать на заседаниях Комиссии представителей различных органов, должностных лиц и организаций по вопросам сбора исходной информации, н</w:t>
      </w:r>
      <w:r w:rsidRPr="00576266">
        <w:rPr>
          <w:sz w:val="28"/>
          <w:szCs w:val="28"/>
        </w:rPr>
        <w:t>е</w:t>
      </w:r>
      <w:r w:rsidRPr="00576266">
        <w:rPr>
          <w:sz w:val="28"/>
          <w:szCs w:val="28"/>
        </w:rPr>
        <w:t>обходимой для проведения государственной кадастровой оценки;</w:t>
      </w:r>
    </w:p>
    <w:p w:rsidR="00576266" w:rsidRPr="00576266" w:rsidRDefault="00576266" w:rsidP="0076506A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вносить на рассмотрение межведомственной комиссии по рассмотрению вопросов, связанных с проведением государственной кадастровой оценки на территории Алтайского края, предложения по вопросам, относящимся к комп</w:t>
      </w:r>
      <w:r w:rsidRPr="00576266">
        <w:rPr>
          <w:sz w:val="28"/>
          <w:szCs w:val="28"/>
        </w:rPr>
        <w:t>е</w:t>
      </w:r>
      <w:r w:rsidRPr="00576266">
        <w:rPr>
          <w:sz w:val="28"/>
          <w:szCs w:val="28"/>
        </w:rPr>
        <w:t>тенции Комиссии.</w:t>
      </w:r>
    </w:p>
    <w:p w:rsidR="0076506A" w:rsidRDefault="0076506A" w:rsidP="00576266">
      <w:pPr>
        <w:shd w:val="clear" w:color="auto" w:fill="FFFFFF"/>
        <w:jc w:val="both"/>
        <w:textAlignment w:val="baseline"/>
        <w:outlineLvl w:val="2"/>
        <w:rPr>
          <w:sz w:val="28"/>
          <w:szCs w:val="28"/>
        </w:rPr>
      </w:pPr>
    </w:p>
    <w:p w:rsidR="00576266" w:rsidRDefault="00576266" w:rsidP="00D3701E">
      <w:pPr>
        <w:numPr>
          <w:ilvl w:val="0"/>
          <w:numId w:val="2"/>
        </w:numPr>
        <w:shd w:val="clear" w:color="auto" w:fill="FFFFFF"/>
        <w:jc w:val="center"/>
        <w:textAlignment w:val="baseline"/>
        <w:outlineLvl w:val="2"/>
        <w:rPr>
          <w:sz w:val="28"/>
          <w:szCs w:val="28"/>
        </w:rPr>
      </w:pPr>
      <w:r w:rsidRPr="00576266">
        <w:rPr>
          <w:sz w:val="28"/>
          <w:szCs w:val="28"/>
        </w:rPr>
        <w:t>Организация деятельности Комиссии</w:t>
      </w:r>
    </w:p>
    <w:p w:rsidR="00D3701E" w:rsidRPr="00576266" w:rsidRDefault="00D3701E" w:rsidP="00D3701E">
      <w:pPr>
        <w:shd w:val="clear" w:color="auto" w:fill="FFFFFF"/>
        <w:ind w:left="720"/>
        <w:textAlignment w:val="baseline"/>
        <w:outlineLvl w:val="2"/>
        <w:rPr>
          <w:sz w:val="28"/>
          <w:szCs w:val="28"/>
        </w:rPr>
      </w:pPr>
    </w:p>
    <w:p w:rsidR="00576266" w:rsidRPr="00576266" w:rsidRDefault="003B024E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6266" w:rsidRPr="00576266">
        <w:rPr>
          <w:sz w:val="28"/>
          <w:szCs w:val="28"/>
        </w:rPr>
        <w:t xml:space="preserve">3.1. Организационное обеспечение деятельности Комиссии осуществляет комитет </w:t>
      </w:r>
      <w:r w:rsidR="0076506A">
        <w:rPr>
          <w:sz w:val="28"/>
          <w:szCs w:val="28"/>
        </w:rPr>
        <w:t>А</w:t>
      </w:r>
      <w:r w:rsidR="0076506A" w:rsidRPr="0076506A">
        <w:rPr>
          <w:sz w:val="28"/>
          <w:szCs w:val="28"/>
        </w:rPr>
        <w:t>дминистрации Каменского района по управлению имуществом и з</w:t>
      </w:r>
      <w:r w:rsidR="0076506A" w:rsidRPr="0076506A">
        <w:rPr>
          <w:sz w:val="28"/>
          <w:szCs w:val="28"/>
        </w:rPr>
        <w:t>е</w:t>
      </w:r>
      <w:r w:rsidR="0076506A" w:rsidRPr="0076506A">
        <w:rPr>
          <w:sz w:val="28"/>
          <w:szCs w:val="28"/>
        </w:rPr>
        <w:t>мельным правоотношениям</w:t>
      </w:r>
      <w:r w:rsidR="00576266" w:rsidRPr="00576266">
        <w:rPr>
          <w:sz w:val="28"/>
          <w:szCs w:val="28"/>
        </w:rPr>
        <w:t>.</w:t>
      </w:r>
    </w:p>
    <w:p w:rsidR="00576266" w:rsidRPr="00576266" w:rsidRDefault="00576266" w:rsidP="003B024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 xml:space="preserve">3.2. Состав Комиссии утверждается постановлением </w:t>
      </w:r>
      <w:r w:rsidR="003B024E">
        <w:rPr>
          <w:sz w:val="28"/>
          <w:szCs w:val="28"/>
        </w:rPr>
        <w:t>А</w:t>
      </w:r>
      <w:r w:rsidRPr="00576266">
        <w:rPr>
          <w:sz w:val="28"/>
          <w:szCs w:val="28"/>
        </w:rPr>
        <w:t xml:space="preserve">дминистрации </w:t>
      </w:r>
      <w:r w:rsidR="003B024E">
        <w:rPr>
          <w:sz w:val="28"/>
          <w:szCs w:val="28"/>
        </w:rPr>
        <w:t>ра</w:t>
      </w:r>
      <w:r w:rsidR="003B024E">
        <w:rPr>
          <w:sz w:val="28"/>
          <w:szCs w:val="28"/>
        </w:rPr>
        <w:t>й</w:t>
      </w:r>
      <w:r w:rsidR="003B024E">
        <w:rPr>
          <w:sz w:val="28"/>
          <w:szCs w:val="28"/>
        </w:rPr>
        <w:t>она</w:t>
      </w:r>
      <w:r w:rsidRPr="00576266">
        <w:rPr>
          <w:sz w:val="28"/>
          <w:szCs w:val="28"/>
        </w:rPr>
        <w:t>.</w:t>
      </w:r>
    </w:p>
    <w:p w:rsidR="00576266" w:rsidRPr="00576266" w:rsidRDefault="00576266" w:rsidP="003B024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lastRenderedPageBreak/>
        <w:t>3.3. В состав Комиссии входят председатель, заместитель председателя, секретарь и иные члены Комиссии.</w:t>
      </w:r>
    </w:p>
    <w:p w:rsidR="00576266" w:rsidRPr="00576266" w:rsidRDefault="00576266" w:rsidP="003B024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3.4. Комиссию возглавляет председатель Комиссии, который осуществл</w:t>
      </w:r>
      <w:r w:rsidRPr="00576266">
        <w:rPr>
          <w:sz w:val="28"/>
          <w:szCs w:val="28"/>
        </w:rPr>
        <w:t>я</w:t>
      </w:r>
      <w:r w:rsidRPr="00576266">
        <w:rPr>
          <w:sz w:val="28"/>
          <w:szCs w:val="28"/>
        </w:rPr>
        <w:t>ет общее руководство деятельностью Комиссии, дает поручения ее членам, о</w:t>
      </w:r>
      <w:r w:rsidRPr="00576266">
        <w:rPr>
          <w:sz w:val="28"/>
          <w:szCs w:val="28"/>
        </w:rPr>
        <w:t>п</w:t>
      </w:r>
      <w:r w:rsidRPr="00576266">
        <w:rPr>
          <w:sz w:val="28"/>
          <w:szCs w:val="28"/>
        </w:rPr>
        <w:t>ределяет дату проведения заседания Комиссии.</w:t>
      </w:r>
    </w:p>
    <w:p w:rsidR="00576266" w:rsidRPr="00576266" w:rsidRDefault="00576266" w:rsidP="003B024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3.5. Заместитель председателя Комиссии выполняет обязанности предс</w:t>
      </w:r>
      <w:r w:rsidRPr="00576266">
        <w:rPr>
          <w:sz w:val="28"/>
          <w:szCs w:val="28"/>
        </w:rPr>
        <w:t>е</w:t>
      </w:r>
      <w:r w:rsidRPr="00576266">
        <w:rPr>
          <w:sz w:val="28"/>
          <w:szCs w:val="28"/>
        </w:rPr>
        <w:t>дателя Комиссии в случае его отсутствия, а также осуществляет по поручению председателя Комиссии иные полномочия.</w:t>
      </w:r>
    </w:p>
    <w:p w:rsidR="00576266" w:rsidRPr="00576266" w:rsidRDefault="00576266" w:rsidP="003B024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3.6. Члены Комиссии участвуют в подготовке материалов к заседаниям Комиссии, а также проектов ее решений.</w:t>
      </w:r>
    </w:p>
    <w:p w:rsidR="00576266" w:rsidRPr="00576266" w:rsidRDefault="00576266" w:rsidP="003B024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3.7. Секретарь Комиссии:</w:t>
      </w:r>
    </w:p>
    <w:p w:rsidR="00576266" w:rsidRPr="00576266" w:rsidRDefault="00576266" w:rsidP="003B024E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за три рабочих дня до проведения заседания Комиссии составляет пов</w:t>
      </w:r>
      <w:r w:rsidRPr="00576266">
        <w:rPr>
          <w:sz w:val="28"/>
          <w:szCs w:val="28"/>
        </w:rPr>
        <w:t>е</w:t>
      </w:r>
      <w:r w:rsidRPr="00576266">
        <w:rPr>
          <w:sz w:val="28"/>
          <w:szCs w:val="28"/>
        </w:rPr>
        <w:t>стку дня ее заседаний, организует подготовку материалов к заседаниям;</w:t>
      </w:r>
    </w:p>
    <w:p w:rsidR="00576266" w:rsidRPr="00576266" w:rsidRDefault="00576266" w:rsidP="00E1318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оформляет и направляет протокол заседаний Комиссии, в котором указ</w:t>
      </w:r>
      <w:r w:rsidRPr="00576266">
        <w:rPr>
          <w:sz w:val="28"/>
          <w:szCs w:val="28"/>
        </w:rPr>
        <w:t>ы</w:t>
      </w:r>
      <w:r w:rsidRPr="00576266">
        <w:rPr>
          <w:sz w:val="28"/>
          <w:szCs w:val="28"/>
        </w:rPr>
        <w:t>ваются:</w:t>
      </w:r>
    </w:p>
    <w:p w:rsidR="00576266" w:rsidRPr="00576266" w:rsidRDefault="00576266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номер протокола и дата проведения заседания;</w:t>
      </w:r>
    </w:p>
    <w:p w:rsidR="00576266" w:rsidRPr="00576266" w:rsidRDefault="00576266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список членов Комиссии, присутствовавших на заседании;</w:t>
      </w:r>
    </w:p>
    <w:p w:rsidR="00576266" w:rsidRPr="00576266" w:rsidRDefault="00576266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список лиц, приглашенных на заседание;</w:t>
      </w:r>
    </w:p>
    <w:p w:rsidR="00576266" w:rsidRPr="00576266" w:rsidRDefault="00576266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перечень и содержание рассматриваемых вопросов;</w:t>
      </w:r>
    </w:p>
    <w:p w:rsidR="00576266" w:rsidRPr="00576266" w:rsidRDefault="00576266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решения, принятые по результатам рассмотрения вопросов;</w:t>
      </w:r>
    </w:p>
    <w:p w:rsidR="00576266" w:rsidRPr="00576266" w:rsidRDefault="00576266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результаты голосования по рассматриваемым вопросам;</w:t>
      </w:r>
    </w:p>
    <w:p w:rsidR="00576266" w:rsidRPr="00576266" w:rsidRDefault="00576266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особое мнение члена Комиссии (если оно имеется), оформленное в письменном виде;</w:t>
      </w:r>
    </w:p>
    <w:p w:rsidR="00576266" w:rsidRPr="00576266" w:rsidRDefault="00576266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предложения и замечания членов Комиссии (если они имеются);</w:t>
      </w:r>
    </w:p>
    <w:p w:rsidR="00576266" w:rsidRPr="00576266" w:rsidRDefault="00576266" w:rsidP="00576266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осуществляет иные действия по поручению председателя Комиссии.</w:t>
      </w:r>
    </w:p>
    <w:p w:rsidR="00576266" w:rsidRPr="00576266" w:rsidRDefault="00576266" w:rsidP="00E1318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3.8. Заседания Комиссии проводятся по мере необходимости.</w:t>
      </w:r>
    </w:p>
    <w:p w:rsidR="00576266" w:rsidRPr="00576266" w:rsidRDefault="00576266" w:rsidP="00E1318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3.9. Заседание Комиссии считается правомочным, если в нем приняло участие более 50% от численного состава членов Комиссии. Комиссия прин</w:t>
      </w:r>
      <w:r w:rsidRPr="00576266">
        <w:rPr>
          <w:sz w:val="28"/>
          <w:szCs w:val="28"/>
        </w:rPr>
        <w:t>и</w:t>
      </w:r>
      <w:r w:rsidRPr="00576266">
        <w:rPr>
          <w:sz w:val="28"/>
          <w:szCs w:val="28"/>
        </w:rPr>
        <w:t>мает решения по рассматриваемым вопросам открытым голосованием простым большинством голосов от числа присутствующих на заседании членов Коми</w:t>
      </w:r>
      <w:r w:rsidRPr="00576266">
        <w:rPr>
          <w:sz w:val="28"/>
          <w:szCs w:val="28"/>
        </w:rPr>
        <w:t>с</w:t>
      </w:r>
      <w:r w:rsidRPr="00576266">
        <w:rPr>
          <w:sz w:val="28"/>
          <w:szCs w:val="28"/>
        </w:rPr>
        <w:t>сии. При равенстве голосов правом решающего голоса обладает председател</w:t>
      </w:r>
      <w:r w:rsidRPr="00576266">
        <w:rPr>
          <w:sz w:val="28"/>
          <w:szCs w:val="28"/>
        </w:rPr>
        <w:t>ь</w:t>
      </w:r>
      <w:r w:rsidRPr="00576266">
        <w:rPr>
          <w:sz w:val="28"/>
          <w:szCs w:val="28"/>
        </w:rPr>
        <w:t>ствующий на заседании Комиссии.</w:t>
      </w:r>
    </w:p>
    <w:p w:rsidR="00576266" w:rsidRPr="00576266" w:rsidRDefault="00576266" w:rsidP="00E1318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3.10. Решения Комиссии оформляются протоколом и подписываются председателем Комиссии в день заседания Комиссии.</w:t>
      </w:r>
    </w:p>
    <w:p w:rsidR="00576266" w:rsidRPr="00576266" w:rsidRDefault="00576266" w:rsidP="00E13188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576266">
        <w:rPr>
          <w:sz w:val="28"/>
          <w:szCs w:val="28"/>
        </w:rPr>
        <w:t>3.1</w:t>
      </w:r>
      <w:r w:rsidR="00E13188">
        <w:rPr>
          <w:sz w:val="28"/>
          <w:szCs w:val="28"/>
        </w:rPr>
        <w:t>1</w:t>
      </w:r>
      <w:r w:rsidRPr="00576266">
        <w:rPr>
          <w:sz w:val="28"/>
          <w:szCs w:val="28"/>
        </w:rPr>
        <w:t>. Члены Комиссии и лица, участвующие в ее заседаниях, обязаны не разглашать сведения, составляющие государственную и иную охраняемую з</w:t>
      </w:r>
      <w:r w:rsidRPr="00576266">
        <w:rPr>
          <w:sz w:val="28"/>
          <w:szCs w:val="28"/>
        </w:rPr>
        <w:t>а</w:t>
      </w:r>
      <w:r w:rsidRPr="00576266">
        <w:rPr>
          <w:sz w:val="28"/>
          <w:szCs w:val="28"/>
        </w:rPr>
        <w:t>коном тайну, ставшие им известными в ходе работы Комиссии.</w:t>
      </w:r>
    </w:p>
    <w:p w:rsidR="00576266" w:rsidRPr="00576266" w:rsidRDefault="00576266" w:rsidP="00576266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E1D50" w:rsidRDefault="00FE1D50" w:rsidP="00576266">
      <w:pPr>
        <w:keepNext/>
        <w:ind w:firstLine="708"/>
        <w:jc w:val="both"/>
      </w:pPr>
    </w:p>
    <w:p w:rsidR="00FE1D50" w:rsidRDefault="00FE1D50" w:rsidP="00576266">
      <w:pPr>
        <w:keepNext/>
        <w:ind w:firstLine="708"/>
        <w:jc w:val="both"/>
      </w:pPr>
    </w:p>
    <w:p w:rsidR="00FE1D50" w:rsidRDefault="00FE1D50" w:rsidP="00576266">
      <w:pPr>
        <w:keepNext/>
        <w:ind w:firstLine="708"/>
        <w:jc w:val="both"/>
      </w:pPr>
    </w:p>
    <w:sectPr w:rsidR="00FE1D50" w:rsidSect="002709E0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E6" w:rsidRDefault="004934E6">
      <w:r>
        <w:separator/>
      </w:r>
    </w:p>
  </w:endnote>
  <w:endnote w:type="continuationSeparator" w:id="0">
    <w:p w:rsidR="004934E6" w:rsidRDefault="00493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E6" w:rsidRDefault="004934E6">
      <w:r>
        <w:separator/>
      </w:r>
    </w:p>
  </w:footnote>
  <w:footnote w:type="continuationSeparator" w:id="0">
    <w:p w:rsidR="004934E6" w:rsidRDefault="00493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662A">
      <w:rPr>
        <w:rStyle w:val="a8"/>
        <w:noProof/>
      </w:rPr>
      <w:t>4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2B0D"/>
    <w:multiLevelType w:val="hybridMultilevel"/>
    <w:tmpl w:val="6D2A4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5ABD"/>
    <w:multiLevelType w:val="hybridMultilevel"/>
    <w:tmpl w:val="A3F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20C1D"/>
    <w:rsid w:val="0002307B"/>
    <w:rsid w:val="00023F32"/>
    <w:rsid w:val="00025597"/>
    <w:rsid w:val="0004045F"/>
    <w:rsid w:val="0004319E"/>
    <w:rsid w:val="00046F67"/>
    <w:rsid w:val="00061C63"/>
    <w:rsid w:val="00087071"/>
    <w:rsid w:val="000B3C8F"/>
    <w:rsid w:val="000B6CBA"/>
    <w:rsid w:val="000C094E"/>
    <w:rsid w:val="000D2069"/>
    <w:rsid w:val="000D3CC5"/>
    <w:rsid w:val="000E363F"/>
    <w:rsid w:val="000E5545"/>
    <w:rsid w:val="000E7861"/>
    <w:rsid w:val="00101013"/>
    <w:rsid w:val="0010346D"/>
    <w:rsid w:val="001068A6"/>
    <w:rsid w:val="00116465"/>
    <w:rsid w:val="00117216"/>
    <w:rsid w:val="0012738E"/>
    <w:rsid w:val="001355BC"/>
    <w:rsid w:val="0014125C"/>
    <w:rsid w:val="00142165"/>
    <w:rsid w:val="00146B45"/>
    <w:rsid w:val="00161487"/>
    <w:rsid w:val="0016576A"/>
    <w:rsid w:val="001658F4"/>
    <w:rsid w:val="001713C3"/>
    <w:rsid w:val="00184ED4"/>
    <w:rsid w:val="001A2E61"/>
    <w:rsid w:val="001A45E7"/>
    <w:rsid w:val="001A6DED"/>
    <w:rsid w:val="001B029B"/>
    <w:rsid w:val="001B7D26"/>
    <w:rsid w:val="001C54B2"/>
    <w:rsid w:val="001D718E"/>
    <w:rsid w:val="001E15B8"/>
    <w:rsid w:val="001E1FE2"/>
    <w:rsid w:val="001E2D02"/>
    <w:rsid w:val="001E7683"/>
    <w:rsid w:val="001E7F1A"/>
    <w:rsid w:val="0020199F"/>
    <w:rsid w:val="002037E8"/>
    <w:rsid w:val="0020412F"/>
    <w:rsid w:val="00211793"/>
    <w:rsid w:val="00222299"/>
    <w:rsid w:val="002245FB"/>
    <w:rsid w:val="00227D5A"/>
    <w:rsid w:val="002519E1"/>
    <w:rsid w:val="0026487F"/>
    <w:rsid w:val="002709E0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51F2"/>
    <w:rsid w:val="002F6539"/>
    <w:rsid w:val="00302BDD"/>
    <w:rsid w:val="00302E9E"/>
    <w:rsid w:val="00327A38"/>
    <w:rsid w:val="003334AB"/>
    <w:rsid w:val="0033464A"/>
    <w:rsid w:val="003353A1"/>
    <w:rsid w:val="003439F4"/>
    <w:rsid w:val="00345353"/>
    <w:rsid w:val="0035046C"/>
    <w:rsid w:val="003536B9"/>
    <w:rsid w:val="003612E1"/>
    <w:rsid w:val="00363188"/>
    <w:rsid w:val="00377BB6"/>
    <w:rsid w:val="003807D1"/>
    <w:rsid w:val="003864B5"/>
    <w:rsid w:val="003900A6"/>
    <w:rsid w:val="00396CC5"/>
    <w:rsid w:val="003A3A96"/>
    <w:rsid w:val="003A639A"/>
    <w:rsid w:val="003B00AF"/>
    <w:rsid w:val="003B024E"/>
    <w:rsid w:val="003B681A"/>
    <w:rsid w:val="003C1C64"/>
    <w:rsid w:val="003D0A7A"/>
    <w:rsid w:val="003F08F3"/>
    <w:rsid w:val="00412455"/>
    <w:rsid w:val="004252CE"/>
    <w:rsid w:val="00435345"/>
    <w:rsid w:val="0045303E"/>
    <w:rsid w:val="00453EF6"/>
    <w:rsid w:val="00477950"/>
    <w:rsid w:val="00486D09"/>
    <w:rsid w:val="00491C87"/>
    <w:rsid w:val="004934E6"/>
    <w:rsid w:val="004A54BF"/>
    <w:rsid w:val="004A5649"/>
    <w:rsid w:val="004A6C85"/>
    <w:rsid w:val="004B520B"/>
    <w:rsid w:val="004E3722"/>
    <w:rsid w:val="004F1F98"/>
    <w:rsid w:val="00500526"/>
    <w:rsid w:val="005064D6"/>
    <w:rsid w:val="00513CDA"/>
    <w:rsid w:val="00557F15"/>
    <w:rsid w:val="00562C82"/>
    <w:rsid w:val="00576266"/>
    <w:rsid w:val="00582B22"/>
    <w:rsid w:val="005846A9"/>
    <w:rsid w:val="00584AAA"/>
    <w:rsid w:val="00591FAF"/>
    <w:rsid w:val="005B235B"/>
    <w:rsid w:val="005B7B03"/>
    <w:rsid w:val="005C130E"/>
    <w:rsid w:val="005C3849"/>
    <w:rsid w:val="005E1E11"/>
    <w:rsid w:val="005F0CFD"/>
    <w:rsid w:val="005F7FD7"/>
    <w:rsid w:val="00601452"/>
    <w:rsid w:val="006029F1"/>
    <w:rsid w:val="006041FE"/>
    <w:rsid w:val="0060423E"/>
    <w:rsid w:val="00610552"/>
    <w:rsid w:val="00613C15"/>
    <w:rsid w:val="006159D8"/>
    <w:rsid w:val="00617E32"/>
    <w:rsid w:val="0062626C"/>
    <w:rsid w:val="00635E60"/>
    <w:rsid w:val="00637301"/>
    <w:rsid w:val="00640498"/>
    <w:rsid w:val="00660BEE"/>
    <w:rsid w:val="00666B38"/>
    <w:rsid w:val="00667509"/>
    <w:rsid w:val="00674531"/>
    <w:rsid w:val="0068601A"/>
    <w:rsid w:val="006A382A"/>
    <w:rsid w:val="006A64D5"/>
    <w:rsid w:val="006B7757"/>
    <w:rsid w:val="006C09C9"/>
    <w:rsid w:val="006C3D56"/>
    <w:rsid w:val="006C61C3"/>
    <w:rsid w:val="006D16ED"/>
    <w:rsid w:val="006D44E3"/>
    <w:rsid w:val="006D7334"/>
    <w:rsid w:val="006E00B2"/>
    <w:rsid w:val="006E4FEE"/>
    <w:rsid w:val="006E5BF8"/>
    <w:rsid w:val="006F7398"/>
    <w:rsid w:val="00707DAB"/>
    <w:rsid w:val="00714826"/>
    <w:rsid w:val="007149F8"/>
    <w:rsid w:val="00740C68"/>
    <w:rsid w:val="007422B9"/>
    <w:rsid w:val="007426E6"/>
    <w:rsid w:val="00761061"/>
    <w:rsid w:val="007621A3"/>
    <w:rsid w:val="00762BA4"/>
    <w:rsid w:val="0076506A"/>
    <w:rsid w:val="0077122D"/>
    <w:rsid w:val="00786C74"/>
    <w:rsid w:val="007905BE"/>
    <w:rsid w:val="007915B6"/>
    <w:rsid w:val="00791D0A"/>
    <w:rsid w:val="00791DA6"/>
    <w:rsid w:val="007A0880"/>
    <w:rsid w:val="007A1837"/>
    <w:rsid w:val="007A643C"/>
    <w:rsid w:val="007A797F"/>
    <w:rsid w:val="007B364B"/>
    <w:rsid w:val="007E58CC"/>
    <w:rsid w:val="007F45FE"/>
    <w:rsid w:val="008039D2"/>
    <w:rsid w:val="008056D9"/>
    <w:rsid w:val="00806AC4"/>
    <w:rsid w:val="008238CD"/>
    <w:rsid w:val="00845398"/>
    <w:rsid w:val="0085307B"/>
    <w:rsid w:val="00856BD0"/>
    <w:rsid w:val="0085707B"/>
    <w:rsid w:val="0086402F"/>
    <w:rsid w:val="0088392E"/>
    <w:rsid w:val="008A24F5"/>
    <w:rsid w:val="008A397A"/>
    <w:rsid w:val="008A3B40"/>
    <w:rsid w:val="008C0A30"/>
    <w:rsid w:val="008C40BD"/>
    <w:rsid w:val="008C4C8F"/>
    <w:rsid w:val="008D4470"/>
    <w:rsid w:val="008E08C2"/>
    <w:rsid w:val="009156DB"/>
    <w:rsid w:val="00920261"/>
    <w:rsid w:val="00926529"/>
    <w:rsid w:val="00943FAE"/>
    <w:rsid w:val="00966CD2"/>
    <w:rsid w:val="0098326F"/>
    <w:rsid w:val="00987499"/>
    <w:rsid w:val="00990093"/>
    <w:rsid w:val="00996165"/>
    <w:rsid w:val="009A0251"/>
    <w:rsid w:val="009B2114"/>
    <w:rsid w:val="009B2871"/>
    <w:rsid w:val="009B3F35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54942"/>
    <w:rsid w:val="00A57723"/>
    <w:rsid w:val="00A7725F"/>
    <w:rsid w:val="00A86607"/>
    <w:rsid w:val="00AA2104"/>
    <w:rsid w:val="00AA6253"/>
    <w:rsid w:val="00AA66F4"/>
    <w:rsid w:val="00AB25EC"/>
    <w:rsid w:val="00AB3F8C"/>
    <w:rsid w:val="00AC3D80"/>
    <w:rsid w:val="00AC6263"/>
    <w:rsid w:val="00AC72E8"/>
    <w:rsid w:val="00AE7DCC"/>
    <w:rsid w:val="00B353EE"/>
    <w:rsid w:val="00B53827"/>
    <w:rsid w:val="00B70EF9"/>
    <w:rsid w:val="00B82E98"/>
    <w:rsid w:val="00B9546A"/>
    <w:rsid w:val="00B9789F"/>
    <w:rsid w:val="00BB1370"/>
    <w:rsid w:val="00BB2F45"/>
    <w:rsid w:val="00BB4929"/>
    <w:rsid w:val="00BD5BBA"/>
    <w:rsid w:val="00C043EB"/>
    <w:rsid w:val="00C200C2"/>
    <w:rsid w:val="00C2182D"/>
    <w:rsid w:val="00C24BCC"/>
    <w:rsid w:val="00C2662A"/>
    <w:rsid w:val="00C30B9D"/>
    <w:rsid w:val="00C43C69"/>
    <w:rsid w:val="00C46DD5"/>
    <w:rsid w:val="00C508F8"/>
    <w:rsid w:val="00C53EED"/>
    <w:rsid w:val="00C654B7"/>
    <w:rsid w:val="00C747EE"/>
    <w:rsid w:val="00C8194E"/>
    <w:rsid w:val="00C8405E"/>
    <w:rsid w:val="00CC6DD7"/>
    <w:rsid w:val="00CC7BC0"/>
    <w:rsid w:val="00CE4FAE"/>
    <w:rsid w:val="00D20475"/>
    <w:rsid w:val="00D31FC6"/>
    <w:rsid w:val="00D3701E"/>
    <w:rsid w:val="00D37D0D"/>
    <w:rsid w:val="00D43A4C"/>
    <w:rsid w:val="00D44035"/>
    <w:rsid w:val="00D52E5D"/>
    <w:rsid w:val="00D613C5"/>
    <w:rsid w:val="00D6357E"/>
    <w:rsid w:val="00D63A90"/>
    <w:rsid w:val="00D74446"/>
    <w:rsid w:val="00D776C6"/>
    <w:rsid w:val="00DA4FD0"/>
    <w:rsid w:val="00DB1F05"/>
    <w:rsid w:val="00DB2485"/>
    <w:rsid w:val="00DC1119"/>
    <w:rsid w:val="00DC7786"/>
    <w:rsid w:val="00DD32E1"/>
    <w:rsid w:val="00DD6FE2"/>
    <w:rsid w:val="00E01603"/>
    <w:rsid w:val="00E03A76"/>
    <w:rsid w:val="00E059A4"/>
    <w:rsid w:val="00E13188"/>
    <w:rsid w:val="00E172B8"/>
    <w:rsid w:val="00E17357"/>
    <w:rsid w:val="00E219E9"/>
    <w:rsid w:val="00E23F65"/>
    <w:rsid w:val="00E26483"/>
    <w:rsid w:val="00E45DB3"/>
    <w:rsid w:val="00E474BF"/>
    <w:rsid w:val="00E51EC1"/>
    <w:rsid w:val="00E6520E"/>
    <w:rsid w:val="00E659DC"/>
    <w:rsid w:val="00E66CE9"/>
    <w:rsid w:val="00E70AE3"/>
    <w:rsid w:val="00E91C8D"/>
    <w:rsid w:val="00E92F2B"/>
    <w:rsid w:val="00EA675A"/>
    <w:rsid w:val="00EB0ADC"/>
    <w:rsid w:val="00ED5B0B"/>
    <w:rsid w:val="00EE72A5"/>
    <w:rsid w:val="00F15626"/>
    <w:rsid w:val="00F20D3F"/>
    <w:rsid w:val="00F2538D"/>
    <w:rsid w:val="00F318A3"/>
    <w:rsid w:val="00F73FC6"/>
    <w:rsid w:val="00F76C39"/>
    <w:rsid w:val="00F76F00"/>
    <w:rsid w:val="00F81EF6"/>
    <w:rsid w:val="00F973C6"/>
    <w:rsid w:val="00FA628F"/>
    <w:rsid w:val="00FB0A24"/>
    <w:rsid w:val="00FD293E"/>
    <w:rsid w:val="00FD59A1"/>
    <w:rsid w:val="00FE1D50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paragraph" w:styleId="ab">
    <w:name w:val="Body Text"/>
    <w:basedOn w:val="a"/>
    <w:rsid w:val="001A45E7"/>
    <w:pPr>
      <w:jc w:val="both"/>
    </w:pPr>
    <w:rPr>
      <w:sz w:val="24"/>
    </w:rPr>
  </w:style>
  <w:style w:type="character" w:customStyle="1" w:styleId="ac">
    <w:name w:val="Основной текст_"/>
    <w:link w:val="2"/>
    <w:rsid w:val="001A45E7"/>
    <w:rPr>
      <w:sz w:val="26"/>
      <w:szCs w:val="26"/>
      <w:shd w:val="clear" w:color="auto" w:fill="FFFFFF"/>
      <w:lang w:bidi="ar-SA"/>
    </w:rPr>
  </w:style>
  <w:style w:type="character" w:customStyle="1" w:styleId="ad">
    <w:name w:val="Основной текст + Полужирный"/>
    <w:rsid w:val="001A45E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customStyle="1" w:styleId="2">
    <w:name w:val="Основной текст2"/>
    <w:basedOn w:val="a"/>
    <w:link w:val="ac"/>
    <w:rsid w:val="001A45E7"/>
    <w:pPr>
      <w:widowControl w:val="0"/>
      <w:shd w:val="clear" w:color="auto" w:fill="FFFFFF"/>
      <w:spacing w:after="60" w:line="322" w:lineRule="exact"/>
      <w:jc w:val="both"/>
    </w:pPr>
    <w:rPr>
      <w:sz w:val="26"/>
      <w:szCs w:val="26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03087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33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9074</CharactersWithSpaces>
  <SharedDoc>false</SharedDoc>
  <HLinks>
    <vt:vector size="18" baseType="variant">
      <vt:variant>
        <vt:i4>5832773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7078015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http://docs.cntd.ru/document/450308731</vt:lpwstr>
      </vt:variant>
      <vt:variant>
        <vt:lpwstr/>
      </vt:variant>
      <vt:variant>
        <vt:i4>6881399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http://docs.cntd.ru/document/420363376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2019-12-04T06:52:00Z</cp:lastPrinted>
  <dcterms:created xsi:type="dcterms:W3CDTF">2020-01-10T03:34:00Z</dcterms:created>
  <dcterms:modified xsi:type="dcterms:W3CDTF">2020-01-10T03:34:00Z</dcterms:modified>
</cp:coreProperties>
</file>