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5C0" w:rsidRDefault="005525C0" w:rsidP="00FF5749">
      <w:pPr>
        <w:pStyle w:val="af1"/>
        <w:keepNext/>
        <w:tabs>
          <w:tab w:val="left" w:pos="2835"/>
          <w:tab w:val="center" w:pos="4819"/>
        </w:tabs>
        <w:ind w:firstLine="0"/>
      </w:pPr>
      <w:r>
        <w:t>РОССИЙСКАЯ ФЕДЕРАЦИЯ</w:t>
      </w:r>
    </w:p>
    <w:p w:rsidR="00FF5749" w:rsidRDefault="005525C0" w:rsidP="00FF5749">
      <w:pPr>
        <w:pStyle w:val="af3"/>
        <w:keepNext/>
        <w:ind w:firstLine="0"/>
      </w:pPr>
      <w:r>
        <w:t>Администрация  Каменского района Алтайского края</w:t>
      </w:r>
    </w:p>
    <w:p w:rsidR="00FF5749" w:rsidRDefault="00B63916" w:rsidP="00FF5749">
      <w:pPr>
        <w:pStyle w:val="af3"/>
        <w:keepNext/>
        <w:ind w:firstLine="0"/>
      </w:pPr>
      <w:r>
        <w:t xml:space="preserve">                                                  </w:t>
      </w:r>
    </w:p>
    <w:p w:rsidR="005525C0" w:rsidRPr="00FF5749" w:rsidRDefault="005525C0" w:rsidP="00FF5749">
      <w:pPr>
        <w:pStyle w:val="af3"/>
        <w:keepNext/>
        <w:ind w:firstLine="0"/>
        <w:rPr>
          <w:sz w:val="44"/>
          <w:szCs w:val="44"/>
        </w:rPr>
      </w:pPr>
      <w:proofErr w:type="gramStart"/>
      <w:r w:rsidRPr="00FF5749">
        <w:rPr>
          <w:sz w:val="44"/>
          <w:szCs w:val="44"/>
        </w:rPr>
        <w:t>П</w:t>
      </w:r>
      <w:proofErr w:type="gramEnd"/>
      <w:r w:rsidRPr="00FF5749">
        <w:rPr>
          <w:sz w:val="44"/>
          <w:szCs w:val="44"/>
        </w:rPr>
        <w:t xml:space="preserve"> О С Т А Н О В Л Е Н И Е</w:t>
      </w:r>
    </w:p>
    <w:p w:rsidR="005525C0" w:rsidRDefault="005525C0" w:rsidP="00FF5749">
      <w:pPr>
        <w:keepNext/>
        <w:jc w:val="both"/>
        <w:rPr>
          <w:b/>
          <w:sz w:val="28"/>
        </w:rPr>
      </w:pPr>
    </w:p>
    <w:p w:rsidR="005525C0" w:rsidRDefault="0076774C" w:rsidP="00FF5749">
      <w:pPr>
        <w:keepNext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06.09.2019     № 690  </w:t>
      </w:r>
      <w:r w:rsidR="002447AA">
        <w:rPr>
          <w:b/>
          <w:bCs/>
          <w:sz w:val="28"/>
        </w:rPr>
        <w:t xml:space="preserve"> </w:t>
      </w:r>
      <w:r w:rsidR="00F17784">
        <w:rPr>
          <w:b/>
          <w:bCs/>
          <w:sz w:val="28"/>
        </w:rPr>
        <w:t xml:space="preserve">    </w:t>
      </w:r>
      <w:r w:rsidR="005525C0">
        <w:rPr>
          <w:b/>
          <w:bCs/>
          <w:sz w:val="28"/>
        </w:rPr>
        <w:t xml:space="preserve">  </w:t>
      </w:r>
      <w:r w:rsidR="005525C0" w:rsidRPr="00111A0B">
        <w:rPr>
          <w:b/>
          <w:bCs/>
          <w:sz w:val="28"/>
        </w:rPr>
        <w:t xml:space="preserve">                                        </w:t>
      </w:r>
      <w:r w:rsidR="005525C0">
        <w:rPr>
          <w:b/>
          <w:bCs/>
          <w:sz w:val="28"/>
        </w:rPr>
        <w:t xml:space="preserve">           </w:t>
      </w:r>
      <w:r w:rsidR="00566256">
        <w:rPr>
          <w:b/>
          <w:bCs/>
          <w:sz w:val="28"/>
        </w:rPr>
        <w:t xml:space="preserve"> </w:t>
      </w:r>
      <w:r w:rsidR="00AD6AB0">
        <w:rPr>
          <w:b/>
          <w:bCs/>
          <w:sz w:val="28"/>
        </w:rPr>
        <w:t xml:space="preserve">  </w:t>
      </w:r>
      <w:r w:rsidR="005525C0" w:rsidRPr="00111A0B">
        <w:rPr>
          <w:b/>
          <w:bCs/>
          <w:sz w:val="28"/>
        </w:rPr>
        <w:t>г.</w:t>
      </w:r>
      <w:r w:rsidR="00AD6AB0">
        <w:rPr>
          <w:b/>
          <w:bCs/>
          <w:sz w:val="28"/>
        </w:rPr>
        <w:t xml:space="preserve"> </w:t>
      </w:r>
      <w:proofErr w:type="spellStart"/>
      <w:r w:rsidR="005525C0" w:rsidRPr="00111A0B">
        <w:rPr>
          <w:b/>
          <w:bCs/>
          <w:sz w:val="28"/>
        </w:rPr>
        <w:t>Камень-на-Оби</w:t>
      </w:r>
      <w:proofErr w:type="spellEnd"/>
    </w:p>
    <w:p w:rsidR="00B63916" w:rsidRPr="00111A0B" w:rsidRDefault="00B63916" w:rsidP="00FF5749">
      <w:pPr>
        <w:keepNext/>
        <w:jc w:val="both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10"/>
      </w:tblGrid>
      <w:tr w:rsidR="005525C0" w:rsidRPr="000B32E8" w:rsidTr="007733EE">
        <w:trPr>
          <w:cantSplit/>
        </w:trPr>
        <w:tc>
          <w:tcPr>
            <w:tcW w:w="4710" w:type="dxa"/>
          </w:tcPr>
          <w:p w:rsidR="005525C0" w:rsidRPr="00351247" w:rsidRDefault="00BB5460" w:rsidP="00FF5749">
            <w:pPr>
              <w:pStyle w:val="afc"/>
              <w:jc w:val="both"/>
              <w:rPr>
                <w:sz w:val="28"/>
                <w:szCs w:val="28"/>
              </w:rPr>
            </w:pPr>
            <w:r w:rsidRPr="00351247">
              <w:rPr>
                <w:sz w:val="28"/>
                <w:szCs w:val="28"/>
              </w:rPr>
              <w:t>Об утверждении плана мероприятий («дорожной карты») по достижению целевых</w:t>
            </w:r>
            <w:r w:rsidR="00A37769">
              <w:rPr>
                <w:sz w:val="28"/>
                <w:szCs w:val="28"/>
              </w:rPr>
              <w:t xml:space="preserve"> показателей</w:t>
            </w:r>
            <w:r w:rsidRPr="00351247">
              <w:rPr>
                <w:sz w:val="28"/>
                <w:szCs w:val="28"/>
              </w:rPr>
              <w:t xml:space="preserve"> национального проекта «Культура»</w:t>
            </w:r>
          </w:p>
          <w:p w:rsidR="00BB5460" w:rsidRPr="00BB5460" w:rsidRDefault="00BB5460" w:rsidP="00FF57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BB5460" w:rsidRDefault="00BB5460" w:rsidP="00FF57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Pr="00BB5460">
        <w:rPr>
          <w:sz w:val="28"/>
          <w:szCs w:val="28"/>
          <w:lang w:val="ru-RU"/>
        </w:rPr>
        <w:t xml:space="preserve"> </w:t>
      </w:r>
      <w:proofErr w:type="gramStart"/>
      <w:r w:rsidRPr="00BB5460">
        <w:rPr>
          <w:sz w:val="28"/>
          <w:szCs w:val="28"/>
          <w:lang w:val="ru-RU"/>
        </w:rPr>
        <w:t xml:space="preserve">В целях реализации Указа Президента Российской Федерации от </w:t>
      </w:r>
      <w:r w:rsidR="00FF5749">
        <w:rPr>
          <w:sz w:val="28"/>
          <w:szCs w:val="28"/>
          <w:lang w:val="ru-RU"/>
        </w:rPr>
        <w:t>07.05.2018</w:t>
      </w:r>
      <w:r w:rsidRPr="00BB5460">
        <w:rPr>
          <w:sz w:val="28"/>
          <w:szCs w:val="28"/>
          <w:lang w:val="ru-RU"/>
        </w:rPr>
        <w:t xml:space="preserve"> </w:t>
      </w:r>
      <w:r w:rsidRPr="00BB5460">
        <w:rPr>
          <w:lang w:val="ru-RU"/>
        </w:rPr>
        <w:t xml:space="preserve">№ </w:t>
      </w:r>
      <w:r w:rsidRPr="00BB5460">
        <w:rPr>
          <w:sz w:val="28"/>
          <w:szCs w:val="28"/>
          <w:lang w:val="ru-RU"/>
        </w:rPr>
        <w:t>204 «О национальных целях и стратегических задачах развития Российской Федерации на период до 2024 года», протокола заседания Президиума Совета при Президенте Российской Федерации по стратегическому развитию и национальным проектам от 24.12.2018 № 16, прот</w:t>
      </w:r>
      <w:r w:rsidR="00CE28D0">
        <w:rPr>
          <w:sz w:val="28"/>
          <w:szCs w:val="28"/>
          <w:lang w:val="ru-RU"/>
        </w:rPr>
        <w:t>окола</w:t>
      </w:r>
      <w:r w:rsidRPr="00BB5460">
        <w:rPr>
          <w:sz w:val="28"/>
          <w:szCs w:val="28"/>
          <w:lang w:val="ru-RU"/>
        </w:rPr>
        <w:t xml:space="preserve"> заседания Совета при Губернаторе </w:t>
      </w:r>
      <w:r>
        <w:rPr>
          <w:sz w:val="28"/>
          <w:szCs w:val="28"/>
          <w:lang w:val="ru-RU"/>
        </w:rPr>
        <w:t>Алтайского края</w:t>
      </w:r>
      <w:r w:rsidRPr="00BB5460">
        <w:rPr>
          <w:sz w:val="28"/>
          <w:szCs w:val="28"/>
          <w:lang w:val="ru-RU"/>
        </w:rPr>
        <w:t xml:space="preserve"> по приоритетным стратегическим проектам </w:t>
      </w:r>
      <w:r w:rsidR="00D60279">
        <w:rPr>
          <w:sz w:val="28"/>
          <w:szCs w:val="28"/>
          <w:lang w:val="ru-RU"/>
        </w:rPr>
        <w:t>от 14.12. 2018 № 2,</w:t>
      </w:r>
      <w:r w:rsidR="00B63916">
        <w:rPr>
          <w:sz w:val="28"/>
          <w:szCs w:val="28"/>
          <w:lang w:val="ru-RU"/>
        </w:rPr>
        <w:t xml:space="preserve"> статьями 38,</w:t>
      </w:r>
      <w:r w:rsidR="00FF5749">
        <w:rPr>
          <w:sz w:val="28"/>
          <w:szCs w:val="28"/>
          <w:lang w:val="ru-RU"/>
        </w:rPr>
        <w:t xml:space="preserve"> </w:t>
      </w:r>
      <w:r w:rsidR="00B63916">
        <w:rPr>
          <w:sz w:val="28"/>
          <w:szCs w:val="28"/>
          <w:lang w:val="ru-RU"/>
        </w:rPr>
        <w:t>45 Устава</w:t>
      </w:r>
      <w:proofErr w:type="gramEnd"/>
      <w:r w:rsidR="00B63916">
        <w:rPr>
          <w:sz w:val="28"/>
          <w:szCs w:val="28"/>
          <w:lang w:val="ru-RU"/>
        </w:rPr>
        <w:t xml:space="preserve"> муниципального образования </w:t>
      </w:r>
      <w:r w:rsidR="00566256">
        <w:rPr>
          <w:sz w:val="28"/>
          <w:szCs w:val="28"/>
          <w:lang w:val="ru-RU"/>
        </w:rPr>
        <w:t>Каменский район Алтайского края</w:t>
      </w:r>
      <w:r w:rsidR="001771DA">
        <w:rPr>
          <w:sz w:val="28"/>
          <w:szCs w:val="28"/>
          <w:lang w:val="ru-RU"/>
        </w:rPr>
        <w:t>,</w:t>
      </w:r>
    </w:p>
    <w:p w:rsidR="00BB5460" w:rsidRDefault="00BB5460" w:rsidP="00FF57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ru-RU"/>
        </w:rPr>
      </w:pPr>
    </w:p>
    <w:p w:rsidR="00CE215D" w:rsidRPr="00BB5460" w:rsidRDefault="00CE215D" w:rsidP="00FF5749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  <w:sz w:val="28"/>
          <w:szCs w:val="28"/>
          <w:lang w:val="ru-RU"/>
        </w:rPr>
      </w:pPr>
      <w:proofErr w:type="gramStart"/>
      <w:r w:rsidRPr="00BB5460">
        <w:rPr>
          <w:color w:val="2D2D2D"/>
          <w:spacing w:val="2"/>
          <w:sz w:val="28"/>
          <w:szCs w:val="28"/>
          <w:lang w:val="ru-RU"/>
        </w:rPr>
        <w:t>П</w:t>
      </w:r>
      <w:proofErr w:type="gramEnd"/>
      <w:r w:rsidRPr="00BB5460">
        <w:rPr>
          <w:color w:val="2D2D2D"/>
          <w:spacing w:val="2"/>
          <w:sz w:val="28"/>
          <w:szCs w:val="28"/>
          <w:lang w:val="ru-RU"/>
        </w:rPr>
        <w:t xml:space="preserve"> О С Т А Н О В Л Я Ю:</w:t>
      </w:r>
    </w:p>
    <w:p w:rsidR="00BB5460" w:rsidRPr="00351247" w:rsidRDefault="00CE215D" w:rsidP="00FF5749">
      <w:pPr>
        <w:pStyle w:val="afc"/>
        <w:jc w:val="both"/>
        <w:rPr>
          <w:sz w:val="28"/>
          <w:szCs w:val="28"/>
        </w:rPr>
      </w:pPr>
      <w:r w:rsidRPr="005D1D16">
        <w:rPr>
          <w:color w:val="2D2D2D"/>
          <w:spacing w:val="2"/>
          <w:sz w:val="28"/>
          <w:szCs w:val="28"/>
        </w:rPr>
        <w:br/>
      </w:r>
      <w:r w:rsidR="00D60279">
        <w:rPr>
          <w:color w:val="2D2D2D"/>
          <w:spacing w:val="2"/>
          <w:sz w:val="28"/>
          <w:szCs w:val="28"/>
        </w:rPr>
        <w:t xml:space="preserve">       </w:t>
      </w:r>
      <w:r w:rsidRPr="00351247">
        <w:rPr>
          <w:color w:val="2D2D2D"/>
          <w:spacing w:val="2"/>
          <w:sz w:val="28"/>
          <w:szCs w:val="28"/>
        </w:rPr>
        <w:t xml:space="preserve">1. </w:t>
      </w:r>
      <w:r w:rsidR="00BB5460" w:rsidRPr="00351247">
        <w:rPr>
          <w:sz w:val="28"/>
          <w:szCs w:val="28"/>
        </w:rPr>
        <w:t>Утвердить</w:t>
      </w:r>
      <w:hyperlink w:anchor="bookmark1" w:tooltip="Current Document">
        <w:r w:rsidR="00BB5460" w:rsidRPr="00351247">
          <w:rPr>
            <w:sz w:val="28"/>
            <w:szCs w:val="28"/>
          </w:rPr>
          <w:t xml:space="preserve"> План </w:t>
        </w:r>
      </w:hyperlink>
      <w:r w:rsidR="00BB5460" w:rsidRPr="00351247">
        <w:rPr>
          <w:sz w:val="28"/>
          <w:szCs w:val="28"/>
        </w:rPr>
        <w:t>мероприятий («дорожную карту») по достижению целевых показателей национального проекта «Культура»</w:t>
      </w:r>
      <w:r w:rsidR="00351247" w:rsidRPr="00351247">
        <w:rPr>
          <w:sz w:val="28"/>
          <w:szCs w:val="28"/>
        </w:rPr>
        <w:t xml:space="preserve">,  </w:t>
      </w:r>
      <w:r w:rsidR="00B63916">
        <w:rPr>
          <w:sz w:val="28"/>
          <w:szCs w:val="28"/>
        </w:rPr>
        <w:t>по увеличению</w:t>
      </w:r>
      <w:r w:rsidR="00351247" w:rsidRPr="00351247">
        <w:rPr>
          <w:sz w:val="28"/>
          <w:szCs w:val="28"/>
        </w:rPr>
        <w:t xml:space="preserve"> к 2024 году на 15% числа посещений организаций культуры, расположенных на территории Каменского района Алтайского края </w:t>
      </w:r>
      <w:r w:rsidR="00BB5460" w:rsidRPr="00351247">
        <w:rPr>
          <w:sz w:val="28"/>
          <w:szCs w:val="28"/>
        </w:rPr>
        <w:t xml:space="preserve"> (далее - «дорожная карта») (прилагается).</w:t>
      </w:r>
    </w:p>
    <w:p w:rsidR="00BB5460" w:rsidRDefault="00D60279" w:rsidP="00FF5749">
      <w:pPr>
        <w:pStyle w:val="23"/>
        <w:shd w:val="clear" w:color="auto" w:fill="auto"/>
        <w:tabs>
          <w:tab w:val="left" w:pos="1431"/>
        </w:tabs>
        <w:spacing w:after="0" w:line="240" w:lineRule="auto"/>
        <w:ind w:right="20"/>
        <w:jc w:val="both"/>
      </w:pPr>
      <w:r>
        <w:t xml:space="preserve">       </w:t>
      </w:r>
      <w:r w:rsidR="00BB5460">
        <w:t>2.</w:t>
      </w:r>
      <w:r w:rsidR="00EA53AD">
        <w:t xml:space="preserve"> </w:t>
      </w:r>
      <w:r w:rsidR="00351247">
        <w:t>Комитету Администрации Каменского района Алтайского края по культуре и делам молодежи</w:t>
      </w:r>
      <w:r w:rsidR="00BB5460">
        <w:t xml:space="preserve"> обеспечить реализацию «дорожной карты» при взаимодействии с </w:t>
      </w:r>
      <w:r w:rsidR="00CE28D0">
        <w:t>подведомственными учреждениями культуры</w:t>
      </w:r>
      <w:r w:rsidR="00B63916">
        <w:t>, расположенными</w:t>
      </w:r>
      <w:r w:rsidR="00BB5460">
        <w:t xml:space="preserve"> на территории </w:t>
      </w:r>
      <w:r w:rsidR="00EA53AD">
        <w:t>Каменского района Алтайского края</w:t>
      </w:r>
      <w:r w:rsidR="001771DA">
        <w:t>.</w:t>
      </w:r>
      <w:r w:rsidR="00BB5460">
        <w:rPr>
          <w:color w:val="2D2D2D"/>
          <w:spacing w:val="2"/>
        </w:rPr>
        <w:t xml:space="preserve">       </w:t>
      </w:r>
    </w:p>
    <w:p w:rsidR="00887E04" w:rsidRPr="006B5D3F" w:rsidRDefault="00CE28D0" w:rsidP="00FF5749">
      <w:pPr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3</w:t>
      </w:r>
      <w:r w:rsidR="00CE215D" w:rsidRPr="00B03791">
        <w:rPr>
          <w:color w:val="2D2D2D"/>
          <w:spacing w:val="2"/>
          <w:sz w:val="28"/>
          <w:szCs w:val="28"/>
        </w:rPr>
        <w:t xml:space="preserve">. </w:t>
      </w:r>
      <w:r w:rsidR="00887E04">
        <w:rPr>
          <w:sz w:val="28"/>
          <w:szCs w:val="28"/>
        </w:rPr>
        <w:t>О</w:t>
      </w:r>
      <w:r w:rsidR="00887E04" w:rsidRPr="006B5D3F">
        <w:rPr>
          <w:sz w:val="28"/>
          <w:szCs w:val="28"/>
        </w:rPr>
        <w:t>публиковать</w:t>
      </w:r>
      <w:r w:rsidR="00887E04" w:rsidRPr="00446DAC">
        <w:rPr>
          <w:color w:val="000000"/>
          <w:sz w:val="28"/>
          <w:szCs w:val="28"/>
        </w:rPr>
        <w:t xml:space="preserve"> </w:t>
      </w:r>
      <w:r w:rsidR="00887E04">
        <w:rPr>
          <w:sz w:val="28"/>
          <w:szCs w:val="28"/>
        </w:rPr>
        <w:t>н</w:t>
      </w:r>
      <w:r w:rsidR="00887E04" w:rsidRPr="006B5D3F">
        <w:rPr>
          <w:sz w:val="28"/>
          <w:szCs w:val="28"/>
        </w:rPr>
        <w:t xml:space="preserve">астоящее </w:t>
      </w:r>
      <w:r w:rsidR="00887E04">
        <w:rPr>
          <w:sz w:val="28"/>
          <w:szCs w:val="28"/>
        </w:rPr>
        <w:t>постановление</w:t>
      </w:r>
      <w:r w:rsidR="00887E04" w:rsidRPr="006B5D3F">
        <w:rPr>
          <w:sz w:val="28"/>
          <w:szCs w:val="28"/>
        </w:rPr>
        <w:t xml:space="preserve"> в </w:t>
      </w:r>
      <w:r w:rsidR="00B63916">
        <w:rPr>
          <w:sz w:val="28"/>
          <w:szCs w:val="28"/>
        </w:rPr>
        <w:t>С</w:t>
      </w:r>
      <w:r>
        <w:rPr>
          <w:sz w:val="28"/>
          <w:szCs w:val="28"/>
        </w:rPr>
        <w:t>борнике муниципальных правовых актов Каменского района Алтайского края</w:t>
      </w:r>
      <w:r w:rsidR="00887E04" w:rsidRPr="006B5D3F">
        <w:rPr>
          <w:sz w:val="28"/>
          <w:szCs w:val="28"/>
        </w:rPr>
        <w:t xml:space="preserve"> и разместить на официальном сайте Администрации</w:t>
      </w:r>
      <w:r w:rsidR="00887E04">
        <w:rPr>
          <w:sz w:val="28"/>
          <w:szCs w:val="28"/>
        </w:rPr>
        <w:t xml:space="preserve"> Каменского </w:t>
      </w:r>
      <w:r w:rsidR="00887E04" w:rsidRPr="006B5D3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="00887E04" w:rsidRPr="006B5D3F">
        <w:rPr>
          <w:sz w:val="28"/>
          <w:szCs w:val="28"/>
        </w:rPr>
        <w:t>.</w:t>
      </w:r>
    </w:p>
    <w:p w:rsidR="00CE215D" w:rsidRPr="00CE28D0" w:rsidRDefault="00CE28D0" w:rsidP="00FF5749">
      <w:pPr>
        <w:widowControl w:val="0"/>
        <w:autoSpaceDE w:val="0"/>
        <w:autoSpaceDN w:val="0"/>
        <w:adjustRightInd w:val="0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4</w:t>
      </w:r>
      <w:r w:rsidR="00CE215D" w:rsidRPr="00CE28D0">
        <w:rPr>
          <w:spacing w:val="2"/>
          <w:sz w:val="28"/>
          <w:szCs w:val="28"/>
        </w:rPr>
        <w:t xml:space="preserve">. </w:t>
      </w:r>
      <w:proofErr w:type="gramStart"/>
      <w:r w:rsidR="00CE215D" w:rsidRPr="00CE28D0">
        <w:rPr>
          <w:spacing w:val="2"/>
          <w:sz w:val="28"/>
          <w:szCs w:val="28"/>
        </w:rPr>
        <w:t>Контроль за</w:t>
      </w:r>
      <w:proofErr w:type="gramEnd"/>
      <w:r w:rsidR="00CE215D" w:rsidRPr="00CE28D0">
        <w:rPr>
          <w:spacing w:val="2"/>
          <w:sz w:val="28"/>
          <w:szCs w:val="28"/>
        </w:rPr>
        <w:t xml:space="preserve"> исполнением настоящего постановления </w:t>
      </w:r>
      <w:r w:rsidR="00367EC6" w:rsidRPr="00CE28D0">
        <w:rPr>
          <w:spacing w:val="2"/>
          <w:sz w:val="28"/>
          <w:szCs w:val="28"/>
        </w:rPr>
        <w:t>оставляю за собой.</w:t>
      </w:r>
    </w:p>
    <w:p w:rsidR="00CE215D" w:rsidRPr="00155459" w:rsidRDefault="00CE215D" w:rsidP="00FF574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lang w:val="ru-RU"/>
        </w:rPr>
      </w:pPr>
      <w:r w:rsidRPr="005E5D9C">
        <w:rPr>
          <w:color w:val="2D2D2D"/>
          <w:spacing w:val="2"/>
          <w:sz w:val="28"/>
          <w:szCs w:val="28"/>
          <w:lang w:val="ru-RU"/>
        </w:rPr>
        <w:br/>
      </w:r>
    </w:p>
    <w:p w:rsidR="00C930CD" w:rsidRDefault="00C930CD" w:rsidP="00FF5749">
      <w:pPr>
        <w:tabs>
          <w:tab w:val="left" w:pos="567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C930CD" w:rsidRDefault="00C930CD" w:rsidP="00FF5749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705E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4705E6">
        <w:rPr>
          <w:sz w:val="28"/>
          <w:szCs w:val="28"/>
        </w:rPr>
        <w:t xml:space="preserve">                                                     </w:t>
      </w:r>
      <w:r w:rsidR="0056625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Е.Н. Гордиенко</w:t>
      </w:r>
    </w:p>
    <w:p w:rsidR="00AD6AB0" w:rsidRPr="00162BF8" w:rsidRDefault="00AD6AB0" w:rsidP="00FF5749">
      <w:pPr>
        <w:tabs>
          <w:tab w:val="left" w:pos="567"/>
        </w:tabs>
        <w:rPr>
          <w:sz w:val="28"/>
          <w:szCs w:val="28"/>
        </w:rPr>
      </w:pPr>
    </w:p>
    <w:p w:rsidR="00367EC6" w:rsidRDefault="00367EC6" w:rsidP="00FF5749">
      <w:pPr>
        <w:widowControl w:val="0"/>
        <w:autoSpaceDE w:val="0"/>
        <w:autoSpaceDN w:val="0"/>
        <w:adjustRightInd w:val="0"/>
        <w:jc w:val="both"/>
      </w:pPr>
    </w:p>
    <w:p w:rsidR="00367EC6" w:rsidRDefault="00367EC6" w:rsidP="00FF5749">
      <w:pPr>
        <w:widowControl w:val="0"/>
        <w:autoSpaceDE w:val="0"/>
        <w:autoSpaceDN w:val="0"/>
        <w:adjustRightInd w:val="0"/>
        <w:jc w:val="both"/>
      </w:pPr>
    </w:p>
    <w:p w:rsidR="00AD6AB0" w:rsidRDefault="00AD6AB0" w:rsidP="00FF5749">
      <w:pPr>
        <w:pStyle w:val="23"/>
        <w:shd w:val="clear" w:color="auto" w:fill="auto"/>
        <w:tabs>
          <w:tab w:val="left" w:pos="4962"/>
        </w:tabs>
        <w:spacing w:after="0" w:line="240" w:lineRule="auto"/>
        <w:ind w:firstLine="5664"/>
        <w:jc w:val="both"/>
      </w:pPr>
      <w:proofErr w:type="gramStart"/>
      <w:r w:rsidRPr="008B0659">
        <w:lastRenderedPageBreak/>
        <w:t>УТВЕРЖДЕН</w:t>
      </w:r>
      <w:proofErr w:type="gramEnd"/>
      <w:r>
        <w:t xml:space="preserve"> п</w:t>
      </w:r>
      <w:r w:rsidRPr="008B0659">
        <w:t>остановлением</w:t>
      </w:r>
    </w:p>
    <w:p w:rsidR="00AD6AB0" w:rsidRPr="008B0659" w:rsidRDefault="00AD6AB0" w:rsidP="00FF5749">
      <w:pPr>
        <w:pStyle w:val="23"/>
        <w:shd w:val="clear" w:color="auto" w:fill="auto"/>
        <w:tabs>
          <w:tab w:val="left" w:pos="4962"/>
        </w:tabs>
        <w:spacing w:after="0" w:line="240" w:lineRule="auto"/>
        <w:ind w:firstLine="5664"/>
        <w:jc w:val="both"/>
      </w:pPr>
      <w:r>
        <w:t>Администрации района</w:t>
      </w:r>
    </w:p>
    <w:p w:rsidR="00AD6AB0" w:rsidRDefault="0076774C" w:rsidP="00FF5749">
      <w:pPr>
        <w:pStyle w:val="23"/>
        <w:shd w:val="clear" w:color="auto" w:fill="auto"/>
        <w:tabs>
          <w:tab w:val="left" w:leader="underscore" w:pos="7202"/>
          <w:tab w:val="left" w:leader="underscore" w:pos="9785"/>
        </w:tabs>
        <w:spacing w:after="0" w:line="240" w:lineRule="auto"/>
        <w:ind w:firstLine="5664"/>
        <w:jc w:val="both"/>
      </w:pPr>
      <w:r>
        <w:t>от  06.09.2019    №  690</w:t>
      </w:r>
    </w:p>
    <w:p w:rsidR="00AD6AB0" w:rsidRPr="008B0659" w:rsidRDefault="00AD6AB0" w:rsidP="00FF5749">
      <w:pPr>
        <w:pStyle w:val="23"/>
        <w:shd w:val="clear" w:color="auto" w:fill="auto"/>
        <w:tabs>
          <w:tab w:val="left" w:leader="underscore" w:pos="7202"/>
          <w:tab w:val="left" w:leader="underscore" w:pos="9785"/>
        </w:tabs>
        <w:spacing w:after="0" w:line="240" w:lineRule="auto"/>
      </w:pPr>
    </w:p>
    <w:p w:rsidR="00AD6AB0" w:rsidRPr="004865D0" w:rsidRDefault="00AD6AB0" w:rsidP="00FF5749">
      <w:pPr>
        <w:pStyle w:val="12"/>
        <w:keepNext/>
        <w:keepLines/>
        <w:shd w:val="clear" w:color="auto" w:fill="auto"/>
        <w:spacing w:before="0" w:line="240" w:lineRule="auto"/>
        <w:ind w:right="80"/>
        <w:rPr>
          <w:sz w:val="28"/>
          <w:szCs w:val="28"/>
        </w:rPr>
      </w:pPr>
      <w:bookmarkStart w:id="0" w:name="bookmark0"/>
      <w:r w:rsidRPr="004865D0">
        <w:rPr>
          <w:sz w:val="28"/>
          <w:szCs w:val="28"/>
        </w:rPr>
        <w:t>ПЛАН</w:t>
      </w:r>
      <w:bookmarkEnd w:id="0"/>
    </w:p>
    <w:p w:rsidR="00AD6AB0" w:rsidRDefault="00AD6AB0" w:rsidP="00FF5749">
      <w:pPr>
        <w:jc w:val="center"/>
        <w:rPr>
          <w:b/>
          <w:sz w:val="28"/>
          <w:szCs w:val="28"/>
        </w:rPr>
      </w:pPr>
      <w:r w:rsidRPr="00074D4A">
        <w:rPr>
          <w:b/>
          <w:sz w:val="28"/>
          <w:szCs w:val="28"/>
        </w:rPr>
        <w:t xml:space="preserve">мероприятий </w:t>
      </w:r>
      <w:r w:rsidR="00FF5749" w:rsidRPr="00FF5749">
        <w:rPr>
          <w:b/>
          <w:sz w:val="28"/>
          <w:szCs w:val="28"/>
        </w:rPr>
        <w:t xml:space="preserve">(«дорожной карты») </w:t>
      </w:r>
      <w:r w:rsidRPr="00074D4A">
        <w:rPr>
          <w:b/>
          <w:sz w:val="28"/>
          <w:szCs w:val="28"/>
        </w:rPr>
        <w:t xml:space="preserve">по достижению целевых показателей национального проекта «Культура»,  </w:t>
      </w:r>
      <w:r>
        <w:rPr>
          <w:b/>
          <w:sz w:val="28"/>
          <w:szCs w:val="28"/>
        </w:rPr>
        <w:t xml:space="preserve">по </w:t>
      </w:r>
      <w:r w:rsidRPr="00074D4A">
        <w:rPr>
          <w:b/>
          <w:sz w:val="28"/>
          <w:szCs w:val="28"/>
        </w:rPr>
        <w:t>увеличен</w:t>
      </w:r>
      <w:r>
        <w:rPr>
          <w:b/>
          <w:sz w:val="28"/>
          <w:szCs w:val="28"/>
        </w:rPr>
        <w:t>ию</w:t>
      </w:r>
      <w:r w:rsidRPr="00074D4A">
        <w:rPr>
          <w:b/>
          <w:sz w:val="28"/>
          <w:szCs w:val="28"/>
        </w:rPr>
        <w:t xml:space="preserve"> к 2024 году на 15% числа посещений организаций культуры, расположенных на территории Ка</w:t>
      </w:r>
      <w:r w:rsidR="001771DA">
        <w:rPr>
          <w:b/>
          <w:sz w:val="28"/>
          <w:szCs w:val="28"/>
        </w:rPr>
        <w:t>менского района Алтайского края</w:t>
      </w:r>
    </w:p>
    <w:p w:rsidR="001771DA" w:rsidRPr="00074D4A" w:rsidRDefault="001771DA" w:rsidP="00FF5749">
      <w:pPr>
        <w:jc w:val="center"/>
        <w:rPr>
          <w:b/>
          <w:sz w:val="28"/>
          <w:szCs w:val="28"/>
        </w:rPr>
      </w:pPr>
    </w:p>
    <w:p w:rsidR="00AD6AB0" w:rsidRPr="00074D4A" w:rsidRDefault="00AD6AB0" w:rsidP="00FF5749">
      <w:pPr>
        <w:pStyle w:val="23"/>
        <w:shd w:val="clear" w:color="auto" w:fill="auto"/>
        <w:spacing w:after="0" w:line="240" w:lineRule="auto"/>
        <w:ind w:right="80"/>
        <w:jc w:val="center"/>
        <w:rPr>
          <w:b/>
        </w:rPr>
      </w:pPr>
      <w:r w:rsidRPr="00074D4A">
        <w:rPr>
          <w:b/>
        </w:rPr>
        <w:t xml:space="preserve">Глава 1. ОБЩИЕ ПОЛОЖЕНИЯ  </w:t>
      </w:r>
    </w:p>
    <w:p w:rsidR="00AD6AB0" w:rsidRDefault="00AD6AB0" w:rsidP="00FF5749">
      <w:pPr>
        <w:ind w:firstLine="708"/>
        <w:jc w:val="both"/>
        <w:rPr>
          <w:sz w:val="28"/>
          <w:szCs w:val="28"/>
        </w:rPr>
      </w:pPr>
      <w:r w:rsidRPr="00F060C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060C6">
        <w:rPr>
          <w:sz w:val="28"/>
          <w:szCs w:val="28"/>
        </w:rPr>
        <w:t>Целью «дорожной карты» является </w:t>
      </w:r>
      <w:r>
        <w:rPr>
          <w:sz w:val="28"/>
          <w:szCs w:val="28"/>
        </w:rPr>
        <w:t xml:space="preserve">поэтапное </w:t>
      </w:r>
      <w:r w:rsidRPr="00F060C6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достижения целевых показателей</w:t>
      </w:r>
      <w:r w:rsidRPr="00F060C6">
        <w:rPr>
          <w:sz w:val="28"/>
          <w:szCs w:val="28"/>
        </w:rPr>
        <w:t xml:space="preserve"> к 2024 году на 15% числа посещений организаций культуры, расположенных на территории Каменского района Алтайского</w:t>
      </w:r>
      <w:r>
        <w:rPr>
          <w:sz w:val="28"/>
          <w:szCs w:val="28"/>
        </w:rPr>
        <w:t> </w:t>
      </w:r>
      <w:r w:rsidRPr="00F060C6">
        <w:rPr>
          <w:sz w:val="28"/>
          <w:szCs w:val="28"/>
        </w:rPr>
        <w:t>края</w:t>
      </w:r>
      <w:r>
        <w:rPr>
          <w:sz w:val="28"/>
          <w:szCs w:val="28"/>
        </w:rPr>
        <w:t>.</w:t>
      </w:r>
    </w:p>
    <w:p w:rsidR="00AD6AB0" w:rsidRDefault="00AD6AB0" w:rsidP="00FF57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4D4A">
        <w:rPr>
          <w:sz w:val="28"/>
          <w:szCs w:val="28"/>
        </w:rPr>
        <w:t>Сроки реализации «дорожной карты»: 2019 - 2024 год</w:t>
      </w:r>
      <w:r>
        <w:rPr>
          <w:sz w:val="28"/>
          <w:szCs w:val="28"/>
        </w:rPr>
        <w:t>а.</w:t>
      </w:r>
    </w:p>
    <w:p w:rsidR="00AD6AB0" w:rsidRDefault="00AD6AB0" w:rsidP="00FF5749">
      <w:pPr>
        <w:ind w:firstLine="708"/>
        <w:jc w:val="both"/>
        <w:rPr>
          <w:sz w:val="28"/>
          <w:szCs w:val="28"/>
        </w:rPr>
      </w:pPr>
      <w:r w:rsidRPr="00074D4A">
        <w:rPr>
          <w:sz w:val="28"/>
          <w:szCs w:val="28"/>
        </w:rPr>
        <w:t>3. Организационные мероприятия по реализации «дорожной карты»:</w:t>
      </w:r>
    </w:p>
    <w:p w:rsidR="001771DA" w:rsidRPr="00074D4A" w:rsidRDefault="001771DA" w:rsidP="00FF5749">
      <w:pPr>
        <w:ind w:firstLine="708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2"/>
        <w:gridCol w:w="2877"/>
        <w:gridCol w:w="2352"/>
        <w:gridCol w:w="1796"/>
        <w:gridCol w:w="2157"/>
      </w:tblGrid>
      <w:tr w:rsidR="00AD6AB0" w:rsidRPr="004830BE" w:rsidTr="002E2604">
        <w:tc>
          <w:tcPr>
            <w:tcW w:w="747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4830B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830B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830BE">
              <w:rPr>
                <w:sz w:val="24"/>
                <w:szCs w:val="24"/>
              </w:rPr>
              <w:t>/</w:t>
            </w:r>
            <w:proofErr w:type="spellStart"/>
            <w:r w:rsidRPr="004830B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61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848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1741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57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AD6AB0" w:rsidRPr="004830BE" w:rsidTr="002E2604">
        <w:tc>
          <w:tcPr>
            <w:tcW w:w="747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61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 w:rsidRPr="00283F9A">
              <w:rPr>
                <w:rStyle w:val="13"/>
                <w:sz w:val="24"/>
                <w:szCs w:val="24"/>
              </w:rPr>
              <w:t xml:space="preserve">Проведение семинаров, консультаций для муниципальных образований, расположенных на территории </w:t>
            </w:r>
            <w:r>
              <w:rPr>
                <w:rStyle w:val="13"/>
                <w:sz w:val="24"/>
                <w:szCs w:val="24"/>
              </w:rPr>
              <w:t>Каменского района Алтайского края</w:t>
            </w:r>
            <w:r w:rsidRPr="00283F9A">
              <w:rPr>
                <w:rStyle w:val="13"/>
                <w:sz w:val="24"/>
                <w:szCs w:val="24"/>
              </w:rPr>
              <w:t>, других мероприятий, направленных на информационное сопровождение «дорожной карты»</w:t>
            </w:r>
          </w:p>
        </w:tc>
        <w:tc>
          <w:tcPr>
            <w:tcW w:w="1848" w:type="dxa"/>
          </w:tcPr>
          <w:p w:rsidR="00AD6AB0" w:rsidRPr="00283F9A" w:rsidRDefault="001771DA" w:rsidP="00FF57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П</w:t>
            </w:r>
            <w:r w:rsidR="00AD6AB0" w:rsidRPr="00283F9A">
              <w:rPr>
                <w:rStyle w:val="13"/>
                <w:sz w:val="24"/>
                <w:szCs w:val="24"/>
              </w:rPr>
              <w:t>роведение</w:t>
            </w:r>
          </w:p>
          <w:p w:rsidR="00AD6AB0" w:rsidRPr="00283F9A" w:rsidRDefault="00AD6AB0" w:rsidP="00FF57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83F9A">
              <w:rPr>
                <w:rStyle w:val="13"/>
                <w:sz w:val="24"/>
                <w:szCs w:val="24"/>
              </w:rPr>
              <w:t>семинаров,</w:t>
            </w:r>
          </w:p>
          <w:p w:rsidR="00AD6AB0" w:rsidRPr="00283F9A" w:rsidRDefault="00AD6AB0" w:rsidP="00FF57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83F9A">
              <w:rPr>
                <w:rStyle w:val="13"/>
                <w:sz w:val="24"/>
                <w:szCs w:val="24"/>
              </w:rPr>
              <w:t>совещаний,</w:t>
            </w:r>
          </w:p>
          <w:p w:rsidR="00AD6AB0" w:rsidRPr="00283F9A" w:rsidRDefault="00AD6AB0" w:rsidP="00FF5749">
            <w:pPr>
              <w:pStyle w:val="23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283F9A">
              <w:rPr>
                <w:rStyle w:val="13"/>
                <w:sz w:val="24"/>
                <w:szCs w:val="24"/>
              </w:rPr>
              <w:t>консульта</w:t>
            </w:r>
            <w:r w:rsidRPr="00283F9A">
              <w:rPr>
                <w:rStyle w:val="13"/>
                <w:sz w:val="24"/>
                <w:szCs w:val="24"/>
              </w:rPr>
              <w:softHyphen/>
            </w:r>
            <w:r>
              <w:rPr>
                <w:rStyle w:val="13"/>
                <w:sz w:val="24"/>
                <w:szCs w:val="24"/>
              </w:rPr>
              <w:t>ций</w:t>
            </w:r>
          </w:p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41" w:type="dxa"/>
          </w:tcPr>
          <w:p w:rsidR="00AD6AB0" w:rsidRPr="004830BE" w:rsidRDefault="001771DA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Е</w:t>
            </w:r>
            <w:r w:rsidR="00AD6AB0" w:rsidRPr="00283F9A">
              <w:rPr>
                <w:rStyle w:val="13"/>
                <w:sz w:val="24"/>
                <w:szCs w:val="24"/>
              </w:rPr>
              <w:t>жегодно</w:t>
            </w:r>
          </w:p>
        </w:tc>
        <w:tc>
          <w:tcPr>
            <w:tcW w:w="2157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Алтайского края по культуре и делам молодежи</w:t>
            </w:r>
          </w:p>
        </w:tc>
      </w:tr>
      <w:tr w:rsidR="00AD6AB0" w:rsidRPr="004830BE" w:rsidTr="002E2604">
        <w:tc>
          <w:tcPr>
            <w:tcW w:w="747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61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отчетов по исполнению «дорожной карты» в Министерство культуры Алтайского края</w:t>
            </w:r>
          </w:p>
        </w:tc>
        <w:tc>
          <w:tcPr>
            <w:tcW w:w="1848" w:type="dxa"/>
          </w:tcPr>
          <w:p w:rsidR="00AD6AB0" w:rsidRPr="004830BE" w:rsidRDefault="001771DA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D6AB0">
              <w:rPr>
                <w:sz w:val="24"/>
                <w:szCs w:val="24"/>
              </w:rPr>
              <w:t>тчет</w:t>
            </w:r>
          </w:p>
        </w:tc>
        <w:tc>
          <w:tcPr>
            <w:tcW w:w="1741" w:type="dxa"/>
          </w:tcPr>
          <w:p w:rsidR="00AD6AB0" w:rsidRPr="004830BE" w:rsidRDefault="001771DA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D6AB0">
              <w:rPr>
                <w:sz w:val="24"/>
                <w:szCs w:val="24"/>
              </w:rPr>
              <w:t>дин раз в полугодие, в срок до 25 числа месяца, следующего за отчетным периодом,  ежегодно</w:t>
            </w:r>
          </w:p>
        </w:tc>
        <w:tc>
          <w:tcPr>
            <w:tcW w:w="2157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Алтайского края по культуре и делам молодежи и подведомственные учреждения культуры</w:t>
            </w:r>
          </w:p>
        </w:tc>
      </w:tr>
      <w:tr w:rsidR="00AD6AB0" w:rsidRPr="004830BE" w:rsidTr="00FF5749">
        <w:trPr>
          <w:trHeight w:val="430"/>
        </w:trPr>
        <w:tc>
          <w:tcPr>
            <w:tcW w:w="747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61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отчетной информации в целях осуществления мониторинга достижения целевых показателей «дорожной карты»</w:t>
            </w:r>
          </w:p>
        </w:tc>
        <w:tc>
          <w:tcPr>
            <w:tcW w:w="1848" w:type="dxa"/>
          </w:tcPr>
          <w:p w:rsidR="00AD6AB0" w:rsidRPr="004830BE" w:rsidRDefault="001771DA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AD6AB0">
              <w:rPr>
                <w:sz w:val="24"/>
                <w:szCs w:val="24"/>
              </w:rPr>
              <w:t>тчетная информация учреждений культуры</w:t>
            </w:r>
            <w:r w:rsidR="00FF5749">
              <w:rPr>
                <w:sz w:val="24"/>
                <w:szCs w:val="24"/>
              </w:rPr>
              <w:t>,</w:t>
            </w:r>
            <w:r w:rsidR="00AD6AB0">
              <w:rPr>
                <w:sz w:val="24"/>
                <w:szCs w:val="24"/>
              </w:rPr>
              <w:t xml:space="preserve"> расположенных на территории Каменского района Алтайского края</w:t>
            </w:r>
          </w:p>
        </w:tc>
        <w:tc>
          <w:tcPr>
            <w:tcW w:w="1741" w:type="dxa"/>
          </w:tcPr>
          <w:p w:rsidR="00AD6AB0" w:rsidRPr="004830BE" w:rsidRDefault="001771DA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AD6AB0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157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Комитет Администрации Каменского района Алтайского края по культуре и делам молодежи и подведомственные </w:t>
            </w:r>
            <w:r>
              <w:rPr>
                <w:sz w:val="24"/>
                <w:szCs w:val="24"/>
              </w:rPr>
              <w:lastRenderedPageBreak/>
              <w:t>учреждения культуры</w:t>
            </w:r>
          </w:p>
        </w:tc>
      </w:tr>
      <w:tr w:rsidR="00AD6AB0" w:rsidRPr="004830BE" w:rsidTr="002E2604">
        <w:tc>
          <w:tcPr>
            <w:tcW w:w="747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361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«дорожную карту»</w:t>
            </w:r>
          </w:p>
        </w:tc>
        <w:tc>
          <w:tcPr>
            <w:tcW w:w="1848" w:type="dxa"/>
          </w:tcPr>
          <w:p w:rsidR="00AD6AB0" w:rsidRPr="004830BE" w:rsidRDefault="001771DA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6AB0">
              <w:rPr>
                <w:sz w:val="24"/>
                <w:szCs w:val="24"/>
              </w:rPr>
              <w:t>остановление Правительства Алтайского края</w:t>
            </w:r>
          </w:p>
        </w:tc>
        <w:tc>
          <w:tcPr>
            <w:tcW w:w="1741" w:type="dxa"/>
          </w:tcPr>
          <w:p w:rsidR="00AD6AB0" w:rsidRPr="004830BE" w:rsidRDefault="001771DA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6AB0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2157" w:type="dxa"/>
          </w:tcPr>
          <w:p w:rsidR="00AD6AB0" w:rsidRPr="004830BE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Алтайского края по культуре и делам молодежи и</w:t>
            </w:r>
          </w:p>
        </w:tc>
      </w:tr>
      <w:tr w:rsidR="00AD6AB0" w:rsidRPr="004830BE" w:rsidTr="002E2604">
        <w:tc>
          <w:tcPr>
            <w:tcW w:w="747" w:type="dxa"/>
          </w:tcPr>
          <w:p w:rsidR="00AD6AB0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61" w:type="dxa"/>
          </w:tcPr>
          <w:p w:rsidR="00AD6AB0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Систематическая публикация материалов о запланированных и проведенных мероприятиях учреждений культуры в СМИ и на официальных сайтах Администрации района и учреждений</w:t>
            </w:r>
            <w:r w:rsidR="001771DA">
              <w:rPr>
                <w:sz w:val="24"/>
                <w:szCs w:val="24"/>
              </w:rPr>
              <w:t xml:space="preserve"> культуры</w:t>
            </w:r>
          </w:p>
        </w:tc>
        <w:tc>
          <w:tcPr>
            <w:tcW w:w="1848" w:type="dxa"/>
          </w:tcPr>
          <w:p w:rsidR="00AD6AB0" w:rsidRDefault="001771DA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Информированность </w:t>
            </w:r>
            <w:r w:rsidR="00AD6AB0">
              <w:rPr>
                <w:sz w:val="24"/>
                <w:szCs w:val="24"/>
              </w:rPr>
              <w:t>населения</w:t>
            </w:r>
          </w:p>
        </w:tc>
        <w:tc>
          <w:tcPr>
            <w:tcW w:w="1741" w:type="dxa"/>
          </w:tcPr>
          <w:p w:rsidR="00AD6AB0" w:rsidRDefault="001771DA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AD6AB0">
              <w:rPr>
                <w:sz w:val="24"/>
                <w:szCs w:val="24"/>
              </w:rPr>
              <w:t>остоянн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157" w:type="dxa"/>
          </w:tcPr>
          <w:p w:rsidR="00AD6AB0" w:rsidRDefault="00AD6AB0" w:rsidP="00FF5749">
            <w:pPr>
              <w:pStyle w:val="23"/>
              <w:shd w:val="clear" w:color="auto" w:fill="auto"/>
              <w:tabs>
                <w:tab w:val="left" w:pos="1138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Администрации Каменского района Алтайского края по культуре и делам молодежи и подведомственные учреждения культуры</w:t>
            </w:r>
          </w:p>
        </w:tc>
      </w:tr>
    </w:tbl>
    <w:p w:rsidR="00CE215D" w:rsidRPr="00155459" w:rsidRDefault="00CE215D" w:rsidP="00FF5749">
      <w:pPr>
        <w:jc w:val="center"/>
        <w:rPr>
          <w:b/>
        </w:rPr>
      </w:pPr>
    </w:p>
    <w:p w:rsidR="00162318" w:rsidRPr="00DD1C96" w:rsidRDefault="00162318" w:rsidP="00FF5749">
      <w:pPr>
        <w:jc w:val="center"/>
        <w:rPr>
          <w:b/>
          <w:sz w:val="28"/>
          <w:szCs w:val="28"/>
        </w:rPr>
      </w:pPr>
      <w:r w:rsidRPr="00DD1C96">
        <w:rPr>
          <w:b/>
          <w:sz w:val="28"/>
          <w:szCs w:val="28"/>
        </w:rPr>
        <w:t>Глава 2. ЦЕЛЕВЫЕ ПОКАЗАТЕЛИ</w:t>
      </w:r>
    </w:p>
    <w:p w:rsidR="00162318" w:rsidRDefault="00162318" w:rsidP="00FF5749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Темпы роста показателей посещаемости по типам у</w:t>
      </w:r>
      <w:r w:rsidR="00DD1C96">
        <w:rPr>
          <w:sz w:val="28"/>
          <w:szCs w:val="28"/>
        </w:rPr>
        <w:t>чреждений культуры расположенным</w:t>
      </w:r>
      <w:r>
        <w:rPr>
          <w:sz w:val="28"/>
          <w:szCs w:val="28"/>
        </w:rPr>
        <w:t xml:space="preserve"> на территории Каменского района Алтайского края</w:t>
      </w:r>
    </w:p>
    <w:tbl>
      <w:tblPr>
        <w:tblStyle w:val="a6"/>
        <w:tblW w:w="0" w:type="auto"/>
        <w:tblLook w:val="04A0"/>
      </w:tblPr>
      <w:tblGrid>
        <w:gridCol w:w="2614"/>
        <w:gridCol w:w="1196"/>
        <w:gridCol w:w="1041"/>
        <w:gridCol w:w="1041"/>
        <w:gridCol w:w="1041"/>
        <w:gridCol w:w="1018"/>
        <w:gridCol w:w="996"/>
        <w:gridCol w:w="907"/>
      </w:tblGrid>
      <w:tr w:rsidR="00162318" w:rsidTr="001771DA">
        <w:trPr>
          <w:trHeight w:val="195"/>
        </w:trPr>
        <w:tc>
          <w:tcPr>
            <w:tcW w:w="2614" w:type="dxa"/>
            <w:vMerge w:val="restart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Показатель</w:t>
            </w:r>
          </w:p>
        </w:tc>
        <w:tc>
          <w:tcPr>
            <w:tcW w:w="1196" w:type="dxa"/>
            <w:vMerge w:val="restart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Базовое значение</w:t>
            </w:r>
          </w:p>
          <w:p w:rsidR="00162318" w:rsidRPr="007543A3" w:rsidRDefault="00566256" w:rsidP="00FF5749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162318" w:rsidRPr="007543A3">
              <w:rPr>
                <w:b/>
              </w:rPr>
              <w:t>а 01.01. 2018</w:t>
            </w:r>
          </w:p>
        </w:tc>
        <w:tc>
          <w:tcPr>
            <w:tcW w:w="6044" w:type="dxa"/>
            <w:gridSpan w:val="6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План по годам реализации проекта</w:t>
            </w:r>
          </w:p>
        </w:tc>
      </w:tr>
      <w:tr w:rsidR="00162318" w:rsidTr="001771DA">
        <w:trPr>
          <w:trHeight w:val="120"/>
        </w:trPr>
        <w:tc>
          <w:tcPr>
            <w:tcW w:w="2614" w:type="dxa"/>
            <w:vMerge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</w:p>
        </w:tc>
        <w:tc>
          <w:tcPr>
            <w:tcW w:w="1196" w:type="dxa"/>
            <w:vMerge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</w:p>
        </w:tc>
        <w:tc>
          <w:tcPr>
            <w:tcW w:w="1041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2019</w:t>
            </w:r>
          </w:p>
        </w:tc>
        <w:tc>
          <w:tcPr>
            <w:tcW w:w="1041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2020</w:t>
            </w:r>
          </w:p>
        </w:tc>
        <w:tc>
          <w:tcPr>
            <w:tcW w:w="1041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2021</w:t>
            </w:r>
          </w:p>
        </w:tc>
        <w:tc>
          <w:tcPr>
            <w:tcW w:w="1018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2022</w:t>
            </w:r>
          </w:p>
        </w:tc>
        <w:tc>
          <w:tcPr>
            <w:tcW w:w="996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2023</w:t>
            </w:r>
          </w:p>
        </w:tc>
        <w:tc>
          <w:tcPr>
            <w:tcW w:w="907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2024</w:t>
            </w:r>
          </w:p>
        </w:tc>
      </w:tr>
      <w:tr w:rsidR="00162318" w:rsidTr="001771DA">
        <w:tc>
          <w:tcPr>
            <w:tcW w:w="2614" w:type="dxa"/>
          </w:tcPr>
          <w:p w:rsidR="00162318" w:rsidRPr="00D07933" w:rsidRDefault="00162318" w:rsidP="00FF5749">
            <w:pPr>
              <w:jc w:val="both"/>
            </w:pPr>
            <w:r>
              <w:t>Количество посещений театров, тыс. чел.</w:t>
            </w:r>
          </w:p>
        </w:tc>
        <w:tc>
          <w:tcPr>
            <w:tcW w:w="1196" w:type="dxa"/>
          </w:tcPr>
          <w:p w:rsidR="00162318" w:rsidRPr="00D07933" w:rsidRDefault="00162318" w:rsidP="00FF5749">
            <w:pPr>
              <w:jc w:val="center"/>
            </w:pPr>
            <w:r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415B24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415B24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415B24">
              <w:t>0,00</w:t>
            </w:r>
          </w:p>
        </w:tc>
        <w:tc>
          <w:tcPr>
            <w:tcW w:w="1018" w:type="dxa"/>
          </w:tcPr>
          <w:p w:rsidR="00162318" w:rsidRDefault="00162318" w:rsidP="00FF5749">
            <w:pPr>
              <w:jc w:val="center"/>
            </w:pPr>
            <w:r w:rsidRPr="00415B24">
              <w:t>0,00</w:t>
            </w:r>
          </w:p>
        </w:tc>
        <w:tc>
          <w:tcPr>
            <w:tcW w:w="996" w:type="dxa"/>
          </w:tcPr>
          <w:p w:rsidR="00162318" w:rsidRDefault="00162318" w:rsidP="00FF5749">
            <w:pPr>
              <w:jc w:val="center"/>
            </w:pPr>
            <w:r w:rsidRPr="00415B24">
              <w:t>0,00</w:t>
            </w:r>
          </w:p>
        </w:tc>
        <w:tc>
          <w:tcPr>
            <w:tcW w:w="907" w:type="dxa"/>
          </w:tcPr>
          <w:p w:rsidR="00162318" w:rsidRDefault="00162318" w:rsidP="00FF5749">
            <w:pPr>
              <w:jc w:val="center"/>
            </w:pPr>
            <w:r w:rsidRPr="00415B24">
              <w:t>0,00</w:t>
            </w:r>
          </w:p>
        </w:tc>
      </w:tr>
      <w:tr w:rsidR="00162318" w:rsidTr="001771DA">
        <w:tc>
          <w:tcPr>
            <w:tcW w:w="2614" w:type="dxa"/>
          </w:tcPr>
          <w:p w:rsidR="00162318" w:rsidRPr="00D07933" w:rsidRDefault="00162318" w:rsidP="00FF5749">
            <w:pPr>
              <w:jc w:val="both"/>
            </w:pPr>
            <w:r>
              <w:t>Количество посещений музеев, тыс. чел.</w:t>
            </w:r>
          </w:p>
        </w:tc>
        <w:tc>
          <w:tcPr>
            <w:tcW w:w="1196" w:type="dxa"/>
          </w:tcPr>
          <w:p w:rsidR="00162318" w:rsidRPr="00D07933" w:rsidRDefault="00162318" w:rsidP="00FF5749">
            <w:pPr>
              <w:jc w:val="center"/>
            </w:pPr>
            <w:r>
              <w:t>15,20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15,50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15,70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15,90</w:t>
            </w:r>
          </w:p>
        </w:tc>
        <w:tc>
          <w:tcPr>
            <w:tcW w:w="1018" w:type="dxa"/>
          </w:tcPr>
          <w:p w:rsidR="00162318" w:rsidRPr="00D07933" w:rsidRDefault="00162318" w:rsidP="00FF5749">
            <w:pPr>
              <w:jc w:val="center"/>
            </w:pPr>
            <w:r>
              <w:t>16,30</w:t>
            </w:r>
          </w:p>
        </w:tc>
        <w:tc>
          <w:tcPr>
            <w:tcW w:w="996" w:type="dxa"/>
          </w:tcPr>
          <w:p w:rsidR="00162318" w:rsidRPr="00D07933" w:rsidRDefault="00162318" w:rsidP="00FF5749">
            <w:pPr>
              <w:jc w:val="center"/>
            </w:pPr>
            <w:r>
              <w:t>16,80</w:t>
            </w:r>
          </w:p>
        </w:tc>
        <w:tc>
          <w:tcPr>
            <w:tcW w:w="907" w:type="dxa"/>
          </w:tcPr>
          <w:p w:rsidR="00162318" w:rsidRPr="00D07933" w:rsidRDefault="00162318" w:rsidP="00FF5749">
            <w:pPr>
              <w:jc w:val="center"/>
            </w:pPr>
            <w:r>
              <w:t>17,20</w:t>
            </w:r>
          </w:p>
        </w:tc>
      </w:tr>
      <w:tr w:rsidR="00162318" w:rsidTr="001771DA">
        <w:tc>
          <w:tcPr>
            <w:tcW w:w="2614" w:type="dxa"/>
          </w:tcPr>
          <w:p w:rsidR="00162318" w:rsidRPr="00D07933" w:rsidRDefault="00162318" w:rsidP="00FF5749">
            <w:pPr>
              <w:jc w:val="both"/>
            </w:pPr>
            <w:r>
              <w:t>Количество посещений общедоступных (публичных) библиотек, тыс. чел.</w:t>
            </w:r>
          </w:p>
        </w:tc>
        <w:tc>
          <w:tcPr>
            <w:tcW w:w="1196" w:type="dxa"/>
          </w:tcPr>
          <w:p w:rsidR="00162318" w:rsidRPr="00D07933" w:rsidRDefault="00162318" w:rsidP="00FF5749">
            <w:pPr>
              <w:jc w:val="center"/>
            </w:pPr>
            <w:r>
              <w:t>155,09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155,20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156,64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158,97</w:t>
            </w:r>
          </w:p>
        </w:tc>
        <w:tc>
          <w:tcPr>
            <w:tcW w:w="1018" w:type="dxa"/>
          </w:tcPr>
          <w:p w:rsidR="00162318" w:rsidRPr="00D07933" w:rsidRDefault="00162318" w:rsidP="00FF5749">
            <w:pPr>
              <w:jc w:val="center"/>
            </w:pPr>
            <w:r>
              <w:t>161,30</w:t>
            </w:r>
          </w:p>
        </w:tc>
        <w:tc>
          <w:tcPr>
            <w:tcW w:w="996" w:type="dxa"/>
          </w:tcPr>
          <w:p w:rsidR="00162318" w:rsidRPr="00D07933" w:rsidRDefault="00162318" w:rsidP="00FF5749">
            <w:pPr>
              <w:jc w:val="center"/>
            </w:pPr>
            <w:r>
              <w:t>164,40</w:t>
            </w:r>
          </w:p>
        </w:tc>
        <w:tc>
          <w:tcPr>
            <w:tcW w:w="907" w:type="dxa"/>
          </w:tcPr>
          <w:p w:rsidR="00162318" w:rsidRPr="00D07933" w:rsidRDefault="00162318" w:rsidP="00FF5749">
            <w:pPr>
              <w:jc w:val="center"/>
            </w:pPr>
            <w:r>
              <w:t>173,15</w:t>
            </w:r>
          </w:p>
        </w:tc>
      </w:tr>
      <w:tr w:rsidR="00162318" w:rsidTr="001771DA">
        <w:tc>
          <w:tcPr>
            <w:tcW w:w="2614" w:type="dxa"/>
          </w:tcPr>
          <w:p w:rsidR="00162318" w:rsidRPr="00D07933" w:rsidRDefault="00162318" w:rsidP="00FF5749">
            <w:pPr>
              <w:jc w:val="both"/>
            </w:pPr>
            <w:r>
              <w:t>Количество посещений культурно-массовых мероприятий клубов и домов культуры, тыс. чел.</w:t>
            </w:r>
          </w:p>
        </w:tc>
        <w:tc>
          <w:tcPr>
            <w:tcW w:w="1196" w:type="dxa"/>
          </w:tcPr>
          <w:p w:rsidR="00162318" w:rsidRPr="00D07933" w:rsidRDefault="00162318" w:rsidP="00FF5749">
            <w:pPr>
              <w:jc w:val="center"/>
            </w:pPr>
            <w:r>
              <w:t>63,33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64,08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66,96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69,85</w:t>
            </w:r>
          </w:p>
        </w:tc>
        <w:tc>
          <w:tcPr>
            <w:tcW w:w="1018" w:type="dxa"/>
          </w:tcPr>
          <w:p w:rsidR="00162318" w:rsidRPr="00D07933" w:rsidRDefault="00162318" w:rsidP="00FF5749">
            <w:pPr>
              <w:jc w:val="center"/>
            </w:pPr>
            <w:r>
              <w:t>72,73</w:t>
            </w:r>
          </w:p>
        </w:tc>
        <w:tc>
          <w:tcPr>
            <w:tcW w:w="996" w:type="dxa"/>
          </w:tcPr>
          <w:p w:rsidR="00162318" w:rsidRPr="00D07933" w:rsidRDefault="00162318" w:rsidP="00FF5749">
            <w:pPr>
              <w:jc w:val="center"/>
            </w:pPr>
            <w:r>
              <w:t>77,22</w:t>
            </w:r>
          </w:p>
        </w:tc>
        <w:tc>
          <w:tcPr>
            <w:tcW w:w="907" w:type="dxa"/>
          </w:tcPr>
          <w:p w:rsidR="00162318" w:rsidRPr="00D07933" w:rsidRDefault="00162318" w:rsidP="00FF5749">
            <w:pPr>
              <w:jc w:val="center"/>
            </w:pPr>
            <w:r>
              <w:t>82,99</w:t>
            </w:r>
          </w:p>
        </w:tc>
      </w:tr>
      <w:tr w:rsidR="00162318" w:rsidTr="001771DA">
        <w:tc>
          <w:tcPr>
            <w:tcW w:w="2614" w:type="dxa"/>
          </w:tcPr>
          <w:p w:rsidR="00162318" w:rsidRPr="00D07933" w:rsidRDefault="00162318" w:rsidP="00FF5749">
            <w:pPr>
              <w:jc w:val="both"/>
            </w:pPr>
            <w:r>
              <w:t>Количество участников клубных формирований, тыс. чел.</w:t>
            </w:r>
          </w:p>
        </w:tc>
        <w:tc>
          <w:tcPr>
            <w:tcW w:w="1196" w:type="dxa"/>
          </w:tcPr>
          <w:p w:rsidR="00162318" w:rsidRPr="00D07933" w:rsidRDefault="00162318" w:rsidP="00FF5749">
            <w:pPr>
              <w:jc w:val="center"/>
            </w:pPr>
            <w:r>
              <w:t>1,75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1,76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1,78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1,79</w:t>
            </w:r>
          </w:p>
        </w:tc>
        <w:tc>
          <w:tcPr>
            <w:tcW w:w="1018" w:type="dxa"/>
          </w:tcPr>
          <w:p w:rsidR="00162318" w:rsidRPr="00D07933" w:rsidRDefault="00162318" w:rsidP="00FF5749">
            <w:pPr>
              <w:jc w:val="center"/>
            </w:pPr>
            <w:r>
              <w:t>1,81</w:t>
            </w:r>
          </w:p>
        </w:tc>
        <w:tc>
          <w:tcPr>
            <w:tcW w:w="996" w:type="dxa"/>
          </w:tcPr>
          <w:p w:rsidR="00162318" w:rsidRPr="00D07933" w:rsidRDefault="00162318" w:rsidP="00FF5749">
            <w:pPr>
              <w:jc w:val="center"/>
            </w:pPr>
            <w:r>
              <w:t>1,82</w:t>
            </w:r>
          </w:p>
        </w:tc>
        <w:tc>
          <w:tcPr>
            <w:tcW w:w="907" w:type="dxa"/>
          </w:tcPr>
          <w:p w:rsidR="00162318" w:rsidRPr="00D07933" w:rsidRDefault="00162318" w:rsidP="00FF5749">
            <w:pPr>
              <w:jc w:val="center"/>
            </w:pPr>
            <w:r>
              <w:t>1,85</w:t>
            </w:r>
          </w:p>
        </w:tc>
      </w:tr>
      <w:tr w:rsidR="00162318" w:rsidTr="001771DA">
        <w:tc>
          <w:tcPr>
            <w:tcW w:w="2614" w:type="dxa"/>
          </w:tcPr>
          <w:p w:rsidR="00162318" w:rsidRDefault="00162318" w:rsidP="00FF5749">
            <w:r w:rsidRPr="00743FCB">
              <w:t>Количество посещений</w:t>
            </w:r>
            <w:r>
              <w:t xml:space="preserve"> концертных организаций</w:t>
            </w:r>
            <w:r w:rsidRPr="00743FCB">
              <w:t>, тыс. чел.</w:t>
            </w:r>
          </w:p>
        </w:tc>
        <w:tc>
          <w:tcPr>
            <w:tcW w:w="1196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18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996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907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</w:tr>
      <w:tr w:rsidR="00162318" w:rsidTr="001771DA">
        <w:tc>
          <w:tcPr>
            <w:tcW w:w="2614" w:type="dxa"/>
          </w:tcPr>
          <w:p w:rsidR="00162318" w:rsidRDefault="00162318" w:rsidP="00FF5749">
            <w:r w:rsidRPr="00743FCB">
              <w:lastRenderedPageBreak/>
              <w:t xml:space="preserve">Количество посещений </w:t>
            </w:r>
            <w:r>
              <w:t>зоопарков</w:t>
            </w:r>
            <w:r w:rsidRPr="00743FCB">
              <w:t>, тыс. чел.</w:t>
            </w:r>
          </w:p>
        </w:tc>
        <w:tc>
          <w:tcPr>
            <w:tcW w:w="1196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18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996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907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</w:tr>
      <w:tr w:rsidR="00162318" w:rsidTr="001771DA">
        <w:tc>
          <w:tcPr>
            <w:tcW w:w="2614" w:type="dxa"/>
          </w:tcPr>
          <w:p w:rsidR="00162318" w:rsidRDefault="00162318" w:rsidP="00FF5749">
            <w:r w:rsidRPr="00743FCB">
              <w:t xml:space="preserve">Количество посещений </w:t>
            </w:r>
            <w:r>
              <w:t>цирков</w:t>
            </w:r>
            <w:r w:rsidRPr="00743FCB">
              <w:t>, тыс. чел.</w:t>
            </w:r>
          </w:p>
        </w:tc>
        <w:tc>
          <w:tcPr>
            <w:tcW w:w="1196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18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996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907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</w:tr>
      <w:tr w:rsidR="00162318" w:rsidTr="001771DA">
        <w:tc>
          <w:tcPr>
            <w:tcW w:w="2614" w:type="dxa"/>
          </w:tcPr>
          <w:p w:rsidR="00162318" w:rsidRDefault="00162318" w:rsidP="00FF5749">
            <w:r w:rsidRPr="00743FCB">
              <w:t xml:space="preserve">Количество посещений </w:t>
            </w:r>
            <w:r>
              <w:t>парков культуры и отдыха</w:t>
            </w:r>
            <w:r w:rsidRPr="00743FCB">
              <w:t>, тыс. чел.</w:t>
            </w:r>
          </w:p>
        </w:tc>
        <w:tc>
          <w:tcPr>
            <w:tcW w:w="1196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18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996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907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</w:tr>
      <w:tr w:rsidR="00162318" w:rsidTr="001771DA">
        <w:tc>
          <w:tcPr>
            <w:tcW w:w="2614" w:type="dxa"/>
          </w:tcPr>
          <w:p w:rsidR="00162318" w:rsidRPr="00D07933" w:rsidRDefault="00162318" w:rsidP="00FF5749">
            <w:pPr>
              <w:jc w:val="both"/>
            </w:pPr>
            <w:r>
              <w:t>Охват населения услугами автоклубов, тыс. чел.</w:t>
            </w:r>
          </w:p>
        </w:tc>
        <w:tc>
          <w:tcPr>
            <w:tcW w:w="1196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41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1018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996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  <w:tc>
          <w:tcPr>
            <w:tcW w:w="907" w:type="dxa"/>
          </w:tcPr>
          <w:p w:rsidR="00162318" w:rsidRDefault="00162318" w:rsidP="00FF5749">
            <w:pPr>
              <w:jc w:val="center"/>
            </w:pPr>
            <w:r w:rsidRPr="00954FAA">
              <w:t>0,00</w:t>
            </w:r>
          </w:p>
        </w:tc>
      </w:tr>
      <w:tr w:rsidR="00162318" w:rsidTr="001771DA">
        <w:tc>
          <w:tcPr>
            <w:tcW w:w="2614" w:type="dxa"/>
          </w:tcPr>
          <w:p w:rsidR="00162318" w:rsidRPr="00D07933" w:rsidRDefault="00162318" w:rsidP="00FF5749">
            <w:pPr>
              <w:jc w:val="both"/>
            </w:pPr>
            <w:r>
              <w:t>Количество учащихся ДШИ, тыс. чел.</w:t>
            </w:r>
          </w:p>
        </w:tc>
        <w:tc>
          <w:tcPr>
            <w:tcW w:w="1196" w:type="dxa"/>
          </w:tcPr>
          <w:p w:rsidR="00162318" w:rsidRPr="00D07933" w:rsidRDefault="00162318" w:rsidP="00FF5749">
            <w:pPr>
              <w:jc w:val="center"/>
            </w:pPr>
            <w:r>
              <w:t>0,818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0,823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0,838</w:t>
            </w:r>
          </w:p>
        </w:tc>
        <w:tc>
          <w:tcPr>
            <w:tcW w:w="1041" w:type="dxa"/>
          </w:tcPr>
          <w:p w:rsidR="00162318" w:rsidRPr="00D07933" w:rsidRDefault="00162318" w:rsidP="00FF5749">
            <w:pPr>
              <w:jc w:val="center"/>
            </w:pPr>
            <w:r>
              <w:t>0,854</w:t>
            </w:r>
          </w:p>
        </w:tc>
        <w:tc>
          <w:tcPr>
            <w:tcW w:w="1018" w:type="dxa"/>
          </w:tcPr>
          <w:p w:rsidR="00162318" w:rsidRPr="00D07933" w:rsidRDefault="00162318" w:rsidP="00FF5749">
            <w:pPr>
              <w:jc w:val="center"/>
            </w:pPr>
            <w:r>
              <w:t>0,871</w:t>
            </w:r>
          </w:p>
        </w:tc>
        <w:tc>
          <w:tcPr>
            <w:tcW w:w="996" w:type="dxa"/>
          </w:tcPr>
          <w:p w:rsidR="00162318" w:rsidRPr="00D07933" w:rsidRDefault="00162318" w:rsidP="00FF5749">
            <w:pPr>
              <w:jc w:val="center"/>
            </w:pPr>
            <w:r>
              <w:t>0,888</w:t>
            </w:r>
          </w:p>
        </w:tc>
        <w:tc>
          <w:tcPr>
            <w:tcW w:w="907" w:type="dxa"/>
          </w:tcPr>
          <w:p w:rsidR="00162318" w:rsidRPr="00D07933" w:rsidRDefault="00162318" w:rsidP="00FF5749">
            <w:pPr>
              <w:jc w:val="center"/>
            </w:pPr>
            <w:r>
              <w:t>0,906</w:t>
            </w:r>
          </w:p>
        </w:tc>
      </w:tr>
      <w:tr w:rsidR="00162318" w:rsidTr="001771DA">
        <w:tc>
          <w:tcPr>
            <w:tcW w:w="2614" w:type="dxa"/>
          </w:tcPr>
          <w:p w:rsidR="00162318" w:rsidRPr="007543A3" w:rsidRDefault="00162318" w:rsidP="00FF5749">
            <w:pPr>
              <w:jc w:val="both"/>
              <w:rPr>
                <w:b/>
              </w:rPr>
            </w:pPr>
            <w:r w:rsidRPr="007543A3">
              <w:rPr>
                <w:b/>
              </w:rPr>
              <w:t>Всего</w:t>
            </w:r>
          </w:p>
        </w:tc>
        <w:tc>
          <w:tcPr>
            <w:tcW w:w="1196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236,19</w:t>
            </w:r>
          </w:p>
        </w:tc>
        <w:tc>
          <w:tcPr>
            <w:tcW w:w="1041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237,36</w:t>
            </w:r>
          </w:p>
        </w:tc>
        <w:tc>
          <w:tcPr>
            <w:tcW w:w="1041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241,92</w:t>
            </w:r>
          </w:p>
        </w:tc>
        <w:tc>
          <w:tcPr>
            <w:tcW w:w="1041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247,36</w:t>
            </w:r>
          </w:p>
        </w:tc>
        <w:tc>
          <w:tcPr>
            <w:tcW w:w="1018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253,01</w:t>
            </w:r>
          </w:p>
        </w:tc>
        <w:tc>
          <w:tcPr>
            <w:tcW w:w="996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261,13</w:t>
            </w:r>
          </w:p>
        </w:tc>
        <w:tc>
          <w:tcPr>
            <w:tcW w:w="907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276,10</w:t>
            </w:r>
          </w:p>
        </w:tc>
      </w:tr>
      <w:tr w:rsidR="00162318" w:rsidTr="001771DA">
        <w:tc>
          <w:tcPr>
            <w:tcW w:w="2614" w:type="dxa"/>
          </w:tcPr>
          <w:p w:rsidR="00162318" w:rsidRPr="007543A3" w:rsidRDefault="00162318" w:rsidP="00FF5749">
            <w:pPr>
              <w:jc w:val="both"/>
              <w:rPr>
                <w:b/>
              </w:rPr>
            </w:pPr>
            <w:r w:rsidRPr="007543A3">
              <w:rPr>
                <w:b/>
              </w:rPr>
              <w:t>%</w:t>
            </w:r>
          </w:p>
        </w:tc>
        <w:tc>
          <w:tcPr>
            <w:tcW w:w="1196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 w:rsidRPr="007543A3">
              <w:rPr>
                <w:b/>
              </w:rPr>
              <w:t>100%</w:t>
            </w:r>
          </w:p>
        </w:tc>
        <w:tc>
          <w:tcPr>
            <w:tcW w:w="1041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>
              <w:rPr>
                <w:b/>
              </w:rPr>
              <w:t>100,5%</w:t>
            </w:r>
          </w:p>
        </w:tc>
        <w:tc>
          <w:tcPr>
            <w:tcW w:w="1041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>
              <w:rPr>
                <w:b/>
              </w:rPr>
              <w:t>102,4%</w:t>
            </w:r>
          </w:p>
        </w:tc>
        <w:tc>
          <w:tcPr>
            <w:tcW w:w="1041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>
              <w:rPr>
                <w:b/>
              </w:rPr>
              <w:t>104,7%</w:t>
            </w:r>
          </w:p>
        </w:tc>
        <w:tc>
          <w:tcPr>
            <w:tcW w:w="1018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>
              <w:rPr>
                <w:b/>
              </w:rPr>
              <w:t>107,1%</w:t>
            </w:r>
          </w:p>
        </w:tc>
        <w:tc>
          <w:tcPr>
            <w:tcW w:w="996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>
              <w:rPr>
                <w:b/>
              </w:rPr>
              <w:t>110,6%</w:t>
            </w:r>
          </w:p>
        </w:tc>
        <w:tc>
          <w:tcPr>
            <w:tcW w:w="907" w:type="dxa"/>
          </w:tcPr>
          <w:p w:rsidR="00162318" w:rsidRPr="007543A3" w:rsidRDefault="00162318" w:rsidP="00FF5749">
            <w:pPr>
              <w:jc w:val="center"/>
              <w:rPr>
                <w:b/>
              </w:rPr>
            </w:pPr>
            <w:r>
              <w:rPr>
                <w:b/>
              </w:rPr>
              <w:t>116,9</w:t>
            </w:r>
          </w:p>
        </w:tc>
      </w:tr>
    </w:tbl>
    <w:p w:rsidR="005976DF" w:rsidRDefault="005976DF" w:rsidP="00FF5749">
      <w:pPr>
        <w:jc w:val="center"/>
        <w:rPr>
          <w:b/>
          <w:sz w:val="28"/>
          <w:szCs w:val="28"/>
        </w:rPr>
      </w:pPr>
    </w:p>
    <w:sectPr w:rsidR="005976DF" w:rsidSect="00566256">
      <w:headerReference w:type="default" r:id="rId8"/>
      <w:headerReference w:type="firs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422" w:rsidRDefault="00426422">
      <w:r>
        <w:separator/>
      </w:r>
    </w:p>
  </w:endnote>
  <w:endnote w:type="continuationSeparator" w:id="0">
    <w:p w:rsidR="00426422" w:rsidRDefault="00426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422" w:rsidRDefault="00426422">
      <w:r>
        <w:separator/>
      </w:r>
    </w:p>
  </w:footnote>
  <w:footnote w:type="continuationSeparator" w:id="0">
    <w:p w:rsidR="00426422" w:rsidRDefault="00426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C3" w:rsidRDefault="00B660F4">
    <w:pPr>
      <w:pStyle w:val="a3"/>
      <w:jc w:val="center"/>
    </w:pPr>
    <w:fldSimple w:instr=" PAGE   \* MERGEFORMAT ">
      <w:r w:rsidR="0076774C">
        <w:rPr>
          <w:noProof/>
        </w:rPr>
        <w:t>4</w:t>
      </w:r>
    </w:fldSimple>
  </w:p>
  <w:p w:rsidR="000B00DB" w:rsidRDefault="000B00DB" w:rsidP="0090115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72" w:rsidRDefault="00377972">
    <w:pPr>
      <w:pStyle w:val="a3"/>
      <w:jc w:val="center"/>
    </w:pPr>
  </w:p>
  <w:p w:rsidR="00377972" w:rsidRDefault="0037797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71BB9"/>
    <w:multiLevelType w:val="hybridMultilevel"/>
    <w:tmpl w:val="7324B80C"/>
    <w:lvl w:ilvl="0" w:tplc="5B72AB84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F996F2E"/>
    <w:multiLevelType w:val="hybridMultilevel"/>
    <w:tmpl w:val="7B36647E"/>
    <w:lvl w:ilvl="0" w:tplc="DA326B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865734A"/>
    <w:multiLevelType w:val="multilevel"/>
    <w:tmpl w:val="3D0A13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FCA04E5"/>
    <w:multiLevelType w:val="hybridMultilevel"/>
    <w:tmpl w:val="172EA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87FA2"/>
    <w:multiLevelType w:val="multilevel"/>
    <w:tmpl w:val="7ED41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53175D"/>
    <w:multiLevelType w:val="hybridMultilevel"/>
    <w:tmpl w:val="21ECB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F3615A"/>
    <w:rsid w:val="00001EE8"/>
    <w:rsid w:val="000072B2"/>
    <w:rsid w:val="000200FF"/>
    <w:rsid w:val="000265DF"/>
    <w:rsid w:val="00026D8F"/>
    <w:rsid w:val="00031E14"/>
    <w:rsid w:val="00036A00"/>
    <w:rsid w:val="0004017F"/>
    <w:rsid w:val="000440A6"/>
    <w:rsid w:val="00050952"/>
    <w:rsid w:val="00066F1D"/>
    <w:rsid w:val="00071018"/>
    <w:rsid w:val="00073A90"/>
    <w:rsid w:val="00080145"/>
    <w:rsid w:val="000817E4"/>
    <w:rsid w:val="00082DA9"/>
    <w:rsid w:val="00083E45"/>
    <w:rsid w:val="00085AED"/>
    <w:rsid w:val="00093876"/>
    <w:rsid w:val="00096281"/>
    <w:rsid w:val="000B00DB"/>
    <w:rsid w:val="000B05ED"/>
    <w:rsid w:val="000B0ACA"/>
    <w:rsid w:val="000B28E6"/>
    <w:rsid w:val="000B565D"/>
    <w:rsid w:val="000B6C3F"/>
    <w:rsid w:val="000B7DE1"/>
    <w:rsid w:val="000C4F54"/>
    <w:rsid w:val="000C623B"/>
    <w:rsid w:val="000D468D"/>
    <w:rsid w:val="000D66F0"/>
    <w:rsid w:val="000D68F3"/>
    <w:rsid w:val="000D6DC0"/>
    <w:rsid w:val="000D73E6"/>
    <w:rsid w:val="000D75BD"/>
    <w:rsid w:val="000E57D6"/>
    <w:rsid w:val="000E7527"/>
    <w:rsid w:val="000F0186"/>
    <w:rsid w:val="000F6A85"/>
    <w:rsid w:val="001223D2"/>
    <w:rsid w:val="00124246"/>
    <w:rsid w:val="001242E5"/>
    <w:rsid w:val="00126145"/>
    <w:rsid w:val="00133647"/>
    <w:rsid w:val="0014216C"/>
    <w:rsid w:val="00144159"/>
    <w:rsid w:val="001465EA"/>
    <w:rsid w:val="00151B3C"/>
    <w:rsid w:val="001526D8"/>
    <w:rsid w:val="001545E7"/>
    <w:rsid w:val="00155B39"/>
    <w:rsid w:val="001615B8"/>
    <w:rsid w:val="00162318"/>
    <w:rsid w:val="001643F7"/>
    <w:rsid w:val="001659AF"/>
    <w:rsid w:val="00166217"/>
    <w:rsid w:val="001670ED"/>
    <w:rsid w:val="00172DA0"/>
    <w:rsid w:val="001771DA"/>
    <w:rsid w:val="00183821"/>
    <w:rsid w:val="001840F4"/>
    <w:rsid w:val="00187E39"/>
    <w:rsid w:val="00190421"/>
    <w:rsid w:val="00191FD3"/>
    <w:rsid w:val="00192EA2"/>
    <w:rsid w:val="001B046A"/>
    <w:rsid w:val="001C1DF6"/>
    <w:rsid w:val="001C4495"/>
    <w:rsid w:val="001D15BD"/>
    <w:rsid w:val="001D2262"/>
    <w:rsid w:val="001D6080"/>
    <w:rsid w:val="001E13D2"/>
    <w:rsid w:val="001E1C50"/>
    <w:rsid w:val="001E272A"/>
    <w:rsid w:val="001F0B78"/>
    <w:rsid w:val="001F2D6D"/>
    <w:rsid w:val="00202152"/>
    <w:rsid w:val="00204AE8"/>
    <w:rsid w:val="002051B7"/>
    <w:rsid w:val="00207B8B"/>
    <w:rsid w:val="00220155"/>
    <w:rsid w:val="00227260"/>
    <w:rsid w:val="00227808"/>
    <w:rsid w:val="0024002A"/>
    <w:rsid w:val="002447AA"/>
    <w:rsid w:val="00245913"/>
    <w:rsid w:val="00274A39"/>
    <w:rsid w:val="00280646"/>
    <w:rsid w:val="00284158"/>
    <w:rsid w:val="00284783"/>
    <w:rsid w:val="00286BB7"/>
    <w:rsid w:val="00287982"/>
    <w:rsid w:val="00290868"/>
    <w:rsid w:val="0029661C"/>
    <w:rsid w:val="002B388C"/>
    <w:rsid w:val="002C7BC3"/>
    <w:rsid w:val="002D5EBB"/>
    <w:rsid w:val="002E7D19"/>
    <w:rsid w:val="002F4D9E"/>
    <w:rsid w:val="00307185"/>
    <w:rsid w:val="00314E0C"/>
    <w:rsid w:val="0031791D"/>
    <w:rsid w:val="00317F5E"/>
    <w:rsid w:val="0032179C"/>
    <w:rsid w:val="0032317E"/>
    <w:rsid w:val="0033349E"/>
    <w:rsid w:val="003351A1"/>
    <w:rsid w:val="00347E10"/>
    <w:rsid w:val="00351247"/>
    <w:rsid w:val="003578D9"/>
    <w:rsid w:val="00361681"/>
    <w:rsid w:val="003659F7"/>
    <w:rsid w:val="00367EC6"/>
    <w:rsid w:val="0037099D"/>
    <w:rsid w:val="00374915"/>
    <w:rsid w:val="00375418"/>
    <w:rsid w:val="00377972"/>
    <w:rsid w:val="0038624E"/>
    <w:rsid w:val="0039433E"/>
    <w:rsid w:val="003951D0"/>
    <w:rsid w:val="003A3BFE"/>
    <w:rsid w:val="003A3C52"/>
    <w:rsid w:val="003A6C63"/>
    <w:rsid w:val="003B3F1D"/>
    <w:rsid w:val="003B47EB"/>
    <w:rsid w:val="003C419C"/>
    <w:rsid w:val="003C647C"/>
    <w:rsid w:val="003C7F92"/>
    <w:rsid w:val="003D71DE"/>
    <w:rsid w:val="003E5134"/>
    <w:rsid w:val="003E61FF"/>
    <w:rsid w:val="003F05ED"/>
    <w:rsid w:val="003F4E79"/>
    <w:rsid w:val="004062A8"/>
    <w:rsid w:val="00417C83"/>
    <w:rsid w:val="00422D25"/>
    <w:rsid w:val="004243D8"/>
    <w:rsid w:val="00426422"/>
    <w:rsid w:val="00433EA7"/>
    <w:rsid w:val="00434390"/>
    <w:rsid w:val="004366A0"/>
    <w:rsid w:val="00442920"/>
    <w:rsid w:val="00443C98"/>
    <w:rsid w:val="00446638"/>
    <w:rsid w:val="00446C26"/>
    <w:rsid w:val="0045095F"/>
    <w:rsid w:val="00460F78"/>
    <w:rsid w:val="00461F0A"/>
    <w:rsid w:val="004674DF"/>
    <w:rsid w:val="004675D2"/>
    <w:rsid w:val="004701B9"/>
    <w:rsid w:val="00475522"/>
    <w:rsid w:val="004822D1"/>
    <w:rsid w:val="00482562"/>
    <w:rsid w:val="00484429"/>
    <w:rsid w:val="00485A20"/>
    <w:rsid w:val="004875E3"/>
    <w:rsid w:val="00491298"/>
    <w:rsid w:val="00492BF9"/>
    <w:rsid w:val="004B2FF4"/>
    <w:rsid w:val="004B33EE"/>
    <w:rsid w:val="004B6763"/>
    <w:rsid w:val="004C7E81"/>
    <w:rsid w:val="004D0D2E"/>
    <w:rsid w:val="004D6775"/>
    <w:rsid w:val="004E1C89"/>
    <w:rsid w:val="004E303A"/>
    <w:rsid w:val="004F1B1D"/>
    <w:rsid w:val="004F4536"/>
    <w:rsid w:val="004F4772"/>
    <w:rsid w:val="004F688A"/>
    <w:rsid w:val="00500919"/>
    <w:rsid w:val="0050375E"/>
    <w:rsid w:val="00511598"/>
    <w:rsid w:val="00516CE5"/>
    <w:rsid w:val="005232D3"/>
    <w:rsid w:val="0052414C"/>
    <w:rsid w:val="00524438"/>
    <w:rsid w:val="00533A93"/>
    <w:rsid w:val="00545AE2"/>
    <w:rsid w:val="00546707"/>
    <w:rsid w:val="005525C0"/>
    <w:rsid w:val="00554E4B"/>
    <w:rsid w:val="00566256"/>
    <w:rsid w:val="00571564"/>
    <w:rsid w:val="005722AE"/>
    <w:rsid w:val="005762AC"/>
    <w:rsid w:val="005762C2"/>
    <w:rsid w:val="005800C2"/>
    <w:rsid w:val="005815CB"/>
    <w:rsid w:val="00581619"/>
    <w:rsid w:val="005909FE"/>
    <w:rsid w:val="005976DF"/>
    <w:rsid w:val="005A00C3"/>
    <w:rsid w:val="005A1C50"/>
    <w:rsid w:val="005B176A"/>
    <w:rsid w:val="005B421E"/>
    <w:rsid w:val="005B6053"/>
    <w:rsid w:val="005B7C79"/>
    <w:rsid w:val="005C4D4B"/>
    <w:rsid w:val="005C4FE8"/>
    <w:rsid w:val="005C59CF"/>
    <w:rsid w:val="005C5CFC"/>
    <w:rsid w:val="005D00B9"/>
    <w:rsid w:val="005E3F7D"/>
    <w:rsid w:val="005F6D1D"/>
    <w:rsid w:val="00610338"/>
    <w:rsid w:val="00616AE6"/>
    <w:rsid w:val="00623E94"/>
    <w:rsid w:val="00633B22"/>
    <w:rsid w:val="00635709"/>
    <w:rsid w:val="006468AE"/>
    <w:rsid w:val="00646DA7"/>
    <w:rsid w:val="00650504"/>
    <w:rsid w:val="00656D5A"/>
    <w:rsid w:val="00661A3D"/>
    <w:rsid w:val="00670B96"/>
    <w:rsid w:val="00672D72"/>
    <w:rsid w:val="006748CE"/>
    <w:rsid w:val="0067639B"/>
    <w:rsid w:val="00677B33"/>
    <w:rsid w:val="00683240"/>
    <w:rsid w:val="00691E7B"/>
    <w:rsid w:val="00693ED7"/>
    <w:rsid w:val="006A21DF"/>
    <w:rsid w:val="006A518A"/>
    <w:rsid w:val="006A75F9"/>
    <w:rsid w:val="006C24FF"/>
    <w:rsid w:val="006D1019"/>
    <w:rsid w:val="006D66AA"/>
    <w:rsid w:val="006E27EE"/>
    <w:rsid w:val="006E2FAA"/>
    <w:rsid w:val="006E39FF"/>
    <w:rsid w:val="006E56C9"/>
    <w:rsid w:val="006F3B65"/>
    <w:rsid w:val="006F589C"/>
    <w:rsid w:val="006F5AD1"/>
    <w:rsid w:val="006F69F3"/>
    <w:rsid w:val="007017C0"/>
    <w:rsid w:val="0070335A"/>
    <w:rsid w:val="00704CEB"/>
    <w:rsid w:val="00711A1A"/>
    <w:rsid w:val="00712F94"/>
    <w:rsid w:val="00713524"/>
    <w:rsid w:val="00724C96"/>
    <w:rsid w:val="007309EF"/>
    <w:rsid w:val="00735064"/>
    <w:rsid w:val="0075303D"/>
    <w:rsid w:val="00753314"/>
    <w:rsid w:val="0076121D"/>
    <w:rsid w:val="00763431"/>
    <w:rsid w:val="00766E0D"/>
    <w:rsid w:val="0076774C"/>
    <w:rsid w:val="007733EE"/>
    <w:rsid w:val="00774AAC"/>
    <w:rsid w:val="00777AE1"/>
    <w:rsid w:val="00780504"/>
    <w:rsid w:val="00785792"/>
    <w:rsid w:val="0078675F"/>
    <w:rsid w:val="0078764C"/>
    <w:rsid w:val="007944C7"/>
    <w:rsid w:val="00795615"/>
    <w:rsid w:val="007C1588"/>
    <w:rsid w:val="007C1DD6"/>
    <w:rsid w:val="007C2DC9"/>
    <w:rsid w:val="007D565E"/>
    <w:rsid w:val="007E41C9"/>
    <w:rsid w:val="007E42BD"/>
    <w:rsid w:val="007F3FE4"/>
    <w:rsid w:val="007F4A5F"/>
    <w:rsid w:val="00800D25"/>
    <w:rsid w:val="0081033A"/>
    <w:rsid w:val="00816890"/>
    <w:rsid w:val="008179FC"/>
    <w:rsid w:val="0083550A"/>
    <w:rsid w:val="0084262F"/>
    <w:rsid w:val="00852EBA"/>
    <w:rsid w:val="00853D19"/>
    <w:rsid w:val="00854911"/>
    <w:rsid w:val="00867275"/>
    <w:rsid w:val="00873EE6"/>
    <w:rsid w:val="00887968"/>
    <w:rsid w:val="00887E04"/>
    <w:rsid w:val="00896B6A"/>
    <w:rsid w:val="00896C39"/>
    <w:rsid w:val="008976E8"/>
    <w:rsid w:val="008A129B"/>
    <w:rsid w:val="008A2313"/>
    <w:rsid w:val="008A641D"/>
    <w:rsid w:val="008C70DB"/>
    <w:rsid w:val="008D2CAB"/>
    <w:rsid w:val="008D5911"/>
    <w:rsid w:val="008F3744"/>
    <w:rsid w:val="008F75D3"/>
    <w:rsid w:val="0090115B"/>
    <w:rsid w:val="00907B69"/>
    <w:rsid w:val="00921678"/>
    <w:rsid w:val="00930CB4"/>
    <w:rsid w:val="00931EBB"/>
    <w:rsid w:val="0096104C"/>
    <w:rsid w:val="009618BC"/>
    <w:rsid w:val="0096638B"/>
    <w:rsid w:val="00973324"/>
    <w:rsid w:val="00977D8E"/>
    <w:rsid w:val="009819AD"/>
    <w:rsid w:val="009820AE"/>
    <w:rsid w:val="00994316"/>
    <w:rsid w:val="009A1837"/>
    <w:rsid w:val="009B5162"/>
    <w:rsid w:val="009B6C7B"/>
    <w:rsid w:val="009C10C2"/>
    <w:rsid w:val="009C31D4"/>
    <w:rsid w:val="009C5644"/>
    <w:rsid w:val="009C592E"/>
    <w:rsid w:val="009C7F78"/>
    <w:rsid w:val="009D187C"/>
    <w:rsid w:val="009D4A17"/>
    <w:rsid w:val="009E4FC1"/>
    <w:rsid w:val="009E5B19"/>
    <w:rsid w:val="009F1A5D"/>
    <w:rsid w:val="009F7945"/>
    <w:rsid w:val="00A0723A"/>
    <w:rsid w:val="00A15432"/>
    <w:rsid w:val="00A1615A"/>
    <w:rsid w:val="00A20205"/>
    <w:rsid w:val="00A243AD"/>
    <w:rsid w:val="00A26C1B"/>
    <w:rsid w:val="00A364EF"/>
    <w:rsid w:val="00A37769"/>
    <w:rsid w:val="00A37C1B"/>
    <w:rsid w:val="00A447B2"/>
    <w:rsid w:val="00A45FD8"/>
    <w:rsid w:val="00A47193"/>
    <w:rsid w:val="00A474E1"/>
    <w:rsid w:val="00A64FE1"/>
    <w:rsid w:val="00A663F2"/>
    <w:rsid w:val="00A66C68"/>
    <w:rsid w:val="00A80138"/>
    <w:rsid w:val="00A821E5"/>
    <w:rsid w:val="00A836F4"/>
    <w:rsid w:val="00A85A51"/>
    <w:rsid w:val="00A86915"/>
    <w:rsid w:val="00A90A30"/>
    <w:rsid w:val="00A90EEC"/>
    <w:rsid w:val="00A92162"/>
    <w:rsid w:val="00A93CCE"/>
    <w:rsid w:val="00A944E7"/>
    <w:rsid w:val="00AA413B"/>
    <w:rsid w:val="00AB14F9"/>
    <w:rsid w:val="00AC7CB8"/>
    <w:rsid w:val="00AD3BAC"/>
    <w:rsid w:val="00AD3F67"/>
    <w:rsid w:val="00AD41BE"/>
    <w:rsid w:val="00AD6AB0"/>
    <w:rsid w:val="00AE2736"/>
    <w:rsid w:val="00AE5473"/>
    <w:rsid w:val="00AE6ACA"/>
    <w:rsid w:val="00AF2C9B"/>
    <w:rsid w:val="00B078C0"/>
    <w:rsid w:val="00B13AE4"/>
    <w:rsid w:val="00B14950"/>
    <w:rsid w:val="00B31C6B"/>
    <w:rsid w:val="00B35958"/>
    <w:rsid w:val="00B37F07"/>
    <w:rsid w:val="00B40192"/>
    <w:rsid w:val="00B4298D"/>
    <w:rsid w:val="00B4488B"/>
    <w:rsid w:val="00B45A02"/>
    <w:rsid w:val="00B45B76"/>
    <w:rsid w:val="00B473E8"/>
    <w:rsid w:val="00B50B36"/>
    <w:rsid w:val="00B51825"/>
    <w:rsid w:val="00B51DD0"/>
    <w:rsid w:val="00B52686"/>
    <w:rsid w:val="00B54F00"/>
    <w:rsid w:val="00B63916"/>
    <w:rsid w:val="00B660F4"/>
    <w:rsid w:val="00B73645"/>
    <w:rsid w:val="00B95A33"/>
    <w:rsid w:val="00BA0F60"/>
    <w:rsid w:val="00BA124A"/>
    <w:rsid w:val="00BA1B38"/>
    <w:rsid w:val="00BA2A08"/>
    <w:rsid w:val="00BA3A97"/>
    <w:rsid w:val="00BB5070"/>
    <w:rsid w:val="00BB5460"/>
    <w:rsid w:val="00BB592F"/>
    <w:rsid w:val="00BD18EC"/>
    <w:rsid w:val="00BE0CDF"/>
    <w:rsid w:val="00BE3B24"/>
    <w:rsid w:val="00BE778B"/>
    <w:rsid w:val="00BF14DC"/>
    <w:rsid w:val="00BF1C4B"/>
    <w:rsid w:val="00BF1E93"/>
    <w:rsid w:val="00BF33A6"/>
    <w:rsid w:val="00BF7AF1"/>
    <w:rsid w:val="00C06101"/>
    <w:rsid w:val="00C07F7A"/>
    <w:rsid w:val="00C111FD"/>
    <w:rsid w:val="00C12223"/>
    <w:rsid w:val="00C14453"/>
    <w:rsid w:val="00C20BFD"/>
    <w:rsid w:val="00C23F93"/>
    <w:rsid w:val="00C3336A"/>
    <w:rsid w:val="00C33C70"/>
    <w:rsid w:val="00C35BC2"/>
    <w:rsid w:val="00C4148A"/>
    <w:rsid w:val="00C53D03"/>
    <w:rsid w:val="00C55D13"/>
    <w:rsid w:val="00C60527"/>
    <w:rsid w:val="00C74788"/>
    <w:rsid w:val="00C77636"/>
    <w:rsid w:val="00C800E1"/>
    <w:rsid w:val="00C81396"/>
    <w:rsid w:val="00C930CD"/>
    <w:rsid w:val="00C95912"/>
    <w:rsid w:val="00CA004E"/>
    <w:rsid w:val="00CA05CD"/>
    <w:rsid w:val="00CA4791"/>
    <w:rsid w:val="00CA4F8C"/>
    <w:rsid w:val="00CC0C7F"/>
    <w:rsid w:val="00CC2621"/>
    <w:rsid w:val="00CC3FC0"/>
    <w:rsid w:val="00CC6832"/>
    <w:rsid w:val="00CC6C4B"/>
    <w:rsid w:val="00CD52D6"/>
    <w:rsid w:val="00CD683B"/>
    <w:rsid w:val="00CD71D4"/>
    <w:rsid w:val="00CE1125"/>
    <w:rsid w:val="00CE215D"/>
    <w:rsid w:val="00CE28D0"/>
    <w:rsid w:val="00CE4453"/>
    <w:rsid w:val="00CE595F"/>
    <w:rsid w:val="00CF0789"/>
    <w:rsid w:val="00CF5755"/>
    <w:rsid w:val="00CF5C09"/>
    <w:rsid w:val="00D0539F"/>
    <w:rsid w:val="00D125BB"/>
    <w:rsid w:val="00D14033"/>
    <w:rsid w:val="00D16434"/>
    <w:rsid w:val="00D17325"/>
    <w:rsid w:val="00D2564E"/>
    <w:rsid w:val="00D34C16"/>
    <w:rsid w:val="00D373A6"/>
    <w:rsid w:val="00D3756F"/>
    <w:rsid w:val="00D44292"/>
    <w:rsid w:val="00D4463B"/>
    <w:rsid w:val="00D47031"/>
    <w:rsid w:val="00D506E6"/>
    <w:rsid w:val="00D51A3C"/>
    <w:rsid w:val="00D55644"/>
    <w:rsid w:val="00D60279"/>
    <w:rsid w:val="00D63D39"/>
    <w:rsid w:val="00D66FA0"/>
    <w:rsid w:val="00D674D6"/>
    <w:rsid w:val="00D70B55"/>
    <w:rsid w:val="00D75D6E"/>
    <w:rsid w:val="00D84824"/>
    <w:rsid w:val="00D85617"/>
    <w:rsid w:val="00D861CE"/>
    <w:rsid w:val="00D8725C"/>
    <w:rsid w:val="00D91372"/>
    <w:rsid w:val="00DA1543"/>
    <w:rsid w:val="00DA490F"/>
    <w:rsid w:val="00DB2C01"/>
    <w:rsid w:val="00DB5B86"/>
    <w:rsid w:val="00DC6DDA"/>
    <w:rsid w:val="00DD1C96"/>
    <w:rsid w:val="00DD315D"/>
    <w:rsid w:val="00DD6912"/>
    <w:rsid w:val="00DE264C"/>
    <w:rsid w:val="00DF3805"/>
    <w:rsid w:val="00DF4E88"/>
    <w:rsid w:val="00DF5D18"/>
    <w:rsid w:val="00DF60D4"/>
    <w:rsid w:val="00DF61E8"/>
    <w:rsid w:val="00E03234"/>
    <w:rsid w:val="00E03339"/>
    <w:rsid w:val="00E05713"/>
    <w:rsid w:val="00E1229D"/>
    <w:rsid w:val="00E20F35"/>
    <w:rsid w:val="00E2372C"/>
    <w:rsid w:val="00E31D31"/>
    <w:rsid w:val="00E34EBE"/>
    <w:rsid w:val="00E41984"/>
    <w:rsid w:val="00E438E2"/>
    <w:rsid w:val="00E43D0E"/>
    <w:rsid w:val="00E52E71"/>
    <w:rsid w:val="00E54EF6"/>
    <w:rsid w:val="00E60E2E"/>
    <w:rsid w:val="00E643E5"/>
    <w:rsid w:val="00E6454D"/>
    <w:rsid w:val="00E64DF3"/>
    <w:rsid w:val="00E655E3"/>
    <w:rsid w:val="00E66166"/>
    <w:rsid w:val="00E66ECF"/>
    <w:rsid w:val="00E744D2"/>
    <w:rsid w:val="00E807E4"/>
    <w:rsid w:val="00E83CAC"/>
    <w:rsid w:val="00E9375F"/>
    <w:rsid w:val="00E93FA1"/>
    <w:rsid w:val="00E94048"/>
    <w:rsid w:val="00EA05BA"/>
    <w:rsid w:val="00EA0866"/>
    <w:rsid w:val="00EA53AD"/>
    <w:rsid w:val="00EB0AA4"/>
    <w:rsid w:val="00EB3556"/>
    <w:rsid w:val="00EB6E20"/>
    <w:rsid w:val="00EB7716"/>
    <w:rsid w:val="00EC4338"/>
    <w:rsid w:val="00EF2055"/>
    <w:rsid w:val="00F01F6C"/>
    <w:rsid w:val="00F13698"/>
    <w:rsid w:val="00F17784"/>
    <w:rsid w:val="00F25210"/>
    <w:rsid w:val="00F26840"/>
    <w:rsid w:val="00F26ADC"/>
    <w:rsid w:val="00F31857"/>
    <w:rsid w:val="00F31AA5"/>
    <w:rsid w:val="00F35CFE"/>
    <w:rsid w:val="00F3615A"/>
    <w:rsid w:val="00F50535"/>
    <w:rsid w:val="00F52B88"/>
    <w:rsid w:val="00F54514"/>
    <w:rsid w:val="00F55D6A"/>
    <w:rsid w:val="00F6086B"/>
    <w:rsid w:val="00F60DF7"/>
    <w:rsid w:val="00F64328"/>
    <w:rsid w:val="00F76289"/>
    <w:rsid w:val="00F86B54"/>
    <w:rsid w:val="00F93C9F"/>
    <w:rsid w:val="00F94691"/>
    <w:rsid w:val="00FC1CB4"/>
    <w:rsid w:val="00FD0FAD"/>
    <w:rsid w:val="00FD2649"/>
    <w:rsid w:val="00FD5622"/>
    <w:rsid w:val="00FD76A1"/>
    <w:rsid w:val="00FE3A2A"/>
    <w:rsid w:val="00FE3B80"/>
    <w:rsid w:val="00FF376C"/>
    <w:rsid w:val="00FF5749"/>
    <w:rsid w:val="00FF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15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5C0"/>
    <w:pPr>
      <w:keepNext/>
      <w:ind w:firstLine="851"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E21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61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3615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F3615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3615A"/>
  </w:style>
  <w:style w:type="paragraph" w:customStyle="1" w:styleId="ConsPlusNonformat">
    <w:name w:val="ConsPlusNonformat"/>
    <w:rsid w:val="00F361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A471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rsid w:val="00133647"/>
    <w:pPr>
      <w:ind w:firstLine="720"/>
      <w:jc w:val="both"/>
    </w:pPr>
    <w:rPr>
      <w:b/>
      <w:bCs/>
      <w:sz w:val="28"/>
      <w:szCs w:val="28"/>
    </w:rPr>
  </w:style>
  <w:style w:type="paragraph" w:styleId="a8">
    <w:name w:val="Balloon Text"/>
    <w:basedOn w:val="a"/>
    <w:semiHidden/>
    <w:rsid w:val="009D4A1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361681"/>
    <w:pPr>
      <w:spacing w:after="120" w:line="480" w:lineRule="auto"/>
      <w:ind w:left="283"/>
    </w:pPr>
  </w:style>
  <w:style w:type="paragraph" w:customStyle="1" w:styleId="conspluscell0">
    <w:name w:val="conspluscell"/>
    <w:basedOn w:val="a"/>
    <w:rsid w:val="00361681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6168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61681"/>
  </w:style>
  <w:style w:type="character" w:styleId="a9">
    <w:name w:val="Strong"/>
    <w:qFormat/>
    <w:rsid w:val="00361681"/>
    <w:rPr>
      <w:b/>
      <w:bCs/>
    </w:rPr>
  </w:style>
  <w:style w:type="paragraph" w:styleId="aa">
    <w:name w:val="Normal (Web)"/>
    <w:basedOn w:val="a"/>
    <w:uiPriority w:val="99"/>
    <w:rsid w:val="00361681"/>
    <w:pPr>
      <w:spacing w:before="100" w:beforeAutospacing="1" w:after="100" w:afterAutospacing="1"/>
    </w:pPr>
  </w:style>
  <w:style w:type="character" w:customStyle="1" w:styleId="shadow-left">
    <w:name w:val="shadow-left"/>
    <w:basedOn w:val="a0"/>
    <w:rsid w:val="00361681"/>
  </w:style>
  <w:style w:type="character" w:customStyle="1" w:styleId="shadow-right">
    <w:name w:val="shadow-right"/>
    <w:basedOn w:val="a0"/>
    <w:rsid w:val="00361681"/>
  </w:style>
  <w:style w:type="paragraph" w:customStyle="1" w:styleId="ConsPlusNormal0">
    <w:name w:val="ConsPlusNormal"/>
    <w:rsid w:val="00BF7A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2">
    <w:name w:val="Основной текст с отступом 2 Знак"/>
    <w:link w:val="21"/>
    <w:rsid w:val="00656D5A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c"/>
    <w:rsid w:val="00F26A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26ADC"/>
    <w:rPr>
      <w:sz w:val="24"/>
      <w:szCs w:val="24"/>
    </w:rPr>
  </w:style>
  <w:style w:type="character" w:customStyle="1" w:styleId="ad">
    <w:name w:val="Цветовое выделение"/>
    <w:rsid w:val="00B52686"/>
    <w:rPr>
      <w:b/>
      <w:bCs/>
      <w:color w:val="26282F"/>
      <w:sz w:val="26"/>
      <w:szCs w:val="26"/>
    </w:rPr>
  </w:style>
  <w:style w:type="paragraph" w:customStyle="1" w:styleId="ae">
    <w:name w:val="Нормальный (таблица)"/>
    <w:basedOn w:val="a"/>
    <w:next w:val="a"/>
    <w:rsid w:val="00B5268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">
    <w:name w:val="Прижатый влево"/>
    <w:basedOn w:val="a"/>
    <w:next w:val="a"/>
    <w:rsid w:val="00B5268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Основной текст_"/>
    <w:basedOn w:val="a0"/>
    <w:link w:val="23"/>
    <w:rsid w:val="00FD76A1"/>
    <w:rPr>
      <w:sz w:val="28"/>
      <w:szCs w:val="28"/>
      <w:shd w:val="clear" w:color="auto" w:fill="FFFFFF"/>
    </w:rPr>
  </w:style>
  <w:style w:type="character" w:customStyle="1" w:styleId="95pt">
    <w:name w:val="Основной текст + 9;5 pt"/>
    <w:basedOn w:val="af0"/>
    <w:rsid w:val="00FD76A1"/>
    <w:rPr>
      <w:color w:val="000000"/>
      <w:spacing w:val="0"/>
      <w:w w:val="100"/>
      <w:position w:val="0"/>
      <w:sz w:val="19"/>
      <w:szCs w:val="19"/>
      <w:lang w:val="ru-RU"/>
    </w:rPr>
  </w:style>
  <w:style w:type="paragraph" w:customStyle="1" w:styleId="23">
    <w:name w:val="Основной текст2"/>
    <w:basedOn w:val="a"/>
    <w:link w:val="af0"/>
    <w:rsid w:val="00FD76A1"/>
    <w:pPr>
      <w:widowControl w:val="0"/>
      <w:shd w:val="clear" w:color="auto" w:fill="FFFFFF"/>
      <w:spacing w:after="600" w:line="319" w:lineRule="exac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5525C0"/>
    <w:rPr>
      <w:b/>
      <w:sz w:val="44"/>
    </w:rPr>
  </w:style>
  <w:style w:type="paragraph" w:styleId="af1">
    <w:name w:val="Title"/>
    <w:basedOn w:val="a"/>
    <w:link w:val="af2"/>
    <w:qFormat/>
    <w:rsid w:val="005525C0"/>
    <w:pPr>
      <w:ind w:firstLine="851"/>
      <w:jc w:val="center"/>
    </w:pPr>
    <w:rPr>
      <w:b/>
      <w:sz w:val="28"/>
      <w:szCs w:val="20"/>
    </w:rPr>
  </w:style>
  <w:style w:type="character" w:customStyle="1" w:styleId="af2">
    <w:name w:val="Название Знак"/>
    <w:basedOn w:val="a0"/>
    <w:link w:val="af1"/>
    <w:rsid w:val="005525C0"/>
    <w:rPr>
      <w:b/>
      <w:sz w:val="28"/>
    </w:rPr>
  </w:style>
  <w:style w:type="paragraph" w:styleId="af3">
    <w:name w:val="Subtitle"/>
    <w:basedOn w:val="a"/>
    <w:link w:val="af4"/>
    <w:qFormat/>
    <w:rsid w:val="005525C0"/>
    <w:pPr>
      <w:ind w:firstLine="851"/>
      <w:jc w:val="center"/>
    </w:pPr>
    <w:rPr>
      <w:b/>
      <w:sz w:val="28"/>
      <w:szCs w:val="20"/>
    </w:rPr>
  </w:style>
  <w:style w:type="character" w:customStyle="1" w:styleId="af4">
    <w:name w:val="Подзаголовок Знак"/>
    <w:basedOn w:val="a0"/>
    <w:link w:val="af3"/>
    <w:rsid w:val="005525C0"/>
    <w:rPr>
      <w:b/>
      <w:sz w:val="28"/>
    </w:rPr>
  </w:style>
  <w:style w:type="paragraph" w:styleId="af5">
    <w:name w:val="List Paragraph"/>
    <w:basedOn w:val="a"/>
    <w:link w:val="af6"/>
    <w:qFormat/>
    <w:rsid w:val="00A474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locked/>
    <w:rsid w:val="00A474E1"/>
    <w:rPr>
      <w:rFonts w:ascii="Calibri" w:eastAsia="Calibri" w:hAnsi="Calibri"/>
      <w:sz w:val="22"/>
      <w:szCs w:val="22"/>
      <w:lang w:eastAsia="en-US"/>
    </w:rPr>
  </w:style>
  <w:style w:type="character" w:customStyle="1" w:styleId="f">
    <w:name w:val="f"/>
    <w:basedOn w:val="a0"/>
    <w:rsid w:val="00A474E1"/>
  </w:style>
  <w:style w:type="character" w:customStyle="1" w:styleId="blk">
    <w:name w:val="blk"/>
    <w:basedOn w:val="a0"/>
    <w:rsid w:val="008F3744"/>
  </w:style>
  <w:style w:type="character" w:styleId="af7">
    <w:name w:val="footnote reference"/>
    <w:aliases w:val="Знак сноски 1,Знак сноски-FN,Ciae niinee-FN,Referencia nota al pie,Ссылка на сноску 45,Appel note de bas de page"/>
    <w:rsid w:val="00704CEB"/>
    <w:rPr>
      <w:rFonts w:ascii="Times New Roman" w:hAnsi="Times New Roman"/>
      <w:sz w:val="28"/>
      <w:vertAlign w:val="superscript"/>
    </w:rPr>
  </w:style>
  <w:style w:type="paragraph" w:styleId="af8">
    <w:name w:val="footnote text"/>
    <w:aliases w:val="Текст сноски Знак1 Знак1,Текст сноски Знак Знак Знак1,Текст сноски Знак1 Знак Знак,Текст сноски Знак Знак Знак Знак,Текст сноски Знак Знак1,Table_Footnote_last,Текст сноски-FN,Oaeno niinee-FN,Oaeno niinee Ciae,Текст сноски Знак Знак Знак"/>
    <w:basedOn w:val="a"/>
    <w:link w:val="af9"/>
    <w:rsid w:val="00704CEB"/>
    <w:pPr>
      <w:ind w:firstLine="567"/>
      <w:jc w:val="both"/>
    </w:pPr>
    <w:rPr>
      <w:sz w:val="26"/>
      <w:szCs w:val="28"/>
    </w:rPr>
  </w:style>
  <w:style w:type="character" w:customStyle="1" w:styleId="af9">
    <w:name w:val="Текст сноски Знак"/>
    <w:aliases w:val="Текст сноски Знак1 Знак1 Знак,Текст сноски Знак Знак Знак1 Знак,Текст сноски Знак1 Знак Знак Знак,Текст сноски Знак Знак Знак Знак Знак,Текст сноски Знак Знак1 Знак,Table_Footnote_last Знак,Текст сноски-FN Знак,Oaeno niinee-FN Знак"/>
    <w:basedOn w:val="a0"/>
    <w:link w:val="af8"/>
    <w:rsid w:val="00704CEB"/>
    <w:rPr>
      <w:sz w:val="26"/>
      <w:szCs w:val="28"/>
    </w:rPr>
  </w:style>
  <w:style w:type="paragraph" w:customStyle="1" w:styleId="formattext">
    <w:name w:val="formattext"/>
    <w:basedOn w:val="a"/>
    <w:rsid w:val="00CE215D"/>
    <w:pPr>
      <w:spacing w:before="100" w:beforeAutospacing="1" w:after="100" w:afterAutospacing="1"/>
    </w:pPr>
    <w:rPr>
      <w:lang w:val="en-US"/>
    </w:rPr>
  </w:style>
  <w:style w:type="paragraph" w:customStyle="1" w:styleId="Default">
    <w:name w:val="Default"/>
    <w:rsid w:val="00CE215D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CE215D"/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styleId="afa">
    <w:name w:val="Hyperlink"/>
    <w:basedOn w:val="a0"/>
    <w:uiPriority w:val="99"/>
    <w:unhideWhenUsed/>
    <w:rsid w:val="00CE215D"/>
    <w:rPr>
      <w:rFonts w:cs="Times New Roman"/>
      <w:color w:val="0000FF"/>
      <w:u w:val="single"/>
    </w:rPr>
  </w:style>
  <w:style w:type="character" w:customStyle="1" w:styleId="nobr">
    <w:name w:val="nobr"/>
    <w:basedOn w:val="a0"/>
    <w:rsid w:val="00CE215D"/>
    <w:rPr>
      <w:rFonts w:cs="Times New Roman"/>
    </w:rPr>
  </w:style>
  <w:style w:type="character" w:styleId="afb">
    <w:name w:val="FollowedHyperlink"/>
    <w:basedOn w:val="a0"/>
    <w:rsid w:val="00227260"/>
    <w:rPr>
      <w:color w:val="800080"/>
      <w:u w:val="single"/>
    </w:rPr>
  </w:style>
  <w:style w:type="character" w:customStyle="1" w:styleId="a4">
    <w:name w:val="Верхний колонтитул Знак"/>
    <w:basedOn w:val="a0"/>
    <w:link w:val="a3"/>
    <w:uiPriority w:val="99"/>
    <w:rsid w:val="00187E39"/>
    <w:rPr>
      <w:sz w:val="24"/>
      <w:szCs w:val="24"/>
    </w:rPr>
  </w:style>
  <w:style w:type="paragraph" w:styleId="afc">
    <w:name w:val="No Spacing"/>
    <w:uiPriority w:val="1"/>
    <w:qFormat/>
    <w:rsid w:val="00351247"/>
    <w:rPr>
      <w:sz w:val="24"/>
      <w:szCs w:val="24"/>
    </w:rPr>
  </w:style>
  <w:style w:type="character" w:customStyle="1" w:styleId="11">
    <w:name w:val="Заголовок №1_"/>
    <w:basedOn w:val="a0"/>
    <w:link w:val="12"/>
    <w:rsid w:val="00AD6AB0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AD6AB0"/>
    <w:pPr>
      <w:widowControl w:val="0"/>
      <w:shd w:val="clear" w:color="auto" w:fill="FFFFFF"/>
      <w:spacing w:before="600" w:line="322" w:lineRule="exact"/>
      <w:jc w:val="center"/>
      <w:outlineLvl w:val="0"/>
    </w:pPr>
    <w:rPr>
      <w:b/>
      <w:bCs/>
      <w:sz w:val="27"/>
      <w:szCs w:val="27"/>
    </w:rPr>
  </w:style>
  <w:style w:type="character" w:customStyle="1" w:styleId="13">
    <w:name w:val="Основной текст1"/>
    <w:basedOn w:val="af0"/>
    <w:rsid w:val="00AD6AB0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4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7019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5" w:color="FFFFFF"/>
            <w:right w:val="single" w:sz="6" w:space="0" w:color="FFFFFF"/>
          </w:divBdr>
          <w:divsChild>
            <w:div w:id="16081536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69473">
                  <w:marLeft w:val="177"/>
                  <w:marRight w:val="17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7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186864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1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625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49899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8" w:color="FFFFFF"/>
            <w:right w:val="single" w:sz="6" w:space="0" w:color="FFFFFF"/>
          </w:divBdr>
          <w:divsChild>
            <w:div w:id="8699548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96955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15" w:color="E9E9E9"/>
                        <w:left w:val="double" w:sz="6" w:space="21" w:color="E9E9E9"/>
                        <w:bottom w:val="double" w:sz="6" w:space="15" w:color="E9E9E9"/>
                        <w:right w:val="double" w:sz="6" w:space="21" w:color="E9E9E9"/>
                      </w:divBdr>
                      <w:divsChild>
                        <w:div w:id="204933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3" w:color="E9E9E9"/>
                            <w:left w:val="single" w:sz="6" w:space="13" w:color="E9E9E9"/>
                            <w:bottom w:val="single" w:sz="6" w:space="13" w:color="E9E9E9"/>
                            <w:right w:val="single" w:sz="6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51669-6165-4C9E-ACE3-F5732709B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ОМСКОГО МУНИЦИПАЛЬНОГО РАЙОНА</vt:lpstr>
    </vt:vector>
  </TitlesOfParts>
  <Company>RePack by SPecialiST</Company>
  <LinksUpToDate>false</LinksUpToDate>
  <CharactersWithSpaces>5636</CharactersWithSpaces>
  <SharedDoc>false</SharedDoc>
  <HLinks>
    <vt:vector size="144" baseType="variant">
      <vt:variant>
        <vt:i4>4980776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http://www.consultant.ru/document/cons_doc_LAW_97806/</vt:lpwstr>
      </vt:variant>
      <vt:variant>
        <vt:lpwstr>dst100009</vt:lpwstr>
      </vt:variant>
      <vt:variant>
        <vt:i4>5046314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http://www.consultant.ru/document/cons_doc_LAW_75405/</vt:lpwstr>
      </vt:variant>
      <vt:variant>
        <vt:lpwstr>dst100008</vt:lpwstr>
      </vt:variant>
      <vt:variant>
        <vt:i4>4456491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http://www.consultant.ru/document/cons_doc_LAW_91156/</vt:lpwstr>
      </vt:variant>
      <vt:variant>
        <vt:lpwstr>dst100010</vt:lpwstr>
      </vt:variant>
      <vt:variant>
        <vt:i4>4980776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http://www.consultant.ru/document/cons_doc_LAW_97806/</vt:lpwstr>
      </vt:variant>
      <vt:variant>
        <vt:lpwstr>dst100009</vt:lpwstr>
      </vt:variant>
      <vt:variant>
        <vt:i4>4718630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http://www.consultant.ru/document/cons_doc_LAW_98813/</vt:lpwstr>
      </vt:variant>
      <vt:variant>
        <vt:lpwstr>dst100010</vt:lpwstr>
      </vt:variant>
      <vt:variant>
        <vt:i4>7143542</vt:i4>
      </vt:variant>
      <vt:variant>
        <vt:i4>54</vt:i4>
      </vt:variant>
      <vt:variant>
        <vt:i4>0</vt:i4>
      </vt:variant>
      <vt:variant>
        <vt:i4>5</vt:i4>
      </vt:variant>
      <vt:variant>
        <vt:lpwstr>http://docs.cntd.ru/document/902180656</vt:lpwstr>
      </vt:variant>
      <vt:variant>
        <vt:lpwstr/>
      </vt:variant>
      <vt:variant>
        <vt:i4>7143542</vt:i4>
      </vt:variant>
      <vt:variant>
        <vt:i4>51</vt:i4>
      </vt:variant>
      <vt:variant>
        <vt:i4>0</vt:i4>
      </vt:variant>
      <vt:variant>
        <vt:i4>5</vt:i4>
      </vt:variant>
      <vt:variant>
        <vt:lpwstr>http://docs.cntd.ru/document/902180656</vt:lpwstr>
      </vt:variant>
      <vt:variant>
        <vt:lpwstr/>
      </vt:variant>
      <vt:variant>
        <vt:i4>6357113</vt:i4>
      </vt:variant>
      <vt:variant>
        <vt:i4>48</vt:i4>
      </vt:variant>
      <vt:variant>
        <vt:i4>0</vt:i4>
      </vt:variant>
      <vt:variant>
        <vt:i4>5</vt:i4>
      </vt:variant>
      <vt:variant>
        <vt:lpwstr>http://docs.cntd.ru/document/901835064</vt:lpwstr>
      </vt:variant>
      <vt:variant>
        <vt:lpwstr/>
      </vt:variant>
      <vt:variant>
        <vt:i4>6619165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http://www.consultant.ru/document/cons_doc_LAW_200426/</vt:lpwstr>
      </vt:variant>
      <vt:variant>
        <vt:lpwstr>dst0</vt:lpwstr>
      </vt:variant>
      <vt:variant>
        <vt:i4>4390944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http://www.consultant.ru/document/cons_doc_LAW_99969/</vt:lpwstr>
      </vt:variant>
      <vt:variant>
        <vt:lpwstr>dst100011</vt:lpwstr>
      </vt:variant>
      <vt:variant>
        <vt:i4>4390946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http://www.consultant.ru/document/cons_doc_LAW_98656/</vt:lpwstr>
      </vt:variant>
      <vt:variant>
        <vt:lpwstr>dst100011</vt:lpwstr>
      </vt:variant>
      <vt:variant>
        <vt:i4>7012368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http://www.consultant.ru/document/cons_doc_LAW_159369/</vt:lpwstr>
      </vt:variant>
      <vt:variant>
        <vt:lpwstr>dst100014</vt:lpwstr>
      </vt:variant>
      <vt:variant>
        <vt:i4>6553630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http://www.consultant.ru/document/cons_doc_LAW_202011/</vt:lpwstr>
      </vt:variant>
      <vt:variant>
        <vt:lpwstr>dst100011</vt:lpwstr>
      </vt:variant>
      <vt:variant>
        <vt:i4>6553713</vt:i4>
      </vt:variant>
      <vt:variant>
        <vt:i4>30</vt:i4>
      </vt:variant>
      <vt:variant>
        <vt:i4>0</vt:i4>
      </vt:variant>
      <vt:variant>
        <vt:i4>5</vt:i4>
      </vt:variant>
      <vt:variant>
        <vt:lpwstr>http://docs.cntd.ru/document/902175375</vt:lpwstr>
      </vt:variant>
      <vt:variant>
        <vt:lpwstr/>
      </vt:variant>
      <vt:variant>
        <vt:i4>6553713</vt:i4>
      </vt:variant>
      <vt:variant>
        <vt:i4>27</vt:i4>
      </vt:variant>
      <vt:variant>
        <vt:i4>0</vt:i4>
      </vt:variant>
      <vt:variant>
        <vt:i4>5</vt:i4>
      </vt:variant>
      <vt:variant>
        <vt:lpwstr>http://docs.cntd.ru/document/902175375</vt:lpwstr>
      </vt:variant>
      <vt:variant>
        <vt:lpwstr/>
      </vt:variant>
      <vt:variant>
        <vt:i4>4325421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http://www.consultant.ru/document/cons_doc_LAW_91031/</vt:lpwstr>
      </vt:variant>
      <vt:variant>
        <vt:lpwstr>dst100012</vt:lpwstr>
      </vt:variant>
      <vt:variant>
        <vt:i4>6357015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http://www.consultant.ru/document/cons_doc_LAW_100058/</vt:lpwstr>
      </vt:variant>
      <vt:variant>
        <vt:lpwstr>dst0</vt:lpwstr>
      </vt:variant>
      <vt:variant>
        <vt:i4>4653097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http://www.consultant.ru/document/cons_doc_LAW_94420/</vt:lpwstr>
      </vt:variant>
      <vt:variant>
        <vt:lpwstr>dst100010</vt:lpwstr>
      </vt:variant>
      <vt:variant>
        <vt:i4>6291480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http://www.consultant.ru/document/cons_doc_LAW_131613/</vt:lpwstr>
      </vt:variant>
      <vt:variant>
        <vt:lpwstr>dst100155</vt:lpwstr>
      </vt:variant>
      <vt:variant>
        <vt:i4>6225996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http://docs.cntd.ru/document/58839553</vt:lpwstr>
      </vt:variant>
      <vt:variant>
        <vt:lpwstr/>
      </vt:variant>
      <vt:variant>
        <vt:i4>6225996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http://docs.cntd.ru/document/58839553</vt:lpwstr>
      </vt:variant>
      <vt:variant>
        <vt:lpwstr/>
      </vt:variant>
      <vt:variant>
        <vt:i4>5963848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http://docs.cntd.ru/document/9029638</vt:lpwstr>
      </vt:variant>
      <vt:variant>
        <vt:lpwstr/>
      </vt:variant>
      <vt:variant>
        <vt:i4>5963848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http://docs.cntd.ru/document/9029638</vt:lpwstr>
      </vt:variant>
      <vt:variant>
        <vt:lpwstr/>
      </vt:variant>
      <vt:variant>
        <vt:i4>5111846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http://www.consultant.ru/document/cons_doc_LAW_99804/</vt:lpwstr>
      </vt:variant>
      <vt:variant>
        <vt:lpwstr>dst100001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ОМСКОГО МУНИЦИПАЛЬНОГО РАЙОНА</dc:title>
  <dc:creator>Default_User</dc:creator>
  <cp:lastModifiedBy>Enter</cp:lastModifiedBy>
  <cp:revision>8</cp:revision>
  <cp:lastPrinted>2019-09-10T04:48:00Z</cp:lastPrinted>
  <dcterms:created xsi:type="dcterms:W3CDTF">2019-09-06T04:42:00Z</dcterms:created>
  <dcterms:modified xsi:type="dcterms:W3CDTF">2019-09-18T03:53:00Z</dcterms:modified>
</cp:coreProperties>
</file>