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0" w:rsidRPr="00683D48" w:rsidRDefault="003A1980" w:rsidP="005853CC">
      <w:pPr>
        <w:pStyle w:val="af5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683D48">
        <w:rPr>
          <w:rFonts w:ascii="Times New Roman" w:hAnsi="Times New Roman"/>
          <w:sz w:val="28"/>
          <w:szCs w:val="28"/>
        </w:rPr>
        <w:t>РОССИЙСКАЯ ФЕДЕРАЦИЯ</w:t>
      </w:r>
    </w:p>
    <w:p w:rsidR="003A1980" w:rsidRDefault="003A1980" w:rsidP="005853CC">
      <w:pPr>
        <w:jc w:val="center"/>
        <w:rPr>
          <w:b/>
          <w:bCs/>
          <w:sz w:val="28"/>
          <w:szCs w:val="28"/>
        </w:rPr>
      </w:pPr>
      <w:r w:rsidRPr="00683D48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853CC" w:rsidRPr="00683D48" w:rsidRDefault="005853CC" w:rsidP="005853CC">
      <w:pPr>
        <w:jc w:val="center"/>
        <w:rPr>
          <w:b/>
          <w:bCs/>
          <w:sz w:val="28"/>
          <w:szCs w:val="28"/>
        </w:rPr>
      </w:pPr>
    </w:p>
    <w:p w:rsidR="003A1980" w:rsidRDefault="003A1980" w:rsidP="005853CC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  <w:lang w:val="ru-RU"/>
        </w:rPr>
      </w:pPr>
      <w:r w:rsidRPr="005853CC">
        <w:rPr>
          <w:rFonts w:ascii="Times New Roman" w:hAnsi="Times New Roman"/>
          <w:i w:val="0"/>
          <w:sz w:val="40"/>
          <w:szCs w:val="40"/>
        </w:rPr>
        <w:t>П О С Т А Н О В Л Е Н И Е</w:t>
      </w:r>
    </w:p>
    <w:p w:rsidR="005853CC" w:rsidRPr="005853CC" w:rsidRDefault="005853CC" w:rsidP="005853CC">
      <w:pPr>
        <w:rPr>
          <w:sz w:val="28"/>
          <w:szCs w:val="28"/>
          <w:lang/>
        </w:rPr>
      </w:pPr>
    </w:p>
    <w:p w:rsidR="003A1980" w:rsidRPr="005853CC" w:rsidRDefault="00F95681" w:rsidP="005853CC">
      <w:pPr>
        <w:tabs>
          <w:tab w:val="left" w:pos="7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22.11.2019     № 944 </w:t>
      </w:r>
      <w:r w:rsidR="005853CC">
        <w:rPr>
          <w:b/>
          <w:bCs/>
          <w:sz w:val="28"/>
          <w:szCs w:val="28"/>
        </w:rPr>
        <w:tab/>
        <w:t xml:space="preserve">   г. Камень-на-Оби</w:t>
      </w:r>
    </w:p>
    <w:p w:rsidR="002C3AF2" w:rsidRPr="00683D48" w:rsidRDefault="002C3AF2" w:rsidP="005853CC">
      <w:pPr>
        <w:rPr>
          <w:bCs/>
          <w:sz w:val="28"/>
          <w:szCs w:val="28"/>
        </w:rPr>
      </w:pPr>
    </w:p>
    <w:p w:rsidR="003A1980" w:rsidRPr="00EF39EA" w:rsidRDefault="002C3AF2" w:rsidP="005853CC">
      <w:pPr>
        <w:tabs>
          <w:tab w:val="left" w:pos="3686"/>
        </w:tabs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</w:t>
      </w:r>
      <w:r w:rsidR="00EF39EA">
        <w:rPr>
          <w:bCs/>
          <w:sz w:val="28"/>
          <w:szCs w:val="28"/>
        </w:rPr>
        <w:t>остановл</w:t>
      </w:r>
      <w:r w:rsidR="00EF39EA">
        <w:rPr>
          <w:bCs/>
          <w:sz w:val="28"/>
          <w:szCs w:val="28"/>
        </w:rPr>
        <w:t>е</w:t>
      </w:r>
      <w:r w:rsidR="00EF39EA">
        <w:rPr>
          <w:bCs/>
          <w:sz w:val="28"/>
          <w:szCs w:val="28"/>
        </w:rPr>
        <w:t>ние Администрации района от 08.11.2016 № 629 «</w:t>
      </w:r>
      <w:r w:rsidR="003A1980" w:rsidRPr="00683D48">
        <w:rPr>
          <w:sz w:val="28"/>
          <w:szCs w:val="28"/>
        </w:rPr>
        <w:t>Об утвержд</w:t>
      </w:r>
      <w:r w:rsidR="003A1980" w:rsidRPr="00683D48">
        <w:rPr>
          <w:sz w:val="28"/>
          <w:szCs w:val="28"/>
        </w:rPr>
        <w:t>е</w:t>
      </w:r>
      <w:r w:rsidR="003A1980" w:rsidRPr="00683D48">
        <w:rPr>
          <w:sz w:val="28"/>
          <w:szCs w:val="28"/>
        </w:rPr>
        <w:t xml:space="preserve">нии Административного </w:t>
      </w:r>
      <w:proofErr w:type="gramStart"/>
      <w:r w:rsidR="003A1980" w:rsidRPr="00683D48">
        <w:rPr>
          <w:sz w:val="28"/>
          <w:szCs w:val="28"/>
        </w:rPr>
        <w:t>регламента</w:t>
      </w:r>
      <w:r w:rsidR="00683D48" w:rsidRPr="00683D48">
        <w:rPr>
          <w:color w:val="000000"/>
          <w:sz w:val="28"/>
          <w:szCs w:val="28"/>
        </w:rPr>
        <w:t xml:space="preserve"> А</w:t>
      </w:r>
      <w:r w:rsidR="00683D48" w:rsidRPr="00683D48">
        <w:rPr>
          <w:color w:val="000000"/>
          <w:sz w:val="28"/>
          <w:szCs w:val="28"/>
        </w:rPr>
        <w:t>д</w:t>
      </w:r>
      <w:r w:rsidR="00683D48" w:rsidRPr="00683D48">
        <w:rPr>
          <w:color w:val="000000"/>
          <w:sz w:val="28"/>
          <w:szCs w:val="28"/>
        </w:rPr>
        <w:t>министрации Каменского района А</w:t>
      </w:r>
      <w:r w:rsidR="00683D48" w:rsidRPr="00683D48">
        <w:rPr>
          <w:color w:val="000000"/>
          <w:sz w:val="28"/>
          <w:szCs w:val="28"/>
        </w:rPr>
        <w:t>л</w:t>
      </w:r>
      <w:r w:rsidR="00683D48" w:rsidRPr="00683D48">
        <w:rPr>
          <w:color w:val="000000"/>
          <w:sz w:val="28"/>
          <w:szCs w:val="28"/>
        </w:rPr>
        <w:t>тайского края</w:t>
      </w:r>
      <w:r w:rsidR="003A1980" w:rsidRPr="00683D48">
        <w:rPr>
          <w:sz w:val="28"/>
          <w:szCs w:val="28"/>
        </w:rPr>
        <w:t xml:space="preserve"> предоставления мун</w:t>
      </w:r>
      <w:r w:rsidR="003A1980" w:rsidRPr="00683D48">
        <w:rPr>
          <w:sz w:val="28"/>
          <w:szCs w:val="28"/>
        </w:rPr>
        <w:t>и</w:t>
      </w:r>
      <w:r w:rsidR="003A1980" w:rsidRPr="00683D48">
        <w:rPr>
          <w:sz w:val="28"/>
          <w:szCs w:val="28"/>
        </w:rPr>
        <w:t>ципальной</w:t>
      </w:r>
      <w:proofErr w:type="gramEnd"/>
      <w:r w:rsidR="003A1980" w:rsidRPr="00683D48">
        <w:rPr>
          <w:sz w:val="28"/>
          <w:szCs w:val="28"/>
        </w:rPr>
        <w:t xml:space="preserve"> услуги «</w:t>
      </w:r>
      <w:r w:rsidR="00533727" w:rsidRPr="00683D48">
        <w:rPr>
          <w:sz w:val="28"/>
          <w:szCs w:val="28"/>
        </w:rPr>
        <w:t>Согласовани</w:t>
      </w:r>
      <w:r w:rsidR="004D2B8A" w:rsidRPr="00683D48">
        <w:rPr>
          <w:sz w:val="28"/>
          <w:szCs w:val="28"/>
        </w:rPr>
        <w:t>е</w:t>
      </w:r>
      <w:r w:rsidR="00533727" w:rsidRPr="00683D48">
        <w:rPr>
          <w:sz w:val="28"/>
          <w:szCs w:val="28"/>
        </w:rPr>
        <w:t xml:space="preserve"> маршрута на движение по автом</w:t>
      </w:r>
      <w:r w:rsidR="00533727" w:rsidRPr="00683D48">
        <w:rPr>
          <w:sz w:val="28"/>
          <w:szCs w:val="28"/>
        </w:rPr>
        <w:t>о</w:t>
      </w:r>
      <w:r w:rsidR="00533727" w:rsidRPr="00683D48">
        <w:rPr>
          <w:sz w:val="28"/>
          <w:szCs w:val="28"/>
        </w:rPr>
        <w:t>бильным дорогам местного значения транспортного средства, осущест</w:t>
      </w:r>
      <w:r w:rsidR="00533727" w:rsidRPr="00683D48">
        <w:rPr>
          <w:sz w:val="28"/>
          <w:szCs w:val="28"/>
        </w:rPr>
        <w:t>в</w:t>
      </w:r>
      <w:r w:rsidR="00533727" w:rsidRPr="00683D48">
        <w:rPr>
          <w:sz w:val="28"/>
          <w:szCs w:val="28"/>
        </w:rPr>
        <w:t>ляющего перевозку тяжел</w:t>
      </w:r>
      <w:r w:rsidR="00533727" w:rsidRPr="00683D48">
        <w:rPr>
          <w:sz w:val="28"/>
          <w:szCs w:val="28"/>
        </w:rPr>
        <w:t>о</w:t>
      </w:r>
      <w:r w:rsidR="00533727" w:rsidRPr="00683D48">
        <w:rPr>
          <w:sz w:val="28"/>
          <w:szCs w:val="28"/>
        </w:rPr>
        <w:t>весных и (или) крупногабаритных грузов, осуществляющ</w:t>
      </w:r>
      <w:r w:rsidR="004D2B8A" w:rsidRPr="00683D48">
        <w:rPr>
          <w:sz w:val="28"/>
          <w:szCs w:val="28"/>
        </w:rPr>
        <w:t>его</w:t>
      </w:r>
      <w:r w:rsidR="00533727" w:rsidRPr="00683D48">
        <w:rPr>
          <w:sz w:val="28"/>
          <w:szCs w:val="28"/>
        </w:rPr>
        <w:t xml:space="preserve"> перевозку опа</w:t>
      </w:r>
      <w:r w:rsidR="00533727" w:rsidRPr="00683D48">
        <w:rPr>
          <w:sz w:val="28"/>
          <w:szCs w:val="28"/>
        </w:rPr>
        <w:t>с</w:t>
      </w:r>
      <w:r w:rsidR="00533727" w:rsidRPr="00683D48">
        <w:rPr>
          <w:sz w:val="28"/>
          <w:szCs w:val="28"/>
        </w:rPr>
        <w:t>ных грузов</w:t>
      </w:r>
      <w:r w:rsidR="003A1980" w:rsidRPr="00683D48">
        <w:rPr>
          <w:sz w:val="28"/>
          <w:szCs w:val="28"/>
        </w:rPr>
        <w:t>»</w:t>
      </w:r>
    </w:p>
    <w:p w:rsidR="003A1980" w:rsidRPr="00683D48" w:rsidRDefault="003A1980" w:rsidP="005853CC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3A1980" w:rsidRPr="00683D48" w:rsidRDefault="00DC5E9D" w:rsidP="005853CC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1980" w:rsidRPr="00683D48">
        <w:rPr>
          <w:sz w:val="28"/>
          <w:szCs w:val="28"/>
        </w:rPr>
        <w:t xml:space="preserve"> соответствии с Федеральным законом от 27.07.2010 №210-ФЗ «Об о</w:t>
      </w:r>
      <w:r w:rsidR="003A1980" w:rsidRPr="00683D48">
        <w:rPr>
          <w:sz w:val="28"/>
          <w:szCs w:val="28"/>
        </w:rPr>
        <w:t>р</w:t>
      </w:r>
      <w:r w:rsidR="003A1980" w:rsidRPr="00683D48">
        <w:rPr>
          <w:sz w:val="28"/>
          <w:szCs w:val="28"/>
        </w:rPr>
        <w:t>ганиз</w:t>
      </w:r>
      <w:r w:rsidR="003A1980" w:rsidRPr="00683D48">
        <w:rPr>
          <w:sz w:val="28"/>
          <w:szCs w:val="28"/>
        </w:rPr>
        <w:t>а</w:t>
      </w:r>
      <w:r w:rsidR="003A1980" w:rsidRPr="00683D48">
        <w:rPr>
          <w:sz w:val="28"/>
          <w:szCs w:val="28"/>
        </w:rPr>
        <w:t xml:space="preserve">ции предоставления государственных и муниципальных услуг», Уставом муниципального образования Каменский район Алтайского края, </w:t>
      </w:r>
      <w:r w:rsidR="004D2B8A" w:rsidRPr="00683D48">
        <w:rPr>
          <w:sz w:val="28"/>
          <w:szCs w:val="28"/>
        </w:rPr>
        <w:t xml:space="preserve">Уставом </w:t>
      </w:r>
      <w:r w:rsidR="00303F8A" w:rsidRPr="00683D48">
        <w:rPr>
          <w:sz w:val="28"/>
          <w:szCs w:val="28"/>
        </w:rPr>
        <w:t>м</w:t>
      </w:r>
      <w:r w:rsidR="00303F8A" w:rsidRPr="00683D48">
        <w:rPr>
          <w:sz w:val="28"/>
          <w:szCs w:val="28"/>
        </w:rPr>
        <w:t>у</w:t>
      </w:r>
      <w:r w:rsidR="00303F8A" w:rsidRPr="00683D48">
        <w:rPr>
          <w:sz w:val="28"/>
          <w:szCs w:val="28"/>
        </w:rPr>
        <w:t xml:space="preserve">ниципального образования </w:t>
      </w:r>
      <w:r w:rsidR="004D2B8A" w:rsidRPr="00683D48">
        <w:rPr>
          <w:sz w:val="28"/>
          <w:szCs w:val="28"/>
        </w:rPr>
        <w:t>город</w:t>
      </w:r>
      <w:r w:rsidR="00303F8A" w:rsidRPr="00683D48">
        <w:rPr>
          <w:sz w:val="28"/>
          <w:szCs w:val="28"/>
        </w:rPr>
        <w:t xml:space="preserve"> Камень-на-Оби Каменского района Алтайск</w:t>
      </w:r>
      <w:r w:rsidR="00303F8A" w:rsidRPr="00683D48">
        <w:rPr>
          <w:sz w:val="28"/>
          <w:szCs w:val="28"/>
        </w:rPr>
        <w:t>о</w:t>
      </w:r>
      <w:r w:rsidR="00303F8A" w:rsidRPr="00683D48">
        <w:rPr>
          <w:sz w:val="28"/>
          <w:szCs w:val="28"/>
        </w:rPr>
        <w:t>го края</w:t>
      </w:r>
      <w:r w:rsidR="004D2B8A" w:rsidRPr="00683D48">
        <w:rPr>
          <w:sz w:val="28"/>
          <w:szCs w:val="28"/>
        </w:rPr>
        <w:t>,</w:t>
      </w:r>
      <w:r w:rsidR="00B8557F">
        <w:rPr>
          <w:sz w:val="28"/>
          <w:szCs w:val="28"/>
        </w:rPr>
        <w:t xml:space="preserve"> на основании протеста Каменской межрайонной </w:t>
      </w:r>
      <w:r w:rsidR="00091C54">
        <w:rPr>
          <w:sz w:val="28"/>
          <w:szCs w:val="28"/>
        </w:rPr>
        <w:t xml:space="preserve">прокуратуры от 18.09.2019 № 147, </w:t>
      </w:r>
    </w:p>
    <w:p w:rsidR="003A1980" w:rsidRPr="00683D48" w:rsidRDefault="003A1980" w:rsidP="005853CC">
      <w:pPr>
        <w:rPr>
          <w:bCs/>
          <w:sz w:val="28"/>
          <w:szCs w:val="28"/>
        </w:rPr>
      </w:pPr>
    </w:p>
    <w:p w:rsidR="003A1980" w:rsidRPr="00683D48" w:rsidRDefault="003A1980" w:rsidP="005853CC">
      <w:pPr>
        <w:jc w:val="center"/>
        <w:rPr>
          <w:sz w:val="28"/>
          <w:szCs w:val="28"/>
        </w:rPr>
      </w:pPr>
      <w:proofErr w:type="gramStart"/>
      <w:r w:rsidRPr="00683D48">
        <w:rPr>
          <w:sz w:val="28"/>
          <w:szCs w:val="28"/>
        </w:rPr>
        <w:t>П</w:t>
      </w:r>
      <w:proofErr w:type="gramEnd"/>
      <w:r w:rsidRPr="00683D48">
        <w:rPr>
          <w:sz w:val="28"/>
          <w:szCs w:val="28"/>
        </w:rPr>
        <w:t xml:space="preserve"> О С Т А Н О В Л Я Ю:</w:t>
      </w:r>
    </w:p>
    <w:p w:rsidR="003A1980" w:rsidRPr="00683D48" w:rsidRDefault="003A1980" w:rsidP="005853CC">
      <w:pPr>
        <w:rPr>
          <w:bCs/>
          <w:sz w:val="28"/>
          <w:szCs w:val="28"/>
        </w:rPr>
      </w:pPr>
    </w:p>
    <w:p w:rsidR="00CA7BA6" w:rsidRDefault="003A1980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D48">
        <w:rPr>
          <w:sz w:val="28"/>
          <w:szCs w:val="28"/>
        </w:rPr>
        <w:t xml:space="preserve">1. </w:t>
      </w:r>
      <w:r w:rsidR="002C3AF2">
        <w:rPr>
          <w:color w:val="000000"/>
          <w:sz w:val="28"/>
          <w:szCs w:val="28"/>
        </w:rPr>
        <w:t xml:space="preserve"> Внести в п</w:t>
      </w:r>
      <w:r w:rsidR="00EF39EA">
        <w:rPr>
          <w:color w:val="000000"/>
          <w:sz w:val="28"/>
          <w:szCs w:val="28"/>
        </w:rPr>
        <w:t>остан</w:t>
      </w:r>
      <w:r w:rsidR="00091C54">
        <w:rPr>
          <w:color w:val="000000"/>
          <w:sz w:val="28"/>
          <w:szCs w:val="28"/>
        </w:rPr>
        <w:t>овление Администрации</w:t>
      </w:r>
      <w:r w:rsidR="00EF39EA">
        <w:rPr>
          <w:color w:val="000000"/>
          <w:sz w:val="28"/>
          <w:szCs w:val="28"/>
        </w:rPr>
        <w:t xml:space="preserve"> района от 08.11.2016</w:t>
      </w:r>
      <w:r w:rsidRPr="00683D48">
        <w:rPr>
          <w:color w:val="000000"/>
          <w:sz w:val="28"/>
          <w:szCs w:val="28"/>
        </w:rPr>
        <w:t xml:space="preserve"> </w:t>
      </w:r>
      <w:r w:rsidR="00EF39EA">
        <w:rPr>
          <w:color w:val="000000"/>
          <w:sz w:val="28"/>
          <w:szCs w:val="28"/>
        </w:rPr>
        <w:t xml:space="preserve">№ 629 «Об утверждении </w:t>
      </w:r>
      <w:r w:rsidRPr="00683D48">
        <w:rPr>
          <w:color w:val="000000"/>
          <w:sz w:val="28"/>
          <w:szCs w:val="28"/>
        </w:rPr>
        <w:t>Административ</w:t>
      </w:r>
      <w:r w:rsidR="00EF39EA">
        <w:rPr>
          <w:color w:val="000000"/>
          <w:sz w:val="28"/>
          <w:szCs w:val="28"/>
        </w:rPr>
        <w:t>ного</w:t>
      </w:r>
      <w:r w:rsidRPr="00683D48">
        <w:rPr>
          <w:color w:val="000000"/>
          <w:sz w:val="28"/>
          <w:szCs w:val="28"/>
        </w:rPr>
        <w:t xml:space="preserve"> </w:t>
      </w:r>
      <w:proofErr w:type="gramStart"/>
      <w:r w:rsidRPr="00683D48">
        <w:rPr>
          <w:color w:val="000000"/>
          <w:sz w:val="28"/>
          <w:szCs w:val="28"/>
        </w:rPr>
        <w:t>регламент</w:t>
      </w:r>
      <w:r w:rsidR="00EF39EA">
        <w:rPr>
          <w:color w:val="000000"/>
          <w:sz w:val="28"/>
          <w:szCs w:val="28"/>
        </w:rPr>
        <w:t>а</w:t>
      </w:r>
      <w:r w:rsidRPr="00683D48">
        <w:rPr>
          <w:color w:val="000000"/>
          <w:sz w:val="28"/>
          <w:szCs w:val="28"/>
        </w:rPr>
        <w:t xml:space="preserve"> Администрации Каме</w:t>
      </w:r>
      <w:r w:rsidRPr="00683D48">
        <w:rPr>
          <w:color w:val="000000"/>
          <w:sz w:val="28"/>
          <w:szCs w:val="28"/>
        </w:rPr>
        <w:t>н</w:t>
      </w:r>
      <w:r w:rsidRPr="00683D48">
        <w:rPr>
          <w:color w:val="000000"/>
          <w:sz w:val="28"/>
          <w:szCs w:val="28"/>
        </w:rPr>
        <w:t>ско</w:t>
      </w:r>
      <w:r w:rsidR="00104B5C">
        <w:rPr>
          <w:color w:val="000000"/>
          <w:sz w:val="28"/>
          <w:szCs w:val="28"/>
        </w:rPr>
        <w:t>го района Алтайского края предоставления</w:t>
      </w:r>
      <w:r w:rsidRPr="00683D48">
        <w:rPr>
          <w:color w:val="000000"/>
          <w:sz w:val="28"/>
          <w:szCs w:val="28"/>
        </w:rPr>
        <w:t xml:space="preserve"> муниципальной</w:t>
      </w:r>
      <w:proofErr w:type="gramEnd"/>
      <w:r w:rsidRPr="00683D48">
        <w:rPr>
          <w:color w:val="000000"/>
          <w:sz w:val="28"/>
          <w:szCs w:val="28"/>
        </w:rPr>
        <w:t xml:space="preserve"> услуги «</w:t>
      </w:r>
      <w:r w:rsidR="00533727" w:rsidRPr="00683D48">
        <w:rPr>
          <w:color w:val="000000"/>
          <w:sz w:val="28"/>
          <w:szCs w:val="28"/>
        </w:rPr>
        <w:t>Согл</w:t>
      </w:r>
      <w:r w:rsidR="00533727" w:rsidRPr="00683D48">
        <w:rPr>
          <w:color w:val="000000"/>
          <w:sz w:val="28"/>
          <w:szCs w:val="28"/>
        </w:rPr>
        <w:t>а</w:t>
      </w:r>
      <w:r w:rsidR="00533727" w:rsidRPr="00683D48">
        <w:rPr>
          <w:color w:val="000000"/>
          <w:sz w:val="28"/>
          <w:szCs w:val="28"/>
        </w:rPr>
        <w:t>совани</w:t>
      </w:r>
      <w:r w:rsidR="004D2B8A" w:rsidRPr="00683D48">
        <w:rPr>
          <w:color w:val="000000"/>
          <w:sz w:val="28"/>
          <w:szCs w:val="28"/>
        </w:rPr>
        <w:t>е</w:t>
      </w:r>
      <w:r w:rsidR="00533727" w:rsidRPr="00683D48">
        <w:rPr>
          <w:color w:val="000000"/>
          <w:sz w:val="28"/>
          <w:szCs w:val="28"/>
        </w:rPr>
        <w:t xml:space="preserve"> маршрута на движение по автомобильным дорогам местного значения тран</w:t>
      </w:r>
      <w:r w:rsidR="00533727" w:rsidRPr="00683D48">
        <w:rPr>
          <w:color w:val="000000"/>
          <w:sz w:val="28"/>
          <w:szCs w:val="28"/>
        </w:rPr>
        <w:t>с</w:t>
      </w:r>
      <w:r w:rsidR="00533727" w:rsidRPr="00683D48">
        <w:rPr>
          <w:color w:val="000000"/>
          <w:sz w:val="28"/>
          <w:szCs w:val="28"/>
        </w:rPr>
        <w:t>портного средства, осуществляющего перевозку тяжеловесных и (или) крупн</w:t>
      </w:r>
      <w:r w:rsidR="00533727" w:rsidRPr="00683D48">
        <w:rPr>
          <w:color w:val="000000"/>
          <w:sz w:val="28"/>
          <w:szCs w:val="28"/>
        </w:rPr>
        <w:t>о</w:t>
      </w:r>
      <w:r w:rsidR="00533727" w:rsidRPr="00683D48">
        <w:rPr>
          <w:color w:val="000000"/>
          <w:sz w:val="28"/>
          <w:szCs w:val="28"/>
        </w:rPr>
        <w:t>габаритных грузов, осуществляющ</w:t>
      </w:r>
      <w:r w:rsidR="004D2B8A" w:rsidRPr="00683D48">
        <w:rPr>
          <w:color w:val="000000"/>
          <w:sz w:val="28"/>
          <w:szCs w:val="28"/>
        </w:rPr>
        <w:t>его</w:t>
      </w:r>
      <w:r w:rsidR="00533727" w:rsidRPr="00683D48">
        <w:rPr>
          <w:color w:val="000000"/>
          <w:sz w:val="28"/>
          <w:szCs w:val="28"/>
        </w:rPr>
        <w:t xml:space="preserve"> перевозку опасных грузов»</w:t>
      </w:r>
      <w:r w:rsidR="00EF39EA">
        <w:rPr>
          <w:color w:val="000000"/>
          <w:sz w:val="28"/>
          <w:szCs w:val="28"/>
        </w:rPr>
        <w:t xml:space="preserve"> сл</w:t>
      </w:r>
      <w:r w:rsidR="00EF39EA">
        <w:rPr>
          <w:color w:val="000000"/>
          <w:sz w:val="28"/>
          <w:szCs w:val="28"/>
        </w:rPr>
        <w:t>е</w:t>
      </w:r>
      <w:r w:rsidR="00EF39EA">
        <w:rPr>
          <w:color w:val="000000"/>
          <w:sz w:val="28"/>
          <w:szCs w:val="28"/>
        </w:rPr>
        <w:t>дующие изменения:</w:t>
      </w:r>
      <w:r w:rsidR="00CA7BA6" w:rsidRPr="00CA7BA6">
        <w:rPr>
          <w:sz w:val="28"/>
          <w:szCs w:val="28"/>
        </w:rPr>
        <w:t xml:space="preserve"> </w:t>
      </w:r>
    </w:p>
    <w:p w:rsidR="00CA7BA6" w:rsidRPr="00746C4E" w:rsidRDefault="002C3AF2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7BA6" w:rsidRPr="00746C4E">
        <w:rPr>
          <w:sz w:val="28"/>
          <w:szCs w:val="28"/>
        </w:rPr>
        <w:t xml:space="preserve">ополнить пункт </w:t>
      </w:r>
      <w:r w:rsidR="00CA7BA6" w:rsidRPr="00B8557F">
        <w:rPr>
          <w:sz w:val="28"/>
          <w:szCs w:val="28"/>
        </w:rPr>
        <w:t>2.10</w:t>
      </w:r>
      <w:r w:rsidR="00091C54">
        <w:rPr>
          <w:sz w:val="28"/>
          <w:szCs w:val="28"/>
        </w:rPr>
        <w:t xml:space="preserve"> А</w:t>
      </w:r>
      <w:r w:rsidR="00CA7BA6" w:rsidRPr="00746C4E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>абзацем пятым</w:t>
      </w:r>
      <w:r w:rsidR="00CA7BA6" w:rsidRPr="00746C4E">
        <w:rPr>
          <w:sz w:val="28"/>
          <w:szCs w:val="28"/>
        </w:rPr>
        <w:t xml:space="preserve"> сл</w:t>
      </w:r>
      <w:r w:rsidR="00CA7BA6" w:rsidRPr="00746C4E">
        <w:rPr>
          <w:sz w:val="28"/>
          <w:szCs w:val="28"/>
        </w:rPr>
        <w:t>е</w:t>
      </w:r>
      <w:r w:rsidR="00CA7BA6" w:rsidRPr="00746C4E">
        <w:rPr>
          <w:sz w:val="28"/>
          <w:szCs w:val="28"/>
        </w:rPr>
        <w:t xml:space="preserve">дующего содержания: </w:t>
      </w:r>
    </w:p>
    <w:p w:rsidR="00CA7BA6" w:rsidRPr="00746C4E" w:rsidRDefault="002C3AF2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BA6" w:rsidRPr="00746C4E">
        <w:rPr>
          <w:sz w:val="28"/>
          <w:szCs w:val="28"/>
        </w:rPr>
        <w:t>редставления документов и информации, отсутствие и (или) недостове</w:t>
      </w:r>
      <w:r w:rsidR="00CA7BA6" w:rsidRPr="00746C4E">
        <w:rPr>
          <w:sz w:val="28"/>
          <w:szCs w:val="28"/>
        </w:rPr>
        <w:t>р</w:t>
      </w:r>
      <w:r w:rsidR="00CA7BA6" w:rsidRPr="00746C4E">
        <w:rPr>
          <w:sz w:val="28"/>
          <w:szCs w:val="28"/>
        </w:rPr>
        <w:t>ность которых не указывались при первоначальном отказе в приеме докуме</w:t>
      </w:r>
      <w:r w:rsidR="00CA7BA6" w:rsidRPr="00746C4E">
        <w:rPr>
          <w:sz w:val="28"/>
          <w:szCs w:val="28"/>
        </w:rPr>
        <w:t>н</w:t>
      </w:r>
      <w:r w:rsidR="00CA7BA6" w:rsidRPr="00746C4E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lastRenderedPageBreak/>
        <w:t>а) изменение требований нормативных правовых актов, касающихся пр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подачи заявления о предоставлении государственной или муниципальной услуги;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б) наличие ошибок в заявлении о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дарственной или муниципальной услуги;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C4E">
        <w:rPr>
          <w:sz w:val="28"/>
          <w:szCs w:val="28"/>
        </w:rPr>
        <w:t>г) выявление документально подтвержденного факта (признаков) ошибо</w:t>
      </w:r>
      <w:r w:rsidRPr="00746C4E">
        <w:rPr>
          <w:sz w:val="28"/>
          <w:szCs w:val="28"/>
        </w:rPr>
        <w:t>ч</w:t>
      </w:r>
      <w:r w:rsidRPr="00746C4E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 xml:space="preserve">ренной </w:t>
      </w:r>
      <w:hyperlink r:id="rId7" w:history="1">
        <w:r w:rsidRPr="00746C4E">
          <w:rPr>
            <w:color w:val="0000FF"/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</w:t>
      </w:r>
      <w:proofErr w:type="gramEnd"/>
      <w:r w:rsidRPr="00746C4E">
        <w:rPr>
          <w:sz w:val="28"/>
          <w:szCs w:val="28"/>
        </w:rPr>
        <w:t xml:space="preserve"> </w:t>
      </w:r>
      <w:proofErr w:type="gramStart"/>
      <w:r w:rsidRPr="00746C4E">
        <w:rPr>
          <w:sz w:val="28"/>
          <w:szCs w:val="28"/>
        </w:rPr>
        <w:t>услуги, либо в предоставлении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 xml:space="preserve">дителя организации, предусмотренной </w:t>
      </w:r>
      <w:hyperlink r:id="rId8" w:history="1">
        <w:r w:rsidRPr="00746C4E">
          <w:rPr>
            <w:color w:val="0000FF"/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 Федерального з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кона от 27.07.2010 № 210-ФЗ «Об организации предоставления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ных  и муниципальных</w:t>
      </w:r>
      <w:proofErr w:type="gramEnd"/>
      <w:r w:rsidRPr="00746C4E">
        <w:rPr>
          <w:sz w:val="28"/>
          <w:szCs w:val="28"/>
        </w:rPr>
        <w:t xml:space="preserve"> услуг», уведомляется заявитель, а также приносятся и</w:t>
      </w:r>
      <w:r w:rsidRPr="00746C4E">
        <w:rPr>
          <w:sz w:val="28"/>
          <w:szCs w:val="28"/>
        </w:rPr>
        <w:t>з</w:t>
      </w:r>
      <w:r w:rsidRPr="00746C4E">
        <w:rPr>
          <w:sz w:val="28"/>
          <w:szCs w:val="28"/>
        </w:rPr>
        <w:t>винения за доставленные неудобства</w:t>
      </w:r>
      <w:proofErr w:type="gramStart"/>
      <w:r w:rsidRPr="00746C4E">
        <w:rPr>
          <w:sz w:val="28"/>
          <w:szCs w:val="28"/>
        </w:rPr>
        <w:t>.»</w:t>
      </w:r>
      <w:proofErr w:type="gramEnd"/>
    </w:p>
    <w:p w:rsidR="00CA7BA6" w:rsidRPr="00746C4E" w:rsidRDefault="00091C54" w:rsidP="00585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5.2 А</w:t>
      </w:r>
      <w:r w:rsidR="00CA7BA6" w:rsidRPr="00746C4E">
        <w:rPr>
          <w:sz w:val="28"/>
          <w:szCs w:val="28"/>
        </w:rPr>
        <w:t>дминистративного регламента подпунктом 10 сл</w:t>
      </w:r>
      <w:r w:rsidR="00CA7BA6" w:rsidRPr="00746C4E">
        <w:rPr>
          <w:sz w:val="28"/>
          <w:szCs w:val="28"/>
        </w:rPr>
        <w:t>е</w:t>
      </w:r>
      <w:r w:rsidR="00CA7BA6" w:rsidRPr="00746C4E">
        <w:rPr>
          <w:sz w:val="28"/>
          <w:szCs w:val="28"/>
        </w:rPr>
        <w:t>дующего содержания: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C4E">
        <w:rPr>
          <w:sz w:val="28"/>
          <w:szCs w:val="28"/>
        </w:rPr>
        <w:t>«10) требование у заявителя при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746C4E">
          <w:rPr>
            <w:color w:val="0000FF"/>
            <w:sz w:val="28"/>
            <w:szCs w:val="28"/>
          </w:rPr>
          <w:t>пунктом 4 части 1 статьи 7</w:t>
        </w:r>
      </w:hyperlink>
      <w:r w:rsidRPr="00746C4E">
        <w:rPr>
          <w:sz w:val="28"/>
          <w:szCs w:val="28"/>
        </w:rPr>
        <w:t xml:space="preserve">  Федерал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ного закона от 27.07.2010 № 210-ФЗ «Об организации предоставления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ственных  и</w:t>
      </w:r>
      <w:proofErr w:type="gramEnd"/>
      <w:r w:rsidRPr="00746C4E">
        <w:rPr>
          <w:sz w:val="28"/>
          <w:szCs w:val="28"/>
        </w:rPr>
        <w:t xml:space="preserve"> муниципальных услуг». </w:t>
      </w:r>
      <w:proofErr w:type="gramStart"/>
      <w:r w:rsidRPr="00746C4E">
        <w:rPr>
          <w:sz w:val="28"/>
          <w:szCs w:val="28"/>
        </w:rPr>
        <w:t>В указанном случае досудебное (внес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дебное) обжалование заявителем решений и действий (бездействия) мног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lastRenderedPageBreak/>
        <w:t>вующих государственных или муниципальных услуг в полном объеме в поря</w:t>
      </w:r>
      <w:r w:rsidRPr="00746C4E">
        <w:rPr>
          <w:sz w:val="28"/>
          <w:szCs w:val="28"/>
        </w:rPr>
        <w:t>д</w:t>
      </w:r>
      <w:r w:rsidRPr="00746C4E">
        <w:rPr>
          <w:sz w:val="28"/>
          <w:szCs w:val="28"/>
        </w:rPr>
        <w:t xml:space="preserve">ке, определенном </w:t>
      </w:r>
      <w:hyperlink r:id="rId10" w:history="1">
        <w:r w:rsidRPr="00746C4E">
          <w:rPr>
            <w:color w:val="0000FF"/>
            <w:sz w:val="28"/>
            <w:szCs w:val="28"/>
          </w:rPr>
          <w:t>частью 1.3 статьи 16</w:t>
        </w:r>
      </w:hyperlink>
      <w:r w:rsidRPr="00746C4E"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 и муниципальных услуг</w:t>
      </w:r>
      <w:proofErr w:type="gramEnd"/>
      <w:r w:rsidRPr="00746C4E">
        <w:rPr>
          <w:sz w:val="28"/>
          <w:szCs w:val="28"/>
        </w:rPr>
        <w:t>».</w:t>
      </w:r>
    </w:p>
    <w:p w:rsidR="00CA7BA6" w:rsidRPr="00746C4E" w:rsidRDefault="002C3AF2" w:rsidP="005853C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="00CA7BA6" w:rsidRPr="00746C4E">
        <w:rPr>
          <w:sz w:val="28"/>
          <w:szCs w:val="28"/>
        </w:rPr>
        <w:t xml:space="preserve">ополнить раздел 5 </w:t>
      </w:r>
      <w:r w:rsidR="00091C54">
        <w:rPr>
          <w:sz w:val="28"/>
          <w:szCs w:val="28"/>
        </w:rPr>
        <w:t>А</w:t>
      </w:r>
      <w:r w:rsidR="00CA7BA6" w:rsidRPr="00746C4E">
        <w:rPr>
          <w:sz w:val="28"/>
          <w:szCs w:val="28"/>
        </w:rPr>
        <w:t>дминистративного регламента пунктами 5.14.1 и 5.14.2</w:t>
      </w:r>
      <w:r w:rsidR="00CA7BA6">
        <w:rPr>
          <w:sz w:val="28"/>
          <w:szCs w:val="28"/>
        </w:rPr>
        <w:t xml:space="preserve"> </w:t>
      </w:r>
      <w:r w:rsidR="00CA7BA6" w:rsidRPr="00746C4E">
        <w:rPr>
          <w:sz w:val="28"/>
          <w:szCs w:val="28"/>
        </w:rPr>
        <w:t>следующего содержания:</w:t>
      </w:r>
    </w:p>
    <w:p w:rsidR="00CA7BA6" w:rsidRPr="00746C4E" w:rsidRDefault="00CA7BA6" w:rsidP="0058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 xml:space="preserve">«5.14.1. </w:t>
      </w:r>
      <w:proofErr w:type="gramStart"/>
      <w:r w:rsidRPr="00746C4E">
        <w:rPr>
          <w:sz w:val="28"/>
          <w:szCs w:val="28"/>
        </w:rPr>
        <w:t>В случае признания жалобы подлежащей удовлетворению в ответе заявителю, указ</w:t>
      </w:r>
      <w:r w:rsidR="00091C54"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регламе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746C4E">
        <w:rPr>
          <w:sz w:val="28"/>
          <w:szCs w:val="28"/>
        </w:rPr>
        <w:t>ю</w:t>
      </w:r>
      <w:r w:rsidRPr="00746C4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746C4E">
        <w:rPr>
          <w:sz w:val="28"/>
          <w:szCs w:val="28"/>
        </w:rPr>
        <w:t>с</w:t>
      </w:r>
      <w:r w:rsidRPr="00746C4E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1" w:history="1">
        <w:r w:rsidRPr="00746C4E">
          <w:rPr>
            <w:color w:val="0000FF"/>
            <w:sz w:val="28"/>
            <w:szCs w:val="28"/>
          </w:rPr>
          <w:t>ч</w:t>
        </w:r>
        <w:r w:rsidRPr="00746C4E">
          <w:rPr>
            <w:color w:val="0000FF"/>
            <w:sz w:val="28"/>
            <w:szCs w:val="28"/>
          </w:rPr>
          <w:t>а</w:t>
        </w:r>
        <w:r w:rsidRPr="00746C4E">
          <w:rPr>
            <w:color w:val="0000FF"/>
            <w:sz w:val="28"/>
            <w:szCs w:val="28"/>
          </w:rPr>
          <w:t>стью 1.1 статьи 16</w:t>
        </w:r>
      </w:hyperlink>
      <w:r w:rsidRPr="00746C4E">
        <w:rPr>
          <w:sz w:val="28"/>
          <w:szCs w:val="28"/>
        </w:rPr>
        <w:t xml:space="preserve">   Федерального закона от 27.07.2010 № 210-ФЗ «Об орган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зации предоставления государственных  и муниципальных услуг», в целях н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</w:t>
      </w:r>
      <w:proofErr w:type="gramEnd"/>
      <w:r w:rsidRPr="00746C4E">
        <w:rPr>
          <w:sz w:val="28"/>
          <w:szCs w:val="28"/>
        </w:rPr>
        <w:t xml:space="preserve"> муниципальной услуги, а также приносятся извинения за доста</w:t>
      </w:r>
      <w:r w:rsidRPr="00746C4E">
        <w:rPr>
          <w:sz w:val="28"/>
          <w:szCs w:val="28"/>
        </w:rPr>
        <w:t>в</w:t>
      </w:r>
      <w:r w:rsidRPr="00746C4E">
        <w:rPr>
          <w:sz w:val="28"/>
          <w:szCs w:val="28"/>
        </w:rPr>
        <w:t xml:space="preserve">ленные </w:t>
      </w:r>
      <w:proofErr w:type="gramStart"/>
      <w:r w:rsidRPr="00746C4E">
        <w:rPr>
          <w:sz w:val="28"/>
          <w:szCs w:val="28"/>
        </w:rPr>
        <w:t>неудобства</w:t>
      </w:r>
      <w:proofErr w:type="gramEnd"/>
      <w:r w:rsidRPr="00746C4E">
        <w:rPr>
          <w:sz w:val="28"/>
          <w:szCs w:val="28"/>
        </w:rPr>
        <w:t xml:space="preserve"> и указывается информация о дальнейших действиях, кот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рые необх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димо совершить заявителю в целях получения государственной или муниц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пальной услуги.</w:t>
      </w:r>
    </w:p>
    <w:p w:rsidR="003A1980" w:rsidRPr="00CA7BA6" w:rsidRDefault="00CA7BA6" w:rsidP="00585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C4E">
        <w:rPr>
          <w:sz w:val="28"/>
          <w:szCs w:val="28"/>
        </w:rPr>
        <w:t xml:space="preserve"> 5.14.2. В случае признания </w:t>
      </w:r>
      <w:proofErr w:type="gramStart"/>
      <w:r w:rsidRPr="00746C4E">
        <w:rPr>
          <w:sz w:val="28"/>
          <w:szCs w:val="28"/>
        </w:rPr>
        <w:t>жалобы</w:t>
      </w:r>
      <w:proofErr w:type="gramEnd"/>
      <w:r w:rsidRPr="00746C4E">
        <w:rPr>
          <w:sz w:val="28"/>
          <w:szCs w:val="28"/>
        </w:rPr>
        <w:t xml:space="preserve"> не подлежащей удовлетворению в 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вете заявителю, указ</w:t>
      </w:r>
      <w:r w:rsidR="00091C54">
        <w:rPr>
          <w:sz w:val="28"/>
          <w:szCs w:val="28"/>
        </w:rPr>
        <w:t>анном в пункте 5.16 настоящего А</w:t>
      </w:r>
      <w:r w:rsidRPr="00746C4E">
        <w:rPr>
          <w:sz w:val="28"/>
          <w:szCs w:val="28"/>
        </w:rPr>
        <w:t>дминистративного ре</w:t>
      </w:r>
      <w:r w:rsidRPr="00746C4E">
        <w:rPr>
          <w:sz w:val="28"/>
          <w:szCs w:val="28"/>
        </w:rPr>
        <w:t>г</w:t>
      </w:r>
      <w:r w:rsidRPr="00746C4E">
        <w:rPr>
          <w:sz w:val="28"/>
          <w:szCs w:val="28"/>
        </w:rPr>
        <w:t>ламента, даются аргументированные разъяснения о причинах принятого реш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ния, а также информация о порядке обжалования принятого решения.»</w:t>
      </w:r>
    </w:p>
    <w:p w:rsidR="003A1980" w:rsidRPr="00683D48" w:rsidRDefault="003A1980" w:rsidP="005853CC">
      <w:pPr>
        <w:ind w:left="60" w:firstLine="648"/>
        <w:jc w:val="both"/>
        <w:rPr>
          <w:sz w:val="28"/>
          <w:szCs w:val="28"/>
        </w:rPr>
      </w:pPr>
      <w:r w:rsidRPr="00683D48">
        <w:rPr>
          <w:sz w:val="28"/>
          <w:szCs w:val="28"/>
        </w:rPr>
        <w:t xml:space="preserve">2. Опубликовать настоящее постановление в </w:t>
      </w:r>
      <w:r w:rsidR="00CA7BA6">
        <w:rPr>
          <w:sz w:val="28"/>
          <w:szCs w:val="28"/>
        </w:rPr>
        <w:t>Сборнике</w:t>
      </w:r>
      <w:r w:rsidRPr="00683D48">
        <w:rPr>
          <w:sz w:val="28"/>
          <w:szCs w:val="28"/>
        </w:rPr>
        <w:t xml:space="preserve"> </w:t>
      </w:r>
      <w:r w:rsidR="00CA7BA6">
        <w:rPr>
          <w:sz w:val="28"/>
          <w:szCs w:val="28"/>
        </w:rPr>
        <w:t xml:space="preserve">муниципальных правовых актов Каменского района </w:t>
      </w:r>
      <w:r w:rsidR="002C3AF2">
        <w:rPr>
          <w:sz w:val="28"/>
          <w:szCs w:val="28"/>
        </w:rPr>
        <w:t>Алтайского края</w:t>
      </w:r>
      <w:r w:rsidRPr="00683D48">
        <w:rPr>
          <w:sz w:val="28"/>
          <w:szCs w:val="28"/>
        </w:rPr>
        <w:t xml:space="preserve"> разместить на официал</w:t>
      </w:r>
      <w:r w:rsidRPr="00683D48">
        <w:rPr>
          <w:sz w:val="28"/>
          <w:szCs w:val="28"/>
        </w:rPr>
        <w:t>ь</w:t>
      </w:r>
      <w:r w:rsidRPr="00683D48">
        <w:rPr>
          <w:sz w:val="28"/>
          <w:szCs w:val="28"/>
        </w:rPr>
        <w:t xml:space="preserve">ном сайте Администрации Каменского района Алтайского края.       </w:t>
      </w:r>
    </w:p>
    <w:p w:rsidR="003A1980" w:rsidRPr="00683D48" w:rsidRDefault="003A1980" w:rsidP="005853CC">
      <w:pPr>
        <w:ind w:left="60" w:firstLine="648"/>
        <w:jc w:val="both"/>
        <w:rPr>
          <w:color w:val="000000"/>
          <w:sz w:val="28"/>
          <w:szCs w:val="28"/>
        </w:rPr>
      </w:pPr>
      <w:r w:rsidRPr="00683D48">
        <w:rPr>
          <w:sz w:val="28"/>
          <w:szCs w:val="28"/>
        </w:rPr>
        <w:t xml:space="preserve">3. </w:t>
      </w:r>
      <w:proofErr w:type="gramStart"/>
      <w:r w:rsidR="00B8557F">
        <w:rPr>
          <w:rFonts w:eastAsia="MS Mincho"/>
          <w:sz w:val="28"/>
          <w:szCs w:val="28"/>
        </w:rPr>
        <w:t>Контроль за</w:t>
      </w:r>
      <w:proofErr w:type="gramEnd"/>
      <w:r w:rsidR="00B8557F">
        <w:rPr>
          <w:rFonts w:eastAsia="MS Mincho"/>
          <w:sz w:val="28"/>
          <w:szCs w:val="28"/>
        </w:rPr>
        <w:t xml:space="preserve"> исполнением настоящего постановления возложить на з</w:t>
      </w:r>
      <w:r w:rsidR="00B8557F">
        <w:rPr>
          <w:rFonts w:eastAsia="MS Mincho"/>
          <w:sz w:val="28"/>
          <w:szCs w:val="28"/>
        </w:rPr>
        <w:t>а</w:t>
      </w:r>
      <w:r w:rsidR="00B8557F">
        <w:rPr>
          <w:rFonts w:eastAsia="MS Mincho"/>
          <w:sz w:val="28"/>
          <w:szCs w:val="28"/>
        </w:rPr>
        <w:t xml:space="preserve">местителя главы Администрации района </w:t>
      </w:r>
      <w:r w:rsidR="00091C54">
        <w:rPr>
          <w:rFonts w:eastAsia="MS Mincho"/>
          <w:sz w:val="28"/>
          <w:szCs w:val="28"/>
        </w:rPr>
        <w:t>А.Ю.</w:t>
      </w:r>
      <w:r w:rsidR="00091C54">
        <w:rPr>
          <w:sz w:val="28"/>
          <w:szCs w:val="28"/>
        </w:rPr>
        <w:t xml:space="preserve"> </w:t>
      </w:r>
      <w:r w:rsidR="00B8557F">
        <w:rPr>
          <w:rFonts w:eastAsia="MS Mincho"/>
          <w:sz w:val="28"/>
          <w:szCs w:val="28"/>
        </w:rPr>
        <w:t>Жихаренко</w:t>
      </w:r>
      <w:r w:rsidR="00091C54">
        <w:rPr>
          <w:rFonts w:eastAsia="MS Mincho"/>
          <w:sz w:val="28"/>
          <w:szCs w:val="28"/>
        </w:rPr>
        <w:t>.</w:t>
      </w:r>
      <w:r w:rsidR="00B8557F">
        <w:rPr>
          <w:rFonts w:eastAsia="MS Mincho"/>
          <w:sz w:val="28"/>
          <w:szCs w:val="28"/>
        </w:rPr>
        <w:t xml:space="preserve"> </w:t>
      </w:r>
    </w:p>
    <w:p w:rsidR="009B14CC" w:rsidRDefault="009B14CC" w:rsidP="005853C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91C54" w:rsidRPr="00683D48" w:rsidRDefault="00091C54" w:rsidP="005853C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B8557F" w:rsidRDefault="00B8557F" w:rsidP="005853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557F" w:rsidRDefault="00B8557F" w:rsidP="00091C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</w:t>
      </w:r>
      <w:r w:rsidR="00091C54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B8557F" w:rsidRDefault="00B8557F" w:rsidP="005853CC">
      <w:pPr>
        <w:rPr>
          <w:sz w:val="20"/>
          <w:szCs w:val="20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Pr="00CA7BA6" w:rsidRDefault="00CA7BA6" w:rsidP="005853CC"/>
    <w:p w:rsidR="00CA7BA6" w:rsidRDefault="00CA7BA6" w:rsidP="005853CC">
      <w:pPr>
        <w:pStyle w:val="1"/>
        <w:ind w:left="2124" w:right="-63" w:firstLine="708"/>
        <w:jc w:val="right"/>
        <w:rPr>
          <w:szCs w:val="28"/>
          <w:lang w:val="ru-RU"/>
        </w:rPr>
      </w:pPr>
    </w:p>
    <w:p w:rsidR="00CA7BA6" w:rsidRDefault="00CA7BA6" w:rsidP="005853CC"/>
    <w:p w:rsidR="00CA7BA6" w:rsidRDefault="00CA7BA6" w:rsidP="005853CC"/>
    <w:p w:rsidR="00CA7BA6" w:rsidRDefault="00CA7BA6" w:rsidP="005853CC"/>
    <w:p w:rsidR="002C3AF2" w:rsidRDefault="002C3AF2" w:rsidP="005853CC"/>
    <w:p w:rsidR="00CA7BA6" w:rsidRDefault="00CA7BA6" w:rsidP="005853CC"/>
    <w:p w:rsidR="005853CC" w:rsidRDefault="005853CC" w:rsidP="005853CC"/>
    <w:p w:rsidR="00CA7BA6" w:rsidRPr="00CA7BA6" w:rsidRDefault="00CA7BA6" w:rsidP="005853CC"/>
    <w:sectPr w:rsidR="00CA7BA6" w:rsidRPr="00CA7BA6" w:rsidSect="00B82D0A">
      <w:headerReference w:type="default" r:id="rId12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58" w:rsidRDefault="00457A58" w:rsidP="00B657EA">
      <w:r>
        <w:separator/>
      </w:r>
    </w:p>
  </w:endnote>
  <w:endnote w:type="continuationSeparator" w:id="0">
    <w:p w:rsidR="00457A58" w:rsidRDefault="00457A58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58" w:rsidRDefault="00457A58" w:rsidP="00B657EA">
      <w:r>
        <w:separator/>
      </w:r>
    </w:p>
  </w:footnote>
  <w:footnote w:type="continuationSeparator" w:id="0">
    <w:p w:rsidR="00457A58" w:rsidRDefault="00457A58" w:rsidP="00B6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54" w:rsidRDefault="00091C54">
    <w:pPr>
      <w:pStyle w:val="af0"/>
      <w:jc w:val="center"/>
    </w:pPr>
    <w:fldSimple w:instr=" PAGE   \* MERGEFORMAT ">
      <w:r w:rsidR="0080280B">
        <w:rPr>
          <w:noProof/>
        </w:rPr>
        <w:t>2</w:t>
      </w:r>
    </w:fldSimple>
  </w:p>
  <w:p w:rsidR="00091C54" w:rsidRDefault="00091C5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4A23108"/>
    <w:multiLevelType w:val="hybridMultilevel"/>
    <w:tmpl w:val="1450BA02"/>
    <w:lvl w:ilvl="0" w:tplc="88FCC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6F"/>
    <w:rsid w:val="00013B5C"/>
    <w:rsid w:val="000173D7"/>
    <w:rsid w:val="00023D0F"/>
    <w:rsid w:val="00026BB2"/>
    <w:rsid w:val="00030EAB"/>
    <w:rsid w:val="0003555B"/>
    <w:rsid w:val="00051B58"/>
    <w:rsid w:val="00053633"/>
    <w:rsid w:val="000619DD"/>
    <w:rsid w:val="000670DA"/>
    <w:rsid w:val="00073922"/>
    <w:rsid w:val="00083792"/>
    <w:rsid w:val="000858AB"/>
    <w:rsid w:val="00086917"/>
    <w:rsid w:val="000904B3"/>
    <w:rsid w:val="000917E0"/>
    <w:rsid w:val="00091C54"/>
    <w:rsid w:val="000B37EE"/>
    <w:rsid w:val="000B5B12"/>
    <w:rsid w:val="000C1E45"/>
    <w:rsid w:val="000D03AA"/>
    <w:rsid w:val="000D06EE"/>
    <w:rsid w:val="000D320D"/>
    <w:rsid w:val="000D76B1"/>
    <w:rsid w:val="000E14E7"/>
    <w:rsid w:val="00104B5C"/>
    <w:rsid w:val="00106BB2"/>
    <w:rsid w:val="00107947"/>
    <w:rsid w:val="001115C8"/>
    <w:rsid w:val="00112F57"/>
    <w:rsid w:val="001274E7"/>
    <w:rsid w:val="00132982"/>
    <w:rsid w:val="00142C21"/>
    <w:rsid w:val="00147084"/>
    <w:rsid w:val="001516C4"/>
    <w:rsid w:val="001523FB"/>
    <w:rsid w:val="00155CAB"/>
    <w:rsid w:val="00165B98"/>
    <w:rsid w:val="0017691C"/>
    <w:rsid w:val="001806BC"/>
    <w:rsid w:val="001859D8"/>
    <w:rsid w:val="001920E8"/>
    <w:rsid w:val="001B30E1"/>
    <w:rsid w:val="001B41C1"/>
    <w:rsid w:val="001C7617"/>
    <w:rsid w:val="001D74B3"/>
    <w:rsid w:val="001E2A75"/>
    <w:rsid w:val="001E3EE1"/>
    <w:rsid w:val="001F67E4"/>
    <w:rsid w:val="00201371"/>
    <w:rsid w:val="00202D13"/>
    <w:rsid w:val="0020718B"/>
    <w:rsid w:val="002258EF"/>
    <w:rsid w:val="00225D77"/>
    <w:rsid w:val="00226261"/>
    <w:rsid w:val="00235675"/>
    <w:rsid w:val="002531B5"/>
    <w:rsid w:val="0025327B"/>
    <w:rsid w:val="00256606"/>
    <w:rsid w:val="00256753"/>
    <w:rsid w:val="00257110"/>
    <w:rsid w:val="00285E96"/>
    <w:rsid w:val="002927D7"/>
    <w:rsid w:val="002A267F"/>
    <w:rsid w:val="002A44D3"/>
    <w:rsid w:val="002A4FD8"/>
    <w:rsid w:val="002A7EE7"/>
    <w:rsid w:val="002B28DB"/>
    <w:rsid w:val="002C0CA6"/>
    <w:rsid w:val="002C3AF2"/>
    <w:rsid w:val="002D3BB6"/>
    <w:rsid w:val="002D4092"/>
    <w:rsid w:val="002D5952"/>
    <w:rsid w:val="002F59B1"/>
    <w:rsid w:val="00303F8A"/>
    <w:rsid w:val="00307003"/>
    <w:rsid w:val="003141FB"/>
    <w:rsid w:val="00326D90"/>
    <w:rsid w:val="003304D3"/>
    <w:rsid w:val="00330BE9"/>
    <w:rsid w:val="00341F61"/>
    <w:rsid w:val="00345754"/>
    <w:rsid w:val="0034742D"/>
    <w:rsid w:val="00366F8F"/>
    <w:rsid w:val="00375938"/>
    <w:rsid w:val="00380B93"/>
    <w:rsid w:val="00394E5E"/>
    <w:rsid w:val="0039512D"/>
    <w:rsid w:val="00397B75"/>
    <w:rsid w:val="003A1980"/>
    <w:rsid w:val="003A3082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7DD5"/>
    <w:rsid w:val="00423DB7"/>
    <w:rsid w:val="00424DCA"/>
    <w:rsid w:val="00452687"/>
    <w:rsid w:val="00455F53"/>
    <w:rsid w:val="0045615E"/>
    <w:rsid w:val="004572CD"/>
    <w:rsid w:val="00457A58"/>
    <w:rsid w:val="0046241B"/>
    <w:rsid w:val="004710A5"/>
    <w:rsid w:val="0047526D"/>
    <w:rsid w:val="0048135A"/>
    <w:rsid w:val="004A0E2E"/>
    <w:rsid w:val="004B4D14"/>
    <w:rsid w:val="004C1C8F"/>
    <w:rsid w:val="004C439D"/>
    <w:rsid w:val="004D2B49"/>
    <w:rsid w:val="004D2B8A"/>
    <w:rsid w:val="004D7979"/>
    <w:rsid w:val="004D7D23"/>
    <w:rsid w:val="004E25B3"/>
    <w:rsid w:val="004E3458"/>
    <w:rsid w:val="004E6AEF"/>
    <w:rsid w:val="004F3FEA"/>
    <w:rsid w:val="00504B49"/>
    <w:rsid w:val="005225FF"/>
    <w:rsid w:val="005300DE"/>
    <w:rsid w:val="00531AD9"/>
    <w:rsid w:val="00532B5B"/>
    <w:rsid w:val="00532F9D"/>
    <w:rsid w:val="00532FD8"/>
    <w:rsid w:val="00533727"/>
    <w:rsid w:val="00553730"/>
    <w:rsid w:val="005710E0"/>
    <w:rsid w:val="0057275D"/>
    <w:rsid w:val="005853CC"/>
    <w:rsid w:val="00591698"/>
    <w:rsid w:val="00596C81"/>
    <w:rsid w:val="005A2F27"/>
    <w:rsid w:val="005A492F"/>
    <w:rsid w:val="005B1393"/>
    <w:rsid w:val="005B5D83"/>
    <w:rsid w:val="005E1977"/>
    <w:rsid w:val="005E19D7"/>
    <w:rsid w:val="005F06B7"/>
    <w:rsid w:val="005F2D3B"/>
    <w:rsid w:val="005F30E1"/>
    <w:rsid w:val="00602A6F"/>
    <w:rsid w:val="00602D91"/>
    <w:rsid w:val="00604B18"/>
    <w:rsid w:val="00604DC7"/>
    <w:rsid w:val="006277BB"/>
    <w:rsid w:val="00641E7C"/>
    <w:rsid w:val="00655646"/>
    <w:rsid w:val="006608CE"/>
    <w:rsid w:val="006718D6"/>
    <w:rsid w:val="00683D48"/>
    <w:rsid w:val="006869FA"/>
    <w:rsid w:val="006873C6"/>
    <w:rsid w:val="00694F3E"/>
    <w:rsid w:val="006A3776"/>
    <w:rsid w:val="006C29ED"/>
    <w:rsid w:val="006C2AA7"/>
    <w:rsid w:val="006D51C0"/>
    <w:rsid w:val="006D5CAB"/>
    <w:rsid w:val="006E2340"/>
    <w:rsid w:val="006E3128"/>
    <w:rsid w:val="006F418B"/>
    <w:rsid w:val="006F7487"/>
    <w:rsid w:val="007021B5"/>
    <w:rsid w:val="007030CB"/>
    <w:rsid w:val="007136E5"/>
    <w:rsid w:val="00720B68"/>
    <w:rsid w:val="00726204"/>
    <w:rsid w:val="007269CC"/>
    <w:rsid w:val="007301FB"/>
    <w:rsid w:val="00733CEF"/>
    <w:rsid w:val="0073679E"/>
    <w:rsid w:val="00737436"/>
    <w:rsid w:val="00751D48"/>
    <w:rsid w:val="00780A58"/>
    <w:rsid w:val="00794348"/>
    <w:rsid w:val="0079702F"/>
    <w:rsid w:val="007A0C87"/>
    <w:rsid w:val="007A15B6"/>
    <w:rsid w:val="007A58F0"/>
    <w:rsid w:val="007B1FA8"/>
    <w:rsid w:val="007B39EC"/>
    <w:rsid w:val="007C19D6"/>
    <w:rsid w:val="007C4302"/>
    <w:rsid w:val="007E0521"/>
    <w:rsid w:val="007E6423"/>
    <w:rsid w:val="0080280B"/>
    <w:rsid w:val="00807AA4"/>
    <w:rsid w:val="00816FC9"/>
    <w:rsid w:val="00821F4F"/>
    <w:rsid w:val="00823F41"/>
    <w:rsid w:val="00824AC2"/>
    <w:rsid w:val="00824D87"/>
    <w:rsid w:val="00827006"/>
    <w:rsid w:val="008354AD"/>
    <w:rsid w:val="00844113"/>
    <w:rsid w:val="00844379"/>
    <w:rsid w:val="008457FD"/>
    <w:rsid w:val="0085647A"/>
    <w:rsid w:val="00856C04"/>
    <w:rsid w:val="00857388"/>
    <w:rsid w:val="00872EAB"/>
    <w:rsid w:val="00873053"/>
    <w:rsid w:val="008751DD"/>
    <w:rsid w:val="00891AE2"/>
    <w:rsid w:val="00895BAF"/>
    <w:rsid w:val="008A0543"/>
    <w:rsid w:val="008A1142"/>
    <w:rsid w:val="008A2465"/>
    <w:rsid w:val="008A275A"/>
    <w:rsid w:val="008A2862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50449"/>
    <w:rsid w:val="009519E6"/>
    <w:rsid w:val="00960886"/>
    <w:rsid w:val="00967DC5"/>
    <w:rsid w:val="00971A79"/>
    <w:rsid w:val="00973C78"/>
    <w:rsid w:val="00977B97"/>
    <w:rsid w:val="009959CC"/>
    <w:rsid w:val="009B14CC"/>
    <w:rsid w:val="009B1D19"/>
    <w:rsid w:val="009B5567"/>
    <w:rsid w:val="009B582C"/>
    <w:rsid w:val="009C033C"/>
    <w:rsid w:val="009D2911"/>
    <w:rsid w:val="009E25FC"/>
    <w:rsid w:val="009F2E9A"/>
    <w:rsid w:val="009F3916"/>
    <w:rsid w:val="009F6DCD"/>
    <w:rsid w:val="00A05265"/>
    <w:rsid w:val="00A32B53"/>
    <w:rsid w:val="00A4046E"/>
    <w:rsid w:val="00A61626"/>
    <w:rsid w:val="00A71EF7"/>
    <w:rsid w:val="00A80F46"/>
    <w:rsid w:val="00A84713"/>
    <w:rsid w:val="00A94FFA"/>
    <w:rsid w:val="00AA3072"/>
    <w:rsid w:val="00AB4DE3"/>
    <w:rsid w:val="00AC460E"/>
    <w:rsid w:val="00AC7B78"/>
    <w:rsid w:val="00AF084F"/>
    <w:rsid w:val="00B0596A"/>
    <w:rsid w:val="00B5753E"/>
    <w:rsid w:val="00B607CD"/>
    <w:rsid w:val="00B64906"/>
    <w:rsid w:val="00B657EA"/>
    <w:rsid w:val="00B7768E"/>
    <w:rsid w:val="00B80D9A"/>
    <w:rsid w:val="00B82D0A"/>
    <w:rsid w:val="00B847F4"/>
    <w:rsid w:val="00B8557F"/>
    <w:rsid w:val="00BA144D"/>
    <w:rsid w:val="00BA7EE5"/>
    <w:rsid w:val="00BB0108"/>
    <w:rsid w:val="00BB232D"/>
    <w:rsid w:val="00BB763E"/>
    <w:rsid w:val="00BC4D46"/>
    <w:rsid w:val="00BD0C9B"/>
    <w:rsid w:val="00BF1DE7"/>
    <w:rsid w:val="00BF5DA8"/>
    <w:rsid w:val="00C0348B"/>
    <w:rsid w:val="00C10D99"/>
    <w:rsid w:val="00C26B6F"/>
    <w:rsid w:val="00C414B7"/>
    <w:rsid w:val="00C50C95"/>
    <w:rsid w:val="00C606FE"/>
    <w:rsid w:val="00C7490C"/>
    <w:rsid w:val="00C87E95"/>
    <w:rsid w:val="00C94D4B"/>
    <w:rsid w:val="00C95B45"/>
    <w:rsid w:val="00C97319"/>
    <w:rsid w:val="00CA0815"/>
    <w:rsid w:val="00CA4448"/>
    <w:rsid w:val="00CA4587"/>
    <w:rsid w:val="00CA7BA6"/>
    <w:rsid w:val="00CB3765"/>
    <w:rsid w:val="00CB6138"/>
    <w:rsid w:val="00CC212E"/>
    <w:rsid w:val="00CC33D3"/>
    <w:rsid w:val="00CD246E"/>
    <w:rsid w:val="00CD3FE8"/>
    <w:rsid w:val="00CD5E29"/>
    <w:rsid w:val="00CE6858"/>
    <w:rsid w:val="00D004A2"/>
    <w:rsid w:val="00D13D54"/>
    <w:rsid w:val="00D328B4"/>
    <w:rsid w:val="00D331B1"/>
    <w:rsid w:val="00D51269"/>
    <w:rsid w:val="00D51833"/>
    <w:rsid w:val="00D8280F"/>
    <w:rsid w:val="00D8381C"/>
    <w:rsid w:val="00D870E4"/>
    <w:rsid w:val="00D8737C"/>
    <w:rsid w:val="00D9056F"/>
    <w:rsid w:val="00DA13D6"/>
    <w:rsid w:val="00DB1957"/>
    <w:rsid w:val="00DC0A20"/>
    <w:rsid w:val="00DC5E9D"/>
    <w:rsid w:val="00DC7EA6"/>
    <w:rsid w:val="00DE0CEF"/>
    <w:rsid w:val="00DE7BBE"/>
    <w:rsid w:val="00DE7FD4"/>
    <w:rsid w:val="00DF39C8"/>
    <w:rsid w:val="00DF6579"/>
    <w:rsid w:val="00E027DC"/>
    <w:rsid w:val="00E17E6D"/>
    <w:rsid w:val="00E466DD"/>
    <w:rsid w:val="00E50E77"/>
    <w:rsid w:val="00E50F25"/>
    <w:rsid w:val="00E6694A"/>
    <w:rsid w:val="00E7019C"/>
    <w:rsid w:val="00E84061"/>
    <w:rsid w:val="00E85599"/>
    <w:rsid w:val="00E91400"/>
    <w:rsid w:val="00E94C16"/>
    <w:rsid w:val="00EA1A39"/>
    <w:rsid w:val="00EA33DC"/>
    <w:rsid w:val="00EA4E7F"/>
    <w:rsid w:val="00EB05C1"/>
    <w:rsid w:val="00EB3520"/>
    <w:rsid w:val="00EC30EA"/>
    <w:rsid w:val="00ED1DEE"/>
    <w:rsid w:val="00EE1DC4"/>
    <w:rsid w:val="00EE3032"/>
    <w:rsid w:val="00EE3177"/>
    <w:rsid w:val="00EE395D"/>
    <w:rsid w:val="00EE4A59"/>
    <w:rsid w:val="00EE4BF8"/>
    <w:rsid w:val="00EF0D8B"/>
    <w:rsid w:val="00EF289F"/>
    <w:rsid w:val="00EF39EA"/>
    <w:rsid w:val="00EF6EE8"/>
    <w:rsid w:val="00F0310D"/>
    <w:rsid w:val="00F23388"/>
    <w:rsid w:val="00F31995"/>
    <w:rsid w:val="00F32600"/>
    <w:rsid w:val="00F36F59"/>
    <w:rsid w:val="00F66FBE"/>
    <w:rsid w:val="00F67B23"/>
    <w:rsid w:val="00F7759C"/>
    <w:rsid w:val="00F84F3E"/>
    <w:rsid w:val="00F86E2C"/>
    <w:rsid w:val="00F87F1E"/>
    <w:rsid w:val="00F9152A"/>
    <w:rsid w:val="00F91750"/>
    <w:rsid w:val="00F92273"/>
    <w:rsid w:val="00F95681"/>
    <w:rsid w:val="00F96563"/>
    <w:rsid w:val="00FA77AE"/>
    <w:rsid w:val="00FB5492"/>
    <w:rsid w:val="00FB69AB"/>
    <w:rsid w:val="00FB713B"/>
    <w:rsid w:val="00FC040B"/>
    <w:rsid w:val="00FC79AD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3A1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character" w:customStyle="1" w:styleId="20">
    <w:name w:val="Заголовок 2 Знак"/>
    <w:link w:val="2"/>
    <w:rsid w:val="003A19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A19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A19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602D9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  <w:lang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Title"/>
    <w:aliases w:val="Заголовок"/>
    <w:basedOn w:val="a"/>
    <w:link w:val="11"/>
    <w:uiPriority w:val="99"/>
    <w:qFormat/>
    <w:rsid w:val="003A1980"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f5"/>
    <w:uiPriority w:val="99"/>
    <w:locked/>
    <w:rsid w:val="003A1980"/>
    <w:rPr>
      <w:rFonts w:ascii="Arial" w:eastAsia="Times New Roman" w:hAnsi="Arial" w:cs="Arial"/>
      <w:b/>
      <w:bCs/>
      <w:spacing w:val="10"/>
      <w:position w:val="10"/>
      <w:sz w:val="24"/>
      <w:szCs w:val="24"/>
    </w:rPr>
  </w:style>
  <w:style w:type="character" w:customStyle="1" w:styleId="af6">
    <w:name w:val="Название Знак"/>
    <w:uiPriority w:val="10"/>
    <w:rsid w:val="003A19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Основной текст с отступом Знак"/>
    <w:basedOn w:val="a0"/>
    <w:link w:val="af8"/>
    <w:semiHidden/>
    <w:rsid w:val="00013B5C"/>
    <w:rPr>
      <w:rFonts w:eastAsia="Times New Roman"/>
      <w:sz w:val="28"/>
      <w:szCs w:val="24"/>
    </w:rPr>
  </w:style>
  <w:style w:type="paragraph" w:styleId="af8">
    <w:name w:val="Body Text Indent"/>
    <w:basedOn w:val="a"/>
    <w:link w:val="af7"/>
    <w:semiHidden/>
    <w:rsid w:val="00013B5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4"/>
    <w:semiHidden/>
    <w:rsid w:val="00013B5C"/>
    <w:rPr>
      <w:rFonts w:eastAsia="Times New Roman"/>
      <w:sz w:val="28"/>
      <w:szCs w:val="28"/>
    </w:rPr>
  </w:style>
  <w:style w:type="paragraph" w:styleId="24">
    <w:name w:val="Body Text 2"/>
    <w:basedOn w:val="a"/>
    <w:link w:val="23"/>
    <w:semiHidden/>
    <w:rsid w:val="00013B5C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FontStyle26">
    <w:name w:val="Font Style26"/>
    <w:rsid w:val="00013B5C"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sid w:val="00013B5C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013B5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rsid w:val="00013B5C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13B5C"/>
    <w:pPr>
      <w:spacing w:before="0"/>
    </w:pPr>
    <w:rPr>
      <w:i/>
      <w:iCs/>
    </w:rPr>
  </w:style>
  <w:style w:type="paragraph" w:customStyle="1" w:styleId="afd">
    <w:name w:val="Заголовок статьи"/>
    <w:basedOn w:val="a"/>
    <w:next w:val="a"/>
    <w:uiPriority w:val="99"/>
    <w:rsid w:val="00013B5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013B5C"/>
    <w:pPr>
      <w:ind w:left="720"/>
      <w:contextualSpacing/>
    </w:pPr>
  </w:style>
  <w:style w:type="character" w:customStyle="1" w:styleId="aff">
    <w:name w:val="Тема примечания Знак"/>
    <w:basedOn w:val="a5"/>
    <w:link w:val="aff0"/>
    <w:uiPriority w:val="99"/>
    <w:semiHidden/>
    <w:rsid w:val="00013B5C"/>
    <w:rPr>
      <w:b/>
      <w:bCs/>
      <w:lang/>
    </w:rPr>
  </w:style>
  <w:style w:type="paragraph" w:styleId="aff0">
    <w:name w:val="annotation subject"/>
    <w:basedOn w:val="a4"/>
    <w:next w:val="a4"/>
    <w:link w:val="aff"/>
    <w:uiPriority w:val="99"/>
    <w:semiHidden/>
    <w:unhideWhenUsed/>
    <w:rsid w:val="00013B5C"/>
    <w:rPr>
      <w:b/>
      <w:bCs/>
      <w:lang/>
    </w:rPr>
  </w:style>
  <w:style w:type="paragraph" w:customStyle="1" w:styleId="aff1">
    <w:name w:val="Нормальный (таблица)"/>
    <w:basedOn w:val="a"/>
    <w:next w:val="a"/>
    <w:uiPriority w:val="99"/>
    <w:rsid w:val="00013B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2">
    <w:name w:val="footer"/>
    <w:basedOn w:val="a"/>
    <w:link w:val="aff3"/>
    <w:uiPriority w:val="99"/>
    <w:semiHidden/>
    <w:unhideWhenUsed/>
    <w:rsid w:val="00C414B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C414B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7501</CharactersWithSpaces>
  <SharedDoc>false</SharedDoc>
  <HLinks>
    <vt:vector size="30" baseType="variant"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Uz</cp:lastModifiedBy>
  <cp:revision>2</cp:revision>
  <cp:lastPrinted>2019-11-28T04:19:00Z</cp:lastPrinted>
  <dcterms:created xsi:type="dcterms:W3CDTF">2019-12-02T03:39:00Z</dcterms:created>
  <dcterms:modified xsi:type="dcterms:W3CDTF">2019-12-02T03:39:00Z</dcterms:modified>
</cp:coreProperties>
</file>