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17" w:rsidRPr="00DB388C" w:rsidRDefault="00F47C17" w:rsidP="00CE6432">
      <w:pPr>
        <w:jc w:val="center"/>
        <w:rPr>
          <w:rFonts w:ascii="Times New Roman" w:hAnsi="Times New Roman" w:cs="Times New Roman"/>
          <w:b/>
          <w:sz w:val="28"/>
          <w:szCs w:val="28"/>
        </w:rPr>
      </w:pPr>
      <w:r w:rsidRPr="00DB388C">
        <w:rPr>
          <w:rFonts w:ascii="Times New Roman" w:hAnsi="Times New Roman" w:cs="Times New Roman"/>
          <w:b/>
          <w:sz w:val="28"/>
          <w:szCs w:val="28"/>
        </w:rPr>
        <w:t>РОССИЙСКАЯ ФЕДЕРАЦИЯ</w:t>
      </w:r>
    </w:p>
    <w:p w:rsidR="00F47C17" w:rsidRPr="00DB388C" w:rsidRDefault="00F47C17" w:rsidP="00CE6432">
      <w:pPr>
        <w:jc w:val="center"/>
        <w:rPr>
          <w:rFonts w:ascii="Times New Roman" w:hAnsi="Times New Roman" w:cs="Times New Roman"/>
          <w:b/>
          <w:sz w:val="28"/>
          <w:szCs w:val="28"/>
        </w:rPr>
      </w:pPr>
      <w:r w:rsidRPr="00DB388C">
        <w:rPr>
          <w:rFonts w:ascii="Times New Roman" w:hAnsi="Times New Roman" w:cs="Times New Roman"/>
          <w:b/>
          <w:sz w:val="28"/>
          <w:szCs w:val="28"/>
        </w:rPr>
        <w:t>Администрация Каменского района Алтайского рая</w:t>
      </w:r>
    </w:p>
    <w:p w:rsidR="00F47C17" w:rsidRPr="00CE6432" w:rsidRDefault="00F47C17" w:rsidP="00CE6432">
      <w:pPr>
        <w:jc w:val="center"/>
        <w:rPr>
          <w:rFonts w:ascii="Times New Roman" w:hAnsi="Times New Roman" w:cs="Times New Roman"/>
          <w:b/>
          <w:sz w:val="28"/>
          <w:szCs w:val="28"/>
        </w:rPr>
      </w:pPr>
    </w:p>
    <w:p w:rsidR="00F47C17" w:rsidRPr="00DB388C" w:rsidRDefault="00F47C17" w:rsidP="00CE6432">
      <w:pPr>
        <w:keepNext/>
        <w:jc w:val="center"/>
        <w:rPr>
          <w:rFonts w:ascii="Times New Roman" w:hAnsi="Times New Roman" w:cs="Times New Roman"/>
          <w:b/>
          <w:sz w:val="40"/>
          <w:szCs w:val="40"/>
        </w:rPr>
      </w:pPr>
      <w:proofErr w:type="gramStart"/>
      <w:r w:rsidRPr="00DB388C">
        <w:rPr>
          <w:rFonts w:ascii="Times New Roman" w:hAnsi="Times New Roman" w:cs="Times New Roman"/>
          <w:b/>
          <w:sz w:val="40"/>
          <w:szCs w:val="40"/>
        </w:rPr>
        <w:t>П</w:t>
      </w:r>
      <w:proofErr w:type="gramEnd"/>
      <w:r w:rsidRPr="00DB388C">
        <w:rPr>
          <w:rFonts w:ascii="Times New Roman" w:hAnsi="Times New Roman" w:cs="Times New Roman"/>
          <w:b/>
          <w:sz w:val="40"/>
          <w:szCs w:val="40"/>
        </w:rPr>
        <w:t xml:space="preserve"> О С Т А Н О В Л Е Н И Е</w:t>
      </w:r>
    </w:p>
    <w:p w:rsidR="00F47C17" w:rsidRPr="00CE6432" w:rsidRDefault="00F47C17" w:rsidP="00CE6432">
      <w:pPr>
        <w:keepNext/>
        <w:jc w:val="center"/>
        <w:rPr>
          <w:rFonts w:ascii="Times New Roman" w:hAnsi="Times New Roman" w:cs="Times New Roman"/>
          <w:b/>
          <w:sz w:val="28"/>
          <w:szCs w:val="20"/>
        </w:rPr>
      </w:pPr>
    </w:p>
    <w:p w:rsidR="00F47C17" w:rsidRPr="00DB388C" w:rsidRDefault="00696EEC" w:rsidP="00CE6432">
      <w:pPr>
        <w:rPr>
          <w:rFonts w:ascii="Times New Roman" w:hAnsi="Times New Roman" w:cs="Times New Roman"/>
          <w:b/>
          <w:sz w:val="28"/>
        </w:rPr>
      </w:pPr>
      <w:r>
        <w:rPr>
          <w:rFonts w:ascii="Times New Roman" w:hAnsi="Times New Roman" w:cs="Times New Roman"/>
          <w:b/>
          <w:sz w:val="28"/>
        </w:rPr>
        <w:t xml:space="preserve">27.11.2019      № 966            </w:t>
      </w:r>
      <w:r w:rsidR="00F47C17" w:rsidRPr="00DB388C">
        <w:rPr>
          <w:rFonts w:ascii="Times New Roman" w:hAnsi="Times New Roman" w:cs="Times New Roman"/>
          <w:b/>
          <w:sz w:val="28"/>
        </w:rPr>
        <w:tab/>
      </w:r>
      <w:r w:rsidR="00F47C17" w:rsidRPr="00DB388C">
        <w:rPr>
          <w:rFonts w:ascii="Times New Roman" w:hAnsi="Times New Roman" w:cs="Times New Roman"/>
          <w:b/>
          <w:sz w:val="28"/>
        </w:rPr>
        <w:tab/>
        <w:t xml:space="preserve">          </w:t>
      </w:r>
      <w:r w:rsidR="00F47C17" w:rsidRPr="00DB388C">
        <w:rPr>
          <w:rFonts w:ascii="Times New Roman" w:hAnsi="Times New Roman" w:cs="Times New Roman"/>
          <w:b/>
          <w:sz w:val="28"/>
        </w:rPr>
        <w:tab/>
      </w:r>
      <w:r w:rsidR="00F47C17" w:rsidRPr="00DB388C">
        <w:rPr>
          <w:rFonts w:ascii="Times New Roman" w:hAnsi="Times New Roman" w:cs="Times New Roman"/>
          <w:b/>
          <w:sz w:val="28"/>
        </w:rPr>
        <w:tab/>
        <w:t xml:space="preserve">                  </w:t>
      </w:r>
      <w:r w:rsidR="00CE6432">
        <w:rPr>
          <w:rFonts w:ascii="Times New Roman" w:hAnsi="Times New Roman" w:cs="Times New Roman"/>
          <w:b/>
          <w:sz w:val="28"/>
        </w:rPr>
        <w:t xml:space="preserve">   </w:t>
      </w:r>
      <w:r w:rsidR="00F47C17" w:rsidRPr="00DB388C">
        <w:rPr>
          <w:rFonts w:ascii="Times New Roman" w:hAnsi="Times New Roman" w:cs="Times New Roman"/>
          <w:b/>
          <w:sz w:val="28"/>
        </w:rPr>
        <w:t xml:space="preserve">   г. </w:t>
      </w:r>
      <w:proofErr w:type="spellStart"/>
      <w:r w:rsidR="00F47C17" w:rsidRPr="00DB388C">
        <w:rPr>
          <w:rFonts w:ascii="Times New Roman" w:hAnsi="Times New Roman" w:cs="Times New Roman"/>
          <w:b/>
          <w:sz w:val="28"/>
        </w:rPr>
        <w:t>Камень-на-Оби</w:t>
      </w:r>
      <w:proofErr w:type="spellEnd"/>
    </w:p>
    <w:p w:rsidR="00F47C17" w:rsidRDefault="00F47C17" w:rsidP="00CE6432">
      <w:pPr>
        <w:pStyle w:val="af5"/>
        <w:ind w:right="5705"/>
        <w:jc w:val="both"/>
        <w:rPr>
          <w:rFonts w:ascii="Times New Roman" w:eastAsia="MS Mincho" w:hAnsi="Times New Roman"/>
          <w:sz w:val="28"/>
          <w:szCs w:val="28"/>
        </w:rPr>
      </w:pPr>
      <w:bookmarkStart w:id="0" w:name="_GoBack"/>
      <w:bookmarkEnd w:id="0"/>
    </w:p>
    <w:p w:rsidR="00F47C17" w:rsidRDefault="00F47C17" w:rsidP="00CE6432">
      <w:pPr>
        <w:pStyle w:val="af5"/>
        <w:ind w:right="5102"/>
        <w:jc w:val="both"/>
        <w:rPr>
          <w:rFonts w:ascii="Times New Roman" w:eastAsia="MS Mincho" w:hAnsi="Times New Roman"/>
          <w:sz w:val="28"/>
          <w:szCs w:val="28"/>
        </w:rPr>
      </w:pPr>
      <w:r>
        <w:rPr>
          <w:rFonts w:ascii="Times New Roman" w:eastAsia="MS Mincho" w:hAnsi="Times New Roman"/>
          <w:sz w:val="28"/>
          <w:szCs w:val="28"/>
        </w:rPr>
        <w:t>Об утверждении п</w:t>
      </w:r>
      <w:r>
        <w:rPr>
          <w:rFonts w:ascii="Times New Roman" w:hAnsi="Times New Roman"/>
          <w:sz w:val="28"/>
          <w:szCs w:val="28"/>
        </w:rPr>
        <w:t xml:space="preserve">рограммы </w:t>
      </w:r>
      <w:r>
        <w:rPr>
          <w:rFonts w:ascii="Times New Roman" w:eastAsia="Arial" w:hAnsi="Times New Roman"/>
          <w:sz w:val="28"/>
          <w:szCs w:val="28"/>
        </w:rPr>
        <w:t>«Комплексное развитие</w:t>
      </w:r>
      <w:r w:rsidRPr="0006483B">
        <w:rPr>
          <w:rFonts w:ascii="Times New Roman" w:eastAsia="Arial" w:hAnsi="Times New Roman"/>
          <w:sz w:val="28"/>
          <w:szCs w:val="28"/>
        </w:rPr>
        <w:t xml:space="preserve"> систем коммунальной инф</w:t>
      </w:r>
      <w:r>
        <w:rPr>
          <w:rFonts w:ascii="Times New Roman" w:eastAsia="Arial" w:hAnsi="Times New Roman"/>
          <w:sz w:val="28"/>
          <w:szCs w:val="28"/>
        </w:rPr>
        <w:t xml:space="preserve">раструктуры сельского поселения Пригородный </w:t>
      </w:r>
      <w:r w:rsidRPr="0006483B">
        <w:rPr>
          <w:rFonts w:ascii="Times New Roman" w:eastAsia="Arial" w:hAnsi="Times New Roman"/>
          <w:sz w:val="28"/>
          <w:szCs w:val="28"/>
        </w:rPr>
        <w:t>сельсовет Каменского района Алтайского края на 2019-2036 годы»</w:t>
      </w:r>
    </w:p>
    <w:p w:rsidR="00F47C17" w:rsidRDefault="00F47C17" w:rsidP="00CE6432">
      <w:pPr>
        <w:pStyle w:val="af5"/>
        <w:jc w:val="both"/>
        <w:rPr>
          <w:rFonts w:ascii="Times New Roman" w:eastAsia="MS Mincho" w:hAnsi="Times New Roman"/>
          <w:sz w:val="28"/>
          <w:szCs w:val="28"/>
        </w:rPr>
      </w:pPr>
    </w:p>
    <w:p w:rsidR="00F47C17" w:rsidRPr="00D772D3" w:rsidRDefault="00F47C17" w:rsidP="00CE6432">
      <w:pPr>
        <w:pStyle w:val="af5"/>
        <w:ind w:right="-55" w:firstLine="708"/>
        <w:jc w:val="both"/>
        <w:rPr>
          <w:rFonts w:ascii="Times New Roman" w:eastAsia="MS Mincho" w:hAnsi="Times New Roman"/>
          <w:sz w:val="28"/>
          <w:szCs w:val="28"/>
        </w:rPr>
      </w:pPr>
      <w:r>
        <w:rPr>
          <w:rFonts w:ascii="Times New Roman" w:eastAsia="MS Mincho" w:hAnsi="Times New Roman"/>
          <w:sz w:val="28"/>
          <w:szCs w:val="28"/>
        </w:rPr>
        <w:t xml:space="preserve">В соответствии с пунктом 8 части 1 статьи 8 Градостроительного </w:t>
      </w:r>
      <w:r w:rsidR="00CE6432">
        <w:rPr>
          <w:rFonts w:ascii="Times New Roman" w:eastAsia="MS Mincho" w:hAnsi="Times New Roman"/>
          <w:sz w:val="28"/>
          <w:szCs w:val="28"/>
        </w:rPr>
        <w:t>кодекса Российской Федерации, п</w:t>
      </w:r>
      <w:r>
        <w:rPr>
          <w:rFonts w:ascii="Times New Roman" w:eastAsia="MS Mincho" w:hAnsi="Times New Roman"/>
          <w:sz w:val="28"/>
          <w:szCs w:val="28"/>
        </w:rPr>
        <w:t>остановлением Правительства Российской Федерации от 25.12.2015 № 1440 «Об утверждении требований к программам комплексного развития систем коммунальной инфраструктуры поселений, городских округов», Уставом муниципального образования Каменский район Алтайского края</w:t>
      </w:r>
      <w:r>
        <w:rPr>
          <w:rFonts w:ascii="Times New Roman" w:hAnsi="Times New Roman"/>
          <w:sz w:val="28"/>
        </w:rPr>
        <w:t xml:space="preserve">, протоколом Совета Администрации Каменского района </w:t>
      </w:r>
      <w:r w:rsidRPr="00D772D3">
        <w:rPr>
          <w:rFonts w:ascii="Times New Roman" w:hAnsi="Times New Roman"/>
          <w:sz w:val="28"/>
          <w:szCs w:val="28"/>
        </w:rPr>
        <w:t xml:space="preserve">от </w:t>
      </w:r>
      <w:r>
        <w:rPr>
          <w:rFonts w:ascii="Times New Roman" w:hAnsi="Times New Roman"/>
          <w:sz w:val="28"/>
          <w:szCs w:val="28"/>
        </w:rPr>
        <w:t>05.11.2019 № 16</w:t>
      </w:r>
      <w:r w:rsidRPr="00D772D3">
        <w:rPr>
          <w:rFonts w:ascii="Times New Roman" w:hAnsi="Times New Roman"/>
          <w:sz w:val="28"/>
          <w:szCs w:val="28"/>
        </w:rPr>
        <w:t>,</w:t>
      </w:r>
    </w:p>
    <w:p w:rsidR="00F47C17" w:rsidRDefault="00F47C17" w:rsidP="00CE6432">
      <w:pPr>
        <w:pStyle w:val="af5"/>
        <w:ind w:right="-55" w:firstLine="708"/>
        <w:jc w:val="both"/>
        <w:rPr>
          <w:rFonts w:ascii="Times New Roman" w:eastAsia="MS Mincho" w:hAnsi="Times New Roman"/>
          <w:sz w:val="28"/>
          <w:szCs w:val="28"/>
        </w:rPr>
      </w:pPr>
    </w:p>
    <w:p w:rsidR="00F47C17" w:rsidRDefault="00F47C17" w:rsidP="00CE6432">
      <w:pPr>
        <w:pStyle w:val="af5"/>
        <w:ind w:right="-55" w:firstLine="708"/>
        <w:jc w:val="both"/>
        <w:rPr>
          <w:rFonts w:ascii="Times New Roman" w:eastAsia="MS Mincho" w:hAnsi="Times New Roman"/>
          <w:sz w:val="28"/>
          <w:szCs w:val="28"/>
        </w:rPr>
      </w:pPr>
    </w:p>
    <w:p w:rsidR="00F47C17" w:rsidRPr="00DB388C" w:rsidRDefault="00CE6432" w:rsidP="00CE6432">
      <w:pPr>
        <w:jc w:val="center"/>
        <w:rPr>
          <w:rFonts w:ascii="Times New Roman" w:hAnsi="Times New Roman" w:cs="Times New Roman"/>
          <w:bCs/>
          <w:spacing w:val="10"/>
          <w:position w:val="10"/>
          <w:sz w:val="28"/>
          <w:szCs w:val="28"/>
        </w:rPr>
      </w:pPr>
      <w:proofErr w:type="gramStart"/>
      <w:r>
        <w:rPr>
          <w:rFonts w:ascii="Times New Roman" w:hAnsi="Times New Roman" w:cs="Times New Roman"/>
          <w:bCs/>
          <w:spacing w:val="10"/>
          <w:position w:val="10"/>
          <w:sz w:val="28"/>
          <w:szCs w:val="28"/>
        </w:rPr>
        <w:t>П</w:t>
      </w:r>
      <w:proofErr w:type="gramEnd"/>
      <w:r>
        <w:rPr>
          <w:rFonts w:ascii="Times New Roman" w:hAnsi="Times New Roman" w:cs="Times New Roman"/>
          <w:bCs/>
          <w:spacing w:val="10"/>
          <w:position w:val="10"/>
          <w:sz w:val="28"/>
          <w:szCs w:val="28"/>
        </w:rPr>
        <w:t xml:space="preserve"> О С Т А Н О В Л Я Ю</w:t>
      </w:r>
      <w:r w:rsidR="00F47C17" w:rsidRPr="00DB388C">
        <w:rPr>
          <w:rFonts w:ascii="Times New Roman" w:hAnsi="Times New Roman" w:cs="Times New Roman"/>
          <w:bCs/>
          <w:spacing w:val="10"/>
          <w:position w:val="10"/>
          <w:sz w:val="28"/>
          <w:szCs w:val="28"/>
        </w:rPr>
        <w:t>:</w:t>
      </w:r>
    </w:p>
    <w:p w:rsidR="00F47C17" w:rsidRDefault="00F47C17" w:rsidP="00CE6432">
      <w:pPr>
        <w:pStyle w:val="af5"/>
        <w:tabs>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1. Утвердить </w:t>
      </w:r>
      <w:r>
        <w:rPr>
          <w:rFonts w:ascii="Times New Roman" w:hAnsi="Times New Roman"/>
          <w:sz w:val="28"/>
          <w:szCs w:val="28"/>
        </w:rPr>
        <w:t xml:space="preserve">программу </w:t>
      </w:r>
      <w:r>
        <w:rPr>
          <w:rFonts w:ascii="Times New Roman" w:eastAsia="Arial" w:hAnsi="Times New Roman"/>
          <w:sz w:val="28"/>
          <w:szCs w:val="28"/>
        </w:rPr>
        <w:t>«Комплексное развитие</w:t>
      </w:r>
      <w:r w:rsidRPr="0006483B">
        <w:rPr>
          <w:rFonts w:ascii="Times New Roman" w:eastAsia="Arial" w:hAnsi="Times New Roman"/>
          <w:sz w:val="28"/>
          <w:szCs w:val="28"/>
        </w:rPr>
        <w:t xml:space="preserve"> систем коммунальной инфраструктуры сельского поселения </w:t>
      </w:r>
      <w:r>
        <w:rPr>
          <w:rFonts w:ascii="Times New Roman" w:eastAsia="Arial" w:hAnsi="Times New Roman"/>
          <w:sz w:val="28"/>
          <w:szCs w:val="28"/>
        </w:rPr>
        <w:t xml:space="preserve">Пригородный </w:t>
      </w:r>
      <w:r w:rsidRPr="0006483B">
        <w:rPr>
          <w:rFonts w:ascii="Times New Roman" w:eastAsia="Arial" w:hAnsi="Times New Roman"/>
          <w:sz w:val="28"/>
          <w:szCs w:val="28"/>
        </w:rPr>
        <w:t>сельсовет Каменского района Алтайского края на 2019-2036 годы»</w:t>
      </w:r>
      <w:r w:rsidRPr="008B49FC">
        <w:rPr>
          <w:rFonts w:ascii="Times New Roman" w:eastAsia="Arial" w:hAnsi="Times New Roman"/>
          <w:sz w:val="24"/>
          <w:szCs w:val="24"/>
        </w:rPr>
        <w:t xml:space="preserve"> </w:t>
      </w:r>
      <w:r>
        <w:rPr>
          <w:rFonts w:ascii="Times New Roman" w:eastAsia="MS Mincho" w:hAnsi="Times New Roman"/>
          <w:sz w:val="28"/>
          <w:szCs w:val="28"/>
        </w:rPr>
        <w:t>(прилагается).</w:t>
      </w:r>
    </w:p>
    <w:p w:rsidR="00F47C17" w:rsidRDefault="00F47C17" w:rsidP="00CE6432">
      <w:pPr>
        <w:pStyle w:val="af5"/>
        <w:tabs>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2. Настоящее постановление вступает в силу со дня опубликования и распространяет свое действие на правоотношения, возникшие с 01.01.2019. </w:t>
      </w:r>
    </w:p>
    <w:p w:rsidR="00F47C17" w:rsidRDefault="00F47C17" w:rsidP="00CE6432">
      <w:pPr>
        <w:pStyle w:val="af5"/>
        <w:tabs>
          <w:tab w:val="left" w:pos="851"/>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3. Опубликовать настоящее постановление в Сборнике муниципальных правовых актов Каменского района Алтайского края и разместить </w:t>
      </w:r>
      <w:proofErr w:type="gramStart"/>
      <w:r>
        <w:rPr>
          <w:rFonts w:ascii="Times New Roman" w:eastAsia="MS Mincho" w:hAnsi="Times New Roman"/>
          <w:sz w:val="28"/>
          <w:szCs w:val="28"/>
        </w:rPr>
        <w:t>на</w:t>
      </w:r>
      <w:proofErr w:type="gramEnd"/>
      <w:r>
        <w:rPr>
          <w:rFonts w:ascii="Times New Roman" w:eastAsia="MS Mincho" w:hAnsi="Times New Roman"/>
          <w:sz w:val="28"/>
          <w:szCs w:val="28"/>
        </w:rPr>
        <w:t xml:space="preserve"> официальном </w:t>
      </w:r>
      <w:proofErr w:type="gramStart"/>
      <w:r>
        <w:rPr>
          <w:rFonts w:ascii="Times New Roman" w:eastAsia="MS Mincho" w:hAnsi="Times New Roman"/>
          <w:sz w:val="28"/>
          <w:szCs w:val="28"/>
        </w:rPr>
        <w:t>сайте</w:t>
      </w:r>
      <w:proofErr w:type="gramEnd"/>
      <w:r>
        <w:rPr>
          <w:rFonts w:ascii="Times New Roman" w:eastAsia="MS Mincho" w:hAnsi="Times New Roman"/>
          <w:sz w:val="28"/>
          <w:szCs w:val="28"/>
        </w:rPr>
        <w:t xml:space="preserve"> Администрации района.</w:t>
      </w:r>
    </w:p>
    <w:p w:rsidR="00F47C17" w:rsidRDefault="00F47C17" w:rsidP="00CE6432">
      <w:pPr>
        <w:pStyle w:val="af5"/>
        <w:tabs>
          <w:tab w:val="left" w:pos="126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4. </w:t>
      </w:r>
      <w:proofErr w:type="gramStart"/>
      <w:r>
        <w:rPr>
          <w:rFonts w:ascii="Times New Roman" w:eastAsia="MS Mincho" w:hAnsi="Times New Roman"/>
          <w:sz w:val="28"/>
          <w:szCs w:val="28"/>
        </w:rPr>
        <w:t>Контроль за</w:t>
      </w:r>
      <w:proofErr w:type="gramEnd"/>
      <w:r>
        <w:rPr>
          <w:rFonts w:ascii="Times New Roman" w:eastAsia="MS Mincho" w:hAnsi="Times New Roman"/>
          <w:sz w:val="28"/>
          <w:szCs w:val="28"/>
        </w:rPr>
        <w:t xml:space="preserve"> исполнением настоящего постановления возложить на заместителя главы Администрации района А.Ю. </w:t>
      </w:r>
      <w:proofErr w:type="spellStart"/>
      <w:r>
        <w:rPr>
          <w:rFonts w:ascii="Times New Roman" w:eastAsia="MS Mincho" w:hAnsi="Times New Roman"/>
          <w:sz w:val="28"/>
          <w:szCs w:val="28"/>
        </w:rPr>
        <w:t>Жихаренко</w:t>
      </w:r>
      <w:proofErr w:type="spellEnd"/>
      <w:r>
        <w:rPr>
          <w:rFonts w:ascii="Times New Roman" w:eastAsia="MS Mincho" w:hAnsi="Times New Roman"/>
          <w:sz w:val="28"/>
          <w:szCs w:val="28"/>
        </w:rPr>
        <w:t xml:space="preserve">. </w:t>
      </w:r>
    </w:p>
    <w:p w:rsidR="00F47C17" w:rsidRPr="00CE6432" w:rsidRDefault="00F47C17" w:rsidP="00CE6432">
      <w:pPr>
        <w:tabs>
          <w:tab w:val="left" w:pos="567"/>
        </w:tabs>
        <w:overflowPunct w:val="0"/>
        <w:autoSpaceDE w:val="0"/>
        <w:autoSpaceDN w:val="0"/>
        <w:adjustRightInd w:val="0"/>
        <w:textAlignment w:val="baseline"/>
        <w:rPr>
          <w:rFonts w:ascii="Times New Roman" w:hAnsi="Times New Roman" w:cs="Times New Roman"/>
        </w:rPr>
      </w:pPr>
    </w:p>
    <w:p w:rsidR="00F47C17" w:rsidRPr="00CE6432" w:rsidRDefault="00F47C17" w:rsidP="00CE6432">
      <w:pPr>
        <w:tabs>
          <w:tab w:val="left" w:pos="567"/>
        </w:tabs>
        <w:overflowPunct w:val="0"/>
        <w:autoSpaceDE w:val="0"/>
        <w:autoSpaceDN w:val="0"/>
        <w:adjustRightInd w:val="0"/>
        <w:textAlignment w:val="baseline"/>
        <w:rPr>
          <w:rFonts w:ascii="Times New Roman" w:hAnsi="Times New Roman" w:cs="Times New Roman"/>
        </w:rPr>
      </w:pPr>
    </w:p>
    <w:p w:rsidR="00F47C17" w:rsidRDefault="00F47C17" w:rsidP="00CE6432">
      <w:pPr>
        <w:pStyle w:val="af2"/>
        <w:spacing w:line="240" w:lineRule="auto"/>
        <w:jc w:val="both"/>
        <w:rPr>
          <w:b w:val="0"/>
          <w:sz w:val="28"/>
          <w:szCs w:val="28"/>
        </w:rPr>
      </w:pPr>
      <w:proofErr w:type="gramStart"/>
      <w:r>
        <w:rPr>
          <w:b w:val="0"/>
          <w:sz w:val="28"/>
          <w:szCs w:val="28"/>
        </w:rPr>
        <w:t>Исполняющий</w:t>
      </w:r>
      <w:proofErr w:type="gramEnd"/>
      <w:r>
        <w:rPr>
          <w:b w:val="0"/>
          <w:sz w:val="28"/>
          <w:szCs w:val="28"/>
        </w:rPr>
        <w:t xml:space="preserve"> обязанности</w:t>
      </w:r>
    </w:p>
    <w:p w:rsidR="00F47C17" w:rsidRDefault="00F47C17" w:rsidP="00CE6432">
      <w:pPr>
        <w:pStyle w:val="af2"/>
        <w:spacing w:line="240" w:lineRule="auto"/>
        <w:jc w:val="left"/>
        <w:rPr>
          <w:b w:val="0"/>
          <w:sz w:val="28"/>
          <w:szCs w:val="28"/>
        </w:rPr>
      </w:pPr>
      <w:r>
        <w:rPr>
          <w:b w:val="0"/>
          <w:sz w:val="28"/>
          <w:szCs w:val="28"/>
        </w:rPr>
        <w:t xml:space="preserve">главы района                                              </w:t>
      </w:r>
      <w:r w:rsidR="00CE6432">
        <w:rPr>
          <w:b w:val="0"/>
          <w:sz w:val="28"/>
          <w:szCs w:val="28"/>
        </w:rPr>
        <w:t xml:space="preserve">                       </w:t>
      </w:r>
      <w:r>
        <w:rPr>
          <w:b w:val="0"/>
          <w:sz w:val="28"/>
          <w:szCs w:val="28"/>
        </w:rPr>
        <w:t xml:space="preserve">                                     Е.Н. Гордиенко</w:t>
      </w:r>
    </w:p>
    <w:p w:rsidR="00F47C17" w:rsidRDefault="00F47C17" w:rsidP="00CE6432">
      <w:pPr>
        <w:pStyle w:val="30"/>
        <w:shd w:val="clear" w:color="auto" w:fill="auto"/>
        <w:spacing w:before="0" w:line="240" w:lineRule="auto"/>
        <w:ind w:left="5387" w:right="40"/>
        <w:jc w:val="left"/>
        <w:rPr>
          <w:rFonts w:ascii="Times New Roman" w:hAnsi="Times New Roman" w:cs="Times New Roman"/>
          <w:b w:val="0"/>
          <w:sz w:val="28"/>
          <w:szCs w:val="28"/>
        </w:rPr>
      </w:pPr>
    </w:p>
    <w:p w:rsidR="00F47C17" w:rsidRDefault="00F47C17" w:rsidP="00CE6432">
      <w:pPr>
        <w:pStyle w:val="30"/>
        <w:shd w:val="clear" w:color="auto" w:fill="auto"/>
        <w:spacing w:before="0" w:line="240" w:lineRule="auto"/>
        <w:ind w:left="5387" w:right="40"/>
        <w:jc w:val="left"/>
        <w:rPr>
          <w:rFonts w:ascii="Times New Roman" w:hAnsi="Times New Roman" w:cs="Times New Roman"/>
          <w:b w:val="0"/>
          <w:sz w:val="28"/>
          <w:szCs w:val="28"/>
        </w:rPr>
      </w:pPr>
    </w:p>
    <w:p w:rsidR="00F47C17" w:rsidRDefault="00F47C17" w:rsidP="00CE6432">
      <w:pPr>
        <w:pStyle w:val="30"/>
        <w:shd w:val="clear" w:color="auto" w:fill="auto"/>
        <w:spacing w:before="0" w:line="240" w:lineRule="auto"/>
        <w:ind w:left="5387" w:right="40"/>
        <w:jc w:val="left"/>
        <w:rPr>
          <w:rFonts w:ascii="Times New Roman" w:hAnsi="Times New Roman" w:cs="Times New Roman"/>
          <w:b w:val="0"/>
          <w:sz w:val="28"/>
          <w:szCs w:val="28"/>
        </w:rPr>
      </w:pPr>
    </w:p>
    <w:p w:rsidR="00F47C17" w:rsidRDefault="00F47C17" w:rsidP="00CE6432">
      <w:pPr>
        <w:pStyle w:val="30"/>
        <w:shd w:val="clear" w:color="auto" w:fill="auto"/>
        <w:spacing w:before="0" w:line="240" w:lineRule="auto"/>
        <w:ind w:left="5387" w:right="40"/>
        <w:jc w:val="left"/>
        <w:rPr>
          <w:rFonts w:ascii="Times New Roman" w:hAnsi="Times New Roman" w:cs="Times New Roman"/>
          <w:b w:val="0"/>
          <w:sz w:val="28"/>
          <w:szCs w:val="28"/>
        </w:rPr>
      </w:pPr>
    </w:p>
    <w:p w:rsidR="00F47C17" w:rsidRDefault="00F47C17" w:rsidP="00CE6432">
      <w:pPr>
        <w:pStyle w:val="30"/>
        <w:shd w:val="clear" w:color="auto" w:fill="auto"/>
        <w:spacing w:before="0" w:line="240" w:lineRule="auto"/>
        <w:ind w:left="5387" w:right="40"/>
        <w:jc w:val="left"/>
        <w:rPr>
          <w:rFonts w:ascii="Times New Roman" w:hAnsi="Times New Roman" w:cs="Times New Roman"/>
          <w:b w:val="0"/>
          <w:sz w:val="28"/>
          <w:szCs w:val="28"/>
        </w:rPr>
      </w:pPr>
    </w:p>
    <w:p w:rsidR="00F47C17" w:rsidRDefault="00F47C17" w:rsidP="00CE6432">
      <w:pPr>
        <w:pStyle w:val="30"/>
        <w:shd w:val="clear" w:color="auto" w:fill="auto"/>
        <w:spacing w:before="0" w:line="240" w:lineRule="auto"/>
        <w:ind w:left="5387" w:right="40"/>
        <w:jc w:val="left"/>
        <w:rPr>
          <w:rFonts w:ascii="Times New Roman" w:hAnsi="Times New Roman" w:cs="Times New Roman"/>
          <w:b w:val="0"/>
          <w:sz w:val="28"/>
          <w:szCs w:val="28"/>
        </w:rPr>
      </w:pPr>
    </w:p>
    <w:p w:rsidR="00F47C17" w:rsidRDefault="00F47C17" w:rsidP="00CE6432">
      <w:pPr>
        <w:pStyle w:val="30"/>
        <w:shd w:val="clear" w:color="auto" w:fill="auto"/>
        <w:spacing w:before="0" w:line="240" w:lineRule="auto"/>
        <w:ind w:right="40"/>
        <w:jc w:val="left"/>
        <w:rPr>
          <w:rFonts w:ascii="Times New Roman" w:hAnsi="Times New Roman" w:cs="Times New Roman"/>
          <w:b w:val="0"/>
          <w:sz w:val="28"/>
          <w:szCs w:val="28"/>
        </w:rPr>
      </w:pPr>
    </w:p>
    <w:p w:rsidR="00F47C17" w:rsidRDefault="00F47C17" w:rsidP="00CE6432">
      <w:pPr>
        <w:pStyle w:val="30"/>
        <w:shd w:val="clear" w:color="auto" w:fill="auto"/>
        <w:spacing w:before="0" w:line="240" w:lineRule="auto"/>
        <w:ind w:right="40"/>
        <w:jc w:val="left"/>
        <w:rPr>
          <w:rFonts w:ascii="Times New Roman" w:hAnsi="Times New Roman" w:cs="Times New Roman"/>
          <w:b w:val="0"/>
          <w:sz w:val="28"/>
          <w:szCs w:val="28"/>
        </w:rPr>
      </w:pPr>
    </w:p>
    <w:p w:rsidR="00F47C17" w:rsidRPr="00D772D3" w:rsidRDefault="00F47C17" w:rsidP="00CE6432">
      <w:pPr>
        <w:pStyle w:val="30"/>
        <w:shd w:val="clear" w:color="auto" w:fill="auto"/>
        <w:spacing w:before="0" w:line="240" w:lineRule="auto"/>
        <w:ind w:left="5387" w:right="40"/>
        <w:jc w:val="left"/>
        <w:rPr>
          <w:rFonts w:ascii="Times New Roman" w:hAnsi="Times New Roman" w:cs="Times New Roman"/>
          <w:b w:val="0"/>
          <w:sz w:val="28"/>
          <w:szCs w:val="28"/>
        </w:rPr>
      </w:pPr>
      <w:proofErr w:type="gramStart"/>
      <w:r w:rsidRPr="00D772D3">
        <w:rPr>
          <w:rFonts w:ascii="Times New Roman" w:hAnsi="Times New Roman" w:cs="Times New Roman"/>
          <w:b w:val="0"/>
          <w:sz w:val="28"/>
          <w:szCs w:val="28"/>
        </w:rPr>
        <w:lastRenderedPageBreak/>
        <w:t>УТВЕРЖДЕНА</w:t>
      </w:r>
      <w:proofErr w:type="gramEnd"/>
      <w:r w:rsidRPr="00D772D3">
        <w:rPr>
          <w:rFonts w:ascii="Times New Roman" w:hAnsi="Times New Roman" w:cs="Times New Roman"/>
          <w:b w:val="0"/>
          <w:sz w:val="28"/>
          <w:szCs w:val="28"/>
        </w:rPr>
        <w:t xml:space="preserve"> постановлением</w:t>
      </w:r>
    </w:p>
    <w:p w:rsidR="00F47C17" w:rsidRPr="00D772D3" w:rsidRDefault="00F47C17" w:rsidP="00CE6432">
      <w:pPr>
        <w:pStyle w:val="30"/>
        <w:shd w:val="clear" w:color="auto" w:fill="auto"/>
        <w:spacing w:before="0" w:line="240" w:lineRule="auto"/>
        <w:ind w:left="5387" w:right="40"/>
        <w:jc w:val="left"/>
        <w:rPr>
          <w:rFonts w:ascii="Times New Roman" w:hAnsi="Times New Roman" w:cs="Times New Roman"/>
          <w:b w:val="0"/>
          <w:sz w:val="28"/>
          <w:szCs w:val="28"/>
        </w:rPr>
      </w:pPr>
      <w:r w:rsidRPr="00D772D3">
        <w:rPr>
          <w:rFonts w:ascii="Times New Roman" w:hAnsi="Times New Roman" w:cs="Times New Roman"/>
          <w:b w:val="0"/>
          <w:sz w:val="28"/>
          <w:szCs w:val="28"/>
        </w:rPr>
        <w:t>Администрации района</w:t>
      </w:r>
    </w:p>
    <w:p w:rsidR="00F47C17" w:rsidRPr="00D772D3" w:rsidRDefault="00F47C17" w:rsidP="00CE6432">
      <w:pPr>
        <w:pStyle w:val="30"/>
        <w:shd w:val="clear" w:color="auto" w:fill="auto"/>
        <w:tabs>
          <w:tab w:val="left" w:pos="5387"/>
        </w:tabs>
        <w:spacing w:before="0" w:line="240" w:lineRule="auto"/>
        <w:ind w:left="5387" w:right="40"/>
        <w:jc w:val="left"/>
        <w:rPr>
          <w:rFonts w:ascii="Times New Roman" w:hAnsi="Times New Roman" w:cs="Times New Roman"/>
          <w:b w:val="0"/>
          <w:sz w:val="28"/>
          <w:szCs w:val="28"/>
          <w:u w:val="single"/>
        </w:rPr>
      </w:pPr>
      <w:r>
        <w:rPr>
          <w:rFonts w:ascii="Times New Roman" w:hAnsi="Times New Roman" w:cs="Times New Roman"/>
          <w:b w:val="0"/>
          <w:sz w:val="28"/>
          <w:szCs w:val="28"/>
        </w:rPr>
        <w:t>о</w:t>
      </w:r>
      <w:r w:rsidR="00696EEC">
        <w:rPr>
          <w:rFonts w:ascii="Times New Roman" w:hAnsi="Times New Roman" w:cs="Times New Roman"/>
          <w:b w:val="0"/>
          <w:sz w:val="28"/>
          <w:szCs w:val="28"/>
        </w:rPr>
        <w:t xml:space="preserve">т  27.11.2019    </w:t>
      </w:r>
      <w:r w:rsidRPr="00D772D3">
        <w:rPr>
          <w:rFonts w:ascii="Times New Roman" w:hAnsi="Times New Roman" w:cs="Times New Roman"/>
          <w:b w:val="0"/>
          <w:sz w:val="28"/>
          <w:szCs w:val="28"/>
        </w:rPr>
        <w:t xml:space="preserve"> № </w:t>
      </w:r>
      <w:r w:rsidR="00696EEC">
        <w:rPr>
          <w:rFonts w:ascii="Times New Roman" w:hAnsi="Times New Roman" w:cs="Times New Roman"/>
          <w:b w:val="0"/>
          <w:sz w:val="28"/>
          <w:szCs w:val="28"/>
        </w:rPr>
        <w:t>966</w:t>
      </w:r>
    </w:p>
    <w:p w:rsidR="00C65672" w:rsidRDefault="00C65672" w:rsidP="00CE6432">
      <w:pPr>
        <w:pStyle w:val="30"/>
        <w:shd w:val="clear" w:color="auto" w:fill="auto"/>
        <w:spacing w:before="0" w:line="240" w:lineRule="auto"/>
        <w:ind w:right="40"/>
      </w:pPr>
    </w:p>
    <w:p w:rsidR="00F47C17" w:rsidRDefault="00F47C17" w:rsidP="00CE6432">
      <w:pPr>
        <w:pStyle w:val="30"/>
        <w:shd w:val="clear" w:color="auto" w:fill="auto"/>
        <w:spacing w:before="0" w:line="240" w:lineRule="auto"/>
        <w:ind w:right="40"/>
      </w:pPr>
    </w:p>
    <w:p w:rsidR="00F27EE1" w:rsidRDefault="00946337" w:rsidP="00CE6432">
      <w:pPr>
        <w:pStyle w:val="30"/>
        <w:shd w:val="clear" w:color="auto" w:fill="auto"/>
        <w:spacing w:before="0" w:line="240" w:lineRule="auto"/>
        <w:ind w:right="40"/>
        <w:rPr>
          <w:rFonts w:ascii="Times New Roman" w:hAnsi="Times New Roman" w:cs="Times New Roman"/>
          <w:sz w:val="28"/>
          <w:szCs w:val="28"/>
        </w:rPr>
      </w:pPr>
      <w:r>
        <w:rPr>
          <w:rFonts w:ascii="Times New Roman" w:hAnsi="Times New Roman" w:cs="Times New Roman"/>
          <w:sz w:val="28"/>
          <w:szCs w:val="28"/>
        </w:rPr>
        <w:t>Программа «Комплексное развитие</w:t>
      </w:r>
      <w:r w:rsidR="00D5738D" w:rsidRPr="005C36A6">
        <w:rPr>
          <w:rFonts w:ascii="Times New Roman" w:hAnsi="Times New Roman" w:cs="Times New Roman"/>
          <w:sz w:val="28"/>
          <w:szCs w:val="28"/>
        </w:rPr>
        <w:t xml:space="preserve"> систем коммунальной</w:t>
      </w:r>
      <w:r w:rsidR="00D5738D" w:rsidRPr="005C36A6">
        <w:rPr>
          <w:rFonts w:ascii="Times New Roman" w:hAnsi="Times New Roman" w:cs="Times New Roman"/>
          <w:sz w:val="28"/>
          <w:szCs w:val="28"/>
        </w:rPr>
        <w:br/>
        <w:t>инфраструк</w:t>
      </w:r>
      <w:r w:rsidR="005C36A6">
        <w:rPr>
          <w:rFonts w:ascii="Times New Roman" w:hAnsi="Times New Roman" w:cs="Times New Roman"/>
          <w:sz w:val="28"/>
          <w:szCs w:val="28"/>
        </w:rPr>
        <w:t>туры сельского поселения Пригородный</w:t>
      </w:r>
      <w:r w:rsidR="00D5738D" w:rsidRPr="005C36A6">
        <w:rPr>
          <w:rFonts w:ascii="Times New Roman" w:hAnsi="Times New Roman" w:cs="Times New Roman"/>
          <w:sz w:val="28"/>
          <w:szCs w:val="28"/>
        </w:rPr>
        <w:t xml:space="preserve"> сельсовет</w:t>
      </w:r>
      <w:r w:rsidR="00D5738D" w:rsidRPr="005C36A6">
        <w:rPr>
          <w:rFonts w:ascii="Times New Roman" w:hAnsi="Times New Roman" w:cs="Times New Roman"/>
          <w:sz w:val="28"/>
          <w:szCs w:val="28"/>
        </w:rPr>
        <w:br/>
      </w:r>
      <w:r w:rsidR="005C36A6">
        <w:rPr>
          <w:rFonts w:ascii="Times New Roman" w:hAnsi="Times New Roman" w:cs="Times New Roman"/>
          <w:sz w:val="28"/>
          <w:szCs w:val="28"/>
        </w:rPr>
        <w:t>Каменского</w:t>
      </w:r>
      <w:r w:rsidR="00D5738D" w:rsidRPr="005C36A6">
        <w:rPr>
          <w:rFonts w:ascii="Times New Roman" w:hAnsi="Times New Roman" w:cs="Times New Roman"/>
          <w:sz w:val="28"/>
          <w:szCs w:val="28"/>
        </w:rPr>
        <w:t xml:space="preserve"> района </w:t>
      </w:r>
      <w:r w:rsidR="005C36A6">
        <w:rPr>
          <w:rFonts w:ascii="Times New Roman" w:hAnsi="Times New Roman" w:cs="Times New Roman"/>
          <w:sz w:val="28"/>
          <w:szCs w:val="28"/>
        </w:rPr>
        <w:t>Алтайского края</w:t>
      </w:r>
      <w:r w:rsidR="00D5738D" w:rsidRPr="005C36A6">
        <w:rPr>
          <w:rFonts w:ascii="Times New Roman" w:hAnsi="Times New Roman" w:cs="Times New Roman"/>
          <w:sz w:val="28"/>
          <w:szCs w:val="28"/>
        </w:rPr>
        <w:t xml:space="preserve"> </w:t>
      </w:r>
      <w:r w:rsidR="006C2D02">
        <w:rPr>
          <w:rFonts w:ascii="Times New Roman" w:hAnsi="Times New Roman" w:cs="Times New Roman"/>
          <w:sz w:val="28"/>
          <w:szCs w:val="28"/>
        </w:rPr>
        <w:t>на 2019-2036</w:t>
      </w:r>
      <w:r w:rsidR="006C2D02" w:rsidRPr="005C36A6">
        <w:rPr>
          <w:rFonts w:ascii="Times New Roman" w:hAnsi="Times New Roman" w:cs="Times New Roman"/>
          <w:sz w:val="28"/>
          <w:szCs w:val="28"/>
        </w:rPr>
        <w:t xml:space="preserve"> годы»</w:t>
      </w:r>
    </w:p>
    <w:p w:rsidR="00CE6432" w:rsidRDefault="00CE6432" w:rsidP="00CE6432">
      <w:pPr>
        <w:pStyle w:val="30"/>
        <w:shd w:val="clear" w:color="auto" w:fill="auto"/>
        <w:spacing w:before="0" w:line="240" w:lineRule="auto"/>
        <w:ind w:right="40"/>
        <w:rPr>
          <w:rFonts w:ascii="Times New Roman" w:hAnsi="Times New Roman" w:cs="Times New Roman"/>
          <w:sz w:val="28"/>
          <w:szCs w:val="28"/>
        </w:rPr>
      </w:pPr>
    </w:p>
    <w:p w:rsidR="002847C2" w:rsidRPr="005C36A6" w:rsidRDefault="002847C2" w:rsidP="00CE6432">
      <w:pPr>
        <w:pStyle w:val="30"/>
        <w:shd w:val="clear" w:color="auto" w:fill="auto"/>
        <w:spacing w:before="0" w:line="240" w:lineRule="auto"/>
        <w:ind w:right="40"/>
        <w:rPr>
          <w:rFonts w:ascii="Times New Roman" w:hAnsi="Times New Roman" w:cs="Times New Roman"/>
          <w:sz w:val="28"/>
          <w:szCs w:val="28"/>
        </w:rPr>
      </w:pPr>
      <w:r>
        <w:rPr>
          <w:rFonts w:ascii="Times New Roman" w:hAnsi="Times New Roman" w:cs="Times New Roman"/>
          <w:sz w:val="28"/>
          <w:szCs w:val="28"/>
        </w:rPr>
        <w:t>1. Паспорт</w:t>
      </w:r>
      <w:r w:rsidR="00A51827" w:rsidRPr="00A51827">
        <w:rPr>
          <w:rFonts w:ascii="Times New Roman" w:hAnsi="Times New Roman" w:cs="Times New Roman"/>
          <w:sz w:val="28"/>
          <w:szCs w:val="28"/>
        </w:rPr>
        <w:t xml:space="preserve"> </w:t>
      </w:r>
      <w:r w:rsidR="00A51827">
        <w:rPr>
          <w:rFonts w:ascii="Times New Roman" w:hAnsi="Times New Roman" w:cs="Times New Roman"/>
          <w:sz w:val="28"/>
          <w:szCs w:val="28"/>
        </w:rPr>
        <w:t>программы «Комплексное развитие</w:t>
      </w:r>
      <w:r w:rsidR="00A51827" w:rsidRPr="005C36A6">
        <w:rPr>
          <w:rFonts w:ascii="Times New Roman" w:hAnsi="Times New Roman" w:cs="Times New Roman"/>
          <w:sz w:val="28"/>
          <w:szCs w:val="28"/>
        </w:rPr>
        <w:t xml:space="preserve"> систем коммунальной</w:t>
      </w:r>
      <w:r w:rsidR="00A51827" w:rsidRPr="005C36A6">
        <w:rPr>
          <w:rFonts w:ascii="Times New Roman" w:hAnsi="Times New Roman" w:cs="Times New Roman"/>
          <w:sz w:val="28"/>
          <w:szCs w:val="28"/>
        </w:rPr>
        <w:br/>
        <w:t>инфраструк</w:t>
      </w:r>
      <w:r w:rsidR="00A51827">
        <w:rPr>
          <w:rFonts w:ascii="Times New Roman" w:hAnsi="Times New Roman" w:cs="Times New Roman"/>
          <w:sz w:val="28"/>
          <w:szCs w:val="28"/>
        </w:rPr>
        <w:t>туры сельского поселения Пригородный</w:t>
      </w:r>
      <w:r w:rsidR="00A51827" w:rsidRPr="005C36A6">
        <w:rPr>
          <w:rFonts w:ascii="Times New Roman" w:hAnsi="Times New Roman" w:cs="Times New Roman"/>
          <w:sz w:val="28"/>
          <w:szCs w:val="28"/>
        </w:rPr>
        <w:t xml:space="preserve"> сельсовет</w:t>
      </w:r>
      <w:r w:rsidR="00A51827" w:rsidRPr="005C36A6">
        <w:rPr>
          <w:rFonts w:ascii="Times New Roman" w:hAnsi="Times New Roman" w:cs="Times New Roman"/>
          <w:sz w:val="28"/>
          <w:szCs w:val="28"/>
        </w:rPr>
        <w:br/>
      </w:r>
      <w:r w:rsidR="00A51827">
        <w:rPr>
          <w:rFonts w:ascii="Times New Roman" w:hAnsi="Times New Roman" w:cs="Times New Roman"/>
          <w:sz w:val="28"/>
          <w:szCs w:val="28"/>
        </w:rPr>
        <w:t>Каменского</w:t>
      </w:r>
      <w:r w:rsidR="00A51827" w:rsidRPr="005C36A6">
        <w:rPr>
          <w:rFonts w:ascii="Times New Roman" w:hAnsi="Times New Roman" w:cs="Times New Roman"/>
          <w:sz w:val="28"/>
          <w:szCs w:val="28"/>
        </w:rPr>
        <w:t xml:space="preserve"> района </w:t>
      </w:r>
      <w:r w:rsidR="00A51827">
        <w:rPr>
          <w:rFonts w:ascii="Times New Roman" w:hAnsi="Times New Roman" w:cs="Times New Roman"/>
          <w:sz w:val="28"/>
          <w:szCs w:val="28"/>
        </w:rPr>
        <w:t>Алтайского края</w:t>
      </w:r>
      <w:r w:rsidR="00A51827" w:rsidRPr="00C52FB6">
        <w:rPr>
          <w:rFonts w:ascii="Times New Roman" w:hAnsi="Times New Roman" w:cs="Times New Roman"/>
          <w:sz w:val="28"/>
          <w:szCs w:val="28"/>
        </w:rPr>
        <w:t xml:space="preserve"> </w:t>
      </w:r>
      <w:r w:rsidR="00A51827">
        <w:rPr>
          <w:rFonts w:ascii="Times New Roman" w:hAnsi="Times New Roman" w:cs="Times New Roman"/>
          <w:sz w:val="28"/>
          <w:szCs w:val="28"/>
        </w:rPr>
        <w:t>на 2019-2036</w:t>
      </w:r>
      <w:r w:rsidR="00A51827" w:rsidRPr="005C36A6">
        <w:rPr>
          <w:rFonts w:ascii="Times New Roman" w:hAnsi="Times New Roman" w:cs="Times New Roman"/>
          <w:sz w:val="28"/>
          <w:szCs w:val="28"/>
        </w:rPr>
        <w:t xml:space="preserve"> годы»</w:t>
      </w:r>
    </w:p>
    <w:tbl>
      <w:tblPr>
        <w:tblpPr w:leftFromText="180" w:rightFromText="180" w:vertAnchor="text" w:horzAnchor="margin" w:tblpY="205"/>
        <w:tblOverlap w:val="never"/>
        <w:tblW w:w="9508" w:type="dxa"/>
        <w:tblCellMar>
          <w:left w:w="10" w:type="dxa"/>
          <w:right w:w="10" w:type="dxa"/>
        </w:tblCellMar>
        <w:tblLook w:val="0000"/>
      </w:tblPr>
      <w:tblGrid>
        <w:gridCol w:w="2914"/>
        <w:gridCol w:w="6594"/>
      </w:tblGrid>
      <w:tr w:rsidR="00F47C17" w:rsidRPr="008B49FC" w:rsidTr="00F47C17">
        <w:trPr>
          <w:trHeight w:hRule="exact" w:val="1132"/>
        </w:trPr>
        <w:tc>
          <w:tcPr>
            <w:tcW w:w="2914" w:type="dxa"/>
            <w:tcBorders>
              <w:top w:val="single" w:sz="4" w:space="0" w:color="auto"/>
              <w:left w:val="single" w:sz="4" w:space="0" w:color="auto"/>
              <w:bottom w:val="single" w:sz="4" w:space="0" w:color="auto"/>
            </w:tcBorders>
            <w:shd w:val="clear" w:color="auto" w:fill="FFFFFF"/>
          </w:tcPr>
          <w:p w:rsidR="00F47C17" w:rsidRPr="008B49FC" w:rsidRDefault="00F47C17" w:rsidP="00CE6432">
            <w:pPr>
              <w:pStyle w:val="a9"/>
              <w:ind w:firstLine="0"/>
            </w:pPr>
            <w:r w:rsidRPr="008B49FC">
              <w:rPr>
                <w:rStyle w:val="24"/>
                <w:rFonts w:ascii="Times New Roman" w:hAnsi="Times New Roman" w:cs="Times New Roman"/>
                <w:sz w:val="24"/>
                <w:szCs w:val="24"/>
              </w:rPr>
              <w:t>Наименование программы</w:t>
            </w:r>
          </w:p>
        </w:tc>
        <w:tc>
          <w:tcPr>
            <w:tcW w:w="6594" w:type="dxa"/>
            <w:tcBorders>
              <w:top w:val="single" w:sz="4" w:space="0" w:color="auto"/>
              <w:left w:val="single" w:sz="4" w:space="0" w:color="auto"/>
              <w:bottom w:val="single" w:sz="4" w:space="0" w:color="auto"/>
              <w:right w:val="single" w:sz="4" w:space="0" w:color="auto"/>
            </w:tcBorders>
            <w:shd w:val="clear" w:color="auto" w:fill="FFFFFF"/>
            <w:vAlign w:val="bottom"/>
          </w:tcPr>
          <w:p w:rsidR="00F47C17" w:rsidRPr="008B49FC" w:rsidRDefault="00081800" w:rsidP="00CE6432">
            <w:pPr>
              <w:pStyle w:val="a9"/>
              <w:ind w:left="205" w:right="132" w:firstLine="0"/>
              <w:rPr>
                <w:lang w:val="ru-RU"/>
              </w:rPr>
            </w:pPr>
            <w:r>
              <w:rPr>
                <w:rStyle w:val="24"/>
                <w:rFonts w:ascii="Times New Roman" w:hAnsi="Times New Roman" w:cs="Times New Roman"/>
                <w:sz w:val="24"/>
                <w:szCs w:val="24"/>
              </w:rPr>
              <w:t>Программа «Комплексное</w:t>
            </w:r>
            <w:r w:rsidR="00150C0D">
              <w:rPr>
                <w:rStyle w:val="24"/>
                <w:rFonts w:ascii="Times New Roman" w:hAnsi="Times New Roman" w:cs="Times New Roman"/>
                <w:sz w:val="24"/>
                <w:szCs w:val="24"/>
              </w:rPr>
              <w:t xml:space="preserve"> развитие</w:t>
            </w:r>
            <w:r w:rsidR="00F47C17" w:rsidRPr="008B49FC">
              <w:rPr>
                <w:rStyle w:val="24"/>
                <w:rFonts w:ascii="Times New Roman" w:hAnsi="Times New Roman" w:cs="Times New Roman"/>
                <w:sz w:val="24"/>
                <w:szCs w:val="24"/>
              </w:rPr>
              <w:t xml:space="preserve"> систем коммунальной инфраструктуры сельского поселения </w:t>
            </w:r>
            <w:r w:rsidR="00F47C17">
              <w:rPr>
                <w:rStyle w:val="24"/>
                <w:rFonts w:ascii="Times New Roman" w:hAnsi="Times New Roman" w:cs="Times New Roman"/>
                <w:sz w:val="24"/>
                <w:szCs w:val="24"/>
              </w:rPr>
              <w:t>Пригородный</w:t>
            </w:r>
            <w:r w:rsidR="00F47C17" w:rsidRPr="008B49FC">
              <w:rPr>
                <w:rStyle w:val="24"/>
                <w:rFonts w:ascii="Times New Roman" w:hAnsi="Times New Roman" w:cs="Times New Roman"/>
                <w:sz w:val="24"/>
                <w:szCs w:val="24"/>
              </w:rPr>
              <w:t xml:space="preserve"> сельсовет Каменского района Алтайского края Российской Федерации на 2019-2036 годы» (далее - Программа)</w:t>
            </w:r>
            <w:r w:rsidR="002847C2">
              <w:rPr>
                <w:rStyle w:val="24"/>
                <w:rFonts w:ascii="Times New Roman" w:hAnsi="Times New Roman" w:cs="Times New Roman"/>
                <w:sz w:val="24"/>
                <w:szCs w:val="24"/>
              </w:rPr>
              <w:t>.</w:t>
            </w:r>
          </w:p>
        </w:tc>
      </w:tr>
      <w:tr w:rsidR="00F47C17" w:rsidRPr="008B49FC" w:rsidTr="00F47C17">
        <w:trPr>
          <w:trHeight w:hRule="exact" w:val="546"/>
        </w:trPr>
        <w:tc>
          <w:tcPr>
            <w:tcW w:w="2914" w:type="dxa"/>
            <w:tcBorders>
              <w:top w:val="single" w:sz="4" w:space="0" w:color="auto"/>
              <w:left w:val="single" w:sz="4" w:space="0" w:color="auto"/>
            </w:tcBorders>
            <w:shd w:val="clear" w:color="auto" w:fill="FFFFFF"/>
          </w:tcPr>
          <w:p w:rsidR="00F47C17" w:rsidRPr="008B49FC" w:rsidRDefault="00F47C17" w:rsidP="00CE6432">
            <w:pPr>
              <w:pStyle w:val="a9"/>
              <w:ind w:firstLine="0"/>
            </w:pPr>
            <w:r w:rsidRPr="008B49FC">
              <w:rPr>
                <w:rStyle w:val="24"/>
                <w:rFonts w:ascii="Times New Roman" w:hAnsi="Times New Roman" w:cs="Times New Roman"/>
                <w:sz w:val="24"/>
                <w:szCs w:val="24"/>
              </w:rPr>
              <w:t>Ответственный исполнитель программы</w:t>
            </w:r>
          </w:p>
        </w:tc>
        <w:tc>
          <w:tcPr>
            <w:tcW w:w="6594" w:type="dxa"/>
            <w:tcBorders>
              <w:top w:val="single" w:sz="4" w:space="0" w:color="auto"/>
              <w:left w:val="single" w:sz="4" w:space="0" w:color="auto"/>
              <w:right w:val="single" w:sz="4" w:space="0" w:color="auto"/>
            </w:tcBorders>
            <w:shd w:val="clear" w:color="auto" w:fill="FFFFFF"/>
          </w:tcPr>
          <w:p w:rsidR="00F47C17" w:rsidRPr="008B49FC" w:rsidRDefault="00F47C17" w:rsidP="00CE6432">
            <w:pPr>
              <w:pStyle w:val="a9"/>
              <w:ind w:left="205" w:right="132" w:firstLine="0"/>
              <w:rPr>
                <w:lang w:val="ru-RU"/>
              </w:rPr>
            </w:pPr>
            <w:r w:rsidRPr="008B49FC">
              <w:rPr>
                <w:rStyle w:val="24"/>
                <w:rFonts w:ascii="Times New Roman" w:hAnsi="Times New Roman" w:cs="Times New Roman"/>
                <w:sz w:val="24"/>
                <w:szCs w:val="24"/>
              </w:rPr>
              <w:t>Администрация Каменского района Алтайского края</w:t>
            </w:r>
            <w:r w:rsidR="002847C2">
              <w:rPr>
                <w:rStyle w:val="24"/>
                <w:rFonts w:ascii="Times New Roman" w:hAnsi="Times New Roman" w:cs="Times New Roman"/>
                <w:sz w:val="24"/>
                <w:szCs w:val="24"/>
              </w:rPr>
              <w:t>.</w:t>
            </w:r>
          </w:p>
        </w:tc>
      </w:tr>
      <w:tr w:rsidR="00F47C17" w:rsidRPr="008B49FC" w:rsidTr="00F47C17">
        <w:trPr>
          <w:trHeight w:hRule="exact" w:val="599"/>
        </w:trPr>
        <w:tc>
          <w:tcPr>
            <w:tcW w:w="2914" w:type="dxa"/>
            <w:tcBorders>
              <w:top w:val="single" w:sz="4" w:space="0" w:color="auto"/>
              <w:left w:val="single" w:sz="4" w:space="0" w:color="auto"/>
            </w:tcBorders>
            <w:shd w:val="clear" w:color="auto" w:fill="FFFFFF"/>
          </w:tcPr>
          <w:p w:rsidR="00F47C17" w:rsidRPr="008B49FC" w:rsidRDefault="00F47C17" w:rsidP="00CE6432">
            <w:pPr>
              <w:pStyle w:val="a9"/>
              <w:ind w:firstLine="0"/>
            </w:pPr>
            <w:r w:rsidRPr="008B49FC">
              <w:rPr>
                <w:rStyle w:val="24"/>
                <w:rFonts w:ascii="Times New Roman" w:hAnsi="Times New Roman" w:cs="Times New Roman"/>
                <w:sz w:val="24"/>
                <w:szCs w:val="24"/>
              </w:rPr>
              <w:t>Соисполнители программы</w:t>
            </w:r>
          </w:p>
        </w:tc>
        <w:tc>
          <w:tcPr>
            <w:tcW w:w="6594" w:type="dxa"/>
            <w:tcBorders>
              <w:top w:val="single" w:sz="4" w:space="0" w:color="auto"/>
              <w:left w:val="single" w:sz="4" w:space="0" w:color="auto"/>
              <w:right w:val="single" w:sz="4" w:space="0" w:color="auto"/>
            </w:tcBorders>
            <w:shd w:val="clear" w:color="auto" w:fill="FFFFFF"/>
          </w:tcPr>
          <w:p w:rsidR="00F47C17" w:rsidRPr="008B49FC" w:rsidRDefault="00F47C17" w:rsidP="00CE6432">
            <w:pPr>
              <w:pStyle w:val="a9"/>
              <w:ind w:left="205" w:right="132" w:firstLine="0"/>
            </w:pPr>
            <w:proofErr w:type="spellStart"/>
            <w:r w:rsidRPr="008B49FC">
              <w:rPr>
                <w:rStyle w:val="24"/>
                <w:rFonts w:ascii="Times New Roman" w:hAnsi="Times New Roman" w:cs="Times New Roman"/>
                <w:sz w:val="24"/>
                <w:szCs w:val="24"/>
              </w:rPr>
              <w:t>Ресурсоснабжающие</w:t>
            </w:r>
            <w:proofErr w:type="spellEnd"/>
            <w:r w:rsidRPr="008B49FC">
              <w:rPr>
                <w:rStyle w:val="24"/>
                <w:rFonts w:ascii="Times New Roman" w:hAnsi="Times New Roman" w:cs="Times New Roman"/>
                <w:sz w:val="24"/>
                <w:szCs w:val="24"/>
              </w:rPr>
              <w:t xml:space="preserve"> организации</w:t>
            </w:r>
            <w:r w:rsidR="002847C2">
              <w:rPr>
                <w:rStyle w:val="24"/>
                <w:rFonts w:ascii="Times New Roman" w:hAnsi="Times New Roman" w:cs="Times New Roman"/>
                <w:sz w:val="24"/>
                <w:szCs w:val="24"/>
              </w:rPr>
              <w:t>.</w:t>
            </w:r>
          </w:p>
        </w:tc>
      </w:tr>
      <w:tr w:rsidR="00F47C17" w:rsidRPr="008B49FC" w:rsidTr="00F47C17">
        <w:trPr>
          <w:trHeight w:hRule="exact" w:val="2127"/>
        </w:trPr>
        <w:tc>
          <w:tcPr>
            <w:tcW w:w="2914" w:type="dxa"/>
            <w:tcBorders>
              <w:top w:val="single" w:sz="4" w:space="0" w:color="auto"/>
              <w:left w:val="single" w:sz="4" w:space="0" w:color="auto"/>
            </w:tcBorders>
            <w:shd w:val="clear" w:color="auto" w:fill="FFFFFF"/>
          </w:tcPr>
          <w:p w:rsidR="00F47C17" w:rsidRPr="008B49FC" w:rsidRDefault="00F47C17" w:rsidP="00CE6432">
            <w:pPr>
              <w:pStyle w:val="a9"/>
              <w:ind w:firstLine="0"/>
            </w:pPr>
            <w:r w:rsidRPr="008B49FC">
              <w:rPr>
                <w:rStyle w:val="24"/>
                <w:rFonts w:ascii="Times New Roman" w:hAnsi="Times New Roman" w:cs="Times New Roman"/>
                <w:sz w:val="24"/>
                <w:szCs w:val="24"/>
              </w:rPr>
              <w:t>Цели программы</w:t>
            </w:r>
          </w:p>
        </w:tc>
        <w:tc>
          <w:tcPr>
            <w:tcW w:w="6594" w:type="dxa"/>
            <w:tcBorders>
              <w:top w:val="single" w:sz="4" w:space="0" w:color="auto"/>
              <w:left w:val="single" w:sz="4" w:space="0" w:color="auto"/>
              <w:right w:val="single" w:sz="4" w:space="0" w:color="auto"/>
            </w:tcBorders>
            <w:shd w:val="clear" w:color="auto" w:fill="FFFFFF"/>
          </w:tcPr>
          <w:p w:rsidR="00F47C17" w:rsidRPr="008B49FC" w:rsidRDefault="00F47C17" w:rsidP="00CE6432">
            <w:pPr>
              <w:pStyle w:val="a9"/>
              <w:ind w:left="205" w:right="132" w:firstLine="0"/>
              <w:rPr>
                <w:lang w:val="ru-RU"/>
              </w:rPr>
            </w:pPr>
            <w:r w:rsidRPr="008B49FC">
              <w:rPr>
                <w:rStyle w:val="24"/>
                <w:rFonts w:ascii="Times New Roman" w:hAnsi="Times New Roman" w:cs="Times New Roman"/>
                <w:sz w:val="24"/>
                <w:szCs w:val="24"/>
              </w:rPr>
              <w:t xml:space="preserve">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Pr>
                <w:rStyle w:val="24"/>
                <w:rFonts w:ascii="Times New Roman" w:hAnsi="Times New Roman" w:cs="Times New Roman"/>
                <w:sz w:val="24"/>
                <w:szCs w:val="24"/>
              </w:rPr>
              <w:t>сельского поселения  Пригородный</w:t>
            </w:r>
            <w:r w:rsidRPr="008B49FC">
              <w:rPr>
                <w:rStyle w:val="24"/>
                <w:rFonts w:ascii="Times New Roman" w:hAnsi="Times New Roman" w:cs="Times New Roman"/>
                <w:sz w:val="24"/>
                <w:szCs w:val="24"/>
              </w:rPr>
              <w:t xml:space="preserve"> сельсовет </w:t>
            </w:r>
            <w:r>
              <w:rPr>
                <w:rStyle w:val="24"/>
                <w:rFonts w:ascii="Times New Roman" w:hAnsi="Times New Roman" w:cs="Times New Roman"/>
                <w:sz w:val="24"/>
                <w:szCs w:val="24"/>
              </w:rPr>
              <w:t>Каменского</w:t>
            </w:r>
            <w:r w:rsidRPr="008B49FC">
              <w:rPr>
                <w:rStyle w:val="24"/>
                <w:rFonts w:ascii="Times New Roman" w:hAnsi="Times New Roman" w:cs="Times New Roman"/>
                <w:sz w:val="24"/>
                <w:szCs w:val="24"/>
              </w:rPr>
              <w:t xml:space="preserve"> района </w:t>
            </w:r>
            <w:r>
              <w:rPr>
                <w:rStyle w:val="24"/>
                <w:rFonts w:ascii="Times New Roman" w:hAnsi="Times New Roman" w:cs="Times New Roman"/>
                <w:sz w:val="24"/>
                <w:szCs w:val="24"/>
              </w:rPr>
              <w:t>Алтайского края</w:t>
            </w:r>
            <w:r w:rsidRPr="008B49FC">
              <w:rPr>
                <w:rStyle w:val="24"/>
                <w:rFonts w:ascii="Times New Roman" w:hAnsi="Times New Roman" w:cs="Times New Roman"/>
                <w:sz w:val="24"/>
                <w:szCs w:val="24"/>
              </w:rPr>
              <w:t xml:space="preserve"> (далее - сельское поселение), качественное и надежное обеспечение коммунальными услугами потребителей.</w:t>
            </w:r>
          </w:p>
          <w:p w:rsidR="00F47C17" w:rsidRPr="008B49FC" w:rsidRDefault="00F47C17" w:rsidP="00CE6432">
            <w:pPr>
              <w:pStyle w:val="a9"/>
              <w:ind w:left="205" w:right="132"/>
              <w:rPr>
                <w:lang w:val="ru-RU"/>
              </w:rPr>
            </w:pPr>
          </w:p>
        </w:tc>
      </w:tr>
      <w:tr w:rsidR="00F47C17" w:rsidRPr="008B49FC" w:rsidTr="00F47C17">
        <w:trPr>
          <w:trHeight w:hRule="exact" w:val="1560"/>
        </w:trPr>
        <w:tc>
          <w:tcPr>
            <w:tcW w:w="2914" w:type="dxa"/>
            <w:tcBorders>
              <w:top w:val="single" w:sz="4" w:space="0" w:color="auto"/>
              <w:left w:val="single" w:sz="4" w:space="0" w:color="auto"/>
              <w:bottom w:val="single" w:sz="4" w:space="0" w:color="auto"/>
            </w:tcBorders>
            <w:shd w:val="clear" w:color="auto" w:fill="FFFFFF"/>
          </w:tcPr>
          <w:p w:rsidR="00F47C17" w:rsidRPr="008B49FC" w:rsidRDefault="00F47C17" w:rsidP="00CE6432">
            <w:pPr>
              <w:pStyle w:val="a9"/>
              <w:ind w:firstLine="0"/>
            </w:pPr>
            <w:r w:rsidRPr="008B49FC">
              <w:rPr>
                <w:rStyle w:val="24"/>
                <w:rFonts w:ascii="Times New Roman" w:hAnsi="Times New Roman" w:cs="Times New Roman"/>
                <w:sz w:val="24"/>
                <w:szCs w:val="24"/>
              </w:rPr>
              <w:t>Задачи программы</w:t>
            </w:r>
          </w:p>
        </w:tc>
        <w:tc>
          <w:tcPr>
            <w:tcW w:w="6594" w:type="dxa"/>
            <w:tcBorders>
              <w:top w:val="single" w:sz="4" w:space="0" w:color="auto"/>
              <w:left w:val="single" w:sz="4" w:space="0" w:color="auto"/>
              <w:bottom w:val="single" w:sz="4" w:space="0" w:color="auto"/>
              <w:right w:val="single" w:sz="4" w:space="0" w:color="auto"/>
            </w:tcBorders>
            <w:shd w:val="clear" w:color="auto" w:fill="FFFFFF"/>
          </w:tcPr>
          <w:p w:rsidR="00F47C17" w:rsidRPr="008B49FC" w:rsidRDefault="00F47C17" w:rsidP="00CE6432">
            <w:pPr>
              <w:pStyle w:val="a9"/>
              <w:ind w:left="205" w:right="132" w:firstLine="0"/>
              <w:rPr>
                <w:lang w:val="ru-RU"/>
              </w:rPr>
            </w:pPr>
            <w:r w:rsidRPr="008B49FC">
              <w:rPr>
                <w:rStyle w:val="24"/>
                <w:rFonts w:ascii="Times New Roman" w:hAnsi="Times New Roman" w:cs="Times New Roman"/>
                <w:sz w:val="24"/>
                <w:szCs w:val="24"/>
              </w:rPr>
              <w:t>повышение надежности коммунальных систем и качества коммунальных услуг сельского поселения;</w:t>
            </w:r>
          </w:p>
          <w:p w:rsidR="00F47C17" w:rsidRPr="005C36A6" w:rsidRDefault="00F47C17" w:rsidP="00CE6432">
            <w:pPr>
              <w:pStyle w:val="a9"/>
              <w:ind w:left="205" w:right="132" w:firstLine="0"/>
              <w:rPr>
                <w:lang w:val="ru-RU"/>
              </w:rPr>
            </w:pPr>
            <w:r w:rsidRPr="005C36A6">
              <w:rPr>
                <w:rStyle w:val="24"/>
                <w:rFonts w:ascii="Times New Roman" w:hAnsi="Times New Roman" w:cs="Times New Roman"/>
                <w:sz w:val="24"/>
                <w:szCs w:val="24"/>
              </w:rPr>
              <w:t>удовлетворение потребности населения в качественных услугах по сбору, вывозу и размещению твердых коммунальных отходов</w:t>
            </w:r>
            <w:r w:rsidR="002847C2">
              <w:rPr>
                <w:rStyle w:val="24"/>
                <w:rFonts w:ascii="Times New Roman" w:hAnsi="Times New Roman" w:cs="Times New Roman"/>
                <w:sz w:val="24"/>
                <w:szCs w:val="24"/>
              </w:rPr>
              <w:t>.</w:t>
            </w:r>
          </w:p>
        </w:tc>
      </w:tr>
      <w:tr w:rsidR="00F47C17" w:rsidRPr="008B49FC" w:rsidTr="00F47C17">
        <w:trPr>
          <w:trHeight w:hRule="exact" w:val="563"/>
        </w:trPr>
        <w:tc>
          <w:tcPr>
            <w:tcW w:w="2914" w:type="dxa"/>
            <w:tcBorders>
              <w:top w:val="single" w:sz="4" w:space="0" w:color="auto"/>
              <w:left w:val="single" w:sz="4" w:space="0" w:color="auto"/>
            </w:tcBorders>
            <w:shd w:val="clear" w:color="auto" w:fill="FFFFFF"/>
          </w:tcPr>
          <w:p w:rsidR="00F47C17" w:rsidRPr="008B49FC" w:rsidRDefault="00F47C17" w:rsidP="00CE6432">
            <w:pPr>
              <w:pStyle w:val="a9"/>
              <w:ind w:firstLine="0"/>
              <w:rPr>
                <w:rStyle w:val="24"/>
                <w:rFonts w:ascii="Times New Roman" w:hAnsi="Times New Roman" w:cs="Times New Roman"/>
                <w:sz w:val="24"/>
                <w:szCs w:val="24"/>
              </w:rPr>
            </w:pPr>
            <w:r>
              <w:rPr>
                <w:rStyle w:val="24"/>
                <w:rFonts w:ascii="Times New Roman" w:hAnsi="Times New Roman" w:cs="Times New Roman"/>
                <w:sz w:val="24"/>
                <w:szCs w:val="24"/>
              </w:rPr>
              <w:t>Целевые показатели</w:t>
            </w:r>
          </w:p>
        </w:tc>
        <w:tc>
          <w:tcPr>
            <w:tcW w:w="6594" w:type="dxa"/>
            <w:tcBorders>
              <w:top w:val="single" w:sz="4" w:space="0" w:color="auto"/>
              <w:left w:val="single" w:sz="4" w:space="0" w:color="auto"/>
              <w:right w:val="single" w:sz="4" w:space="0" w:color="auto"/>
            </w:tcBorders>
            <w:shd w:val="clear" w:color="auto" w:fill="FFFFFF"/>
          </w:tcPr>
          <w:p w:rsidR="00F47C17" w:rsidRPr="008B49FC" w:rsidRDefault="00F47C17" w:rsidP="00CE6432">
            <w:pPr>
              <w:pStyle w:val="a9"/>
              <w:ind w:left="205" w:right="132" w:firstLine="0"/>
              <w:rPr>
                <w:rStyle w:val="24"/>
                <w:rFonts w:ascii="Times New Roman" w:hAnsi="Times New Roman" w:cs="Times New Roman"/>
                <w:sz w:val="24"/>
                <w:szCs w:val="24"/>
              </w:rPr>
            </w:pPr>
            <w:r>
              <w:rPr>
                <w:rStyle w:val="24"/>
                <w:rFonts w:ascii="Times New Roman" w:hAnsi="Times New Roman" w:cs="Times New Roman"/>
                <w:sz w:val="24"/>
                <w:szCs w:val="24"/>
              </w:rPr>
              <w:t>доля охвата населения коммунальными услугами</w:t>
            </w:r>
            <w:r w:rsidR="002847C2">
              <w:rPr>
                <w:rStyle w:val="24"/>
                <w:rFonts w:ascii="Times New Roman" w:hAnsi="Times New Roman" w:cs="Times New Roman"/>
                <w:sz w:val="24"/>
                <w:szCs w:val="24"/>
              </w:rPr>
              <w:t>.</w:t>
            </w:r>
          </w:p>
        </w:tc>
      </w:tr>
      <w:tr w:rsidR="00F47C17" w:rsidRPr="008B49FC" w:rsidTr="00F47C17">
        <w:trPr>
          <w:trHeight w:hRule="exact" w:val="588"/>
        </w:trPr>
        <w:tc>
          <w:tcPr>
            <w:tcW w:w="2914" w:type="dxa"/>
            <w:tcBorders>
              <w:top w:val="single" w:sz="4" w:space="0" w:color="auto"/>
              <w:left w:val="single" w:sz="4" w:space="0" w:color="auto"/>
            </w:tcBorders>
            <w:shd w:val="clear" w:color="auto" w:fill="FFFFFF"/>
          </w:tcPr>
          <w:p w:rsidR="00F47C17" w:rsidRPr="008B49FC" w:rsidRDefault="00F47C17" w:rsidP="00CE6432">
            <w:pPr>
              <w:pStyle w:val="a9"/>
              <w:ind w:firstLine="0"/>
              <w:rPr>
                <w:lang w:val="ru-RU"/>
              </w:rPr>
            </w:pPr>
            <w:r w:rsidRPr="008B49FC">
              <w:rPr>
                <w:rStyle w:val="24"/>
                <w:rFonts w:ascii="Times New Roman" w:hAnsi="Times New Roman" w:cs="Times New Roman"/>
                <w:sz w:val="24"/>
                <w:szCs w:val="24"/>
              </w:rPr>
              <w:t>Срок и этапы реализации программы</w:t>
            </w:r>
          </w:p>
        </w:tc>
        <w:tc>
          <w:tcPr>
            <w:tcW w:w="6594" w:type="dxa"/>
            <w:tcBorders>
              <w:top w:val="single" w:sz="4" w:space="0" w:color="auto"/>
              <w:left w:val="single" w:sz="4" w:space="0" w:color="auto"/>
              <w:right w:val="single" w:sz="4" w:space="0" w:color="auto"/>
            </w:tcBorders>
            <w:shd w:val="clear" w:color="auto" w:fill="FFFFFF"/>
          </w:tcPr>
          <w:p w:rsidR="00F47C17" w:rsidRPr="008B49FC" w:rsidRDefault="00F47C17" w:rsidP="00CE6432">
            <w:pPr>
              <w:pStyle w:val="a9"/>
              <w:ind w:left="205" w:right="132" w:firstLine="0"/>
            </w:pPr>
            <w:r w:rsidRPr="008B49FC">
              <w:rPr>
                <w:rStyle w:val="24"/>
                <w:rFonts w:ascii="Times New Roman" w:hAnsi="Times New Roman" w:cs="Times New Roman"/>
                <w:sz w:val="24"/>
                <w:szCs w:val="24"/>
              </w:rPr>
              <w:t>2019-203</w:t>
            </w:r>
            <w:r>
              <w:rPr>
                <w:rStyle w:val="24"/>
                <w:rFonts w:ascii="Times New Roman" w:hAnsi="Times New Roman" w:cs="Times New Roman"/>
                <w:sz w:val="24"/>
                <w:szCs w:val="24"/>
              </w:rPr>
              <w:t>6</w:t>
            </w:r>
            <w:r w:rsidRPr="008B49FC">
              <w:rPr>
                <w:rStyle w:val="24"/>
                <w:rFonts w:ascii="Times New Roman" w:hAnsi="Times New Roman" w:cs="Times New Roman"/>
                <w:sz w:val="24"/>
                <w:szCs w:val="24"/>
              </w:rPr>
              <w:t xml:space="preserve"> годы</w:t>
            </w:r>
            <w:r w:rsidR="002847C2">
              <w:rPr>
                <w:rStyle w:val="24"/>
                <w:rFonts w:ascii="Times New Roman" w:hAnsi="Times New Roman" w:cs="Times New Roman"/>
                <w:sz w:val="24"/>
                <w:szCs w:val="24"/>
              </w:rPr>
              <w:t>.</w:t>
            </w:r>
          </w:p>
        </w:tc>
      </w:tr>
      <w:tr w:rsidR="00F47C17" w:rsidRPr="008B49FC" w:rsidTr="00F47C17">
        <w:trPr>
          <w:trHeight w:hRule="exact" w:val="2809"/>
        </w:trPr>
        <w:tc>
          <w:tcPr>
            <w:tcW w:w="2914" w:type="dxa"/>
            <w:tcBorders>
              <w:top w:val="single" w:sz="4" w:space="0" w:color="auto"/>
              <w:left w:val="single" w:sz="4" w:space="0" w:color="auto"/>
              <w:bottom w:val="single" w:sz="4" w:space="0" w:color="auto"/>
            </w:tcBorders>
            <w:shd w:val="clear" w:color="auto" w:fill="FFFFFF"/>
          </w:tcPr>
          <w:p w:rsidR="00F47C17" w:rsidRPr="008B49FC" w:rsidRDefault="00F47C17" w:rsidP="00CE6432">
            <w:pPr>
              <w:pStyle w:val="a9"/>
              <w:ind w:firstLine="0"/>
            </w:pPr>
            <w:r w:rsidRPr="008B49FC">
              <w:rPr>
                <w:rStyle w:val="24"/>
                <w:rFonts w:ascii="Times New Roman" w:hAnsi="Times New Roman" w:cs="Times New Roman"/>
                <w:sz w:val="24"/>
                <w:szCs w:val="24"/>
              </w:rPr>
              <w:t>Ожидаемые результаты</w:t>
            </w:r>
          </w:p>
        </w:tc>
        <w:tc>
          <w:tcPr>
            <w:tcW w:w="6594" w:type="dxa"/>
            <w:tcBorders>
              <w:top w:val="single" w:sz="4" w:space="0" w:color="auto"/>
              <w:left w:val="single" w:sz="4" w:space="0" w:color="auto"/>
              <w:bottom w:val="single" w:sz="4" w:space="0" w:color="auto"/>
              <w:right w:val="single" w:sz="4" w:space="0" w:color="auto"/>
            </w:tcBorders>
            <w:shd w:val="clear" w:color="auto" w:fill="FFFFFF"/>
          </w:tcPr>
          <w:p w:rsidR="00F47C17" w:rsidRDefault="00F47C17" w:rsidP="00CE6432">
            <w:pPr>
              <w:pStyle w:val="a9"/>
              <w:ind w:left="205" w:right="132" w:firstLine="0"/>
              <w:rPr>
                <w:lang w:val="ru-RU"/>
              </w:rPr>
            </w:pPr>
            <w:r w:rsidRPr="008B49FC">
              <w:rPr>
                <w:lang w:val="ru-RU"/>
              </w:rPr>
              <w:t>повышение надежности работы системы коммунальной инфраструктуры</w:t>
            </w:r>
            <w:r>
              <w:rPr>
                <w:lang w:val="ru-RU"/>
              </w:rPr>
              <w:t>;</w:t>
            </w:r>
          </w:p>
          <w:p w:rsidR="00F47C17" w:rsidRDefault="00F47C17" w:rsidP="00CE6432">
            <w:pPr>
              <w:pStyle w:val="a9"/>
              <w:ind w:left="205" w:right="132" w:firstLine="0"/>
              <w:rPr>
                <w:lang w:val="ru-RU"/>
              </w:rPr>
            </w:pPr>
            <w:r w:rsidRPr="008B49FC">
              <w:rPr>
                <w:lang w:val="ru-RU"/>
              </w:rPr>
              <w:t>повышение эффективности использования систем коммунальной инфраструктуры;</w:t>
            </w:r>
          </w:p>
          <w:p w:rsidR="00F47C17" w:rsidRPr="008B49FC" w:rsidRDefault="00F47C17" w:rsidP="00CE6432">
            <w:pPr>
              <w:pStyle w:val="a9"/>
              <w:ind w:left="205" w:right="132" w:firstLine="0"/>
              <w:rPr>
                <w:lang w:val="ru-RU"/>
              </w:rPr>
            </w:pPr>
            <w:r w:rsidRPr="008B49FC">
              <w:rPr>
                <w:lang w:val="ru-RU"/>
              </w:rPr>
              <w:t>обеспечение устойчивости системы коммунальной инфраструктуры поселения;</w:t>
            </w:r>
          </w:p>
          <w:p w:rsidR="00F47C17" w:rsidRPr="008B49FC" w:rsidRDefault="00F47C17" w:rsidP="00CE6432">
            <w:pPr>
              <w:pStyle w:val="a9"/>
              <w:ind w:left="205" w:right="132" w:firstLine="0"/>
              <w:rPr>
                <w:lang w:val="ru-RU"/>
              </w:rPr>
            </w:pPr>
            <w:r>
              <w:rPr>
                <w:lang w:val="ru-RU"/>
              </w:rPr>
              <w:t>о</w:t>
            </w:r>
            <w:r w:rsidRPr="008B49FC">
              <w:rPr>
                <w:lang w:val="ru-RU"/>
              </w:rPr>
              <w:t>беспечение потребителей коммунальными услугами в необходимом объеме;</w:t>
            </w:r>
          </w:p>
          <w:p w:rsidR="00F47C17" w:rsidRPr="008B49FC" w:rsidRDefault="00F47C17" w:rsidP="00CE6432">
            <w:pPr>
              <w:pStyle w:val="a9"/>
              <w:ind w:left="205" w:right="132" w:firstLine="0"/>
              <w:rPr>
                <w:lang w:val="ru-RU"/>
              </w:rPr>
            </w:pPr>
            <w:r w:rsidRPr="008B49FC">
              <w:rPr>
                <w:lang w:val="ru-RU"/>
              </w:rPr>
              <w:t>оптимизация управле</w:t>
            </w:r>
            <w:r>
              <w:rPr>
                <w:lang w:val="ru-RU"/>
              </w:rPr>
              <w:t>ния электроснабжением поселения.</w:t>
            </w:r>
          </w:p>
          <w:p w:rsidR="00F47C17" w:rsidRPr="008B49FC" w:rsidRDefault="00F47C17" w:rsidP="00CE6432">
            <w:pPr>
              <w:pStyle w:val="a9"/>
              <w:ind w:left="205" w:right="132" w:firstLine="0"/>
              <w:rPr>
                <w:lang w:val="ru-RU"/>
              </w:rPr>
            </w:pPr>
          </w:p>
        </w:tc>
      </w:tr>
    </w:tbl>
    <w:p w:rsidR="006402C6" w:rsidRPr="005C36A6" w:rsidRDefault="006402C6" w:rsidP="00CE6432">
      <w:pPr>
        <w:pStyle w:val="30"/>
        <w:shd w:val="clear" w:color="auto" w:fill="auto"/>
        <w:spacing w:before="0" w:line="240" w:lineRule="auto"/>
        <w:ind w:right="40"/>
        <w:jc w:val="left"/>
        <w:rPr>
          <w:rFonts w:ascii="Times New Roman" w:hAnsi="Times New Roman" w:cs="Times New Roman"/>
          <w:sz w:val="28"/>
          <w:szCs w:val="28"/>
        </w:rPr>
      </w:pPr>
    </w:p>
    <w:p w:rsidR="00F27EE1" w:rsidRPr="00F52EC7" w:rsidRDefault="00F27EE1" w:rsidP="00CE6432">
      <w:pPr>
        <w:pStyle w:val="a9"/>
        <w:ind w:firstLine="0"/>
        <w:rPr>
          <w:lang w:val="ru-RU"/>
        </w:rPr>
      </w:pPr>
    </w:p>
    <w:p w:rsidR="00F27EE1" w:rsidRPr="0099594E" w:rsidRDefault="00D5738D" w:rsidP="00CE6432">
      <w:pPr>
        <w:pStyle w:val="10"/>
        <w:keepNext/>
        <w:keepLines/>
        <w:numPr>
          <w:ilvl w:val="0"/>
          <w:numId w:val="11"/>
        </w:numPr>
        <w:shd w:val="clear" w:color="auto" w:fill="auto"/>
        <w:tabs>
          <w:tab w:val="left" w:pos="1199"/>
        </w:tabs>
        <w:spacing w:before="0" w:line="240" w:lineRule="auto"/>
        <w:ind w:left="820"/>
        <w:jc w:val="center"/>
        <w:rPr>
          <w:rFonts w:ascii="Times New Roman" w:hAnsi="Times New Roman" w:cs="Times New Roman"/>
          <w:sz w:val="28"/>
          <w:szCs w:val="28"/>
        </w:rPr>
      </w:pPr>
      <w:bookmarkStart w:id="1" w:name="bookmark0"/>
      <w:r w:rsidRPr="0099594E">
        <w:rPr>
          <w:rFonts w:ascii="Times New Roman" w:hAnsi="Times New Roman" w:cs="Times New Roman"/>
          <w:sz w:val="28"/>
          <w:szCs w:val="28"/>
        </w:rPr>
        <w:lastRenderedPageBreak/>
        <w:t xml:space="preserve">Характеристика существующего состояния систем </w:t>
      </w:r>
      <w:proofErr w:type="gramStart"/>
      <w:r w:rsidRPr="0099594E">
        <w:rPr>
          <w:rFonts w:ascii="Times New Roman" w:hAnsi="Times New Roman" w:cs="Times New Roman"/>
          <w:sz w:val="28"/>
          <w:szCs w:val="28"/>
        </w:rPr>
        <w:t>коммунальной</w:t>
      </w:r>
      <w:bookmarkEnd w:id="1"/>
      <w:proofErr w:type="gramEnd"/>
    </w:p>
    <w:p w:rsidR="00F27EE1" w:rsidRPr="0099594E" w:rsidRDefault="00D0697B" w:rsidP="00CE6432">
      <w:pPr>
        <w:pStyle w:val="10"/>
        <w:keepNext/>
        <w:keepLines/>
        <w:shd w:val="clear" w:color="auto" w:fill="auto"/>
        <w:spacing w:before="0" w:line="240" w:lineRule="auto"/>
        <w:jc w:val="center"/>
        <w:rPr>
          <w:rFonts w:ascii="Times New Roman" w:hAnsi="Times New Roman" w:cs="Times New Roman"/>
          <w:sz w:val="28"/>
          <w:szCs w:val="28"/>
        </w:rPr>
      </w:pPr>
      <w:bookmarkStart w:id="2" w:name="bookmark1"/>
      <w:r>
        <w:rPr>
          <w:rFonts w:ascii="Times New Roman" w:hAnsi="Times New Roman" w:cs="Times New Roman"/>
          <w:sz w:val="28"/>
          <w:szCs w:val="28"/>
        </w:rPr>
        <w:t>и</w:t>
      </w:r>
      <w:r w:rsidR="00D5738D" w:rsidRPr="0099594E">
        <w:rPr>
          <w:rFonts w:ascii="Times New Roman" w:hAnsi="Times New Roman" w:cs="Times New Roman"/>
          <w:sz w:val="28"/>
          <w:szCs w:val="28"/>
        </w:rPr>
        <w:t>нфраструктуры</w:t>
      </w:r>
      <w:bookmarkEnd w:id="2"/>
    </w:p>
    <w:p w:rsidR="0099594E" w:rsidRDefault="0099594E" w:rsidP="00CE6432">
      <w:pPr>
        <w:pStyle w:val="2"/>
        <w:spacing w:before="0" w:line="240" w:lineRule="auto"/>
        <w:jc w:val="center"/>
        <w:rPr>
          <w:rFonts w:ascii="Times New Roman" w:hAnsi="Times New Roman"/>
          <w:b/>
          <w:i/>
          <w:color w:val="auto"/>
          <w:sz w:val="28"/>
          <w:szCs w:val="28"/>
        </w:rPr>
      </w:pPr>
      <w:bookmarkStart w:id="3" w:name="_Toc495060730"/>
      <w:bookmarkStart w:id="4" w:name="_Toc465852878"/>
      <w:bookmarkStart w:id="5" w:name="_Toc370201546"/>
      <w:bookmarkStart w:id="6" w:name="_Toc312530942"/>
      <w:bookmarkStart w:id="7" w:name="_Toc270950876"/>
      <w:r w:rsidRPr="00D0697B">
        <w:rPr>
          <w:rFonts w:ascii="Times New Roman" w:hAnsi="Times New Roman"/>
          <w:b/>
          <w:color w:val="auto"/>
          <w:sz w:val="28"/>
          <w:szCs w:val="28"/>
        </w:rPr>
        <w:t>2</w:t>
      </w:r>
      <w:r w:rsidR="00B77720" w:rsidRPr="00D0697B">
        <w:rPr>
          <w:rFonts w:ascii="Times New Roman" w:hAnsi="Times New Roman"/>
          <w:b/>
          <w:color w:val="auto"/>
          <w:sz w:val="28"/>
          <w:szCs w:val="28"/>
        </w:rPr>
        <w:t>.1</w:t>
      </w:r>
      <w:r w:rsidR="00B77720" w:rsidRPr="0099594E">
        <w:rPr>
          <w:rFonts w:ascii="Times New Roman" w:hAnsi="Times New Roman"/>
          <w:b/>
          <w:i/>
          <w:color w:val="auto"/>
          <w:sz w:val="28"/>
          <w:szCs w:val="28"/>
        </w:rPr>
        <w:t xml:space="preserve"> </w:t>
      </w:r>
      <w:r w:rsidR="00B77720" w:rsidRPr="00D0697B">
        <w:rPr>
          <w:rFonts w:ascii="Times New Roman" w:hAnsi="Times New Roman"/>
          <w:b/>
          <w:color w:val="auto"/>
          <w:sz w:val="28"/>
          <w:szCs w:val="28"/>
        </w:rPr>
        <w:t>Водоснабжение и водоотведение</w:t>
      </w:r>
      <w:bookmarkStart w:id="8" w:name="_Toc495060731"/>
      <w:bookmarkStart w:id="9" w:name="_Toc465852879"/>
      <w:bookmarkStart w:id="10" w:name="_Toc370201547"/>
      <w:bookmarkStart w:id="11" w:name="_Toc312530943"/>
      <w:bookmarkStart w:id="12" w:name="_Toc270950877"/>
      <w:bookmarkEnd w:id="3"/>
      <w:bookmarkEnd w:id="4"/>
      <w:bookmarkEnd w:id="5"/>
      <w:bookmarkEnd w:id="6"/>
      <w:bookmarkEnd w:id="7"/>
    </w:p>
    <w:p w:rsidR="00B77720" w:rsidRPr="0099594E" w:rsidRDefault="00B77720" w:rsidP="00CE6432">
      <w:pPr>
        <w:pStyle w:val="a9"/>
        <w:rPr>
          <w:sz w:val="28"/>
          <w:szCs w:val="28"/>
          <w:lang w:val="ru-RU"/>
        </w:rPr>
      </w:pPr>
      <w:bookmarkStart w:id="13" w:name="_Toc370201548"/>
      <w:bookmarkStart w:id="14" w:name="_Toc312530944"/>
      <w:bookmarkStart w:id="15" w:name="_Toc270950878"/>
      <w:bookmarkEnd w:id="8"/>
      <w:bookmarkEnd w:id="9"/>
      <w:bookmarkEnd w:id="10"/>
      <w:bookmarkEnd w:id="11"/>
      <w:bookmarkEnd w:id="12"/>
      <w:r w:rsidRPr="0099594E">
        <w:rPr>
          <w:sz w:val="28"/>
          <w:szCs w:val="28"/>
          <w:lang w:val="ru-RU"/>
        </w:rPr>
        <w:t xml:space="preserve">Источником хозяйственно-питьевого водоснабжения являются подземные воды </w:t>
      </w:r>
      <w:proofErr w:type="spellStart"/>
      <w:r w:rsidRPr="0099594E">
        <w:rPr>
          <w:sz w:val="28"/>
          <w:szCs w:val="28"/>
          <w:lang w:val="ru-RU"/>
        </w:rPr>
        <w:t>Западно-Сибирского</w:t>
      </w:r>
      <w:proofErr w:type="spellEnd"/>
      <w:r w:rsidRPr="0099594E">
        <w:rPr>
          <w:sz w:val="28"/>
          <w:szCs w:val="28"/>
          <w:lang w:val="ru-RU"/>
        </w:rPr>
        <w:t xml:space="preserve"> артезианского бассейна.</w:t>
      </w:r>
    </w:p>
    <w:p w:rsidR="00B77720" w:rsidRPr="0099594E" w:rsidRDefault="00B77720" w:rsidP="00CE6432">
      <w:pPr>
        <w:pStyle w:val="a9"/>
        <w:rPr>
          <w:sz w:val="28"/>
          <w:szCs w:val="28"/>
          <w:lang w:val="ru-RU"/>
        </w:rPr>
      </w:pPr>
      <w:r w:rsidRPr="0099594E">
        <w:rPr>
          <w:sz w:val="28"/>
          <w:szCs w:val="28"/>
          <w:lang w:val="ru-RU"/>
        </w:rPr>
        <w:t xml:space="preserve">Водозаборными сооружениями являются скважины. </w:t>
      </w:r>
      <w:r w:rsidR="00C46053">
        <w:rPr>
          <w:sz w:val="28"/>
          <w:szCs w:val="28"/>
          <w:lang w:val="ru-RU"/>
        </w:rPr>
        <w:t>На территории Каменского района</w:t>
      </w:r>
      <w:r w:rsidRPr="0099594E">
        <w:rPr>
          <w:sz w:val="28"/>
          <w:szCs w:val="28"/>
          <w:lang w:val="ru-RU"/>
        </w:rPr>
        <w:t xml:space="preserve"> эксплуатируется 32 скважины глубиной от 40 до 250 метров. Дебит скважин составляет 9 – 20 м3/час. Водопотребление по сельским населенным пунктам составляет приблизительно 550 м3/сутки. Водопроводные сети проложены из чугунных и полиэтиленовых труб диаметром 20 – 150 мм. Износ сетей 85%. </w:t>
      </w:r>
    </w:p>
    <w:p w:rsidR="00B77720" w:rsidRPr="0099594E" w:rsidRDefault="00B77720" w:rsidP="00CE6432">
      <w:pPr>
        <w:pStyle w:val="a9"/>
        <w:rPr>
          <w:sz w:val="28"/>
          <w:szCs w:val="28"/>
          <w:lang w:val="ru-RU"/>
        </w:rPr>
      </w:pPr>
      <w:r w:rsidRPr="0099594E">
        <w:rPr>
          <w:sz w:val="28"/>
          <w:szCs w:val="28"/>
          <w:lang w:val="ru-RU"/>
        </w:rPr>
        <w:t xml:space="preserve">Водоснабжение осуществляется по схеме: вода из водозаборных скважин </w:t>
      </w:r>
      <w:proofErr w:type="spellStart"/>
      <w:r w:rsidRPr="0099594E">
        <w:rPr>
          <w:sz w:val="28"/>
          <w:szCs w:val="28"/>
          <w:lang w:val="ru-RU"/>
        </w:rPr>
        <w:t>погружными</w:t>
      </w:r>
      <w:proofErr w:type="spellEnd"/>
      <w:r w:rsidRPr="0099594E">
        <w:rPr>
          <w:sz w:val="28"/>
          <w:szCs w:val="28"/>
          <w:lang w:val="ru-RU"/>
        </w:rPr>
        <w:t xml:space="preserve"> насосами подается в напорно-регулирующие сооружения (водонапорные башни), далее – в водопроводные сети. Скважины оборудованы наземными павильонами. В качестве водоподъемного оборудования используются </w:t>
      </w:r>
      <w:proofErr w:type="spellStart"/>
      <w:r w:rsidRPr="0099594E">
        <w:rPr>
          <w:sz w:val="28"/>
          <w:szCs w:val="28"/>
          <w:lang w:val="ru-RU"/>
        </w:rPr>
        <w:t>погружные</w:t>
      </w:r>
      <w:proofErr w:type="spellEnd"/>
      <w:r w:rsidRPr="0099594E">
        <w:rPr>
          <w:sz w:val="28"/>
          <w:szCs w:val="28"/>
          <w:lang w:val="ru-RU"/>
        </w:rPr>
        <w:t xml:space="preserve"> насосы типа ЭЦВ. Срок эксплуатации большинства скважин близкий к </w:t>
      </w:r>
      <w:proofErr w:type="gramStart"/>
      <w:r w:rsidRPr="0099594E">
        <w:rPr>
          <w:sz w:val="28"/>
          <w:szCs w:val="28"/>
          <w:lang w:val="ru-RU"/>
        </w:rPr>
        <w:t>предельному</w:t>
      </w:r>
      <w:proofErr w:type="gramEnd"/>
      <w:r w:rsidRPr="0099594E">
        <w:rPr>
          <w:sz w:val="28"/>
          <w:szCs w:val="28"/>
          <w:lang w:val="ru-RU"/>
        </w:rPr>
        <w:t>, поэтому они требуют ремонта или переборки.</w:t>
      </w:r>
    </w:p>
    <w:p w:rsidR="00B77720" w:rsidRDefault="00B77720" w:rsidP="00CE6432">
      <w:pPr>
        <w:pStyle w:val="a9"/>
        <w:rPr>
          <w:sz w:val="28"/>
          <w:szCs w:val="28"/>
          <w:lang w:val="ru-RU"/>
        </w:rPr>
      </w:pPr>
      <w:r w:rsidRPr="0099594E">
        <w:rPr>
          <w:sz w:val="28"/>
          <w:szCs w:val="28"/>
          <w:lang w:val="ru-RU"/>
        </w:rPr>
        <w:t xml:space="preserve">Качественный состав подземных вод отвечает требованиям </w:t>
      </w:r>
      <w:proofErr w:type="spellStart"/>
      <w:r w:rsidRPr="0099594E">
        <w:rPr>
          <w:sz w:val="28"/>
          <w:szCs w:val="28"/>
          <w:lang w:val="ru-RU"/>
        </w:rPr>
        <w:t>СанПиН</w:t>
      </w:r>
      <w:proofErr w:type="spellEnd"/>
      <w:r w:rsidRPr="0099594E">
        <w:rPr>
          <w:sz w:val="28"/>
          <w:szCs w:val="28"/>
          <w:lang w:val="ru-RU"/>
        </w:rPr>
        <w:t>, кроме содержания железа.</w:t>
      </w:r>
    </w:p>
    <w:p w:rsidR="00EE23DA" w:rsidRPr="0099594E" w:rsidRDefault="00EE23DA" w:rsidP="00CE6432">
      <w:pPr>
        <w:pStyle w:val="a9"/>
        <w:rPr>
          <w:sz w:val="28"/>
          <w:szCs w:val="28"/>
          <w:lang w:val="ru-RU"/>
        </w:rPr>
      </w:pPr>
    </w:p>
    <w:p w:rsidR="00B77720" w:rsidRPr="00D0697B" w:rsidRDefault="00B77720" w:rsidP="00CE6432">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.1</w:t>
      </w:r>
    </w:p>
    <w:p w:rsidR="00B77720" w:rsidRPr="00D0697B" w:rsidRDefault="00B77720" w:rsidP="00CE6432">
      <w:pPr>
        <w:pStyle w:val="a9"/>
        <w:ind w:firstLine="567"/>
        <w:jc w:val="right"/>
        <w:rPr>
          <w:lang w:val="ru-RU"/>
        </w:rPr>
      </w:pPr>
      <w:r w:rsidRPr="00D0697B">
        <w:rPr>
          <w:b/>
          <w:i/>
          <w:lang w:val="ru-RU"/>
        </w:rPr>
        <w:t xml:space="preserve">Характеристика системы водоснабжения МО </w:t>
      </w:r>
      <w:r w:rsidR="005C36A6" w:rsidRPr="00D0697B">
        <w:rPr>
          <w:b/>
          <w:i/>
          <w:lang w:val="ru-RU"/>
        </w:rPr>
        <w:t>Пригородный</w:t>
      </w:r>
      <w:r w:rsidRPr="00D0697B">
        <w:rPr>
          <w:b/>
          <w:i/>
          <w:lang w:val="ru-RU"/>
        </w:rPr>
        <w:t xml:space="preserve"> сельсовет</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0"/>
        <w:gridCol w:w="2993"/>
        <w:gridCol w:w="2553"/>
        <w:gridCol w:w="3049"/>
      </w:tblGrid>
      <w:tr w:rsidR="00B77720" w:rsidRPr="00D0697B" w:rsidTr="0099594E">
        <w:trPr>
          <w:trHeight w:val="49"/>
        </w:trPr>
        <w:tc>
          <w:tcPr>
            <w:tcW w:w="1118"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w:t>
            </w:r>
          </w:p>
          <w:p w:rsidR="00B77720" w:rsidRPr="00D0697B" w:rsidRDefault="00B77720" w:rsidP="00CE6432">
            <w:pPr>
              <w:jc w:val="center"/>
              <w:rPr>
                <w:rFonts w:ascii="Times New Roman" w:eastAsia="Times New Roman" w:hAnsi="Times New Roman" w:cs="Times New Roman"/>
              </w:rPr>
            </w:pPr>
            <w:proofErr w:type="spellStart"/>
            <w:proofErr w:type="gramStart"/>
            <w:r w:rsidRPr="00D0697B">
              <w:rPr>
                <w:rFonts w:ascii="Times New Roman" w:hAnsi="Times New Roman" w:cs="Times New Roman"/>
              </w:rPr>
              <w:t>п</w:t>
            </w:r>
            <w:proofErr w:type="spellEnd"/>
            <w:proofErr w:type="gramEnd"/>
            <w:r w:rsidRPr="00D0697B">
              <w:rPr>
                <w:rFonts w:ascii="Times New Roman" w:hAnsi="Times New Roman" w:cs="Times New Roman"/>
              </w:rPr>
              <w:t>/</w:t>
            </w:r>
            <w:proofErr w:type="spellStart"/>
            <w:r w:rsidRPr="00D0697B">
              <w:rPr>
                <w:rFonts w:ascii="Times New Roman" w:hAnsi="Times New Roman" w:cs="Times New Roman"/>
              </w:rPr>
              <w:t>п</w:t>
            </w:r>
            <w:proofErr w:type="spellEnd"/>
          </w:p>
        </w:tc>
        <w:tc>
          <w:tcPr>
            <w:tcW w:w="3070" w:type="dxa"/>
            <w:vMerge w:val="restart"/>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 xml:space="preserve">Потребители </w:t>
            </w:r>
          </w:p>
        </w:tc>
        <w:tc>
          <w:tcPr>
            <w:tcW w:w="267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 xml:space="preserve">Водопотребление </w:t>
            </w:r>
            <w:proofErr w:type="gramStart"/>
            <w:r w:rsidRPr="00D0697B">
              <w:rPr>
                <w:rFonts w:ascii="Times New Roman" w:hAnsi="Times New Roman" w:cs="Times New Roman"/>
              </w:rPr>
              <w:t>м</w:t>
            </w:r>
            <w:proofErr w:type="gramEnd"/>
            <w:r w:rsidRPr="00D0697B">
              <w:rPr>
                <w:rFonts w:ascii="Times New Roman" w:hAnsi="Times New Roman" w:cs="Times New Roman"/>
              </w:rPr>
              <w:t>³/сутки</w:t>
            </w:r>
          </w:p>
        </w:tc>
        <w:tc>
          <w:tcPr>
            <w:tcW w:w="334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Водоотведение</w:t>
            </w:r>
          </w:p>
          <w:p w:rsidR="00B77720" w:rsidRPr="00D0697B" w:rsidRDefault="00B77720" w:rsidP="00CE6432">
            <w:pPr>
              <w:jc w:val="center"/>
              <w:rPr>
                <w:rFonts w:ascii="Times New Roman" w:eastAsia="Times New Roman" w:hAnsi="Times New Roman" w:cs="Times New Roman"/>
              </w:rPr>
            </w:pPr>
            <w:proofErr w:type="gramStart"/>
            <w:r w:rsidRPr="00D0697B">
              <w:rPr>
                <w:rFonts w:ascii="Times New Roman" w:hAnsi="Times New Roman" w:cs="Times New Roman"/>
              </w:rPr>
              <w:t>м</w:t>
            </w:r>
            <w:proofErr w:type="gramEnd"/>
            <w:r w:rsidRPr="00D0697B">
              <w:rPr>
                <w:rFonts w:ascii="Times New Roman" w:hAnsi="Times New Roman" w:cs="Times New Roman"/>
              </w:rPr>
              <w:t>³/сутки</w:t>
            </w:r>
          </w:p>
        </w:tc>
      </w:tr>
      <w:tr w:rsidR="00B77720" w:rsidRPr="00D0697B" w:rsidTr="0099594E">
        <w:trPr>
          <w:trHeight w:val="4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B77720" w:rsidRPr="00D0697B" w:rsidRDefault="00B77720" w:rsidP="00CE6432">
            <w:pPr>
              <w:rPr>
                <w:rFonts w:ascii="Times New Roman" w:eastAsia="Times New Roman" w:hAnsi="Times New Roman" w:cs="Times New Roma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77720" w:rsidRPr="00D0697B" w:rsidRDefault="00B77720" w:rsidP="00CE6432">
            <w:pPr>
              <w:rPr>
                <w:rFonts w:ascii="Times New Roman" w:eastAsia="Times New Roman" w:hAnsi="Times New Roman" w:cs="Times New Roman"/>
              </w:rPr>
            </w:pP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Расчетный срок</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Расчетный срок</w:t>
            </w:r>
          </w:p>
        </w:tc>
      </w:tr>
      <w:tr w:rsidR="00B77720" w:rsidRPr="00D0697B" w:rsidTr="0099594E">
        <w:trPr>
          <w:trHeight w:val="19"/>
        </w:trPr>
        <w:tc>
          <w:tcPr>
            <w:tcW w:w="1118"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5C36A6" w:rsidP="00CE6432">
            <w:pPr>
              <w:rPr>
                <w:rFonts w:ascii="Times New Roman" w:eastAsia="Times New Roman" w:hAnsi="Times New Roman" w:cs="Times New Roman"/>
                <w:b/>
                <w:i/>
              </w:rPr>
            </w:pPr>
            <w:r w:rsidRPr="00D0697B">
              <w:rPr>
                <w:rFonts w:ascii="Times New Roman" w:hAnsi="Times New Roman" w:cs="Times New Roman"/>
                <w:b/>
                <w:i/>
              </w:rPr>
              <w:t>пос</w:t>
            </w:r>
            <w:proofErr w:type="gramStart"/>
            <w:r w:rsidRPr="00D0697B">
              <w:rPr>
                <w:rFonts w:ascii="Times New Roman" w:hAnsi="Times New Roman" w:cs="Times New Roman"/>
                <w:b/>
                <w:i/>
              </w:rPr>
              <w:t>.О</w:t>
            </w:r>
            <w:proofErr w:type="gramEnd"/>
            <w:r w:rsidRPr="00D0697B">
              <w:rPr>
                <w:rFonts w:ascii="Times New Roman" w:hAnsi="Times New Roman" w:cs="Times New Roman"/>
                <w:b/>
                <w:i/>
              </w:rPr>
              <w:t>ктябрьский</w:t>
            </w:r>
          </w:p>
        </w:tc>
        <w:tc>
          <w:tcPr>
            <w:tcW w:w="2674" w:type="dxa"/>
            <w:tcBorders>
              <w:top w:val="single" w:sz="12" w:space="0" w:color="auto"/>
              <w:left w:val="single" w:sz="12" w:space="0" w:color="auto"/>
              <w:bottom w:val="single" w:sz="12" w:space="0" w:color="auto"/>
              <w:right w:val="single" w:sz="12" w:space="0" w:color="auto"/>
            </w:tcBorders>
          </w:tcPr>
          <w:p w:rsidR="00B77720" w:rsidRPr="00D0697B" w:rsidRDefault="00B77720" w:rsidP="00CE6432">
            <w:pPr>
              <w:jc w:val="center"/>
              <w:rPr>
                <w:rFonts w:ascii="Times New Roman" w:eastAsia="Times New Roman" w:hAnsi="Times New Roman" w:cs="Times New Roman"/>
              </w:rPr>
            </w:pPr>
          </w:p>
        </w:tc>
        <w:tc>
          <w:tcPr>
            <w:tcW w:w="3344" w:type="dxa"/>
            <w:tcBorders>
              <w:top w:val="single" w:sz="12" w:space="0" w:color="auto"/>
              <w:left w:val="single" w:sz="12" w:space="0" w:color="auto"/>
              <w:bottom w:val="single" w:sz="12" w:space="0" w:color="auto"/>
              <w:right w:val="single" w:sz="12" w:space="0" w:color="auto"/>
            </w:tcBorders>
          </w:tcPr>
          <w:p w:rsidR="00B77720" w:rsidRPr="00D0697B" w:rsidRDefault="00B77720" w:rsidP="00CE6432">
            <w:pPr>
              <w:jc w:val="center"/>
              <w:rPr>
                <w:rFonts w:ascii="Times New Roman" w:eastAsia="Times New Roman" w:hAnsi="Times New Roman" w:cs="Times New Roman"/>
              </w:rPr>
            </w:pPr>
          </w:p>
        </w:tc>
      </w:tr>
      <w:tr w:rsidR="00B77720" w:rsidRPr="00D0697B" w:rsidTr="0099594E">
        <w:trPr>
          <w:trHeight w:val="19"/>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Население (</w:t>
            </w:r>
            <w:proofErr w:type="spellStart"/>
            <w:r w:rsidRPr="00D0697B">
              <w:rPr>
                <w:rFonts w:ascii="Times New Roman" w:hAnsi="Times New Roman" w:cs="Times New Roman"/>
              </w:rPr>
              <w:t>хоз</w:t>
            </w:r>
            <w:proofErr w:type="gramStart"/>
            <w:r w:rsidRPr="00D0697B">
              <w:rPr>
                <w:rFonts w:ascii="Times New Roman" w:hAnsi="Times New Roman" w:cs="Times New Roman"/>
              </w:rPr>
              <w:t>.п</w:t>
            </w:r>
            <w:proofErr w:type="gramEnd"/>
            <w:r w:rsidRPr="00D0697B">
              <w:rPr>
                <w:rFonts w:ascii="Times New Roman" w:hAnsi="Times New Roman" w:cs="Times New Roman"/>
              </w:rPr>
              <w:t>итьевая</w:t>
            </w:r>
            <w:proofErr w:type="spellEnd"/>
            <w:r w:rsidRPr="00D0697B">
              <w:rPr>
                <w:rFonts w:ascii="Times New Roman" w:hAnsi="Times New Roman" w:cs="Times New Roman"/>
              </w:rPr>
              <w:t>)</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13</w:t>
            </w:r>
            <w:r w:rsidR="005C36A6" w:rsidRPr="00D0697B">
              <w:rPr>
                <w:rFonts w:ascii="Times New Roman" w:hAnsi="Times New Roman" w:cs="Times New Roman"/>
              </w:rPr>
              <w:t>3</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w:t>
            </w:r>
            <w:r w:rsidR="005C36A6" w:rsidRPr="00D0697B">
              <w:rPr>
                <w:rFonts w:ascii="Times New Roman" w:hAnsi="Times New Roman" w:cs="Times New Roman"/>
              </w:rPr>
              <w:t>20</w:t>
            </w:r>
          </w:p>
        </w:tc>
      </w:tr>
      <w:tr w:rsidR="00B77720" w:rsidRPr="00D0697B" w:rsidTr="00D0697B">
        <w:trPr>
          <w:trHeight w:val="577"/>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C707BC" w:rsidP="00CE6432">
            <w:pPr>
              <w:rPr>
                <w:rFonts w:ascii="Times New Roman" w:eastAsia="Times New Roman" w:hAnsi="Times New Roman" w:cs="Times New Roman"/>
              </w:rPr>
            </w:pPr>
            <w:r w:rsidRPr="00D0697B">
              <w:rPr>
                <w:rFonts w:ascii="Times New Roman" w:hAnsi="Times New Roman" w:cs="Times New Roman"/>
              </w:rPr>
              <w:t>Коммунально-бытовые, общ</w:t>
            </w:r>
            <w:proofErr w:type="gramStart"/>
            <w:r w:rsidRPr="00D0697B">
              <w:rPr>
                <w:rFonts w:ascii="Times New Roman" w:hAnsi="Times New Roman" w:cs="Times New Roman"/>
              </w:rPr>
              <w:t>.</w:t>
            </w:r>
            <w:proofErr w:type="gramEnd"/>
            <w:r w:rsidRPr="00D0697B">
              <w:rPr>
                <w:rFonts w:ascii="Times New Roman" w:hAnsi="Times New Roman" w:cs="Times New Roman"/>
              </w:rPr>
              <w:t xml:space="preserve"> </w:t>
            </w:r>
            <w:proofErr w:type="gramStart"/>
            <w:r w:rsidRPr="00D0697B">
              <w:rPr>
                <w:rFonts w:ascii="Times New Roman" w:hAnsi="Times New Roman" w:cs="Times New Roman"/>
              </w:rPr>
              <w:t>з</w:t>
            </w:r>
            <w:proofErr w:type="gramEnd"/>
            <w:r w:rsidR="00B77720" w:rsidRPr="00D0697B">
              <w:rPr>
                <w:rFonts w:ascii="Times New Roman" w:hAnsi="Times New Roman" w:cs="Times New Roman"/>
              </w:rPr>
              <w:t>дания</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w:t>
            </w:r>
            <w:r w:rsidR="005C36A6" w:rsidRPr="00D0697B">
              <w:rPr>
                <w:rFonts w:ascii="Times New Roman" w:hAnsi="Times New Roman" w:cs="Times New Roman"/>
              </w:rPr>
              <w:t>7</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w:t>
            </w:r>
            <w:r w:rsidR="005C36A6" w:rsidRPr="00D0697B">
              <w:rPr>
                <w:rFonts w:ascii="Times New Roman" w:hAnsi="Times New Roman" w:cs="Times New Roman"/>
              </w:rPr>
              <w:t>9</w:t>
            </w:r>
          </w:p>
        </w:tc>
      </w:tr>
      <w:tr w:rsidR="00B77720" w:rsidRPr="00D0697B" w:rsidTr="0099594E">
        <w:trPr>
          <w:trHeight w:val="19"/>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3.</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Сельское хозяйство, ферма КРС, ФХ</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5C36A6" w:rsidP="00CE6432">
            <w:pPr>
              <w:jc w:val="center"/>
              <w:rPr>
                <w:rFonts w:ascii="Times New Roman" w:eastAsia="Times New Roman" w:hAnsi="Times New Roman" w:cs="Times New Roman"/>
              </w:rPr>
            </w:pPr>
            <w:r w:rsidRPr="00D0697B">
              <w:rPr>
                <w:rFonts w:ascii="Times New Roman" w:hAnsi="Times New Roman" w:cs="Times New Roman"/>
              </w:rPr>
              <w:t>60</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5C36A6" w:rsidP="00CE6432">
            <w:pPr>
              <w:jc w:val="center"/>
              <w:rPr>
                <w:rFonts w:ascii="Times New Roman" w:eastAsia="Times New Roman" w:hAnsi="Times New Roman" w:cs="Times New Roman"/>
              </w:rPr>
            </w:pPr>
            <w:r w:rsidRPr="00D0697B">
              <w:rPr>
                <w:rFonts w:ascii="Times New Roman" w:eastAsia="Times New Roman" w:hAnsi="Times New Roman" w:cs="Times New Roman"/>
              </w:rPr>
              <w:t>36</w:t>
            </w:r>
          </w:p>
        </w:tc>
      </w:tr>
      <w:tr w:rsidR="00B77720" w:rsidRPr="00D0697B" w:rsidTr="0099594E">
        <w:trPr>
          <w:trHeight w:val="19"/>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4.</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Производство</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5C36A6" w:rsidP="00CE6432">
            <w:pPr>
              <w:jc w:val="center"/>
              <w:rPr>
                <w:rFonts w:ascii="Times New Roman" w:eastAsia="Times New Roman" w:hAnsi="Times New Roman" w:cs="Times New Roman"/>
              </w:rPr>
            </w:pPr>
            <w:r w:rsidRPr="00D0697B">
              <w:rPr>
                <w:rFonts w:ascii="Times New Roman" w:hAnsi="Times New Roman" w:cs="Times New Roman"/>
              </w:rPr>
              <w:t>20</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5C36A6" w:rsidP="00CE6432">
            <w:pPr>
              <w:jc w:val="center"/>
              <w:rPr>
                <w:rFonts w:ascii="Times New Roman" w:eastAsia="Times New Roman" w:hAnsi="Times New Roman" w:cs="Times New Roman"/>
              </w:rPr>
            </w:pPr>
            <w:r w:rsidRPr="00D0697B">
              <w:rPr>
                <w:rFonts w:ascii="Times New Roman" w:eastAsia="Times New Roman" w:hAnsi="Times New Roman" w:cs="Times New Roman"/>
              </w:rPr>
              <w:t>14</w:t>
            </w:r>
          </w:p>
        </w:tc>
      </w:tr>
      <w:tr w:rsidR="00B77720" w:rsidRPr="00D0697B" w:rsidTr="0099594E">
        <w:trPr>
          <w:trHeight w:val="27"/>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5.</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Прочие</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5C36A6" w:rsidP="00CE6432">
            <w:pPr>
              <w:jc w:val="center"/>
              <w:rPr>
                <w:rFonts w:ascii="Times New Roman" w:eastAsia="Times New Roman" w:hAnsi="Times New Roman" w:cs="Times New Roman"/>
              </w:rPr>
            </w:pPr>
            <w:r w:rsidRPr="00D0697B">
              <w:rPr>
                <w:rFonts w:ascii="Times New Roman" w:hAnsi="Times New Roman" w:cs="Times New Roman"/>
              </w:rPr>
              <w:t>32</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5C36A6" w:rsidP="00CE6432">
            <w:pPr>
              <w:jc w:val="center"/>
              <w:rPr>
                <w:rFonts w:ascii="Times New Roman" w:eastAsia="Times New Roman" w:hAnsi="Times New Roman" w:cs="Times New Roman"/>
              </w:rPr>
            </w:pPr>
            <w:r w:rsidRPr="00D0697B">
              <w:rPr>
                <w:rFonts w:ascii="Times New Roman" w:eastAsia="Times New Roman" w:hAnsi="Times New Roman" w:cs="Times New Roman"/>
              </w:rPr>
              <w:t>24</w:t>
            </w:r>
          </w:p>
        </w:tc>
      </w:tr>
      <w:tr w:rsidR="00B77720" w:rsidRPr="00D0697B" w:rsidTr="0099594E">
        <w:trPr>
          <w:trHeight w:val="16"/>
        </w:trPr>
        <w:tc>
          <w:tcPr>
            <w:tcW w:w="1118"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b/>
              </w:rPr>
            </w:pPr>
            <w:r w:rsidRPr="00D0697B">
              <w:rPr>
                <w:rFonts w:ascii="Times New Roman" w:hAnsi="Times New Roman" w:cs="Times New Roman"/>
                <w:b/>
              </w:rPr>
              <w:t>Итого</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b/>
              </w:rPr>
            </w:pPr>
            <w:r w:rsidRPr="00D0697B">
              <w:rPr>
                <w:rFonts w:ascii="Times New Roman" w:hAnsi="Times New Roman" w:cs="Times New Roman"/>
                <w:b/>
              </w:rPr>
              <w:t>2</w:t>
            </w:r>
            <w:r w:rsidR="005C36A6" w:rsidRPr="00D0697B">
              <w:rPr>
                <w:rFonts w:ascii="Times New Roman" w:hAnsi="Times New Roman" w:cs="Times New Roman"/>
                <w:b/>
              </w:rPr>
              <w:t>72</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5C36A6" w:rsidP="00CE6432">
            <w:pPr>
              <w:jc w:val="center"/>
              <w:rPr>
                <w:rFonts w:ascii="Times New Roman" w:eastAsia="Times New Roman" w:hAnsi="Times New Roman" w:cs="Times New Roman"/>
                <w:b/>
              </w:rPr>
            </w:pPr>
            <w:r w:rsidRPr="00D0697B">
              <w:rPr>
                <w:rFonts w:ascii="Times New Roman" w:eastAsia="Times New Roman" w:hAnsi="Times New Roman" w:cs="Times New Roman"/>
                <w:b/>
              </w:rPr>
              <w:t>213</w:t>
            </w:r>
          </w:p>
        </w:tc>
      </w:tr>
      <w:tr w:rsidR="00B77720" w:rsidRPr="00D0697B" w:rsidTr="0099594E">
        <w:trPr>
          <w:trHeight w:val="23"/>
        </w:trPr>
        <w:tc>
          <w:tcPr>
            <w:tcW w:w="1118"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5C36A6" w:rsidP="00CE6432">
            <w:pPr>
              <w:rPr>
                <w:rFonts w:ascii="Times New Roman" w:eastAsia="Times New Roman" w:hAnsi="Times New Roman" w:cs="Times New Roman"/>
                <w:b/>
                <w:i/>
              </w:rPr>
            </w:pPr>
            <w:r w:rsidRPr="00D0697B">
              <w:rPr>
                <w:rFonts w:ascii="Times New Roman" w:hAnsi="Times New Roman" w:cs="Times New Roman"/>
                <w:b/>
                <w:i/>
              </w:rPr>
              <w:t>пос.</w:t>
            </w:r>
            <w:r w:rsidR="00C707BC" w:rsidRPr="00D0697B">
              <w:rPr>
                <w:rFonts w:ascii="Times New Roman" w:hAnsi="Times New Roman" w:cs="Times New Roman"/>
                <w:b/>
                <w:i/>
              </w:rPr>
              <w:t xml:space="preserve"> </w:t>
            </w:r>
            <w:proofErr w:type="spellStart"/>
            <w:r w:rsidRPr="00D0697B">
              <w:rPr>
                <w:rFonts w:ascii="Times New Roman" w:hAnsi="Times New Roman" w:cs="Times New Roman"/>
                <w:b/>
                <w:i/>
              </w:rPr>
              <w:t>Новодубровский</w:t>
            </w:r>
            <w:proofErr w:type="spellEnd"/>
          </w:p>
        </w:tc>
        <w:tc>
          <w:tcPr>
            <w:tcW w:w="2674" w:type="dxa"/>
            <w:tcBorders>
              <w:top w:val="single" w:sz="12" w:space="0" w:color="auto"/>
              <w:left w:val="single" w:sz="12" w:space="0" w:color="auto"/>
              <w:bottom w:val="single" w:sz="12" w:space="0" w:color="auto"/>
              <w:right w:val="single" w:sz="12" w:space="0" w:color="auto"/>
            </w:tcBorders>
          </w:tcPr>
          <w:p w:rsidR="00B77720" w:rsidRPr="00D0697B" w:rsidRDefault="00B77720" w:rsidP="00CE6432">
            <w:pPr>
              <w:jc w:val="center"/>
              <w:rPr>
                <w:rFonts w:ascii="Times New Roman" w:eastAsia="Times New Roman" w:hAnsi="Times New Roman" w:cs="Times New Roman"/>
              </w:rPr>
            </w:pPr>
          </w:p>
        </w:tc>
        <w:tc>
          <w:tcPr>
            <w:tcW w:w="3344" w:type="dxa"/>
            <w:tcBorders>
              <w:top w:val="single" w:sz="12" w:space="0" w:color="auto"/>
              <w:left w:val="single" w:sz="12" w:space="0" w:color="auto"/>
              <w:bottom w:val="single" w:sz="12" w:space="0" w:color="auto"/>
              <w:right w:val="single" w:sz="12" w:space="0" w:color="auto"/>
            </w:tcBorders>
          </w:tcPr>
          <w:p w:rsidR="00B77720" w:rsidRPr="00D0697B" w:rsidRDefault="00B77720" w:rsidP="00CE6432">
            <w:pPr>
              <w:jc w:val="center"/>
              <w:rPr>
                <w:rFonts w:ascii="Times New Roman" w:eastAsia="Times New Roman" w:hAnsi="Times New Roman" w:cs="Times New Roman"/>
              </w:rPr>
            </w:pP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Население (</w:t>
            </w:r>
            <w:proofErr w:type="spellStart"/>
            <w:r w:rsidRPr="00D0697B">
              <w:rPr>
                <w:rFonts w:ascii="Times New Roman" w:hAnsi="Times New Roman" w:cs="Times New Roman"/>
              </w:rPr>
              <w:t>хоз</w:t>
            </w:r>
            <w:proofErr w:type="gramStart"/>
            <w:r w:rsidRPr="00D0697B">
              <w:rPr>
                <w:rFonts w:ascii="Times New Roman" w:hAnsi="Times New Roman" w:cs="Times New Roman"/>
              </w:rPr>
              <w:t>.п</w:t>
            </w:r>
            <w:proofErr w:type="gramEnd"/>
            <w:r w:rsidRPr="00D0697B">
              <w:rPr>
                <w:rFonts w:ascii="Times New Roman" w:hAnsi="Times New Roman" w:cs="Times New Roman"/>
              </w:rPr>
              <w:t>итьевая</w:t>
            </w:r>
            <w:proofErr w:type="spellEnd"/>
            <w:r w:rsidRPr="00D0697B">
              <w:rPr>
                <w:rFonts w:ascii="Times New Roman" w:hAnsi="Times New Roman" w:cs="Times New Roman"/>
              </w:rPr>
              <w:t>)</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4</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3</w:t>
            </w: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 xml:space="preserve">Коммунально-бытовые, </w:t>
            </w:r>
            <w:proofErr w:type="spellStart"/>
            <w:r w:rsidR="00C707BC" w:rsidRPr="00D0697B">
              <w:rPr>
                <w:rFonts w:ascii="Times New Roman" w:hAnsi="Times New Roman" w:cs="Times New Roman"/>
              </w:rPr>
              <w:t>адм</w:t>
            </w:r>
            <w:proofErr w:type="spellEnd"/>
            <w:r w:rsidR="00C707BC" w:rsidRPr="00D0697B">
              <w:rPr>
                <w:rFonts w:ascii="Times New Roman" w:hAnsi="Times New Roman" w:cs="Times New Roman"/>
              </w:rPr>
              <w:t>. общ</w:t>
            </w:r>
            <w:proofErr w:type="gramStart"/>
            <w:r w:rsidR="00C707BC" w:rsidRPr="00D0697B">
              <w:rPr>
                <w:rFonts w:ascii="Times New Roman" w:hAnsi="Times New Roman" w:cs="Times New Roman"/>
              </w:rPr>
              <w:t>.</w:t>
            </w:r>
            <w:proofErr w:type="gramEnd"/>
            <w:r w:rsidR="00C707BC" w:rsidRPr="00D0697B">
              <w:rPr>
                <w:rFonts w:ascii="Times New Roman" w:hAnsi="Times New Roman" w:cs="Times New Roman"/>
              </w:rPr>
              <w:t xml:space="preserve"> </w:t>
            </w:r>
            <w:proofErr w:type="gramStart"/>
            <w:r w:rsidR="00C707BC" w:rsidRPr="00D0697B">
              <w:rPr>
                <w:rFonts w:ascii="Times New Roman" w:hAnsi="Times New Roman" w:cs="Times New Roman"/>
              </w:rPr>
              <w:t>з</w:t>
            </w:r>
            <w:proofErr w:type="gramEnd"/>
            <w:r w:rsidRPr="00D0697B">
              <w:rPr>
                <w:rFonts w:ascii="Times New Roman" w:hAnsi="Times New Roman" w:cs="Times New Roman"/>
              </w:rPr>
              <w:t>дания</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w:t>
            </w: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 xml:space="preserve">Прочие </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rPr>
            </w:pPr>
            <w:r w:rsidRPr="00D0697B">
              <w:rPr>
                <w:rFonts w:ascii="Times New Roman" w:hAnsi="Times New Roman" w:cs="Times New Roman"/>
              </w:rPr>
              <w:t>2</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w:t>
            </w: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b/>
              </w:rPr>
              <w:t>Итого</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b/>
              </w:rPr>
            </w:pPr>
            <w:r w:rsidRPr="00D0697B">
              <w:rPr>
                <w:rFonts w:ascii="Times New Roman" w:hAnsi="Times New Roman" w:cs="Times New Roman"/>
                <w:b/>
              </w:rPr>
              <w:t>5</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b/>
              </w:rPr>
            </w:pPr>
            <w:r w:rsidRPr="00D0697B">
              <w:rPr>
                <w:rFonts w:ascii="Times New Roman" w:eastAsia="Times New Roman" w:hAnsi="Times New Roman" w:cs="Times New Roman"/>
                <w:b/>
              </w:rPr>
              <w:t>3</w:t>
            </w: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C707BC" w:rsidP="00CE6432">
            <w:pPr>
              <w:rPr>
                <w:rFonts w:ascii="Times New Roman" w:eastAsia="Times New Roman" w:hAnsi="Times New Roman" w:cs="Times New Roman"/>
                <w:b/>
                <w:i/>
              </w:rPr>
            </w:pPr>
            <w:r w:rsidRPr="00D0697B">
              <w:rPr>
                <w:rFonts w:ascii="Times New Roman" w:hAnsi="Times New Roman" w:cs="Times New Roman"/>
                <w:b/>
                <w:i/>
              </w:rPr>
              <w:t>ст</w:t>
            </w:r>
            <w:r w:rsidR="00B77720" w:rsidRPr="00D0697B">
              <w:rPr>
                <w:rFonts w:ascii="Times New Roman" w:hAnsi="Times New Roman" w:cs="Times New Roman"/>
                <w:b/>
                <w:i/>
              </w:rPr>
              <w:t xml:space="preserve">. </w:t>
            </w:r>
            <w:r w:rsidRPr="00D0697B">
              <w:rPr>
                <w:rFonts w:ascii="Times New Roman" w:hAnsi="Times New Roman" w:cs="Times New Roman"/>
                <w:b/>
                <w:i/>
              </w:rPr>
              <w:t>Новая Дубрава</w:t>
            </w:r>
          </w:p>
        </w:tc>
        <w:tc>
          <w:tcPr>
            <w:tcW w:w="2674" w:type="dxa"/>
            <w:tcBorders>
              <w:top w:val="single" w:sz="12" w:space="0" w:color="auto"/>
              <w:left w:val="single" w:sz="12" w:space="0" w:color="auto"/>
              <w:bottom w:val="single" w:sz="12" w:space="0" w:color="auto"/>
              <w:right w:val="single" w:sz="12" w:space="0" w:color="auto"/>
            </w:tcBorders>
          </w:tcPr>
          <w:p w:rsidR="00B77720" w:rsidRPr="00D0697B" w:rsidRDefault="00B77720" w:rsidP="00CE6432">
            <w:pPr>
              <w:jc w:val="center"/>
              <w:rPr>
                <w:rFonts w:ascii="Times New Roman" w:eastAsia="Times New Roman" w:hAnsi="Times New Roman" w:cs="Times New Roman"/>
              </w:rPr>
            </w:pPr>
          </w:p>
        </w:tc>
        <w:tc>
          <w:tcPr>
            <w:tcW w:w="3344" w:type="dxa"/>
            <w:tcBorders>
              <w:top w:val="single" w:sz="12" w:space="0" w:color="auto"/>
              <w:left w:val="single" w:sz="12" w:space="0" w:color="auto"/>
              <w:bottom w:val="single" w:sz="12" w:space="0" w:color="auto"/>
              <w:right w:val="single" w:sz="12" w:space="0" w:color="auto"/>
            </w:tcBorders>
          </w:tcPr>
          <w:p w:rsidR="00B77720" w:rsidRPr="00D0697B" w:rsidRDefault="00B77720" w:rsidP="00CE6432">
            <w:pPr>
              <w:rPr>
                <w:rFonts w:ascii="Times New Roman" w:eastAsia="Times New Roman" w:hAnsi="Times New Roman" w:cs="Times New Roman"/>
              </w:rPr>
            </w:pP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Население (</w:t>
            </w:r>
            <w:proofErr w:type="spellStart"/>
            <w:r w:rsidRPr="00D0697B">
              <w:rPr>
                <w:rFonts w:ascii="Times New Roman" w:hAnsi="Times New Roman" w:cs="Times New Roman"/>
              </w:rPr>
              <w:t>хоз</w:t>
            </w:r>
            <w:proofErr w:type="spellEnd"/>
            <w:r w:rsidRPr="00D0697B">
              <w:rPr>
                <w:rFonts w:ascii="Times New Roman" w:hAnsi="Times New Roman" w:cs="Times New Roman"/>
              </w:rPr>
              <w:t xml:space="preserve">. </w:t>
            </w:r>
            <w:proofErr w:type="gramStart"/>
            <w:r w:rsidRPr="00D0697B">
              <w:rPr>
                <w:rFonts w:ascii="Times New Roman" w:hAnsi="Times New Roman" w:cs="Times New Roman"/>
              </w:rPr>
              <w:t>питьевая</w:t>
            </w:r>
            <w:proofErr w:type="gramEnd"/>
            <w:r w:rsidRPr="00D0697B">
              <w:rPr>
                <w:rFonts w:ascii="Times New Roman" w:hAnsi="Times New Roman" w:cs="Times New Roman"/>
              </w:rPr>
              <w:t>)</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rPr>
            </w:pPr>
            <w:r w:rsidRPr="00D0697B">
              <w:rPr>
                <w:rFonts w:ascii="Times New Roman" w:hAnsi="Times New Roman" w:cs="Times New Roman"/>
              </w:rPr>
              <w:t>33</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rPr>
            </w:pPr>
            <w:r w:rsidRPr="00D0697B">
              <w:rPr>
                <w:rFonts w:ascii="Times New Roman" w:eastAsia="Times New Roman" w:hAnsi="Times New Roman" w:cs="Times New Roman"/>
              </w:rPr>
              <w:t>33</w:t>
            </w: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Коммунально-бытовые</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rPr>
            </w:pPr>
            <w:r w:rsidRPr="00D0697B">
              <w:rPr>
                <w:rFonts w:ascii="Times New Roman" w:hAnsi="Times New Roman" w:cs="Times New Roman"/>
              </w:rPr>
              <w:t>6</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rPr>
            </w:pPr>
            <w:r w:rsidRPr="00D0697B">
              <w:rPr>
                <w:rFonts w:ascii="Times New Roman" w:eastAsia="Times New Roman" w:hAnsi="Times New Roman" w:cs="Times New Roman"/>
              </w:rPr>
              <w:t>4</w:t>
            </w: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3.</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Сельское хоз</w:t>
            </w:r>
            <w:r w:rsidR="00C707BC" w:rsidRPr="00D0697B">
              <w:rPr>
                <w:rFonts w:ascii="Times New Roman" w:hAnsi="Times New Roman" w:cs="Times New Roman"/>
              </w:rPr>
              <w:t>яйство</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13</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8</w:t>
            </w: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4.</w:t>
            </w: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Производство</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rPr>
            </w:pPr>
            <w:r w:rsidRPr="00D0697B">
              <w:rPr>
                <w:rFonts w:ascii="Times New Roman" w:hAnsi="Times New Roman" w:cs="Times New Roman"/>
              </w:rPr>
              <w:t>-</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rPr>
            </w:pPr>
            <w:r w:rsidRPr="00D0697B">
              <w:rPr>
                <w:rFonts w:ascii="Times New Roman" w:eastAsia="Times New Roman" w:hAnsi="Times New Roman" w:cs="Times New Roman"/>
              </w:rPr>
              <w:t>-</w:t>
            </w: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rPr>
                <w:rFonts w:ascii="Times New Roman" w:eastAsia="Times New Roman" w:hAnsi="Times New Roman" w:cs="Times New Roman"/>
              </w:rPr>
            </w:pPr>
            <w:r w:rsidRPr="00D0697B">
              <w:rPr>
                <w:rFonts w:ascii="Times New Roman" w:hAnsi="Times New Roman" w:cs="Times New Roman"/>
              </w:rPr>
              <w:t xml:space="preserve">Прочие </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rPr>
            </w:pPr>
            <w:r w:rsidRPr="00D0697B">
              <w:rPr>
                <w:rFonts w:ascii="Times New Roman" w:hAnsi="Times New Roman" w:cs="Times New Roman"/>
              </w:rPr>
              <w:t>8</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5</w:t>
            </w:r>
          </w:p>
        </w:tc>
      </w:tr>
      <w:tr w:rsidR="00B77720" w:rsidRPr="00D0697B" w:rsidTr="0099594E">
        <w:trPr>
          <w:trHeight w:val="32"/>
        </w:trPr>
        <w:tc>
          <w:tcPr>
            <w:tcW w:w="1118"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right"/>
              <w:rPr>
                <w:rFonts w:ascii="Times New Roman" w:eastAsia="Times New Roman" w:hAnsi="Times New Roman" w:cs="Times New Roman"/>
              </w:rPr>
            </w:pPr>
            <w:r w:rsidRPr="00D0697B">
              <w:rPr>
                <w:rFonts w:ascii="Times New Roman" w:hAnsi="Times New Roman" w:cs="Times New Roman"/>
                <w:b/>
              </w:rPr>
              <w:t>Итого</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b/>
              </w:rPr>
            </w:pPr>
            <w:r w:rsidRPr="00D0697B">
              <w:rPr>
                <w:rFonts w:ascii="Times New Roman" w:hAnsi="Times New Roman" w:cs="Times New Roman"/>
                <w:b/>
              </w:rPr>
              <w:t>64</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C707BC" w:rsidP="00CE6432">
            <w:pPr>
              <w:jc w:val="center"/>
              <w:rPr>
                <w:rFonts w:ascii="Times New Roman" w:eastAsia="Times New Roman" w:hAnsi="Times New Roman" w:cs="Times New Roman"/>
                <w:b/>
              </w:rPr>
            </w:pPr>
            <w:r w:rsidRPr="00D0697B">
              <w:rPr>
                <w:rFonts w:ascii="Times New Roman" w:hAnsi="Times New Roman" w:cs="Times New Roman"/>
                <w:b/>
              </w:rPr>
              <w:t>50</w:t>
            </w:r>
          </w:p>
        </w:tc>
      </w:tr>
      <w:tr w:rsidR="00B77720" w:rsidRPr="00D0697B" w:rsidTr="0099594E">
        <w:trPr>
          <w:trHeight w:val="345"/>
        </w:trPr>
        <w:tc>
          <w:tcPr>
            <w:tcW w:w="1118"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CE6432">
            <w:pPr>
              <w:jc w:val="center"/>
              <w:rPr>
                <w:rFonts w:ascii="Times New Roman" w:eastAsia="Times New Roman" w:hAnsi="Times New Roman" w:cs="Times New Roman"/>
              </w:rPr>
            </w:pPr>
          </w:p>
        </w:tc>
        <w:tc>
          <w:tcPr>
            <w:tcW w:w="307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CE6432">
            <w:pPr>
              <w:jc w:val="right"/>
              <w:rPr>
                <w:rFonts w:ascii="Times New Roman" w:eastAsia="Times New Roman" w:hAnsi="Times New Roman" w:cs="Times New Roman"/>
                <w:b/>
              </w:rPr>
            </w:pPr>
            <w:r w:rsidRPr="00D0697B">
              <w:rPr>
                <w:rFonts w:ascii="Times New Roman" w:hAnsi="Times New Roman" w:cs="Times New Roman"/>
                <w:b/>
              </w:rPr>
              <w:t>Всего по населению</w:t>
            </w:r>
          </w:p>
        </w:tc>
        <w:tc>
          <w:tcPr>
            <w:tcW w:w="267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b/>
              </w:rPr>
            </w:pPr>
            <w:r w:rsidRPr="00D0697B">
              <w:rPr>
                <w:rFonts w:ascii="Times New Roman" w:hAnsi="Times New Roman" w:cs="Times New Roman"/>
                <w:b/>
              </w:rPr>
              <w:t>3</w:t>
            </w:r>
            <w:r w:rsidR="00C707BC" w:rsidRPr="00D0697B">
              <w:rPr>
                <w:rFonts w:ascii="Times New Roman" w:hAnsi="Times New Roman" w:cs="Times New Roman"/>
                <w:b/>
              </w:rPr>
              <w:t>41</w:t>
            </w:r>
          </w:p>
        </w:tc>
        <w:tc>
          <w:tcPr>
            <w:tcW w:w="3344"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b/>
              </w:rPr>
            </w:pPr>
            <w:r w:rsidRPr="00D0697B">
              <w:rPr>
                <w:rFonts w:ascii="Times New Roman" w:hAnsi="Times New Roman" w:cs="Times New Roman"/>
                <w:b/>
              </w:rPr>
              <w:t>2</w:t>
            </w:r>
            <w:r w:rsidR="00C707BC" w:rsidRPr="00D0697B">
              <w:rPr>
                <w:rFonts w:ascii="Times New Roman" w:hAnsi="Times New Roman" w:cs="Times New Roman"/>
                <w:b/>
              </w:rPr>
              <w:t>66</w:t>
            </w:r>
          </w:p>
        </w:tc>
      </w:tr>
    </w:tbl>
    <w:p w:rsidR="00B77720" w:rsidRPr="0099594E" w:rsidRDefault="00B77720" w:rsidP="00CE6432">
      <w:pPr>
        <w:pStyle w:val="a9"/>
        <w:jc w:val="right"/>
        <w:rPr>
          <w:sz w:val="28"/>
          <w:szCs w:val="28"/>
          <w:highlight w:val="green"/>
        </w:rPr>
      </w:pPr>
    </w:p>
    <w:p w:rsidR="00B77720" w:rsidRPr="00D0697B" w:rsidRDefault="00B77720" w:rsidP="00CE6432">
      <w:pPr>
        <w:pStyle w:val="2"/>
        <w:spacing w:before="0" w:line="240" w:lineRule="auto"/>
        <w:jc w:val="center"/>
        <w:rPr>
          <w:rFonts w:ascii="Times New Roman" w:hAnsi="Times New Roman"/>
          <w:b/>
          <w:color w:val="auto"/>
          <w:sz w:val="28"/>
          <w:szCs w:val="28"/>
        </w:rPr>
      </w:pPr>
      <w:bookmarkStart w:id="16" w:name="_Toc495060732"/>
      <w:bookmarkStart w:id="17" w:name="_Toc465852880"/>
      <w:r w:rsidRPr="00D0697B">
        <w:rPr>
          <w:rFonts w:ascii="Times New Roman" w:hAnsi="Times New Roman"/>
          <w:b/>
          <w:color w:val="auto"/>
          <w:sz w:val="28"/>
          <w:szCs w:val="28"/>
        </w:rPr>
        <w:t>Зоны санитарной охраны</w:t>
      </w:r>
      <w:bookmarkEnd w:id="13"/>
      <w:bookmarkEnd w:id="14"/>
      <w:bookmarkEnd w:id="15"/>
      <w:bookmarkEnd w:id="16"/>
      <w:bookmarkEnd w:id="17"/>
    </w:p>
    <w:p w:rsidR="00B77720" w:rsidRPr="0099594E" w:rsidRDefault="00B77720" w:rsidP="00CE6432">
      <w:pPr>
        <w:pStyle w:val="a9"/>
        <w:rPr>
          <w:sz w:val="28"/>
          <w:szCs w:val="28"/>
          <w:lang w:val="ru-RU"/>
        </w:rPr>
      </w:pPr>
      <w:r w:rsidRPr="0099594E">
        <w:rPr>
          <w:sz w:val="28"/>
          <w:szCs w:val="28"/>
          <w:lang w:val="ru-RU"/>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w:t>
      </w:r>
      <w:proofErr w:type="spellStart"/>
      <w:r w:rsidRPr="0099594E">
        <w:rPr>
          <w:sz w:val="28"/>
          <w:szCs w:val="28"/>
          <w:lang w:val="ru-RU"/>
        </w:rPr>
        <w:t>СанПиН</w:t>
      </w:r>
      <w:proofErr w:type="spellEnd"/>
      <w:r w:rsidRPr="0099594E">
        <w:rPr>
          <w:sz w:val="28"/>
          <w:szCs w:val="28"/>
          <w:lang w:val="ru-RU"/>
        </w:rPr>
        <w:t xml:space="preserve"> 2.1.4.1110-02):</w:t>
      </w:r>
    </w:p>
    <w:p w:rsidR="00B77720" w:rsidRPr="0099594E" w:rsidRDefault="00B77720" w:rsidP="00CE6432">
      <w:pPr>
        <w:pStyle w:val="a9"/>
        <w:rPr>
          <w:sz w:val="28"/>
          <w:szCs w:val="28"/>
          <w:lang w:val="ru-RU"/>
        </w:rPr>
      </w:pPr>
      <w:proofErr w:type="gramStart"/>
      <w:r w:rsidRPr="0099594E">
        <w:rPr>
          <w:sz w:val="28"/>
          <w:szCs w:val="28"/>
        </w:rPr>
        <w:t>I</w:t>
      </w:r>
      <w:r w:rsidRPr="0099594E">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99594E">
        <w:rPr>
          <w:sz w:val="28"/>
          <w:szCs w:val="28"/>
          <w:lang w:val="ru-RU"/>
        </w:rPr>
        <w:t xml:space="preserve"> </w:t>
      </w:r>
    </w:p>
    <w:p w:rsidR="00B77720" w:rsidRDefault="00B77720" w:rsidP="00CE6432">
      <w:pPr>
        <w:pStyle w:val="a9"/>
        <w:rPr>
          <w:sz w:val="28"/>
          <w:szCs w:val="28"/>
          <w:lang w:val="ru-RU"/>
        </w:rPr>
      </w:pPr>
      <w:r w:rsidRPr="0099594E">
        <w:rPr>
          <w:sz w:val="28"/>
          <w:szCs w:val="28"/>
        </w:rPr>
        <w:t>II</w:t>
      </w:r>
      <w:r w:rsidRPr="0099594E">
        <w:rPr>
          <w:sz w:val="28"/>
          <w:szCs w:val="28"/>
          <w:lang w:val="ru-RU"/>
        </w:rPr>
        <w:t xml:space="preserve">, </w:t>
      </w:r>
      <w:r w:rsidRPr="0099594E">
        <w:rPr>
          <w:sz w:val="28"/>
          <w:szCs w:val="28"/>
        </w:rPr>
        <w:t>III</w:t>
      </w:r>
      <w:r w:rsidRPr="0099594E">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99594E">
        <w:rPr>
          <w:sz w:val="28"/>
          <w:szCs w:val="28"/>
          <w:lang w:val="ru-RU"/>
        </w:rPr>
        <w:t>канализования</w:t>
      </w:r>
      <w:proofErr w:type="spellEnd"/>
      <w:r w:rsidRPr="0099594E">
        <w:rPr>
          <w:sz w:val="28"/>
          <w:szCs w:val="28"/>
          <w:lang w:val="ru-RU"/>
        </w:rPr>
        <w:t xml:space="preserve"> зданий и сооружений, благоустройства территории, организации поверхностного стока.</w:t>
      </w:r>
    </w:p>
    <w:p w:rsidR="006402C6" w:rsidRPr="0099594E" w:rsidRDefault="006402C6" w:rsidP="00CE6432">
      <w:pPr>
        <w:pStyle w:val="a9"/>
        <w:rPr>
          <w:sz w:val="28"/>
          <w:szCs w:val="28"/>
          <w:lang w:val="ru-RU"/>
        </w:rPr>
      </w:pPr>
    </w:p>
    <w:p w:rsidR="00B77720" w:rsidRPr="0099594E" w:rsidRDefault="0099594E" w:rsidP="00CE6432">
      <w:pPr>
        <w:pStyle w:val="2"/>
        <w:tabs>
          <w:tab w:val="left" w:pos="390"/>
          <w:tab w:val="center" w:pos="5330"/>
        </w:tabs>
        <w:spacing w:before="0" w:line="240" w:lineRule="auto"/>
        <w:jc w:val="center"/>
        <w:rPr>
          <w:rFonts w:ascii="Times New Roman" w:hAnsi="Times New Roman"/>
          <w:b/>
          <w:color w:val="auto"/>
          <w:sz w:val="28"/>
          <w:szCs w:val="28"/>
        </w:rPr>
      </w:pPr>
      <w:bookmarkStart w:id="18" w:name="_Toc495060733"/>
      <w:bookmarkStart w:id="19" w:name="_Toc465852881"/>
      <w:bookmarkStart w:id="20" w:name="_Toc370201549"/>
      <w:bookmarkStart w:id="21" w:name="_Toc312530945"/>
      <w:bookmarkStart w:id="22" w:name="_Toc270950879"/>
      <w:r w:rsidRPr="0099594E">
        <w:rPr>
          <w:rFonts w:ascii="Times New Roman" w:hAnsi="Times New Roman"/>
          <w:b/>
          <w:color w:val="auto"/>
          <w:sz w:val="28"/>
          <w:szCs w:val="28"/>
        </w:rPr>
        <w:t xml:space="preserve">2.2. </w:t>
      </w:r>
      <w:r w:rsidR="00B77720" w:rsidRPr="0099594E">
        <w:rPr>
          <w:rFonts w:ascii="Times New Roman" w:hAnsi="Times New Roman"/>
          <w:b/>
          <w:color w:val="auto"/>
          <w:sz w:val="28"/>
          <w:szCs w:val="28"/>
        </w:rPr>
        <w:t>Водоотведение</w:t>
      </w:r>
      <w:bookmarkEnd w:id="18"/>
      <w:bookmarkEnd w:id="19"/>
      <w:bookmarkEnd w:id="20"/>
      <w:bookmarkEnd w:id="21"/>
      <w:bookmarkEnd w:id="22"/>
    </w:p>
    <w:p w:rsidR="00B77720" w:rsidRPr="0099594E" w:rsidRDefault="00B77720" w:rsidP="00CE6432">
      <w:pPr>
        <w:pStyle w:val="a9"/>
        <w:rPr>
          <w:sz w:val="28"/>
          <w:szCs w:val="28"/>
          <w:lang w:val="ru-RU"/>
        </w:rPr>
      </w:pPr>
      <w:bookmarkStart w:id="23" w:name="_Toc465852882"/>
      <w:bookmarkStart w:id="24" w:name="_Toc370201550"/>
      <w:bookmarkStart w:id="25" w:name="_Toc312530946"/>
      <w:bookmarkStart w:id="26" w:name="_Toc270950880"/>
      <w:r w:rsidRPr="0099594E">
        <w:rPr>
          <w:sz w:val="28"/>
          <w:szCs w:val="28"/>
          <w:lang w:val="ru-RU"/>
        </w:rPr>
        <w:t xml:space="preserve">На территории МО </w:t>
      </w:r>
      <w:r w:rsidR="00C707BC" w:rsidRPr="00C707BC">
        <w:rPr>
          <w:rStyle w:val="24"/>
          <w:rFonts w:ascii="Times New Roman" w:hAnsi="Times New Roman" w:cs="Times New Roman"/>
          <w:sz w:val="28"/>
          <w:szCs w:val="28"/>
        </w:rPr>
        <w:t>Пригородный</w:t>
      </w:r>
      <w:r w:rsidR="00C707BC" w:rsidRPr="0099594E">
        <w:rPr>
          <w:sz w:val="28"/>
          <w:szCs w:val="28"/>
          <w:lang w:val="ru-RU"/>
        </w:rPr>
        <w:t xml:space="preserve"> </w:t>
      </w:r>
      <w:r w:rsidRPr="0099594E">
        <w:rPr>
          <w:sz w:val="28"/>
          <w:szCs w:val="28"/>
          <w:lang w:val="ru-RU"/>
        </w:rPr>
        <w:t>сельсовет централизованной системы хозяйственно-бытовой канализации нет. Населени</w:t>
      </w:r>
      <w:r w:rsidR="002C4805">
        <w:rPr>
          <w:sz w:val="28"/>
          <w:szCs w:val="28"/>
          <w:lang w:val="ru-RU"/>
        </w:rPr>
        <w:t>е пользуется надворным септиком</w:t>
      </w:r>
      <w:r w:rsidRPr="0099594E">
        <w:rPr>
          <w:sz w:val="28"/>
          <w:szCs w:val="28"/>
          <w:lang w:val="ru-RU"/>
        </w:rPr>
        <w:t xml:space="preserve">. Из выгребов нечистоты вывозятся в места, согласованные с органами </w:t>
      </w:r>
      <w:proofErr w:type="spellStart"/>
      <w:r w:rsidRPr="0099594E">
        <w:rPr>
          <w:sz w:val="28"/>
          <w:szCs w:val="28"/>
          <w:lang w:val="ru-RU"/>
        </w:rPr>
        <w:t>санэпиднадзора</w:t>
      </w:r>
      <w:proofErr w:type="spellEnd"/>
      <w:r w:rsidRPr="0099594E">
        <w:rPr>
          <w:sz w:val="28"/>
          <w:szCs w:val="28"/>
          <w:lang w:val="ru-RU"/>
        </w:rPr>
        <w:t>.</w:t>
      </w:r>
    </w:p>
    <w:p w:rsidR="00B77720" w:rsidRDefault="00B77720" w:rsidP="00CE6432">
      <w:pPr>
        <w:pStyle w:val="a9"/>
        <w:rPr>
          <w:sz w:val="28"/>
          <w:szCs w:val="28"/>
          <w:lang w:val="ru-RU"/>
        </w:rPr>
      </w:pPr>
      <w:r w:rsidRPr="0099594E">
        <w:rPr>
          <w:sz w:val="28"/>
          <w:szCs w:val="28"/>
          <w:lang w:val="ru-RU"/>
        </w:rPr>
        <w:t xml:space="preserve">Требования к очистке сточных вод предъявляются </w:t>
      </w:r>
      <w:proofErr w:type="gramStart"/>
      <w:r w:rsidRPr="0099594E">
        <w:rPr>
          <w:sz w:val="28"/>
          <w:szCs w:val="28"/>
          <w:lang w:val="ru-RU"/>
        </w:rPr>
        <w:t>согласно</w:t>
      </w:r>
      <w:proofErr w:type="gramEnd"/>
      <w:r w:rsidRPr="0099594E">
        <w:rPr>
          <w:sz w:val="28"/>
          <w:szCs w:val="28"/>
          <w:lang w:val="ru-RU"/>
        </w:rPr>
        <w:t xml:space="preserve"> нормативных документов: Водного Кодекса РФ, Закона РФ «Об охране окружающей природной среды», Закона РФ «О санитарно-эпидемиологическом благополучии населения».</w:t>
      </w:r>
    </w:p>
    <w:p w:rsidR="006402C6" w:rsidRPr="0099594E" w:rsidRDefault="006402C6" w:rsidP="00CE6432">
      <w:pPr>
        <w:pStyle w:val="a9"/>
        <w:rPr>
          <w:sz w:val="28"/>
          <w:szCs w:val="28"/>
          <w:lang w:val="ru-RU"/>
        </w:rPr>
      </w:pPr>
    </w:p>
    <w:p w:rsidR="00B77720" w:rsidRPr="0099594E" w:rsidRDefault="0099594E" w:rsidP="00CE6432">
      <w:pPr>
        <w:pStyle w:val="2"/>
        <w:spacing w:before="0" w:line="240" w:lineRule="auto"/>
        <w:jc w:val="center"/>
        <w:rPr>
          <w:rFonts w:ascii="Times New Roman" w:hAnsi="Times New Roman"/>
          <w:b/>
          <w:color w:val="auto"/>
          <w:sz w:val="28"/>
          <w:szCs w:val="28"/>
        </w:rPr>
      </w:pPr>
      <w:bookmarkStart w:id="27" w:name="_Toc495060734"/>
      <w:r w:rsidRPr="0099594E">
        <w:rPr>
          <w:rFonts w:ascii="Times New Roman" w:hAnsi="Times New Roman"/>
          <w:b/>
          <w:color w:val="auto"/>
          <w:sz w:val="28"/>
          <w:szCs w:val="28"/>
        </w:rPr>
        <w:t xml:space="preserve">2.3. </w:t>
      </w:r>
      <w:r w:rsidR="00B77720" w:rsidRPr="0099594E">
        <w:rPr>
          <w:rFonts w:ascii="Times New Roman" w:hAnsi="Times New Roman"/>
          <w:b/>
          <w:color w:val="auto"/>
          <w:sz w:val="28"/>
          <w:szCs w:val="28"/>
        </w:rPr>
        <w:t>Газоснабжение</w:t>
      </w:r>
      <w:bookmarkEnd w:id="23"/>
      <w:bookmarkEnd w:id="24"/>
      <w:bookmarkEnd w:id="25"/>
      <w:bookmarkEnd w:id="26"/>
      <w:bookmarkEnd w:id="27"/>
    </w:p>
    <w:p w:rsidR="006402C6" w:rsidRDefault="00B77720" w:rsidP="00CE6432">
      <w:pPr>
        <w:pStyle w:val="a9"/>
        <w:rPr>
          <w:sz w:val="28"/>
          <w:szCs w:val="28"/>
          <w:lang w:val="ru-RU"/>
        </w:rPr>
      </w:pPr>
      <w:r w:rsidRPr="0099594E">
        <w:rPr>
          <w:sz w:val="28"/>
          <w:szCs w:val="28"/>
          <w:lang w:val="ru-RU"/>
        </w:rPr>
        <w:t xml:space="preserve">В настоявшее время МО </w:t>
      </w:r>
      <w:r w:rsidR="00C707BC" w:rsidRPr="00C707BC">
        <w:rPr>
          <w:rStyle w:val="24"/>
          <w:rFonts w:ascii="Times New Roman" w:hAnsi="Times New Roman" w:cs="Times New Roman"/>
          <w:sz w:val="28"/>
          <w:szCs w:val="28"/>
        </w:rPr>
        <w:t>Пригородный</w:t>
      </w:r>
      <w:r w:rsidRPr="0099594E">
        <w:rPr>
          <w:sz w:val="28"/>
          <w:szCs w:val="28"/>
          <w:lang w:val="ru-RU"/>
        </w:rPr>
        <w:t xml:space="preserve"> сельсовет Каменского района не газифицирован. Частично используется сжиженный газ в баллонах</w:t>
      </w:r>
      <w:r w:rsidR="002C4805">
        <w:rPr>
          <w:sz w:val="28"/>
          <w:szCs w:val="28"/>
          <w:lang w:val="ru-RU"/>
        </w:rPr>
        <w:t xml:space="preserve"> в хозяйственно-бытовых целях</w:t>
      </w:r>
      <w:r w:rsidRPr="0099594E">
        <w:rPr>
          <w:sz w:val="28"/>
          <w:szCs w:val="28"/>
          <w:lang w:val="ru-RU"/>
        </w:rPr>
        <w:t>.</w:t>
      </w:r>
    </w:p>
    <w:p w:rsidR="008B7FED" w:rsidRPr="0099594E" w:rsidRDefault="008B7FED" w:rsidP="00CE6432">
      <w:pPr>
        <w:pStyle w:val="a9"/>
        <w:rPr>
          <w:sz w:val="28"/>
          <w:szCs w:val="28"/>
          <w:lang w:val="ru-RU"/>
        </w:rPr>
      </w:pPr>
    </w:p>
    <w:p w:rsidR="00D0697B" w:rsidRPr="00D0697B" w:rsidRDefault="0099594E" w:rsidP="00CE6432">
      <w:pPr>
        <w:pStyle w:val="2"/>
        <w:spacing w:before="0" w:line="240" w:lineRule="auto"/>
        <w:jc w:val="center"/>
        <w:rPr>
          <w:rFonts w:ascii="Times New Roman" w:hAnsi="Times New Roman"/>
          <w:b/>
          <w:color w:val="auto"/>
          <w:sz w:val="28"/>
          <w:szCs w:val="28"/>
        </w:rPr>
      </w:pPr>
      <w:bookmarkStart w:id="28" w:name="_Toc244407718"/>
      <w:bookmarkStart w:id="29" w:name="_Toc244410185"/>
      <w:bookmarkStart w:id="30" w:name="_Toc244411189"/>
      <w:bookmarkStart w:id="31" w:name="_Toc270941781"/>
      <w:bookmarkStart w:id="32" w:name="_Toc312357170"/>
      <w:bookmarkStart w:id="33" w:name="_Toc466283746"/>
      <w:bookmarkStart w:id="34" w:name="_Toc495072938"/>
      <w:r w:rsidRPr="0099594E">
        <w:rPr>
          <w:rFonts w:ascii="Times New Roman" w:hAnsi="Times New Roman"/>
          <w:b/>
          <w:color w:val="auto"/>
          <w:sz w:val="28"/>
          <w:szCs w:val="28"/>
        </w:rPr>
        <w:t>2</w:t>
      </w:r>
      <w:r w:rsidR="00B42D73" w:rsidRPr="0099594E">
        <w:rPr>
          <w:rFonts w:ascii="Times New Roman" w:hAnsi="Times New Roman"/>
          <w:b/>
          <w:color w:val="auto"/>
          <w:sz w:val="28"/>
          <w:szCs w:val="28"/>
        </w:rPr>
        <w:t>.4 Электроснабжение</w:t>
      </w:r>
      <w:bookmarkEnd w:id="28"/>
      <w:bookmarkEnd w:id="29"/>
      <w:bookmarkEnd w:id="30"/>
      <w:bookmarkEnd w:id="31"/>
      <w:bookmarkEnd w:id="32"/>
      <w:bookmarkEnd w:id="33"/>
      <w:bookmarkEnd w:id="34"/>
    </w:p>
    <w:p w:rsidR="00B77720" w:rsidRPr="0099594E" w:rsidRDefault="00B77720" w:rsidP="00CE6432">
      <w:pPr>
        <w:ind w:firstLine="567"/>
        <w:jc w:val="both"/>
        <w:rPr>
          <w:rFonts w:ascii="Times New Roman" w:hAnsi="Times New Roman" w:cs="Times New Roman"/>
          <w:color w:val="auto"/>
          <w:sz w:val="28"/>
          <w:szCs w:val="28"/>
        </w:rPr>
      </w:pPr>
      <w:r w:rsidRPr="0099594E">
        <w:rPr>
          <w:rFonts w:ascii="Times New Roman" w:hAnsi="Times New Roman" w:cs="Times New Roman"/>
          <w:sz w:val="28"/>
          <w:szCs w:val="28"/>
        </w:rPr>
        <w:t>Электроснабжение Каменского района осуществляется от энергосистемы Алтайского края, к которой подключены все населенные пункты района.</w:t>
      </w:r>
    </w:p>
    <w:p w:rsidR="00B77720" w:rsidRPr="0099594E" w:rsidRDefault="00B77720" w:rsidP="00CE6432">
      <w:pPr>
        <w:jc w:val="both"/>
        <w:rPr>
          <w:rFonts w:ascii="Times New Roman" w:hAnsi="Times New Roman" w:cs="Times New Roman"/>
          <w:sz w:val="28"/>
          <w:szCs w:val="28"/>
        </w:rPr>
      </w:pPr>
    </w:p>
    <w:p w:rsidR="00B77720" w:rsidRPr="00D0697B" w:rsidRDefault="0099594E" w:rsidP="00CE6432">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Таблица 2</w:t>
      </w:r>
      <w:r w:rsidR="00B77720" w:rsidRPr="00D0697B">
        <w:rPr>
          <w:rFonts w:ascii="Times New Roman" w:hAnsi="Times New Roman" w:cs="Times New Roman"/>
          <w:b/>
          <w:i/>
          <w:lang w:eastAsia="ar-SA" w:bidi="en-US"/>
        </w:rPr>
        <w:t>.2</w:t>
      </w:r>
    </w:p>
    <w:p w:rsidR="00C707BC" w:rsidRPr="00D0697B" w:rsidRDefault="00B77720" w:rsidP="00CE6432">
      <w:pPr>
        <w:pStyle w:val="a9"/>
        <w:jc w:val="right"/>
        <w:rPr>
          <w:b/>
          <w:i/>
          <w:lang w:val="ru-RU"/>
        </w:rPr>
      </w:pPr>
      <w:r w:rsidRPr="00D0697B">
        <w:rPr>
          <w:b/>
          <w:i/>
          <w:lang w:val="ru-RU"/>
        </w:rPr>
        <w:t>Основ</w:t>
      </w:r>
      <w:r w:rsidR="00C707BC" w:rsidRPr="00D0697B">
        <w:rPr>
          <w:b/>
          <w:i/>
          <w:lang w:val="ru-RU"/>
        </w:rPr>
        <w:t>ные распределительные подстанции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34"/>
        <w:gridCol w:w="3497"/>
        <w:gridCol w:w="2311"/>
        <w:gridCol w:w="3213"/>
      </w:tblGrid>
      <w:tr w:rsidR="00B77720" w:rsidRPr="00D0697B" w:rsidTr="0099594E">
        <w:tc>
          <w:tcPr>
            <w:tcW w:w="907"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CE6432">
            <w:pPr>
              <w:jc w:val="center"/>
              <w:rPr>
                <w:rFonts w:ascii="Times New Roman" w:eastAsia="Times New Roman" w:hAnsi="Times New Roman" w:cs="Times New Roman"/>
                <w:b/>
                <w:i/>
              </w:rPr>
            </w:pPr>
            <w:r w:rsidRPr="00D0697B">
              <w:rPr>
                <w:rFonts w:ascii="Times New Roman" w:hAnsi="Times New Roman" w:cs="Times New Roman"/>
                <w:b/>
                <w:i/>
              </w:rPr>
              <w:t xml:space="preserve">№ </w:t>
            </w:r>
            <w:proofErr w:type="spellStart"/>
            <w:proofErr w:type="gramStart"/>
            <w:r w:rsidRPr="00D0697B">
              <w:rPr>
                <w:rFonts w:ascii="Times New Roman" w:hAnsi="Times New Roman" w:cs="Times New Roman"/>
                <w:b/>
                <w:i/>
              </w:rPr>
              <w:t>п</w:t>
            </w:r>
            <w:proofErr w:type="spellEnd"/>
            <w:proofErr w:type="gramEnd"/>
            <w:r w:rsidRPr="00D0697B">
              <w:rPr>
                <w:rFonts w:ascii="Times New Roman" w:hAnsi="Times New Roman" w:cs="Times New Roman"/>
                <w:b/>
                <w:i/>
              </w:rPr>
              <w:t>/</w:t>
            </w:r>
            <w:proofErr w:type="spellStart"/>
            <w:r w:rsidRPr="00D0697B">
              <w:rPr>
                <w:rFonts w:ascii="Times New Roman" w:hAnsi="Times New Roman" w:cs="Times New Roman"/>
                <w:b/>
                <w:i/>
              </w:rPr>
              <w:t>п</w:t>
            </w:r>
            <w:proofErr w:type="spellEnd"/>
          </w:p>
        </w:tc>
        <w:tc>
          <w:tcPr>
            <w:tcW w:w="391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CE6432">
            <w:pPr>
              <w:jc w:val="center"/>
              <w:rPr>
                <w:rFonts w:ascii="Times New Roman" w:eastAsia="Times New Roman" w:hAnsi="Times New Roman" w:cs="Times New Roman"/>
                <w:b/>
                <w:i/>
              </w:rPr>
            </w:pPr>
            <w:r w:rsidRPr="00D0697B">
              <w:rPr>
                <w:rFonts w:ascii="Times New Roman" w:hAnsi="Times New Roman" w:cs="Times New Roman"/>
                <w:b/>
                <w:i/>
              </w:rPr>
              <w:t>Наименование подстанции</w:t>
            </w:r>
          </w:p>
        </w:tc>
        <w:tc>
          <w:tcPr>
            <w:tcW w:w="2475"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CE6432">
            <w:pPr>
              <w:jc w:val="center"/>
              <w:rPr>
                <w:rFonts w:ascii="Times New Roman" w:eastAsia="Times New Roman" w:hAnsi="Times New Roman" w:cs="Times New Roman"/>
                <w:b/>
                <w:i/>
              </w:rPr>
            </w:pPr>
            <w:r w:rsidRPr="00D0697B">
              <w:rPr>
                <w:rFonts w:ascii="Times New Roman" w:hAnsi="Times New Roman" w:cs="Times New Roman"/>
                <w:b/>
                <w:i/>
              </w:rPr>
              <w:t>Напряжение, кВ</w:t>
            </w:r>
          </w:p>
        </w:tc>
        <w:tc>
          <w:tcPr>
            <w:tcW w:w="3448"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CE6432">
            <w:pPr>
              <w:jc w:val="center"/>
              <w:rPr>
                <w:rFonts w:ascii="Times New Roman" w:eastAsia="Times New Roman" w:hAnsi="Times New Roman" w:cs="Times New Roman"/>
                <w:b/>
                <w:i/>
              </w:rPr>
            </w:pPr>
            <w:r w:rsidRPr="00D0697B">
              <w:rPr>
                <w:rFonts w:ascii="Times New Roman" w:hAnsi="Times New Roman" w:cs="Times New Roman"/>
                <w:b/>
                <w:i/>
              </w:rPr>
              <w:t>Мощность трансформаторов, МВА, количество</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Плотинная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2х80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Рыбинская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2х20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3</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Новоярковская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2х8</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4</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Корниловская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2х6,5</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5</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Верх-Аллакская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2х3,2</w:t>
            </w:r>
          </w:p>
        </w:tc>
      </w:tr>
    </w:tbl>
    <w:p w:rsidR="00B77720" w:rsidRPr="0099594E" w:rsidRDefault="00B77720" w:rsidP="00CE6432">
      <w:pPr>
        <w:pStyle w:val="a9"/>
        <w:ind w:firstLine="567"/>
        <w:rPr>
          <w:sz w:val="28"/>
          <w:szCs w:val="28"/>
          <w:lang w:val="ru-RU"/>
        </w:rPr>
      </w:pPr>
      <w:r w:rsidRPr="0099594E">
        <w:rPr>
          <w:sz w:val="28"/>
          <w:szCs w:val="28"/>
          <w:lang w:val="ru-RU"/>
        </w:rPr>
        <w:t>Установленная мощность подстанций составляет 117,7 МВА.</w:t>
      </w:r>
    </w:p>
    <w:p w:rsidR="00B77720" w:rsidRPr="0099594E" w:rsidRDefault="00B77720" w:rsidP="00CE6432">
      <w:pPr>
        <w:ind w:firstLine="567"/>
        <w:jc w:val="both"/>
        <w:rPr>
          <w:rFonts w:ascii="Times New Roman" w:hAnsi="Times New Roman" w:cs="Times New Roman"/>
          <w:sz w:val="28"/>
          <w:szCs w:val="28"/>
        </w:rPr>
      </w:pPr>
      <w:r w:rsidRPr="0099594E">
        <w:rPr>
          <w:rFonts w:ascii="Times New Roman" w:hAnsi="Times New Roman" w:cs="Times New Roman"/>
          <w:sz w:val="28"/>
          <w:szCs w:val="28"/>
        </w:rPr>
        <w:lastRenderedPageBreak/>
        <w:t>Потребители подключают электроэнергию через распределительные сети 10; 0,4 кВ.</w:t>
      </w:r>
    </w:p>
    <w:p w:rsidR="00B77720" w:rsidRDefault="00B77720" w:rsidP="00CE6432">
      <w:pPr>
        <w:ind w:firstLine="567"/>
        <w:jc w:val="both"/>
        <w:rPr>
          <w:rFonts w:ascii="Times New Roman" w:hAnsi="Times New Roman" w:cs="Times New Roman"/>
          <w:sz w:val="28"/>
          <w:szCs w:val="28"/>
        </w:rPr>
      </w:pPr>
      <w:r w:rsidRPr="0099594E">
        <w:rPr>
          <w:rFonts w:ascii="Times New Roman" w:hAnsi="Times New Roman" w:cs="Times New Roman"/>
          <w:sz w:val="28"/>
          <w:szCs w:val="28"/>
        </w:rPr>
        <w:t>Всего в районе 198 подстанций 10/0,4 кВ, суммарной мощностью 38722 МВА. Сведени</w:t>
      </w:r>
      <w:r w:rsidR="0099594E">
        <w:rPr>
          <w:rFonts w:ascii="Times New Roman" w:hAnsi="Times New Roman" w:cs="Times New Roman"/>
          <w:sz w:val="28"/>
          <w:szCs w:val="28"/>
        </w:rPr>
        <w:t>я о подстанциях даны в таблице 2</w:t>
      </w:r>
      <w:r w:rsidRPr="0099594E">
        <w:rPr>
          <w:rFonts w:ascii="Times New Roman" w:hAnsi="Times New Roman" w:cs="Times New Roman"/>
          <w:sz w:val="28"/>
          <w:szCs w:val="28"/>
        </w:rPr>
        <w:t>.3</w:t>
      </w:r>
    </w:p>
    <w:p w:rsidR="00EE23DA" w:rsidRPr="0099594E" w:rsidRDefault="00EE23DA" w:rsidP="00CE6432">
      <w:pPr>
        <w:ind w:firstLine="567"/>
        <w:jc w:val="both"/>
        <w:rPr>
          <w:rFonts w:ascii="Times New Roman" w:hAnsi="Times New Roman" w:cs="Times New Roman"/>
          <w:sz w:val="28"/>
          <w:szCs w:val="28"/>
        </w:rPr>
      </w:pPr>
    </w:p>
    <w:p w:rsidR="00B77720" w:rsidRPr="00D0697B" w:rsidRDefault="00B77720" w:rsidP="00CE6432">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.3</w:t>
      </w:r>
    </w:p>
    <w:p w:rsidR="00B77720" w:rsidRPr="00D0697B" w:rsidRDefault="00B77720" w:rsidP="00CE6432">
      <w:pPr>
        <w:pStyle w:val="a9"/>
        <w:jc w:val="right"/>
        <w:rPr>
          <w:b/>
          <w:i/>
          <w:lang w:val="ru-RU"/>
        </w:rPr>
      </w:pPr>
      <w:r w:rsidRPr="00D0697B">
        <w:rPr>
          <w:b/>
          <w:i/>
          <w:lang w:val="ru-RU"/>
        </w:rPr>
        <w:t>Сведения о потребительских подстанциях ТП 10/0,4 кВ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42"/>
        <w:gridCol w:w="3084"/>
        <w:gridCol w:w="2956"/>
        <w:gridCol w:w="2973"/>
      </w:tblGrid>
      <w:tr w:rsidR="00B77720" w:rsidRPr="00D0697B" w:rsidTr="0099594E">
        <w:tc>
          <w:tcPr>
            <w:tcW w:w="911"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CE6432">
            <w:pPr>
              <w:jc w:val="center"/>
              <w:rPr>
                <w:rFonts w:ascii="Times New Roman" w:eastAsia="Times New Roman" w:hAnsi="Times New Roman" w:cs="Times New Roman"/>
                <w:b/>
                <w:i/>
              </w:rPr>
            </w:pPr>
            <w:r w:rsidRPr="00D0697B">
              <w:rPr>
                <w:rFonts w:ascii="Times New Roman" w:hAnsi="Times New Roman" w:cs="Times New Roman"/>
                <w:b/>
                <w:i/>
              </w:rPr>
              <w:t xml:space="preserve">№ </w:t>
            </w:r>
            <w:proofErr w:type="spellStart"/>
            <w:proofErr w:type="gramStart"/>
            <w:r w:rsidRPr="00D0697B">
              <w:rPr>
                <w:rFonts w:ascii="Times New Roman" w:hAnsi="Times New Roman" w:cs="Times New Roman"/>
                <w:b/>
                <w:i/>
              </w:rPr>
              <w:t>п</w:t>
            </w:r>
            <w:proofErr w:type="spellEnd"/>
            <w:proofErr w:type="gramEnd"/>
            <w:r w:rsidRPr="00D0697B">
              <w:rPr>
                <w:rFonts w:ascii="Times New Roman" w:hAnsi="Times New Roman" w:cs="Times New Roman"/>
                <w:b/>
                <w:i/>
              </w:rPr>
              <w:t>/</w:t>
            </w:r>
            <w:proofErr w:type="spellStart"/>
            <w:r w:rsidRPr="00D0697B">
              <w:rPr>
                <w:rFonts w:ascii="Times New Roman" w:hAnsi="Times New Roman" w:cs="Times New Roman"/>
                <w:b/>
                <w:i/>
              </w:rPr>
              <w:t>п</w:t>
            </w:r>
            <w:proofErr w:type="spellEnd"/>
          </w:p>
        </w:tc>
        <w:tc>
          <w:tcPr>
            <w:tcW w:w="335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CE6432">
            <w:pPr>
              <w:jc w:val="center"/>
              <w:rPr>
                <w:rFonts w:ascii="Times New Roman" w:eastAsia="Times New Roman" w:hAnsi="Times New Roman" w:cs="Times New Roman"/>
                <w:b/>
                <w:i/>
              </w:rPr>
            </w:pPr>
            <w:r w:rsidRPr="00D0697B">
              <w:rPr>
                <w:rFonts w:ascii="Times New Roman" w:hAnsi="Times New Roman" w:cs="Times New Roman"/>
                <w:b/>
                <w:i/>
              </w:rPr>
              <w:t>Муниципальные образования</w:t>
            </w:r>
          </w:p>
        </w:tc>
        <w:tc>
          <w:tcPr>
            <w:tcW w:w="3139"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CE6432">
            <w:pPr>
              <w:jc w:val="center"/>
              <w:rPr>
                <w:rFonts w:ascii="Times New Roman" w:eastAsia="Times New Roman" w:hAnsi="Times New Roman" w:cs="Times New Roman"/>
                <w:b/>
                <w:i/>
              </w:rPr>
            </w:pPr>
            <w:r w:rsidRPr="00D0697B">
              <w:rPr>
                <w:rFonts w:ascii="Times New Roman" w:hAnsi="Times New Roman" w:cs="Times New Roman"/>
                <w:b/>
                <w:i/>
              </w:rPr>
              <w:t xml:space="preserve">Потребительские подстанции, ТП 10/0,4; </w:t>
            </w:r>
            <w:proofErr w:type="spellStart"/>
            <w:proofErr w:type="gramStart"/>
            <w:r w:rsidRPr="00D0697B">
              <w:rPr>
                <w:rFonts w:ascii="Times New Roman" w:hAnsi="Times New Roman" w:cs="Times New Roman"/>
                <w:b/>
                <w:i/>
              </w:rPr>
              <w:t>шт</w:t>
            </w:r>
            <w:proofErr w:type="spellEnd"/>
            <w:proofErr w:type="gramEnd"/>
          </w:p>
        </w:tc>
        <w:tc>
          <w:tcPr>
            <w:tcW w:w="334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CE6432">
            <w:pPr>
              <w:jc w:val="center"/>
              <w:rPr>
                <w:rFonts w:ascii="Times New Roman" w:eastAsia="Times New Roman" w:hAnsi="Times New Roman" w:cs="Times New Roman"/>
                <w:b/>
                <w:i/>
              </w:rPr>
            </w:pPr>
            <w:r w:rsidRPr="00D0697B">
              <w:rPr>
                <w:rFonts w:ascii="Times New Roman" w:hAnsi="Times New Roman" w:cs="Times New Roman"/>
                <w:b/>
                <w:i/>
              </w:rPr>
              <w:t xml:space="preserve">Суммарная мощность, </w:t>
            </w:r>
            <w:proofErr w:type="spellStart"/>
            <w:r w:rsidRPr="00D0697B">
              <w:rPr>
                <w:rFonts w:ascii="Times New Roman" w:hAnsi="Times New Roman" w:cs="Times New Roman"/>
                <w:b/>
                <w:i/>
              </w:rPr>
              <w:t>кВа</w:t>
            </w:r>
            <w:proofErr w:type="spellEnd"/>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Аллакский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1879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Верх-Аллакский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1768</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Гоноховский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16</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2856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4</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Корниловский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4156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5</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Новоярковский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2899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6</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Плотниковский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7</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Попереченский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3441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8</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Пригородный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37</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11260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9</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Рыбинский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2079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10</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Столбовский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14</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2429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11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proofErr w:type="spellStart"/>
            <w:r w:rsidRPr="00D0697B">
              <w:rPr>
                <w:rFonts w:ascii="Times New Roman" w:hAnsi="Times New Roman" w:cs="Times New Roman"/>
              </w:rPr>
              <w:t>Телеутский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1521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12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Толстовский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2042</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both"/>
              <w:rPr>
                <w:rFonts w:ascii="Times New Roman" w:eastAsia="Times New Roman" w:hAnsi="Times New Roman" w:cs="Times New Roman"/>
              </w:rPr>
            </w:pPr>
            <w:r w:rsidRPr="00D0697B">
              <w:rPr>
                <w:rFonts w:ascii="Times New Roman" w:hAnsi="Times New Roman" w:cs="Times New Roman"/>
              </w:rPr>
              <w:t>13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Филипповский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15</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CE6432">
            <w:pPr>
              <w:jc w:val="center"/>
              <w:rPr>
                <w:rFonts w:ascii="Times New Roman" w:eastAsia="Times New Roman" w:hAnsi="Times New Roman" w:cs="Times New Roman"/>
              </w:rPr>
            </w:pPr>
            <w:r w:rsidRPr="00D0697B">
              <w:rPr>
                <w:rFonts w:ascii="Times New Roman" w:hAnsi="Times New Roman" w:cs="Times New Roman"/>
              </w:rPr>
              <w:t>2132</w:t>
            </w:r>
          </w:p>
        </w:tc>
      </w:tr>
      <w:tr w:rsidR="00B77720" w:rsidRPr="0099594E" w:rsidTr="0099594E">
        <w:tc>
          <w:tcPr>
            <w:tcW w:w="4261" w:type="dxa"/>
            <w:gridSpan w:val="2"/>
            <w:tcBorders>
              <w:top w:val="single" w:sz="12" w:space="0" w:color="auto"/>
              <w:left w:val="single" w:sz="12" w:space="0" w:color="auto"/>
              <w:bottom w:val="single" w:sz="12" w:space="0" w:color="auto"/>
              <w:right w:val="single" w:sz="12" w:space="0" w:color="auto"/>
            </w:tcBorders>
            <w:hideMark/>
          </w:tcPr>
          <w:p w:rsidR="00B77720" w:rsidRPr="0099594E" w:rsidRDefault="00B77720" w:rsidP="00CE6432">
            <w:pPr>
              <w:jc w:val="center"/>
              <w:rPr>
                <w:rFonts w:ascii="Times New Roman" w:eastAsia="Times New Roman" w:hAnsi="Times New Roman" w:cs="Times New Roman"/>
                <w:b/>
                <w:bCs/>
                <w:i/>
                <w:sz w:val="28"/>
                <w:szCs w:val="28"/>
              </w:rPr>
            </w:pPr>
            <w:r w:rsidRPr="0099594E">
              <w:rPr>
                <w:rFonts w:ascii="Times New Roman" w:hAnsi="Times New Roman" w:cs="Times New Roman"/>
                <w:b/>
                <w:bCs/>
                <w:i/>
                <w:sz w:val="28"/>
                <w:szCs w:val="28"/>
              </w:rPr>
              <w:t>Итого</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CE6432">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198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CE6432">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38722</w:t>
            </w:r>
          </w:p>
        </w:tc>
      </w:tr>
    </w:tbl>
    <w:p w:rsidR="00B77720" w:rsidRDefault="00B77720" w:rsidP="00CE6432">
      <w:pPr>
        <w:rPr>
          <w:rFonts w:ascii="Times New Roman" w:hAnsi="Times New Roman" w:cs="Times New Roman"/>
          <w:sz w:val="28"/>
          <w:szCs w:val="28"/>
          <w:lang w:bidi="ar-SA"/>
        </w:rPr>
      </w:pPr>
    </w:p>
    <w:p w:rsidR="00D0697B" w:rsidRPr="0099594E" w:rsidRDefault="00D0697B" w:rsidP="00CE6432">
      <w:pPr>
        <w:rPr>
          <w:rFonts w:ascii="Times New Roman" w:hAnsi="Times New Roman" w:cs="Times New Roman"/>
          <w:sz w:val="28"/>
          <w:szCs w:val="28"/>
          <w:lang w:bidi="ar-SA"/>
        </w:rPr>
      </w:pPr>
    </w:p>
    <w:p w:rsidR="00D0697B" w:rsidRPr="000863BB" w:rsidRDefault="000863BB" w:rsidP="00CE6432">
      <w:pPr>
        <w:pStyle w:val="a9"/>
        <w:jc w:val="center"/>
        <w:rPr>
          <w:b/>
          <w:sz w:val="28"/>
          <w:szCs w:val="28"/>
          <w:lang w:val="ru-RU"/>
        </w:rPr>
      </w:pPr>
      <w:r>
        <w:rPr>
          <w:b/>
          <w:sz w:val="28"/>
          <w:szCs w:val="28"/>
          <w:lang w:val="ru-RU"/>
        </w:rPr>
        <w:t xml:space="preserve">2.4. </w:t>
      </w:r>
      <w:r w:rsidR="00850B87" w:rsidRPr="000863BB">
        <w:rPr>
          <w:b/>
          <w:sz w:val="28"/>
          <w:szCs w:val="28"/>
          <w:lang w:val="ru-RU"/>
        </w:rPr>
        <w:t xml:space="preserve">Характеристика сферы сбора твердых </w:t>
      </w:r>
      <w:r w:rsidR="002C4805">
        <w:rPr>
          <w:b/>
          <w:sz w:val="28"/>
          <w:szCs w:val="28"/>
          <w:lang w:val="ru-RU"/>
        </w:rPr>
        <w:t>коммунальных</w:t>
      </w:r>
      <w:r w:rsidR="00850B87" w:rsidRPr="000863BB">
        <w:rPr>
          <w:b/>
          <w:sz w:val="28"/>
          <w:szCs w:val="28"/>
          <w:lang w:val="ru-RU"/>
        </w:rPr>
        <w:t xml:space="preserve"> отходов</w:t>
      </w:r>
    </w:p>
    <w:p w:rsidR="00850B87" w:rsidRPr="00D0697B" w:rsidRDefault="00850B87" w:rsidP="00CE6432">
      <w:pPr>
        <w:pStyle w:val="a9"/>
        <w:rPr>
          <w:sz w:val="28"/>
          <w:szCs w:val="28"/>
          <w:lang w:val="ru-RU"/>
        </w:rPr>
      </w:pPr>
      <w:r w:rsidRPr="00D0697B">
        <w:rPr>
          <w:sz w:val="28"/>
          <w:szCs w:val="28"/>
          <w:lang w:val="ru-RU"/>
        </w:rPr>
        <w:t>Большим и проблематичным вопросом на протяжении целого ряда лет являлась уборка и вывоз хозяйственного мусора, и твердых коммунальных отходов (далее - ТКО).</w:t>
      </w:r>
    </w:p>
    <w:p w:rsidR="00850B87" w:rsidRPr="003D3CE6" w:rsidRDefault="00850B87" w:rsidP="00CE6432">
      <w:pPr>
        <w:pStyle w:val="a9"/>
        <w:rPr>
          <w:sz w:val="28"/>
          <w:szCs w:val="28"/>
          <w:lang w:val="ru-RU"/>
        </w:rPr>
      </w:pPr>
      <w:r w:rsidRPr="00D0697B">
        <w:rPr>
          <w:sz w:val="28"/>
          <w:szCs w:val="28"/>
          <w:lang w:val="ru-RU"/>
        </w:rPr>
        <w:t>В настоящее время сбор ТКО</w:t>
      </w:r>
      <w:r w:rsidR="00D0697B">
        <w:rPr>
          <w:sz w:val="28"/>
          <w:szCs w:val="28"/>
          <w:lang w:val="ru-RU"/>
        </w:rPr>
        <w:t>,</w:t>
      </w:r>
      <w:r w:rsidRPr="00D0697B">
        <w:rPr>
          <w:sz w:val="28"/>
          <w:szCs w:val="28"/>
          <w:lang w:val="ru-RU"/>
        </w:rPr>
        <w:t xml:space="preserve"> с последующим вывозом на полигон в </w:t>
      </w:r>
      <w:proofErr w:type="gramStart"/>
      <w:r w:rsidR="000863BB" w:rsidRPr="00D0697B">
        <w:rPr>
          <w:sz w:val="28"/>
          <w:szCs w:val="28"/>
          <w:lang w:val="ru-RU"/>
        </w:rPr>
        <w:t>г</w:t>
      </w:r>
      <w:proofErr w:type="gramEnd"/>
      <w:r w:rsidRPr="00D0697B">
        <w:rPr>
          <w:sz w:val="28"/>
          <w:szCs w:val="28"/>
          <w:lang w:val="ru-RU"/>
        </w:rPr>
        <w:t xml:space="preserve">. </w:t>
      </w:r>
      <w:proofErr w:type="spellStart"/>
      <w:r w:rsidR="000863BB" w:rsidRPr="00D0697B">
        <w:rPr>
          <w:sz w:val="28"/>
          <w:szCs w:val="28"/>
          <w:lang w:val="ru-RU"/>
        </w:rPr>
        <w:t>Камень-на-Оби</w:t>
      </w:r>
      <w:proofErr w:type="spellEnd"/>
      <w:r w:rsidRPr="00D0697B">
        <w:rPr>
          <w:sz w:val="28"/>
          <w:szCs w:val="28"/>
          <w:lang w:val="ru-RU"/>
        </w:rPr>
        <w:t xml:space="preserve"> осуществляет ООО «</w:t>
      </w:r>
      <w:proofErr w:type="spellStart"/>
      <w:r w:rsidR="006402C6" w:rsidRPr="00D0697B">
        <w:rPr>
          <w:sz w:val="28"/>
          <w:szCs w:val="28"/>
          <w:lang w:val="ru-RU"/>
        </w:rPr>
        <w:t>Ли</w:t>
      </w:r>
      <w:r w:rsidR="000863BB" w:rsidRPr="00D0697B">
        <w:rPr>
          <w:sz w:val="28"/>
          <w:szCs w:val="28"/>
          <w:lang w:val="ru-RU"/>
        </w:rPr>
        <w:t>нет</w:t>
      </w:r>
      <w:r w:rsidR="006402C6" w:rsidRPr="00D0697B">
        <w:rPr>
          <w:sz w:val="28"/>
          <w:szCs w:val="28"/>
          <w:lang w:val="ru-RU"/>
        </w:rPr>
        <w:t>т</w:t>
      </w:r>
      <w:proofErr w:type="spellEnd"/>
      <w:r w:rsidRPr="00D0697B">
        <w:rPr>
          <w:sz w:val="28"/>
          <w:szCs w:val="28"/>
          <w:lang w:val="ru-RU"/>
        </w:rPr>
        <w:t xml:space="preserve">». </w:t>
      </w:r>
      <w:r w:rsidRPr="003D3CE6">
        <w:rPr>
          <w:sz w:val="28"/>
          <w:szCs w:val="28"/>
          <w:lang w:val="ru-RU"/>
        </w:rPr>
        <w:t>Контейнерные площадки для сбора ТКО</w:t>
      </w:r>
      <w:r w:rsidR="00D0697B">
        <w:rPr>
          <w:sz w:val="28"/>
          <w:szCs w:val="28"/>
          <w:lang w:val="ru-RU"/>
        </w:rPr>
        <w:t>,</w:t>
      </w:r>
      <w:r w:rsidRPr="003D3CE6">
        <w:rPr>
          <w:sz w:val="28"/>
          <w:szCs w:val="28"/>
          <w:lang w:val="ru-RU"/>
        </w:rPr>
        <w:t xml:space="preserve"> отсутствуют.</w:t>
      </w:r>
    </w:p>
    <w:p w:rsidR="00850B87" w:rsidRPr="003D3CE6" w:rsidRDefault="00850B87" w:rsidP="00CE6432">
      <w:pPr>
        <w:pStyle w:val="a9"/>
        <w:rPr>
          <w:sz w:val="28"/>
          <w:szCs w:val="28"/>
          <w:lang w:val="ru-RU"/>
        </w:rPr>
      </w:pPr>
      <w:r w:rsidRPr="003D3CE6">
        <w:rPr>
          <w:sz w:val="28"/>
          <w:szCs w:val="28"/>
          <w:lang w:val="ru-RU"/>
        </w:rPr>
        <w:t>В результате анализа, проведенного в сфере сбора твердых коммунальных отходов, выявлены следующие проблемы:</w:t>
      </w:r>
    </w:p>
    <w:p w:rsidR="00850B87" w:rsidRPr="003D3CE6" w:rsidRDefault="00850B87" w:rsidP="00CE6432">
      <w:pPr>
        <w:pStyle w:val="a9"/>
        <w:numPr>
          <w:ilvl w:val="0"/>
          <w:numId w:val="43"/>
        </w:numPr>
        <w:ind w:left="0" w:firstLine="709"/>
        <w:rPr>
          <w:sz w:val="28"/>
          <w:szCs w:val="28"/>
          <w:lang w:val="ru-RU"/>
        </w:rPr>
      </w:pPr>
      <w:r w:rsidRPr="003D3CE6">
        <w:rPr>
          <w:sz w:val="28"/>
          <w:szCs w:val="28"/>
          <w:lang w:val="ru-RU"/>
        </w:rPr>
        <w:t>рекультивация несанкционированной свалки и выбор новой площадки под ПВН;</w:t>
      </w:r>
    </w:p>
    <w:p w:rsidR="00850B87" w:rsidRPr="003D3CE6" w:rsidRDefault="00850B87" w:rsidP="00CE6432">
      <w:pPr>
        <w:pStyle w:val="a9"/>
        <w:numPr>
          <w:ilvl w:val="0"/>
          <w:numId w:val="43"/>
        </w:numPr>
        <w:ind w:left="0" w:firstLine="709"/>
        <w:rPr>
          <w:sz w:val="28"/>
          <w:szCs w:val="28"/>
          <w:lang w:val="ru-RU"/>
        </w:rPr>
      </w:pPr>
      <w:r w:rsidRPr="003D3CE6">
        <w:rPr>
          <w:sz w:val="28"/>
          <w:szCs w:val="28"/>
          <w:lang w:val="ru-RU"/>
        </w:rPr>
        <w:t>необходима организация контейнерных площадок во всех населенных пунктах;</w:t>
      </w:r>
    </w:p>
    <w:p w:rsidR="00850B87" w:rsidRPr="003D3CE6" w:rsidRDefault="00850B87" w:rsidP="00CE6432">
      <w:pPr>
        <w:pStyle w:val="a9"/>
        <w:numPr>
          <w:ilvl w:val="0"/>
          <w:numId w:val="43"/>
        </w:numPr>
        <w:ind w:left="0" w:firstLine="709"/>
        <w:rPr>
          <w:sz w:val="28"/>
          <w:szCs w:val="28"/>
          <w:lang w:val="ru-RU"/>
        </w:rPr>
      </w:pPr>
      <w:r w:rsidRPr="003D3CE6">
        <w:rPr>
          <w:sz w:val="28"/>
          <w:szCs w:val="28"/>
          <w:lang w:val="ru-RU"/>
        </w:rPr>
        <w:t>необходима установка контейнерных площадок в местах отдыха населения;</w:t>
      </w:r>
    </w:p>
    <w:p w:rsidR="00850B87" w:rsidRPr="003D3CE6" w:rsidRDefault="00850B87" w:rsidP="00CE6432">
      <w:pPr>
        <w:pStyle w:val="a9"/>
        <w:numPr>
          <w:ilvl w:val="0"/>
          <w:numId w:val="43"/>
        </w:numPr>
        <w:ind w:left="0" w:firstLine="709"/>
        <w:rPr>
          <w:sz w:val="28"/>
          <w:szCs w:val="28"/>
          <w:lang w:val="ru-RU"/>
        </w:rPr>
      </w:pPr>
      <w:r w:rsidRPr="003D3CE6">
        <w:rPr>
          <w:sz w:val="28"/>
          <w:szCs w:val="28"/>
          <w:lang w:val="ru-RU"/>
        </w:rPr>
        <w:t>необходимо установить на территории поселения дополнительные мусорные контейнеры вместимостью 0,75 м.</w:t>
      </w:r>
      <w:r w:rsidR="006402C6" w:rsidRPr="003D3CE6">
        <w:rPr>
          <w:sz w:val="28"/>
          <w:szCs w:val="28"/>
          <w:lang w:val="ru-RU"/>
        </w:rPr>
        <w:t xml:space="preserve"> </w:t>
      </w:r>
      <w:r w:rsidRPr="003D3CE6">
        <w:rPr>
          <w:sz w:val="28"/>
          <w:szCs w:val="28"/>
          <w:lang w:val="ru-RU"/>
        </w:rPr>
        <w:t>куб. для сбора мусора на улицах поселения, а также обязать каждое предприятие и учреждения и организации установить урны для сбора мусора.</w:t>
      </w:r>
    </w:p>
    <w:p w:rsidR="006402C6" w:rsidRPr="000863BB" w:rsidRDefault="006402C6" w:rsidP="00CE6432">
      <w:pPr>
        <w:pStyle w:val="22"/>
        <w:shd w:val="clear" w:color="auto" w:fill="auto"/>
        <w:tabs>
          <w:tab w:val="left" w:pos="872"/>
        </w:tabs>
        <w:spacing w:line="240" w:lineRule="auto"/>
        <w:ind w:left="540" w:right="160"/>
        <w:jc w:val="both"/>
        <w:rPr>
          <w:rFonts w:ascii="Times New Roman" w:hAnsi="Times New Roman" w:cs="Times New Roman"/>
          <w:sz w:val="28"/>
          <w:szCs w:val="28"/>
        </w:rPr>
      </w:pPr>
    </w:p>
    <w:p w:rsidR="00D0697B" w:rsidRPr="008B7FED" w:rsidRDefault="000863BB" w:rsidP="00CE6432">
      <w:pPr>
        <w:pStyle w:val="a9"/>
        <w:numPr>
          <w:ilvl w:val="0"/>
          <w:numId w:val="11"/>
        </w:numPr>
        <w:jc w:val="center"/>
        <w:rPr>
          <w:b/>
          <w:sz w:val="28"/>
          <w:szCs w:val="28"/>
          <w:lang w:val="ru-RU"/>
        </w:rPr>
      </w:pPr>
      <w:r w:rsidRPr="000863BB">
        <w:rPr>
          <w:b/>
          <w:sz w:val="28"/>
          <w:szCs w:val="28"/>
          <w:lang w:val="ru-RU"/>
        </w:rPr>
        <w:lastRenderedPageBreak/>
        <w:t>План развития поселения, план прогнозируемой застройки на пер</w:t>
      </w:r>
      <w:r w:rsidR="00CE6432">
        <w:rPr>
          <w:b/>
          <w:sz w:val="28"/>
          <w:szCs w:val="28"/>
          <w:lang w:val="ru-RU"/>
        </w:rPr>
        <w:t>иод действия генерального плана</w:t>
      </w:r>
    </w:p>
    <w:p w:rsidR="004F6903" w:rsidRPr="00D245AE" w:rsidRDefault="004F6903" w:rsidP="00CE6432">
      <w:pPr>
        <w:pStyle w:val="a9"/>
        <w:rPr>
          <w:sz w:val="28"/>
          <w:szCs w:val="28"/>
          <w:lang w:val="ru-RU"/>
        </w:rPr>
      </w:pPr>
      <w:bookmarkStart w:id="35" w:name="_Toc244407704"/>
      <w:bookmarkStart w:id="36" w:name="_Toc244410165"/>
      <w:bookmarkStart w:id="37" w:name="_Toc244411161"/>
      <w:bookmarkStart w:id="38" w:name="_Toc270941749"/>
      <w:bookmarkStart w:id="39" w:name="_Toc312357149"/>
      <w:bookmarkStart w:id="40" w:name="_Toc427157002"/>
      <w:bookmarkStart w:id="41" w:name="_Toc433728952"/>
      <w:bookmarkStart w:id="42" w:name="_Toc466283726"/>
      <w:bookmarkStart w:id="43" w:name="_Toc495072910"/>
      <w:r w:rsidRPr="00D245AE">
        <w:rPr>
          <w:sz w:val="28"/>
          <w:szCs w:val="28"/>
          <w:lang w:val="ru-RU"/>
        </w:rPr>
        <w:t>Про</w:t>
      </w:r>
      <w:r>
        <w:rPr>
          <w:sz w:val="28"/>
          <w:szCs w:val="28"/>
          <w:lang w:val="ru-RU"/>
        </w:rPr>
        <w:t>граммой</w:t>
      </w:r>
      <w:r w:rsidRPr="00D245AE">
        <w:rPr>
          <w:sz w:val="28"/>
          <w:szCs w:val="28"/>
          <w:lang w:val="ru-RU"/>
        </w:rPr>
        <w:t xml:space="preserve"> предлагают</w:t>
      </w:r>
      <w:r>
        <w:rPr>
          <w:sz w:val="28"/>
          <w:szCs w:val="28"/>
          <w:lang w:val="ru-RU"/>
        </w:rPr>
        <w:t>ся</w:t>
      </w:r>
      <w:r w:rsidRPr="00D245AE">
        <w:rPr>
          <w:sz w:val="28"/>
          <w:szCs w:val="28"/>
          <w:lang w:val="ru-RU"/>
        </w:rPr>
        <w:t xml:space="preserve"> следующие принципы осуществления нового жилищного строительства.</w:t>
      </w:r>
    </w:p>
    <w:p w:rsidR="004F6903" w:rsidRPr="00D245AE" w:rsidRDefault="004F6903" w:rsidP="00CE6432">
      <w:pPr>
        <w:pStyle w:val="a9"/>
        <w:rPr>
          <w:sz w:val="28"/>
          <w:szCs w:val="28"/>
          <w:lang w:val="ru-RU"/>
        </w:rPr>
      </w:pPr>
      <w:r w:rsidRPr="00D245AE">
        <w:rPr>
          <w:sz w:val="28"/>
          <w:szCs w:val="28"/>
          <w:lang w:val="ru-RU"/>
        </w:rPr>
        <w:t>1.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4F6903" w:rsidRPr="00D245AE" w:rsidRDefault="004F6903" w:rsidP="00CE6432">
      <w:pPr>
        <w:pStyle w:val="a9"/>
        <w:rPr>
          <w:sz w:val="28"/>
          <w:szCs w:val="28"/>
          <w:lang w:val="ru-RU"/>
        </w:rPr>
      </w:pPr>
      <w:r w:rsidRPr="00D245AE">
        <w:rPr>
          <w:sz w:val="28"/>
          <w:szCs w:val="28"/>
          <w:lang w:val="ru-RU"/>
        </w:rPr>
        <w:t>2.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4F6903" w:rsidRPr="00D245AE" w:rsidRDefault="004F6903" w:rsidP="00CE6432">
      <w:pPr>
        <w:pStyle w:val="a9"/>
        <w:rPr>
          <w:sz w:val="28"/>
          <w:szCs w:val="28"/>
          <w:lang w:val="ru-RU"/>
        </w:rPr>
      </w:pPr>
      <w:r w:rsidRPr="00D245AE">
        <w:rPr>
          <w:sz w:val="28"/>
          <w:szCs w:val="28"/>
          <w:lang w:val="ru-RU"/>
        </w:rPr>
        <w:t>3.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4F6903" w:rsidRPr="00D245AE" w:rsidRDefault="004F6903" w:rsidP="00CE6432">
      <w:pPr>
        <w:pStyle w:val="a9"/>
        <w:rPr>
          <w:sz w:val="28"/>
          <w:szCs w:val="28"/>
          <w:lang w:val="ru-RU"/>
        </w:rPr>
      </w:pPr>
      <w:r w:rsidRPr="00D245AE">
        <w:rPr>
          <w:sz w:val="28"/>
          <w:szCs w:val="28"/>
          <w:lang w:val="ru-RU"/>
        </w:rPr>
        <w:t>4. Индивидуальный подход к реконструкции и застройке населённого пункта; переход к проектированию и строительству разнообразных типов жилых объектов, жилых комплексов, групп жилых домов, жилых кварталов.</w:t>
      </w:r>
    </w:p>
    <w:p w:rsidR="004F6903" w:rsidRPr="00D245AE" w:rsidRDefault="004F6903" w:rsidP="00CE6432">
      <w:pPr>
        <w:pStyle w:val="a9"/>
        <w:rPr>
          <w:sz w:val="28"/>
          <w:szCs w:val="28"/>
          <w:lang w:val="ru-RU"/>
        </w:rPr>
      </w:pPr>
      <w:r w:rsidRPr="00D245AE">
        <w:rPr>
          <w:sz w:val="28"/>
          <w:szCs w:val="28"/>
          <w:lang w:val="ru-RU"/>
        </w:rPr>
        <w:t>5. Формирование комфортной архитектурно-пространственной среды жилых зон; переход к более мягкому масштабу застройки.</w:t>
      </w:r>
    </w:p>
    <w:p w:rsidR="004F6903" w:rsidRPr="00672ECE" w:rsidRDefault="004F6903" w:rsidP="00CE6432">
      <w:pPr>
        <w:pStyle w:val="a9"/>
        <w:rPr>
          <w:sz w:val="28"/>
          <w:szCs w:val="28"/>
          <w:lang w:val="ru-RU"/>
        </w:rPr>
      </w:pPr>
      <w:r w:rsidRPr="00672ECE">
        <w:rPr>
          <w:sz w:val="28"/>
          <w:szCs w:val="28"/>
          <w:lang w:val="ru-RU"/>
        </w:rPr>
        <w:t>В 201</w:t>
      </w:r>
      <w:r>
        <w:rPr>
          <w:sz w:val="28"/>
          <w:szCs w:val="28"/>
          <w:lang w:val="ru-RU"/>
        </w:rPr>
        <w:t>8</w:t>
      </w:r>
      <w:r w:rsidRPr="00672ECE">
        <w:rPr>
          <w:sz w:val="28"/>
          <w:szCs w:val="28"/>
          <w:lang w:val="ru-RU"/>
        </w:rPr>
        <w:t xml:space="preserve"> году обеспеченность жилой площадью населения МО </w:t>
      </w:r>
      <w:r w:rsidR="00941586" w:rsidRPr="00941586">
        <w:rPr>
          <w:rFonts w:eastAsia="Arial"/>
          <w:sz w:val="28"/>
          <w:szCs w:val="28"/>
          <w:lang w:val="ru-RU"/>
        </w:rPr>
        <w:t>Пригородный</w:t>
      </w:r>
      <w:r w:rsidRPr="00672ECE">
        <w:rPr>
          <w:b/>
          <w:sz w:val="28"/>
          <w:szCs w:val="28"/>
          <w:lang w:val="ru-RU"/>
        </w:rPr>
        <w:t xml:space="preserve"> </w:t>
      </w:r>
      <w:r w:rsidR="00941586">
        <w:rPr>
          <w:sz w:val="28"/>
          <w:szCs w:val="28"/>
          <w:lang w:val="ru-RU"/>
        </w:rPr>
        <w:t>сельсовет 22</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/чел. Основные критерии развития жилищного комплекса, заложенные региональными нормативами, на местном уровне могут быть скорректированы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w:t>
      </w:r>
      <w:r w:rsidR="002C4805">
        <w:rPr>
          <w:sz w:val="28"/>
          <w:szCs w:val="28"/>
          <w:lang w:val="ru-RU"/>
        </w:rPr>
        <w:t>краевыми</w:t>
      </w:r>
      <w:r w:rsidRPr="00672ECE">
        <w:rPr>
          <w:sz w:val="28"/>
          <w:szCs w:val="28"/>
          <w:lang w:val="ru-RU"/>
        </w:rPr>
        <w:t xml:space="preserve"> показателями уровня жилищной обеспеченности населения. </w:t>
      </w:r>
    </w:p>
    <w:p w:rsidR="004F6903" w:rsidRPr="00672ECE" w:rsidRDefault="004F6903" w:rsidP="00CE6432">
      <w:pPr>
        <w:pStyle w:val="a9"/>
        <w:rPr>
          <w:sz w:val="28"/>
          <w:szCs w:val="28"/>
          <w:lang w:val="ru-RU"/>
        </w:rPr>
      </w:pPr>
      <w:r w:rsidRPr="00672ECE">
        <w:rPr>
          <w:sz w:val="28"/>
          <w:szCs w:val="28"/>
          <w:lang w:val="ru-RU"/>
        </w:rPr>
        <w:t xml:space="preserve">Учитывая </w:t>
      </w:r>
      <w:proofErr w:type="gramStart"/>
      <w:r w:rsidRPr="00672ECE">
        <w:rPr>
          <w:sz w:val="28"/>
          <w:szCs w:val="28"/>
          <w:lang w:val="ru-RU"/>
        </w:rPr>
        <w:t>вышеизложенное</w:t>
      </w:r>
      <w:proofErr w:type="gramEnd"/>
      <w:r w:rsidRPr="00672ECE">
        <w:rPr>
          <w:sz w:val="28"/>
          <w:szCs w:val="28"/>
          <w:lang w:val="ru-RU"/>
        </w:rPr>
        <w:t>, необходимая обеспеченность жилой площадью принимается в размере:</w:t>
      </w:r>
    </w:p>
    <w:p w:rsidR="004F6903" w:rsidRPr="00672ECE" w:rsidRDefault="004F6903" w:rsidP="00CE6432">
      <w:pPr>
        <w:widowControl/>
        <w:numPr>
          <w:ilvl w:val="0"/>
          <w:numId w:val="40"/>
        </w:numPr>
        <w:tabs>
          <w:tab w:val="clear" w:pos="1189"/>
        </w:tabs>
        <w:ind w:left="0" w:firstLine="284"/>
        <w:jc w:val="both"/>
        <w:rPr>
          <w:rFonts w:ascii="Times New Roman" w:hAnsi="Times New Roman"/>
          <w:sz w:val="28"/>
          <w:szCs w:val="28"/>
        </w:rPr>
      </w:pPr>
      <w:r w:rsidRPr="00672ECE">
        <w:rPr>
          <w:rFonts w:ascii="Times New Roman" w:hAnsi="Times New Roman"/>
          <w:sz w:val="28"/>
          <w:szCs w:val="28"/>
        </w:rPr>
        <w:t>25 м</w:t>
      </w:r>
      <w:proofErr w:type="gramStart"/>
      <w:r w:rsidRPr="00672ECE">
        <w:rPr>
          <w:rFonts w:ascii="Times New Roman" w:hAnsi="Times New Roman"/>
          <w:sz w:val="28"/>
          <w:szCs w:val="28"/>
          <w:vertAlign w:val="superscript"/>
        </w:rPr>
        <w:t>2</w:t>
      </w:r>
      <w:proofErr w:type="gramEnd"/>
      <w:r w:rsidRPr="00672ECE">
        <w:rPr>
          <w:rFonts w:ascii="Times New Roman" w:hAnsi="Times New Roman"/>
          <w:sz w:val="28"/>
          <w:szCs w:val="28"/>
        </w:rPr>
        <w:t>/чел – на 1 очередь (до 2040 г.);</w:t>
      </w:r>
    </w:p>
    <w:p w:rsidR="004F6903" w:rsidRPr="00672ECE" w:rsidRDefault="004F6903" w:rsidP="00CE6432">
      <w:pPr>
        <w:pStyle w:val="a9"/>
        <w:rPr>
          <w:sz w:val="28"/>
          <w:szCs w:val="28"/>
          <w:lang w:val="ru-RU"/>
        </w:rPr>
      </w:pPr>
      <w:r w:rsidRPr="00672ECE">
        <w:rPr>
          <w:sz w:val="28"/>
          <w:szCs w:val="28"/>
          <w:lang w:val="ru-RU"/>
        </w:rPr>
        <w:t xml:space="preserve">В последующем стратегия развитие жилищного строительства в МО </w:t>
      </w:r>
      <w:r w:rsidR="00941586" w:rsidRPr="00941586">
        <w:rPr>
          <w:rFonts w:eastAsia="Arial"/>
          <w:sz w:val="28"/>
          <w:szCs w:val="28"/>
          <w:lang w:val="ru-RU"/>
        </w:rPr>
        <w:t>Пригородный</w:t>
      </w:r>
      <w:r w:rsidR="00941586" w:rsidRPr="00672ECE">
        <w:rPr>
          <w:sz w:val="28"/>
          <w:szCs w:val="28"/>
          <w:lang w:val="ru-RU"/>
        </w:rPr>
        <w:t xml:space="preserve"> </w:t>
      </w:r>
      <w:r w:rsidRPr="00672ECE">
        <w:rPr>
          <w:sz w:val="28"/>
          <w:szCs w:val="28"/>
          <w:lang w:val="ru-RU"/>
        </w:rPr>
        <w:t xml:space="preserve">сельсовет должна строиться на использовании благоприятных конъюнктурных факторов – близостью административного районного центра и наличию спроса на жилье со стороны жителей поселения и внутри региональных мигрантов. Это позволит несколько увеличить прогнозный уровень жилищного строительства в поселении по сравнению со средне </w:t>
      </w:r>
      <w:proofErr w:type="gramStart"/>
      <w:r w:rsidR="006A22C2">
        <w:rPr>
          <w:sz w:val="28"/>
          <w:szCs w:val="28"/>
          <w:lang w:val="ru-RU"/>
        </w:rPr>
        <w:t>краевым</w:t>
      </w:r>
      <w:proofErr w:type="gramEnd"/>
      <w:r w:rsidRPr="00672ECE">
        <w:rPr>
          <w:sz w:val="28"/>
          <w:szCs w:val="28"/>
          <w:lang w:val="ru-RU"/>
        </w:rPr>
        <w:t xml:space="preserve">. Приведенные данные свидетельствуют о том, что достичь поставленной цели </w:t>
      </w:r>
      <w:proofErr w:type="spellStart"/>
      <w:r w:rsidRPr="00672ECE">
        <w:rPr>
          <w:sz w:val="28"/>
          <w:szCs w:val="28"/>
          <w:lang w:val="ru-RU"/>
        </w:rPr>
        <w:t>жилобеспеченности</w:t>
      </w:r>
      <w:proofErr w:type="spellEnd"/>
      <w:r w:rsidRPr="00672ECE">
        <w:rPr>
          <w:sz w:val="28"/>
          <w:szCs w:val="28"/>
          <w:lang w:val="ru-RU"/>
        </w:rPr>
        <w:t xml:space="preserve"> – можно только в случае ввода в эксплуатацию новой жилой застройки (малоэтажной).</w:t>
      </w:r>
    </w:p>
    <w:p w:rsidR="004F6903" w:rsidRPr="00672ECE" w:rsidRDefault="004F6903" w:rsidP="00CE6432">
      <w:pPr>
        <w:pStyle w:val="a9"/>
        <w:rPr>
          <w:sz w:val="28"/>
          <w:szCs w:val="28"/>
          <w:lang w:val="ru-RU"/>
        </w:rPr>
      </w:pPr>
      <w:r w:rsidRPr="00672ECE">
        <w:rPr>
          <w:sz w:val="28"/>
          <w:szCs w:val="28"/>
          <w:lang w:val="ru-RU"/>
        </w:rPr>
        <w:t>При прогнозируемом количе</w:t>
      </w:r>
      <w:r w:rsidR="00941586">
        <w:rPr>
          <w:sz w:val="28"/>
          <w:szCs w:val="28"/>
          <w:lang w:val="ru-RU"/>
        </w:rPr>
        <w:t>стве населения в поселении (74</w:t>
      </w:r>
      <w:r>
        <w:rPr>
          <w:sz w:val="28"/>
          <w:szCs w:val="28"/>
          <w:lang w:val="ru-RU"/>
        </w:rPr>
        <w:t>4</w:t>
      </w:r>
      <w:r w:rsidR="00941586">
        <w:rPr>
          <w:sz w:val="28"/>
          <w:szCs w:val="28"/>
          <w:lang w:val="ru-RU"/>
        </w:rPr>
        <w:t xml:space="preserve"> чел. на 1 очередь 2025 г. и 794</w:t>
      </w:r>
      <w:r w:rsidRPr="00672ECE">
        <w:rPr>
          <w:sz w:val="28"/>
          <w:szCs w:val="28"/>
          <w:lang w:val="ru-RU"/>
        </w:rPr>
        <w:t xml:space="preserve"> чел. на расчетный срок 2040 год) достижение поставленных целей предполагает увеличение жилого фонда до </w:t>
      </w:r>
      <w:r w:rsidR="00941586">
        <w:rPr>
          <w:sz w:val="28"/>
          <w:szCs w:val="28"/>
          <w:lang w:val="ru-RU"/>
        </w:rPr>
        <w:t>12540</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 к 2040 году. Учитывая современное состояние жилого фонда (</w:t>
      </w:r>
      <w:r w:rsidR="00941586">
        <w:rPr>
          <w:sz w:val="28"/>
          <w:szCs w:val="28"/>
          <w:lang w:val="ru-RU" w:eastAsia="en-US"/>
        </w:rPr>
        <w:t>11</w:t>
      </w:r>
      <w:r>
        <w:rPr>
          <w:sz w:val="28"/>
          <w:szCs w:val="28"/>
          <w:lang w:val="ru-RU" w:eastAsia="en-US"/>
        </w:rPr>
        <w:t>000</w:t>
      </w:r>
      <w:r w:rsidRPr="00672ECE">
        <w:rPr>
          <w:sz w:val="28"/>
          <w:szCs w:val="28"/>
          <w:lang w:val="ru-RU" w:eastAsia="en-US"/>
        </w:rPr>
        <w:t xml:space="preserve"> </w:t>
      </w:r>
      <w:r w:rsidRPr="00672ECE">
        <w:rPr>
          <w:sz w:val="28"/>
          <w:szCs w:val="28"/>
          <w:lang w:val="ru-RU"/>
        </w:rPr>
        <w:t>м</w:t>
      </w:r>
      <w:proofErr w:type="gramStart"/>
      <w:r w:rsidRPr="00672ECE">
        <w:rPr>
          <w:sz w:val="28"/>
          <w:szCs w:val="28"/>
          <w:vertAlign w:val="superscript"/>
          <w:lang w:val="ru-RU"/>
        </w:rPr>
        <w:t>2</w:t>
      </w:r>
      <w:proofErr w:type="gramEnd"/>
      <w:r w:rsidRPr="00672ECE">
        <w:rPr>
          <w:sz w:val="28"/>
          <w:szCs w:val="28"/>
          <w:lang w:val="ru-RU"/>
        </w:rPr>
        <w:t>) это потребует прироста</w:t>
      </w:r>
      <w:r w:rsidR="00941586">
        <w:rPr>
          <w:sz w:val="28"/>
          <w:szCs w:val="28"/>
          <w:lang w:val="ru-RU"/>
        </w:rPr>
        <w:t xml:space="preserve"> за 25 лет в среднем в год 62</w:t>
      </w:r>
      <w:r w:rsidRPr="00672ECE">
        <w:rPr>
          <w:sz w:val="28"/>
          <w:szCs w:val="28"/>
          <w:lang w:val="ru-RU"/>
        </w:rPr>
        <w:t xml:space="preserve"> м</w:t>
      </w:r>
      <w:r w:rsidRPr="00672ECE">
        <w:rPr>
          <w:sz w:val="28"/>
          <w:szCs w:val="28"/>
          <w:vertAlign w:val="superscript"/>
          <w:lang w:val="ru-RU"/>
        </w:rPr>
        <w:t>2</w:t>
      </w:r>
      <w:r w:rsidRPr="00672ECE">
        <w:rPr>
          <w:sz w:val="28"/>
          <w:szCs w:val="28"/>
          <w:lang w:val="ru-RU"/>
        </w:rPr>
        <w:t>.</w:t>
      </w:r>
    </w:p>
    <w:p w:rsidR="004F6903" w:rsidRPr="00672ECE" w:rsidRDefault="004F6903" w:rsidP="00CE6432">
      <w:pPr>
        <w:pStyle w:val="a9"/>
        <w:rPr>
          <w:sz w:val="28"/>
          <w:szCs w:val="28"/>
          <w:lang w:val="ru-RU"/>
        </w:rPr>
      </w:pPr>
      <w:r w:rsidRPr="00672ECE">
        <w:rPr>
          <w:sz w:val="28"/>
          <w:szCs w:val="28"/>
          <w:lang w:val="ru-RU"/>
        </w:rPr>
        <w:lastRenderedPageBreak/>
        <w:t>По отдельным этапам проекта этот показатель дифференцируется следующим образом (таблица 3.1).</w:t>
      </w:r>
    </w:p>
    <w:p w:rsidR="004F6903" w:rsidRPr="00D245AE" w:rsidRDefault="004F6903" w:rsidP="00CE6432">
      <w:pPr>
        <w:pStyle w:val="a9"/>
        <w:jc w:val="right"/>
        <w:outlineLvl w:val="0"/>
        <w:rPr>
          <w:b/>
          <w:i/>
          <w:lang w:val="ru-RU"/>
        </w:rPr>
      </w:pPr>
      <w:r w:rsidRPr="00D245AE">
        <w:rPr>
          <w:b/>
          <w:i/>
          <w:lang w:val="ru-RU"/>
        </w:rPr>
        <w:t>Таблица 3.1</w:t>
      </w:r>
    </w:p>
    <w:p w:rsidR="004F6903" w:rsidRPr="00423C47" w:rsidRDefault="004F6903" w:rsidP="00CE6432">
      <w:pPr>
        <w:pStyle w:val="a9"/>
        <w:ind w:firstLine="0"/>
        <w:jc w:val="right"/>
        <w:rPr>
          <w:b/>
          <w:i/>
          <w:lang w:val="ru-RU"/>
        </w:rPr>
      </w:pPr>
      <w:r w:rsidRPr="00423C47">
        <w:rPr>
          <w:b/>
          <w:i/>
          <w:lang w:val="ru-RU"/>
        </w:rPr>
        <w:t xml:space="preserve">Планируемое увеличение жилого фонда МО </w:t>
      </w:r>
      <w:r w:rsidR="007B4487" w:rsidRPr="007B4487">
        <w:rPr>
          <w:rFonts w:eastAsia="Arial"/>
          <w:b/>
          <w:i/>
          <w:lang w:val="ru-RU"/>
        </w:rPr>
        <w:t>Пригородный</w:t>
      </w:r>
      <w:r w:rsidR="007B4487" w:rsidRPr="007B4487">
        <w:rPr>
          <w:b/>
          <w:i/>
          <w:lang w:val="ru-RU"/>
        </w:rPr>
        <w:t xml:space="preserve"> </w:t>
      </w:r>
      <w:r w:rsidRPr="00423C47">
        <w:rPr>
          <w:b/>
          <w:i/>
          <w:lang w:val="ru-RU"/>
        </w:rPr>
        <w:t>сельсовет, м</w:t>
      </w:r>
      <w:proofErr w:type="gramStart"/>
      <w:r w:rsidRPr="00423C47">
        <w:rPr>
          <w:b/>
          <w:i/>
          <w:lang w:val="ru-RU"/>
        </w:rPr>
        <w:t>2</w:t>
      </w:r>
      <w:proofErr w:type="gramEnd"/>
    </w:p>
    <w:tbl>
      <w:tblPr>
        <w:tblW w:w="9600" w:type="dxa"/>
        <w:jc w:val="center"/>
        <w:tblLook w:val="04A0"/>
      </w:tblPr>
      <w:tblGrid>
        <w:gridCol w:w="4801"/>
        <w:gridCol w:w="1341"/>
        <w:gridCol w:w="1826"/>
        <w:gridCol w:w="1632"/>
      </w:tblGrid>
      <w:tr w:rsidR="004F6903" w:rsidRPr="00423C47" w:rsidTr="004F6903">
        <w:trPr>
          <w:trHeight w:val="356"/>
          <w:jc w:val="center"/>
        </w:trPr>
        <w:tc>
          <w:tcPr>
            <w:tcW w:w="480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4F6903" w:rsidRPr="00423C47" w:rsidRDefault="004F6903" w:rsidP="00CE6432">
            <w:pPr>
              <w:jc w:val="center"/>
              <w:rPr>
                <w:rFonts w:ascii="Times New Roman" w:hAnsi="Times New Roman"/>
                <w:b/>
                <w:bCs/>
                <w:i/>
                <w:iCs/>
              </w:rPr>
            </w:pPr>
            <w:r w:rsidRPr="00423C47">
              <w:rPr>
                <w:rFonts w:ascii="Times New Roman" w:hAnsi="Times New Roman"/>
                <w:b/>
                <w:bCs/>
                <w:i/>
                <w:iCs/>
              </w:rPr>
              <w:t>Этапы проекта</w:t>
            </w:r>
          </w:p>
        </w:tc>
        <w:tc>
          <w:tcPr>
            <w:tcW w:w="1341"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CE6432">
            <w:pPr>
              <w:jc w:val="center"/>
              <w:rPr>
                <w:rFonts w:ascii="Times New Roman" w:hAnsi="Times New Roman"/>
                <w:b/>
                <w:bCs/>
                <w:i/>
                <w:iCs/>
              </w:rPr>
            </w:pPr>
            <w:r w:rsidRPr="00423C47">
              <w:rPr>
                <w:rFonts w:ascii="Times New Roman" w:hAnsi="Times New Roman"/>
                <w:b/>
                <w:bCs/>
                <w:i/>
                <w:iCs/>
              </w:rPr>
              <w:t>Число лет</w:t>
            </w:r>
          </w:p>
        </w:tc>
        <w:tc>
          <w:tcPr>
            <w:tcW w:w="1826"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CE6432">
            <w:pPr>
              <w:jc w:val="center"/>
              <w:rPr>
                <w:rFonts w:ascii="Times New Roman" w:hAnsi="Times New Roman"/>
                <w:b/>
                <w:bCs/>
                <w:i/>
                <w:iCs/>
              </w:rPr>
            </w:pPr>
            <w:r w:rsidRPr="00423C47">
              <w:rPr>
                <w:rFonts w:ascii="Times New Roman" w:hAnsi="Times New Roman"/>
                <w:b/>
                <w:bCs/>
                <w:i/>
                <w:iCs/>
              </w:rPr>
              <w:t>В среднем за год</w:t>
            </w:r>
          </w:p>
        </w:tc>
        <w:tc>
          <w:tcPr>
            <w:tcW w:w="1632"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CE6432">
            <w:pPr>
              <w:jc w:val="center"/>
              <w:rPr>
                <w:rFonts w:ascii="Times New Roman" w:hAnsi="Times New Roman"/>
                <w:b/>
                <w:bCs/>
                <w:i/>
                <w:iCs/>
              </w:rPr>
            </w:pPr>
            <w:r w:rsidRPr="00423C47">
              <w:rPr>
                <w:rFonts w:ascii="Times New Roman" w:hAnsi="Times New Roman"/>
                <w:b/>
                <w:bCs/>
                <w:i/>
                <w:iCs/>
              </w:rPr>
              <w:t>Всего за период</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CE6432">
            <w:pPr>
              <w:rPr>
                <w:rFonts w:ascii="Times New Roman" w:hAnsi="Times New Roman"/>
                <w:b/>
                <w:bCs/>
                <w:i/>
                <w:iCs/>
              </w:rPr>
            </w:pPr>
            <w:r w:rsidRPr="00423C47">
              <w:rPr>
                <w:rFonts w:ascii="Times New Roman" w:hAnsi="Times New Roman"/>
                <w:b/>
                <w:bCs/>
                <w:i/>
                <w:iCs/>
              </w:rPr>
              <w:t>I-я очередь строительства – до 2025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CE6432">
            <w:pPr>
              <w:jc w:val="center"/>
              <w:rPr>
                <w:rFonts w:ascii="Times New Roman" w:hAnsi="Times New Roman"/>
              </w:rPr>
            </w:pPr>
            <w:r w:rsidRPr="00423C47">
              <w:rPr>
                <w:rFonts w:ascii="Times New Roman" w:hAnsi="Times New Roman"/>
              </w:rPr>
              <w:t>10</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7B4487" w:rsidP="00CE6432">
            <w:pPr>
              <w:jc w:val="center"/>
              <w:rPr>
                <w:rFonts w:ascii="Times New Roman" w:hAnsi="Times New Roman"/>
              </w:rPr>
            </w:pPr>
            <w:r>
              <w:rPr>
                <w:rFonts w:ascii="Times New Roman" w:hAnsi="Times New Roman"/>
              </w:rPr>
              <w:t>44</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7B4487" w:rsidP="00CE6432">
            <w:pPr>
              <w:jc w:val="center"/>
              <w:rPr>
                <w:rFonts w:ascii="Times New Roman" w:hAnsi="Times New Roman"/>
              </w:rPr>
            </w:pPr>
            <w:r>
              <w:rPr>
                <w:rFonts w:ascii="Times New Roman" w:hAnsi="Times New Roman"/>
              </w:rPr>
              <w:t>440</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CE6432">
            <w:pPr>
              <w:rPr>
                <w:rFonts w:ascii="Times New Roman" w:hAnsi="Times New Roman"/>
                <w:b/>
                <w:bCs/>
                <w:i/>
                <w:iCs/>
              </w:rPr>
            </w:pPr>
            <w:r w:rsidRPr="00423C47">
              <w:rPr>
                <w:rFonts w:ascii="Times New Roman" w:hAnsi="Times New Roman"/>
                <w:b/>
                <w:bCs/>
                <w:i/>
                <w:iCs/>
              </w:rPr>
              <w:t>II-я очередь строительства –2025-2040 гг.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CE6432">
            <w:pPr>
              <w:jc w:val="center"/>
              <w:rPr>
                <w:rFonts w:ascii="Times New Roman" w:hAnsi="Times New Roman"/>
              </w:rPr>
            </w:pPr>
            <w:r w:rsidRPr="00423C47">
              <w:rPr>
                <w:rFonts w:ascii="Times New Roman" w:hAnsi="Times New Roman"/>
              </w:rPr>
              <w:t>15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7B4487" w:rsidP="00CE6432">
            <w:pPr>
              <w:jc w:val="center"/>
              <w:rPr>
                <w:rFonts w:ascii="Times New Roman" w:hAnsi="Times New Roman"/>
              </w:rPr>
            </w:pPr>
            <w:r>
              <w:rPr>
                <w:rFonts w:ascii="Times New Roman" w:hAnsi="Times New Roman"/>
              </w:rPr>
              <w:t>73</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7B4487" w:rsidP="00CE6432">
            <w:pPr>
              <w:jc w:val="center"/>
              <w:rPr>
                <w:rFonts w:ascii="Times New Roman" w:hAnsi="Times New Roman"/>
              </w:rPr>
            </w:pPr>
            <w:r>
              <w:rPr>
                <w:rFonts w:ascii="Times New Roman" w:hAnsi="Times New Roman"/>
              </w:rPr>
              <w:t>1100</w:t>
            </w:r>
          </w:p>
        </w:tc>
      </w:tr>
      <w:tr w:rsidR="004F6903" w:rsidRPr="00423C47" w:rsidTr="004F6903">
        <w:trPr>
          <w:trHeight w:val="181"/>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CE6432">
            <w:pPr>
              <w:rPr>
                <w:rFonts w:ascii="Times New Roman" w:hAnsi="Times New Roman"/>
                <w:b/>
                <w:bCs/>
                <w:i/>
                <w:iCs/>
              </w:rPr>
            </w:pPr>
            <w:r w:rsidRPr="00423C47">
              <w:rPr>
                <w:rFonts w:ascii="Times New Roman" w:hAnsi="Times New Roman"/>
                <w:b/>
                <w:bCs/>
                <w:i/>
                <w:iCs/>
              </w:rPr>
              <w:t>Расчетный срок – до 2040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CE6432">
            <w:pPr>
              <w:jc w:val="center"/>
              <w:rPr>
                <w:rFonts w:ascii="Times New Roman" w:hAnsi="Times New Roman"/>
              </w:rPr>
            </w:pPr>
            <w:r w:rsidRPr="00423C47">
              <w:rPr>
                <w:rFonts w:ascii="Times New Roman" w:hAnsi="Times New Roman"/>
              </w:rPr>
              <w:t>25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7B4487" w:rsidP="00CE6432">
            <w:pPr>
              <w:jc w:val="center"/>
              <w:rPr>
                <w:rFonts w:ascii="Times New Roman" w:hAnsi="Times New Roman"/>
              </w:rPr>
            </w:pPr>
            <w:r>
              <w:rPr>
                <w:rFonts w:ascii="Times New Roman" w:hAnsi="Times New Roman"/>
              </w:rPr>
              <w:t>62</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7B4487" w:rsidP="00CE6432">
            <w:pPr>
              <w:jc w:val="center"/>
              <w:rPr>
                <w:rFonts w:ascii="Times New Roman" w:hAnsi="Times New Roman"/>
              </w:rPr>
            </w:pPr>
            <w:r>
              <w:rPr>
                <w:rFonts w:ascii="Times New Roman" w:hAnsi="Times New Roman"/>
              </w:rPr>
              <w:t>1540</w:t>
            </w:r>
          </w:p>
        </w:tc>
      </w:tr>
    </w:tbl>
    <w:p w:rsidR="007B4487" w:rsidRDefault="007B4487" w:rsidP="00CE6432">
      <w:pPr>
        <w:pStyle w:val="a9"/>
        <w:rPr>
          <w:sz w:val="28"/>
          <w:szCs w:val="28"/>
          <w:lang w:val="ru-RU"/>
        </w:rPr>
      </w:pPr>
    </w:p>
    <w:p w:rsidR="004F6903" w:rsidRPr="00423C47" w:rsidRDefault="004F6903" w:rsidP="00CE6432">
      <w:pPr>
        <w:pStyle w:val="a9"/>
        <w:rPr>
          <w:sz w:val="28"/>
          <w:szCs w:val="28"/>
          <w:lang w:val="ru-RU"/>
        </w:rPr>
      </w:pPr>
      <w:r w:rsidRPr="00423C47">
        <w:rPr>
          <w:sz w:val="28"/>
          <w:szCs w:val="28"/>
          <w:lang w:val="ru-RU"/>
        </w:rPr>
        <w:t>Если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4F6903" w:rsidRPr="00423C47" w:rsidRDefault="004F6903" w:rsidP="00CE6432">
      <w:pPr>
        <w:pStyle w:val="a9"/>
        <w:rPr>
          <w:sz w:val="28"/>
          <w:szCs w:val="28"/>
          <w:lang w:val="ru-RU"/>
        </w:rPr>
      </w:pPr>
      <w:r w:rsidRPr="00423C47">
        <w:rPr>
          <w:sz w:val="28"/>
          <w:szCs w:val="28"/>
          <w:lang w:val="ru-RU"/>
        </w:rPr>
        <w:t>наращивание имеющихся мощностей строительных организаций и создание новых в условиях;</w:t>
      </w:r>
    </w:p>
    <w:p w:rsidR="004F6903" w:rsidRPr="00423C47" w:rsidRDefault="004F6903" w:rsidP="00CE6432">
      <w:pPr>
        <w:pStyle w:val="a9"/>
        <w:rPr>
          <w:sz w:val="28"/>
          <w:szCs w:val="28"/>
          <w:lang w:val="ru-RU"/>
        </w:rPr>
      </w:pPr>
      <w:r w:rsidRPr="00423C47">
        <w:rPr>
          <w:sz w:val="28"/>
          <w:szCs w:val="28"/>
          <w:lang w:val="ru-RU"/>
        </w:rPr>
        <w:t>реорганизация и также наращивание мощностей промышленности строительных материалов;</w:t>
      </w:r>
    </w:p>
    <w:p w:rsidR="004F6903" w:rsidRPr="00423C47" w:rsidRDefault="004F6903" w:rsidP="00CE6432">
      <w:pPr>
        <w:pStyle w:val="a9"/>
        <w:rPr>
          <w:sz w:val="28"/>
          <w:szCs w:val="28"/>
          <w:lang w:val="ru-RU"/>
        </w:rPr>
      </w:pPr>
      <w:r w:rsidRPr="00423C47">
        <w:rPr>
          <w:sz w:val="28"/>
          <w:szCs w:val="28"/>
          <w:lang w:val="ru-RU"/>
        </w:rPr>
        <w:t>реализация инвестиционной программы и, как следствие, приток населения.</w:t>
      </w:r>
    </w:p>
    <w:p w:rsidR="004F6903" w:rsidRPr="00423C47" w:rsidRDefault="005B7CA2" w:rsidP="00CE6432">
      <w:pPr>
        <w:pStyle w:val="a9"/>
        <w:rPr>
          <w:sz w:val="28"/>
          <w:szCs w:val="28"/>
          <w:lang w:val="ru-RU"/>
        </w:rPr>
      </w:pPr>
      <w:r>
        <w:rPr>
          <w:sz w:val="28"/>
          <w:szCs w:val="28"/>
          <w:lang w:val="ru-RU"/>
        </w:rPr>
        <w:t>Увеличение объема</w:t>
      </w:r>
      <w:r w:rsidR="004F6903" w:rsidRPr="00423C47">
        <w:rPr>
          <w:sz w:val="28"/>
          <w:szCs w:val="28"/>
          <w:lang w:val="ru-RU"/>
        </w:rPr>
        <w:t xml:space="preserve">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насколько быстро на рынке формируются соответствующие </w:t>
      </w:r>
      <w:proofErr w:type="gramStart"/>
      <w:r w:rsidR="004F6903" w:rsidRPr="00423C47">
        <w:rPr>
          <w:sz w:val="28"/>
          <w:szCs w:val="28"/>
          <w:lang w:val="ru-RU"/>
        </w:rPr>
        <w:t>предложения</w:t>
      </w:r>
      <w:proofErr w:type="gramEnd"/>
      <w:r w:rsidR="004F6903" w:rsidRPr="00423C47">
        <w:rPr>
          <w:sz w:val="28"/>
          <w:szCs w:val="28"/>
          <w:lang w:val="ru-RU"/>
        </w:rPr>
        <w:t xml:space="preserve"> и будет ли реализован данный проект в установленный срок.</w:t>
      </w:r>
    </w:p>
    <w:p w:rsidR="004F6903" w:rsidRDefault="004F6903" w:rsidP="00CE6432">
      <w:pPr>
        <w:pStyle w:val="a9"/>
        <w:rPr>
          <w:sz w:val="28"/>
          <w:szCs w:val="28"/>
          <w:lang w:val="ru-RU"/>
        </w:rPr>
      </w:pPr>
      <w:r w:rsidRPr="00423C47">
        <w:rPr>
          <w:sz w:val="28"/>
          <w:szCs w:val="28"/>
          <w:lang w:val="ru-RU"/>
        </w:rPr>
        <w:t>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1B2D95" w:rsidRDefault="001B2D95" w:rsidP="00CE6432">
      <w:pPr>
        <w:pStyle w:val="a9"/>
        <w:rPr>
          <w:sz w:val="28"/>
          <w:szCs w:val="28"/>
          <w:lang w:val="ru-RU"/>
        </w:rPr>
      </w:pPr>
    </w:p>
    <w:p w:rsidR="004F6903" w:rsidRPr="00FF455B" w:rsidRDefault="004F6903" w:rsidP="00CE6432">
      <w:pPr>
        <w:pStyle w:val="2"/>
        <w:spacing w:before="0" w:line="240" w:lineRule="auto"/>
        <w:jc w:val="center"/>
        <w:rPr>
          <w:rFonts w:ascii="Times New Roman" w:hAnsi="Times New Roman"/>
          <w:b/>
          <w:color w:val="auto"/>
          <w:sz w:val="28"/>
          <w:szCs w:val="28"/>
        </w:rPr>
      </w:pPr>
      <w:r w:rsidRPr="00FF455B">
        <w:rPr>
          <w:rFonts w:ascii="Times New Roman" w:hAnsi="Times New Roman"/>
          <w:b/>
          <w:color w:val="auto"/>
          <w:sz w:val="28"/>
          <w:szCs w:val="28"/>
        </w:rPr>
        <w:t>Площадки жилищного строительства</w:t>
      </w:r>
      <w:bookmarkEnd w:id="35"/>
      <w:bookmarkEnd w:id="36"/>
      <w:bookmarkEnd w:id="37"/>
      <w:bookmarkEnd w:id="38"/>
      <w:bookmarkEnd w:id="39"/>
      <w:bookmarkEnd w:id="40"/>
      <w:bookmarkEnd w:id="41"/>
      <w:bookmarkEnd w:id="42"/>
      <w:bookmarkEnd w:id="43"/>
    </w:p>
    <w:p w:rsidR="004F6903" w:rsidRDefault="004F6903" w:rsidP="00CE6432">
      <w:pPr>
        <w:pStyle w:val="a9"/>
        <w:rPr>
          <w:sz w:val="28"/>
          <w:szCs w:val="28"/>
          <w:lang w:val="ru-RU"/>
        </w:rPr>
      </w:pPr>
      <w:r w:rsidRPr="00D245AE">
        <w:rPr>
          <w:sz w:val="28"/>
          <w:szCs w:val="28"/>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1B2D95" w:rsidRPr="00D245AE" w:rsidRDefault="001B2D95" w:rsidP="00CE6432">
      <w:pPr>
        <w:pStyle w:val="a9"/>
        <w:rPr>
          <w:sz w:val="28"/>
          <w:szCs w:val="28"/>
          <w:lang w:val="ru-RU"/>
        </w:rPr>
      </w:pPr>
    </w:p>
    <w:p w:rsidR="00B42D73" w:rsidRDefault="00A62CDC" w:rsidP="00CE6432">
      <w:pPr>
        <w:pStyle w:val="22"/>
        <w:numPr>
          <w:ilvl w:val="1"/>
          <w:numId w:val="11"/>
        </w:numPr>
        <w:shd w:val="clear" w:color="auto" w:fill="auto"/>
        <w:spacing w:line="240" w:lineRule="auto"/>
        <w:ind w:firstLine="540"/>
        <w:rPr>
          <w:rFonts w:ascii="Times New Roman" w:hAnsi="Times New Roman" w:cs="Times New Roman"/>
          <w:b/>
          <w:sz w:val="28"/>
          <w:szCs w:val="28"/>
        </w:rPr>
      </w:pPr>
      <w:r w:rsidRPr="00A62CDC">
        <w:rPr>
          <w:rFonts w:ascii="Times New Roman" w:hAnsi="Times New Roman" w:cs="Times New Roman"/>
          <w:b/>
          <w:sz w:val="28"/>
          <w:szCs w:val="28"/>
        </w:rPr>
        <w:t>План развития системы водоснабжения и водоотведения сельского по</w:t>
      </w:r>
      <w:r w:rsidR="009B6217">
        <w:rPr>
          <w:rFonts w:ascii="Times New Roman" w:hAnsi="Times New Roman" w:cs="Times New Roman"/>
          <w:b/>
          <w:sz w:val="28"/>
          <w:szCs w:val="28"/>
        </w:rPr>
        <w:t>селения на период 2019-2036 годов</w:t>
      </w:r>
    </w:p>
    <w:p w:rsidR="00A62CDC" w:rsidRPr="00A40BFD" w:rsidRDefault="00A62CDC" w:rsidP="00CE6432">
      <w:pPr>
        <w:pStyle w:val="a9"/>
        <w:rPr>
          <w:sz w:val="28"/>
          <w:szCs w:val="28"/>
          <w:u w:val="single"/>
          <w:lang w:val="ru-RU"/>
        </w:rPr>
      </w:pPr>
      <w:r w:rsidRPr="00A40BFD">
        <w:rPr>
          <w:sz w:val="28"/>
          <w:szCs w:val="28"/>
          <w:u w:val="single"/>
          <w:lang w:val="ru-RU"/>
        </w:rPr>
        <w:t>Система и схема водоснабжения</w:t>
      </w:r>
      <w:r>
        <w:rPr>
          <w:sz w:val="28"/>
          <w:szCs w:val="28"/>
          <w:u w:val="single"/>
          <w:lang w:val="ru-RU"/>
        </w:rPr>
        <w:t>.</w:t>
      </w:r>
    </w:p>
    <w:p w:rsidR="00A62CDC" w:rsidRPr="00A40BFD" w:rsidRDefault="00A62CDC" w:rsidP="00CE6432">
      <w:pPr>
        <w:pStyle w:val="a9"/>
        <w:ind w:left="37" w:firstLine="672"/>
        <w:rPr>
          <w:sz w:val="28"/>
          <w:szCs w:val="28"/>
          <w:u w:val="single"/>
          <w:lang w:val="ru-RU"/>
        </w:rPr>
      </w:pPr>
      <w:r w:rsidRPr="00A40BFD">
        <w:rPr>
          <w:sz w:val="28"/>
          <w:szCs w:val="28"/>
          <w:lang w:val="ru-RU"/>
        </w:rPr>
        <w:t xml:space="preserve">В разделе «Водоснабжение и водоотведение» в составе Генерального плана разработаны мероприятия по развитию систем инженерного оборудования поселения, направленные на комплексное инженерное обеспечение жилых районов, модернизацию и реконструкцию устаревших </w:t>
      </w:r>
      <w:r w:rsidRPr="00A40BFD">
        <w:rPr>
          <w:sz w:val="28"/>
          <w:szCs w:val="28"/>
          <w:lang w:val="ru-RU"/>
        </w:rPr>
        <w:lastRenderedPageBreak/>
        <w:t>инженерных коммуникаций и головных источников, внедрение политики ресурсосбережения.</w:t>
      </w:r>
    </w:p>
    <w:p w:rsidR="00A62CDC" w:rsidRPr="00A40BFD" w:rsidRDefault="00A62CDC" w:rsidP="00CE6432">
      <w:pPr>
        <w:pStyle w:val="a9"/>
        <w:rPr>
          <w:sz w:val="28"/>
          <w:szCs w:val="28"/>
          <w:u w:val="single"/>
          <w:lang w:val="ru-RU"/>
        </w:rPr>
      </w:pPr>
      <w:r w:rsidRPr="00A40BFD">
        <w:rPr>
          <w:sz w:val="28"/>
          <w:szCs w:val="28"/>
          <w:u w:val="single"/>
          <w:lang w:val="ru-RU"/>
        </w:rPr>
        <w:t>Проектные решения</w:t>
      </w:r>
      <w:r>
        <w:rPr>
          <w:sz w:val="28"/>
          <w:szCs w:val="28"/>
          <w:u w:val="single"/>
          <w:lang w:val="ru-RU"/>
        </w:rPr>
        <w:t>.</w:t>
      </w:r>
    </w:p>
    <w:p w:rsidR="00A62CDC" w:rsidRPr="00A40BFD" w:rsidRDefault="00A62CDC" w:rsidP="00CE6432">
      <w:pPr>
        <w:pStyle w:val="a9"/>
        <w:rPr>
          <w:sz w:val="28"/>
          <w:szCs w:val="28"/>
          <w:lang w:val="ru-RU"/>
        </w:rPr>
      </w:pPr>
      <w:r w:rsidRPr="00A40BFD">
        <w:rPr>
          <w:sz w:val="28"/>
          <w:szCs w:val="28"/>
          <w:lang w:val="ru-RU"/>
        </w:rPr>
        <w:t xml:space="preserve">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Сегодня жители оплачивают фиксированный объем воды, независимо </w:t>
      </w:r>
      <w:proofErr w:type="gramStart"/>
      <w:r w:rsidRPr="00A40BFD">
        <w:rPr>
          <w:sz w:val="28"/>
          <w:szCs w:val="28"/>
          <w:lang w:val="ru-RU"/>
        </w:rPr>
        <w:t>от</w:t>
      </w:r>
      <w:proofErr w:type="gramEnd"/>
      <w:r w:rsidRPr="00A40BFD">
        <w:rPr>
          <w:sz w:val="28"/>
          <w:szCs w:val="28"/>
          <w:lang w:val="ru-RU"/>
        </w:rPr>
        <w:t xml:space="preserve"> фактически потребляемого.</w:t>
      </w:r>
    </w:p>
    <w:p w:rsidR="00A62CDC" w:rsidRPr="00A40BFD" w:rsidRDefault="00A62CDC" w:rsidP="00CE6432">
      <w:pPr>
        <w:pStyle w:val="a9"/>
        <w:rPr>
          <w:sz w:val="28"/>
          <w:szCs w:val="28"/>
          <w:lang w:val="ru-RU"/>
        </w:rPr>
      </w:pPr>
      <w:r w:rsidRPr="00A40BFD">
        <w:rPr>
          <w:sz w:val="28"/>
          <w:szCs w:val="28"/>
          <w:lang w:val="ru-RU"/>
        </w:rPr>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A62CDC" w:rsidRPr="00A40BFD" w:rsidRDefault="00A62CDC" w:rsidP="00CE6432">
      <w:pPr>
        <w:pStyle w:val="a9"/>
        <w:rPr>
          <w:sz w:val="28"/>
          <w:szCs w:val="28"/>
          <w:lang w:val="ru-RU"/>
        </w:rPr>
      </w:pPr>
      <w:r w:rsidRPr="00A40BFD">
        <w:rPr>
          <w:sz w:val="28"/>
          <w:szCs w:val="28"/>
          <w:lang w:val="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A62CDC" w:rsidRPr="00A40BFD" w:rsidRDefault="00A62CDC" w:rsidP="00CE6432">
      <w:pPr>
        <w:pStyle w:val="a9"/>
        <w:rPr>
          <w:sz w:val="28"/>
          <w:szCs w:val="28"/>
          <w:lang w:val="ru-RU"/>
        </w:rPr>
      </w:pPr>
      <w:r w:rsidRPr="00A40BFD">
        <w:rPr>
          <w:sz w:val="28"/>
          <w:szCs w:val="28"/>
          <w:lang w:val="ru-RU"/>
        </w:rPr>
        <w:t xml:space="preserve">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СП 31.13330.2012 «Свод правил. Водоснабжение. Наружные сети и сооружения. Актуализированная редакция </w:t>
      </w:r>
      <w:proofErr w:type="spellStart"/>
      <w:r w:rsidRPr="00A40BFD">
        <w:rPr>
          <w:sz w:val="28"/>
          <w:szCs w:val="28"/>
          <w:lang w:val="ru-RU"/>
        </w:rPr>
        <w:t>СНиП</w:t>
      </w:r>
      <w:proofErr w:type="spellEnd"/>
      <w:r w:rsidRPr="00A40BFD">
        <w:rPr>
          <w:sz w:val="28"/>
          <w:szCs w:val="28"/>
          <w:lang w:val="ru-RU"/>
        </w:rPr>
        <w:t xml:space="preserve"> 2.04.02-84*». В нормы водопотребления включены все расходы воды на хозяйственно-питьевые нужды в жилых и общественных зданиях.</w:t>
      </w:r>
    </w:p>
    <w:p w:rsidR="00A62CDC" w:rsidRPr="00A40BFD" w:rsidRDefault="00A62CDC" w:rsidP="00CE6432">
      <w:pPr>
        <w:pStyle w:val="a9"/>
        <w:rPr>
          <w:sz w:val="28"/>
          <w:szCs w:val="28"/>
          <w:lang w:val="ru-RU"/>
        </w:rPr>
      </w:pPr>
      <w:r w:rsidRPr="00A40BFD">
        <w:rPr>
          <w:sz w:val="28"/>
          <w:szCs w:val="28"/>
          <w:lang w:val="ru-RU"/>
        </w:rPr>
        <w:t xml:space="preserve">Коэффициент суточной неравномерности водопотребления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lang w:val="ru-RU"/>
        </w:rPr>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min</w:t>
      </w:r>
      <w:r w:rsidRPr="00A40BFD">
        <w:rPr>
          <w:sz w:val="28"/>
          <w:szCs w:val="28"/>
          <w:lang w:val="ru-RU"/>
        </w:rPr>
        <w:t xml:space="preserve">=0,8;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max</w:t>
      </w:r>
      <w:r w:rsidRPr="00A40BFD">
        <w:rPr>
          <w:sz w:val="28"/>
          <w:szCs w:val="28"/>
          <w:lang w:val="ru-RU"/>
        </w:rPr>
        <w:t>=1,2.</w:t>
      </w:r>
    </w:p>
    <w:p w:rsidR="00A62CDC" w:rsidRPr="00A40BFD" w:rsidRDefault="00A62CDC" w:rsidP="00CE6432">
      <w:pPr>
        <w:pStyle w:val="a9"/>
        <w:rPr>
          <w:sz w:val="28"/>
          <w:szCs w:val="28"/>
          <w:lang w:val="ru-RU"/>
        </w:rPr>
      </w:pPr>
      <w:r w:rsidRPr="00A40BFD">
        <w:rPr>
          <w:sz w:val="28"/>
          <w:szCs w:val="28"/>
          <w:lang w:val="ru-RU"/>
        </w:rPr>
        <w:t xml:space="preserve">Расходы воды для нужд наружного пожаротушения МО </w:t>
      </w:r>
      <w:r w:rsidR="002B44CB">
        <w:rPr>
          <w:sz w:val="28"/>
          <w:szCs w:val="28"/>
          <w:lang w:val="ru-RU"/>
        </w:rPr>
        <w:t>Пригородный</w:t>
      </w:r>
      <w:r w:rsidRPr="00A40BFD">
        <w:rPr>
          <w:sz w:val="28"/>
          <w:szCs w:val="28"/>
          <w:lang w:val="ru-RU"/>
        </w:rPr>
        <w:t xml:space="preserve"> сельсовет принимаются в соответствии со СП 8.13130.2009 «Свод правил. Системы противопожарной защиты. Источники наружного противопожарного водоснабжения. Требования пожарной безопасности».</w:t>
      </w:r>
    </w:p>
    <w:p w:rsidR="00A62CDC" w:rsidRPr="00A40BFD" w:rsidRDefault="00A62CDC" w:rsidP="00CE6432">
      <w:pPr>
        <w:pStyle w:val="a9"/>
        <w:rPr>
          <w:sz w:val="28"/>
          <w:szCs w:val="28"/>
          <w:lang w:val="ru-RU"/>
        </w:rPr>
      </w:pPr>
      <w:r w:rsidRPr="00A40BFD">
        <w:rPr>
          <w:sz w:val="28"/>
          <w:szCs w:val="28"/>
          <w:lang w:val="ru-RU"/>
        </w:rPr>
        <w:t>На расчетный срок принято: 1 пожар по 10 л/с. Расход воды на внутреннее пожаротушение 10 л/с. Трехчасовой пожарный запас составляет: (10+10) * 3,6 * 3 = 216 м</w:t>
      </w:r>
      <w:r w:rsidRPr="00A40BFD">
        <w:rPr>
          <w:sz w:val="28"/>
          <w:szCs w:val="28"/>
          <w:vertAlign w:val="superscript"/>
          <w:lang w:val="ru-RU"/>
        </w:rPr>
        <w:t>3</w:t>
      </w:r>
      <w:r w:rsidRPr="00A40BFD">
        <w:rPr>
          <w:sz w:val="28"/>
          <w:szCs w:val="28"/>
          <w:lang w:val="ru-RU"/>
        </w:rPr>
        <w:t>.</w:t>
      </w:r>
    </w:p>
    <w:p w:rsidR="00A62CDC" w:rsidRPr="00A40BFD" w:rsidRDefault="00A62CDC" w:rsidP="00CE6432">
      <w:pPr>
        <w:pStyle w:val="a9"/>
        <w:rPr>
          <w:sz w:val="28"/>
          <w:szCs w:val="28"/>
          <w:lang w:val="ru-RU"/>
        </w:rPr>
      </w:pPr>
      <w:r w:rsidRPr="00A40BFD">
        <w:rPr>
          <w:sz w:val="28"/>
          <w:szCs w:val="28"/>
          <w:lang w:val="ru-RU"/>
        </w:rPr>
        <w:t>Пополнение пожарных запасов предусматривается за счет сокращения расхода воды на другие нужды.</w:t>
      </w:r>
    </w:p>
    <w:p w:rsidR="00A62CDC" w:rsidRPr="00A62CDC" w:rsidRDefault="00A62CDC" w:rsidP="00CE6432">
      <w:pPr>
        <w:pStyle w:val="aa"/>
        <w:rPr>
          <w:rFonts w:ascii="Times New Roman" w:hAnsi="Times New Roman"/>
          <w:b/>
          <w:i/>
          <w:lang w:eastAsia="ar-SA" w:bidi="en-US"/>
        </w:rPr>
      </w:pPr>
    </w:p>
    <w:p w:rsidR="00A62CDC" w:rsidRPr="00A40BFD" w:rsidRDefault="00A62CDC" w:rsidP="00CE6432">
      <w:pPr>
        <w:pStyle w:val="a9"/>
        <w:jc w:val="right"/>
        <w:outlineLvl w:val="0"/>
        <w:rPr>
          <w:b/>
          <w:i/>
          <w:lang w:val="ru-RU"/>
        </w:rPr>
      </w:pPr>
      <w:r>
        <w:rPr>
          <w:b/>
          <w:i/>
          <w:lang w:val="ru-RU"/>
        </w:rPr>
        <w:t>Таблица 3.</w:t>
      </w:r>
      <w:r w:rsidR="009B6217">
        <w:rPr>
          <w:b/>
          <w:i/>
          <w:lang w:val="ru-RU"/>
        </w:rPr>
        <w:t>1</w:t>
      </w:r>
    </w:p>
    <w:p w:rsidR="00A62CDC" w:rsidRPr="00A62CDC" w:rsidRDefault="00A62CDC" w:rsidP="00CE6432">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воды на расчетный срок</w:t>
      </w:r>
    </w:p>
    <w:tbl>
      <w:tblPr>
        <w:tblW w:w="9824" w:type="dxa"/>
        <w:tblLook w:val="04A0"/>
      </w:tblPr>
      <w:tblGrid>
        <w:gridCol w:w="2871"/>
        <w:gridCol w:w="1972"/>
        <w:gridCol w:w="2431"/>
        <w:gridCol w:w="2550"/>
      </w:tblGrid>
      <w:tr w:rsidR="00A62CDC" w:rsidRPr="00A40BFD" w:rsidTr="001B2D95">
        <w:trPr>
          <w:trHeight w:val="73"/>
        </w:trPr>
        <w:tc>
          <w:tcPr>
            <w:tcW w:w="2871"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CE6432">
            <w:pPr>
              <w:jc w:val="center"/>
              <w:rPr>
                <w:rFonts w:ascii="Times New Roman" w:hAnsi="Times New Roman"/>
                <w:b/>
                <w:bCs/>
                <w:i/>
                <w:iCs/>
              </w:rPr>
            </w:pPr>
            <w:r w:rsidRPr="00A40BFD">
              <w:rPr>
                <w:rFonts w:ascii="Times New Roman" w:hAnsi="Times New Roman"/>
                <w:b/>
                <w:bCs/>
                <w:i/>
                <w:iCs/>
              </w:rPr>
              <w:t>Расход воды</w:t>
            </w:r>
          </w:p>
        </w:tc>
        <w:tc>
          <w:tcPr>
            <w:tcW w:w="6953" w:type="dxa"/>
            <w:gridSpan w:val="3"/>
            <w:tcBorders>
              <w:top w:val="single" w:sz="12" w:space="0" w:color="000000"/>
              <w:left w:val="nil"/>
              <w:bottom w:val="single" w:sz="12" w:space="0" w:color="000000"/>
              <w:right w:val="single" w:sz="12" w:space="0" w:color="000000"/>
            </w:tcBorders>
            <w:shd w:val="clear" w:color="000000" w:fill="D9D9D9"/>
            <w:vAlign w:val="center"/>
            <w:hideMark/>
          </w:tcPr>
          <w:p w:rsidR="00A62CDC" w:rsidRPr="00A40BFD" w:rsidRDefault="00A62CDC" w:rsidP="00CE6432">
            <w:pPr>
              <w:jc w:val="center"/>
              <w:rPr>
                <w:rFonts w:ascii="Times New Roman" w:hAnsi="Times New Roman"/>
                <w:b/>
                <w:bCs/>
                <w:i/>
                <w:iCs/>
              </w:rPr>
            </w:pPr>
            <w:r w:rsidRPr="00A40BFD">
              <w:rPr>
                <w:rFonts w:ascii="Times New Roman" w:hAnsi="Times New Roman"/>
                <w:b/>
                <w:bCs/>
                <w:i/>
                <w:iCs/>
              </w:rPr>
              <w:t>Водоснабжение на расчетный срок</w:t>
            </w:r>
          </w:p>
        </w:tc>
      </w:tr>
      <w:tr w:rsidR="00A62CDC" w:rsidRPr="00A40BFD" w:rsidTr="001B2D95">
        <w:trPr>
          <w:trHeight w:val="623"/>
        </w:trPr>
        <w:tc>
          <w:tcPr>
            <w:tcW w:w="2871" w:type="dxa"/>
            <w:vMerge/>
            <w:tcBorders>
              <w:top w:val="single" w:sz="12" w:space="0" w:color="000000"/>
              <w:left w:val="single" w:sz="12" w:space="0" w:color="000000"/>
              <w:bottom w:val="single" w:sz="12" w:space="0" w:color="000000"/>
              <w:right w:val="single" w:sz="12" w:space="0" w:color="000000"/>
            </w:tcBorders>
            <w:vAlign w:val="center"/>
            <w:hideMark/>
          </w:tcPr>
          <w:p w:rsidR="00A62CDC" w:rsidRPr="00A40BFD" w:rsidRDefault="00A62CDC" w:rsidP="00CE6432">
            <w:pPr>
              <w:jc w:val="center"/>
              <w:rPr>
                <w:rFonts w:ascii="Times New Roman" w:hAnsi="Times New Roman"/>
                <w:b/>
                <w:bCs/>
                <w:i/>
                <w:iCs/>
              </w:rPr>
            </w:pPr>
          </w:p>
        </w:tc>
        <w:tc>
          <w:tcPr>
            <w:tcW w:w="1972"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CE6432">
            <w:pPr>
              <w:jc w:val="center"/>
              <w:rPr>
                <w:rFonts w:ascii="Times New Roman" w:hAnsi="Times New Roman"/>
                <w:b/>
                <w:bCs/>
                <w:i/>
                <w:iCs/>
              </w:rPr>
            </w:pPr>
            <w:r w:rsidRPr="00A40BFD">
              <w:rPr>
                <w:rFonts w:ascii="Times New Roman" w:hAnsi="Times New Roman"/>
                <w:b/>
                <w:bCs/>
                <w:i/>
                <w:iCs/>
              </w:rPr>
              <w:t>Минимальный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w:t>
            </w:r>
            <w:proofErr w:type="spellStart"/>
            <w:r w:rsidRPr="00A40BFD">
              <w:rPr>
                <w:rFonts w:ascii="Times New Roman" w:hAnsi="Times New Roman"/>
                <w:b/>
                <w:bCs/>
                <w:i/>
                <w:iCs/>
              </w:rPr>
              <w:t>сут</w:t>
            </w:r>
            <w:proofErr w:type="spellEnd"/>
            <w:r w:rsidRPr="00A40BFD">
              <w:rPr>
                <w:rFonts w:ascii="Times New Roman" w:hAnsi="Times New Roman"/>
                <w:b/>
                <w:bCs/>
                <w:i/>
                <w:iCs/>
              </w:rPr>
              <w:t>.</w:t>
            </w:r>
          </w:p>
        </w:tc>
        <w:tc>
          <w:tcPr>
            <w:tcW w:w="2431"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CE6432">
            <w:pPr>
              <w:jc w:val="center"/>
              <w:rPr>
                <w:rFonts w:ascii="Times New Roman" w:hAnsi="Times New Roman"/>
                <w:b/>
                <w:bCs/>
                <w:i/>
                <w:iCs/>
              </w:rPr>
            </w:pPr>
            <w:r w:rsidRPr="00A40BFD">
              <w:rPr>
                <w:rFonts w:ascii="Times New Roman" w:hAnsi="Times New Roman"/>
                <w:b/>
                <w:bCs/>
                <w:i/>
                <w:iCs/>
              </w:rPr>
              <w:t>Среднесуточный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w:t>
            </w:r>
            <w:proofErr w:type="spellStart"/>
            <w:r w:rsidRPr="00A40BFD">
              <w:rPr>
                <w:rFonts w:ascii="Times New Roman" w:hAnsi="Times New Roman"/>
                <w:b/>
                <w:bCs/>
                <w:i/>
                <w:iCs/>
              </w:rPr>
              <w:t>сут</w:t>
            </w:r>
            <w:proofErr w:type="spellEnd"/>
            <w:r w:rsidRPr="00A40BFD">
              <w:rPr>
                <w:rFonts w:ascii="Times New Roman" w:hAnsi="Times New Roman"/>
                <w:b/>
                <w:bCs/>
                <w:i/>
                <w:iCs/>
              </w:rPr>
              <w:t>.</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CE6432">
            <w:pPr>
              <w:jc w:val="center"/>
              <w:rPr>
                <w:rFonts w:ascii="Times New Roman" w:hAnsi="Times New Roman"/>
                <w:b/>
                <w:bCs/>
                <w:i/>
                <w:iCs/>
              </w:rPr>
            </w:pPr>
            <w:r w:rsidRPr="00A40BFD">
              <w:rPr>
                <w:rFonts w:ascii="Times New Roman" w:hAnsi="Times New Roman"/>
                <w:b/>
                <w:bCs/>
                <w:i/>
                <w:iCs/>
              </w:rPr>
              <w:t>Максимальный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w:t>
            </w:r>
            <w:proofErr w:type="spellStart"/>
            <w:r w:rsidRPr="00A40BFD">
              <w:rPr>
                <w:rFonts w:ascii="Times New Roman" w:hAnsi="Times New Roman"/>
                <w:b/>
                <w:bCs/>
                <w:i/>
                <w:iCs/>
              </w:rPr>
              <w:t>сут</w:t>
            </w:r>
            <w:proofErr w:type="spellEnd"/>
            <w:r w:rsidRPr="00A40BFD">
              <w:rPr>
                <w:rFonts w:ascii="Times New Roman" w:hAnsi="Times New Roman"/>
                <w:b/>
                <w:bCs/>
                <w:i/>
                <w:iCs/>
              </w:rPr>
              <w:t>.</w:t>
            </w:r>
          </w:p>
        </w:tc>
      </w:tr>
      <w:tr w:rsidR="00A62CDC" w:rsidRPr="00A40BFD" w:rsidTr="001B2D95">
        <w:trPr>
          <w:trHeight w:val="207"/>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CE6432">
            <w:pPr>
              <w:jc w:val="center"/>
              <w:rPr>
                <w:rFonts w:ascii="Times New Roman" w:hAnsi="Times New Roman"/>
                <w:b/>
                <w:bCs/>
                <w:i/>
                <w:iCs/>
              </w:rPr>
            </w:pPr>
            <w:r w:rsidRPr="00A40BFD">
              <w:rPr>
                <w:rFonts w:ascii="Times New Roman" w:hAnsi="Times New Roman"/>
                <w:b/>
                <w:bCs/>
                <w:i/>
                <w:iCs/>
              </w:rPr>
              <w:t>Хозяйственно-питьевые нужды (</w:t>
            </w:r>
            <w:r w:rsidR="001B2D95">
              <w:rPr>
                <w:rFonts w:ascii="Times New Roman" w:hAnsi="Times New Roman"/>
                <w:b/>
                <w:bCs/>
                <w:i/>
                <w:iCs/>
              </w:rPr>
              <w:t>население на расчетный срок 794</w:t>
            </w:r>
            <w:r w:rsidRPr="00A40BFD">
              <w:rPr>
                <w:rFonts w:ascii="Times New Roman" w:hAnsi="Times New Roman"/>
                <w:b/>
                <w:bCs/>
                <w:i/>
                <w:iCs/>
              </w:rPr>
              <w:t xml:space="preserve"> чел.)</w:t>
            </w:r>
          </w:p>
        </w:tc>
        <w:tc>
          <w:tcPr>
            <w:tcW w:w="1972" w:type="dxa"/>
            <w:tcBorders>
              <w:top w:val="nil"/>
              <w:left w:val="nil"/>
              <w:bottom w:val="single" w:sz="12" w:space="0" w:color="000000"/>
              <w:right w:val="single" w:sz="12" w:space="0" w:color="000000"/>
            </w:tcBorders>
            <w:shd w:val="clear" w:color="000000" w:fill="FFFFFF"/>
            <w:vAlign w:val="center"/>
            <w:hideMark/>
          </w:tcPr>
          <w:p w:rsidR="00A62CDC" w:rsidRPr="00A40BFD" w:rsidRDefault="001B2D95" w:rsidP="00CE6432">
            <w:pPr>
              <w:jc w:val="center"/>
              <w:rPr>
                <w:rFonts w:ascii="Times New Roman" w:hAnsi="Times New Roman"/>
              </w:rPr>
            </w:pPr>
            <w:r>
              <w:rPr>
                <w:rFonts w:ascii="Times New Roman" w:hAnsi="Times New Roman"/>
              </w:rPr>
              <w:t>72,9</w:t>
            </w:r>
          </w:p>
        </w:tc>
        <w:tc>
          <w:tcPr>
            <w:tcW w:w="2431" w:type="dxa"/>
            <w:tcBorders>
              <w:top w:val="nil"/>
              <w:left w:val="nil"/>
              <w:bottom w:val="single" w:sz="12" w:space="0" w:color="000000"/>
              <w:right w:val="single" w:sz="12" w:space="0" w:color="000000"/>
            </w:tcBorders>
            <w:shd w:val="clear" w:color="000000" w:fill="FFFFFF"/>
            <w:vAlign w:val="center"/>
            <w:hideMark/>
          </w:tcPr>
          <w:p w:rsidR="00A62CDC" w:rsidRPr="00A40BFD" w:rsidRDefault="001B2D95" w:rsidP="00CE6432">
            <w:pPr>
              <w:jc w:val="center"/>
              <w:rPr>
                <w:rFonts w:ascii="Times New Roman" w:hAnsi="Times New Roman"/>
              </w:rPr>
            </w:pPr>
            <w:r>
              <w:rPr>
                <w:rFonts w:ascii="Times New Roman" w:hAnsi="Times New Roman"/>
              </w:rPr>
              <w:t>91,2</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A62CDC" w:rsidP="00CE6432">
            <w:pPr>
              <w:jc w:val="center"/>
              <w:rPr>
                <w:rFonts w:ascii="Times New Roman" w:hAnsi="Times New Roman"/>
              </w:rPr>
            </w:pPr>
            <w:r>
              <w:rPr>
                <w:rFonts w:ascii="Times New Roman" w:hAnsi="Times New Roman"/>
              </w:rPr>
              <w:t>1</w:t>
            </w:r>
            <w:r w:rsidR="001B2D95">
              <w:rPr>
                <w:rFonts w:ascii="Times New Roman" w:hAnsi="Times New Roman"/>
              </w:rPr>
              <w:t>09,4</w:t>
            </w:r>
          </w:p>
        </w:tc>
      </w:tr>
      <w:tr w:rsidR="00A62CDC" w:rsidRPr="00A40BFD" w:rsidTr="00CE6432">
        <w:trPr>
          <w:trHeight w:val="341"/>
        </w:trPr>
        <w:tc>
          <w:tcPr>
            <w:tcW w:w="2871" w:type="dxa"/>
            <w:tcBorders>
              <w:top w:val="single" w:sz="4" w:space="0" w:color="auto"/>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CE6432">
            <w:pPr>
              <w:jc w:val="center"/>
              <w:rPr>
                <w:rFonts w:ascii="Times New Roman" w:hAnsi="Times New Roman"/>
                <w:b/>
                <w:bCs/>
                <w:i/>
                <w:iCs/>
              </w:rPr>
            </w:pPr>
            <w:r w:rsidRPr="00A40BFD">
              <w:rPr>
                <w:rFonts w:ascii="Times New Roman" w:hAnsi="Times New Roman"/>
                <w:b/>
                <w:bCs/>
                <w:i/>
                <w:iCs/>
              </w:rPr>
              <w:lastRenderedPageBreak/>
              <w:t>Расход воды на нужды промышленности (20%) и прочие расходы на хозяйственно-бытовые нужды (10%)</w:t>
            </w:r>
          </w:p>
        </w:tc>
        <w:tc>
          <w:tcPr>
            <w:tcW w:w="1972" w:type="dxa"/>
            <w:tcBorders>
              <w:top w:val="single" w:sz="4" w:space="0" w:color="auto"/>
              <w:left w:val="nil"/>
              <w:bottom w:val="single" w:sz="12" w:space="0" w:color="000000"/>
              <w:right w:val="single" w:sz="12" w:space="0" w:color="000000"/>
            </w:tcBorders>
            <w:shd w:val="clear" w:color="000000" w:fill="FFFFFF"/>
            <w:vAlign w:val="center"/>
            <w:hideMark/>
          </w:tcPr>
          <w:p w:rsidR="00A62CDC" w:rsidRPr="00A40BFD" w:rsidRDefault="00A62CDC" w:rsidP="00CE6432">
            <w:pPr>
              <w:jc w:val="center"/>
              <w:rPr>
                <w:rFonts w:ascii="Times New Roman" w:hAnsi="Times New Roman"/>
              </w:rPr>
            </w:pPr>
            <w:r>
              <w:rPr>
                <w:rFonts w:ascii="Times New Roman" w:hAnsi="Times New Roman"/>
              </w:rPr>
              <w:t>2</w:t>
            </w:r>
            <w:r w:rsidR="001B2D95">
              <w:rPr>
                <w:rFonts w:ascii="Times New Roman" w:hAnsi="Times New Roman"/>
              </w:rPr>
              <w:t>1,9</w:t>
            </w:r>
          </w:p>
        </w:tc>
        <w:tc>
          <w:tcPr>
            <w:tcW w:w="2431" w:type="dxa"/>
            <w:tcBorders>
              <w:top w:val="single" w:sz="4" w:space="0" w:color="auto"/>
              <w:left w:val="nil"/>
              <w:bottom w:val="single" w:sz="12" w:space="0" w:color="000000"/>
              <w:right w:val="single" w:sz="12" w:space="0" w:color="000000"/>
            </w:tcBorders>
            <w:shd w:val="clear" w:color="000000" w:fill="FFFFFF"/>
            <w:vAlign w:val="center"/>
            <w:hideMark/>
          </w:tcPr>
          <w:p w:rsidR="00A62CDC" w:rsidRPr="00A40BFD" w:rsidRDefault="001B2D95" w:rsidP="00CE6432">
            <w:pPr>
              <w:jc w:val="center"/>
              <w:rPr>
                <w:rFonts w:ascii="Times New Roman" w:hAnsi="Times New Roman"/>
              </w:rPr>
            </w:pPr>
            <w:r>
              <w:rPr>
                <w:rFonts w:ascii="Times New Roman" w:hAnsi="Times New Roman"/>
              </w:rPr>
              <w:t>27,3</w:t>
            </w:r>
          </w:p>
        </w:tc>
        <w:tc>
          <w:tcPr>
            <w:tcW w:w="2550" w:type="dxa"/>
            <w:tcBorders>
              <w:top w:val="single" w:sz="4" w:space="0" w:color="auto"/>
              <w:left w:val="nil"/>
              <w:bottom w:val="single" w:sz="12" w:space="0" w:color="000000"/>
              <w:right w:val="single" w:sz="12" w:space="0" w:color="000000"/>
            </w:tcBorders>
            <w:shd w:val="clear" w:color="000000" w:fill="FFFFFF"/>
            <w:vAlign w:val="center"/>
            <w:hideMark/>
          </w:tcPr>
          <w:p w:rsidR="00A62CDC" w:rsidRPr="00A40BFD" w:rsidRDefault="00A62CDC" w:rsidP="00CE6432">
            <w:pPr>
              <w:jc w:val="center"/>
              <w:rPr>
                <w:rFonts w:ascii="Times New Roman" w:hAnsi="Times New Roman"/>
              </w:rPr>
            </w:pPr>
            <w:r>
              <w:rPr>
                <w:rFonts w:ascii="Times New Roman" w:hAnsi="Times New Roman"/>
              </w:rPr>
              <w:t>3</w:t>
            </w:r>
            <w:r w:rsidR="001B2D95">
              <w:rPr>
                <w:rFonts w:ascii="Times New Roman" w:hAnsi="Times New Roman"/>
              </w:rPr>
              <w:t>2,8</w:t>
            </w:r>
          </w:p>
        </w:tc>
      </w:tr>
      <w:tr w:rsidR="00A62CDC" w:rsidRPr="00A40BFD" w:rsidTr="001B2D95">
        <w:trPr>
          <w:trHeight w:val="73"/>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CE6432">
            <w:pPr>
              <w:jc w:val="center"/>
              <w:rPr>
                <w:rFonts w:ascii="Times New Roman" w:hAnsi="Times New Roman"/>
                <w:b/>
                <w:bCs/>
                <w:i/>
                <w:iCs/>
              </w:rPr>
            </w:pPr>
            <w:r w:rsidRPr="00A40BFD">
              <w:rPr>
                <w:rFonts w:ascii="Times New Roman" w:hAnsi="Times New Roman"/>
                <w:b/>
                <w:bCs/>
                <w:i/>
                <w:iCs/>
              </w:rPr>
              <w:t>Поливочные нужды</w:t>
            </w:r>
          </w:p>
        </w:tc>
        <w:tc>
          <w:tcPr>
            <w:tcW w:w="1972" w:type="dxa"/>
            <w:tcBorders>
              <w:top w:val="nil"/>
              <w:left w:val="nil"/>
              <w:bottom w:val="single" w:sz="12" w:space="0" w:color="000000"/>
              <w:right w:val="single" w:sz="12" w:space="0" w:color="000000"/>
            </w:tcBorders>
            <w:shd w:val="clear" w:color="000000" w:fill="FFFFFF"/>
            <w:vAlign w:val="center"/>
            <w:hideMark/>
          </w:tcPr>
          <w:p w:rsidR="00A62CDC" w:rsidRPr="00A40BFD" w:rsidRDefault="00A62CDC" w:rsidP="00CE6432">
            <w:pPr>
              <w:jc w:val="center"/>
              <w:rPr>
                <w:rFonts w:ascii="Times New Roman" w:hAnsi="Times New Roman"/>
              </w:rPr>
            </w:pPr>
            <w:r>
              <w:rPr>
                <w:rFonts w:ascii="Times New Roman" w:hAnsi="Times New Roman"/>
              </w:rPr>
              <w:t>2</w:t>
            </w:r>
            <w:r w:rsidR="001B2D95">
              <w:rPr>
                <w:rFonts w:ascii="Times New Roman" w:hAnsi="Times New Roman"/>
              </w:rPr>
              <w:t>2,8</w:t>
            </w:r>
          </w:p>
        </w:tc>
        <w:tc>
          <w:tcPr>
            <w:tcW w:w="2431" w:type="dxa"/>
            <w:tcBorders>
              <w:top w:val="nil"/>
              <w:left w:val="nil"/>
              <w:bottom w:val="single" w:sz="12" w:space="0" w:color="000000"/>
              <w:right w:val="single" w:sz="12" w:space="0" w:color="000000"/>
            </w:tcBorders>
            <w:shd w:val="clear" w:color="000000" w:fill="FFFFFF"/>
            <w:vAlign w:val="center"/>
            <w:hideMark/>
          </w:tcPr>
          <w:p w:rsidR="00A62CDC" w:rsidRPr="00A40BFD" w:rsidRDefault="001B2D95" w:rsidP="00CE6432">
            <w:pPr>
              <w:jc w:val="center"/>
              <w:rPr>
                <w:rFonts w:ascii="Times New Roman" w:hAnsi="Times New Roman"/>
              </w:rPr>
            </w:pPr>
            <w:r>
              <w:rPr>
                <w:rFonts w:ascii="Times New Roman" w:hAnsi="Times New Roman"/>
              </w:rPr>
              <w:t>28,5</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A62CDC" w:rsidP="00CE6432">
            <w:pPr>
              <w:jc w:val="center"/>
              <w:rPr>
                <w:rFonts w:ascii="Times New Roman" w:hAnsi="Times New Roman"/>
              </w:rPr>
            </w:pPr>
            <w:r>
              <w:rPr>
                <w:rFonts w:ascii="Times New Roman" w:hAnsi="Times New Roman"/>
              </w:rPr>
              <w:t>3</w:t>
            </w:r>
            <w:r w:rsidR="001B2D95">
              <w:rPr>
                <w:rFonts w:ascii="Times New Roman" w:hAnsi="Times New Roman"/>
              </w:rPr>
              <w:t>4,2</w:t>
            </w:r>
          </w:p>
        </w:tc>
      </w:tr>
      <w:tr w:rsidR="00A62CDC" w:rsidRPr="00A40BFD" w:rsidTr="001B2D95">
        <w:trPr>
          <w:trHeight w:val="73"/>
        </w:trPr>
        <w:tc>
          <w:tcPr>
            <w:tcW w:w="2871"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CE6432">
            <w:pPr>
              <w:jc w:val="center"/>
              <w:rPr>
                <w:rFonts w:ascii="Times New Roman" w:hAnsi="Times New Roman"/>
                <w:b/>
                <w:bCs/>
                <w:i/>
                <w:iCs/>
              </w:rPr>
            </w:pPr>
            <w:r w:rsidRPr="00A40BFD">
              <w:rPr>
                <w:rFonts w:ascii="Times New Roman" w:hAnsi="Times New Roman"/>
                <w:b/>
                <w:bCs/>
                <w:i/>
                <w:iCs/>
              </w:rPr>
              <w:t>ИТОГО</w:t>
            </w:r>
          </w:p>
        </w:tc>
        <w:tc>
          <w:tcPr>
            <w:tcW w:w="1972"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CE6432">
            <w:pPr>
              <w:jc w:val="center"/>
              <w:rPr>
                <w:rFonts w:ascii="Times New Roman" w:hAnsi="Times New Roman"/>
                <w:b/>
                <w:bCs/>
                <w:i/>
                <w:iCs/>
              </w:rPr>
            </w:pPr>
            <w:r>
              <w:rPr>
                <w:rFonts w:ascii="Times New Roman" w:hAnsi="Times New Roman"/>
                <w:b/>
                <w:bCs/>
                <w:i/>
                <w:iCs/>
              </w:rPr>
              <w:t>1</w:t>
            </w:r>
            <w:r w:rsidR="001B2D95">
              <w:rPr>
                <w:rFonts w:ascii="Times New Roman" w:hAnsi="Times New Roman"/>
                <w:b/>
                <w:bCs/>
                <w:i/>
                <w:iCs/>
              </w:rPr>
              <w:t>17,6</w:t>
            </w:r>
          </w:p>
        </w:tc>
        <w:tc>
          <w:tcPr>
            <w:tcW w:w="2431"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CE6432">
            <w:pPr>
              <w:jc w:val="center"/>
              <w:rPr>
                <w:rFonts w:ascii="Times New Roman" w:hAnsi="Times New Roman"/>
                <w:b/>
                <w:bCs/>
                <w:i/>
                <w:iCs/>
              </w:rPr>
            </w:pPr>
            <w:r>
              <w:rPr>
                <w:rFonts w:ascii="Times New Roman" w:hAnsi="Times New Roman"/>
                <w:b/>
                <w:bCs/>
                <w:i/>
                <w:iCs/>
              </w:rPr>
              <w:t>1</w:t>
            </w:r>
            <w:r w:rsidR="001B2D95">
              <w:rPr>
                <w:rFonts w:ascii="Times New Roman" w:hAnsi="Times New Roman"/>
                <w:b/>
                <w:bCs/>
                <w:i/>
                <w:iCs/>
              </w:rPr>
              <w:t>47</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CE6432">
            <w:pPr>
              <w:jc w:val="center"/>
              <w:rPr>
                <w:rFonts w:ascii="Times New Roman" w:hAnsi="Times New Roman"/>
                <w:b/>
                <w:bCs/>
                <w:i/>
                <w:iCs/>
              </w:rPr>
            </w:pPr>
            <w:r>
              <w:rPr>
                <w:rFonts w:ascii="Times New Roman" w:hAnsi="Times New Roman"/>
                <w:b/>
                <w:bCs/>
                <w:i/>
                <w:iCs/>
              </w:rPr>
              <w:t>1</w:t>
            </w:r>
            <w:r w:rsidR="001B2D95">
              <w:rPr>
                <w:rFonts w:ascii="Times New Roman" w:hAnsi="Times New Roman"/>
                <w:b/>
                <w:bCs/>
                <w:i/>
                <w:iCs/>
              </w:rPr>
              <w:t>76,4</w:t>
            </w:r>
          </w:p>
        </w:tc>
      </w:tr>
    </w:tbl>
    <w:p w:rsidR="00A62CDC" w:rsidRPr="00A40BFD" w:rsidRDefault="00A62CDC" w:rsidP="00CE6432">
      <w:pPr>
        <w:pStyle w:val="a9"/>
        <w:rPr>
          <w:sz w:val="28"/>
          <w:szCs w:val="28"/>
          <w:lang w:val="ru-RU"/>
        </w:rPr>
      </w:pPr>
      <w:r w:rsidRPr="00A40BFD">
        <w:rPr>
          <w:sz w:val="28"/>
          <w:szCs w:val="28"/>
          <w:lang w:val="ru-RU"/>
        </w:rPr>
        <w:t xml:space="preserve">Среднесуточный расход питьевой воды </w:t>
      </w:r>
      <w:r>
        <w:rPr>
          <w:sz w:val="28"/>
          <w:szCs w:val="28"/>
          <w:lang w:val="ru-RU"/>
        </w:rPr>
        <w:t>н</w:t>
      </w:r>
      <w:r w:rsidR="001B2D95">
        <w:rPr>
          <w:sz w:val="28"/>
          <w:szCs w:val="28"/>
          <w:lang w:val="ru-RU"/>
        </w:rPr>
        <w:t xml:space="preserve">а расчетный срок составит 147 </w:t>
      </w:r>
      <w:r w:rsidRPr="00A40BFD">
        <w:rPr>
          <w:sz w:val="28"/>
          <w:szCs w:val="28"/>
          <w:lang w:val="ru-RU"/>
        </w:rPr>
        <w:t>м</w:t>
      </w:r>
      <w:r w:rsidRPr="00A40BFD">
        <w:rPr>
          <w:sz w:val="28"/>
          <w:szCs w:val="28"/>
          <w:vertAlign w:val="superscript"/>
          <w:lang w:val="ru-RU"/>
        </w:rPr>
        <w:t>3</w:t>
      </w:r>
      <w:r w:rsidRPr="00A40BFD">
        <w:rPr>
          <w:sz w:val="28"/>
          <w:szCs w:val="28"/>
          <w:lang w:val="ru-RU"/>
        </w:rPr>
        <w:t>/</w:t>
      </w:r>
      <w:proofErr w:type="spellStart"/>
      <w:proofErr w:type="gramStart"/>
      <w:r w:rsidRPr="00A40BFD">
        <w:rPr>
          <w:sz w:val="28"/>
          <w:szCs w:val="28"/>
          <w:lang w:val="ru-RU"/>
        </w:rPr>
        <w:t>сут</w:t>
      </w:r>
      <w:proofErr w:type="spellEnd"/>
      <w:r w:rsidRPr="00A40BFD">
        <w:rPr>
          <w:sz w:val="28"/>
          <w:szCs w:val="28"/>
          <w:lang w:val="ru-RU"/>
        </w:rPr>
        <w:t>. и</w:t>
      </w:r>
      <w:proofErr w:type="gramEnd"/>
      <w:r w:rsidRPr="00A40BFD">
        <w:rPr>
          <w:sz w:val="28"/>
          <w:szCs w:val="28"/>
          <w:lang w:val="ru-RU"/>
        </w:rPr>
        <w:t xml:space="preserve"> будет обеспечиваться от существующих скважин.</w:t>
      </w:r>
    </w:p>
    <w:p w:rsidR="00A62CDC" w:rsidRPr="00A40BFD" w:rsidRDefault="00A62CDC" w:rsidP="00CE6432">
      <w:pPr>
        <w:pStyle w:val="a9"/>
        <w:rPr>
          <w:sz w:val="28"/>
          <w:szCs w:val="28"/>
          <w:lang w:val="ru-RU"/>
        </w:rPr>
      </w:pPr>
      <w:r w:rsidRPr="00A40BFD">
        <w:rPr>
          <w:sz w:val="28"/>
          <w:szCs w:val="28"/>
          <w:lang w:val="ru-RU"/>
        </w:rPr>
        <w:t>Схема водоснабжения сохраняется существующая, с развитием, реконструкцией и строительством сетей и сооружений водопровода.</w:t>
      </w:r>
    </w:p>
    <w:p w:rsidR="00A62CDC" w:rsidRPr="00712F14" w:rsidRDefault="00A62CDC" w:rsidP="00CE6432">
      <w:pPr>
        <w:pStyle w:val="a9"/>
        <w:rPr>
          <w:sz w:val="28"/>
          <w:szCs w:val="28"/>
          <w:lang w:val="ru-RU"/>
        </w:rPr>
      </w:pPr>
      <w:r w:rsidRPr="00A40BFD">
        <w:rPr>
          <w:sz w:val="28"/>
          <w:szCs w:val="28"/>
          <w:lang w:val="ru-RU"/>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A62CDC" w:rsidRPr="00A62CDC" w:rsidRDefault="00A62CDC" w:rsidP="00CE6432">
      <w:pPr>
        <w:pStyle w:val="2"/>
        <w:spacing w:before="0" w:line="240" w:lineRule="auto"/>
        <w:ind w:firstLine="709"/>
        <w:rPr>
          <w:rFonts w:ascii="Times New Roman" w:hAnsi="Times New Roman"/>
          <w:color w:val="auto"/>
          <w:sz w:val="28"/>
          <w:szCs w:val="28"/>
          <w:u w:val="single"/>
        </w:rPr>
      </w:pPr>
      <w:bookmarkStart w:id="44" w:name="_Toc270941777"/>
      <w:bookmarkStart w:id="45" w:name="_Toc495072934"/>
      <w:r w:rsidRPr="00A62CDC">
        <w:rPr>
          <w:rFonts w:ascii="Times New Roman" w:hAnsi="Times New Roman"/>
          <w:color w:val="auto"/>
          <w:sz w:val="28"/>
          <w:szCs w:val="28"/>
          <w:u w:val="single"/>
        </w:rPr>
        <w:t>Зоны санитарной охраны</w:t>
      </w:r>
      <w:bookmarkEnd w:id="44"/>
      <w:bookmarkEnd w:id="45"/>
      <w:r>
        <w:rPr>
          <w:rFonts w:ascii="Times New Roman" w:hAnsi="Times New Roman"/>
          <w:color w:val="auto"/>
          <w:sz w:val="28"/>
          <w:szCs w:val="28"/>
          <w:u w:val="single"/>
        </w:rPr>
        <w:t>.</w:t>
      </w:r>
    </w:p>
    <w:p w:rsidR="00A62CDC" w:rsidRPr="00712F14" w:rsidRDefault="00A62CDC" w:rsidP="00CE6432">
      <w:pPr>
        <w:pStyle w:val="a9"/>
        <w:rPr>
          <w:sz w:val="28"/>
          <w:szCs w:val="28"/>
          <w:lang w:val="ru-RU"/>
        </w:rPr>
      </w:pPr>
      <w:r w:rsidRPr="00712F14">
        <w:rPr>
          <w:sz w:val="28"/>
          <w:szCs w:val="28"/>
          <w:lang w:val="ru-RU"/>
        </w:rPr>
        <w:t xml:space="preserve">Для обеспечения санитарно-эпидемиологической надежности водопровода хозяйственно-питьевого назначения, в МО </w:t>
      </w:r>
      <w:r w:rsidR="001B2D95" w:rsidRPr="001B2D95">
        <w:rPr>
          <w:rFonts w:eastAsia="Arial"/>
          <w:sz w:val="28"/>
          <w:szCs w:val="28"/>
          <w:lang w:val="ru-RU"/>
        </w:rPr>
        <w:t>Пригородный</w:t>
      </w:r>
      <w:r w:rsidR="001B2D95" w:rsidRPr="00712F14">
        <w:rPr>
          <w:sz w:val="28"/>
          <w:szCs w:val="28"/>
          <w:lang w:val="ru-RU"/>
        </w:rPr>
        <w:t xml:space="preserve"> </w:t>
      </w:r>
      <w:r w:rsidRPr="00712F14">
        <w:rPr>
          <w:sz w:val="28"/>
          <w:szCs w:val="28"/>
          <w:lang w:val="ru-RU"/>
        </w:rPr>
        <w:t>сельсовет предусматриваются зоны санитарной охраны источников питьевого водоснабжения, которые включают три пояса (</w:t>
      </w:r>
      <w:proofErr w:type="spellStart"/>
      <w:r w:rsidRPr="00712F14">
        <w:rPr>
          <w:sz w:val="28"/>
          <w:szCs w:val="28"/>
          <w:lang w:val="ru-RU"/>
        </w:rPr>
        <w:t>СанПиН</w:t>
      </w:r>
      <w:proofErr w:type="spellEnd"/>
      <w:r w:rsidRPr="00712F14">
        <w:rPr>
          <w:sz w:val="28"/>
          <w:szCs w:val="28"/>
          <w:lang w:val="ru-RU"/>
        </w:rPr>
        <w:t xml:space="preserve"> 2.1.4.1110-02):</w:t>
      </w:r>
    </w:p>
    <w:p w:rsidR="00A62CDC" w:rsidRPr="00712F14" w:rsidRDefault="00A62CDC" w:rsidP="00CE6432">
      <w:pPr>
        <w:pStyle w:val="a9"/>
        <w:rPr>
          <w:sz w:val="28"/>
          <w:szCs w:val="28"/>
          <w:lang w:val="ru-RU"/>
        </w:rPr>
      </w:pPr>
      <w:proofErr w:type="gramStart"/>
      <w:r w:rsidRPr="00712F14">
        <w:rPr>
          <w:sz w:val="28"/>
          <w:szCs w:val="28"/>
        </w:rPr>
        <w:t>I</w:t>
      </w:r>
      <w:r w:rsidRPr="00712F14">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712F14">
        <w:rPr>
          <w:sz w:val="28"/>
          <w:szCs w:val="28"/>
          <w:lang w:val="ru-RU"/>
        </w:rPr>
        <w:t xml:space="preserve"> </w:t>
      </w:r>
    </w:p>
    <w:p w:rsidR="00A62CDC" w:rsidRDefault="00A62CDC" w:rsidP="00CE6432">
      <w:pPr>
        <w:pStyle w:val="a9"/>
        <w:rPr>
          <w:sz w:val="28"/>
          <w:szCs w:val="28"/>
          <w:lang w:val="ru-RU"/>
        </w:rPr>
      </w:pPr>
      <w:r w:rsidRPr="00712F14">
        <w:rPr>
          <w:sz w:val="28"/>
          <w:szCs w:val="28"/>
        </w:rPr>
        <w:t>II</w:t>
      </w:r>
      <w:r w:rsidRPr="00712F14">
        <w:rPr>
          <w:sz w:val="28"/>
          <w:szCs w:val="28"/>
          <w:lang w:val="ru-RU"/>
        </w:rPr>
        <w:t xml:space="preserve">, </w:t>
      </w:r>
      <w:r w:rsidRPr="00712F14">
        <w:rPr>
          <w:sz w:val="28"/>
          <w:szCs w:val="28"/>
        </w:rPr>
        <w:t>III</w:t>
      </w:r>
      <w:r w:rsidRPr="00712F14">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712F14">
        <w:rPr>
          <w:sz w:val="28"/>
          <w:szCs w:val="28"/>
          <w:lang w:val="ru-RU"/>
        </w:rPr>
        <w:t>канализования</w:t>
      </w:r>
      <w:proofErr w:type="spellEnd"/>
      <w:r w:rsidRPr="00712F14">
        <w:rPr>
          <w:sz w:val="28"/>
          <w:szCs w:val="28"/>
          <w:lang w:val="ru-RU"/>
        </w:rPr>
        <w:t xml:space="preserve"> зданий и сооружений, благоустройства территории, организации поверхностного стока.</w:t>
      </w:r>
    </w:p>
    <w:p w:rsidR="001B2D95" w:rsidRPr="00712F14" w:rsidRDefault="001B2D95" w:rsidP="00CE6432">
      <w:pPr>
        <w:pStyle w:val="a9"/>
        <w:rPr>
          <w:sz w:val="28"/>
          <w:szCs w:val="28"/>
          <w:lang w:val="ru-RU"/>
        </w:rPr>
      </w:pPr>
    </w:p>
    <w:p w:rsidR="00A62CDC" w:rsidRPr="00712F14" w:rsidRDefault="00A62CDC" w:rsidP="00CE6432">
      <w:pPr>
        <w:pStyle w:val="2"/>
        <w:spacing w:before="0" w:line="240" w:lineRule="auto"/>
        <w:jc w:val="center"/>
        <w:rPr>
          <w:rFonts w:ascii="Times New Roman" w:hAnsi="Times New Roman"/>
          <w:b/>
          <w:i/>
          <w:color w:val="auto"/>
          <w:sz w:val="28"/>
          <w:szCs w:val="28"/>
        </w:rPr>
      </w:pPr>
      <w:bookmarkStart w:id="46" w:name="_Toc270941778"/>
      <w:bookmarkStart w:id="47" w:name="_Toc495072935"/>
      <w:r w:rsidRPr="00712F14">
        <w:rPr>
          <w:rFonts w:ascii="Times New Roman" w:hAnsi="Times New Roman"/>
          <w:b/>
          <w:i/>
          <w:color w:val="auto"/>
          <w:sz w:val="28"/>
          <w:szCs w:val="28"/>
        </w:rPr>
        <w:t>Водоотведение</w:t>
      </w:r>
      <w:bookmarkEnd w:id="46"/>
      <w:bookmarkEnd w:id="47"/>
    </w:p>
    <w:p w:rsidR="00A62CDC" w:rsidRPr="00D57EC3" w:rsidRDefault="00A62CDC" w:rsidP="00CE6432">
      <w:pPr>
        <w:pStyle w:val="a9"/>
        <w:rPr>
          <w:sz w:val="28"/>
          <w:szCs w:val="28"/>
          <w:u w:val="single"/>
          <w:lang w:val="ru-RU"/>
        </w:rPr>
      </w:pPr>
      <w:r w:rsidRPr="00D57EC3">
        <w:rPr>
          <w:sz w:val="28"/>
          <w:szCs w:val="28"/>
          <w:u w:val="single"/>
          <w:lang w:val="ru-RU"/>
        </w:rPr>
        <w:t>Проектные решения</w:t>
      </w:r>
    </w:p>
    <w:p w:rsidR="00A62CDC" w:rsidRPr="00D57EC3" w:rsidRDefault="00A62CDC" w:rsidP="00CE6432">
      <w:pPr>
        <w:pStyle w:val="a9"/>
        <w:rPr>
          <w:sz w:val="28"/>
          <w:szCs w:val="28"/>
          <w:lang w:val="ru-RU"/>
        </w:rPr>
      </w:pPr>
      <w:r w:rsidRPr="00D57EC3">
        <w:rPr>
          <w:sz w:val="28"/>
          <w:szCs w:val="28"/>
          <w:lang w:val="ru-RU"/>
        </w:rPr>
        <w:t xml:space="preserve">С целью улучшения санитарной обстановки, уменьшения загрязнения водных объектов, необходима организация централизованной хозяйственно-бытовой системы водоотведения в МО </w:t>
      </w:r>
      <w:r w:rsidR="001B2D95" w:rsidRPr="001B2D95">
        <w:rPr>
          <w:rFonts w:eastAsia="Arial"/>
          <w:sz w:val="28"/>
          <w:szCs w:val="28"/>
          <w:lang w:val="ru-RU"/>
        </w:rPr>
        <w:t>Пригородный</w:t>
      </w:r>
      <w:r w:rsidR="001B2D95" w:rsidRPr="00D57EC3">
        <w:rPr>
          <w:sz w:val="28"/>
          <w:szCs w:val="28"/>
          <w:lang w:val="ru-RU"/>
        </w:rPr>
        <w:t xml:space="preserve"> </w:t>
      </w:r>
      <w:r w:rsidRPr="00D57EC3">
        <w:rPr>
          <w:sz w:val="28"/>
          <w:szCs w:val="28"/>
          <w:lang w:val="ru-RU"/>
        </w:rPr>
        <w:t>сельсовет.</w:t>
      </w:r>
    </w:p>
    <w:p w:rsidR="00A62CDC" w:rsidRPr="00D57EC3" w:rsidRDefault="00A62CDC" w:rsidP="00CE6432">
      <w:pPr>
        <w:pStyle w:val="a9"/>
        <w:rPr>
          <w:sz w:val="28"/>
          <w:szCs w:val="28"/>
          <w:lang w:val="ru-RU"/>
        </w:rPr>
      </w:pPr>
      <w:r w:rsidRPr="00D57EC3">
        <w:rPr>
          <w:sz w:val="28"/>
          <w:szCs w:val="28"/>
          <w:lang w:val="ru-RU"/>
        </w:rPr>
        <w:t xml:space="preserve">Согласно СП 32.13330.2012 «Свод правил. Канализация. Наружные сети и 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2.04.03-85» при проектировании систем канализации населенных пунктов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 согласно СП 31.13330.2012 «Свод правил. Водоснабжение. Наружные сети и 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2.04.02-84*» без учета расхода воды на полив.</w:t>
      </w:r>
    </w:p>
    <w:p w:rsidR="00A62CDC" w:rsidRPr="00D57EC3" w:rsidRDefault="00A62CDC" w:rsidP="00CE6432">
      <w:pPr>
        <w:pStyle w:val="a9"/>
        <w:rPr>
          <w:sz w:val="28"/>
          <w:szCs w:val="28"/>
          <w:lang w:val="ru-RU"/>
        </w:rPr>
      </w:pPr>
      <w:r w:rsidRPr="00D57EC3">
        <w:rPr>
          <w:sz w:val="28"/>
          <w:szCs w:val="28"/>
          <w:lang w:val="ru-RU"/>
        </w:rPr>
        <w:t>Неучтенные расходы стоков и прочие расходы приняты в размере 5% от расхода воды на нужды населения.</w:t>
      </w:r>
    </w:p>
    <w:p w:rsidR="00A62CDC" w:rsidRPr="00D57EC3" w:rsidRDefault="00A62CDC" w:rsidP="00CE6432">
      <w:pPr>
        <w:pStyle w:val="a9"/>
        <w:ind w:left="709" w:firstLine="0"/>
        <w:jc w:val="right"/>
        <w:outlineLvl w:val="0"/>
        <w:rPr>
          <w:b/>
          <w:i/>
          <w:lang w:val="ru-RU"/>
        </w:rPr>
      </w:pPr>
      <w:r>
        <w:rPr>
          <w:b/>
          <w:i/>
          <w:lang w:val="ru-RU"/>
        </w:rPr>
        <w:t>Таблица 3.</w:t>
      </w:r>
      <w:r w:rsidR="009B6217">
        <w:rPr>
          <w:b/>
          <w:i/>
          <w:lang w:val="ru-RU"/>
        </w:rPr>
        <w:t>2</w:t>
      </w:r>
    </w:p>
    <w:p w:rsidR="00A62CDC" w:rsidRPr="00A62CDC" w:rsidRDefault="00A62CDC" w:rsidP="00CE6432">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хозяйственно-бытовых стоков</w:t>
      </w:r>
    </w:p>
    <w:tbl>
      <w:tblPr>
        <w:tblW w:w="10061" w:type="dxa"/>
        <w:jc w:val="center"/>
        <w:tblLook w:val="04A0"/>
      </w:tblPr>
      <w:tblGrid>
        <w:gridCol w:w="5190"/>
        <w:gridCol w:w="4871"/>
      </w:tblGrid>
      <w:tr w:rsidR="00A62CDC" w:rsidRPr="00D57EC3" w:rsidTr="009B6217">
        <w:trPr>
          <w:trHeight w:val="532"/>
          <w:jc w:val="center"/>
        </w:trPr>
        <w:tc>
          <w:tcPr>
            <w:tcW w:w="51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CE6432">
            <w:pPr>
              <w:jc w:val="center"/>
              <w:rPr>
                <w:rFonts w:ascii="Times New Roman" w:hAnsi="Times New Roman"/>
                <w:b/>
                <w:bCs/>
                <w:i/>
                <w:iCs/>
              </w:rPr>
            </w:pPr>
            <w:r w:rsidRPr="00D57EC3">
              <w:rPr>
                <w:rFonts w:ascii="Times New Roman" w:hAnsi="Times New Roman"/>
                <w:b/>
                <w:bCs/>
                <w:i/>
                <w:iCs/>
              </w:rPr>
              <w:lastRenderedPageBreak/>
              <w:t>Расход воды</w:t>
            </w:r>
          </w:p>
        </w:tc>
        <w:tc>
          <w:tcPr>
            <w:tcW w:w="4871" w:type="dxa"/>
            <w:tcBorders>
              <w:top w:val="single" w:sz="12" w:space="0" w:color="000000"/>
              <w:left w:val="nil"/>
              <w:bottom w:val="single" w:sz="12" w:space="0" w:color="000000"/>
              <w:right w:val="single" w:sz="12" w:space="0" w:color="000000"/>
            </w:tcBorders>
            <w:shd w:val="clear" w:color="000000" w:fill="D9D9D9"/>
            <w:vAlign w:val="center"/>
            <w:hideMark/>
          </w:tcPr>
          <w:p w:rsidR="00A62CDC" w:rsidRPr="00D57EC3" w:rsidRDefault="00A62CDC" w:rsidP="00CE6432">
            <w:pPr>
              <w:jc w:val="center"/>
              <w:rPr>
                <w:rFonts w:ascii="Times New Roman" w:hAnsi="Times New Roman"/>
                <w:b/>
                <w:bCs/>
                <w:i/>
                <w:iCs/>
              </w:rPr>
            </w:pPr>
            <w:r w:rsidRPr="00D57EC3">
              <w:rPr>
                <w:rFonts w:ascii="Times New Roman" w:hAnsi="Times New Roman"/>
                <w:b/>
                <w:bCs/>
                <w:i/>
                <w:iCs/>
              </w:rPr>
              <w:t>Водоотведение на расчетный срок, м</w:t>
            </w:r>
            <w:r w:rsidRPr="00D57EC3">
              <w:rPr>
                <w:rFonts w:ascii="Times New Roman" w:hAnsi="Times New Roman"/>
                <w:b/>
                <w:bCs/>
                <w:i/>
                <w:iCs/>
                <w:vertAlign w:val="superscript"/>
              </w:rPr>
              <w:t>3</w:t>
            </w:r>
            <w:r w:rsidRPr="00D57EC3">
              <w:rPr>
                <w:rFonts w:ascii="Times New Roman" w:hAnsi="Times New Roman"/>
                <w:b/>
                <w:bCs/>
                <w:i/>
                <w:iCs/>
              </w:rPr>
              <w:t>/</w:t>
            </w:r>
            <w:proofErr w:type="spellStart"/>
            <w:r w:rsidRPr="00D57EC3">
              <w:rPr>
                <w:rFonts w:ascii="Times New Roman" w:hAnsi="Times New Roman"/>
                <w:b/>
                <w:bCs/>
                <w:i/>
                <w:iCs/>
              </w:rPr>
              <w:t>сут</w:t>
            </w:r>
            <w:proofErr w:type="spellEnd"/>
            <w:r w:rsidRPr="00D57EC3">
              <w:rPr>
                <w:rFonts w:ascii="Times New Roman" w:hAnsi="Times New Roman"/>
                <w:b/>
                <w:bCs/>
                <w:i/>
                <w:iCs/>
              </w:rPr>
              <w:t>.</w:t>
            </w:r>
          </w:p>
        </w:tc>
      </w:tr>
      <w:tr w:rsidR="00A62CDC" w:rsidRPr="00D57EC3" w:rsidTr="009B6217">
        <w:trPr>
          <w:trHeight w:val="327"/>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CE6432">
            <w:pPr>
              <w:rPr>
                <w:rFonts w:ascii="Times New Roman" w:hAnsi="Times New Roman"/>
                <w:b/>
                <w:bCs/>
                <w:i/>
                <w:iCs/>
              </w:rPr>
            </w:pPr>
            <w:r w:rsidRPr="00D57EC3">
              <w:rPr>
                <w:rFonts w:ascii="Times New Roman" w:hAnsi="Times New Roman"/>
                <w:b/>
                <w:bCs/>
                <w:i/>
                <w:iCs/>
              </w:rPr>
              <w:t>Расчетное удельное среднесуточное водопотребление на хозяйственно-бытовые нужды</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A62CDC" w:rsidP="00CE6432">
            <w:pPr>
              <w:jc w:val="center"/>
              <w:rPr>
                <w:rFonts w:ascii="Times New Roman" w:hAnsi="Times New Roman"/>
              </w:rPr>
            </w:pPr>
            <w:r>
              <w:rPr>
                <w:rFonts w:ascii="Times New Roman" w:hAnsi="Times New Roman"/>
              </w:rPr>
              <w:t>1</w:t>
            </w:r>
            <w:r w:rsidR="001B2D95">
              <w:rPr>
                <w:rFonts w:ascii="Times New Roman" w:hAnsi="Times New Roman"/>
              </w:rPr>
              <w:t>18,5</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CE6432">
            <w:pPr>
              <w:rPr>
                <w:rFonts w:ascii="Times New Roman" w:hAnsi="Times New Roman"/>
                <w:b/>
                <w:bCs/>
                <w:i/>
                <w:iCs/>
              </w:rPr>
            </w:pPr>
            <w:r w:rsidRPr="00D57EC3">
              <w:rPr>
                <w:rFonts w:ascii="Times New Roman" w:hAnsi="Times New Roman"/>
                <w:b/>
                <w:bCs/>
                <w:i/>
                <w:iCs/>
              </w:rPr>
              <w:t>Прочие расходы 5%</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1B2D95" w:rsidP="00CE6432">
            <w:pPr>
              <w:jc w:val="center"/>
              <w:rPr>
                <w:rFonts w:ascii="Times New Roman" w:hAnsi="Times New Roman"/>
              </w:rPr>
            </w:pPr>
            <w:r>
              <w:rPr>
                <w:rFonts w:ascii="Times New Roman" w:hAnsi="Times New Roman"/>
              </w:rPr>
              <w:t>5,92</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CE6432">
            <w:pPr>
              <w:jc w:val="center"/>
              <w:rPr>
                <w:rFonts w:ascii="Times New Roman" w:hAnsi="Times New Roman"/>
                <w:b/>
                <w:bCs/>
                <w:i/>
                <w:iCs/>
              </w:rPr>
            </w:pPr>
            <w:r w:rsidRPr="00D57EC3">
              <w:rPr>
                <w:rFonts w:ascii="Times New Roman" w:hAnsi="Times New Roman"/>
                <w:b/>
                <w:bCs/>
                <w:i/>
                <w:iCs/>
              </w:rPr>
              <w:t>ИТОГО</w:t>
            </w:r>
          </w:p>
        </w:tc>
        <w:tc>
          <w:tcPr>
            <w:tcW w:w="4871" w:type="dxa"/>
            <w:tcBorders>
              <w:top w:val="nil"/>
              <w:left w:val="nil"/>
              <w:bottom w:val="single" w:sz="12" w:space="0" w:color="000000"/>
              <w:right w:val="single" w:sz="12" w:space="0" w:color="000000"/>
            </w:tcBorders>
            <w:shd w:val="clear" w:color="000000" w:fill="D9D9D9"/>
            <w:vAlign w:val="center"/>
            <w:hideMark/>
          </w:tcPr>
          <w:p w:rsidR="00A62CDC" w:rsidRPr="00D57EC3" w:rsidRDefault="00A62CDC" w:rsidP="00CE6432">
            <w:pPr>
              <w:jc w:val="center"/>
              <w:rPr>
                <w:rFonts w:ascii="Times New Roman" w:hAnsi="Times New Roman"/>
                <w:b/>
                <w:bCs/>
                <w:i/>
                <w:iCs/>
              </w:rPr>
            </w:pPr>
            <w:r>
              <w:rPr>
                <w:rFonts w:ascii="Times New Roman" w:hAnsi="Times New Roman"/>
                <w:b/>
                <w:bCs/>
                <w:i/>
                <w:iCs/>
              </w:rPr>
              <w:t>1</w:t>
            </w:r>
            <w:r w:rsidR="001B2D95">
              <w:rPr>
                <w:rFonts w:ascii="Times New Roman" w:hAnsi="Times New Roman"/>
                <w:b/>
                <w:bCs/>
                <w:i/>
                <w:iCs/>
              </w:rPr>
              <w:t>24,4</w:t>
            </w:r>
          </w:p>
        </w:tc>
      </w:tr>
    </w:tbl>
    <w:p w:rsidR="00A62CDC" w:rsidRPr="00D57EC3" w:rsidRDefault="00A62CDC" w:rsidP="00CE6432">
      <w:pPr>
        <w:pStyle w:val="a9"/>
        <w:rPr>
          <w:sz w:val="28"/>
          <w:szCs w:val="28"/>
          <w:lang w:val="ru-RU"/>
        </w:rPr>
      </w:pPr>
      <w:r w:rsidRPr="00D57EC3">
        <w:rPr>
          <w:color w:val="000000"/>
          <w:sz w:val="28"/>
          <w:szCs w:val="28"/>
          <w:lang w:val="ru-RU"/>
        </w:rPr>
        <w:t>Среднесуточный объем водоотведения на расчетны</w:t>
      </w:r>
      <w:r>
        <w:rPr>
          <w:color w:val="000000"/>
          <w:sz w:val="28"/>
          <w:szCs w:val="28"/>
          <w:lang w:val="ru-RU"/>
        </w:rPr>
        <w:t xml:space="preserve">й </w:t>
      </w:r>
      <w:r w:rsidR="001B2D95">
        <w:rPr>
          <w:color w:val="000000"/>
          <w:sz w:val="28"/>
          <w:szCs w:val="28"/>
          <w:lang w:val="ru-RU"/>
        </w:rPr>
        <w:t>срок принимается в размере 124,4</w:t>
      </w:r>
      <w:r w:rsidRPr="00D57EC3">
        <w:rPr>
          <w:color w:val="000000"/>
          <w:sz w:val="28"/>
          <w:szCs w:val="28"/>
          <w:lang w:val="ru-RU"/>
        </w:rPr>
        <w:t xml:space="preserve"> </w:t>
      </w:r>
      <w:r w:rsidRPr="00D57EC3">
        <w:rPr>
          <w:sz w:val="28"/>
          <w:szCs w:val="28"/>
          <w:lang w:val="ru-RU"/>
        </w:rPr>
        <w:t>м</w:t>
      </w:r>
      <w:r w:rsidRPr="00D57EC3">
        <w:rPr>
          <w:sz w:val="28"/>
          <w:szCs w:val="28"/>
          <w:vertAlign w:val="superscript"/>
          <w:lang w:val="ru-RU"/>
        </w:rPr>
        <w:t>3</w:t>
      </w:r>
      <w:r w:rsidRPr="00D57EC3">
        <w:rPr>
          <w:sz w:val="28"/>
          <w:szCs w:val="28"/>
          <w:lang w:val="ru-RU"/>
        </w:rPr>
        <w:t>/</w:t>
      </w:r>
      <w:proofErr w:type="spellStart"/>
      <w:r w:rsidRPr="00D57EC3">
        <w:rPr>
          <w:sz w:val="28"/>
          <w:szCs w:val="28"/>
          <w:lang w:val="ru-RU"/>
        </w:rPr>
        <w:t>сут</w:t>
      </w:r>
      <w:proofErr w:type="spellEnd"/>
      <w:r w:rsidRPr="00D57EC3">
        <w:rPr>
          <w:sz w:val="28"/>
          <w:szCs w:val="28"/>
          <w:lang w:val="ru-RU"/>
        </w:rPr>
        <w:t>.</w:t>
      </w:r>
    </w:p>
    <w:p w:rsidR="00A62CDC" w:rsidRPr="00D57EC3" w:rsidRDefault="00A62CDC" w:rsidP="00CE6432">
      <w:pPr>
        <w:pStyle w:val="a9"/>
        <w:rPr>
          <w:sz w:val="28"/>
          <w:szCs w:val="28"/>
          <w:u w:val="single"/>
          <w:lang w:val="ru-RU"/>
        </w:rPr>
      </w:pPr>
      <w:r w:rsidRPr="00D57EC3">
        <w:rPr>
          <w:sz w:val="28"/>
          <w:szCs w:val="28"/>
          <w:u w:val="single"/>
          <w:lang w:val="ru-RU"/>
        </w:rPr>
        <w:t>Система канализации</w:t>
      </w:r>
    </w:p>
    <w:p w:rsidR="00A62CDC" w:rsidRPr="00D57EC3" w:rsidRDefault="00A62CDC" w:rsidP="00CE6432">
      <w:pPr>
        <w:pStyle w:val="a9"/>
        <w:rPr>
          <w:sz w:val="28"/>
          <w:szCs w:val="28"/>
          <w:lang w:val="ru-RU"/>
        </w:rPr>
      </w:pPr>
      <w:r w:rsidRPr="00D57EC3">
        <w:rPr>
          <w:sz w:val="28"/>
          <w:szCs w:val="28"/>
          <w:lang w:val="ru-RU"/>
        </w:rPr>
        <w:t>Система канализации в зоне малоэтажной жилой застройки принята полная раздельная, при которой хозяйственно-бытовая сеть не прокладывается для отведения стоков от жилой и общественной застройки, а устраивается канализационная яма в каждом дворе.</w:t>
      </w:r>
    </w:p>
    <w:p w:rsidR="00A62CDC" w:rsidRPr="00D57EC3" w:rsidRDefault="00A62CDC" w:rsidP="00CE6432">
      <w:pPr>
        <w:pStyle w:val="a9"/>
        <w:rPr>
          <w:sz w:val="28"/>
          <w:szCs w:val="28"/>
          <w:lang w:val="ru-RU"/>
        </w:rPr>
      </w:pPr>
      <w:r w:rsidRPr="00D57EC3">
        <w:rPr>
          <w:sz w:val="28"/>
          <w:szCs w:val="28"/>
          <w:lang w:val="ru-RU"/>
        </w:rPr>
        <w:t>Для зон малоэтажной жилой застройки, общественно-деловой зоны предусмотрена централизованная система водоотведения.</w:t>
      </w:r>
    </w:p>
    <w:p w:rsidR="001B2D95" w:rsidRDefault="00A62CDC" w:rsidP="00CE6432">
      <w:pPr>
        <w:pStyle w:val="a9"/>
        <w:rPr>
          <w:sz w:val="28"/>
          <w:szCs w:val="28"/>
          <w:lang w:val="ru-RU"/>
        </w:rPr>
      </w:pPr>
      <w:r w:rsidRPr="00D57EC3">
        <w:rPr>
          <w:sz w:val="28"/>
          <w:szCs w:val="28"/>
          <w:lang w:val="ru-RU"/>
        </w:rPr>
        <w:t>Производственные сточные воды, не отвечающие требованиям по совместному отведению и очистке с бытовыми стоками, должны подвергаться предварительной очистке.</w:t>
      </w:r>
    </w:p>
    <w:p w:rsidR="001B2D95" w:rsidRDefault="001B2D95" w:rsidP="00CE6432">
      <w:pPr>
        <w:pStyle w:val="a9"/>
        <w:ind w:firstLine="0"/>
        <w:rPr>
          <w:sz w:val="28"/>
          <w:szCs w:val="28"/>
          <w:lang w:val="ru-RU"/>
        </w:rPr>
      </w:pPr>
    </w:p>
    <w:p w:rsidR="009B6217" w:rsidRDefault="009B6217" w:rsidP="00CE6432">
      <w:pPr>
        <w:pStyle w:val="a9"/>
        <w:numPr>
          <w:ilvl w:val="1"/>
          <w:numId w:val="11"/>
        </w:numPr>
        <w:jc w:val="center"/>
        <w:rPr>
          <w:b/>
          <w:sz w:val="28"/>
          <w:szCs w:val="28"/>
          <w:lang w:val="ru-RU"/>
        </w:rPr>
      </w:pPr>
      <w:r w:rsidRPr="009B6217">
        <w:rPr>
          <w:b/>
          <w:sz w:val="28"/>
          <w:szCs w:val="28"/>
          <w:lang w:val="ru-RU"/>
        </w:rPr>
        <w:t>План развития системы электроснабжения МО</w:t>
      </w:r>
      <w:r w:rsidR="001B2D95">
        <w:rPr>
          <w:rStyle w:val="a3"/>
          <w:rFonts w:eastAsia="Arial"/>
          <w:sz w:val="28"/>
          <w:szCs w:val="28"/>
          <w:u w:val="none"/>
          <w:lang w:val="ru-RU"/>
        </w:rPr>
        <w:t xml:space="preserve"> </w:t>
      </w:r>
      <w:r w:rsidR="001B2D95" w:rsidRPr="001B2D95">
        <w:rPr>
          <w:rFonts w:eastAsia="Arial"/>
          <w:b/>
          <w:sz w:val="28"/>
          <w:szCs w:val="28"/>
          <w:lang w:val="ru-RU"/>
        </w:rPr>
        <w:t>Пригородный сельсовет</w:t>
      </w:r>
      <w:r w:rsidR="00CE6432">
        <w:rPr>
          <w:b/>
          <w:sz w:val="28"/>
          <w:szCs w:val="28"/>
          <w:lang w:val="ru-RU"/>
        </w:rPr>
        <w:t xml:space="preserve"> в период 2019-2036 годов</w:t>
      </w:r>
    </w:p>
    <w:p w:rsidR="009B6217" w:rsidRPr="009B6217" w:rsidRDefault="009B6217" w:rsidP="00CE6432">
      <w:pPr>
        <w:ind w:firstLine="708"/>
        <w:jc w:val="both"/>
        <w:rPr>
          <w:rFonts w:ascii="Times New Roman" w:hAnsi="Times New Roman"/>
          <w:sz w:val="28"/>
          <w:szCs w:val="28"/>
        </w:rPr>
      </w:pPr>
      <w:r w:rsidRPr="009B6217">
        <w:rPr>
          <w:rFonts w:ascii="Times New Roman" w:hAnsi="Times New Roman"/>
          <w:sz w:val="28"/>
          <w:szCs w:val="28"/>
        </w:rPr>
        <w:t>Дополнительная потребность в электроэнергии на расчетный период для новой жилой застройки, при норме электропотребления для сельских поселений 950 кВт час/год на 1 челове</w:t>
      </w:r>
      <w:r w:rsidR="00D0697B">
        <w:rPr>
          <w:rFonts w:ascii="Times New Roman" w:hAnsi="Times New Roman"/>
          <w:sz w:val="28"/>
          <w:szCs w:val="28"/>
        </w:rPr>
        <w:t>ка, составит – 541,5</w:t>
      </w:r>
      <w:r w:rsidRPr="009B6217">
        <w:rPr>
          <w:rFonts w:ascii="Times New Roman" w:hAnsi="Times New Roman"/>
          <w:sz w:val="28"/>
          <w:szCs w:val="28"/>
        </w:rPr>
        <w:t xml:space="preserve"> кВт час/год. Данная потребность покрывается имеющейся установленной мощностью источников электроснабжения.</w:t>
      </w:r>
    </w:p>
    <w:p w:rsidR="009B6217" w:rsidRDefault="009B6217" w:rsidP="00CE6432">
      <w:pPr>
        <w:ind w:firstLine="708"/>
        <w:jc w:val="both"/>
        <w:rPr>
          <w:rFonts w:ascii="Times New Roman" w:hAnsi="Times New Roman"/>
          <w:sz w:val="28"/>
          <w:szCs w:val="28"/>
        </w:rPr>
      </w:pPr>
      <w:r w:rsidRPr="009B6217">
        <w:rPr>
          <w:rFonts w:ascii="Times New Roman" w:hAnsi="Times New Roman"/>
          <w:sz w:val="28"/>
          <w:szCs w:val="28"/>
        </w:rPr>
        <w:t xml:space="preserve">Для обеспечения электрической энергией новой жилой застройки, предприятий, объектов соцкультбыта и других необходимо предусмотреть строительство </w:t>
      </w:r>
      <w:proofErr w:type="spellStart"/>
      <w:r w:rsidRPr="009B6217">
        <w:rPr>
          <w:rFonts w:ascii="Times New Roman" w:hAnsi="Times New Roman"/>
          <w:sz w:val="28"/>
          <w:szCs w:val="28"/>
        </w:rPr>
        <w:t>отпаечных</w:t>
      </w:r>
      <w:proofErr w:type="spellEnd"/>
      <w:r w:rsidRPr="009B6217">
        <w:rPr>
          <w:rFonts w:ascii="Times New Roman" w:hAnsi="Times New Roman"/>
          <w:sz w:val="28"/>
          <w:szCs w:val="28"/>
        </w:rPr>
        <w:t xml:space="preserve"> ВЛ-10 кВ к трансформаторным подстанциям, а также строительство ВЛ-0,4кВ от ТП к жилому сектору и другим объектам.</w:t>
      </w:r>
    </w:p>
    <w:p w:rsidR="003D3CE6" w:rsidRDefault="003D3CE6" w:rsidP="00CE6432">
      <w:pPr>
        <w:ind w:firstLine="708"/>
        <w:jc w:val="both"/>
        <w:rPr>
          <w:rFonts w:ascii="Times New Roman" w:hAnsi="Times New Roman"/>
          <w:sz w:val="28"/>
          <w:szCs w:val="28"/>
        </w:rPr>
      </w:pPr>
    </w:p>
    <w:p w:rsidR="00DB2F47" w:rsidRDefault="00DB2F47" w:rsidP="00CE6432">
      <w:pPr>
        <w:pStyle w:val="aa"/>
        <w:numPr>
          <w:ilvl w:val="1"/>
          <w:numId w:val="11"/>
        </w:numPr>
        <w:jc w:val="center"/>
        <w:rPr>
          <w:rFonts w:ascii="Times New Roman" w:hAnsi="Times New Roman"/>
          <w:b/>
          <w:sz w:val="28"/>
          <w:szCs w:val="28"/>
        </w:rPr>
      </w:pPr>
      <w:r w:rsidRPr="00DB2F47">
        <w:rPr>
          <w:rFonts w:ascii="Times New Roman" w:hAnsi="Times New Roman"/>
          <w:b/>
          <w:sz w:val="28"/>
          <w:szCs w:val="28"/>
        </w:rPr>
        <w:t xml:space="preserve">План </w:t>
      </w:r>
      <w:proofErr w:type="gramStart"/>
      <w:r w:rsidRPr="00DB2F47">
        <w:rPr>
          <w:rFonts w:ascii="Times New Roman" w:hAnsi="Times New Roman"/>
          <w:b/>
          <w:sz w:val="28"/>
          <w:szCs w:val="28"/>
        </w:rPr>
        <w:t>развития системы сбора твердых коммунальных отходов сельского посе</w:t>
      </w:r>
      <w:r w:rsidR="00CE6432">
        <w:rPr>
          <w:rFonts w:ascii="Times New Roman" w:hAnsi="Times New Roman"/>
          <w:b/>
          <w:sz w:val="28"/>
          <w:szCs w:val="28"/>
        </w:rPr>
        <w:t>ления</w:t>
      </w:r>
      <w:proofErr w:type="gramEnd"/>
      <w:r w:rsidR="00CE6432">
        <w:rPr>
          <w:rFonts w:ascii="Times New Roman" w:hAnsi="Times New Roman"/>
          <w:b/>
          <w:sz w:val="28"/>
          <w:szCs w:val="28"/>
        </w:rPr>
        <w:t xml:space="preserve"> на период 2019-2036 годов</w:t>
      </w:r>
    </w:p>
    <w:p w:rsidR="00DB2F47" w:rsidRDefault="00DB2F47" w:rsidP="00CE6432">
      <w:pPr>
        <w:pStyle w:val="a9"/>
        <w:ind w:firstLine="708"/>
        <w:rPr>
          <w:sz w:val="28"/>
          <w:szCs w:val="28"/>
          <w:lang w:val="ru-RU"/>
        </w:rPr>
      </w:pPr>
      <w:r>
        <w:rPr>
          <w:sz w:val="28"/>
          <w:szCs w:val="28"/>
          <w:lang w:val="ru-RU"/>
        </w:rPr>
        <w:t>Основной целью реализации мероприятий направления является удовлетворение потребности населения в качественных услугах по сбору, вывозу и размещению твердых коммунальных отходов (далее – ТКО).</w:t>
      </w:r>
    </w:p>
    <w:p w:rsidR="00DB2F47" w:rsidRDefault="00DB2F47" w:rsidP="00CE6432">
      <w:pPr>
        <w:pStyle w:val="a9"/>
        <w:ind w:firstLine="708"/>
        <w:rPr>
          <w:sz w:val="28"/>
          <w:szCs w:val="28"/>
          <w:lang w:val="ru-RU"/>
        </w:rPr>
      </w:pPr>
      <w:r>
        <w:rPr>
          <w:sz w:val="28"/>
          <w:szCs w:val="28"/>
          <w:lang w:val="ru-RU"/>
        </w:rPr>
        <w:t>Для достижения цели данного направления Программы предполагается решение следующих основных задач:</w:t>
      </w:r>
    </w:p>
    <w:p w:rsidR="00DB2F47" w:rsidRDefault="00083A69" w:rsidP="00CE6432">
      <w:pPr>
        <w:pStyle w:val="a9"/>
        <w:numPr>
          <w:ilvl w:val="0"/>
          <w:numId w:val="41"/>
        </w:numPr>
        <w:rPr>
          <w:sz w:val="28"/>
          <w:szCs w:val="28"/>
          <w:lang w:val="ru-RU"/>
        </w:rPr>
      </w:pPr>
      <w:r>
        <w:rPr>
          <w:sz w:val="28"/>
          <w:szCs w:val="28"/>
          <w:lang w:val="ru-RU"/>
        </w:rPr>
        <w:t>с</w:t>
      </w:r>
      <w:r w:rsidR="00DB2F47">
        <w:rPr>
          <w:sz w:val="28"/>
          <w:szCs w:val="28"/>
          <w:lang w:val="ru-RU"/>
        </w:rPr>
        <w:t>оздание специализированных полигонов по утилизации ТКО, отвечающих всем необходимым требованиям;</w:t>
      </w:r>
    </w:p>
    <w:p w:rsidR="00DB2F47" w:rsidRDefault="00083A69" w:rsidP="00CE6432">
      <w:pPr>
        <w:pStyle w:val="a9"/>
        <w:numPr>
          <w:ilvl w:val="0"/>
          <w:numId w:val="41"/>
        </w:numPr>
        <w:rPr>
          <w:sz w:val="28"/>
          <w:szCs w:val="28"/>
          <w:lang w:val="ru-RU"/>
        </w:rPr>
      </w:pPr>
      <w:r>
        <w:rPr>
          <w:sz w:val="28"/>
          <w:szCs w:val="28"/>
          <w:lang w:val="ru-RU"/>
        </w:rPr>
        <w:t>р</w:t>
      </w:r>
      <w:r w:rsidR="00DB2F47">
        <w:rPr>
          <w:sz w:val="28"/>
          <w:szCs w:val="28"/>
          <w:lang w:val="ru-RU"/>
        </w:rPr>
        <w:t>азвитие инфраструктуры производств по переработке ТКО;</w:t>
      </w:r>
    </w:p>
    <w:p w:rsidR="00DB2F47" w:rsidRDefault="00083A69" w:rsidP="00CE6432">
      <w:pPr>
        <w:pStyle w:val="a9"/>
        <w:numPr>
          <w:ilvl w:val="0"/>
          <w:numId w:val="41"/>
        </w:numPr>
        <w:rPr>
          <w:sz w:val="28"/>
          <w:szCs w:val="28"/>
          <w:lang w:val="ru-RU"/>
        </w:rPr>
      </w:pPr>
      <w:r>
        <w:rPr>
          <w:sz w:val="28"/>
          <w:szCs w:val="28"/>
          <w:lang w:val="ru-RU"/>
        </w:rPr>
        <w:t>у</w:t>
      </w:r>
      <w:r w:rsidR="00DB2F47">
        <w:rPr>
          <w:sz w:val="28"/>
          <w:szCs w:val="28"/>
          <w:lang w:val="ru-RU"/>
        </w:rPr>
        <w:t>лучшение санитарного состояния территории сельского поселения;</w:t>
      </w:r>
    </w:p>
    <w:p w:rsidR="00DB2F47" w:rsidRDefault="00083A69" w:rsidP="00CE6432">
      <w:pPr>
        <w:pStyle w:val="a9"/>
        <w:numPr>
          <w:ilvl w:val="0"/>
          <w:numId w:val="41"/>
        </w:numPr>
        <w:rPr>
          <w:sz w:val="28"/>
          <w:szCs w:val="28"/>
          <w:lang w:val="ru-RU"/>
        </w:rPr>
      </w:pPr>
      <w:r>
        <w:rPr>
          <w:sz w:val="28"/>
          <w:szCs w:val="28"/>
          <w:lang w:val="ru-RU"/>
        </w:rPr>
        <w:t>у</w:t>
      </w:r>
      <w:r w:rsidR="00DB2F47">
        <w:rPr>
          <w:sz w:val="28"/>
          <w:szCs w:val="28"/>
          <w:lang w:val="ru-RU"/>
        </w:rPr>
        <w:t>лучшение экологического состояния сельского поселения.</w:t>
      </w:r>
    </w:p>
    <w:p w:rsidR="00083A69" w:rsidRDefault="00083A69" w:rsidP="00CE6432">
      <w:pPr>
        <w:pStyle w:val="a9"/>
        <w:ind w:firstLine="708"/>
        <w:rPr>
          <w:sz w:val="28"/>
          <w:szCs w:val="28"/>
          <w:lang w:val="ru-RU"/>
        </w:rPr>
      </w:pPr>
      <w:r>
        <w:rPr>
          <w:sz w:val="28"/>
          <w:szCs w:val="28"/>
          <w:lang w:val="ru-RU"/>
        </w:rPr>
        <w:lastRenderedPageBreak/>
        <w:t xml:space="preserve">Основными результатами </w:t>
      </w:r>
      <w:proofErr w:type="gramStart"/>
      <w:r>
        <w:rPr>
          <w:sz w:val="28"/>
          <w:szCs w:val="28"/>
          <w:lang w:val="ru-RU"/>
        </w:rPr>
        <w:t>реализации мероприятий комплексного развития системы сбора</w:t>
      </w:r>
      <w:proofErr w:type="gramEnd"/>
      <w:r>
        <w:rPr>
          <w:sz w:val="28"/>
          <w:szCs w:val="28"/>
          <w:lang w:val="ru-RU"/>
        </w:rPr>
        <w:t xml:space="preserve"> и вывоза твердых коммунальных </w:t>
      </w:r>
      <w:r w:rsidR="003575FF">
        <w:rPr>
          <w:sz w:val="28"/>
          <w:szCs w:val="28"/>
          <w:lang w:val="ru-RU"/>
        </w:rPr>
        <w:t>отходов потребителей сельского поселения, являются:</w:t>
      </w:r>
    </w:p>
    <w:p w:rsidR="003575FF" w:rsidRDefault="003575FF" w:rsidP="00CE6432">
      <w:pPr>
        <w:pStyle w:val="a9"/>
        <w:ind w:firstLine="708"/>
        <w:rPr>
          <w:sz w:val="28"/>
          <w:szCs w:val="28"/>
          <w:lang w:val="ru-RU"/>
        </w:rPr>
      </w:pPr>
      <w:r>
        <w:rPr>
          <w:sz w:val="28"/>
          <w:szCs w:val="28"/>
          <w:lang w:val="ru-RU"/>
        </w:rPr>
        <w:t>приобретение мусорных контейнеров;</w:t>
      </w:r>
    </w:p>
    <w:p w:rsidR="003575FF" w:rsidRDefault="003575FF" w:rsidP="00CE6432">
      <w:pPr>
        <w:pStyle w:val="a9"/>
        <w:ind w:firstLine="708"/>
        <w:rPr>
          <w:sz w:val="28"/>
          <w:szCs w:val="28"/>
          <w:lang w:val="ru-RU"/>
        </w:rPr>
      </w:pPr>
      <w:r>
        <w:rPr>
          <w:sz w:val="28"/>
          <w:szCs w:val="28"/>
          <w:lang w:val="ru-RU"/>
        </w:rPr>
        <w:t>организация в поселении раздельного сбора мусора (перспектива)</w:t>
      </w:r>
      <w:r w:rsidR="00A036B7">
        <w:rPr>
          <w:sz w:val="28"/>
          <w:szCs w:val="28"/>
          <w:lang w:val="ru-RU"/>
        </w:rPr>
        <w:t>.</w:t>
      </w:r>
    </w:p>
    <w:p w:rsidR="00A036B7" w:rsidRDefault="00A036B7" w:rsidP="00CE6432">
      <w:pPr>
        <w:pStyle w:val="a9"/>
        <w:ind w:firstLine="708"/>
        <w:rPr>
          <w:sz w:val="28"/>
          <w:szCs w:val="28"/>
          <w:lang w:val="ru-RU"/>
        </w:rPr>
      </w:pPr>
      <w:r>
        <w:rPr>
          <w:sz w:val="28"/>
          <w:szCs w:val="28"/>
          <w:lang w:val="ru-RU"/>
        </w:rPr>
        <w:t>В целом, комплексная реализация планов развития систем коммунальной инфраструктуры позволит создать условия для эффективного функционирования и развития систем коммунальной инфраструктуры поселения, 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A036B7" w:rsidRDefault="00A036B7" w:rsidP="00CE6432">
      <w:pPr>
        <w:pStyle w:val="a9"/>
        <w:ind w:firstLine="708"/>
        <w:rPr>
          <w:sz w:val="28"/>
          <w:szCs w:val="28"/>
          <w:lang w:val="ru-RU"/>
        </w:rPr>
      </w:pPr>
      <w:r>
        <w:rPr>
          <w:sz w:val="28"/>
          <w:szCs w:val="28"/>
          <w:lang w:val="ru-RU"/>
        </w:rPr>
        <w:t>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w:t>
      </w:r>
    </w:p>
    <w:p w:rsidR="00A036B7" w:rsidRDefault="00A036B7" w:rsidP="00CE6432">
      <w:pPr>
        <w:pStyle w:val="a9"/>
        <w:ind w:firstLine="708"/>
        <w:rPr>
          <w:sz w:val="28"/>
          <w:szCs w:val="28"/>
          <w:lang w:val="ru-RU"/>
        </w:rPr>
      </w:pPr>
      <w:r>
        <w:rPr>
          <w:sz w:val="28"/>
          <w:szCs w:val="28"/>
          <w:lang w:val="ru-RU"/>
        </w:rPr>
        <w:t>В период 2019-2036 годов планируется организация сбора и вывоза ТКО в соответствии с законодательством.</w:t>
      </w:r>
    </w:p>
    <w:p w:rsidR="00F47C17" w:rsidRDefault="00F47C17" w:rsidP="00CE6432">
      <w:pPr>
        <w:pStyle w:val="a9"/>
        <w:ind w:firstLine="708"/>
        <w:rPr>
          <w:sz w:val="28"/>
          <w:szCs w:val="28"/>
          <w:lang w:val="ru-RU"/>
        </w:rPr>
      </w:pPr>
    </w:p>
    <w:p w:rsidR="00A036B7" w:rsidRDefault="00A036B7" w:rsidP="00CE6432">
      <w:pPr>
        <w:pStyle w:val="a9"/>
        <w:numPr>
          <w:ilvl w:val="0"/>
          <w:numId w:val="11"/>
        </w:numPr>
        <w:ind w:firstLine="708"/>
        <w:jc w:val="center"/>
        <w:rPr>
          <w:b/>
          <w:sz w:val="28"/>
          <w:szCs w:val="28"/>
          <w:lang w:val="ru-RU"/>
        </w:rPr>
      </w:pPr>
      <w:r w:rsidRPr="00A036B7">
        <w:rPr>
          <w:b/>
          <w:sz w:val="28"/>
          <w:szCs w:val="28"/>
          <w:lang w:val="ru-RU"/>
        </w:rPr>
        <w:t>Перечень ме</w:t>
      </w:r>
      <w:r w:rsidR="00CE6432">
        <w:rPr>
          <w:b/>
          <w:sz w:val="28"/>
          <w:szCs w:val="28"/>
          <w:lang w:val="ru-RU"/>
        </w:rPr>
        <w:t>роприятий и целевых показателей</w:t>
      </w:r>
    </w:p>
    <w:p w:rsidR="00640C7E" w:rsidRDefault="00640C7E" w:rsidP="00CE6432">
      <w:pPr>
        <w:pStyle w:val="a9"/>
        <w:ind w:firstLine="708"/>
        <w:rPr>
          <w:sz w:val="28"/>
          <w:szCs w:val="28"/>
          <w:lang w:val="ru-RU"/>
        </w:rPr>
      </w:pPr>
      <w:r w:rsidRPr="00640C7E">
        <w:rPr>
          <w:sz w:val="28"/>
          <w:szCs w:val="28"/>
          <w:lang w:val="ru-RU"/>
        </w:rPr>
        <w:t xml:space="preserve">В связи с отсутствием данного раздела в генеральном плане МО </w:t>
      </w:r>
      <w:r w:rsidR="00D0697B" w:rsidRPr="00D0697B">
        <w:rPr>
          <w:rFonts w:eastAsia="Arial"/>
          <w:sz w:val="28"/>
          <w:szCs w:val="28"/>
          <w:lang w:val="ru-RU"/>
        </w:rPr>
        <w:t>Пригородный</w:t>
      </w:r>
      <w:r w:rsidR="00D0697B" w:rsidRPr="00640C7E">
        <w:rPr>
          <w:sz w:val="28"/>
          <w:szCs w:val="28"/>
          <w:lang w:val="ru-RU"/>
        </w:rPr>
        <w:t xml:space="preserve"> </w:t>
      </w:r>
      <w:r w:rsidRPr="00640C7E">
        <w:rPr>
          <w:sz w:val="28"/>
          <w:szCs w:val="28"/>
          <w:lang w:val="ru-RU"/>
        </w:rPr>
        <w:t xml:space="preserve">сельсовет Каменского района </w:t>
      </w:r>
      <w:r w:rsidR="006A22C2">
        <w:rPr>
          <w:sz w:val="28"/>
          <w:szCs w:val="28"/>
          <w:lang w:val="ru-RU"/>
        </w:rPr>
        <w:t>Администрация Каменского района считает</w:t>
      </w:r>
      <w:r w:rsidRPr="00640C7E">
        <w:rPr>
          <w:sz w:val="28"/>
          <w:szCs w:val="28"/>
          <w:lang w:val="ru-RU"/>
        </w:rPr>
        <w:t xml:space="preserve"> его разработку нецелесообразной.</w:t>
      </w:r>
    </w:p>
    <w:p w:rsidR="00D0697B" w:rsidRDefault="00D0697B" w:rsidP="00CE6432">
      <w:pPr>
        <w:pStyle w:val="a9"/>
        <w:ind w:firstLine="708"/>
        <w:rPr>
          <w:sz w:val="28"/>
          <w:szCs w:val="28"/>
          <w:lang w:val="ru-RU"/>
        </w:rPr>
      </w:pPr>
    </w:p>
    <w:p w:rsidR="00D0697B" w:rsidRPr="00F427C8" w:rsidRDefault="00CE6432" w:rsidP="00CE6432">
      <w:pPr>
        <w:pStyle w:val="a9"/>
        <w:numPr>
          <w:ilvl w:val="0"/>
          <w:numId w:val="11"/>
        </w:numPr>
        <w:ind w:firstLine="0"/>
        <w:jc w:val="center"/>
        <w:rPr>
          <w:b/>
          <w:sz w:val="28"/>
          <w:szCs w:val="28"/>
          <w:lang w:val="ru-RU"/>
        </w:rPr>
      </w:pPr>
      <w:r>
        <w:rPr>
          <w:b/>
          <w:sz w:val="28"/>
          <w:szCs w:val="28"/>
          <w:lang w:val="ru-RU"/>
        </w:rPr>
        <w:t>Обосновывающие материалы</w:t>
      </w:r>
    </w:p>
    <w:p w:rsidR="00D0697B" w:rsidRPr="008B7FED" w:rsidRDefault="004855A7" w:rsidP="00CE6432">
      <w:pPr>
        <w:pStyle w:val="a9"/>
        <w:numPr>
          <w:ilvl w:val="1"/>
          <w:numId w:val="11"/>
        </w:numPr>
        <w:ind w:firstLine="0"/>
        <w:jc w:val="center"/>
        <w:rPr>
          <w:b/>
          <w:sz w:val="28"/>
          <w:szCs w:val="28"/>
          <w:lang w:val="ru-RU"/>
        </w:rPr>
      </w:pPr>
      <w:r>
        <w:rPr>
          <w:b/>
          <w:sz w:val="28"/>
          <w:szCs w:val="28"/>
          <w:lang w:val="ru-RU"/>
        </w:rPr>
        <w:t>Обоснование прогнозируемого</w:t>
      </w:r>
      <w:r w:rsidR="00CE6432">
        <w:rPr>
          <w:b/>
          <w:sz w:val="28"/>
          <w:szCs w:val="28"/>
          <w:lang w:val="ru-RU"/>
        </w:rPr>
        <w:t xml:space="preserve"> спроса на коммунальные ресурсы</w:t>
      </w:r>
    </w:p>
    <w:p w:rsidR="004855A7" w:rsidRPr="0047285F" w:rsidRDefault="004855A7" w:rsidP="00CE6432">
      <w:pPr>
        <w:pStyle w:val="a9"/>
        <w:rPr>
          <w:sz w:val="28"/>
          <w:szCs w:val="28"/>
          <w:lang w:val="ru-RU"/>
        </w:rPr>
      </w:pPr>
      <w:r w:rsidRPr="0047285F">
        <w:rPr>
          <w:sz w:val="28"/>
          <w:szCs w:val="28"/>
          <w:lang w:val="ru-RU"/>
        </w:rPr>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4855A7" w:rsidRPr="0047285F" w:rsidRDefault="004855A7" w:rsidP="00CE6432">
      <w:pPr>
        <w:pStyle w:val="a9"/>
        <w:rPr>
          <w:sz w:val="28"/>
          <w:szCs w:val="28"/>
          <w:lang w:val="ru-RU"/>
        </w:rPr>
      </w:pPr>
      <w:r w:rsidRPr="0047285F">
        <w:rPr>
          <w:sz w:val="28"/>
          <w:szCs w:val="28"/>
          <w:lang w:val="ru-RU"/>
        </w:rPr>
        <w:t xml:space="preserve">Определяя перспективы развития сельского поселения, </w:t>
      </w:r>
      <w:r w:rsidR="005B7CA2">
        <w:rPr>
          <w:sz w:val="28"/>
          <w:szCs w:val="28"/>
          <w:lang w:val="ru-RU"/>
        </w:rPr>
        <w:t>Администрация района, прежде всего, ставит</w:t>
      </w:r>
      <w:r w:rsidRPr="0047285F">
        <w:rPr>
          <w:sz w:val="28"/>
          <w:szCs w:val="28"/>
          <w:lang w:val="ru-RU"/>
        </w:rPr>
        <w:t xml:space="preserve"> задачу улучш</w:t>
      </w:r>
      <w:r w:rsidR="006A22C2">
        <w:rPr>
          <w:sz w:val="28"/>
          <w:szCs w:val="28"/>
          <w:lang w:val="ru-RU"/>
        </w:rPr>
        <w:t xml:space="preserve">ения качества жизни населения. Администрация Каменского района </w:t>
      </w:r>
      <w:r w:rsidRPr="0047285F">
        <w:rPr>
          <w:sz w:val="28"/>
          <w:szCs w:val="28"/>
          <w:lang w:val="ru-RU"/>
        </w:rPr>
        <w:t>буде</w:t>
      </w:r>
      <w:r w:rsidR="006A22C2">
        <w:rPr>
          <w:sz w:val="28"/>
          <w:szCs w:val="28"/>
          <w:lang w:val="ru-RU"/>
        </w:rPr>
        <w:t>т</w:t>
      </w:r>
      <w:r w:rsidRPr="0047285F">
        <w:rPr>
          <w:sz w:val="28"/>
          <w:szCs w:val="28"/>
          <w:lang w:val="ru-RU"/>
        </w:rPr>
        <w:t xml:space="preserve"> добиваться этого за счет повышения эффективности экономики, создавая благоприятные условия для использования конкурентных преимуществ территории.</w:t>
      </w:r>
    </w:p>
    <w:p w:rsidR="004855A7" w:rsidRDefault="004855A7" w:rsidP="00CE6432">
      <w:pPr>
        <w:pStyle w:val="a9"/>
        <w:rPr>
          <w:sz w:val="28"/>
          <w:szCs w:val="28"/>
          <w:lang w:val="ru-RU"/>
        </w:rPr>
      </w:pPr>
      <w:r w:rsidRPr="0047285F">
        <w:rPr>
          <w:sz w:val="28"/>
          <w:szCs w:val="28"/>
          <w:lang w:val="ru-RU"/>
        </w:rPr>
        <w:t>В целом в сельском поселении рост жилищного строительства набирает темпы и повышает доступность жилья для населения, и одним из ожидаемых конечных результатов - создание условий для улучшения демографической ситуации в районе, реализации эффективной миграционной политики, снижения социальной напряженности в обществе.</w:t>
      </w:r>
    </w:p>
    <w:p w:rsidR="008B7FED" w:rsidRPr="0047285F" w:rsidRDefault="008B7FED" w:rsidP="00CE6432">
      <w:pPr>
        <w:pStyle w:val="a9"/>
        <w:ind w:firstLine="0"/>
        <w:rPr>
          <w:sz w:val="28"/>
          <w:szCs w:val="28"/>
          <w:lang w:val="ru-RU"/>
        </w:rPr>
      </w:pPr>
    </w:p>
    <w:p w:rsidR="004855A7" w:rsidRDefault="004855A7" w:rsidP="00CE6432">
      <w:pPr>
        <w:pStyle w:val="22"/>
        <w:numPr>
          <w:ilvl w:val="1"/>
          <w:numId w:val="11"/>
        </w:numPr>
        <w:shd w:val="clear" w:color="auto" w:fill="auto"/>
        <w:spacing w:line="240" w:lineRule="auto"/>
        <w:ind w:firstLine="540"/>
        <w:rPr>
          <w:rFonts w:ascii="Times New Roman" w:hAnsi="Times New Roman" w:cs="Times New Roman"/>
          <w:b/>
          <w:sz w:val="28"/>
          <w:szCs w:val="28"/>
        </w:rPr>
      </w:pPr>
      <w:r w:rsidRPr="004855A7">
        <w:rPr>
          <w:rFonts w:ascii="Times New Roman" w:hAnsi="Times New Roman" w:cs="Times New Roman"/>
          <w:b/>
          <w:sz w:val="28"/>
          <w:szCs w:val="28"/>
        </w:rPr>
        <w:t>Характеристика состояния и проблем сист</w:t>
      </w:r>
      <w:r w:rsidR="00CE6432">
        <w:rPr>
          <w:rFonts w:ascii="Times New Roman" w:hAnsi="Times New Roman" w:cs="Times New Roman"/>
          <w:b/>
          <w:sz w:val="28"/>
          <w:szCs w:val="28"/>
        </w:rPr>
        <w:t>емы коммунальной инфраструктуры</w:t>
      </w:r>
    </w:p>
    <w:p w:rsidR="00824341" w:rsidRPr="0047285F" w:rsidRDefault="00824341" w:rsidP="00CE6432">
      <w:pPr>
        <w:pStyle w:val="a9"/>
        <w:rPr>
          <w:sz w:val="28"/>
          <w:szCs w:val="28"/>
          <w:lang w:val="ru-RU"/>
        </w:rPr>
      </w:pPr>
      <w:r w:rsidRPr="0047285F">
        <w:rPr>
          <w:sz w:val="28"/>
          <w:szCs w:val="28"/>
          <w:lang w:val="ru-RU"/>
        </w:rPr>
        <w:lastRenderedPageBreak/>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824341" w:rsidRPr="00824341" w:rsidRDefault="00824341" w:rsidP="00CE6432">
      <w:pPr>
        <w:pStyle w:val="a9"/>
        <w:rPr>
          <w:sz w:val="28"/>
          <w:szCs w:val="28"/>
          <w:lang w:val="ru-RU"/>
        </w:rPr>
      </w:pPr>
      <w:proofErr w:type="gramStart"/>
      <w:r w:rsidRPr="00824341">
        <w:rPr>
          <w:sz w:val="28"/>
          <w:szCs w:val="28"/>
          <w:lang w:val="ru-RU"/>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roofErr w:type="gramEnd"/>
    </w:p>
    <w:p w:rsidR="00824341" w:rsidRPr="0047285F" w:rsidRDefault="00824341" w:rsidP="00CE6432">
      <w:pPr>
        <w:pStyle w:val="a9"/>
        <w:rPr>
          <w:sz w:val="28"/>
          <w:szCs w:val="28"/>
          <w:lang w:val="ru-RU"/>
        </w:rPr>
      </w:pPr>
      <w:r w:rsidRPr="0047285F">
        <w:rPr>
          <w:sz w:val="28"/>
          <w:szCs w:val="28"/>
          <w:lang w:val="ru-RU"/>
        </w:rPr>
        <w:t>Большое количество аварий на коммунальных сетях происходят на объектах потребителей коммунальных услуг.</w:t>
      </w:r>
    </w:p>
    <w:p w:rsidR="00824341" w:rsidRPr="00863C04" w:rsidRDefault="00824341" w:rsidP="00CE6432">
      <w:pPr>
        <w:pStyle w:val="a9"/>
        <w:rPr>
          <w:sz w:val="28"/>
          <w:szCs w:val="28"/>
          <w:lang w:val="ru-RU"/>
        </w:rPr>
      </w:pPr>
      <w:r w:rsidRPr="00863C04">
        <w:rPr>
          <w:sz w:val="28"/>
          <w:szCs w:val="28"/>
          <w:lang w:val="ru-RU"/>
        </w:rPr>
        <w:t>Основными причинами этого являются:</w:t>
      </w:r>
    </w:p>
    <w:p w:rsidR="00824341" w:rsidRPr="00863C04" w:rsidRDefault="00824341" w:rsidP="00CE6432">
      <w:pPr>
        <w:pStyle w:val="a9"/>
        <w:rPr>
          <w:sz w:val="28"/>
          <w:szCs w:val="28"/>
          <w:lang w:val="ru-RU"/>
        </w:rPr>
      </w:pPr>
      <w:r w:rsidRPr="00863C04">
        <w:rPr>
          <w:sz w:val="28"/>
          <w:szCs w:val="28"/>
          <w:lang w:val="ru-RU"/>
        </w:rPr>
        <w:t>отсутствие специалистов по ремонту и эксплуатации коммунальных сетей;</w:t>
      </w:r>
    </w:p>
    <w:p w:rsidR="00824341" w:rsidRPr="00863C04" w:rsidRDefault="00824341" w:rsidP="00CE6432">
      <w:pPr>
        <w:pStyle w:val="a9"/>
        <w:rPr>
          <w:sz w:val="28"/>
          <w:szCs w:val="28"/>
          <w:lang w:val="ru-RU"/>
        </w:rPr>
      </w:pPr>
      <w:r w:rsidRPr="00863C04">
        <w:rPr>
          <w:sz w:val="28"/>
          <w:szCs w:val="28"/>
          <w:lang w:val="ru-RU"/>
        </w:rPr>
        <w:t>нарушение сроков проведения планово-профилактических работ на инженерных сетях.</w:t>
      </w:r>
    </w:p>
    <w:p w:rsidR="00824341" w:rsidRPr="00863C04" w:rsidRDefault="00824341" w:rsidP="00CE6432">
      <w:pPr>
        <w:pStyle w:val="a9"/>
        <w:rPr>
          <w:sz w:val="28"/>
          <w:szCs w:val="28"/>
          <w:lang w:val="ru-RU"/>
        </w:rPr>
      </w:pPr>
      <w:r w:rsidRPr="00863C04">
        <w:rPr>
          <w:sz w:val="28"/>
          <w:szCs w:val="28"/>
          <w:lang w:val="ru-RU"/>
        </w:rPr>
        <w:t>Большинство владельцев (балансодержателей) внутренних и</w:t>
      </w:r>
      <w:r w:rsidR="00863C04" w:rsidRPr="00863C04">
        <w:rPr>
          <w:sz w:val="28"/>
          <w:szCs w:val="28"/>
          <w:lang w:val="ru-RU"/>
        </w:rPr>
        <w:t>нженерных коммунальных сетей не</w:t>
      </w:r>
      <w:r w:rsidR="00863C04">
        <w:rPr>
          <w:sz w:val="28"/>
          <w:szCs w:val="28"/>
          <w:lang w:val="ru-RU"/>
        </w:rPr>
        <w:t xml:space="preserve"> </w:t>
      </w:r>
      <w:r w:rsidRPr="00863C04">
        <w:rPr>
          <w:sz w:val="28"/>
          <w:szCs w:val="28"/>
          <w:lang w:val="ru-RU"/>
        </w:rPr>
        <w:t xml:space="preserve">принимают необходимых мер по выполнению предписаний, а также </w:t>
      </w:r>
      <w:proofErr w:type="spellStart"/>
      <w:r w:rsidRPr="00863C04">
        <w:rPr>
          <w:sz w:val="28"/>
          <w:szCs w:val="28"/>
          <w:lang w:val="ru-RU"/>
        </w:rPr>
        <w:t>СНиПов</w:t>
      </w:r>
      <w:proofErr w:type="spellEnd"/>
      <w:r w:rsidRPr="00863C04">
        <w:rPr>
          <w:sz w:val="28"/>
          <w:szCs w:val="28"/>
          <w:lang w:val="ru-RU"/>
        </w:rPr>
        <w:t xml:space="preserve"> и технических регламентов по эксплуатации инженерных сетей.</w:t>
      </w:r>
    </w:p>
    <w:p w:rsidR="00824341" w:rsidRPr="00863C04" w:rsidRDefault="00824341" w:rsidP="00CE6432">
      <w:pPr>
        <w:pStyle w:val="a9"/>
        <w:rPr>
          <w:sz w:val="28"/>
          <w:szCs w:val="28"/>
          <w:lang w:val="ru-RU"/>
        </w:rPr>
      </w:pPr>
      <w:r w:rsidRPr="00863C04">
        <w:rPr>
          <w:sz w:val="28"/>
          <w:szCs w:val="28"/>
          <w:lang w:val="ru-RU"/>
        </w:rPr>
        <w:t>В связи с этим</w:t>
      </w:r>
      <w:r w:rsidR="00863C04">
        <w:rPr>
          <w:sz w:val="28"/>
          <w:szCs w:val="28"/>
          <w:lang w:val="ru-RU"/>
        </w:rPr>
        <w:t>,</w:t>
      </w:r>
      <w:r w:rsidRPr="00863C04">
        <w:rPr>
          <w:sz w:val="28"/>
          <w:szCs w:val="28"/>
          <w:lang w:val="ru-RU"/>
        </w:rPr>
        <w:t xml:space="preserve">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w:t>
      </w:r>
    </w:p>
    <w:p w:rsidR="00824341" w:rsidRPr="0047285F" w:rsidRDefault="00824341" w:rsidP="00CE6432">
      <w:pPr>
        <w:pStyle w:val="a9"/>
        <w:rPr>
          <w:sz w:val="28"/>
          <w:szCs w:val="28"/>
          <w:lang w:val="ru-RU"/>
        </w:rPr>
      </w:pPr>
      <w:r w:rsidRPr="002F543C">
        <w:rPr>
          <w:sz w:val="28"/>
          <w:szCs w:val="28"/>
          <w:lang w:val="ru-RU"/>
        </w:rPr>
        <w:t xml:space="preserve">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мероприятий. </w:t>
      </w:r>
      <w:r w:rsidRPr="0047285F">
        <w:rPr>
          <w:sz w:val="28"/>
          <w:szCs w:val="28"/>
          <w:lang w:val="ru-RU"/>
        </w:rPr>
        <w:t>В противном случае ситуация в области обеспечения качества коммунальных услуг на территории сельского поселения будет ухудшаться.</w:t>
      </w:r>
    </w:p>
    <w:p w:rsidR="00D0697B" w:rsidRDefault="00824341" w:rsidP="00CE6432">
      <w:pPr>
        <w:pStyle w:val="a9"/>
        <w:rPr>
          <w:sz w:val="28"/>
          <w:szCs w:val="28"/>
          <w:lang w:val="ru-RU"/>
        </w:rPr>
      </w:pPr>
      <w:r w:rsidRPr="0047285F">
        <w:rPr>
          <w:sz w:val="28"/>
          <w:szCs w:val="28"/>
          <w:lang w:val="ru-RU"/>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F47C17" w:rsidRDefault="00F47C17" w:rsidP="00CE6432">
      <w:pPr>
        <w:pStyle w:val="a9"/>
        <w:rPr>
          <w:sz w:val="28"/>
          <w:szCs w:val="28"/>
          <w:lang w:val="ru-RU"/>
        </w:rPr>
      </w:pPr>
    </w:p>
    <w:p w:rsidR="00D0697B" w:rsidRPr="005B7CA2" w:rsidRDefault="002F543C" w:rsidP="00CE6432">
      <w:pPr>
        <w:pStyle w:val="a9"/>
        <w:numPr>
          <w:ilvl w:val="1"/>
          <w:numId w:val="11"/>
        </w:numPr>
        <w:jc w:val="center"/>
        <w:rPr>
          <w:b/>
          <w:sz w:val="28"/>
          <w:szCs w:val="28"/>
          <w:lang w:val="ru-RU"/>
        </w:rPr>
      </w:pPr>
      <w:r w:rsidRPr="002F543C">
        <w:rPr>
          <w:b/>
          <w:sz w:val="28"/>
          <w:szCs w:val="28"/>
          <w:lang w:val="ru-RU"/>
        </w:rPr>
        <w:t xml:space="preserve">Оценка реализации мероприятий в области </w:t>
      </w:r>
      <w:proofErr w:type="spellStart"/>
      <w:r w:rsidRPr="002F543C">
        <w:rPr>
          <w:b/>
          <w:sz w:val="28"/>
          <w:szCs w:val="28"/>
          <w:lang w:val="ru-RU"/>
        </w:rPr>
        <w:t>энерго</w:t>
      </w:r>
      <w:proofErr w:type="spellEnd"/>
      <w:r w:rsidRPr="002F543C">
        <w:rPr>
          <w:b/>
          <w:sz w:val="28"/>
          <w:szCs w:val="28"/>
          <w:lang w:val="ru-RU"/>
        </w:rPr>
        <w:t xml:space="preserve">- и ресурсосбережения, мероприятий по сбору и учету информации об </w:t>
      </w:r>
      <w:r w:rsidRPr="002F543C">
        <w:rPr>
          <w:b/>
          <w:sz w:val="28"/>
          <w:szCs w:val="28"/>
          <w:lang w:val="ru-RU"/>
        </w:rPr>
        <w:lastRenderedPageBreak/>
        <w:t>использовании энергетических ресурсов в целях выявления возможностей энергосбережения и повышен</w:t>
      </w:r>
      <w:r w:rsidR="00CE6432">
        <w:rPr>
          <w:b/>
          <w:sz w:val="28"/>
          <w:szCs w:val="28"/>
          <w:lang w:val="ru-RU"/>
        </w:rPr>
        <w:t>ия энергетической эффективности</w:t>
      </w:r>
    </w:p>
    <w:p w:rsidR="002F543C" w:rsidRPr="0047285F" w:rsidRDefault="002F543C" w:rsidP="00CE6432">
      <w:pPr>
        <w:pStyle w:val="a9"/>
        <w:rPr>
          <w:sz w:val="28"/>
          <w:szCs w:val="28"/>
          <w:lang w:val="ru-RU"/>
        </w:rPr>
      </w:pPr>
      <w:r w:rsidRPr="0047285F">
        <w:rPr>
          <w:sz w:val="28"/>
          <w:szCs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2F543C" w:rsidRPr="0047285F" w:rsidRDefault="002F543C" w:rsidP="00CE6432">
      <w:pPr>
        <w:pStyle w:val="a9"/>
        <w:rPr>
          <w:sz w:val="28"/>
          <w:szCs w:val="28"/>
          <w:lang w:val="ru-RU"/>
        </w:rPr>
      </w:pPr>
      <w:r w:rsidRPr="0047285F">
        <w:rPr>
          <w:sz w:val="28"/>
          <w:szCs w:val="28"/>
          <w:lang w:val="ru-RU"/>
        </w:rPr>
        <w:t>Мероприятиями по реализации данного направления в муниципальных учреждениях являются:</w:t>
      </w:r>
    </w:p>
    <w:p w:rsidR="002F543C" w:rsidRPr="002F543C" w:rsidRDefault="002F543C" w:rsidP="00CE6432">
      <w:pPr>
        <w:pStyle w:val="a9"/>
        <w:rPr>
          <w:sz w:val="28"/>
          <w:szCs w:val="28"/>
          <w:lang w:val="ru-RU"/>
        </w:rPr>
      </w:pPr>
      <w:r w:rsidRPr="002F543C">
        <w:rPr>
          <w:sz w:val="28"/>
          <w:szCs w:val="28"/>
          <w:lang w:val="ru-RU"/>
        </w:rPr>
        <w:t>проведение обязательных энергетических обследований с разработкой комплекса мероприятий по энергосбережению;</w:t>
      </w:r>
    </w:p>
    <w:p w:rsidR="002F543C" w:rsidRPr="002F543C" w:rsidRDefault="002F543C" w:rsidP="00CE6432">
      <w:pPr>
        <w:pStyle w:val="a9"/>
        <w:rPr>
          <w:sz w:val="28"/>
          <w:szCs w:val="28"/>
          <w:lang w:val="ru-RU"/>
        </w:rPr>
      </w:pPr>
      <w:r w:rsidRPr="002F543C">
        <w:rPr>
          <w:sz w:val="28"/>
          <w:szCs w:val="28"/>
          <w:lang w:val="ru-RU"/>
        </w:rPr>
        <w:t>повышение энергетической эффективности систем освещения в бюджетных зданиях, прекращение закупки ламп накаливания для освещения зданий;</w:t>
      </w:r>
    </w:p>
    <w:p w:rsidR="002F543C" w:rsidRPr="002F543C" w:rsidRDefault="002F543C" w:rsidP="00CE6432">
      <w:pPr>
        <w:pStyle w:val="a9"/>
        <w:rPr>
          <w:sz w:val="28"/>
          <w:szCs w:val="28"/>
          <w:lang w:val="ru-RU"/>
        </w:rPr>
      </w:pPr>
      <w:r w:rsidRPr="002F543C">
        <w:rPr>
          <w:sz w:val="28"/>
          <w:szCs w:val="28"/>
          <w:lang w:val="ru-RU"/>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2F543C" w:rsidRPr="002F543C" w:rsidRDefault="002F543C" w:rsidP="00CE6432">
      <w:pPr>
        <w:pStyle w:val="a9"/>
        <w:rPr>
          <w:sz w:val="28"/>
          <w:szCs w:val="28"/>
          <w:lang w:val="ru-RU"/>
        </w:rPr>
      </w:pPr>
      <w:r w:rsidRPr="002F543C">
        <w:rPr>
          <w:sz w:val="28"/>
          <w:szCs w:val="28"/>
          <w:lang w:val="ru-RU"/>
        </w:rPr>
        <w:t>проведение энергетических обследований зданий бюджетного сектора, сбор и анализ информации об энергопотреблении бюджетного сектора;</w:t>
      </w:r>
    </w:p>
    <w:p w:rsidR="002F543C" w:rsidRPr="002F543C" w:rsidRDefault="002F543C" w:rsidP="00CE6432">
      <w:pPr>
        <w:pStyle w:val="a9"/>
        <w:rPr>
          <w:sz w:val="28"/>
          <w:szCs w:val="28"/>
          <w:lang w:val="ru-RU"/>
        </w:rPr>
      </w:pPr>
      <w:r w:rsidRPr="002F543C">
        <w:rPr>
          <w:sz w:val="28"/>
          <w:szCs w:val="28"/>
          <w:lang w:val="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2F543C" w:rsidRPr="002F543C" w:rsidRDefault="002F543C" w:rsidP="00CE6432">
      <w:pPr>
        <w:pStyle w:val="a9"/>
        <w:rPr>
          <w:sz w:val="28"/>
          <w:szCs w:val="28"/>
          <w:lang w:val="ru-RU"/>
        </w:rPr>
      </w:pPr>
      <w:r w:rsidRPr="002F543C">
        <w:rPr>
          <w:sz w:val="28"/>
          <w:szCs w:val="28"/>
          <w:lang w:val="ru-RU"/>
        </w:rPr>
        <w:t xml:space="preserve">анализ предоставления качества услуг </w:t>
      </w:r>
      <w:proofErr w:type="spellStart"/>
      <w:r w:rsidRPr="002F543C">
        <w:rPr>
          <w:sz w:val="28"/>
          <w:szCs w:val="28"/>
          <w:lang w:val="ru-RU"/>
        </w:rPr>
        <w:t>электр</w:t>
      </w:r>
      <w:proofErr w:type="gramStart"/>
      <w:r w:rsidRPr="002F543C">
        <w:rPr>
          <w:sz w:val="28"/>
          <w:szCs w:val="28"/>
          <w:lang w:val="ru-RU"/>
        </w:rPr>
        <w:t>о</w:t>
      </w:r>
      <w:proofErr w:type="spellEnd"/>
      <w:r w:rsidRPr="002F543C">
        <w:rPr>
          <w:sz w:val="28"/>
          <w:szCs w:val="28"/>
          <w:lang w:val="ru-RU"/>
        </w:rPr>
        <w:t>-</w:t>
      </w:r>
      <w:proofErr w:type="gramEnd"/>
      <w:r w:rsidRPr="002F543C">
        <w:rPr>
          <w:sz w:val="28"/>
          <w:szCs w:val="28"/>
          <w:lang w:val="ru-RU"/>
        </w:rPr>
        <w:t xml:space="preserve">, </w:t>
      </w:r>
      <w:proofErr w:type="spellStart"/>
      <w:r w:rsidRPr="002F543C">
        <w:rPr>
          <w:sz w:val="28"/>
          <w:szCs w:val="28"/>
          <w:lang w:val="ru-RU"/>
        </w:rPr>
        <w:t>газо</w:t>
      </w:r>
      <w:proofErr w:type="spellEnd"/>
      <w:r w:rsidRPr="002F543C">
        <w:rPr>
          <w:sz w:val="28"/>
          <w:szCs w:val="28"/>
          <w:lang w:val="ru-RU"/>
        </w:rPr>
        <w:t>- и водоснабжения организациями, осуществляющими регулируемые виды деятельности;</w:t>
      </w:r>
    </w:p>
    <w:p w:rsidR="002F543C" w:rsidRPr="002F543C" w:rsidRDefault="002F543C" w:rsidP="00CE6432">
      <w:pPr>
        <w:pStyle w:val="a9"/>
        <w:rPr>
          <w:sz w:val="28"/>
          <w:szCs w:val="28"/>
          <w:lang w:val="ru-RU"/>
        </w:rPr>
      </w:pPr>
      <w:r w:rsidRPr="002F543C">
        <w:rPr>
          <w:sz w:val="28"/>
          <w:szCs w:val="28"/>
          <w:lang w:val="ru-RU"/>
        </w:rPr>
        <w:t>оценка аварийности и потерь в газовых, электрических и водопроводных сетях;</w:t>
      </w:r>
    </w:p>
    <w:p w:rsidR="0047285F" w:rsidRDefault="002F543C" w:rsidP="00CE6432">
      <w:pPr>
        <w:pStyle w:val="a9"/>
        <w:rPr>
          <w:sz w:val="28"/>
          <w:szCs w:val="28"/>
          <w:lang w:val="ru-RU"/>
        </w:rPr>
      </w:pPr>
      <w:r w:rsidRPr="002F543C">
        <w:rPr>
          <w:sz w:val="28"/>
          <w:szCs w:val="28"/>
          <w:lang w:val="ru-RU"/>
        </w:rPr>
        <w:t>организация обучения специалистов в области энергосбережения и энергетической эффективности.</w:t>
      </w:r>
    </w:p>
    <w:p w:rsidR="00D0697B" w:rsidRPr="001F659E" w:rsidRDefault="00D0697B" w:rsidP="00CE6432">
      <w:pPr>
        <w:pStyle w:val="a9"/>
        <w:ind w:firstLine="0"/>
        <w:rPr>
          <w:sz w:val="28"/>
          <w:szCs w:val="28"/>
          <w:lang w:val="ru-RU"/>
        </w:rPr>
      </w:pPr>
    </w:p>
    <w:p w:rsidR="001F659E" w:rsidRPr="001F659E" w:rsidRDefault="001F659E" w:rsidP="00CE6432">
      <w:pPr>
        <w:pStyle w:val="a9"/>
        <w:numPr>
          <w:ilvl w:val="1"/>
          <w:numId w:val="11"/>
        </w:numPr>
        <w:jc w:val="center"/>
        <w:rPr>
          <w:b/>
          <w:sz w:val="28"/>
          <w:szCs w:val="28"/>
          <w:lang w:val="ru-RU"/>
        </w:rPr>
      </w:pPr>
      <w:r w:rsidRPr="001F659E">
        <w:rPr>
          <w:b/>
          <w:sz w:val="28"/>
          <w:szCs w:val="28"/>
          <w:lang w:val="ru-RU"/>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1F659E" w:rsidRPr="0047285F" w:rsidRDefault="001F659E" w:rsidP="00CE6432">
      <w:pPr>
        <w:pStyle w:val="a9"/>
        <w:rPr>
          <w:sz w:val="28"/>
          <w:szCs w:val="28"/>
          <w:lang w:val="ru-RU"/>
        </w:rPr>
      </w:pPr>
      <w:r w:rsidRPr="0047285F">
        <w:rPr>
          <w:sz w:val="28"/>
          <w:szCs w:val="28"/>
          <w:lang w:val="ru-RU"/>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164458" w:rsidRDefault="001F659E" w:rsidP="00CE6432">
      <w:pPr>
        <w:pStyle w:val="a9"/>
        <w:rPr>
          <w:sz w:val="28"/>
          <w:szCs w:val="28"/>
          <w:lang w:val="ru-RU"/>
        </w:rPr>
      </w:pPr>
      <w:r w:rsidRPr="0017509E">
        <w:rPr>
          <w:sz w:val="28"/>
          <w:szCs w:val="28"/>
          <w:lang w:val="ru-RU"/>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D0697B" w:rsidRDefault="00D0697B" w:rsidP="00CE6432">
      <w:pPr>
        <w:pStyle w:val="a9"/>
        <w:rPr>
          <w:sz w:val="28"/>
          <w:szCs w:val="28"/>
          <w:lang w:val="ru-RU"/>
        </w:rPr>
      </w:pPr>
    </w:p>
    <w:p w:rsidR="0047285F" w:rsidRDefault="0047285F" w:rsidP="00CE6432">
      <w:pPr>
        <w:pStyle w:val="a9"/>
        <w:numPr>
          <w:ilvl w:val="1"/>
          <w:numId w:val="11"/>
        </w:numPr>
        <w:jc w:val="center"/>
        <w:rPr>
          <w:b/>
          <w:sz w:val="28"/>
          <w:szCs w:val="28"/>
          <w:lang w:val="ru-RU"/>
        </w:rPr>
      </w:pPr>
      <w:r w:rsidRPr="0047285F">
        <w:rPr>
          <w:b/>
          <w:sz w:val="28"/>
          <w:szCs w:val="28"/>
          <w:lang w:val="ru-RU"/>
        </w:rPr>
        <w:t>Результаты оценки совокупного платежа граждан за коммунальные услуги на соответствие критериям доступности</w:t>
      </w:r>
    </w:p>
    <w:p w:rsidR="0047285F" w:rsidRPr="008B49FC" w:rsidRDefault="0047285F" w:rsidP="00CE6432">
      <w:pPr>
        <w:pStyle w:val="a9"/>
        <w:rPr>
          <w:sz w:val="28"/>
          <w:szCs w:val="28"/>
          <w:lang w:val="ru-RU"/>
        </w:rPr>
      </w:pPr>
      <w:r w:rsidRPr="008B49FC">
        <w:rPr>
          <w:sz w:val="28"/>
          <w:szCs w:val="28"/>
          <w:lang w:val="ru-RU"/>
        </w:rPr>
        <w:lastRenderedPageBreak/>
        <w:t xml:space="preserve">Учет, расчет и начисление платежей за коммунальные услуги осуществляются по квитанциям </w:t>
      </w:r>
      <w:proofErr w:type="spellStart"/>
      <w:r w:rsidRPr="008B49FC">
        <w:rPr>
          <w:sz w:val="28"/>
          <w:szCs w:val="28"/>
          <w:lang w:val="ru-RU"/>
        </w:rPr>
        <w:t>ресурсоснабжающей</w:t>
      </w:r>
      <w:proofErr w:type="spellEnd"/>
      <w:r w:rsidRPr="008B49FC">
        <w:rPr>
          <w:sz w:val="28"/>
          <w:szCs w:val="28"/>
          <w:lang w:val="ru-RU"/>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8B49FC">
        <w:rPr>
          <w:sz w:val="28"/>
          <w:szCs w:val="28"/>
          <w:lang w:val="ru-RU"/>
        </w:rPr>
        <w:t>ресурсоснабжающие</w:t>
      </w:r>
      <w:proofErr w:type="spellEnd"/>
      <w:r w:rsidRPr="008B49FC">
        <w:rPr>
          <w:sz w:val="28"/>
          <w:szCs w:val="28"/>
          <w:lang w:val="ru-RU"/>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8B49FC">
        <w:rPr>
          <w:sz w:val="28"/>
          <w:szCs w:val="28"/>
          <w:lang w:val="ru-RU"/>
        </w:rPr>
        <w:t>ресурсоснабжающих</w:t>
      </w:r>
      <w:proofErr w:type="spellEnd"/>
      <w:r w:rsidRPr="008B49FC">
        <w:rPr>
          <w:sz w:val="28"/>
          <w:szCs w:val="28"/>
          <w:lang w:val="ru-RU"/>
        </w:rPr>
        <w:t xml:space="preserve"> и управляющих организаций. В данных условиях расчеты платы за коммунальные услуги могут быть выполнены некорректно.</w:t>
      </w:r>
    </w:p>
    <w:p w:rsidR="0047285F" w:rsidRPr="008B49FC" w:rsidRDefault="0047285F" w:rsidP="00CE6432">
      <w:pPr>
        <w:pStyle w:val="a9"/>
        <w:rPr>
          <w:sz w:val="28"/>
          <w:szCs w:val="28"/>
          <w:lang w:val="ru-RU"/>
        </w:rPr>
      </w:pPr>
      <w:r w:rsidRPr="008B49FC">
        <w:rPr>
          <w:sz w:val="28"/>
          <w:szCs w:val="28"/>
          <w:lang w:val="ru-RU"/>
        </w:rPr>
        <w:t>На сегодняшний день приборы учета коммунальных ресурсов у потребителей сельского поселения установлены практически у всех.</w:t>
      </w:r>
    </w:p>
    <w:p w:rsidR="0047285F" w:rsidRPr="008B49FC" w:rsidRDefault="0047285F" w:rsidP="00CE6432">
      <w:pPr>
        <w:pStyle w:val="a9"/>
        <w:rPr>
          <w:sz w:val="28"/>
          <w:szCs w:val="28"/>
          <w:lang w:val="ru-RU"/>
        </w:rPr>
      </w:pPr>
      <w:r w:rsidRPr="008B49FC">
        <w:rPr>
          <w:sz w:val="28"/>
          <w:szCs w:val="28"/>
          <w:lang w:val="ru-RU"/>
        </w:rPr>
        <w:t>В системе взаимоотношений сторон в сфере производства и потребления жилищно</w:t>
      </w:r>
      <w:r w:rsidRPr="008B49FC">
        <w:rPr>
          <w:sz w:val="28"/>
          <w:szCs w:val="28"/>
          <w:lang w:val="ru-RU"/>
        </w:rPr>
        <w:softHyphen/>
      </w:r>
      <w:r w:rsidR="00F427C8">
        <w:rPr>
          <w:sz w:val="28"/>
          <w:szCs w:val="28"/>
          <w:lang w:val="ru-RU"/>
        </w:rPr>
        <w:t>-</w:t>
      </w:r>
      <w:r w:rsidRPr="008B49FC">
        <w:rPr>
          <w:sz w:val="28"/>
          <w:szCs w:val="28"/>
          <w:lang w:val="ru-RU"/>
        </w:rPr>
        <w:t>коммунальных услуг можно выделить следующих участников:</w:t>
      </w:r>
    </w:p>
    <w:p w:rsidR="0047285F" w:rsidRPr="007B193F" w:rsidRDefault="0047285F" w:rsidP="00CE6432">
      <w:pPr>
        <w:pStyle w:val="a9"/>
        <w:rPr>
          <w:sz w:val="28"/>
          <w:szCs w:val="28"/>
          <w:lang w:val="ru-RU"/>
        </w:rPr>
      </w:pPr>
      <w:r w:rsidRPr="007B193F">
        <w:rPr>
          <w:sz w:val="28"/>
          <w:szCs w:val="28"/>
          <w:lang w:val="ru-RU"/>
        </w:rPr>
        <w:t>жители села (потребители коммунальных услуг);</w:t>
      </w:r>
    </w:p>
    <w:p w:rsidR="0047285F" w:rsidRPr="007B193F" w:rsidRDefault="0047285F" w:rsidP="00CE6432">
      <w:pPr>
        <w:pStyle w:val="a9"/>
        <w:rPr>
          <w:sz w:val="28"/>
          <w:szCs w:val="28"/>
          <w:lang w:val="ru-RU"/>
        </w:rPr>
      </w:pPr>
      <w:r w:rsidRPr="007B193F">
        <w:rPr>
          <w:sz w:val="28"/>
          <w:szCs w:val="28"/>
          <w:lang w:val="ru-RU"/>
        </w:rPr>
        <w:t>организации и предприятия;</w:t>
      </w:r>
    </w:p>
    <w:p w:rsidR="0047285F" w:rsidRPr="007B193F" w:rsidRDefault="0047285F" w:rsidP="00CE6432">
      <w:pPr>
        <w:pStyle w:val="a9"/>
        <w:rPr>
          <w:sz w:val="28"/>
          <w:szCs w:val="28"/>
          <w:lang w:val="ru-RU"/>
        </w:rPr>
      </w:pPr>
      <w:proofErr w:type="spellStart"/>
      <w:r w:rsidRPr="007B193F">
        <w:rPr>
          <w:sz w:val="28"/>
          <w:szCs w:val="28"/>
          <w:lang w:val="ru-RU"/>
        </w:rPr>
        <w:t>ресурсоснабжающие</w:t>
      </w:r>
      <w:proofErr w:type="spellEnd"/>
      <w:r w:rsidRPr="007B193F">
        <w:rPr>
          <w:sz w:val="28"/>
          <w:szCs w:val="28"/>
          <w:lang w:val="ru-RU"/>
        </w:rPr>
        <w:t xml:space="preserve"> организации</w:t>
      </w:r>
      <w:r w:rsidR="006A22C2">
        <w:rPr>
          <w:sz w:val="28"/>
          <w:szCs w:val="28"/>
          <w:lang w:val="ru-RU"/>
        </w:rPr>
        <w:t>.</w:t>
      </w:r>
    </w:p>
    <w:p w:rsidR="0047285F" w:rsidRPr="007B193F" w:rsidRDefault="0047285F" w:rsidP="00CE6432">
      <w:pPr>
        <w:pStyle w:val="a9"/>
        <w:rPr>
          <w:sz w:val="28"/>
          <w:szCs w:val="28"/>
          <w:lang w:val="ru-RU"/>
        </w:rPr>
      </w:pPr>
    </w:p>
    <w:p w:rsidR="0047285F" w:rsidRPr="0047285F" w:rsidRDefault="0047285F" w:rsidP="00CE6432">
      <w:pPr>
        <w:pStyle w:val="a9"/>
        <w:ind w:firstLine="0"/>
        <w:rPr>
          <w:b/>
          <w:sz w:val="28"/>
          <w:szCs w:val="28"/>
          <w:lang w:val="ru-RU"/>
        </w:rPr>
      </w:pPr>
    </w:p>
    <w:p w:rsidR="00B42D73" w:rsidRDefault="00B42D73" w:rsidP="00CE6432">
      <w:pPr>
        <w:pStyle w:val="af1"/>
      </w:pPr>
    </w:p>
    <w:p w:rsidR="00B42D73" w:rsidRDefault="00B42D73" w:rsidP="00CE6432">
      <w:pPr>
        <w:pStyle w:val="22"/>
        <w:shd w:val="clear" w:color="auto" w:fill="auto"/>
        <w:spacing w:line="240" w:lineRule="auto"/>
        <w:ind w:firstLine="540"/>
        <w:jc w:val="both"/>
      </w:pPr>
    </w:p>
    <w:p w:rsidR="00B42D73" w:rsidRDefault="00B42D73" w:rsidP="00CE6432">
      <w:pPr>
        <w:pStyle w:val="22"/>
        <w:shd w:val="clear" w:color="auto" w:fill="auto"/>
        <w:spacing w:line="240" w:lineRule="auto"/>
        <w:ind w:firstLine="540"/>
        <w:jc w:val="both"/>
      </w:pPr>
    </w:p>
    <w:p w:rsidR="000863BB" w:rsidRDefault="000863BB" w:rsidP="00CE6432">
      <w:pPr>
        <w:pStyle w:val="22"/>
        <w:shd w:val="clear" w:color="auto" w:fill="auto"/>
        <w:spacing w:line="240" w:lineRule="auto"/>
        <w:ind w:firstLine="540"/>
        <w:jc w:val="both"/>
      </w:pPr>
    </w:p>
    <w:p w:rsidR="000863BB" w:rsidRDefault="000863BB" w:rsidP="00CE6432">
      <w:pPr>
        <w:pStyle w:val="22"/>
        <w:shd w:val="clear" w:color="auto" w:fill="auto"/>
        <w:spacing w:line="240" w:lineRule="auto"/>
        <w:jc w:val="both"/>
      </w:pPr>
    </w:p>
    <w:p w:rsidR="007B193F" w:rsidRDefault="007B193F" w:rsidP="00CE6432">
      <w:pPr>
        <w:pStyle w:val="22"/>
        <w:shd w:val="clear" w:color="auto" w:fill="auto"/>
        <w:spacing w:line="240" w:lineRule="auto"/>
        <w:jc w:val="both"/>
      </w:pPr>
    </w:p>
    <w:sectPr w:rsidR="007B193F" w:rsidSect="00CE6432">
      <w:headerReference w:type="default" r:id="rId8"/>
      <w:type w:val="continuous"/>
      <w:pgSz w:w="11900" w:h="16840"/>
      <w:pgMar w:top="1134" w:right="560" w:bottom="993"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308" w:rsidRDefault="00517308">
      <w:r>
        <w:separator/>
      </w:r>
    </w:p>
  </w:endnote>
  <w:endnote w:type="continuationSeparator" w:id="0">
    <w:p w:rsidR="00517308" w:rsidRDefault="005173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308" w:rsidRDefault="00517308"/>
  </w:footnote>
  <w:footnote w:type="continuationSeparator" w:id="0">
    <w:p w:rsidR="00517308" w:rsidRDefault="005173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32" w:rsidRDefault="00CE6432">
    <w:pPr>
      <w:pStyle w:val="ab"/>
      <w:jc w:val="center"/>
    </w:pPr>
  </w:p>
  <w:p w:rsidR="00CE6432" w:rsidRPr="00CE6432" w:rsidRDefault="00F35711">
    <w:pPr>
      <w:pStyle w:val="ab"/>
      <w:jc w:val="center"/>
      <w:rPr>
        <w:rFonts w:ascii="Times New Roman" w:hAnsi="Times New Roman" w:cs="Times New Roman"/>
      </w:rPr>
    </w:pPr>
    <w:sdt>
      <w:sdtPr>
        <w:id w:val="7006926"/>
        <w:docPartObj>
          <w:docPartGallery w:val="Page Numbers (Top of Page)"/>
          <w:docPartUnique/>
        </w:docPartObj>
      </w:sdtPr>
      <w:sdtEndPr>
        <w:rPr>
          <w:rFonts w:ascii="Times New Roman" w:hAnsi="Times New Roman" w:cs="Times New Roman"/>
        </w:rPr>
      </w:sdtEndPr>
      <w:sdtContent>
        <w:r w:rsidRPr="00CE6432">
          <w:rPr>
            <w:rFonts w:ascii="Times New Roman" w:hAnsi="Times New Roman" w:cs="Times New Roman"/>
          </w:rPr>
          <w:fldChar w:fldCharType="begin"/>
        </w:r>
        <w:r w:rsidR="00CE6432" w:rsidRPr="00CE6432">
          <w:rPr>
            <w:rFonts w:ascii="Times New Roman" w:hAnsi="Times New Roman" w:cs="Times New Roman"/>
          </w:rPr>
          <w:instrText xml:space="preserve"> PAGE   \* MERGEFORMAT </w:instrText>
        </w:r>
        <w:r w:rsidRPr="00CE6432">
          <w:rPr>
            <w:rFonts w:ascii="Times New Roman" w:hAnsi="Times New Roman" w:cs="Times New Roman"/>
          </w:rPr>
          <w:fldChar w:fldCharType="separate"/>
        </w:r>
        <w:r w:rsidR="00696EEC">
          <w:rPr>
            <w:rFonts w:ascii="Times New Roman" w:hAnsi="Times New Roman" w:cs="Times New Roman"/>
            <w:noProof/>
          </w:rPr>
          <w:t>2</w:t>
        </w:r>
        <w:r w:rsidRPr="00CE6432">
          <w:rPr>
            <w:rFonts w:ascii="Times New Roman" w:hAnsi="Times New Roman" w:cs="Times New Roman"/>
          </w:rPr>
          <w:fldChar w:fldCharType="end"/>
        </w:r>
      </w:sdtContent>
    </w:sdt>
  </w:p>
  <w:p w:rsidR="001B2D95" w:rsidRDefault="001B2D9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208"/>
    <w:multiLevelType w:val="multilevel"/>
    <w:tmpl w:val="CDA02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137E"/>
    <w:multiLevelType w:val="multilevel"/>
    <w:tmpl w:val="00E0D3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97404"/>
    <w:multiLevelType w:val="multilevel"/>
    <w:tmpl w:val="13ECBE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60A35"/>
    <w:multiLevelType w:val="multilevel"/>
    <w:tmpl w:val="A5565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E7466"/>
    <w:multiLevelType w:val="multilevel"/>
    <w:tmpl w:val="7BE6CA1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70FB2"/>
    <w:multiLevelType w:val="multilevel"/>
    <w:tmpl w:val="BBF2D2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9371D"/>
    <w:multiLevelType w:val="multilevel"/>
    <w:tmpl w:val="288C07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E5FC2"/>
    <w:multiLevelType w:val="multilevel"/>
    <w:tmpl w:val="A93018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1436B"/>
    <w:multiLevelType w:val="hybridMultilevel"/>
    <w:tmpl w:val="23F26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E84598"/>
    <w:multiLevelType w:val="multilevel"/>
    <w:tmpl w:val="43266BF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534AD"/>
    <w:multiLevelType w:val="multilevel"/>
    <w:tmpl w:val="20D86C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0613D"/>
    <w:multiLevelType w:val="multilevel"/>
    <w:tmpl w:val="5C6AB3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05309"/>
    <w:multiLevelType w:val="multilevel"/>
    <w:tmpl w:val="B4186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858A4"/>
    <w:multiLevelType w:val="multilevel"/>
    <w:tmpl w:val="9EA821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D23F8"/>
    <w:multiLevelType w:val="multilevel"/>
    <w:tmpl w:val="458204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D2119B"/>
    <w:multiLevelType w:val="multilevel"/>
    <w:tmpl w:val="33581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738E3"/>
    <w:multiLevelType w:val="multilevel"/>
    <w:tmpl w:val="250E14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153DE"/>
    <w:multiLevelType w:val="multilevel"/>
    <w:tmpl w:val="766219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C29EF"/>
    <w:multiLevelType w:val="multilevel"/>
    <w:tmpl w:val="CE8678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2211F"/>
    <w:multiLevelType w:val="multilevel"/>
    <w:tmpl w:val="B526F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094A89"/>
    <w:multiLevelType w:val="multilevel"/>
    <w:tmpl w:val="7ABAAEAE"/>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1802C0"/>
    <w:multiLevelType w:val="hybridMultilevel"/>
    <w:tmpl w:val="015E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8D142F"/>
    <w:multiLevelType w:val="multilevel"/>
    <w:tmpl w:val="F18C16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1A4360"/>
    <w:multiLevelType w:val="multilevel"/>
    <w:tmpl w:val="D49ABC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C3D07"/>
    <w:multiLevelType w:val="multilevel"/>
    <w:tmpl w:val="102CBF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7D6B3E"/>
    <w:multiLevelType w:val="multilevel"/>
    <w:tmpl w:val="DDC451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9D5AE4"/>
    <w:multiLevelType w:val="hybridMultilevel"/>
    <w:tmpl w:val="E4BA4B2C"/>
    <w:lvl w:ilvl="0" w:tplc="DF3CB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8D4347"/>
    <w:multiLevelType w:val="multilevel"/>
    <w:tmpl w:val="64325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362DF5"/>
    <w:multiLevelType w:val="multilevel"/>
    <w:tmpl w:val="BB3EC5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9071FC"/>
    <w:multiLevelType w:val="multilevel"/>
    <w:tmpl w:val="2962E9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2A5315"/>
    <w:multiLevelType w:val="multilevel"/>
    <w:tmpl w:val="0E44AE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721596"/>
    <w:multiLevelType w:val="multilevel"/>
    <w:tmpl w:val="BD6A3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45160"/>
    <w:multiLevelType w:val="multilevel"/>
    <w:tmpl w:val="26724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D7597D"/>
    <w:multiLevelType w:val="multilevel"/>
    <w:tmpl w:val="A606C3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2B5CAC"/>
    <w:multiLevelType w:val="multilevel"/>
    <w:tmpl w:val="F6BC42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B75C06"/>
    <w:multiLevelType w:val="multilevel"/>
    <w:tmpl w:val="1700B71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337B83"/>
    <w:multiLevelType w:val="multilevel"/>
    <w:tmpl w:val="60841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074D8B"/>
    <w:multiLevelType w:val="multilevel"/>
    <w:tmpl w:val="384076A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D50822"/>
    <w:multiLevelType w:val="multilevel"/>
    <w:tmpl w:val="48BA9C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FF2923"/>
    <w:multiLevelType w:val="multilevel"/>
    <w:tmpl w:val="A0508E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9522A8"/>
    <w:multiLevelType w:val="multilevel"/>
    <w:tmpl w:val="7A2EA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9"/>
  </w:num>
  <w:num w:numId="3">
    <w:abstractNumId w:val="10"/>
  </w:num>
  <w:num w:numId="4">
    <w:abstractNumId w:val="23"/>
  </w:num>
  <w:num w:numId="5">
    <w:abstractNumId w:val="18"/>
  </w:num>
  <w:num w:numId="6">
    <w:abstractNumId w:val="12"/>
  </w:num>
  <w:num w:numId="7">
    <w:abstractNumId w:val="6"/>
  </w:num>
  <w:num w:numId="8">
    <w:abstractNumId w:val="16"/>
  </w:num>
  <w:num w:numId="9">
    <w:abstractNumId w:val="34"/>
  </w:num>
  <w:num w:numId="10">
    <w:abstractNumId w:val="20"/>
  </w:num>
  <w:num w:numId="11">
    <w:abstractNumId w:val="21"/>
  </w:num>
  <w:num w:numId="12">
    <w:abstractNumId w:val="14"/>
  </w:num>
  <w:num w:numId="13">
    <w:abstractNumId w:val="26"/>
  </w:num>
  <w:num w:numId="14">
    <w:abstractNumId w:val="33"/>
  </w:num>
  <w:num w:numId="15">
    <w:abstractNumId w:val="4"/>
  </w:num>
  <w:num w:numId="16">
    <w:abstractNumId w:val="38"/>
  </w:num>
  <w:num w:numId="17">
    <w:abstractNumId w:val="0"/>
  </w:num>
  <w:num w:numId="18">
    <w:abstractNumId w:val="11"/>
  </w:num>
  <w:num w:numId="19">
    <w:abstractNumId w:val="31"/>
  </w:num>
  <w:num w:numId="20">
    <w:abstractNumId w:val="2"/>
  </w:num>
  <w:num w:numId="21">
    <w:abstractNumId w:val="3"/>
  </w:num>
  <w:num w:numId="22">
    <w:abstractNumId w:val="37"/>
  </w:num>
  <w:num w:numId="23">
    <w:abstractNumId w:val="41"/>
  </w:num>
  <w:num w:numId="24">
    <w:abstractNumId w:val="7"/>
  </w:num>
  <w:num w:numId="25">
    <w:abstractNumId w:val="32"/>
  </w:num>
  <w:num w:numId="26">
    <w:abstractNumId w:val="9"/>
  </w:num>
  <w:num w:numId="27">
    <w:abstractNumId w:val="35"/>
  </w:num>
  <w:num w:numId="28">
    <w:abstractNumId w:val="5"/>
  </w:num>
  <w:num w:numId="29">
    <w:abstractNumId w:val="17"/>
  </w:num>
  <w:num w:numId="30">
    <w:abstractNumId w:val="24"/>
  </w:num>
  <w:num w:numId="31">
    <w:abstractNumId w:val="1"/>
  </w:num>
  <w:num w:numId="32">
    <w:abstractNumId w:val="13"/>
  </w:num>
  <w:num w:numId="33">
    <w:abstractNumId w:val="30"/>
  </w:num>
  <w:num w:numId="34">
    <w:abstractNumId w:val="36"/>
  </w:num>
  <w:num w:numId="35">
    <w:abstractNumId w:val="25"/>
  </w:num>
  <w:num w:numId="36">
    <w:abstractNumId w:val="19"/>
  </w:num>
  <w:num w:numId="37">
    <w:abstractNumId w:val="40"/>
  </w:num>
  <w:num w:numId="38">
    <w:abstractNumId w:val="39"/>
  </w:num>
  <w:num w:numId="39">
    <w:abstractNumId w:val="15"/>
  </w:num>
  <w:num w:numId="40">
    <w:abstractNumId w:val="28"/>
  </w:num>
  <w:num w:numId="41">
    <w:abstractNumId w:val="27"/>
  </w:num>
  <w:num w:numId="42">
    <w:abstractNumId w:val="8"/>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60417"/>
  </w:hdrShapeDefaults>
  <w:footnotePr>
    <w:footnote w:id="-1"/>
    <w:footnote w:id="0"/>
  </w:footnotePr>
  <w:endnotePr>
    <w:endnote w:id="-1"/>
    <w:endnote w:id="0"/>
  </w:endnotePr>
  <w:compat>
    <w:doNotExpandShiftReturn/>
    <w:useFELayout/>
  </w:compat>
  <w:rsids>
    <w:rsidRoot w:val="00F27EE1"/>
    <w:rsid w:val="00003F93"/>
    <w:rsid w:val="00081800"/>
    <w:rsid w:val="00083A69"/>
    <w:rsid w:val="000863BB"/>
    <w:rsid w:val="00150C0D"/>
    <w:rsid w:val="001600FE"/>
    <w:rsid w:val="00164458"/>
    <w:rsid w:val="00164503"/>
    <w:rsid w:val="0017509E"/>
    <w:rsid w:val="001B2D95"/>
    <w:rsid w:val="001F107F"/>
    <w:rsid w:val="001F4F31"/>
    <w:rsid w:val="001F659E"/>
    <w:rsid w:val="0022206B"/>
    <w:rsid w:val="00275CEE"/>
    <w:rsid w:val="002847C2"/>
    <w:rsid w:val="002B44CB"/>
    <w:rsid w:val="002C4805"/>
    <w:rsid w:val="002D490D"/>
    <w:rsid w:val="002E6C5A"/>
    <w:rsid w:val="002F543C"/>
    <w:rsid w:val="003575FF"/>
    <w:rsid w:val="00363BFE"/>
    <w:rsid w:val="003667EC"/>
    <w:rsid w:val="0039568F"/>
    <w:rsid w:val="00396EB4"/>
    <w:rsid w:val="003C68C7"/>
    <w:rsid w:val="003D02F4"/>
    <w:rsid w:val="003D3618"/>
    <w:rsid w:val="003D3CE6"/>
    <w:rsid w:val="0047285F"/>
    <w:rsid w:val="004855A7"/>
    <w:rsid w:val="004954CD"/>
    <w:rsid w:val="004F6903"/>
    <w:rsid w:val="00517308"/>
    <w:rsid w:val="005B1701"/>
    <w:rsid w:val="005B7CA2"/>
    <w:rsid w:val="005C36A6"/>
    <w:rsid w:val="00625592"/>
    <w:rsid w:val="006402C6"/>
    <w:rsid w:val="00640C7E"/>
    <w:rsid w:val="00696EEC"/>
    <w:rsid w:val="006A22C2"/>
    <w:rsid w:val="006A3E52"/>
    <w:rsid w:val="006C2D02"/>
    <w:rsid w:val="006E248C"/>
    <w:rsid w:val="00720A7B"/>
    <w:rsid w:val="007B193F"/>
    <w:rsid w:val="007B4487"/>
    <w:rsid w:val="007E3CA5"/>
    <w:rsid w:val="00824341"/>
    <w:rsid w:val="00842BF2"/>
    <w:rsid w:val="00850B87"/>
    <w:rsid w:val="00863C04"/>
    <w:rsid w:val="00893463"/>
    <w:rsid w:val="008B49FC"/>
    <w:rsid w:val="008B7FED"/>
    <w:rsid w:val="00903504"/>
    <w:rsid w:val="0091764B"/>
    <w:rsid w:val="00941586"/>
    <w:rsid w:val="00946337"/>
    <w:rsid w:val="0095680B"/>
    <w:rsid w:val="0099594E"/>
    <w:rsid w:val="00996518"/>
    <w:rsid w:val="009B6217"/>
    <w:rsid w:val="00A036B7"/>
    <w:rsid w:val="00A5030F"/>
    <w:rsid w:val="00A51827"/>
    <w:rsid w:val="00A62CDC"/>
    <w:rsid w:val="00B42D73"/>
    <w:rsid w:val="00B45490"/>
    <w:rsid w:val="00B77720"/>
    <w:rsid w:val="00BD4C31"/>
    <w:rsid w:val="00C45D7A"/>
    <w:rsid w:val="00C46053"/>
    <w:rsid w:val="00C65672"/>
    <w:rsid w:val="00C707BC"/>
    <w:rsid w:val="00C905E0"/>
    <w:rsid w:val="00CE6432"/>
    <w:rsid w:val="00D0697B"/>
    <w:rsid w:val="00D5738D"/>
    <w:rsid w:val="00DB2F47"/>
    <w:rsid w:val="00DC764E"/>
    <w:rsid w:val="00E254AE"/>
    <w:rsid w:val="00E51212"/>
    <w:rsid w:val="00EE23DA"/>
    <w:rsid w:val="00F27EE1"/>
    <w:rsid w:val="00F35711"/>
    <w:rsid w:val="00F427C8"/>
    <w:rsid w:val="00F47C17"/>
    <w:rsid w:val="00F52EC7"/>
    <w:rsid w:val="00F67297"/>
    <w:rsid w:val="00F76FE5"/>
    <w:rsid w:val="00FE3611"/>
    <w:rsid w:val="00FF4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3618"/>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3618"/>
    <w:rPr>
      <w:color w:val="0066CC"/>
      <w:u w:val="single"/>
    </w:rPr>
  </w:style>
  <w:style w:type="character" w:customStyle="1" w:styleId="6Exact">
    <w:name w:val="Основной текст (6) Exact"/>
    <w:basedOn w:val="a0"/>
    <w:link w:val="6"/>
    <w:rsid w:val="003D3618"/>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sid w:val="003D3618"/>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sid w:val="003D3618"/>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sid w:val="003D3618"/>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sid w:val="003D3618"/>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sid w:val="003D3618"/>
    <w:rPr>
      <w:rFonts w:ascii="Arial" w:eastAsia="Arial" w:hAnsi="Arial" w:cs="Arial"/>
      <w:b w:val="0"/>
      <w:bCs w:val="0"/>
      <w:i w:val="0"/>
      <w:iCs w:val="0"/>
      <w:smallCaps w:val="0"/>
      <w:strike w:val="0"/>
      <w:sz w:val="16"/>
      <w:szCs w:val="16"/>
      <w:u w:val="none"/>
    </w:rPr>
  </w:style>
  <w:style w:type="character" w:customStyle="1" w:styleId="a6">
    <w:name w:val="Колонтитул"/>
    <w:basedOn w:val="a4"/>
    <w:rsid w:val="003D3618"/>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sid w:val="003D3618"/>
    <w:rPr>
      <w:rFonts w:ascii="Arial" w:eastAsia="Arial" w:hAnsi="Arial" w:cs="Arial"/>
      <w:b/>
      <w:bCs/>
      <w:i w:val="0"/>
      <w:iCs w:val="0"/>
      <w:smallCaps w:val="0"/>
      <w:strike w:val="0"/>
      <w:sz w:val="26"/>
      <w:szCs w:val="26"/>
      <w:u w:val="none"/>
    </w:rPr>
  </w:style>
  <w:style w:type="character" w:customStyle="1" w:styleId="23">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3D3618"/>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sid w:val="003D3618"/>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sid w:val="003D3618"/>
    <w:rPr>
      <w:rFonts w:ascii="Arial" w:eastAsia="Arial" w:hAnsi="Arial" w:cs="Arial"/>
      <w:b/>
      <w:bCs/>
      <w:i w:val="0"/>
      <w:iCs w:val="0"/>
      <w:smallCaps w:val="0"/>
      <w:strike w:val="0"/>
      <w:sz w:val="26"/>
      <w:szCs w:val="26"/>
      <w:u w:val="none"/>
    </w:rPr>
  </w:style>
  <w:style w:type="character" w:customStyle="1" w:styleId="26">
    <w:name w:val="Заголовок №2_"/>
    <w:basedOn w:val="a0"/>
    <w:link w:val="27"/>
    <w:rsid w:val="003D3618"/>
    <w:rPr>
      <w:rFonts w:ascii="Arial" w:eastAsia="Arial" w:hAnsi="Arial" w:cs="Arial"/>
      <w:b/>
      <w:bCs/>
      <w:i w:val="0"/>
      <w:iCs w:val="0"/>
      <w:smallCaps w:val="0"/>
      <w:strike w:val="0"/>
      <w:u w:val="none"/>
    </w:rPr>
  </w:style>
  <w:style w:type="character" w:customStyle="1" w:styleId="a7">
    <w:name w:val="Подпись к таблице_"/>
    <w:basedOn w:val="a0"/>
    <w:link w:val="a8"/>
    <w:rsid w:val="003D3618"/>
    <w:rPr>
      <w:rFonts w:ascii="Arial" w:eastAsia="Arial" w:hAnsi="Arial" w:cs="Arial"/>
      <w:b w:val="0"/>
      <w:bCs w:val="0"/>
      <w:i w:val="0"/>
      <w:iCs w:val="0"/>
      <w:smallCaps w:val="0"/>
      <w:strike w:val="0"/>
      <w:sz w:val="21"/>
      <w:szCs w:val="21"/>
      <w:u w:val="none"/>
    </w:rPr>
  </w:style>
  <w:style w:type="character" w:customStyle="1" w:styleId="11">
    <w:name w:val="Заголовок №1"/>
    <w:basedOn w:val="1"/>
    <w:rsid w:val="003D3618"/>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sid w:val="003D3618"/>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sid w:val="003D3618"/>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sid w:val="003D3618"/>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rsid w:val="003D3618"/>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rsid w:val="003D3618"/>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rsid w:val="003D3618"/>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rsid w:val="003D3618"/>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rsid w:val="003D3618"/>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rsid w:val="003D3618"/>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rsid w:val="003D3618"/>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rsid w:val="003D3618"/>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rsid w:val="003D3618"/>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rsid w:val="003D3618"/>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 w:type="paragraph" w:styleId="af2">
    <w:name w:val="Title"/>
    <w:basedOn w:val="a"/>
    <w:next w:val="af3"/>
    <w:link w:val="12"/>
    <w:qFormat/>
    <w:rsid w:val="00F47C17"/>
    <w:pPr>
      <w:widowControl/>
      <w:tabs>
        <w:tab w:val="left" w:pos="708"/>
      </w:tabs>
      <w:spacing w:line="360" w:lineRule="auto"/>
      <w:jc w:val="center"/>
    </w:pPr>
    <w:rPr>
      <w:rFonts w:ascii="Times New Roman" w:eastAsia="Times New Roman" w:hAnsi="Times New Roman" w:cs="Times New Roman"/>
      <w:b/>
      <w:bCs/>
      <w:color w:val="auto"/>
      <w:kern w:val="2"/>
      <w:sz w:val="36"/>
      <w:lang w:eastAsia="ar-SA" w:bidi="ar-SA"/>
    </w:rPr>
  </w:style>
  <w:style w:type="character" w:customStyle="1" w:styleId="af4">
    <w:name w:val="Название Знак"/>
    <w:basedOn w:val="a0"/>
    <w:link w:val="af2"/>
    <w:uiPriority w:val="10"/>
    <w:rsid w:val="00F47C17"/>
    <w:rPr>
      <w:rFonts w:asciiTheme="majorHAnsi" w:eastAsiaTheme="majorEastAsia" w:hAnsiTheme="majorHAnsi" w:cstheme="majorBidi"/>
      <w:color w:val="323E4F" w:themeColor="text2" w:themeShade="BF"/>
      <w:spacing w:val="5"/>
      <w:kern w:val="28"/>
      <w:sz w:val="52"/>
      <w:szCs w:val="52"/>
    </w:rPr>
  </w:style>
  <w:style w:type="paragraph" w:styleId="af5">
    <w:name w:val="Plain Text"/>
    <w:basedOn w:val="a"/>
    <w:link w:val="af6"/>
    <w:semiHidden/>
    <w:unhideWhenUsed/>
    <w:rsid w:val="00F47C17"/>
    <w:pPr>
      <w:widowControl/>
    </w:pPr>
    <w:rPr>
      <w:rFonts w:ascii="Courier New" w:eastAsia="Times New Roman" w:hAnsi="Courier New" w:cs="Times New Roman"/>
      <w:color w:val="auto"/>
      <w:sz w:val="20"/>
      <w:szCs w:val="20"/>
      <w:lang w:eastAsia="ar-SA" w:bidi="ar-SA"/>
    </w:rPr>
  </w:style>
  <w:style w:type="character" w:customStyle="1" w:styleId="af6">
    <w:name w:val="Текст Знак"/>
    <w:basedOn w:val="a0"/>
    <w:link w:val="af5"/>
    <w:semiHidden/>
    <w:rsid w:val="00F47C17"/>
    <w:rPr>
      <w:rFonts w:ascii="Courier New" w:eastAsia="Times New Roman" w:hAnsi="Courier New" w:cs="Times New Roman"/>
      <w:sz w:val="20"/>
      <w:szCs w:val="20"/>
      <w:lang w:eastAsia="ar-SA" w:bidi="ar-SA"/>
    </w:rPr>
  </w:style>
  <w:style w:type="character" w:customStyle="1" w:styleId="12">
    <w:name w:val="Название Знак1"/>
    <w:link w:val="af2"/>
    <w:locked/>
    <w:rsid w:val="00F47C17"/>
    <w:rPr>
      <w:rFonts w:ascii="Times New Roman" w:eastAsia="Times New Roman" w:hAnsi="Times New Roman" w:cs="Times New Roman"/>
      <w:b/>
      <w:bCs/>
      <w:kern w:val="2"/>
      <w:sz w:val="36"/>
      <w:lang w:eastAsia="ar-SA" w:bidi="ar-SA"/>
    </w:rPr>
  </w:style>
  <w:style w:type="paragraph" w:styleId="af3">
    <w:name w:val="Subtitle"/>
    <w:basedOn w:val="a"/>
    <w:next w:val="a"/>
    <w:link w:val="af7"/>
    <w:uiPriority w:val="11"/>
    <w:qFormat/>
    <w:rsid w:val="00F47C17"/>
    <w:pPr>
      <w:numPr>
        <w:ilvl w:val="1"/>
      </w:numPr>
    </w:pPr>
    <w:rPr>
      <w:rFonts w:asciiTheme="majorHAnsi" w:eastAsiaTheme="majorEastAsia" w:hAnsiTheme="majorHAnsi" w:cstheme="majorBidi"/>
      <w:i/>
      <w:iCs/>
      <w:color w:val="5B9BD5" w:themeColor="accent1"/>
      <w:spacing w:val="15"/>
    </w:rPr>
  </w:style>
  <w:style w:type="character" w:customStyle="1" w:styleId="af7">
    <w:name w:val="Подзаголовок Знак"/>
    <w:basedOn w:val="a0"/>
    <w:link w:val="af3"/>
    <w:uiPriority w:val="11"/>
    <w:rsid w:val="00F47C17"/>
    <w:rPr>
      <w:rFonts w:asciiTheme="majorHAnsi" w:eastAsiaTheme="majorEastAsia" w:hAnsiTheme="majorHAnsi" w:cstheme="majorBidi"/>
      <w:i/>
      <w:iCs/>
      <w:color w:val="5B9BD5"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link w:val="6"/>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Pr>
      <w:rFonts w:ascii="Arial" w:eastAsia="Arial" w:hAnsi="Arial" w:cs="Arial"/>
      <w:b w:val="0"/>
      <w:bCs w:val="0"/>
      <w:i w:val="0"/>
      <w:iCs w:val="0"/>
      <w:smallCaps w:val="0"/>
      <w:strike w:val="0"/>
      <w:sz w:val="16"/>
      <w:szCs w:val="16"/>
      <w:u w:val="none"/>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Pr>
      <w:rFonts w:ascii="Arial" w:eastAsia="Arial" w:hAnsi="Arial" w:cs="Arial"/>
      <w:b/>
      <w:bCs/>
      <w:i w:val="0"/>
      <w:iCs w:val="0"/>
      <w:smallCaps w:val="0"/>
      <w:strike w:val="0"/>
      <w:sz w:val="26"/>
      <w:szCs w:val="26"/>
      <w:u w:val="none"/>
    </w:rPr>
  </w:style>
  <w:style w:type="character" w:customStyle="1" w:styleId="23">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z w:val="26"/>
      <w:szCs w:val="26"/>
      <w:u w:val="none"/>
    </w:rPr>
  </w:style>
  <w:style w:type="character" w:customStyle="1" w:styleId="26">
    <w:name w:val="Заголовок №2_"/>
    <w:basedOn w:val="a0"/>
    <w:link w:val="27"/>
    <w:rPr>
      <w:rFonts w:ascii="Arial" w:eastAsia="Arial" w:hAnsi="Arial" w:cs="Arial"/>
      <w:b/>
      <w:bCs/>
      <w:i w:val="0"/>
      <w:iCs w:val="0"/>
      <w:smallCaps w:val="0"/>
      <w:strike w:val="0"/>
      <w:u w:val="none"/>
    </w:rPr>
  </w:style>
  <w:style w:type="character" w:customStyle="1" w:styleId="a7">
    <w:name w:val="Подпись к таблице_"/>
    <w:basedOn w:val="a0"/>
    <w:link w:val="a8"/>
    <w:rPr>
      <w:rFonts w:ascii="Arial" w:eastAsia="Arial" w:hAnsi="Arial" w:cs="Arial"/>
      <w:b w:val="0"/>
      <w:bCs w:val="0"/>
      <w:i w:val="0"/>
      <w:iCs w:val="0"/>
      <w:smallCaps w:val="0"/>
      <w:strike w:val="0"/>
      <w:sz w:val="21"/>
      <w:szCs w:val="21"/>
      <w:u w:val="none"/>
    </w:rPr>
  </w:style>
  <w:style w:type="character" w:customStyle="1" w:styleId="11">
    <w:name w:val="Заголовок №1"/>
    <w:basedOn w:val="1"/>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s>
</file>

<file path=word/webSettings.xml><?xml version="1.0" encoding="utf-8"?>
<w:webSettings xmlns:r="http://schemas.openxmlformats.org/officeDocument/2006/relationships" xmlns:w="http://schemas.openxmlformats.org/wordprocessingml/2006/main">
  <w:divs>
    <w:div w:id="631248682">
      <w:bodyDiv w:val="1"/>
      <w:marLeft w:val="0"/>
      <w:marRight w:val="0"/>
      <w:marTop w:val="0"/>
      <w:marBottom w:val="0"/>
      <w:divBdr>
        <w:top w:val="none" w:sz="0" w:space="0" w:color="auto"/>
        <w:left w:val="none" w:sz="0" w:space="0" w:color="auto"/>
        <w:bottom w:val="none" w:sz="0" w:space="0" w:color="auto"/>
        <w:right w:val="none" w:sz="0" w:space="0" w:color="auto"/>
      </w:divBdr>
    </w:div>
    <w:div w:id="95459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66DC7-4014-4A3E-81F4-098760F2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4329</Words>
  <Characters>24678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24</cp:revision>
  <cp:lastPrinted>2019-11-28T02:52:00Z</cp:lastPrinted>
  <dcterms:created xsi:type="dcterms:W3CDTF">2019-10-23T17:26:00Z</dcterms:created>
  <dcterms:modified xsi:type="dcterms:W3CDTF">2019-11-29T08:14:00Z</dcterms:modified>
</cp:coreProperties>
</file>