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05" w:rsidRDefault="007E2AD6" w:rsidP="00197D2A">
      <w:pPr>
        <w:pStyle w:val="a3"/>
        <w:keepNext/>
        <w:spacing w:after="0"/>
      </w:pPr>
      <w:r>
        <w:t xml:space="preserve">РОССИЙСКАЯ </w:t>
      </w:r>
      <w:r w:rsidR="00B72B05">
        <w:t>ФЕДЕРАЦИЯ</w:t>
      </w:r>
    </w:p>
    <w:p w:rsidR="00B72B05" w:rsidRDefault="007E2AD6" w:rsidP="00197D2A">
      <w:pPr>
        <w:pStyle w:val="ab"/>
        <w:keepNext/>
        <w:ind w:firstLine="0"/>
      </w:pPr>
      <w:r>
        <w:t xml:space="preserve">Администрация </w:t>
      </w:r>
      <w:r w:rsidR="00B72B05">
        <w:t>Каменского района Алтайского края</w:t>
      </w:r>
    </w:p>
    <w:p w:rsidR="00B72B05" w:rsidRPr="00C76B6F" w:rsidRDefault="00B72B05" w:rsidP="00197D2A">
      <w:pPr>
        <w:pStyle w:val="ab"/>
        <w:keepNext/>
        <w:ind w:firstLine="0"/>
        <w:rPr>
          <w:szCs w:val="28"/>
        </w:rPr>
      </w:pPr>
    </w:p>
    <w:p w:rsidR="00B72B05" w:rsidRPr="007C2E65" w:rsidRDefault="00B72B05" w:rsidP="00197D2A">
      <w:pPr>
        <w:pStyle w:val="1"/>
        <w:ind w:firstLine="0"/>
      </w:pPr>
      <w:proofErr w:type="gramStart"/>
      <w:r w:rsidRPr="007C2E65">
        <w:t>П</w:t>
      </w:r>
      <w:proofErr w:type="gramEnd"/>
      <w:r w:rsidRPr="007C2E65">
        <w:t xml:space="preserve"> О С Т А Н О В Л Е Н И Е</w:t>
      </w:r>
    </w:p>
    <w:p w:rsidR="00002F6B" w:rsidRDefault="00002F6B" w:rsidP="00197D2A">
      <w:pPr>
        <w:keepNext/>
        <w:jc w:val="both"/>
        <w:rPr>
          <w:b/>
          <w:sz w:val="28"/>
          <w:szCs w:val="28"/>
        </w:rPr>
      </w:pPr>
    </w:p>
    <w:p w:rsidR="00B72B05" w:rsidRDefault="00002F6B" w:rsidP="00197D2A">
      <w:pPr>
        <w:keepNext/>
        <w:jc w:val="both"/>
        <w:rPr>
          <w:b/>
          <w:sz w:val="28"/>
        </w:rPr>
      </w:pPr>
      <w:r>
        <w:rPr>
          <w:b/>
          <w:sz w:val="28"/>
          <w:szCs w:val="28"/>
        </w:rPr>
        <w:t xml:space="preserve">13.12.2021      </w:t>
      </w:r>
      <w:r w:rsidR="002F7784">
        <w:rPr>
          <w:b/>
          <w:sz w:val="28"/>
        </w:rPr>
        <w:t xml:space="preserve"> №</w:t>
      </w:r>
      <w:r>
        <w:rPr>
          <w:b/>
          <w:sz w:val="28"/>
        </w:rPr>
        <w:t xml:space="preserve"> 1060  </w:t>
      </w:r>
      <w:r w:rsidR="00B72B05">
        <w:rPr>
          <w:b/>
          <w:sz w:val="28"/>
        </w:rPr>
        <w:t xml:space="preserve">                                                           г. Камень-на-Оби</w:t>
      </w:r>
    </w:p>
    <w:p w:rsidR="00B72B05" w:rsidRPr="00C76B6F" w:rsidRDefault="00B72B05" w:rsidP="00197D2A">
      <w:pPr>
        <w:keepNext/>
        <w:jc w:val="both"/>
        <w:rPr>
          <w:b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0"/>
      </w:tblGrid>
      <w:tr w:rsidR="00B72B05" w:rsidRPr="00C76B6F" w:rsidTr="0063196C">
        <w:trPr>
          <w:trHeight w:val="360"/>
        </w:trPr>
        <w:tc>
          <w:tcPr>
            <w:tcW w:w="4820" w:type="dxa"/>
          </w:tcPr>
          <w:p w:rsidR="00B72B05" w:rsidRPr="00C76B6F" w:rsidRDefault="00B72B05" w:rsidP="00197D2A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муниципальной п</w:t>
            </w:r>
            <w:r w:rsidRPr="00C76B6F">
              <w:rPr>
                <w:sz w:val="28"/>
                <w:szCs w:val="28"/>
              </w:rPr>
              <w:t>р</w:t>
            </w:r>
            <w:r w:rsidRPr="00C76B6F">
              <w:rPr>
                <w:sz w:val="28"/>
                <w:szCs w:val="28"/>
              </w:rPr>
              <w:t>о</w:t>
            </w:r>
            <w:r w:rsidRPr="00C76B6F">
              <w:rPr>
                <w:sz w:val="28"/>
                <w:szCs w:val="28"/>
              </w:rPr>
              <w:t>граммы «Развитие системы образов</w:t>
            </w:r>
            <w:r w:rsidRPr="00C76B6F">
              <w:rPr>
                <w:sz w:val="28"/>
                <w:szCs w:val="28"/>
              </w:rPr>
              <w:t>а</w:t>
            </w:r>
            <w:r w:rsidR="00A83352">
              <w:rPr>
                <w:sz w:val="28"/>
                <w:szCs w:val="28"/>
              </w:rPr>
              <w:t>ния в Каменском районе на 2022-2024</w:t>
            </w:r>
            <w:r w:rsidRPr="00C76B6F">
              <w:rPr>
                <w:sz w:val="28"/>
                <w:szCs w:val="28"/>
              </w:rPr>
              <w:t xml:space="preserve"> годы</w:t>
            </w:r>
            <w:r w:rsidR="00097AAF">
              <w:rPr>
                <w:sz w:val="28"/>
                <w:szCs w:val="28"/>
              </w:rPr>
              <w:t>»</w:t>
            </w:r>
          </w:p>
        </w:tc>
      </w:tr>
    </w:tbl>
    <w:p w:rsidR="00B72B05" w:rsidRPr="00C76B6F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</w:p>
    <w:p w:rsidR="00B72B05" w:rsidRPr="00C76B6F" w:rsidRDefault="00BB2B70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Указа Президента Российской Федерации от 07.05.2018 </w:t>
      </w:r>
      <w:r w:rsidR="00846676">
        <w:rPr>
          <w:sz w:val="28"/>
          <w:szCs w:val="28"/>
        </w:rPr>
        <w:t xml:space="preserve"> </w:t>
      </w:r>
      <w:r>
        <w:rPr>
          <w:sz w:val="28"/>
          <w:szCs w:val="28"/>
        </w:rPr>
        <w:t>№ 204 «О национальных целях и стратегических задачах развития Российской Федерации на период до 2024 года»</w:t>
      </w:r>
      <w:r w:rsidR="00B72B05" w:rsidRPr="00C76B6F">
        <w:rPr>
          <w:sz w:val="28"/>
          <w:szCs w:val="28"/>
        </w:rPr>
        <w:t>,</w:t>
      </w:r>
      <w:r w:rsidR="00EE459C">
        <w:rPr>
          <w:sz w:val="28"/>
          <w:szCs w:val="28"/>
        </w:rPr>
        <w:t xml:space="preserve"> </w:t>
      </w:r>
      <w:r w:rsidR="005B4079">
        <w:rPr>
          <w:sz w:val="28"/>
          <w:szCs w:val="28"/>
        </w:rPr>
        <w:t>реализации</w:t>
      </w:r>
      <w:r w:rsidR="005B4079" w:rsidRPr="00C76B6F">
        <w:rPr>
          <w:sz w:val="28"/>
          <w:szCs w:val="28"/>
        </w:rPr>
        <w:t xml:space="preserve"> </w:t>
      </w:r>
      <w:r w:rsidR="005B4079" w:rsidRPr="00EE459C">
        <w:rPr>
          <w:sz w:val="28"/>
          <w:szCs w:val="28"/>
        </w:rPr>
        <w:t>государственной программой Алтайского края «Развитие образования в Алтайском крае», утвержденной п</w:t>
      </w:r>
      <w:r w:rsidR="005B4079" w:rsidRPr="00EE459C">
        <w:rPr>
          <w:sz w:val="28"/>
          <w:szCs w:val="28"/>
        </w:rPr>
        <w:t>о</w:t>
      </w:r>
      <w:r w:rsidR="005B4079" w:rsidRPr="00EE459C">
        <w:rPr>
          <w:sz w:val="28"/>
          <w:szCs w:val="28"/>
        </w:rPr>
        <w:t>становлением Правительства Алтайского края от 13.12.2019  № 494</w:t>
      </w:r>
      <w:r w:rsidR="005B4079">
        <w:rPr>
          <w:sz w:val="28"/>
          <w:szCs w:val="28"/>
        </w:rPr>
        <w:t xml:space="preserve">, </w:t>
      </w:r>
      <w:r w:rsidR="00EE459C">
        <w:rPr>
          <w:sz w:val="28"/>
          <w:szCs w:val="28"/>
        </w:rPr>
        <w:t xml:space="preserve">с целью эффективной реализации мероприятий национального проекта «Образование» в Каменском районе, </w:t>
      </w:r>
      <w:r w:rsidR="00B72B05">
        <w:rPr>
          <w:sz w:val="28"/>
          <w:szCs w:val="28"/>
        </w:rPr>
        <w:t xml:space="preserve">статьей 45 </w:t>
      </w:r>
      <w:r w:rsidR="00B72B05" w:rsidRPr="00C76B6F">
        <w:rPr>
          <w:sz w:val="28"/>
          <w:szCs w:val="28"/>
        </w:rPr>
        <w:t>Устава муниципального образования Каме</w:t>
      </w:r>
      <w:r w:rsidR="00B72B05" w:rsidRPr="00C76B6F">
        <w:rPr>
          <w:sz w:val="28"/>
          <w:szCs w:val="28"/>
        </w:rPr>
        <w:t>н</w:t>
      </w:r>
      <w:r w:rsidR="00B72B05" w:rsidRPr="00C76B6F">
        <w:rPr>
          <w:sz w:val="28"/>
          <w:szCs w:val="28"/>
        </w:rPr>
        <w:t>ский район  Алтайского</w:t>
      </w:r>
      <w:proofErr w:type="gramEnd"/>
      <w:r w:rsidR="00B72B05" w:rsidRPr="00C76B6F">
        <w:rPr>
          <w:sz w:val="28"/>
          <w:szCs w:val="28"/>
        </w:rPr>
        <w:t xml:space="preserve"> края</w:t>
      </w:r>
      <w:r w:rsidR="00B72B05">
        <w:rPr>
          <w:sz w:val="28"/>
          <w:szCs w:val="28"/>
        </w:rPr>
        <w:t xml:space="preserve">, </w:t>
      </w:r>
      <w:r w:rsidR="00B72B05" w:rsidRPr="00C76B6F">
        <w:rPr>
          <w:sz w:val="28"/>
          <w:szCs w:val="28"/>
        </w:rPr>
        <w:t xml:space="preserve"> </w:t>
      </w:r>
      <w:r w:rsidR="00B72B05" w:rsidRPr="00846676">
        <w:rPr>
          <w:sz w:val="28"/>
          <w:szCs w:val="28"/>
        </w:rPr>
        <w:t>Порядком разработки, реализации и оценки э</w:t>
      </w:r>
      <w:r w:rsidR="00B72B05" w:rsidRPr="00846676">
        <w:rPr>
          <w:sz w:val="28"/>
          <w:szCs w:val="28"/>
        </w:rPr>
        <w:t>ф</w:t>
      </w:r>
      <w:r w:rsidR="00B72B05" w:rsidRPr="00846676">
        <w:rPr>
          <w:sz w:val="28"/>
          <w:szCs w:val="28"/>
        </w:rPr>
        <w:t>фективности муниципальных программ, утвержденным постановлением А</w:t>
      </w:r>
      <w:r w:rsidR="00B72B05" w:rsidRPr="00846676">
        <w:rPr>
          <w:sz w:val="28"/>
          <w:szCs w:val="28"/>
        </w:rPr>
        <w:t>д</w:t>
      </w:r>
      <w:r w:rsidR="00B72B05" w:rsidRPr="00846676">
        <w:rPr>
          <w:sz w:val="28"/>
          <w:szCs w:val="28"/>
        </w:rPr>
        <w:t xml:space="preserve">министрации Каменского района от </w:t>
      </w:r>
      <w:r w:rsidR="009A022E" w:rsidRPr="00846676">
        <w:rPr>
          <w:sz w:val="28"/>
          <w:szCs w:val="28"/>
        </w:rPr>
        <w:t>0</w:t>
      </w:r>
      <w:r w:rsidR="00B72B05" w:rsidRPr="00846676">
        <w:rPr>
          <w:sz w:val="28"/>
          <w:szCs w:val="28"/>
        </w:rPr>
        <w:t>6.1</w:t>
      </w:r>
      <w:r w:rsidR="009A022E" w:rsidRPr="00846676">
        <w:rPr>
          <w:sz w:val="28"/>
          <w:szCs w:val="28"/>
        </w:rPr>
        <w:t>0</w:t>
      </w:r>
      <w:r w:rsidR="00B72B05" w:rsidRPr="00846676">
        <w:rPr>
          <w:sz w:val="28"/>
          <w:szCs w:val="28"/>
        </w:rPr>
        <w:t>.20</w:t>
      </w:r>
      <w:r w:rsidR="009A022E" w:rsidRPr="00846676">
        <w:rPr>
          <w:sz w:val="28"/>
          <w:szCs w:val="28"/>
        </w:rPr>
        <w:t>21</w:t>
      </w:r>
      <w:r w:rsidR="00B72B05" w:rsidRPr="00846676">
        <w:rPr>
          <w:sz w:val="28"/>
          <w:szCs w:val="28"/>
        </w:rPr>
        <w:t xml:space="preserve"> № </w:t>
      </w:r>
      <w:r w:rsidR="009A022E" w:rsidRPr="00846676">
        <w:rPr>
          <w:sz w:val="28"/>
          <w:szCs w:val="28"/>
        </w:rPr>
        <w:t>800</w:t>
      </w:r>
      <w:r w:rsidR="00B72B05" w:rsidRPr="00C6275C">
        <w:rPr>
          <w:sz w:val="28"/>
          <w:szCs w:val="28"/>
        </w:rPr>
        <w:t>,</w:t>
      </w:r>
      <w:r w:rsidR="008C67F0">
        <w:rPr>
          <w:sz w:val="28"/>
          <w:szCs w:val="28"/>
        </w:rPr>
        <w:t xml:space="preserve"> протоколом</w:t>
      </w:r>
      <w:r w:rsidR="00B72B05">
        <w:rPr>
          <w:sz w:val="28"/>
          <w:szCs w:val="28"/>
        </w:rPr>
        <w:t xml:space="preserve"> </w:t>
      </w:r>
      <w:proofErr w:type="gramStart"/>
      <w:r w:rsidR="008C67F0">
        <w:rPr>
          <w:sz w:val="28"/>
          <w:szCs w:val="28"/>
        </w:rPr>
        <w:t xml:space="preserve">заседания </w:t>
      </w:r>
      <w:r w:rsidR="00B72B05">
        <w:rPr>
          <w:sz w:val="28"/>
          <w:szCs w:val="28"/>
        </w:rPr>
        <w:t>Совета Администрации Каменского райо</w:t>
      </w:r>
      <w:r w:rsidR="00FC5EE4">
        <w:rPr>
          <w:sz w:val="28"/>
          <w:szCs w:val="28"/>
        </w:rPr>
        <w:t>на Алтайского края</w:t>
      </w:r>
      <w:proofErr w:type="gramEnd"/>
      <w:r w:rsidR="00FC5EE4">
        <w:rPr>
          <w:sz w:val="28"/>
          <w:szCs w:val="28"/>
        </w:rPr>
        <w:t xml:space="preserve"> от </w:t>
      </w:r>
      <w:r w:rsidR="008E5CEB">
        <w:rPr>
          <w:sz w:val="28"/>
          <w:szCs w:val="28"/>
        </w:rPr>
        <w:t>03.12.2021 №</w:t>
      </w:r>
      <w:r w:rsidR="008C67F0">
        <w:rPr>
          <w:sz w:val="28"/>
          <w:szCs w:val="28"/>
        </w:rPr>
        <w:t> </w:t>
      </w:r>
      <w:r w:rsidR="008E5CEB">
        <w:rPr>
          <w:sz w:val="28"/>
          <w:szCs w:val="28"/>
        </w:rPr>
        <w:t>12</w:t>
      </w:r>
      <w:r w:rsidR="00B72B05">
        <w:rPr>
          <w:sz w:val="28"/>
          <w:szCs w:val="28"/>
        </w:rPr>
        <w:t>,</w:t>
      </w:r>
    </w:p>
    <w:p w:rsidR="00B72B05" w:rsidRPr="00C76B6F" w:rsidRDefault="00B72B05" w:rsidP="00197D2A">
      <w:pPr>
        <w:keepNext/>
        <w:shd w:val="clear" w:color="auto" w:fill="FFFFFF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B05" w:rsidRDefault="00B72B05" w:rsidP="00197D2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 w:rsidRPr="00C76B6F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76B6F">
        <w:rPr>
          <w:sz w:val="28"/>
          <w:szCs w:val="28"/>
        </w:rPr>
        <w:t>Ю:</w:t>
      </w:r>
    </w:p>
    <w:p w:rsidR="00B72B05" w:rsidRPr="00C76B6F" w:rsidRDefault="00B72B05" w:rsidP="00197D2A">
      <w:pPr>
        <w:keepNext/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2B05" w:rsidRPr="00C76B6F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муниципальную п</w:t>
      </w:r>
      <w:r w:rsidRPr="00C76B6F">
        <w:rPr>
          <w:sz w:val="28"/>
          <w:szCs w:val="28"/>
        </w:rPr>
        <w:t>рограмму «Развитие системы образов</w:t>
      </w:r>
      <w:r w:rsidR="00A83352">
        <w:rPr>
          <w:sz w:val="28"/>
          <w:szCs w:val="28"/>
        </w:rPr>
        <w:t xml:space="preserve">ания в Каменском районе» на 2022-2024 годы </w:t>
      </w:r>
      <w:r w:rsidRPr="00C76B6F">
        <w:rPr>
          <w:sz w:val="28"/>
          <w:szCs w:val="28"/>
        </w:rPr>
        <w:t xml:space="preserve">(прилагается).         </w:t>
      </w:r>
    </w:p>
    <w:p w:rsidR="00B72B05" w:rsidRPr="00C76B6F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2. </w:t>
      </w:r>
      <w:r w:rsidR="008C67F0">
        <w:rPr>
          <w:sz w:val="28"/>
          <w:szCs w:val="28"/>
        </w:rPr>
        <w:t>настоящее п</w:t>
      </w:r>
      <w:r w:rsidRPr="00C76B6F">
        <w:rPr>
          <w:sz w:val="28"/>
          <w:szCs w:val="28"/>
        </w:rPr>
        <w:t>остановлен</w:t>
      </w:r>
      <w:r w:rsidR="00A83352">
        <w:rPr>
          <w:sz w:val="28"/>
          <w:szCs w:val="28"/>
        </w:rPr>
        <w:t>ие вступает в силу 1 января 2022</w:t>
      </w:r>
      <w:r w:rsidRPr="00C76B6F">
        <w:rPr>
          <w:sz w:val="28"/>
          <w:szCs w:val="28"/>
        </w:rPr>
        <w:t xml:space="preserve"> года.</w:t>
      </w:r>
    </w:p>
    <w:p w:rsidR="0041344D" w:rsidRDefault="00B72B05" w:rsidP="00197D2A">
      <w:pPr>
        <w:keepNext/>
        <w:shd w:val="clear" w:color="auto" w:fill="FFFFFF"/>
        <w:ind w:left="19" w:right="14" w:firstLine="690"/>
        <w:jc w:val="both"/>
        <w:rPr>
          <w:sz w:val="28"/>
          <w:szCs w:val="28"/>
        </w:rPr>
      </w:pPr>
      <w:r w:rsidRPr="006370E0">
        <w:rPr>
          <w:sz w:val="28"/>
          <w:szCs w:val="28"/>
        </w:rPr>
        <w:t>3. Признать утрати</w:t>
      </w:r>
      <w:r w:rsidR="00FC5EE4">
        <w:rPr>
          <w:sz w:val="28"/>
          <w:szCs w:val="28"/>
        </w:rPr>
        <w:t>вшим</w:t>
      </w:r>
      <w:r w:rsidR="008C67F0">
        <w:rPr>
          <w:sz w:val="28"/>
          <w:szCs w:val="28"/>
        </w:rPr>
        <w:t>и</w:t>
      </w:r>
      <w:r w:rsidR="00FC5EE4">
        <w:rPr>
          <w:sz w:val="28"/>
          <w:szCs w:val="28"/>
        </w:rPr>
        <w:t xml:space="preserve"> силу с 1 января 2022</w:t>
      </w:r>
      <w:r w:rsidRPr="006370E0">
        <w:rPr>
          <w:sz w:val="28"/>
          <w:szCs w:val="28"/>
        </w:rPr>
        <w:t xml:space="preserve"> года постановлени</w:t>
      </w:r>
      <w:r w:rsidR="0041344D">
        <w:rPr>
          <w:sz w:val="28"/>
          <w:szCs w:val="28"/>
        </w:rPr>
        <w:t xml:space="preserve">я </w:t>
      </w:r>
      <w:r w:rsidRPr="006370E0">
        <w:rPr>
          <w:sz w:val="28"/>
          <w:szCs w:val="28"/>
        </w:rPr>
        <w:t>А</w:t>
      </w:r>
      <w:r w:rsidRPr="006370E0">
        <w:rPr>
          <w:sz w:val="28"/>
          <w:szCs w:val="28"/>
        </w:rPr>
        <w:t>д</w:t>
      </w:r>
      <w:r w:rsidRPr="006370E0">
        <w:rPr>
          <w:sz w:val="28"/>
          <w:szCs w:val="28"/>
        </w:rPr>
        <w:t>ми</w:t>
      </w:r>
      <w:r w:rsidR="008C67F0">
        <w:rPr>
          <w:sz w:val="28"/>
          <w:szCs w:val="28"/>
        </w:rPr>
        <w:t>нистрации</w:t>
      </w:r>
      <w:r w:rsidR="0041344D">
        <w:rPr>
          <w:sz w:val="28"/>
          <w:szCs w:val="28"/>
        </w:rPr>
        <w:t xml:space="preserve"> </w:t>
      </w:r>
      <w:r w:rsidRPr="006370E0">
        <w:rPr>
          <w:sz w:val="28"/>
          <w:szCs w:val="28"/>
        </w:rPr>
        <w:t xml:space="preserve">района </w:t>
      </w:r>
    </w:p>
    <w:p w:rsidR="0041344D" w:rsidRDefault="00B72B05" w:rsidP="00CA4127">
      <w:pPr>
        <w:keepNext/>
        <w:shd w:val="clear" w:color="auto" w:fill="FFFFFF"/>
        <w:ind w:firstLine="709"/>
        <w:jc w:val="both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 w:rsidR="00FC5EE4">
        <w:rPr>
          <w:sz w:val="28"/>
          <w:szCs w:val="28"/>
        </w:rPr>
        <w:t xml:space="preserve"> 10.06.2019 № 433</w:t>
      </w:r>
      <w:r w:rsidRPr="006370E0">
        <w:rPr>
          <w:sz w:val="28"/>
          <w:szCs w:val="28"/>
        </w:rPr>
        <w:t xml:space="preserve"> «Об утверждении муниципальной Программы «Ра</w:t>
      </w:r>
      <w:r w:rsidRPr="006370E0">
        <w:rPr>
          <w:sz w:val="28"/>
          <w:szCs w:val="28"/>
        </w:rPr>
        <w:t>з</w:t>
      </w:r>
      <w:r w:rsidRPr="006370E0">
        <w:rPr>
          <w:sz w:val="28"/>
          <w:szCs w:val="28"/>
        </w:rPr>
        <w:t>витие системы образо</w:t>
      </w:r>
      <w:r w:rsidR="00FC5EE4">
        <w:rPr>
          <w:sz w:val="28"/>
          <w:szCs w:val="28"/>
        </w:rPr>
        <w:t>в</w:t>
      </w:r>
      <w:r w:rsidR="00E30274">
        <w:rPr>
          <w:sz w:val="28"/>
          <w:szCs w:val="28"/>
        </w:rPr>
        <w:t>ания в Каменском районе» на 2020-2022</w:t>
      </w:r>
      <w:r w:rsidRPr="006370E0">
        <w:rPr>
          <w:sz w:val="28"/>
          <w:szCs w:val="28"/>
        </w:rPr>
        <w:t xml:space="preserve"> го</w:t>
      </w:r>
      <w:r w:rsidR="0041344D">
        <w:rPr>
          <w:sz w:val="28"/>
          <w:szCs w:val="28"/>
        </w:rPr>
        <w:t>ды</w:t>
      </w:r>
      <w:r w:rsidR="00ED0E8C">
        <w:rPr>
          <w:sz w:val="28"/>
          <w:szCs w:val="28"/>
        </w:rPr>
        <w:t>»</w:t>
      </w:r>
      <w:r w:rsidR="0041344D">
        <w:rPr>
          <w:sz w:val="28"/>
          <w:szCs w:val="28"/>
        </w:rPr>
        <w:t>;</w:t>
      </w:r>
    </w:p>
    <w:p w:rsidR="00CA4127" w:rsidRDefault="00CA4127" w:rsidP="00CA4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20.03.2020 № 173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10.06.2019 № 433 «Об утверждении муниципальной п</w:t>
      </w:r>
      <w:r w:rsidRPr="00C76B6F">
        <w:rPr>
          <w:sz w:val="28"/>
          <w:szCs w:val="28"/>
        </w:rPr>
        <w:t>р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граммы «Развитие системы образова</w:t>
      </w:r>
      <w:r>
        <w:rPr>
          <w:sz w:val="28"/>
          <w:szCs w:val="28"/>
        </w:rPr>
        <w:t>ния в Каменском районе» на 2020-2022</w:t>
      </w:r>
      <w:r w:rsidRPr="00C76B6F">
        <w:rPr>
          <w:sz w:val="28"/>
          <w:szCs w:val="28"/>
        </w:rPr>
        <w:t xml:space="preserve"> г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ды</w:t>
      </w:r>
      <w:r>
        <w:rPr>
          <w:sz w:val="28"/>
          <w:szCs w:val="28"/>
        </w:rPr>
        <w:t>»;</w:t>
      </w:r>
    </w:p>
    <w:p w:rsidR="00CA4127" w:rsidRDefault="00CA4127" w:rsidP="00CA4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23.07.2020 № 460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10.06.2019 № 433 «Об утверждении муниципальной п</w:t>
      </w:r>
      <w:r w:rsidRPr="00C76B6F">
        <w:rPr>
          <w:sz w:val="28"/>
          <w:szCs w:val="28"/>
        </w:rPr>
        <w:t>р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граммы «Развитие системы образова</w:t>
      </w:r>
      <w:r>
        <w:rPr>
          <w:sz w:val="28"/>
          <w:szCs w:val="28"/>
        </w:rPr>
        <w:t>ния в Каменском районе» на 2020-2022</w:t>
      </w:r>
      <w:r w:rsidRPr="00C76B6F">
        <w:rPr>
          <w:sz w:val="28"/>
          <w:szCs w:val="28"/>
        </w:rPr>
        <w:t xml:space="preserve"> г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ды</w:t>
      </w:r>
      <w:r>
        <w:rPr>
          <w:sz w:val="28"/>
          <w:szCs w:val="28"/>
        </w:rPr>
        <w:t>»;</w:t>
      </w:r>
    </w:p>
    <w:p w:rsidR="00CA4127" w:rsidRDefault="00CA4127" w:rsidP="00CA41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08.12.2020 № 725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10.06.2019 № 433 «Об утверждении муниципальной п</w:t>
      </w:r>
      <w:r w:rsidRPr="00C76B6F">
        <w:rPr>
          <w:sz w:val="28"/>
          <w:szCs w:val="28"/>
        </w:rPr>
        <w:t>р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lastRenderedPageBreak/>
        <w:t>граммы «Развитие системы образова</w:t>
      </w:r>
      <w:r>
        <w:rPr>
          <w:sz w:val="28"/>
          <w:szCs w:val="28"/>
        </w:rPr>
        <w:t>ния в Каменском районе» на 2020-2022</w:t>
      </w:r>
      <w:r w:rsidRPr="00C76B6F">
        <w:rPr>
          <w:sz w:val="28"/>
          <w:szCs w:val="28"/>
        </w:rPr>
        <w:t xml:space="preserve"> г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ды</w:t>
      </w:r>
      <w:r>
        <w:rPr>
          <w:sz w:val="28"/>
          <w:szCs w:val="28"/>
        </w:rPr>
        <w:t>»;</w:t>
      </w:r>
    </w:p>
    <w:p w:rsidR="0041344D" w:rsidRDefault="0041344D" w:rsidP="00CA4127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15.03.202</w:t>
      </w:r>
      <w:r w:rsidR="00CA412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№ 242 «</w:t>
      </w:r>
      <w:r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10.06.2019 № 433 «Об утверждении муниципальной п</w:t>
      </w:r>
      <w:r w:rsidRPr="00C76B6F">
        <w:rPr>
          <w:sz w:val="28"/>
          <w:szCs w:val="28"/>
        </w:rPr>
        <w:t>р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граммы «Развитие системы образова</w:t>
      </w:r>
      <w:r>
        <w:rPr>
          <w:sz w:val="28"/>
          <w:szCs w:val="28"/>
        </w:rPr>
        <w:t>ния в Каменском районе» на 2020-2022</w:t>
      </w:r>
      <w:r w:rsidRPr="00C76B6F">
        <w:rPr>
          <w:sz w:val="28"/>
          <w:szCs w:val="28"/>
        </w:rPr>
        <w:t xml:space="preserve"> г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ды</w:t>
      </w:r>
      <w:r>
        <w:rPr>
          <w:sz w:val="28"/>
          <w:szCs w:val="28"/>
        </w:rPr>
        <w:t>»;</w:t>
      </w:r>
    </w:p>
    <w:p w:rsidR="000F5A32" w:rsidRDefault="0041344D" w:rsidP="000F5A3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от 07.09.2021 № 714 «</w:t>
      </w:r>
      <w:r>
        <w:rPr>
          <w:sz w:val="28"/>
          <w:szCs w:val="28"/>
        </w:rPr>
        <w:t>О внесении изменений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10.06.2019 № 433 «Об утверждении муниципальной п</w:t>
      </w:r>
      <w:r w:rsidRPr="00C76B6F">
        <w:rPr>
          <w:sz w:val="28"/>
          <w:szCs w:val="28"/>
        </w:rPr>
        <w:t>р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граммы «Развитие системы образова</w:t>
      </w:r>
      <w:r>
        <w:rPr>
          <w:sz w:val="28"/>
          <w:szCs w:val="28"/>
        </w:rPr>
        <w:t>ния в Каменском районе» на 2020-2022</w:t>
      </w:r>
      <w:r w:rsidRPr="00C76B6F">
        <w:rPr>
          <w:sz w:val="28"/>
          <w:szCs w:val="28"/>
        </w:rPr>
        <w:t xml:space="preserve"> г</w:t>
      </w:r>
      <w:r w:rsidRPr="00C76B6F">
        <w:rPr>
          <w:sz w:val="28"/>
          <w:szCs w:val="28"/>
        </w:rPr>
        <w:t>о</w:t>
      </w:r>
      <w:r w:rsidRPr="00C76B6F">
        <w:rPr>
          <w:sz w:val="28"/>
          <w:szCs w:val="28"/>
        </w:rPr>
        <w:t>ды</w:t>
      </w:r>
      <w:r w:rsidR="008C67F0">
        <w:rPr>
          <w:sz w:val="28"/>
          <w:szCs w:val="28"/>
        </w:rPr>
        <w:t>».</w:t>
      </w:r>
    </w:p>
    <w:p w:rsidR="008C67F0" w:rsidRDefault="00B72B05" w:rsidP="008C67F0">
      <w:pPr>
        <w:ind w:firstLine="709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4. </w:t>
      </w:r>
      <w:r w:rsidR="008C67F0" w:rsidRPr="008C67F0">
        <w:rPr>
          <w:sz w:val="28"/>
          <w:szCs w:val="28"/>
        </w:rPr>
        <w:t>Опубликовать настоящее постановление в Сборнике муниципальных правовых актов муниципального образования Каменский район Алтайского края и разместить на официальном сайте Администрации Каменского района Алтайского края.</w:t>
      </w:r>
    </w:p>
    <w:p w:rsidR="00DA1B71" w:rsidRPr="00085E0C" w:rsidRDefault="00B72B05" w:rsidP="008C67F0">
      <w:pPr>
        <w:ind w:firstLine="709"/>
        <w:jc w:val="both"/>
        <w:rPr>
          <w:sz w:val="28"/>
          <w:szCs w:val="28"/>
        </w:rPr>
      </w:pPr>
      <w:r w:rsidRPr="00C76B6F">
        <w:rPr>
          <w:sz w:val="28"/>
          <w:szCs w:val="28"/>
        </w:rPr>
        <w:t xml:space="preserve">5. </w:t>
      </w:r>
      <w:r w:rsidR="00DA1B71" w:rsidRPr="00085E0C">
        <w:rPr>
          <w:sz w:val="28"/>
          <w:szCs w:val="28"/>
        </w:rPr>
        <w:t>Контроль за исполнением настоящего постановления возложить на з</w:t>
      </w:r>
      <w:r w:rsidR="00DA1B71" w:rsidRPr="00085E0C">
        <w:rPr>
          <w:sz w:val="28"/>
          <w:szCs w:val="28"/>
        </w:rPr>
        <w:t>а</w:t>
      </w:r>
      <w:r w:rsidR="00DA1B71" w:rsidRPr="00085E0C">
        <w:rPr>
          <w:sz w:val="28"/>
          <w:szCs w:val="28"/>
        </w:rPr>
        <w:t>местителя главы Администрации района П.С. Глотова.</w:t>
      </w:r>
    </w:p>
    <w:p w:rsidR="00DA1B71" w:rsidRPr="00085E0C" w:rsidRDefault="00DA1B71" w:rsidP="00CA4127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A1B71" w:rsidRPr="00085E0C" w:rsidRDefault="00DA1B71" w:rsidP="00CA4127">
      <w:pPr>
        <w:pStyle w:val="paragraphscxw83366512bcx0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DA1B71" w:rsidRPr="00085E0C" w:rsidRDefault="00DA1B71" w:rsidP="008C67F0">
      <w:pPr>
        <w:pStyle w:val="paragraphscxw83366512bcx0"/>
        <w:spacing w:before="0" w:beforeAutospacing="0" w:after="0" w:afterAutospacing="0"/>
        <w:textAlignment w:val="baseline"/>
        <w:rPr>
          <w:sz w:val="28"/>
          <w:szCs w:val="28"/>
        </w:rPr>
      </w:pPr>
      <w:r w:rsidRPr="00085E0C">
        <w:rPr>
          <w:sz w:val="28"/>
          <w:szCs w:val="28"/>
        </w:rPr>
        <w:t xml:space="preserve">Глава района                                                     </w:t>
      </w:r>
      <w:r w:rsidR="008C67F0">
        <w:rPr>
          <w:sz w:val="28"/>
          <w:szCs w:val="28"/>
        </w:rPr>
        <w:t xml:space="preserve">    </w:t>
      </w:r>
      <w:r w:rsidRPr="00085E0C">
        <w:rPr>
          <w:sz w:val="28"/>
          <w:szCs w:val="28"/>
        </w:rPr>
        <w:t xml:space="preserve">     </w:t>
      </w:r>
      <w:r w:rsidRPr="00085E0C">
        <w:rPr>
          <w:sz w:val="28"/>
          <w:szCs w:val="28"/>
        </w:rPr>
        <w:tab/>
      </w:r>
      <w:r w:rsidR="00CA4127">
        <w:rPr>
          <w:sz w:val="28"/>
          <w:szCs w:val="28"/>
        </w:rPr>
        <w:t xml:space="preserve"> </w:t>
      </w:r>
      <w:r w:rsidRPr="00085E0C">
        <w:rPr>
          <w:sz w:val="28"/>
          <w:szCs w:val="28"/>
        </w:rPr>
        <w:t xml:space="preserve">    </w:t>
      </w:r>
      <w:r w:rsidRPr="00085E0C">
        <w:rPr>
          <w:sz w:val="28"/>
          <w:szCs w:val="28"/>
        </w:rPr>
        <w:tab/>
        <w:t xml:space="preserve"> </w:t>
      </w:r>
      <w:r w:rsidR="008C67F0">
        <w:rPr>
          <w:sz w:val="28"/>
          <w:szCs w:val="28"/>
        </w:rPr>
        <w:t xml:space="preserve">          </w:t>
      </w:r>
      <w:r w:rsidRPr="00085E0C">
        <w:rPr>
          <w:sz w:val="28"/>
          <w:szCs w:val="28"/>
        </w:rPr>
        <w:t>И.В. Панченко</w:t>
      </w:r>
    </w:p>
    <w:p w:rsidR="00B72B05" w:rsidRPr="00A113CE" w:rsidRDefault="00B72B05" w:rsidP="00197D2A">
      <w:pPr>
        <w:keepNext/>
        <w:ind w:left="5103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>А</w:t>
      </w:r>
      <w:r w:rsidRPr="00352C2B">
        <w:rPr>
          <w:sz w:val="28"/>
          <w:szCs w:val="28"/>
        </w:rPr>
        <w:t xml:space="preserve"> постановле</w:t>
      </w:r>
      <w:r>
        <w:rPr>
          <w:sz w:val="28"/>
          <w:szCs w:val="28"/>
        </w:rPr>
        <w:t>нием</w:t>
      </w:r>
    </w:p>
    <w:p w:rsidR="00B72B05" w:rsidRPr="00A113CE" w:rsidRDefault="00B72B05" w:rsidP="00197D2A">
      <w:pPr>
        <w:keepNext/>
        <w:ind w:left="5103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района</w:t>
      </w:r>
    </w:p>
    <w:p w:rsidR="00B72B05" w:rsidRPr="00A113CE" w:rsidRDefault="00197D2A" w:rsidP="00197D2A">
      <w:pPr>
        <w:keepNext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02F6B">
        <w:rPr>
          <w:sz w:val="28"/>
          <w:szCs w:val="28"/>
        </w:rPr>
        <w:t xml:space="preserve">13.12.2021     </w:t>
      </w:r>
      <w:r>
        <w:rPr>
          <w:sz w:val="28"/>
          <w:szCs w:val="28"/>
        </w:rPr>
        <w:t xml:space="preserve"> №</w:t>
      </w:r>
      <w:r w:rsidR="00002F6B">
        <w:rPr>
          <w:sz w:val="28"/>
          <w:szCs w:val="28"/>
        </w:rPr>
        <w:t xml:space="preserve"> 1060</w:t>
      </w:r>
    </w:p>
    <w:p w:rsidR="00B72B05" w:rsidRDefault="00B72B05" w:rsidP="00197D2A">
      <w:pPr>
        <w:keepNext/>
        <w:ind w:left="4536"/>
        <w:jc w:val="right"/>
        <w:rPr>
          <w:sz w:val="28"/>
          <w:szCs w:val="28"/>
        </w:rPr>
      </w:pPr>
    </w:p>
    <w:p w:rsidR="00B72B05" w:rsidRPr="00A113CE" w:rsidRDefault="00B72B05" w:rsidP="00197D2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 xml:space="preserve">МУНИЦИПАЛЬНАЯ ПРОГРАММА </w:t>
      </w:r>
    </w:p>
    <w:p w:rsidR="00B72B05" w:rsidRDefault="00B72B05" w:rsidP="00197D2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 xml:space="preserve">«Развитие системы образования в Каменском районе </w:t>
      </w:r>
    </w:p>
    <w:p w:rsidR="00B72B05" w:rsidRPr="00A113CE" w:rsidRDefault="00E30274" w:rsidP="00197D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2022-2024</w:t>
      </w:r>
      <w:r w:rsidR="00B72B05" w:rsidRPr="00A113CE">
        <w:rPr>
          <w:b/>
          <w:sz w:val="28"/>
          <w:szCs w:val="28"/>
        </w:rPr>
        <w:t xml:space="preserve"> годы</w:t>
      </w:r>
      <w:r w:rsidR="00712739" w:rsidRPr="00A113CE">
        <w:rPr>
          <w:b/>
          <w:sz w:val="28"/>
          <w:szCs w:val="28"/>
        </w:rPr>
        <w:t>»</w:t>
      </w:r>
    </w:p>
    <w:p w:rsidR="00B72B05" w:rsidRPr="00A113CE" w:rsidRDefault="00B72B05" w:rsidP="00197D2A">
      <w:pPr>
        <w:keepNext/>
        <w:jc w:val="center"/>
        <w:rPr>
          <w:b/>
          <w:sz w:val="28"/>
          <w:szCs w:val="28"/>
        </w:rPr>
      </w:pPr>
    </w:p>
    <w:p w:rsidR="00B72B05" w:rsidRPr="00A113CE" w:rsidRDefault="00B72B05" w:rsidP="00197D2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>Паспорт</w:t>
      </w:r>
    </w:p>
    <w:p w:rsidR="00B72B05" w:rsidRPr="00A113CE" w:rsidRDefault="00B72B05" w:rsidP="00197D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</w:t>
      </w:r>
      <w:r w:rsidRPr="00A113CE">
        <w:rPr>
          <w:b/>
          <w:sz w:val="28"/>
          <w:szCs w:val="28"/>
        </w:rPr>
        <w:t xml:space="preserve">рограммы </w:t>
      </w:r>
    </w:p>
    <w:p w:rsidR="00B72B05" w:rsidRDefault="00B72B05" w:rsidP="00197D2A">
      <w:pPr>
        <w:keepNext/>
        <w:jc w:val="center"/>
        <w:rPr>
          <w:b/>
          <w:sz w:val="28"/>
          <w:szCs w:val="28"/>
        </w:rPr>
      </w:pPr>
      <w:r w:rsidRPr="00A113CE">
        <w:rPr>
          <w:b/>
          <w:sz w:val="28"/>
          <w:szCs w:val="28"/>
        </w:rPr>
        <w:t>«Развитие системы образов</w:t>
      </w:r>
      <w:r w:rsidR="00E30274">
        <w:rPr>
          <w:b/>
          <w:sz w:val="28"/>
          <w:szCs w:val="28"/>
        </w:rPr>
        <w:t>ания в Каменском районе на 2022-2024</w:t>
      </w:r>
      <w:r w:rsidRPr="00A113CE">
        <w:rPr>
          <w:b/>
          <w:sz w:val="28"/>
          <w:szCs w:val="28"/>
        </w:rPr>
        <w:t xml:space="preserve"> годы</w:t>
      </w:r>
      <w:r w:rsidR="00712739">
        <w:rPr>
          <w:b/>
          <w:sz w:val="28"/>
          <w:szCs w:val="28"/>
        </w:rPr>
        <w:t>»</w:t>
      </w:r>
    </w:p>
    <w:p w:rsidR="000973D0" w:rsidRDefault="000973D0" w:rsidP="00197D2A">
      <w:pPr>
        <w:keepNext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5664"/>
      </w:tblGrid>
      <w:tr w:rsidR="000973D0" w:rsidTr="000973D0">
        <w:tc>
          <w:tcPr>
            <w:tcW w:w="704" w:type="dxa"/>
          </w:tcPr>
          <w:p w:rsidR="000973D0" w:rsidRPr="007C63AC" w:rsidRDefault="000973D0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3D0" w:rsidRPr="007C63AC" w:rsidRDefault="000973D0" w:rsidP="00197D2A">
            <w:pPr>
              <w:keepNext/>
              <w:contextualSpacing/>
              <w:rPr>
                <w:b/>
              </w:rPr>
            </w:pPr>
            <w:r w:rsidRPr="005E5D6D">
              <w:t>Наименование муниципал</w:t>
            </w:r>
            <w:r w:rsidRPr="005E5D6D">
              <w:t>ь</w:t>
            </w:r>
            <w:r w:rsidRPr="005E5D6D">
              <w:t xml:space="preserve">ной </w:t>
            </w:r>
            <w:r>
              <w:t>п</w:t>
            </w:r>
            <w:r w:rsidRPr="005E5D6D">
              <w:t>рограммы</w:t>
            </w:r>
          </w:p>
        </w:tc>
        <w:tc>
          <w:tcPr>
            <w:tcW w:w="5664" w:type="dxa"/>
          </w:tcPr>
          <w:p w:rsidR="000973D0" w:rsidRPr="007C63AC" w:rsidRDefault="000973D0" w:rsidP="00197D2A">
            <w:pPr>
              <w:keepNext/>
              <w:contextualSpacing/>
              <w:rPr>
                <w:b/>
              </w:rPr>
            </w:pPr>
            <w:r>
              <w:t>Муниципальная п</w:t>
            </w:r>
            <w:r w:rsidRPr="005E5D6D">
              <w:t>рограмма «Развитие системы о</w:t>
            </w:r>
            <w:r w:rsidRPr="005E5D6D">
              <w:t>б</w:t>
            </w:r>
            <w:r w:rsidRPr="005E5D6D">
              <w:t>разова</w:t>
            </w:r>
            <w:r>
              <w:t>ния в Каменском районе» на 2022-2024</w:t>
            </w:r>
            <w:r w:rsidRPr="005E5D6D">
              <w:t xml:space="preserve"> годы (далее «</w:t>
            </w:r>
            <w:r>
              <w:t>П</w:t>
            </w:r>
            <w:r w:rsidRPr="005E5D6D">
              <w:t>рограмма»)</w:t>
            </w:r>
          </w:p>
        </w:tc>
      </w:tr>
      <w:tr w:rsidR="000973D0" w:rsidTr="000973D0">
        <w:tc>
          <w:tcPr>
            <w:tcW w:w="704" w:type="dxa"/>
          </w:tcPr>
          <w:p w:rsidR="000973D0" w:rsidRPr="007C63AC" w:rsidRDefault="000973D0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3D0" w:rsidRPr="007C63AC" w:rsidRDefault="000973D0" w:rsidP="00197D2A">
            <w:pPr>
              <w:keepNext/>
              <w:contextualSpacing/>
              <w:rPr>
                <w:b/>
              </w:rPr>
            </w:pPr>
            <w:r w:rsidRPr="005E5D6D">
              <w:t>Ответственный исполнитель программы</w:t>
            </w:r>
          </w:p>
        </w:tc>
        <w:tc>
          <w:tcPr>
            <w:tcW w:w="5664" w:type="dxa"/>
          </w:tcPr>
          <w:p w:rsidR="000973D0" w:rsidRPr="007C63AC" w:rsidRDefault="000973D0" w:rsidP="00197D2A">
            <w:pPr>
              <w:keepNext/>
              <w:contextualSpacing/>
              <w:rPr>
                <w:b/>
              </w:rPr>
            </w:pPr>
            <w:r w:rsidRPr="005E5D6D">
              <w:t>Управление образования Администрации Каменск</w:t>
            </w:r>
            <w:r w:rsidRPr="005E5D6D">
              <w:t>о</w:t>
            </w:r>
            <w:r w:rsidRPr="005E5D6D">
              <w:t>го района</w:t>
            </w:r>
            <w:r>
              <w:t xml:space="preserve"> Алтайского края</w:t>
            </w:r>
          </w:p>
        </w:tc>
      </w:tr>
      <w:tr w:rsidR="000973D0" w:rsidTr="000973D0">
        <w:tc>
          <w:tcPr>
            <w:tcW w:w="704" w:type="dxa"/>
          </w:tcPr>
          <w:p w:rsidR="000973D0" w:rsidRPr="007C63AC" w:rsidRDefault="000973D0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3D0" w:rsidRPr="007C63AC" w:rsidRDefault="000973D0" w:rsidP="00197D2A">
            <w:pPr>
              <w:keepNext/>
              <w:contextualSpacing/>
              <w:rPr>
                <w:b/>
              </w:rPr>
            </w:pPr>
            <w:r w:rsidRPr="005E5D6D">
              <w:t>Соисполнители программы</w:t>
            </w:r>
          </w:p>
        </w:tc>
        <w:tc>
          <w:tcPr>
            <w:tcW w:w="5664" w:type="dxa"/>
          </w:tcPr>
          <w:p w:rsidR="000973D0" w:rsidRPr="007C63AC" w:rsidRDefault="000973D0" w:rsidP="00846676">
            <w:pPr>
              <w:keepNext/>
              <w:contextualSpacing/>
              <w:rPr>
                <w:b/>
              </w:rPr>
            </w:pPr>
            <w:r>
              <w:t>о</w:t>
            </w:r>
            <w:r w:rsidRPr="005E5D6D">
              <w:t>тсутствуют</w:t>
            </w:r>
          </w:p>
        </w:tc>
      </w:tr>
      <w:tr w:rsidR="000973D0" w:rsidTr="000973D0">
        <w:tc>
          <w:tcPr>
            <w:tcW w:w="704" w:type="dxa"/>
          </w:tcPr>
          <w:p w:rsidR="000973D0" w:rsidRPr="007C63AC" w:rsidRDefault="000973D0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3D0" w:rsidRDefault="000973D0" w:rsidP="00197D2A">
            <w:pPr>
              <w:keepNext/>
              <w:contextualSpacing/>
            </w:pPr>
            <w:r w:rsidRPr="005E5D6D">
              <w:t xml:space="preserve">Участники программы </w:t>
            </w:r>
          </w:p>
          <w:p w:rsidR="000973D0" w:rsidRPr="007C63AC" w:rsidRDefault="000973D0" w:rsidP="00197D2A">
            <w:pPr>
              <w:keepNext/>
              <w:contextualSpacing/>
              <w:rPr>
                <w:b/>
              </w:rPr>
            </w:pPr>
          </w:p>
        </w:tc>
        <w:tc>
          <w:tcPr>
            <w:tcW w:w="5664" w:type="dxa"/>
          </w:tcPr>
          <w:p w:rsidR="000973D0" w:rsidRPr="007C63AC" w:rsidRDefault="000973D0" w:rsidP="00846676">
            <w:pPr>
              <w:keepNext/>
              <w:contextualSpacing/>
              <w:rPr>
                <w:b/>
              </w:rPr>
            </w:pPr>
            <w:r>
              <w:t>о</w:t>
            </w:r>
            <w:r w:rsidRPr="005E5D6D">
              <w:t>бразовательные организации Ка</w:t>
            </w:r>
            <w:r w:rsidR="00846676">
              <w:t>менского района Алтайского края</w:t>
            </w:r>
          </w:p>
        </w:tc>
      </w:tr>
      <w:tr w:rsidR="003A46F7" w:rsidTr="000973D0">
        <w:tc>
          <w:tcPr>
            <w:tcW w:w="704" w:type="dxa"/>
          </w:tcPr>
          <w:p w:rsidR="003A46F7" w:rsidRPr="007C63AC" w:rsidRDefault="003A46F7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A46F7" w:rsidRPr="005E5D6D" w:rsidRDefault="003A46F7" w:rsidP="00197D2A">
            <w:pPr>
              <w:keepNext/>
              <w:contextualSpacing/>
            </w:pPr>
            <w:r>
              <w:t>Подпрограммы программы</w:t>
            </w:r>
          </w:p>
        </w:tc>
        <w:tc>
          <w:tcPr>
            <w:tcW w:w="5664" w:type="dxa"/>
          </w:tcPr>
          <w:p w:rsidR="003A46F7" w:rsidRPr="007C63AC" w:rsidRDefault="003A46F7" w:rsidP="00846676">
            <w:pPr>
              <w:keepNext/>
              <w:contextualSpacing/>
              <w:rPr>
                <w:b/>
              </w:rPr>
            </w:pPr>
            <w:r>
              <w:t>о</w:t>
            </w:r>
            <w:r w:rsidRPr="005E5D6D">
              <w:t>тсутствуют</w:t>
            </w:r>
          </w:p>
        </w:tc>
      </w:tr>
      <w:tr w:rsidR="000973D0" w:rsidTr="000973D0">
        <w:tc>
          <w:tcPr>
            <w:tcW w:w="704" w:type="dxa"/>
          </w:tcPr>
          <w:p w:rsidR="000973D0" w:rsidRPr="007C63AC" w:rsidRDefault="000973D0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973D0" w:rsidRPr="007C63AC" w:rsidRDefault="000973D0" w:rsidP="00197D2A">
            <w:pPr>
              <w:keepNext/>
              <w:contextualSpacing/>
              <w:rPr>
                <w:color w:val="FF0000"/>
              </w:rPr>
            </w:pPr>
            <w:r>
              <w:t>Цель</w:t>
            </w:r>
            <w:r w:rsidRPr="005E5D6D">
              <w:t xml:space="preserve"> программы</w:t>
            </w:r>
          </w:p>
          <w:p w:rsidR="000973D0" w:rsidRPr="007C63AC" w:rsidRDefault="000973D0" w:rsidP="00197D2A">
            <w:pPr>
              <w:keepNext/>
              <w:contextualSpacing/>
              <w:rPr>
                <w:b/>
              </w:rPr>
            </w:pPr>
          </w:p>
        </w:tc>
        <w:tc>
          <w:tcPr>
            <w:tcW w:w="5664" w:type="dxa"/>
          </w:tcPr>
          <w:p w:rsidR="000973D0" w:rsidRPr="00625F78" w:rsidRDefault="000973D0" w:rsidP="00197D2A">
            <w:pPr>
              <w:keepNext/>
              <w:contextualSpacing/>
            </w:pPr>
            <w:r>
              <w:t>п</w:t>
            </w:r>
            <w:r w:rsidRPr="00625F78">
              <w:t>овышение</w:t>
            </w:r>
            <w:r>
              <w:t xml:space="preserve"> доступности качественного образов</w:t>
            </w:r>
            <w:r>
              <w:t>а</w:t>
            </w:r>
            <w:r>
              <w:t>ния, соответствующего потребностям инновацио</w:t>
            </w:r>
            <w:r>
              <w:t>н</w:t>
            </w:r>
            <w:r>
              <w:t>ного развития экономики, современным потребн</w:t>
            </w:r>
            <w:r>
              <w:t>о</w:t>
            </w:r>
            <w:r>
              <w:t>стям общества и каждого гражданина</w:t>
            </w:r>
          </w:p>
        </w:tc>
      </w:tr>
      <w:tr w:rsidR="00712739" w:rsidTr="000973D0">
        <w:tc>
          <w:tcPr>
            <w:tcW w:w="704" w:type="dxa"/>
          </w:tcPr>
          <w:p w:rsidR="00712739" w:rsidRPr="007C63AC" w:rsidRDefault="00712739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12739" w:rsidRDefault="00712739" w:rsidP="00197D2A">
            <w:pPr>
              <w:keepNext/>
              <w:jc w:val="both"/>
            </w:pPr>
            <w:r w:rsidRPr="005E5D6D">
              <w:t>Задачи программы</w:t>
            </w:r>
          </w:p>
          <w:p w:rsidR="00712739" w:rsidRPr="007C63AC" w:rsidRDefault="00712739" w:rsidP="00197D2A">
            <w:pPr>
              <w:keepNext/>
              <w:jc w:val="both"/>
              <w:rPr>
                <w:b/>
              </w:rPr>
            </w:pPr>
          </w:p>
        </w:tc>
        <w:tc>
          <w:tcPr>
            <w:tcW w:w="5664" w:type="dxa"/>
          </w:tcPr>
          <w:p w:rsidR="00712739" w:rsidRPr="000973D0" w:rsidRDefault="00712739" w:rsidP="00197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качества дошкольного образования;</w:t>
            </w:r>
          </w:p>
          <w:p w:rsidR="00712739" w:rsidRPr="000973D0" w:rsidRDefault="00712739" w:rsidP="00197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 посре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ством обновления содержания, технологий обучения и материально-технической базы;</w:t>
            </w:r>
          </w:p>
          <w:p w:rsidR="00712739" w:rsidRPr="000973D0" w:rsidRDefault="00712739" w:rsidP="00197D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создание равных возможностей для позитивной с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циализации и успешности каждого ребенка с учетом изменения культурной, социальной и технологич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ской среды;</w:t>
            </w:r>
          </w:p>
          <w:p w:rsidR="00712739" w:rsidRPr="00E82668" w:rsidRDefault="00712739" w:rsidP="00846676">
            <w:pPr>
              <w:pStyle w:val="ConsPlusNormal"/>
              <w:jc w:val="both"/>
            </w:pP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управления сист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 xml:space="preserve">мой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Каменского района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 xml:space="preserve"> для повышения качества предоставления муниципальных</w:t>
            </w:r>
            <w:r w:rsidR="0084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услуг, к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торые обеспечивают взаимодействие граждан и о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973D0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8C162C" w:rsidTr="000973D0">
        <w:tc>
          <w:tcPr>
            <w:tcW w:w="704" w:type="dxa"/>
          </w:tcPr>
          <w:p w:rsidR="008C162C" w:rsidRPr="007C63AC" w:rsidRDefault="008C162C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C162C" w:rsidRPr="005E5D6D" w:rsidRDefault="008C162C" w:rsidP="00197D2A">
            <w:pPr>
              <w:keepNext/>
              <w:jc w:val="both"/>
            </w:pPr>
            <w:r>
              <w:t>И</w:t>
            </w:r>
            <w:r w:rsidRPr="00A113CE">
              <w:t>ндикаторы и показатели программы</w:t>
            </w:r>
          </w:p>
        </w:tc>
        <w:tc>
          <w:tcPr>
            <w:tcW w:w="5664" w:type="dxa"/>
          </w:tcPr>
          <w:p w:rsidR="008C162C" w:rsidRPr="00340B2D" w:rsidRDefault="008C162C" w:rsidP="00846676">
            <w:pPr>
              <w:jc w:val="both"/>
            </w:pPr>
            <w:r w:rsidRPr="00340B2D">
              <w:t>доступность дошкольного образования для детей в возрасте от 2 месяцев до 3 лет (отношение числе</w:t>
            </w:r>
            <w:r w:rsidRPr="00340B2D">
              <w:t>н</w:t>
            </w:r>
            <w:r w:rsidRPr="00340B2D">
              <w:t>ности детей в возрасте от 2 месяцев до 3 лет, пол</w:t>
            </w:r>
            <w:r w:rsidRPr="00340B2D">
              <w:t>у</w:t>
            </w:r>
            <w:r w:rsidRPr="00340B2D">
              <w:t>чающих дошкольное образование в текущем году, к сумме численности детей в возрасте от 2 месяцев до 3 лет, получающих дошкольное образование в т</w:t>
            </w:r>
            <w:r w:rsidRPr="00340B2D">
              <w:t>е</w:t>
            </w:r>
            <w:r w:rsidRPr="00340B2D">
              <w:t>кущем году, и численности детей в возрасте от 2 м</w:t>
            </w:r>
            <w:r w:rsidRPr="00340B2D">
              <w:t>е</w:t>
            </w:r>
            <w:r w:rsidRPr="00340B2D">
              <w:t xml:space="preserve">сяцев до 3 лет, находящихся в очереди на получение в текущем году дошкольного образования); </w:t>
            </w:r>
          </w:p>
          <w:p w:rsidR="008C162C" w:rsidRPr="00340B2D" w:rsidRDefault="008C162C" w:rsidP="0084667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обучающихся муниципальных общеобразов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тельных учреждений по новым федеральным гос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дарственным образовательным стандартам начал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ного общего и основного общего образования трет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его поколения;</w:t>
            </w:r>
          </w:p>
          <w:p w:rsidR="008C162C" w:rsidRPr="00340B2D" w:rsidRDefault="008C162C" w:rsidP="00846676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0B2D">
              <w:rPr>
                <w:rFonts w:ascii="Times New Roman" w:hAnsi="Times New Roman" w:cs="Times New Roman"/>
                <w:sz w:val="24"/>
                <w:szCs w:val="24"/>
              </w:rPr>
              <w:t>полнительным образованием;</w:t>
            </w:r>
          </w:p>
          <w:p w:rsidR="008C162C" w:rsidRPr="00340B2D" w:rsidRDefault="008C162C" w:rsidP="008466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руководящих и педагогических работников муниципальных общеобразовательных учреждений, своевременно прошедших повышение квалифик</w:t>
            </w:r>
            <w:r w:rsidRPr="0034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4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или профессиональную переподготовку, в о</w:t>
            </w:r>
            <w:r w:rsidRPr="0034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340B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 численности руководящих и педагогических работников общеобразовательных учреждений</w:t>
            </w:r>
          </w:p>
        </w:tc>
      </w:tr>
      <w:tr w:rsidR="00340B2D" w:rsidTr="000973D0">
        <w:tc>
          <w:tcPr>
            <w:tcW w:w="704" w:type="dxa"/>
          </w:tcPr>
          <w:p w:rsidR="00340B2D" w:rsidRPr="007C63AC" w:rsidRDefault="00340B2D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B2D" w:rsidRPr="007C63AC" w:rsidRDefault="00340B2D" w:rsidP="00197D2A">
            <w:pPr>
              <w:keepNext/>
              <w:jc w:val="both"/>
              <w:rPr>
                <w:b/>
              </w:rPr>
            </w:pPr>
            <w:r w:rsidRPr="00A113CE">
              <w:t>Сроки и этапы реализации программы</w:t>
            </w:r>
          </w:p>
        </w:tc>
        <w:tc>
          <w:tcPr>
            <w:tcW w:w="5664" w:type="dxa"/>
          </w:tcPr>
          <w:p w:rsidR="00340B2D" w:rsidRDefault="00340B2D" w:rsidP="00197D2A">
            <w:pPr>
              <w:keepNext/>
              <w:jc w:val="both"/>
            </w:pPr>
            <w:r>
              <w:t>2022-2024</w:t>
            </w:r>
            <w:r w:rsidRPr="00A113CE">
              <w:t xml:space="preserve"> годы</w:t>
            </w:r>
          </w:p>
          <w:p w:rsidR="00340B2D" w:rsidRPr="007C63AC" w:rsidRDefault="00340B2D" w:rsidP="00197D2A">
            <w:pPr>
              <w:keepNext/>
              <w:jc w:val="both"/>
              <w:rPr>
                <w:b/>
              </w:rPr>
            </w:pPr>
          </w:p>
        </w:tc>
      </w:tr>
      <w:tr w:rsidR="00340B2D" w:rsidTr="000973D0">
        <w:tc>
          <w:tcPr>
            <w:tcW w:w="704" w:type="dxa"/>
          </w:tcPr>
          <w:p w:rsidR="00340B2D" w:rsidRPr="007C63AC" w:rsidRDefault="00340B2D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B2D" w:rsidRPr="007C63AC" w:rsidRDefault="00340B2D" w:rsidP="00197D2A">
            <w:pPr>
              <w:keepNext/>
              <w:jc w:val="both"/>
              <w:rPr>
                <w:b/>
              </w:rPr>
            </w:pPr>
            <w:r w:rsidRPr="00A113CE">
              <w:t>Объемы финансирования программы</w:t>
            </w:r>
          </w:p>
        </w:tc>
        <w:tc>
          <w:tcPr>
            <w:tcW w:w="5664" w:type="dxa"/>
          </w:tcPr>
          <w:p w:rsidR="00340B2D" w:rsidRPr="00DE48D4" w:rsidRDefault="00340B2D" w:rsidP="00DE48D4">
            <w:pPr>
              <w:jc w:val="both"/>
            </w:pPr>
            <w:r w:rsidRPr="00DE48D4">
              <w:t>Объем финансирования программы из районного бюджета составляет</w:t>
            </w:r>
            <w:r w:rsidR="00377559" w:rsidRPr="00DE48D4">
              <w:t xml:space="preserve"> 33299</w:t>
            </w:r>
            <w:r w:rsidRPr="00DE48D4">
              <w:t>,0 тыс. руб. в том числе по годам:</w:t>
            </w:r>
          </w:p>
          <w:p w:rsidR="00340B2D" w:rsidRPr="00DE48D4" w:rsidRDefault="00377559" w:rsidP="00DE48D4">
            <w:pPr>
              <w:jc w:val="both"/>
            </w:pPr>
            <w:r w:rsidRPr="00DE48D4">
              <w:t>2022 год - 4000</w:t>
            </w:r>
            <w:r w:rsidR="00340B2D" w:rsidRPr="00DE48D4">
              <w:t>,0 тыс. руб.</w:t>
            </w:r>
          </w:p>
          <w:p w:rsidR="00340B2D" w:rsidRPr="00DE48D4" w:rsidRDefault="00340B2D" w:rsidP="00DE48D4">
            <w:pPr>
              <w:jc w:val="both"/>
            </w:pPr>
            <w:r w:rsidRPr="00DE48D4">
              <w:t>2023 год</w:t>
            </w:r>
            <w:r w:rsidR="00377559" w:rsidRPr="00DE48D4">
              <w:t xml:space="preserve"> </w:t>
            </w:r>
            <w:r w:rsidRPr="00DE48D4">
              <w:t>-</w:t>
            </w:r>
            <w:r w:rsidR="00377559" w:rsidRPr="00DE48D4">
              <w:t xml:space="preserve"> </w:t>
            </w:r>
            <w:r w:rsidRPr="00DE48D4">
              <w:t>14008,0 тыс. руб.</w:t>
            </w:r>
          </w:p>
          <w:p w:rsidR="00340B2D" w:rsidRPr="00DE48D4" w:rsidRDefault="00340B2D" w:rsidP="00DE48D4">
            <w:pPr>
              <w:jc w:val="both"/>
            </w:pPr>
            <w:r w:rsidRPr="00DE48D4">
              <w:t>2024 год</w:t>
            </w:r>
            <w:r w:rsidR="00377559" w:rsidRPr="00DE48D4">
              <w:t xml:space="preserve"> </w:t>
            </w:r>
            <w:r w:rsidRPr="00DE48D4">
              <w:t>-</w:t>
            </w:r>
            <w:r w:rsidR="00377559" w:rsidRPr="00DE48D4">
              <w:t xml:space="preserve"> </w:t>
            </w:r>
            <w:r w:rsidRPr="00DE48D4">
              <w:t>15291,0 тыс. руб.</w:t>
            </w:r>
          </w:p>
        </w:tc>
      </w:tr>
      <w:tr w:rsidR="00340B2D" w:rsidTr="000973D0">
        <w:tc>
          <w:tcPr>
            <w:tcW w:w="704" w:type="dxa"/>
          </w:tcPr>
          <w:p w:rsidR="00340B2D" w:rsidRPr="007C63AC" w:rsidRDefault="00340B2D" w:rsidP="00197D2A">
            <w:pPr>
              <w:pStyle w:val="af2"/>
              <w:keepNext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40B2D" w:rsidRPr="00A113CE" w:rsidRDefault="00340B2D" w:rsidP="00197D2A">
            <w:pPr>
              <w:keepNext/>
              <w:jc w:val="both"/>
            </w:pPr>
            <w:r w:rsidRPr="00A113CE">
              <w:t>Ожидаемые результаты ре</w:t>
            </w:r>
            <w:r w:rsidRPr="00A113CE">
              <w:t>а</w:t>
            </w:r>
            <w:r w:rsidRPr="00A113CE">
              <w:t>лизации программы</w:t>
            </w:r>
          </w:p>
        </w:tc>
        <w:tc>
          <w:tcPr>
            <w:tcW w:w="5664" w:type="dxa"/>
          </w:tcPr>
          <w:p w:rsidR="00340B2D" w:rsidRDefault="00340B2D" w:rsidP="00377559">
            <w:pPr>
              <w:jc w:val="both"/>
            </w:pPr>
            <w:r>
              <w:t>обеспечение доступности дошкольного образования для детей в возрасте от 2 месяцев до 3 лет (отнош</w:t>
            </w:r>
            <w:r>
              <w:t>е</w:t>
            </w:r>
            <w:r>
              <w:t>ние численности детей в возрасте от 2 месяцев до 3 лет, получающих дошкольное образование в тек</w:t>
            </w:r>
            <w:r>
              <w:t>у</w:t>
            </w:r>
            <w:r>
              <w:t>щем году, к сумме численности детей в возрасте от 2 месяцев до 3 лет, получающих дошкольное обр</w:t>
            </w:r>
            <w:r>
              <w:t>а</w:t>
            </w:r>
            <w:r>
              <w:t>зование в текущем году, и численности детей в во</w:t>
            </w:r>
            <w:r>
              <w:t>з</w:t>
            </w:r>
            <w:r>
              <w:t>расте от 2 месяцев до 3 лет, находящихся в очереди на получение в текущем году дошкольного образ</w:t>
            </w:r>
            <w:r>
              <w:t>о</w:t>
            </w:r>
            <w:r>
              <w:t>вания) на уровне 100</w:t>
            </w:r>
            <w:r w:rsidR="00377559">
              <w:t xml:space="preserve"> </w:t>
            </w:r>
            <w:r>
              <w:t>%;</w:t>
            </w:r>
          </w:p>
          <w:p w:rsidR="00340B2D" w:rsidRPr="0026378E" w:rsidRDefault="00340B2D" w:rsidP="00377559">
            <w:pPr>
              <w:keepNext/>
              <w:autoSpaceDE w:val="0"/>
              <w:autoSpaceDN w:val="0"/>
              <w:adjustRightInd w:val="0"/>
              <w:jc w:val="both"/>
              <w:rPr>
                <w:rStyle w:val="49"/>
                <w:spacing w:val="0"/>
                <w:shd w:val="clear" w:color="auto" w:fill="auto"/>
              </w:rPr>
            </w:pPr>
            <w:r w:rsidRPr="00A113CE">
              <w:t xml:space="preserve">увеличение доли обучающихся муниципальных </w:t>
            </w:r>
            <w:r>
              <w:t>о</w:t>
            </w:r>
            <w:r>
              <w:t>б</w:t>
            </w:r>
            <w:r>
              <w:t>ще</w:t>
            </w:r>
            <w:r w:rsidRPr="00A113CE">
              <w:t xml:space="preserve">образовательных </w:t>
            </w:r>
            <w:r>
              <w:t>учреждений по новым фед</w:t>
            </w:r>
            <w:r>
              <w:t>е</w:t>
            </w:r>
            <w:r>
              <w:t>ральным государственным образовательным ста</w:t>
            </w:r>
            <w:r>
              <w:t>н</w:t>
            </w:r>
            <w:r>
              <w:t xml:space="preserve">дартам начального общего и основного образования третьего поколения до 80 </w:t>
            </w:r>
            <w:r w:rsidRPr="00A113CE">
              <w:t>%;</w:t>
            </w:r>
          </w:p>
          <w:p w:rsidR="00340B2D" w:rsidRPr="00675BD2" w:rsidRDefault="00340B2D" w:rsidP="00377559">
            <w:pPr>
              <w:keepNext/>
              <w:jc w:val="both"/>
              <w:rPr>
                <w:color w:val="FF0000"/>
              </w:rPr>
            </w:pPr>
            <w:r w:rsidRPr="00A113CE">
              <w:t xml:space="preserve">увеличение удельного веса численности </w:t>
            </w:r>
            <w:r w:rsidRPr="000973D0">
              <w:rPr>
                <w:color w:val="000000"/>
              </w:rPr>
              <w:t>руковод</w:t>
            </w:r>
            <w:r w:rsidRPr="000973D0">
              <w:rPr>
                <w:color w:val="000000"/>
              </w:rPr>
              <w:t>я</w:t>
            </w:r>
            <w:r w:rsidRPr="000973D0">
              <w:rPr>
                <w:color w:val="000000"/>
              </w:rPr>
              <w:t>щих и педагогических работников муниципальных общеобразовательных учреждений, своевременно прошедших повышение квалификации или профе</w:t>
            </w:r>
            <w:r w:rsidRPr="000973D0">
              <w:rPr>
                <w:color w:val="000000"/>
              </w:rPr>
              <w:t>с</w:t>
            </w:r>
            <w:r w:rsidRPr="000973D0">
              <w:rPr>
                <w:color w:val="000000"/>
              </w:rPr>
              <w:t>сиональную переподготовку, в общей численности руководящих и педагогических работников общео</w:t>
            </w:r>
            <w:r w:rsidRPr="000973D0">
              <w:rPr>
                <w:color w:val="000000"/>
              </w:rPr>
              <w:t>б</w:t>
            </w:r>
            <w:r w:rsidRPr="000973D0">
              <w:rPr>
                <w:color w:val="000000"/>
              </w:rPr>
              <w:t>разовательных учреждений</w:t>
            </w:r>
            <w:r>
              <w:t xml:space="preserve"> до 99 </w:t>
            </w:r>
            <w:r w:rsidRPr="00A113CE">
              <w:t>%</w:t>
            </w:r>
            <w:r>
              <w:t xml:space="preserve">; </w:t>
            </w:r>
          </w:p>
          <w:p w:rsidR="00340B2D" w:rsidRPr="0026378E" w:rsidRDefault="00340B2D" w:rsidP="00377559">
            <w:pPr>
              <w:keepNext/>
              <w:jc w:val="both"/>
              <w:rPr>
                <w:rStyle w:val="49"/>
                <w:spacing w:val="0"/>
                <w:shd w:val="clear" w:color="auto" w:fill="auto"/>
              </w:rPr>
            </w:pPr>
            <w:r>
              <w:t xml:space="preserve">увеличение </w:t>
            </w:r>
            <w:r w:rsidRPr="00EA4203">
              <w:t>д</w:t>
            </w:r>
            <w:r>
              <w:t>оли</w:t>
            </w:r>
            <w:r w:rsidRPr="00EA4203">
              <w:t xml:space="preserve"> обучающихся</w:t>
            </w:r>
            <w:r w:rsidR="00377559">
              <w:t xml:space="preserve"> в возрасте от 5 до </w:t>
            </w:r>
            <w:r w:rsidR="00DE48D4">
              <w:t>1</w:t>
            </w:r>
            <w:r w:rsidR="00377559">
              <w:t>8 лет</w:t>
            </w:r>
            <w:r w:rsidRPr="00EA4203">
              <w:t>, охваченных дополнительным образованием</w:t>
            </w:r>
            <w:r>
              <w:t xml:space="preserve"> до 78 % </w:t>
            </w:r>
          </w:p>
        </w:tc>
      </w:tr>
    </w:tbl>
    <w:p w:rsidR="00B72B05" w:rsidRDefault="00B72B05" w:rsidP="00197D2A">
      <w:pPr>
        <w:keepNext/>
        <w:jc w:val="center"/>
        <w:rPr>
          <w:b/>
          <w:sz w:val="28"/>
          <w:szCs w:val="28"/>
        </w:rPr>
      </w:pPr>
    </w:p>
    <w:p w:rsidR="00CA4127" w:rsidRDefault="00CA4127" w:rsidP="00197D2A">
      <w:pPr>
        <w:keepNext/>
        <w:jc w:val="center"/>
        <w:rPr>
          <w:b/>
          <w:sz w:val="28"/>
          <w:szCs w:val="28"/>
        </w:rPr>
      </w:pPr>
    </w:p>
    <w:p w:rsidR="00CA4127" w:rsidRDefault="00CA4127" w:rsidP="00197D2A">
      <w:pPr>
        <w:keepNext/>
        <w:jc w:val="center"/>
        <w:rPr>
          <w:b/>
          <w:sz w:val="28"/>
          <w:szCs w:val="28"/>
        </w:rPr>
      </w:pPr>
    </w:p>
    <w:p w:rsidR="00CA4127" w:rsidRDefault="00CA4127" w:rsidP="00197D2A">
      <w:pPr>
        <w:keepNext/>
        <w:jc w:val="center"/>
        <w:rPr>
          <w:b/>
          <w:sz w:val="28"/>
          <w:szCs w:val="28"/>
        </w:rPr>
      </w:pPr>
    </w:p>
    <w:p w:rsidR="00CA4127" w:rsidRDefault="00CA4127" w:rsidP="00197D2A">
      <w:pPr>
        <w:keepNext/>
        <w:jc w:val="center"/>
        <w:rPr>
          <w:b/>
          <w:sz w:val="28"/>
          <w:szCs w:val="28"/>
        </w:rPr>
      </w:pPr>
    </w:p>
    <w:p w:rsidR="00B72B05" w:rsidRDefault="00392E8A" w:rsidP="00197D2A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B72B05" w:rsidRPr="00850519">
        <w:rPr>
          <w:b/>
          <w:sz w:val="28"/>
          <w:szCs w:val="28"/>
        </w:rPr>
        <w:t xml:space="preserve">. Общая характеристика </w:t>
      </w:r>
      <w:r w:rsidR="0026378E" w:rsidRPr="00A113CE">
        <w:rPr>
          <w:b/>
          <w:sz w:val="28"/>
          <w:szCs w:val="28"/>
        </w:rPr>
        <w:t>системы образов</w:t>
      </w:r>
      <w:r w:rsidR="0026378E">
        <w:rPr>
          <w:b/>
          <w:sz w:val="28"/>
          <w:szCs w:val="28"/>
        </w:rPr>
        <w:t xml:space="preserve">ания в Каменском районе </w:t>
      </w:r>
    </w:p>
    <w:p w:rsidR="00EA30DF" w:rsidRDefault="00EA30DF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0DF">
        <w:rPr>
          <w:rFonts w:ascii="Times New Roman" w:hAnsi="Times New Roman" w:cs="Times New Roman"/>
          <w:sz w:val="28"/>
          <w:szCs w:val="28"/>
        </w:rPr>
        <w:t>В основу социальной политики Алтайского края положена системная раб</w:t>
      </w:r>
      <w:r w:rsidRPr="00EA30DF">
        <w:rPr>
          <w:rFonts w:ascii="Times New Roman" w:hAnsi="Times New Roman" w:cs="Times New Roman"/>
          <w:sz w:val="28"/>
          <w:szCs w:val="28"/>
        </w:rPr>
        <w:t>о</w:t>
      </w:r>
      <w:r w:rsidRPr="00EA30DF">
        <w:rPr>
          <w:rFonts w:ascii="Times New Roman" w:hAnsi="Times New Roman" w:cs="Times New Roman"/>
          <w:sz w:val="28"/>
          <w:szCs w:val="28"/>
        </w:rPr>
        <w:t>та по поддержке базовых общественных институтов, поэтому особое внимание уделяется реализации национальных проектов, направленных на улучшение жизни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57E" w:rsidRPr="00EA30DF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0DF">
        <w:rPr>
          <w:rFonts w:ascii="Times New Roman" w:hAnsi="Times New Roman" w:cs="Times New Roman"/>
          <w:sz w:val="28"/>
          <w:szCs w:val="28"/>
        </w:rPr>
        <w:t>До 2024 года в</w:t>
      </w:r>
      <w:r>
        <w:rPr>
          <w:rFonts w:ascii="Times New Roman" w:hAnsi="Times New Roman" w:cs="Times New Roman"/>
          <w:sz w:val="28"/>
          <w:szCs w:val="28"/>
        </w:rPr>
        <w:t xml:space="preserve"> Каменском районе</w:t>
      </w:r>
      <w:r w:rsidRPr="00EA30DF">
        <w:rPr>
          <w:rFonts w:ascii="Times New Roman" w:hAnsi="Times New Roman" w:cs="Times New Roman"/>
          <w:sz w:val="28"/>
          <w:szCs w:val="28"/>
        </w:rPr>
        <w:t xml:space="preserve"> будет реализовано 7 региональных</w:t>
      </w:r>
      <w:r w:rsidR="00377559">
        <w:rPr>
          <w:rFonts w:ascii="Times New Roman" w:hAnsi="Times New Roman" w:cs="Times New Roman"/>
          <w:sz w:val="28"/>
          <w:szCs w:val="28"/>
        </w:rPr>
        <w:t xml:space="preserve"> пр</w:t>
      </w:r>
      <w:r w:rsidR="00377559">
        <w:rPr>
          <w:rFonts w:ascii="Times New Roman" w:hAnsi="Times New Roman" w:cs="Times New Roman"/>
          <w:sz w:val="28"/>
          <w:szCs w:val="28"/>
        </w:rPr>
        <w:t>о</w:t>
      </w:r>
      <w:r w:rsidR="00377559">
        <w:rPr>
          <w:rFonts w:ascii="Times New Roman" w:hAnsi="Times New Roman" w:cs="Times New Roman"/>
          <w:sz w:val="28"/>
          <w:szCs w:val="28"/>
        </w:rPr>
        <w:t>ектов в сфере образования: «Современная школа», «Успех каждого ребенка», «Поддержка семей, имеющих детей», «Цифровая образовательная среда», «</w:t>
      </w:r>
      <w:r w:rsidRPr="00EA30DF">
        <w:rPr>
          <w:rFonts w:ascii="Times New Roman" w:hAnsi="Times New Roman" w:cs="Times New Roman"/>
          <w:sz w:val="28"/>
          <w:szCs w:val="28"/>
        </w:rPr>
        <w:t>Учит</w:t>
      </w:r>
      <w:r w:rsidR="00377559">
        <w:rPr>
          <w:rFonts w:ascii="Times New Roman" w:hAnsi="Times New Roman" w:cs="Times New Roman"/>
          <w:sz w:val="28"/>
          <w:szCs w:val="28"/>
        </w:rPr>
        <w:t>ель будущего», «</w:t>
      </w:r>
      <w:r w:rsidRPr="00EA30DF">
        <w:rPr>
          <w:rFonts w:ascii="Times New Roman" w:hAnsi="Times New Roman" w:cs="Times New Roman"/>
          <w:sz w:val="28"/>
          <w:szCs w:val="28"/>
        </w:rPr>
        <w:t>Молодые профессионалы (Повышение конкурентосп</w:t>
      </w:r>
      <w:r w:rsidRPr="00EA30DF">
        <w:rPr>
          <w:rFonts w:ascii="Times New Roman" w:hAnsi="Times New Roman" w:cs="Times New Roman"/>
          <w:sz w:val="28"/>
          <w:szCs w:val="28"/>
        </w:rPr>
        <w:t>о</w:t>
      </w:r>
      <w:r w:rsidRPr="00EA30DF">
        <w:rPr>
          <w:rFonts w:ascii="Times New Roman" w:hAnsi="Times New Roman" w:cs="Times New Roman"/>
          <w:sz w:val="28"/>
          <w:szCs w:val="28"/>
        </w:rPr>
        <w:t>собности</w:t>
      </w:r>
      <w:r w:rsidR="00377559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образования)», «Новые возможности для кажд</w:t>
      </w:r>
      <w:r w:rsidR="00377559">
        <w:rPr>
          <w:rFonts w:ascii="Times New Roman" w:hAnsi="Times New Roman" w:cs="Times New Roman"/>
          <w:sz w:val="28"/>
          <w:szCs w:val="28"/>
        </w:rPr>
        <w:t>о</w:t>
      </w:r>
      <w:r w:rsidR="00377559">
        <w:rPr>
          <w:rFonts w:ascii="Times New Roman" w:hAnsi="Times New Roman" w:cs="Times New Roman"/>
          <w:sz w:val="28"/>
          <w:szCs w:val="28"/>
        </w:rPr>
        <w:t>го»</w:t>
      </w:r>
      <w:r w:rsidRPr="00EA30DF">
        <w:rPr>
          <w:rFonts w:ascii="Times New Roman" w:hAnsi="Times New Roman" w:cs="Times New Roman"/>
          <w:sz w:val="28"/>
          <w:szCs w:val="28"/>
        </w:rPr>
        <w:t>. В продолжение содержательной части региональных</w:t>
      </w:r>
      <w:r w:rsidR="00377559">
        <w:rPr>
          <w:rFonts w:ascii="Times New Roman" w:hAnsi="Times New Roman" w:cs="Times New Roman"/>
          <w:sz w:val="28"/>
          <w:szCs w:val="28"/>
        </w:rPr>
        <w:t xml:space="preserve"> проектов реализуется портфель «</w:t>
      </w:r>
      <w:r w:rsidRPr="00EA30DF">
        <w:rPr>
          <w:rFonts w:ascii="Times New Roman" w:hAnsi="Times New Roman" w:cs="Times New Roman"/>
          <w:sz w:val="28"/>
          <w:szCs w:val="28"/>
        </w:rPr>
        <w:t>10 инициатив Губернатора для развития об</w:t>
      </w:r>
      <w:r w:rsidR="00377559">
        <w:rPr>
          <w:rFonts w:ascii="Times New Roman" w:hAnsi="Times New Roman" w:cs="Times New Roman"/>
          <w:sz w:val="28"/>
          <w:szCs w:val="28"/>
        </w:rPr>
        <w:t>разования Алтайского края»</w:t>
      </w:r>
      <w:r w:rsidRPr="00EA30DF">
        <w:rPr>
          <w:rFonts w:ascii="Times New Roman" w:hAnsi="Times New Roman" w:cs="Times New Roman"/>
          <w:sz w:val="28"/>
          <w:szCs w:val="28"/>
        </w:rPr>
        <w:t>.</w:t>
      </w:r>
    </w:p>
    <w:p w:rsidR="00F1157E" w:rsidRPr="00850519" w:rsidRDefault="00F1157E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 xml:space="preserve">Реализация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 xml:space="preserve">в 2019-2021 годах </w:t>
      </w:r>
      <w:r w:rsidRPr="00850519">
        <w:rPr>
          <w:rFonts w:ascii="Times New Roman" w:hAnsi="Times New Roman" w:cs="Times New Roman"/>
          <w:sz w:val="28"/>
          <w:szCs w:val="28"/>
        </w:rPr>
        <w:t>позволила д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стичь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850519">
        <w:rPr>
          <w:rFonts w:ascii="Times New Roman" w:hAnsi="Times New Roman" w:cs="Times New Roman"/>
          <w:sz w:val="28"/>
          <w:szCs w:val="28"/>
        </w:rPr>
        <w:t xml:space="preserve"> заявленных показателей, значительно укрепить и обновить матер</w:t>
      </w:r>
      <w:r w:rsidRPr="00850519">
        <w:rPr>
          <w:rFonts w:ascii="Times New Roman" w:hAnsi="Times New Roman" w:cs="Times New Roman"/>
          <w:sz w:val="28"/>
          <w:szCs w:val="28"/>
        </w:rPr>
        <w:t>и</w:t>
      </w:r>
      <w:r w:rsidRPr="00850519">
        <w:rPr>
          <w:rFonts w:ascii="Times New Roman" w:hAnsi="Times New Roman" w:cs="Times New Roman"/>
          <w:sz w:val="28"/>
          <w:szCs w:val="28"/>
        </w:rPr>
        <w:t>альную базу образовательных организаций, заложить основы новой образов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>тельной модели.</w:t>
      </w:r>
    </w:p>
    <w:p w:rsidR="00F1157E" w:rsidRDefault="00F1157E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Принятые за последние 3 года в Каменском районе меры позволяют гов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рить о позитивных изменениях в системе дошкольного, общег</w:t>
      </w:r>
      <w:r>
        <w:rPr>
          <w:rFonts w:ascii="Times New Roman" w:hAnsi="Times New Roman" w:cs="Times New Roman"/>
          <w:sz w:val="28"/>
          <w:szCs w:val="28"/>
        </w:rPr>
        <w:t>о и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образования.</w:t>
      </w:r>
    </w:p>
    <w:p w:rsidR="00F1157E" w:rsidRPr="00EA30DF" w:rsidRDefault="00F1157E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0DF">
        <w:rPr>
          <w:rFonts w:ascii="Times New Roman" w:hAnsi="Times New Roman" w:cs="Times New Roman"/>
          <w:sz w:val="28"/>
          <w:szCs w:val="28"/>
        </w:rPr>
        <w:t xml:space="preserve">Современные подходы к развитию содержания дошкольного образования определили его неотъемлемой частью общего образования. Принятые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A30DF">
        <w:rPr>
          <w:rFonts w:ascii="Times New Roman" w:hAnsi="Times New Roman" w:cs="Times New Roman"/>
          <w:sz w:val="28"/>
          <w:szCs w:val="28"/>
        </w:rPr>
        <w:t>еры позволяют говорить о позитивных изменениях в системе дошкольного образ</w:t>
      </w:r>
      <w:r w:rsidRPr="00EA30DF">
        <w:rPr>
          <w:rFonts w:ascii="Times New Roman" w:hAnsi="Times New Roman" w:cs="Times New Roman"/>
          <w:sz w:val="28"/>
          <w:szCs w:val="28"/>
        </w:rPr>
        <w:t>о</w:t>
      </w:r>
      <w:r w:rsidRPr="00EA30DF">
        <w:rPr>
          <w:rFonts w:ascii="Times New Roman" w:hAnsi="Times New Roman" w:cs="Times New Roman"/>
          <w:sz w:val="28"/>
          <w:szCs w:val="28"/>
        </w:rPr>
        <w:t xml:space="preserve">вания. </w:t>
      </w:r>
      <w:r>
        <w:rPr>
          <w:rFonts w:ascii="Times New Roman" w:hAnsi="Times New Roman" w:cs="Times New Roman"/>
          <w:sz w:val="28"/>
          <w:szCs w:val="28"/>
        </w:rPr>
        <w:t>В Каменском районе</w:t>
      </w:r>
      <w:r w:rsidRPr="00EA30DF">
        <w:rPr>
          <w:rFonts w:ascii="Times New Roman" w:hAnsi="Times New Roman" w:cs="Times New Roman"/>
          <w:sz w:val="28"/>
          <w:szCs w:val="28"/>
        </w:rPr>
        <w:t xml:space="preserve"> успешно решаю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A3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EA30DF">
        <w:rPr>
          <w:rFonts w:ascii="Times New Roman" w:hAnsi="Times New Roman" w:cs="Times New Roman"/>
          <w:sz w:val="28"/>
          <w:szCs w:val="28"/>
        </w:rPr>
        <w:t xml:space="preserve"> обеспечения досту</w:t>
      </w:r>
      <w:r w:rsidRPr="00EA30DF">
        <w:rPr>
          <w:rFonts w:ascii="Times New Roman" w:hAnsi="Times New Roman" w:cs="Times New Roman"/>
          <w:sz w:val="28"/>
          <w:szCs w:val="28"/>
        </w:rPr>
        <w:t>п</w:t>
      </w:r>
      <w:r w:rsidRPr="00EA30DF">
        <w:rPr>
          <w:rFonts w:ascii="Times New Roman" w:hAnsi="Times New Roman" w:cs="Times New Roman"/>
          <w:sz w:val="28"/>
          <w:szCs w:val="28"/>
        </w:rPr>
        <w:t>ности и вариативности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A30DF">
        <w:rPr>
          <w:rFonts w:ascii="Times New Roman" w:hAnsi="Times New Roman" w:cs="Times New Roman"/>
          <w:sz w:val="28"/>
          <w:szCs w:val="28"/>
        </w:rPr>
        <w:t xml:space="preserve"> реализуются стандарты д</w:t>
      </w:r>
      <w:r w:rsidRPr="00EA30DF">
        <w:rPr>
          <w:rFonts w:ascii="Times New Roman" w:hAnsi="Times New Roman" w:cs="Times New Roman"/>
          <w:sz w:val="28"/>
          <w:szCs w:val="28"/>
        </w:rPr>
        <w:t>о</w:t>
      </w:r>
      <w:r w:rsidRPr="00EA30DF">
        <w:rPr>
          <w:rFonts w:ascii="Times New Roman" w:hAnsi="Times New Roman" w:cs="Times New Roman"/>
          <w:sz w:val="28"/>
          <w:szCs w:val="28"/>
        </w:rPr>
        <w:t>школьного образования, исполняются требования к образовательной програ</w:t>
      </w:r>
      <w:r w:rsidRPr="00EA30DF">
        <w:rPr>
          <w:rFonts w:ascii="Times New Roman" w:hAnsi="Times New Roman" w:cs="Times New Roman"/>
          <w:sz w:val="28"/>
          <w:szCs w:val="28"/>
        </w:rPr>
        <w:t>м</w:t>
      </w:r>
      <w:r w:rsidRPr="00EA30DF">
        <w:rPr>
          <w:rFonts w:ascii="Times New Roman" w:hAnsi="Times New Roman" w:cs="Times New Roman"/>
          <w:sz w:val="28"/>
          <w:szCs w:val="28"/>
        </w:rPr>
        <w:t xml:space="preserve">ме, новой образовательной среде, результатам образования. </w:t>
      </w:r>
    </w:p>
    <w:p w:rsidR="00F1157E" w:rsidRPr="000971E5" w:rsidRDefault="00F1157E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Деятельность по развитию сети общеобразовательных учреждений рай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>на направлена на предоставление всем обучающимся независимо от социальн</w:t>
      </w:r>
      <w:r w:rsidRPr="00850519">
        <w:rPr>
          <w:rFonts w:ascii="Times New Roman" w:hAnsi="Times New Roman" w:cs="Times New Roman"/>
          <w:sz w:val="28"/>
          <w:szCs w:val="28"/>
        </w:rPr>
        <w:t>о</w:t>
      </w:r>
      <w:r w:rsidRPr="00850519">
        <w:rPr>
          <w:rFonts w:ascii="Times New Roman" w:hAnsi="Times New Roman" w:cs="Times New Roman"/>
          <w:sz w:val="28"/>
          <w:szCs w:val="28"/>
        </w:rPr>
        <w:t xml:space="preserve">го статуса и места проживания равных условий получения общего образования, а также на сокращение неэффективных расходов в сфере образования. Решение этой задачи осуществляется посредством реструктуризации образовательной сети, организации работы базовых школ, создания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850519">
        <w:rPr>
          <w:rFonts w:ascii="Times New Roman" w:hAnsi="Times New Roman" w:cs="Times New Roman"/>
          <w:sz w:val="28"/>
          <w:szCs w:val="28"/>
        </w:rPr>
        <w:t xml:space="preserve"> различного вида, интеграции учреждений общего и дополнительного образов</w:t>
      </w:r>
      <w:r w:rsidRPr="00850519">
        <w:rPr>
          <w:rFonts w:ascii="Times New Roman" w:hAnsi="Times New Roman" w:cs="Times New Roman"/>
          <w:sz w:val="28"/>
          <w:szCs w:val="28"/>
        </w:rPr>
        <w:t>а</w:t>
      </w:r>
      <w:r w:rsidRPr="00850519">
        <w:rPr>
          <w:rFonts w:ascii="Times New Roman" w:hAnsi="Times New Roman" w:cs="Times New Roman"/>
          <w:sz w:val="28"/>
          <w:szCs w:val="28"/>
        </w:rPr>
        <w:t xml:space="preserve">ния детей для обеспечения индивидуализации обучения и социализации </w:t>
      </w:r>
      <w:r w:rsidRPr="000971E5">
        <w:rPr>
          <w:rFonts w:ascii="Times New Roman" w:hAnsi="Times New Roman" w:cs="Times New Roman"/>
          <w:sz w:val="28"/>
          <w:szCs w:val="28"/>
        </w:rPr>
        <w:t>в</w:t>
      </w:r>
      <w:r w:rsidRPr="000971E5">
        <w:rPr>
          <w:rFonts w:ascii="Times New Roman" w:hAnsi="Times New Roman" w:cs="Times New Roman"/>
          <w:sz w:val="28"/>
          <w:szCs w:val="28"/>
        </w:rPr>
        <w:t>ы</w:t>
      </w:r>
      <w:r w:rsidRPr="000971E5">
        <w:rPr>
          <w:rFonts w:ascii="Times New Roman" w:hAnsi="Times New Roman" w:cs="Times New Roman"/>
          <w:sz w:val="28"/>
          <w:szCs w:val="28"/>
        </w:rPr>
        <w:t>пускников школ, ориентации на их намерения в отношении продолжения обр</w:t>
      </w:r>
      <w:r w:rsidRPr="000971E5">
        <w:rPr>
          <w:rFonts w:ascii="Times New Roman" w:hAnsi="Times New Roman" w:cs="Times New Roman"/>
          <w:sz w:val="28"/>
          <w:szCs w:val="28"/>
        </w:rPr>
        <w:t>а</w:t>
      </w:r>
      <w:r w:rsidRPr="000971E5">
        <w:rPr>
          <w:rFonts w:ascii="Times New Roman" w:hAnsi="Times New Roman" w:cs="Times New Roman"/>
          <w:sz w:val="28"/>
          <w:szCs w:val="28"/>
        </w:rPr>
        <w:t>зования и получения профессии.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Сеть общеобразовательных организаций видоизменяется с сохранением показателя охвата учащихся образовательными услугами: охват детей пр</w:t>
      </w:r>
      <w:r w:rsidRPr="000971E5">
        <w:rPr>
          <w:rFonts w:ascii="Times New Roman" w:hAnsi="Times New Roman" w:cs="Times New Roman"/>
          <w:sz w:val="28"/>
          <w:szCs w:val="28"/>
        </w:rPr>
        <w:t>о</w:t>
      </w:r>
      <w:r w:rsidRPr="000971E5">
        <w:rPr>
          <w:rFonts w:ascii="Times New Roman" w:hAnsi="Times New Roman" w:cs="Times New Roman"/>
          <w:sz w:val="28"/>
          <w:szCs w:val="28"/>
        </w:rPr>
        <w:t>граммами общего среднего образования ежегодно составляет свыше 99,9</w:t>
      </w:r>
      <w:r w:rsidR="00377559">
        <w:rPr>
          <w:rFonts w:ascii="Times New Roman" w:hAnsi="Times New Roman" w:cs="Times New Roman"/>
          <w:sz w:val="28"/>
          <w:szCs w:val="28"/>
        </w:rPr>
        <w:t xml:space="preserve"> </w:t>
      </w:r>
      <w:r w:rsidRPr="000971E5">
        <w:rPr>
          <w:rFonts w:ascii="Times New Roman" w:hAnsi="Times New Roman" w:cs="Times New Roman"/>
          <w:sz w:val="28"/>
          <w:szCs w:val="28"/>
        </w:rPr>
        <w:t xml:space="preserve">% (численность обучающихся </w:t>
      </w:r>
      <w:r w:rsidRPr="003F3BED">
        <w:rPr>
          <w:rFonts w:ascii="Times New Roman" w:hAnsi="Times New Roman" w:cs="Times New Roman"/>
          <w:sz w:val="28"/>
          <w:szCs w:val="28"/>
        </w:rPr>
        <w:t>- 5671 человек).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Развитие системы общего образования осуществляется в условиях введ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ния федеральных государственных образовательных стандартов третьего пок</w:t>
      </w:r>
      <w:r w:rsidRPr="000971E5">
        <w:rPr>
          <w:rFonts w:ascii="Times New Roman" w:hAnsi="Times New Roman" w:cs="Times New Roman"/>
          <w:sz w:val="28"/>
          <w:szCs w:val="28"/>
        </w:rPr>
        <w:t>о</w:t>
      </w:r>
      <w:r w:rsidRPr="000971E5">
        <w:rPr>
          <w:rFonts w:ascii="Times New Roman" w:hAnsi="Times New Roman" w:cs="Times New Roman"/>
          <w:sz w:val="28"/>
          <w:szCs w:val="28"/>
        </w:rPr>
        <w:t>ления.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lastRenderedPageBreak/>
        <w:t>В Каменском районе организована работа по выявлению и поддержке одаренных и высокомотивированных обучающихся через участие во всеро</w:t>
      </w:r>
      <w:r w:rsidRPr="000971E5">
        <w:rPr>
          <w:rFonts w:ascii="Times New Roman" w:hAnsi="Times New Roman" w:cs="Times New Roman"/>
          <w:sz w:val="28"/>
          <w:szCs w:val="28"/>
        </w:rPr>
        <w:t>с</w:t>
      </w:r>
      <w:r w:rsidRPr="000971E5">
        <w:rPr>
          <w:rFonts w:ascii="Times New Roman" w:hAnsi="Times New Roman" w:cs="Times New Roman"/>
          <w:sz w:val="28"/>
          <w:szCs w:val="28"/>
        </w:rPr>
        <w:t>сийских олимпиадах, межрегиональных соревнованиях и других мероприятиях.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Вместе с тем в Каменском районе существует сегмент общеобразовател</w:t>
      </w:r>
      <w:r w:rsidRPr="000971E5">
        <w:rPr>
          <w:rFonts w:ascii="Times New Roman" w:hAnsi="Times New Roman" w:cs="Times New Roman"/>
          <w:sz w:val="28"/>
          <w:szCs w:val="28"/>
        </w:rPr>
        <w:t>ь</w:t>
      </w:r>
      <w:r w:rsidRPr="000971E5">
        <w:rPr>
          <w:rFonts w:ascii="Times New Roman" w:hAnsi="Times New Roman" w:cs="Times New Roman"/>
          <w:sz w:val="28"/>
          <w:szCs w:val="28"/>
        </w:rPr>
        <w:t>ных организаций (как сельских, так и городских), демонстрирующих низкие учебные результаты на всех уровнях общего образования. Это общеобразов</w:t>
      </w:r>
      <w:r w:rsidRPr="000971E5">
        <w:rPr>
          <w:rFonts w:ascii="Times New Roman" w:hAnsi="Times New Roman" w:cs="Times New Roman"/>
          <w:sz w:val="28"/>
          <w:szCs w:val="28"/>
        </w:rPr>
        <w:t>а</w:t>
      </w:r>
      <w:r w:rsidRPr="000971E5">
        <w:rPr>
          <w:rFonts w:ascii="Times New Roman" w:hAnsi="Times New Roman" w:cs="Times New Roman"/>
          <w:sz w:val="28"/>
          <w:szCs w:val="28"/>
        </w:rPr>
        <w:t>тельные организации, работающие со сложным контингентом обучающихся - детьми из семей с низким социально-экономическим статусом, детьми, име</w:t>
      </w:r>
      <w:r w:rsidRPr="000971E5">
        <w:rPr>
          <w:rFonts w:ascii="Times New Roman" w:hAnsi="Times New Roman" w:cs="Times New Roman"/>
          <w:sz w:val="28"/>
          <w:szCs w:val="28"/>
        </w:rPr>
        <w:t>ю</w:t>
      </w:r>
      <w:r w:rsidRPr="000971E5">
        <w:rPr>
          <w:rFonts w:ascii="Times New Roman" w:hAnsi="Times New Roman" w:cs="Times New Roman"/>
          <w:sz w:val="28"/>
          <w:szCs w:val="28"/>
        </w:rPr>
        <w:t>щими трудности в освоении образовательных программ. Для успешного обуч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ния и социализации указанной категории детей необходимы специальные р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сурсы (финансовые, кадровые, организационные), позволяющие в том числе обеспечить возможность проведения дополнительных занятий с такими уч</w:t>
      </w:r>
      <w:r w:rsidRPr="000971E5">
        <w:rPr>
          <w:rFonts w:ascii="Times New Roman" w:hAnsi="Times New Roman" w:cs="Times New Roman"/>
          <w:sz w:val="28"/>
          <w:szCs w:val="28"/>
        </w:rPr>
        <w:t>а</w:t>
      </w:r>
      <w:r w:rsidRPr="000971E5">
        <w:rPr>
          <w:rFonts w:ascii="Times New Roman" w:hAnsi="Times New Roman" w:cs="Times New Roman"/>
          <w:sz w:val="28"/>
          <w:szCs w:val="28"/>
        </w:rPr>
        <w:t>щимися, осуществлять психологическое и социально-педагогическое сопр</w:t>
      </w:r>
      <w:r w:rsidRPr="000971E5">
        <w:rPr>
          <w:rFonts w:ascii="Times New Roman" w:hAnsi="Times New Roman" w:cs="Times New Roman"/>
          <w:sz w:val="28"/>
          <w:szCs w:val="28"/>
        </w:rPr>
        <w:t>о</w:t>
      </w:r>
      <w:r w:rsidRPr="000971E5">
        <w:rPr>
          <w:rFonts w:ascii="Times New Roman" w:hAnsi="Times New Roman" w:cs="Times New Roman"/>
          <w:sz w:val="28"/>
          <w:szCs w:val="28"/>
        </w:rPr>
        <w:t xml:space="preserve">вождение, </w:t>
      </w:r>
      <w:proofErr w:type="spellStart"/>
      <w:r w:rsidRPr="000971E5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0971E5">
        <w:rPr>
          <w:rFonts w:ascii="Times New Roman" w:hAnsi="Times New Roman" w:cs="Times New Roman"/>
          <w:sz w:val="28"/>
          <w:szCs w:val="28"/>
        </w:rPr>
        <w:t>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</w:t>
      </w:r>
      <w:r w:rsidRPr="000971E5">
        <w:rPr>
          <w:rFonts w:ascii="Times New Roman" w:hAnsi="Times New Roman" w:cs="Times New Roman"/>
          <w:sz w:val="28"/>
          <w:szCs w:val="28"/>
        </w:rPr>
        <w:t>р</w:t>
      </w:r>
      <w:r w:rsidRPr="000971E5">
        <w:rPr>
          <w:rFonts w:ascii="Times New Roman" w:hAnsi="Times New Roman" w:cs="Times New Roman"/>
          <w:sz w:val="28"/>
          <w:szCs w:val="28"/>
        </w:rPr>
        <w:t>ственных образовательных стандартов, требуется эффективное использование новых форм и технологий образовательного процесса, включая информацио</w:t>
      </w:r>
      <w:r w:rsidRPr="000971E5">
        <w:rPr>
          <w:rFonts w:ascii="Times New Roman" w:hAnsi="Times New Roman" w:cs="Times New Roman"/>
          <w:sz w:val="28"/>
          <w:szCs w:val="28"/>
        </w:rPr>
        <w:t>н</w:t>
      </w:r>
      <w:r w:rsidRPr="000971E5">
        <w:rPr>
          <w:rFonts w:ascii="Times New Roman" w:hAnsi="Times New Roman" w:cs="Times New Roman"/>
          <w:sz w:val="28"/>
          <w:szCs w:val="28"/>
        </w:rPr>
        <w:t>ные и коммуникационные технологии.</w:t>
      </w:r>
    </w:p>
    <w:p w:rsidR="00F1157E" w:rsidRPr="000971E5" w:rsidRDefault="00F1157E" w:rsidP="008C7665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В системе образования Каменского района реализована возможность формирования культуры здоровья обучающихся: организованы отдых и озд</w:t>
      </w:r>
      <w:r w:rsidRPr="000971E5">
        <w:rPr>
          <w:rFonts w:ascii="Times New Roman" w:hAnsi="Times New Roman" w:cs="Times New Roman"/>
          <w:sz w:val="28"/>
          <w:szCs w:val="28"/>
        </w:rPr>
        <w:t>о</w:t>
      </w:r>
      <w:r w:rsidRPr="000971E5">
        <w:rPr>
          <w:rFonts w:ascii="Times New Roman" w:hAnsi="Times New Roman" w:cs="Times New Roman"/>
          <w:sz w:val="28"/>
          <w:szCs w:val="28"/>
        </w:rPr>
        <w:t>ровление более 65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0971E5">
        <w:rPr>
          <w:rFonts w:ascii="Times New Roman" w:hAnsi="Times New Roman" w:cs="Times New Roman"/>
          <w:sz w:val="28"/>
          <w:szCs w:val="28"/>
        </w:rPr>
        <w:t>% детей в лагерях различного типа; численность учащихся, пользующихся горячим питанием, ежегодно увеличивается и составляет более 96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0971E5">
        <w:rPr>
          <w:rFonts w:ascii="Times New Roman" w:hAnsi="Times New Roman" w:cs="Times New Roman"/>
          <w:sz w:val="28"/>
          <w:szCs w:val="28"/>
        </w:rPr>
        <w:t>% от общей численности обучающихся. С 2011 года в Каменском районе при организации отдыха и оздоровления детей в загородных оздоровительных лаг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рях предоставляются меры государственной поддержки за счет средств краев</w:t>
      </w:r>
      <w:r w:rsidRPr="000971E5">
        <w:rPr>
          <w:rFonts w:ascii="Times New Roman" w:hAnsi="Times New Roman" w:cs="Times New Roman"/>
          <w:sz w:val="28"/>
          <w:szCs w:val="28"/>
        </w:rPr>
        <w:t>о</w:t>
      </w:r>
      <w:r w:rsidRPr="000971E5">
        <w:rPr>
          <w:rFonts w:ascii="Times New Roman" w:hAnsi="Times New Roman" w:cs="Times New Roman"/>
          <w:sz w:val="28"/>
          <w:szCs w:val="28"/>
        </w:rPr>
        <w:t>го, районного бюджета в виде оплаты частичной (либо полной) средней сто</w:t>
      </w:r>
      <w:r w:rsidRPr="000971E5">
        <w:rPr>
          <w:rFonts w:ascii="Times New Roman" w:hAnsi="Times New Roman" w:cs="Times New Roman"/>
          <w:sz w:val="28"/>
          <w:szCs w:val="28"/>
        </w:rPr>
        <w:t>и</w:t>
      </w:r>
      <w:r w:rsidRPr="000971E5">
        <w:rPr>
          <w:rFonts w:ascii="Times New Roman" w:hAnsi="Times New Roman" w:cs="Times New Roman"/>
          <w:sz w:val="28"/>
          <w:szCs w:val="28"/>
        </w:rPr>
        <w:t>мости путевки, что дает ребенку возможность отдыхать в любом лагере Алта</w:t>
      </w:r>
      <w:r w:rsidRPr="000971E5">
        <w:rPr>
          <w:rFonts w:ascii="Times New Roman" w:hAnsi="Times New Roman" w:cs="Times New Roman"/>
          <w:sz w:val="28"/>
          <w:szCs w:val="28"/>
        </w:rPr>
        <w:t>й</w:t>
      </w:r>
      <w:r w:rsidRPr="000971E5">
        <w:rPr>
          <w:rFonts w:ascii="Times New Roman" w:hAnsi="Times New Roman" w:cs="Times New Roman"/>
          <w:sz w:val="28"/>
          <w:szCs w:val="28"/>
        </w:rPr>
        <w:t>ского края независимо от социального статуса семьи.  Также меры направлены на создание условий для обеспечения качественного отдыха и оздоровления д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тей в лагерях с дневным пребыванием, загородном лагере, в том числе на улучшение условий проживания и питания отдыхающих.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Охват детей в возрасте от 5 до 18 лет дополнительными общео</w:t>
      </w:r>
      <w:r w:rsidRPr="000971E5">
        <w:rPr>
          <w:rFonts w:ascii="Times New Roman" w:hAnsi="Times New Roman" w:cs="Times New Roman"/>
          <w:sz w:val="28"/>
          <w:szCs w:val="28"/>
        </w:rPr>
        <w:t>б</w:t>
      </w:r>
      <w:r w:rsidRPr="000971E5">
        <w:rPr>
          <w:rFonts w:ascii="Times New Roman" w:hAnsi="Times New Roman" w:cs="Times New Roman"/>
          <w:sz w:val="28"/>
          <w:szCs w:val="28"/>
        </w:rPr>
        <w:t>разовательными программами составляет более 70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0971E5">
        <w:rPr>
          <w:rFonts w:ascii="Times New Roman" w:hAnsi="Times New Roman" w:cs="Times New Roman"/>
          <w:sz w:val="28"/>
          <w:szCs w:val="28"/>
        </w:rPr>
        <w:t>%. Вместе с тем, система дополнительного образования детей требует существенных изменений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lastRenderedPageBreak/>
        <w:t>ственнонаучной, инженерной и технической направленности.</w:t>
      </w:r>
    </w:p>
    <w:p w:rsidR="00F1157E" w:rsidRPr="000971E5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Остается актуальной планомерная работа по улучшению кадрового п</w:t>
      </w:r>
      <w:r w:rsidRPr="000971E5">
        <w:rPr>
          <w:rFonts w:ascii="Times New Roman" w:hAnsi="Times New Roman" w:cs="Times New Roman"/>
          <w:sz w:val="28"/>
          <w:szCs w:val="28"/>
        </w:rPr>
        <w:t>о</w:t>
      </w:r>
      <w:r w:rsidRPr="000971E5">
        <w:rPr>
          <w:rFonts w:ascii="Times New Roman" w:hAnsi="Times New Roman" w:cs="Times New Roman"/>
          <w:sz w:val="28"/>
          <w:szCs w:val="28"/>
        </w:rPr>
        <w:t>тенциала отрасли и формированию системы непрерывного образования, подг</w:t>
      </w:r>
      <w:r w:rsidRPr="000971E5">
        <w:rPr>
          <w:rFonts w:ascii="Times New Roman" w:hAnsi="Times New Roman" w:cs="Times New Roman"/>
          <w:sz w:val="28"/>
          <w:szCs w:val="28"/>
        </w:rPr>
        <w:t>о</w:t>
      </w:r>
      <w:r w:rsidRPr="000971E5">
        <w:rPr>
          <w:rFonts w:ascii="Times New Roman" w:hAnsi="Times New Roman" w:cs="Times New Roman"/>
          <w:sz w:val="28"/>
          <w:szCs w:val="28"/>
        </w:rPr>
        <w:t>товки и переподготовки профессиональных кадров. Всего в системе образов</w:t>
      </w:r>
      <w:r w:rsidRPr="000971E5">
        <w:rPr>
          <w:rFonts w:ascii="Times New Roman" w:hAnsi="Times New Roman" w:cs="Times New Roman"/>
          <w:sz w:val="28"/>
          <w:szCs w:val="28"/>
        </w:rPr>
        <w:t>а</w:t>
      </w:r>
      <w:r w:rsidRPr="000971E5">
        <w:rPr>
          <w:rFonts w:ascii="Times New Roman" w:hAnsi="Times New Roman" w:cs="Times New Roman"/>
          <w:sz w:val="28"/>
          <w:szCs w:val="28"/>
        </w:rPr>
        <w:t xml:space="preserve">ния Каменского района трудится </w:t>
      </w:r>
      <w:r w:rsidRPr="009D3A2A">
        <w:rPr>
          <w:rFonts w:ascii="Times New Roman" w:hAnsi="Times New Roman" w:cs="Times New Roman"/>
          <w:sz w:val="28"/>
          <w:szCs w:val="28"/>
        </w:rPr>
        <w:t>1238 работника</w:t>
      </w:r>
      <w:r w:rsidRPr="000971E5">
        <w:rPr>
          <w:rFonts w:ascii="Times New Roman" w:hAnsi="Times New Roman" w:cs="Times New Roman"/>
          <w:sz w:val="28"/>
          <w:szCs w:val="28"/>
        </w:rPr>
        <w:t xml:space="preserve">. Доля учителей пенсионного возраста </w:t>
      </w:r>
      <w:r w:rsidRPr="009D3A2A">
        <w:rPr>
          <w:rFonts w:ascii="Times New Roman" w:hAnsi="Times New Roman" w:cs="Times New Roman"/>
          <w:sz w:val="28"/>
          <w:szCs w:val="28"/>
        </w:rPr>
        <w:t>составляет 22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9D3A2A">
        <w:rPr>
          <w:rFonts w:ascii="Times New Roman" w:hAnsi="Times New Roman" w:cs="Times New Roman"/>
          <w:sz w:val="28"/>
          <w:szCs w:val="28"/>
        </w:rPr>
        <w:t>%,</w:t>
      </w:r>
      <w:r w:rsidRPr="000971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971E5">
        <w:rPr>
          <w:rFonts w:ascii="Times New Roman" w:hAnsi="Times New Roman" w:cs="Times New Roman"/>
          <w:sz w:val="28"/>
          <w:szCs w:val="28"/>
        </w:rPr>
        <w:t xml:space="preserve">доля учителей в возрасте до </w:t>
      </w:r>
      <w:r w:rsidRPr="009D3A2A">
        <w:rPr>
          <w:rFonts w:ascii="Times New Roman" w:hAnsi="Times New Roman" w:cs="Times New Roman"/>
          <w:sz w:val="28"/>
          <w:szCs w:val="28"/>
        </w:rPr>
        <w:t>35 лет – 16,7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9D3A2A">
        <w:rPr>
          <w:rFonts w:ascii="Times New Roman" w:hAnsi="Times New Roman" w:cs="Times New Roman"/>
          <w:sz w:val="28"/>
          <w:szCs w:val="28"/>
        </w:rPr>
        <w:t xml:space="preserve">%. </w:t>
      </w:r>
      <w:r w:rsidRPr="000971E5">
        <w:rPr>
          <w:rFonts w:ascii="Times New Roman" w:hAnsi="Times New Roman" w:cs="Times New Roman"/>
          <w:sz w:val="28"/>
          <w:szCs w:val="28"/>
        </w:rPr>
        <w:t>Ведётся целенаправленная постоянная работа по увеличению числа молодых специал</w:t>
      </w:r>
      <w:r w:rsidRPr="000971E5">
        <w:rPr>
          <w:rFonts w:ascii="Times New Roman" w:hAnsi="Times New Roman" w:cs="Times New Roman"/>
          <w:sz w:val="28"/>
          <w:szCs w:val="28"/>
        </w:rPr>
        <w:t>и</w:t>
      </w:r>
      <w:r w:rsidRPr="000971E5">
        <w:rPr>
          <w:rFonts w:ascii="Times New Roman" w:hAnsi="Times New Roman" w:cs="Times New Roman"/>
          <w:sz w:val="28"/>
          <w:szCs w:val="28"/>
        </w:rPr>
        <w:t>стов, но обновление педагогического корпуса происходит недостаточными темпами. С целью повышения престижа педагогической профессии, привлеч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ния выпускников образовательных организаций высшего образования и средн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го профессионального образования педагогического профиля для работы пр</w:t>
      </w:r>
      <w:r w:rsidRPr="000971E5">
        <w:rPr>
          <w:rFonts w:ascii="Times New Roman" w:hAnsi="Times New Roman" w:cs="Times New Roman"/>
          <w:sz w:val="28"/>
          <w:szCs w:val="28"/>
        </w:rPr>
        <w:t>и</w:t>
      </w:r>
      <w:r w:rsidRPr="000971E5">
        <w:rPr>
          <w:rFonts w:ascii="Times New Roman" w:hAnsi="Times New Roman" w:cs="Times New Roman"/>
          <w:sz w:val="28"/>
          <w:szCs w:val="28"/>
        </w:rPr>
        <w:t>нимаются меры, направленные на поднятие социального статуса педагогич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ских работников, повышение профессиональной компетентности педагогич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 xml:space="preserve">ских и управленческих кадров. Ежегодно </w:t>
      </w:r>
      <w:r w:rsidRPr="009D3A2A">
        <w:rPr>
          <w:rFonts w:ascii="Times New Roman" w:hAnsi="Times New Roman" w:cs="Times New Roman"/>
          <w:sz w:val="28"/>
          <w:szCs w:val="28"/>
        </w:rPr>
        <w:t>32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9D3A2A">
        <w:rPr>
          <w:rFonts w:ascii="Times New Roman" w:hAnsi="Times New Roman" w:cs="Times New Roman"/>
          <w:sz w:val="28"/>
          <w:szCs w:val="28"/>
        </w:rPr>
        <w:t xml:space="preserve">% педагогических </w:t>
      </w:r>
      <w:r w:rsidRPr="000971E5">
        <w:rPr>
          <w:rFonts w:ascii="Times New Roman" w:hAnsi="Times New Roman" w:cs="Times New Roman"/>
          <w:sz w:val="28"/>
          <w:szCs w:val="28"/>
        </w:rPr>
        <w:t xml:space="preserve">работников проходят курсы повышения квалификации. </w:t>
      </w:r>
    </w:p>
    <w:p w:rsidR="00F1157E" w:rsidRPr="000971E5" w:rsidRDefault="00F1157E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 xml:space="preserve">В </w:t>
      </w:r>
      <w:r w:rsidRPr="000971E5">
        <w:rPr>
          <w:rFonts w:ascii="Times New Roman" w:hAnsi="Times New Roman" w:cs="Times New Roman"/>
          <w:color w:val="000000"/>
          <w:sz w:val="28"/>
          <w:szCs w:val="28"/>
        </w:rPr>
        <w:t xml:space="preserve">Каменском районе </w:t>
      </w:r>
      <w:r w:rsidRPr="000971E5">
        <w:rPr>
          <w:rFonts w:ascii="Times New Roman" w:hAnsi="Times New Roman" w:cs="Times New Roman"/>
          <w:sz w:val="28"/>
          <w:szCs w:val="28"/>
        </w:rPr>
        <w:t>сложились определенные механизмы и процедуры оценки качества образования, разработана нормативная база, которые позвол</w:t>
      </w:r>
      <w:r w:rsidRPr="000971E5">
        <w:rPr>
          <w:rFonts w:ascii="Times New Roman" w:hAnsi="Times New Roman" w:cs="Times New Roman"/>
          <w:sz w:val="28"/>
          <w:szCs w:val="28"/>
        </w:rPr>
        <w:t>я</w:t>
      </w:r>
      <w:r w:rsidRPr="000971E5">
        <w:rPr>
          <w:rFonts w:ascii="Times New Roman" w:hAnsi="Times New Roman" w:cs="Times New Roman"/>
          <w:sz w:val="28"/>
          <w:szCs w:val="28"/>
        </w:rPr>
        <w:t>ют получать информацию о состоянии качества предоставляемых услуг. Да</w:t>
      </w:r>
      <w:r w:rsidRPr="000971E5">
        <w:rPr>
          <w:rFonts w:ascii="Times New Roman" w:hAnsi="Times New Roman" w:cs="Times New Roman"/>
          <w:sz w:val="28"/>
          <w:szCs w:val="28"/>
        </w:rPr>
        <w:t>н</w:t>
      </w:r>
      <w:r w:rsidRPr="000971E5">
        <w:rPr>
          <w:rFonts w:ascii="Times New Roman" w:hAnsi="Times New Roman" w:cs="Times New Roman"/>
          <w:sz w:val="28"/>
          <w:szCs w:val="28"/>
        </w:rPr>
        <w:t>ная информация используется для принятия эффективных управленческих р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шений.</w:t>
      </w:r>
    </w:p>
    <w:p w:rsidR="00B72B05" w:rsidRPr="000971E5" w:rsidRDefault="00B72B05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E5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оптимизировать имеющи</w:t>
      </w:r>
      <w:r w:rsidRPr="000971E5">
        <w:rPr>
          <w:rFonts w:ascii="Times New Roman" w:hAnsi="Times New Roman" w:cs="Times New Roman"/>
          <w:sz w:val="28"/>
          <w:szCs w:val="28"/>
        </w:rPr>
        <w:t>е</w:t>
      </w:r>
      <w:r w:rsidRPr="000971E5">
        <w:rPr>
          <w:rFonts w:ascii="Times New Roman" w:hAnsi="Times New Roman" w:cs="Times New Roman"/>
          <w:sz w:val="28"/>
          <w:szCs w:val="28"/>
        </w:rPr>
        <w:t>ся в районе организационные, кадровые, финансовые ресурсы для решения стратегической цели развития образования, обеспечить дальнейшее развитие единого образовательного и информационного пространства.</w:t>
      </w:r>
    </w:p>
    <w:p w:rsidR="00B72B05" w:rsidRPr="00850519" w:rsidRDefault="00B72B05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B05" w:rsidRDefault="00392E8A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72B05" w:rsidRPr="00850519">
        <w:rPr>
          <w:rFonts w:ascii="Times New Roman" w:hAnsi="Times New Roman" w:cs="Times New Roman"/>
          <w:b/>
          <w:sz w:val="28"/>
          <w:szCs w:val="28"/>
        </w:rPr>
        <w:t xml:space="preserve">. Приоритетные направления реализации муниципальной программы, цели и задачи, описание основных </w:t>
      </w:r>
      <w:r w:rsidR="009A022E">
        <w:rPr>
          <w:rFonts w:ascii="Times New Roman" w:hAnsi="Times New Roman" w:cs="Times New Roman"/>
          <w:b/>
          <w:sz w:val="28"/>
          <w:szCs w:val="28"/>
        </w:rPr>
        <w:t xml:space="preserve">ожидаемых </w:t>
      </w:r>
      <w:r w:rsidR="00B72B05" w:rsidRPr="00850519">
        <w:rPr>
          <w:rFonts w:ascii="Times New Roman" w:hAnsi="Times New Roman" w:cs="Times New Roman"/>
          <w:b/>
          <w:sz w:val="28"/>
          <w:szCs w:val="28"/>
        </w:rPr>
        <w:t>конечных результатов м</w:t>
      </w:r>
      <w:r w:rsidR="00B72B05" w:rsidRPr="00850519">
        <w:rPr>
          <w:rFonts w:ascii="Times New Roman" w:hAnsi="Times New Roman" w:cs="Times New Roman"/>
          <w:b/>
          <w:sz w:val="28"/>
          <w:szCs w:val="28"/>
        </w:rPr>
        <w:t>у</w:t>
      </w:r>
      <w:r w:rsidR="00B72B05" w:rsidRPr="00850519">
        <w:rPr>
          <w:rFonts w:ascii="Times New Roman" w:hAnsi="Times New Roman" w:cs="Times New Roman"/>
          <w:b/>
          <w:sz w:val="28"/>
          <w:szCs w:val="28"/>
        </w:rPr>
        <w:t>ниципальной программы, сроков, этапов её р</w:t>
      </w:r>
      <w:r w:rsidR="009A022E">
        <w:rPr>
          <w:rFonts w:ascii="Times New Roman" w:hAnsi="Times New Roman" w:cs="Times New Roman"/>
          <w:b/>
          <w:sz w:val="28"/>
          <w:szCs w:val="28"/>
        </w:rPr>
        <w:t>еализации</w:t>
      </w:r>
    </w:p>
    <w:p w:rsidR="00392E8A" w:rsidRDefault="00392E8A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8A" w:rsidRPr="00392E8A" w:rsidRDefault="00392E8A" w:rsidP="00197D2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2.1. Приоритеты в сфере реализации</w:t>
      </w:r>
      <w:r w:rsidR="009A022E"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программы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Основные приоритеты образовательной политики в Каменском районе: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1) в сфере дошкольного образования: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до 3 лет и реал</w:t>
      </w:r>
      <w:r w:rsidRPr="00392E8A">
        <w:rPr>
          <w:rFonts w:ascii="Times New Roman" w:hAnsi="Times New Roman" w:cs="Times New Roman"/>
          <w:sz w:val="28"/>
          <w:szCs w:val="28"/>
        </w:rPr>
        <w:t>и</w:t>
      </w:r>
      <w:r w:rsidRPr="00392E8A">
        <w:rPr>
          <w:rFonts w:ascii="Times New Roman" w:hAnsi="Times New Roman" w:cs="Times New Roman"/>
          <w:sz w:val="28"/>
          <w:szCs w:val="28"/>
        </w:rPr>
        <w:t>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сохранение 100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% доступности дошкольного образования для детей в во</w:t>
      </w:r>
      <w:r w:rsidRPr="00392E8A">
        <w:rPr>
          <w:rFonts w:ascii="Times New Roman" w:hAnsi="Times New Roman" w:cs="Times New Roman"/>
          <w:sz w:val="28"/>
          <w:szCs w:val="28"/>
        </w:rPr>
        <w:t>з</w:t>
      </w:r>
      <w:r w:rsidRPr="00392E8A">
        <w:rPr>
          <w:rFonts w:ascii="Times New Roman" w:hAnsi="Times New Roman" w:cs="Times New Roman"/>
          <w:sz w:val="28"/>
          <w:szCs w:val="28"/>
        </w:rPr>
        <w:t>расте от 3 до 7 лет;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2) в сфере общего образования: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реализация в общеобразовательных организациях федерального госуда</w:t>
      </w:r>
      <w:r w:rsidRPr="00392E8A">
        <w:rPr>
          <w:rFonts w:ascii="Times New Roman" w:hAnsi="Times New Roman" w:cs="Times New Roman"/>
          <w:sz w:val="28"/>
          <w:szCs w:val="28"/>
        </w:rPr>
        <w:t>р</w:t>
      </w:r>
      <w:r w:rsidRPr="00392E8A">
        <w:rPr>
          <w:rFonts w:ascii="Times New Roman" w:hAnsi="Times New Roman" w:cs="Times New Roman"/>
          <w:sz w:val="28"/>
          <w:szCs w:val="28"/>
        </w:rPr>
        <w:t>ственного образовательного стандарта основного и среднего общего образов</w:t>
      </w:r>
      <w:r w:rsidRPr="00392E8A">
        <w:rPr>
          <w:rFonts w:ascii="Times New Roman" w:hAnsi="Times New Roman" w:cs="Times New Roman"/>
          <w:sz w:val="28"/>
          <w:szCs w:val="28"/>
        </w:rPr>
        <w:t>а</w:t>
      </w:r>
      <w:r w:rsidRPr="00392E8A">
        <w:rPr>
          <w:rFonts w:ascii="Times New Roman" w:hAnsi="Times New Roman" w:cs="Times New Roman"/>
          <w:sz w:val="28"/>
          <w:szCs w:val="28"/>
        </w:rPr>
        <w:t>ния третьего поколения;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выявления и развития творческих и интеллектуал</w:t>
      </w:r>
      <w:r w:rsidRPr="00392E8A">
        <w:rPr>
          <w:rFonts w:ascii="Times New Roman" w:hAnsi="Times New Roman" w:cs="Times New Roman"/>
          <w:sz w:val="28"/>
          <w:szCs w:val="28"/>
        </w:rPr>
        <w:t>ь</w:t>
      </w:r>
      <w:r w:rsidRPr="00392E8A">
        <w:rPr>
          <w:rFonts w:ascii="Times New Roman" w:hAnsi="Times New Roman" w:cs="Times New Roman"/>
          <w:sz w:val="28"/>
          <w:szCs w:val="28"/>
        </w:rPr>
        <w:t>ных способностей талантливых детей;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развитие системы комплексного мониторинга качества образования, вне</w:t>
      </w:r>
      <w:r w:rsidRPr="00392E8A">
        <w:rPr>
          <w:rFonts w:ascii="Times New Roman" w:hAnsi="Times New Roman" w:cs="Times New Roman"/>
          <w:sz w:val="28"/>
          <w:szCs w:val="28"/>
        </w:rPr>
        <w:t>ш</w:t>
      </w:r>
      <w:r w:rsidRPr="00392E8A">
        <w:rPr>
          <w:rFonts w:ascii="Times New Roman" w:hAnsi="Times New Roman" w:cs="Times New Roman"/>
          <w:sz w:val="28"/>
          <w:szCs w:val="28"/>
        </w:rPr>
        <w:t>ней независимой системы оценки качества образования с участием обществе</w:t>
      </w:r>
      <w:r w:rsidRPr="00392E8A">
        <w:rPr>
          <w:rFonts w:ascii="Times New Roman" w:hAnsi="Times New Roman" w:cs="Times New Roman"/>
          <w:sz w:val="28"/>
          <w:szCs w:val="28"/>
        </w:rPr>
        <w:t>н</w:t>
      </w:r>
      <w:r w:rsidRPr="00392E8A">
        <w:rPr>
          <w:rFonts w:ascii="Times New Roman" w:hAnsi="Times New Roman" w:cs="Times New Roman"/>
          <w:sz w:val="28"/>
          <w:szCs w:val="28"/>
        </w:rPr>
        <w:t>ности;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создание дополнительных мест в общеобразовательных организациях;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3) в сфере дополнительного образования детей, организации летнего отд</w:t>
      </w:r>
      <w:r w:rsidRPr="00392E8A">
        <w:rPr>
          <w:rFonts w:ascii="Times New Roman" w:hAnsi="Times New Roman" w:cs="Times New Roman"/>
          <w:sz w:val="28"/>
          <w:szCs w:val="28"/>
        </w:rPr>
        <w:t>ы</w:t>
      </w:r>
      <w:r w:rsidRPr="00392E8A">
        <w:rPr>
          <w:rFonts w:ascii="Times New Roman" w:hAnsi="Times New Roman" w:cs="Times New Roman"/>
          <w:sz w:val="28"/>
          <w:szCs w:val="28"/>
        </w:rPr>
        <w:t>ха и оздоровления: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самоопредел</w:t>
      </w:r>
      <w:r w:rsidRPr="00392E8A">
        <w:rPr>
          <w:rFonts w:ascii="Times New Roman" w:hAnsi="Times New Roman" w:cs="Times New Roman"/>
          <w:sz w:val="28"/>
          <w:szCs w:val="28"/>
        </w:rPr>
        <w:t>е</w:t>
      </w:r>
      <w:r w:rsidRPr="00392E8A">
        <w:rPr>
          <w:rFonts w:ascii="Times New Roman" w:hAnsi="Times New Roman" w:cs="Times New Roman"/>
          <w:sz w:val="28"/>
          <w:szCs w:val="28"/>
        </w:rPr>
        <w:t>ние и профессиональную ориентацию всех обучающихся;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обеспечение соответствия услуг дополнительного образования изменя</w:t>
      </w:r>
      <w:r w:rsidRPr="00392E8A">
        <w:rPr>
          <w:rFonts w:ascii="Times New Roman" w:hAnsi="Times New Roman" w:cs="Times New Roman"/>
          <w:sz w:val="28"/>
          <w:szCs w:val="28"/>
        </w:rPr>
        <w:t>ю</w:t>
      </w:r>
      <w:r w:rsidRPr="00392E8A">
        <w:rPr>
          <w:rFonts w:ascii="Times New Roman" w:hAnsi="Times New Roman" w:cs="Times New Roman"/>
          <w:sz w:val="28"/>
          <w:szCs w:val="28"/>
        </w:rPr>
        <w:t>щимся потребностям населения: создание площадок дополнительного образ</w:t>
      </w:r>
      <w:r w:rsidRPr="00392E8A">
        <w:rPr>
          <w:rFonts w:ascii="Times New Roman" w:hAnsi="Times New Roman" w:cs="Times New Roman"/>
          <w:sz w:val="28"/>
          <w:szCs w:val="28"/>
        </w:rPr>
        <w:t>о</w:t>
      </w:r>
      <w:r w:rsidRPr="00392E8A">
        <w:rPr>
          <w:rFonts w:ascii="Times New Roman" w:hAnsi="Times New Roman" w:cs="Times New Roman"/>
          <w:sz w:val="28"/>
          <w:szCs w:val="28"/>
        </w:rPr>
        <w:t>вания и детского творчества естественнонаучной</w:t>
      </w:r>
      <w:r w:rsidR="008C7665">
        <w:rPr>
          <w:rFonts w:ascii="Times New Roman" w:hAnsi="Times New Roman" w:cs="Times New Roman"/>
          <w:sz w:val="28"/>
          <w:szCs w:val="28"/>
        </w:rPr>
        <w:t xml:space="preserve"> и технической направленн</w:t>
      </w:r>
      <w:r w:rsidR="008C7665">
        <w:rPr>
          <w:rFonts w:ascii="Times New Roman" w:hAnsi="Times New Roman" w:cs="Times New Roman"/>
          <w:sz w:val="28"/>
          <w:szCs w:val="28"/>
        </w:rPr>
        <w:t>о</w:t>
      </w:r>
      <w:r w:rsidR="008C7665">
        <w:rPr>
          <w:rFonts w:ascii="Times New Roman" w:hAnsi="Times New Roman" w:cs="Times New Roman"/>
          <w:sz w:val="28"/>
          <w:szCs w:val="28"/>
        </w:rPr>
        <w:t>сти («</w:t>
      </w:r>
      <w:proofErr w:type="spellStart"/>
      <w:r w:rsidR="008C766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C7665">
        <w:rPr>
          <w:rFonts w:ascii="Times New Roman" w:hAnsi="Times New Roman" w:cs="Times New Roman"/>
          <w:sz w:val="28"/>
          <w:szCs w:val="28"/>
        </w:rPr>
        <w:t>», «IT-куб»</w:t>
      </w:r>
      <w:r w:rsidRPr="00392E8A">
        <w:rPr>
          <w:rFonts w:ascii="Times New Roman" w:hAnsi="Times New Roman" w:cs="Times New Roman"/>
          <w:sz w:val="28"/>
          <w:szCs w:val="28"/>
        </w:rPr>
        <w:t>);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организаций дополн</w:t>
      </w:r>
      <w:r w:rsidRPr="00392E8A">
        <w:rPr>
          <w:rFonts w:ascii="Times New Roman" w:hAnsi="Times New Roman" w:cs="Times New Roman"/>
          <w:sz w:val="28"/>
          <w:szCs w:val="28"/>
        </w:rPr>
        <w:t>и</w:t>
      </w:r>
      <w:r w:rsidRPr="00392E8A">
        <w:rPr>
          <w:rFonts w:ascii="Times New Roman" w:hAnsi="Times New Roman" w:cs="Times New Roman"/>
          <w:sz w:val="28"/>
          <w:szCs w:val="28"/>
        </w:rPr>
        <w:t>тельного образования детей при создании новых зон досуга и отдыха;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сохранение и укрепление здоровья школьников;</w:t>
      </w:r>
    </w:p>
    <w:p w:rsidR="00FC2787" w:rsidRP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2787" w:rsidRPr="00392E8A">
        <w:rPr>
          <w:rFonts w:ascii="Times New Roman" w:hAnsi="Times New Roman" w:cs="Times New Roman"/>
          <w:sz w:val="28"/>
          <w:szCs w:val="28"/>
        </w:rPr>
        <w:t>) в сфере совершенствования системы управления образованием: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создание условий для реализации взаимодействия граждан и образовател</w:t>
      </w:r>
      <w:r w:rsidRPr="00392E8A">
        <w:rPr>
          <w:rFonts w:ascii="Times New Roman" w:hAnsi="Times New Roman" w:cs="Times New Roman"/>
          <w:sz w:val="28"/>
          <w:szCs w:val="28"/>
        </w:rPr>
        <w:t>ь</w:t>
      </w:r>
      <w:r w:rsidRPr="00392E8A">
        <w:rPr>
          <w:rFonts w:ascii="Times New Roman" w:hAnsi="Times New Roman" w:cs="Times New Roman"/>
          <w:sz w:val="28"/>
          <w:szCs w:val="28"/>
        </w:rPr>
        <w:t>ных организаций с органами управления образованием в цифровом виде;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оптимизация государственных и муниципальных услуг в сфере образов</w:t>
      </w:r>
      <w:r w:rsidRPr="00392E8A">
        <w:rPr>
          <w:rFonts w:ascii="Times New Roman" w:hAnsi="Times New Roman" w:cs="Times New Roman"/>
          <w:sz w:val="28"/>
          <w:szCs w:val="28"/>
        </w:rPr>
        <w:t>а</w:t>
      </w:r>
      <w:r w:rsidRPr="00392E8A">
        <w:rPr>
          <w:rFonts w:ascii="Times New Roman" w:hAnsi="Times New Roman" w:cs="Times New Roman"/>
          <w:sz w:val="28"/>
          <w:szCs w:val="28"/>
        </w:rPr>
        <w:t>ния в соответствии с целевой моделью цифровой трансформации;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внедрение межведомственного и внутриведомственного юридически зн</w:t>
      </w:r>
      <w:r w:rsidRPr="00392E8A">
        <w:rPr>
          <w:rFonts w:ascii="Times New Roman" w:hAnsi="Times New Roman" w:cs="Times New Roman"/>
          <w:sz w:val="28"/>
          <w:szCs w:val="28"/>
        </w:rPr>
        <w:t>а</w:t>
      </w:r>
      <w:r w:rsidRPr="00392E8A">
        <w:rPr>
          <w:rFonts w:ascii="Times New Roman" w:hAnsi="Times New Roman" w:cs="Times New Roman"/>
          <w:sz w:val="28"/>
          <w:szCs w:val="28"/>
        </w:rPr>
        <w:t>чимого документооборота органов управления образованием, образовательных организаций;</w:t>
      </w:r>
    </w:p>
    <w:p w:rsidR="00FC2787" w:rsidRP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2787" w:rsidRPr="00392E8A">
        <w:rPr>
          <w:rFonts w:ascii="Times New Roman" w:hAnsi="Times New Roman" w:cs="Times New Roman"/>
          <w:sz w:val="28"/>
          <w:szCs w:val="28"/>
        </w:rPr>
        <w:t>) в сфере создания современных условий обучения и воспитания: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продолжение модернизации инфраструктуры общеобразовательных орг</w:t>
      </w:r>
      <w:r w:rsidRPr="00392E8A">
        <w:rPr>
          <w:rFonts w:ascii="Times New Roman" w:hAnsi="Times New Roman" w:cs="Times New Roman"/>
          <w:sz w:val="28"/>
          <w:szCs w:val="28"/>
        </w:rPr>
        <w:t>а</w:t>
      </w:r>
      <w:r w:rsidRPr="00392E8A">
        <w:rPr>
          <w:rFonts w:ascii="Times New Roman" w:hAnsi="Times New Roman" w:cs="Times New Roman"/>
          <w:sz w:val="28"/>
          <w:szCs w:val="28"/>
        </w:rPr>
        <w:t>низаций, направленной на обеспечение современных условий обучения, в том числе через участие в приоритетных федеральных и региональных проектах по обеспечению доступности образования детям раннего возраста, ликвидации второй смены, развитию сельского спорта;</w:t>
      </w:r>
    </w:p>
    <w:p w:rsidR="00FC2787" w:rsidRP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2787" w:rsidRPr="00392E8A">
        <w:rPr>
          <w:rFonts w:ascii="Times New Roman" w:hAnsi="Times New Roman" w:cs="Times New Roman"/>
          <w:sz w:val="28"/>
          <w:szCs w:val="28"/>
        </w:rPr>
        <w:t>) в сфере защиты прав детей-сирот и детей, оставшихся без попечения р</w:t>
      </w:r>
      <w:r w:rsidR="00FC2787" w:rsidRPr="00392E8A">
        <w:rPr>
          <w:rFonts w:ascii="Times New Roman" w:hAnsi="Times New Roman" w:cs="Times New Roman"/>
          <w:sz w:val="28"/>
          <w:szCs w:val="28"/>
        </w:rPr>
        <w:t>о</w:t>
      </w:r>
      <w:r w:rsidR="00FC2787" w:rsidRPr="00392E8A">
        <w:rPr>
          <w:rFonts w:ascii="Times New Roman" w:hAnsi="Times New Roman" w:cs="Times New Roman"/>
          <w:sz w:val="28"/>
          <w:szCs w:val="28"/>
        </w:rPr>
        <w:t>дителей: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целенаправленная работа по реализации приоритетов государственной п</w:t>
      </w:r>
      <w:r w:rsidRPr="00392E8A">
        <w:rPr>
          <w:rFonts w:ascii="Times New Roman" w:hAnsi="Times New Roman" w:cs="Times New Roman"/>
          <w:sz w:val="28"/>
          <w:szCs w:val="28"/>
        </w:rPr>
        <w:t>о</w:t>
      </w:r>
      <w:r w:rsidRPr="00392E8A">
        <w:rPr>
          <w:rFonts w:ascii="Times New Roman" w:hAnsi="Times New Roman" w:cs="Times New Roman"/>
          <w:sz w:val="28"/>
          <w:szCs w:val="28"/>
        </w:rPr>
        <w:t>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Развитие образования в Каменском районе до 2024 года осуществляется в соответствии с требованиями времени, новыми технологиями при использов</w:t>
      </w:r>
      <w:r w:rsidRPr="00392E8A">
        <w:rPr>
          <w:rFonts w:ascii="Times New Roman" w:hAnsi="Times New Roman" w:cs="Times New Roman"/>
          <w:sz w:val="28"/>
          <w:szCs w:val="28"/>
        </w:rPr>
        <w:t>а</w:t>
      </w:r>
      <w:r w:rsidRPr="00392E8A">
        <w:rPr>
          <w:rFonts w:ascii="Times New Roman" w:hAnsi="Times New Roman" w:cs="Times New Roman"/>
          <w:sz w:val="28"/>
          <w:szCs w:val="28"/>
        </w:rPr>
        <w:t>нии потенциала различных институций, сформированных с учетом тенденций развития экономики региона, российского образования в целом.</w:t>
      </w:r>
    </w:p>
    <w:p w:rsidR="00FC2787" w:rsidRPr="00392E8A" w:rsidRDefault="00FC2787" w:rsidP="00197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2787" w:rsidRPr="00392E8A" w:rsidRDefault="00392E8A" w:rsidP="008C76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C2787" w:rsidRPr="00392E8A">
        <w:rPr>
          <w:rFonts w:ascii="Times New Roman" w:hAnsi="Times New Roman" w:cs="Times New Roman"/>
          <w:sz w:val="28"/>
          <w:szCs w:val="28"/>
        </w:rPr>
        <w:t>.2. Цели и задачи программы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Цель программы: повышение доступности качественного образования, с</w:t>
      </w:r>
      <w:r w:rsidRPr="00392E8A">
        <w:rPr>
          <w:rFonts w:ascii="Times New Roman" w:hAnsi="Times New Roman" w:cs="Times New Roman"/>
          <w:sz w:val="28"/>
          <w:szCs w:val="28"/>
        </w:rPr>
        <w:t>о</w:t>
      </w:r>
      <w:r w:rsidRPr="00392E8A">
        <w:rPr>
          <w:rFonts w:ascii="Times New Roman" w:hAnsi="Times New Roman" w:cs="Times New Roman"/>
          <w:sz w:val="28"/>
          <w:szCs w:val="28"/>
        </w:rPr>
        <w:t>ответствующего потребностям инновационного развития экономики, совр</w:t>
      </w:r>
      <w:r w:rsidRPr="00392E8A">
        <w:rPr>
          <w:rFonts w:ascii="Times New Roman" w:hAnsi="Times New Roman" w:cs="Times New Roman"/>
          <w:sz w:val="28"/>
          <w:szCs w:val="28"/>
        </w:rPr>
        <w:t>е</w:t>
      </w:r>
      <w:r w:rsidRPr="00392E8A">
        <w:rPr>
          <w:rFonts w:ascii="Times New Roman" w:hAnsi="Times New Roman" w:cs="Times New Roman"/>
          <w:sz w:val="28"/>
          <w:szCs w:val="28"/>
        </w:rPr>
        <w:t>менным потребностям общества и каждого гражданина.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обеспечение доступности и качества дошкольного образования</w:t>
      </w:r>
      <w:r w:rsidR="00392E8A" w:rsidRPr="00392E8A">
        <w:rPr>
          <w:rFonts w:ascii="Times New Roman" w:hAnsi="Times New Roman" w:cs="Times New Roman"/>
          <w:sz w:val="28"/>
          <w:szCs w:val="28"/>
        </w:rPr>
        <w:t>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повышение качества общего образования посредством обновления соде</w:t>
      </w:r>
      <w:r w:rsidRPr="00392E8A">
        <w:rPr>
          <w:rFonts w:ascii="Times New Roman" w:hAnsi="Times New Roman" w:cs="Times New Roman"/>
          <w:sz w:val="28"/>
          <w:szCs w:val="28"/>
        </w:rPr>
        <w:t>р</w:t>
      </w:r>
      <w:r w:rsidRPr="00392E8A">
        <w:rPr>
          <w:rFonts w:ascii="Times New Roman" w:hAnsi="Times New Roman" w:cs="Times New Roman"/>
          <w:sz w:val="28"/>
          <w:szCs w:val="28"/>
        </w:rPr>
        <w:t>жания, технологий обучения и материально-технической базы;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создание равных возможностей для позитивной социализации и успешн</w:t>
      </w:r>
      <w:r w:rsidRPr="00392E8A">
        <w:rPr>
          <w:rFonts w:ascii="Times New Roman" w:hAnsi="Times New Roman" w:cs="Times New Roman"/>
          <w:sz w:val="28"/>
          <w:szCs w:val="28"/>
        </w:rPr>
        <w:t>о</w:t>
      </w:r>
      <w:r w:rsidRPr="00392E8A">
        <w:rPr>
          <w:rFonts w:ascii="Times New Roman" w:hAnsi="Times New Roman" w:cs="Times New Roman"/>
          <w:sz w:val="28"/>
          <w:szCs w:val="28"/>
        </w:rPr>
        <w:t>сти каждого ребенка с учетом изменения культурной, социальной и технолог</w:t>
      </w:r>
      <w:r w:rsidRPr="00392E8A">
        <w:rPr>
          <w:rFonts w:ascii="Times New Roman" w:hAnsi="Times New Roman" w:cs="Times New Roman"/>
          <w:sz w:val="28"/>
          <w:szCs w:val="28"/>
        </w:rPr>
        <w:t>и</w:t>
      </w:r>
      <w:r w:rsidRPr="00392E8A">
        <w:rPr>
          <w:rFonts w:ascii="Times New Roman" w:hAnsi="Times New Roman" w:cs="Times New Roman"/>
          <w:sz w:val="28"/>
          <w:szCs w:val="28"/>
        </w:rPr>
        <w:t>ческой среды;</w:t>
      </w:r>
    </w:p>
    <w:p w:rsidR="00FC2787" w:rsidRPr="00392E8A" w:rsidRDefault="00FC2787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 xml:space="preserve">совершенствование механизмов управления системой образования </w:t>
      </w:r>
      <w:r w:rsidR="009A022E">
        <w:rPr>
          <w:rFonts w:ascii="Times New Roman" w:hAnsi="Times New Roman" w:cs="Times New Roman"/>
          <w:sz w:val="28"/>
          <w:szCs w:val="28"/>
        </w:rPr>
        <w:t>Каме</w:t>
      </w:r>
      <w:r w:rsidR="009A022E">
        <w:rPr>
          <w:rFonts w:ascii="Times New Roman" w:hAnsi="Times New Roman" w:cs="Times New Roman"/>
          <w:sz w:val="28"/>
          <w:szCs w:val="28"/>
        </w:rPr>
        <w:t>н</w:t>
      </w:r>
      <w:r w:rsidR="009A022E">
        <w:rPr>
          <w:rFonts w:ascii="Times New Roman" w:hAnsi="Times New Roman" w:cs="Times New Roman"/>
          <w:sz w:val="28"/>
          <w:szCs w:val="28"/>
        </w:rPr>
        <w:t>ского района</w:t>
      </w:r>
      <w:r w:rsidRPr="00392E8A">
        <w:rPr>
          <w:rFonts w:ascii="Times New Roman" w:hAnsi="Times New Roman" w:cs="Times New Roman"/>
          <w:sz w:val="28"/>
          <w:szCs w:val="28"/>
        </w:rPr>
        <w:t xml:space="preserve"> для повышения качества предоставления </w:t>
      </w:r>
      <w:r w:rsidR="008C7665">
        <w:rPr>
          <w:rFonts w:ascii="Times New Roman" w:hAnsi="Times New Roman" w:cs="Times New Roman"/>
          <w:sz w:val="28"/>
          <w:szCs w:val="28"/>
        </w:rPr>
        <w:t>муниципальных</w:t>
      </w:r>
      <w:r w:rsidRPr="00392E8A">
        <w:rPr>
          <w:rFonts w:ascii="Times New Roman" w:hAnsi="Times New Roman" w:cs="Times New Roman"/>
          <w:sz w:val="28"/>
          <w:szCs w:val="28"/>
        </w:rPr>
        <w:t xml:space="preserve"> услуг, которые обеспечивают взаимодействие граждан и образовательных организ</w:t>
      </w:r>
      <w:r w:rsidRPr="00392E8A">
        <w:rPr>
          <w:rFonts w:ascii="Times New Roman" w:hAnsi="Times New Roman" w:cs="Times New Roman"/>
          <w:sz w:val="28"/>
          <w:szCs w:val="28"/>
        </w:rPr>
        <w:t>а</w:t>
      </w:r>
      <w:r w:rsidRPr="00392E8A">
        <w:rPr>
          <w:rFonts w:ascii="Times New Roman" w:hAnsi="Times New Roman" w:cs="Times New Roman"/>
          <w:sz w:val="28"/>
          <w:szCs w:val="28"/>
        </w:rPr>
        <w:t>ций с органами управления образованием, внедрение цифровых технологий в сфере управления образованием</w:t>
      </w:r>
      <w:r w:rsidR="00392E8A">
        <w:rPr>
          <w:rFonts w:ascii="Times New Roman" w:hAnsi="Times New Roman" w:cs="Times New Roman"/>
          <w:sz w:val="28"/>
          <w:szCs w:val="28"/>
        </w:rPr>
        <w:t>.</w:t>
      </w:r>
    </w:p>
    <w:p w:rsidR="00392E8A" w:rsidRPr="00392E8A" w:rsidRDefault="00392E8A" w:rsidP="00197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E8A" w:rsidRPr="00392E8A" w:rsidRDefault="00392E8A" w:rsidP="008C76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2.3. Ожидаемые конечные результаты реализации программы</w:t>
      </w:r>
    </w:p>
    <w:p w:rsidR="00392E8A" w:rsidRP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достижение следующих коне</w:t>
      </w:r>
      <w:r w:rsidRPr="00392E8A">
        <w:rPr>
          <w:rFonts w:ascii="Times New Roman" w:hAnsi="Times New Roman" w:cs="Times New Roman"/>
          <w:sz w:val="28"/>
          <w:szCs w:val="28"/>
        </w:rPr>
        <w:t>ч</w:t>
      </w:r>
      <w:r w:rsidRPr="00392E8A">
        <w:rPr>
          <w:rFonts w:ascii="Times New Roman" w:hAnsi="Times New Roman" w:cs="Times New Roman"/>
          <w:sz w:val="28"/>
          <w:szCs w:val="28"/>
        </w:rPr>
        <w:t>ных результатов:</w:t>
      </w:r>
    </w:p>
    <w:p w:rsidR="00392E8A" w:rsidRP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</w:t>
      </w:r>
      <w:r w:rsidRPr="00392E8A">
        <w:rPr>
          <w:rFonts w:ascii="Times New Roman" w:hAnsi="Times New Roman" w:cs="Times New Roman"/>
          <w:sz w:val="28"/>
          <w:szCs w:val="28"/>
        </w:rPr>
        <w:t>н</w:t>
      </w:r>
      <w:r w:rsidRPr="00392E8A">
        <w:rPr>
          <w:rFonts w:ascii="Times New Roman" w:hAnsi="Times New Roman" w:cs="Times New Roman"/>
          <w:sz w:val="28"/>
          <w:szCs w:val="28"/>
        </w:rPr>
        <w:t>ности детей в возрасте от 2 месяцев до 3 лет, получающих дошкольное образ</w:t>
      </w:r>
      <w:r w:rsidRPr="00392E8A">
        <w:rPr>
          <w:rFonts w:ascii="Times New Roman" w:hAnsi="Times New Roman" w:cs="Times New Roman"/>
          <w:sz w:val="28"/>
          <w:szCs w:val="28"/>
        </w:rPr>
        <w:t>о</w:t>
      </w:r>
      <w:r w:rsidRPr="00392E8A">
        <w:rPr>
          <w:rFonts w:ascii="Times New Roman" w:hAnsi="Times New Roman" w:cs="Times New Roman"/>
          <w:sz w:val="28"/>
          <w:szCs w:val="28"/>
        </w:rPr>
        <w:t>вание в текущем году, и численности детей в возрасте от 2 месяцев до 3 лет, находящихся в очереди на получение в текущем году дошкольного образов</w:t>
      </w:r>
      <w:r w:rsidRPr="00392E8A">
        <w:rPr>
          <w:rFonts w:ascii="Times New Roman" w:hAnsi="Times New Roman" w:cs="Times New Roman"/>
          <w:sz w:val="28"/>
          <w:szCs w:val="28"/>
        </w:rPr>
        <w:t>а</w:t>
      </w:r>
      <w:r w:rsidRPr="00392E8A">
        <w:rPr>
          <w:rFonts w:ascii="Times New Roman" w:hAnsi="Times New Roman" w:cs="Times New Roman"/>
          <w:sz w:val="28"/>
          <w:szCs w:val="28"/>
        </w:rPr>
        <w:t>ния) на уровне 100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%;</w:t>
      </w:r>
    </w:p>
    <w:p w:rsidR="00392E8A" w:rsidRP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увеличение доли обучающихся муниципальных общеобразовательных учреждений по новым федеральным государственным образовательным ста</w:t>
      </w:r>
      <w:r w:rsidRPr="00392E8A">
        <w:rPr>
          <w:rFonts w:ascii="Times New Roman" w:hAnsi="Times New Roman" w:cs="Times New Roman"/>
          <w:sz w:val="28"/>
          <w:szCs w:val="28"/>
        </w:rPr>
        <w:t>н</w:t>
      </w:r>
      <w:r w:rsidRPr="00392E8A">
        <w:rPr>
          <w:rFonts w:ascii="Times New Roman" w:hAnsi="Times New Roman" w:cs="Times New Roman"/>
          <w:sz w:val="28"/>
          <w:szCs w:val="28"/>
        </w:rPr>
        <w:t xml:space="preserve">дартам начального общего и основного образования третьего поколения до </w:t>
      </w:r>
      <w:r w:rsidR="008C7665">
        <w:rPr>
          <w:rFonts w:ascii="Times New Roman" w:hAnsi="Times New Roman" w:cs="Times New Roman"/>
          <w:sz w:val="28"/>
          <w:szCs w:val="28"/>
        </w:rPr>
        <w:t xml:space="preserve">    </w:t>
      </w:r>
      <w:r w:rsidRPr="00392E8A">
        <w:rPr>
          <w:rFonts w:ascii="Times New Roman" w:hAnsi="Times New Roman" w:cs="Times New Roman"/>
          <w:sz w:val="28"/>
          <w:szCs w:val="28"/>
        </w:rPr>
        <w:t>80 %;</w:t>
      </w:r>
    </w:p>
    <w:p w:rsid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увеличение доли детей в возрасте от 5 до 18 лет, охваченных дополнител</w:t>
      </w:r>
      <w:r w:rsidRPr="00392E8A">
        <w:rPr>
          <w:rFonts w:ascii="Times New Roman" w:hAnsi="Times New Roman" w:cs="Times New Roman"/>
          <w:sz w:val="28"/>
          <w:szCs w:val="28"/>
        </w:rPr>
        <w:t>ь</w:t>
      </w:r>
      <w:r w:rsidRPr="00392E8A">
        <w:rPr>
          <w:rFonts w:ascii="Times New Roman" w:hAnsi="Times New Roman" w:cs="Times New Roman"/>
          <w:sz w:val="28"/>
          <w:szCs w:val="28"/>
        </w:rPr>
        <w:t>ным образованием, до 78</w:t>
      </w:r>
      <w:r w:rsidR="008C7665">
        <w:rPr>
          <w:rFonts w:ascii="Times New Roman" w:hAnsi="Times New Roman" w:cs="Times New Roman"/>
          <w:sz w:val="28"/>
          <w:szCs w:val="28"/>
        </w:rPr>
        <w:t xml:space="preserve"> </w:t>
      </w:r>
      <w:r w:rsidRPr="00392E8A">
        <w:rPr>
          <w:rFonts w:ascii="Times New Roman" w:hAnsi="Times New Roman" w:cs="Times New Roman"/>
          <w:sz w:val="28"/>
          <w:szCs w:val="28"/>
        </w:rPr>
        <w:t>%;</w:t>
      </w:r>
    </w:p>
    <w:p w:rsidR="00392E8A" w:rsidRPr="00392E8A" w:rsidRDefault="00392E8A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 xml:space="preserve">увеличение удельного веса численности </w:t>
      </w:r>
      <w:r w:rsidRPr="00392E8A">
        <w:rPr>
          <w:rFonts w:ascii="Times New Roman" w:hAnsi="Times New Roman" w:cs="Times New Roman"/>
          <w:color w:val="000000"/>
          <w:sz w:val="28"/>
          <w:szCs w:val="28"/>
        </w:rPr>
        <w:t>руководящих и педагогических работников муниципальных общеобразовательных учреждений,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</w:t>
      </w:r>
      <w:r w:rsidRPr="00392E8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92E8A">
        <w:rPr>
          <w:rFonts w:ascii="Times New Roman" w:hAnsi="Times New Roman" w:cs="Times New Roman"/>
          <w:color w:val="000000"/>
          <w:sz w:val="28"/>
          <w:szCs w:val="28"/>
        </w:rPr>
        <w:t>вательных учреждений</w:t>
      </w:r>
      <w:r w:rsidR="009D7055">
        <w:rPr>
          <w:rFonts w:ascii="Times New Roman" w:hAnsi="Times New Roman" w:cs="Times New Roman"/>
          <w:sz w:val="28"/>
          <w:szCs w:val="28"/>
        </w:rPr>
        <w:t xml:space="preserve"> до 99 %.</w:t>
      </w:r>
      <w:r w:rsidRPr="00392E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E8A" w:rsidRPr="00392E8A" w:rsidRDefault="00392E8A" w:rsidP="00197D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2E8A" w:rsidRPr="00392E8A" w:rsidRDefault="00392E8A" w:rsidP="008C766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2.4. Сроки и этапы реализации программы</w:t>
      </w:r>
    </w:p>
    <w:p w:rsidR="008C7665" w:rsidRDefault="00392E8A" w:rsidP="00486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8A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период с 202</w:t>
      </w:r>
      <w:r w:rsidR="00A76681">
        <w:rPr>
          <w:rFonts w:ascii="Times New Roman" w:hAnsi="Times New Roman" w:cs="Times New Roman"/>
          <w:sz w:val="28"/>
          <w:szCs w:val="28"/>
        </w:rPr>
        <w:t>2</w:t>
      </w:r>
      <w:r w:rsidRPr="00392E8A">
        <w:rPr>
          <w:rFonts w:ascii="Times New Roman" w:hAnsi="Times New Roman" w:cs="Times New Roman"/>
          <w:sz w:val="28"/>
          <w:szCs w:val="28"/>
        </w:rPr>
        <w:t xml:space="preserve"> по 2024 год.</w:t>
      </w:r>
    </w:p>
    <w:p w:rsidR="00CA4127" w:rsidRDefault="00CA4127" w:rsidP="00486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127" w:rsidRDefault="00CA4127" w:rsidP="00486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8DA" w:rsidRDefault="00A36242" w:rsidP="004868DA">
      <w:pPr>
        <w:pStyle w:val="ConsPlusNormal"/>
        <w:jc w:val="center"/>
        <w:rPr>
          <w:rStyle w:val="44"/>
          <w:rFonts w:ascii="Times New Roman" w:hAnsi="Times New Roman" w:cs="Times New Roman"/>
          <w:b/>
          <w:sz w:val="28"/>
          <w:szCs w:val="28"/>
        </w:rPr>
      </w:pPr>
      <w:r w:rsidRPr="008C7665">
        <w:rPr>
          <w:rStyle w:val="44"/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72B05" w:rsidRPr="008C7665">
        <w:rPr>
          <w:rStyle w:val="44"/>
          <w:rFonts w:ascii="Times New Roman" w:hAnsi="Times New Roman" w:cs="Times New Roman"/>
          <w:b/>
          <w:sz w:val="28"/>
          <w:szCs w:val="28"/>
        </w:rPr>
        <w:t>. Обобщенная характеристика мероприятий муниципальной</w:t>
      </w:r>
      <w:r w:rsidR="008C7665" w:rsidRPr="008C7665">
        <w:rPr>
          <w:rStyle w:val="44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8DA" w:rsidRDefault="00B72B05" w:rsidP="004868DA">
      <w:pPr>
        <w:pStyle w:val="ConsPlusNormal"/>
        <w:jc w:val="center"/>
        <w:rPr>
          <w:rStyle w:val="44"/>
          <w:rFonts w:ascii="Times New Roman" w:hAnsi="Times New Roman" w:cs="Times New Roman"/>
          <w:b/>
          <w:sz w:val="28"/>
          <w:szCs w:val="28"/>
        </w:rPr>
      </w:pPr>
      <w:r w:rsidRPr="008C7665">
        <w:rPr>
          <w:rStyle w:val="44"/>
          <w:rFonts w:ascii="Times New Roman" w:hAnsi="Times New Roman" w:cs="Times New Roman"/>
          <w:b/>
          <w:sz w:val="28"/>
          <w:szCs w:val="28"/>
        </w:rPr>
        <w:t>программы</w:t>
      </w:r>
    </w:p>
    <w:p w:rsidR="00B72B05" w:rsidRPr="008D61C7" w:rsidRDefault="00B72B05" w:rsidP="00486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C7">
        <w:rPr>
          <w:rFonts w:ascii="Times New Roman" w:hAnsi="Times New Roman" w:cs="Times New Roman"/>
          <w:sz w:val="28"/>
          <w:szCs w:val="28"/>
        </w:rPr>
        <w:t>Программа отража</w:t>
      </w:r>
      <w:r w:rsidR="00203027">
        <w:rPr>
          <w:rFonts w:ascii="Times New Roman" w:hAnsi="Times New Roman" w:cs="Times New Roman"/>
          <w:sz w:val="28"/>
          <w:szCs w:val="28"/>
        </w:rPr>
        <w:t>е</w:t>
      </w:r>
      <w:r w:rsidRPr="008D61C7">
        <w:rPr>
          <w:rFonts w:ascii="Times New Roman" w:hAnsi="Times New Roman" w:cs="Times New Roman"/>
          <w:sz w:val="28"/>
          <w:szCs w:val="28"/>
        </w:rPr>
        <w:t>т актуальные и перспективные направления госуда</w:t>
      </w:r>
      <w:r w:rsidRPr="008D61C7">
        <w:rPr>
          <w:rFonts w:ascii="Times New Roman" w:hAnsi="Times New Roman" w:cs="Times New Roman"/>
          <w:sz w:val="28"/>
          <w:szCs w:val="28"/>
        </w:rPr>
        <w:t>р</w:t>
      </w:r>
      <w:r w:rsidRPr="008D61C7">
        <w:rPr>
          <w:rFonts w:ascii="Times New Roman" w:hAnsi="Times New Roman" w:cs="Times New Roman"/>
          <w:sz w:val="28"/>
          <w:szCs w:val="28"/>
        </w:rPr>
        <w:t xml:space="preserve">ственной политики в сфере образования </w:t>
      </w:r>
      <w:r w:rsidRPr="008D61C7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Каме</w:t>
      </w:r>
      <w:r w:rsidRPr="008D61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8D61C7">
        <w:rPr>
          <w:rFonts w:ascii="Times New Roman" w:hAnsi="Times New Roman" w:cs="Times New Roman"/>
          <w:color w:val="000000"/>
          <w:sz w:val="28"/>
          <w:szCs w:val="28"/>
        </w:rPr>
        <w:t>ский район Алтайского края</w:t>
      </w:r>
      <w:r w:rsidRPr="008D61C7">
        <w:rPr>
          <w:rFonts w:ascii="Times New Roman" w:hAnsi="Times New Roman" w:cs="Times New Roman"/>
          <w:sz w:val="28"/>
          <w:szCs w:val="28"/>
        </w:rPr>
        <w:t>.</w:t>
      </w:r>
    </w:p>
    <w:p w:rsidR="00B72B05" w:rsidRPr="008D61C7" w:rsidRDefault="00B72B05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1C7">
        <w:rPr>
          <w:rFonts w:ascii="Times New Roman" w:hAnsi="Times New Roman" w:cs="Times New Roman"/>
          <w:sz w:val="28"/>
          <w:szCs w:val="28"/>
        </w:rPr>
        <w:t>Основные мероприятия содержат меры по формированию и финансовому обеспечению муниципальных заданий и управлению сетью образовательных учреждений района.</w:t>
      </w:r>
    </w:p>
    <w:p w:rsidR="00B72B05" w:rsidRPr="00850519" w:rsidRDefault="00B72B05" w:rsidP="00197D2A">
      <w:pPr>
        <w:pStyle w:val="ConsPlusNormal"/>
        <w:keepNext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19">
        <w:rPr>
          <w:rFonts w:ascii="Times New Roman" w:hAnsi="Times New Roman" w:cs="Times New Roman"/>
          <w:sz w:val="28"/>
          <w:szCs w:val="28"/>
        </w:rPr>
        <w:t>Рядом мероприятий предусмотрено проведение традиционных и новых муниципальных мероприятий, направленных на развитие творческой, научной, спортивной составляющей деятельности обучающихся.</w:t>
      </w:r>
    </w:p>
    <w:p w:rsidR="00B550BE" w:rsidRDefault="00B72B05" w:rsidP="00197D2A">
      <w:pPr>
        <w:suppressAutoHyphens/>
        <w:ind w:firstLine="708"/>
        <w:jc w:val="both"/>
        <w:rPr>
          <w:sz w:val="28"/>
          <w:szCs w:val="28"/>
        </w:rPr>
      </w:pPr>
      <w:r w:rsidRPr="00B550BE">
        <w:rPr>
          <w:sz w:val="28"/>
          <w:szCs w:val="28"/>
        </w:rPr>
        <w:t>Обеспечение высокого качества образования связано не только с созданием о</w:t>
      </w:r>
      <w:r w:rsidR="00B550BE">
        <w:rPr>
          <w:sz w:val="28"/>
          <w:szCs w:val="28"/>
        </w:rPr>
        <w:t>р</w:t>
      </w:r>
      <w:r w:rsidRPr="00B550BE">
        <w:rPr>
          <w:sz w:val="28"/>
          <w:szCs w:val="28"/>
        </w:rPr>
        <w:t>ганизационных, кадровых, инфраструктурных, материально-технических и учебно-методических условий. Важной составляющей обеспечения</w:t>
      </w:r>
      <w:r w:rsidR="009A022E" w:rsidRPr="00B550BE">
        <w:rPr>
          <w:sz w:val="28"/>
          <w:szCs w:val="28"/>
        </w:rPr>
        <w:t xml:space="preserve"> устойчиво</w:t>
      </w:r>
      <w:r w:rsidRPr="00B550BE">
        <w:rPr>
          <w:sz w:val="28"/>
          <w:szCs w:val="28"/>
        </w:rPr>
        <w:t xml:space="preserve"> высокого качества образовательных услуг и его повышения</w:t>
      </w:r>
      <w:r w:rsidR="009A022E" w:rsidRPr="00B550BE">
        <w:rPr>
          <w:sz w:val="28"/>
          <w:szCs w:val="28"/>
        </w:rPr>
        <w:t xml:space="preserve"> является</w:t>
      </w:r>
      <w:r w:rsidRPr="00B550BE">
        <w:rPr>
          <w:sz w:val="28"/>
          <w:szCs w:val="28"/>
        </w:rPr>
        <w:t xml:space="preserve"> объективная и охватывающая все уровни образования система оценки качества. </w:t>
      </w:r>
    </w:p>
    <w:p w:rsidR="00CA4127" w:rsidRDefault="00B550BE" w:rsidP="00CA412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="00B72B05" w:rsidRPr="00B550BE">
        <w:rPr>
          <w:sz w:val="28"/>
          <w:szCs w:val="28"/>
        </w:rPr>
        <w:t>основных мероприятий программы представлен в приложении 2 к программе.</w:t>
      </w:r>
    </w:p>
    <w:p w:rsidR="00CA4127" w:rsidRDefault="00CA4127" w:rsidP="00CA4127">
      <w:pPr>
        <w:suppressAutoHyphens/>
        <w:ind w:firstLine="708"/>
        <w:jc w:val="both"/>
        <w:rPr>
          <w:rStyle w:val="49"/>
          <w:b/>
          <w:spacing w:val="0"/>
        </w:rPr>
      </w:pPr>
    </w:p>
    <w:p w:rsidR="00CA4127" w:rsidRDefault="00A36242" w:rsidP="00CA4127">
      <w:pPr>
        <w:suppressAutoHyphens/>
        <w:ind w:firstLine="708"/>
        <w:jc w:val="center"/>
        <w:rPr>
          <w:rStyle w:val="49"/>
          <w:b/>
          <w:spacing w:val="0"/>
          <w:sz w:val="28"/>
          <w:szCs w:val="28"/>
        </w:rPr>
      </w:pPr>
      <w:r w:rsidRPr="00CA4127">
        <w:rPr>
          <w:rStyle w:val="49"/>
          <w:b/>
          <w:spacing w:val="0"/>
          <w:sz w:val="28"/>
          <w:szCs w:val="28"/>
        </w:rPr>
        <w:t>4</w:t>
      </w:r>
      <w:r w:rsidR="00B72B05" w:rsidRPr="00CA4127">
        <w:rPr>
          <w:rStyle w:val="49"/>
          <w:b/>
          <w:spacing w:val="0"/>
          <w:sz w:val="28"/>
          <w:szCs w:val="28"/>
        </w:rPr>
        <w:t>. Общий объем финансовых ресурсов, необходимых для реализации муниципальной программы</w:t>
      </w:r>
      <w:r w:rsidR="00CA4127">
        <w:rPr>
          <w:rStyle w:val="49"/>
          <w:b/>
          <w:spacing w:val="0"/>
          <w:sz w:val="28"/>
          <w:szCs w:val="28"/>
        </w:rPr>
        <w:t xml:space="preserve">. </w:t>
      </w:r>
    </w:p>
    <w:p w:rsidR="00CA4127" w:rsidRDefault="00B72B05" w:rsidP="00CA4127">
      <w:pPr>
        <w:suppressAutoHyphens/>
        <w:ind w:firstLine="708"/>
        <w:jc w:val="both"/>
        <w:rPr>
          <w:rStyle w:val="44"/>
          <w:spacing w:val="0"/>
          <w:sz w:val="28"/>
          <w:szCs w:val="28"/>
        </w:rPr>
      </w:pPr>
      <w:r w:rsidRPr="00CA4127">
        <w:rPr>
          <w:rStyle w:val="44"/>
          <w:spacing w:val="0"/>
          <w:sz w:val="28"/>
          <w:szCs w:val="28"/>
        </w:rPr>
        <w:t>Финансирование муниципальной программы осуществляется за счет средств:</w:t>
      </w:r>
    </w:p>
    <w:p w:rsidR="00CA4127" w:rsidRDefault="00B72B05" w:rsidP="00CA4127">
      <w:pPr>
        <w:pStyle w:val="Corbel1"/>
        <w:keepNext/>
        <w:rPr>
          <w:rStyle w:val="49"/>
          <w:spacing w:val="0"/>
        </w:rPr>
      </w:pPr>
      <w:r w:rsidRPr="005C6876">
        <w:rPr>
          <w:rStyle w:val="49"/>
          <w:spacing w:val="0"/>
        </w:rPr>
        <w:t xml:space="preserve">федерального бюджета </w:t>
      </w:r>
      <w:r w:rsidRPr="005C6876">
        <w:rPr>
          <w:rStyle w:val="51"/>
          <w:spacing w:val="0"/>
        </w:rPr>
        <w:t xml:space="preserve">- </w:t>
      </w:r>
      <w:r w:rsidRPr="005C6876">
        <w:rPr>
          <w:rStyle w:val="49"/>
          <w:spacing w:val="0"/>
        </w:rPr>
        <w:t>в соответствии с федеральным законом о</w:t>
      </w:r>
      <w:r w:rsidRPr="005C6876">
        <w:rPr>
          <w:rStyle w:val="50"/>
          <w:spacing w:val="0"/>
        </w:rPr>
        <w:t xml:space="preserve"> </w:t>
      </w:r>
      <w:r w:rsidRPr="005C6876">
        <w:rPr>
          <w:rStyle w:val="49"/>
          <w:spacing w:val="0"/>
        </w:rPr>
        <w:t>фед</w:t>
      </w:r>
      <w:r w:rsidRPr="005C6876">
        <w:rPr>
          <w:rStyle w:val="49"/>
          <w:spacing w:val="0"/>
        </w:rPr>
        <w:t>е</w:t>
      </w:r>
      <w:r w:rsidRPr="005C6876">
        <w:rPr>
          <w:rStyle w:val="49"/>
          <w:spacing w:val="0"/>
        </w:rPr>
        <w:t>ральном бюджете на очередной финансовый год и на плановый период;</w:t>
      </w:r>
      <w:r w:rsidR="00CA4127">
        <w:rPr>
          <w:rStyle w:val="49"/>
          <w:spacing w:val="0"/>
        </w:rPr>
        <w:t xml:space="preserve"> </w:t>
      </w:r>
    </w:p>
    <w:p w:rsidR="00CA4127" w:rsidRDefault="00CA4127" w:rsidP="00CA4127">
      <w:pPr>
        <w:pStyle w:val="Corbel1"/>
        <w:keepNext/>
        <w:rPr>
          <w:rStyle w:val="49"/>
          <w:spacing w:val="0"/>
        </w:rPr>
      </w:pPr>
      <w:r w:rsidRPr="005C6876">
        <w:rPr>
          <w:rStyle w:val="49"/>
          <w:spacing w:val="0"/>
        </w:rPr>
        <w:t xml:space="preserve">краевого бюджета </w:t>
      </w:r>
      <w:r w:rsidRPr="005C6876">
        <w:rPr>
          <w:rStyle w:val="51"/>
          <w:spacing w:val="0"/>
        </w:rPr>
        <w:t xml:space="preserve">- </w:t>
      </w:r>
      <w:r w:rsidRPr="005C6876">
        <w:rPr>
          <w:rStyle w:val="49"/>
          <w:spacing w:val="0"/>
        </w:rPr>
        <w:t>в соответствии с законом Алтайского края о краевом</w:t>
      </w:r>
      <w:r w:rsidRPr="005C6876">
        <w:rPr>
          <w:rStyle w:val="50"/>
          <w:spacing w:val="0"/>
        </w:rPr>
        <w:t xml:space="preserve"> </w:t>
      </w:r>
      <w:r w:rsidRPr="005C6876">
        <w:rPr>
          <w:rStyle w:val="51"/>
          <w:spacing w:val="0"/>
        </w:rPr>
        <w:t xml:space="preserve">бюджете </w:t>
      </w:r>
      <w:r w:rsidRPr="005C6876">
        <w:rPr>
          <w:rStyle w:val="49"/>
          <w:spacing w:val="0"/>
        </w:rPr>
        <w:t>на</w:t>
      </w:r>
      <w:r>
        <w:rPr>
          <w:rStyle w:val="49"/>
          <w:spacing w:val="0"/>
        </w:rPr>
        <w:t xml:space="preserve"> соответствующий финансовый год</w:t>
      </w:r>
      <w:r w:rsidRPr="005C6876">
        <w:rPr>
          <w:rStyle w:val="49"/>
          <w:spacing w:val="0"/>
        </w:rPr>
        <w:t xml:space="preserve"> </w:t>
      </w:r>
      <w:r>
        <w:rPr>
          <w:rStyle w:val="49"/>
          <w:spacing w:val="0"/>
        </w:rPr>
        <w:t>и на плановый период;</w:t>
      </w:r>
    </w:p>
    <w:p w:rsidR="00CA4127" w:rsidRPr="005C6876" w:rsidRDefault="00CA4127" w:rsidP="00CA4127">
      <w:pPr>
        <w:pStyle w:val="Corbel1"/>
        <w:keepNext/>
        <w:rPr>
          <w:rStyle w:val="49"/>
          <w:spacing w:val="0"/>
        </w:rPr>
      </w:pPr>
      <w:r w:rsidRPr="005C6876">
        <w:rPr>
          <w:rStyle w:val="49"/>
          <w:spacing w:val="0"/>
        </w:rPr>
        <w:t xml:space="preserve">районного бюджета </w:t>
      </w:r>
      <w:r>
        <w:rPr>
          <w:rStyle w:val="49"/>
          <w:spacing w:val="0"/>
        </w:rPr>
        <w:t xml:space="preserve">- </w:t>
      </w:r>
      <w:r w:rsidRPr="005C6876">
        <w:rPr>
          <w:rStyle w:val="49"/>
          <w:spacing w:val="0"/>
        </w:rPr>
        <w:t>по решению Каменского районного Собрания деп</w:t>
      </w:r>
      <w:r w:rsidRPr="005C6876">
        <w:rPr>
          <w:rStyle w:val="49"/>
          <w:spacing w:val="0"/>
        </w:rPr>
        <w:t>у</w:t>
      </w:r>
      <w:r w:rsidRPr="005C6876">
        <w:rPr>
          <w:rStyle w:val="49"/>
          <w:spacing w:val="0"/>
        </w:rPr>
        <w:t>татов Алтайского края на</w:t>
      </w:r>
      <w:r w:rsidRPr="005C6876">
        <w:rPr>
          <w:rStyle w:val="50"/>
          <w:spacing w:val="0"/>
        </w:rPr>
        <w:t xml:space="preserve"> </w:t>
      </w:r>
      <w:r w:rsidRPr="005C6876">
        <w:rPr>
          <w:rStyle w:val="51"/>
          <w:spacing w:val="0"/>
        </w:rPr>
        <w:t xml:space="preserve">очередной </w:t>
      </w:r>
      <w:r w:rsidRPr="005C6876">
        <w:rPr>
          <w:rStyle w:val="49"/>
          <w:spacing w:val="0"/>
        </w:rPr>
        <w:t xml:space="preserve">финансовый </w:t>
      </w:r>
      <w:r w:rsidRPr="005C6876">
        <w:rPr>
          <w:rStyle w:val="51"/>
          <w:spacing w:val="0"/>
        </w:rPr>
        <w:t>год</w:t>
      </w:r>
      <w:r w:rsidRPr="004868DA">
        <w:rPr>
          <w:rStyle w:val="49"/>
          <w:spacing w:val="0"/>
        </w:rPr>
        <w:t xml:space="preserve"> </w:t>
      </w:r>
      <w:r>
        <w:rPr>
          <w:rStyle w:val="49"/>
          <w:spacing w:val="0"/>
        </w:rPr>
        <w:t>и на плановый период;</w:t>
      </w:r>
    </w:p>
    <w:p w:rsidR="00CA4127" w:rsidRPr="004868DA" w:rsidRDefault="00CA4127" w:rsidP="00CA4127">
      <w:pPr>
        <w:pStyle w:val="Corbel1"/>
        <w:keepNext/>
        <w:rPr>
          <w:rStyle w:val="51"/>
          <w:spacing w:val="0"/>
        </w:rPr>
      </w:pPr>
      <w:r w:rsidRPr="004868DA">
        <w:rPr>
          <w:rStyle w:val="49"/>
          <w:spacing w:val="0"/>
        </w:rPr>
        <w:t xml:space="preserve">Объем финансирования программы из районного бюджета </w:t>
      </w:r>
      <w:r w:rsidRPr="004868DA">
        <w:rPr>
          <w:rStyle w:val="51"/>
          <w:spacing w:val="0"/>
        </w:rPr>
        <w:t>составляет</w:t>
      </w:r>
      <w:r w:rsidRPr="004868DA">
        <w:rPr>
          <w:rStyle w:val="52"/>
          <w:spacing w:val="0"/>
        </w:rPr>
        <w:t xml:space="preserve"> </w:t>
      </w:r>
      <w:r w:rsidRPr="004868DA">
        <w:t xml:space="preserve">33299,0 </w:t>
      </w:r>
      <w:r w:rsidRPr="004868DA">
        <w:rPr>
          <w:rStyle w:val="49"/>
          <w:spacing w:val="0"/>
        </w:rPr>
        <w:t xml:space="preserve">тыс. руб. в том числе по </w:t>
      </w:r>
      <w:r w:rsidRPr="004868DA">
        <w:rPr>
          <w:rStyle w:val="51"/>
          <w:spacing w:val="0"/>
        </w:rPr>
        <w:t>годам:</w:t>
      </w:r>
    </w:p>
    <w:p w:rsidR="00CA4127" w:rsidRPr="004868DA" w:rsidRDefault="00CA4127" w:rsidP="00CA4127">
      <w:pPr>
        <w:pStyle w:val="Corbel1"/>
        <w:keepNext/>
        <w:rPr>
          <w:rStyle w:val="49"/>
          <w:spacing w:val="0"/>
        </w:rPr>
      </w:pPr>
      <w:r w:rsidRPr="004868DA">
        <w:rPr>
          <w:rStyle w:val="49"/>
          <w:spacing w:val="0"/>
        </w:rPr>
        <w:t>2022 год - 4000,0 тыс. руб.;</w:t>
      </w:r>
    </w:p>
    <w:p w:rsidR="00CA4127" w:rsidRPr="004868DA" w:rsidRDefault="00CA4127" w:rsidP="00CA4127">
      <w:pPr>
        <w:pStyle w:val="Corbel1"/>
        <w:keepNext/>
        <w:rPr>
          <w:rStyle w:val="49"/>
          <w:spacing w:val="0"/>
        </w:rPr>
      </w:pPr>
      <w:r w:rsidRPr="004868DA">
        <w:rPr>
          <w:rStyle w:val="49"/>
          <w:spacing w:val="0"/>
        </w:rPr>
        <w:t>2023 год - 14008,0 тыс. руб.;</w:t>
      </w:r>
    </w:p>
    <w:p w:rsidR="00CA4127" w:rsidRPr="004868DA" w:rsidRDefault="00CA4127" w:rsidP="00CA4127">
      <w:pPr>
        <w:pStyle w:val="Corbel1"/>
        <w:keepNext/>
      </w:pPr>
      <w:r w:rsidRPr="004868DA">
        <w:rPr>
          <w:rStyle w:val="49"/>
          <w:spacing w:val="0"/>
        </w:rPr>
        <w:t xml:space="preserve">2024 год - 15291,0 тыс. руб. </w:t>
      </w:r>
    </w:p>
    <w:p w:rsidR="00CA4127" w:rsidRPr="005C6876" w:rsidRDefault="00CA4127" w:rsidP="00CA4127">
      <w:pPr>
        <w:pStyle w:val="Corbel1"/>
        <w:keepNext/>
      </w:pPr>
      <w:r w:rsidRPr="005C6876">
        <w:rPr>
          <w:rStyle w:val="49"/>
          <w:spacing w:val="0"/>
        </w:rPr>
        <w:t xml:space="preserve">Объем финансирования </w:t>
      </w:r>
      <w:r>
        <w:rPr>
          <w:rStyle w:val="49"/>
          <w:spacing w:val="0"/>
        </w:rPr>
        <w:t>п</w:t>
      </w:r>
      <w:r w:rsidRPr="005C6876">
        <w:rPr>
          <w:rStyle w:val="49"/>
          <w:spacing w:val="0"/>
        </w:rPr>
        <w:t xml:space="preserve">рограммы подлежит ежегодному уточнению </w:t>
      </w:r>
      <w:r w:rsidRPr="005C6876">
        <w:rPr>
          <w:rStyle w:val="51"/>
          <w:spacing w:val="0"/>
        </w:rPr>
        <w:t>при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49"/>
          <w:spacing w:val="0"/>
        </w:rPr>
        <w:t xml:space="preserve">формировании районного бюджета на очередной финансовый год. </w:t>
      </w:r>
    </w:p>
    <w:p w:rsidR="00CA4127" w:rsidRPr="005C6876" w:rsidRDefault="00CA4127" w:rsidP="00CA4127">
      <w:pPr>
        <w:pStyle w:val="Corbel1"/>
        <w:keepNext/>
        <w:rPr>
          <w:rStyle w:val="51"/>
          <w:spacing w:val="0"/>
        </w:rPr>
      </w:pPr>
      <w:r w:rsidRPr="005C6876">
        <w:rPr>
          <w:rStyle w:val="49"/>
          <w:spacing w:val="0"/>
        </w:rPr>
        <w:t xml:space="preserve">В случае экономии средств районного бюджета при реализации одного </w:t>
      </w:r>
      <w:r w:rsidRPr="005C6876">
        <w:rPr>
          <w:rStyle w:val="51"/>
          <w:spacing w:val="0"/>
        </w:rPr>
        <w:t>из</w:t>
      </w:r>
      <w:r w:rsidRPr="005C6876">
        <w:rPr>
          <w:rStyle w:val="52"/>
          <w:spacing w:val="0"/>
        </w:rPr>
        <w:t xml:space="preserve"> </w:t>
      </w:r>
      <w:r>
        <w:rPr>
          <w:rStyle w:val="49"/>
          <w:spacing w:val="0"/>
        </w:rPr>
        <w:t>мероприятий п</w:t>
      </w:r>
      <w:r w:rsidRPr="005C6876">
        <w:rPr>
          <w:rStyle w:val="49"/>
          <w:spacing w:val="0"/>
        </w:rPr>
        <w:t xml:space="preserve">рограммы допускается перераспределение данных </w:t>
      </w:r>
      <w:r w:rsidRPr="005C6876">
        <w:rPr>
          <w:rStyle w:val="51"/>
          <w:spacing w:val="0"/>
        </w:rPr>
        <w:t>средств на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49"/>
          <w:spacing w:val="0"/>
        </w:rPr>
        <w:t xml:space="preserve">осуществление иных программных мероприятий </w:t>
      </w:r>
      <w:r w:rsidRPr="005C6876">
        <w:rPr>
          <w:rStyle w:val="51"/>
          <w:spacing w:val="0"/>
        </w:rPr>
        <w:t>в рамках объемов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51"/>
          <w:spacing w:val="0"/>
        </w:rPr>
        <w:t>финансир</w:t>
      </w:r>
      <w:r w:rsidRPr="005C6876">
        <w:rPr>
          <w:rStyle w:val="51"/>
          <w:spacing w:val="0"/>
        </w:rPr>
        <w:t>о</w:t>
      </w:r>
      <w:r w:rsidRPr="005C6876">
        <w:rPr>
          <w:rStyle w:val="51"/>
          <w:spacing w:val="0"/>
        </w:rPr>
        <w:t xml:space="preserve">вания, утвержденных </w:t>
      </w:r>
      <w:r w:rsidRPr="005C6876">
        <w:rPr>
          <w:rStyle w:val="49"/>
          <w:spacing w:val="0"/>
        </w:rPr>
        <w:t xml:space="preserve">в </w:t>
      </w:r>
      <w:r w:rsidRPr="005C6876">
        <w:rPr>
          <w:rStyle w:val="51"/>
          <w:spacing w:val="0"/>
        </w:rPr>
        <w:t>районном бюджете на соответствующий год и на</w:t>
      </w:r>
      <w:r w:rsidRPr="005C6876">
        <w:rPr>
          <w:rStyle w:val="52"/>
          <w:spacing w:val="0"/>
        </w:rPr>
        <w:t xml:space="preserve"> </w:t>
      </w:r>
      <w:r w:rsidRPr="005C6876">
        <w:rPr>
          <w:rStyle w:val="51"/>
          <w:spacing w:val="0"/>
        </w:rPr>
        <w:t>пл</w:t>
      </w:r>
      <w:r w:rsidRPr="005C6876">
        <w:rPr>
          <w:rStyle w:val="51"/>
          <w:spacing w:val="0"/>
        </w:rPr>
        <w:t>а</w:t>
      </w:r>
      <w:r w:rsidRPr="005C6876">
        <w:rPr>
          <w:rStyle w:val="51"/>
          <w:spacing w:val="0"/>
        </w:rPr>
        <w:t>новый период.</w:t>
      </w:r>
    </w:p>
    <w:p w:rsidR="00CA4127" w:rsidRDefault="00CA4127" w:rsidP="00CA4127">
      <w:pPr>
        <w:pStyle w:val="Corbel1"/>
        <w:keepNext/>
      </w:pPr>
      <w:r w:rsidRPr="00A113CE">
        <w:t xml:space="preserve">Сводные финансовые затраты по направлениям Программы представлены в </w:t>
      </w:r>
      <w:hyperlink w:anchor="Par2932" w:tooltip="Ссылка на текущий документ" w:history="1">
        <w:r w:rsidRPr="00A113CE">
          <w:t>таблице 3</w:t>
        </w:r>
      </w:hyperlink>
      <w:r w:rsidRPr="00A113CE">
        <w:t>.</w:t>
      </w:r>
    </w:p>
    <w:p w:rsidR="00B72B05" w:rsidRPr="005C6876" w:rsidRDefault="00B72B05" w:rsidP="00CA4127">
      <w:pPr>
        <w:suppressAutoHyphens/>
        <w:ind w:firstLine="708"/>
        <w:jc w:val="both"/>
        <w:rPr>
          <w:rStyle w:val="49"/>
          <w:spacing w:val="0"/>
        </w:rPr>
      </w:pPr>
    </w:p>
    <w:p w:rsidR="00A66A74" w:rsidRDefault="00A36242" w:rsidP="004868DA">
      <w:pPr>
        <w:jc w:val="center"/>
      </w:pPr>
      <w:r>
        <w:rPr>
          <w:rStyle w:val="51"/>
          <w:b/>
          <w:sz w:val="28"/>
          <w:szCs w:val="28"/>
        </w:rPr>
        <w:lastRenderedPageBreak/>
        <w:t>5</w:t>
      </w:r>
      <w:r w:rsidR="00B72B05" w:rsidRPr="00A113CE">
        <w:rPr>
          <w:rStyle w:val="51"/>
          <w:b/>
          <w:sz w:val="28"/>
          <w:szCs w:val="28"/>
        </w:rPr>
        <w:t xml:space="preserve">. </w:t>
      </w:r>
      <w:r w:rsidR="00B72B05" w:rsidRPr="00A113CE">
        <w:rPr>
          <w:rStyle w:val="49"/>
          <w:b/>
          <w:sz w:val="28"/>
          <w:szCs w:val="28"/>
        </w:rPr>
        <w:t xml:space="preserve">Анализ рисков реализации муниципальной </w:t>
      </w:r>
      <w:r w:rsidR="00B72B05">
        <w:rPr>
          <w:rStyle w:val="49"/>
          <w:b/>
          <w:sz w:val="28"/>
          <w:szCs w:val="28"/>
        </w:rPr>
        <w:t>п</w:t>
      </w:r>
      <w:r w:rsidR="00B72B05" w:rsidRPr="00A113CE">
        <w:rPr>
          <w:rStyle w:val="49"/>
          <w:b/>
          <w:sz w:val="28"/>
          <w:szCs w:val="28"/>
        </w:rPr>
        <w:t xml:space="preserve">рограммы и описание мер </w:t>
      </w:r>
      <w:r w:rsidR="00B72B05" w:rsidRPr="00A113CE">
        <w:rPr>
          <w:rStyle w:val="51"/>
          <w:b/>
          <w:sz w:val="28"/>
          <w:szCs w:val="28"/>
        </w:rPr>
        <w:t>управления</w:t>
      </w:r>
      <w:r w:rsidR="00B72B05" w:rsidRPr="00A113CE">
        <w:rPr>
          <w:rStyle w:val="52"/>
          <w:b/>
          <w:sz w:val="28"/>
          <w:szCs w:val="28"/>
        </w:rPr>
        <w:t xml:space="preserve"> </w:t>
      </w:r>
      <w:r w:rsidR="00B72B05" w:rsidRPr="00A113CE">
        <w:rPr>
          <w:rStyle w:val="49"/>
          <w:b/>
          <w:sz w:val="28"/>
          <w:szCs w:val="28"/>
        </w:rPr>
        <w:t>ри</w:t>
      </w:r>
      <w:r w:rsidR="008D61C7">
        <w:rPr>
          <w:rStyle w:val="49"/>
          <w:b/>
          <w:sz w:val="28"/>
          <w:szCs w:val="28"/>
        </w:rPr>
        <w:t xml:space="preserve">сками реализации муниципальной </w:t>
      </w:r>
      <w:r w:rsidR="00B72B05">
        <w:rPr>
          <w:rStyle w:val="49"/>
          <w:b/>
          <w:sz w:val="28"/>
          <w:szCs w:val="28"/>
        </w:rPr>
        <w:t>п</w:t>
      </w:r>
      <w:r w:rsidR="00B72B05" w:rsidRPr="00A113CE">
        <w:rPr>
          <w:rStyle w:val="49"/>
          <w:b/>
          <w:sz w:val="28"/>
          <w:szCs w:val="28"/>
        </w:rPr>
        <w:t>рограммы</w:t>
      </w:r>
    </w:p>
    <w:p w:rsidR="00A66A74" w:rsidRPr="00A66A74" w:rsidRDefault="00A66A74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74">
        <w:rPr>
          <w:rFonts w:ascii="Times New Roman" w:hAnsi="Times New Roman" w:cs="Times New Roman"/>
          <w:sz w:val="28"/>
          <w:szCs w:val="28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</w:t>
      </w:r>
      <w:r w:rsidRPr="00A66A74">
        <w:rPr>
          <w:rFonts w:ascii="Times New Roman" w:hAnsi="Times New Roman" w:cs="Times New Roman"/>
          <w:sz w:val="28"/>
          <w:szCs w:val="28"/>
        </w:rPr>
        <w:t>в</w:t>
      </w:r>
      <w:r w:rsidRPr="00A66A74">
        <w:rPr>
          <w:rFonts w:ascii="Times New Roman" w:hAnsi="Times New Roman" w:cs="Times New Roman"/>
          <w:sz w:val="28"/>
          <w:szCs w:val="28"/>
        </w:rPr>
        <w:t>ня гарантированности достижения предусмотренных программой конечных р</w:t>
      </w:r>
      <w:r w:rsidRPr="00A66A74">
        <w:rPr>
          <w:rFonts w:ascii="Times New Roman" w:hAnsi="Times New Roman" w:cs="Times New Roman"/>
          <w:sz w:val="28"/>
          <w:szCs w:val="28"/>
        </w:rPr>
        <w:t>е</w:t>
      </w:r>
      <w:r w:rsidRPr="00A66A74">
        <w:rPr>
          <w:rFonts w:ascii="Times New Roman" w:hAnsi="Times New Roman" w:cs="Times New Roman"/>
          <w:sz w:val="28"/>
          <w:szCs w:val="28"/>
        </w:rPr>
        <w:t>зультатов.</w:t>
      </w:r>
    </w:p>
    <w:p w:rsidR="00A66A74" w:rsidRPr="00A66A74" w:rsidRDefault="00A66A74" w:rsidP="00197D2A">
      <w:pPr>
        <w:keepNext/>
        <w:ind w:firstLine="720"/>
        <w:jc w:val="both"/>
        <w:rPr>
          <w:sz w:val="28"/>
          <w:szCs w:val="28"/>
        </w:rPr>
      </w:pPr>
      <w:r w:rsidRPr="00A66A74">
        <w:rPr>
          <w:rStyle w:val="51"/>
          <w:sz w:val="28"/>
          <w:szCs w:val="28"/>
        </w:rPr>
        <w:t xml:space="preserve">К </w:t>
      </w:r>
      <w:r w:rsidRPr="00A66A74">
        <w:rPr>
          <w:rStyle w:val="49"/>
          <w:sz w:val="28"/>
          <w:szCs w:val="28"/>
        </w:rPr>
        <w:t>возможным рискам реализации муниципальной программы отн</w:t>
      </w:r>
      <w:r w:rsidRPr="00A66A74">
        <w:rPr>
          <w:rStyle w:val="49"/>
          <w:sz w:val="28"/>
          <w:szCs w:val="28"/>
        </w:rPr>
        <w:t>о</w:t>
      </w:r>
      <w:r w:rsidRPr="00A66A74">
        <w:rPr>
          <w:rStyle w:val="49"/>
          <w:sz w:val="28"/>
          <w:szCs w:val="28"/>
        </w:rPr>
        <w:t>сятся:</w:t>
      </w:r>
    </w:p>
    <w:p w:rsidR="00A66A74" w:rsidRPr="00A66A74" w:rsidRDefault="00A66A74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74">
        <w:rPr>
          <w:rFonts w:ascii="Times New Roman" w:hAnsi="Times New Roman" w:cs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влияющих на реализацию мер</w:t>
      </w:r>
      <w:r w:rsidRPr="00A66A74">
        <w:rPr>
          <w:rFonts w:ascii="Times New Roman" w:hAnsi="Times New Roman" w:cs="Times New Roman"/>
          <w:sz w:val="28"/>
          <w:szCs w:val="28"/>
        </w:rPr>
        <w:t>о</w:t>
      </w:r>
      <w:r w:rsidRPr="00A66A74">
        <w:rPr>
          <w:rFonts w:ascii="Times New Roman" w:hAnsi="Times New Roman" w:cs="Times New Roman"/>
          <w:sz w:val="28"/>
          <w:szCs w:val="28"/>
        </w:rPr>
        <w:t>приятий программы;</w:t>
      </w:r>
    </w:p>
    <w:p w:rsidR="00A66A74" w:rsidRPr="00A66A74" w:rsidRDefault="00A66A74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74">
        <w:rPr>
          <w:rFonts w:ascii="Times New Roman" w:hAnsi="Times New Roman" w:cs="Times New Roman"/>
          <w:sz w:val="28"/>
          <w:szCs w:val="28"/>
        </w:rPr>
        <w:t>организационные и управленческие риски - недостаточная проработка в</w:t>
      </w:r>
      <w:r w:rsidRPr="00A66A74">
        <w:rPr>
          <w:rFonts w:ascii="Times New Roman" w:hAnsi="Times New Roman" w:cs="Times New Roman"/>
          <w:sz w:val="28"/>
          <w:szCs w:val="28"/>
        </w:rPr>
        <w:t>о</w:t>
      </w:r>
      <w:r w:rsidRPr="00A66A74">
        <w:rPr>
          <w:rFonts w:ascii="Times New Roman" w:hAnsi="Times New Roman" w:cs="Times New Roman"/>
          <w:sz w:val="28"/>
          <w:szCs w:val="28"/>
        </w:rPr>
        <w:t>просов, решаемых в рамках программы, неадекватность системы мониторинга реализации программы, отставание от сроков реализации мероприятий; ош</w:t>
      </w:r>
      <w:r w:rsidRPr="00A66A74">
        <w:rPr>
          <w:rFonts w:ascii="Times New Roman" w:hAnsi="Times New Roman" w:cs="Times New Roman"/>
          <w:sz w:val="28"/>
          <w:szCs w:val="28"/>
        </w:rPr>
        <w:t>и</w:t>
      </w:r>
      <w:r w:rsidRPr="00A66A74">
        <w:rPr>
          <w:rFonts w:ascii="Times New Roman" w:hAnsi="Times New Roman" w:cs="Times New Roman"/>
          <w:sz w:val="28"/>
          <w:szCs w:val="28"/>
        </w:rPr>
        <w:t>бочная организационная схема и слабый управленческий потенциал (в том чи</w:t>
      </w:r>
      <w:r w:rsidRPr="00A66A74">
        <w:rPr>
          <w:rFonts w:ascii="Times New Roman" w:hAnsi="Times New Roman" w:cs="Times New Roman"/>
          <w:sz w:val="28"/>
          <w:szCs w:val="28"/>
        </w:rPr>
        <w:t>с</w:t>
      </w:r>
      <w:r w:rsidRPr="00A66A74">
        <w:rPr>
          <w:rFonts w:ascii="Times New Roman" w:hAnsi="Times New Roman" w:cs="Times New Roman"/>
          <w:sz w:val="28"/>
          <w:szCs w:val="28"/>
        </w:rPr>
        <w:t>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A66A74" w:rsidRPr="00A66A74" w:rsidRDefault="00A66A74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74">
        <w:rPr>
          <w:rFonts w:ascii="Times New Roman" w:hAnsi="Times New Roman" w:cs="Times New Roman"/>
          <w:sz w:val="28"/>
          <w:szCs w:val="28"/>
        </w:rPr>
        <w:t>финансово-экономические риски - недостаточное финансирование мер</w:t>
      </w:r>
      <w:r w:rsidRPr="00A66A74">
        <w:rPr>
          <w:rFonts w:ascii="Times New Roman" w:hAnsi="Times New Roman" w:cs="Times New Roman"/>
          <w:sz w:val="28"/>
          <w:szCs w:val="28"/>
        </w:rPr>
        <w:t>о</w:t>
      </w:r>
      <w:r w:rsidRPr="00A66A74">
        <w:rPr>
          <w:rFonts w:ascii="Times New Roman" w:hAnsi="Times New Roman" w:cs="Times New Roman"/>
          <w:sz w:val="28"/>
          <w:szCs w:val="28"/>
        </w:rPr>
        <w:t>приятий программы за счет бюджетов всех уровней бюджетной системы Ро</w:t>
      </w:r>
      <w:r w:rsidRPr="00A66A74">
        <w:rPr>
          <w:rFonts w:ascii="Times New Roman" w:hAnsi="Times New Roman" w:cs="Times New Roman"/>
          <w:sz w:val="28"/>
          <w:szCs w:val="28"/>
        </w:rPr>
        <w:t>с</w:t>
      </w:r>
      <w:r w:rsidRPr="00A66A74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B72B05" w:rsidRDefault="00A66A74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A74">
        <w:rPr>
          <w:rFonts w:ascii="Times New Roman" w:hAnsi="Times New Roman" w:cs="Times New Roman"/>
          <w:sz w:val="28"/>
          <w:szCs w:val="28"/>
        </w:rPr>
        <w:t>Устранение (минимизация) рисков возможно за счет создания координац</w:t>
      </w:r>
      <w:r w:rsidRPr="00A66A74">
        <w:rPr>
          <w:rFonts w:ascii="Times New Roman" w:hAnsi="Times New Roman" w:cs="Times New Roman"/>
          <w:sz w:val="28"/>
          <w:szCs w:val="28"/>
        </w:rPr>
        <w:t>и</w:t>
      </w:r>
      <w:r w:rsidRPr="00A66A74">
        <w:rPr>
          <w:rFonts w:ascii="Times New Roman" w:hAnsi="Times New Roman" w:cs="Times New Roman"/>
          <w:sz w:val="28"/>
          <w:szCs w:val="28"/>
        </w:rPr>
        <w:t>онного совета по реализации программы и обеспечения постоянного и опер</w:t>
      </w:r>
      <w:r w:rsidRPr="00A66A74">
        <w:rPr>
          <w:rFonts w:ascii="Times New Roman" w:hAnsi="Times New Roman" w:cs="Times New Roman"/>
          <w:sz w:val="28"/>
          <w:szCs w:val="28"/>
        </w:rPr>
        <w:t>а</w:t>
      </w:r>
      <w:r w:rsidRPr="00A66A74">
        <w:rPr>
          <w:rFonts w:ascii="Times New Roman" w:hAnsi="Times New Roman" w:cs="Times New Roman"/>
          <w:sz w:val="28"/>
          <w:szCs w:val="28"/>
        </w:rPr>
        <w:t>тивного мониторинга достигнутых результатов 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</w:t>
      </w:r>
      <w:r w:rsidRPr="00A66A74">
        <w:rPr>
          <w:rFonts w:ascii="Times New Roman" w:hAnsi="Times New Roman" w:cs="Times New Roman"/>
          <w:sz w:val="28"/>
          <w:szCs w:val="28"/>
        </w:rPr>
        <w:t>е</w:t>
      </w:r>
      <w:r w:rsidRPr="00A66A74">
        <w:rPr>
          <w:rFonts w:ascii="Times New Roman" w:hAnsi="Times New Roman" w:cs="Times New Roman"/>
          <w:sz w:val="28"/>
          <w:szCs w:val="28"/>
        </w:rPr>
        <w:t>реподготовки управленческих кадров системы образования, а также опереж</w:t>
      </w:r>
      <w:r w:rsidRPr="00A66A74">
        <w:rPr>
          <w:rFonts w:ascii="Times New Roman" w:hAnsi="Times New Roman" w:cs="Times New Roman"/>
          <w:sz w:val="28"/>
          <w:szCs w:val="28"/>
        </w:rPr>
        <w:t>а</w:t>
      </w:r>
      <w:r w:rsidRPr="00A66A74">
        <w:rPr>
          <w:rFonts w:ascii="Times New Roman" w:hAnsi="Times New Roman" w:cs="Times New Roman"/>
          <w:sz w:val="28"/>
          <w:szCs w:val="28"/>
        </w:rPr>
        <w:t>ющая разработка инструментов мониторинга до начала реализации программы.</w:t>
      </w:r>
    </w:p>
    <w:p w:rsidR="00A66A74" w:rsidRDefault="00A66A74" w:rsidP="00197D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157E" w:rsidRPr="00A113CE" w:rsidRDefault="00F1157E" w:rsidP="004868DA">
      <w:pPr>
        <w:keepNext/>
        <w:jc w:val="center"/>
        <w:rPr>
          <w:rStyle w:val="55"/>
          <w:b/>
          <w:sz w:val="28"/>
          <w:szCs w:val="28"/>
        </w:rPr>
      </w:pPr>
      <w:r>
        <w:rPr>
          <w:rStyle w:val="55"/>
          <w:b/>
          <w:sz w:val="28"/>
          <w:szCs w:val="28"/>
        </w:rPr>
        <w:t xml:space="preserve">6. </w:t>
      </w:r>
      <w:r w:rsidRPr="00A113CE">
        <w:rPr>
          <w:rStyle w:val="55"/>
          <w:b/>
          <w:sz w:val="28"/>
          <w:szCs w:val="28"/>
        </w:rPr>
        <w:t xml:space="preserve">Методика оценки эффективности </w:t>
      </w:r>
      <w:r>
        <w:rPr>
          <w:rStyle w:val="55"/>
          <w:b/>
          <w:sz w:val="28"/>
          <w:szCs w:val="28"/>
        </w:rPr>
        <w:t>п</w:t>
      </w:r>
      <w:r w:rsidRPr="00A113CE">
        <w:rPr>
          <w:rStyle w:val="55"/>
          <w:b/>
          <w:sz w:val="28"/>
          <w:szCs w:val="28"/>
        </w:rPr>
        <w:t>рограммы</w:t>
      </w:r>
      <w:r>
        <w:rPr>
          <w:rStyle w:val="55"/>
          <w:b/>
          <w:sz w:val="28"/>
          <w:szCs w:val="28"/>
        </w:rPr>
        <w:t xml:space="preserve"> 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 Комплексная оценка эффективности реализации муниципальной пр</w:t>
      </w:r>
      <w:r w:rsidRPr="004E336C">
        <w:rPr>
          <w:rFonts w:ascii="Times New Roman" w:hAnsi="Times New Roman" w:cs="Times New Roman"/>
          <w:sz w:val="28"/>
          <w:szCs w:val="28"/>
        </w:rPr>
        <w:t>о</w:t>
      </w:r>
      <w:r w:rsidRPr="004E336C">
        <w:rPr>
          <w:rFonts w:ascii="Times New Roman" w:hAnsi="Times New Roman" w:cs="Times New Roman"/>
          <w:sz w:val="28"/>
          <w:szCs w:val="28"/>
        </w:rPr>
        <w:t xml:space="preserve">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36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36C">
        <w:rPr>
          <w:rFonts w:ascii="Times New Roman" w:hAnsi="Times New Roman" w:cs="Times New Roman"/>
          <w:sz w:val="28"/>
          <w:szCs w:val="28"/>
        </w:rPr>
        <w:t>) и входящих в нее подпрограмм проводится на основе оценок по трем критериям: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</w:t>
      </w:r>
      <w:r w:rsidRPr="004E336C">
        <w:rPr>
          <w:rFonts w:ascii="Times New Roman" w:hAnsi="Times New Roman" w:cs="Times New Roman"/>
          <w:sz w:val="28"/>
          <w:szCs w:val="28"/>
        </w:rPr>
        <w:t>о</w:t>
      </w:r>
      <w:r w:rsidRPr="004E336C">
        <w:rPr>
          <w:rFonts w:ascii="Times New Roman" w:hAnsi="Times New Roman" w:cs="Times New Roman"/>
          <w:sz w:val="28"/>
          <w:szCs w:val="28"/>
        </w:rPr>
        <w:t>вания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 xml:space="preserve">, средств бюджета городского поселения </w:t>
      </w:r>
      <w:r w:rsidRPr="004E336C">
        <w:rPr>
          <w:rFonts w:ascii="Times New Roman" w:hAnsi="Times New Roman" w:cs="Times New Roman"/>
          <w:sz w:val="28"/>
          <w:szCs w:val="28"/>
        </w:rPr>
        <w:t>м</w:t>
      </w:r>
      <w:r w:rsidRPr="004E336C">
        <w:rPr>
          <w:rFonts w:ascii="Times New Roman" w:hAnsi="Times New Roman" w:cs="Times New Roman"/>
          <w:sz w:val="28"/>
          <w:szCs w:val="28"/>
        </w:rPr>
        <w:t>у</w:t>
      </w:r>
      <w:r w:rsidRPr="004E336C">
        <w:rPr>
          <w:rFonts w:ascii="Times New Roman" w:hAnsi="Times New Roman" w:cs="Times New Roman"/>
          <w:sz w:val="28"/>
          <w:szCs w:val="28"/>
        </w:rPr>
        <w:t>ниципальной программы (подпрограммы);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доли профинансированных мероприятий муниципальной программы (по</w:t>
      </w:r>
      <w:r w:rsidRPr="004E336C">
        <w:rPr>
          <w:rFonts w:ascii="Times New Roman" w:hAnsi="Times New Roman" w:cs="Times New Roman"/>
          <w:sz w:val="28"/>
          <w:szCs w:val="28"/>
        </w:rPr>
        <w:t>д</w:t>
      </w:r>
      <w:r w:rsidRPr="004E336C">
        <w:rPr>
          <w:rFonts w:ascii="Times New Roman" w:hAnsi="Times New Roman" w:cs="Times New Roman"/>
          <w:sz w:val="28"/>
          <w:szCs w:val="28"/>
        </w:rPr>
        <w:t xml:space="preserve">программы) </w:t>
      </w:r>
      <w:r w:rsidR="004868DA">
        <w:rPr>
          <w:rFonts w:ascii="Times New Roman" w:hAnsi="Times New Roman" w:cs="Times New Roman"/>
          <w:sz w:val="28"/>
          <w:szCs w:val="28"/>
        </w:rPr>
        <w:t xml:space="preserve">в </w:t>
      </w:r>
      <w:r w:rsidR="004868DA" w:rsidRPr="004E336C">
        <w:rPr>
          <w:rFonts w:ascii="Times New Roman" w:hAnsi="Times New Roman" w:cs="Times New Roman"/>
          <w:sz w:val="28"/>
          <w:szCs w:val="28"/>
        </w:rPr>
        <w:t>запланированных</w:t>
      </w:r>
      <w:r w:rsidRPr="004E336C">
        <w:rPr>
          <w:rFonts w:ascii="Times New Roman" w:hAnsi="Times New Roman" w:cs="Times New Roman"/>
          <w:sz w:val="28"/>
          <w:szCs w:val="28"/>
        </w:rPr>
        <w:t xml:space="preserve"> к финансированию.</w:t>
      </w:r>
    </w:p>
    <w:p w:rsidR="00F1157E" w:rsidRPr="0072346B" w:rsidRDefault="00F1157E" w:rsidP="004868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336C">
        <w:rPr>
          <w:rFonts w:ascii="Times New Roman" w:hAnsi="Times New Roman" w:cs="Times New Roman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</w:t>
      </w:r>
      <w:r w:rsidRPr="004E336C">
        <w:rPr>
          <w:rFonts w:ascii="Times New Roman" w:hAnsi="Times New Roman" w:cs="Times New Roman"/>
          <w:sz w:val="28"/>
          <w:szCs w:val="28"/>
        </w:rPr>
        <w:t>о</w:t>
      </w:r>
      <w:r w:rsidRPr="004E336C">
        <w:rPr>
          <w:rFonts w:ascii="Times New Roman" w:hAnsi="Times New Roman" w:cs="Times New Roman"/>
          <w:sz w:val="28"/>
          <w:szCs w:val="28"/>
        </w:rPr>
        <w:t xml:space="preserve">стигнутых значений индикаторов муниципальной программы (подпрограммы) </w:t>
      </w:r>
      <w:r w:rsidRPr="004E336C">
        <w:rPr>
          <w:rFonts w:ascii="Times New Roman" w:hAnsi="Times New Roman" w:cs="Times New Roman"/>
          <w:sz w:val="28"/>
          <w:szCs w:val="28"/>
        </w:rPr>
        <w:lastRenderedPageBreak/>
        <w:t>и их плановых значений по формуле:</w:t>
      </w:r>
    </w:p>
    <w:p w:rsidR="00F1157E" w:rsidRPr="0072346B" w:rsidRDefault="00F1157E" w:rsidP="00197D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346B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 wp14:anchorId="6E8360B6" wp14:editId="4122074D">
            <wp:extent cx="1391285" cy="476885"/>
            <wp:effectExtent l="0" t="0" r="0" b="0"/>
            <wp:docPr id="113" name="Рисунок 113" descr="base_23568_96398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base_23568_96398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57E" w:rsidRPr="0072346B" w:rsidRDefault="00F1157E" w:rsidP="00197D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Cel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оценка значения i-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индикатора (показателя) выполнения муниц</w:t>
      </w:r>
      <w:r w:rsidRPr="004E336C">
        <w:rPr>
          <w:rFonts w:ascii="Times New Roman" w:hAnsi="Times New Roman" w:cs="Times New Roman"/>
          <w:sz w:val="28"/>
          <w:szCs w:val="28"/>
        </w:rPr>
        <w:t>и</w:t>
      </w:r>
      <w:r w:rsidRPr="004E336C">
        <w:rPr>
          <w:rFonts w:ascii="Times New Roman" w:hAnsi="Times New Roman" w:cs="Times New Roman"/>
          <w:sz w:val="28"/>
          <w:szCs w:val="28"/>
        </w:rPr>
        <w:t>пальной программы (подпрограммы), отражающего степень достижения цели, решения соответствующей задачи;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m - число показателей, характеризующих степень достижения цели, реш</w:t>
      </w:r>
      <w:r w:rsidRPr="004E336C">
        <w:rPr>
          <w:rFonts w:ascii="Times New Roman" w:hAnsi="Times New Roman" w:cs="Times New Roman"/>
          <w:sz w:val="28"/>
          <w:szCs w:val="28"/>
        </w:rPr>
        <w:t>е</w:t>
      </w:r>
      <w:r w:rsidRPr="004E336C">
        <w:rPr>
          <w:rFonts w:ascii="Times New Roman" w:hAnsi="Times New Roman" w:cs="Times New Roman"/>
          <w:sz w:val="28"/>
          <w:szCs w:val="28"/>
        </w:rPr>
        <w:t>ния задачи муниципальной программы (подпрограммы);</w:t>
      </w:r>
    </w:p>
    <w:p w:rsidR="00F1157E" w:rsidRDefault="00F1157E" w:rsidP="00197D2A">
      <w:pPr>
        <w:pStyle w:val="ConsPlusNormal"/>
        <w:numPr>
          <w:ilvl w:val="0"/>
          <w:numId w:val="8"/>
        </w:numPr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- сумма значений.</w:t>
      </w:r>
    </w:p>
    <w:p w:rsidR="00F1157E" w:rsidRPr="004E336C" w:rsidRDefault="00F1157E" w:rsidP="004868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Оценка значения i-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F1157E" w:rsidRPr="004E336C" w:rsidRDefault="00F1157E" w:rsidP="00197D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>) x 100</w:t>
      </w:r>
      <w:r w:rsidR="004868DA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%,</w:t>
      </w:r>
    </w:p>
    <w:p w:rsidR="00F1157E" w:rsidRPr="004E336C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F1157E" w:rsidRPr="004E336C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фактическое значение i-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программы;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индикатора (показателя) муниципальной пр</w:t>
      </w:r>
      <w:r w:rsidRPr="004E336C">
        <w:rPr>
          <w:rFonts w:ascii="Times New Roman" w:hAnsi="Times New Roman" w:cs="Times New Roman"/>
          <w:sz w:val="28"/>
          <w:szCs w:val="28"/>
        </w:rPr>
        <w:t>о</w:t>
      </w:r>
      <w:r w:rsidRPr="004E336C">
        <w:rPr>
          <w:rFonts w:ascii="Times New Roman" w:hAnsi="Times New Roman" w:cs="Times New Roman"/>
          <w:sz w:val="28"/>
          <w:szCs w:val="28"/>
        </w:rPr>
        <w:t>граммы (для индикаторов (показателей), желаемой тенденцией развития кот</w:t>
      </w:r>
      <w:r w:rsidRPr="004E336C">
        <w:rPr>
          <w:rFonts w:ascii="Times New Roman" w:hAnsi="Times New Roman" w:cs="Times New Roman"/>
          <w:sz w:val="28"/>
          <w:szCs w:val="28"/>
        </w:rPr>
        <w:t>о</w:t>
      </w:r>
      <w:r w:rsidRPr="004E336C">
        <w:rPr>
          <w:rFonts w:ascii="Times New Roman" w:hAnsi="Times New Roman" w:cs="Times New Roman"/>
          <w:sz w:val="28"/>
          <w:szCs w:val="28"/>
        </w:rPr>
        <w:t xml:space="preserve">рых является рост значений) или: 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S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P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</w:t>
      </w:r>
      <w:r w:rsidRPr="004E336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>) x 100</w:t>
      </w:r>
      <w:r w:rsidR="004868DA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 (для индикаторов (пок</w:t>
      </w:r>
      <w:r w:rsidRPr="004E336C">
        <w:rPr>
          <w:rFonts w:ascii="Times New Roman" w:hAnsi="Times New Roman" w:cs="Times New Roman"/>
          <w:sz w:val="28"/>
          <w:szCs w:val="28"/>
        </w:rPr>
        <w:t>а</w:t>
      </w:r>
      <w:r w:rsidRPr="004E336C">
        <w:rPr>
          <w:rFonts w:ascii="Times New Roman" w:hAnsi="Times New Roman" w:cs="Times New Roman"/>
          <w:sz w:val="28"/>
          <w:szCs w:val="28"/>
        </w:rPr>
        <w:t>зателей), желаемой тенденцией развития которых является снижение значений).</w:t>
      </w:r>
    </w:p>
    <w:p w:rsidR="00F1157E" w:rsidRPr="004E336C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В случае превышения 100</w:t>
      </w:r>
      <w:r w:rsidR="004868DA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 выполнения расчетного значения показателя значение показателя принимается равным 100</w:t>
      </w:r>
      <w:r w:rsidR="004868DA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%.</w:t>
      </w:r>
    </w:p>
    <w:p w:rsidR="00F1157E" w:rsidRPr="004E336C" w:rsidRDefault="00F1157E" w:rsidP="00486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1.2. Оценка степени соответствия запланированному уровню затрат и э</w:t>
      </w:r>
      <w:r w:rsidRPr="004E336C">
        <w:rPr>
          <w:rFonts w:ascii="Times New Roman" w:hAnsi="Times New Roman" w:cs="Times New Roman"/>
          <w:sz w:val="28"/>
          <w:szCs w:val="28"/>
        </w:rPr>
        <w:t>ф</w:t>
      </w:r>
      <w:r w:rsidRPr="004E336C">
        <w:rPr>
          <w:rFonts w:ascii="Times New Roman" w:hAnsi="Times New Roman" w:cs="Times New Roman"/>
          <w:sz w:val="28"/>
          <w:szCs w:val="28"/>
        </w:rPr>
        <w:t>фективности использования средств районного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17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 городского </w:t>
      </w:r>
      <w:r w:rsidR="004868D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4868DA" w:rsidRPr="004E336C">
        <w:rPr>
          <w:rFonts w:ascii="Times New Roman" w:hAnsi="Times New Roman" w:cs="Times New Roman"/>
          <w:sz w:val="28"/>
          <w:szCs w:val="28"/>
        </w:rPr>
        <w:t>муниципальной</w:t>
      </w:r>
      <w:r w:rsidRPr="004E336C">
        <w:rPr>
          <w:rFonts w:ascii="Times New Roman" w:hAnsi="Times New Roman" w:cs="Times New Roman"/>
          <w:sz w:val="28"/>
          <w:szCs w:val="28"/>
        </w:rPr>
        <w:t xml:space="preserve"> программы (подпрограммы) определяется путем с</w:t>
      </w:r>
      <w:r w:rsidRPr="004E336C">
        <w:rPr>
          <w:rFonts w:ascii="Times New Roman" w:hAnsi="Times New Roman" w:cs="Times New Roman"/>
          <w:sz w:val="28"/>
          <w:szCs w:val="28"/>
        </w:rPr>
        <w:t>о</w:t>
      </w:r>
      <w:r w:rsidRPr="004E336C">
        <w:rPr>
          <w:rFonts w:ascii="Times New Roman" w:hAnsi="Times New Roman" w:cs="Times New Roman"/>
          <w:sz w:val="28"/>
          <w:szCs w:val="28"/>
        </w:rPr>
        <w:t>поставления фактических и плановых объемов финансирования муниципал</w:t>
      </w:r>
      <w:r w:rsidRPr="004E336C">
        <w:rPr>
          <w:rFonts w:ascii="Times New Roman" w:hAnsi="Times New Roman" w:cs="Times New Roman"/>
          <w:sz w:val="28"/>
          <w:szCs w:val="28"/>
        </w:rPr>
        <w:t>ь</w:t>
      </w:r>
      <w:r w:rsidRPr="004E336C">
        <w:rPr>
          <w:rFonts w:ascii="Times New Roman" w:hAnsi="Times New Roman" w:cs="Times New Roman"/>
          <w:sz w:val="28"/>
          <w:szCs w:val="28"/>
        </w:rPr>
        <w:t>ной программы (подпрограммы) по формуле:</w:t>
      </w:r>
    </w:p>
    <w:p w:rsidR="00F1157E" w:rsidRPr="004E336C" w:rsidRDefault="00F1157E" w:rsidP="00197D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= K/ L x 100</w:t>
      </w:r>
      <w:r w:rsidR="004868DA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%,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Fin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K - фактический объем финансовых ресурсов, направленный на реализ</w:t>
      </w:r>
      <w:r w:rsidRPr="004E336C">
        <w:rPr>
          <w:rFonts w:ascii="Times New Roman" w:hAnsi="Times New Roman" w:cs="Times New Roman"/>
          <w:sz w:val="28"/>
          <w:szCs w:val="28"/>
        </w:rPr>
        <w:t>а</w:t>
      </w:r>
      <w:r w:rsidRPr="004E336C">
        <w:rPr>
          <w:rFonts w:ascii="Times New Roman" w:hAnsi="Times New Roman" w:cs="Times New Roman"/>
          <w:sz w:val="28"/>
          <w:szCs w:val="28"/>
        </w:rPr>
        <w:t>цию мероприятий муниципальной программы (подпрограммы) из районного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5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средств бюджета 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>;</w:t>
      </w:r>
    </w:p>
    <w:p w:rsidR="00F1157E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L - плановый объем финансовых ресурсов, предусмотренных на реализ</w:t>
      </w:r>
      <w:r w:rsidRPr="004E336C">
        <w:rPr>
          <w:rFonts w:ascii="Times New Roman" w:hAnsi="Times New Roman" w:cs="Times New Roman"/>
          <w:sz w:val="28"/>
          <w:szCs w:val="28"/>
        </w:rPr>
        <w:t>а</w:t>
      </w:r>
      <w:r w:rsidRPr="004E336C">
        <w:rPr>
          <w:rFonts w:ascii="Times New Roman" w:hAnsi="Times New Roman" w:cs="Times New Roman"/>
          <w:sz w:val="28"/>
          <w:szCs w:val="28"/>
        </w:rPr>
        <w:t>цию муниципальной программы (подпрограммы), из районного бюджета</w:t>
      </w:r>
      <w:r>
        <w:rPr>
          <w:rFonts w:ascii="Times New Roman" w:hAnsi="Times New Roman" w:cs="Times New Roman"/>
          <w:sz w:val="28"/>
          <w:szCs w:val="28"/>
        </w:rPr>
        <w:t>, из средств бюджета городского поселения</w:t>
      </w:r>
      <w:r w:rsidRPr="004E336C">
        <w:rPr>
          <w:rFonts w:ascii="Times New Roman" w:hAnsi="Times New Roman" w:cs="Times New Roman"/>
          <w:sz w:val="28"/>
          <w:szCs w:val="28"/>
        </w:rPr>
        <w:t xml:space="preserve"> на соответствующий отчетный период.</w:t>
      </w:r>
    </w:p>
    <w:p w:rsidR="00F1157E" w:rsidRPr="004E336C" w:rsidRDefault="00F1157E" w:rsidP="004868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1.3. Доля профинансированных мероприятий муниципальной программы (подпрограммы) в запланированных к финансированию рассчитывается по сл</w:t>
      </w:r>
      <w:r w:rsidRPr="004E336C">
        <w:rPr>
          <w:rFonts w:ascii="Times New Roman" w:hAnsi="Times New Roman" w:cs="Times New Roman"/>
          <w:sz w:val="28"/>
          <w:szCs w:val="28"/>
        </w:rPr>
        <w:t>е</w:t>
      </w:r>
      <w:r w:rsidRPr="004E336C">
        <w:rPr>
          <w:rFonts w:ascii="Times New Roman" w:hAnsi="Times New Roman" w:cs="Times New Roman"/>
          <w:sz w:val="28"/>
          <w:szCs w:val="28"/>
        </w:rPr>
        <w:t>дующей формуле:</w:t>
      </w:r>
    </w:p>
    <w:p w:rsidR="00F1157E" w:rsidRPr="004E336C" w:rsidRDefault="00F1157E" w:rsidP="00197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 = Mf / </w:t>
      </w:r>
      <w:proofErr w:type="spellStart"/>
      <w:r w:rsidRPr="004E336C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 x 100%,</w:t>
      </w:r>
    </w:p>
    <w:p w:rsidR="00F1157E" w:rsidRPr="00B91083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</w:rPr>
        <w:lastRenderedPageBreak/>
        <w:t>где</w:t>
      </w:r>
      <w:r w:rsidRPr="00B9108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F1157E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доля профинансированных мероприятий муниципальной программы (подпрограммы) в запланированных к финансированию;</w:t>
      </w:r>
    </w:p>
    <w:p w:rsidR="00F1157E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Mf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количество мероприятий, по которым осуществлялось финансиров</w:t>
      </w:r>
      <w:r w:rsidRPr="004E336C">
        <w:rPr>
          <w:rFonts w:ascii="Times New Roman" w:hAnsi="Times New Roman" w:cs="Times New Roman"/>
          <w:sz w:val="28"/>
          <w:szCs w:val="28"/>
        </w:rPr>
        <w:t>а</w:t>
      </w:r>
      <w:r w:rsidRPr="004E336C">
        <w:rPr>
          <w:rFonts w:ascii="Times New Roman" w:hAnsi="Times New Roman" w:cs="Times New Roman"/>
          <w:sz w:val="28"/>
          <w:szCs w:val="28"/>
        </w:rPr>
        <w:t>ние за счет всех источников в отчетном периоде;</w:t>
      </w:r>
    </w:p>
    <w:p w:rsidR="00F1157E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36C">
        <w:rPr>
          <w:rFonts w:ascii="Times New Roman" w:hAnsi="Times New Roman" w:cs="Times New Roman"/>
          <w:sz w:val="28"/>
          <w:szCs w:val="28"/>
        </w:rPr>
        <w:t>Mp</w:t>
      </w:r>
      <w:proofErr w:type="spellEnd"/>
      <w:r w:rsidRPr="004E336C">
        <w:rPr>
          <w:rFonts w:ascii="Times New Roman" w:hAnsi="Times New Roman" w:cs="Times New Roman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период.</w:t>
      </w:r>
    </w:p>
    <w:p w:rsidR="00F1157E" w:rsidRPr="004E336C" w:rsidRDefault="00F1157E" w:rsidP="009E5F2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1.4. Комплексная оценка эффективности реализации муниципальной пр</w:t>
      </w:r>
      <w:r w:rsidRPr="004E336C">
        <w:rPr>
          <w:rFonts w:ascii="Times New Roman" w:hAnsi="Times New Roman" w:cs="Times New Roman"/>
          <w:sz w:val="28"/>
          <w:szCs w:val="28"/>
        </w:rPr>
        <w:t>о</w:t>
      </w:r>
      <w:r w:rsidRPr="004E336C">
        <w:rPr>
          <w:rFonts w:ascii="Times New Roman" w:hAnsi="Times New Roman" w:cs="Times New Roman"/>
          <w:sz w:val="28"/>
          <w:szCs w:val="28"/>
        </w:rPr>
        <w:t xml:space="preserve">граммы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E33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E336C">
        <w:rPr>
          <w:rFonts w:ascii="Times New Roman" w:hAnsi="Times New Roman" w:cs="Times New Roman"/>
          <w:sz w:val="28"/>
          <w:szCs w:val="28"/>
        </w:rPr>
        <w:t>комплексная оценка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E336C">
        <w:rPr>
          <w:rFonts w:ascii="Times New Roman" w:hAnsi="Times New Roman" w:cs="Times New Roman"/>
          <w:sz w:val="28"/>
          <w:szCs w:val="28"/>
        </w:rPr>
        <w:t>) производится по следующей формуле:</w:t>
      </w:r>
    </w:p>
    <w:p w:rsidR="00F1157E" w:rsidRPr="004E336C" w:rsidRDefault="00F1157E" w:rsidP="00197D2A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O = </w:t>
      </w:r>
      <w:proofErr w:type="spellStart"/>
      <w:r w:rsidRPr="004E336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E336C">
        <w:rPr>
          <w:rFonts w:ascii="Times New Roman" w:hAnsi="Times New Roman" w:cs="Times New Roman"/>
          <w:sz w:val="28"/>
          <w:szCs w:val="28"/>
          <w:lang w:val="en-US"/>
        </w:rPr>
        <w:t xml:space="preserve"> x 0,5 + Fin x 0,25 + Mer x 0,25,</w:t>
      </w:r>
    </w:p>
    <w:p w:rsidR="00F1157E" w:rsidRPr="004E336C" w:rsidRDefault="00F1157E" w:rsidP="00197D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где:</w:t>
      </w:r>
    </w:p>
    <w:p w:rsidR="00F1157E" w:rsidRPr="004E336C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O - комплексная оценка.</w:t>
      </w:r>
    </w:p>
    <w:p w:rsidR="00F1157E" w:rsidRPr="004E336C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2. Реализация муниципальной программы может характеризоваться:</w:t>
      </w:r>
    </w:p>
    <w:p w:rsidR="00F1157E" w:rsidRPr="004E336C" w:rsidRDefault="00F1157E" w:rsidP="009E5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высоким уровнем эффективности;</w:t>
      </w:r>
    </w:p>
    <w:p w:rsidR="00F1157E" w:rsidRPr="004E336C" w:rsidRDefault="00F1157E" w:rsidP="009E5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средним уровнем эффективности;</w:t>
      </w:r>
    </w:p>
    <w:p w:rsidR="00F1157E" w:rsidRPr="004E336C" w:rsidRDefault="00F1157E" w:rsidP="009E5F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низким уровнем эффективности.</w:t>
      </w:r>
    </w:p>
    <w:p w:rsidR="00F1157E" w:rsidRPr="004E336C" w:rsidRDefault="00F1157E" w:rsidP="00197D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</w:t>
      </w:r>
      <w:r w:rsidR="009E5F2B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 и более.</w:t>
      </w:r>
    </w:p>
    <w:p w:rsidR="00F1157E" w:rsidRPr="004E336C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</w:t>
      </w:r>
      <w:r w:rsidR="009E5F2B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 xml:space="preserve">% до </w:t>
      </w:r>
      <w:r w:rsidR="009E5F2B">
        <w:rPr>
          <w:rFonts w:ascii="Times New Roman" w:hAnsi="Times New Roman" w:cs="Times New Roman"/>
          <w:sz w:val="28"/>
          <w:szCs w:val="28"/>
        </w:rPr>
        <w:t xml:space="preserve">   </w:t>
      </w:r>
      <w:r w:rsidRPr="004E336C">
        <w:rPr>
          <w:rFonts w:ascii="Times New Roman" w:hAnsi="Times New Roman" w:cs="Times New Roman"/>
          <w:sz w:val="28"/>
          <w:szCs w:val="28"/>
        </w:rPr>
        <w:t>90</w:t>
      </w:r>
      <w:r w:rsidR="009E5F2B">
        <w:rPr>
          <w:rFonts w:ascii="Times New Roman" w:hAnsi="Times New Roman" w:cs="Times New Roman"/>
          <w:sz w:val="28"/>
          <w:szCs w:val="28"/>
        </w:rPr>
        <w:t xml:space="preserve"> </w:t>
      </w:r>
      <w:r w:rsidRPr="004E336C">
        <w:rPr>
          <w:rFonts w:ascii="Times New Roman" w:hAnsi="Times New Roman" w:cs="Times New Roman"/>
          <w:sz w:val="28"/>
          <w:szCs w:val="28"/>
        </w:rPr>
        <w:t>%.</w:t>
      </w:r>
    </w:p>
    <w:p w:rsidR="00F1157E" w:rsidRPr="004E336C" w:rsidRDefault="00F1157E" w:rsidP="00197D2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36C">
        <w:rPr>
          <w:rFonts w:ascii="Times New Roman" w:hAnsi="Times New Roman" w:cs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F1157E" w:rsidRPr="00A113CE" w:rsidRDefault="00F1157E" w:rsidP="00197D2A">
      <w:pPr>
        <w:keepNext/>
        <w:jc w:val="both"/>
        <w:rPr>
          <w:rStyle w:val="55"/>
          <w:sz w:val="28"/>
          <w:szCs w:val="28"/>
        </w:rPr>
      </w:pPr>
    </w:p>
    <w:p w:rsidR="00B72B05" w:rsidRDefault="00B72B05" w:rsidP="00197D2A">
      <w:pPr>
        <w:pStyle w:val="ConsPlusNormal"/>
        <w:keepNext/>
        <w:widowControl/>
        <w:ind w:firstLine="540"/>
        <w:jc w:val="both"/>
        <w:rPr>
          <w:rFonts w:ascii="Times New Roman" w:hAnsi="Times New Roman"/>
          <w:sz w:val="28"/>
          <w:szCs w:val="28"/>
        </w:rPr>
        <w:sectPr w:rsidR="00B72B05" w:rsidSect="00011469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72B05" w:rsidRPr="00505708" w:rsidRDefault="009E5F2B" w:rsidP="00DC34AD">
      <w:pPr>
        <w:suppressAutoHyphens/>
        <w:ind w:left="9639"/>
        <w:jc w:val="both"/>
        <w:rPr>
          <w:sz w:val="28"/>
          <w:szCs w:val="28"/>
        </w:rPr>
      </w:pPr>
      <w:bookmarkStart w:id="0" w:name="Par319"/>
      <w:bookmarkEnd w:id="0"/>
      <w:r>
        <w:rPr>
          <w:sz w:val="28"/>
          <w:szCs w:val="28"/>
        </w:rPr>
        <w:lastRenderedPageBreak/>
        <w:t>ПРИЛОЖЕНИЕ</w:t>
      </w:r>
      <w:r w:rsidR="005678F8">
        <w:rPr>
          <w:sz w:val="28"/>
          <w:szCs w:val="28"/>
        </w:rPr>
        <w:t xml:space="preserve"> 1</w:t>
      </w:r>
      <w:r w:rsidR="00DC34AD">
        <w:rPr>
          <w:sz w:val="28"/>
          <w:szCs w:val="28"/>
        </w:rPr>
        <w:t xml:space="preserve"> </w:t>
      </w:r>
      <w:r w:rsidR="005678F8" w:rsidRPr="00897DF4">
        <w:rPr>
          <w:sz w:val="28"/>
          <w:szCs w:val="28"/>
        </w:rPr>
        <w:t>к муниципальной программе «</w:t>
      </w:r>
      <w:r w:rsidR="005678F8" w:rsidRPr="00C76B6F">
        <w:rPr>
          <w:sz w:val="28"/>
          <w:szCs w:val="28"/>
        </w:rPr>
        <w:t>Развитие системы образова</w:t>
      </w:r>
      <w:r w:rsidR="005678F8">
        <w:rPr>
          <w:sz w:val="28"/>
          <w:szCs w:val="28"/>
        </w:rPr>
        <w:t>ния в Кам</w:t>
      </w:r>
      <w:r w:rsidR="009E07ED">
        <w:rPr>
          <w:sz w:val="28"/>
          <w:szCs w:val="28"/>
        </w:rPr>
        <w:t>енском районе на 2022-2024</w:t>
      </w:r>
      <w:r w:rsidR="005678F8">
        <w:rPr>
          <w:sz w:val="28"/>
          <w:szCs w:val="28"/>
        </w:rPr>
        <w:t xml:space="preserve"> годы</w:t>
      </w:r>
      <w:r w:rsidR="004D78CD">
        <w:rPr>
          <w:sz w:val="28"/>
          <w:szCs w:val="28"/>
        </w:rPr>
        <w:t>»</w:t>
      </w:r>
    </w:p>
    <w:p w:rsidR="005678F8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D78CD" w:rsidRPr="00CF0D79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D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Сведения об индикаторах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CF0D79">
        <w:rPr>
          <w:rFonts w:ascii="Times New Roman" w:hAnsi="Times New Roman" w:cs="Times New Roman"/>
          <w:b/>
          <w:color w:val="000000"/>
          <w:sz w:val="28"/>
          <w:szCs w:val="28"/>
        </w:rPr>
        <w:t>рограммы и их значения</w:t>
      </w:r>
    </w:p>
    <w:tbl>
      <w:tblPr>
        <w:tblpPr w:leftFromText="180" w:rightFromText="180" w:vertAnchor="text" w:horzAnchor="page" w:tblpX="1203" w:tblpY="150"/>
        <w:tblW w:w="1452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7079"/>
        <w:gridCol w:w="1417"/>
        <w:gridCol w:w="1418"/>
        <w:gridCol w:w="1284"/>
        <w:gridCol w:w="992"/>
        <w:gridCol w:w="851"/>
        <w:gridCol w:w="983"/>
      </w:tblGrid>
      <w:tr w:rsidR="00B72B05" w:rsidRPr="00473664" w:rsidTr="009E5F2B">
        <w:trPr>
          <w:trHeight w:val="132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7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 годам</w:t>
            </w:r>
          </w:p>
        </w:tc>
      </w:tr>
      <w:tr w:rsidR="009E07ED" w:rsidRPr="00473664" w:rsidTr="009E5F2B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 (факт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</w:tcPr>
          <w:p w:rsidR="009E07ED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76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(оценка)</w:t>
            </w:r>
          </w:p>
        </w:tc>
        <w:tc>
          <w:tcPr>
            <w:tcW w:w="2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376FBD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годы реализации госуда</w:t>
            </w: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</w:t>
            </w:r>
            <w:r w:rsidRPr="00376FB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ственной программы</w:t>
            </w:r>
          </w:p>
        </w:tc>
      </w:tr>
      <w:tr w:rsidR="009E07ED" w:rsidRPr="00473664" w:rsidTr="009E5F2B">
        <w:trPr>
          <w:trHeight w:val="82"/>
          <w:tblCellSpacing w:w="5" w:type="nil"/>
        </w:trPr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</w:tr>
      <w:tr w:rsidR="009E07ED" w:rsidRPr="00473664" w:rsidTr="009E5F2B">
        <w:trPr>
          <w:trHeight w:val="132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72B05" w:rsidRPr="00473664" w:rsidTr="009E5F2B">
        <w:trPr>
          <w:trHeight w:val="125"/>
          <w:tblCellSpacing w:w="5" w:type="nil"/>
        </w:trPr>
        <w:tc>
          <w:tcPr>
            <w:tcW w:w="13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Par350"/>
            <w:bookmarkEnd w:id="1"/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</w:t>
            </w:r>
            <w:r w:rsidRPr="00752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5205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образования в Каменском районе</w:t>
            </w:r>
            <w:r w:rsidR="009E0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2022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- 20</w:t>
            </w:r>
            <w:r w:rsidR="009E07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  <w:r w:rsidR="00B550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05" w:rsidRPr="00473664" w:rsidRDefault="00B72B05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07ED" w:rsidRPr="00473664" w:rsidTr="009E5F2B">
        <w:trPr>
          <w:trHeight w:val="1581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A7FD3" w:rsidRDefault="008C162C" w:rsidP="009E5F2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A7FD3" w:rsidRPr="004A7FD3">
              <w:rPr>
                <w:rFonts w:ascii="Times New Roman" w:hAnsi="Times New Roman" w:cs="Times New Roman"/>
                <w:sz w:val="24"/>
                <w:szCs w:val="24"/>
              </w:rPr>
              <w:t>оступность дошкольного образования для детей в возрасте от 2 меся</w:t>
            </w:r>
            <w:r w:rsidR="004D78C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A7FD3" w:rsidRPr="004A7FD3">
              <w:rPr>
                <w:rFonts w:ascii="Times New Roman" w:hAnsi="Times New Roman" w:cs="Times New Roman"/>
                <w:sz w:val="24"/>
                <w:szCs w:val="24"/>
              </w:rPr>
              <w:t>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</w:t>
            </w:r>
            <w:r w:rsidR="004A7FD3" w:rsidRPr="004A7FD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A7FD3" w:rsidRPr="004A7FD3">
              <w:rPr>
                <w:rFonts w:ascii="Times New Roman" w:hAnsi="Times New Roman" w:cs="Times New Roman"/>
                <w:sz w:val="24"/>
                <w:szCs w:val="24"/>
              </w:rPr>
              <w:t>ности детей в возрасте от 2 месяцев до 3 лет, находящихся в оч</w:t>
            </w:r>
            <w:r w:rsidR="004A7FD3" w:rsidRPr="004A7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A7FD3" w:rsidRPr="004A7FD3">
              <w:rPr>
                <w:rFonts w:ascii="Times New Roman" w:hAnsi="Times New Roman" w:cs="Times New Roman"/>
                <w:sz w:val="24"/>
                <w:szCs w:val="24"/>
              </w:rPr>
              <w:t>реди на получение в текущем году дошкольного образования)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9E5F2B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9E5F2B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9E5F2B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9E5F2B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9E5F2B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9E5F2B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F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07ED" w:rsidRPr="00473664" w:rsidTr="009E5F2B">
        <w:trPr>
          <w:trHeight w:val="1106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203027" w:rsidRDefault="009E07ED" w:rsidP="009E5F2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оля </w:t>
            </w:r>
            <w:r w:rsidR="00203027" w:rsidRPr="000973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муниципальных общеобразовательных учр</w:t>
            </w:r>
            <w:r w:rsidR="00203027" w:rsidRPr="000973D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3027" w:rsidRPr="000973D0">
              <w:rPr>
                <w:rFonts w:ascii="Times New Roman" w:hAnsi="Times New Roman" w:cs="Times New Roman"/>
                <w:sz w:val="24"/>
                <w:szCs w:val="24"/>
              </w:rPr>
              <w:t>ждений по новым федеральным государственным образовател</w:t>
            </w:r>
            <w:r w:rsidR="00203027" w:rsidRPr="000973D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03027" w:rsidRPr="000973D0">
              <w:rPr>
                <w:rFonts w:ascii="Times New Roman" w:hAnsi="Times New Roman" w:cs="Times New Roman"/>
                <w:sz w:val="24"/>
                <w:szCs w:val="24"/>
              </w:rPr>
              <w:t xml:space="preserve">ным стандартам начального общего и основного </w:t>
            </w:r>
            <w:r w:rsidR="00203027" w:rsidRPr="00712739">
              <w:rPr>
                <w:rFonts w:ascii="Times New Roman" w:hAnsi="Times New Roman" w:cs="Times New Roman"/>
                <w:sz w:val="24"/>
                <w:szCs w:val="24"/>
              </w:rPr>
              <w:t>общего образов</w:t>
            </w:r>
            <w:r w:rsidR="00203027" w:rsidRPr="00712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03027" w:rsidRPr="00712739">
              <w:rPr>
                <w:rFonts w:ascii="Times New Roman" w:hAnsi="Times New Roman" w:cs="Times New Roman"/>
                <w:sz w:val="24"/>
                <w:szCs w:val="24"/>
              </w:rPr>
              <w:t>ния третьего поколения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92619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203027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203027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Default="00203027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9E07ED" w:rsidRPr="00473664" w:rsidTr="009E5F2B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keepNext/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473664">
              <w:rPr>
                <w:color w:val="000000"/>
              </w:rPr>
              <w:t>оля руководящих и педагогических работников муници</w:t>
            </w:r>
            <w:r>
              <w:rPr>
                <w:color w:val="000000"/>
              </w:rPr>
              <w:t>пальных обще</w:t>
            </w:r>
            <w:r w:rsidRPr="00473664">
              <w:rPr>
                <w:color w:val="000000"/>
              </w:rPr>
              <w:t xml:space="preserve">образовательных </w:t>
            </w:r>
            <w:r>
              <w:rPr>
                <w:color w:val="000000"/>
              </w:rPr>
              <w:t>учрежден</w:t>
            </w:r>
            <w:r w:rsidRPr="00473664">
              <w:rPr>
                <w:color w:val="000000"/>
              </w:rPr>
              <w:t>ий, своевременно прошедших п</w:t>
            </w:r>
            <w:r w:rsidRPr="00473664">
              <w:rPr>
                <w:color w:val="000000"/>
              </w:rPr>
              <w:t>о</w:t>
            </w:r>
            <w:r w:rsidRPr="00473664">
              <w:rPr>
                <w:color w:val="000000"/>
              </w:rPr>
              <w:t xml:space="preserve">вышение квалификации или профессиональную переподготовку, в общей численности руководящих и педагогических работников </w:t>
            </w:r>
            <w:r>
              <w:rPr>
                <w:color w:val="000000"/>
              </w:rPr>
              <w:t>общеобразовательных учреждений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</w:tr>
      <w:tr w:rsidR="009E07ED" w:rsidRPr="00473664" w:rsidTr="009E5F2B">
        <w:trPr>
          <w:trHeight w:val="699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9E07ED" w:rsidP="009E5F2B">
            <w:pPr>
              <w:pStyle w:val="ConsPlusNormal"/>
              <w:keepNext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9E07ED" w:rsidRPr="00473664" w:rsidRDefault="009E07ED" w:rsidP="009E5F2B">
            <w:pPr>
              <w:keepNext/>
              <w:rPr>
                <w:color w:val="000000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4D78CD" w:rsidP="009E5F2B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E07ED" w:rsidRPr="00EA4203">
              <w:rPr>
                <w:rFonts w:ascii="Times New Roman" w:hAnsi="Times New Roman" w:cs="Times New Roman"/>
                <w:sz w:val="24"/>
                <w:szCs w:val="24"/>
              </w:rPr>
              <w:t>оля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6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возрасте от 5 до 18 лет</w:t>
            </w:r>
            <w:r w:rsidR="009E07ED" w:rsidRPr="00EA4203">
              <w:rPr>
                <w:rFonts w:ascii="Times New Roman" w:hAnsi="Times New Roman" w:cs="Times New Roman"/>
                <w:sz w:val="24"/>
                <w:szCs w:val="24"/>
              </w:rPr>
              <w:t>, охваченных допо</w:t>
            </w:r>
            <w:r w:rsidR="009E07ED" w:rsidRPr="00EA420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E07ED" w:rsidRPr="00EA4203">
              <w:rPr>
                <w:rFonts w:ascii="Times New Roman" w:hAnsi="Times New Roman" w:cs="Times New Roman"/>
                <w:sz w:val="24"/>
                <w:szCs w:val="24"/>
              </w:rPr>
              <w:t>нительным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633521" w:rsidRDefault="009E07ED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35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keepNext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Pr="00473664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ED" w:rsidRDefault="000D66E8" w:rsidP="009E5F2B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</w:tbl>
    <w:p w:rsidR="009D62DE" w:rsidRPr="00505708" w:rsidRDefault="009D62DE" w:rsidP="00DC34AD">
      <w:pPr>
        <w:ind w:left="9356"/>
        <w:jc w:val="both"/>
        <w:rPr>
          <w:sz w:val="28"/>
          <w:szCs w:val="28"/>
        </w:rPr>
      </w:pPr>
      <w:bookmarkStart w:id="2" w:name="Par423"/>
      <w:bookmarkStart w:id="3" w:name="Par706"/>
      <w:bookmarkEnd w:id="2"/>
      <w:bookmarkEnd w:id="3"/>
      <w:r>
        <w:rPr>
          <w:sz w:val="28"/>
          <w:szCs w:val="28"/>
        </w:rPr>
        <w:lastRenderedPageBreak/>
        <w:t>ПРИЛОЖЕНИЕ 2</w:t>
      </w:r>
      <w:r w:rsidR="00DC34AD">
        <w:rPr>
          <w:sz w:val="28"/>
          <w:szCs w:val="28"/>
        </w:rPr>
        <w:t xml:space="preserve"> </w:t>
      </w:r>
      <w:r w:rsidRPr="00897DF4">
        <w:rPr>
          <w:sz w:val="28"/>
          <w:szCs w:val="28"/>
        </w:rPr>
        <w:t>к муниципальной пр</w:t>
      </w:r>
      <w:r w:rsidRPr="00897DF4">
        <w:rPr>
          <w:sz w:val="28"/>
          <w:szCs w:val="28"/>
        </w:rPr>
        <w:t>о</w:t>
      </w:r>
      <w:r w:rsidRPr="00897DF4">
        <w:rPr>
          <w:sz w:val="28"/>
          <w:szCs w:val="28"/>
        </w:rPr>
        <w:t>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Каменском районе на 2022-2024 годы»</w:t>
      </w:r>
    </w:p>
    <w:p w:rsidR="005678F8" w:rsidRPr="00633521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3521">
        <w:rPr>
          <w:rFonts w:ascii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5678F8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мероприятий муниципальной программы «Развитие системы образования в Каменском районе </w:t>
      </w:r>
    </w:p>
    <w:p w:rsidR="005678F8" w:rsidRDefault="00BC77B4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 – 2024</w:t>
      </w:r>
      <w:r w:rsidR="005678F8" w:rsidRPr="0063352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4D78CD" w:rsidRPr="006335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="75" w:tblpY="467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4820"/>
        <w:gridCol w:w="1418"/>
        <w:gridCol w:w="1701"/>
        <w:gridCol w:w="1134"/>
        <w:gridCol w:w="1275"/>
        <w:gridCol w:w="1142"/>
        <w:gridCol w:w="993"/>
        <w:gridCol w:w="1559"/>
      </w:tblGrid>
      <w:tr w:rsidR="005678F8" w:rsidRPr="00282E12" w:rsidTr="00D91167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5678F8" w:rsidRPr="00282E12" w:rsidTr="00D91167">
        <w:trPr>
          <w:trHeight w:val="61"/>
          <w:tblCellSpacing w:w="5" w:type="nil"/>
        </w:trPr>
        <w:tc>
          <w:tcPr>
            <w:tcW w:w="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BC77B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5678F8"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BC77B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678F8"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BC77B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678F8"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финансир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</w:tr>
      <w:tr w:rsidR="005678F8" w:rsidRPr="00282E12" w:rsidTr="00D91167">
        <w:trPr>
          <w:trHeight w:val="61"/>
          <w:tblCellSpacing w:w="5" w:type="nil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8F8" w:rsidRPr="00282E12" w:rsidRDefault="005678F8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82E12" w:rsidRPr="00282E12" w:rsidTr="00D91167">
        <w:trPr>
          <w:trHeight w:val="61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Цель программы: повышение доступности качественного образования, соответству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щего потребностям инновационного разв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тия экономики, современным потребностя</w:t>
            </w:r>
            <w:r w:rsidR="009D62DE">
              <w:rPr>
                <w:rFonts w:ascii="Times New Roman" w:hAnsi="Times New Roman" w:cs="Times New Roman"/>
                <w:sz w:val="24"/>
                <w:szCs w:val="24"/>
              </w:rPr>
              <w:t>м общества и каждого гражданина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9D62DE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C43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C4340D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C4340D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9D62DE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33299</w:t>
            </w:r>
            <w:r w:rsidR="00C4340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82E12" w:rsidRPr="00282E12" w:rsidTr="00D91167">
        <w:trPr>
          <w:trHeight w:val="6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82E12" w:rsidRPr="00282E12" w:rsidTr="00D91167">
        <w:trPr>
          <w:trHeight w:val="6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282E12" w:rsidRPr="00282E12" w:rsidTr="00D91167">
        <w:trPr>
          <w:trHeight w:val="6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DE48D4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11" w:rsidRPr="00282E12" w:rsidRDefault="00454911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9D62DE" w:rsidRPr="00282E12" w:rsidTr="00D91167">
        <w:trPr>
          <w:trHeight w:val="6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DE" w:rsidRPr="00282E12" w:rsidRDefault="009D62DE" w:rsidP="009D62DE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6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3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9D62DE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доступности и кач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62DE">
              <w:rPr>
                <w:rFonts w:ascii="Times New Roman" w:hAnsi="Times New Roman" w:cs="Times New Roman"/>
                <w:sz w:val="24"/>
                <w:szCs w:val="24"/>
              </w:rPr>
              <w:t>ства дошкольного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27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47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47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13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4F0AF3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8D4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47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23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1.1. Обеспечение госуда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ственных гарантий реализации прав граждан на получение общедоступного и бесплатного дошкольного образования в дошкольных 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разовательных учреждениях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13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59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59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59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59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17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образовател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ных организаций, реализующих программы дошкольного образования, современным оборудованием, корпусной мебелью, спо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тивным инвентарем, компьютерной техн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кой и программным обеспечением, учебно-наглядными пособиями, мягким инвентарем, материалами, необходимыми для организ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оборудованием для столовых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47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47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47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47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19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33688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Задача 2. Повышение качества общего обр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зования посредством обновления содерж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3688">
              <w:rPr>
                <w:rFonts w:ascii="Times New Roman" w:hAnsi="Times New Roman" w:cs="Times New Roman"/>
                <w:sz w:val="24"/>
                <w:szCs w:val="24"/>
              </w:rPr>
              <w:t>ния, технологий обучения и материально-технической базы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184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49724E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55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49724E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56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49724E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55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49724E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69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49724E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2.1. Обеспечение госуда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ственных гарантий реализации прав на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лучение общедоступного и бесплатного начального общего, основного общего, сре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него общего образования и обеспечение 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в муниц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пальных организациях</w:t>
            </w:r>
          </w:p>
          <w:p w:rsidR="00DE48D4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13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41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294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42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71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образовател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ных организаций современным оборудов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нием, мебелью, компьютерной техникой и программным обеспечением, учебно-наглядными пособиями, учебно-лабораторным, спортивным оборудованием,  мягким инвентарем, материалами, необх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димыми для организации учебно-воспитательного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рудованием для столовых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keepNext/>
              <w:jc w:val="center"/>
            </w:pPr>
            <w:r w:rsidRPr="00282E12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30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56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30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keepNext/>
              <w:jc w:val="center"/>
            </w:pPr>
            <w:r w:rsidRPr="00282E12"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</w:t>
            </w:r>
            <w:r w:rsidRPr="00282E12"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70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18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4B647A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2.3  Организация бесплатного горячего питания обучающихся, с огран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 в мун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ципальных образовательных организациях, за счет средств краевого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55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708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keepNext/>
              <w:jc w:val="center"/>
            </w:pPr>
            <w: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55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54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136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4B647A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2.4.  Организация бесплатного горячего питания обучающихся, получа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щих начальное общее образование в мун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ципальных образовательных организациях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 – 2024</w:t>
            </w:r>
          </w:p>
          <w:p w:rsidR="00DE48D4" w:rsidRPr="00282E12" w:rsidRDefault="00DE48D4" w:rsidP="00DE48D4">
            <w:pPr>
              <w:jc w:val="center"/>
            </w:pPr>
            <w:r w:rsidRPr="00282E12">
              <w:t>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13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и провед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1</w:t>
            </w:r>
            <w:r>
              <w:t>2</w:t>
            </w:r>
            <w:r w:rsidRPr="00282E12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1</w:t>
            </w:r>
            <w:r>
              <w:t>3</w:t>
            </w:r>
            <w:r w:rsidRPr="00282E1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2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1</w:t>
            </w:r>
            <w:r>
              <w:t>2</w:t>
            </w:r>
            <w:r w:rsidRPr="00282E12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1</w:t>
            </w:r>
            <w:r>
              <w:t>3</w:t>
            </w:r>
            <w:r w:rsidRPr="00282E1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47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224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59769C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Задача 3.  Создание равных возможностей для позитивной социализации и успешности каждого ребенка с учетом изменения кул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турной, социальной и технологической ср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769C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6158,0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6956,0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28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FB5839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414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FB5839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408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FB5839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57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FB5839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6158,0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6956,0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55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FB5839" w:rsidRDefault="00DE48D4" w:rsidP="00DE48D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12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D36748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Мероприятие 3.1.  Выявление и поддержка интеллектуально одаренных школьников, проведение муниципальных мероприятий (конкурсов, конференций, смотров и т.д.)  повышение уровня профессиональной ко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петенции специалистов, работающих с од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6748">
              <w:rPr>
                <w:rFonts w:ascii="Times New Roman" w:hAnsi="Times New Roman" w:cs="Times New Roman"/>
                <w:sz w:val="24"/>
                <w:szCs w:val="24"/>
              </w:rPr>
              <w:t>ренными детьми</w:t>
            </w:r>
          </w:p>
          <w:p w:rsidR="00DE48D4" w:rsidRPr="00D36748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4" w:rsidRPr="00D36748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0516BA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5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0516BA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26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0516BA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118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0516BA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400,0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E48D4" w:rsidRPr="00282E12" w:rsidTr="00D91167">
        <w:trPr>
          <w:trHeight w:val="40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0516BA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DE48D4" w:rsidRPr="00282E12" w:rsidTr="00D91167">
        <w:trPr>
          <w:trHeight w:val="95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E48D4" w:rsidRPr="00282E12" w:rsidRDefault="00DE48D4" w:rsidP="00DE48D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ранней ко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рекционно-развивающей помощи детям-инвалидам и детям с ограниченными во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можностями здоровья</w:t>
            </w:r>
          </w:p>
          <w:p w:rsidR="00DE48D4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148,0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48D4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DE48D4" w:rsidRPr="00282E12" w:rsidTr="00D91167">
        <w:trPr>
          <w:trHeight w:val="5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DE48D4" w:rsidRPr="00282E12" w:rsidTr="00D91167">
        <w:trPr>
          <w:trHeight w:val="5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E48D4" w:rsidRPr="00282E12" w:rsidTr="00D91167">
        <w:trPr>
          <w:trHeight w:val="5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148,0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jc w:val="center"/>
            </w:pPr>
            <w: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D4" w:rsidRPr="00282E12" w:rsidRDefault="00DE48D4" w:rsidP="00DE48D4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5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Проведение детских нов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5839">
              <w:rPr>
                <w:rFonts w:ascii="Times New Roman" w:hAnsi="Times New Roman" w:cs="Times New Roman"/>
                <w:sz w:val="24"/>
                <w:szCs w:val="24"/>
              </w:rPr>
              <w:t>годних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40</w:t>
            </w:r>
            <w:r w:rsidRPr="00282E1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4</w:t>
            </w:r>
            <w:r w:rsidRPr="00282E12"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50</w:t>
            </w:r>
            <w:r w:rsidRPr="00282E1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55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54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57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40</w:t>
            </w:r>
            <w:r w:rsidRPr="00282E12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4</w:t>
            </w:r>
            <w:r w:rsidRPr="00282E12"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50</w:t>
            </w:r>
            <w:r w:rsidRPr="00282E12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252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3.4.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организова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ными формами отдыха и оздоровления 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овышение уровня комфортности и бе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опасности условий в общеобразовательных организациях и детских оздоровительных организациях, созданных для укрепления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5B3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1700</w:t>
            </w:r>
            <w:r w:rsidRPr="00282E12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3600</w:t>
            </w:r>
            <w:r w:rsidRPr="00282E12"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4000</w:t>
            </w:r>
            <w:r w:rsidRPr="00282E12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55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55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56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1700</w:t>
            </w:r>
            <w:r w:rsidRPr="00282E12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3600</w:t>
            </w:r>
            <w:r w:rsidRPr="00282E12"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4000</w:t>
            </w:r>
            <w:r w:rsidRPr="00282E12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55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27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4B647A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Мероприятие 3.5. Проведение муниципал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ных мероприятий, направленных на форм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рование у обучающихся социальных комп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B647A">
              <w:rPr>
                <w:rFonts w:ascii="Times New Roman" w:hAnsi="Times New Roman" w:cs="Times New Roman"/>
                <w:sz w:val="24"/>
                <w:szCs w:val="24"/>
              </w:rPr>
              <w:t>тенций, гражданских установок, культуры здорового образа жизни</w:t>
            </w:r>
          </w:p>
          <w:p w:rsidR="00E845B3" w:rsidRPr="004B647A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3" w:rsidRPr="004B647A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370,0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556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55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14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370,0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14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403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в образовател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ных организациях эффективных условий для патриотического воспитания обучающихся</w:t>
            </w:r>
          </w:p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1190,0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28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55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56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55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keepNext/>
              <w:jc w:val="center"/>
            </w:pPr>
            <w: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1190,0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55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262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845B3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3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3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7C06BD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Задача 4. Совершенствование механизмов управления системой образования Каме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для повышения качества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 xml:space="preserve"> услуг, кот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рые обеспечивают взаимодействие граждан и образовательных организаций с органами управления образованием, внедрение цифр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вых технологий в сфере управления образ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06BD">
              <w:rPr>
                <w:rFonts w:ascii="Times New Roman" w:hAnsi="Times New Roman" w:cs="Times New Roman"/>
                <w:sz w:val="24"/>
                <w:szCs w:val="24"/>
              </w:rPr>
              <w:t>ванием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EA0033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55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EA0033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56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EA0033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57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EA0033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551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EA0033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руководящих и педагогических работников системы образования, в том числе руковод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телей и специалистов органов управления образованием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142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60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60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60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60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70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411"/>
            <w:bookmarkEnd w:id="4"/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единовр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менных выплат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компенса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арендной платы за жильё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поддержки молодых специалистов, привлечения в образовател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ные организации и закрепления в них. </w:t>
            </w:r>
          </w:p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25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68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540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549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13</w:t>
            </w:r>
            <w:r w:rsidRPr="00282E12">
              <w:t>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55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158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 Целевая подготовка пед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гогических кадров для муниципальной с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 xml:space="preserve">стемы образования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20</w:t>
            </w:r>
            <w:r w:rsidRPr="00282E12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2</w:t>
            </w:r>
            <w:r w:rsidRPr="00282E12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147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472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465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614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20</w:t>
            </w:r>
            <w:r w:rsidRPr="00282E12"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2</w:t>
            </w:r>
            <w:r w:rsidRPr="00282E12"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552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  <w:tr w:rsidR="00E845B3" w:rsidRPr="00282E12" w:rsidTr="00D91167">
        <w:trPr>
          <w:trHeight w:val="117"/>
          <w:tblCellSpacing w:w="5" w:type="nil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E35491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Мероприятие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. Проведение професси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 xml:space="preserve">нальных конкурсов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бразовател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ных учреждений, в том числе муниципал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35491">
              <w:rPr>
                <w:rFonts w:ascii="Times New Roman" w:hAnsi="Times New Roman" w:cs="Times New Roman"/>
                <w:sz w:val="24"/>
                <w:szCs w:val="24"/>
              </w:rPr>
              <w:t>ных мероприятий</w:t>
            </w:r>
          </w:p>
          <w:p w:rsidR="00E845B3" w:rsidRPr="00E35491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 w:rsidRPr="00282E12">
              <w:t>2022-2024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ции Каменск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735,0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845B3" w:rsidRPr="00282E12" w:rsidTr="00D91167">
        <w:trPr>
          <w:trHeight w:val="282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845B3" w:rsidRPr="00282E12" w:rsidTr="00D91167">
        <w:trPr>
          <w:trHeight w:val="55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</w:tr>
      <w:tr w:rsidR="00E845B3" w:rsidRPr="00282E12" w:rsidTr="00D91167">
        <w:trPr>
          <w:trHeight w:val="55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845B3" w:rsidRPr="00282E12" w:rsidTr="00D91167">
        <w:trPr>
          <w:trHeight w:val="55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735,0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  <w:r>
              <w:t>870,0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845B3" w:rsidRPr="00282E12" w:rsidTr="00D91167">
        <w:trPr>
          <w:trHeight w:val="553"/>
          <w:tblCellSpacing w:w="5" w:type="nil"/>
        </w:trPr>
        <w:tc>
          <w:tcPr>
            <w:tcW w:w="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B3" w:rsidRPr="00282E12" w:rsidRDefault="00E845B3" w:rsidP="00E845B3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ные исто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282E12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</w:tr>
    </w:tbl>
    <w:p w:rsidR="00272779" w:rsidRDefault="00272779" w:rsidP="00197D2A">
      <w:pPr>
        <w:rPr>
          <w:sz w:val="28"/>
          <w:szCs w:val="28"/>
        </w:rPr>
      </w:pPr>
    </w:p>
    <w:p w:rsidR="005678F8" w:rsidRPr="00633521" w:rsidRDefault="005678F8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8F8" w:rsidRDefault="005678F8" w:rsidP="00197D2A">
      <w:pPr>
        <w:rPr>
          <w:sz w:val="28"/>
          <w:szCs w:val="28"/>
        </w:rPr>
      </w:pPr>
    </w:p>
    <w:p w:rsidR="005678F8" w:rsidRDefault="005678F8" w:rsidP="00197D2A">
      <w:pPr>
        <w:rPr>
          <w:sz w:val="28"/>
          <w:szCs w:val="28"/>
        </w:rPr>
      </w:pPr>
    </w:p>
    <w:p w:rsidR="00DC34AD" w:rsidRDefault="00DC34AD" w:rsidP="00197D2A">
      <w:pPr>
        <w:rPr>
          <w:sz w:val="28"/>
          <w:szCs w:val="28"/>
        </w:rPr>
      </w:pPr>
    </w:p>
    <w:p w:rsidR="005678F8" w:rsidRDefault="00D91167" w:rsidP="00DC34AD">
      <w:pPr>
        <w:ind w:left="93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  <w:r w:rsidR="00DC34AD">
        <w:rPr>
          <w:sz w:val="28"/>
          <w:szCs w:val="28"/>
        </w:rPr>
        <w:t xml:space="preserve"> </w:t>
      </w:r>
      <w:r w:rsidRPr="00897DF4">
        <w:rPr>
          <w:sz w:val="28"/>
          <w:szCs w:val="28"/>
        </w:rPr>
        <w:t>к муниципальной пр</w:t>
      </w:r>
      <w:r w:rsidRPr="00897DF4">
        <w:rPr>
          <w:sz w:val="28"/>
          <w:szCs w:val="28"/>
        </w:rPr>
        <w:t>о</w:t>
      </w:r>
      <w:r w:rsidRPr="00897DF4">
        <w:rPr>
          <w:sz w:val="28"/>
          <w:szCs w:val="28"/>
        </w:rPr>
        <w:t>грамме «</w:t>
      </w:r>
      <w:r w:rsidRPr="00C76B6F">
        <w:rPr>
          <w:sz w:val="28"/>
          <w:szCs w:val="28"/>
        </w:rPr>
        <w:t>Развитие системы образова</w:t>
      </w:r>
      <w:r>
        <w:rPr>
          <w:sz w:val="28"/>
          <w:szCs w:val="28"/>
        </w:rPr>
        <w:t>ния в Каменском районе на 2022-2024 годы»</w:t>
      </w:r>
    </w:p>
    <w:p w:rsidR="005678F8" w:rsidRDefault="005678F8" w:rsidP="00DC34AD">
      <w:pPr>
        <w:ind w:left="9356"/>
        <w:rPr>
          <w:sz w:val="28"/>
          <w:szCs w:val="28"/>
        </w:rPr>
      </w:pPr>
    </w:p>
    <w:p w:rsidR="00B72B05" w:rsidRDefault="00B72B05" w:rsidP="00197D2A">
      <w:pPr>
        <w:pStyle w:val="ConsPlusNormal"/>
        <w:keepNext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8"/>
      <w:bookmarkStart w:id="6" w:name="Par2930"/>
      <w:bookmarkEnd w:id="5"/>
      <w:bookmarkEnd w:id="6"/>
    </w:p>
    <w:p w:rsidR="00B72B05" w:rsidRPr="00633521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ar2932"/>
      <w:bookmarkEnd w:id="7"/>
      <w:r w:rsidRPr="00633521">
        <w:rPr>
          <w:rFonts w:ascii="Times New Roman" w:hAnsi="Times New Roman" w:cs="Times New Roman"/>
          <w:b/>
          <w:sz w:val="28"/>
          <w:szCs w:val="28"/>
        </w:rPr>
        <w:t>Объем</w:t>
      </w:r>
    </w:p>
    <w:p w:rsidR="00B72B05" w:rsidRPr="00633521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521">
        <w:rPr>
          <w:rFonts w:ascii="Times New Roman" w:hAnsi="Times New Roman" w:cs="Times New Roman"/>
          <w:b/>
          <w:sz w:val="28"/>
          <w:szCs w:val="28"/>
        </w:rPr>
        <w:t xml:space="preserve">финансовых ресурсов, необходимых для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352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B72B05" w:rsidRDefault="00B72B05" w:rsidP="00197D2A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6"/>
        <w:gridCol w:w="2791"/>
        <w:gridCol w:w="2693"/>
        <w:gridCol w:w="2552"/>
        <w:gridCol w:w="2552"/>
      </w:tblGrid>
      <w:tr w:rsidR="00B72B05" w:rsidTr="006B3E12">
        <w:tc>
          <w:tcPr>
            <w:tcW w:w="3696" w:type="dxa"/>
            <w:vMerge w:val="restart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</w:p>
        </w:tc>
        <w:tc>
          <w:tcPr>
            <w:tcW w:w="10588" w:type="dxa"/>
            <w:gridSpan w:val="4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тыс. рублей </w:t>
            </w:r>
          </w:p>
        </w:tc>
      </w:tr>
      <w:tr w:rsidR="00B72B05" w:rsidTr="006B3E12">
        <w:tc>
          <w:tcPr>
            <w:tcW w:w="3696" w:type="dxa"/>
            <w:vMerge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B72B05" w:rsidRPr="007C63AC" w:rsidRDefault="00C33A6E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72B05"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33A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57897">
              <w:rPr>
                <w:rFonts w:ascii="Times New Roman" w:hAnsi="Times New Roman" w:cs="Times New Roman"/>
                <w:sz w:val="24"/>
                <w:szCs w:val="24"/>
              </w:rPr>
              <w:t>4 год</w:t>
            </w: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91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3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Всего финансовых з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трат</w:t>
            </w:r>
          </w:p>
        </w:tc>
        <w:tc>
          <w:tcPr>
            <w:tcW w:w="2791" w:type="dxa"/>
          </w:tcPr>
          <w:p w:rsidR="00B72B05" w:rsidRPr="002327F2" w:rsidRDefault="00D91167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B72B05" w:rsidRPr="00232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</w:tcPr>
          <w:p w:rsidR="00B72B05" w:rsidRPr="002327F2" w:rsidRDefault="009836C2" w:rsidP="00197D2A">
            <w:pPr>
              <w:jc w:val="center"/>
            </w:pPr>
            <w:r>
              <w:t>14008</w:t>
            </w:r>
            <w:r w:rsidR="00B72B05" w:rsidRPr="002327F2">
              <w:t>,0</w:t>
            </w:r>
          </w:p>
        </w:tc>
        <w:tc>
          <w:tcPr>
            <w:tcW w:w="2552" w:type="dxa"/>
          </w:tcPr>
          <w:p w:rsidR="00B72B05" w:rsidRPr="002327F2" w:rsidRDefault="009836C2" w:rsidP="00197D2A">
            <w:pPr>
              <w:jc w:val="center"/>
            </w:pPr>
            <w:r>
              <w:t>15291</w:t>
            </w:r>
            <w:r w:rsidR="00B72B05" w:rsidRPr="002327F2">
              <w:t>,0</w:t>
            </w:r>
          </w:p>
        </w:tc>
        <w:tc>
          <w:tcPr>
            <w:tcW w:w="2552" w:type="dxa"/>
          </w:tcPr>
          <w:p w:rsidR="00B72B05" w:rsidRPr="007C63AC" w:rsidRDefault="00D91167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33299</w:t>
            </w:r>
            <w:r w:rsidR="00B72B0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B72B05" w:rsidRPr="002327F2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2B05" w:rsidRPr="002327F2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B05" w:rsidRPr="002327F2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167" w:rsidTr="006B3E12">
        <w:tc>
          <w:tcPr>
            <w:tcW w:w="3696" w:type="dxa"/>
          </w:tcPr>
          <w:p w:rsidR="00D91167" w:rsidRPr="007C63AC" w:rsidRDefault="00D91167" w:rsidP="00D91167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D91167" w:rsidRPr="002327F2" w:rsidRDefault="00D91167" w:rsidP="00D9116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Pr="00232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693" w:type="dxa"/>
          </w:tcPr>
          <w:p w:rsidR="00D91167" w:rsidRPr="002327F2" w:rsidRDefault="00D91167" w:rsidP="00D91167">
            <w:pPr>
              <w:jc w:val="center"/>
            </w:pPr>
            <w:r>
              <w:t>14008</w:t>
            </w:r>
            <w:r w:rsidRPr="002327F2">
              <w:t>,0</w:t>
            </w:r>
          </w:p>
        </w:tc>
        <w:tc>
          <w:tcPr>
            <w:tcW w:w="2552" w:type="dxa"/>
          </w:tcPr>
          <w:p w:rsidR="00D91167" w:rsidRPr="002327F2" w:rsidRDefault="00D91167" w:rsidP="00D91167">
            <w:pPr>
              <w:jc w:val="center"/>
            </w:pPr>
            <w:r>
              <w:t>15291</w:t>
            </w:r>
            <w:r w:rsidRPr="002327F2">
              <w:t>,0</w:t>
            </w:r>
          </w:p>
        </w:tc>
        <w:tc>
          <w:tcPr>
            <w:tcW w:w="2552" w:type="dxa"/>
          </w:tcPr>
          <w:p w:rsidR="00D91167" w:rsidRPr="007C63AC" w:rsidRDefault="00D91167" w:rsidP="00D91167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33299,0</w:t>
            </w: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2791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791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791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B05" w:rsidTr="006B3E12">
        <w:tc>
          <w:tcPr>
            <w:tcW w:w="3696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3AC">
              <w:rPr>
                <w:rFonts w:ascii="Times New Roman" w:hAnsi="Times New Roman" w:cs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2791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B72B05" w:rsidRPr="007C63AC" w:rsidRDefault="00B72B05" w:rsidP="00197D2A">
            <w:pPr>
              <w:pStyle w:val="ConsPlusNormal"/>
              <w:keepNext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B05" w:rsidRPr="00473664" w:rsidRDefault="00B72B05" w:rsidP="0047387A">
      <w:pPr>
        <w:keepNext/>
        <w:sectPr w:rsidR="00B72B05" w:rsidRPr="00473664" w:rsidSect="009D62D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bookmarkStart w:id="8" w:name="_GoBack"/>
      <w:bookmarkEnd w:id="8"/>
    </w:p>
    <w:p w:rsidR="00B72B05" w:rsidRPr="00F1157E" w:rsidRDefault="00B72B05" w:rsidP="00DC34AD">
      <w:pPr>
        <w:keepNext/>
        <w:rPr>
          <w:spacing w:val="10"/>
          <w:sz w:val="28"/>
          <w:szCs w:val="28"/>
          <w:shd w:val="clear" w:color="auto" w:fill="FFFFFF"/>
        </w:rPr>
      </w:pPr>
    </w:p>
    <w:sectPr w:rsidR="00B72B05" w:rsidRPr="00F1157E" w:rsidSect="006A20D5">
      <w:headerReference w:type="default" r:id="rId12"/>
      <w:pgSz w:w="11906" w:h="16838"/>
      <w:pgMar w:top="1134" w:right="567" w:bottom="1134" w:left="1701" w:header="680" w:footer="1134" w:gutter="0"/>
      <w:pgNumType w:start="2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6E" w:rsidRDefault="0072246E">
      <w:r>
        <w:separator/>
      </w:r>
    </w:p>
  </w:endnote>
  <w:endnote w:type="continuationSeparator" w:id="0">
    <w:p w:rsidR="0072246E" w:rsidRDefault="0072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6E" w:rsidRDefault="0072246E">
      <w:r>
        <w:separator/>
      </w:r>
    </w:p>
  </w:footnote>
  <w:footnote w:type="continuationSeparator" w:id="0">
    <w:p w:rsidR="0072246E" w:rsidRDefault="00722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F0" w:rsidRDefault="008C67F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F6B">
      <w:rPr>
        <w:noProof/>
      </w:rPr>
      <w:t>21</w:t>
    </w:r>
    <w:r>
      <w:rPr>
        <w:noProof/>
      </w:rPr>
      <w:fldChar w:fldCharType="end"/>
    </w:r>
  </w:p>
  <w:p w:rsidR="008C67F0" w:rsidRDefault="008C67F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F0" w:rsidRDefault="008C67F0">
    <w:pPr>
      <w:pStyle w:val="a6"/>
      <w:jc w:val="center"/>
    </w:pPr>
  </w:p>
  <w:p w:rsidR="008C67F0" w:rsidRDefault="008C67F0" w:rsidP="00077465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7F0" w:rsidRPr="00737497" w:rsidRDefault="008C67F0" w:rsidP="003C35A6">
    <w:pPr>
      <w:pStyle w:val="a6"/>
      <w:tabs>
        <w:tab w:val="clear" w:pos="4677"/>
        <w:tab w:val="clear" w:pos="9355"/>
      </w:tabs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002F6B">
      <w:rPr>
        <w:rStyle w:val="aa"/>
        <w:noProof/>
      </w:rPr>
      <w:t>20</w:t>
    </w:r>
    <w:r>
      <w:rPr>
        <w:rStyle w:val="aa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base_23568_96398_32769" style="width:3in;height:3in;visibility:visible;mso-wrap-style:square" o:bullet="t">
        <v:imagedata r:id="rId1" o:title="base_23568_96398_32769"/>
      </v:shape>
    </w:pict>
  </w:numPicBullet>
  <w:abstractNum w:abstractNumId="0">
    <w:nsid w:val="06E9420C"/>
    <w:multiLevelType w:val="hybridMultilevel"/>
    <w:tmpl w:val="FFA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896488"/>
    <w:multiLevelType w:val="hybridMultilevel"/>
    <w:tmpl w:val="04A0A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4222A8"/>
    <w:multiLevelType w:val="hybridMultilevel"/>
    <w:tmpl w:val="1E74D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B9374F"/>
    <w:multiLevelType w:val="hybridMultilevel"/>
    <w:tmpl w:val="78583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AA2589"/>
    <w:multiLevelType w:val="hybridMultilevel"/>
    <w:tmpl w:val="1974BDEE"/>
    <w:lvl w:ilvl="0" w:tplc="1ADCB652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700A789B"/>
    <w:multiLevelType w:val="hybridMultilevel"/>
    <w:tmpl w:val="3EA0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398576E"/>
    <w:multiLevelType w:val="hybridMultilevel"/>
    <w:tmpl w:val="004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FB4C12"/>
    <w:multiLevelType w:val="hybridMultilevel"/>
    <w:tmpl w:val="45042D6C"/>
    <w:lvl w:ilvl="0" w:tplc="DD78EB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C7E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AAAA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72B6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C6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A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F011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2F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3A49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FB"/>
    <w:rsid w:val="00000BAD"/>
    <w:rsid w:val="00002F6B"/>
    <w:rsid w:val="00004E80"/>
    <w:rsid w:val="000065E1"/>
    <w:rsid w:val="0001089E"/>
    <w:rsid w:val="00010D33"/>
    <w:rsid w:val="00011469"/>
    <w:rsid w:val="00013FCE"/>
    <w:rsid w:val="000153BE"/>
    <w:rsid w:val="0001611B"/>
    <w:rsid w:val="000169FD"/>
    <w:rsid w:val="00016DC2"/>
    <w:rsid w:val="00026634"/>
    <w:rsid w:val="00027055"/>
    <w:rsid w:val="00036ACE"/>
    <w:rsid w:val="00036D1D"/>
    <w:rsid w:val="00040012"/>
    <w:rsid w:val="000429CC"/>
    <w:rsid w:val="00044490"/>
    <w:rsid w:val="000516BA"/>
    <w:rsid w:val="00051EEA"/>
    <w:rsid w:val="000521B7"/>
    <w:rsid w:val="00056CE3"/>
    <w:rsid w:val="000670D4"/>
    <w:rsid w:val="00071AE9"/>
    <w:rsid w:val="00072984"/>
    <w:rsid w:val="00077465"/>
    <w:rsid w:val="000859E5"/>
    <w:rsid w:val="00092619"/>
    <w:rsid w:val="00096451"/>
    <w:rsid w:val="000971E5"/>
    <w:rsid w:val="000973D0"/>
    <w:rsid w:val="00097AAF"/>
    <w:rsid w:val="000A046C"/>
    <w:rsid w:val="000A1809"/>
    <w:rsid w:val="000A38E6"/>
    <w:rsid w:val="000A7FCA"/>
    <w:rsid w:val="000C34BC"/>
    <w:rsid w:val="000C3754"/>
    <w:rsid w:val="000C4995"/>
    <w:rsid w:val="000D66E8"/>
    <w:rsid w:val="000E09B3"/>
    <w:rsid w:val="000E0C19"/>
    <w:rsid w:val="000F0786"/>
    <w:rsid w:val="000F2429"/>
    <w:rsid w:val="000F5A32"/>
    <w:rsid w:val="000F6FF5"/>
    <w:rsid w:val="000F7898"/>
    <w:rsid w:val="00102C0E"/>
    <w:rsid w:val="001046B8"/>
    <w:rsid w:val="0010732B"/>
    <w:rsid w:val="00107349"/>
    <w:rsid w:val="00123C3D"/>
    <w:rsid w:val="00123E38"/>
    <w:rsid w:val="00126D0D"/>
    <w:rsid w:val="00126DCA"/>
    <w:rsid w:val="00127615"/>
    <w:rsid w:val="0013288D"/>
    <w:rsid w:val="00140318"/>
    <w:rsid w:val="00140AA3"/>
    <w:rsid w:val="00150948"/>
    <w:rsid w:val="00155666"/>
    <w:rsid w:val="00155B5B"/>
    <w:rsid w:val="00155D16"/>
    <w:rsid w:val="001564F7"/>
    <w:rsid w:val="00164B10"/>
    <w:rsid w:val="0016654C"/>
    <w:rsid w:val="00184EF7"/>
    <w:rsid w:val="00185320"/>
    <w:rsid w:val="00197D2A"/>
    <w:rsid w:val="001A1CEF"/>
    <w:rsid w:val="001A7BE7"/>
    <w:rsid w:val="001B0476"/>
    <w:rsid w:val="001B10E4"/>
    <w:rsid w:val="001B46A3"/>
    <w:rsid w:val="001B541A"/>
    <w:rsid w:val="001B5821"/>
    <w:rsid w:val="001C11F4"/>
    <w:rsid w:val="001D7903"/>
    <w:rsid w:val="001E3E38"/>
    <w:rsid w:val="001E3EF4"/>
    <w:rsid w:val="001E7A3E"/>
    <w:rsid w:val="001F1A1F"/>
    <w:rsid w:val="001F58E1"/>
    <w:rsid w:val="001F6CB0"/>
    <w:rsid w:val="00201DBB"/>
    <w:rsid w:val="00203027"/>
    <w:rsid w:val="002129B5"/>
    <w:rsid w:val="00212CE6"/>
    <w:rsid w:val="00216640"/>
    <w:rsid w:val="00216C00"/>
    <w:rsid w:val="00227390"/>
    <w:rsid w:val="00230D26"/>
    <w:rsid w:val="00232505"/>
    <w:rsid w:val="002327F2"/>
    <w:rsid w:val="00233688"/>
    <w:rsid w:val="002358C8"/>
    <w:rsid w:val="0024413E"/>
    <w:rsid w:val="00250191"/>
    <w:rsid w:val="0026378E"/>
    <w:rsid w:val="00272779"/>
    <w:rsid w:val="00274D49"/>
    <w:rsid w:val="00282E12"/>
    <w:rsid w:val="0028489A"/>
    <w:rsid w:val="00285516"/>
    <w:rsid w:val="00286257"/>
    <w:rsid w:val="00291EF8"/>
    <w:rsid w:val="00292F9D"/>
    <w:rsid w:val="00292FAB"/>
    <w:rsid w:val="00296D3A"/>
    <w:rsid w:val="002B480E"/>
    <w:rsid w:val="002B482C"/>
    <w:rsid w:val="002B6CAC"/>
    <w:rsid w:val="002B7E8A"/>
    <w:rsid w:val="002C31DA"/>
    <w:rsid w:val="002C32EC"/>
    <w:rsid w:val="002D330E"/>
    <w:rsid w:val="002E46D8"/>
    <w:rsid w:val="002F4CFB"/>
    <w:rsid w:val="002F7784"/>
    <w:rsid w:val="00307E6D"/>
    <w:rsid w:val="00315E1A"/>
    <w:rsid w:val="00315FFD"/>
    <w:rsid w:val="00317B15"/>
    <w:rsid w:val="0032065B"/>
    <w:rsid w:val="003256D5"/>
    <w:rsid w:val="00325D7C"/>
    <w:rsid w:val="0032741B"/>
    <w:rsid w:val="003308D3"/>
    <w:rsid w:val="00330CA5"/>
    <w:rsid w:val="0033215B"/>
    <w:rsid w:val="00333CB5"/>
    <w:rsid w:val="00340561"/>
    <w:rsid w:val="00340B2D"/>
    <w:rsid w:val="00346D31"/>
    <w:rsid w:val="003508C7"/>
    <w:rsid w:val="003527A5"/>
    <w:rsid w:val="00352C2B"/>
    <w:rsid w:val="00354AB4"/>
    <w:rsid w:val="00355CF2"/>
    <w:rsid w:val="003601CD"/>
    <w:rsid w:val="00360F47"/>
    <w:rsid w:val="00362A0E"/>
    <w:rsid w:val="003723A4"/>
    <w:rsid w:val="00376FBD"/>
    <w:rsid w:val="00377559"/>
    <w:rsid w:val="003871BE"/>
    <w:rsid w:val="00392E8A"/>
    <w:rsid w:val="00395913"/>
    <w:rsid w:val="003A1495"/>
    <w:rsid w:val="003A1B0E"/>
    <w:rsid w:val="003A41F7"/>
    <w:rsid w:val="003A46F7"/>
    <w:rsid w:val="003A51EF"/>
    <w:rsid w:val="003A57CA"/>
    <w:rsid w:val="003B0FEB"/>
    <w:rsid w:val="003C35A6"/>
    <w:rsid w:val="003C4D1B"/>
    <w:rsid w:val="003D255D"/>
    <w:rsid w:val="003D49E9"/>
    <w:rsid w:val="00401A5C"/>
    <w:rsid w:val="00402314"/>
    <w:rsid w:val="00411DF7"/>
    <w:rsid w:val="0041344D"/>
    <w:rsid w:val="00414D46"/>
    <w:rsid w:val="00416B2B"/>
    <w:rsid w:val="004256DE"/>
    <w:rsid w:val="00425E3F"/>
    <w:rsid w:val="00427D5A"/>
    <w:rsid w:val="00433BEE"/>
    <w:rsid w:val="00440CBE"/>
    <w:rsid w:val="00444278"/>
    <w:rsid w:val="00444467"/>
    <w:rsid w:val="00444666"/>
    <w:rsid w:val="00452524"/>
    <w:rsid w:val="004543E6"/>
    <w:rsid w:val="00454911"/>
    <w:rsid w:val="00460B62"/>
    <w:rsid w:val="00464CB4"/>
    <w:rsid w:val="00466F78"/>
    <w:rsid w:val="00471B66"/>
    <w:rsid w:val="00473664"/>
    <w:rsid w:val="0047387A"/>
    <w:rsid w:val="00477A3A"/>
    <w:rsid w:val="00482603"/>
    <w:rsid w:val="004868DA"/>
    <w:rsid w:val="00491879"/>
    <w:rsid w:val="00491DC6"/>
    <w:rsid w:val="004937E8"/>
    <w:rsid w:val="0049724E"/>
    <w:rsid w:val="004A2A1F"/>
    <w:rsid w:val="004A7FD3"/>
    <w:rsid w:val="004B00ED"/>
    <w:rsid w:val="004B647A"/>
    <w:rsid w:val="004C3992"/>
    <w:rsid w:val="004C7C69"/>
    <w:rsid w:val="004D0835"/>
    <w:rsid w:val="004D2805"/>
    <w:rsid w:val="004D78CD"/>
    <w:rsid w:val="004E20C6"/>
    <w:rsid w:val="004E3EFA"/>
    <w:rsid w:val="004E50D9"/>
    <w:rsid w:val="004F0AF3"/>
    <w:rsid w:val="004F1585"/>
    <w:rsid w:val="004F6A73"/>
    <w:rsid w:val="0050429A"/>
    <w:rsid w:val="00505708"/>
    <w:rsid w:val="0050721D"/>
    <w:rsid w:val="00514063"/>
    <w:rsid w:val="00514BDF"/>
    <w:rsid w:val="00515C60"/>
    <w:rsid w:val="00516C40"/>
    <w:rsid w:val="00524D25"/>
    <w:rsid w:val="00526685"/>
    <w:rsid w:val="00533039"/>
    <w:rsid w:val="00536A69"/>
    <w:rsid w:val="00544008"/>
    <w:rsid w:val="00546594"/>
    <w:rsid w:val="0054751A"/>
    <w:rsid w:val="0054797B"/>
    <w:rsid w:val="00547E17"/>
    <w:rsid w:val="00550219"/>
    <w:rsid w:val="005568A7"/>
    <w:rsid w:val="00561EA0"/>
    <w:rsid w:val="005621DF"/>
    <w:rsid w:val="00562894"/>
    <w:rsid w:val="00564663"/>
    <w:rsid w:val="005678F8"/>
    <w:rsid w:val="005743F6"/>
    <w:rsid w:val="00582C61"/>
    <w:rsid w:val="00584B9D"/>
    <w:rsid w:val="00590F54"/>
    <w:rsid w:val="0059769C"/>
    <w:rsid w:val="005A6103"/>
    <w:rsid w:val="005A63ED"/>
    <w:rsid w:val="005A6535"/>
    <w:rsid w:val="005B4079"/>
    <w:rsid w:val="005C356F"/>
    <w:rsid w:val="005C668E"/>
    <w:rsid w:val="005C6876"/>
    <w:rsid w:val="005D55E9"/>
    <w:rsid w:val="005E0BAA"/>
    <w:rsid w:val="005E31FB"/>
    <w:rsid w:val="005E5D6D"/>
    <w:rsid w:val="005E7130"/>
    <w:rsid w:val="005E7D93"/>
    <w:rsid w:val="005F3CB1"/>
    <w:rsid w:val="005F40B1"/>
    <w:rsid w:val="005F578E"/>
    <w:rsid w:val="005F7378"/>
    <w:rsid w:val="00604A4D"/>
    <w:rsid w:val="00605142"/>
    <w:rsid w:val="0060548F"/>
    <w:rsid w:val="00620E44"/>
    <w:rsid w:val="00625F78"/>
    <w:rsid w:val="0063196C"/>
    <w:rsid w:val="00633521"/>
    <w:rsid w:val="006370E0"/>
    <w:rsid w:val="00653C37"/>
    <w:rsid w:val="006719DA"/>
    <w:rsid w:val="00675BD2"/>
    <w:rsid w:val="006769DA"/>
    <w:rsid w:val="006773F1"/>
    <w:rsid w:val="006774BB"/>
    <w:rsid w:val="00680162"/>
    <w:rsid w:val="006815EA"/>
    <w:rsid w:val="006860C4"/>
    <w:rsid w:val="006A1E0C"/>
    <w:rsid w:val="006A20D5"/>
    <w:rsid w:val="006A2B61"/>
    <w:rsid w:val="006A48C5"/>
    <w:rsid w:val="006B2E62"/>
    <w:rsid w:val="006B3E12"/>
    <w:rsid w:val="006B50C6"/>
    <w:rsid w:val="006B65CB"/>
    <w:rsid w:val="006C26E7"/>
    <w:rsid w:val="006C38D7"/>
    <w:rsid w:val="006D36F4"/>
    <w:rsid w:val="006D4CF6"/>
    <w:rsid w:val="006E4099"/>
    <w:rsid w:val="006E6027"/>
    <w:rsid w:val="006F1C88"/>
    <w:rsid w:val="006F25D4"/>
    <w:rsid w:val="006F33E4"/>
    <w:rsid w:val="0070509A"/>
    <w:rsid w:val="00712739"/>
    <w:rsid w:val="00713A20"/>
    <w:rsid w:val="00720784"/>
    <w:rsid w:val="0072246E"/>
    <w:rsid w:val="00727CB1"/>
    <w:rsid w:val="00736663"/>
    <w:rsid w:val="00737497"/>
    <w:rsid w:val="00742336"/>
    <w:rsid w:val="00742E1D"/>
    <w:rsid w:val="00746F78"/>
    <w:rsid w:val="00752054"/>
    <w:rsid w:val="007530FD"/>
    <w:rsid w:val="00753F6F"/>
    <w:rsid w:val="00782FC6"/>
    <w:rsid w:val="00786D58"/>
    <w:rsid w:val="007C06BD"/>
    <w:rsid w:val="007C1665"/>
    <w:rsid w:val="007C17C7"/>
    <w:rsid w:val="007C2E65"/>
    <w:rsid w:val="007C3550"/>
    <w:rsid w:val="007C63AC"/>
    <w:rsid w:val="007D41CA"/>
    <w:rsid w:val="007D57AA"/>
    <w:rsid w:val="007E2AD6"/>
    <w:rsid w:val="007E31B6"/>
    <w:rsid w:val="007E3B80"/>
    <w:rsid w:val="007F52EC"/>
    <w:rsid w:val="007F5667"/>
    <w:rsid w:val="008106B8"/>
    <w:rsid w:val="00814F35"/>
    <w:rsid w:val="00815165"/>
    <w:rsid w:val="00816C71"/>
    <w:rsid w:val="00820ECF"/>
    <w:rsid w:val="008214E1"/>
    <w:rsid w:val="00837559"/>
    <w:rsid w:val="00840FD3"/>
    <w:rsid w:val="00844F7E"/>
    <w:rsid w:val="00846676"/>
    <w:rsid w:val="00847365"/>
    <w:rsid w:val="00850519"/>
    <w:rsid w:val="00853A70"/>
    <w:rsid w:val="008544CA"/>
    <w:rsid w:val="008604B7"/>
    <w:rsid w:val="008647FB"/>
    <w:rsid w:val="0086552D"/>
    <w:rsid w:val="008679AF"/>
    <w:rsid w:val="00872B7E"/>
    <w:rsid w:val="00873C27"/>
    <w:rsid w:val="00874572"/>
    <w:rsid w:val="00876D20"/>
    <w:rsid w:val="0088083A"/>
    <w:rsid w:val="00896CFC"/>
    <w:rsid w:val="00897CFD"/>
    <w:rsid w:val="008A197B"/>
    <w:rsid w:val="008A5DDC"/>
    <w:rsid w:val="008A7BC2"/>
    <w:rsid w:val="008B0EFD"/>
    <w:rsid w:val="008B3C1B"/>
    <w:rsid w:val="008B42CF"/>
    <w:rsid w:val="008B7534"/>
    <w:rsid w:val="008B75CB"/>
    <w:rsid w:val="008C162C"/>
    <w:rsid w:val="008C186A"/>
    <w:rsid w:val="008C1F2F"/>
    <w:rsid w:val="008C620C"/>
    <w:rsid w:val="008C67F0"/>
    <w:rsid w:val="008C7665"/>
    <w:rsid w:val="008D25FF"/>
    <w:rsid w:val="008D4FCD"/>
    <w:rsid w:val="008D5834"/>
    <w:rsid w:val="008D61C7"/>
    <w:rsid w:val="008E5CEB"/>
    <w:rsid w:val="008E7530"/>
    <w:rsid w:val="008F7C4A"/>
    <w:rsid w:val="00902226"/>
    <w:rsid w:val="00904DED"/>
    <w:rsid w:val="00910384"/>
    <w:rsid w:val="00910B32"/>
    <w:rsid w:val="00913EB4"/>
    <w:rsid w:val="00914B7C"/>
    <w:rsid w:val="0091658A"/>
    <w:rsid w:val="00923300"/>
    <w:rsid w:val="00926A8E"/>
    <w:rsid w:val="00933901"/>
    <w:rsid w:val="00933F70"/>
    <w:rsid w:val="00935CF3"/>
    <w:rsid w:val="00945F24"/>
    <w:rsid w:val="00950B21"/>
    <w:rsid w:val="00951141"/>
    <w:rsid w:val="00953233"/>
    <w:rsid w:val="00956B8E"/>
    <w:rsid w:val="00956E0C"/>
    <w:rsid w:val="009572FB"/>
    <w:rsid w:val="009635F7"/>
    <w:rsid w:val="009818A3"/>
    <w:rsid w:val="009836C2"/>
    <w:rsid w:val="00993005"/>
    <w:rsid w:val="009A022E"/>
    <w:rsid w:val="009A1C72"/>
    <w:rsid w:val="009A2E7B"/>
    <w:rsid w:val="009B2E82"/>
    <w:rsid w:val="009B7257"/>
    <w:rsid w:val="009B7CDD"/>
    <w:rsid w:val="009C3299"/>
    <w:rsid w:val="009D1A32"/>
    <w:rsid w:val="009D62DE"/>
    <w:rsid w:val="009D688F"/>
    <w:rsid w:val="009D7055"/>
    <w:rsid w:val="009E07ED"/>
    <w:rsid w:val="009E1EF6"/>
    <w:rsid w:val="009E27C1"/>
    <w:rsid w:val="009E3626"/>
    <w:rsid w:val="009E5F2B"/>
    <w:rsid w:val="009E7515"/>
    <w:rsid w:val="009F1378"/>
    <w:rsid w:val="009F13AC"/>
    <w:rsid w:val="009F68E9"/>
    <w:rsid w:val="00A00402"/>
    <w:rsid w:val="00A02889"/>
    <w:rsid w:val="00A04E6A"/>
    <w:rsid w:val="00A068B1"/>
    <w:rsid w:val="00A113CE"/>
    <w:rsid w:val="00A11BAA"/>
    <w:rsid w:val="00A14BAF"/>
    <w:rsid w:val="00A154C3"/>
    <w:rsid w:val="00A23A60"/>
    <w:rsid w:val="00A27CD9"/>
    <w:rsid w:val="00A36242"/>
    <w:rsid w:val="00A43A96"/>
    <w:rsid w:val="00A442DA"/>
    <w:rsid w:val="00A517E5"/>
    <w:rsid w:val="00A52E0B"/>
    <w:rsid w:val="00A60083"/>
    <w:rsid w:val="00A60CF9"/>
    <w:rsid w:val="00A623D5"/>
    <w:rsid w:val="00A64BFF"/>
    <w:rsid w:val="00A66170"/>
    <w:rsid w:val="00A66A74"/>
    <w:rsid w:val="00A73728"/>
    <w:rsid w:val="00A76681"/>
    <w:rsid w:val="00A82183"/>
    <w:rsid w:val="00A82F45"/>
    <w:rsid w:val="00A83352"/>
    <w:rsid w:val="00A86AA2"/>
    <w:rsid w:val="00A8729C"/>
    <w:rsid w:val="00A920BC"/>
    <w:rsid w:val="00A92DD4"/>
    <w:rsid w:val="00A9328B"/>
    <w:rsid w:val="00A9534E"/>
    <w:rsid w:val="00AA71C1"/>
    <w:rsid w:val="00AB5972"/>
    <w:rsid w:val="00AB7945"/>
    <w:rsid w:val="00AC133E"/>
    <w:rsid w:val="00AC1CAE"/>
    <w:rsid w:val="00AC60FC"/>
    <w:rsid w:val="00AD1CB1"/>
    <w:rsid w:val="00AE3565"/>
    <w:rsid w:val="00AE526E"/>
    <w:rsid w:val="00AF7F00"/>
    <w:rsid w:val="00B0330E"/>
    <w:rsid w:val="00B04201"/>
    <w:rsid w:val="00B12C40"/>
    <w:rsid w:val="00B21E95"/>
    <w:rsid w:val="00B23A38"/>
    <w:rsid w:val="00B34304"/>
    <w:rsid w:val="00B351B3"/>
    <w:rsid w:val="00B35211"/>
    <w:rsid w:val="00B370A4"/>
    <w:rsid w:val="00B40084"/>
    <w:rsid w:val="00B42D18"/>
    <w:rsid w:val="00B46B5D"/>
    <w:rsid w:val="00B47B7B"/>
    <w:rsid w:val="00B51186"/>
    <w:rsid w:val="00B52912"/>
    <w:rsid w:val="00B53F0A"/>
    <w:rsid w:val="00B550BE"/>
    <w:rsid w:val="00B55218"/>
    <w:rsid w:val="00B559F2"/>
    <w:rsid w:val="00B72B05"/>
    <w:rsid w:val="00B74D2A"/>
    <w:rsid w:val="00B756A5"/>
    <w:rsid w:val="00B9148B"/>
    <w:rsid w:val="00B95044"/>
    <w:rsid w:val="00BA1A6E"/>
    <w:rsid w:val="00BA3C74"/>
    <w:rsid w:val="00BA4B4A"/>
    <w:rsid w:val="00BB2A76"/>
    <w:rsid w:val="00BB2B70"/>
    <w:rsid w:val="00BB4B2E"/>
    <w:rsid w:val="00BC129F"/>
    <w:rsid w:val="00BC42A7"/>
    <w:rsid w:val="00BC77B4"/>
    <w:rsid w:val="00BD3721"/>
    <w:rsid w:val="00BD4177"/>
    <w:rsid w:val="00BE2573"/>
    <w:rsid w:val="00BE726B"/>
    <w:rsid w:val="00BF2862"/>
    <w:rsid w:val="00BF4347"/>
    <w:rsid w:val="00C01133"/>
    <w:rsid w:val="00C07963"/>
    <w:rsid w:val="00C179BF"/>
    <w:rsid w:val="00C20859"/>
    <w:rsid w:val="00C22D08"/>
    <w:rsid w:val="00C275CD"/>
    <w:rsid w:val="00C31EDE"/>
    <w:rsid w:val="00C33A6E"/>
    <w:rsid w:val="00C34AE6"/>
    <w:rsid w:val="00C34D5E"/>
    <w:rsid w:val="00C4340D"/>
    <w:rsid w:val="00C44805"/>
    <w:rsid w:val="00C53DDF"/>
    <w:rsid w:val="00C56292"/>
    <w:rsid w:val="00C57B7F"/>
    <w:rsid w:val="00C600C9"/>
    <w:rsid w:val="00C601DD"/>
    <w:rsid w:val="00C6275C"/>
    <w:rsid w:val="00C6744B"/>
    <w:rsid w:val="00C67ACC"/>
    <w:rsid w:val="00C73903"/>
    <w:rsid w:val="00C76B6F"/>
    <w:rsid w:val="00C80C67"/>
    <w:rsid w:val="00C85D23"/>
    <w:rsid w:val="00C8682F"/>
    <w:rsid w:val="00C8683E"/>
    <w:rsid w:val="00C935E6"/>
    <w:rsid w:val="00C9548C"/>
    <w:rsid w:val="00CA2D45"/>
    <w:rsid w:val="00CA4127"/>
    <w:rsid w:val="00CA4B5F"/>
    <w:rsid w:val="00CB08D6"/>
    <w:rsid w:val="00CB1D12"/>
    <w:rsid w:val="00CC27A4"/>
    <w:rsid w:val="00CC6CA4"/>
    <w:rsid w:val="00CD7707"/>
    <w:rsid w:val="00CE04E5"/>
    <w:rsid w:val="00CE0F43"/>
    <w:rsid w:val="00CE2F98"/>
    <w:rsid w:val="00CE3BCA"/>
    <w:rsid w:val="00CE6C63"/>
    <w:rsid w:val="00CE6EEB"/>
    <w:rsid w:val="00CF0D79"/>
    <w:rsid w:val="00CF4019"/>
    <w:rsid w:val="00CF432B"/>
    <w:rsid w:val="00CF6A5A"/>
    <w:rsid w:val="00CF788C"/>
    <w:rsid w:val="00D0271B"/>
    <w:rsid w:val="00D02B6A"/>
    <w:rsid w:val="00D11200"/>
    <w:rsid w:val="00D25D31"/>
    <w:rsid w:val="00D26C73"/>
    <w:rsid w:val="00D3014A"/>
    <w:rsid w:val="00D30F7A"/>
    <w:rsid w:val="00D35E12"/>
    <w:rsid w:val="00D36748"/>
    <w:rsid w:val="00D36A30"/>
    <w:rsid w:val="00D42C1C"/>
    <w:rsid w:val="00D43CFD"/>
    <w:rsid w:val="00D53180"/>
    <w:rsid w:val="00D5473F"/>
    <w:rsid w:val="00D57897"/>
    <w:rsid w:val="00D61ECE"/>
    <w:rsid w:val="00D64AA6"/>
    <w:rsid w:val="00D67273"/>
    <w:rsid w:val="00D67844"/>
    <w:rsid w:val="00D72BA8"/>
    <w:rsid w:val="00D8057B"/>
    <w:rsid w:val="00D83FAA"/>
    <w:rsid w:val="00D91167"/>
    <w:rsid w:val="00D95C36"/>
    <w:rsid w:val="00DA1B71"/>
    <w:rsid w:val="00DA363A"/>
    <w:rsid w:val="00DB2C74"/>
    <w:rsid w:val="00DC322C"/>
    <w:rsid w:val="00DC34AD"/>
    <w:rsid w:val="00DE3013"/>
    <w:rsid w:val="00DE48D4"/>
    <w:rsid w:val="00E02457"/>
    <w:rsid w:val="00E052BA"/>
    <w:rsid w:val="00E06CB7"/>
    <w:rsid w:val="00E1096E"/>
    <w:rsid w:val="00E1250B"/>
    <w:rsid w:val="00E1322C"/>
    <w:rsid w:val="00E15069"/>
    <w:rsid w:val="00E16AFA"/>
    <w:rsid w:val="00E21407"/>
    <w:rsid w:val="00E219D8"/>
    <w:rsid w:val="00E21DC9"/>
    <w:rsid w:val="00E2605C"/>
    <w:rsid w:val="00E27C7B"/>
    <w:rsid w:val="00E30274"/>
    <w:rsid w:val="00E33A01"/>
    <w:rsid w:val="00E35491"/>
    <w:rsid w:val="00E42820"/>
    <w:rsid w:val="00E442D6"/>
    <w:rsid w:val="00E5362B"/>
    <w:rsid w:val="00E56A27"/>
    <w:rsid w:val="00E62624"/>
    <w:rsid w:val="00E65834"/>
    <w:rsid w:val="00E71DEB"/>
    <w:rsid w:val="00E72022"/>
    <w:rsid w:val="00E7387A"/>
    <w:rsid w:val="00E76D88"/>
    <w:rsid w:val="00E81BBC"/>
    <w:rsid w:val="00E82668"/>
    <w:rsid w:val="00E82B18"/>
    <w:rsid w:val="00E845B3"/>
    <w:rsid w:val="00E92D8A"/>
    <w:rsid w:val="00E943E4"/>
    <w:rsid w:val="00E946CD"/>
    <w:rsid w:val="00EA0033"/>
    <w:rsid w:val="00EA0F08"/>
    <w:rsid w:val="00EA30DF"/>
    <w:rsid w:val="00EA4203"/>
    <w:rsid w:val="00EA4CA9"/>
    <w:rsid w:val="00EB242C"/>
    <w:rsid w:val="00EC69B6"/>
    <w:rsid w:val="00ED0E8C"/>
    <w:rsid w:val="00ED3C58"/>
    <w:rsid w:val="00ED67E7"/>
    <w:rsid w:val="00EE30C7"/>
    <w:rsid w:val="00EE459C"/>
    <w:rsid w:val="00F02ACB"/>
    <w:rsid w:val="00F03DF9"/>
    <w:rsid w:val="00F04AE5"/>
    <w:rsid w:val="00F1157E"/>
    <w:rsid w:val="00F14074"/>
    <w:rsid w:val="00F14CDB"/>
    <w:rsid w:val="00F24249"/>
    <w:rsid w:val="00F24D6A"/>
    <w:rsid w:val="00F26191"/>
    <w:rsid w:val="00F40F3B"/>
    <w:rsid w:val="00F41850"/>
    <w:rsid w:val="00F42A05"/>
    <w:rsid w:val="00F50EF4"/>
    <w:rsid w:val="00F53521"/>
    <w:rsid w:val="00F53EAC"/>
    <w:rsid w:val="00F552FC"/>
    <w:rsid w:val="00F625BD"/>
    <w:rsid w:val="00F6315D"/>
    <w:rsid w:val="00F67907"/>
    <w:rsid w:val="00F7415C"/>
    <w:rsid w:val="00F77101"/>
    <w:rsid w:val="00F839AD"/>
    <w:rsid w:val="00F847F2"/>
    <w:rsid w:val="00F859B0"/>
    <w:rsid w:val="00F874F0"/>
    <w:rsid w:val="00F944EC"/>
    <w:rsid w:val="00FA2F77"/>
    <w:rsid w:val="00FA4916"/>
    <w:rsid w:val="00FA7C67"/>
    <w:rsid w:val="00FB0987"/>
    <w:rsid w:val="00FB1C45"/>
    <w:rsid w:val="00FB5839"/>
    <w:rsid w:val="00FC2787"/>
    <w:rsid w:val="00FC4A45"/>
    <w:rsid w:val="00FC5EE4"/>
    <w:rsid w:val="00FC6ED1"/>
    <w:rsid w:val="00FD0C01"/>
    <w:rsid w:val="00FD78B5"/>
    <w:rsid w:val="00FE0DBA"/>
    <w:rsid w:val="00FE6F12"/>
    <w:rsid w:val="00FE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52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76FBF"/>
    <w:rPr>
      <w:sz w:val="0"/>
      <w:szCs w:val="0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eastAsia="Times New Roman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E3BCA"/>
    <w:pPr>
      <w:spacing w:before="100" w:beforeAutospacing="1" w:after="100" w:afterAutospacing="1"/>
    </w:pPr>
  </w:style>
  <w:style w:type="paragraph" w:customStyle="1" w:styleId="paragraphscxw83366512bcx0">
    <w:name w:val="paragraph scxw83366512 bcx0"/>
    <w:basedOn w:val="a"/>
    <w:uiPriority w:val="99"/>
    <w:rsid w:val="00DA1B7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C27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4340D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40AA3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44CA"/>
    <w:rPr>
      <w:b/>
      <w:sz w:val="44"/>
      <w:lang w:val="ru-RU" w:eastAsia="ru-RU"/>
    </w:rPr>
  </w:style>
  <w:style w:type="paragraph" w:styleId="a3">
    <w:name w:val="Title"/>
    <w:basedOn w:val="a"/>
    <w:link w:val="a4"/>
    <w:uiPriority w:val="99"/>
    <w:qFormat/>
    <w:rsid w:val="00913EB4"/>
    <w:pPr>
      <w:spacing w:after="12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8544CA"/>
    <w:rPr>
      <w:b/>
      <w:sz w:val="24"/>
      <w:lang w:val="ru-RU" w:eastAsia="ru-RU"/>
    </w:rPr>
  </w:style>
  <w:style w:type="table" w:styleId="a5">
    <w:name w:val="Table Grid"/>
    <w:basedOn w:val="a1"/>
    <w:uiPriority w:val="99"/>
    <w:rsid w:val="00315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7C63AC"/>
    <w:rPr>
      <w:sz w:val="24"/>
    </w:rPr>
  </w:style>
  <w:style w:type="paragraph" w:styleId="a8">
    <w:name w:val="footer"/>
    <w:basedOn w:val="a"/>
    <w:link w:val="a9"/>
    <w:uiPriority w:val="99"/>
    <w:rsid w:val="00816C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7C63AC"/>
    <w:rPr>
      <w:sz w:val="24"/>
    </w:rPr>
  </w:style>
  <w:style w:type="character" w:styleId="aa">
    <w:name w:val="page number"/>
    <w:rsid w:val="00816C71"/>
    <w:rPr>
      <w:rFonts w:cs="Times New Roman"/>
    </w:rPr>
  </w:style>
  <w:style w:type="paragraph" w:styleId="ab">
    <w:name w:val="Subtitle"/>
    <w:basedOn w:val="a"/>
    <w:link w:val="ac"/>
    <w:uiPriority w:val="99"/>
    <w:qFormat/>
    <w:rsid w:val="00140AA3"/>
    <w:pPr>
      <w:ind w:firstLine="851"/>
      <w:jc w:val="center"/>
    </w:pPr>
    <w:rPr>
      <w:b/>
      <w:sz w:val="28"/>
      <w:szCs w:val="20"/>
    </w:rPr>
  </w:style>
  <w:style w:type="character" w:customStyle="1" w:styleId="ac">
    <w:name w:val="Подзаголовок Знак"/>
    <w:link w:val="ab"/>
    <w:uiPriority w:val="99"/>
    <w:locked/>
    <w:rsid w:val="008544CA"/>
    <w:rPr>
      <w:b/>
      <w:sz w:val="28"/>
      <w:lang w:val="ru-RU" w:eastAsia="ru-RU"/>
    </w:rPr>
  </w:style>
  <w:style w:type="paragraph" w:customStyle="1" w:styleId="ConsPlusNonformat">
    <w:name w:val="ConsPlusNonformat"/>
    <w:uiPriority w:val="99"/>
    <w:rsid w:val="0021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uiPriority w:val="99"/>
    <w:rsid w:val="004A2A1F"/>
    <w:rPr>
      <w:rFonts w:cs="Times New Roman"/>
      <w:color w:val="0000FF"/>
      <w:u w:val="single"/>
    </w:rPr>
  </w:style>
  <w:style w:type="character" w:customStyle="1" w:styleId="11">
    <w:name w:val="Нижний колонтитул Знак1"/>
    <w:uiPriority w:val="99"/>
    <w:semiHidden/>
    <w:rsid w:val="007C63AC"/>
    <w:rPr>
      <w:rFonts w:ascii="Calibri" w:hAnsi="Calibri"/>
      <w:lang w:eastAsia="ru-RU"/>
    </w:rPr>
  </w:style>
  <w:style w:type="character" w:customStyle="1" w:styleId="ae">
    <w:name w:val="Текст выноски Знак"/>
    <w:link w:val="af"/>
    <w:uiPriority w:val="99"/>
    <w:locked/>
    <w:rsid w:val="007C63AC"/>
    <w:rPr>
      <w:rFonts w:ascii="Tahoma" w:hAnsi="Tahoma"/>
      <w:sz w:val="16"/>
    </w:rPr>
  </w:style>
  <w:style w:type="paragraph" w:styleId="af">
    <w:name w:val="Balloon Text"/>
    <w:basedOn w:val="a"/>
    <w:link w:val="ae"/>
    <w:uiPriority w:val="99"/>
    <w:rsid w:val="007C63AC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B76FBF"/>
    <w:rPr>
      <w:sz w:val="0"/>
      <w:szCs w:val="0"/>
    </w:rPr>
  </w:style>
  <w:style w:type="character" w:customStyle="1" w:styleId="12">
    <w:name w:val="Текст выноски Знак1"/>
    <w:uiPriority w:val="99"/>
    <w:rsid w:val="007C63AC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7C63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0">
    <w:name w:val="Font Style20"/>
    <w:uiPriority w:val="99"/>
    <w:rsid w:val="007C63AC"/>
    <w:rPr>
      <w:rFonts w:ascii="Times New Roman" w:hAnsi="Times New Roman"/>
      <w:sz w:val="26"/>
    </w:rPr>
  </w:style>
  <w:style w:type="paragraph" w:customStyle="1" w:styleId="af0">
    <w:name w:val="Таблтекст"/>
    <w:basedOn w:val="a"/>
    <w:uiPriority w:val="99"/>
    <w:rsid w:val="007C63AC"/>
    <w:pPr>
      <w:widowControl w:val="0"/>
      <w:autoSpaceDE w:val="0"/>
      <w:autoSpaceDN w:val="0"/>
      <w:adjustRightInd w:val="0"/>
    </w:pPr>
  </w:style>
  <w:style w:type="paragraph" w:styleId="af1">
    <w:name w:val="No Spacing"/>
    <w:uiPriority w:val="99"/>
    <w:qFormat/>
    <w:rsid w:val="007C63AC"/>
    <w:rPr>
      <w:rFonts w:ascii="Calibri" w:hAnsi="Calibri"/>
      <w:sz w:val="22"/>
      <w:szCs w:val="22"/>
    </w:rPr>
  </w:style>
  <w:style w:type="paragraph" w:styleId="af2">
    <w:name w:val="List Paragraph"/>
    <w:basedOn w:val="a"/>
    <w:uiPriority w:val="34"/>
    <w:qFormat/>
    <w:rsid w:val="007C63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4">
    <w:name w:val="Основной текст44"/>
    <w:uiPriority w:val="99"/>
    <w:rsid w:val="007C63AC"/>
    <w:rPr>
      <w:spacing w:val="10"/>
      <w:shd w:val="clear" w:color="auto" w:fill="FFFFFF"/>
    </w:rPr>
  </w:style>
  <w:style w:type="character" w:customStyle="1" w:styleId="49">
    <w:name w:val="Основной текст49"/>
    <w:uiPriority w:val="99"/>
    <w:rsid w:val="007C63AC"/>
    <w:rPr>
      <w:spacing w:val="10"/>
      <w:shd w:val="clear" w:color="auto" w:fill="FFFFFF"/>
    </w:rPr>
  </w:style>
  <w:style w:type="character" w:customStyle="1" w:styleId="50">
    <w:name w:val="Основной текст50"/>
    <w:uiPriority w:val="99"/>
    <w:rsid w:val="007C63AC"/>
    <w:rPr>
      <w:spacing w:val="10"/>
      <w:shd w:val="clear" w:color="auto" w:fill="FFFFFF"/>
    </w:rPr>
  </w:style>
  <w:style w:type="character" w:customStyle="1" w:styleId="51">
    <w:name w:val="Основной текст51"/>
    <w:uiPriority w:val="99"/>
    <w:rsid w:val="007C63AC"/>
    <w:rPr>
      <w:spacing w:val="10"/>
      <w:shd w:val="clear" w:color="auto" w:fill="FFFFFF"/>
    </w:rPr>
  </w:style>
  <w:style w:type="character" w:customStyle="1" w:styleId="52">
    <w:name w:val="Основной текст52"/>
    <w:uiPriority w:val="99"/>
    <w:rsid w:val="007C63AC"/>
    <w:rPr>
      <w:spacing w:val="10"/>
      <w:shd w:val="clear" w:color="auto" w:fill="FFFFFF"/>
    </w:rPr>
  </w:style>
  <w:style w:type="character" w:customStyle="1" w:styleId="53">
    <w:name w:val="Основной текст53"/>
    <w:uiPriority w:val="99"/>
    <w:rsid w:val="007C63AC"/>
    <w:rPr>
      <w:spacing w:val="10"/>
      <w:shd w:val="clear" w:color="auto" w:fill="FFFFFF"/>
    </w:rPr>
  </w:style>
  <w:style w:type="character" w:customStyle="1" w:styleId="54">
    <w:name w:val="Основной текст54"/>
    <w:uiPriority w:val="99"/>
    <w:rsid w:val="007C63AC"/>
    <w:rPr>
      <w:spacing w:val="10"/>
      <w:shd w:val="clear" w:color="auto" w:fill="FFFFFF"/>
    </w:rPr>
  </w:style>
  <w:style w:type="character" w:customStyle="1" w:styleId="55">
    <w:name w:val="Основной текст55"/>
    <w:uiPriority w:val="99"/>
    <w:rsid w:val="007C63AC"/>
    <w:rPr>
      <w:spacing w:val="10"/>
      <w:shd w:val="clear" w:color="auto" w:fill="FFFFFF"/>
    </w:rPr>
  </w:style>
  <w:style w:type="character" w:customStyle="1" w:styleId="56">
    <w:name w:val="Основной текст56"/>
    <w:uiPriority w:val="99"/>
    <w:rsid w:val="007C63AC"/>
    <w:rPr>
      <w:spacing w:val="10"/>
      <w:shd w:val="clear" w:color="auto" w:fill="FFFFFF"/>
    </w:rPr>
  </w:style>
  <w:style w:type="character" w:customStyle="1" w:styleId="Corbel">
    <w:name w:val="Основной текст + Corbel"/>
    <w:aliases w:val="Интервал 0 pt"/>
    <w:uiPriority w:val="99"/>
    <w:rsid w:val="007C63AC"/>
    <w:rPr>
      <w:rFonts w:ascii="Corbel" w:eastAsia="Times New Roman" w:hAnsi="Corbel"/>
      <w:spacing w:val="0"/>
      <w:shd w:val="clear" w:color="auto" w:fill="FFFFFF"/>
    </w:rPr>
  </w:style>
  <w:style w:type="paragraph" w:customStyle="1" w:styleId="Corbel1">
    <w:name w:val="Основной текст + Corbel1"/>
    <w:aliases w:val="Интервал 0 pt1"/>
    <w:basedOn w:val="a"/>
    <w:uiPriority w:val="99"/>
    <w:rsid w:val="007C63AC"/>
    <w:pPr>
      <w:ind w:firstLine="709"/>
      <w:jc w:val="both"/>
    </w:pPr>
    <w:rPr>
      <w:sz w:val="28"/>
      <w:szCs w:val="28"/>
    </w:rPr>
  </w:style>
  <w:style w:type="paragraph" w:styleId="af3">
    <w:name w:val="Normal (Web)"/>
    <w:basedOn w:val="a"/>
    <w:uiPriority w:val="99"/>
    <w:semiHidden/>
    <w:unhideWhenUsed/>
    <w:rsid w:val="00CE3BCA"/>
    <w:pPr>
      <w:spacing w:before="100" w:beforeAutospacing="1" w:after="100" w:afterAutospacing="1"/>
    </w:pPr>
  </w:style>
  <w:style w:type="paragraph" w:customStyle="1" w:styleId="paragraphscxw83366512bcx0">
    <w:name w:val="paragraph scxw83366512 bcx0"/>
    <w:basedOn w:val="a"/>
    <w:uiPriority w:val="99"/>
    <w:rsid w:val="00DA1B71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C278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4340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BD782-9E47-443D-8689-9D049975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24</Pages>
  <Words>6060</Words>
  <Characters>34544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Каменского района Алтайского края</vt:lpstr>
    </vt:vector>
  </TitlesOfParts>
  <Company>FBI</Company>
  <LinksUpToDate>false</LinksUpToDate>
  <CharactersWithSpaces>40523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Каменского района Алтайского края</dc:title>
  <dc:creator>Fox Mulder</dc:creator>
  <cp:lastModifiedBy>Enter</cp:lastModifiedBy>
  <cp:revision>15</cp:revision>
  <cp:lastPrinted>2021-12-09T01:10:00Z</cp:lastPrinted>
  <dcterms:created xsi:type="dcterms:W3CDTF">2021-11-21T05:22:00Z</dcterms:created>
  <dcterms:modified xsi:type="dcterms:W3CDTF">2021-12-26T07:17:00Z</dcterms:modified>
</cp:coreProperties>
</file>