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A5" w:rsidRPr="00DD5DAA" w:rsidRDefault="003D2FA5" w:rsidP="003D2FA5">
      <w:pPr>
        <w:pStyle w:val="a7"/>
        <w:tabs>
          <w:tab w:val="left" w:pos="4536"/>
        </w:tabs>
        <w:rPr>
          <w:rFonts w:ascii="Times New Roman" w:hAnsi="Times New Roman"/>
          <w:spacing w:val="0"/>
          <w:position w:val="0"/>
          <w:sz w:val="28"/>
          <w:szCs w:val="28"/>
        </w:rPr>
      </w:pPr>
      <w:r w:rsidRPr="00DD5DAA">
        <w:rPr>
          <w:rFonts w:ascii="Times New Roman" w:hAnsi="Times New Roman"/>
          <w:spacing w:val="0"/>
          <w:position w:val="0"/>
          <w:sz w:val="28"/>
          <w:szCs w:val="28"/>
        </w:rPr>
        <w:t>РОССИЙСКАЯ ФЕДЕРАЦИЯ</w:t>
      </w:r>
    </w:p>
    <w:p w:rsidR="003D2FA5" w:rsidRPr="00DD5DAA" w:rsidRDefault="003D2FA5" w:rsidP="003D2FA5">
      <w:pPr>
        <w:jc w:val="center"/>
        <w:rPr>
          <w:b/>
          <w:sz w:val="28"/>
          <w:szCs w:val="28"/>
        </w:rPr>
      </w:pPr>
      <w:r w:rsidRPr="00DD5DAA">
        <w:rPr>
          <w:b/>
          <w:sz w:val="28"/>
          <w:szCs w:val="28"/>
        </w:rPr>
        <w:t>Администрация Каменского района Алтайского края</w:t>
      </w:r>
    </w:p>
    <w:p w:rsidR="003D2FA5" w:rsidRPr="00DD5DAA" w:rsidRDefault="003D2FA5" w:rsidP="003D2FA5">
      <w:pPr>
        <w:pStyle w:val="1"/>
        <w:rPr>
          <w:szCs w:val="28"/>
        </w:rPr>
      </w:pPr>
    </w:p>
    <w:p w:rsidR="003D2FA5" w:rsidRPr="00120836" w:rsidRDefault="003D2FA5" w:rsidP="003D2FA5">
      <w:pPr>
        <w:pStyle w:val="2"/>
        <w:rPr>
          <w:rFonts w:ascii="Times New Roman" w:hAnsi="Times New Roman"/>
          <w:spacing w:val="0"/>
          <w:position w:val="0"/>
          <w:sz w:val="44"/>
          <w:szCs w:val="44"/>
        </w:rPr>
      </w:pPr>
      <w:r w:rsidRPr="00120836">
        <w:rPr>
          <w:rFonts w:ascii="Times New Roman" w:hAnsi="Times New Roman"/>
          <w:spacing w:val="0"/>
          <w:position w:val="0"/>
          <w:sz w:val="44"/>
          <w:szCs w:val="44"/>
        </w:rPr>
        <w:t>П</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О</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С</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Т</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А</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Н</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О</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В</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Л</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Е</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Н</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И</w:t>
      </w:r>
      <w:r>
        <w:rPr>
          <w:rFonts w:ascii="Times New Roman" w:hAnsi="Times New Roman"/>
          <w:spacing w:val="0"/>
          <w:position w:val="0"/>
          <w:sz w:val="44"/>
          <w:szCs w:val="44"/>
        </w:rPr>
        <w:t xml:space="preserve"> </w:t>
      </w:r>
      <w:r w:rsidRPr="00120836">
        <w:rPr>
          <w:rFonts w:ascii="Times New Roman" w:hAnsi="Times New Roman"/>
          <w:spacing w:val="0"/>
          <w:position w:val="0"/>
          <w:sz w:val="44"/>
          <w:szCs w:val="44"/>
        </w:rPr>
        <w:t>Е</w:t>
      </w:r>
    </w:p>
    <w:p w:rsidR="00415515" w:rsidRDefault="00415515" w:rsidP="003D2FA5">
      <w:pPr>
        <w:rPr>
          <w:b/>
          <w:sz w:val="28"/>
          <w:szCs w:val="28"/>
        </w:rPr>
      </w:pPr>
    </w:p>
    <w:p w:rsidR="003D2FA5" w:rsidRDefault="00A43F87" w:rsidP="009C6506">
      <w:pPr>
        <w:tabs>
          <w:tab w:val="left" w:pos="4536"/>
        </w:tabs>
        <w:rPr>
          <w:b/>
          <w:sz w:val="28"/>
          <w:szCs w:val="28"/>
        </w:rPr>
      </w:pPr>
      <w:r>
        <w:rPr>
          <w:b/>
          <w:sz w:val="28"/>
          <w:szCs w:val="28"/>
        </w:rPr>
        <w:t xml:space="preserve">21.12.2021       </w:t>
      </w:r>
      <w:r w:rsidR="003D2FA5" w:rsidRPr="00DD5DAA">
        <w:rPr>
          <w:b/>
          <w:sz w:val="28"/>
          <w:szCs w:val="28"/>
        </w:rPr>
        <w:t xml:space="preserve">  № </w:t>
      </w:r>
      <w:r>
        <w:rPr>
          <w:b/>
          <w:sz w:val="28"/>
          <w:szCs w:val="28"/>
        </w:rPr>
        <w:t xml:space="preserve">1091 </w:t>
      </w:r>
      <w:r w:rsidR="003D2FA5">
        <w:rPr>
          <w:b/>
          <w:sz w:val="28"/>
          <w:szCs w:val="28"/>
        </w:rPr>
        <w:t xml:space="preserve">                </w:t>
      </w:r>
      <w:r w:rsidR="003D2FA5" w:rsidRPr="00DD5DAA">
        <w:rPr>
          <w:b/>
          <w:sz w:val="28"/>
          <w:szCs w:val="28"/>
        </w:rPr>
        <w:t xml:space="preserve">                        </w:t>
      </w:r>
      <w:r w:rsidR="009C6506">
        <w:rPr>
          <w:b/>
          <w:sz w:val="28"/>
          <w:szCs w:val="28"/>
        </w:rPr>
        <w:t xml:space="preserve">          </w:t>
      </w:r>
      <w:r w:rsidR="00B25532">
        <w:rPr>
          <w:b/>
          <w:sz w:val="28"/>
          <w:szCs w:val="28"/>
        </w:rPr>
        <w:t xml:space="preserve">     </w:t>
      </w:r>
      <w:r w:rsidR="000D1963">
        <w:rPr>
          <w:b/>
          <w:sz w:val="28"/>
          <w:szCs w:val="28"/>
        </w:rPr>
        <w:t xml:space="preserve"> </w:t>
      </w:r>
      <w:r w:rsidR="001031E5">
        <w:rPr>
          <w:b/>
          <w:sz w:val="28"/>
          <w:szCs w:val="28"/>
        </w:rPr>
        <w:t xml:space="preserve">        </w:t>
      </w:r>
      <w:r w:rsidR="003D2FA5" w:rsidRPr="00DD5DAA">
        <w:rPr>
          <w:b/>
          <w:sz w:val="28"/>
          <w:szCs w:val="28"/>
        </w:rPr>
        <w:t>г. К</w:t>
      </w:r>
      <w:r w:rsidR="003D2FA5" w:rsidRPr="00DD5DAA">
        <w:rPr>
          <w:b/>
          <w:sz w:val="28"/>
          <w:szCs w:val="28"/>
        </w:rPr>
        <w:t>а</w:t>
      </w:r>
      <w:r w:rsidR="003D2FA5" w:rsidRPr="00DD5DAA">
        <w:rPr>
          <w:b/>
          <w:sz w:val="28"/>
          <w:szCs w:val="28"/>
        </w:rPr>
        <w:t>мень-на-Оби</w:t>
      </w:r>
    </w:p>
    <w:p w:rsidR="001031E5" w:rsidRDefault="001031E5" w:rsidP="007A367A">
      <w:pPr>
        <w:tabs>
          <w:tab w:val="left" w:pos="4536"/>
        </w:tabs>
        <w:ind w:right="5670"/>
        <w:jc w:val="both"/>
        <w:rPr>
          <w:sz w:val="28"/>
          <w:szCs w:val="28"/>
        </w:rPr>
      </w:pPr>
    </w:p>
    <w:p w:rsidR="008150CD" w:rsidRDefault="005304FD" w:rsidP="009C6506">
      <w:pPr>
        <w:tabs>
          <w:tab w:val="left" w:pos="4536"/>
        </w:tabs>
        <w:ind w:right="5103"/>
        <w:jc w:val="both"/>
        <w:rPr>
          <w:sz w:val="28"/>
          <w:szCs w:val="28"/>
        </w:rPr>
      </w:pPr>
      <w:r w:rsidRPr="00F873ED">
        <w:rPr>
          <w:sz w:val="28"/>
          <w:szCs w:val="28"/>
        </w:rPr>
        <w:t xml:space="preserve">Об утверждении </w:t>
      </w:r>
      <w:r w:rsidR="000D3A94">
        <w:rPr>
          <w:sz w:val="28"/>
          <w:szCs w:val="28"/>
        </w:rPr>
        <w:t>А</w:t>
      </w:r>
      <w:r w:rsidRPr="00F873ED">
        <w:rPr>
          <w:sz w:val="28"/>
          <w:szCs w:val="28"/>
        </w:rPr>
        <w:t>дминистративного регламента</w:t>
      </w:r>
      <w:r w:rsidR="009C6506">
        <w:rPr>
          <w:sz w:val="28"/>
          <w:szCs w:val="28"/>
        </w:rPr>
        <w:t xml:space="preserve"> Администрации Каме</w:t>
      </w:r>
      <w:r w:rsidR="009C6506">
        <w:rPr>
          <w:sz w:val="28"/>
          <w:szCs w:val="28"/>
        </w:rPr>
        <w:t>н</w:t>
      </w:r>
      <w:r w:rsidR="009C6506">
        <w:rPr>
          <w:sz w:val="28"/>
          <w:szCs w:val="28"/>
        </w:rPr>
        <w:t>ского района Алтайского края</w:t>
      </w:r>
      <w:r w:rsidRPr="00F873ED">
        <w:rPr>
          <w:sz w:val="28"/>
          <w:szCs w:val="28"/>
        </w:rPr>
        <w:t xml:space="preserve"> пр</w:t>
      </w:r>
      <w:r w:rsidRPr="00F873ED">
        <w:rPr>
          <w:sz w:val="28"/>
          <w:szCs w:val="28"/>
        </w:rPr>
        <w:t>е</w:t>
      </w:r>
      <w:r w:rsidRPr="00F873ED">
        <w:rPr>
          <w:sz w:val="28"/>
          <w:szCs w:val="28"/>
        </w:rPr>
        <w:t>доставлени</w:t>
      </w:r>
      <w:r w:rsidR="000D3A94">
        <w:rPr>
          <w:sz w:val="28"/>
          <w:szCs w:val="28"/>
        </w:rPr>
        <w:t>я</w:t>
      </w:r>
      <w:r w:rsidRPr="00F873ED">
        <w:rPr>
          <w:sz w:val="28"/>
          <w:szCs w:val="28"/>
        </w:rPr>
        <w:t xml:space="preserve"> муниципальной услуги </w:t>
      </w:r>
      <w:r w:rsidR="0037628A" w:rsidRPr="0037628A">
        <w:rPr>
          <w:sz w:val="28"/>
          <w:szCs w:val="28"/>
        </w:rPr>
        <w:t>«</w:t>
      </w:r>
      <w:r w:rsidR="00CD6E01">
        <w:rPr>
          <w:sz w:val="28"/>
          <w:szCs w:val="28"/>
        </w:rPr>
        <w:t>Выдача уведомления о соответс</w:t>
      </w:r>
      <w:r w:rsidR="00CD6E01">
        <w:rPr>
          <w:sz w:val="28"/>
          <w:szCs w:val="28"/>
        </w:rPr>
        <w:t>т</w:t>
      </w:r>
      <w:r w:rsidR="00CD6E01">
        <w:rPr>
          <w:sz w:val="28"/>
          <w:szCs w:val="28"/>
        </w:rPr>
        <w:t>вии (несоответствии) планируемых строительства или реконструкции объекта индивидуального жилищн</w:t>
      </w:r>
      <w:r w:rsidR="00CD6E01">
        <w:rPr>
          <w:sz w:val="28"/>
          <w:szCs w:val="28"/>
        </w:rPr>
        <w:t>о</w:t>
      </w:r>
      <w:r w:rsidR="00CD6E01">
        <w:rPr>
          <w:sz w:val="28"/>
          <w:szCs w:val="28"/>
        </w:rPr>
        <w:t>го строительства или садового дома установленным параметрам и допу</w:t>
      </w:r>
      <w:r w:rsidR="00CD6E01">
        <w:rPr>
          <w:sz w:val="28"/>
          <w:szCs w:val="28"/>
        </w:rPr>
        <w:t>с</w:t>
      </w:r>
      <w:r w:rsidR="00CD6E01">
        <w:rPr>
          <w:sz w:val="28"/>
          <w:szCs w:val="28"/>
        </w:rPr>
        <w:t>тимости размещения на земельном участке, о соответствии (несоотве</w:t>
      </w:r>
      <w:r w:rsidR="00CD6E01">
        <w:rPr>
          <w:sz w:val="28"/>
          <w:szCs w:val="28"/>
        </w:rPr>
        <w:t>т</w:t>
      </w:r>
      <w:r w:rsidR="00CD6E01">
        <w:rPr>
          <w:sz w:val="28"/>
          <w:szCs w:val="28"/>
        </w:rPr>
        <w:t>ствии) построенных или реконстру</w:t>
      </w:r>
      <w:r w:rsidR="00CD6E01">
        <w:rPr>
          <w:sz w:val="28"/>
          <w:szCs w:val="28"/>
        </w:rPr>
        <w:t>и</w:t>
      </w:r>
      <w:r w:rsidR="00CD6E01">
        <w:rPr>
          <w:sz w:val="28"/>
          <w:szCs w:val="28"/>
        </w:rPr>
        <w:t>рованных объектов индивидуального жилищного строительства или сад</w:t>
      </w:r>
      <w:r w:rsidR="00CD6E01">
        <w:rPr>
          <w:sz w:val="28"/>
          <w:szCs w:val="28"/>
        </w:rPr>
        <w:t>о</w:t>
      </w:r>
      <w:r w:rsidR="00CD6E01">
        <w:rPr>
          <w:sz w:val="28"/>
          <w:szCs w:val="28"/>
        </w:rPr>
        <w:t>вого дома требованиям законод</w:t>
      </w:r>
      <w:r w:rsidR="00CD6E01">
        <w:rPr>
          <w:sz w:val="28"/>
          <w:szCs w:val="28"/>
        </w:rPr>
        <w:t>а</w:t>
      </w:r>
      <w:r w:rsidR="00CD6E01">
        <w:rPr>
          <w:sz w:val="28"/>
          <w:szCs w:val="28"/>
        </w:rPr>
        <w:t>тельства о градостроительной де</w:t>
      </w:r>
      <w:r w:rsidR="00CD6E01">
        <w:rPr>
          <w:sz w:val="28"/>
          <w:szCs w:val="28"/>
        </w:rPr>
        <w:t>я</w:t>
      </w:r>
      <w:r w:rsidR="00CD6E01">
        <w:rPr>
          <w:sz w:val="28"/>
          <w:szCs w:val="28"/>
        </w:rPr>
        <w:t>тельности</w:t>
      </w:r>
      <w:r w:rsidR="0037628A" w:rsidRPr="0037628A">
        <w:rPr>
          <w:sz w:val="28"/>
          <w:szCs w:val="28"/>
        </w:rPr>
        <w:t>»</w:t>
      </w:r>
    </w:p>
    <w:p w:rsidR="005304FD" w:rsidRDefault="005304FD" w:rsidP="009C6506">
      <w:pPr>
        <w:tabs>
          <w:tab w:val="left" w:pos="567"/>
          <w:tab w:val="left" w:pos="709"/>
          <w:tab w:val="left" w:pos="4536"/>
        </w:tabs>
        <w:jc w:val="both"/>
        <w:rPr>
          <w:sz w:val="28"/>
          <w:szCs w:val="28"/>
        </w:rPr>
      </w:pPr>
    </w:p>
    <w:p w:rsidR="005304FD" w:rsidRDefault="005304FD" w:rsidP="007A367A">
      <w:pPr>
        <w:tabs>
          <w:tab w:val="left" w:pos="567"/>
          <w:tab w:val="left" w:pos="709"/>
          <w:tab w:val="left" w:pos="4536"/>
        </w:tabs>
        <w:ind w:firstLine="709"/>
        <w:jc w:val="both"/>
        <w:rPr>
          <w:sz w:val="28"/>
          <w:szCs w:val="28"/>
        </w:rPr>
      </w:pPr>
      <w:r w:rsidRPr="00F873ED">
        <w:rPr>
          <w:sz w:val="28"/>
          <w:szCs w:val="28"/>
        </w:rPr>
        <w:t>В соответствии с Федеральным законом от 27.07.2010 № 210-ФЗ «Об о</w:t>
      </w:r>
      <w:r w:rsidRPr="00F873ED">
        <w:rPr>
          <w:sz w:val="28"/>
          <w:szCs w:val="28"/>
        </w:rPr>
        <w:t>р</w:t>
      </w:r>
      <w:r w:rsidRPr="00F873ED">
        <w:rPr>
          <w:sz w:val="28"/>
          <w:szCs w:val="28"/>
        </w:rPr>
        <w:t>ганизации предоставления государственных и муниципальных услуг»,</w:t>
      </w:r>
      <w:r w:rsidR="007033A9" w:rsidRPr="007033A9">
        <w:t xml:space="preserve"> </w:t>
      </w:r>
      <w:r w:rsidR="007033A9">
        <w:rPr>
          <w:sz w:val="28"/>
          <w:szCs w:val="28"/>
        </w:rPr>
        <w:t>статьями 38, 49</w:t>
      </w:r>
      <w:r w:rsidRPr="00F873ED">
        <w:rPr>
          <w:sz w:val="28"/>
          <w:szCs w:val="28"/>
        </w:rPr>
        <w:t xml:space="preserve"> </w:t>
      </w:r>
      <w:r>
        <w:rPr>
          <w:sz w:val="28"/>
          <w:szCs w:val="28"/>
        </w:rPr>
        <w:t>Устав</w:t>
      </w:r>
      <w:r w:rsidR="007033A9">
        <w:rPr>
          <w:sz w:val="28"/>
          <w:szCs w:val="28"/>
        </w:rPr>
        <w:t>а</w:t>
      </w:r>
      <w:r>
        <w:rPr>
          <w:sz w:val="28"/>
          <w:szCs w:val="28"/>
        </w:rPr>
        <w:t xml:space="preserve"> муниципального образования Каменский район Алтайского края</w:t>
      </w:r>
      <w:r w:rsidRPr="00F873ED">
        <w:rPr>
          <w:sz w:val="28"/>
          <w:szCs w:val="28"/>
        </w:rPr>
        <w:t>,</w:t>
      </w:r>
      <w:r w:rsidR="00FB63AD" w:rsidRPr="00FB63AD">
        <w:rPr>
          <w:sz w:val="28"/>
          <w:szCs w:val="28"/>
        </w:rPr>
        <w:t xml:space="preserve"> </w:t>
      </w:r>
      <w:r w:rsidR="00D16399">
        <w:rPr>
          <w:sz w:val="28"/>
          <w:szCs w:val="28"/>
        </w:rPr>
        <w:t>статьей 34</w:t>
      </w:r>
      <w:r w:rsidR="00907BC6">
        <w:rPr>
          <w:sz w:val="28"/>
          <w:szCs w:val="28"/>
        </w:rPr>
        <w:t xml:space="preserve"> </w:t>
      </w:r>
      <w:r w:rsidR="00FB63AD">
        <w:rPr>
          <w:sz w:val="28"/>
          <w:szCs w:val="28"/>
        </w:rPr>
        <w:t>Устав</w:t>
      </w:r>
      <w:r w:rsidR="007033A9">
        <w:rPr>
          <w:sz w:val="28"/>
          <w:szCs w:val="28"/>
        </w:rPr>
        <w:t>а</w:t>
      </w:r>
      <w:r w:rsidR="00FB63AD">
        <w:rPr>
          <w:sz w:val="28"/>
          <w:szCs w:val="28"/>
        </w:rPr>
        <w:t xml:space="preserve"> муниципального образования город Камень-на-Оби Каме</w:t>
      </w:r>
      <w:r w:rsidR="00FB63AD">
        <w:rPr>
          <w:sz w:val="28"/>
          <w:szCs w:val="28"/>
        </w:rPr>
        <w:t>н</w:t>
      </w:r>
      <w:r w:rsidR="00FB63AD">
        <w:rPr>
          <w:sz w:val="28"/>
          <w:szCs w:val="28"/>
        </w:rPr>
        <w:t>ского района Алтайского края,</w:t>
      </w:r>
    </w:p>
    <w:p w:rsidR="00E842D1" w:rsidRPr="00AF79C1" w:rsidRDefault="00E842D1" w:rsidP="0060382C">
      <w:pPr>
        <w:tabs>
          <w:tab w:val="left" w:pos="567"/>
          <w:tab w:val="left" w:pos="4536"/>
        </w:tabs>
        <w:jc w:val="both"/>
        <w:rPr>
          <w:sz w:val="28"/>
          <w:szCs w:val="32"/>
        </w:rPr>
      </w:pPr>
    </w:p>
    <w:p w:rsidR="0060382C" w:rsidRDefault="008F0B5B" w:rsidP="000F478F">
      <w:pPr>
        <w:tabs>
          <w:tab w:val="left" w:pos="1418"/>
        </w:tabs>
        <w:jc w:val="center"/>
        <w:rPr>
          <w:sz w:val="28"/>
          <w:szCs w:val="28"/>
        </w:rPr>
      </w:pPr>
      <w:r w:rsidRPr="000F478F">
        <w:rPr>
          <w:sz w:val="28"/>
          <w:szCs w:val="28"/>
        </w:rPr>
        <w:t>П О С Т А Н О В Л Я Ю</w:t>
      </w:r>
      <w:r w:rsidR="00DB1EA2" w:rsidRPr="000F478F">
        <w:rPr>
          <w:sz w:val="28"/>
          <w:szCs w:val="28"/>
        </w:rPr>
        <w:t>:</w:t>
      </w:r>
    </w:p>
    <w:p w:rsidR="005304FD" w:rsidRDefault="005304FD" w:rsidP="000F478F">
      <w:pPr>
        <w:tabs>
          <w:tab w:val="left" w:pos="1418"/>
        </w:tabs>
        <w:jc w:val="center"/>
        <w:rPr>
          <w:sz w:val="28"/>
          <w:szCs w:val="28"/>
        </w:rPr>
      </w:pPr>
    </w:p>
    <w:p w:rsidR="00C52256" w:rsidRDefault="005304FD" w:rsidP="005304FD">
      <w:pPr>
        <w:tabs>
          <w:tab w:val="left" w:pos="720"/>
        </w:tabs>
        <w:jc w:val="both"/>
        <w:rPr>
          <w:sz w:val="28"/>
          <w:szCs w:val="28"/>
        </w:rPr>
      </w:pPr>
      <w:r>
        <w:rPr>
          <w:sz w:val="28"/>
          <w:szCs w:val="28"/>
        </w:rPr>
        <w:tab/>
      </w:r>
      <w:r w:rsidRPr="00F873ED">
        <w:rPr>
          <w:sz w:val="28"/>
          <w:szCs w:val="28"/>
        </w:rPr>
        <w:t xml:space="preserve">1. Утвердить </w:t>
      </w:r>
      <w:r w:rsidR="000D3A94">
        <w:rPr>
          <w:sz w:val="28"/>
          <w:szCs w:val="28"/>
        </w:rPr>
        <w:t>А</w:t>
      </w:r>
      <w:r w:rsidRPr="00F873ED">
        <w:rPr>
          <w:sz w:val="28"/>
          <w:szCs w:val="28"/>
        </w:rPr>
        <w:t xml:space="preserve">дминистративный регламент </w:t>
      </w:r>
      <w:r w:rsidRPr="008B10FB">
        <w:rPr>
          <w:sz w:val="28"/>
          <w:szCs w:val="28"/>
        </w:rPr>
        <w:t xml:space="preserve">Администрации Каменского района Алтайского края </w:t>
      </w:r>
      <w:r w:rsidRPr="00F873ED">
        <w:rPr>
          <w:sz w:val="28"/>
          <w:szCs w:val="28"/>
        </w:rPr>
        <w:t>предоставлени</w:t>
      </w:r>
      <w:r w:rsidR="000D3A94">
        <w:rPr>
          <w:sz w:val="28"/>
          <w:szCs w:val="28"/>
        </w:rPr>
        <w:t>я</w:t>
      </w:r>
      <w:r w:rsidRPr="00F873ED">
        <w:rPr>
          <w:sz w:val="28"/>
          <w:szCs w:val="28"/>
        </w:rPr>
        <w:t xml:space="preserve"> </w:t>
      </w:r>
      <w:r>
        <w:rPr>
          <w:sz w:val="28"/>
          <w:szCs w:val="28"/>
        </w:rPr>
        <w:t xml:space="preserve">муниципальной </w:t>
      </w:r>
      <w:r w:rsidRPr="00F873ED">
        <w:rPr>
          <w:sz w:val="28"/>
          <w:szCs w:val="28"/>
        </w:rPr>
        <w:t xml:space="preserve">услуги </w:t>
      </w:r>
      <w:r w:rsidR="0037628A" w:rsidRPr="0037628A">
        <w:rPr>
          <w:sz w:val="28"/>
          <w:szCs w:val="28"/>
        </w:rPr>
        <w:t>«</w:t>
      </w:r>
      <w:r w:rsidR="00CD6E01">
        <w:rPr>
          <w:sz w:val="28"/>
          <w:szCs w:val="28"/>
        </w:rPr>
        <w:t>Выдача ув</w:t>
      </w:r>
      <w:r w:rsidR="00CD6E01">
        <w:rPr>
          <w:sz w:val="28"/>
          <w:szCs w:val="28"/>
        </w:rPr>
        <w:t>е</w:t>
      </w:r>
      <w:r w:rsidR="00CD6E01">
        <w:rPr>
          <w:sz w:val="28"/>
          <w:szCs w:val="28"/>
        </w:rPr>
        <w:t>домления о соответствии (несоответствии) планируемых строительства или р</w:t>
      </w:r>
      <w:r w:rsidR="00CD6E01">
        <w:rPr>
          <w:sz w:val="28"/>
          <w:szCs w:val="28"/>
        </w:rPr>
        <w:t>е</w:t>
      </w:r>
      <w:r w:rsidR="00CD6E01">
        <w:rPr>
          <w:sz w:val="28"/>
          <w:szCs w:val="28"/>
        </w:rPr>
        <w:t>конструкции объекта 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w:t>
      </w:r>
      <w:r w:rsidR="00CD6E01">
        <w:rPr>
          <w:sz w:val="28"/>
          <w:szCs w:val="28"/>
        </w:rPr>
        <w:t>н</w:t>
      </w:r>
      <w:r w:rsidR="00CD6E01">
        <w:rPr>
          <w:sz w:val="28"/>
          <w:szCs w:val="28"/>
        </w:rPr>
        <w:t>ных объектов индивидуального жилищного строительства или садового дома требованиям законодательства о градостроительной деятельности</w:t>
      </w:r>
      <w:r w:rsidR="00C36529" w:rsidRPr="00C36529">
        <w:rPr>
          <w:sz w:val="28"/>
          <w:szCs w:val="28"/>
        </w:rPr>
        <w:t>»</w:t>
      </w:r>
      <w:r w:rsidR="009C6506">
        <w:rPr>
          <w:sz w:val="28"/>
          <w:szCs w:val="28"/>
        </w:rPr>
        <w:t xml:space="preserve"> (прилагае</w:t>
      </w:r>
      <w:r w:rsidR="009C6506">
        <w:rPr>
          <w:sz w:val="28"/>
          <w:szCs w:val="28"/>
        </w:rPr>
        <w:t>т</w:t>
      </w:r>
      <w:r w:rsidR="009C6506">
        <w:rPr>
          <w:sz w:val="28"/>
          <w:szCs w:val="28"/>
        </w:rPr>
        <w:t>ся)</w:t>
      </w:r>
      <w:r w:rsidR="00C36529">
        <w:rPr>
          <w:sz w:val="28"/>
          <w:szCs w:val="28"/>
        </w:rPr>
        <w:t>.</w:t>
      </w:r>
    </w:p>
    <w:p w:rsidR="007A4A43" w:rsidRPr="0037628A" w:rsidRDefault="007A4A43" w:rsidP="005304FD">
      <w:pPr>
        <w:tabs>
          <w:tab w:val="left" w:pos="720"/>
        </w:tabs>
        <w:jc w:val="both"/>
        <w:rPr>
          <w:sz w:val="28"/>
          <w:szCs w:val="28"/>
        </w:rPr>
      </w:pPr>
      <w:r>
        <w:rPr>
          <w:sz w:val="28"/>
          <w:szCs w:val="28"/>
        </w:rPr>
        <w:lastRenderedPageBreak/>
        <w:tab/>
        <w:t xml:space="preserve">2. </w:t>
      </w:r>
      <w:r w:rsidRPr="009A2157">
        <w:rPr>
          <w:color w:val="000000"/>
          <w:sz w:val="28"/>
          <w:szCs w:val="28"/>
        </w:rPr>
        <w:t xml:space="preserve">Опубликовать настоящее постановление в </w:t>
      </w:r>
      <w:r w:rsidR="001E0E36">
        <w:rPr>
          <w:color w:val="000000"/>
          <w:sz w:val="28"/>
          <w:szCs w:val="28"/>
        </w:rPr>
        <w:t>Сборнике муниципальных правовых актов Каменского района Алтайского края и разместить</w:t>
      </w:r>
      <w:r w:rsidRPr="009A2157">
        <w:rPr>
          <w:color w:val="000000"/>
          <w:sz w:val="28"/>
          <w:szCs w:val="28"/>
        </w:rPr>
        <w:t xml:space="preserve"> на офиц</w:t>
      </w:r>
      <w:r w:rsidRPr="009A2157">
        <w:rPr>
          <w:color w:val="000000"/>
          <w:sz w:val="28"/>
          <w:szCs w:val="28"/>
        </w:rPr>
        <w:t>и</w:t>
      </w:r>
      <w:r w:rsidRPr="009A2157">
        <w:rPr>
          <w:color w:val="000000"/>
          <w:sz w:val="28"/>
          <w:szCs w:val="28"/>
        </w:rPr>
        <w:t>альном сайте Администрации Каменского района Алтайского края.</w:t>
      </w:r>
    </w:p>
    <w:p w:rsidR="00E52A20" w:rsidRPr="004E01F9" w:rsidRDefault="005304FD" w:rsidP="001E0E36">
      <w:pPr>
        <w:tabs>
          <w:tab w:val="left" w:pos="720"/>
        </w:tabs>
        <w:jc w:val="both"/>
        <w:rPr>
          <w:sz w:val="28"/>
          <w:szCs w:val="28"/>
        </w:rPr>
      </w:pPr>
      <w:r>
        <w:rPr>
          <w:sz w:val="28"/>
          <w:szCs w:val="28"/>
        </w:rPr>
        <w:tab/>
      </w:r>
      <w:r w:rsidR="007A4A43">
        <w:rPr>
          <w:sz w:val="28"/>
        </w:rPr>
        <w:t>3</w:t>
      </w:r>
      <w:r w:rsidR="00E52A20" w:rsidRPr="004E01F9">
        <w:rPr>
          <w:sz w:val="28"/>
        </w:rPr>
        <w:t xml:space="preserve">. Контроль за исполнением настоящего постановления возложить </w:t>
      </w:r>
      <w:r w:rsidR="00CD6E01">
        <w:rPr>
          <w:sz w:val="28"/>
        </w:rPr>
        <w:t xml:space="preserve">на </w:t>
      </w:r>
      <w:r w:rsidR="001E0E36">
        <w:rPr>
          <w:sz w:val="28"/>
        </w:rPr>
        <w:t>з</w:t>
      </w:r>
      <w:r w:rsidR="001E0E36">
        <w:rPr>
          <w:sz w:val="28"/>
        </w:rPr>
        <w:t>а</w:t>
      </w:r>
      <w:r w:rsidR="001E0E36">
        <w:rPr>
          <w:sz w:val="28"/>
        </w:rPr>
        <w:t>местителя главы Администрации района</w:t>
      </w:r>
      <w:r w:rsidR="00CD6E01">
        <w:rPr>
          <w:sz w:val="28"/>
        </w:rPr>
        <w:t>, председателя Комитета Администр</w:t>
      </w:r>
      <w:r w:rsidR="00CD6E01">
        <w:rPr>
          <w:sz w:val="28"/>
        </w:rPr>
        <w:t>а</w:t>
      </w:r>
      <w:r w:rsidR="00CD6E01">
        <w:rPr>
          <w:sz w:val="28"/>
        </w:rPr>
        <w:t>ции Каменского района по жилищно-коммунальному хозяйству, строительству и архитектуре В.А. Баранова</w:t>
      </w:r>
      <w:r w:rsidR="003056AE">
        <w:rPr>
          <w:sz w:val="28"/>
        </w:rPr>
        <w:t>.</w:t>
      </w:r>
    </w:p>
    <w:p w:rsidR="00D12BE4" w:rsidRDefault="00D12BE4" w:rsidP="00E52A20">
      <w:pPr>
        <w:tabs>
          <w:tab w:val="left" w:pos="567"/>
          <w:tab w:val="left" w:pos="709"/>
          <w:tab w:val="left" w:pos="851"/>
          <w:tab w:val="left" w:pos="1276"/>
          <w:tab w:val="left" w:pos="1418"/>
        </w:tabs>
        <w:jc w:val="both"/>
        <w:rPr>
          <w:spacing w:val="10"/>
          <w:position w:val="10"/>
          <w:sz w:val="28"/>
          <w:szCs w:val="28"/>
        </w:rPr>
      </w:pPr>
    </w:p>
    <w:p w:rsidR="00CD6E01" w:rsidRDefault="00CD6E01" w:rsidP="00E52A20">
      <w:pPr>
        <w:tabs>
          <w:tab w:val="left" w:pos="567"/>
          <w:tab w:val="left" w:pos="709"/>
          <w:tab w:val="left" w:pos="851"/>
          <w:tab w:val="left" w:pos="1276"/>
          <w:tab w:val="left" w:pos="1418"/>
        </w:tabs>
        <w:jc w:val="both"/>
        <w:rPr>
          <w:spacing w:val="10"/>
          <w:position w:val="10"/>
          <w:sz w:val="28"/>
          <w:szCs w:val="28"/>
        </w:rPr>
      </w:pPr>
    </w:p>
    <w:p w:rsidR="00CD6E01" w:rsidRDefault="00CD6E01" w:rsidP="00EB058B">
      <w:pPr>
        <w:tabs>
          <w:tab w:val="left" w:pos="567"/>
        </w:tabs>
        <w:rPr>
          <w:sz w:val="28"/>
          <w:szCs w:val="28"/>
        </w:rPr>
      </w:pPr>
      <w:r>
        <w:rPr>
          <w:sz w:val="28"/>
          <w:szCs w:val="28"/>
        </w:rPr>
        <w:t>Г</w:t>
      </w:r>
      <w:r w:rsidR="00EB058B" w:rsidRPr="00EB058B">
        <w:rPr>
          <w:sz w:val="28"/>
          <w:szCs w:val="28"/>
        </w:rPr>
        <w:t>лав</w:t>
      </w:r>
      <w:r>
        <w:rPr>
          <w:sz w:val="28"/>
          <w:szCs w:val="28"/>
        </w:rPr>
        <w:t>а</w:t>
      </w:r>
      <w:r w:rsidR="00EB058B" w:rsidRPr="00EB058B">
        <w:rPr>
          <w:sz w:val="28"/>
          <w:szCs w:val="28"/>
        </w:rPr>
        <w:t xml:space="preserve"> района                                                   </w:t>
      </w:r>
      <w:r w:rsidR="009C6506">
        <w:rPr>
          <w:sz w:val="28"/>
          <w:szCs w:val="28"/>
        </w:rPr>
        <w:t xml:space="preserve">                             </w:t>
      </w:r>
      <w:r w:rsidR="00EB058B">
        <w:rPr>
          <w:sz w:val="28"/>
          <w:szCs w:val="28"/>
        </w:rPr>
        <w:t xml:space="preserve"> </w:t>
      </w:r>
      <w:r w:rsidR="00EB058B" w:rsidRPr="00EB058B">
        <w:rPr>
          <w:sz w:val="28"/>
          <w:szCs w:val="28"/>
        </w:rPr>
        <w:t xml:space="preserve">     </w:t>
      </w:r>
      <w:r>
        <w:rPr>
          <w:sz w:val="28"/>
          <w:szCs w:val="28"/>
        </w:rPr>
        <w:t>И.В. Панченко</w:t>
      </w:r>
    </w:p>
    <w:p w:rsidR="00CD6E01" w:rsidRDefault="00CD6E01" w:rsidP="00EB058B">
      <w:pPr>
        <w:tabs>
          <w:tab w:val="left" w:pos="567"/>
        </w:tabs>
        <w:rPr>
          <w:sz w:val="28"/>
          <w:szCs w:val="28"/>
        </w:rPr>
      </w:pPr>
    </w:p>
    <w:p w:rsidR="00CD6E01" w:rsidRDefault="00CD6E01" w:rsidP="00EB058B">
      <w:pPr>
        <w:tabs>
          <w:tab w:val="left" w:pos="567"/>
        </w:tabs>
        <w:rPr>
          <w:sz w:val="28"/>
          <w:szCs w:val="28"/>
        </w:rPr>
      </w:pPr>
    </w:p>
    <w:p w:rsidR="00CD6E01" w:rsidRDefault="00CD6E01" w:rsidP="00EB058B">
      <w:pPr>
        <w:tabs>
          <w:tab w:val="left" w:pos="567"/>
        </w:tabs>
        <w:rPr>
          <w:sz w:val="28"/>
          <w:szCs w:val="28"/>
        </w:rPr>
      </w:pPr>
    </w:p>
    <w:p w:rsidR="00CD6E01" w:rsidRDefault="00CD6E01" w:rsidP="00EB058B">
      <w:pPr>
        <w:tabs>
          <w:tab w:val="left" w:pos="567"/>
        </w:tabs>
        <w:rPr>
          <w:sz w:val="28"/>
          <w:szCs w:val="28"/>
        </w:rPr>
      </w:pPr>
    </w:p>
    <w:p w:rsidR="00CD6E01" w:rsidRDefault="00CD6E01" w:rsidP="00EB058B">
      <w:pPr>
        <w:tabs>
          <w:tab w:val="left" w:pos="567"/>
        </w:tabs>
        <w:rPr>
          <w:sz w:val="28"/>
          <w:szCs w:val="28"/>
        </w:rPr>
      </w:pPr>
    </w:p>
    <w:p w:rsidR="00CD6E01" w:rsidRDefault="00CD6E01" w:rsidP="00EB058B">
      <w:pPr>
        <w:tabs>
          <w:tab w:val="left" w:pos="567"/>
        </w:tabs>
        <w:rPr>
          <w:sz w:val="28"/>
          <w:szCs w:val="28"/>
        </w:rPr>
      </w:pPr>
    </w:p>
    <w:p w:rsidR="00CD6E01" w:rsidRDefault="00CD6E01" w:rsidP="00EB058B">
      <w:pPr>
        <w:tabs>
          <w:tab w:val="left" w:pos="567"/>
        </w:tabs>
        <w:rPr>
          <w:sz w:val="28"/>
          <w:szCs w:val="28"/>
        </w:rPr>
      </w:pPr>
    </w:p>
    <w:p w:rsidR="00EB058B" w:rsidRDefault="00EB058B" w:rsidP="00EB058B">
      <w:pPr>
        <w:tabs>
          <w:tab w:val="left" w:pos="567"/>
        </w:tabs>
        <w:rPr>
          <w:sz w:val="28"/>
          <w:szCs w:val="28"/>
        </w:rPr>
      </w:pPr>
      <w:r w:rsidRPr="00EB058B">
        <w:rPr>
          <w:sz w:val="28"/>
          <w:szCs w:val="28"/>
        </w:rPr>
        <w:t xml:space="preserve"> </w:t>
      </w:r>
    </w:p>
    <w:p w:rsidR="00B43985" w:rsidRDefault="00B43985" w:rsidP="00EB058B">
      <w:pPr>
        <w:tabs>
          <w:tab w:val="left" w:pos="567"/>
        </w:tabs>
        <w:rPr>
          <w:sz w:val="28"/>
          <w:szCs w:val="28"/>
        </w:rPr>
      </w:pPr>
    </w:p>
    <w:p w:rsidR="00B43985" w:rsidRDefault="00B43985" w:rsidP="00EB058B">
      <w:pPr>
        <w:tabs>
          <w:tab w:val="left" w:pos="567"/>
        </w:tabs>
        <w:rPr>
          <w:sz w:val="28"/>
          <w:szCs w:val="28"/>
        </w:rPr>
      </w:pPr>
    </w:p>
    <w:p w:rsidR="009C6506" w:rsidRDefault="009C6506" w:rsidP="009C6506">
      <w:pPr>
        <w:overflowPunct/>
        <w:autoSpaceDE/>
        <w:autoSpaceDN/>
        <w:adjustRightInd/>
        <w:jc w:val="center"/>
        <w:textAlignment w:val="auto"/>
        <w:rPr>
          <w:b/>
          <w:sz w:val="28"/>
          <w:szCs w:val="28"/>
          <w:lang/>
        </w:rPr>
      </w:pPr>
    </w:p>
    <w:p w:rsidR="009C6506" w:rsidRDefault="009C6506" w:rsidP="009C6506">
      <w:pPr>
        <w:overflowPunct/>
        <w:autoSpaceDE/>
        <w:autoSpaceDN/>
        <w:adjustRightInd/>
        <w:jc w:val="center"/>
        <w:textAlignment w:val="auto"/>
        <w:rPr>
          <w:b/>
          <w:sz w:val="28"/>
          <w:szCs w:val="28"/>
          <w:lang/>
        </w:rPr>
      </w:pPr>
    </w:p>
    <w:p w:rsidR="009C6506" w:rsidRDefault="009C6506"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CD6E01" w:rsidRDefault="00CD6E01" w:rsidP="009C6506">
      <w:pPr>
        <w:overflowPunct/>
        <w:autoSpaceDE/>
        <w:autoSpaceDN/>
        <w:adjustRightInd/>
        <w:jc w:val="center"/>
        <w:textAlignment w:val="auto"/>
        <w:rPr>
          <w:b/>
          <w:sz w:val="28"/>
          <w:szCs w:val="28"/>
          <w:lang/>
        </w:rPr>
      </w:pPr>
    </w:p>
    <w:p w:rsidR="001844A7" w:rsidRDefault="001844A7" w:rsidP="009C6506">
      <w:pPr>
        <w:overflowPunct/>
        <w:autoSpaceDE/>
        <w:autoSpaceDN/>
        <w:adjustRightInd/>
        <w:jc w:val="center"/>
        <w:textAlignment w:val="auto"/>
        <w:rPr>
          <w:b/>
          <w:sz w:val="28"/>
          <w:szCs w:val="28"/>
          <w:lang/>
        </w:rPr>
      </w:pPr>
    </w:p>
    <w:p w:rsidR="001844A7" w:rsidRDefault="001844A7" w:rsidP="009C6506">
      <w:pPr>
        <w:overflowPunct/>
        <w:autoSpaceDE/>
        <w:autoSpaceDN/>
        <w:adjustRightInd/>
        <w:jc w:val="center"/>
        <w:textAlignment w:val="auto"/>
        <w:rPr>
          <w:b/>
          <w:sz w:val="28"/>
          <w:szCs w:val="28"/>
          <w:lang/>
        </w:rPr>
      </w:pPr>
    </w:p>
    <w:p w:rsidR="009C6506" w:rsidRDefault="009C6506" w:rsidP="00BC286F">
      <w:pPr>
        <w:tabs>
          <w:tab w:val="left" w:pos="5387"/>
        </w:tabs>
        <w:overflowPunct/>
        <w:autoSpaceDE/>
        <w:autoSpaceDN/>
        <w:adjustRightInd/>
        <w:jc w:val="center"/>
        <w:textAlignment w:val="auto"/>
        <w:rPr>
          <w:b/>
          <w:sz w:val="28"/>
          <w:szCs w:val="28"/>
          <w:lang/>
        </w:rPr>
      </w:pPr>
    </w:p>
    <w:p w:rsidR="009C6506" w:rsidRPr="009C6506" w:rsidRDefault="009C6506" w:rsidP="009C6506">
      <w:pPr>
        <w:overflowPunct/>
        <w:autoSpaceDE/>
        <w:autoSpaceDN/>
        <w:adjustRightInd/>
        <w:jc w:val="center"/>
        <w:textAlignment w:val="auto"/>
        <w:rPr>
          <w:sz w:val="28"/>
          <w:szCs w:val="28"/>
        </w:rPr>
      </w:pPr>
      <w:r>
        <w:rPr>
          <w:sz w:val="28"/>
          <w:szCs w:val="28"/>
        </w:rPr>
        <w:lastRenderedPageBreak/>
        <w:t xml:space="preserve">                                                                  </w:t>
      </w:r>
      <w:r w:rsidR="00D16399">
        <w:rPr>
          <w:sz w:val="28"/>
          <w:szCs w:val="28"/>
        </w:rPr>
        <w:t>УТВЕРЖДЕН</w:t>
      </w:r>
      <w:r w:rsidRPr="009C6506">
        <w:rPr>
          <w:sz w:val="28"/>
          <w:szCs w:val="28"/>
        </w:rPr>
        <w:t xml:space="preserve"> постановлением</w:t>
      </w:r>
    </w:p>
    <w:p w:rsidR="009C6506" w:rsidRPr="009C6506" w:rsidRDefault="009C6506" w:rsidP="00D16399">
      <w:pPr>
        <w:tabs>
          <w:tab w:val="left" w:pos="5387"/>
          <w:tab w:val="left" w:pos="9214"/>
        </w:tabs>
        <w:overflowPunct/>
        <w:autoSpaceDE/>
        <w:autoSpaceDN/>
        <w:adjustRightInd/>
        <w:textAlignment w:val="auto"/>
        <w:rPr>
          <w:sz w:val="28"/>
          <w:szCs w:val="28"/>
        </w:rPr>
      </w:pPr>
      <w:r w:rsidRPr="009C6506">
        <w:rPr>
          <w:sz w:val="28"/>
          <w:szCs w:val="28"/>
        </w:rPr>
        <w:t xml:space="preserve">                                            </w:t>
      </w:r>
      <w:r w:rsidR="00BC286F">
        <w:rPr>
          <w:sz w:val="28"/>
          <w:szCs w:val="28"/>
        </w:rPr>
        <w:t xml:space="preserve">                               </w:t>
      </w:r>
      <w:r w:rsidR="00797139">
        <w:rPr>
          <w:sz w:val="28"/>
          <w:szCs w:val="28"/>
        </w:rPr>
        <w:t xml:space="preserve"> </w:t>
      </w:r>
      <w:r w:rsidRPr="009C6506">
        <w:rPr>
          <w:sz w:val="28"/>
          <w:szCs w:val="28"/>
        </w:rPr>
        <w:t>Администрации района</w:t>
      </w:r>
    </w:p>
    <w:p w:rsidR="009C6506" w:rsidRPr="009C6506" w:rsidRDefault="009C6506" w:rsidP="00D16399">
      <w:pPr>
        <w:tabs>
          <w:tab w:val="left" w:pos="5387"/>
          <w:tab w:val="left" w:pos="5670"/>
          <w:tab w:val="left" w:pos="9214"/>
        </w:tabs>
        <w:overflowPunct/>
        <w:autoSpaceDE/>
        <w:autoSpaceDN/>
        <w:adjustRightInd/>
        <w:jc w:val="center"/>
        <w:textAlignment w:val="auto"/>
        <w:rPr>
          <w:sz w:val="28"/>
          <w:szCs w:val="28"/>
        </w:rPr>
      </w:pPr>
      <w:r w:rsidRPr="009C6506">
        <w:rPr>
          <w:sz w:val="28"/>
          <w:szCs w:val="28"/>
        </w:rPr>
        <w:t xml:space="preserve">                              </w:t>
      </w:r>
      <w:r w:rsidR="00A43F87">
        <w:rPr>
          <w:sz w:val="28"/>
          <w:szCs w:val="28"/>
        </w:rPr>
        <w:t xml:space="preserve">                         от 21.12.2021  </w:t>
      </w:r>
      <w:r w:rsidR="00D16399">
        <w:rPr>
          <w:sz w:val="28"/>
          <w:szCs w:val="28"/>
        </w:rPr>
        <w:t xml:space="preserve"> № </w:t>
      </w:r>
      <w:r w:rsidR="00A43F87">
        <w:rPr>
          <w:sz w:val="28"/>
          <w:szCs w:val="28"/>
        </w:rPr>
        <w:t xml:space="preserve">1091   </w:t>
      </w:r>
    </w:p>
    <w:p w:rsidR="009C6506" w:rsidRDefault="009C6506" w:rsidP="00B43985">
      <w:pPr>
        <w:keepNext/>
        <w:ind w:right="-63"/>
        <w:jc w:val="center"/>
        <w:textAlignment w:val="auto"/>
        <w:outlineLvl w:val="0"/>
        <w:rPr>
          <w:b/>
          <w:sz w:val="28"/>
          <w:szCs w:val="28"/>
          <w:lang/>
        </w:rPr>
      </w:pPr>
    </w:p>
    <w:p w:rsidR="00B43985" w:rsidRPr="00B43985" w:rsidRDefault="00B43985" w:rsidP="00B43985">
      <w:pPr>
        <w:keepNext/>
        <w:ind w:right="-63"/>
        <w:jc w:val="center"/>
        <w:textAlignment w:val="auto"/>
        <w:outlineLvl w:val="0"/>
        <w:rPr>
          <w:b/>
          <w:sz w:val="28"/>
          <w:szCs w:val="28"/>
          <w:lang/>
        </w:rPr>
      </w:pPr>
      <w:r w:rsidRPr="00B43985">
        <w:rPr>
          <w:b/>
          <w:sz w:val="28"/>
          <w:szCs w:val="28"/>
          <w:lang/>
        </w:rPr>
        <w:t xml:space="preserve">Административный регламент </w:t>
      </w:r>
    </w:p>
    <w:p w:rsidR="00B43985" w:rsidRPr="00B43985" w:rsidRDefault="00B43985" w:rsidP="00B43985">
      <w:pPr>
        <w:keepNext/>
        <w:ind w:right="-63"/>
        <w:jc w:val="center"/>
        <w:textAlignment w:val="auto"/>
        <w:outlineLvl w:val="0"/>
        <w:rPr>
          <w:b/>
          <w:sz w:val="28"/>
          <w:szCs w:val="28"/>
          <w:lang/>
        </w:rPr>
      </w:pPr>
      <w:r w:rsidRPr="00B43985">
        <w:rPr>
          <w:b/>
          <w:sz w:val="28"/>
          <w:szCs w:val="28"/>
          <w:lang/>
        </w:rPr>
        <w:t>Администрации Каменского района Алтайского края</w:t>
      </w:r>
      <w:r w:rsidRPr="00B43985">
        <w:rPr>
          <w:b/>
          <w:sz w:val="28"/>
          <w:szCs w:val="28"/>
          <w:lang/>
        </w:rPr>
        <w:t xml:space="preserve"> </w:t>
      </w:r>
      <w:r w:rsidRPr="00B43985">
        <w:rPr>
          <w:b/>
          <w:sz w:val="28"/>
          <w:szCs w:val="28"/>
          <w:lang/>
        </w:rPr>
        <w:t>предоставления муниципальной услуги</w:t>
      </w:r>
      <w:r>
        <w:rPr>
          <w:b/>
          <w:sz w:val="28"/>
          <w:szCs w:val="28"/>
          <w:lang/>
        </w:rPr>
        <w:t xml:space="preserve"> </w:t>
      </w:r>
      <w:r w:rsidRPr="00B43985">
        <w:rPr>
          <w:b/>
          <w:sz w:val="28"/>
          <w:szCs w:val="28"/>
          <w:lang/>
        </w:rPr>
        <w:t>«</w:t>
      </w:r>
      <w:r w:rsidR="00CD6E01" w:rsidRPr="00CD6E01">
        <w:rPr>
          <w:b/>
          <w:sz w:val="28"/>
          <w:szCs w:val="28"/>
        </w:rPr>
        <w:t>Выдача уведомления о соответствии (несоответс</w:t>
      </w:r>
      <w:r w:rsidR="00CD6E01" w:rsidRPr="00CD6E01">
        <w:rPr>
          <w:b/>
          <w:sz w:val="28"/>
          <w:szCs w:val="28"/>
        </w:rPr>
        <w:t>т</w:t>
      </w:r>
      <w:r w:rsidR="00CD6E01" w:rsidRPr="00CD6E01">
        <w:rPr>
          <w:b/>
          <w:sz w:val="28"/>
          <w:szCs w:val="28"/>
        </w:rPr>
        <w:t>вии) планируемых строительства или реконструкции объекта индивид</w:t>
      </w:r>
      <w:r w:rsidR="00CD6E01" w:rsidRPr="00CD6E01">
        <w:rPr>
          <w:b/>
          <w:sz w:val="28"/>
          <w:szCs w:val="28"/>
        </w:rPr>
        <w:t>у</w:t>
      </w:r>
      <w:r w:rsidR="00CD6E01" w:rsidRPr="00CD6E01">
        <w:rPr>
          <w:b/>
          <w:sz w:val="28"/>
          <w:szCs w:val="28"/>
        </w:rPr>
        <w:t>ального жилищного строительства или садового дома установленным п</w:t>
      </w:r>
      <w:r w:rsidR="00CD6E01" w:rsidRPr="00CD6E01">
        <w:rPr>
          <w:b/>
          <w:sz w:val="28"/>
          <w:szCs w:val="28"/>
        </w:rPr>
        <w:t>а</w:t>
      </w:r>
      <w:r w:rsidR="00CD6E01" w:rsidRPr="00CD6E01">
        <w:rPr>
          <w:b/>
          <w:sz w:val="28"/>
          <w:szCs w:val="28"/>
        </w:rPr>
        <w:t>раметрам и допустимости размещения на земельном участке, о соответс</w:t>
      </w:r>
      <w:r w:rsidR="00CD6E01" w:rsidRPr="00CD6E01">
        <w:rPr>
          <w:b/>
          <w:sz w:val="28"/>
          <w:szCs w:val="28"/>
        </w:rPr>
        <w:t>т</w:t>
      </w:r>
      <w:r w:rsidR="00CD6E01" w:rsidRPr="00CD6E01">
        <w:rPr>
          <w:b/>
          <w:sz w:val="28"/>
          <w:szCs w:val="28"/>
        </w:rPr>
        <w:t>вии (несоответствии) построенных или реконструированных объектов и</w:t>
      </w:r>
      <w:r w:rsidR="00CD6E01" w:rsidRPr="00CD6E01">
        <w:rPr>
          <w:b/>
          <w:sz w:val="28"/>
          <w:szCs w:val="28"/>
        </w:rPr>
        <w:t>н</w:t>
      </w:r>
      <w:r w:rsidR="00CD6E01" w:rsidRPr="00CD6E01">
        <w:rPr>
          <w:b/>
          <w:sz w:val="28"/>
          <w:szCs w:val="28"/>
        </w:rPr>
        <w:t>дивидуального жилищного строительства или садового дома требован</w:t>
      </w:r>
      <w:r w:rsidR="00CD6E01" w:rsidRPr="00CD6E01">
        <w:rPr>
          <w:b/>
          <w:sz w:val="28"/>
          <w:szCs w:val="28"/>
        </w:rPr>
        <w:t>и</w:t>
      </w:r>
      <w:r w:rsidR="00CD6E01" w:rsidRPr="00CD6E01">
        <w:rPr>
          <w:b/>
          <w:sz w:val="28"/>
          <w:szCs w:val="28"/>
        </w:rPr>
        <w:t>ям законодательства о градостроительной деятельности</w:t>
      </w:r>
      <w:r w:rsidRPr="00B43985">
        <w:rPr>
          <w:b/>
          <w:sz w:val="28"/>
          <w:szCs w:val="28"/>
          <w:lang/>
        </w:rPr>
        <w:t>»</w:t>
      </w:r>
    </w:p>
    <w:p w:rsidR="00B43985" w:rsidRPr="00B43985" w:rsidRDefault="00B43985" w:rsidP="00B43985">
      <w:pPr>
        <w:ind w:right="-63" w:firstLine="709"/>
        <w:jc w:val="center"/>
        <w:rPr>
          <w:sz w:val="28"/>
          <w:szCs w:val="28"/>
        </w:rPr>
      </w:pPr>
    </w:p>
    <w:p w:rsidR="00B43985" w:rsidRPr="00B43985" w:rsidRDefault="00B43985" w:rsidP="00B43985">
      <w:pPr>
        <w:jc w:val="center"/>
        <w:rPr>
          <w:b/>
          <w:sz w:val="28"/>
          <w:szCs w:val="28"/>
        </w:rPr>
      </w:pPr>
      <w:r w:rsidRPr="00B43985">
        <w:rPr>
          <w:b/>
          <w:sz w:val="28"/>
          <w:szCs w:val="28"/>
        </w:rPr>
        <w:t>1. Общие положения</w:t>
      </w:r>
    </w:p>
    <w:p w:rsidR="00B43985" w:rsidRPr="00B43985" w:rsidRDefault="009C6506" w:rsidP="00B43985">
      <w:pPr>
        <w:ind w:firstLine="709"/>
        <w:jc w:val="both"/>
        <w:rPr>
          <w:sz w:val="28"/>
          <w:szCs w:val="28"/>
        </w:rPr>
      </w:pPr>
      <w:r>
        <w:rPr>
          <w:sz w:val="28"/>
          <w:szCs w:val="28"/>
        </w:rPr>
        <w:t>1.1. Предмет А</w:t>
      </w:r>
      <w:r w:rsidR="00B43985" w:rsidRPr="00B43985">
        <w:rPr>
          <w:sz w:val="28"/>
          <w:szCs w:val="28"/>
        </w:rPr>
        <w:t>дминистративного регламента.</w:t>
      </w:r>
    </w:p>
    <w:p w:rsidR="00B43985" w:rsidRPr="00B43985" w:rsidRDefault="00B43985" w:rsidP="00B43985">
      <w:pPr>
        <w:ind w:firstLine="709"/>
        <w:jc w:val="both"/>
        <w:rPr>
          <w:sz w:val="28"/>
          <w:szCs w:val="28"/>
        </w:rPr>
      </w:pPr>
      <w:r w:rsidRPr="00B43985">
        <w:rPr>
          <w:sz w:val="28"/>
          <w:szCs w:val="28"/>
        </w:rPr>
        <w:t>Административный регламент предоставления муниципальной услуги «</w:t>
      </w:r>
      <w:r w:rsidR="00ED354C">
        <w:rPr>
          <w:sz w:val="28"/>
          <w:szCs w:val="28"/>
        </w:rPr>
        <w:t>Выдача уведомления о соответствии (несоответствии) планируемых стро</w:t>
      </w:r>
      <w:r w:rsidR="00ED354C">
        <w:rPr>
          <w:sz w:val="28"/>
          <w:szCs w:val="28"/>
        </w:rPr>
        <w:t>и</w:t>
      </w:r>
      <w:r w:rsidR="00ED354C">
        <w:rPr>
          <w:sz w:val="28"/>
          <w:szCs w:val="28"/>
        </w:rPr>
        <w:t>тельства или реконструкции объекта индивидуального жилищного строител</w:t>
      </w:r>
      <w:r w:rsidR="00ED354C">
        <w:rPr>
          <w:sz w:val="28"/>
          <w:szCs w:val="28"/>
        </w:rPr>
        <w:t>ь</w:t>
      </w:r>
      <w:r w:rsidR="00ED354C">
        <w:rPr>
          <w:sz w:val="28"/>
          <w:szCs w:val="28"/>
        </w:rPr>
        <w:t>ства или садового дома установленным параметрам и допустимости размещ</w:t>
      </w:r>
      <w:r w:rsidR="00ED354C">
        <w:rPr>
          <w:sz w:val="28"/>
          <w:szCs w:val="28"/>
        </w:rPr>
        <w:t>е</w:t>
      </w:r>
      <w:r w:rsidR="00ED354C">
        <w:rPr>
          <w:sz w:val="28"/>
          <w:szCs w:val="28"/>
        </w:rPr>
        <w:t>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w:t>
      </w:r>
      <w:r w:rsidR="00ED354C">
        <w:rPr>
          <w:sz w:val="28"/>
          <w:szCs w:val="28"/>
        </w:rPr>
        <w:t>о</w:t>
      </w:r>
      <w:r w:rsidR="00ED354C">
        <w:rPr>
          <w:sz w:val="28"/>
          <w:szCs w:val="28"/>
        </w:rPr>
        <w:t>сти</w:t>
      </w:r>
      <w:r w:rsidRPr="00B43985">
        <w:rPr>
          <w:sz w:val="28"/>
          <w:szCs w:val="28"/>
        </w:rPr>
        <w:t>» (далее – «Административный регламент») устанавливает порядок и ста</w:t>
      </w:r>
      <w:r w:rsidRPr="00B43985">
        <w:rPr>
          <w:sz w:val="28"/>
          <w:szCs w:val="28"/>
        </w:rPr>
        <w:t>н</w:t>
      </w:r>
      <w:r w:rsidRPr="00B43985">
        <w:rPr>
          <w:sz w:val="28"/>
          <w:szCs w:val="28"/>
        </w:rPr>
        <w:t xml:space="preserve">дарт предоставления муниципальной услуги по </w:t>
      </w:r>
      <w:r w:rsidR="00ED354C">
        <w:rPr>
          <w:sz w:val="28"/>
          <w:szCs w:val="28"/>
        </w:rPr>
        <w:t>выдачи уведомления о соотве</w:t>
      </w:r>
      <w:r w:rsidR="00ED354C">
        <w:rPr>
          <w:sz w:val="28"/>
          <w:szCs w:val="28"/>
        </w:rPr>
        <w:t>т</w:t>
      </w:r>
      <w:r w:rsidR="00ED354C">
        <w:rPr>
          <w:sz w:val="28"/>
          <w:szCs w:val="28"/>
        </w:rPr>
        <w:t>ствии (несоответствии) планируемых строительства или реконструкции объе</w:t>
      </w:r>
      <w:r w:rsidR="00ED354C">
        <w:rPr>
          <w:sz w:val="28"/>
          <w:szCs w:val="28"/>
        </w:rPr>
        <w:t>к</w:t>
      </w:r>
      <w:r w:rsidR="00ED354C">
        <w:rPr>
          <w:sz w:val="28"/>
          <w:szCs w:val="28"/>
        </w:rPr>
        <w:t>та индивидуального жилищного строительства или садового дома установле</w:t>
      </w:r>
      <w:r w:rsidR="00ED354C">
        <w:rPr>
          <w:sz w:val="28"/>
          <w:szCs w:val="28"/>
        </w:rPr>
        <w:t>н</w:t>
      </w:r>
      <w:r w:rsidR="00ED354C">
        <w:rPr>
          <w:sz w:val="28"/>
          <w:szCs w:val="28"/>
        </w:rPr>
        <w:t>ным параметрам и допустимости размещения на земельном участке, о соотве</w:t>
      </w:r>
      <w:r w:rsidR="00ED354C">
        <w:rPr>
          <w:sz w:val="28"/>
          <w:szCs w:val="28"/>
        </w:rPr>
        <w:t>т</w:t>
      </w:r>
      <w:r w:rsidR="00ED354C">
        <w:rPr>
          <w:sz w:val="28"/>
          <w:szCs w:val="28"/>
        </w:rPr>
        <w:t>ствии (несоответствии) построенных или реконструированных объектов инд</w:t>
      </w:r>
      <w:r w:rsidR="00ED354C">
        <w:rPr>
          <w:sz w:val="28"/>
          <w:szCs w:val="28"/>
        </w:rPr>
        <w:t>и</w:t>
      </w:r>
      <w:r w:rsidR="00ED354C">
        <w:rPr>
          <w:sz w:val="28"/>
          <w:szCs w:val="28"/>
        </w:rPr>
        <w:t>видуального жилищного строительства или садового дома требованиям зак</w:t>
      </w:r>
      <w:r w:rsidR="00ED354C">
        <w:rPr>
          <w:sz w:val="28"/>
          <w:szCs w:val="28"/>
        </w:rPr>
        <w:t>о</w:t>
      </w:r>
      <w:r w:rsidR="00ED354C">
        <w:rPr>
          <w:sz w:val="28"/>
          <w:szCs w:val="28"/>
        </w:rPr>
        <w:t>нодательства о градостроительной деятельности</w:t>
      </w:r>
      <w:r w:rsidR="00ED354C" w:rsidRPr="00B43985">
        <w:rPr>
          <w:sz w:val="28"/>
          <w:szCs w:val="28"/>
        </w:rPr>
        <w:t xml:space="preserve"> </w:t>
      </w:r>
      <w:r w:rsidRPr="00B43985">
        <w:rPr>
          <w:sz w:val="28"/>
          <w:szCs w:val="28"/>
        </w:rPr>
        <w:t>(далее – «муниципальная у</w:t>
      </w:r>
      <w:r w:rsidRPr="00B43985">
        <w:rPr>
          <w:sz w:val="28"/>
          <w:szCs w:val="28"/>
        </w:rPr>
        <w:t>с</w:t>
      </w:r>
      <w:r w:rsidRPr="00B43985">
        <w:rPr>
          <w:sz w:val="28"/>
          <w:szCs w:val="28"/>
        </w:rPr>
        <w:t>луга»), в том числе через краевое автономное учреждение «Многофункци</w:t>
      </w:r>
      <w:r w:rsidRPr="00B43985">
        <w:rPr>
          <w:sz w:val="28"/>
          <w:szCs w:val="28"/>
        </w:rPr>
        <w:t>о</w:t>
      </w:r>
      <w:r w:rsidRPr="00B43985">
        <w:rPr>
          <w:sz w:val="28"/>
          <w:szCs w:val="28"/>
        </w:rPr>
        <w:t>нальный центр предоставления государственных и муниципальных услуг А</w:t>
      </w:r>
      <w:r w:rsidRPr="00B43985">
        <w:rPr>
          <w:sz w:val="28"/>
          <w:szCs w:val="28"/>
        </w:rPr>
        <w:t>л</w:t>
      </w:r>
      <w:r w:rsidRPr="00B43985">
        <w:rPr>
          <w:sz w:val="28"/>
          <w:szCs w:val="28"/>
        </w:rPr>
        <w:t>тайского края» (далее – «Многофункциональный центр»)</w:t>
      </w:r>
      <w:r w:rsidRPr="00B43985">
        <w:rPr>
          <w:sz w:val="28"/>
          <w:szCs w:val="28"/>
          <w:vertAlign w:val="superscript"/>
        </w:rPr>
        <w:footnoteReference w:id="1"/>
      </w:r>
      <w:r w:rsidRPr="00B43985">
        <w:rPr>
          <w:sz w:val="28"/>
          <w:szCs w:val="28"/>
        </w:rPr>
        <w:t>, в электронной фо</w:t>
      </w:r>
      <w:r w:rsidRPr="00B43985">
        <w:rPr>
          <w:sz w:val="28"/>
          <w:szCs w:val="28"/>
        </w:rPr>
        <w:t>р</w:t>
      </w:r>
      <w:r w:rsidRPr="00B43985">
        <w:rPr>
          <w:sz w:val="28"/>
          <w:szCs w:val="28"/>
        </w:rPr>
        <w:t>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43985">
        <w:rPr>
          <w:sz w:val="28"/>
          <w:szCs w:val="28"/>
          <w:vertAlign w:val="superscript"/>
        </w:rPr>
        <w:footnoteReference w:id="2"/>
      </w:r>
      <w:r w:rsidRPr="00B43985">
        <w:rPr>
          <w:sz w:val="28"/>
          <w:szCs w:val="28"/>
        </w:rPr>
        <w:t xml:space="preserve"> в и</w:t>
      </w:r>
      <w:r w:rsidRPr="00B43985">
        <w:rPr>
          <w:sz w:val="28"/>
          <w:szCs w:val="28"/>
        </w:rPr>
        <w:t>н</w:t>
      </w:r>
      <w:r w:rsidRPr="00B43985">
        <w:rPr>
          <w:sz w:val="28"/>
          <w:szCs w:val="28"/>
        </w:rPr>
        <w:t>формационно-коммуникационной сети «Интернет», с соблюдением норм зак</w:t>
      </w:r>
      <w:r w:rsidRPr="00B43985">
        <w:rPr>
          <w:sz w:val="28"/>
          <w:szCs w:val="28"/>
        </w:rPr>
        <w:t>о</w:t>
      </w:r>
      <w:r w:rsidRPr="00B43985">
        <w:rPr>
          <w:sz w:val="28"/>
          <w:szCs w:val="28"/>
        </w:rPr>
        <w:t xml:space="preserve">нодательства Российской Федерации о защите персональных данных, а также </w:t>
      </w:r>
      <w:r w:rsidRPr="00B43985">
        <w:rPr>
          <w:sz w:val="28"/>
          <w:szCs w:val="28"/>
        </w:rPr>
        <w:lastRenderedPageBreak/>
        <w:t>состав, последовательность и сроки выполнения административных процедур, требования к порядку их выполнения, порядок и формы контроля за исполн</w:t>
      </w:r>
      <w:r w:rsidRPr="00B43985">
        <w:rPr>
          <w:sz w:val="28"/>
          <w:szCs w:val="28"/>
        </w:rPr>
        <w:t>е</w:t>
      </w:r>
      <w:r w:rsidRPr="00B43985">
        <w:rPr>
          <w:sz w:val="28"/>
          <w:szCs w:val="28"/>
        </w:rPr>
        <w:t>нием административного регламента, порядок досудебного (внесудебного) о</w:t>
      </w:r>
      <w:r w:rsidRPr="00B43985">
        <w:rPr>
          <w:sz w:val="28"/>
          <w:szCs w:val="28"/>
        </w:rPr>
        <w:t>б</w:t>
      </w:r>
      <w:r w:rsidRPr="00B43985">
        <w:rPr>
          <w:sz w:val="28"/>
          <w:szCs w:val="28"/>
        </w:rPr>
        <w:t>жалования заявителем решений и действий (бездействия) Администрации К</w:t>
      </w:r>
      <w:r w:rsidRPr="00B43985">
        <w:rPr>
          <w:sz w:val="28"/>
          <w:szCs w:val="28"/>
        </w:rPr>
        <w:t>а</w:t>
      </w:r>
      <w:r w:rsidRPr="00B43985">
        <w:rPr>
          <w:sz w:val="28"/>
          <w:szCs w:val="28"/>
        </w:rPr>
        <w:t>менского района Алтайского края, предоставляющего муниципальную услугу, должностного лица Комитета Администрации Каменского района по жили</w:t>
      </w:r>
      <w:r w:rsidRPr="00B43985">
        <w:rPr>
          <w:sz w:val="28"/>
          <w:szCs w:val="28"/>
        </w:rPr>
        <w:t>щ</w:t>
      </w:r>
      <w:r w:rsidRPr="00B43985">
        <w:rPr>
          <w:sz w:val="28"/>
          <w:szCs w:val="28"/>
        </w:rPr>
        <w:t>но-коммунальному хозяйству, строительству и архитектуре, предоставляющего муниципальную услугу, либо муниципального служащего при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1.2. Описание заявителей.</w:t>
      </w:r>
    </w:p>
    <w:p w:rsidR="007033A9" w:rsidRDefault="00B43985" w:rsidP="009C6506">
      <w:pPr>
        <w:ind w:firstLine="709"/>
        <w:jc w:val="both"/>
        <w:rPr>
          <w:sz w:val="28"/>
          <w:szCs w:val="28"/>
        </w:rPr>
      </w:pPr>
      <w:r w:rsidRPr="00B43985">
        <w:rPr>
          <w:sz w:val="28"/>
          <w:szCs w:val="28"/>
        </w:rPr>
        <w:t xml:space="preserve">Муниципальная услуга предоставляется </w:t>
      </w:r>
      <w:r w:rsidR="007033A9">
        <w:rPr>
          <w:sz w:val="28"/>
          <w:szCs w:val="28"/>
        </w:rPr>
        <w:t>собственникам</w:t>
      </w:r>
      <w:r w:rsidRPr="00B43985">
        <w:rPr>
          <w:sz w:val="28"/>
          <w:szCs w:val="28"/>
        </w:rPr>
        <w:t xml:space="preserve"> жилых </w:t>
      </w:r>
      <w:r w:rsidR="00E2517A">
        <w:rPr>
          <w:sz w:val="28"/>
          <w:szCs w:val="28"/>
        </w:rPr>
        <w:t>домов</w:t>
      </w:r>
      <w:r w:rsidR="00ED354C">
        <w:rPr>
          <w:sz w:val="28"/>
          <w:szCs w:val="28"/>
        </w:rPr>
        <w:t>,</w:t>
      </w:r>
      <w:r w:rsidR="00E2517A">
        <w:rPr>
          <w:sz w:val="28"/>
          <w:szCs w:val="28"/>
        </w:rPr>
        <w:t xml:space="preserve"> </w:t>
      </w:r>
      <w:r w:rsidRPr="00B43985">
        <w:rPr>
          <w:sz w:val="28"/>
          <w:szCs w:val="28"/>
        </w:rPr>
        <w:t>либо их уполномоченным представителям (далее – «заявитель»).</w:t>
      </w:r>
    </w:p>
    <w:p w:rsidR="00D16399" w:rsidRPr="00B43985" w:rsidRDefault="00D16399" w:rsidP="009C6506">
      <w:pPr>
        <w:ind w:firstLine="709"/>
        <w:jc w:val="both"/>
        <w:rPr>
          <w:sz w:val="28"/>
          <w:szCs w:val="28"/>
        </w:rPr>
      </w:pPr>
    </w:p>
    <w:p w:rsidR="00B43985" w:rsidRPr="00B43985" w:rsidRDefault="001E0E36" w:rsidP="00E326CC">
      <w:pPr>
        <w:ind w:firstLine="709"/>
        <w:jc w:val="center"/>
        <w:rPr>
          <w:b/>
          <w:sz w:val="28"/>
          <w:szCs w:val="28"/>
        </w:rPr>
      </w:pPr>
      <w:r>
        <w:rPr>
          <w:b/>
          <w:sz w:val="28"/>
          <w:szCs w:val="28"/>
        </w:rPr>
        <w:t xml:space="preserve">2. Стандарт предоставления </w:t>
      </w:r>
      <w:r w:rsidR="00B43985" w:rsidRPr="00B43985">
        <w:rPr>
          <w:b/>
          <w:sz w:val="28"/>
          <w:szCs w:val="28"/>
        </w:rPr>
        <w:t>муниципальной услуги</w:t>
      </w:r>
    </w:p>
    <w:p w:rsidR="00B43985" w:rsidRPr="00B43985" w:rsidRDefault="00B43985" w:rsidP="00B43985">
      <w:pPr>
        <w:ind w:firstLine="709"/>
        <w:jc w:val="both"/>
        <w:rPr>
          <w:sz w:val="28"/>
          <w:szCs w:val="28"/>
        </w:rPr>
      </w:pPr>
      <w:r w:rsidRPr="00B43985">
        <w:rPr>
          <w:sz w:val="28"/>
          <w:szCs w:val="28"/>
        </w:rPr>
        <w:t>2.1. Наименование муниципальной услуги.</w:t>
      </w:r>
    </w:p>
    <w:p w:rsidR="00B43985" w:rsidRPr="00B43985" w:rsidRDefault="00B43985" w:rsidP="00B43985">
      <w:pPr>
        <w:ind w:firstLine="709"/>
        <w:jc w:val="both"/>
        <w:rPr>
          <w:sz w:val="28"/>
          <w:szCs w:val="28"/>
        </w:rPr>
      </w:pPr>
      <w:r w:rsidRPr="00B43985">
        <w:rPr>
          <w:sz w:val="28"/>
          <w:szCs w:val="28"/>
        </w:rPr>
        <w:t>«</w:t>
      </w:r>
      <w:r w:rsidR="00ED354C">
        <w:rPr>
          <w:sz w:val="28"/>
          <w:szCs w:val="28"/>
        </w:rPr>
        <w:t>Выдача уведомления о соответствии (несоответствии) планируемых строительства или реконструкции объекта индивидуального жилищного стро</w:t>
      </w:r>
      <w:r w:rsidR="00ED354C">
        <w:rPr>
          <w:sz w:val="28"/>
          <w:szCs w:val="28"/>
        </w:rPr>
        <w:t>и</w:t>
      </w:r>
      <w:r w:rsidR="00ED354C">
        <w:rPr>
          <w:sz w:val="28"/>
          <w:szCs w:val="28"/>
        </w:rPr>
        <w:t>тельства или садового дома установленным параметрам и допустимости ра</w:t>
      </w:r>
      <w:r w:rsidR="00ED354C">
        <w:rPr>
          <w:sz w:val="28"/>
          <w:szCs w:val="28"/>
        </w:rPr>
        <w:t>з</w:t>
      </w:r>
      <w:r w:rsidR="00ED354C">
        <w:rPr>
          <w:sz w:val="28"/>
          <w:szCs w:val="28"/>
        </w:rPr>
        <w:t>мещения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w:t>
      </w:r>
      <w:r w:rsidR="00ED354C">
        <w:rPr>
          <w:sz w:val="28"/>
          <w:szCs w:val="28"/>
        </w:rPr>
        <w:t>я</w:t>
      </w:r>
      <w:r w:rsidR="00ED354C">
        <w:rPr>
          <w:sz w:val="28"/>
          <w:szCs w:val="28"/>
        </w:rPr>
        <w:t>тельности</w:t>
      </w:r>
      <w:r w:rsidRPr="00B43985">
        <w:rPr>
          <w:sz w:val="28"/>
          <w:szCs w:val="28"/>
        </w:rPr>
        <w:t>».</w:t>
      </w:r>
    </w:p>
    <w:p w:rsidR="00B43985" w:rsidRPr="00B43985" w:rsidRDefault="00B43985" w:rsidP="00B43985">
      <w:pPr>
        <w:ind w:firstLine="709"/>
        <w:jc w:val="both"/>
        <w:rPr>
          <w:sz w:val="28"/>
          <w:szCs w:val="28"/>
        </w:rPr>
      </w:pPr>
      <w:r w:rsidRPr="00B43985">
        <w:rPr>
          <w:sz w:val="28"/>
          <w:szCs w:val="28"/>
        </w:rPr>
        <w:t>2.2. Наименование органа местного самоуправления, предоставляющего муниципальную услугу.</w:t>
      </w:r>
    </w:p>
    <w:p w:rsidR="00B43985" w:rsidRPr="00B43985" w:rsidRDefault="00B43985" w:rsidP="00B43985">
      <w:pPr>
        <w:ind w:firstLine="709"/>
        <w:jc w:val="both"/>
        <w:rPr>
          <w:sz w:val="28"/>
          <w:szCs w:val="28"/>
        </w:rPr>
      </w:pPr>
      <w:r w:rsidRPr="00B43985">
        <w:rPr>
          <w:sz w:val="28"/>
          <w:szCs w:val="28"/>
        </w:rPr>
        <w:t>Предоставление муниципальной услуги «</w:t>
      </w:r>
      <w:r w:rsidR="00ED354C">
        <w:rPr>
          <w:sz w:val="28"/>
          <w:szCs w:val="28"/>
        </w:rPr>
        <w:t>Выдача уведомления о соотве</w:t>
      </w:r>
      <w:r w:rsidR="00ED354C">
        <w:rPr>
          <w:sz w:val="28"/>
          <w:szCs w:val="28"/>
        </w:rPr>
        <w:t>т</w:t>
      </w:r>
      <w:r w:rsidR="00ED354C">
        <w:rPr>
          <w:sz w:val="28"/>
          <w:szCs w:val="28"/>
        </w:rPr>
        <w:t>ствии (несоответствии) планируемых строительства или реконструкции объе</w:t>
      </w:r>
      <w:r w:rsidR="00ED354C">
        <w:rPr>
          <w:sz w:val="28"/>
          <w:szCs w:val="28"/>
        </w:rPr>
        <w:t>к</w:t>
      </w:r>
      <w:r w:rsidR="00ED354C">
        <w:rPr>
          <w:sz w:val="28"/>
          <w:szCs w:val="28"/>
        </w:rPr>
        <w:t>та индивидуального жилищного строительства или садового дома установле</w:t>
      </w:r>
      <w:r w:rsidR="00ED354C">
        <w:rPr>
          <w:sz w:val="28"/>
          <w:szCs w:val="28"/>
        </w:rPr>
        <w:t>н</w:t>
      </w:r>
      <w:r w:rsidR="00ED354C">
        <w:rPr>
          <w:sz w:val="28"/>
          <w:szCs w:val="28"/>
        </w:rPr>
        <w:t>ным параметрам и допустимости размещения на земельном участке, о соотве</w:t>
      </w:r>
      <w:r w:rsidR="00ED354C">
        <w:rPr>
          <w:sz w:val="28"/>
          <w:szCs w:val="28"/>
        </w:rPr>
        <w:t>т</w:t>
      </w:r>
      <w:r w:rsidR="00ED354C">
        <w:rPr>
          <w:sz w:val="28"/>
          <w:szCs w:val="28"/>
        </w:rPr>
        <w:t>ствии (несоответствии) построенных или реконструированных объектов инд</w:t>
      </w:r>
      <w:r w:rsidR="00ED354C">
        <w:rPr>
          <w:sz w:val="28"/>
          <w:szCs w:val="28"/>
        </w:rPr>
        <w:t>и</w:t>
      </w:r>
      <w:r w:rsidR="00ED354C">
        <w:rPr>
          <w:sz w:val="28"/>
          <w:szCs w:val="28"/>
        </w:rPr>
        <w:t>видуального жилищного строительства или садового дома требованиям зак</w:t>
      </w:r>
      <w:r w:rsidR="00ED354C">
        <w:rPr>
          <w:sz w:val="28"/>
          <w:szCs w:val="28"/>
        </w:rPr>
        <w:t>о</w:t>
      </w:r>
      <w:r w:rsidR="00ED354C">
        <w:rPr>
          <w:sz w:val="28"/>
          <w:szCs w:val="28"/>
        </w:rPr>
        <w:t>нодательства о градостроительной деятельности</w:t>
      </w:r>
      <w:r w:rsidRPr="00B43985">
        <w:rPr>
          <w:sz w:val="28"/>
          <w:szCs w:val="28"/>
        </w:rPr>
        <w:t>» осуществляется Админис</w:t>
      </w:r>
      <w:r w:rsidRPr="00B43985">
        <w:rPr>
          <w:sz w:val="28"/>
          <w:szCs w:val="28"/>
        </w:rPr>
        <w:t>т</w:t>
      </w:r>
      <w:r w:rsidRPr="00B43985">
        <w:rPr>
          <w:sz w:val="28"/>
          <w:szCs w:val="28"/>
        </w:rPr>
        <w:t>рацией Каменского района Алтайского края</w:t>
      </w:r>
      <w:r w:rsidR="007033A9">
        <w:rPr>
          <w:sz w:val="28"/>
          <w:szCs w:val="28"/>
        </w:rPr>
        <w:t xml:space="preserve"> в отношении</w:t>
      </w:r>
      <w:r w:rsidRPr="00B43985">
        <w:rPr>
          <w:sz w:val="28"/>
          <w:szCs w:val="28"/>
        </w:rPr>
        <w:t xml:space="preserve"> </w:t>
      </w:r>
      <w:r w:rsidR="00E2517A">
        <w:rPr>
          <w:sz w:val="28"/>
          <w:szCs w:val="28"/>
        </w:rPr>
        <w:t>жилого дома или с</w:t>
      </w:r>
      <w:r w:rsidR="00E2517A">
        <w:rPr>
          <w:sz w:val="28"/>
          <w:szCs w:val="28"/>
        </w:rPr>
        <w:t>а</w:t>
      </w:r>
      <w:r w:rsidR="00E2517A">
        <w:rPr>
          <w:sz w:val="28"/>
          <w:szCs w:val="28"/>
        </w:rPr>
        <w:t>дового дома</w:t>
      </w:r>
      <w:r w:rsidR="007033A9">
        <w:rPr>
          <w:sz w:val="28"/>
          <w:szCs w:val="28"/>
        </w:rPr>
        <w:t>, находящегося в границах поселения</w:t>
      </w:r>
      <w:r w:rsidRPr="00B43985">
        <w:rPr>
          <w:sz w:val="28"/>
          <w:szCs w:val="28"/>
        </w:rPr>
        <w:t>.</w:t>
      </w:r>
    </w:p>
    <w:p w:rsidR="00B43985" w:rsidRPr="00B43985" w:rsidRDefault="00B43985" w:rsidP="00B43985">
      <w:pPr>
        <w:tabs>
          <w:tab w:val="left" w:pos="4253"/>
        </w:tabs>
        <w:ind w:firstLine="709"/>
        <w:jc w:val="both"/>
        <w:rPr>
          <w:sz w:val="28"/>
          <w:szCs w:val="28"/>
        </w:rPr>
      </w:pPr>
      <w:r w:rsidRPr="00B43985">
        <w:rPr>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Комитета Администр</w:t>
      </w:r>
      <w:r w:rsidRPr="00B43985">
        <w:rPr>
          <w:sz w:val="28"/>
          <w:szCs w:val="28"/>
        </w:rPr>
        <w:t>а</w:t>
      </w:r>
      <w:r w:rsidRPr="00B43985">
        <w:rPr>
          <w:sz w:val="28"/>
          <w:szCs w:val="28"/>
        </w:rPr>
        <w:t>ции Каменского района по жилищно-коммунальному хозяйству, строительству и архитектуре.</w:t>
      </w:r>
    </w:p>
    <w:p w:rsidR="00B43985" w:rsidRPr="00B43985" w:rsidRDefault="00B43985" w:rsidP="00B43985">
      <w:pPr>
        <w:tabs>
          <w:tab w:val="left" w:pos="4253"/>
        </w:tabs>
        <w:ind w:firstLine="709"/>
        <w:jc w:val="both"/>
        <w:rPr>
          <w:sz w:val="28"/>
          <w:szCs w:val="28"/>
        </w:rPr>
      </w:pPr>
      <w:r w:rsidRPr="00B43985">
        <w:rPr>
          <w:sz w:val="28"/>
          <w:szCs w:val="28"/>
        </w:rPr>
        <w:t>2.3. Требования к порядку информирования о предоставлении муниц</w:t>
      </w:r>
      <w:r w:rsidRPr="00B43985">
        <w:rPr>
          <w:sz w:val="28"/>
          <w:szCs w:val="28"/>
        </w:rPr>
        <w:t>и</w:t>
      </w:r>
      <w:r w:rsidRPr="00B43985">
        <w:rPr>
          <w:sz w:val="28"/>
          <w:szCs w:val="28"/>
        </w:rPr>
        <w:t>пальной услуги.</w:t>
      </w:r>
    </w:p>
    <w:p w:rsidR="00B43985" w:rsidRPr="00B43985" w:rsidRDefault="00B43985" w:rsidP="00B43985">
      <w:pPr>
        <w:ind w:firstLine="709"/>
        <w:jc w:val="both"/>
        <w:rPr>
          <w:sz w:val="28"/>
          <w:szCs w:val="28"/>
        </w:rPr>
      </w:pPr>
      <w:r w:rsidRPr="00B43985">
        <w:rPr>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w:t>
      </w:r>
      <w:r w:rsidRPr="00B43985">
        <w:rPr>
          <w:sz w:val="28"/>
          <w:szCs w:val="28"/>
        </w:rPr>
        <w:t>ч</w:t>
      </w:r>
      <w:r w:rsidRPr="00B43985">
        <w:rPr>
          <w:sz w:val="28"/>
          <w:szCs w:val="28"/>
        </w:rPr>
        <w:t>ту, по телефону для с</w:t>
      </w:r>
      <w:r w:rsidR="00D16399">
        <w:rPr>
          <w:sz w:val="28"/>
          <w:szCs w:val="28"/>
        </w:rPr>
        <w:t xml:space="preserve">правок, на официальном </w:t>
      </w:r>
      <w:r w:rsidRPr="00B43985">
        <w:rPr>
          <w:sz w:val="28"/>
          <w:szCs w:val="28"/>
        </w:rPr>
        <w:t>сайте Администрации Каменск</w:t>
      </w:r>
      <w:r w:rsidRPr="00B43985">
        <w:rPr>
          <w:sz w:val="28"/>
          <w:szCs w:val="28"/>
        </w:rPr>
        <w:t>о</w:t>
      </w:r>
      <w:r w:rsidRPr="00B43985">
        <w:rPr>
          <w:sz w:val="28"/>
          <w:szCs w:val="28"/>
        </w:rPr>
        <w:lastRenderedPageBreak/>
        <w:t>го района Алтайского края, на информационных стендах в залах приема заяв</w:t>
      </w:r>
      <w:r w:rsidRPr="00B43985">
        <w:rPr>
          <w:sz w:val="28"/>
          <w:szCs w:val="28"/>
        </w:rPr>
        <w:t>и</w:t>
      </w:r>
      <w:r w:rsidRPr="00B43985">
        <w:rPr>
          <w:sz w:val="28"/>
          <w:szCs w:val="28"/>
        </w:rPr>
        <w:t>телей в Комитете Администрации Каменского района по жилищно-коммунальному хозяйству, строительству и архитектуре, в Многофункци</w:t>
      </w:r>
      <w:r w:rsidRPr="00B43985">
        <w:rPr>
          <w:sz w:val="28"/>
          <w:szCs w:val="28"/>
        </w:rPr>
        <w:t>о</w:t>
      </w:r>
      <w:r w:rsidRPr="00B43985">
        <w:rPr>
          <w:sz w:val="28"/>
          <w:szCs w:val="28"/>
        </w:rPr>
        <w:t>нальном центре при личном обращении заявителя и в центре телефонного о</w:t>
      </w:r>
      <w:r w:rsidRPr="00B43985">
        <w:rPr>
          <w:sz w:val="28"/>
          <w:szCs w:val="28"/>
        </w:rPr>
        <w:t>б</w:t>
      </w:r>
      <w:r w:rsidRPr="00B43985">
        <w:rPr>
          <w:sz w:val="28"/>
          <w:szCs w:val="28"/>
        </w:rPr>
        <w:t>служивания, на интернет-сайте Многофункционального центра, при использ</w:t>
      </w:r>
      <w:r w:rsidRPr="00B43985">
        <w:rPr>
          <w:sz w:val="28"/>
          <w:szCs w:val="28"/>
        </w:rPr>
        <w:t>о</w:t>
      </w:r>
      <w:r w:rsidRPr="00B43985">
        <w:rPr>
          <w:sz w:val="28"/>
          <w:szCs w:val="28"/>
        </w:rPr>
        <w:t xml:space="preserve">вании Единого портала государственных и муниципальных услуг (функций) в информационно-телекоммуникационной сети «Интернет». </w:t>
      </w:r>
    </w:p>
    <w:p w:rsidR="00B43985" w:rsidRPr="00B43985" w:rsidRDefault="00B43985" w:rsidP="00B43985">
      <w:pPr>
        <w:ind w:firstLine="709"/>
        <w:jc w:val="both"/>
        <w:rPr>
          <w:sz w:val="28"/>
          <w:szCs w:val="28"/>
        </w:rPr>
      </w:pPr>
      <w:r w:rsidRPr="00B43985">
        <w:rPr>
          <w:sz w:val="28"/>
          <w:szCs w:val="28"/>
        </w:rPr>
        <w:t>2.3.2. Сведения о месте нахождения Комитета Администрации Каменск</w:t>
      </w:r>
      <w:r w:rsidRPr="00B43985">
        <w:rPr>
          <w:sz w:val="28"/>
          <w:szCs w:val="28"/>
        </w:rPr>
        <w:t>о</w:t>
      </w:r>
      <w:r w:rsidRPr="00B43985">
        <w:rPr>
          <w:sz w:val="28"/>
          <w:szCs w:val="28"/>
        </w:rPr>
        <w:t>го района по жилищно-коммунальному хозяйству, строительству и архитект</w:t>
      </w:r>
      <w:r w:rsidRPr="00B43985">
        <w:rPr>
          <w:sz w:val="28"/>
          <w:szCs w:val="28"/>
        </w:rPr>
        <w:t>у</w:t>
      </w:r>
      <w:r w:rsidRPr="00B43985">
        <w:rPr>
          <w:sz w:val="28"/>
          <w:szCs w:val="28"/>
        </w:rPr>
        <w:t>ре, предоставляющего муниципальную услугу, графике работы, почтовом а</w:t>
      </w:r>
      <w:r w:rsidRPr="00B43985">
        <w:rPr>
          <w:sz w:val="28"/>
          <w:szCs w:val="28"/>
        </w:rPr>
        <w:t>д</w:t>
      </w:r>
      <w:r w:rsidRPr="00B43985">
        <w:rPr>
          <w:sz w:val="28"/>
          <w:szCs w:val="28"/>
        </w:rPr>
        <w:t>ресе и адресах электронной почты для направления обращений, о телефонных номерах ра</w:t>
      </w:r>
      <w:r w:rsidR="00D16399">
        <w:rPr>
          <w:sz w:val="28"/>
          <w:szCs w:val="28"/>
        </w:rPr>
        <w:t xml:space="preserve">змещены на официальном </w:t>
      </w:r>
      <w:r w:rsidRPr="00B43985">
        <w:rPr>
          <w:sz w:val="28"/>
          <w:szCs w:val="28"/>
        </w:rPr>
        <w:t>сайте Администрации Каменского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B43985" w:rsidRPr="00B43985" w:rsidRDefault="00B43985" w:rsidP="00B43985">
      <w:pPr>
        <w:ind w:firstLine="709"/>
        <w:jc w:val="both"/>
        <w:rPr>
          <w:strike/>
          <w:sz w:val="28"/>
          <w:szCs w:val="28"/>
        </w:rPr>
      </w:pPr>
      <w:r w:rsidRPr="00B43985">
        <w:rPr>
          <w:sz w:val="28"/>
          <w:szCs w:val="28"/>
        </w:rPr>
        <w:t>2.3.3. Сведения о месте нахождения Многофункционального центра, гр</w:t>
      </w:r>
      <w:r w:rsidRPr="00B43985">
        <w:rPr>
          <w:sz w:val="28"/>
          <w:szCs w:val="28"/>
        </w:rPr>
        <w:t>а</w:t>
      </w:r>
      <w:r w:rsidRPr="00B43985">
        <w:rPr>
          <w:sz w:val="28"/>
          <w:szCs w:val="28"/>
        </w:rPr>
        <w:t>фике работ</w:t>
      </w:r>
      <w:r w:rsidR="00D16399">
        <w:rPr>
          <w:sz w:val="28"/>
          <w:szCs w:val="28"/>
        </w:rPr>
        <w:t xml:space="preserve">ы, адресе официального </w:t>
      </w:r>
      <w:r w:rsidRPr="00B43985">
        <w:rPr>
          <w:sz w:val="28"/>
          <w:szCs w:val="28"/>
        </w:rPr>
        <w:t>сайта, адрес электронной почты, контак</w:t>
      </w:r>
      <w:r w:rsidRPr="00B43985">
        <w:rPr>
          <w:sz w:val="28"/>
          <w:szCs w:val="28"/>
        </w:rPr>
        <w:t>т</w:t>
      </w:r>
      <w:r w:rsidRPr="00B43985">
        <w:rPr>
          <w:sz w:val="28"/>
          <w:szCs w:val="28"/>
        </w:rPr>
        <w:t>ный телефон центра телефонного обслуживания размещаются на информац</w:t>
      </w:r>
      <w:r w:rsidRPr="00B43985">
        <w:rPr>
          <w:sz w:val="28"/>
          <w:szCs w:val="28"/>
        </w:rPr>
        <w:t>и</w:t>
      </w:r>
      <w:r w:rsidRPr="00B43985">
        <w:rPr>
          <w:sz w:val="28"/>
          <w:szCs w:val="28"/>
        </w:rPr>
        <w:t>онном стенде Комитета Администрации Каменского района по жилищно-коммунальному хозяйству, строительству и архитектуре и в приложении 2 к Административному регламенту.</w:t>
      </w:r>
    </w:p>
    <w:p w:rsidR="00B43985" w:rsidRPr="00B43985" w:rsidRDefault="00B43985" w:rsidP="00B43985">
      <w:pPr>
        <w:ind w:firstLine="709"/>
        <w:jc w:val="both"/>
        <w:rPr>
          <w:sz w:val="28"/>
          <w:szCs w:val="28"/>
        </w:rPr>
      </w:pPr>
      <w:r w:rsidRPr="00B43985">
        <w:rPr>
          <w:sz w:val="28"/>
          <w:szCs w:val="28"/>
        </w:rPr>
        <w:t>2.3.4. Сведения об органах государственной власти, органах местного с</w:t>
      </w:r>
      <w:r w:rsidRPr="00B43985">
        <w:rPr>
          <w:sz w:val="28"/>
          <w:szCs w:val="28"/>
        </w:rPr>
        <w:t>а</w:t>
      </w:r>
      <w:r w:rsidRPr="00B43985">
        <w:rPr>
          <w:sz w:val="28"/>
          <w:szCs w:val="28"/>
        </w:rPr>
        <w:t>моуправления и организациях,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При предоставлении муниципальной услуги Комитет Администрации Каменского района по жилищно-коммунальному хозяйству, строительству и архитектуре взаимодействует с управлением Федеральной службы государс</w:t>
      </w:r>
      <w:r w:rsidRPr="00B43985">
        <w:rPr>
          <w:sz w:val="28"/>
          <w:szCs w:val="28"/>
        </w:rPr>
        <w:t>т</w:t>
      </w:r>
      <w:r w:rsidRPr="00B43985">
        <w:rPr>
          <w:sz w:val="28"/>
          <w:szCs w:val="28"/>
        </w:rPr>
        <w:t>венной регистрации, кадастра и картографии по Алтайскому краю</w:t>
      </w:r>
      <w:r w:rsidR="00D16399">
        <w:rPr>
          <w:sz w:val="28"/>
          <w:szCs w:val="28"/>
        </w:rPr>
        <w:t>,</w:t>
      </w:r>
      <w:r w:rsidRPr="00B43985">
        <w:rPr>
          <w:sz w:val="28"/>
          <w:szCs w:val="28"/>
        </w:rPr>
        <w:t xml:space="preserve"> управлен</w:t>
      </w:r>
      <w:r w:rsidRPr="00B43985">
        <w:rPr>
          <w:sz w:val="28"/>
          <w:szCs w:val="28"/>
        </w:rPr>
        <w:t>и</w:t>
      </w:r>
      <w:r w:rsidRPr="00B43985">
        <w:rPr>
          <w:sz w:val="28"/>
          <w:szCs w:val="28"/>
        </w:rPr>
        <w:t>ем Алтайского края по культуре и архивному делу.</w:t>
      </w:r>
    </w:p>
    <w:p w:rsidR="00B43985" w:rsidRPr="00B43985" w:rsidRDefault="00B43985" w:rsidP="00B43985">
      <w:pPr>
        <w:ind w:firstLine="709"/>
        <w:jc w:val="both"/>
        <w:rPr>
          <w:sz w:val="28"/>
          <w:szCs w:val="28"/>
        </w:rPr>
      </w:pPr>
      <w:r w:rsidRPr="00B43985">
        <w:rPr>
          <w:sz w:val="28"/>
          <w:szCs w:val="28"/>
        </w:rPr>
        <w:t>2.3.5. При обращении заявителя в Администрацию Каменского района Алтайского края письменно или через электронную почту за получением и</w:t>
      </w:r>
      <w:r w:rsidRPr="00B43985">
        <w:rPr>
          <w:sz w:val="28"/>
          <w:szCs w:val="28"/>
        </w:rPr>
        <w:t>н</w:t>
      </w:r>
      <w:r w:rsidRPr="00B43985">
        <w:rPr>
          <w:sz w:val="28"/>
          <w:szCs w:val="28"/>
        </w:rPr>
        <w:t>формации (получения консультации) по вопросам предоставления муниц</w:t>
      </w:r>
      <w:r w:rsidRPr="00B43985">
        <w:rPr>
          <w:sz w:val="28"/>
          <w:szCs w:val="28"/>
        </w:rPr>
        <w:t>и</w:t>
      </w:r>
      <w:r w:rsidRPr="00B43985">
        <w:rPr>
          <w:sz w:val="28"/>
          <w:szCs w:val="28"/>
        </w:rPr>
        <w:t xml:space="preserve">пальной услуги ответ направляется в срок, не превышающий </w:t>
      </w:r>
      <w:r w:rsidR="00E2517A">
        <w:rPr>
          <w:sz w:val="28"/>
          <w:szCs w:val="28"/>
        </w:rPr>
        <w:t>45 календарных</w:t>
      </w:r>
      <w:r w:rsidRPr="00B43985">
        <w:rPr>
          <w:sz w:val="28"/>
          <w:szCs w:val="28"/>
        </w:rPr>
        <w:t xml:space="preserve"> дней со дня регистрации обращения.</w:t>
      </w:r>
    </w:p>
    <w:p w:rsidR="00B43985" w:rsidRPr="00B43985" w:rsidRDefault="00B43985" w:rsidP="00B43985">
      <w:pPr>
        <w:tabs>
          <w:tab w:val="left" w:pos="1260"/>
        </w:tabs>
        <w:ind w:firstLine="709"/>
        <w:jc w:val="both"/>
        <w:rPr>
          <w:sz w:val="28"/>
          <w:szCs w:val="28"/>
        </w:rPr>
      </w:pPr>
      <w:r w:rsidRPr="00B43985">
        <w:rPr>
          <w:sz w:val="28"/>
          <w:szCs w:val="28"/>
        </w:rPr>
        <w:t>2.3.5.1. По телефону специалисты отдела по градостроительству и арх</w:t>
      </w:r>
      <w:r w:rsidRPr="00B43985">
        <w:rPr>
          <w:sz w:val="28"/>
          <w:szCs w:val="28"/>
        </w:rPr>
        <w:t>и</w:t>
      </w:r>
      <w:r w:rsidRPr="00B43985">
        <w:rPr>
          <w:sz w:val="28"/>
          <w:szCs w:val="28"/>
        </w:rPr>
        <w:t xml:space="preserve">тектуре Комитета Администрации Каменского района по жилищно-коммунальному хозяйству, строительству и архитектуре дают исчерпывающую информацию по предоставлению муниципальной услуги. </w:t>
      </w:r>
    </w:p>
    <w:p w:rsidR="00B43985" w:rsidRPr="00B43985" w:rsidRDefault="00B43985" w:rsidP="00B43985">
      <w:pPr>
        <w:tabs>
          <w:tab w:val="left" w:pos="1260"/>
        </w:tabs>
        <w:ind w:firstLine="709"/>
        <w:jc w:val="both"/>
        <w:rPr>
          <w:sz w:val="28"/>
          <w:szCs w:val="28"/>
        </w:rPr>
      </w:pPr>
      <w:r w:rsidRPr="00B43985">
        <w:rPr>
          <w:sz w:val="28"/>
          <w:szCs w:val="28"/>
        </w:rPr>
        <w:t>2.3.5.2. Консультации по предоставлению муниципальной услуги осущ</w:t>
      </w:r>
      <w:r w:rsidRPr="00B43985">
        <w:rPr>
          <w:sz w:val="28"/>
          <w:szCs w:val="28"/>
        </w:rPr>
        <w:t>е</w:t>
      </w:r>
      <w:r w:rsidRPr="00B43985">
        <w:rPr>
          <w:sz w:val="28"/>
          <w:szCs w:val="28"/>
        </w:rPr>
        <w:t>ствляются специалистами отдела по градостроительству и архитектуре Ком</w:t>
      </w:r>
      <w:r w:rsidRPr="00B43985">
        <w:rPr>
          <w:sz w:val="28"/>
          <w:szCs w:val="28"/>
        </w:rPr>
        <w:t>и</w:t>
      </w:r>
      <w:r w:rsidRPr="00B43985">
        <w:rPr>
          <w:sz w:val="28"/>
          <w:szCs w:val="28"/>
        </w:rPr>
        <w:t>тета Администрации Каменского района по жилищно-коммунальному хозяйс</w:t>
      </w:r>
      <w:r w:rsidRPr="00B43985">
        <w:rPr>
          <w:sz w:val="28"/>
          <w:szCs w:val="28"/>
        </w:rPr>
        <w:t>т</w:t>
      </w:r>
      <w:r w:rsidRPr="00B43985">
        <w:rPr>
          <w:sz w:val="28"/>
          <w:szCs w:val="28"/>
        </w:rPr>
        <w:t>ву, строительству и архитектуре при личном обращении в рабочее время.</w:t>
      </w:r>
    </w:p>
    <w:p w:rsidR="00B43985" w:rsidRPr="00B43985" w:rsidRDefault="00B43985" w:rsidP="00B43985">
      <w:pPr>
        <w:ind w:firstLine="709"/>
        <w:jc w:val="both"/>
        <w:rPr>
          <w:sz w:val="28"/>
          <w:szCs w:val="28"/>
        </w:rPr>
      </w:pPr>
      <w:r w:rsidRPr="00B43985">
        <w:rPr>
          <w:sz w:val="28"/>
          <w:szCs w:val="28"/>
        </w:rPr>
        <w:t>2.3.5.3. Консультации по предоставлению муниципальной услуги осущ</w:t>
      </w:r>
      <w:r w:rsidRPr="00B43985">
        <w:rPr>
          <w:sz w:val="28"/>
          <w:szCs w:val="28"/>
        </w:rPr>
        <w:t>е</w:t>
      </w:r>
      <w:r w:rsidRPr="00B43985">
        <w:rPr>
          <w:sz w:val="28"/>
          <w:szCs w:val="28"/>
        </w:rPr>
        <w:t>ствляются по следующим вопросам:</w:t>
      </w:r>
    </w:p>
    <w:p w:rsidR="00B43985" w:rsidRPr="00B43985" w:rsidRDefault="00B43985" w:rsidP="00B43985">
      <w:pPr>
        <w:ind w:firstLine="709"/>
        <w:jc w:val="both"/>
        <w:rPr>
          <w:sz w:val="28"/>
          <w:szCs w:val="28"/>
        </w:rPr>
      </w:pPr>
      <w:r w:rsidRPr="00B43985">
        <w:rPr>
          <w:sz w:val="28"/>
          <w:szCs w:val="28"/>
        </w:rPr>
        <w:lastRenderedPageBreak/>
        <w:t>1) перечень документов, необходимых для предоставления муниципал</w:t>
      </w:r>
      <w:r w:rsidRPr="00B43985">
        <w:rPr>
          <w:sz w:val="28"/>
          <w:szCs w:val="28"/>
        </w:rPr>
        <w:t>ь</w:t>
      </w:r>
      <w:r w:rsidRPr="00B43985">
        <w:rPr>
          <w:sz w:val="28"/>
          <w:szCs w:val="28"/>
        </w:rPr>
        <w:t>ной услуги, комплектность (достаточность) представленных документов;</w:t>
      </w:r>
    </w:p>
    <w:p w:rsidR="00B43985" w:rsidRPr="00B43985" w:rsidRDefault="00B43985" w:rsidP="00B43985">
      <w:pPr>
        <w:ind w:firstLine="709"/>
        <w:jc w:val="both"/>
        <w:rPr>
          <w:sz w:val="28"/>
          <w:szCs w:val="28"/>
        </w:rPr>
      </w:pPr>
      <w:r w:rsidRPr="00B43985">
        <w:rPr>
          <w:sz w:val="28"/>
          <w:szCs w:val="28"/>
        </w:rPr>
        <w:t>2) источники получения документов, необходимых для представления муниципальной услуги;</w:t>
      </w:r>
    </w:p>
    <w:p w:rsidR="00B43985" w:rsidRPr="00B43985" w:rsidRDefault="00B43985" w:rsidP="00B43985">
      <w:pPr>
        <w:ind w:firstLine="709"/>
        <w:jc w:val="both"/>
        <w:rPr>
          <w:sz w:val="28"/>
          <w:szCs w:val="28"/>
        </w:rPr>
      </w:pPr>
      <w:r w:rsidRPr="00B43985">
        <w:rPr>
          <w:sz w:val="28"/>
          <w:szCs w:val="28"/>
        </w:rPr>
        <w:t>3) время приема и выдачи документов;</w:t>
      </w:r>
    </w:p>
    <w:p w:rsidR="00B43985" w:rsidRPr="00B43985" w:rsidRDefault="00B43985" w:rsidP="00B43985">
      <w:pPr>
        <w:ind w:firstLine="709"/>
        <w:jc w:val="both"/>
        <w:rPr>
          <w:sz w:val="28"/>
          <w:szCs w:val="28"/>
        </w:rPr>
      </w:pPr>
      <w:r w:rsidRPr="00B43985">
        <w:rPr>
          <w:sz w:val="28"/>
          <w:szCs w:val="28"/>
        </w:rPr>
        <w:t>4) сроки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5) порядок обжалования действий (бездействия) и решений, осущест</w:t>
      </w:r>
      <w:r w:rsidRPr="00B43985">
        <w:rPr>
          <w:sz w:val="28"/>
          <w:szCs w:val="28"/>
        </w:rPr>
        <w:t>в</w:t>
      </w:r>
      <w:r w:rsidRPr="00B43985">
        <w:rPr>
          <w:sz w:val="28"/>
          <w:szCs w:val="28"/>
        </w:rPr>
        <w:t>ляемых и принимаемых в ходе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6) иные вопросы, входящие в компетенцию органа местного самоупра</w:t>
      </w:r>
      <w:r w:rsidRPr="00B43985">
        <w:rPr>
          <w:sz w:val="28"/>
          <w:szCs w:val="28"/>
        </w:rPr>
        <w:t>в</w:t>
      </w:r>
      <w:r w:rsidRPr="00B43985">
        <w:rPr>
          <w:sz w:val="28"/>
          <w:szCs w:val="28"/>
        </w:rPr>
        <w:t>ления, предоставляющего муниципальную услугу.</w:t>
      </w:r>
    </w:p>
    <w:p w:rsidR="00B43985" w:rsidRPr="00B43985" w:rsidRDefault="00B43985" w:rsidP="00B43985">
      <w:pPr>
        <w:ind w:firstLine="709"/>
        <w:jc w:val="both"/>
        <w:rPr>
          <w:sz w:val="28"/>
          <w:szCs w:val="28"/>
        </w:rPr>
      </w:pPr>
      <w:r w:rsidRPr="00B43985">
        <w:rPr>
          <w:sz w:val="28"/>
          <w:szCs w:val="28"/>
        </w:rPr>
        <w:t>2.3.5.4. При осуществлении консультирования специалисты отдела по градостроительству и архитектуре Комитета Администрации Каменского ра</w:t>
      </w:r>
      <w:r w:rsidRPr="00B43985">
        <w:rPr>
          <w:sz w:val="28"/>
          <w:szCs w:val="28"/>
        </w:rPr>
        <w:t>й</w:t>
      </w:r>
      <w:r w:rsidRPr="00B43985">
        <w:rPr>
          <w:sz w:val="28"/>
          <w:szCs w:val="28"/>
        </w:rPr>
        <w:t>она по жилищно-коммунальному хозяйству, строительству и архитектуре в вежливой и корректной форме, лаконично, по существу вопроса обязаны пре</w:t>
      </w:r>
      <w:r w:rsidRPr="00B43985">
        <w:rPr>
          <w:sz w:val="28"/>
          <w:szCs w:val="28"/>
        </w:rPr>
        <w:t>д</w:t>
      </w:r>
      <w:r w:rsidRPr="00B43985">
        <w:rPr>
          <w:sz w:val="28"/>
          <w:szCs w:val="28"/>
        </w:rPr>
        <w:t>ставиться (указать фамилию, имя, отчество, должность), дать ответы на зада</w:t>
      </w:r>
      <w:r w:rsidRPr="00B43985">
        <w:rPr>
          <w:sz w:val="28"/>
          <w:szCs w:val="28"/>
        </w:rPr>
        <w:t>н</w:t>
      </w:r>
      <w:r w:rsidRPr="00B43985">
        <w:rPr>
          <w:sz w:val="28"/>
          <w:szCs w:val="28"/>
        </w:rPr>
        <w:t xml:space="preserve">ные гражданином вопросы. </w:t>
      </w:r>
    </w:p>
    <w:p w:rsidR="00B43985" w:rsidRPr="00B43985" w:rsidRDefault="00B43985" w:rsidP="00B43985">
      <w:pPr>
        <w:ind w:firstLine="709"/>
        <w:jc w:val="both"/>
        <w:rPr>
          <w:sz w:val="28"/>
          <w:szCs w:val="28"/>
        </w:rPr>
      </w:pPr>
      <w:r w:rsidRPr="00B43985">
        <w:rPr>
          <w:sz w:val="28"/>
          <w:szCs w:val="28"/>
        </w:rPr>
        <w:t>2.3.5.5. Если поставленные гражданином вопросы не входят в компете</w:t>
      </w:r>
      <w:r w:rsidRPr="00B43985">
        <w:rPr>
          <w:sz w:val="28"/>
          <w:szCs w:val="28"/>
        </w:rPr>
        <w:t>н</w:t>
      </w:r>
      <w:r w:rsidRPr="00B43985">
        <w:rPr>
          <w:sz w:val="28"/>
          <w:szCs w:val="28"/>
        </w:rPr>
        <w:t>цию отдела по градостроительству и архитектуре Комитета Администрации Каменского района по жилищно-коммунальному хозяйству, строительству и архитектуре, специалист информирует посетителя о невозможности предоста</w:t>
      </w:r>
      <w:r w:rsidRPr="00B43985">
        <w:rPr>
          <w:sz w:val="28"/>
          <w:szCs w:val="28"/>
        </w:rPr>
        <w:t>в</w:t>
      </w:r>
      <w:r w:rsidRPr="00B43985">
        <w:rPr>
          <w:sz w:val="28"/>
          <w:szCs w:val="28"/>
        </w:rPr>
        <w:t>ления сведений и разъясняет ему право обратиться в орган, в компетенцию к</w:t>
      </w:r>
      <w:r w:rsidRPr="00B43985">
        <w:rPr>
          <w:sz w:val="28"/>
          <w:szCs w:val="28"/>
        </w:rPr>
        <w:t>о</w:t>
      </w:r>
      <w:r w:rsidRPr="00B43985">
        <w:rPr>
          <w:sz w:val="28"/>
          <w:szCs w:val="28"/>
        </w:rPr>
        <w:t>торого входят ответы на поставленные вопросы.</w:t>
      </w:r>
    </w:p>
    <w:p w:rsidR="00B43985" w:rsidRPr="00B43985" w:rsidRDefault="00B43985" w:rsidP="00B43985">
      <w:pPr>
        <w:ind w:firstLine="709"/>
        <w:jc w:val="both"/>
        <w:rPr>
          <w:sz w:val="28"/>
          <w:szCs w:val="28"/>
        </w:rPr>
      </w:pPr>
      <w:r w:rsidRPr="00B43985">
        <w:rPr>
          <w:sz w:val="28"/>
          <w:szCs w:val="28"/>
        </w:rPr>
        <w:t>2.3.5.6. Время консультации при личном приеме не должно превышать 15 минут с момента начала консультирования.</w:t>
      </w:r>
    </w:p>
    <w:p w:rsidR="00B43985" w:rsidRPr="00B43985" w:rsidRDefault="00B43985" w:rsidP="00B43985">
      <w:pPr>
        <w:ind w:firstLine="709"/>
        <w:jc w:val="both"/>
        <w:rPr>
          <w:i/>
          <w:sz w:val="28"/>
          <w:szCs w:val="28"/>
        </w:rPr>
      </w:pPr>
      <w:r w:rsidRPr="00B43985">
        <w:rPr>
          <w:sz w:val="28"/>
          <w:szCs w:val="28"/>
        </w:rPr>
        <w:t>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w:t>
      </w:r>
      <w:r w:rsidRPr="00B43985">
        <w:rPr>
          <w:sz w:val="28"/>
          <w:szCs w:val="28"/>
        </w:rPr>
        <w:t>т</w:t>
      </w:r>
      <w:r w:rsidRPr="00B43985">
        <w:rPr>
          <w:sz w:val="28"/>
          <w:szCs w:val="28"/>
        </w:rPr>
        <w:t>венные органы, органы местного самоуправления и организации, подведомс</w:t>
      </w:r>
      <w:r w:rsidRPr="00B43985">
        <w:rPr>
          <w:sz w:val="28"/>
          <w:szCs w:val="28"/>
        </w:rPr>
        <w:t>т</w:t>
      </w:r>
      <w:r w:rsidRPr="00B43985">
        <w:rPr>
          <w:sz w:val="28"/>
          <w:szCs w:val="28"/>
        </w:rPr>
        <w:t>венные государственным органам и органам местного самоуправления, за и</w:t>
      </w:r>
      <w:r w:rsidRPr="00B43985">
        <w:rPr>
          <w:sz w:val="28"/>
          <w:szCs w:val="28"/>
        </w:rPr>
        <w:t>с</w:t>
      </w:r>
      <w:r w:rsidRPr="00B43985">
        <w:rPr>
          <w:sz w:val="28"/>
          <w:szCs w:val="28"/>
        </w:rPr>
        <w:t>ключением получения услуг, включенных в Перечень услуг, которые явл</w:t>
      </w:r>
      <w:r w:rsidRPr="00B43985">
        <w:rPr>
          <w:sz w:val="28"/>
          <w:szCs w:val="28"/>
        </w:rPr>
        <w:t>я</w:t>
      </w:r>
      <w:r w:rsidRPr="00B43985">
        <w:rPr>
          <w:sz w:val="28"/>
          <w:szCs w:val="28"/>
        </w:rPr>
        <w:t>ются необходимыми и обязательными для предоставления муниципальных услуг на территории Каменского района Алтайского края.</w:t>
      </w:r>
    </w:p>
    <w:p w:rsidR="00B43985" w:rsidRPr="00B43985" w:rsidRDefault="00B43985" w:rsidP="00B43985">
      <w:pPr>
        <w:ind w:firstLine="709"/>
        <w:jc w:val="both"/>
        <w:rPr>
          <w:sz w:val="28"/>
          <w:szCs w:val="28"/>
        </w:rPr>
      </w:pPr>
      <w:r w:rsidRPr="00B43985">
        <w:rPr>
          <w:sz w:val="28"/>
          <w:szCs w:val="28"/>
        </w:rPr>
        <w:t>2.4. Результат предоставления муниципальной услуги.</w:t>
      </w:r>
    </w:p>
    <w:p w:rsidR="00B43985" w:rsidRPr="00B43985" w:rsidRDefault="00B43985" w:rsidP="00B43985">
      <w:pPr>
        <w:ind w:firstLine="709"/>
        <w:rPr>
          <w:sz w:val="28"/>
          <w:szCs w:val="28"/>
        </w:rPr>
      </w:pPr>
      <w:r w:rsidRPr="00B43985">
        <w:rPr>
          <w:sz w:val="28"/>
          <w:szCs w:val="28"/>
        </w:rPr>
        <w:t>Результатом предоставления муниципальной услуги является:</w:t>
      </w:r>
    </w:p>
    <w:p w:rsidR="00B43985" w:rsidRPr="00B43985" w:rsidRDefault="00E2517A" w:rsidP="00B43985">
      <w:pPr>
        <w:ind w:firstLine="709"/>
        <w:jc w:val="both"/>
        <w:rPr>
          <w:sz w:val="28"/>
          <w:szCs w:val="28"/>
        </w:rPr>
      </w:pPr>
      <w:r>
        <w:rPr>
          <w:sz w:val="28"/>
          <w:szCs w:val="28"/>
        </w:rPr>
        <w:t>1) выдача</w:t>
      </w:r>
      <w:r w:rsidR="00331D23">
        <w:rPr>
          <w:sz w:val="28"/>
          <w:szCs w:val="28"/>
        </w:rPr>
        <w:t xml:space="preserve"> уведомления о соответствии указанных в уведомлении о пл</w:t>
      </w:r>
      <w:r w:rsidR="00331D23">
        <w:rPr>
          <w:sz w:val="28"/>
          <w:szCs w:val="28"/>
        </w:rPr>
        <w:t>а</w:t>
      </w:r>
      <w:r w:rsidR="00331D23">
        <w:rPr>
          <w:sz w:val="28"/>
          <w:szCs w:val="28"/>
        </w:rPr>
        <w:t>нируемом строительстве или реконструкции параметров объекта индивидуал</w:t>
      </w:r>
      <w:r w:rsidR="00331D23">
        <w:rPr>
          <w:sz w:val="28"/>
          <w:szCs w:val="28"/>
        </w:rPr>
        <w:t>ь</w:t>
      </w:r>
      <w:r w:rsidR="00331D23">
        <w:rPr>
          <w:sz w:val="28"/>
          <w:szCs w:val="28"/>
        </w:rPr>
        <w:t>ного жилищного строительства или садового дома установленным параметрам и допустимости размещения объекта индивидуального жилищного строител</w:t>
      </w:r>
      <w:r w:rsidR="00331D23">
        <w:rPr>
          <w:sz w:val="28"/>
          <w:szCs w:val="28"/>
        </w:rPr>
        <w:t>ь</w:t>
      </w:r>
      <w:r w:rsidR="00331D23">
        <w:rPr>
          <w:sz w:val="28"/>
          <w:szCs w:val="28"/>
        </w:rPr>
        <w:t>ства или садового дома на земельном участке</w:t>
      </w:r>
      <w:r w:rsidR="00B43985" w:rsidRPr="00B43985">
        <w:rPr>
          <w:sz w:val="28"/>
          <w:szCs w:val="28"/>
        </w:rPr>
        <w:t>;</w:t>
      </w:r>
    </w:p>
    <w:p w:rsidR="00B43985" w:rsidRDefault="00B43985" w:rsidP="00B43985">
      <w:pPr>
        <w:ind w:firstLine="709"/>
        <w:jc w:val="both"/>
        <w:rPr>
          <w:sz w:val="28"/>
          <w:szCs w:val="28"/>
        </w:rPr>
      </w:pPr>
      <w:r w:rsidRPr="00B43985">
        <w:rPr>
          <w:sz w:val="28"/>
          <w:szCs w:val="28"/>
        </w:rPr>
        <w:t>2) выдача</w:t>
      </w:r>
      <w:r w:rsidR="00331D23">
        <w:rPr>
          <w:sz w:val="28"/>
          <w:szCs w:val="28"/>
        </w:rPr>
        <w:t xml:space="preserve"> уведомления о несоответствии указанных в уведомлении о планируемом строительстве или реконструкции параметров объекта индивид</w:t>
      </w:r>
      <w:r w:rsidR="00331D23">
        <w:rPr>
          <w:sz w:val="28"/>
          <w:szCs w:val="28"/>
        </w:rPr>
        <w:t>у</w:t>
      </w:r>
      <w:r w:rsidR="00331D23">
        <w:rPr>
          <w:sz w:val="28"/>
          <w:szCs w:val="28"/>
        </w:rPr>
        <w:t>ального жилищного строительства или садового дома установленным параме</w:t>
      </w:r>
      <w:r w:rsidR="00331D23">
        <w:rPr>
          <w:sz w:val="28"/>
          <w:szCs w:val="28"/>
        </w:rPr>
        <w:t>т</w:t>
      </w:r>
      <w:r w:rsidR="00331D23">
        <w:rPr>
          <w:sz w:val="28"/>
          <w:szCs w:val="28"/>
        </w:rPr>
        <w:t>рам и допустимости размещения объекта индивидуального жилищного стро</w:t>
      </w:r>
      <w:r w:rsidR="00331D23">
        <w:rPr>
          <w:sz w:val="28"/>
          <w:szCs w:val="28"/>
        </w:rPr>
        <w:t>и</w:t>
      </w:r>
      <w:r w:rsidR="00331D23">
        <w:rPr>
          <w:sz w:val="28"/>
          <w:szCs w:val="28"/>
        </w:rPr>
        <w:t>тельства или садового дома на земельном участке</w:t>
      </w:r>
      <w:r w:rsidR="00F0070B">
        <w:rPr>
          <w:sz w:val="28"/>
          <w:szCs w:val="28"/>
        </w:rPr>
        <w:t>;</w:t>
      </w:r>
    </w:p>
    <w:p w:rsidR="00F0070B" w:rsidRDefault="00F0070B" w:rsidP="00B43985">
      <w:pPr>
        <w:ind w:firstLine="709"/>
        <w:jc w:val="both"/>
        <w:rPr>
          <w:sz w:val="28"/>
          <w:szCs w:val="28"/>
        </w:rPr>
      </w:pPr>
      <w:r>
        <w:rPr>
          <w:sz w:val="28"/>
          <w:szCs w:val="28"/>
        </w:rPr>
        <w:lastRenderedPageBreak/>
        <w:t>3) выдача уведомления о соответствии построенного или реконструир</w:t>
      </w:r>
      <w:r>
        <w:rPr>
          <w:sz w:val="28"/>
          <w:szCs w:val="28"/>
        </w:rPr>
        <w:t>о</w:t>
      </w:r>
      <w:r>
        <w:rPr>
          <w:sz w:val="28"/>
          <w:szCs w:val="28"/>
        </w:rPr>
        <w:t>ванного объекта индивидуального жилищного строительства или садового д</w:t>
      </w:r>
      <w:r>
        <w:rPr>
          <w:sz w:val="28"/>
          <w:szCs w:val="28"/>
        </w:rPr>
        <w:t>о</w:t>
      </w:r>
      <w:r>
        <w:rPr>
          <w:sz w:val="28"/>
          <w:szCs w:val="28"/>
        </w:rPr>
        <w:t>ма требованиям законодательства о градостроительной деятельности;</w:t>
      </w:r>
    </w:p>
    <w:p w:rsidR="00F0070B" w:rsidRPr="00B43985" w:rsidRDefault="00F0070B" w:rsidP="00B43985">
      <w:pPr>
        <w:ind w:firstLine="709"/>
        <w:jc w:val="both"/>
        <w:rPr>
          <w:sz w:val="28"/>
          <w:szCs w:val="28"/>
        </w:rPr>
      </w:pPr>
      <w:r>
        <w:rPr>
          <w:sz w:val="28"/>
          <w:szCs w:val="28"/>
        </w:rPr>
        <w:t>4)</w:t>
      </w:r>
      <w:r w:rsidRPr="00F0070B">
        <w:rPr>
          <w:sz w:val="28"/>
          <w:szCs w:val="28"/>
        </w:rPr>
        <w:t xml:space="preserve"> </w:t>
      </w:r>
      <w:r>
        <w:rPr>
          <w:sz w:val="28"/>
          <w:szCs w:val="28"/>
        </w:rPr>
        <w:t>выдача уведомления о несоответствии построенного или реконстру</w:t>
      </w:r>
      <w:r>
        <w:rPr>
          <w:sz w:val="28"/>
          <w:szCs w:val="28"/>
        </w:rPr>
        <w:t>и</w:t>
      </w:r>
      <w:r>
        <w:rPr>
          <w:sz w:val="28"/>
          <w:szCs w:val="28"/>
        </w:rPr>
        <w:t>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43985" w:rsidRPr="00B43985" w:rsidRDefault="00B43985" w:rsidP="00B43985">
      <w:pPr>
        <w:ind w:firstLine="709"/>
        <w:jc w:val="both"/>
        <w:rPr>
          <w:sz w:val="28"/>
          <w:szCs w:val="28"/>
        </w:rPr>
      </w:pPr>
      <w:r w:rsidRPr="00B43985">
        <w:rPr>
          <w:sz w:val="28"/>
          <w:szCs w:val="28"/>
        </w:rPr>
        <w:t>2.5. Срок предоставления муниципальной услуги.</w:t>
      </w:r>
    </w:p>
    <w:p w:rsidR="00237834" w:rsidRPr="00237834" w:rsidRDefault="00237834" w:rsidP="00237834">
      <w:pPr>
        <w:ind w:firstLine="709"/>
        <w:jc w:val="both"/>
        <w:rPr>
          <w:sz w:val="28"/>
          <w:szCs w:val="28"/>
        </w:rPr>
      </w:pPr>
      <w:r w:rsidRPr="00237834">
        <w:rPr>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а также при отсутствии о</w:t>
      </w:r>
      <w:r w:rsidRPr="00237834">
        <w:rPr>
          <w:sz w:val="28"/>
          <w:szCs w:val="28"/>
        </w:rPr>
        <w:t>с</w:t>
      </w:r>
      <w:r w:rsidRPr="00237834">
        <w:rPr>
          <w:sz w:val="28"/>
          <w:szCs w:val="28"/>
        </w:rPr>
        <w:t>нований для возврата уведомления, поданного заявителем, составляет 7 раб</w:t>
      </w:r>
      <w:r w:rsidRPr="00237834">
        <w:rPr>
          <w:sz w:val="28"/>
          <w:szCs w:val="28"/>
        </w:rPr>
        <w:t>о</w:t>
      </w:r>
      <w:r w:rsidRPr="00237834">
        <w:rPr>
          <w:sz w:val="28"/>
          <w:szCs w:val="28"/>
        </w:rPr>
        <w:t xml:space="preserve">чих дней (за исключением случая, предусмотренного </w:t>
      </w:r>
      <w:hyperlink w:anchor="P107" w:history="1">
        <w:r w:rsidRPr="00237834">
          <w:rPr>
            <w:sz w:val="28"/>
            <w:szCs w:val="28"/>
          </w:rPr>
          <w:t>пунктом 2.5.2</w:t>
        </w:r>
      </w:hyperlink>
      <w:r w:rsidRPr="00237834">
        <w:rPr>
          <w:sz w:val="28"/>
          <w:szCs w:val="28"/>
        </w:rPr>
        <w:t xml:space="preserve"> настоящего Административного регламента) со дня получения (приема) в  Администрации района от заявителя:</w:t>
      </w:r>
    </w:p>
    <w:p w:rsidR="00237834" w:rsidRPr="00237834" w:rsidRDefault="00237834" w:rsidP="00237834">
      <w:pPr>
        <w:pStyle w:val="ConsPlusNormal"/>
        <w:ind w:firstLine="709"/>
        <w:jc w:val="both"/>
        <w:rPr>
          <w:rFonts w:ascii="Times New Roman" w:hAnsi="Times New Roman" w:cs="Times New Roman"/>
          <w:sz w:val="28"/>
          <w:szCs w:val="28"/>
        </w:rPr>
      </w:pPr>
      <w:r w:rsidRPr="00237834">
        <w:rPr>
          <w:rFonts w:ascii="Times New Roman" w:hAnsi="Times New Roman" w:cs="Times New Roman"/>
          <w:sz w:val="28"/>
          <w:szCs w:val="28"/>
        </w:rPr>
        <w:t>а) уведомления о планируемом строительстве или реконструкции объекта индивидуального жилищного строительства или садового дома (далее - ув</w:t>
      </w:r>
      <w:r w:rsidRPr="00237834">
        <w:rPr>
          <w:rFonts w:ascii="Times New Roman" w:hAnsi="Times New Roman" w:cs="Times New Roman"/>
          <w:sz w:val="28"/>
          <w:szCs w:val="28"/>
        </w:rPr>
        <w:t>е</w:t>
      </w:r>
      <w:r w:rsidRPr="00237834">
        <w:rPr>
          <w:rFonts w:ascii="Times New Roman" w:hAnsi="Times New Roman" w:cs="Times New Roman"/>
          <w:sz w:val="28"/>
          <w:szCs w:val="28"/>
        </w:rPr>
        <w:t>домление о планируемом строительстве);</w:t>
      </w:r>
    </w:p>
    <w:p w:rsidR="00237834" w:rsidRPr="00237834" w:rsidRDefault="00237834" w:rsidP="00237834">
      <w:pPr>
        <w:pStyle w:val="ConsPlusNormal"/>
        <w:ind w:firstLine="709"/>
        <w:jc w:val="both"/>
        <w:rPr>
          <w:rFonts w:ascii="Times New Roman" w:hAnsi="Times New Roman" w:cs="Times New Roman"/>
          <w:sz w:val="28"/>
          <w:szCs w:val="28"/>
        </w:rPr>
      </w:pPr>
      <w:r w:rsidRPr="00237834">
        <w:rPr>
          <w:rFonts w:ascii="Times New Roman" w:hAnsi="Times New Roman" w:cs="Times New Roman"/>
          <w:sz w:val="28"/>
          <w:szCs w:val="28"/>
        </w:rPr>
        <w:t>б)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
    <w:p w:rsidR="00237834" w:rsidRPr="00237834" w:rsidRDefault="00237834" w:rsidP="00237834">
      <w:pPr>
        <w:pStyle w:val="ConsPlusNormal"/>
        <w:ind w:firstLine="709"/>
        <w:jc w:val="both"/>
        <w:rPr>
          <w:rFonts w:ascii="Times New Roman" w:hAnsi="Times New Roman" w:cs="Times New Roman"/>
          <w:sz w:val="28"/>
          <w:szCs w:val="28"/>
        </w:rPr>
      </w:pPr>
      <w:r w:rsidRPr="00237834">
        <w:rPr>
          <w:rFonts w:ascii="Times New Roman" w:hAnsi="Times New Roman" w:cs="Times New Roman"/>
          <w:sz w:val="28"/>
          <w:szCs w:val="28"/>
        </w:rPr>
        <w:t>в) уведомления об окончании строительства или реконструкции объекта индивидуального жилищного строительства или садового дома (далее - ув</w:t>
      </w:r>
      <w:r w:rsidRPr="00237834">
        <w:rPr>
          <w:rFonts w:ascii="Times New Roman" w:hAnsi="Times New Roman" w:cs="Times New Roman"/>
          <w:sz w:val="28"/>
          <w:szCs w:val="28"/>
        </w:rPr>
        <w:t>е</w:t>
      </w:r>
      <w:r w:rsidRPr="00237834">
        <w:rPr>
          <w:rFonts w:ascii="Times New Roman" w:hAnsi="Times New Roman" w:cs="Times New Roman"/>
          <w:sz w:val="28"/>
          <w:szCs w:val="28"/>
        </w:rPr>
        <w:t>домление об окончании строительства).</w:t>
      </w:r>
    </w:p>
    <w:p w:rsidR="00237834" w:rsidRPr="00237834" w:rsidRDefault="00237834" w:rsidP="00237834">
      <w:pPr>
        <w:pStyle w:val="ConsPlusNormal"/>
        <w:ind w:firstLine="709"/>
        <w:jc w:val="both"/>
        <w:rPr>
          <w:rFonts w:ascii="Times New Roman" w:hAnsi="Times New Roman" w:cs="Times New Roman"/>
          <w:sz w:val="28"/>
          <w:szCs w:val="28"/>
        </w:rPr>
      </w:pPr>
      <w:r w:rsidRPr="00237834">
        <w:rPr>
          <w:rFonts w:ascii="Times New Roman" w:hAnsi="Times New Roman" w:cs="Times New Roman"/>
          <w:sz w:val="28"/>
          <w:szCs w:val="28"/>
        </w:rPr>
        <w:t>2.5.1. При наличии оснований для возврата уведомления, поданного за</w:t>
      </w:r>
      <w:r w:rsidRPr="00237834">
        <w:rPr>
          <w:rFonts w:ascii="Times New Roman" w:hAnsi="Times New Roman" w:cs="Times New Roman"/>
          <w:sz w:val="28"/>
          <w:szCs w:val="28"/>
        </w:rPr>
        <w:t>я</w:t>
      </w:r>
      <w:r w:rsidRPr="00237834">
        <w:rPr>
          <w:rFonts w:ascii="Times New Roman" w:hAnsi="Times New Roman" w:cs="Times New Roman"/>
          <w:sz w:val="28"/>
          <w:szCs w:val="28"/>
        </w:rPr>
        <w:t>вителем, срок выдачи (направления) уведомления о планируемом строительс</w:t>
      </w:r>
      <w:r w:rsidRPr="00237834">
        <w:rPr>
          <w:rFonts w:ascii="Times New Roman" w:hAnsi="Times New Roman" w:cs="Times New Roman"/>
          <w:sz w:val="28"/>
          <w:szCs w:val="28"/>
        </w:rPr>
        <w:t>т</w:t>
      </w:r>
      <w:r w:rsidRPr="00237834">
        <w:rPr>
          <w:rFonts w:ascii="Times New Roman" w:hAnsi="Times New Roman" w:cs="Times New Roman"/>
          <w:sz w:val="28"/>
          <w:szCs w:val="28"/>
        </w:rPr>
        <w:t>ве, уведомления об изменении параметров планируемого строительства, ув</w:t>
      </w:r>
      <w:r w:rsidRPr="00237834">
        <w:rPr>
          <w:rFonts w:ascii="Times New Roman" w:hAnsi="Times New Roman" w:cs="Times New Roman"/>
          <w:sz w:val="28"/>
          <w:szCs w:val="28"/>
        </w:rPr>
        <w:t>е</w:t>
      </w:r>
      <w:r w:rsidRPr="00237834">
        <w:rPr>
          <w:rFonts w:ascii="Times New Roman" w:hAnsi="Times New Roman" w:cs="Times New Roman"/>
          <w:sz w:val="28"/>
          <w:szCs w:val="28"/>
        </w:rPr>
        <w:t>домления об окончании строительства составляет 3 рабочих дня со дня его п</w:t>
      </w:r>
      <w:r w:rsidRPr="00237834">
        <w:rPr>
          <w:rFonts w:ascii="Times New Roman" w:hAnsi="Times New Roman" w:cs="Times New Roman"/>
          <w:sz w:val="28"/>
          <w:szCs w:val="28"/>
        </w:rPr>
        <w:t>о</w:t>
      </w:r>
      <w:r w:rsidRPr="00237834">
        <w:rPr>
          <w:rFonts w:ascii="Times New Roman" w:hAnsi="Times New Roman" w:cs="Times New Roman"/>
          <w:sz w:val="28"/>
          <w:szCs w:val="28"/>
        </w:rPr>
        <w:t>ступления в Администрацию района.</w:t>
      </w:r>
    </w:p>
    <w:p w:rsidR="00237834" w:rsidRPr="00237834" w:rsidRDefault="00237834" w:rsidP="00237834">
      <w:pPr>
        <w:pStyle w:val="ConsPlusNormal"/>
        <w:ind w:firstLine="709"/>
        <w:jc w:val="both"/>
        <w:rPr>
          <w:rFonts w:ascii="Times New Roman" w:hAnsi="Times New Roman" w:cs="Times New Roman"/>
          <w:sz w:val="28"/>
          <w:szCs w:val="28"/>
        </w:rPr>
      </w:pPr>
      <w:r w:rsidRPr="00237834">
        <w:rPr>
          <w:rFonts w:ascii="Times New Roman" w:hAnsi="Times New Roman" w:cs="Times New Roman"/>
          <w:sz w:val="28"/>
          <w:szCs w:val="28"/>
        </w:rPr>
        <w:t>2.5.2. Срок предоставления муниципальной услуги при направлении ув</w:t>
      </w:r>
      <w:r w:rsidRPr="00237834">
        <w:rPr>
          <w:rFonts w:ascii="Times New Roman" w:hAnsi="Times New Roman" w:cs="Times New Roman"/>
          <w:sz w:val="28"/>
          <w:szCs w:val="28"/>
        </w:rPr>
        <w:t>е</w:t>
      </w:r>
      <w:r w:rsidRPr="00237834">
        <w:rPr>
          <w:rFonts w:ascii="Times New Roman" w:hAnsi="Times New Roman" w:cs="Times New Roman"/>
          <w:sz w:val="28"/>
          <w:szCs w:val="28"/>
        </w:rPr>
        <w:t>домления о планируемом строительстве (уведомления об изменении параме</w:t>
      </w:r>
      <w:r w:rsidRPr="00237834">
        <w:rPr>
          <w:rFonts w:ascii="Times New Roman" w:hAnsi="Times New Roman" w:cs="Times New Roman"/>
          <w:sz w:val="28"/>
          <w:szCs w:val="28"/>
        </w:rPr>
        <w:t>т</w:t>
      </w:r>
      <w:r w:rsidRPr="00237834">
        <w:rPr>
          <w:rFonts w:ascii="Times New Roman" w:hAnsi="Times New Roman" w:cs="Times New Roman"/>
          <w:sz w:val="28"/>
          <w:szCs w:val="28"/>
        </w:rPr>
        <w:t>ров) в границах территории исторического поселения федерального или реги</w:t>
      </w:r>
      <w:r w:rsidRPr="00237834">
        <w:rPr>
          <w:rFonts w:ascii="Times New Roman" w:hAnsi="Times New Roman" w:cs="Times New Roman"/>
          <w:sz w:val="28"/>
          <w:szCs w:val="28"/>
        </w:rPr>
        <w:t>о</w:t>
      </w:r>
      <w:r w:rsidRPr="00237834">
        <w:rPr>
          <w:rFonts w:ascii="Times New Roman" w:hAnsi="Times New Roman" w:cs="Times New Roman"/>
          <w:sz w:val="28"/>
          <w:szCs w:val="28"/>
        </w:rPr>
        <w:t>нального значения, в случае если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объекта индивидуал</w:t>
      </w:r>
      <w:r w:rsidRPr="00237834">
        <w:rPr>
          <w:rFonts w:ascii="Times New Roman" w:hAnsi="Times New Roman" w:cs="Times New Roman"/>
          <w:sz w:val="28"/>
          <w:szCs w:val="28"/>
        </w:rPr>
        <w:t>ь</w:t>
      </w:r>
      <w:r w:rsidRPr="00237834">
        <w:rPr>
          <w:rFonts w:ascii="Times New Roman" w:hAnsi="Times New Roman" w:cs="Times New Roman"/>
          <w:sz w:val="28"/>
          <w:szCs w:val="28"/>
        </w:rPr>
        <w:t xml:space="preserve">ного жилищного строительства или садового дома, составляет 20 рабочих дней со дня получения (приема) Администрацией района от заявителя документов, предусмотренных </w:t>
      </w:r>
      <w:hyperlink w:anchor="P126" w:history="1">
        <w:r w:rsidRPr="00237834">
          <w:rPr>
            <w:rFonts w:ascii="Times New Roman" w:hAnsi="Times New Roman" w:cs="Times New Roman"/>
            <w:sz w:val="28"/>
            <w:szCs w:val="28"/>
          </w:rPr>
          <w:t>пунктом 2.7.</w:t>
        </w:r>
      </w:hyperlink>
      <w:r w:rsidRPr="00237834">
        <w:rPr>
          <w:rFonts w:ascii="Times New Roman" w:hAnsi="Times New Roman" w:cs="Times New Roman"/>
          <w:sz w:val="28"/>
          <w:szCs w:val="28"/>
        </w:rPr>
        <w:t>3 настоящего Административного регламента, и при отсутствии оснований для возврата уведомления.</w:t>
      </w:r>
    </w:p>
    <w:p w:rsidR="00237834" w:rsidRPr="00237834" w:rsidRDefault="00237834" w:rsidP="00237834">
      <w:pPr>
        <w:pStyle w:val="af1"/>
        <w:spacing w:after="0"/>
        <w:ind w:left="0" w:firstLine="709"/>
        <w:jc w:val="both"/>
        <w:rPr>
          <w:sz w:val="28"/>
          <w:szCs w:val="28"/>
        </w:rPr>
      </w:pPr>
      <w:r w:rsidRPr="00237834">
        <w:rPr>
          <w:sz w:val="28"/>
          <w:szCs w:val="28"/>
        </w:rPr>
        <w:t>2.5.3. Срок принятия решения о приостановлении предоставления мун</w:t>
      </w:r>
      <w:r w:rsidRPr="00237834">
        <w:rPr>
          <w:sz w:val="28"/>
          <w:szCs w:val="28"/>
        </w:rPr>
        <w:t>и</w:t>
      </w:r>
      <w:r w:rsidRPr="00237834">
        <w:rPr>
          <w:sz w:val="28"/>
          <w:szCs w:val="28"/>
        </w:rPr>
        <w:t>ципальной услуги.</w:t>
      </w:r>
    </w:p>
    <w:p w:rsidR="00237834" w:rsidRPr="00237834" w:rsidRDefault="00237834" w:rsidP="00237834">
      <w:pPr>
        <w:pStyle w:val="ConsPlusNormal"/>
        <w:ind w:firstLine="709"/>
        <w:jc w:val="both"/>
        <w:rPr>
          <w:rFonts w:ascii="Times New Roman" w:hAnsi="Times New Roman" w:cs="Times New Roman"/>
          <w:sz w:val="28"/>
          <w:szCs w:val="28"/>
        </w:rPr>
      </w:pPr>
      <w:r w:rsidRPr="00237834">
        <w:rPr>
          <w:rFonts w:ascii="Times New Roman" w:hAnsi="Times New Roman" w:cs="Times New Roman"/>
          <w:sz w:val="28"/>
          <w:szCs w:val="28"/>
        </w:rPr>
        <w:t>Основания для приостановления предоставления муниципальной услуги отсутствуют.</w:t>
      </w:r>
    </w:p>
    <w:p w:rsidR="00B43985" w:rsidRPr="00B43985" w:rsidRDefault="00B43985" w:rsidP="00B43985">
      <w:pPr>
        <w:ind w:firstLine="709"/>
        <w:jc w:val="both"/>
        <w:rPr>
          <w:sz w:val="28"/>
          <w:szCs w:val="28"/>
        </w:rPr>
      </w:pPr>
      <w:r w:rsidRPr="00B43985">
        <w:rPr>
          <w:sz w:val="28"/>
          <w:szCs w:val="28"/>
        </w:rPr>
        <w:lastRenderedPageBreak/>
        <w:t>2.6. Перечень нормативных правовых актов, непосредственно регул</w:t>
      </w:r>
      <w:r w:rsidRPr="00B43985">
        <w:rPr>
          <w:sz w:val="28"/>
          <w:szCs w:val="28"/>
        </w:rPr>
        <w:t>и</w:t>
      </w:r>
      <w:r w:rsidRPr="00B43985">
        <w:rPr>
          <w:sz w:val="28"/>
          <w:szCs w:val="28"/>
        </w:rPr>
        <w:t>рующих предоставление муниципальной услуги.</w:t>
      </w:r>
    </w:p>
    <w:p w:rsidR="00B43985" w:rsidRPr="00B43985" w:rsidRDefault="00B43985" w:rsidP="00B43985">
      <w:pPr>
        <w:ind w:firstLine="709"/>
        <w:jc w:val="both"/>
        <w:rPr>
          <w:sz w:val="28"/>
          <w:szCs w:val="28"/>
        </w:rPr>
      </w:pPr>
      <w:r w:rsidRPr="00B43985">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B43985" w:rsidRDefault="00B43985" w:rsidP="00B43985">
      <w:pPr>
        <w:overflowPunct/>
        <w:autoSpaceDE/>
        <w:autoSpaceDN/>
        <w:adjustRightInd/>
        <w:ind w:right="-63" w:firstLine="709"/>
        <w:jc w:val="both"/>
        <w:textAlignment w:val="auto"/>
        <w:rPr>
          <w:sz w:val="28"/>
          <w:szCs w:val="28"/>
        </w:rPr>
      </w:pPr>
      <w:r w:rsidRPr="00B43985">
        <w:rPr>
          <w:sz w:val="28"/>
          <w:szCs w:val="28"/>
        </w:rPr>
        <w:t>1) Конституцией Российской Федерации (принята всенаро</w:t>
      </w:r>
      <w:r w:rsidR="00D16399">
        <w:rPr>
          <w:sz w:val="28"/>
          <w:szCs w:val="28"/>
        </w:rPr>
        <w:t>дным голосов</w:t>
      </w:r>
      <w:r w:rsidR="00D16399">
        <w:rPr>
          <w:sz w:val="28"/>
          <w:szCs w:val="28"/>
        </w:rPr>
        <w:t>а</w:t>
      </w:r>
      <w:r w:rsidR="00D16399">
        <w:rPr>
          <w:sz w:val="28"/>
          <w:szCs w:val="28"/>
        </w:rPr>
        <w:t>нием 12.12.1993) («Российская газета», № 7, 21.01.2009, «Собрание законод</w:t>
      </w:r>
      <w:r w:rsidR="00D16399">
        <w:rPr>
          <w:sz w:val="28"/>
          <w:szCs w:val="28"/>
        </w:rPr>
        <w:t>а</w:t>
      </w:r>
      <w:r w:rsidR="00D16399">
        <w:rPr>
          <w:sz w:val="28"/>
          <w:szCs w:val="28"/>
        </w:rPr>
        <w:t>тельства РФ», 26.01.2009, № 4, ст. 445, «Парламентская газета»</w:t>
      </w:r>
      <w:r w:rsidRPr="00B43985">
        <w:rPr>
          <w:sz w:val="28"/>
          <w:szCs w:val="28"/>
        </w:rPr>
        <w:t>, № 4, 23-29.01.2009);</w:t>
      </w:r>
    </w:p>
    <w:p w:rsidR="00C70AE0" w:rsidRPr="00B43985" w:rsidRDefault="00C70AE0" w:rsidP="00B43985">
      <w:pPr>
        <w:overflowPunct/>
        <w:autoSpaceDE/>
        <w:autoSpaceDN/>
        <w:adjustRightInd/>
        <w:ind w:right="-63" w:firstLine="709"/>
        <w:jc w:val="both"/>
        <w:textAlignment w:val="auto"/>
        <w:rPr>
          <w:sz w:val="28"/>
          <w:szCs w:val="28"/>
        </w:rPr>
      </w:pPr>
      <w:r>
        <w:rPr>
          <w:sz w:val="28"/>
          <w:szCs w:val="28"/>
        </w:rPr>
        <w:t xml:space="preserve">2) </w:t>
      </w:r>
      <w:r w:rsidRPr="00C70AE0">
        <w:rPr>
          <w:sz w:val="28"/>
          <w:szCs w:val="28"/>
        </w:rPr>
        <w:t>Градостроительным кодексом Российской Фед</w:t>
      </w:r>
      <w:r w:rsidR="00D16399">
        <w:rPr>
          <w:sz w:val="28"/>
          <w:szCs w:val="28"/>
        </w:rPr>
        <w:t>ерации от 29.12.2004    № 190-ФЗ («Российская газета», № 290, 30.12.2004, «Собрание законодательс</w:t>
      </w:r>
      <w:r w:rsidR="00D16399">
        <w:rPr>
          <w:sz w:val="28"/>
          <w:szCs w:val="28"/>
        </w:rPr>
        <w:t>т</w:t>
      </w:r>
      <w:r w:rsidR="00D16399">
        <w:rPr>
          <w:sz w:val="28"/>
          <w:szCs w:val="28"/>
        </w:rPr>
        <w:t>ва РФ»</w:t>
      </w:r>
      <w:r w:rsidRPr="00C70AE0">
        <w:rPr>
          <w:sz w:val="28"/>
          <w:szCs w:val="28"/>
        </w:rPr>
        <w:t>, 03.0</w:t>
      </w:r>
      <w:r w:rsidR="00D16399">
        <w:rPr>
          <w:sz w:val="28"/>
          <w:szCs w:val="28"/>
        </w:rPr>
        <w:t>1.2005, № 1 (часть 1), ст. 16, «Парламентская газета»</w:t>
      </w:r>
      <w:r w:rsidRPr="00C70AE0">
        <w:rPr>
          <w:sz w:val="28"/>
          <w:szCs w:val="28"/>
        </w:rPr>
        <w:t>, № 5-6, 14.01.2005);</w:t>
      </w:r>
    </w:p>
    <w:p w:rsidR="00B43985" w:rsidRPr="00B43985" w:rsidRDefault="00DB2B8D" w:rsidP="00B43985">
      <w:pPr>
        <w:ind w:firstLine="720"/>
        <w:jc w:val="both"/>
        <w:rPr>
          <w:sz w:val="28"/>
          <w:szCs w:val="28"/>
        </w:rPr>
      </w:pPr>
      <w:r>
        <w:rPr>
          <w:sz w:val="28"/>
          <w:szCs w:val="28"/>
        </w:rPr>
        <w:t>3</w:t>
      </w:r>
      <w:r w:rsidR="00B43985" w:rsidRPr="00B43985">
        <w:rPr>
          <w:sz w:val="28"/>
          <w:szCs w:val="28"/>
        </w:rPr>
        <w:t>) Федеральным  законом от 06.10.2003 № 131-ФЗ</w:t>
      </w:r>
      <w:r w:rsidR="00D16399">
        <w:rPr>
          <w:sz w:val="28"/>
          <w:szCs w:val="28"/>
        </w:rPr>
        <w:t xml:space="preserve"> «</w:t>
      </w:r>
      <w:r w:rsidR="00B43985" w:rsidRPr="00B43985">
        <w:rPr>
          <w:sz w:val="28"/>
          <w:szCs w:val="28"/>
        </w:rPr>
        <w:t>Об общих принципах организации местного  самоуп</w:t>
      </w:r>
      <w:r w:rsidR="00D16399">
        <w:rPr>
          <w:sz w:val="28"/>
          <w:szCs w:val="28"/>
        </w:rPr>
        <w:t>равления в Российской Федерации» («Собрание законодательства РФ», 06.10.2003, № 40, ст. 3822, «Парламентская газета»</w:t>
      </w:r>
      <w:r w:rsidR="00B43985" w:rsidRPr="00B43985">
        <w:rPr>
          <w:sz w:val="28"/>
          <w:szCs w:val="28"/>
        </w:rPr>
        <w:t xml:space="preserve">, </w:t>
      </w:r>
      <w:r w:rsidR="00D16399">
        <w:rPr>
          <w:sz w:val="28"/>
          <w:szCs w:val="28"/>
        </w:rPr>
        <w:t xml:space="preserve">    № 186, 08.10.2003, «Российская газета»</w:t>
      </w:r>
      <w:r w:rsidR="00B43985" w:rsidRPr="00B43985">
        <w:rPr>
          <w:sz w:val="28"/>
          <w:szCs w:val="28"/>
        </w:rPr>
        <w:t>, № 202, 08.10.2003);</w:t>
      </w:r>
    </w:p>
    <w:p w:rsidR="00B43985" w:rsidRPr="00B43985" w:rsidRDefault="00DB2B8D" w:rsidP="00B43985">
      <w:pPr>
        <w:overflowPunct/>
        <w:autoSpaceDE/>
        <w:autoSpaceDN/>
        <w:adjustRightInd/>
        <w:ind w:right="-63" w:firstLine="708"/>
        <w:jc w:val="both"/>
        <w:textAlignment w:val="auto"/>
        <w:rPr>
          <w:sz w:val="28"/>
          <w:szCs w:val="28"/>
        </w:rPr>
      </w:pPr>
      <w:r>
        <w:rPr>
          <w:sz w:val="28"/>
          <w:szCs w:val="28"/>
        </w:rPr>
        <w:t>4</w:t>
      </w:r>
      <w:r w:rsidR="00B43985" w:rsidRPr="00B43985">
        <w:rPr>
          <w:sz w:val="28"/>
          <w:szCs w:val="28"/>
        </w:rPr>
        <w:t>) Федеральным законом от 27.</w:t>
      </w:r>
      <w:r w:rsidR="00D16399">
        <w:rPr>
          <w:sz w:val="28"/>
          <w:szCs w:val="28"/>
        </w:rPr>
        <w:t>07.2010 № 210-ФЗ «</w:t>
      </w:r>
      <w:r w:rsidR="00B43985" w:rsidRPr="00B43985">
        <w:rPr>
          <w:sz w:val="28"/>
          <w:szCs w:val="28"/>
        </w:rPr>
        <w:t>Об организации пр</w:t>
      </w:r>
      <w:r w:rsidR="00B43985" w:rsidRPr="00B43985">
        <w:rPr>
          <w:sz w:val="28"/>
          <w:szCs w:val="28"/>
        </w:rPr>
        <w:t>е</w:t>
      </w:r>
      <w:r w:rsidR="00B43985" w:rsidRPr="00B43985">
        <w:rPr>
          <w:sz w:val="28"/>
          <w:szCs w:val="28"/>
        </w:rPr>
        <w:t>доставления    государс</w:t>
      </w:r>
      <w:r w:rsidR="00D16399">
        <w:rPr>
          <w:sz w:val="28"/>
          <w:szCs w:val="28"/>
        </w:rPr>
        <w:t>твенных   и муниципальных услуг» («Российская газ</w:t>
      </w:r>
      <w:r w:rsidR="00D16399">
        <w:rPr>
          <w:sz w:val="28"/>
          <w:szCs w:val="28"/>
        </w:rPr>
        <w:t>е</w:t>
      </w:r>
      <w:r w:rsidR="00D16399">
        <w:rPr>
          <w:sz w:val="28"/>
          <w:szCs w:val="28"/>
        </w:rPr>
        <w:t>та», № 168, 30.07.2010, «Собрание законодательства РФ»</w:t>
      </w:r>
      <w:r w:rsidR="00B43985" w:rsidRPr="00B43985">
        <w:rPr>
          <w:sz w:val="28"/>
          <w:szCs w:val="28"/>
        </w:rPr>
        <w:t xml:space="preserve">, 02.08.2010, № 31, ст. 4179); </w:t>
      </w:r>
    </w:p>
    <w:p w:rsidR="00B43985" w:rsidRPr="00B43985" w:rsidRDefault="00DB2B8D" w:rsidP="00B43985">
      <w:pPr>
        <w:overflowPunct/>
        <w:autoSpaceDE/>
        <w:autoSpaceDN/>
        <w:adjustRightInd/>
        <w:ind w:firstLine="709"/>
        <w:jc w:val="both"/>
        <w:textAlignment w:val="auto"/>
        <w:rPr>
          <w:sz w:val="28"/>
          <w:szCs w:val="28"/>
        </w:rPr>
      </w:pPr>
      <w:r>
        <w:rPr>
          <w:sz w:val="28"/>
          <w:szCs w:val="28"/>
        </w:rPr>
        <w:t>5</w:t>
      </w:r>
      <w:r w:rsidR="00B43985" w:rsidRPr="00B43985">
        <w:rPr>
          <w:sz w:val="28"/>
          <w:szCs w:val="28"/>
        </w:rPr>
        <w:t>) Федеральным законом от 27.07.2006 №152-ФЗ «О персональных да</w:t>
      </w:r>
      <w:r w:rsidR="00B43985" w:rsidRPr="00B43985">
        <w:rPr>
          <w:sz w:val="28"/>
          <w:szCs w:val="28"/>
        </w:rPr>
        <w:t>н</w:t>
      </w:r>
      <w:r w:rsidR="00B43985" w:rsidRPr="00B43985">
        <w:rPr>
          <w:sz w:val="28"/>
          <w:szCs w:val="28"/>
        </w:rPr>
        <w:t>ных» («Российская газета», 29.07.2006, №165);</w:t>
      </w:r>
    </w:p>
    <w:p w:rsidR="00B43985" w:rsidRPr="00B43985" w:rsidRDefault="00DB2B8D" w:rsidP="00B43985">
      <w:pPr>
        <w:overflowPunct/>
        <w:autoSpaceDE/>
        <w:autoSpaceDN/>
        <w:adjustRightInd/>
        <w:ind w:right="-63" w:firstLine="708"/>
        <w:jc w:val="both"/>
        <w:textAlignment w:val="auto"/>
        <w:rPr>
          <w:sz w:val="28"/>
          <w:szCs w:val="28"/>
        </w:rPr>
      </w:pPr>
      <w:r>
        <w:rPr>
          <w:sz w:val="28"/>
          <w:szCs w:val="28"/>
        </w:rPr>
        <w:t>6</w:t>
      </w:r>
      <w:r w:rsidR="00B43985" w:rsidRPr="00B43985">
        <w:rPr>
          <w:sz w:val="28"/>
          <w:szCs w:val="28"/>
        </w:rPr>
        <w:t xml:space="preserve">) </w:t>
      </w:r>
      <w:r w:rsidR="00C70AE0" w:rsidRPr="00C70AE0">
        <w:rPr>
          <w:sz w:val="28"/>
          <w:szCs w:val="28"/>
        </w:rPr>
        <w:t>Постановление Правительства РФ от 28.01.</w:t>
      </w:r>
      <w:r w:rsidR="00D16399">
        <w:rPr>
          <w:sz w:val="28"/>
          <w:szCs w:val="28"/>
        </w:rPr>
        <w:t>2006 N 47 (ред. от 24.12.2018) «</w:t>
      </w:r>
      <w:r w:rsidR="00C70AE0" w:rsidRPr="00C70AE0">
        <w:rPr>
          <w:sz w:val="28"/>
          <w:szCs w:val="28"/>
        </w:rPr>
        <w:t>Об утверждении Положения о признании помещения жилым п</w:t>
      </w:r>
      <w:r w:rsidR="00C70AE0" w:rsidRPr="00C70AE0">
        <w:rPr>
          <w:sz w:val="28"/>
          <w:szCs w:val="28"/>
        </w:rPr>
        <w:t>о</w:t>
      </w:r>
      <w:r w:rsidR="00C70AE0" w:rsidRPr="00C70AE0">
        <w:rPr>
          <w:sz w:val="28"/>
          <w:szCs w:val="28"/>
        </w:rPr>
        <w:t>мещением, жилого помещения непригодным для проживания, многоквартирн</w:t>
      </w:r>
      <w:r w:rsidR="00C70AE0" w:rsidRPr="00C70AE0">
        <w:rPr>
          <w:sz w:val="28"/>
          <w:szCs w:val="28"/>
        </w:rPr>
        <w:t>о</w:t>
      </w:r>
      <w:r w:rsidR="00C70AE0" w:rsidRPr="00C70AE0">
        <w:rPr>
          <w:sz w:val="28"/>
          <w:szCs w:val="28"/>
        </w:rPr>
        <w:t>го дома аварийным и подлежащим сносу или реконструкции, садового дома жилым до</w:t>
      </w:r>
      <w:r w:rsidR="00D16399">
        <w:rPr>
          <w:sz w:val="28"/>
          <w:szCs w:val="28"/>
        </w:rPr>
        <w:t>мом и жилого дома садовым домом»</w:t>
      </w:r>
      <w:r w:rsidR="00C70AE0" w:rsidRPr="00C70AE0">
        <w:rPr>
          <w:sz w:val="28"/>
          <w:szCs w:val="28"/>
        </w:rPr>
        <w:t xml:space="preserve"> </w:t>
      </w:r>
      <w:r w:rsidR="00D16399">
        <w:rPr>
          <w:sz w:val="28"/>
          <w:szCs w:val="28"/>
        </w:rPr>
        <w:t>(«Российская газета», № 95, 06.05.2005, «Собрание законодательства РФ»</w:t>
      </w:r>
      <w:r w:rsidR="00B43985" w:rsidRPr="00B43985">
        <w:rPr>
          <w:sz w:val="28"/>
          <w:szCs w:val="28"/>
        </w:rPr>
        <w:t>, 09.05.2005, № 19, ст. 1812);</w:t>
      </w:r>
    </w:p>
    <w:p w:rsidR="00B43985" w:rsidRPr="009C6506" w:rsidRDefault="00B43985" w:rsidP="009C6506">
      <w:pPr>
        <w:pStyle w:val="a3"/>
        <w:ind w:firstLine="709"/>
        <w:jc w:val="both"/>
        <w:rPr>
          <w:sz w:val="28"/>
          <w:szCs w:val="28"/>
        </w:rPr>
      </w:pPr>
      <w:r w:rsidRPr="009C6506">
        <w:rPr>
          <w:sz w:val="28"/>
          <w:szCs w:val="28"/>
        </w:rPr>
        <w:t>7) Постановлением Г</w:t>
      </w:r>
      <w:r w:rsidR="00DE5056">
        <w:rPr>
          <w:sz w:val="28"/>
          <w:szCs w:val="28"/>
        </w:rPr>
        <w:t>осстроя РФ от 27.09.2003 № 170 «</w:t>
      </w:r>
      <w:r w:rsidRPr="009C6506">
        <w:rPr>
          <w:sz w:val="28"/>
          <w:szCs w:val="28"/>
        </w:rPr>
        <w:t>Об утверждении Правил и норм техническо</w:t>
      </w:r>
      <w:r w:rsidR="00DE5056">
        <w:rPr>
          <w:sz w:val="28"/>
          <w:szCs w:val="28"/>
        </w:rPr>
        <w:t>й эксплуатации жилищного фонда»</w:t>
      </w:r>
      <w:r w:rsidR="009C6506">
        <w:rPr>
          <w:sz w:val="28"/>
          <w:szCs w:val="28"/>
        </w:rPr>
        <w:t xml:space="preserve"> </w:t>
      </w:r>
      <w:r w:rsidRPr="009C6506">
        <w:rPr>
          <w:sz w:val="28"/>
          <w:szCs w:val="28"/>
        </w:rPr>
        <w:t>(Зарегистрир</w:t>
      </w:r>
      <w:r w:rsidRPr="009C6506">
        <w:rPr>
          <w:sz w:val="28"/>
          <w:szCs w:val="28"/>
        </w:rPr>
        <w:t>о</w:t>
      </w:r>
      <w:r w:rsidRPr="009C6506">
        <w:rPr>
          <w:sz w:val="28"/>
          <w:szCs w:val="28"/>
        </w:rPr>
        <w:t xml:space="preserve">вано в </w:t>
      </w:r>
      <w:r w:rsidR="00DE5056">
        <w:rPr>
          <w:sz w:val="28"/>
          <w:szCs w:val="28"/>
        </w:rPr>
        <w:t>Минюсте РФ 15.10.2003 № 5176) («</w:t>
      </w:r>
      <w:r w:rsidRPr="009C6506">
        <w:rPr>
          <w:sz w:val="28"/>
          <w:szCs w:val="28"/>
        </w:rPr>
        <w:t>Российская газета</w:t>
      </w:r>
      <w:r w:rsidR="00DE5056">
        <w:rPr>
          <w:sz w:val="28"/>
          <w:szCs w:val="28"/>
        </w:rPr>
        <w:t>»</w:t>
      </w:r>
      <w:r w:rsidR="001844A7">
        <w:rPr>
          <w:sz w:val="28"/>
          <w:szCs w:val="28"/>
        </w:rPr>
        <w:t>,</w:t>
      </w:r>
      <w:r w:rsidR="009C6506">
        <w:rPr>
          <w:sz w:val="28"/>
          <w:szCs w:val="28"/>
        </w:rPr>
        <w:t xml:space="preserve"> </w:t>
      </w:r>
      <w:r w:rsidRPr="009C6506">
        <w:rPr>
          <w:sz w:val="28"/>
          <w:szCs w:val="28"/>
        </w:rPr>
        <w:t>№ 214, 23.10.2003);</w:t>
      </w:r>
    </w:p>
    <w:p w:rsidR="00B43985" w:rsidRPr="00B43985" w:rsidRDefault="00B43985" w:rsidP="00B43985">
      <w:pPr>
        <w:tabs>
          <w:tab w:val="left" w:pos="700"/>
        </w:tabs>
        <w:ind w:firstLine="709"/>
        <w:jc w:val="both"/>
        <w:rPr>
          <w:sz w:val="28"/>
          <w:szCs w:val="28"/>
        </w:rPr>
      </w:pPr>
      <w:r w:rsidRPr="00B43985">
        <w:rPr>
          <w:sz w:val="28"/>
          <w:szCs w:val="28"/>
        </w:rPr>
        <w:t xml:space="preserve">8) Федеральным </w:t>
      </w:r>
      <w:r w:rsidR="00DE5056">
        <w:rPr>
          <w:sz w:val="28"/>
          <w:szCs w:val="28"/>
        </w:rPr>
        <w:t>законом от 01.12.2014 № 419-ФЗ «</w:t>
      </w:r>
      <w:r w:rsidRPr="00B43985">
        <w:rPr>
          <w:sz w:val="28"/>
          <w:szCs w:val="28"/>
        </w:rPr>
        <w:t>О внесении измен</w:t>
      </w:r>
      <w:r w:rsidRPr="00B43985">
        <w:rPr>
          <w:sz w:val="28"/>
          <w:szCs w:val="28"/>
        </w:rPr>
        <w:t>е</w:t>
      </w:r>
      <w:r w:rsidRPr="00B43985">
        <w:rPr>
          <w:sz w:val="28"/>
          <w:szCs w:val="28"/>
        </w:rPr>
        <w:t xml:space="preserve">ний в отдельные законодательные акты Российской Федерации по вопросам социальной защиты инвалидов в связи с ратификацией Конвенции о </w:t>
      </w:r>
      <w:r w:rsidR="00DE5056">
        <w:rPr>
          <w:sz w:val="28"/>
          <w:szCs w:val="28"/>
        </w:rPr>
        <w:t>правах и</w:t>
      </w:r>
      <w:r w:rsidR="00DE5056">
        <w:rPr>
          <w:sz w:val="28"/>
          <w:szCs w:val="28"/>
        </w:rPr>
        <w:t>н</w:t>
      </w:r>
      <w:r w:rsidR="00DE5056">
        <w:rPr>
          <w:sz w:val="28"/>
          <w:szCs w:val="28"/>
        </w:rPr>
        <w:t>валидов»</w:t>
      </w:r>
      <w:r w:rsidRPr="00B43985">
        <w:rPr>
          <w:sz w:val="28"/>
          <w:szCs w:val="28"/>
        </w:rPr>
        <w:t xml:space="preserve"> (текст опубликован в издании «Российская газета», № 278, 05.12.2014, в издании «Собрание законодательства Российской Федерации», </w:t>
      </w:r>
      <w:r w:rsidR="00DE5056">
        <w:rPr>
          <w:sz w:val="28"/>
          <w:szCs w:val="28"/>
        </w:rPr>
        <w:t xml:space="preserve">  </w:t>
      </w:r>
      <w:r w:rsidRPr="00B43985">
        <w:rPr>
          <w:sz w:val="28"/>
          <w:szCs w:val="28"/>
        </w:rPr>
        <w:t>№ 49, 08.12.2014, (часть VI), ст. 6928);</w:t>
      </w:r>
    </w:p>
    <w:p w:rsidR="00B43985" w:rsidRPr="00B43985" w:rsidRDefault="00B43985" w:rsidP="00B43985">
      <w:pPr>
        <w:ind w:firstLine="720"/>
        <w:jc w:val="both"/>
        <w:rPr>
          <w:sz w:val="28"/>
          <w:szCs w:val="28"/>
        </w:rPr>
      </w:pPr>
      <w:r w:rsidRPr="00B43985">
        <w:rPr>
          <w:sz w:val="28"/>
          <w:szCs w:val="28"/>
        </w:rPr>
        <w:t>9) Уставом муниципального образования Каменский район Алтайского края, принят</w:t>
      </w:r>
      <w:r w:rsidR="009C6506">
        <w:rPr>
          <w:sz w:val="28"/>
          <w:szCs w:val="28"/>
        </w:rPr>
        <w:t>ым</w:t>
      </w:r>
      <w:r w:rsidRPr="00B43985">
        <w:rPr>
          <w:sz w:val="28"/>
          <w:szCs w:val="28"/>
        </w:rPr>
        <w:t xml:space="preserve"> решением Каменского районного Собрания депутатов Алта</w:t>
      </w:r>
      <w:r w:rsidRPr="00B43985">
        <w:rPr>
          <w:sz w:val="28"/>
          <w:szCs w:val="28"/>
        </w:rPr>
        <w:t>й</w:t>
      </w:r>
      <w:r w:rsidRPr="00B43985">
        <w:rPr>
          <w:sz w:val="28"/>
          <w:szCs w:val="28"/>
        </w:rPr>
        <w:t>ского края от 09.12.2015 № 44 («Каменская народная газета» № 51 от 17-24.12.2015);</w:t>
      </w:r>
    </w:p>
    <w:p w:rsidR="00B43985" w:rsidRPr="00B43985" w:rsidRDefault="00B43985" w:rsidP="00B43985">
      <w:pPr>
        <w:ind w:firstLine="720"/>
        <w:jc w:val="both"/>
        <w:rPr>
          <w:sz w:val="28"/>
          <w:szCs w:val="28"/>
        </w:rPr>
      </w:pPr>
      <w:r w:rsidRPr="00B43985">
        <w:rPr>
          <w:sz w:val="28"/>
          <w:szCs w:val="28"/>
        </w:rPr>
        <w:lastRenderedPageBreak/>
        <w:t>10) Уставом муниципального образования город Камень-на-Оби Каме</w:t>
      </w:r>
      <w:r w:rsidRPr="00B43985">
        <w:rPr>
          <w:sz w:val="28"/>
          <w:szCs w:val="28"/>
        </w:rPr>
        <w:t>н</w:t>
      </w:r>
      <w:r w:rsidRPr="00B43985">
        <w:rPr>
          <w:sz w:val="28"/>
          <w:szCs w:val="28"/>
        </w:rPr>
        <w:t>ского района Алтайского края, принят</w:t>
      </w:r>
      <w:r w:rsidR="009C6506">
        <w:rPr>
          <w:sz w:val="28"/>
          <w:szCs w:val="28"/>
        </w:rPr>
        <w:t>ым</w:t>
      </w:r>
      <w:r w:rsidRPr="00B43985">
        <w:rPr>
          <w:sz w:val="28"/>
          <w:szCs w:val="28"/>
        </w:rPr>
        <w:t xml:space="preserve"> решением Каменской городской Д</w:t>
      </w:r>
      <w:r w:rsidRPr="00B43985">
        <w:rPr>
          <w:sz w:val="28"/>
          <w:szCs w:val="28"/>
        </w:rPr>
        <w:t>у</w:t>
      </w:r>
      <w:r w:rsidRPr="00B43985">
        <w:rPr>
          <w:sz w:val="28"/>
          <w:szCs w:val="28"/>
        </w:rPr>
        <w:t xml:space="preserve">мой от 29.12.2015 № 132 («Каменские известия» № 7 </w:t>
      </w:r>
      <w:r w:rsidR="00DE5056">
        <w:rPr>
          <w:sz w:val="28"/>
          <w:szCs w:val="28"/>
        </w:rPr>
        <w:t xml:space="preserve"> </w:t>
      </w:r>
      <w:r w:rsidRPr="00B43985">
        <w:rPr>
          <w:sz w:val="28"/>
          <w:szCs w:val="28"/>
        </w:rPr>
        <w:t>от 30.01.2016);</w:t>
      </w:r>
    </w:p>
    <w:p w:rsidR="00B43985" w:rsidRPr="00B43985" w:rsidRDefault="00B43985" w:rsidP="00B43985">
      <w:pPr>
        <w:ind w:firstLine="720"/>
        <w:jc w:val="both"/>
        <w:rPr>
          <w:sz w:val="28"/>
          <w:szCs w:val="28"/>
        </w:rPr>
      </w:pPr>
      <w:r w:rsidRPr="00B43985">
        <w:rPr>
          <w:sz w:val="28"/>
          <w:szCs w:val="28"/>
        </w:rPr>
        <w:t>1</w:t>
      </w:r>
      <w:r w:rsidR="00436991">
        <w:rPr>
          <w:sz w:val="28"/>
          <w:szCs w:val="28"/>
        </w:rPr>
        <w:t>1</w:t>
      </w:r>
      <w:r w:rsidRPr="00B43985">
        <w:rPr>
          <w:sz w:val="28"/>
          <w:szCs w:val="28"/>
        </w:rPr>
        <w:t>) Положением о Комитете Администрации Каменского района по ж</w:t>
      </w:r>
      <w:r w:rsidRPr="00B43985">
        <w:rPr>
          <w:sz w:val="28"/>
          <w:szCs w:val="28"/>
        </w:rPr>
        <w:t>и</w:t>
      </w:r>
      <w:r w:rsidRPr="00B43985">
        <w:rPr>
          <w:sz w:val="28"/>
          <w:szCs w:val="28"/>
        </w:rPr>
        <w:t>лищно-коммунальному хозяйству, строительству и архитектуре, утвержденным решением Каменского районного Собрания депутатов Алтайского края от 19.04.2016 № 12 («Каменская народная газета» № 16 от 21-28.04.2016).</w:t>
      </w:r>
    </w:p>
    <w:p w:rsidR="00B43985" w:rsidRPr="00B43985" w:rsidRDefault="00B43985" w:rsidP="00B43985">
      <w:pPr>
        <w:overflowPunct/>
        <w:autoSpaceDE/>
        <w:autoSpaceDN/>
        <w:adjustRightInd/>
        <w:ind w:firstLine="709"/>
        <w:jc w:val="both"/>
        <w:textAlignment w:val="auto"/>
        <w:rPr>
          <w:sz w:val="28"/>
          <w:szCs w:val="28"/>
        </w:rPr>
      </w:pPr>
      <w:r w:rsidRPr="00B43985">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w:t>
      </w:r>
      <w:r w:rsidRPr="00B43985">
        <w:rPr>
          <w:sz w:val="28"/>
          <w:szCs w:val="28"/>
        </w:rPr>
        <w:t>е</w:t>
      </w:r>
      <w:r w:rsidRPr="00B43985">
        <w:rPr>
          <w:sz w:val="28"/>
          <w:szCs w:val="28"/>
        </w:rPr>
        <w:t>ния муниципальной услуги, подлежащих представлению заявителем, порядок их предоставления.</w:t>
      </w:r>
    </w:p>
    <w:p w:rsidR="00B43985" w:rsidRPr="00B43985" w:rsidRDefault="00B43985" w:rsidP="00B43985">
      <w:pPr>
        <w:ind w:firstLine="709"/>
        <w:jc w:val="both"/>
        <w:rPr>
          <w:sz w:val="28"/>
          <w:szCs w:val="28"/>
        </w:rPr>
      </w:pPr>
      <w:r w:rsidRPr="00B43985">
        <w:rPr>
          <w:sz w:val="28"/>
          <w:szCs w:val="28"/>
        </w:rPr>
        <w:t>2.7.1.</w:t>
      </w:r>
      <w:r w:rsidRPr="00B43985">
        <w:rPr>
          <w:sz w:val="28"/>
          <w:szCs w:val="28"/>
        </w:rPr>
        <w:tab/>
        <w:t>Основанием для предоставления муниципальной услуги является направленное в Администрацию Каменского района Алтайского края заявл</w:t>
      </w:r>
      <w:r w:rsidRPr="00B43985">
        <w:rPr>
          <w:sz w:val="28"/>
          <w:szCs w:val="28"/>
        </w:rPr>
        <w:t>е</w:t>
      </w:r>
      <w:r w:rsidRPr="00B43985">
        <w:rPr>
          <w:sz w:val="28"/>
          <w:szCs w:val="28"/>
        </w:rPr>
        <w:t>ние в письменной форме, представленное на личном приеме, направленное п</w:t>
      </w:r>
      <w:r w:rsidRPr="00B43985">
        <w:rPr>
          <w:sz w:val="28"/>
          <w:szCs w:val="28"/>
        </w:rPr>
        <w:t>о</w:t>
      </w:r>
      <w:r w:rsidRPr="00B43985">
        <w:rPr>
          <w:sz w:val="28"/>
          <w:szCs w:val="28"/>
        </w:rPr>
        <w:t>чтой или в форме электронного документа через Единый портал государстве</w:t>
      </w:r>
      <w:r w:rsidRPr="00B43985">
        <w:rPr>
          <w:sz w:val="28"/>
          <w:szCs w:val="28"/>
        </w:rPr>
        <w:t>н</w:t>
      </w:r>
      <w:r w:rsidRPr="00B43985">
        <w:rPr>
          <w:sz w:val="28"/>
          <w:szCs w:val="28"/>
        </w:rPr>
        <w:t>ных и муниципальных услуг (функций) либо поданное через Многофункци</w:t>
      </w:r>
      <w:r w:rsidRPr="00B43985">
        <w:rPr>
          <w:sz w:val="28"/>
          <w:szCs w:val="28"/>
        </w:rPr>
        <w:t>о</w:t>
      </w:r>
      <w:r w:rsidRPr="00B43985">
        <w:rPr>
          <w:sz w:val="28"/>
          <w:szCs w:val="28"/>
        </w:rPr>
        <w:t xml:space="preserve">нальный центр по форме, </w:t>
      </w:r>
      <w:r w:rsidR="00BD6ED2">
        <w:rPr>
          <w:sz w:val="28"/>
          <w:szCs w:val="28"/>
        </w:rPr>
        <w:t>согласно Приложению 5 к настоящему администр</w:t>
      </w:r>
      <w:r w:rsidR="00BD6ED2">
        <w:rPr>
          <w:sz w:val="28"/>
          <w:szCs w:val="28"/>
        </w:rPr>
        <w:t>а</w:t>
      </w:r>
      <w:r w:rsidR="00BD6ED2">
        <w:rPr>
          <w:sz w:val="28"/>
          <w:szCs w:val="28"/>
        </w:rPr>
        <w:t>тивному регламенту</w:t>
      </w:r>
      <w:r w:rsidRPr="00B43985">
        <w:rPr>
          <w:sz w:val="28"/>
          <w:szCs w:val="28"/>
        </w:rPr>
        <w:t>.</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Уведомление о планируемом строительстве должно содержать:</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фамилию, имя, отчество (при наличии), место жительства заявителя  ре</w:t>
      </w:r>
      <w:r w:rsidRPr="00304DF6">
        <w:rPr>
          <w:rFonts w:ascii="Times New Roman" w:hAnsi="Times New Roman" w:cs="Times New Roman"/>
          <w:sz w:val="28"/>
          <w:szCs w:val="28"/>
        </w:rPr>
        <w:t>к</w:t>
      </w:r>
      <w:r w:rsidRPr="00304DF6">
        <w:rPr>
          <w:rFonts w:ascii="Times New Roman" w:hAnsi="Times New Roman" w:cs="Times New Roman"/>
          <w:sz w:val="28"/>
          <w:szCs w:val="28"/>
        </w:rPr>
        <w:t>визиты документа, удостоверяющего личность (для физического лица);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w:t>
      </w:r>
      <w:r w:rsidRPr="00304DF6">
        <w:rPr>
          <w:rFonts w:ascii="Times New Roman" w:hAnsi="Times New Roman" w:cs="Times New Roman"/>
          <w:sz w:val="28"/>
          <w:szCs w:val="28"/>
        </w:rPr>
        <w:t>е</w:t>
      </w:r>
      <w:r w:rsidRPr="00304DF6">
        <w:rPr>
          <w:rFonts w:ascii="Times New Roman" w:hAnsi="Times New Roman" w:cs="Times New Roman"/>
          <w:sz w:val="28"/>
          <w:szCs w:val="28"/>
        </w:rPr>
        <w:t>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кадастровый номер земельного участка (при его наличии), адрес или оп</w:t>
      </w:r>
      <w:r w:rsidRPr="00304DF6">
        <w:rPr>
          <w:rFonts w:ascii="Times New Roman" w:hAnsi="Times New Roman" w:cs="Times New Roman"/>
          <w:sz w:val="28"/>
          <w:szCs w:val="28"/>
        </w:rPr>
        <w:t>и</w:t>
      </w:r>
      <w:r w:rsidRPr="00304DF6">
        <w:rPr>
          <w:rFonts w:ascii="Times New Roman" w:hAnsi="Times New Roman" w:cs="Times New Roman"/>
          <w:sz w:val="28"/>
          <w:szCs w:val="28"/>
        </w:rPr>
        <w:t>сание местоположения земельного участка;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праве заявителя на земельный участок, а также сведения о н</w:t>
      </w:r>
      <w:r w:rsidRPr="00304DF6">
        <w:rPr>
          <w:rFonts w:ascii="Times New Roman" w:hAnsi="Times New Roman" w:cs="Times New Roman"/>
          <w:sz w:val="28"/>
          <w:szCs w:val="28"/>
        </w:rPr>
        <w:t>а</w:t>
      </w:r>
      <w:r w:rsidRPr="00304DF6">
        <w:rPr>
          <w:rFonts w:ascii="Times New Roman" w:hAnsi="Times New Roman" w:cs="Times New Roman"/>
          <w:sz w:val="28"/>
          <w:szCs w:val="28"/>
        </w:rPr>
        <w:t>личии прав иных лиц на земельный участок (при наличии таких лиц);</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виде разрешенного использования земельного участка и об</w:t>
      </w:r>
      <w:r w:rsidRPr="00304DF6">
        <w:rPr>
          <w:rFonts w:ascii="Times New Roman" w:hAnsi="Times New Roman" w:cs="Times New Roman"/>
          <w:sz w:val="28"/>
          <w:szCs w:val="28"/>
        </w:rPr>
        <w:t>ъ</w:t>
      </w:r>
      <w:r w:rsidRPr="00304DF6">
        <w:rPr>
          <w:rFonts w:ascii="Times New Roman" w:hAnsi="Times New Roman" w:cs="Times New Roman"/>
          <w:sz w:val="28"/>
          <w:szCs w:val="28"/>
        </w:rPr>
        <w:t>екта капитального строительства (объекта индивидуального жилищного стро</w:t>
      </w:r>
      <w:r w:rsidRPr="00304DF6">
        <w:rPr>
          <w:rFonts w:ascii="Times New Roman" w:hAnsi="Times New Roman" w:cs="Times New Roman"/>
          <w:sz w:val="28"/>
          <w:szCs w:val="28"/>
        </w:rPr>
        <w:t>и</w:t>
      </w:r>
      <w:r w:rsidRPr="00304DF6">
        <w:rPr>
          <w:rFonts w:ascii="Times New Roman" w:hAnsi="Times New Roman" w:cs="Times New Roman"/>
          <w:sz w:val="28"/>
          <w:szCs w:val="28"/>
        </w:rPr>
        <w:t>тельства или садового дома);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планируемых параметрах объекта индивидуального жили</w:t>
      </w:r>
      <w:r w:rsidRPr="00304DF6">
        <w:rPr>
          <w:rFonts w:ascii="Times New Roman" w:hAnsi="Times New Roman" w:cs="Times New Roman"/>
          <w:sz w:val="28"/>
          <w:szCs w:val="28"/>
        </w:rPr>
        <w:t>щ</w:t>
      </w:r>
      <w:r w:rsidRPr="00304DF6">
        <w:rPr>
          <w:rFonts w:ascii="Times New Roman" w:hAnsi="Times New Roman" w:cs="Times New Roman"/>
          <w:sz w:val="28"/>
          <w:szCs w:val="28"/>
        </w:rPr>
        <w:t>ного строительства или садового дома, в целях строительства или реконстру</w:t>
      </w:r>
      <w:r w:rsidRPr="00304DF6">
        <w:rPr>
          <w:rFonts w:ascii="Times New Roman" w:hAnsi="Times New Roman" w:cs="Times New Roman"/>
          <w:sz w:val="28"/>
          <w:szCs w:val="28"/>
        </w:rPr>
        <w:t>к</w:t>
      </w:r>
      <w:r w:rsidRPr="00304DF6">
        <w:rPr>
          <w:rFonts w:ascii="Times New Roman" w:hAnsi="Times New Roman" w:cs="Times New Roman"/>
          <w:sz w:val="28"/>
          <w:szCs w:val="28"/>
        </w:rPr>
        <w:t>ции которых подано уведомление о планируемом строительстве, в том числе об отступах от границ земельного участка;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том, что объект индивидуального жилищного строительства или садовый дом не предназначен для раздела на самостоятельные объекты н</w:t>
      </w:r>
      <w:r w:rsidRPr="00304DF6">
        <w:rPr>
          <w:rFonts w:ascii="Times New Roman" w:hAnsi="Times New Roman" w:cs="Times New Roman"/>
          <w:sz w:val="28"/>
          <w:szCs w:val="28"/>
        </w:rPr>
        <w:t>е</w:t>
      </w:r>
      <w:r w:rsidRPr="00304DF6">
        <w:rPr>
          <w:rFonts w:ascii="Times New Roman" w:hAnsi="Times New Roman" w:cs="Times New Roman"/>
          <w:sz w:val="28"/>
          <w:szCs w:val="28"/>
        </w:rPr>
        <w:t>движимости;</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почтовый адрес и (или) адрес электронной почты для связи с заявителем;</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способ направления заявителю уведомления;</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lastRenderedPageBreak/>
        <w:t>сведения о типовом архитектурном решении, в случае если строительство или реконструкция объекта индивидуального жилищного строительства или садового дома осуществляется в границах территории исторического посел</w:t>
      </w:r>
      <w:r w:rsidRPr="00304DF6">
        <w:rPr>
          <w:rFonts w:ascii="Times New Roman" w:hAnsi="Times New Roman" w:cs="Times New Roman"/>
          <w:sz w:val="28"/>
          <w:szCs w:val="28"/>
        </w:rPr>
        <w:t>е</w:t>
      </w:r>
      <w:r w:rsidRPr="00304DF6">
        <w:rPr>
          <w:rFonts w:ascii="Times New Roman" w:hAnsi="Times New Roman" w:cs="Times New Roman"/>
          <w:sz w:val="28"/>
          <w:szCs w:val="28"/>
        </w:rPr>
        <w:t>ния федерального или регионального значения, в соответствии с типовым а</w:t>
      </w:r>
      <w:r w:rsidRPr="00304DF6">
        <w:rPr>
          <w:rFonts w:ascii="Times New Roman" w:hAnsi="Times New Roman" w:cs="Times New Roman"/>
          <w:sz w:val="28"/>
          <w:szCs w:val="28"/>
        </w:rPr>
        <w:t>р</w:t>
      </w:r>
      <w:r w:rsidRPr="00304DF6">
        <w:rPr>
          <w:rFonts w:ascii="Times New Roman" w:hAnsi="Times New Roman" w:cs="Times New Roman"/>
          <w:sz w:val="28"/>
          <w:szCs w:val="28"/>
        </w:rPr>
        <w:t xml:space="preserve">хитектурным решением объекта капитального строительства, утвержденным в соответствии с Федеральным </w:t>
      </w:r>
      <w:hyperlink r:id="rId8" w:history="1">
        <w:r w:rsidRPr="00304DF6">
          <w:rPr>
            <w:rFonts w:ascii="Times New Roman" w:hAnsi="Times New Roman" w:cs="Times New Roman"/>
            <w:sz w:val="28"/>
            <w:szCs w:val="28"/>
          </w:rPr>
          <w:t>законом</w:t>
        </w:r>
      </w:hyperlink>
      <w:r w:rsidRPr="00304DF6">
        <w:rPr>
          <w:rFonts w:ascii="Times New Roman" w:hAnsi="Times New Roman" w:cs="Times New Roman"/>
          <w:sz w:val="28"/>
          <w:szCs w:val="28"/>
        </w:rPr>
        <w:t xml:space="preserve"> от 25.06.2002 № 73-ФЗ «Об объектах культурного наследия (памятниках истории и культуры) народов Российской Федерации» для данного исторического поселения.</w:t>
      </w:r>
    </w:p>
    <w:p w:rsidR="00304DF6" w:rsidRPr="00304DF6" w:rsidRDefault="00304DF6" w:rsidP="00304DF6">
      <w:pPr>
        <w:pStyle w:val="ConsPlusNormal"/>
        <w:ind w:firstLine="709"/>
        <w:jc w:val="both"/>
        <w:rPr>
          <w:rFonts w:ascii="Times New Roman" w:hAnsi="Times New Roman" w:cs="Times New Roman"/>
          <w:sz w:val="28"/>
          <w:szCs w:val="28"/>
        </w:rPr>
      </w:pPr>
      <w:bookmarkStart w:id="0" w:name="P138"/>
      <w:bookmarkEnd w:id="0"/>
      <w:r>
        <w:rPr>
          <w:rFonts w:ascii="Times New Roman" w:hAnsi="Times New Roman" w:cs="Times New Roman"/>
          <w:sz w:val="28"/>
          <w:szCs w:val="28"/>
        </w:rPr>
        <w:t>2.7.2</w:t>
      </w:r>
      <w:r w:rsidRPr="00304DF6">
        <w:rPr>
          <w:rFonts w:ascii="Times New Roman" w:hAnsi="Times New Roman" w:cs="Times New Roman"/>
          <w:sz w:val="28"/>
          <w:szCs w:val="28"/>
        </w:rPr>
        <w:t>. К уведомлению о планируемом строительстве прилагаются:</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а) правоустанавливающие документы на земельный участок в случае, е</w:t>
      </w:r>
      <w:r w:rsidRPr="00304DF6">
        <w:rPr>
          <w:rFonts w:ascii="Times New Roman" w:hAnsi="Times New Roman" w:cs="Times New Roman"/>
          <w:sz w:val="28"/>
          <w:szCs w:val="28"/>
        </w:rPr>
        <w:t>с</w:t>
      </w:r>
      <w:r w:rsidRPr="00304DF6">
        <w:rPr>
          <w:rFonts w:ascii="Times New Roman" w:hAnsi="Times New Roman" w:cs="Times New Roman"/>
          <w:sz w:val="28"/>
          <w:szCs w:val="28"/>
        </w:rPr>
        <w:t>ли права на него не зарегистрированы в ЕГРН;</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б) документ, подтверждающий полномочия представителя застройщика, в случае если уведомление о планируемом строительстве направлено предст</w:t>
      </w:r>
      <w:r w:rsidRPr="00304DF6">
        <w:rPr>
          <w:rFonts w:ascii="Times New Roman" w:hAnsi="Times New Roman" w:cs="Times New Roman"/>
          <w:sz w:val="28"/>
          <w:szCs w:val="28"/>
        </w:rPr>
        <w:t>а</w:t>
      </w:r>
      <w:r w:rsidRPr="00304DF6">
        <w:rPr>
          <w:rFonts w:ascii="Times New Roman" w:hAnsi="Times New Roman" w:cs="Times New Roman"/>
          <w:sz w:val="28"/>
          <w:szCs w:val="28"/>
        </w:rPr>
        <w:t>вителем застройщика;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в) заверенный перевод на русский язык документов о государственной регистрации юридического лица в соответствии с законодательством ин</w:t>
      </w:r>
      <w:r w:rsidRPr="00304DF6">
        <w:rPr>
          <w:rFonts w:ascii="Times New Roman" w:hAnsi="Times New Roman" w:cs="Times New Roman"/>
          <w:sz w:val="28"/>
          <w:szCs w:val="28"/>
        </w:rPr>
        <w:t>о</w:t>
      </w:r>
      <w:r w:rsidRPr="00304DF6">
        <w:rPr>
          <w:rFonts w:ascii="Times New Roman" w:hAnsi="Times New Roman" w:cs="Times New Roman"/>
          <w:sz w:val="28"/>
          <w:szCs w:val="28"/>
        </w:rPr>
        <w:t>странного государства в случае, если застройщиком является иностранное юридическое лицо;</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г) в случае если строительство или реконструкция объекта индивидуал</w:t>
      </w:r>
      <w:r w:rsidRPr="00304DF6">
        <w:rPr>
          <w:rFonts w:ascii="Times New Roman" w:hAnsi="Times New Roman" w:cs="Times New Roman"/>
          <w:sz w:val="28"/>
          <w:szCs w:val="28"/>
        </w:rPr>
        <w:t>ь</w:t>
      </w:r>
      <w:r w:rsidRPr="00304DF6">
        <w:rPr>
          <w:rFonts w:ascii="Times New Roman" w:hAnsi="Times New Roman" w:cs="Times New Roman"/>
          <w:sz w:val="28"/>
          <w:szCs w:val="28"/>
        </w:rPr>
        <w:t>ного жилищного строительства или садового дома планируется в границах те</w:t>
      </w:r>
      <w:r w:rsidRPr="00304DF6">
        <w:rPr>
          <w:rFonts w:ascii="Times New Roman" w:hAnsi="Times New Roman" w:cs="Times New Roman"/>
          <w:sz w:val="28"/>
          <w:szCs w:val="28"/>
        </w:rPr>
        <w:t>р</w:t>
      </w:r>
      <w:r w:rsidRPr="00304DF6">
        <w:rPr>
          <w:rFonts w:ascii="Times New Roman" w:hAnsi="Times New Roman" w:cs="Times New Roman"/>
          <w:sz w:val="28"/>
          <w:szCs w:val="28"/>
        </w:rPr>
        <w:t>ритории исторического поселения федерального или регионального значения, к уведомлению о планируемом строительстве также прилагается описание внешнего облика объекта индивидуального жилищного строительства или с</w:t>
      </w:r>
      <w:r w:rsidRPr="00304DF6">
        <w:rPr>
          <w:rFonts w:ascii="Times New Roman" w:hAnsi="Times New Roman" w:cs="Times New Roman"/>
          <w:sz w:val="28"/>
          <w:szCs w:val="28"/>
        </w:rPr>
        <w:t>а</w:t>
      </w:r>
      <w:r w:rsidRPr="00304DF6">
        <w:rPr>
          <w:rFonts w:ascii="Times New Roman" w:hAnsi="Times New Roman" w:cs="Times New Roman"/>
          <w:sz w:val="28"/>
          <w:szCs w:val="28"/>
        </w:rPr>
        <w:t xml:space="preserve">дового дома, за исключением случая, предусмотренного </w:t>
      </w:r>
      <w:hyperlink w:anchor="P143" w:history="1">
        <w:r w:rsidRPr="00304DF6">
          <w:rPr>
            <w:rFonts w:ascii="Times New Roman" w:hAnsi="Times New Roman" w:cs="Times New Roman"/>
            <w:sz w:val="28"/>
            <w:szCs w:val="28"/>
          </w:rPr>
          <w:t>абзацем 2</w:t>
        </w:r>
      </w:hyperlink>
      <w:r>
        <w:rPr>
          <w:rFonts w:ascii="Times New Roman" w:hAnsi="Times New Roman" w:cs="Times New Roman"/>
          <w:sz w:val="28"/>
          <w:szCs w:val="28"/>
        </w:rPr>
        <w:t xml:space="preserve"> подпункта «г» пункта 2.7.2</w:t>
      </w:r>
      <w:r w:rsidRPr="00304DF6">
        <w:rPr>
          <w:rFonts w:ascii="Times New Roman" w:hAnsi="Times New Roman" w:cs="Times New Roman"/>
          <w:sz w:val="28"/>
          <w:szCs w:val="28"/>
        </w:rPr>
        <w:t xml:space="preserve"> настоящего Административного регламента. Описание вне</w:t>
      </w:r>
      <w:r w:rsidRPr="00304DF6">
        <w:rPr>
          <w:rFonts w:ascii="Times New Roman" w:hAnsi="Times New Roman" w:cs="Times New Roman"/>
          <w:sz w:val="28"/>
          <w:szCs w:val="28"/>
        </w:rPr>
        <w:t>ш</w:t>
      </w:r>
      <w:r w:rsidRPr="00304DF6">
        <w:rPr>
          <w:rFonts w:ascii="Times New Roman" w:hAnsi="Times New Roman" w:cs="Times New Roman"/>
          <w:sz w:val="28"/>
          <w:szCs w:val="28"/>
        </w:rPr>
        <w:t>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w:t>
      </w:r>
      <w:r w:rsidRPr="00304DF6">
        <w:rPr>
          <w:rFonts w:ascii="Times New Roman" w:hAnsi="Times New Roman" w:cs="Times New Roman"/>
          <w:sz w:val="28"/>
          <w:szCs w:val="28"/>
        </w:rPr>
        <w:t>т</w:t>
      </w:r>
      <w:r w:rsidRPr="00304DF6">
        <w:rPr>
          <w:rFonts w:ascii="Times New Roman" w:hAnsi="Times New Roman" w:cs="Times New Roman"/>
          <w:sz w:val="28"/>
          <w:szCs w:val="28"/>
        </w:rPr>
        <w:t>ва или садового дома в текстовой форме включает в себя указание на параме</w:t>
      </w:r>
      <w:r w:rsidRPr="00304DF6">
        <w:rPr>
          <w:rFonts w:ascii="Times New Roman" w:hAnsi="Times New Roman" w:cs="Times New Roman"/>
          <w:sz w:val="28"/>
          <w:szCs w:val="28"/>
        </w:rPr>
        <w:t>т</w:t>
      </w:r>
      <w:r w:rsidRPr="00304DF6">
        <w:rPr>
          <w:rFonts w:ascii="Times New Roman" w:hAnsi="Times New Roman" w:cs="Times New Roman"/>
          <w:sz w:val="28"/>
          <w:szCs w:val="28"/>
        </w:rPr>
        <w:t>ры объекта индивидуального жилищного строительства или садового дома, цветовое решение их внешнего облика, планируемые к использованию стро</w:t>
      </w:r>
      <w:r w:rsidRPr="00304DF6">
        <w:rPr>
          <w:rFonts w:ascii="Times New Roman" w:hAnsi="Times New Roman" w:cs="Times New Roman"/>
          <w:sz w:val="28"/>
          <w:szCs w:val="28"/>
        </w:rPr>
        <w:t>и</w:t>
      </w:r>
      <w:r w:rsidRPr="00304DF6">
        <w:rPr>
          <w:rFonts w:ascii="Times New Roman" w:hAnsi="Times New Roman" w:cs="Times New Roman"/>
          <w:sz w:val="28"/>
          <w:szCs w:val="28"/>
        </w:rPr>
        <w:t>тельные материалы, определяющие внешний облик объекта индивидуального жилищного строительства или садового дома, а также описание иных характ</w:t>
      </w:r>
      <w:r w:rsidRPr="00304DF6">
        <w:rPr>
          <w:rFonts w:ascii="Times New Roman" w:hAnsi="Times New Roman" w:cs="Times New Roman"/>
          <w:sz w:val="28"/>
          <w:szCs w:val="28"/>
        </w:rPr>
        <w:t>е</w:t>
      </w:r>
      <w:r w:rsidRPr="00304DF6">
        <w:rPr>
          <w:rFonts w:ascii="Times New Roman" w:hAnsi="Times New Roman" w:cs="Times New Roman"/>
          <w:sz w:val="28"/>
          <w:szCs w:val="28"/>
        </w:rPr>
        <w:t>ристик объекта индивидуального жилищного строительства или садового дома, требования к которым установлены градостроительным регламентом в качес</w:t>
      </w:r>
      <w:r w:rsidRPr="00304DF6">
        <w:rPr>
          <w:rFonts w:ascii="Times New Roman" w:hAnsi="Times New Roman" w:cs="Times New Roman"/>
          <w:sz w:val="28"/>
          <w:szCs w:val="28"/>
        </w:rPr>
        <w:t>т</w:t>
      </w:r>
      <w:r w:rsidRPr="00304DF6">
        <w:rPr>
          <w:rFonts w:ascii="Times New Roman" w:hAnsi="Times New Roman" w:cs="Times New Roman"/>
          <w:sz w:val="28"/>
          <w:szCs w:val="28"/>
        </w:rPr>
        <w:t>ве требований к архитектурным решениям объекта капитального строительс</w:t>
      </w:r>
      <w:r w:rsidRPr="00304DF6">
        <w:rPr>
          <w:rFonts w:ascii="Times New Roman" w:hAnsi="Times New Roman" w:cs="Times New Roman"/>
          <w:sz w:val="28"/>
          <w:szCs w:val="28"/>
        </w:rPr>
        <w:t>т</w:t>
      </w:r>
      <w:r w:rsidRPr="00304DF6">
        <w:rPr>
          <w:rFonts w:ascii="Times New Roman" w:hAnsi="Times New Roman" w:cs="Times New Roman"/>
          <w:sz w:val="28"/>
          <w:szCs w:val="28"/>
        </w:rPr>
        <w:t>ва. Графическое описание представляет собой изображение внешнего облика объекта индивидуального жилищного строительства или садового дома, вкл</w:t>
      </w:r>
      <w:r w:rsidRPr="00304DF6">
        <w:rPr>
          <w:rFonts w:ascii="Times New Roman" w:hAnsi="Times New Roman" w:cs="Times New Roman"/>
          <w:sz w:val="28"/>
          <w:szCs w:val="28"/>
        </w:rPr>
        <w:t>ю</w:t>
      </w:r>
      <w:r w:rsidRPr="00304DF6">
        <w:rPr>
          <w:rFonts w:ascii="Times New Roman" w:hAnsi="Times New Roman" w:cs="Times New Roman"/>
          <w:sz w:val="28"/>
          <w:szCs w:val="28"/>
        </w:rPr>
        <w:t>чая фасады и конфигурацию объекта индивидуального жилищного строител</w:t>
      </w:r>
      <w:r w:rsidRPr="00304DF6">
        <w:rPr>
          <w:rFonts w:ascii="Times New Roman" w:hAnsi="Times New Roman" w:cs="Times New Roman"/>
          <w:sz w:val="28"/>
          <w:szCs w:val="28"/>
        </w:rPr>
        <w:t>ь</w:t>
      </w:r>
      <w:r w:rsidRPr="00304DF6">
        <w:rPr>
          <w:rFonts w:ascii="Times New Roman" w:hAnsi="Times New Roman" w:cs="Times New Roman"/>
          <w:sz w:val="28"/>
          <w:szCs w:val="28"/>
        </w:rPr>
        <w:t>ства или садового дома.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Заявитель вправе осуществить строительство или реконструкцию объекта индивидуального жилищного строительства или садового дома в границах те</w:t>
      </w:r>
      <w:r w:rsidRPr="00304DF6">
        <w:rPr>
          <w:rFonts w:ascii="Times New Roman" w:hAnsi="Times New Roman" w:cs="Times New Roman"/>
          <w:sz w:val="28"/>
          <w:szCs w:val="28"/>
        </w:rPr>
        <w:t>р</w:t>
      </w:r>
      <w:r w:rsidRPr="00304DF6">
        <w:rPr>
          <w:rFonts w:ascii="Times New Roman" w:hAnsi="Times New Roman" w:cs="Times New Roman"/>
          <w:sz w:val="28"/>
          <w:szCs w:val="28"/>
        </w:rPr>
        <w:t xml:space="preserve">ритории исторического поселения федерального или регионального значения в соответствии с типовым архитектурным решением объекта капитального </w:t>
      </w:r>
      <w:r w:rsidRPr="00304DF6">
        <w:rPr>
          <w:rFonts w:ascii="Times New Roman" w:hAnsi="Times New Roman" w:cs="Times New Roman"/>
          <w:sz w:val="28"/>
          <w:szCs w:val="28"/>
        </w:rPr>
        <w:lastRenderedPageBreak/>
        <w:t xml:space="preserve">строительства, утвержденным в соответствии с Федеральным </w:t>
      </w:r>
      <w:hyperlink r:id="rId9" w:history="1">
        <w:r w:rsidRPr="00304DF6">
          <w:rPr>
            <w:rFonts w:ascii="Times New Roman" w:hAnsi="Times New Roman" w:cs="Times New Roman"/>
            <w:sz w:val="28"/>
            <w:szCs w:val="28"/>
          </w:rPr>
          <w:t>законом</w:t>
        </w:r>
      </w:hyperlink>
      <w:r w:rsidRPr="00304DF6">
        <w:rPr>
          <w:rFonts w:ascii="Times New Roman" w:hAnsi="Times New Roman" w:cs="Times New Roman"/>
          <w:sz w:val="28"/>
          <w:szCs w:val="28"/>
        </w:rPr>
        <w:t xml:space="preserve"> от 25.06.2002 № 73-ФЗ «Об объектах культурного наследия (памятниках истории и культуры) народов Российской Федерации» для данного исторического пос</w:t>
      </w:r>
      <w:r w:rsidRPr="00304DF6">
        <w:rPr>
          <w:rFonts w:ascii="Times New Roman" w:hAnsi="Times New Roman" w:cs="Times New Roman"/>
          <w:sz w:val="28"/>
          <w:szCs w:val="28"/>
        </w:rPr>
        <w:t>е</w:t>
      </w:r>
      <w:r w:rsidRPr="00304DF6">
        <w:rPr>
          <w:rFonts w:ascii="Times New Roman" w:hAnsi="Times New Roman" w:cs="Times New Roman"/>
          <w:sz w:val="28"/>
          <w:szCs w:val="28"/>
        </w:rPr>
        <w:t>ления. В этом случае в уведомлении о планируемом строительстве указывается на такое типовое архитектурное решение. Приложение описания внешнего о</w:t>
      </w:r>
      <w:r w:rsidRPr="00304DF6">
        <w:rPr>
          <w:rFonts w:ascii="Times New Roman" w:hAnsi="Times New Roman" w:cs="Times New Roman"/>
          <w:sz w:val="28"/>
          <w:szCs w:val="28"/>
        </w:rPr>
        <w:t>б</w:t>
      </w:r>
      <w:r w:rsidRPr="00304DF6">
        <w:rPr>
          <w:rFonts w:ascii="Times New Roman" w:hAnsi="Times New Roman" w:cs="Times New Roman"/>
          <w:sz w:val="28"/>
          <w:szCs w:val="28"/>
        </w:rPr>
        <w:t>лика об</w:t>
      </w:r>
      <w:r w:rsidRPr="00304DF6">
        <w:rPr>
          <w:rFonts w:ascii="Times New Roman" w:hAnsi="Times New Roman" w:cs="Times New Roman"/>
          <w:sz w:val="28"/>
          <w:szCs w:val="28"/>
        </w:rPr>
        <w:t>ъ</w:t>
      </w:r>
      <w:r w:rsidRPr="00304DF6">
        <w:rPr>
          <w:rFonts w:ascii="Times New Roman" w:hAnsi="Times New Roman" w:cs="Times New Roman"/>
          <w:sz w:val="28"/>
          <w:szCs w:val="28"/>
        </w:rPr>
        <w:t>екта индивидуального жилищного строительства или садового дома к уведо</w:t>
      </w:r>
      <w:r w:rsidRPr="00304DF6">
        <w:rPr>
          <w:rFonts w:ascii="Times New Roman" w:hAnsi="Times New Roman" w:cs="Times New Roman"/>
          <w:sz w:val="28"/>
          <w:szCs w:val="28"/>
        </w:rPr>
        <w:t>м</w:t>
      </w:r>
      <w:r w:rsidRPr="00304DF6">
        <w:rPr>
          <w:rFonts w:ascii="Times New Roman" w:hAnsi="Times New Roman" w:cs="Times New Roman"/>
          <w:sz w:val="28"/>
          <w:szCs w:val="28"/>
        </w:rPr>
        <w:t>лению о планируемом строительстве не требуется.</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Документы (их копии или сведения, содержащиеся в них), указан</w:t>
      </w:r>
      <w:r>
        <w:rPr>
          <w:rFonts w:ascii="Times New Roman" w:hAnsi="Times New Roman" w:cs="Times New Roman"/>
          <w:sz w:val="28"/>
          <w:szCs w:val="28"/>
        </w:rPr>
        <w:t>ные в подпункте «а» пункта 2.7.</w:t>
      </w:r>
      <w:r w:rsidRPr="00304DF6">
        <w:rPr>
          <w:rFonts w:ascii="Times New Roman" w:hAnsi="Times New Roman" w:cs="Times New Roman"/>
          <w:sz w:val="28"/>
          <w:szCs w:val="28"/>
        </w:rPr>
        <w:t xml:space="preserve"> настоящего Административного регламента запр</w:t>
      </w:r>
      <w:r w:rsidRPr="00304DF6">
        <w:rPr>
          <w:rFonts w:ascii="Times New Roman" w:hAnsi="Times New Roman" w:cs="Times New Roman"/>
          <w:sz w:val="28"/>
          <w:szCs w:val="28"/>
        </w:rPr>
        <w:t>а</w:t>
      </w:r>
      <w:r w:rsidRPr="00304DF6">
        <w:rPr>
          <w:rFonts w:ascii="Times New Roman" w:hAnsi="Times New Roman" w:cs="Times New Roman"/>
          <w:sz w:val="28"/>
          <w:szCs w:val="28"/>
        </w:rPr>
        <w:t>шиваются Администрацией района в порядке межведомственного взаимоде</w:t>
      </w:r>
      <w:r w:rsidRPr="00304DF6">
        <w:rPr>
          <w:rFonts w:ascii="Times New Roman" w:hAnsi="Times New Roman" w:cs="Times New Roman"/>
          <w:sz w:val="28"/>
          <w:szCs w:val="28"/>
        </w:rPr>
        <w:t>й</w:t>
      </w:r>
      <w:r w:rsidRPr="00304DF6">
        <w:rPr>
          <w:rFonts w:ascii="Times New Roman" w:hAnsi="Times New Roman" w:cs="Times New Roman"/>
          <w:sz w:val="28"/>
          <w:szCs w:val="28"/>
        </w:rPr>
        <w:t>ствия.</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Если в ЕГРН не содержатся сведения о правоустанавливающих докуме</w:t>
      </w:r>
      <w:r w:rsidRPr="00304DF6">
        <w:rPr>
          <w:rFonts w:ascii="Times New Roman" w:hAnsi="Times New Roman" w:cs="Times New Roman"/>
          <w:sz w:val="28"/>
          <w:szCs w:val="28"/>
        </w:rPr>
        <w:t>н</w:t>
      </w:r>
      <w:r w:rsidRPr="00304DF6">
        <w:rPr>
          <w:rFonts w:ascii="Times New Roman" w:hAnsi="Times New Roman" w:cs="Times New Roman"/>
          <w:sz w:val="28"/>
          <w:szCs w:val="28"/>
        </w:rPr>
        <w:t>тах на земельный участок, копии таких документов обязан представить заяв</w:t>
      </w:r>
      <w:r w:rsidRPr="00304DF6">
        <w:rPr>
          <w:rFonts w:ascii="Times New Roman" w:hAnsi="Times New Roman" w:cs="Times New Roman"/>
          <w:sz w:val="28"/>
          <w:szCs w:val="28"/>
        </w:rPr>
        <w:t>и</w:t>
      </w:r>
      <w:r w:rsidRPr="00304DF6">
        <w:rPr>
          <w:rFonts w:ascii="Times New Roman" w:hAnsi="Times New Roman" w:cs="Times New Roman"/>
          <w:sz w:val="28"/>
          <w:szCs w:val="28"/>
        </w:rPr>
        <w:t>тель.</w:t>
      </w:r>
    </w:p>
    <w:p w:rsidR="00304DF6" w:rsidRPr="00304DF6" w:rsidRDefault="00304DF6" w:rsidP="00304D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2.7.3</w:t>
      </w:r>
      <w:r w:rsidRPr="00304DF6">
        <w:rPr>
          <w:rFonts w:ascii="Times New Roman" w:hAnsi="Times New Roman" w:cs="Times New Roman"/>
          <w:sz w:val="28"/>
          <w:szCs w:val="28"/>
        </w:rPr>
        <w:t>. В случае изменения параметров планируемого строительства или реконструкции объекта индивидуального жилищного строительства или сад</w:t>
      </w:r>
      <w:r w:rsidRPr="00304DF6">
        <w:rPr>
          <w:rFonts w:ascii="Times New Roman" w:hAnsi="Times New Roman" w:cs="Times New Roman"/>
          <w:sz w:val="28"/>
          <w:szCs w:val="28"/>
        </w:rPr>
        <w:t>о</w:t>
      </w:r>
      <w:r w:rsidRPr="00304DF6">
        <w:rPr>
          <w:rFonts w:ascii="Times New Roman" w:hAnsi="Times New Roman" w:cs="Times New Roman"/>
          <w:sz w:val="28"/>
          <w:szCs w:val="28"/>
        </w:rPr>
        <w:t>вого дома заявитель подает (направляет) в Администрацию района способами, указанными в пункте 2.7.1 настоящего Административного регламента, ув</w:t>
      </w:r>
      <w:r w:rsidRPr="00304DF6">
        <w:rPr>
          <w:rFonts w:ascii="Times New Roman" w:hAnsi="Times New Roman" w:cs="Times New Roman"/>
          <w:sz w:val="28"/>
          <w:szCs w:val="28"/>
        </w:rPr>
        <w:t>е</w:t>
      </w:r>
      <w:r w:rsidRPr="00304DF6">
        <w:rPr>
          <w:rFonts w:ascii="Times New Roman" w:hAnsi="Times New Roman" w:cs="Times New Roman"/>
          <w:sz w:val="28"/>
          <w:szCs w:val="28"/>
        </w:rPr>
        <w:t>домление об этом (приложение 6 к настоящему Административному регламе</w:t>
      </w:r>
      <w:r w:rsidRPr="00304DF6">
        <w:rPr>
          <w:rFonts w:ascii="Times New Roman" w:hAnsi="Times New Roman" w:cs="Times New Roman"/>
          <w:sz w:val="28"/>
          <w:szCs w:val="28"/>
        </w:rPr>
        <w:t>н</w:t>
      </w:r>
      <w:r w:rsidRPr="00304DF6">
        <w:rPr>
          <w:rFonts w:ascii="Times New Roman" w:hAnsi="Times New Roman" w:cs="Times New Roman"/>
          <w:sz w:val="28"/>
          <w:szCs w:val="28"/>
        </w:rPr>
        <w:t xml:space="preserve">ту). К уведомлению прилагаются документы, указанные в </w:t>
      </w:r>
      <w:hyperlink w:anchor="P148" w:history="1">
        <w:r w:rsidRPr="00304DF6">
          <w:rPr>
            <w:rFonts w:ascii="Times New Roman" w:hAnsi="Times New Roman" w:cs="Times New Roman"/>
            <w:sz w:val="28"/>
            <w:szCs w:val="28"/>
          </w:rPr>
          <w:t xml:space="preserve">пункте </w:t>
        </w:r>
      </w:hyperlink>
      <w:r>
        <w:rPr>
          <w:rFonts w:ascii="Times New Roman" w:hAnsi="Times New Roman" w:cs="Times New Roman"/>
          <w:sz w:val="28"/>
          <w:szCs w:val="28"/>
        </w:rPr>
        <w:t>2.7.2</w:t>
      </w:r>
      <w:r w:rsidRPr="00304DF6">
        <w:rPr>
          <w:rFonts w:ascii="Times New Roman" w:hAnsi="Times New Roman" w:cs="Times New Roman"/>
          <w:sz w:val="28"/>
          <w:szCs w:val="28"/>
        </w:rPr>
        <w:t xml:space="preserve"> насто</w:t>
      </w:r>
      <w:r w:rsidRPr="00304DF6">
        <w:rPr>
          <w:rFonts w:ascii="Times New Roman" w:hAnsi="Times New Roman" w:cs="Times New Roman"/>
          <w:sz w:val="28"/>
          <w:szCs w:val="28"/>
        </w:rPr>
        <w:t>я</w:t>
      </w:r>
      <w:r w:rsidRPr="00304DF6">
        <w:rPr>
          <w:rFonts w:ascii="Times New Roman" w:hAnsi="Times New Roman" w:cs="Times New Roman"/>
          <w:sz w:val="28"/>
          <w:szCs w:val="28"/>
        </w:rPr>
        <w:t>щего Административного регламента.</w:t>
      </w:r>
    </w:p>
    <w:p w:rsidR="00304DF6" w:rsidRPr="00304DF6" w:rsidRDefault="00304DF6" w:rsidP="00304D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2.7.4</w:t>
      </w:r>
      <w:r w:rsidRPr="00304DF6">
        <w:rPr>
          <w:rFonts w:ascii="Times New Roman" w:hAnsi="Times New Roman" w:cs="Times New Roman"/>
          <w:sz w:val="28"/>
          <w:szCs w:val="28"/>
        </w:rPr>
        <w:t>. При осуществлении строительства или реконструкции объекта и</w:t>
      </w:r>
      <w:r w:rsidRPr="00304DF6">
        <w:rPr>
          <w:rFonts w:ascii="Times New Roman" w:hAnsi="Times New Roman" w:cs="Times New Roman"/>
          <w:sz w:val="28"/>
          <w:szCs w:val="28"/>
        </w:rPr>
        <w:t>н</w:t>
      </w:r>
      <w:r w:rsidRPr="00304DF6">
        <w:rPr>
          <w:rFonts w:ascii="Times New Roman" w:hAnsi="Times New Roman" w:cs="Times New Roman"/>
          <w:sz w:val="28"/>
          <w:szCs w:val="28"/>
        </w:rPr>
        <w:t xml:space="preserve">дивидуального жилищного строительства или садового дома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(направляет) в Администрацию района </w:t>
      </w:r>
      <w:hyperlink w:anchor="P999" w:history="1">
        <w:r w:rsidRPr="00304DF6">
          <w:rPr>
            <w:rFonts w:ascii="Times New Roman" w:hAnsi="Times New Roman" w:cs="Times New Roman"/>
            <w:sz w:val="28"/>
            <w:szCs w:val="28"/>
          </w:rPr>
          <w:t>уведомление</w:t>
        </w:r>
      </w:hyperlink>
      <w:r w:rsidRPr="00304DF6">
        <w:rPr>
          <w:rFonts w:ascii="Times New Roman" w:hAnsi="Times New Roman" w:cs="Times New Roman"/>
          <w:sz w:val="28"/>
          <w:szCs w:val="28"/>
        </w:rPr>
        <w:t xml:space="preserve"> об окончании строител</w:t>
      </w:r>
      <w:r w:rsidRPr="00304DF6">
        <w:rPr>
          <w:rFonts w:ascii="Times New Roman" w:hAnsi="Times New Roman" w:cs="Times New Roman"/>
          <w:sz w:val="28"/>
          <w:szCs w:val="28"/>
        </w:rPr>
        <w:t>ь</w:t>
      </w:r>
      <w:r w:rsidRPr="00304DF6">
        <w:rPr>
          <w:rFonts w:ascii="Times New Roman" w:hAnsi="Times New Roman" w:cs="Times New Roman"/>
          <w:sz w:val="28"/>
          <w:szCs w:val="28"/>
        </w:rPr>
        <w:t>ства (приложение 7 к настоящему Административному регламенту).</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Уведомление об окончании строительства должно содержать:</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фамилию, имя, отчество (при наличии), место жительства заявителя, ре</w:t>
      </w:r>
      <w:r w:rsidRPr="00304DF6">
        <w:rPr>
          <w:rFonts w:ascii="Times New Roman" w:hAnsi="Times New Roman" w:cs="Times New Roman"/>
          <w:sz w:val="28"/>
          <w:szCs w:val="28"/>
        </w:rPr>
        <w:t>к</w:t>
      </w:r>
      <w:r w:rsidRPr="00304DF6">
        <w:rPr>
          <w:rFonts w:ascii="Times New Roman" w:hAnsi="Times New Roman" w:cs="Times New Roman"/>
          <w:sz w:val="28"/>
          <w:szCs w:val="28"/>
        </w:rPr>
        <w:t>визиты документа, удостоверяющего личность (для физического лица);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w:t>
      </w:r>
      <w:r w:rsidRPr="00304DF6">
        <w:rPr>
          <w:rFonts w:ascii="Times New Roman" w:hAnsi="Times New Roman" w:cs="Times New Roman"/>
          <w:sz w:val="28"/>
          <w:szCs w:val="28"/>
        </w:rPr>
        <w:t>е</w:t>
      </w:r>
      <w:r w:rsidRPr="00304DF6">
        <w:rPr>
          <w:rFonts w:ascii="Times New Roman" w:hAnsi="Times New Roman" w:cs="Times New Roman"/>
          <w:sz w:val="28"/>
          <w:szCs w:val="28"/>
        </w:rPr>
        <w:t>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кадастровый номер земельного участка (при его наличии), адрес или оп</w:t>
      </w:r>
      <w:r w:rsidRPr="00304DF6">
        <w:rPr>
          <w:rFonts w:ascii="Times New Roman" w:hAnsi="Times New Roman" w:cs="Times New Roman"/>
          <w:sz w:val="28"/>
          <w:szCs w:val="28"/>
        </w:rPr>
        <w:t>и</w:t>
      </w:r>
      <w:r w:rsidRPr="00304DF6">
        <w:rPr>
          <w:rFonts w:ascii="Times New Roman" w:hAnsi="Times New Roman" w:cs="Times New Roman"/>
          <w:sz w:val="28"/>
          <w:szCs w:val="28"/>
        </w:rPr>
        <w:t>сание местоположения земельного участка;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праве заявителя на земельный участок, а также сведения о н</w:t>
      </w:r>
      <w:r w:rsidRPr="00304DF6">
        <w:rPr>
          <w:rFonts w:ascii="Times New Roman" w:hAnsi="Times New Roman" w:cs="Times New Roman"/>
          <w:sz w:val="28"/>
          <w:szCs w:val="28"/>
        </w:rPr>
        <w:t>а</w:t>
      </w:r>
      <w:r w:rsidRPr="00304DF6">
        <w:rPr>
          <w:rFonts w:ascii="Times New Roman" w:hAnsi="Times New Roman" w:cs="Times New Roman"/>
          <w:sz w:val="28"/>
          <w:szCs w:val="28"/>
        </w:rPr>
        <w:t>личии прав иных лиц на земельный участок (при наличии таких лиц);</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виде разрешенного использования земельного участка и об</w:t>
      </w:r>
      <w:r w:rsidRPr="00304DF6">
        <w:rPr>
          <w:rFonts w:ascii="Times New Roman" w:hAnsi="Times New Roman" w:cs="Times New Roman"/>
          <w:sz w:val="28"/>
          <w:szCs w:val="28"/>
        </w:rPr>
        <w:t>ъ</w:t>
      </w:r>
      <w:r w:rsidRPr="00304DF6">
        <w:rPr>
          <w:rFonts w:ascii="Times New Roman" w:hAnsi="Times New Roman" w:cs="Times New Roman"/>
          <w:sz w:val="28"/>
          <w:szCs w:val="28"/>
        </w:rPr>
        <w:t>екта капитального строительства (объекта индивидуального жилищного стро</w:t>
      </w:r>
      <w:r w:rsidRPr="00304DF6">
        <w:rPr>
          <w:rFonts w:ascii="Times New Roman" w:hAnsi="Times New Roman" w:cs="Times New Roman"/>
          <w:sz w:val="28"/>
          <w:szCs w:val="28"/>
        </w:rPr>
        <w:t>и</w:t>
      </w:r>
      <w:r w:rsidRPr="00304DF6">
        <w:rPr>
          <w:rFonts w:ascii="Times New Roman" w:hAnsi="Times New Roman" w:cs="Times New Roman"/>
          <w:sz w:val="28"/>
          <w:szCs w:val="28"/>
        </w:rPr>
        <w:t>тельства или садового дома);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lastRenderedPageBreak/>
        <w:t>сведения о том, что объект индивидуального жилищного строительства или садовый дом не предназначен для раздела на самостоятельные объекты н</w:t>
      </w:r>
      <w:r w:rsidRPr="00304DF6">
        <w:rPr>
          <w:rFonts w:ascii="Times New Roman" w:hAnsi="Times New Roman" w:cs="Times New Roman"/>
          <w:sz w:val="28"/>
          <w:szCs w:val="28"/>
        </w:rPr>
        <w:t>е</w:t>
      </w:r>
      <w:r w:rsidRPr="00304DF6">
        <w:rPr>
          <w:rFonts w:ascii="Times New Roman" w:hAnsi="Times New Roman" w:cs="Times New Roman"/>
          <w:sz w:val="28"/>
          <w:szCs w:val="28"/>
        </w:rPr>
        <w:t>движимости;</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почтовый адрес и (или) адрес электронной почты для связи с заявителем;</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параметрах построенных или реконструированных объекта индивидуального жилищного строительства или садового дома;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об оплате государственной пошлины за осуществление госуда</w:t>
      </w:r>
      <w:r w:rsidRPr="00304DF6">
        <w:rPr>
          <w:rFonts w:ascii="Times New Roman" w:hAnsi="Times New Roman" w:cs="Times New Roman"/>
          <w:sz w:val="28"/>
          <w:szCs w:val="28"/>
        </w:rPr>
        <w:t>р</w:t>
      </w:r>
      <w:r w:rsidRPr="00304DF6">
        <w:rPr>
          <w:rFonts w:ascii="Times New Roman" w:hAnsi="Times New Roman" w:cs="Times New Roman"/>
          <w:sz w:val="28"/>
          <w:szCs w:val="28"/>
        </w:rPr>
        <w:t>ственной регистрации прав;</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сведения о способе направления заявителю уведомления.</w:t>
      </w:r>
    </w:p>
    <w:p w:rsidR="00304DF6" w:rsidRPr="00304DF6" w:rsidRDefault="00304DF6" w:rsidP="00304D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2.7.5</w:t>
      </w:r>
      <w:r w:rsidRPr="00304DF6">
        <w:rPr>
          <w:rFonts w:ascii="Times New Roman" w:hAnsi="Times New Roman" w:cs="Times New Roman"/>
          <w:sz w:val="28"/>
          <w:szCs w:val="28"/>
        </w:rPr>
        <w:t>. К уведомлению об окончании строительства прилагаются:</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а) документ, подтверждающий полномочия представителя заявителя, в случае если уведомление об окончании строительства направлено представит</w:t>
      </w:r>
      <w:r w:rsidRPr="00304DF6">
        <w:rPr>
          <w:rFonts w:ascii="Times New Roman" w:hAnsi="Times New Roman" w:cs="Times New Roman"/>
          <w:sz w:val="28"/>
          <w:szCs w:val="28"/>
        </w:rPr>
        <w:t>е</w:t>
      </w:r>
      <w:r w:rsidRPr="00304DF6">
        <w:rPr>
          <w:rFonts w:ascii="Times New Roman" w:hAnsi="Times New Roman" w:cs="Times New Roman"/>
          <w:sz w:val="28"/>
          <w:szCs w:val="28"/>
        </w:rPr>
        <w:t>лем заявителя;</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б) заверенный перевод на русский язык документов о государственной регистрации юридического лица в соответствии с законодательством ин</w:t>
      </w:r>
      <w:r w:rsidRPr="00304DF6">
        <w:rPr>
          <w:rFonts w:ascii="Times New Roman" w:hAnsi="Times New Roman" w:cs="Times New Roman"/>
          <w:sz w:val="28"/>
          <w:szCs w:val="28"/>
        </w:rPr>
        <w:t>о</w:t>
      </w:r>
      <w:r w:rsidRPr="00304DF6">
        <w:rPr>
          <w:rFonts w:ascii="Times New Roman" w:hAnsi="Times New Roman" w:cs="Times New Roman"/>
          <w:sz w:val="28"/>
          <w:szCs w:val="28"/>
        </w:rPr>
        <w:t>странного государства в случае, если заявителем является иностранное юрид</w:t>
      </w:r>
      <w:r w:rsidRPr="00304DF6">
        <w:rPr>
          <w:rFonts w:ascii="Times New Roman" w:hAnsi="Times New Roman" w:cs="Times New Roman"/>
          <w:sz w:val="28"/>
          <w:szCs w:val="28"/>
        </w:rPr>
        <w:t>и</w:t>
      </w:r>
      <w:r w:rsidRPr="00304DF6">
        <w:rPr>
          <w:rFonts w:ascii="Times New Roman" w:hAnsi="Times New Roman" w:cs="Times New Roman"/>
          <w:sz w:val="28"/>
          <w:szCs w:val="28"/>
        </w:rPr>
        <w:t>ческое лицо;</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в) технический план объекта индивидуального жилищного строительства или садового дома;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г) заключенное между правообладателями земельного участка соглаш</w:t>
      </w:r>
      <w:r w:rsidRPr="00304DF6">
        <w:rPr>
          <w:rFonts w:ascii="Times New Roman" w:hAnsi="Times New Roman" w:cs="Times New Roman"/>
          <w:sz w:val="28"/>
          <w:szCs w:val="28"/>
        </w:rPr>
        <w:t>е</w:t>
      </w:r>
      <w:r w:rsidRPr="00304DF6">
        <w:rPr>
          <w:rFonts w:ascii="Times New Roman" w:hAnsi="Times New Roman" w:cs="Times New Roman"/>
          <w:sz w:val="28"/>
          <w:szCs w:val="28"/>
        </w:rPr>
        <w:t>ние об определении их долей в праве общей долевой собственности на постр</w:t>
      </w:r>
      <w:r w:rsidRPr="00304DF6">
        <w:rPr>
          <w:rFonts w:ascii="Times New Roman" w:hAnsi="Times New Roman" w:cs="Times New Roman"/>
          <w:sz w:val="28"/>
          <w:szCs w:val="28"/>
        </w:rPr>
        <w:t>о</w:t>
      </w:r>
      <w:r w:rsidRPr="00304DF6">
        <w:rPr>
          <w:rFonts w:ascii="Times New Roman" w:hAnsi="Times New Roman" w:cs="Times New Roman"/>
          <w:sz w:val="28"/>
          <w:szCs w:val="28"/>
        </w:rPr>
        <w:t>енные или реконструированные объект индивидуального жилищного стро</w:t>
      </w:r>
      <w:r w:rsidRPr="00304DF6">
        <w:rPr>
          <w:rFonts w:ascii="Times New Roman" w:hAnsi="Times New Roman" w:cs="Times New Roman"/>
          <w:sz w:val="28"/>
          <w:szCs w:val="28"/>
        </w:rPr>
        <w:t>и</w:t>
      </w:r>
      <w:r w:rsidRPr="00304DF6">
        <w:rPr>
          <w:rFonts w:ascii="Times New Roman" w:hAnsi="Times New Roman" w:cs="Times New Roman"/>
          <w:sz w:val="28"/>
          <w:szCs w:val="28"/>
        </w:rPr>
        <w:t>тельства или садовый дом в случае, если земельный участок, на котором п</w:t>
      </w:r>
      <w:r w:rsidRPr="00304DF6">
        <w:rPr>
          <w:rFonts w:ascii="Times New Roman" w:hAnsi="Times New Roman" w:cs="Times New Roman"/>
          <w:sz w:val="28"/>
          <w:szCs w:val="28"/>
        </w:rPr>
        <w:t>о</w:t>
      </w:r>
      <w:r w:rsidRPr="00304DF6">
        <w:rPr>
          <w:rFonts w:ascii="Times New Roman" w:hAnsi="Times New Roman" w:cs="Times New Roman"/>
          <w:sz w:val="28"/>
          <w:szCs w:val="28"/>
        </w:rPr>
        <w:t>строен или реконструирован объект индивидуального жилищного строительс</w:t>
      </w:r>
      <w:r w:rsidRPr="00304DF6">
        <w:rPr>
          <w:rFonts w:ascii="Times New Roman" w:hAnsi="Times New Roman" w:cs="Times New Roman"/>
          <w:sz w:val="28"/>
          <w:szCs w:val="28"/>
        </w:rPr>
        <w:t>т</w:t>
      </w:r>
      <w:r w:rsidRPr="00304DF6">
        <w:rPr>
          <w:rFonts w:ascii="Times New Roman" w:hAnsi="Times New Roman" w:cs="Times New Roman"/>
          <w:sz w:val="28"/>
          <w:szCs w:val="28"/>
        </w:rPr>
        <w:t>ва или садовый дом, принадлежит двум и более гражданам на праве общей д</w:t>
      </w:r>
      <w:r w:rsidRPr="00304DF6">
        <w:rPr>
          <w:rFonts w:ascii="Times New Roman" w:hAnsi="Times New Roman" w:cs="Times New Roman"/>
          <w:sz w:val="28"/>
          <w:szCs w:val="28"/>
        </w:rPr>
        <w:t>о</w:t>
      </w:r>
      <w:r w:rsidRPr="00304DF6">
        <w:rPr>
          <w:rFonts w:ascii="Times New Roman" w:hAnsi="Times New Roman" w:cs="Times New Roman"/>
          <w:sz w:val="28"/>
          <w:szCs w:val="28"/>
        </w:rPr>
        <w:t>левой собственности или на праве аренды со множественностью лиц на стор</w:t>
      </w:r>
      <w:r w:rsidRPr="00304DF6">
        <w:rPr>
          <w:rFonts w:ascii="Times New Roman" w:hAnsi="Times New Roman" w:cs="Times New Roman"/>
          <w:sz w:val="28"/>
          <w:szCs w:val="28"/>
        </w:rPr>
        <w:t>о</w:t>
      </w:r>
      <w:r w:rsidRPr="00304DF6">
        <w:rPr>
          <w:rFonts w:ascii="Times New Roman" w:hAnsi="Times New Roman" w:cs="Times New Roman"/>
          <w:sz w:val="28"/>
          <w:szCs w:val="28"/>
        </w:rPr>
        <w:t>не арендатора.</w:t>
      </w:r>
    </w:p>
    <w:p w:rsidR="00304DF6" w:rsidRPr="00304DF6" w:rsidRDefault="00304DF6" w:rsidP="00304D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2.7.6</w:t>
      </w:r>
      <w:r w:rsidRPr="00304DF6">
        <w:rPr>
          <w:rFonts w:ascii="Times New Roman" w:hAnsi="Times New Roman" w:cs="Times New Roman"/>
          <w:sz w:val="28"/>
          <w:szCs w:val="28"/>
        </w:rPr>
        <w:t>. Уведомления о планируемом строительстве, об изменении пар</w:t>
      </w:r>
      <w:r w:rsidRPr="00304DF6">
        <w:rPr>
          <w:rFonts w:ascii="Times New Roman" w:hAnsi="Times New Roman" w:cs="Times New Roman"/>
          <w:sz w:val="28"/>
          <w:szCs w:val="28"/>
        </w:rPr>
        <w:t>а</w:t>
      </w:r>
      <w:r w:rsidRPr="00304DF6">
        <w:rPr>
          <w:rFonts w:ascii="Times New Roman" w:hAnsi="Times New Roman" w:cs="Times New Roman"/>
          <w:sz w:val="28"/>
          <w:szCs w:val="28"/>
        </w:rPr>
        <w:t>метров планируемого строительства, об окончании строительства подписыв</w:t>
      </w:r>
      <w:r w:rsidRPr="00304DF6">
        <w:rPr>
          <w:rFonts w:ascii="Times New Roman" w:hAnsi="Times New Roman" w:cs="Times New Roman"/>
          <w:sz w:val="28"/>
          <w:szCs w:val="28"/>
        </w:rPr>
        <w:t>а</w:t>
      </w:r>
      <w:r w:rsidRPr="00304DF6">
        <w:rPr>
          <w:rFonts w:ascii="Times New Roman" w:hAnsi="Times New Roman" w:cs="Times New Roman"/>
          <w:sz w:val="28"/>
          <w:szCs w:val="28"/>
        </w:rPr>
        <w:t xml:space="preserve">ются заявителем. </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Уведомление о планируемом строительстве, об изменении параметров планируемого строительства, об окончании строительства, а также приложе</w:t>
      </w:r>
      <w:r w:rsidRPr="00304DF6">
        <w:rPr>
          <w:rFonts w:ascii="Times New Roman" w:hAnsi="Times New Roman" w:cs="Times New Roman"/>
          <w:sz w:val="28"/>
          <w:szCs w:val="28"/>
        </w:rPr>
        <w:t>н</w:t>
      </w:r>
      <w:r w:rsidRPr="00304DF6">
        <w:rPr>
          <w:rFonts w:ascii="Times New Roman" w:hAnsi="Times New Roman" w:cs="Times New Roman"/>
          <w:sz w:val="28"/>
          <w:szCs w:val="28"/>
        </w:rPr>
        <w:t>ные к нему документы (при наличии), представляемые в Администрацию ра</w:t>
      </w:r>
      <w:r w:rsidRPr="00304DF6">
        <w:rPr>
          <w:rFonts w:ascii="Times New Roman" w:hAnsi="Times New Roman" w:cs="Times New Roman"/>
          <w:sz w:val="28"/>
          <w:szCs w:val="28"/>
        </w:rPr>
        <w:t>й</w:t>
      </w:r>
      <w:r w:rsidRPr="00304DF6">
        <w:rPr>
          <w:rFonts w:ascii="Times New Roman" w:hAnsi="Times New Roman" w:cs="Times New Roman"/>
          <w:sz w:val="28"/>
          <w:szCs w:val="28"/>
        </w:rPr>
        <w:t>она в форме электронных документов, удостоверяются заявителем с использ</w:t>
      </w:r>
      <w:r w:rsidRPr="00304DF6">
        <w:rPr>
          <w:rFonts w:ascii="Times New Roman" w:hAnsi="Times New Roman" w:cs="Times New Roman"/>
          <w:sz w:val="28"/>
          <w:szCs w:val="28"/>
        </w:rPr>
        <w:t>о</w:t>
      </w:r>
      <w:r w:rsidRPr="00304DF6">
        <w:rPr>
          <w:rFonts w:ascii="Times New Roman" w:hAnsi="Times New Roman" w:cs="Times New Roman"/>
          <w:sz w:val="28"/>
          <w:szCs w:val="28"/>
        </w:rPr>
        <w:t>ванием простой или усиленной квалифицированной электронной подписи.</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При предоставлении уведомлений о планируемом строительстве, об и</w:t>
      </w:r>
      <w:r w:rsidRPr="00304DF6">
        <w:rPr>
          <w:rFonts w:ascii="Times New Roman" w:hAnsi="Times New Roman" w:cs="Times New Roman"/>
          <w:sz w:val="28"/>
          <w:szCs w:val="28"/>
        </w:rPr>
        <w:t>з</w:t>
      </w:r>
      <w:r w:rsidRPr="00304DF6">
        <w:rPr>
          <w:rFonts w:ascii="Times New Roman" w:hAnsi="Times New Roman" w:cs="Times New Roman"/>
          <w:sz w:val="28"/>
          <w:szCs w:val="28"/>
        </w:rPr>
        <w:t>менении параметров планируемого строительства, об окончании строительства уполномоченным представителем заявителя в форме электронного документа к таким уведомлениям прилагается надлежащим образом оформленная довере</w:t>
      </w:r>
      <w:r w:rsidRPr="00304DF6">
        <w:rPr>
          <w:rFonts w:ascii="Times New Roman" w:hAnsi="Times New Roman" w:cs="Times New Roman"/>
          <w:sz w:val="28"/>
          <w:szCs w:val="28"/>
        </w:rPr>
        <w:t>н</w:t>
      </w:r>
      <w:r w:rsidRPr="00304DF6">
        <w:rPr>
          <w:rFonts w:ascii="Times New Roman" w:hAnsi="Times New Roman" w:cs="Times New Roman"/>
          <w:sz w:val="28"/>
          <w:szCs w:val="28"/>
        </w:rPr>
        <w:t>ность в форме электронного документа. В случае подачи таких уведомлений в электронной форме посредством Единого портала к таким уведомлениям пр</w:t>
      </w:r>
      <w:r w:rsidRPr="00304DF6">
        <w:rPr>
          <w:rFonts w:ascii="Times New Roman" w:hAnsi="Times New Roman" w:cs="Times New Roman"/>
          <w:sz w:val="28"/>
          <w:szCs w:val="28"/>
        </w:rPr>
        <w:t>и</w:t>
      </w:r>
      <w:r w:rsidRPr="00304DF6">
        <w:rPr>
          <w:rFonts w:ascii="Times New Roman" w:hAnsi="Times New Roman" w:cs="Times New Roman"/>
          <w:sz w:val="28"/>
          <w:szCs w:val="28"/>
        </w:rPr>
        <w:t xml:space="preserve">крепляются отсканированные копии документов в формате, исключающем возможность редактирования, либо заверенные усиленной квалифицированной </w:t>
      </w:r>
      <w:r w:rsidRPr="00304DF6">
        <w:rPr>
          <w:rFonts w:ascii="Times New Roman" w:hAnsi="Times New Roman" w:cs="Times New Roman"/>
          <w:sz w:val="28"/>
          <w:szCs w:val="28"/>
        </w:rPr>
        <w:lastRenderedPageBreak/>
        <w:t>электронной подписью лица, подписавшего документ, уполномоченного лица органа, выдавшего документ, или электронной цифровой подписью нотариуса.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Доверенность, подтверждающая правомочие на обращение за получен</w:t>
      </w:r>
      <w:r w:rsidRPr="00304DF6">
        <w:rPr>
          <w:rFonts w:ascii="Times New Roman" w:hAnsi="Times New Roman" w:cs="Times New Roman"/>
          <w:sz w:val="28"/>
          <w:szCs w:val="28"/>
        </w:rPr>
        <w:t>и</w:t>
      </w:r>
      <w:r w:rsidRPr="00304DF6">
        <w:rPr>
          <w:rFonts w:ascii="Times New Roman" w:hAnsi="Times New Roman" w:cs="Times New Roman"/>
          <w:sz w:val="28"/>
          <w:szCs w:val="28"/>
        </w:rPr>
        <w:t>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w:t>
      </w:r>
      <w:r w:rsidRPr="00304DF6">
        <w:rPr>
          <w:rFonts w:ascii="Times New Roman" w:hAnsi="Times New Roman" w:cs="Times New Roman"/>
          <w:sz w:val="28"/>
          <w:szCs w:val="28"/>
        </w:rPr>
        <w:t>и</w:t>
      </w:r>
      <w:r w:rsidRPr="00304DF6">
        <w:rPr>
          <w:rFonts w:ascii="Times New Roman" w:hAnsi="Times New Roman" w:cs="Times New Roman"/>
          <w:sz w:val="28"/>
          <w:szCs w:val="28"/>
        </w:rPr>
        <w:t>фицированной электронной подписью нотариуса.</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Уведомление о планируемом строительстве, об изменении параметров планируемого строительства, об окончании строительства, а также приложе</w:t>
      </w:r>
      <w:r w:rsidRPr="00304DF6">
        <w:rPr>
          <w:rFonts w:ascii="Times New Roman" w:hAnsi="Times New Roman" w:cs="Times New Roman"/>
          <w:sz w:val="28"/>
          <w:szCs w:val="28"/>
        </w:rPr>
        <w:t>н</w:t>
      </w:r>
      <w:r w:rsidRPr="00304DF6">
        <w:rPr>
          <w:rFonts w:ascii="Times New Roman" w:hAnsi="Times New Roman" w:cs="Times New Roman"/>
          <w:sz w:val="28"/>
          <w:szCs w:val="28"/>
        </w:rPr>
        <w:t>ные к ним документы (при наличии) направляются в Администрацию района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уведомлению, в том числе доверенности, направляются в виде файлов в форматах pdf, tif. Качество пр</w:t>
      </w:r>
      <w:r w:rsidRPr="00304DF6">
        <w:rPr>
          <w:rFonts w:ascii="Times New Roman" w:hAnsi="Times New Roman" w:cs="Times New Roman"/>
          <w:sz w:val="28"/>
          <w:szCs w:val="28"/>
        </w:rPr>
        <w:t>е</w:t>
      </w:r>
      <w:r w:rsidRPr="00304DF6">
        <w:rPr>
          <w:rFonts w:ascii="Times New Roman" w:hAnsi="Times New Roman" w:cs="Times New Roman"/>
          <w:sz w:val="28"/>
          <w:szCs w:val="28"/>
        </w:rPr>
        <w:t>доставляемых электронных документов (электронных образов документов) в указанных форматах должно позволять в полном объеме прочитать текст д</w:t>
      </w:r>
      <w:r w:rsidRPr="00304DF6">
        <w:rPr>
          <w:rFonts w:ascii="Times New Roman" w:hAnsi="Times New Roman" w:cs="Times New Roman"/>
          <w:sz w:val="28"/>
          <w:szCs w:val="28"/>
        </w:rPr>
        <w:t>о</w:t>
      </w:r>
      <w:r w:rsidRPr="00304DF6">
        <w:rPr>
          <w:rFonts w:ascii="Times New Roman" w:hAnsi="Times New Roman" w:cs="Times New Roman"/>
          <w:sz w:val="28"/>
          <w:szCs w:val="28"/>
        </w:rPr>
        <w:t>кумента и распознать его реквизиты. Каждый отдельный документ должен быть загружен в виде отдельного файла. Количество файлов должно соответс</w:t>
      </w:r>
      <w:r w:rsidRPr="00304DF6">
        <w:rPr>
          <w:rFonts w:ascii="Times New Roman" w:hAnsi="Times New Roman" w:cs="Times New Roman"/>
          <w:sz w:val="28"/>
          <w:szCs w:val="28"/>
        </w:rPr>
        <w:t>т</w:t>
      </w:r>
      <w:r w:rsidRPr="00304DF6">
        <w:rPr>
          <w:rFonts w:ascii="Times New Roman" w:hAnsi="Times New Roman" w:cs="Times New Roman"/>
          <w:sz w:val="28"/>
          <w:szCs w:val="28"/>
        </w:rPr>
        <w:t>вовать количеству направляемых документов, а наименования файлов должны позв</w:t>
      </w:r>
      <w:r w:rsidRPr="00304DF6">
        <w:rPr>
          <w:rFonts w:ascii="Times New Roman" w:hAnsi="Times New Roman" w:cs="Times New Roman"/>
          <w:sz w:val="28"/>
          <w:szCs w:val="28"/>
        </w:rPr>
        <w:t>о</w:t>
      </w:r>
      <w:r w:rsidRPr="00304DF6">
        <w:rPr>
          <w:rFonts w:ascii="Times New Roman" w:hAnsi="Times New Roman" w:cs="Times New Roman"/>
          <w:sz w:val="28"/>
          <w:szCs w:val="28"/>
        </w:rPr>
        <w:t>лять идентифицировать документы.</w:t>
      </w:r>
    </w:p>
    <w:p w:rsidR="00304DF6" w:rsidRPr="00304DF6" w:rsidRDefault="00304DF6" w:rsidP="00304DF6">
      <w:pPr>
        <w:pStyle w:val="ConsPlusNormal"/>
        <w:ind w:firstLine="709"/>
        <w:jc w:val="both"/>
        <w:rPr>
          <w:rFonts w:ascii="Times New Roman" w:hAnsi="Times New Roman" w:cs="Times New Roman"/>
          <w:sz w:val="28"/>
          <w:szCs w:val="28"/>
        </w:rPr>
      </w:pPr>
      <w:r w:rsidRPr="00304DF6">
        <w:rPr>
          <w:rFonts w:ascii="Times New Roman" w:hAnsi="Times New Roman" w:cs="Times New Roman"/>
          <w:sz w:val="28"/>
          <w:szCs w:val="28"/>
        </w:rPr>
        <w:t>2.8. Гражданин при подаче уведомлений о планируемом строительстве, об изменении параметров планируемого строительства, об окончании стро</w:t>
      </w:r>
      <w:r w:rsidRPr="00304DF6">
        <w:rPr>
          <w:rFonts w:ascii="Times New Roman" w:hAnsi="Times New Roman" w:cs="Times New Roman"/>
          <w:sz w:val="28"/>
          <w:szCs w:val="28"/>
        </w:rPr>
        <w:t>и</w:t>
      </w:r>
      <w:r w:rsidRPr="00304DF6">
        <w:rPr>
          <w:rFonts w:ascii="Times New Roman" w:hAnsi="Times New Roman" w:cs="Times New Roman"/>
          <w:sz w:val="28"/>
          <w:szCs w:val="28"/>
        </w:rPr>
        <w:t>тельства лично в Администрацию района, через МФЦ должен предъявить па</w:t>
      </w:r>
      <w:r w:rsidRPr="00304DF6">
        <w:rPr>
          <w:rFonts w:ascii="Times New Roman" w:hAnsi="Times New Roman" w:cs="Times New Roman"/>
          <w:sz w:val="28"/>
          <w:szCs w:val="28"/>
        </w:rPr>
        <w:t>с</w:t>
      </w:r>
      <w:r w:rsidRPr="00304DF6">
        <w:rPr>
          <w:rFonts w:ascii="Times New Roman" w:hAnsi="Times New Roman" w:cs="Times New Roman"/>
          <w:sz w:val="28"/>
          <w:szCs w:val="28"/>
        </w:rPr>
        <w:t>порт гражданина Российской Федерации, а в случаях, предусмотренных зак</w:t>
      </w:r>
      <w:r w:rsidRPr="00304DF6">
        <w:rPr>
          <w:rFonts w:ascii="Times New Roman" w:hAnsi="Times New Roman" w:cs="Times New Roman"/>
          <w:sz w:val="28"/>
          <w:szCs w:val="28"/>
        </w:rPr>
        <w:t>о</w:t>
      </w:r>
      <w:r w:rsidRPr="00304DF6">
        <w:rPr>
          <w:rFonts w:ascii="Times New Roman" w:hAnsi="Times New Roman" w:cs="Times New Roman"/>
          <w:sz w:val="28"/>
          <w:szCs w:val="28"/>
        </w:rPr>
        <w:t>нодательством Российской Федерации, иной документ, удостоверяющий его личность.</w:t>
      </w:r>
    </w:p>
    <w:p w:rsidR="00B43985" w:rsidRPr="00B43985" w:rsidRDefault="00B43985" w:rsidP="00331743">
      <w:pPr>
        <w:ind w:firstLine="709"/>
        <w:jc w:val="both"/>
        <w:rPr>
          <w:sz w:val="28"/>
          <w:szCs w:val="28"/>
        </w:rPr>
      </w:pPr>
      <w:r w:rsidRPr="00B43985">
        <w:rPr>
          <w:sz w:val="28"/>
          <w:szCs w:val="28"/>
        </w:rPr>
        <w:t>2.9. Запрет требовать от заявителя предоставлени</w:t>
      </w:r>
      <w:r w:rsidR="00BD6ED2">
        <w:rPr>
          <w:sz w:val="28"/>
          <w:szCs w:val="28"/>
        </w:rPr>
        <w:t>я</w:t>
      </w:r>
      <w:r w:rsidRPr="00B43985">
        <w:rPr>
          <w:sz w:val="28"/>
          <w:szCs w:val="28"/>
        </w:rPr>
        <w:t xml:space="preserve"> иных документов и информации или осуществления действий для получения муниципальной усл</w:t>
      </w:r>
      <w:r w:rsidRPr="00B43985">
        <w:rPr>
          <w:sz w:val="28"/>
          <w:szCs w:val="28"/>
        </w:rPr>
        <w:t>у</w:t>
      </w:r>
      <w:r w:rsidRPr="00B43985">
        <w:rPr>
          <w:sz w:val="28"/>
          <w:szCs w:val="28"/>
        </w:rPr>
        <w:t>ги.</w:t>
      </w:r>
    </w:p>
    <w:p w:rsidR="00331743" w:rsidRPr="00331743" w:rsidRDefault="00331743" w:rsidP="00331743">
      <w:pPr>
        <w:ind w:firstLine="709"/>
        <w:jc w:val="both"/>
        <w:rPr>
          <w:sz w:val="28"/>
          <w:szCs w:val="28"/>
        </w:rPr>
      </w:pPr>
      <w:r w:rsidRPr="00331743">
        <w:rPr>
          <w:sz w:val="28"/>
          <w:szCs w:val="28"/>
        </w:rPr>
        <w:t>2.9.1. Администрация района не вправе требовать от заявителя:</w:t>
      </w:r>
    </w:p>
    <w:p w:rsidR="00331743" w:rsidRPr="00331743" w:rsidRDefault="00331743" w:rsidP="00331743">
      <w:pPr>
        <w:ind w:firstLine="709"/>
        <w:jc w:val="both"/>
        <w:rPr>
          <w:sz w:val="28"/>
          <w:szCs w:val="28"/>
        </w:rPr>
      </w:pPr>
      <w:r w:rsidRPr="00331743">
        <w:rPr>
          <w:sz w:val="28"/>
          <w:szCs w:val="28"/>
        </w:rPr>
        <w:t>а) представления документов и информации или осуществления дейс</w:t>
      </w:r>
      <w:r w:rsidRPr="00331743">
        <w:rPr>
          <w:sz w:val="28"/>
          <w:szCs w:val="28"/>
        </w:rPr>
        <w:t>т</w:t>
      </w:r>
      <w:r w:rsidRPr="00331743">
        <w:rPr>
          <w:sz w:val="28"/>
          <w:szCs w:val="28"/>
        </w:rPr>
        <w:t>вий, представление или осуществление которых не предусмотрено нормати</w:t>
      </w:r>
      <w:r w:rsidRPr="00331743">
        <w:rPr>
          <w:sz w:val="28"/>
          <w:szCs w:val="28"/>
        </w:rPr>
        <w:t>в</w:t>
      </w:r>
      <w:r w:rsidRPr="00331743">
        <w:rPr>
          <w:sz w:val="28"/>
          <w:szCs w:val="28"/>
        </w:rPr>
        <w:t>ными правовыми актами, регулирующими отношения, возникающие в связи с предоставлением муниципальных услуг;</w:t>
      </w:r>
    </w:p>
    <w:p w:rsidR="00331743" w:rsidRPr="00331743" w:rsidRDefault="00331743" w:rsidP="00331743">
      <w:pPr>
        <w:ind w:firstLine="709"/>
        <w:jc w:val="both"/>
        <w:rPr>
          <w:sz w:val="28"/>
          <w:szCs w:val="28"/>
        </w:rPr>
      </w:pPr>
      <w:r w:rsidRPr="00331743">
        <w:rPr>
          <w:sz w:val="28"/>
          <w:szCs w:val="28"/>
        </w:rPr>
        <w:t>б) представления документов и информации, которые находятся в расп</w:t>
      </w:r>
      <w:r w:rsidRPr="00331743">
        <w:rPr>
          <w:sz w:val="28"/>
          <w:szCs w:val="28"/>
        </w:rPr>
        <w:t>о</w:t>
      </w:r>
      <w:r w:rsidRPr="00331743">
        <w:rPr>
          <w:sz w:val="28"/>
          <w:szCs w:val="28"/>
        </w:rPr>
        <w:t>ряжении Администрации района, иных органов местного самоуправления, г</w:t>
      </w:r>
      <w:r w:rsidRPr="00331743">
        <w:rPr>
          <w:sz w:val="28"/>
          <w:szCs w:val="28"/>
        </w:rPr>
        <w:t>о</w:t>
      </w:r>
      <w:r w:rsidRPr="00331743">
        <w:rPr>
          <w:sz w:val="28"/>
          <w:szCs w:val="28"/>
        </w:rPr>
        <w:t>сударственных органов, организаций в соответствии с нормативными прав</w:t>
      </w:r>
      <w:r w:rsidRPr="00331743">
        <w:rPr>
          <w:sz w:val="28"/>
          <w:szCs w:val="28"/>
        </w:rPr>
        <w:t>о</w:t>
      </w:r>
      <w:r w:rsidRPr="00331743">
        <w:rPr>
          <w:sz w:val="28"/>
          <w:szCs w:val="28"/>
        </w:rPr>
        <w:t>выми актами Российской Федерации, нормативными правовыми актами Алта</w:t>
      </w:r>
      <w:r w:rsidRPr="00331743">
        <w:rPr>
          <w:sz w:val="28"/>
          <w:szCs w:val="28"/>
        </w:rPr>
        <w:t>й</w:t>
      </w:r>
      <w:r w:rsidRPr="00331743">
        <w:rPr>
          <w:sz w:val="28"/>
          <w:szCs w:val="28"/>
        </w:rPr>
        <w:t>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w:t>
      </w:r>
      <w:r w:rsidRPr="00331743">
        <w:rPr>
          <w:sz w:val="28"/>
          <w:szCs w:val="28"/>
        </w:rPr>
        <w:t>я</w:t>
      </w:r>
      <w:r w:rsidRPr="00331743">
        <w:rPr>
          <w:sz w:val="28"/>
          <w:szCs w:val="28"/>
        </w:rPr>
        <w:t>витель вправе представить указанные документы и информацию в Админис</w:t>
      </w:r>
      <w:r w:rsidRPr="00331743">
        <w:rPr>
          <w:sz w:val="28"/>
          <w:szCs w:val="28"/>
        </w:rPr>
        <w:t>т</w:t>
      </w:r>
      <w:r w:rsidRPr="00331743">
        <w:rPr>
          <w:sz w:val="28"/>
          <w:szCs w:val="28"/>
        </w:rPr>
        <w:t>рацию района по собственной инициативе;</w:t>
      </w:r>
    </w:p>
    <w:p w:rsidR="00331743" w:rsidRPr="00331743" w:rsidRDefault="00331743" w:rsidP="00331743">
      <w:pPr>
        <w:ind w:firstLine="709"/>
        <w:jc w:val="both"/>
        <w:rPr>
          <w:sz w:val="28"/>
          <w:szCs w:val="28"/>
        </w:rPr>
      </w:pPr>
      <w:r w:rsidRPr="00331743">
        <w:rPr>
          <w:sz w:val="28"/>
          <w:szCs w:val="28"/>
        </w:rPr>
        <w:lastRenderedPageBreak/>
        <w:t xml:space="preserve"> в) осуществления действий, кроме прохождения идентификации и а</w:t>
      </w:r>
      <w:r w:rsidRPr="00331743">
        <w:rPr>
          <w:sz w:val="28"/>
          <w:szCs w:val="28"/>
        </w:rPr>
        <w:t>у</w:t>
      </w:r>
      <w:r w:rsidRPr="00331743">
        <w:rPr>
          <w:sz w:val="28"/>
          <w:szCs w:val="28"/>
        </w:rPr>
        <w:t>тентификации в соответствии с нормативными правовыми актами Росси</w:t>
      </w:r>
      <w:r w:rsidRPr="00331743">
        <w:rPr>
          <w:sz w:val="28"/>
          <w:szCs w:val="28"/>
        </w:rPr>
        <w:t>й</w:t>
      </w:r>
      <w:r w:rsidRPr="00331743">
        <w:rPr>
          <w:sz w:val="28"/>
          <w:szCs w:val="28"/>
        </w:rPr>
        <w:t>ской Федерации, в том числе согласований, необходимых для получения муниц</w:t>
      </w:r>
      <w:r w:rsidRPr="00331743">
        <w:rPr>
          <w:sz w:val="28"/>
          <w:szCs w:val="28"/>
        </w:rPr>
        <w:t>и</w:t>
      </w:r>
      <w:r w:rsidRPr="00331743">
        <w:rPr>
          <w:sz w:val="28"/>
          <w:szCs w:val="28"/>
        </w:rPr>
        <w:t>пальных услуг и связанных с обращением в иные государственные органы, о</w:t>
      </w:r>
      <w:r w:rsidRPr="00331743">
        <w:rPr>
          <w:sz w:val="28"/>
          <w:szCs w:val="28"/>
        </w:rPr>
        <w:t>р</w:t>
      </w:r>
      <w:r w:rsidRPr="00331743">
        <w:rPr>
          <w:sz w:val="28"/>
          <w:szCs w:val="28"/>
        </w:rPr>
        <w:t>ганы местного самоуправления, организации, за исключением получения услуг и получения документов и информации, предоставляемых в результате предо</w:t>
      </w:r>
      <w:r w:rsidRPr="00331743">
        <w:rPr>
          <w:sz w:val="28"/>
          <w:szCs w:val="28"/>
        </w:rPr>
        <w:t>с</w:t>
      </w:r>
      <w:r w:rsidRPr="00331743">
        <w:rPr>
          <w:sz w:val="28"/>
          <w:szCs w:val="28"/>
        </w:rPr>
        <w:t xml:space="preserve">тавления таких услуг, включенных в перечни, указанные в </w:t>
      </w:r>
      <w:hyperlink r:id="rId10" w:history="1">
        <w:r w:rsidRPr="00331743">
          <w:rPr>
            <w:sz w:val="28"/>
            <w:szCs w:val="28"/>
          </w:rPr>
          <w:t>части 1 статьи 9</w:t>
        </w:r>
      </w:hyperlink>
      <w:r w:rsidRPr="00331743">
        <w:rPr>
          <w:sz w:val="28"/>
          <w:szCs w:val="28"/>
        </w:rPr>
        <w:t xml:space="preserve"> Ф</w:t>
      </w:r>
      <w:r w:rsidRPr="00331743">
        <w:rPr>
          <w:sz w:val="28"/>
          <w:szCs w:val="28"/>
        </w:rPr>
        <w:t>е</w:t>
      </w:r>
      <w:r w:rsidRPr="00331743">
        <w:rPr>
          <w:sz w:val="28"/>
          <w:szCs w:val="28"/>
        </w:rPr>
        <w:t>дерального закона от 27.07.2010 № 210-ФЗ «Об организации пред</w:t>
      </w:r>
      <w:r w:rsidRPr="00331743">
        <w:rPr>
          <w:sz w:val="28"/>
          <w:szCs w:val="28"/>
        </w:rPr>
        <w:t>о</w:t>
      </w:r>
      <w:r w:rsidRPr="00331743">
        <w:rPr>
          <w:sz w:val="28"/>
          <w:szCs w:val="28"/>
        </w:rPr>
        <w:t>ставления государственных и муниципальных услуг»;</w:t>
      </w:r>
    </w:p>
    <w:p w:rsidR="00331743" w:rsidRPr="00331743" w:rsidRDefault="00331743" w:rsidP="00331743">
      <w:pPr>
        <w:ind w:firstLine="709"/>
        <w:jc w:val="both"/>
        <w:rPr>
          <w:sz w:val="28"/>
          <w:szCs w:val="28"/>
        </w:rPr>
      </w:pPr>
      <w:r w:rsidRPr="00331743">
        <w:rPr>
          <w:sz w:val="28"/>
          <w:szCs w:val="28"/>
        </w:rPr>
        <w:t>г) представления документов и информации, отсутствие и (или) недост</w:t>
      </w:r>
      <w:r w:rsidRPr="00331743">
        <w:rPr>
          <w:sz w:val="28"/>
          <w:szCs w:val="28"/>
        </w:rPr>
        <w:t>о</w:t>
      </w:r>
      <w:r w:rsidRPr="00331743">
        <w:rPr>
          <w:sz w:val="28"/>
          <w:szCs w:val="28"/>
        </w:rPr>
        <w:t>верность которых не указывались при первоначальном отказе в приеме док</w:t>
      </w:r>
      <w:r w:rsidRPr="00331743">
        <w:rPr>
          <w:sz w:val="28"/>
          <w:szCs w:val="28"/>
        </w:rPr>
        <w:t>у</w:t>
      </w:r>
      <w:r w:rsidRPr="00331743">
        <w:rPr>
          <w:sz w:val="28"/>
          <w:szCs w:val="28"/>
        </w:rPr>
        <w:t>ментов, необходимых для предоставления муниципальной услуги, либо в пр</w:t>
      </w:r>
      <w:r w:rsidRPr="00331743">
        <w:rPr>
          <w:sz w:val="28"/>
          <w:szCs w:val="28"/>
        </w:rPr>
        <w:t>е</w:t>
      </w:r>
      <w:r w:rsidRPr="00331743">
        <w:rPr>
          <w:sz w:val="28"/>
          <w:szCs w:val="28"/>
        </w:rPr>
        <w:t>доставлении муниципальной услуги, з</w:t>
      </w:r>
      <w:r w:rsidR="00DE5056">
        <w:rPr>
          <w:sz w:val="28"/>
          <w:szCs w:val="28"/>
        </w:rPr>
        <w:t>а исключением следующих случаев;</w:t>
      </w:r>
    </w:p>
    <w:p w:rsidR="00331743" w:rsidRPr="00331743" w:rsidRDefault="00331743" w:rsidP="00331743">
      <w:pPr>
        <w:ind w:firstLine="709"/>
        <w:jc w:val="both"/>
        <w:rPr>
          <w:sz w:val="28"/>
          <w:szCs w:val="28"/>
        </w:rPr>
      </w:pPr>
      <w:r w:rsidRPr="00331743">
        <w:rPr>
          <w:sz w:val="28"/>
          <w:szCs w:val="28"/>
        </w:rPr>
        <w:t>изменение требований нормативных правовых актов, касающихся пр</w:t>
      </w:r>
      <w:r w:rsidRPr="00331743">
        <w:rPr>
          <w:sz w:val="28"/>
          <w:szCs w:val="28"/>
        </w:rPr>
        <w:t>е</w:t>
      </w:r>
      <w:r w:rsidRPr="00331743">
        <w:rPr>
          <w:sz w:val="28"/>
          <w:szCs w:val="28"/>
        </w:rPr>
        <w:t>доставления муниципальной услуги, после первоначальной подачи заявления о предоставлении муниципальной услуги;</w:t>
      </w:r>
    </w:p>
    <w:p w:rsidR="00331743" w:rsidRPr="00331743" w:rsidRDefault="00331743" w:rsidP="00331743">
      <w:pPr>
        <w:ind w:firstLine="709"/>
        <w:jc w:val="both"/>
        <w:rPr>
          <w:sz w:val="28"/>
          <w:szCs w:val="28"/>
        </w:rPr>
      </w:pPr>
      <w:r w:rsidRPr="00331743">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w:t>
      </w:r>
      <w:r w:rsidRPr="00331743">
        <w:rPr>
          <w:sz w:val="28"/>
          <w:szCs w:val="28"/>
        </w:rPr>
        <w:t>о</w:t>
      </w:r>
      <w:r w:rsidRPr="00331743">
        <w:rPr>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743" w:rsidRPr="00331743" w:rsidRDefault="00331743" w:rsidP="00331743">
      <w:pPr>
        <w:ind w:firstLine="709"/>
        <w:jc w:val="both"/>
        <w:rPr>
          <w:sz w:val="28"/>
          <w:szCs w:val="28"/>
        </w:rPr>
      </w:pPr>
      <w:r w:rsidRPr="0033174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w:t>
      </w:r>
      <w:r w:rsidRPr="00331743">
        <w:rPr>
          <w:sz w:val="28"/>
          <w:szCs w:val="28"/>
        </w:rPr>
        <w:t>е</w:t>
      </w:r>
      <w:r w:rsidRPr="00331743">
        <w:rPr>
          <w:sz w:val="28"/>
          <w:szCs w:val="28"/>
        </w:rPr>
        <w:t>ния муниципальной услуги, либо в предоставлении муниципальной услуги;</w:t>
      </w:r>
    </w:p>
    <w:p w:rsidR="00331743" w:rsidRPr="00331743" w:rsidRDefault="00331743" w:rsidP="00331743">
      <w:pPr>
        <w:ind w:firstLine="709"/>
        <w:jc w:val="both"/>
        <w:rPr>
          <w:sz w:val="28"/>
          <w:szCs w:val="28"/>
        </w:rPr>
      </w:pPr>
      <w:r w:rsidRPr="00331743">
        <w:rPr>
          <w:sz w:val="28"/>
          <w:szCs w:val="28"/>
        </w:rPr>
        <w:t>выявление документально подтвержденного факта (признаков) ошибо</w:t>
      </w:r>
      <w:r w:rsidRPr="00331743">
        <w:rPr>
          <w:sz w:val="28"/>
          <w:szCs w:val="28"/>
        </w:rPr>
        <w:t>ч</w:t>
      </w:r>
      <w:r w:rsidRPr="00331743">
        <w:rPr>
          <w:sz w:val="28"/>
          <w:szCs w:val="28"/>
        </w:rPr>
        <w:t>ного или противоправного действия (бездействия) должностного лица Адм</w:t>
      </w:r>
      <w:r w:rsidRPr="00331743">
        <w:rPr>
          <w:sz w:val="28"/>
          <w:szCs w:val="28"/>
        </w:rPr>
        <w:t>и</w:t>
      </w:r>
      <w:r w:rsidRPr="00331743">
        <w:rPr>
          <w:sz w:val="28"/>
          <w:szCs w:val="28"/>
        </w:rPr>
        <w:t>нистрации района,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w:t>
      </w:r>
      <w:r w:rsidRPr="00331743">
        <w:rPr>
          <w:sz w:val="28"/>
          <w:szCs w:val="28"/>
        </w:rPr>
        <w:t>у</w:t>
      </w:r>
      <w:r w:rsidRPr="00331743">
        <w:rPr>
          <w:sz w:val="28"/>
          <w:szCs w:val="28"/>
        </w:rPr>
        <w:t>ниципальных услуг», при первоначальном отказе в приеме документов, нео</w:t>
      </w:r>
      <w:r w:rsidRPr="00331743">
        <w:rPr>
          <w:sz w:val="28"/>
          <w:szCs w:val="28"/>
        </w:rPr>
        <w:t>б</w:t>
      </w:r>
      <w:r w:rsidRPr="00331743">
        <w:rPr>
          <w:sz w:val="28"/>
          <w:szCs w:val="28"/>
        </w:rPr>
        <w:t xml:space="preserve">ходимых для предоставления муниципальной услуги, либо в предоставлении муниципальной услуги, о чем в письменном виде за подписью Главы </w:t>
      </w:r>
      <w:r>
        <w:rPr>
          <w:sz w:val="28"/>
          <w:szCs w:val="28"/>
        </w:rPr>
        <w:t>Каме</w:t>
      </w:r>
      <w:r>
        <w:rPr>
          <w:sz w:val="28"/>
          <w:szCs w:val="28"/>
        </w:rPr>
        <w:t>н</w:t>
      </w:r>
      <w:r>
        <w:rPr>
          <w:sz w:val="28"/>
          <w:szCs w:val="28"/>
        </w:rPr>
        <w:t>ского</w:t>
      </w:r>
      <w:r w:rsidRPr="00331743">
        <w:rPr>
          <w:sz w:val="28"/>
          <w:szCs w:val="28"/>
        </w:rPr>
        <w:t xml:space="preserve"> района, руководителя МФЦ при первоначальном отказе в приеме док</w:t>
      </w:r>
      <w:r w:rsidRPr="00331743">
        <w:rPr>
          <w:sz w:val="28"/>
          <w:szCs w:val="28"/>
        </w:rPr>
        <w:t>у</w:t>
      </w:r>
      <w:r w:rsidRPr="00331743">
        <w:rPr>
          <w:sz w:val="28"/>
          <w:szCs w:val="28"/>
        </w:rPr>
        <w:t>ментов, необходимых для предоставления муниципальной услуги, либо рук</w:t>
      </w:r>
      <w:r w:rsidRPr="00331743">
        <w:rPr>
          <w:sz w:val="28"/>
          <w:szCs w:val="28"/>
        </w:rPr>
        <w:t>о</w:t>
      </w:r>
      <w:r w:rsidRPr="00331743">
        <w:rPr>
          <w:sz w:val="28"/>
          <w:szCs w:val="28"/>
        </w:rPr>
        <w:t>водителя организации, предусмотренной частью 1.1 статьи 16 Федерального закона от 27.07.2010 № 210-ФЗ «Об организации предоставления государс</w:t>
      </w:r>
      <w:r w:rsidRPr="00331743">
        <w:rPr>
          <w:sz w:val="28"/>
          <w:szCs w:val="28"/>
        </w:rPr>
        <w:t>т</w:t>
      </w:r>
      <w:r w:rsidRPr="00331743">
        <w:rPr>
          <w:sz w:val="28"/>
          <w:szCs w:val="28"/>
        </w:rPr>
        <w:t>венных и муниципальных услуг», уведомляется заявитель, а также принося</w:t>
      </w:r>
      <w:r w:rsidRPr="00331743">
        <w:rPr>
          <w:sz w:val="28"/>
          <w:szCs w:val="28"/>
        </w:rPr>
        <w:t>т</w:t>
      </w:r>
      <w:r w:rsidRPr="00331743">
        <w:rPr>
          <w:sz w:val="28"/>
          <w:szCs w:val="28"/>
        </w:rPr>
        <w:t>ся извинения за доставленные неудобства.</w:t>
      </w:r>
    </w:p>
    <w:p w:rsidR="00331743" w:rsidRPr="00331743" w:rsidRDefault="00331743" w:rsidP="00331743">
      <w:pPr>
        <w:ind w:firstLine="709"/>
        <w:jc w:val="both"/>
        <w:rPr>
          <w:sz w:val="28"/>
          <w:szCs w:val="28"/>
        </w:rPr>
      </w:pPr>
      <w:r w:rsidRPr="00331743">
        <w:rPr>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31743">
          <w:rPr>
            <w:sz w:val="28"/>
            <w:szCs w:val="28"/>
          </w:rPr>
          <w:t>пунктом 7.2 части 1 статьи 16</w:t>
        </w:r>
      </w:hyperlink>
      <w:r w:rsidRPr="00331743">
        <w:rPr>
          <w:sz w:val="28"/>
          <w:szCs w:val="28"/>
        </w:rPr>
        <w:t xml:space="preserve"> Федерального закона от 27.07.2010 № 210-ФЗ «Об орг</w:t>
      </w:r>
      <w:r w:rsidRPr="00331743">
        <w:rPr>
          <w:sz w:val="28"/>
          <w:szCs w:val="28"/>
        </w:rPr>
        <w:t>а</w:t>
      </w:r>
      <w:r w:rsidRPr="00331743">
        <w:rPr>
          <w:sz w:val="28"/>
          <w:szCs w:val="28"/>
        </w:rPr>
        <w:t>низации предоставления государственных и муниципальных услуг», за искл</w:t>
      </w:r>
      <w:r w:rsidRPr="00331743">
        <w:rPr>
          <w:sz w:val="28"/>
          <w:szCs w:val="28"/>
        </w:rPr>
        <w:t>ю</w:t>
      </w:r>
      <w:r w:rsidRPr="00331743">
        <w:rPr>
          <w:sz w:val="28"/>
          <w:szCs w:val="28"/>
        </w:rPr>
        <w:t xml:space="preserve">чением случаев, если нанесение отметок на такие документы либо их изъятие </w:t>
      </w:r>
      <w:r w:rsidRPr="00331743">
        <w:rPr>
          <w:sz w:val="28"/>
          <w:szCs w:val="28"/>
        </w:rPr>
        <w:lastRenderedPageBreak/>
        <w:t>является необходимым условием предоставления муниципальной услуги, и иных случаев, установленных федеральными законами.</w:t>
      </w:r>
    </w:p>
    <w:p w:rsidR="007D0BF9" w:rsidRPr="007D0BF9" w:rsidRDefault="007D0BF9" w:rsidP="007D0BF9">
      <w:pPr>
        <w:tabs>
          <w:tab w:val="left" w:pos="1980"/>
        </w:tabs>
        <w:ind w:firstLine="709"/>
        <w:jc w:val="both"/>
        <w:rPr>
          <w:sz w:val="28"/>
          <w:szCs w:val="28"/>
        </w:rPr>
      </w:pPr>
      <w:r w:rsidRPr="007D0BF9">
        <w:rPr>
          <w:sz w:val="28"/>
          <w:szCs w:val="28"/>
        </w:rPr>
        <w:t>2.9.2. Администрации района запрещается отказывать в приеме уведо</w:t>
      </w:r>
      <w:r w:rsidRPr="007D0BF9">
        <w:rPr>
          <w:sz w:val="28"/>
          <w:szCs w:val="28"/>
        </w:rPr>
        <w:t>м</w:t>
      </w:r>
      <w:r w:rsidRPr="007D0BF9">
        <w:rPr>
          <w:sz w:val="28"/>
          <w:szCs w:val="28"/>
        </w:rPr>
        <w:t>лений о планируемом строительстве, об изменении параметров планируемого строительства, об окончании строительства и документов, а также в предоста</w:t>
      </w:r>
      <w:r w:rsidRPr="007D0BF9">
        <w:rPr>
          <w:sz w:val="28"/>
          <w:szCs w:val="28"/>
        </w:rPr>
        <w:t>в</w:t>
      </w:r>
      <w:r w:rsidRPr="007D0BF9">
        <w:rPr>
          <w:sz w:val="28"/>
          <w:szCs w:val="28"/>
        </w:rPr>
        <w:t>лении услуги в случае, если такие уведомления и документы, необходимые для ее предоставления, поданы в соответствии с информацией о сроках и порядке предоставления муниципальной услуги, полученной заявителем лично посре</w:t>
      </w:r>
      <w:r w:rsidRPr="007D0BF9">
        <w:rPr>
          <w:sz w:val="28"/>
          <w:szCs w:val="28"/>
        </w:rPr>
        <w:t>д</w:t>
      </w:r>
      <w:r w:rsidRPr="007D0BF9">
        <w:rPr>
          <w:sz w:val="28"/>
          <w:szCs w:val="28"/>
        </w:rPr>
        <w:t>ством письменного и (или) устного обращения, через электронную почту, по телефону, на официальном сайте Администрации района в информационно-коммуникационной сети «Интернет», на информационных стендах в помещ</w:t>
      </w:r>
      <w:r w:rsidRPr="007D0BF9">
        <w:rPr>
          <w:sz w:val="28"/>
          <w:szCs w:val="28"/>
        </w:rPr>
        <w:t>е</w:t>
      </w:r>
      <w:r w:rsidRPr="007D0BF9">
        <w:rPr>
          <w:sz w:val="28"/>
          <w:szCs w:val="28"/>
        </w:rPr>
        <w:t>ниях приема заявителей в Администрации района, в МФЦ при личном обращ</w:t>
      </w:r>
      <w:r w:rsidRPr="007D0BF9">
        <w:rPr>
          <w:sz w:val="28"/>
          <w:szCs w:val="28"/>
        </w:rPr>
        <w:t>е</w:t>
      </w:r>
      <w:r w:rsidRPr="007D0BF9">
        <w:rPr>
          <w:sz w:val="28"/>
          <w:szCs w:val="28"/>
        </w:rPr>
        <w:t>нии заявителя, на официальном сайте МФЦ, при использовании Единого по</w:t>
      </w:r>
      <w:r w:rsidRPr="007D0BF9">
        <w:rPr>
          <w:sz w:val="28"/>
          <w:szCs w:val="28"/>
        </w:rPr>
        <w:t>р</w:t>
      </w:r>
      <w:r w:rsidRPr="007D0BF9">
        <w:rPr>
          <w:sz w:val="28"/>
          <w:szCs w:val="28"/>
        </w:rPr>
        <w:t>тала в информационно - телекоммуникационной сети «Интернет».</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2.10. Исчерпывающий перечень оснований для отказа в приеме докуме</w:t>
      </w:r>
      <w:r w:rsidRPr="007D0BF9">
        <w:rPr>
          <w:rFonts w:ascii="Times New Roman" w:hAnsi="Times New Roman" w:cs="Times New Roman"/>
          <w:sz w:val="28"/>
          <w:szCs w:val="28"/>
        </w:rPr>
        <w:t>н</w:t>
      </w:r>
      <w:r w:rsidRPr="007D0BF9">
        <w:rPr>
          <w:rFonts w:ascii="Times New Roman" w:hAnsi="Times New Roman" w:cs="Times New Roman"/>
          <w:sz w:val="28"/>
          <w:szCs w:val="28"/>
        </w:rPr>
        <w:t>тов, необходимых для предоставления муниципальной услуги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Основаниями для отказа в приеме уведомления о планируемом стро</w:t>
      </w:r>
      <w:r w:rsidRPr="007D0BF9">
        <w:rPr>
          <w:rFonts w:ascii="Times New Roman" w:hAnsi="Times New Roman" w:cs="Times New Roman"/>
          <w:sz w:val="28"/>
          <w:szCs w:val="28"/>
        </w:rPr>
        <w:t>и</w:t>
      </w:r>
      <w:r w:rsidRPr="007D0BF9">
        <w:rPr>
          <w:rFonts w:ascii="Times New Roman" w:hAnsi="Times New Roman" w:cs="Times New Roman"/>
          <w:sz w:val="28"/>
          <w:szCs w:val="28"/>
        </w:rPr>
        <w:t>тельстве, об изменении параметров планируемого строительства, об окончании строительства и приложенных к нему документов (при наличии) является о</w:t>
      </w:r>
      <w:r w:rsidRPr="007D0BF9">
        <w:rPr>
          <w:rFonts w:ascii="Times New Roman" w:hAnsi="Times New Roman" w:cs="Times New Roman"/>
          <w:sz w:val="28"/>
          <w:szCs w:val="28"/>
        </w:rPr>
        <w:t>т</w:t>
      </w:r>
      <w:r w:rsidRPr="007D0BF9">
        <w:rPr>
          <w:rFonts w:ascii="Times New Roman" w:hAnsi="Times New Roman" w:cs="Times New Roman"/>
          <w:sz w:val="28"/>
          <w:szCs w:val="28"/>
        </w:rPr>
        <w:t xml:space="preserve">сутствие условий, указанных в пункте 2.7.7, в подразделе 2.8 раздела </w:t>
      </w:r>
      <w:r w:rsidRPr="007D0BF9">
        <w:rPr>
          <w:rFonts w:ascii="Times New Roman" w:hAnsi="Times New Roman" w:cs="Times New Roman"/>
          <w:sz w:val="28"/>
          <w:szCs w:val="28"/>
          <w:lang w:val="en-US"/>
        </w:rPr>
        <w:t>II</w:t>
      </w:r>
      <w:r w:rsidRPr="007D0BF9">
        <w:rPr>
          <w:rFonts w:ascii="Times New Roman" w:hAnsi="Times New Roman" w:cs="Times New Roman"/>
          <w:sz w:val="28"/>
          <w:szCs w:val="28"/>
        </w:rPr>
        <w:t xml:space="preserve"> н</w:t>
      </w:r>
      <w:r w:rsidRPr="007D0BF9">
        <w:rPr>
          <w:rFonts w:ascii="Times New Roman" w:hAnsi="Times New Roman" w:cs="Times New Roman"/>
          <w:sz w:val="28"/>
          <w:szCs w:val="28"/>
        </w:rPr>
        <w:t>а</w:t>
      </w:r>
      <w:r w:rsidRPr="007D0BF9">
        <w:rPr>
          <w:rFonts w:ascii="Times New Roman" w:hAnsi="Times New Roman" w:cs="Times New Roman"/>
          <w:sz w:val="28"/>
          <w:szCs w:val="28"/>
        </w:rPr>
        <w:t>стоящего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bookmarkStart w:id="1" w:name="P185"/>
      <w:bookmarkEnd w:id="1"/>
      <w:r w:rsidRPr="007D0BF9">
        <w:rPr>
          <w:rFonts w:ascii="Times New Roman" w:hAnsi="Times New Roman" w:cs="Times New Roman"/>
          <w:sz w:val="28"/>
          <w:szCs w:val="28"/>
        </w:rPr>
        <w:t>2.11. Исчерпывающий перечень оснований для возврата уведомления о планируемом строительстве, об изменении параметров планируемого стро</w:t>
      </w:r>
      <w:r w:rsidRPr="007D0BF9">
        <w:rPr>
          <w:rFonts w:ascii="Times New Roman" w:hAnsi="Times New Roman" w:cs="Times New Roman"/>
          <w:sz w:val="28"/>
          <w:szCs w:val="28"/>
        </w:rPr>
        <w:t>и</w:t>
      </w:r>
      <w:r w:rsidRPr="007D0BF9">
        <w:rPr>
          <w:rFonts w:ascii="Times New Roman" w:hAnsi="Times New Roman" w:cs="Times New Roman"/>
          <w:sz w:val="28"/>
          <w:szCs w:val="28"/>
        </w:rPr>
        <w:t xml:space="preserve">тельства, об окончании строительства </w:t>
      </w:r>
    </w:p>
    <w:p w:rsidR="007D0BF9" w:rsidRPr="007D0BF9" w:rsidRDefault="007D0BF9" w:rsidP="007D0BF9">
      <w:pPr>
        <w:pStyle w:val="ConsPlusNormal"/>
        <w:ind w:firstLine="709"/>
        <w:jc w:val="both"/>
        <w:rPr>
          <w:rFonts w:ascii="Times New Roman" w:hAnsi="Times New Roman" w:cs="Times New Roman"/>
          <w:sz w:val="28"/>
          <w:szCs w:val="28"/>
        </w:rPr>
      </w:pPr>
      <w:bookmarkStart w:id="2" w:name="P186"/>
      <w:bookmarkEnd w:id="2"/>
      <w:r w:rsidRPr="007D0BF9">
        <w:rPr>
          <w:rFonts w:ascii="Times New Roman" w:hAnsi="Times New Roman" w:cs="Times New Roman"/>
          <w:sz w:val="28"/>
          <w:szCs w:val="28"/>
        </w:rPr>
        <w:t>2.11.1. Основаниями для возврата документов без рассмотрения при п</w:t>
      </w:r>
      <w:r w:rsidRPr="007D0BF9">
        <w:rPr>
          <w:rFonts w:ascii="Times New Roman" w:hAnsi="Times New Roman" w:cs="Times New Roman"/>
          <w:sz w:val="28"/>
          <w:szCs w:val="28"/>
        </w:rPr>
        <w:t>о</w:t>
      </w:r>
      <w:r w:rsidRPr="007D0BF9">
        <w:rPr>
          <w:rFonts w:ascii="Times New Roman" w:hAnsi="Times New Roman" w:cs="Times New Roman"/>
          <w:sz w:val="28"/>
          <w:szCs w:val="28"/>
        </w:rPr>
        <w:t>даче уведомления о планируемом строительстве, уведомления об изменении параметров планируемого строительства являются:</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 xml:space="preserve">а) отсутствие в уведомлении о планируемом строительстве сведений, предусмотренных </w:t>
      </w:r>
      <w:hyperlink w:anchor="P127" w:history="1">
        <w:r w:rsidRPr="007D0BF9">
          <w:rPr>
            <w:rFonts w:ascii="Times New Roman" w:hAnsi="Times New Roman" w:cs="Times New Roman"/>
            <w:sz w:val="28"/>
            <w:szCs w:val="28"/>
          </w:rPr>
          <w:t>пунктом 2.7.2</w:t>
        </w:r>
      </w:hyperlink>
      <w:r w:rsidRPr="007D0BF9">
        <w:rPr>
          <w:rFonts w:ascii="Times New Roman" w:hAnsi="Times New Roman" w:cs="Times New Roman"/>
          <w:sz w:val="28"/>
          <w:szCs w:val="28"/>
        </w:rPr>
        <w:t xml:space="preserve"> настоящего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 xml:space="preserve">б) отсутствие документов, предусмотренных </w:t>
      </w:r>
      <w:hyperlink w:anchor="P140" w:history="1">
        <w:r w:rsidRPr="007D0BF9">
          <w:rPr>
            <w:rFonts w:ascii="Times New Roman" w:hAnsi="Times New Roman" w:cs="Times New Roman"/>
            <w:sz w:val="28"/>
            <w:szCs w:val="28"/>
          </w:rPr>
          <w:t xml:space="preserve">подпунктами </w:t>
        </w:r>
      </w:hyperlink>
      <w:r w:rsidRPr="007D0BF9">
        <w:rPr>
          <w:rFonts w:ascii="Times New Roman" w:hAnsi="Times New Roman" w:cs="Times New Roman"/>
          <w:sz w:val="28"/>
          <w:szCs w:val="28"/>
        </w:rPr>
        <w:t>«б», «г»</w:t>
      </w:r>
      <w:hyperlink w:anchor="P142" w:history="1">
        <w:r w:rsidRPr="007D0BF9">
          <w:rPr>
            <w:rFonts w:ascii="Times New Roman" w:hAnsi="Times New Roman" w:cs="Times New Roman"/>
            <w:sz w:val="28"/>
            <w:szCs w:val="28"/>
          </w:rPr>
          <w:t xml:space="preserve"> пун</w:t>
        </w:r>
        <w:r w:rsidRPr="007D0BF9">
          <w:rPr>
            <w:rFonts w:ascii="Times New Roman" w:hAnsi="Times New Roman" w:cs="Times New Roman"/>
            <w:sz w:val="28"/>
            <w:szCs w:val="28"/>
          </w:rPr>
          <w:t>к</w:t>
        </w:r>
        <w:r w:rsidRPr="007D0BF9">
          <w:rPr>
            <w:rFonts w:ascii="Times New Roman" w:hAnsi="Times New Roman" w:cs="Times New Roman"/>
            <w:sz w:val="28"/>
            <w:szCs w:val="28"/>
          </w:rPr>
          <w:t>та 2.7.</w:t>
        </w:r>
      </w:hyperlink>
      <w:r w:rsidRPr="007D0BF9">
        <w:rPr>
          <w:rFonts w:ascii="Times New Roman" w:hAnsi="Times New Roman" w:cs="Times New Roman"/>
          <w:sz w:val="28"/>
          <w:szCs w:val="28"/>
        </w:rPr>
        <w:t>3 настоящего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Администрация района в течение трех рабочих дней со дня поступления уведомления о планируемом строительстве, об изменении параметров план</w:t>
      </w:r>
      <w:r w:rsidRPr="007D0BF9">
        <w:rPr>
          <w:rFonts w:ascii="Times New Roman" w:hAnsi="Times New Roman" w:cs="Times New Roman"/>
          <w:sz w:val="28"/>
          <w:szCs w:val="28"/>
        </w:rPr>
        <w:t>и</w:t>
      </w:r>
      <w:r w:rsidRPr="007D0BF9">
        <w:rPr>
          <w:rFonts w:ascii="Times New Roman" w:hAnsi="Times New Roman" w:cs="Times New Roman"/>
          <w:sz w:val="28"/>
          <w:szCs w:val="28"/>
        </w:rPr>
        <w:t>руемого строительства возвращает заявителю данное уведомление и прилага</w:t>
      </w:r>
      <w:r w:rsidRPr="007D0BF9">
        <w:rPr>
          <w:rFonts w:ascii="Times New Roman" w:hAnsi="Times New Roman" w:cs="Times New Roman"/>
          <w:sz w:val="28"/>
          <w:szCs w:val="28"/>
        </w:rPr>
        <w:t>е</w:t>
      </w:r>
      <w:r w:rsidRPr="007D0BF9">
        <w:rPr>
          <w:rFonts w:ascii="Times New Roman" w:hAnsi="Times New Roman" w:cs="Times New Roman"/>
          <w:sz w:val="28"/>
          <w:szCs w:val="28"/>
        </w:rPr>
        <w:t>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планируемого строительства считается ненаправленным.</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2.11.2. Основаниями для возврата документов без рассмотрения при п</w:t>
      </w:r>
      <w:r w:rsidRPr="007D0BF9">
        <w:rPr>
          <w:rFonts w:ascii="Times New Roman" w:hAnsi="Times New Roman" w:cs="Times New Roman"/>
          <w:sz w:val="28"/>
          <w:szCs w:val="28"/>
        </w:rPr>
        <w:t>о</w:t>
      </w:r>
      <w:r w:rsidRPr="007D0BF9">
        <w:rPr>
          <w:rFonts w:ascii="Times New Roman" w:hAnsi="Times New Roman" w:cs="Times New Roman"/>
          <w:sz w:val="28"/>
          <w:szCs w:val="28"/>
        </w:rPr>
        <w:t>даче уведомления об окончании строительства являются:</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а) отсутствие в уведомлении об окончании строительства сведений, пр</w:t>
      </w:r>
      <w:r w:rsidRPr="007D0BF9">
        <w:rPr>
          <w:rFonts w:ascii="Times New Roman" w:hAnsi="Times New Roman" w:cs="Times New Roman"/>
          <w:sz w:val="28"/>
          <w:szCs w:val="28"/>
        </w:rPr>
        <w:t>е</w:t>
      </w:r>
      <w:r w:rsidRPr="007D0BF9">
        <w:rPr>
          <w:rFonts w:ascii="Times New Roman" w:hAnsi="Times New Roman" w:cs="Times New Roman"/>
          <w:sz w:val="28"/>
          <w:szCs w:val="28"/>
        </w:rPr>
        <w:t xml:space="preserve">дусмотренных </w:t>
      </w:r>
      <w:hyperlink w:anchor="P127" w:history="1">
        <w:r w:rsidRPr="007D0BF9">
          <w:rPr>
            <w:rFonts w:ascii="Times New Roman" w:hAnsi="Times New Roman" w:cs="Times New Roman"/>
            <w:sz w:val="28"/>
            <w:szCs w:val="28"/>
          </w:rPr>
          <w:t>пунктом 2.7.</w:t>
        </w:r>
      </w:hyperlink>
      <w:r w:rsidRPr="007D0BF9">
        <w:rPr>
          <w:rFonts w:ascii="Times New Roman" w:hAnsi="Times New Roman" w:cs="Times New Roman"/>
          <w:sz w:val="28"/>
          <w:szCs w:val="28"/>
        </w:rPr>
        <w:t>5 настоящего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 xml:space="preserve">б) отсутствие документов, предусмотренных </w:t>
      </w:r>
      <w:hyperlink w:anchor="P142" w:history="1">
        <w:r w:rsidRPr="007D0BF9">
          <w:rPr>
            <w:rFonts w:ascii="Times New Roman" w:hAnsi="Times New Roman" w:cs="Times New Roman"/>
            <w:sz w:val="28"/>
            <w:szCs w:val="28"/>
          </w:rPr>
          <w:t>пунктом 2.7.</w:t>
        </w:r>
      </w:hyperlink>
      <w:r w:rsidRPr="007D0BF9">
        <w:rPr>
          <w:rFonts w:ascii="Times New Roman" w:hAnsi="Times New Roman" w:cs="Times New Roman"/>
          <w:sz w:val="28"/>
          <w:szCs w:val="28"/>
        </w:rPr>
        <w:t>6 настоящего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lastRenderedPageBreak/>
        <w:t>в) если уведомление об окончании строительства поступило по оконч</w:t>
      </w:r>
      <w:r w:rsidRPr="007D0BF9">
        <w:rPr>
          <w:rFonts w:ascii="Times New Roman" w:hAnsi="Times New Roman" w:cs="Times New Roman"/>
          <w:sz w:val="28"/>
          <w:szCs w:val="28"/>
        </w:rPr>
        <w:t>а</w:t>
      </w:r>
      <w:r w:rsidRPr="007D0BF9">
        <w:rPr>
          <w:rFonts w:ascii="Times New Roman" w:hAnsi="Times New Roman" w:cs="Times New Roman"/>
          <w:sz w:val="28"/>
          <w:szCs w:val="28"/>
        </w:rPr>
        <w:t>нии 10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пунктом 2.11.1 насто</w:t>
      </w:r>
      <w:r w:rsidRPr="007D0BF9">
        <w:rPr>
          <w:rFonts w:ascii="Times New Roman" w:hAnsi="Times New Roman" w:cs="Times New Roman"/>
          <w:sz w:val="28"/>
          <w:szCs w:val="28"/>
        </w:rPr>
        <w:t>я</w:t>
      </w:r>
      <w:r w:rsidRPr="007D0BF9">
        <w:rPr>
          <w:rFonts w:ascii="Times New Roman" w:hAnsi="Times New Roman" w:cs="Times New Roman"/>
          <w:sz w:val="28"/>
          <w:szCs w:val="28"/>
        </w:rPr>
        <w:t>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Администрация района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w:t>
      </w:r>
      <w:r w:rsidRPr="007D0BF9">
        <w:rPr>
          <w:rFonts w:ascii="Times New Roman" w:hAnsi="Times New Roman" w:cs="Times New Roman"/>
          <w:sz w:val="28"/>
          <w:szCs w:val="28"/>
        </w:rPr>
        <w:t>е</w:t>
      </w:r>
      <w:r w:rsidRPr="007D0BF9">
        <w:rPr>
          <w:rFonts w:ascii="Times New Roman" w:hAnsi="Times New Roman" w:cs="Times New Roman"/>
          <w:sz w:val="28"/>
          <w:szCs w:val="28"/>
        </w:rPr>
        <w:t>ния с указанием причин возврата. В этом случае уведомление об окончании строительства считается ненаправленным.</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Возврат таких уведомлений и прилагаемых к ним документов (при нал</w:t>
      </w:r>
      <w:r w:rsidRPr="007D0BF9">
        <w:rPr>
          <w:rFonts w:ascii="Times New Roman" w:hAnsi="Times New Roman" w:cs="Times New Roman"/>
          <w:sz w:val="28"/>
          <w:szCs w:val="28"/>
        </w:rPr>
        <w:t>и</w:t>
      </w:r>
      <w:r w:rsidRPr="007D0BF9">
        <w:rPr>
          <w:rFonts w:ascii="Times New Roman" w:hAnsi="Times New Roman" w:cs="Times New Roman"/>
          <w:sz w:val="28"/>
          <w:szCs w:val="28"/>
        </w:rPr>
        <w:t>чии) не является препятствием для повторной подачи соответствующего ув</w:t>
      </w:r>
      <w:r w:rsidRPr="007D0BF9">
        <w:rPr>
          <w:rFonts w:ascii="Times New Roman" w:hAnsi="Times New Roman" w:cs="Times New Roman"/>
          <w:sz w:val="28"/>
          <w:szCs w:val="28"/>
        </w:rPr>
        <w:t>е</w:t>
      </w:r>
      <w:r w:rsidRPr="007D0BF9">
        <w:rPr>
          <w:rFonts w:ascii="Times New Roman" w:hAnsi="Times New Roman" w:cs="Times New Roman"/>
          <w:sz w:val="28"/>
          <w:szCs w:val="28"/>
        </w:rPr>
        <w:t>домления при условии устранения обстоятельств, по которым заявителю был осуществлен возврат уведомления и прилагаемых к нему документов (при н</w:t>
      </w:r>
      <w:r w:rsidRPr="007D0BF9">
        <w:rPr>
          <w:rFonts w:ascii="Times New Roman" w:hAnsi="Times New Roman" w:cs="Times New Roman"/>
          <w:sz w:val="28"/>
          <w:szCs w:val="28"/>
        </w:rPr>
        <w:t>а</w:t>
      </w:r>
      <w:r w:rsidRPr="007D0BF9">
        <w:rPr>
          <w:rFonts w:ascii="Times New Roman" w:hAnsi="Times New Roman" w:cs="Times New Roman"/>
          <w:sz w:val="28"/>
          <w:szCs w:val="28"/>
        </w:rPr>
        <w:t>личии).</w:t>
      </w:r>
    </w:p>
    <w:p w:rsidR="007D0BF9" w:rsidRPr="007D0BF9" w:rsidRDefault="007D0BF9" w:rsidP="007D0BF9">
      <w:pPr>
        <w:pStyle w:val="ConsPlusNormal"/>
        <w:ind w:firstLine="709"/>
        <w:jc w:val="both"/>
        <w:rPr>
          <w:rFonts w:ascii="Times New Roman" w:hAnsi="Times New Roman" w:cs="Times New Roman"/>
          <w:sz w:val="28"/>
          <w:szCs w:val="28"/>
        </w:rPr>
      </w:pPr>
      <w:bookmarkStart w:id="3" w:name="P188"/>
      <w:bookmarkEnd w:id="3"/>
      <w:r w:rsidRPr="007D0BF9">
        <w:rPr>
          <w:rFonts w:ascii="Times New Roman" w:hAnsi="Times New Roman" w:cs="Times New Roman"/>
          <w:sz w:val="28"/>
          <w:szCs w:val="28"/>
        </w:rPr>
        <w:t>2.12. Основания для отказа в предоставлении муниципальной услуги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Основания для отказа в предоставлении муниципальной услуги отсутс</w:t>
      </w:r>
      <w:r w:rsidRPr="007D0BF9">
        <w:rPr>
          <w:rFonts w:ascii="Times New Roman" w:hAnsi="Times New Roman" w:cs="Times New Roman"/>
          <w:sz w:val="28"/>
          <w:szCs w:val="28"/>
        </w:rPr>
        <w:t>т</w:t>
      </w:r>
      <w:r w:rsidRPr="007D0BF9">
        <w:rPr>
          <w:rFonts w:ascii="Times New Roman" w:hAnsi="Times New Roman" w:cs="Times New Roman"/>
          <w:sz w:val="28"/>
          <w:szCs w:val="28"/>
        </w:rPr>
        <w:t>вуют.</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2.13. Основания выдачи (направления) уведомления о несоответствии у</w:t>
      </w:r>
      <w:r w:rsidRPr="007D0BF9">
        <w:rPr>
          <w:rFonts w:ascii="Times New Roman" w:hAnsi="Times New Roman" w:cs="Times New Roman"/>
          <w:sz w:val="28"/>
          <w:szCs w:val="28"/>
        </w:rPr>
        <w:t>с</w:t>
      </w:r>
      <w:r w:rsidRPr="007D0BF9">
        <w:rPr>
          <w:rFonts w:ascii="Times New Roman" w:hAnsi="Times New Roman" w:cs="Times New Roman"/>
          <w:sz w:val="28"/>
          <w:szCs w:val="28"/>
        </w:rPr>
        <w:t>тановленным параметрам, уведомления о несоответствии построенного объе</w:t>
      </w:r>
      <w:r w:rsidRPr="007D0BF9">
        <w:rPr>
          <w:rFonts w:ascii="Times New Roman" w:hAnsi="Times New Roman" w:cs="Times New Roman"/>
          <w:sz w:val="28"/>
          <w:szCs w:val="28"/>
        </w:rPr>
        <w:t>к</w:t>
      </w:r>
      <w:r w:rsidRPr="007D0BF9">
        <w:rPr>
          <w:rFonts w:ascii="Times New Roman" w:hAnsi="Times New Roman" w:cs="Times New Roman"/>
          <w:sz w:val="28"/>
          <w:szCs w:val="28"/>
        </w:rPr>
        <w:t>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2.13.1. Администрация района принимает решение о выдаче (направл</w:t>
      </w:r>
      <w:r w:rsidRPr="007D0BF9">
        <w:rPr>
          <w:rFonts w:ascii="Times New Roman" w:hAnsi="Times New Roman" w:cs="Times New Roman"/>
          <w:sz w:val="28"/>
          <w:szCs w:val="28"/>
        </w:rPr>
        <w:t>е</w:t>
      </w:r>
      <w:r w:rsidRPr="007D0BF9">
        <w:rPr>
          <w:rFonts w:ascii="Times New Roman" w:hAnsi="Times New Roman" w:cs="Times New Roman"/>
          <w:sz w:val="28"/>
          <w:szCs w:val="28"/>
        </w:rPr>
        <w:t>нии) уведомления о несоответствии установленным параметрам, если: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а) указанные в уведомлении о планируемом строительстве параметры объекта индивидуального жилищного строительства или садового дома не с</w:t>
      </w:r>
      <w:r w:rsidRPr="007D0BF9">
        <w:rPr>
          <w:rFonts w:ascii="Times New Roman" w:hAnsi="Times New Roman" w:cs="Times New Roman"/>
          <w:sz w:val="28"/>
          <w:szCs w:val="28"/>
        </w:rPr>
        <w:t>о</w:t>
      </w:r>
      <w:r w:rsidRPr="007D0BF9">
        <w:rPr>
          <w:rFonts w:ascii="Times New Roman" w:hAnsi="Times New Roman" w:cs="Times New Roman"/>
          <w:sz w:val="28"/>
          <w:szCs w:val="28"/>
        </w:rPr>
        <w:t>ответствуют предельным параметрам разрешенного строительства, реконс</w:t>
      </w:r>
      <w:r w:rsidRPr="007D0BF9">
        <w:rPr>
          <w:rFonts w:ascii="Times New Roman" w:hAnsi="Times New Roman" w:cs="Times New Roman"/>
          <w:sz w:val="28"/>
          <w:szCs w:val="28"/>
        </w:rPr>
        <w:t>т</w:t>
      </w:r>
      <w:r w:rsidRPr="007D0BF9">
        <w:rPr>
          <w:rFonts w:ascii="Times New Roman" w:hAnsi="Times New Roman" w:cs="Times New Roman"/>
          <w:sz w:val="28"/>
          <w:szCs w:val="28"/>
        </w:rPr>
        <w:t>рукции объектов капитального строительства, установленным правилами зе</w:t>
      </w:r>
      <w:r w:rsidRPr="007D0BF9">
        <w:rPr>
          <w:rFonts w:ascii="Times New Roman" w:hAnsi="Times New Roman" w:cs="Times New Roman"/>
          <w:sz w:val="28"/>
          <w:szCs w:val="28"/>
        </w:rPr>
        <w:t>м</w:t>
      </w:r>
      <w:r w:rsidRPr="007D0BF9">
        <w:rPr>
          <w:rFonts w:ascii="Times New Roman" w:hAnsi="Times New Roman" w:cs="Times New Roman"/>
          <w:sz w:val="28"/>
          <w:szCs w:val="28"/>
        </w:rPr>
        <w:t>лепользования и застройки, документацией по планировке территории, или обязательным требованиям к параметрам объектов капитального строительс</w:t>
      </w:r>
      <w:r w:rsidRPr="007D0BF9">
        <w:rPr>
          <w:rFonts w:ascii="Times New Roman" w:hAnsi="Times New Roman" w:cs="Times New Roman"/>
          <w:sz w:val="28"/>
          <w:szCs w:val="28"/>
        </w:rPr>
        <w:t>т</w:t>
      </w:r>
      <w:r w:rsidRPr="007D0BF9">
        <w:rPr>
          <w:rFonts w:ascii="Times New Roman" w:hAnsi="Times New Roman" w:cs="Times New Roman"/>
          <w:sz w:val="28"/>
          <w:szCs w:val="28"/>
        </w:rPr>
        <w:t>ва, установленным Градостроительным кодексом РФ, другими федеральн</w:t>
      </w:r>
      <w:r w:rsidRPr="007D0BF9">
        <w:rPr>
          <w:rFonts w:ascii="Times New Roman" w:hAnsi="Times New Roman" w:cs="Times New Roman"/>
          <w:sz w:val="28"/>
          <w:szCs w:val="28"/>
        </w:rPr>
        <w:t>ы</w:t>
      </w:r>
      <w:r w:rsidRPr="007D0BF9">
        <w:rPr>
          <w:rFonts w:ascii="Times New Roman" w:hAnsi="Times New Roman" w:cs="Times New Roman"/>
          <w:sz w:val="28"/>
          <w:szCs w:val="28"/>
        </w:rPr>
        <w:t>ми законами и действующим на дату поступления уведомления о планируемом строительстве;</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б) размещение указанных в уведомлении о планируемом строительстве объекта индивидуального жилищного строительства или садового дома не д</w:t>
      </w:r>
      <w:r w:rsidRPr="007D0BF9">
        <w:rPr>
          <w:rFonts w:ascii="Times New Roman" w:hAnsi="Times New Roman" w:cs="Times New Roman"/>
          <w:sz w:val="28"/>
          <w:szCs w:val="28"/>
        </w:rPr>
        <w:t>о</w:t>
      </w:r>
      <w:r w:rsidRPr="007D0BF9">
        <w:rPr>
          <w:rFonts w:ascii="Times New Roman" w:hAnsi="Times New Roman" w:cs="Times New Roman"/>
          <w:sz w:val="28"/>
          <w:szCs w:val="28"/>
        </w:rPr>
        <w:t>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w:t>
      </w:r>
      <w:r w:rsidRPr="007D0BF9">
        <w:rPr>
          <w:rFonts w:ascii="Times New Roman" w:hAnsi="Times New Roman" w:cs="Times New Roman"/>
          <w:sz w:val="28"/>
          <w:szCs w:val="28"/>
        </w:rPr>
        <w:t>о</w:t>
      </w:r>
      <w:r w:rsidRPr="007D0BF9">
        <w:rPr>
          <w:rFonts w:ascii="Times New Roman" w:hAnsi="Times New Roman" w:cs="Times New Roman"/>
          <w:sz w:val="28"/>
          <w:szCs w:val="28"/>
        </w:rPr>
        <w:t>ступления уведомления о планируемом строительстве;</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в) уведомление о планируемом строительстве подано или направлено л</w:t>
      </w:r>
      <w:r w:rsidRPr="007D0BF9">
        <w:rPr>
          <w:rFonts w:ascii="Times New Roman" w:hAnsi="Times New Roman" w:cs="Times New Roman"/>
          <w:sz w:val="28"/>
          <w:szCs w:val="28"/>
        </w:rPr>
        <w:t>и</w:t>
      </w:r>
      <w:r w:rsidRPr="007D0BF9">
        <w:rPr>
          <w:rFonts w:ascii="Times New Roman" w:hAnsi="Times New Roman" w:cs="Times New Roman"/>
          <w:sz w:val="28"/>
          <w:szCs w:val="28"/>
        </w:rPr>
        <w:t>цом, не являющимся застройщиком в связи с отсутствием у него прав на з</w:t>
      </w:r>
      <w:r w:rsidRPr="007D0BF9">
        <w:rPr>
          <w:rFonts w:ascii="Times New Roman" w:hAnsi="Times New Roman" w:cs="Times New Roman"/>
          <w:sz w:val="28"/>
          <w:szCs w:val="28"/>
        </w:rPr>
        <w:t>е</w:t>
      </w:r>
      <w:r w:rsidRPr="007D0BF9">
        <w:rPr>
          <w:rFonts w:ascii="Times New Roman" w:hAnsi="Times New Roman" w:cs="Times New Roman"/>
          <w:sz w:val="28"/>
          <w:szCs w:val="28"/>
        </w:rPr>
        <w:t>мельный участок;</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lastRenderedPageBreak/>
        <w:t>г) от Управления государственной охраны объектов культурного насл</w:t>
      </w:r>
      <w:r w:rsidRPr="007D0BF9">
        <w:rPr>
          <w:rFonts w:ascii="Times New Roman" w:hAnsi="Times New Roman" w:cs="Times New Roman"/>
          <w:sz w:val="28"/>
          <w:szCs w:val="28"/>
        </w:rPr>
        <w:t>е</w:t>
      </w:r>
      <w:r w:rsidRPr="007D0BF9">
        <w:rPr>
          <w:rFonts w:ascii="Times New Roman" w:hAnsi="Times New Roman" w:cs="Times New Roman"/>
          <w:sz w:val="28"/>
          <w:szCs w:val="28"/>
        </w:rPr>
        <w:t>дия Алтайского края поступило (в течение 10 рабочих дней со дня направления Администрацией района уведомления о планируемом строительстве) уведо</w:t>
      </w:r>
      <w:r w:rsidRPr="007D0BF9">
        <w:rPr>
          <w:rFonts w:ascii="Times New Roman" w:hAnsi="Times New Roman" w:cs="Times New Roman"/>
          <w:sz w:val="28"/>
          <w:szCs w:val="28"/>
        </w:rPr>
        <w:t>м</w:t>
      </w:r>
      <w:r w:rsidRPr="007D0BF9">
        <w:rPr>
          <w:rFonts w:ascii="Times New Roman" w:hAnsi="Times New Roman" w:cs="Times New Roman"/>
          <w:sz w:val="28"/>
          <w:szCs w:val="28"/>
        </w:rPr>
        <w:t>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w:t>
      </w:r>
      <w:r w:rsidRPr="007D0BF9">
        <w:rPr>
          <w:rFonts w:ascii="Times New Roman" w:hAnsi="Times New Roman" w:cs="Times New Roman"/>
          <w:sz w:val="28"/>
          <w:szCs w:val="28"/>
        </w:rPr>
        <w:t>ь</w:t>
      </w:r>
      <w:r w:rsidRPr="007D0BF9">
        <w:rPr>
          <w:rFonts w:ascii="Times New Roman" w:hAnsi="Times New Roman" w:cs="Times New Roman"/>
          <w:sz w:val="28"/>
          <w:szCs w:val="28"/>
        </w:rPr>
        <w:t>но к территориальной зоне, расположенной в границах территории историч</w:t>
      </w:r>
      <w:r w:rsidRPr="007D0BF9">
        <w:rPr>
          <w:rFonts w:ascii="Times New Roman" w:hAnsi="Times New Roman" w:cs="Times New Roman"/>
          <w:sz w:val="28"/>
          <w:szCs w:val="28"/>
        </w:rPr>
        <w:t>е</w:t>
      </w:r>
      <w:r w:rsidRPr="007D0BF9">
        <w:rPr>
          <w:rFonts w:ascii="Times New Roman" w:hAnsi="Times New Roman" w:cs="Times New Roman"/>
          <w:sz w:val="28"/>
          <w:szCs w:val="28"/>
        </w:rPr>
        <w:t>ского поселения федерального или регионального значения.</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2.13.2. Администрация района принимает решение о выдаче (направл</w:t>
      </w:r>
      <w:r w:rsidRPr="007D0BF9">
        <w:rPr>
          <w:rFonts w:ascii="Times New Roman" w:hAnsi="Times New Roman" w:cs="Times New Roman"/>
          <w:sz w:val="28"/>
          <w:szCs w:val="28"/>
        </w:rPr>
        <w:t>е</w:t>
      </w:r>
      <w:r w:rsidRPr="007D0BF9">
        <w:rPr>
          <w:rFonts w:ascii="Times New Roman" w:hAnsi="Times New Roman" w:cs="Times New Roman"/>
          <w:sz w:val="28"/>
          <w:szCs w:val="28"/>
        </w:rPr>
        <w:t>нии) уведомления о несоответствии построенного объекта, если: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а) параметры построенного или реконструированного объекта индивид</w:t>
      </w:r>
      <w:r w:rsidRPr="007D0BF9">
        <w:rPr>
          <w:rFonts w:ascii="Times New Roman" w:hAnsi="Times New Roman" w:cs="Times New Roman"/>
          <w:sz w:val="28"/>
          <w:szCs w:val="28"/>
        </w:rPr>
        <w:t>у</w:t>
      </w:r>
      <w:r w:rsidRPr="007D0BF9">
        <w:rPr>
          <w:rFonts w:ascii="Times New Roman" w:hAnsi="Times New Roman" w:cs="Times New Roman"/>
          <w:sz w:val="28"/>
          <w:szCs w:val="28"/>
        </w:rPr>
        <w:t>ального жилищного строительства или садового дома не соответствуют пр</w:t>
      </w:r>
      <w:r w:rsidRPr="007D0BF9">
        <w:rPr>
          <w:rFonts w:ascii="Times New Roman" w:hAnsi="Times New Roman" w:cs="Times New Roman"/>
          <w:sz w:val="28"/>
          <w:szCs w:val="28"/>
        </w:rPr>
        <w:t>е</w:t>
      </w:r>
      <w:r w:rsidRPr="007D0BF9">
        <w:rPr>
          <w:rFonts w:ascii="Times New Roman" w:hAnsi="Times New Roman" w:cs="Times New Roman"/>
          <w:sz w:val="28"/>
          <w:szCs w:val="28"/>
        </w:rPr>
        <w:t>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w:t>
      </w:r>
      <w:r w:rsidRPr="007D0BF9">
        <w:rPr>
          <w:rFonts w:ascii="Times New Roman" w:hAnsi="Times New Roman" w:cs="Times New Roman"/>
          <w:sz w:val="28"/>
          <w:szCs w:val="28"/>
        </w:rPr>
        <w:t>е</w:t>
      </w:r>
      <w:r w:rsidRPr="007D0BF9">
        <w:rPr>
          <w:rFonts w:ascii="Times New Roman" w:hAnsi="Times New Roman" w:cs="Times New Roman"/>
          <w:sz w:val="28"/>
          <w:szCs w:val="28"/>
        </w:rPr>
        <w:t>бованиям к параметрам объектов капитального строительства, установленным Градостроительным кодексом РФ, другими федеральными законами;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w:t>
      </w:r>
      <w:r w:rsidRPr="007D0BF9">
        <w:rPr>
          <w:rFonts w:ascii="Times New Roman" w:hAnsi="Times New Roman" w:cs="Times New Roman"/>
          <w:sz w:val="28"/>
          <w:szCs w:val="28"/>
        </w:rPr>
        <w:t>и</w:t>
      </w:r>
      <w:r w:rsidRPr="007D0BF9">
        <w:rPr>
          <w:rFonts w:ascii="Times New Roman" w:hAnsi="Times New Roman" w:cs="Times New Roman"/>
          <w:sz w:val="28"/>
          <w:szCs w:val="28"/>
        </w:rPr>
        <w:t>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w:t>
      </w:r>
      <w:r w:rsidRPr="007D0BF9">
        <w:rPr>
          <w:rFonts w:ascii="Times New Roman" w:hAnsi="Times New Roman" w:cs="Times New Roman"/>
          <w:sz w:val="28"/>
          <w:szCs w:val="28"/>
        </w:rPr>
        <w:t>а</w:t>
      </w:r>
      <w:r w:rsidRPr="007D0BF9">
        <w:rPr>
          <w:rFonts w:ascii="Times New Roman" w:hAnsi="Times New Roman" w:cs="Times New Roman"/>
          <w:sz w:val="28"/>
          <w:szCs w:val="28"/>
        </w:rPr>
        <w:t>метров объекта индивидуального жилищного строительства или садового дома установленным параметрам и (или) недопустимости размещения объекта инд</w:t>
      </w:r>
      <w:r w:rsidRPr="007D0BF9">
        <w:rPr>
          <w:rFonts w:ascii="Times New Roman" w:hAnsi="Times New Roman" w:cs="Times New Roman"/>
          <w:sz w:val="28"/>
          <w:szCs w:val="28"/>
        </w:rPr>
        <w:t>и</w:t>
      </w:r>
      <w:r w:rsidRPr="007D0BF9">
        <w:rPr>
          <w:rFonts w:ascii="Times New Roman" w:hAnsi="Times New Roman" w:cs="Times New Roman"/>
          <w:sz w:val="28"/>
          <w:szCs w:val="28"/>
        </w:rPr>
        <w:t>видуального жилищного строительства или садового дома на земельном учас</w:t>
      </w:r>
      <w:r w:rsidRPr="007D0BF9">
        <w:rPr>
          <w:rFonts w:ascii="Times New Roman" w:hAnsi="Times New Roman" w:cs="Times New Roman"/>
          <w:sz w:val="28"/>
          <w:szCs w:val="28"/>
        </w:rPr>
        <w:t>т</w:t>
      </w:r>
      <w:r w:rsidRPr="007D0BF9">
        <w:rPr>
          <w:rFonts w:ascii="Times New Roman" w:hAnsi="Times New Roman" w:cs="Times New Roman"/>
          <w:sz w:val="28"/>
          <w:szCs w:val="28"/>
        </w:rPr>
        <w:t>ке по основанию, указанному в подпункте «г» пункта 2.13.1 настоящего Адм</w:t>
      </w:r>
      <w:r w:rsidRPr="007D0BF9">
        <w:rPr>
          <w:rFonts w:ascii="Times New Roman" w:hAnsi="Times New Roman" w:cs="Times New Roman"/>
          <w:sz w:val="28"/>
          <w:szCs w:val="28"/>
        </w:rPr>
        <w:t>и</w:t>
      </w:r>
      <w:r w:rsidRPr="007D0BF9">
        <w:rPr>
          <w:rFonts w:ascii="Times New Roman" w:hAnsi="Times New Roman" w:cs="Times New Roman"/>
          <w:sz w:val="28"/>
          <w:szCs w:val="28"/>
        </w:rPr>
        <w:t>нистративного регламента, в случае строительства или реконструкции объекта индивидуального жилищного строительства или садового дома в границах и</w:t>
      </w:r>
      <w:r w:rsidRPr="007D0BF9">
        <w:rPr>
          <w:rFonts w:ascii="Times New Roman" w:hAnsi="Times New Roman" w:cs="Times New Roman"/>
          <w:sz w:val="28"/>
          <w:szCs w:val="28"/>
        </w:rPr>
        <w:t>с</w:t>
      </w:r>
      <w:r w:rsidRPr="007D0BF9">
        <w:rPr>
          <w:rFonts w:ascii="Times New Roman" w:hAnsi="Times New Roman" w:cs="Times New Roman"/>
          <w:sz w:val="28"/>
          <w:szCs w:val="28"/>
        </w:rPr>
        <w:t>торического поселения федерального или регионального значения;</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в) вид разрешенного использования построенного или реконструирова</w:t>
      </w:r>
      <w:r w:rsidRPr="007D0BF9">
        <w:rPr>
          <w:rFonts w:ascii="Times New Roman" w:hAnsi="Times New Roman" w:cs="Times New Roman"/>
          <w:sz w:val="28"/>
          <w:szCs w:val="28"/>
        </w:rPr>
        <w:t>н</w:t>
      </w:r>
      <w:r w:rsidRPr="007D0BF9">
        <w:rPr>
          <w:rFonts w:ascii="Times New Roman" w:hAnsi="Times New Roman" w:cs="Times New Roman"/>
          <w:sz w:val="28"/>
          <w:szCs w:val="28"/>
        </w:rPr>
        <w:t>ного объекта капитального строительства не соответствует виду разрешенного использования объекта индивидуального жилищного строительства или сад</w:t>
      </w:r>
      <w:r w:rsidRPr="007D0BF9">
        <w:rPr>
          <w:rFonts w:ascii="Times New Roman" w:hAnsi="Times New Roman" w:cs="Times New Roman"/>
          <w:sz w:val="28"/>
          <w:szCs w:val="28"/>
        </w:rPr>
        <w:t>о</w:t>
      </w:r>
      <w:r w:rsidRPr="007D0BF9">
        <w:rPr>
          <w:rFonts w:ascii="Times New Roman" w:hAnsi="Times New Roman" w:cs="Times New Roman"/>
          <w:sz w:val="28"/>
          <w:szCs w:val="28"/>
        </w:rPr>
        <w:t>вого дома, указанному в уведомлении о планируемом строительстве;</w:t>
      </w:r>
    </w:p>
    <w:p w:rsidR="007D0BF9" w:rsidRPr="007D0BF9" w:rsidRDefault="007D0BF9" w:rsidP="007D0BF9">
      <w:pPr>
        <w:pStyle w:val="ConsPlusNormal"/>
        <w:ind w:firstLine="709"/>
        <w:jc w:val="both"/>
        <w:rPr>
          <w:rFonts w:ascii="Times New Roman" w:hAnsi="Times New Roman" w:cs="Times New Roman"/>
          <w:sz w:val="28"/>
          <w:szCs w:val="28"/>
        </w:rPr>
      </w:pPr>
      <w:bookmarkStart w:id="4" w:name="P199"/>
      <w:bookmarkEnd w:id="4"/>
      <w:r w:rsidRPr="007D0BF9">
        <w:rPr>
          <w:rFonts w:ascii="Times New Roman" w:hAnsi="Times New Roman" w:cs="Times New Roman"/>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w:t>
      </w:r>
      <w:r w:rsidRPr="007D0BF9">
        <w:rPr>
          <w:rFonts w:ascii="Times New Roman" w:hAnsi="Times New Roman" w:cs="Times New Roman"/>
          <w:sz w:val="28"/>
          <w:szCs w:val="28"/>
        </w:rPr>
        <w:t>ы</w:t>
      </w:r>
      <w:r w:rsidRPr="007D0BF9">
        <w:rPr>
          <w:rFonts w:ascii="Times New Roman" w:hAnsi="Times New Roman" w:cs="Times New Roman"/>
          <w:sz w:val="28"/>
          <w:szCs w:val="28"/>
        </w:rPr>
        <w:t>ми в соответствии с земельным и иным законодательством Российской Фед</w:t>
      </w:r>
      <w:r w:rsidRPr="007D0BF9">
        <w:rPr>
          <w:rFonts w:ascii="Times New Roman" w:hAnsi="Times New Roman" w:cs="Times New Roman"/>
          <w:sz w:val="28"/>
          <w:szCs w:val="28"/>
        </w:rPr>
        <w:t>е</w:t>
      </w:r>
      <w:r w:rsidRPr="007D0BF9">
        <w:rPr>
          <w:rFonts w:ascii="Times New Roman" w:hAnsi="Times New Roman" w:cs="Times New Roman"/>
          <w:sz w:val="28"/>
          <w:szCs w:val="28"/>
        </w:rPr>
        <w:t>рации на дату поступления уведомления об окончании строительства, за и</w:t>
      </w:r>
      <w:r w:rsidRPr="007D0BF9">
        <w:rPr>
          <w:rFonts w:ascii="Times New Roman" w:hAnsi="Times New Roman" w:cs="Times New Roman"/>
          <w:sz w:val="28"/>
          <w:szCs w:val="28"/>
        </w:rPr>
        <w:t>с</w:t>
      </w:r>
      <w:r w:rsidRPr="007D0BF9">
        <w:rPr>
          <w:rFonts w:ascii="Times New Roman" w:hAnsi="Times New Roman" w:cs="Times New Roman"/>
          <w:sz w:val="28"/>
          <w:szCs w:val="28"/>
        </w:rPr>
        <w:t>ключением случаев, если указанные ограничения предусмотрены решением об установлении или изменении зоны с особыми условиями использования терр</w:t>
      </w:r>
      <w:r w:rsidRPr="007D0BF9">
        <w:rPr>
          <w:rFonts w:ascii="Times New Roman" w:hAnsi="Times New Roman" w:cs="Times New Roman"/>
          <w:sz w:val="28"/>
          <w:szCs w:val="28"/>
        </w:rPr>
        <w:t>и</w:t>
      </w:r>
      <w:r w:rsidRPr="007D0BF9">
        <w:rPr>
          <w:rFonts w:ascii="Times New Roman" w:hAnsi="Times New Roman" w:cs="Times New Roman"/>
          <w:sz w:val="28"/>
          <w:szCs w:val="28"/>
        </w:rPr>
        <w:t>тории, принятым в отношении планируемого к строительству, реконструкции объекта капитального строительства, и такой объект капитального строител</w:t>
      </w:r>
      <w:r w:rsidRPr="007D0BF9">
        <w:rPr>
          <w:rFonts w:ascii="Times New Roman" w:hAnsi="Times New Roman" w:cs="Times New Roman"/>
          <w:sz w:val="28"/>
          <w:szCs w:val="28"/>
        </w:rPr>
        <w:t>ь</w:t>
      </w:r>
      <w:r w:rsidRPr="007D0BF9">
        <w:rPr>
          <w:rFonts w:ascii="Times New Roman" w:hAnsi="Times New Roman" w:cs="Times New Roman"/>
          <w:sz w:val="28"/>
          <w:szCs w:val="28"/>
        </w:rPr>
        <w:t>ства не введен в эксплуатацию.</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lastRenderedPageBreak/>
        <w:t>2.13.3. Основанием для выдачи (направления) уведомления о несоотве</w:t>
      </w:r>
      <w:r w:rsidRPr="007D0BF9">
        <w:rPr>
          <w:rFonts w:ascii="Times New Roman" w:hAnsi="Times New Roman" w:cs="Times New Roman"/>
          <w:sz w:val="28"/>
          <w:szCs w:val="28"/>
        </w:rPr>
        <w:t>т</w:t>
      </w:r>
      <w:r w:rsidRPr="007D0BF9">
        <w:rPr>
          <w:rFonts w:ascii="Times New Roman" w:hAnsi="Times New Roman" w:cs="Times New Roman"/>
          <w:sz w:val="28"/>
          <w:szCs w:val="28"/>
        </w:rPr>
        <w:t>ствии установленным параметрам планируемого строительства, указанных в уведомлении об изменении параметров планируемого строительства, являются основания, указанные в пункте 2.13.1 настоящего Административного регл</w:t>
      </w:r>
      <w:r w:rsidRPr="007D0BF9">
        <w:rPr>
          <w:rFonts w:ascii="Times New Roman" w:hAnsi="Times New Roman" w:cs="Times New Roman"/>
          <w:sz w:val="28"/>
          <w:szCs w:val="28"/>
        </w:rPr>
        <w:t>а</w:t>
      </w:r>
      <w:r w:rsidRPr="007D0BF9">
        <w:rPr>
          <w:rFonts w:ascii="Times New Roman" w:hAnsi="Times New Roman" w:cs="Times New Roman"/>
          <w:sz w:val="28"/>
          <w:szCs w:val="28"/>
        </w:rPr>
        <w:t>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2.13.4. Выдача (направление) уведомления о несоответствии установле</w:t>
      </w:r>
      <w:r w:rsidRPr="007D0BF9">
        <w:rPr>
          <w:rFonts w:ascii="Times New Roman" w:hAnsi="Times New Roman" w:cs="Times New Roman"/>
          <w:sz w:val="28"/>
          <w:szCs w:val="28"/>
        </w:rPr>
        <w:t>н</w:t>
      </w:r>
      <w:r w:rsidRPr="007D0BF9">
        <w:rPr>
          <w:rFonts w:ascii="Times New Roman" w:hAnsi="Times New Roman" w:cs="Times New Roman"/>
          <w:sz w:val="28"/>
          <w:szCs w:val="28"/>
        </w:rPr>
        <w:t>ным параметрам планируемого строительства, о несоответствии построенного объекта не является препятствием для повторной подачи соответствующих уведомлений при условии устранения обстоятельств, по которым заявителю были выданы (направлены) указанные уведомления. Администрация района не вправе требовать от заявителя предоставления документов и информации, о</w:t>
      </w:r>
      <w:r w:rsidRPr="007D0BF9">
        <w:rPr>
          <w:rFonts w:ascii="Times New Roman" w:hAnsi="Times New Roman" w:cs="Times New Roman"/>
          <w:sz w:val="28"/>
          <w:szCs w:val="28"/>
        </w:rPr>
        <w:t>т</w:t>
      </w:r>
      <w:r w:rsidRPr="007D0BF9">
        <w:rPr>
          <w:rFonts w:ascii="Times New Roman" w:hAnsi="Times New Roman" w:cs="Times New Roman"/>
          <w:sz w:val="28"/>
          <w:szCs w:val="28"/>
        </w:rPr>
        <w:t>сутствие и (или) недостоверность которых не указывались при первоначальном направлении указанных уведомлений, за исключением случаев, указанных в подпункте «в» пункта 2.9.1 подраздела 2.9 настоящего Административного регламента.</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Государственная пошлина за предоставление государственной услуги не взимается.</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2.15. Максимальный срок ожидания в очереди при подаче уведомления о предоставлении муниципальной услуги и при получении результата предоста</w:t>
      </w:r>
      <w:r w:rsidRPr="007D0BF9">
        <w:rPr>
          <w:rFonts w:ascii="Times New Roman" w:hAnsi="Times New Roman" w:cs="Times New Roman"/>
          <w:sz w:val="28"/>
          <w:szCs w:val="28"/>
        </w:rPr>
        <w:t>в</w:t>
      </w:r>
      <w:r w:rsidRPr="007D0BF9">
        <w:rPr>
          <w:rFonts w:ascii="Times New Roman" w:hAnsi="Times New Roman" w:cs="Times New Roman"/>
          <w:sz w:val="28"/>
          <w:szCs w:val="28"/>
        </w:rPr>
        <w:t>ления муниципальной услуги</w:t>
      </w:r>
    </w:p>
    <w:p w:rsidR="007D0BF9" w:rsidRPr="007D0BF9" w:rsidRDefault="007D0BF9" w:rsidP="007D0BF9">
      <w:pPr>
        <w:pStyle w:val="ConsPlusNormal"/>
        <w:ind w:firstLine="709"/>
        <w:jc w:val="both"/>
        <w:rPr>
          <w:rFonts w:ascii="Times New Roman" w:hAnsi="Times New Roman" w:cs="Times New Roman"/>
          <w:sz w:val="28"/>
          <w:szCs w:val="28"/>
        </w:rPr>
      </w:pPr>
      <w:r w:rsidRPr="007D0BF9">
        <w:rPr>
          <w:rFonts w:ascii="Times New Roman" w:hAnsi="Times New Roman" w:cs="Times New Roman"/>
          <w:sz w:val="28"/>
          <w:szCs w:val="28"/>
        </w:rPr>
        <w:t>Срок ожидания заявителя в очереди при подаче уведомления о план</w:t>
      </w:r>
      <w:r w:rsidRPr="007D0BF9">
        <w:rPr>
          <w:rFonts w:ascii="Times New Roman" w:hAnsi="Times New Roman" w:cs="Times New Roman"/>
          <w:sz w:val="28"/>
          <w:szCs w:val="28"/>
        </w:rPr>
        <w:t>и</w:t>
      </w:r>
      <w:r w:rsidRPr="007D0BF9">
        <w:rPr>
          <w:rFonts w:ascii="Times New Roman" w:hAnsi="Times New Roman" w:cs="Times New Roman"/>
          <w:sz w:val="28"/>
          <w:szCs w:val="28"/>
        </w:rPr>
        <w:t>руемом строительстве, об изменении параметров планируемого строительства, об окончании строительства и при получении результата предоставления м</w:t>
      </w:r>
      <w:r w:rsidRPr="007D0BF9">
        <w:rPr>
          <w:rFonts w:ascii="Times New Roman" w:hAnsi="Times New Roman" w:cs="Times New Roman"/>
          <w:sz w:val="28"/>
          <w:szCs w:val="28"/>
        </w:rPr>
        <w:t>у</w:t>
      </w:r>
      <w:r w:rsidRPr="007D0BF9">
        <w:rPr>
          <w:rFonts w:ascii="Times New Roman" w:hAnsi="Times New Roman" w:cs="Times New Roman"/>
          <w:sz w:val="28"/>
          <w:szCs w:val="28"/>
        </w:rPr>
        <w:t>ниципальной услуги в Администрацию района или в МФЦ не должен прев</w:t>
      </w:r>
      <w:r w:rsidRPr="007D0BF9">
        <w:rPr>
          <w:rFonts w:ascii="Times New Roman" w:hAnsi="Times New Roman" w:cs="Times New Roman"/>
          <w:sz w:val="28"/>
          <w:szCs w:val="28"/>
        </w:rPr>
        <w:t>ы</w:t>
      </w:r>
      <w:r w:rsidRPr="007D0BF9">
        <w:rPr>
          <w:rFonts w:ascii="Times New Roman" w:hAnsi="Times New Roman" w:cs="Times New Roman"/>
          <w:sz w:val="28"/>
          <w:szCs w:val="28"/>
        </w:rPr>
        <w:t>шать 15 минут.</w:t>
      </w:r>
    </w:p>
    <w:p w:rsidR="007D0BF9" w:rsidRPr="00DE5056" w:rsidRDefault="007D0BF9" w:rsidP="007D0BF9">
      <w:pPr>
        <w:pStyle w:val="21"/>
        <w:ind w:firstLine="709"/>
        <w:jc w:val="both"/>
        <w:outlineLvl w:val="2"/>
        <w:rPr>
          <w:szCs w:val="28"/>
          <w:lang w:val="ru-RU"/>
        </w:rPr>
      </w:pPr>
      <w:r w:rsidRPr="007D0BF9">
        <w:rPr>
          <w:szCs w:val="28"/>
        </w:rPr>
        <w:t>2.16. Срок регистрации заявления о предоставлении муниципальной услуги</w:t>
      </w:r>
      <w:r w:rsidR="00DE5056">
        <w:rPr>
          <w:szCs w:val="28"/>
          <w:lang w:val="ru-RU"/>
        </w:rPr>
        <w:t>.</w:t>
      </w:r>
    </w:p>
    <w:p w:rsidR="007D0BF9" w:rsidRPr="007D0BF9" w:rsidRDefault="007D0BF9" w:rsidP="007D0BF9">
      <w:pPr>
        <w:pStyle w:val="21"/>
        <w:ind w:firstLine="709"/>
        <w:jc w:val="both"/>
        <w:outlineLvl w:val="2"/>
        <w:rPr>
          <w:szCs w:val="28"/>
        </w:rPr>
      </w:pPr>
      <w:r w:rsidRPr="007D0BF9">
        <w:rPr>
          <w:szCs w:val="28"/>
        </w:rPr>
        <w:t>При обращении заявителя за предоставлением муниципальной услуги непосредственно в Администрацию района, через МФЦ либо через Единый портал, уведомление о планируемом строительстве, об изменении параметров планируемого строительства, об окончании строительства регистрируется в течение одного рабочего дня с момента его поступления в Администрацию района.</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B43985">
        <w:rPr>
          <w:sz w:val="28"/>
          <w:szCs w:val="28"/>
          <w:lang/>
        </w:rPr>
        <w:t>,</w:t>
      </w:r>
      <w:r w:rsidRPr="00B43985">
        <w:rPr>
          <w:sz w:val="28"/>
          <w:szCs w:val="28"/>
          <w:lang/>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43985" w:rsidRPr="00B43985" w:rsidRDefault="00B43985" w:rsidP="00B43985">
      <w:pPr>
        <w:ind w:firstLine="709"/>
        <w:jc w:val="both"/>
        <w:outlineLvl w:val="2"/>
        <w:rPr>
          <w:sz w:val="28"/>
          <w:szCs w:val="28"/>
        </w:rPr>
      </w:pPr>
      <w:r w:rsidRPr="00B43985">
        <w:rPr>
          <w:sz w:val="28"/>
          <w:szCs w:val="28"/>
        </w:rPr>
        <w:t>2.17.1. Помещение, в котором осуществляется прием заявителей, должно обеспечивать:</w:t>
      </w:r>
    </w:p>
    <w:p w:rsidR="00B43985" w:rsidRPr="00B43985" w:rsidRDefault="00B43985" w:rsidP="00B43985">
      <w:pPr>
        <w:tabs>
          <w:tab w:val="left" w:pos="1418"/>
        </w:tabs>
        <w:ind w:firstLine="709"/>
        <w:jc w:val="both"/>
        <w:outlineLvl w:val="2"/>
        <w:rPr>
          <w:sz w:val="28"/>
          <w:szCs w:val="28"/>
        </w:rPr>
      </w:pPr>
      <w:r w:rsidRPr="00B43985">
        <w:rPr>
          <w:sz w:val="28"/>
          <w:szCs w:val="28"/>
        </w:rPr>
        <w:lastRenderedPageBreak/>
        <w:t>1) комфортное расположение заявителя и должностного лица отдела по градостроительству и архитектуре Комитета Администрации Каменского ра</w:t>
      </w:r>
      <w:r w:rsidRPr="00B43985">
        <w:rPr>
          <w:sz w:val="28"/>
          <w:szCs w:val="28"/>
        </w:rPr>
        <w:t>й</w:t>
      </w:r>
      <w:r w:rsidRPr="00B43985">
        <w:rPr>
          <w:sz w:val="28"/>
          <w:szCs w:val="28"/>
        </w:rPr>
        <w:t>она по жилищно-коммунальному хозяйству, строительству и архитектуре;</w:t>
      </w:r>
    </w:p>
    <w:p w:rsidR="00B43985" w:rsidRPr="00B43985" w:rsidRDefault="00B43985" w:rsidP="00B43985">
      <w:pPr>
        <w:ind w:firstLine="709"/>
        <w:jc w:val="both"/>
        <w:outlineLvl w:val="2"/>
        <w:rPr>
          <w:sz w:val="28"/>
          <w:szCs w:val="28"/>
        </w:rPr>
      </w:pPr>
      <w:r w:rsidRPr="00B43985">
        <w:rPr>
          <w:sz w:val="28"/>
          <w:szCs w:val="28"/>
        </w:rPr>
        <w:t>2) возможность и удобство оформления заявителем письменного обр</w:t>
      </w:r>
      <w:r w:rsidRPr="00B43985">
        <w:rPr>
          <w:sz w:val="28"/>
          <w:szCs w:val="28"/>
        </w:rPr>
        <w:t>а</w:t>
      </w:r>
      <w:r w:rsidRPr="00B43985">
        <w:rPr>
          <w:sz w:val="28"/>
          <w:szCs w:val="28"/>
        </w:rPr>
        <w:t>щения;</w:t>
      </w:r>
    </w:p>
    <w:p w:rsidR="00B43985" w:rsidRPr="00B43985" w:rsidRDefault="00B43985" w:rsidP="00B43985">
      <w:pPr>
        <w:ind w:firstLine="709"/>
        <w:jc w:val="both"/>
        <w:outlineLvl w:val="2"/>
        <w:rPr>
          <w:sz w:val="28"/>
          <w:szCs w:val="28"/>
        </w:rPr>
      </w:pPr>
      <w:r w:rsidRPr="00B43985">
        <w:rPr>
          <w:sz w:val="28"/>
          <w:szCs w:val="28"/>
        </w:rPr>
        <w:t>3) доступ к нормативным правовым актам, регулирующим предоставл</w:t>
      </w:r>
      <w:r w:rsidRPr="00B43985">
        <w:rPr>
          <w:sz w:val="28"/>
          <w:szCs w:val="28"/>
        </w:rPr>
        <w:t>е</w:t>
      </w:r>
      <w:r w:rsidRPr="00B43985">
        <w:rPr>
          <w:sz w:val="28"/>
          <w:szCs w:val="28"/>
        </w:rPr>
        <w:t>ние муниципальной услуги;</w:t>
      </w:r>
    </w:p>
    <w:p w:rsidR="00B43985" w:rsidRPr="00B43985" w:rsidRDefault="00B43985" w:rsidP="00B43985">
      <w:pPr>
        <w:ind w:firstLine="709"/>
        <w:jc w:val="both"/>
        <w:outlineLvl w:val="2"/>
        <w:rPr>
          <w:sz w:val="28"/>
          <w:szCs w:val="28"/>
        </w:rPr>
      </w:pPr>
      <w:r w:rsidRPr="00B43985">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w:t>
      </w:r>
      <w:r w:rsidRPr="00B43985">
        <w:rPr>
          <w:sz w:val="28"/>
          <w:szCs w:val="28"/>
        </w:rPr>
        <w:t>с</w:t>
      </w:r>
      <w:r w:rsidRPr="00B43985">
        <w:rPr>
          <w:sz w:val="28"/>
          <w:szCs w:val="28"/>
        </w:rPr>
        <w:t>луги.</w:t>
      </w:r>
    </w:p>
    <w:p w:rsidR="00B43985" w:rsidRPr="00B43985" w:rsidRDefault="00182032" w:rsidP="00B43985">
      <w:pPr>
        <w:ind w:firstLine="709"/>
        <w:jc w:val="both"/>
        <w:outlineLvl w:val="2"/>
        <w:rPr>
          <w:sz w:val="28"/>
          <w:szCs w:val="28"/>
        </w:rPr>
      </w:pPr>
      <w:r>
        <w:rPr>
          <w:sz w:val="28"/>
          <w:szCs w:val="28"/>
        </w:rPr>
        <w:t>2.17.2.</w:t>
      </w:r>
      <w:r w:rsidR="00B43985" w:rsidRPr="00B43985">
        <w:rPr>
          <w:sz w:val="28"/>
          <w:szCs w:val="28"/>
        </w:rPr>
        <w:t xml:space="preserve"> Вход и передвижение по помещению, в котором проводится ли</w:t>
      </w:r>
      <w:r w:rsidR="00B43985" w:rsidRPr="00B43985">
        <w:rPr>
          <w:sz w:val="28"/>
          <w:szCs w:val="28"/>
        </w:rPr>
        <w:t>ч</w:t>
      </w:r>
      <w:r w:rsidR="00B43985" w:rsidRPr="00B43985">
        <w:rPr>
          <w:sz w:val="28"/>
          <w:szCs w:val="28"/>
        </w:rPr>
        <w:t>ный прием, не должны создавать затруднений для лиц с ограниченными во</w:t>
      </w:r>
      <w:r w:rsidR="00B43985" w:rsidRPr="00B43985">
        <w:rPr>
          <w:sz w:val="28"/>
          <w:szCs w:val="28"/>
        </w:rPr>
        <w:t>з</w:t>
      </w:r>
      <w:r w:rsidR="00B43985" w:rsidRPr="00B43985">
        <w:rPr>
          <w:sz w:val="28"/>
          <w:szCs w:val="28"/>
        </w:rPr>
        <w:t>можностями.</w:t>
      </w:r>
    </w:p>
    <w:p w:rsidR="00B43985" w:rsidRPr="00B43985" w:rsidRDefault="00B43985" w:rsidP="00B43985">
      <w:pPr>
        <w:ind w:firstLine="709"/>
        <w:jc w:val="both"/>
        <w:outlineLvl w:val="2"/>
        <w:rPr>
          <w:sz w:val="28"/>
          <w:szCs w:val="28"/>
        </w:rPr>
      </w:pPr>
      <w:r w:rsidRPr="00B43985">
        <w:rPr>
          <w:sz w:val="28"/>
          <w:szCs w:val="28"/>
        </w:rPr>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К</w:t>
      </w:r>
      <w:r w:rsidRPr="00B43985">
        <w:rPr>
          <w:sz w:val="28"/>
          <w:szCs w:val="28"/>
        </w:rPr>
        <w:t>а</w:t>
      </w:r>
      <w:r w:rsidRPr="00B43985">
        <w:rPr>
          <w:sz w:val="28"/>
          <w:szCs w:val="28"/>
        </w:rPr>
        <w:t>менского района Алтайского края, ответственного за его исполнение, и т.п. осуществляет специалист Администрации Каменского района Алтайского края.</w:t>
      </w:r>
    </w:p>
    <w:p w:rsidR="00B43985" w:rsidRPr="00B43985" w:rsidRDefault="00B43985" w:rsidP="00B43985">
      <w:pPr>
        <w:ind w:firstLine="709"/>
        <w:jc w:val="both"/>
        <w:rPr>
          <w:sz w:val="28"/>
          <w:szCs w:val="28"/>
        </w:rPr>
      </w:pPr>
      <w:r w:rsidRPr="00B43985">
        <w:rPr>
          <w:sz w:val="28"/>
          <w:szCs w:val="28"/>
        </w:rPr>
        <w:t>2.17.4. Места информирования, предназначенные для ознакомления за</w:t>
      </w:r>
      <w:r w:rsidRPr="00B43985">
        <w:rPr>
          <w:sz w:val="28"/>
          <w:szCs w:val="28"/>
        </w:rPr>
        <w:t>я</w:t>
      </w:r>
      <w:r w:rsidRPr="00B43985">
        <w:rPr>
          <w:sz w:val="28"/>
          <w:szCs w:val="28"/>
        </w:rPr>
        <w:t>вителей с информационными материалами, оборудуются стендами, стульями и столами для возможности оформления документов.</w:t>
      </w:r>
    </w:p>
    <w:p w:rsidR="00B43985" w:rsidRPr="00B43985" w:rsidRDefault="00B43985" w:rsidP="00B43985">
      <w:pPr>
        <w:ind w:firstLine="709"/>
        <w:jc w:val="both"/>
        <w:rPr>
          <w:sz w:val="28"/>
          <w:szCs w:val="28"/>
        </w:rPr>
      </w:pPr>
      <w:r w:rsidRPr="00B43985">
        <w:rPr>
          <w:sz w:val="28"/>
          <w:szCs w:val="28"/>
        </w:rPr>
        <w:t>2.17.5. На информационных стендах Комитета Администрации Каме</w:t>
      </w:r>
      <w:r w:rsidRPr="00B43985">
        <w:rPr>
          <w:sz w:val="28"/>
          <w:szCs w:val="28"/>
        </w:rPr>
        <w:t>н</w:t>
      </w:r>
      <w:r w:rsidRPr="00B43985">
        <w:rPr>
          <w:sz w:val="28"/>
          <w:szCs w:val="28"/>
        </w:rPr>
        <w:t>ского района по жилищно-коммунальному хозяйству, строительству и архите</w:t>
      </w:r>
      <w:r w:rsidRPr="00B43985">
        <w:rPr>
          <w:sz w:val="28"/>
          <w:szCs w:val="28"/>
        </w:rPr>
        <w:t>к</w:t>
      </w:r>
      <w:r w:rsidRPr="00B43985">
        <w:rPr>
          <w:sz w:val="28"/>
          <w:szCs w:val="28"/>
        </w:rPr>
        <w:t xml:space="preserve">туре размещается следующая информация: </w:t>
      </w:r>
    </w:p>
    <w:p w:rsidR="00B43985" w:rsidRPr="00B43985" w:rsidRDefault="00B43985" w:rsidP="00B43985">
      <w:pPr>
        <w:ind w:firstLine="709"/>
        <w:jc w:val="both"/>
        <w:rPr>
          <w:sz w:val="28"/>
          <w:szCs w:val="28"/>
        </w:rPr>
      </w:pPr>
      <w:r w:rsidRPr="00B43985">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w:t>
      </w:r>
      <w:r w:rsidRPr="00B43985">
        <w:rPr>
          <w:sz w:val="28"/>
          <w:szCs w:val="28"/>
        </w:rPr>
        <w:t>и</w:t>
      </w:r>
      <w:r w:rsidRPr="00B43985">
        <w:rPr>
          <w:sz w:val="28"/>
          <w:szCs w:val="28"/>
        </w:rPr>
        <w:t>пальной услуги;</w:t>
      </w:r>
    </w:p>
    <w:p w:rsidR="00B43985" w:rsidRPr="00B43985" w:rsidRDefault="00B43985" w:rsidP="00B43985">
      <w:pPr>
        <w:ind w:firstLine="709"/>
        <w:jc w:val="both"/>
        <w:rPr>
          <w:sz w:val="28"/>
          <w:szCs w:val="28"/>
        </w:rPr>
      </w:pPr>
      <w:r w:rsidRPr="00B43985">
        <w:rPr>
          <w:sz w:val="28"/>
          <w:szCs w:val="28"/>
        </w:rPr>
        <w:t>2) график (режим) работы Комитета Администрации Каменского района по жилищно-коммунальному хозяйству, строительству и архитектуре, предо</w:t>
      </w:r>
      <w:r w:rsidRPr="00B43985">
        <w:rPr>
          <w:sz w:val="28"/>
          <w:szCs w:val="28"/>
        </w:rPr>
        <w:t>с</w:t>
      </w:r>
      <w:r w:rsidRPr="00B43985">
        <w:rPr>
          <w:sz w:val="28"/>
          <w:szCs w:val="28"/>
        </w:rPr>
        <w:t>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B43985">
        <w:rPr>
          <w:sz w:val="28"/>
          <w:szCs w:val="28"/>
        </w:rPr>
        <w:t>е</w:t>
      </w:r>
      <w:r w:rsidRPr="00B43985">
        <w:rPr>
          <w:sz w:val="28"/>
          <w:szCs w:val="28"/>
        </w:rPr>
        <w:t>нии муниципальной услуги;</w:t>
      </w:r>
    </w:p>
    <w:p w:rsidR="00B43985" w:rsidRPr="00B43985" w:rsidRDefault="00B43985" w:rsidP="00B43985">
      <w:pPr>
        <w:ind w:firstLine="709"/>
        <w:jc w:val="both"/>
        <w:rPr>
          <w:sz w:val="28"/>
          <w:szCs w:val="28"/>
        </w:rPr>
      </w:pPr>
      <w:r w:rsidRPr="00B43985">
        <w:rPr>
          <w:sz w:val="28"/>
          <w:szCs w:val="28"/>
        </w:rPr>
        <w:t>3) Административный регламент предоставления муниципальной услуги;</w:t>
      </w:r>
    </w:p>
    <w:p w:rsidR="00B43985" w:rsidRPr="00B43985" w:rsidRDefault="00B43985" w:rsidP="00B43985">
      <w:pPr>
        <w:ind w:firstLine="709"/>
        <w:jc w:val="both"/>
        <w:rPr>
          <w:sz w:val="28"/>
          <w:szCs w:val="28"/>
        </w:rPr>
      </w:pPr>
      <w:r w:rsidRPr="00B43985">
        <w:rPr>
          <w:sz w:val="28"/>
          <w:szCs w:val="28"/>
        </w:rPr>
        <w:t>4) место нахождения Комитета Администрации Каменского района по жилищно-коммунальному хозяйству, строительству и архитектуре, предоста</w:t>
      </w:r>
      <w:r w:rsidRPr="00B43985">
        <w:rPr>
          <w:sz w:val="28"/>
          <w:szCs w:val="28"/>
        </w:rPr>
        <w:t>в</w:t>
      </w:r>
      <w:r w:rsidRPr="00B43985">
        <w:rPr>
          <w:sz w:val="28"/>
          <w:szCs w:val="28"/>
        </w:rPr>
        <w:t>ляющего муниципальную услугу, органов государственной власти, иных орг</w:t>
      </w:r>
      <w:r w:rsidRPr="00B43985">
        <w:rPr>
          <w:sz w:val="28"/>
          <w:szCs w:val="28"/>
        </w:rPr>
        <w:t>а</w:t>
      </w:r>
      <w:r w:rsidRPr="00B43985">
        <w:rPr>
          <w:sz w:val="28"/>
          <w:szCs w:val="28"/>
        </w:rPr>
        <w:t>нов местного самоуправления и организаций, участвующих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5) телефон для справок;</w:t>
      </w:r>
    </w:p>
    <w:p w:rsidR="00B43985" w:rsidRPr="00B43985" w:rsidRDefault="00B43985" w:rsidP="00B43985">
      <w:pPr>
        <w:ind w:firstLine="709"/>
        <w:jc w:val="both"/>
        <w:rPr>
          <w:sz w:val="28"/>
          <w:szCs w:val="28"/>
        </w:rPr>
      </w:pPr>
      <w:r w:rsidRPr="00B43985">
        <w:rPr>
          <w:sz w:val="28"/>
          <w:szCs w:val="28"/>
        </w:rPr>
        <w:t>6) адрес электронной почты Комитета Администрации Каменского ра</w:t>
      </w:r>
      <w:r w:rsidRPr="00B43985">
        <w:rPr>
          <w:sz w:val="28"/>
          <w:szCs w:val="28"/>
        </w:rPr>
        <w:t>й</w:t>
      </w:r>
      <w:r w:rsidRPr="00B43985">
        <w:rPr>
          <w:sz w:val="28"/>
          <w:szCs w:val="28"/>
        </w:rPr>
        <w:t>она по жилищно-коммунальному хозяйству, строительству и архитектуре, пр</w:t>
      </w:r>
      <w:r w:rsidRPr="00B43985">
        <w:rPr>
          <w:sz w:val="28"/>
          <w:szCs w:val="28"/>
        </w:rPr>
        <w:t>е</w:t>
      </w:r>
      <w:r w:rsidRPr="00B43985">
        <w:rPr>
          <w:sz w:val="28"/>
          <w:szCs w:val="28"/>
        </w:rPr>
        <w:t>доставляющего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B43985">
        <w:rPr>
          <w:sz w:val="28"/>
          <w:szCs w:val="28"/>
        </w:rPr>
        <w:t>е</w:t>
      </w:r>
      <w:r w:rsidRPr="00B43985">
        <w:rPr>
          <w:sz w:val="28"/>
          <w:szCs w:val="28"/>
        </w:rPr>
        <w:t>нии муниципальной услуги;</w:t>
      </w:r>
    </w:p>
    <w:p w:rsidR="00B43985" w:rsidRPr="00B43985" w:rsidRDefault="00DE5056" w:rsidP="00B43985">
      <w:pPr>
        <w:ind w:firstLine="709"/>
        <w:jc w:val="both"/>
        <w:rPr>
          <w:sz w:val="28"/>
          <w:szCs w:val="28"/>
        </w:rPr>
      </w:pPr>
      <w:r>
        <w:rPr>
          <w:sz w:val="28"/>
          <w:szCs w:val="28"/>
        </w:rPr>
        <w:lastRenderedPageBreak/>
        <w:t xml:space="preserve">7) адрес официального </w:t>
      </w:r>
      <w:r w:rsidR="00B43985" w:rsidRPr="00B43985">
        <w:rPr>
          <w:sz w:val="28"/>
          <w:szCs w:val="28"/>
        </w:rPr>
        <w:t>сайта Администрации Каменского района Алта</w:t>
      </w:r>
      <w:r w:rsidR="00B43985" w:rsidRPr="00B43985">
        <w:rPr>
          <w:sz w:val="28"/>
          <w:szCs w:val="28"/>
        </w:rPr>
        <w:t>й</w:t>
      </w:r>
      <w:r w:rsidR="00B43985" w:rsidRPr="00B43985">
        <w:rPr>
          <w:sz w:val="28"/>
          <w:szCs w:val="28"/>
        </w:rPr>
        <w:t>ского края, предоставляющего муниципальную услугу, органов государстве</w:t>
      </w:r>
      <w:r w:rsidR="00B43985" w:rsidRPr="00B43985">
        <w:rPr>
          <w:sz w:val="28"/>
          <w:szCs w:val="28"/>
        </w:rPr>
        <w:t>н</w:t>
      </w:r>
      <w:r w:rsidR="00B43985" w:rsidRPr="00B43985">
        <w:rPr>
          <w:sz w:val="28"/>
          <w:szCs w:val="28"/>
        </w:rPr>
        <w:t>ной власти, иных органов местного самоуправления и организаций, участву</w:t>
      </w:r>
      <w:r w:rsidR="00B43985" w:rsidRPr="00B43985">
        <w:rPr>
          <w:sz w:val="28"/>
          <w:szCs w:val="28"/>
        </w:rPr>
        <w:t>ю</w:t>
      </w:r>
      <w:r w:rsidR="00B43985" w:rsidRPr="00B43985">
        <w:rPr>
          <w:sz w:val="28"/>
          <w:szCs w:val="28"/>
        </w:rPr>
        <w:t>щих в предоставлении муниципальной услуги;</w:t>
      </w:r>
    </w:p>
    <w:p w:rsidR="00B43985" w:rsidRPr="00B43985" w:rsidRDefault="00B43985" w:rsidP="00B43985">
      <w:pPr>
        <w:ind w:firstLine="709"/>
        <w:jc w:val="both"/>
        <w:rPr>
          <w:sz w:val="28"/>
          <w:szCs w:val="28"/>
        </w:rPr>
      </w:pPr>
      <w:r w:rsidRPr="00B43985">
        <w:rPr>
          <w:sz w:val="28"/>
          <w:szCs w:val="28"/>
        </w:rPr>
        <w:t>8) порядок получения консультаций;</w:t>
      </w:r>
    </w:p>
    <w:p w:rsidR="00B43985" w:rsidRPr="00B43985" w:rsidRDefault="00B43985" w:rsidP="00B43985">
      <w:pPr>
        <w:ind w:firstLine="709"/>
        <w:jc w:val="both"/>
        <w:rPr>
          <w:sz w:val="28"/>
          <w:szCs w:val="28"/>
        </w:rPr>
      </w:pPr>
      <w:r w:rsidRPr="00B43985">
        <w:rPr>
          <w:sz w:val="28"/>
          <w:szCs w:val="28"/>
        </w:rPr>
        <w:t>9) порядок обжалования решений, действий (бездействия) должностных лиц Комитета Администрации Каменского района по жилищно-коммунальному хозяйству, строительству и архитектуре, предоставляющего муниципальную услугу.</w:t>
      </w:r>
    </w:p>
    <w:p w:rsidR="00B43985" w:rsidRPr="00B43985" w:rsidRDefault="00B43985" w:rsidP="00B43985">
      <w:pPr>
        <w:ind w:firstLine="709"/>
        <w:jc w:val="both"/>
        <w:rPr>
          <w:sz w:val="28"/>
          <w:szCs w:val="28"/>
        </w:rPr>
      </w:pPr>
      <w:r w:rsidRPr="00B43985">
        <w:rPr>
          <w:sz w:val="28"/>
          <w:szCs w:val="28"/>
        </w:rPr>
        <w:t>2.17.6. Помещение для оказания муниципальной услуги должно быть о</w:t>
      </w:r>
      <w:r w:rsidRPr="00B43985">
        <w:rPr>
          <w:sz w:val="28"/>
          <w:szCs w:val="28"/>
        </w:rPr>
        <w:t>с</w:t>
      </w:r>
      <w:r w:rsidRPr="00B43985">
        <w:rPr>
          <w:sz w:val="28"/>
          <w:szCs w:val="28"/>
        </w:rPr>
        <w:t>нащено стульями, столами. Количество мест ожидания определяется исходя из фактической нагрузки и возможности для размещения в здании.</w:t>
      </w:r>
    </w:p>
    <w:p w:rsidR="00B43985" w:rsidRPr="00B43985" w:rsidRDefault="00B43985" w:rsidP="00B43985">
      <w:pPr>
        <w:ind w:firstLine="709"/>
        <w:jc w:val="both"/>
        <w:rPr>
          <w:sz w:val="28"/>
          <w:szCs w:val="28"/>
        </w:rPr>
      </w:pPr>
      <w:r w:rsidRPr="00B43985">
        <w:rPr>
          <w:sz w:val="28"/>
          <w:szCs w:val="28"/>
        </w:rPr>
        <w:t>2.17.7. Кабинет приема заявителей должен быть оборудован информац</w:t>
      </w:r>
      <w:r w:rsidRPr="00B43985">
        <w:rPr>
          <w:sz w:val="28"/>
          <w:szCs w:val="28"/>
        </w:rPr>
        <w:t>и</w:t>
      </w:r>
      <w:r w:rsidRPr="00B43985">
        <w:rPr>
          <w:sz w:val="28"/>
          <w:szCs w:val="28"/>
        </w:rPr>
        <w:t>онной табличкой (вывеской) с указанием номера кабинета, фамилии, имени, отчества и должности специалиста, ведущего прием, а также графика работы.</w:t>
      </w:r>
    </w:p>
    <w:p w:rsidR="00B43985" w:rsidRPr="00B43985" w:rsidRDefault="00B43985" w:rsidP="00B43985">
      <w:pPr>
        <w:ind w:firstLine="709"/>
        <w:jc w:val="both"/>
        <w:rPr>
          <w:sz w:val="28"/>
          <w:szCs w:val="28"/>
        </w:rPr>
      </w:pPr>
      <w:r w:rsidRPr="00B43985">
        <w:rPr>
          <w:sz w:val="28"/>
          <w:szCs w:val="28"/>
        </w:rPr>
        <w:t>2.17.8. Обеспечение требования к помещениям, в которых предоставл</w:t>
      </w:r>
      <w:r w:rsidRPr="00B43985">
        <w:rPr>
          <w:sz w:val="28"/>
          <w:szCs w:val="28"/>
        </w:rPr>
        <w:t>я</w:t>
      </w:r>
      <w:r w:rsidRPr="00B43985">
        <w:rPr>
          <w:sz w:val="28"/>
          <w:szCs w:val="28"/>
        </w:rPr>
        <w:t>ется муниципальная услуга, в части обеспечения доступности для инвалидов:</w:t>
      </w:r>
    </w:p>
    <w:p w:rsidR="00B43985" w:rsidRPr="00B43985" w:rsidRDefault="00B43985" w:rsidP="00B43985">
      <w:pPr>
        <w:widowControl w:val="0"/>
        <w:ind w:firstLine="709"/>
        <w:jc w:val="both"/>
        <w:rPr>
          <w:sz w:val="28"/>
          <w:szCs w:val="28"/>
        </w:rPr>
      </w:pPr>
      <w:r w:rsidRPr="00B43985">
        <w:rPr>
          <w:sz w:val="28"/>
          <w:szCs w:val="28"/>
        </w:rPr>
        <w:t>Помещения, в которых предоставляется муниципальная услуга, должны соответствовать требованиям законодательства Российской Федерации о соц</w:t>
      </w:r>
      <w:r w:rsidRPr="00B43985">
        <w:rPr>
          <w:sz w:val="28"/>
          <w:szCs w:val="28"/>
        </w:rPr>
        <w:t>и</w:t>
      </w:r>
      <w:r w:rsidRPr="00B43985">
        <w:rPr>
          <w:sz w:val="28"/>
          <w:szCs w:val="28"/>
        </w:rPr>
        <w:t>альной защите инвалидов.</w:t>
      </w:r>
    </w:p>
    <w:p w:rsidR="00B43985" w:rsidRPr="00B43985" w:rsidRDefault="00B43985" w:rsidP="00B43985">
      <w:pPr>
        <w:ind w:firstLine="709"/>
        <w:jc w:val="both"/>
        <w:outlineLvl w:val="2"/>
        <w:rPr>
          <w:sz w:val="28"/>
          <w:szCs w:val="28"/>
        </w:rPr>
      </w:pPr>
      <w:r w:rsidRPr="00B43985">
        <w:rPr>
          <w:sz w:val="28"/>
          <w:szCs w:val="28"/>
        </w:rPr>
        <w:t>2.18. Показатели доступности и качества муниципальной услуги.</w:t>
      </w:r>
    </w:p>
    <w:p w:rsidR="00B43985" w:rsidRPr="00B43985" w:rsidRDefault="00B43985" w:rsidP="00B43985">
      <w:pPr>
        <w:ind w:firstLine="709"/>
        <w:jc w:val="both"/>
        <w:outlineLvl w:val="2"/>
        <w:rPr>
          <w:sz w:val="28"/>
          <w:szCs w:val="28"/>
        </w:rPr>
      </w:pPr>
      <w:r w:rsidRPr="00B43985">
        <w:rPr>
          <w:sz w:val="28"/>
          <w:szCs w:val="28"/>
        </w:rPr>
        <w:t>2.18.1. Целевые значения показателя доступности и качества муниц</w:t>
      </w:r>
      <w:r w:rsidRPr="00B43985">
        <w:rPr>
          <w:sz w:val="28"/>
          <w:szCs w:val="28"/>
        </w:rPr>
        <w:t>и</w:t>
      </w:r>
      <w:r w:rsidRPr="00B43985">
        <w:rPr>
          <w:sz w:val="28"/>
          <w:szCs w:val="28"/>
        </w:rPr>
        <w:t>пальной услуги.</w:t>
      </w:r>
    </w:p>
    <w:tbl>
      <w:tblPr>
        <w:tblW w:w="9356" w:type="dxa"/>
        <w:jc w:val="center"/>
        <w:tblInd w:w="70" w:type="dxa"/>
        <w:tblLayout w:type="fixed"/>
        <w:tblCellMar>
          <w:left w:w="70" w:type="dxa"/>
          <w:right w:w="70" w:type="dxa"/>
        </w:tblCellMar>
        <w:tblLook w:val="04A0"/>
      </w:tblPr>
      <w:tblGrid>
        <w:gridCol w:w="7655"/>
        <w:gridCol w:w="1701"/>
      </w:tblGrid>
      <w:tr w:rsidR="00B43985" w:rsidRPr="00B43985" w:rsidTr="00AF0063">
        <w:trPr>
          <w:cantSplit/>
          <w:trHeight w:val="360"/>
          <w:jc w:val="center"/>
        </w:trPr>
        <w:tc>
          <w:tcPr>
            <w:tcW w:w="7655" w:type="dxa"/>
            <w:vMerge w:val="restart"/>
            <w:tcBorders>
              <w:top w:val="single" w:sz="6" w:space="0" w:color="auto"/>
              <w:left w:val="single" w:sz="6" w:space="0" w:color="auto"/>
              <w:bottom w:val="single" w:sz="6" w:space="0" w:color="auto"/>
              <w:right w:val="single" w:sz="6" w:space="0" w:color="auto"/>
            </w:tcBorders>
            <w:hideMark/>
          </w:tcPr>
          <w:p w:rsidR="00B43985" w:rsidRPr="00B43985" w:rsidRDefault="00B43985" w:rsidP="009C6506">
            <w:pPr>
              <w:ind w:firstLine="709"/>
              <w:jc w:val="center"/>
              <w:outlineLvl w:val="2"/>
              <w:rPr>
                <w:sz w:val="24"/>
                <w:szCs w:val="24"/>
              </w:rPr>
            </w:pPr>
            <w:r w:rsidRPr="00B43985">
              <w:rPr>
                <w:sz w:val="24"/>
                <w:szCs w:val="24"/>
              </w:rPr>
              <w:t>Показатели качества и доступности</w:t>
            </w:r>
            <w:r w:rsidRPr="00B43985">
              <w:rPr>
                <w:sz w:val="24"/>
                <w:szCs w:val="24"/>
              </w:rPr>
              <w:br/>
              <w:t>муниципальной услуги</w:t>
            </w:r>
          </w:p>
        </w:tc>
        <w:tc>
          <w:tcPr>
            <w:tcW w:w="1701" w:type="dxa"/>
            <w:vMerge w:val="restart"/>
            <w:tcBorders>
              <w:top w:val="single" w:sz="6" w:space="0" w:color="auto"/>
              <w:left w:val="single" w:sz="6" w:space="0" w:color="auto"/>
              <w:bottom w:val="single" w:sz="6" w:space="0" w:color="auto"/>
              <w:right w:val="single" w:sz="6" w:space="0" w:color="auto"/>
            </w:tcBorders>
            <w:hideMark/>
          </w:tcPr>
          <w:p w:rsidR="00B43985" w:rsidRPr="00B43985" w:rsidRDefault="00B43985" w:rsidP="009C6506">
            <w:pPr>
              <w:overflowPunct/>
              <w:jc w:val="center"/>
              <w:textAlignment w:val="auto"/>
              <w:rPr>
                <w:sz w:val="24"/>
                <w:szCs w:val="24"/>
              </w:rPr>
            </w:pPr>
            <w:r w:rsidRPr="00B43985">
              <w:rPr>
                <w:sz w:val="24"/>
                <w:szCs w:val="24"/>
              </w:rPr>
              <w:t>Целевое зн</w:t>
            </w:r>
            <w:r w:rsidRPr="00B43985">
              <w:rPr>
                <w:sz w:val="24"/>
                <w:szCs w:val="24"/>
              </w:rPr>
              <w:t>а</w:t>
            </w:r>
            <w:r w:rsidRPr="00B43985">
              <w:rPr>
                <w:sz w:val="24"/>
                <w:szCs w:val="24"/>
              </w:rPr>
              <w:t>чение показ</w:t>
            </w:r>
            <w:r w:rsidRPr="00B43985">
              <w:rPr>
                <w:sz w:val="24"/>
                <w:szCs w:val="24"/>
              </w:rPr>
              <w:t>а</w:t>
            </w:r>
            <w:r w:rsidRPr="00B43985">
              <w:rPr>
                <w:sz w:val="24"/>
                <w:szCs w:val="24"/>
              </w:rPr>
              <w:t>теля</w:t>
            </w:r>
          </w:p>
        </w:tc>
      </w:tr>
      <w:tr w:rsidR="00B43985" w:rsidRPr="00B43985" w:rsidTr="00AF0063">
        <w:trPr>
          <w:cantSplit/>
          <w:trHeight w:val="360"/>
          <w:jc w:val="center"/>
        </w:trPr>
        <w:tc>
          <w:tcPr>
            <w:tcW w:w="7655" w:type="dxa"/>
            <w:vMerge/>
            <w:tcBorders>
              <w:top w:val="single" w:sz="6" w:space="0" w:color="auto"/>
              <w:left w:val="single" w:sz="6" w:space="0" w:color="auto"/>
              <w:bottom w:val="single" w:sz="6" w:space="0" w:color="auto"/>
              <w:right w:val="single" w:sz="6" w:space="0" w:color="auto"/>
            </w:tcBorders>
            <w:vAlign w:val="center"/>
            <w:hideMark/>
          </w:tcPr>
          <w:p w:rsidR="00B43985" w:rsidRPr="00B43985" w:rsidRDefault="00B43985" w:rsidP="00B43985">
            <w:pPr>
              <w:rPr>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B43985" w:rsidRPr="00B43985" w:rsidRDefault="00B43985" w:rsidP="00B43985">
            <w:pPr>
              <w:rPr>
                <w:sz w:val="24"/>
                <w:szCs w:val="24"/>
              </w:rPr>
            </w:pP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1. Своевременность</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90-95%</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2. Качество</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90-95%</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2.2. % (доля) случаев правильно оформленных документов дол</w:t>
            </w:r>
            <w:r w:rsidRPr="00B43985">
              <w:rPr>
                <w:sz w:val="24"/>
                <w:szCs w:val="24"/>
              </w:rPr>
              <w:t>ж</w:t>
            </w:r>
            <w:r w:rsidRPr="00B43985">
              <w:rPr>
                <w:sz w:val="24"/>
                <w:szCs w:val="24"/>
              </w:rPr>
              <w:t>ностным лицом (регистрация)</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95-97%</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3. Доступность</w:t>
            </w:r>
          </w:p>
        </w:tc>
      </w:tr>
      <w:tr w:rsidR="00B43985" w:rsidRPr="00B43985" w:rsidTr="00AF0063">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3.1. % (доля) заявителей, удовлетворенных качеством и информ</w:t>
            </w:r>
            <w:r w:rsidRPr="00B43985">
              <w:rPr>
                <w:sz w:val="24"/>
                <w:szCs w:val="24"/>
              </w:rPr>
              <w:t>а</w:t>
            </w:r>
            <w:r w:rsidRPr="00B43985">
              <w:rPr>
                <w:sz w:val="24"/>
                <w:szCs w:val="24"/>
              </w:rPr>
              <w:t>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95-97%</w:t>
            </w:r>
          </w:p>
        </w:tc>
      </w:tr>
      <w:tr w:rsidR="00B43985" w:rsidRPr="00B43985" w:rsidTr="00AF0063">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ind w:firstLine="709"/>
              <w:rPr>
                <w:sz w:val="24"/>
                <w:szCs w:val="24"/>
              </w:rPr>
            </w:pPr>
            <w:r w:rsidRPr="00B43985">
              <w:rPr>
                <w:sz w:val="24"/>
                <w:szCs w:val="24"/>
              </w:rPr>
              <w:t>3.2. % (доля) случаев правильно заполненных заявителем док</w:t>
            </w:r>
            <w:r w:rsidRPr="00B43985">
              <w:rPr>
                <w:sz w:val="24"/>
                <w:szCs w:val="24"/>
              </w:rPr>
              <w:t>у</w:t>
            </w:r>
            <w:r w:rsidRPr="00B43985">
              <w:rPr>
                <w:sz w:val="24"/>
                <w:szCs w:val="24"/>
              </w:rPr>
              <w:t xml:space="preserve">ментов и сданных с первого раза </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70-80 %</w:t>
            </w:r>
          </w:p>
        </w:tc>
      </w:tr>
      <w:tr w:rsidR="00B43985" w:rsidRPr="00B43985" w:rsidTr="00AF0063">
        <w:trPr>
          <w:cantSplit/>
          <w:trHeight w:val="60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3.3. % (доля) заявителей, считающих, что представленная инфо</w:t>
            </w:r>
            <w:r w:rsidRPr="00B43985">
              <w:rPr>
                <w:sz w:val="24"/>
                <w:szCs w:val="24"/>
              </w:rPr>
              <w:t>р</w:t>
            </w:r>
            <w:r w:rsidRPr="00B43985">
              <w:rPr>
                <w:sz w:val="24"/>
                <w:szCs w:val="24"/>
              </w:rPr>
              <w:t>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75-80%</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4. Процесс обжалования</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4.1. % (доля) обоснованных жалоб к общему количеству обсл</w:t>
            </w:r>
            <w:r w:rsidRPr="00B43985">
              <w:rPr>
                <w:sz w:val="24"/>
                <w:szCs w:val="24"/>
              </w:rPr>
              <w:t>у</w:t>
            </w:r>
            <w:r w:rsidRPr="00B43985">
              <w:rPr>
                <w:sz w:val="24"/>
                <w:szCs w:val="24"/>
              </w:rPr>
              <w:t>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jc w:val="right"/>
              <w:textAlignment w:val="auto"/>
              <w:rPr>
                <w:sz w:val="24"/>
                <w:szCs w:val="24"/>
              </w:rPr>
            </w:pPr>
            <w:r w:rsidRPr="00B43985">
              <w:rPr>
                <w:sz w:val="24"/>
                <w:szCs w:val="24"/>
              </w:rPr>
              <w:t>0,2 % - 0,1 %</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4.2. % (доля) обоснованных жалоб, рассмотренных в установле</w:t>
            </w:r>
            <w:r w:rsidRPr="00B43985">
              <w:rPr>
                <w:sz w:val="24"/>
                <w:szCs w:val="24"/>
              </w:rPr>
              <w:t>н</w:t>
            </w:r>
            <w:r w:rsidRPr="00B43985">
              <w:rPr>
                <w:sz w:val="24"/>
                <w:szCs w:val="24"/>
              </w:rPr>
              <w:t>ный срок</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95-97%</w:t>
            </w:r>
          </w:p>
        </w:tc>
      </w:tr>
      <w:tr w:rsidR="00B43985" w:rsidRPr="00B43985" w:rsidTr="00AF0063">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lastRenderedPageBreak/>
              <w:t>5. Вежливость</w:t>
            </w:r>
          </w:p>
        </w:tc>
      </w:tr>
      <w:tr w:rsidR="00B43985" w:rsidRPr="00B43985" w:rsidTr="00AF0063">
        <w:trPr>
          <w:cantSplit/>
          <w:trHeight w:val="480"/>
          <w:jc w:val="center"/>
        </w:trPr>
        <w:tc>
          <w:tcPr>
            <w:tcW w:w="7655"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both"/>
              <w:textAlignment w:val="auto"/>
              <w:rPr>
                <w:sz w:val="24"/>
                <w:szCs w:val="24"/>
              </w:rPr>
            </w:pPr>
            <w:r w:rsidRPr="00B43985">
              <w:rPr>
                <w:sz w:val="24"/>
                <w:szCs w:val="24"/>
              </w:rPr>
              <w:t>5.1. % (доля) Заявителей, удовлетворенных вежливостью должн</w:t>
            </w:r>
            <w:r w:rsidRPr="00B43985">
              <w:rPr>
                <w:sz w:val="24"/>
                <w:szCs w:val="24"/>
              </w:rPr>
              <w:t>о</w:t>
            </w:r>
            <w:r w:rsidRPr="00B43985">
              <w:rPr>
                <w:sz w:val="24"/>
                <w:szCs w:val="24"/>
              </w:rPr>
              <w:t>стных лиц</w:t>
            </w:r>
          </w:p>
        </w:tc>
        <w:tc>
          <w:tcPr>
            <w:tcW w:w="1701" w:type="dxa"/>
            <w:tcBorders>
              <w:top w:val="single" w:sz="6" w:space="0" w:color="auto"/>
              <w:left w:val="single" w:sz="6" w:space="0" w:color="auto"/>
              <w:bottom w:val="single" w:sz="6" w:space="0" w:color="auto"/>
              <w:right w:val="single" w:sz="6" w:space="0" w:color="auto"/>
            </w:tcBorders>
            <w:hideMark/>
          </w:tcPr>
          <w:p w:rsidR="00B43985" w:rsidRPr="00B43985" w:rsidRDefault="00B43985" w:rsidP="00B43985">
            <w:pPr>
              <w:overflowPunct/>
              <w:ind w:firstLine="709"/>
              <w:jc w:val="center"/>
              <w:textAlignment w:val="auto"/>
              <w:rPr>
                <w:sz w:val="24"/>
                <w:szCs w:val="24"/>
              </w:rPr>
            </w:pPr>
            <w:r w:rsidRPr="00B43985">
              <w:rPr>
                <w:sz w:val="24"/>
                <w:szCs w:val="24"/>
              </w:rPr>
              <w:t>90-95%</w:t>
            </w:r>
          </w:p>
        </w:tc>
      </w:tr>
    </w:tbl>
    <w:p w:rsidR="00B43985" w:rsidRPr="00B43985" w:rsidRDefault="00B43985" w:rsidP="00B43985">
      <w:pPr>
        <w:jc w:val="both"/>
        <w:outlineLvl w:val="1"/>
        <w:rPr>
          <w:sz w:val="28"/>
          <w:szCs w:val="28"/>
        </w:rPr>
      </w:pPr>
    </w:p>
    <w:p w:rsidR="00B43985" w:rsidRPr="00B43985" w:rsidRDefault="00B43985" w:rsidP="00B43985">
      <w:pPr>
        <w:ind w:firstLine="709"/>
        <w:jc w:val="both"/>
        <w:outlineLvl w:val="1"/>
        <w:rPr>
          <w:sz w:val="28"/>
          <w:szCs w:val="28"/>
        </w:rPr>
      </w:pPr>
      <w:r w:rsidRPr="00B43985">
        <w:rPr>
          <w:sz w:val="28"/>
          <w:szCs w:val="28"/>
        </w:rPr>
        <w:t>2.18.2. Заявитель на стадии рассмотрения его обращения Комитетом А</w:t>
      </w:r>
      <w:r w:rsidRPr="00B43985">
        <w:rPr>
          <w:sz w:val="28"/>
          <w:szCs w:val="28"/>
        </w:rPr>
        <w:t>д</w:t>
      </w:r>
      <w:r w:rsidRPr="00B43985">
        <w:rPr>
          <w:sz w:val="28"/>
          <w:szCs w:val="28"/>
        </w:rPr>
        <w:t>министрации Каменского района по жилищно-коммунальному хозяйству, строительству и архитектуре имеет право:</w:t>
      </w:r>
    </w:p>
    <w:p w:rsidR="00B43985" w:rsidRPr="00B43985" w:rsidRDefault="00B43985" w:rsidP="00B43985">
      <w:pPr>
        <w:ind w:firstLine="709"/>
        <w:jc w:val="both"/>
        <w:outlineLvl w:val="1"/>
        <w:rPr>
          <w:sz w:val="28"/>
          <w:szCs w:val="28"/>
        </w:rPr>
      </w:pPr>
      <w:r w:rsidRPr="00B43985">
        <w:rPr>
          <w:sz w:val="28"/>
          <w:szCs w:val="28"/>
        </w:rPr>
        <w:t>1) представлять дополнительные документы и материалы по рассматр</w:t>
      </w:r>
      <w:r w:rsidRPr="00B43985">
        <w:rPr>
          <w:sz w:val="28"/>
          <w:szCs w:val="28"/>
        </w:rPr>
        <w:t>и</w:t>
      </w:r>
      <w:r w:rsidRPr="00B43985">
        <w:rPr>
          <w:sz w:val="28"/>
          <w:szCs w:val="28"/>
        </w:rPr>
        <w:t>ваемому заявлению либо обращаться с просьбой об их истребовании;</w:t>
      </w:r>
    </w:p>
    <w:p w:rsidR="00B43985" w:rsidRPr="00B43985" w:rsidRDefault="00B43985" w:rsidP="00B43985">
      <w:pPr>
        <w:ind w:firstLine="709"/>
        <w:jc w:val="both"/>
        <w:outlineLvl w:val="1"/>
        <w:rPr>
          <w:sz w:val="28"/>
          <w:szCs w:val="28"/>
        </w:rPr>
      </w:pPr>
      <w:r w:rsidRPr="00B43985">
        <w:rPr>
          <w:sz w:val="28"/>
          <w:szCs w:val="28"/>
        </w:rPr>
        <w:t>2) знакомиться с документами и материалами, касающимися рассмотр</w:t>
      </w:r>
      <w:r w:rsidRPr="00B43985">
        <w:rPr>
          <w:sz w:val="28"/>
          <w:szCs w:val="28"/>
        </w:rPr>
        <w:t>е</w:t>
      </w:r>
      <w:r w:rsidRPr="00B43985">
        <w:rPr>
          <w:sz w:val="28"/>
          <w:szCs w:val="28"/>
        </w:rPr>
        <w:t>ния заявления, если это не затрагивает права, свободы и законные интересы других лиц и, если в указанных документах и материалах не содержатся свед</w:t>
      </w:r>
      <w:r w:rsidRPr="00B43985">
        <w:rPr>
          <w:sz w:val="28"/>
          <w:szCs w:val="28"/>
        </w:rPr>
        <w:t>е</w:t>
      </w:r>
      <w:r w:rsidRPr="00B43985">
        <w:rPr>
          <w:sz w:val="28"/>
          <w:szCs w:val="28"/>
        </w:rPr>
        <w:t>ния, составляющие государственную или иную охраняемую федеральным з</w:t>
      </w:r>
      <w:r w:rsidRPr="00B43985">
        <w:rPr>
          <w:sz w:val="28"/>
          <w:szCs w:val="28"/>
        </w:rPr>
        <w:t>а</w:t>
      </w:r>
      <w:r w:rsidRPr="00B43985">
        <w:rPr>
          <w:sz w:val="28"/>
          <w:szCs w:val="28"/>
        </w:rPr>
        <w:t>коном тайну;</w:t>
      </w:r>
    </w:p>
    <w:p w:rsidR="00B43985" w:rsidRPr="00B43985" w:rsidRDefault="00B43985" w:rsidP="00B43985">
      <w:pPr>
        <w:ind w:firstLine="709"/>
        <w:jc w:val="both"/>
        <w:outlineLvl w:val="1"/>
        <w:rPr>
          <w:sz w:val="28"/>
          <w:szCs w:val="28"/>
        </w:rPr>
      </w:pPr>
      <w:r w:rsidRPr="00B43985">
        <w:rPr>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w:t>
      </w:r>
      <w:r w:rsidRPr="00B43985">
        <w:rPr>
          <w:sz w:val="28"/>
          <w:szCs w:val="28"/>
        </w:rPr>
        <w:t>з</w:t>
      </w:r>
      <w:r w:rsidRPr="00B43985">
        <w:rPr>
          <w:sz w:val="28"/>
          <w:szCs w:val="28"/>
        </w:rPr>
        <w:t>решение поставленных в заявлении вопросов;</w:t>
      </w:r>
    </w:p>
    <w:p w:rsidR="00B43985" w:rsidRPr="00B43985" w:rsidRDefault="00B43985" w:rsidP="00B43985">
      <w:pPr>
        <w:ind w:firstLine="709"/>
        <w:jc w:val="both"/>
        <w:outlineLvl w:val="1"/>
        <w:rPr>
          <w:sz w:val="28"/>
          <w:szCs w:val="28"/>
        </w:rPr>
      </w:pPr>
      <w:r w:rsidRPr="00B43985">
        <w:rPr>
          <w:sz w:val="28"/>
          <w:szCs w:val="28"/>
        </w:rPr>
        <w:t>4) обращаться с заявлением о прекращении или приостановлении ра</w:t>
      </w:r>
      <w:r w:rsidRPr="00B43985">
        <w:rPr>
          <w:sz w:val="28"/>
          <w:szCs w:val="28"/>
        </w:rPr>
        <w:t>с</w:t>
      </w:r>
      <w:r w:rsidRPr="00B43985">
        <w:rPr>
          <w:sz w:val="28"/>
          <w:szCs w:val="28"/>
        </w:rPr>
        <w:t>смотрения заявления о предоставлении муниципальной услуги;</w:t>
      </w:r>
    </w:p>
    <w:p w:rsidR="00B43985" w:rsidRPr="00B43985" w:rsidRDefault="00B43985" w:rsidP="00B43985">
      <w:pPr>
        <w:ind w:firstLine="709"/>
        <w:jc w:val="both"/>
        <w:outlineLvl w:val="1"/>
        <w:rPr>
          <w:sz w:val="28"/>
          <w:szCs w:val="28"/>
        </w:rPr>
      </w:pPr>
      <w:r w:rsidRPr="00B43985">
        <w:rPr>
          <w:sz w:val="28"/>
          <w:szCs w:val="28"/>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B43985" w:rsidRPr="00B43985" w:rsidRDefault="00B43985" w:rsidP="00B43985">
      <w:pPr>
        <w:ind w:firstLine="709"/>
        <w:jc w:val="both"/>
        <w:outlineLvl w:val="1"/>
        <w:rPr>
          <w:sz w:val="28"/>
          <w:szCs w:val="28"/>
        </w:rPr>
      </w:pPr>
      <w:r w:rsidRPr="00B43985">
        <w:rPr>
          <w:sz w:val="28"/>
          <w:szCs w:val="28"/>
        </w:rPr>
        <w:t>2.18.3. Должностные лица отдела по градостроительству и архитектуре Комитета Администрации Каменского района по жилищно-коммунальному хозяйству, строительству и архитектуре обеспечивают:</w:t>
      </w:r>
    </w:p>
    <w:p w:rsidR="00B43985" w:rsidRPr="00B43985" w:rsidRDefault="00B43985" w:rsidP="00B43985">
      <w:pPr>
        <w:ind w:firstLine="709"/>
        <w:jc w:val="both"/>
        <w:outlineLvl w:val="1"/>
        <w:rPr>
          <w:sz w:val="28"/>
          <w:szCs w:val="28"/>
        </w:rPr>
      </w:pPr>
      <w:r w:rsidRPr="00B43985">
        <w:rPr>
          <w:sz w:val="28"/>
          <w:szCs w:val="28"/>
        </w:rPr>
        <w:t>1) объективное, всестороннее и своевременное рассмотрение заявлений, в случае необходимости – с участием заявителей, направивших заявление;</w:t>
      </w:r>
    </w:p>
    <w:p w:rsidR="00B43985" w:rsidRPr="00B43985" w:rsidRDefault="00B43985" w:rsidP="00B43985">
      <w:pPr>
        <w:ind w:firstLine="709"/>
        <w:jc w:val="both"/>
        <w:outlineLvl w:val="1"/>
        <w:rPr>
          <w:sz w:val="28"/>
          <w:szCs w:val="28"/>
        </w:rPr>
      </w:pPr>
      <w:r w:rsidRPr="00B43985">
        <w:rPr>
          <w:sz w:val="28"/>
          <w:szCs w:val="28"/>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B43985" w:rsidRPr="00B43985" w:rsidRDefault="00B43985" w:rsidP="00B43985">
      <w:pPr>
        <w:ind w:firstLine="709"/>
        <w:jc w:val="both"/>
        <w:outlineLvl w:val="1"/>
        <w:rPr>
          <w:sz w:val="28"/>
          <w:szCs w:val="28"/>
        </w:rPr>
      </w:pPr>
      <w:r w:rsidRPr="00B43985">
        <w:rPr>
          <w:sz w:val="28"/>
          <w:szCs w:val="28"/>
        </w:rPr>
        <w:t>2.18.4. Конфиденциальные сведения, ставшие известными должностным лицам отдела по градостроительству и архитектуре Комитета Администрации Каменского района по жилищно-коммунальному хозяйству, строительству и архитектуре при рассмотрении заявлений получателей муниципальной услуги, не могут быть использованы во вред этим получателям муниципальной услуги.</w:t>
      </w:r>
    </w:p>
    <w:p w:rsidR="00B43985" w:rsidRPr="00B43985" w:rsidRDefault="00B43985" w:rsidP="00B43985">
      <w:pPr>
        <w:ind w:firstLine="709"/>
        <w:jc w:val="both"/>
        <w:outlineLvl w:val="1"/>
        <w:rPr>
          <w:sz w:val="28"/>
          <w:szCs w:val="28"/>
        </w:rPr>
      </w:pPr>
      <w:r w:rsidRPr="00B43985">
        <w:rPr>
          <w:sz w:val="28"/>
          <w:szCs w:val="28"/>
        </w:rPr>
        <w:t>2.19. Иные требования, в том числе учитывающие особенности предо</w:t>
      </w:r>
      <w:r w:rsidRPr="00B43985">
        <w:rPr>
          <w:sz w:val="28"/>
          <w:szCs w:val="28"/>
        </w:rPr>
        <w:t>с</w:t>
      </w:r>
      <w:r w:rsidRPr="00B43985">
        <w:rPr>
          <w:sz w:val="28"/>
          <w:szCs w:val="28"/>
        </w:rPr>
        <w:t>тавления муниципальной услуги через Многофункциональный центр и особе</w:t>
      </w:r>
      <w:r w:rsidRPr="00B43985">
        <w:rPr>
          <w:sz w:val="28"/>
          <w:szCs w:val="28"/>
        </w:rPr>
        <w:t>н</w:t>
      </w:r>
      <w:r w:rsidRPr="00B43985">
        <w:rPr>
          <w:sz w:val="28"/>
          <w:szCs w:val="28"/>
        </w:rPr>
        <w:t>ности предоставления муниципальной услуги в электронной форме.</w:t>
      </w:r>
    </w:p>
    <w:p w:rsidR="00B43985" w:rsidRPr="00B43985" w:rsidRDefault="00B43985" w:rsidP="00B43985">
      <w:pPr>
        <w:ind w:firstLine="709"/>
        <w:jc w:val="both"/>
        <w:outlineLvl w:val="1"/>
        <w:rPr>
          <w:sz w:val="28"/>
          <w:szCs w:val="28"/>
        </w:rPr>
      </w:pPr>
      <w:r w:rsidRPr="00B43985">
        <w:rPr>
          <w:sz w:val="28"/>
          <w:szCs w:val="28"/>
        </w:rPr>
        <w:t>2.19.1. Специалист отдела по градостроительству и архитектуре Комитета Администрации Каменского района по жилищно-коммунальному хозяйству, строительству и архитектуре обеспечивает возможность получения заявителем информации о предоставляемой муниципальной услуге на официальном и</w:t>
      </w:r>
      <w:r w:rsidRPr="00B43985">
        <w:rPr>
          <w:sz w:val="28"/>
          <w:szCs w:val="28"/>
        </w:rPr>
        <w:t>н</w:t>
      </w:r>
      <w:r w:rsidRPr="00B43985">
        <w:rPr>
          <w:sz w:val="28"/>
          <w:szCs w:val="28"/>
        </w:rPr>
        <w:t>тернет-сайте Администрации Каменского района Алтайского края, сайте Мн</w:t>
      </w:r>
      <w:r w:rsidRPr="00B43985">
        <w:rPr>
          <w:sz w:val="28"/>
          <w:szCs w:val="28"/>
        </w:rPr>
        <w:t>о</w:t>
      </w:r>
      <w:r w:rsidRPr="00B43985">
        <w:rPr>
          <w:sz w:val="28"/>
          <w:szCs w:val="28"/>
        </w:rPr>
        <w:lastRenderedPageBreak/>
        <w:t>гофункционального центра, на Едином портале государственных и муниц</w:t>
      </w:r>
      <w:r w:rsidRPr="00B43985">
        <w:rPr>
          <w:sz w:val="28"/>
          <w:szCs w:val="28"/>
        </w:rPr>
        <w:t>и</w:t>
      </w:r>
      <w:r w:rsidRPr="00B43985">
        <w:rPr>
          <w:sz w:val="28"/>
          <w:szCs w:val="28"/>
        </w:rPr>
        <w:t>пальных услуг (функций).</w:t>
      </w:r>
    </w:p>
    <w:p w:rsidR="00B43985" w:rsidRPr="00B43985" w:rsidRDefault="00B43985" w:rsidP="00B43985">
      <w:pPr>
        <w:ind w:firstLine="709"/>
        <w:jc w:val="both"/>
        <w:outlineLvl w:val="1"/>
        <w:rPr>
          <w:sz w:val="28"/>
          <w:szCs w:val="28"/>
        </w:rPr>
      </w:pPr>
      <w:r w:rsidRPr="00B43985">
        <w:rPr>
          <w:sz w:val="28"/>
          <w:szCs w:val="28"/>
        </w:rPr>
        <w:t>2.19.2. Комитет Администрации Каменского района по жилищно-коммунальному хозяйству, строительству и архитектуре обеспечивает возмо</w:t>
      </w:r>
      <w:r w:rsidRPr="00B43985">
        <w:rPr>
          <w:sz w:val="28"/>
          <w:szCs w:val="28"/>
        </w:rPr>
        <w:t>ж</w:t>
      </w:r>
      <w:r w:rsidRPr="00B43985">
        <w:rPr>
          <w:sz w:val="28"/>
          <w:szCs w:val="28"/>
        </w:rPr>
        <w:t>ность получения и копирования заявителем на официальном интернет-сайте Администрации Каменского района Алтайского края, на Едином портале гос</w:t>
      </w:r>
      <w:r w:rsidRPr="00B43985">
        <w:rPr>
          <w:sz w:val="28"/>
          <w:szCs w:val="28"/>
        </w:rPr>
        <w:t>у</w:t>
      </w:r>
      <w:r w:rsidRPr="00B43985">
        <w:rPr>
          <w:sz w:val="28"/>
          <w:szCs w:val="28"/>
        </w:rPr>
        <w:t>дарственных и муниципальных услуг (функций) форм заявлений и иных док</w:t>
      </w:r>
      <w:r w:rsidRPr="00B43985">
        <w:rPr>
          <w:sz w:val="28"/>
          <w:szCs w:val="28"/>
        </w:rPr>
        <w:t>у</w:t>
      </w:r>
      <w:r w:rsidRPr="00B43985">
        <w:rPr>
          <w:sz w:val="28"/>
          <w:szCs w:val="28"/>
        </w:rPr>
        <w:t>ментов, необходимых для получения муниципальной услуги в электронном в</w:t>
      </w:r>
      <w:r w:rsidRPr="00B43985">
        <w:rPr>
          <w:sz w:val="28"/>
          <w:szCs w:val="28"/>
        </w:rPr>
        <w:t>и</w:t>
      </w:r>
      <w:r w:rsidRPr="00B43985">
        <w:rPr>
          <w:sz w:val="28"/>
          <w:szCs w:val="28"/>
        </w:rPr>
        <w:t>де.</w:t>
      </w:r>
    </w:p>
    <w:p w:rsidR="00B43985" w:rsidRPr="00B43985" w:rsidRDefault="00B43985" w:rsidP="00B43985">
      <w:pPr>
        <w:keepNext/>
        <w:widowControl w:val="0"/>
        <w:ind w:firstLine="720"/>
        <w:jc w:val="both"/>
        <w:outlineLvl w:val="1"/>
        <w:rPr>
          <w:bCs/>
          <w:iCs/>
          <w:sz w:val="28"/>
          <w:szCs w:val="28"/>
        </w:rPr>
      </w:pPr>
      <w:r w:rsidRPr="00B43985">
        <w:rPr>
          <w:bCs/>
          <w:i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w:t>
      </w:r>
      <w:r w:rsidRPr="00B43985">
        <w:rPr>
          <w:bCs/>
          <w:iCs/>
          <w:sz w:val="28"/>
          <w:szCs w:val="28"/>
        </w:rPr>
        <w:t>ы</w:t>
      </w:r>
      <w:r w:rsidRPr="00B43985">
        <w:rPr>
          <w:bCs/>
          <w:iCs/>
          <w:sz w:val="28"/>
          <w:szCs w:val="28"/>
        </w:rPr>
        <w:t>полнения административных процедур в электронной форме</w:t>
      </w:r>
      <w:r w:rsidR="00DE5056">
        <w:rPr>
          <w:bCs/>
          <w:iCs/>
          <w:sz w:val="28"/>
          <w:szCs w:val="28"/>
        </w:rPr>
        <w:t>.</w:t>
      </w:r>
    </w:p>
    <w:p w:rsidR="00B43985" w:rsidRPr="00B43985" w:rsidRDefault="00B43985" w:rsidP="00B43985">
      <w:pPr>
        <w:overflowPunct/>
        <w:ind w:firstLine="709"/>
        <w:jc w:val="both"/>
        <w:textAlignment w:val="auto"/>
        <w:outlineLvl w:val="2"/>
        <w:rPr>
          <w:sz w:val="28"/>
          <w:szCs w:val="28"/>
          <w:lang/>
        </w:rPr>
      </w:pPr>
      <w:r w:rsidRPr="00B43985">
        <w:rPr>
          <w:sz w:val="28"/>
          <w:szCs w:val="28"/>
          <w:lang/>
        </w:rPr>
        <w:t xml:space="preserve">Блок-схема предоставления муниципальной услуги приведена в приложении 3 </w:t>
      </w:r>
      <w:r w:rsidR="00744641">
        <w:rPr>
          <w:sz w:val="28"/>
          <w:szCs w:val="28"/>
          <w:lang/>
        </w:rPr>
        <w:t xml:space="preserve">к </w:t>
      </w:r>
      <w:r w:rsidRPr="00B43985">
        <w:rPr>
          <w:sz w:val="28"/>
          <w:szCs w:val="28"/>
          <w:lang/>
        </w:rPr>
        <w:t>настояще</w:t>
      </w:r>
      <w:r w:rsidR="00744641">
        <w:rPr>
          <w:sz w:val="28"/>
          <w:szCs w:val="28"/>
          <w:lang/>
        </w:rPr>
        <w:t>му</w:t>
      </w:r>
      <w:r w:rsidRPr="00B43985">
        <w:rPr>
          <w:sz w:val="28"/>
          <w:szCs w:val="28"/>
          <w:lang/>
        </w:rPr>
        <w:t xml:space="preserve"> Административно</w:t>
      </w:r>
      <w:r w:rsidR="00744641">
        <w:rPr>
          <w:sz w:val="28"/>
          <w:szCs w:val="28"/>
          <w:lang/>
        </w:rPr>
        <w:t>му</w:t>
      </w:r>
      <w:r w:rsidRPr="00B43985">
        <w:rPr>
          <w:sz w:val="28"/>
          <w:szCs w:val="28"/>
          <w:lang/>
        </w:rPr>
        <w:t xml:space="preserve"> регламент</w:t>
      </w:r>
      <w:r w:rsidR="00744641">
        <w:rPr>
          <w:sz w:val="28"/>
          <w:szCs w:val="28"/>
          <w:lang/>
        </w:rPr>
        <w:t>у</w:t>
      </w:r>
      <w:r w:rsidRPr="00B43985">
        <w:rPr>
          <w:sz w:val="28"/>
          <w:szCs w:val="28"/>
          <w:lang/>
        </w:rPr>
        <w:t>.</w:t>
      </w:r>
    </w:p>
    <w:p w:rsidR="00B43985" w:rsidRPr="00B43985" w:rsidRDefault="00B43985" w:rsidP="00B43985">
      <w:pPr>
        <w:ind w:firstLine="709"/>
        <w:jc w:val="both"/>
        <w:rPr>
          <w:rFonts w:eastAsia="Calibri"/>
          <w:sz w:val="28"/>
          <w:szCs w:val="28"/>
        </w:rPr>
      </w:pPr>
      <w:r w:rsidRPr="00B43985">
        <w:rPr>
          <w:rFonts w:eastAsia="Calibri"/>
          <w:sz w:val="28"/>
          <w:szCs w:val="28"/>
        </w:rPr>
        <w:t>3.1. Описание последовательности действий при предоставлении мун</w:t>
      </w:r>
      <w:r w:rsidRPr="00B43985">
        <w:rPr>
          <w:rFonts w:eastAsia="Calibri"/>
          <w:sz w:val="28"/>
          <w:szCs w:val="28"/>
        </w:rPr>
        <w:t>и</w:t>
      </w:r>
      <w:r w:rsidRPr="00B43985">
        <w:rPr>
          <w:rFonts w:eastAsia="Calibri"/>
          <w:sz w:val="28"/>
          <w:szCs w:val="28"/>
        </w:rPr>
        <w:t>ципальной услуги.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Предоставление муниципальной услуги включает в себя следующие а</w:t>
      </w:r>
      <w:r w:rsidRPr="009C3B1C">
        <w:rPr>
          <w:rFonts w:ascii="Times New Roman" w:hAnsi="Times New Roman" w:cs="Times New Roman"/>
          <w:sz w:val="28"/>
          <w:szCs w:val="28"/>
        </w:rPr>
        <w:t>д</w:t>
      </w:r>
      <w:r w:rsidRPr="009C3B1C">
        <w:rPr>
          <w:rFonts w:ascii="Times New Roman" w:hAnsi="Times New Roman" w:cs="Times New Roman"/>
          <w:sz w:val="28"/>
          <w:szCs w:val="28"/>
        </w:rPr>
        <w:t>министративные процедуры:</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получение (прием), регистрация уведомления и приложенных к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домлению документов (при наличии);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рассмотрение уведомления и подготовка результата предоставления муниципальной услуги;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в)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Администрацию района или в МФЦ.</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 Получение (прием), регистрация уведомления и приложенных к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домлению документов (при наличии)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3.2.1. Юридические факты, являющиеся основанием для начала админ</w:t>
      </w:r>
      <w:r w:rsidRPr="009C3B1C">
        <w:rPr>
          <w:rFonts w:ascii="Times New Roman" w:hAnsi="Times New Roman" w:cs="Times New Roman"/>
          <w:sz w:val="28"/>
          <w:szCs w:val="28"/>
        </w:rPr>
        <w:t>и</w:t>
      </w:r>
      <w:r w:rsidRPr="009C3B1C">
        <w:rPr>
          <w:rFonts w:ascii="Times New Roman" w:hAnsi="Times New Roman" w:cs="Times New Roman"/>
          <w:sz w:val="28"/>
          <w:szCs w:val="28"/>
        </w:rPr>
        <w:t>стративной процедуры.</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Основанием для начала административной процедуры является получ</w:t>
      </w:r>
      <w:r w:rsidRPr="009C3B1C">
        <w:rPr>
          <w:rFonts w:ascii="Times New Roman" w:hAnsi="Times New Roman" w:cs="Times New Roman"/>
          <w:sz w:val="28"/>
          <w:szCs w:val="28"/>
        </w:rPr>
        <w:t>е</w:t>
      </w:r>
      <w:r w:rsidRPr="009C3B1C">
        <w:rPr>
          <w:rFonts w:ascii="Times New Roman" w:hAnsi="Times New Roman" w:cs="Times New Roman"/>
          <w:sz w:val="28"/>
          <w:szCs w:val="28"/>
        </w:rPr>
        <w:t>ние (прием) Администрацией района</w:t>
      </w:r>
      <w:r w:rsidR="00DE5056">
        <w:rPr>
          <w:rFonts w:ascii="Times New Roman" w:hAnsi="Times New Roman" w:cs="Times New Roman"/>
          <w:sz w:val="28"/>
          <w:szCs w:val="28"/>
        </w:rPr>
        <w:t xml:space="preserve"> заявления</w:t>
      </w:r>
      <w:r w:rsidRPr="009C3B1C">
        <w:rPr>
          <w:rFonts w:ascii="Times New Roman" w:hAnsi="Times New Roman" w:cs="Times New Roman"/>
          <w:sz w:val="28"/>
          <w:szCs w:val="28"/>
        </w:rPr>
        <w:t xml:space="preserve"> направленного (поданного) заявителем одним из способов: по почте; по электронной почте или иным сп</w:t>
      </w:r>
      <w:r w:rsidRPr="009C3B1C">
        <w:rPr>
          <w:rFonts w:ascii="Times New Roman" w:hAnsi="Times New Roman" w:cs="Times New Roman"/>
          <w:sz w:val="28"/>
          <w:szCs w:val="28"/>
        </w:rPr>
        <w:t>о</w:t>
      </w:r>
      <w:r w:rsidRPr="009C3B1C">
        <w:rPr>
          <w:rFonts w:ascii="Times New Roman" w:hAnsi="Times New Roman" w:cs="Times New Roman"/>
          <w:sz w:val="28"/>
          <w:szCs w:val="28"/>
        </w:rPr>
        <w:t>собом, позволяющим передачу данных в электронном виде; через Единый по</w:t>
      </w:r>
      <w:r w:rsidRPr="009C3B1C">
        <w:rPr>
          <w:rFonts w:ascii="Times New Roman" w:hAnsi="Times New Roman" w:cs="Times New Roman"/>
          <w:sz w:val="28"/>
          <w:szCs w:val="28"/>
        </w:rPr>
        <w:t>р</w:t>
      </w:r>
      <w:r w:rsidRPr="009C3B1C">
        <w:rPr>
          <w:rFonts w:ascii="Times New Roman" w:hAnsi="Times New Roman" w:cs="Times New Roman"/>
          <w:sz w:val="28"/>
          <w:szCs w:val="28"/>
        </w:rPr>
        <w:t xml:space="preserve">тал; через МФЦ одного из уведомлений, указанных в </w:t>
      </w:r>
      <w:hyperlink w:anchor="P142" w:history="1">
        <w:r w:rsidRPr="009C3B1C">
          <w:rPr>
            <w:rFonts w:ascii="Times New Roman" w:hAnsi="Times New Roman" w:cs="Times New Roman"/>
            <w:sz w:val="28"/>
            <w:szCs w:val="28"/>
          </w:rPr>
          <w:t>подразделе 2.5 раздела II</w:t>
        </w:r>
      </w:hyperlink>
      <w:r w:rsidRPr="009C3B1C">
        <w:rPr>
          <w:rFonts w:ascii="Times New Roman" w:hAnsi="Times New Roman" w:cs="Times New Roman"/>
          <w:sz w:val="28"/>
          <w:szCs w:val="28"/>
        </w:rPr>
        <w:t xml:space="preserve"> настоящего Административного регламента (далее - уведомление) и прил</w:t>
      </w:r>
      <w:r w:rsidRPr="009C3B1C">
        <w:rPr>
          <w:rFonts w:ascii="Times New Roman" w:hAnsi="Times New Roman" w:cs="Times New Roman"/>
          <w:sz w:val="28"/>
          <w:szCs w:val="28"/>
        </w:rPr>
        <w:t>о</w:t>
      </w:r>
      <w:r w:rsidRPr="009C3B1C">
        <w:rPr>
          <w:rFonts w:ascii="Times New Roman" w:hAnsi="Times New Roman" w:cs="Times New Roman"/>
          <w:sz w:val="28"/>
          <w:szCs w:val="28"/>
        </w:rPr>
        <w:t>женных к нему документов (при наличии).</w:t>
      </w:r>
    </w:p>
    <w:p w:rsidR="00C06769" w:rsidRPr="009C3B1C" w:rsidRDefault="00C06769" w:rsidP="00C06769">
      <w:pPr>
        <w:ind w:firstLine="709"/>
        <w:jc w:val="both"/>
        <w:rPr>
          <w:sz w:val="28"/>
          <w:szCs w:val="28"/>
        </w:rPr>
      </w:pPr>
      <w:r w:rsidRPr="009C3B1C">
        <w:rPr>
          <w:sz w:val="28"/>
          <w:szCs w:val="28"/>
        </w:rPr>
        <w:t>При наличии интерактивного сервиса Единого портала для заявителя может быть предоставлена возможность осуществить запись на прием в Адм</w:t>
      </w:r>
      <w:r w:rsidRPr="009C3B1C">
        <w:rPr>
          <w:sz w:val="28"/>
          <w:szCs w:val="28"/>
        </w:rPr>
        <w:t>и</w:t>
      </w:r>
      <w:r w:rsidRPr="009C3B1C">
        <w:rPr>
          <w:sz w:val="28"/>
          <w:szCs w:val="28"/>
        </w:rPr>
        <w:t>нистрацию района в удобные для него дату и время в пределах установленного диапазона.</w:t>
      </w:r>
    </w:p>
    <w:p w:rsidR="00C06769" w:rsidRPr="009C3B1C" w:rsidRDefault="00C06769" w:rsidP="00C06769">
      <w:pPr>
        <w:ind w:firstLine="709"/>
        <w:jc w:val="both"/>
        <w:rPr>
          <w:sz w:val="28"/>
          <w:szCs w:val="28"/>
        </w:rPr>
      </w:pPr>
      <w:r w:rsidRPr="009C3B1C">
        <w:rPr>
          <w:sz w:val="28"/>
          <w:szCs w:val="28"/>
        </w:rPr>
        <w:t>В случае обращения заявителя за предоставлением муниципальной усл</w:t>
      </w:r>
      <w:r w:rsidRPr="009C3B1C">
        <w:rPr>
          <w:sz w:val="28"/>
          <w:szCs w:val="28"/>
        </w:rPr>
        <w:t>у</w:t>
      </w:r>
      <w:r w:rsidRPr="009C3B1C">
        <w:rPr>
          <w:sz w:val="28"/>
          <w:szCs w:val="28"/>
        </w:rPr>
        <w:t>ги через МФЦ, заявитель вправе выбрать удобные для него дату и время при</w:t>
      </w:r>
      <w:r w:rsidRPr="009C3B1C">
        <w:rPr>
          <w:sz w:val="28"/>
          <w:szCs w:val="28"/>
        </w:rPr>
        <w:t>е</w:t>
      </w:r>
      <w:r w:rsidRPr="009C3B1C">
        <w:rPr>
          <w:sz w:val="28"/>
          <w:szCs w:val="28"/>
        </w:rPr>
        <w:lastRenderedPageBreak/>
        <w:t>ма на официальном сайте МФЦ либо через центр телефонного обслуживания МФЦ.</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3.2.2. Сведения о должностном лице, ответственном за выполнение а</w:t>
      </w:r>
      <w:r w:rsidRPr="009C3B1C">
        <w:rPr>
          <w:rFonts w:ascii="Times New Roman" w:hAnsi="Times New Roman" w:cs="Times New Roman"/>
          <w:sz w:val="28"/>
          <w:szCs w:val="28"/>
        </w:rPr>
        <w:t>д</w:t>
      </w:r>
      <w:r w:rsidRPr="009C3B1C">
        <w:rPr>
          <w:rFonts w:ascii="Times New Roman" w:hAnsi="Times New Roman" w:cs="Times New Roman"/>
          <w:sz w:val="28"/>
          <w:szCs w:val="28"/>
        </w:rPr>
        <w:t>министративного действия, входящего в состав административной процедуры.</w:t>
      </w:r>
    </w:p>
    <w:p w:rsidR="00C06769" w:rsidRPr="009C3B1C" w:rsidRDefault="00C06769" w:rsidP="00C06769">
      <w:pPr>
        <w:ind w:firstLine="709"/>
        <w:jc w:val="both"/>
        <w:rPr>
          <w:sz w:val="28"/>
          <w:szCs w:val="28"/>
        </w:rPr>
      </w:pPr>
      <w:r w:rsidRPr="009C3B1C">
        <w:rPr>
          <w:sz w:val="28"/>
          <w:szCs w:val="28"/>
        </w:rPr>
        <w:t>Прием уведомления и приложенных к нему документ</w:t>
      </w:r>
      <w:r w:rsidR="00DE5056">
        <w:rPr>
          <w:sz w:val="28"/>
          <w:szCs w:val="28"/>
        </w:rPr>
        <w:t>ов осуществляется специалистом о</w:t>
      </w:r>
      <w:r w:rsidRPr="009C3B1C">
        <w:rPr>
          <w:sz w:val="28"/>
          <w:szCs w:val="28"/>
        </w:rPr>
        <w:t>тдела по а</w:t>
      </w:r>
      <w:r w:rsidR="00DE5056">
        <w:rPr>
          <w:sz w:val="28"/>
          <w:szCs w:val="28"/>
        </w:rPr>
        <w:t>рхитектуре (далее – специалист о</w:t>
      </w:r>
      <w:r w:rsidRPr="009C3B1C">
        <w:rPr>
          <w:sz w:val="28"/>
          <w:szCs w:val="28"/>
        </w:rPr>
        <w:t>тдела), его регис</w:t>
      </w:r>
      <w:r w:rsidRPr="009C3B1C">
        <w:rPr>
          <w:sz w:val="28"/>
          <w:szCs w:val="28"/>
        </w:rPr>
        <w:t>т</w:t>
      </w:r>
      <w:r w:rsidRPr="009C3B1C">
        <w:rPr>
          <w:sz w:val="28"/>
          <w:szCs w:val="28"/>
        </w:rPr>
        <w:t>рация – специалистом Администрации района, ответственным за регистр</w:t>
      </w:r>
      <w:r w:rsidRPr="009C3B1C">
        <w:rPr>
          <w:sz w:val="28"/>
          <w:szCs w:val="28"/>
        </w:rPr>
        <w:t>а</w:t>
      </w:r>
      <w:r w:rsidRPr="009C3B1C">
        <w:rPr>
          <w:sz w:val="28"/>
          <w:szCs w:val="28"/>
        </w:rPr>
        <w:t xml:space="preserve">цию заявления (далее – специалист Администрации). </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3.2.3. Содержание административного действия, входящего в состав а</w:t>
      </w:r>
      <w:r w:rsidRPr="009C3B1C">
        <w:rPr>
          <w:rFonts w:ascii="Times New Roman" w:hAnsi="Times New Roman" w:cs="Times New Roman"/>
          <w:sz w:val="28"/>
          <w:szCs w:val="28"/>
        </w:rPr>
        <w:t>д</w:t>
      </w:r>
      <w:r w:rsidRPr="009C3B1C">
        <w:rPr>
          <w:rFonts w:ascii="Times New Roman" w:hAnsi="Times New Roman" w:cs="Times New Roman"/>
          <w:sz w:val="28"/>
          <w:szCs w:val="28"/>
        </w:rPr>
        <w:t>министративной процедуры, продолжительность и (или) максимальный срок его выполнения: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при предоставлении заявителем уведомления на бумажном носителе лично в Администрацию района прием уведомления и приложенных к нему документ</w:t>
      </w:r>
      <w:r w:rsidR="00DE5056">
        <w:rPr>
          <w:rFonts w:ascii="Times New Roman" w:hAnsi="Times New Roman" w:cs="Times New Roman"/>
          <w:sz w:val="28"/>
          <w:szCs w:val="28"/>
        </w:rPr>
        <w:t>ов осуществляется специалистом о</w:t>
      </w:r>
      <w:r w:rsidRPr="009C3B1C">
        <w:rPr>
          <w:rFonts w:ascii="Times New Roman" w:hAnsi="Times New Roman" w:cs="Times New Roman"/>
          <w:sz w:val="28"/>
          <w:szCs w:val="28"/>
        </w:rPr>
        <w:t>тдела, его регистрация – специал</w:t>
      </w:r>
      <w:r w:rsidRPr="009C3B1C">
        <w:rPr>
          <w:rFonts w:ascii="Times New Roman" w:hAnsi="Times New Roman" w:cs="Times New Roman"/>
          <w:sz w:val="28"/>
          <w:szCs w:val="28"/>
        </w:rPr>
        <w:t>и</w:t>
      </w:r>
      <w:r w:rsidRPr="009C3B1C">
        <w:rPr>
          <w:rFonts w:ascii="Times New Roman" w:hAnsi="Times New Roman" w:cs="Times New Roman"/>
          <w:sz w:val="28"/>
          <w:szCs w:val="28"/>
        </w:rPr>
        <w:t xml:space="preserve">стом Администрации. </w:t>
      </w:r>
    </w:p>
    <w:p w:rsidR="00C06769" w:rsidRPr="009C3B1C" w:rsidRDefault="00DE5056" w:rsidP="00C067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Специалист о</w:t>
      </w:r>
      <w:r w:rsidR="00C06769" w:rsidRPr="009C3B1C">
        <w:rPr>
          <w:rFonts w:ascii="Times New Roman" w:hAnsi="Times New Roman" w:cs="Times New Roman"/>
          <w:sz w:val="28"/>
          <w:szCs w:val="28"/>
        </w:rPr>
        <w:t>тдела при приеме уведомления:</w:t>
      </w:r>
    </w:p>
    <w:p w:rsidR="00C06769" w:rsidRPr="009C3B1C" w:rsidRDefault="00C06769" w:rsidP="00C06769">
      <w:pPr>
        <w:pStyle w:val="ConsPlusNormal"/>
        <w:ind w:firstLine="709"/>
        <w:jc w:val="both"/>
        <w:rPr>
          <w:rFonts w:ascii="Times New Roman" w:hAnsi="Times New Roman" w:cs="Times New Roman"/>
          <w:sz w:val="28"/>
          <w:szCs w:val="28"/>
        </w:rPr>
      </w:pPr>
      <w:bookmarkStart w:id="5" w:name="P388"/>
      <w:bookmarkEnd w:id="5"/>
      <w:r w:rsidRPr="009C3B1C">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устанавливает соответствие копий приложенных к уведомлению док</w:t>
      </w:r>
      <w:r w:rsidRPr="009C3B1C">
        <w:rPr>
          <w:rFonts w:ascii="Times New Roman" w:hAnsi="Times New Roman" w:cs="Times New Roman"/>
          <w:sz w:val="28"/>
          <w:szCs w:val="28"/>
        </w:rPr>
        <w:t>у</w:t>
      </w:r>
      <w:r w:rsidRPr="009C3B1C">
        <w:rPr>
          <w:rFonts w:ascii="Times New Roman" w:hAnsi="Times New Roman" w:cs="Times New Roman"/>
          <w:sz w:val="28"/>
          <w:szCs w:val="28"/>
        </w:rPr>
        <w:t>ментов (при наличии) в ходе сверки с оригиналами;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осуществлялась;</w:t>
      </w:r>
    </w:p>
    <w:p w:rsidR="00C06769" w:rsidRPr="009C3B1C" w:rsidRDefault="00C06769" w:rsidP="00C06769">
      <w:pPr>
        <w:pStyle w:val="ConsPlusNormal"/>
        <w:ind w:firstLine="709"/>
        <w:jc w:val="both"/>
        <w:rPr>
          <w:rFonts w:ascii="Times New Roman" w:hAnsi="Times New Roman" w:cs="Times New Roman"/>
          <w:sz w:val="28"/>
          <w:szCs w:val="28"/>
        </w:rPr>
      </w:pPr>
      <w:bookmarkStart w:id="6" w:name="P391"/>
      <w:bookmarkEnd w:id="6"/>
      <w:r w:rsidRPr="009C3B1C">
        <w:rPr>
          <w:rFonts w:ascii="Times New Roman" w:hAnsi="Times New Roman" w:cs="Times New Roman"/>
          <w:sz w:val="28"/>
          <w:szCs w:val="28"/>
        </w:rPr>
        <w:t>проверяет правильность заполнения уведомления, наличие документов, указанных в уведомлении в качестве прилагаемых к нему;</w:t>
      </w:r>
    </w:p>
    <w:p w:rsidR="00C06769" w:rsidRPr="009C3B1C" w:rsidRDefault="00C06769" w:rsidP="00C06769">
      <w:pPr>
        <w:ind w:firstLine="709"/>
        <w:jc w:val="both"/>
        <w:rPr>
          <w:sz w:val="28"/>
          <w:szCs w:val="28"/>
        </w:rPr>
      </w:pPr>
      <w:r w:rsidRPr="009C3B1C">
        <w:rPr>
          <w:sz w:val="28"/>
          <w:szCs w:val="28"/>
        </w:rPr>
        <w:t xml:space="preserve">получает письменное согласие заявителя на обработку его персональных данных в соответствии с требованиями Федерального закона от 27.07.2006 </w:t>
      </w:r>
      <w:r w:rsidR="00DE5056">
        <w:rPr>
          <w:sz w:val="28"/>
          <w:szCs w:val="28"/>
        </w:rPr>
        <w:t xml:space="preserve">     </w:t>
      </w:r>
      <w:r w:rsidRPr="009C3B1C">
        <w:rPr>
          <w:sz w:val="28"/>
          <w:szCs w:val="28"/>
        </w:rPr>
        <w:t>№ 152-ФЗ «О персональных данных»;</w:t>
      </w:r>
    </w:p>
    <w:p w:rsidR="00C06769" w:rsidRPr="009C3B1C" w:rsidRDefault="00C06769" w:rsidP="00C06769">
      <w:pPr>
        <w:ind w:firstLine="709"/>
        <w:jc w:val="both"/>
        <w:rPr>
          <w:sz w:val="28"/>
          <w:szCs w:val="28"/>
        </w:rPr>
      </w:pPr>
      <w:r w:rsidRPr="009C3B1C">
        <w:rPr>
          <w:sz w:val="28"/>
          <w:szCs w:val="28"/>
        </w:rPr>
        <w:t>передает уведомление специалисту Администрации для его регистрации с указанием даты приема, номера заявления, сведений о заявителе, иных нео</w:t>
      </w:r>
      <w:r w:rsidRPr="009C3B1C">
        <w:rPr>
          <w:sz w:val="28"/>
          <w:szCs w:val="28"/>
        </w:rPr>
        <w:t>б</w:t>
      </w:r>
      <w:r w:rsidRPr="009C3B1C">
        <w:rPr>
          <w:sz w:val="28"/>
          <w:szCs w:val="28"/>
        </w:rPr>
        <w:t>ходимых сведений в соответствии с порядком делопроизводства не позднее дня поступления заявления в Администрацию района. В случае подачи уведо</w:t>
      </w:r>
      <w:r w:rsidRPr="009C3B1C">
        <w:rPr>
          <w:sz w:val="28"/>
          <w:szCs w:val="28"/>
        </w:rPr>
        <w:t>м</w:t>
      </w:r>
      <w:r w:rsidRPr="009C3B1C">
        <w:rPr>
          <w:sz w:val="28"/>
          <w:szCs w:val="28"/>
        </w:rPr>
        <w:t>ления и документов через МФЦ заявитель дополнительно дает согласие МФЦ на обработку его персональных данных.</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При личном обращении заявитель вправе по собственной инициативе представлять копии документов, заверенных в установленном порядке.</w:t>
      </w:r>
    </w:p>
    <w:p w:rsidR="00C06769" w:rsidRPr="009C3B1C" w:rsidRDefault="00C06769" w:rsidP="00C06769">
      <w:pPr>
        <w:ind w:firstLine="709"/>
        <w:jc w:val="both"/>
        <w:rPr>
          <w:sz w:val="28"/>
          <w:szCs w:val="28"/>
        </w:rPr>
      </w:pPr>
      <w:r w:rsidRPr="009C3B1C">
        <w:rPr>
          <w:sz w:val="28"/>
          <w:szCs w:val="28"/>
        </w:rPr>
        <w:t>По завершени</w:t>
      </w:r>
      <w:r w:rsidR="00DE5056">
        <w:rPr>
          <w:sz w:val="28"/>
          <w:szCs w:val="28"/>
        </w:rPr>
        <w:t>ю приема документов специалист о</w:t>
      </w:r>
      <w:r w:rsidRPr="009C3B1C">
        <w:rPr>
          <w:sz w:val="28"/>
          <w:szCs w:val="28"/>
        </w:rPr>
        <w:t>тдела формирует ра</w:t>
      </w:r>
      <w:r w:rsidRPr="009C3B1C">
        <w:rPr>
          <w:sz w:val="28"/>
          <w:szCs w:val="28"/>
        </w:rPr>
        <w:t>с</w:t>
      </w:r>
      <w:r w:rsidRPr="009C3B1C">
        <w:rPr>
          <w:sz w:val="28"/>
          <w:szCs w:val="28"/>
        </w:rPr>
        <w:t>писку в приеме документов. В расписке указывается дата приема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w:t>
      </w:r>
      <w:r w:rsidRPr="009C3B1C">
        <w:rPr>
          <w:sz w:val="28"/>
          <w:szCs w:val="28"/>
        </w:rPr>
        <w:t>ь</w:t>
      </w:r>
      <w:r w:rsidRPr="009C3B1C">
        <w:rPr>
          <w:sz w:val="28"/>
          <w:szCs w:val="28"/>
        </w:rPr>
        <w:t>ной услуги. Расписка формируется в двух экземплярах, оба экземпл</w:t>
      </w:r>
      <w:r w:rsidR="00DE5056">
        <w:rPr>
          <w:sz w:val="28"/>
          <w:szCs w:val="28"/>
        </w:rPr>
        <w:t>яра подп</w:t>
      </w:r>
      <w:r w:rsidR="00DE5056">
        <w:rPr>
          <w:sz w:val="28"/>
          <w:szCs w:val="28"/>
        </w:rPr>
        <w:t>и</w:t>
      </w:r>
      <w:r w:rsidR="00DE5056">
        <w:rPr>
          <w:sz w:val="28"/>
          <w:szCs w:val="28"/>
        </w:rPr>
        <w:t>сываются специалистом о</w:t>
      </w:r>
      <w:r w:rsidRPr="009C3B1C">
        <w:rPr>
          <w:sz w:val="28"/>
          <w:szCs w:val="28"/>
        </w:rPr>
        <w:t>тдела и заявителем, один экземпляр передается за</w:t>
      </w:r>
      <w:r w:rsidRPr="009C3B1C">
        <w:rPr>
          <w:sz w:val="28"/>
          <w:szCs w:val="28"/>
        </w:rPr>
        <w:t>я</w:t>
      </w:r>
      <w:r w:rsidRPr="009C3B1C">
        <w:rPr>
          <w:sz w:val="28"/>
          <w:szCs w:val="28"/>
        </w:rPr>
        <w:t xml:space="preserve">вителю, второй остается в Администрации района. </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lastRenderedPageBreak/>
        <w:t>В течение одного рабочего дня с момента поступления уведомления и приложенных к нему документов (при наличии) в Администрацию района сп</w:t>
      </w:r>
      <w:r w:rsidRPr="009C3B1C">
        <w:rPr>
          <w:rFonts w:ascii="Times New Roman" w:hAnsi="Times New Roman" w:cs="Times New Roman"/>
          <w:sz w:val="28"/>
          <w:szCs w:val="28"/>
        </w:rPr>
        <w:t>е</w:t>
      </w:r>
      <w:r w:rsidRPr="009C3B1C">
        <w:rPr>
          <w:rFonts w:ascii="Times New Roman" w:hAnsi="Times New Roman" w:cs="Times New Roman"/>
          <w:sz w:val="28"/>
          <w:szCs w:val="28"/>
        </w:rPr>
        <w:t>циалист Администрации регистрирует уведомление путем проставления на нем регистрационного штампа, в котором указывается входящий номер и дата приема уведомления. Сведения о зарегистрированном уведомлении вносятся в единую  систему электронного документооборота «Дело».</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при подаче заявителем уведомления на бумажном носителе лично в МФЦ специалист МФЦ:</w:t>
      </w:r>
    </w:p>
    <w:p w:rsidR="00C06769" w:rsidRPr="009C3B1C" w:rsidRDefault="00C06769" w:rsidP="00C06769">
      <w:pPr>
        <w:pStyle w:val="ConsPlusNormal"/>
        <w:ind w:firstLine="709"/>
        <w:jc w:val="both"/>
        <w:rPr>
          <w:rFonts w:ascii="Times New Roman" w:hAnsi="Times New Roman" w:cs="Times New Roman"/>
          <w:sz w:val="28"/>
          <w:szCs w:val="28"/>
        </w:rPr>
      </w:pPr>
      <w:bookmarkStart w:id="7" w:name="P396"/>
      <w:bookmarkEnd w:id="7"/>
      <w:r w:rsidRPr="009C3B1C">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устанавливает соответствие копий приложенных к уведомлению док</w:t>
      </w:r>
      <w:r w:rsidRPr="009C3B1C">
        <w:rPr>
          <w:rFonts w:ascii="Times New Roman" w:hAnsi="Times New Roman" w:cs="Times New Roman"/>
          <w:sz w:val="28"/>
          <w:szCs w:val="28"/>
        </w:rPr>
        <w:t>у</w:t>
      </w:r>
      <w:r w:rsidRPr="009C3B1C">
        <w:rPr>
          <w:rFonts w:ascii="Times New Roman" w:hAnsi="Times New Roman" w:cs="Times New Roman"/>
          <w:sz w:val="28"/>
          <w:szCs w:val="28"/>
        </w:rPr>
        <w:t>ментов (при наличии) в ходе сверки с оригиналами;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заверяет копии прилагаемых к уведомлению документов (при наличии) и приобщает их к уведомлению, возвращает заявителю оригиналы документов, сверка на соответствие которым производилась. При этом МФЦ гарантирует полную идентичность заверенных им копий оригиналам документов;</w:t>
      </w:r>
    </w:p>
    <w:p w:rsidR="00C06769" w:rsidRPr="009C3B1C" w:rsidRDefault="00C06769" w:rsidP="00C06769">
      <w:pPr>
        <w:pStyle w:val="ConsPlusNormal"/>
        <w:ind w:firstLine="709"/>
        <w:jc w:val="both"/>
        <w:rPr>
          <w:rFonts w:ascii="Times New Roman" w:hAnsi="Times New Roman" w:cs="Times New Roman"/>
          <w:sz w:val="28"/>
          <w:szCs w:val="28"/>
        </w:rPr>
      </w:pPr>
      <w:bookmarkStart w:id="8" w:name="P399"/>
      <w:bookmarkEnd w:id="8"/>
      <w:r w:rsidRPr="009C3B1C">
        <w:rPr>
          <w:rFonts w:ascii="Times New Roman" w:hAnsi="Times New Roman" w:cs="Times New Roman"/>
          <w:sz w:val="28"/>
          <w:szCs w:val="28"/>
        </w:rPr>
        <w:t>проверяет правильность заполнения уведомления, наличие документов, указанных в уведомлении в качестве прилагаемых к нему.</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Заявитель вправе по собственной инициативе представлять в МФЦ копии документов, заверенных в установленном порядке.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По завершению приема документов специалист МФЦ формирует распи</w:t>
      </w:r>
      <w:r w:rsidRPr="009C3B1C">
        <w:rPr>
          <w:rFonts w:ascii="Times New Roman" w:hAnsi="Times New Roman" w:cs="Times New Roman"/>
          <w:sz w:val="28"/>
          <w:szCs w:val="28"/>
        </w:rPr>
        <w:t>с</w:t>
      </w:r>
      <w:r w:rsidRPr="009C3B1C">
        <w:rPr>
          <w:rFonts w:ascii="Times New Roman" w:hAnsi="Times New Roman" w:cs="Times New Roman"/>
          <w:sz w:val="28"/>
          <w:szCs w:val="28"/>
        </w:rPr>
        <w:t>ку в приеме документов, проводит ознакомление заявителя с распиской, пер</w:t>
      </w:r>
      <w:r w:rsidRPr="009C3B1C">
        <w:rPr>
          <w:rFonts w:ascii="Times New Roman" w:hAnsi="Times New Roman" w:cs="Times New Roman"/>
          <w:sz w:val="28"/>
          <w:szCs w:val="28"/>
        </w:rPr>
        <w:t>е</w:t>
      </w:r>
      <w:r w:rsidRPr="009C3B1C">
        <w:rPr>
          <w:rFonts w:ascii="Times New Roman" w:hAnsi="Times New Roman" w:cs="Times New Roman"/>
          <w:sz w:val="28"/>
          <w:szCs w:val="28"/>
        </w:rPr>
        <w:t>дает расписку заявителю. Специалистом МФЦ уведомление, поступившее в МФЦ, регистрируется в день его поступления.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Специалист МФЦ не позднее одного рабочего дня с момента приема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домления передает его через курьера МФЦ в Администрацию района специ</w:t>
      </w:r>
      <w:r w:rsidRPr="009C3B1C">
        <w:rPr>
          <w:rFonts w:ascii="Times New Roman" w:hAnsi="Times New Roman" w:cs="Times New Roman"/>
          <w:sz w:val="28"/>
          <w:szCs w:val="28"/>
        </w:rPr>
        <w:t>а</w:t>
      </w:r>
      <w:r w:rsidRPr="009C3B1C">
        <w:rPr>
          <w:rFonts w:ascii="Times New Roman" w:hAnsi="Times New Roman" w:cs="Times New Roman"/>
          <w:sz w:val="28"/>
          <w:szCs w:val="28"/>
        </w:rPr>
        <w:t>листу Администрации.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Специалист Администрации принимает уведомление и приложенные к нему документы (при наличии) от курьера МФЦ в порядке и сроки, устано</w:t>
      </w:r>
      <w:r w:rsidRPr="009C3B1C">
        <w:rPr>
          <w:rFonts w:ascii="Times New Roman" w:hAnsi="Times New Roman" w:cs="Times New Roman"/>
          <w:sz w:val="28"/>
          <w:szCs w:val="28"/>
        </w:rPr>
        <w:t>в</w:t>
      </w:r>
      <w:r w:rsidRPr="009C3B1C">
        <w:rPr>
          <w:rFonts w:ascii="Times New Roman" w:hAnsi="Times New Roman" w:cs="Times New Roman"/>
          <w:sz w:val="28"/>
          <w:szCs w:val="28"/>
        </w:rPr>
        <w:t>ленные заключенным между Администрацией района и МФЦ соглашением о взаимодействии, в течение одного рабочего дня регистрирует уведомление п</w:t>
      </w:r>
      <w:r w:rsidRPr="009C3B1C">
        <w:rPr>
          <w:rFonts w:ascii="Times New Roman" w:hAnsi="Times New Roman" w:cs="Times New Roman"/>
          <w:sz w:val="28"/>
          <w:szCs w:val="28"/>
        </w:rPr>
        <w:t>у</w:t>
      </w:r>
      <w:r w:rsidRPr="009C3B1C">
        <w:rPr>
          <w:rFonts w:ascii="Times New Roman" w:hAnsi="Times New Roman" w:cs="Times New Roman"/>
          <w:sz w:val="28"/>
          <w:szCs w:val="28"/>
        </w:rPr>
        <w:t>тем проставления на нем регистрационного штампа, в котором указывается входящий номер и дата приема уведомления. Сведения о зарегистрированном уведомлении вносятся в единую систему электронного документооборота «Д</w:t>
      </w:r>
      <w:r w:rsidRPr="009C3B1C">
        <w:rPr>
          <w:rFonts w:ascii="Times New Roman" w:hAnsi="Times New Roman" w:cs="Times New Roman"/>
          <w:sz w:val="28"/>
          <w:szCs w:val="28"/>
        </w:rPr>
        <w:t>е</w:t>
      </w:r>
      <w:r w:rsidRPr="009C3B1C">
        <w:rPr>
          <w:rFonts w:ascii="Times New Roman" w:hAnsi="Times New Roman" w:cs="Times New Roman"/>
          <w:sz w:val="28"/>
          <w:szCs w:val="28"/>
        </w:rPr>
        <w:t>ло».</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в) при направлении заявителем уведомления в форме электронного док</w:t>
      </w:r>
      <w:r w:rsidRPr="009C3B1C">
        <w:rPr>
          <w:rFonts w:ascii="Times New Roman" w:hAnsi="Times New Roman" w:cs="Times New Roman"/>
          <w:sz w:val="28"/>
          <w:szCs w:val="28"/>
        </w:rPr>
        <w:t>у</w:t>
      </w:r>
      <w:r w:rsidRPr="009C3B1C">
        <w:rPr>
          <w:rFonts w:ascii="Times New Roman" w:hAnsi="Times New Roman" w:cs="Times New Roman"/>
          <w:sz w:val="28"/>
          <w:szCs w:val="28"/>
        </w:rPr>
        <w:t>мента по электронной почте или иным способом, позволяющим производить передачу данных электронном виде, уведомление в электронной форме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домление регистрируется специалистом Администрации датой его поступл</w:t>
      </w:r>
      <w:r w:rsidRPr="009C3B1C">
        <w:rPr>
          <w:rFonts w:ascii="Times New Roman" w:hAnsi="Times New Roman" w:cs="Times New Roman"/>
          <w:sz w:val="28"/>
          <w:szCs w:val="28"/>
        </w:rPr>
        <w:t>е</w:t>
      </w:r>
      <w:r w:rsidRPr="009C3B1C">
        <w:rPr>
          <w:rFonts w:ascii="Times New Roman" w:hAnsi="Times New Roman" w:cs="Times New Roman"/>
          <w:sz w:val="28"/>
          <w:szCs w:val="28"/>
        </w:rPr>
        <w:t>ния с учетом очередности поступления заявлений. В случае поступления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домления в электронной форме после завершения рабочего дня или в выходной день уведомление регистрируется в начале следующего рабочего дня в посл</w:t>
      </w:r>
      <w:r w:rsidRPr="009C3B1C">
        <w:rPr>
          <w:rFonts w:ascii="Times New Roman" w:hAnsi="Times New Roman" w:cs="Times New Roman"/>
          <w:sz w:val="28"/>
          <w:szCs w:val="28"/>
        </w:rPr>
        <w:t>е</w:t>
      </w:r>
      <w:r w:rsidRPr="009C3B1C">
        <w:rPr>
          <w:rFonts w:ascii="Times New Roman" w:hAnsi="Times New Roman" w:cs="Times New Roman"/>
          <w:sz w:val="28"/>
          <w:szCs w:val="28"/>
        </w:rPr>
        <w:t>довательности поступления заявлений в нерабочее время.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lastRenderedPageBreak/>
        <w:t>Уведомление, поступившее в электронной форме, распечатывается и р</w:t>
      </w:r>
      <w:r w:rsidRPr="009C3B1C">
        <w:rPr>
          <w:rFonts w:ascii="Times New Roman" w:hAnsi="Times New Roman" w:cs="Times New Roman"/>
          <w:sz w:val="28"/>
          <w:szCs w:val="28"/>
        </w:rPr>
        <w:t>е</w:t>
      </w:r>
      <w:r w:rsidRPr="009C3B1C">
        <w:rPr>
          <w:rFonts w:ascii="Times New Roman" w:hAnsi="Times New Roman" w:cs="Times New Roman"/>
          <w:sz w:val="28"/>
          <w:szCs w:val="28"/>
        </w:rPr>
        <w:t>гистрируется путем проставления на распечатанном уведомлении регистрац</w:t>
      </w:r>
      <w:r w:rsidRPr="009C3B1C">
        <w:rPr>
          <w:rFonts w:ascii="Times New Roman" w:hAnsi="Times New Roman" w:cs="Times New Roman"/>
          <w:sz w:val="28"/>
          <w:szCs w:val="28"/>
        </w:rPr>
        <w:t>и</w:t>
      </w:r>
      <w:r w:rsidRPr="009C3B1C">
        <w:rPr>
          <w:rFonts w:ascii="Times New Roman" w:hAnsi="Times New Roman" w:cs="Times New Roman"/>
          <w:sz w:val="28"/>
          <w:szCs w:val="28"/>
        </w:rPr>
        <w:t>онного штампа, в котором указывается входящий номер, дата поступления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домления. Приложенные к уведомлению документы, поступившие в электро</w:t>
      </w:r>
      <w:r w:rsidRPr="009C3B1C">
        <w:rPr>
          <w:rFonts w:ascii="Times New Roman" w:hAnsi="Times New Roman" w:cs="Times New Roman"/>
          <w:sz w:val="28"/>
          <w:szCs w:val="28"/>
        </w:rPr>
        <w:t>н</w:t>
      </w:r>
      <w:r w:rsidRPr="009C3B1C">
        <w:rPr>
          <w:rFonts w:ascii="Times New Roman" w:hAnsi="Times New Roman" w:cs="Times New Roman"/>
          <w:sz w:val="28"/>
          <w:szCs w:val="28"/>
        </w:rPr>
        <w:t>ной форме, распечатываются и прикладываются к зарегистрированному ув</w:t>
      </w:r>
      <w:r w:rsidRPr="009C3B1C">
        <w:rPr>
          <w:rFonts w:ascii="Times New Roman" w:hAnsi="Times New Roman" w:cs="Times New Roman"/>
          <w:sz w:val="28"/>
          <w:szCs w:val="28"/>
        </w:rPr>
        <w:t>е</w:t>
      </w:r>
      <w:r w:rsidRPr="009C3B1C">
        <w:rPr>
          <w:rFonts w:ascii="Times New Roman" w:hAnsi="Times New Roman" w:cs="Times New Roman"/>
          <w:sz w:val="28"/>
          <w:szCs w:val="28"/>
        </w:rPr>
        <w:t>домлению.</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При обращении заявителя через Единый портал электронное заявление передается в автоматизированную информационную систему исполнения эле</w:t>
      </w:r>
      <w:r w:rsidRPr="009C3B1C">
        <w:rPr>
          <w:rFonts w:ascii="Times New Roman" w:hAnsi="Times New Roman" w:cs="Times New Roman"/>
          <w:sz w:val="28"/>
          <w:szCs w:val="28"/>
        </w:rPr>
        <w:t>к</w:t>
      </w:r>
      <w:r w:rsidRPr="009C3B1C">
        <w:rPr>
          <w:rFonts w:ascii="Times New Roman" w:hAnsi="Times New Roman" w:cs="Times New Roman"/>
          <w:sz w:val="28"/>
          <w:szCs w:val="28"/>
        </w:rPr>
        <w:t>тронных регламентов государственных и муниципальных услуг с использов</w:t>
      </w:r>
      <w:r w:rsidRPr="009C3B1C">
        <w:rPr>
          <w:rFonts w:ascii="Times New Roman" w:hAnsi="Times New Roman" w:cs="Times New Roman"/>
          <w:sz w:val="28"/>
          <w:szCs w:val="28"/>
        </w:rPr>
        <w:t>а</w:t>
      </w:r>
      <w:r w:rsidRPr="009C3B1C">
        <w:rPr>
          <w:rFonts w:ascii="Times New Roman" w:hAnsi="Times New Roman" w:cs="Times New Roman"/>
          <w:sz w:val="28"/>
          <w:szCs w:val="28"/>
        </w:rPr>
        <w:t>нием Единой системы межведомственного электронного взаимодействия (д</w:t>
      </w:r>
      <w:r w:rsidRPr="009C3B1C">
        <w:rPr>
          <w:rFonts w:ascii="Times New Roman" w:hAnsi="Times New Roman" w:cs="Times New Roman"/>
          <w:sz w:val="28"/>
          <w:szCs w:val="28"/>
        </w:rPr>
        <w:t>а</w:t>
      </w:r>
      <w:r w:rsidRPr="009C3B1C">
        <w:rPr>
          <w:rFonts w:ascii="Times New Roman" w:hAnsi="Times New Roman" w:cs="Times New Roman"/>
          <w:sz w:val="28"/>
          <w:szCs w:val="28"/>
        </w:rPr>
        <w:t>лее – «ЕИС»).</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Специалист, ответственный за работу в ЕИС, при обработке поступивш</w:t>
      </w:r>
      <w:r w:rsidRPr="009C3B1C">
        <w:rPr>
          <w:rFonts w:ascii="Times New Roman" w:hAnsi="Times New Roman" w:cs="Times New Roman"/>
          <w:sz w:val="28"/>
          <w:szCs w:val="28"/>
        </w:rPr>
        <w:t>е</w:t>
      </w:r>
      <w:r w:rsidRPr="009C3B1C">
        <w:rPr>
          <w:rFonts w:ascii="Times New Roman" w:hAnsi="Times New Roman" w:cs="Times New Roman"/>
          <w:sz w:val="28"/>
          <w:szCs w:val="28"/>
        </w:rPr>
        <w:t>го в ЕИС электронного заявления: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устанавливает предмет обращения, личность заявителя (полномочия представителя заявителя);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проверяет правильность оформления заявления (уведомления) и ко</w:t>
      </w:r>
      <w:r w:rsidRPr="009C3B1C">
        <w:rPr>
          <w:rFonts w:ascii="Times New Roman" w:hAnsi="Times New Roman" w:cs="Times New Roman"/>
          <w:sz w:val="28"/>
          <w:szCs w:val="28"/>
        </w:rPr>
        <w:t>м</w:t>
      </w:r>
      <w:r w:rsidRPr="009C3B1C">
        <w:rPr>
          <w:rFonts w:ascii="Times New Roman" w:hAnsi="Times New Roman" w:cs="Times New Roman"/>
          <w:sz w:val="28"/>
          <w:szCs w:val="28"/>
        </w:rPr>
        <w:t>плектность представленных документов, указанных в заявлении (уведомлении) на предмет соответствия требованиям к предоставляемым документам;</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заявления (уведомления), сведений о заявит</w:t>
      </w:r>
      <w:r w:rsidRPr="009C3B1C">
        <w:rPr>
          <w:rFonts w:ascii="Times New Roman" w:hAnsi="Times New Roman" w:cs="Times New Roman"/>
          <w:sz w:val="28"/>
          <w:szCs w:val="28"/>
        </w:rPr>
        <w:t>е</w:t>
      </w:r>
      <w:r w:rsidRPr="009C3B1C">
        <w:rPr>
          <w:rFonts w:ascii="Times New Roman" w:hAnsi="Times New Roman" w:cs="Times New Roman"/>
          <w:sz w:val="28"/>
          <w:szCs w:val="28"/>
        </w:rPr>
        <w:t>ле, иных необходимых сведений в соответствии порядком делопроизводства не позднее дня поступления заявления (уведомления) в Администрацию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ЕИС автоматически формирует подтверждение о поступлении заявления (уведомление о статусе заявления) и направляет уведомление в «Личный каб</w:t>
      </w:r>
      <w:r w:rsidRPr="009C3B1C">
        <w:rPr>
          <w:rFonts w:ascii="Times New Roman" w:hAnsi="Times New Roman" w:cs="Times New Roman"/>
          <w:sz w:val="28"/>
          <w:szCs w:val="28"/>
        </w:rPr>
        <w:t>и</w:t>
      </w:r>
      <w:r w:rsidRPr="009C3B1C">
        <w:rPr>
          <w:rFonts w:ascii="Times New Roman" w:hAnsi="Times New Roman" w:cs="Times New Roman"/>
          <w:sz w:val="28"/>
          <w:szCs w:val="28"/>
        </w:rPr>
        <w:t>нет» заявителя на Едином портале.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 xml:space="preserve">После принятия </w:t>
      </w:r>
      <w:r w:rsidR="00DE5056">
        <w:rPr>
          <w:rFonts w:ascii="Times New Roman" w:hAnsi="Times New Roman" w:cs="Times New Roman"/>
          <w:sz w:val="28"/>
          <w:szCs w:val="28"/>
        </w:rPr>
        <w:t>запроса заявителя специалистом о</w:t>
      </w:r>
      <w:r w:rsidRPr="009C3B1C">
        <w:rPr>
          <w:rFonts w:ascii="Times New Roman" w:hAnsi="Times New Roman" w:cs="Times New Roman"/>
          <w:sz w:val="28"/>
          <w:szCs w:val="28"/>
        </w:rPr>
        <w:t>тдела статус запроса заявителя в «Личном кабинете» на Едином портале обновляется до статуса «Принято в работу ведомством».</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г) при направлении заявителем уведомления и прилагаемых к нему док</w:t>
      </w:r>
      <w:r w:rsidRPr="009C3B1C">
        <w:rPr>
          <w:rFonts w:ascii="Times New Roman" w:hAnsi="Times New Roman" w:cs="Times New Roman"/>
          <w:sz w:val="28"/>
          <w:szCs w:val="28"/>
        </w:rPr>
        <w:t>у</w:t>
      </w:r>
      <w:r w:rsidRPr="009C3B1C">
        <w:rPr>
          <w:rFonts w:ascii="Times New Roman" w:hAnsi="Times New Roman" w:cs="Times New Roman"/>
          <w:sz w:val="28"/>
          <w:szCs w:val="28"/>
        </w:rPr>
        <w:t>ментов (при наличии) на бумажном носителе посредством почтового отправл</w:t>
      </w:r>
      <w:r w:rsidRPr="009C3B1C">
        <w:rPr>
          <w:rFonts w:ascii="Times New Roman" w:hAnsi="Times New Roman" w:cs="Times New Roman"/>
          <w:sz w:val="28"/>
          <w:szCs w:val="28"/>
        </w:rPr>
        <w:t>е</w:t>
      </w:r>
      <w:r w:rsidRPr="009C3B1C">
        <w:rPr>
          <w:rFonts w:ascii="Times New Roman" w:hAnsi="Times New Roman" w:cs="Times New Roman"/>
          <w:sz w:val="28"/>
          <w:szCs w:val="28"/>
        </w:rPr>
        <w:t>ния специалист Администрации осуществляет прием почтовой корреспонде</w:t>
      </w:r>
      <w:r w:rsidRPr="009C3B1C">
        <w:rPr>
          <w:rFonts w:ascii="Times New Roman" w:hAnsi="Times New Roman" w:cs="Times New Roman"/>
          <w:sz w:val="28"/>
          <w:szCs w:val="28"/>
        </w:rPr>
        <w:t>н</w:t>
      </w:r>
      <w:r w:rsidRPr="009C3B1C">
        <w:rPr>
          <w:rFonts w:ascii="Times New Roman" w:hAnsi="Times New Roman" w:cs="Times New Roman"/>
          <w:sz w:val="28"/>
          <w:szCs w:val="28"/>
        </w:rPr>
        <w:t>ции и в день получения регистрирует уведомление путем проставления на нем регистрационного штампа, в котором указывается входящий номер и дата приема уведомления. Сведения о зарегистрированном уведомлении вносятся в единую  систему электронного документооборота «Дело».</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При обращении заявителя посредством почтового отправления расписка в приеме документов не формируется.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3.2.4. В день регистрации специалист Администрации вносит сведения о зарегистрированном уведомлении с использованием единой  системы эле</w:t>
      </w:r>
      <w:r w:rsidRPr="009C3B1C">
        <w:rPr>
          <w:rFonts w:ascii="Times New Roman" w:hAnsi="Times New Roman" w:cs="Times New Roman"/>
          <w:sz w:val="28"/>
          <w:szCs w:val="28"/>
        </w:rPr>
        <w:t>к</w:t>
      </w:r>
      <w:r w:rsidRPr="009C3B1C">
        <w:rPr>
          <w:rFonts w:ascii="Times New Roman" w:hAnsi="Times New Roman" w:cs="Times New Roman"/>
          <w:sz w:val="28"/>
          <w:szCs w:val="28"/>
        </w:rPr>
        <w:t xml:space="preserve">тронного документооборота «Дело» и передает уведомление и приложенные к нему документы (при наличии) Главе </w:t>
      </w:r>
      <w:r w:rsidR="005F5FFC" w:rsidRPr="009C3B1C">
        <w:rPr>
          <w:rFonts w:ascii="Times New Roman" w:hAnsi="Times New Roman" w:cs="Times New Roman"/>
          <w:sz w:val="28"/>
          <w:szCs w:val="28"/>
        </w:rPr>
        <w:t>Каменского</w:t>
      </w:r>
      <w:r w:rsidRPr="009C3B1C">
        <w:rPr>
          <w:rFonts w:ascii="Times New Roman" w:hAnsi="Times New Roman" w:cs="Times New Roman"/>
          <w:sz w:val="28"/>
          <w:szCs w:val="28"/>
        </w:rPr>
        <w:t xml:space="preserve"> района (далее - Глава ра</w:t>
      </w:r>
      <w:r w:rsidRPr="009C3B1C">
        <w:rPr>
          <w:rFonts w:ascii="Times New Roman" w:hAnsi="Times New Roman" w:cs="Times New Roman"/>
          <w:sz w:val="28"/>
          <w:szCs w:val="28"/>
        </w:rPr>
        <w:t>й</w:t>
      </w:r>
      <w:r w:rsidRPr="009C3B1C">
        <w:rPr>
          <w:rFonts w:ascii="Times New Roman" w:hAnsi="Times New Roman" w:cs="Times New Roman"/>
          <w:sz w:val="28"/>
          <w:szCs w:val="28"/>
        </w:rPr>
        <w:t>она), который назначает должностное лицо Администрации района, ответс</w:t>
      </w:r>
      <w:r w:rsidRPr="009C3B1C">
        <w:rPr>
          <w:rFonts w:ascii="Times New Roman" w:hAnsi="Times New Roman" w:cs="Times New Roman"/>
          <w:sz w:val="28"/>
          <w:szCs w:val="28"/>
        </w:rPr>
        <w:t>т</w:t>
      </w:r>
      <w:r w:rsidRPr="009C3B1C">
        <w:rPr>
          <w:rFonts w:ascii="Times New Roman" w:hAnsi="Times New Roman" w:cs="Times New Roman"/>
          <w:sz w:val="28"/>
          <w:szCs w:val="28"/>
        </w:rPr>
        <w:t xml:space="preserve">венное за рассмотрение уведомления и приложенных к нему документов (при </w:t>
      </w:r>
      <w:r w:rsidRPr="009C3B1C">
        <w:rPr>
          <w:rFonts w:ascii="Times New Roman" w:hAnsi="Times New Roman" w:cs="Times New Roman"/>
          <w:sz w:val="28"/>
          <w:szCs w:val="28"/>
        </w:rPr>
        <w:lastRenderedPageBreak/>
        <w:t>наличии) в соответствии с его должностн</w:t>
      </w:r>
      <w:r w:rsidR="00DE5056">
        <w:rPr>
          <w:rFonts w:ascii="Times New Roman" w:hAnsi="Times New Roman" w:cs="Times New Roman"/>
          <w:sz w:val="28"/>
          <w:szCs w:val="28"/>
        </w:rPr>
        <w:t>ой инструкцией и Положением об о</w:t>
      </w:r>
      <w:r w:rsidRPr="009C3B1C">
        <w:rPr>
          <w:rFonts w:ascii="Times New Roman" w:hAnsi="Times New Roman" w:cs="Times New Roman"/>
          <w:sz w:val="28"/>
          <w:szCs w:val="28"/>
        </w:rPr>
        <w:t>т</w:t>
      </w:r>
      <w:r w:rsidRPr="009C3B1C">
        <w:rPr>
          <w:rFonts w:ascii="Times New Roman" w:hAnsi="Times New Roman" w:cs="Times New Roman"/>
          <w:sz w:val="28"/>
          <w:szCs w:val="28"/>
        </w:rPr>
        <w:t>деле по архитектуре и градостроительству Администрации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3.2.5. Результатом административной процедуры является регистрация и передача уведомления и приложенных к нему документов (при наличии) Главе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3.2.6. Срок выполнения административной процедуры - один рабочий день с момента поступления уведомления и приложенных к нему документов (при наличии) в Администрацию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3.3. Рассмотрение уведомления и подготовка результата предоставления муниципальной услуги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3.3.1. Основанием для начала административной процедуры является п</w:t>
      </w:r>
      <w:r w:rsidRPr="009C3B1C">
        <w:rPr>
          <w:rFonts w:ascii="Times New Roman" w:hAnsi="Times New Roman" w:cs="Times New Roman"/>
          <w:sz w:val="28"/>
          <w:szCs w:val="28"/>
        </w:rPr>
        <w:t>о</w:t>
      </w:r>
      <w:r w:rsidRPr="009C3B1C">
        <w:rPr>
          <w:rFonts w:ascii="Times New Roman" w:hAnsi="Times New Roman" w:cs="Times New Roman"/>
          <w:sz w:val="28"/>
          <w:szCs w:val="28"/>
        </w:rPr>
        <w:t>ступление должностному  лицу, ответственному за рассмотрение уведомления и приложенных к нему документов (при наличии) (далее - ответственный сп</w:t>
      </w:r>
      <w:r w:rsidRPr="009C3B1C">
        <w:rPr>
          <w:rFonts w:ascii="Times New Roman" w:hAnsi="Times New Roman" w:cs="Times New Roman"/>
          <w:sz w:val="28"/>
          <w:szCs w:val="28"/>
        </w:rPr>
        <w:t>е</w:t>
      </w:r>
      <w:r w:rsidRPr="009C3B1C">
        <w:rPr>
          <w:rFonts w:ascii="Times New Roman" w:hAnsi="Times New Roman" w:cs="Times New Roman"/>
          <w:sz w:val="28"/>
          <w:szCs w:val="28"/>
        </w:rPr>
        <w:t>циалист) зарегистрированного уведомления и приложенных к нему документов (при наличии).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3.3.2. Ответственный специалист в течение одного рабочего дня с моме</w:t>
      </w:r>
      <w:r w:rsidRPr="009C3B1C">
        <w:rPr>
          <w:rFonts w:ascii="Times New Roman" w:hAnsi="Times New Roman" w:cs="Times New Roman"/>
          <w:sz w:val="28"/>
          <w:szCs w:val="28"/>
        </w:rPr>
        <w:t>н</w:t>
      </w:r>
      <w:r w:rsidRPr="009C3B1C">
        <w:rPr>
          <w:rFonts w:ascii="Times New Roman" w:hAnsi="Times New Roman" w:cs="Times New Roman"/>
          <w:sz w:val="28"/>
          <w:szCs w:val="28"/>
        </w:rPr>
        <w:t>та передачи ей для исполнения уведомления и приложенных к нему докуме</w:t>
      </w:r>
      <w:r w:rsidRPr="009C3B1C">
        <w:rPr>
          <w:rFonts w:ascii="Times New Roman" w:hAnsi="Times New Roman" w:cs="Times New Roman"/>
          <w:sz w:val="28"/>
          <w:szCs w:val="28"/>
        </w:rPr>
        <w:t>н</w:t>
      </w:r>
      <w:r w:rsidRPr="009C3B1C">
        <w:rPr>
          <w:rFonts w:ascii="Times New Roman" w:hAnsi="Times New Roman" w:cs="Times New Roman"/>
          <w:sz w:val="28"/>
          <w:szCs w:val="28"/>
        </w:rPr>
        <w:t>тов (при наличии) проводит их проверку и устанавливает наличие либо отсу</w:t>
      </w:r>
      <w:r w:rsidRPr="009C3B1C">
        <w:rPr>
          <w:rFonts w:ascii="Times New Roman" w:hAnsi="Times New Roman" w:cs="Times New Roman"/>
          <w:sz w:val="28"/>
          <w:szCs w:val="28"/>
        </w:rPr>
        <w:t>т</w:t>
      </w:r>
      <w:r w:rsidRPr="009C3B1C">
        <w:rPr>
          <w:rFonts w:ascii="Times New Roman" w:hAnsi="Times New Roman" w:cs="Times New Roman"/>
          <w:sz w:val="28"/>
          <w:szCs w:val="28"/>
        </w:rPr>
        <w:t xml:space="preserve">ствие оснований для возврата уведомления, предусмотренных </w:t>
      </w:r>
      <w:hyperlink w:anchor="P201" w:history="1">
        <w:r w:rsidRPr="009C3B1C">
          <w:rPr>
            <w:rFonts w:ascii="Times New Roman" w:hAnsi="Times New Roman" w:cs="Times New Roman"/>
            <w:sz w:val="28"/>
            <w:szCs w:val="28"/>
          </w:rPr>
          <w:t>подразделом 2.11 раздела II</w:t>
        </w:r>
      </w:hyperlink>
      <w:r w:rsidRPr="009C3B1C">
        <w:rPr>
          <w:rFonts w:ascii="Times New Roman" w:hAnsi="Times New Roman" w:cs="Times New Roman"/>
          <w:sz w:val="28"/>
          <w:szCs w:val="28"/>
        </w:rPr>
        <w:t xml:space="preserve"> настоящего Административного регламента.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 xml:space="preserve">В случае наличия оснований для возврата уведомления и приложенных к нему документов (при наличии), предусмотренных </w:t>
      </w:r>
      <w:hyperlink w:anchor="P201" w:history="1">
        <w:r w:rsidRPr="009C3B1C">
          <w:rPr>
            <w:rFonts w:ascii="Times New Roman" w:hAnsi="Times New Roman" w:cs="Times New Roman"/>
            <w:sz w:val="28"/>
            <w:szCs w:val="28"/>
          </w:rPr>
          <w:t>подразделом 2.11 раздела II</w:t>
        </w:r>
      </w:hyperlink>
      <w:r w:rsidRPr="009C3B1C">
        <w:rPr>
          <w:rFonts w:ascii="Times New Roman" w:hAnsi="Times New Roman" w:cs="Times New Roman"/>
          <w:sz w:val="28"/>
          <w:szCs w:val="28"/>
        </w:rPr>
        <w:t xml:space="preserve"> настоящего Административного регламента, в срок не более трех рабочих дней ответственный специалист осуществляет подготовку сопроводительного пис</w:t>
      </w:r>
      <w:r w:rsidRPr="009C3B1C">
        <w:rPr>
          <w:rFonts w:ascii="Times New Roman" w:hAnsi="Times New Roman" w:cs="Times New Roman"/>
          <w:sz w:val="28"/>
          <w:szCs w:val="28"/>
        </w:rPr>
        <w:t>ь</w:t>
      </w:r>
      <w:r w:rsidRPr="009C3B1C">
        <w:rPr>
          <w:rFonts w:ascii="Times New Roman" w:hAnsi="Times New Roman" w:cs="Times New Roman"/>
          <w:sz w:val="28"/>
          <w:szCs w:val="28"/>
        </w:rPr>
        <w:t>ма о возврате с указанием причин возврата, и его согласование с уполномоче</w:t>
      </w:r>
      <w:r w:rsidRPr="009C3B1C">
        <w:rPr>
          <w:rFonts w:ascii="Times New Roman" w:hAnsi="Times New Roman" w:cs="Times New Roman"/>
          <w:sz w:val="28"/>
          <w:szCs w:val="28"/>
        </w:rPr>
        <w:t>н</w:t>
      </w:r>
      <w:r w:rsidRPr="009C3B1C">
        <w:rPr>
          <w:rFonts w:ascii="Times New Roman" w:hAnsi="Times New Roman" w:cs="Times New Roman"/>
          <w:sz w:val="28"/>
          <w:szCs w:val="28"/>
        </w:rPr>
        <w:t>ными должностными лицами Администрации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При отсутствии оснований для возврата уведомления и приложенных к нему документов (при наличии) ответственный специалист осуществляет в т</w:t>
      </w:r>
      <w:r w:rsidRPr="009C3B1C">
        <w:rPr>
          <w:rFonts w:ascii="Times New Roman" w:hAnsi="Times New Roman" w:cs="Times New Roman"/>
          <w:sz w:val="28"/>
          <w:szCs w:val="28"/>
        </w:rPr>
        <w:t>е</w:t>
      </w:r>
      <w:r w:rsidRPr="009C3B1C">
        <w:rPr>
          <w:rFonts w:ascii="Times New Roman" w:hAnsi="Times New Roman" w:cs="Times New Roman"/>
          <w:sz w:val="28"/>
          <w:szCs w:val="28"/>
        </w:rPr>
        <w:t>чение одного рабочего дня с момента передачи ему для исполнения уведомл</w:t>
      </w:r>
      <w:r w:rsidRPr="009C3B1C">
        <w:rPr>
          <w:rFonts w:ascii="Times New Roman" w:hAnsi="Times New Roman" w:cs="Times New Roman"/>
          <w:sz w:val="28"/>
          <w:szCs w:val="28"/>
        </w:rPr>
        <w:t>е</w:t>
      </w:r>
      <w:r w:rsidRPr="009C3B1C">
        <w:rPr>
          <w:rFonts w:ascii="Times New Roman" w:hAnsi="Times New Roman" w:cs="Times New Roman"/>
          <w:sz w:val="28"/>
          <w:szCs w:val="28"/>
        </w:rPr>
        <w:t>ния и приложенных к нему документов (при наличии) проверку предоставл</w:t>
      </w:r>
      <w:r w:rsidRPr="009C3B1C">
        <w:rPr>
          <w:rFonts w:ascii="Times New Roman" w:hAnsi="Times New Roman" w:cs="Times New Roman"/>
          <w:sz w:val="28"/>
          <w:szCs w:val="28"/>
        </w:rPr>
        <w:t>е</w:t>
      </w:r>
      <w:r w:rsidRPr="009C3B1C">
        <w:rPr>
          <w:rFonts w:ascii="Times New Roman" w:hAnsi="Times New Roman" w:cs="Times New Roman"/>
          <w:sz w:val="28"/>
          <w:szCs w:val="28"/>
        </w:rPr>
        <w:t>ния заявителем документов, предусмотренных  пунктами 2.7.3, 2.7.6 настоящ</w:t>
      </w:r>
      <w:r w:rsidRPr="009C3B1C">
        <w:rPr>
          <w:rFonts w:ascii="Times New Roman" w:hAnsi="Times New Roman" w:cs="Times New Roman"/>
          <w:sz w:val="28"/>
          <w:szCs w:val="28"/>
        </w:rPr>
        <w:t>е</w:t>
      </w:r>
      <w:r w:rsidRPr="009C3B1C">
        <w:rPr>
          <w:rFonts w:ascii="Times New Roman" w:hAnsi="Times New Roman" w:cs="Times New Roman"/>
          <w:sz w:val="28"/>
          <w:szCs w:val="28"/>
        </w:rPr>
        <w:t>го Административного регламента.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3.3.4. Если заявителем не предоставлены (предоставлены не в полном объеме) по собственной инициативе документы, предусмотренные пунктами 2.7.3, 2.7.6 настоящего Административного регламента, ответственный специ</w:t>
      </w:r>
      <w:r w:rsidRPr="009C3B1C">
        <w:rPr>
          <w:rFonts w:ascii="Times New Roman" w:hAnsi="Times New Roman" w:cs="Times New Roman"/>
          <w:sz w:val="28"/>
          <w:szCs w:val="28"/>
        </w:rPr>
        <w:t>а</w:t>
      </w:r>
      <w:r w:rsidRPr="009C3B1C">
        <w:rPr>
          <w:rFonts w:ascii="Times New Roman" w:hAnsi="Times New Roman" w:cs="Times New Roman"/>
          <w:sz w:val="28"/>
          <w:szCs w:val="28"/>
        </w:rPr>
        <w:t>лист в течение одного рабочего дня с момента окончания проверки уведомл</w:t>
      </w:r>
      <w:r w:rsidRPr="009C3B1C">
        <w:rPr>
          <w:rFonts w:ascii="Times New Roman" w:hAnsi="Times New Roman" w:cs="Times New Roman"/>
          <w:sz w:val="28"/>
          <w:szCs w:val="28"/>
        </w:rPr>
        <w:t>е</w:t>
      </w:r>
      <w:r w:rsidRPr="009C3B1C">
        <w:rPr>
          <w:rFonts w:ascii="Times New Roman" w:hAnsi="Times New Roman" w:cs="Times New Roman"/>
          <w:sz w:val="28"/>
          <w:szCs w:val="28"/>
        </w:rPr>
        <w:t>ния и приложенных к нему документов, направляет запросы в рамках межв</w:t>
      </w:r>
      <w:r w:rsidRPr="009C3B1C">
        <w:rPr>
          <w:rFonts w:ascii="Times New Roman" w:hAnsi="Times New Roman" w:cs="Times New Roman"/>
          <w:sz w:val="28"/>
          <w:szCs w:val="28"/>
        </w:rPr>
        <w:t>е</w:t>
      </w:r>
      <w:r w:rsidRPr="009C3B1C">
        <w:rPr>
          <w:rFonts w:ascii="Times New Roman" w:hAnsi="Times New Roman" w:cs="Times New Roman"/>
          <w:sz w:val="28"/>
          <w:szCs w:val="28"/>
        </w:rPr>
        <w:t>домственного информационного взаимодействия в органы государственной власти, органы местного самоуправления и организации, указанные в пункте 2.3.4 настоящего Административного регламента, в целях получения докуме</w:t>
      </w:r>
      <w:r w:rsidRPr="009C3B1C">
        <w:rPr>
          <w:rFonts w:ascii="Times New Roman" w:hAnsi="Times New Roman" w:cs="Times New Roman"/>
          <w:sz w:val="28"/>
          <w:szCs w:val="28"/>
        </w:rPr>
        <w:t>н</w:t>
      </w:r>
      <w:r w:rsidRPr="009C3B1C">
        <w:rPr>
          <w:rFonts w:ascii="Times New Roman" w:hAnsi="Times New Roman" w:cs="Times New Roman"/>
          <w:sz w:val="28"/>
          <w:szCs w:val="28"/>
        </w:rPr>
        <w:t>тов и информации, необходимой для предоставления муниципальной услуги.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Ответственным специалистом осуществляется прием документов, пр</w:t>
      </w:r>
      <w:r w:rsidRPr="009C3B1C">
        <w:rPr>
          <w:rFonts w:ascii="Times New Roman" w:hAnsi="Times New Roman" w:cs="Times New Roman"/>
          <w:sz w:val="28"/>
          <w:szCs w:val="28"/>
        </w:rPr>
        <w:t>е</w:t>
      </w:r>
      <w:r w:rsidRPr="009C3B1C">
        <w:rPr>
          <w:rFonts w:ascii="Times New Roman" w:hAnsi="Times New Roman" w:cs="Times New Roman"/>
          <w:sz w:val="28"/>
          <w:szCs w:val="28"/>
        </w:rPr>
        <w:t xml:space="preserve">доставленных в рамках межведомственного информационного взаимодействия, в день их поступления. Ответственный специалист приобщает к уведомлению </w:t>
      </w:r>
      <w:r w:rsidRPr="009C3B1C">
        <w:rPr>
          <w:rFonts w:ascii="Times New Roman" w:hAnsi="Times New Roman" w:cs="Times New Roman"/>
          <w:sz w:val="28"/>
          <w:szCs w:val="28"/>
        </w:rPr>
        <w:lastRenderedPageBreak/>
        <w:t>документы, поступившие в рамках межведомственного информационного взаимодействия, проводит их анализ.</w:t>
      </w:r>
    </w:p>
    <w:p w:rsidR="00C06769" w:rsidRPr="009C3B1C" w:rsidRDefault="00C06769" w:rsidP="00C06769">
      <w:pPr>
        <w:pStyle w:val="ConsPlusNormal"/>
        <w:ind w:firstLine="709"/>
        <w:jc w:val="both"/>
        <w:rPr>
          <w:rFonts w:ascii="Times New Roman" w:hAnsi="Times New Roman" w:cs="Times New Roman"/>
          <w:sz w:val="28"/>
          <w:szCs w:val="28"/>
        </w:rPr>
      </w:pPr>
      <w:bookmarkStart w:id="9" w:name="P354"/>
      <w:bookmarkEnd w:id="9"/>
      <w:r w:rsidRPr="009C3B1C">
        <w:rPr>
          <w:rFonts w:ascii="Times New Roman" w:hAnsi="Times New Roman" w:cs="Times New Roman"/>
          <w:sz w:val="28"/>
          <w:szCs w:val="28"/>
        </w:rPr>
        <w:t>3.3.5. В случае если подано уведомление о планируемом строительстве ответственный специалист в течение трех рабочих дней:</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возвращает заявителю данное уведомление и прилагаемые к нему д</w:t>
      </w:r>
      <w:r w:rsidRPr="009C3B1C">
        <w:rPr>
          <w:rFonts w:ascii="Times New Roman" w:hAnsi="Times New Roman" w:cs="Times New Roman"/>
          <w:sz w:val="28"/>
          <w:szCs w:val="28"/>
        </w:rPr>
        <w:t>о</w:t>
      </w:r>
      <w:r w:rsidRPr="009C3B1C">
        <w:rPr>
          <w:rFonts w:ascii="Times New Roman" w:hAnsi="Times New Roman" w:cs="Times New Roman"/>
          <w:sz w:val="28"/>
          <w:szCs w:val="28"/>
        </w:rPr>
        <w:t xml:space="preserve">кументы без рассмотрения при наличии оснований, указанных в </w:t>
      </w:r>
      <w:hyperlink w:anchor="P185" w:history="1">
        <w:r w:rsidRPr="009C3B1C">
          <w:rPr>
            <w:rFonts w:ascii="Times New Roman" w:hAnsi="Times New Roman" w:cs="Times New Roman"/>
            <w:sz w:val="28"/>
            <w:szCs w:val="28"/>
          </w:rPr>
          <w:t>пункте 2.1</w:t>
        </w:r>
      </w:hyperlink>
      <w:r w:rsidRPr="009C3B1C">
        <w:rPr>
          <w:rFonts w:ascii="Times New Roman" w:hAnsi="Times New Roman" w:cs="Times New Roman"/>
          <w:sz w:val="28"/>
          <w:szCs w:val="28"/>
        </w:rPr>
        <w:t>1.1 настоящего Административного регламента;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проводит проверку соответствия указанных в уведомлении о план</w:t>
      </w:r>
      <w:r w:rsidRPr="009C3B1C">
        <w:rPr>
          <w:rFonts w:ascii="Times New Roman" w:hAnsi="Times New Roman" w:cs="Times New Roman"/>
          <w:sz w:val="28"/>
          <w:szCs w:val="28"/>
        </w:rPr>
        <w:t>и</w:t>
      </w:r>
      <w:r w:rsidRPr="009C3B1C">
        <w:rPr>
          <w:rFonts w:ascii="Times New Roman" w:hAnsi="Times New Roman" w:cs="Times New Roman"/>
          <w:sz w:val="28"/>
          <w:szCs w:val="28"/>
        </w:rPr>
        <w:t>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w:t>
      </w:r>
      <w:r w:rsidRPr="009C3B1C">
        <w:rPr>
          <w:rFonts w:ascii="Times New Roman" w:hAnsi="Times New Roman" w:cs="Times New Roman"/>
          <w:sz w:val="28"/>
          <w:szCs w:val="28"/>
        </w:rPr>
        <w:t>в</w:t>
      </w:r>
      <w:r w:rsidRPr="009C3B1C">
        <w:rPr>
          <w:rFonts w:ascii="Times New Roman" w:hAnsi="Times New Roman" w:cs="Times New Roman"/>
          <w:sz w:val="28"/>
          <w:szCs w:val="28"/>
        </w:rPr>
        <w:t>ленным правилами землепользования и застройки, документацией по план</w:t>
      </w:r>
      <w:r w:rsidRPr="009C3B1C">
        <w:rPr>
          <w:rFonts w:ascii="Times New Roman" w:hAnsi="Times New Roman" w:cs="Times New Roman"/>
          <w:sz w:val="28"/>
          <w:szCs w:val="28"/>
        </w:rPr>
        <w:t>и</w:t>
      </w:r>
      <w:r w:rsidRPr="009C3B1C">
        <w:rPr>
          <w:rFonts w:ascii="Times New Roman" w:hAnsi="Times New Roman" w:cs="Times New Roman"/>
          <w:sz w:val="28"/>
          <w:szCs w:val="28"/>
        </w:rPr>
        <w:t>ровке территории, и обязательным требованиям к параметрам объектов кап</w:t>
      </w:r>
      <w:r w:rsidRPr="009C3B1C">
        <w:rPr>
          <w:rFonts w:ascii="Times New Roman" w:hAnsi="Times New Roman" w:cs="Times New Roman"/>
          <w:sz w:val="28"/>
          <w:szCs w:val="28"/>
        </w:rPr>
        <w:t>и</w:t>
      </w:r>
      <w:r w:rsidRPr="009C3B1C">
        <w:rPr>
          <w:rFonts w:ascii="Times New Roman" w:hAnsi="Times New Roman" w:cs="Times New Roman"/>
          <w:sz w:val="28"/>
          <w:szCs w:val="28"/>
        </w:rPr>
        <w:t>тального строительства, установленным Кодексом, другими федеральными з</w:t>
      </w:r>
      <w:r w:rsidRPr="009C3B1C">
        <w:rPr>
          <w:rFonts w:ascii="Times New Roman" w:hAnsi="Times New Roman" w:cs="Times New Roman"/>
          <w:sz w:val="28"/>
          <w:szCs w:val="28"/>
        </w:rPr>
        <w:t>а</w:t>
      </w:r>
      <w:r w:rsidRPr="009C3B1C">
        <w:rPr>
          <w:rFonts w:ascii="Times New Roman" w:hAnsi="Times New Roman" w:cs="Times New Roman"/>
          <w:sz w:val="28"/>
          <w:szCs w:val="28"/>
        </w:rPr>
        <w:t>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w:t>
      </w:r>
      <w:r w:rsidRPr="009C3B1C">
        <w:rPr>
          <w:rFonts w:ascii="Times New Roman" w:hAnsi="Times New Roman" w:cs="Times New Roman"/>
          <w:sz w:val="28"/>
          <w:szCs w:val="28"/>
        </w:rPr>
        <w:t>о</w:t>
      </w:r>
      <w:r w:rsidRPr="009C3B1C">
        <w:rPr>
          <w:rFonts w:ascii="Times New Roman" w:hAnsi="Times New Roman" w:cs="Times New Roman"/>
          <w:sz w:val="28"/>
          <w:szCs w:val="28"/>
        </w:rPr>
        <w:t>ительства или садового дома в соответствии с разрешенным использованием земельного участка и ограничениями, установленными в соо</w:t>
      </w:r>
      <w:r w:rsidRPr="009C3B1C">
        <w:rPr>
          <w:rFonts w:ascii="Times New Roman" w:hAnsi="Times New Roman" w:cs="Times New Roman"/>
          <w:sz w:val="28"/>
          <w:szCs w:val="28"/>
        </w:rPr>
        <w:t>т</w:t>
      </w:r>
      <w:r w:rsidRPr="009C3B1C">
        <w:rPr>
          <w:rFonts w:ascii="Times New Roman" w:hAnsi="Times New Roman" w:cs="Times New Roman"/>
          <w:sz w:val="28"/>
          <w:szCs w:val="28"/>
        </w:rPr>
        <w:t>ветствии с з</w:t>
      </w:r>
      <w:r w:rsidRPr="009C3B1C">
        <w:rPr>
          <w:rFonts w:ascii="Times New Roman" w:hAnsi="Times New Roman" w:cs="Times New Roman"/>
          <w:sz w:val="28"/>
          <w:szCs w:val="28"/>
        </w:rPr>
        <w:t>е</w:t>
      </w:r>
      <w:r w:rsidRPr="009C3B1C">
        <w:rPr>
          <w:rFonts w:ascii="Times New Roman" w:hAnsi="Times New Roman" w:cs="Times New Roman"/>
          <w:sz w:val="28"/>
          <w:szCs w:val="28"/>
        </w:rPr>
        <w:t>мельным и иным законодательством Российской Федерации.</w:t>
      </w:r>
    </w:p>
    <w:p w:rsidR="00C06769" w:rsidRPr="009C3B1C" w:rsidRDefault="00C06769" w:rsidP="00C06769">
      <w:pPr>
        <w:pStyle w:val="ConsPlusNormal"/>
        <w:ind w:firstLine="709"/>
        <w:jc w:val="both"/>
        <w:rPr>
          <w:rFonts w:ascii="Times New Roman" w:hAnsi="Times New Roman" w:cs="Times New Roman"/>
          <w:sz w:val="28"/>
          <w:szCs w:val="28"/>
        </w:rPr>
      </w:pPr>
      <w:bookmarkStart w:id="10" w:name="P359"/>
      <w:bookmarkEnd w:id="10"/>
      <w:r w:rsidRPr="009C3B1C">
        <w:rPr>
          <w:rFonts w:ascii="Times New Roman" w:hAnsi="Times New Roman" w:cs="Times New Roman"/>
          <w:sz w:val="28"/>
          <w:szCs w:val="28"/>
        </w:rPr>
        <w:t>3.3.6. Если строительство или реконструкция объекта индивидуального жилищного строительства или садового дома планируется в границах террит</w:t>
      </w:r>
      <w:r w:rsidRPr="009C3B1C">
        <w:rPr>
          <w:rFonts w:ascii="Times New Roman" w:hAnsi="Times New Roman" w:cs="Times New Roman"/>
          <w:sz w:val="28"/>
          <w:szCs w:val="28"/>
        </w:rPr>
        <w:t>о</w:t>
      </w:r>
      <w:r w:rsidRPr="009C3B1C">
        <w:rPr>
          <w:rFonts w:ascii="Times New Roman" w:hAnsi="Times New Roman" w:cs="Times New Roman"/>
          <w:sz w:val="28"/>
          <w:szCs w:val="28"/>
        </w:rPr>
        <w:t>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ответственный специалист:</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в срок не более чем три рабочих дня со дня поступления этого уведо</w:t>
      </w:r>
      <w:r w:rsidRPr="009C3B1C">
        <w:rPr>
          <w:rFonts w:ascii="Times New Roman" w:hAnsi="Times New Roman" w:cs="Times New Roman"/>
          <w:sz w:val="28"/>
          <w:szCs w:val="28"/>
        </w:rPr>
        <w:t>м</w:t>
      </w:r>
      <w:r w:rsidRPr="009C3B1C">
        <w:rPr>
          <w:rFonts w:ascii="Times New Roman" w:hAnsi="Times New Roman" w:cs="Times New Roman"/>
          <w:sz w:val="28"/>
          <w:szCs w:val="28"/>
        </w:rPr>
        <w:t>ления при отсутствии оснований для его возврата, предусмотренных пунктом 2.11.1 настоящего Административного регламента, направляет, в том числе с использованием единой системы межведомственного электронного взаимоде</w:t>
      </w:r>
      <w:r w:rsidRPr="009C3B1C">
        <w:rPr>
          <w:rFonts w:ascii="Times New Roman" w:hAnsi="Times New Roman" w:cs="Times New Roman"/>
          <w:sz w:val="28"/>
          <w:szCs w:val="28"/>
        </w:rPr>
        <w:t>й</w:t>
      </w:r>
      <w:r w:rsidRPr="009C3B1C">
        <w:rPr>
          <w:rFonts w:ascii="Times New Roman" w:hAnsi="Times New Roman" w:cs="Times New Roman"/>
          <w:sz w:val="28"/>
          <w:szCs w:val="28"/>
        </w:rPr>
        <w:t>ствия и подключаемых к ней региональных систем межведомственного эле</w:t>
      </w:r>
      <w:r w:rsidRPr="009C3B1C">
        <w:rPr>
          <w:rFonts w:ascii="Times New Roman" w:hAnsi="Times New Roman" w:cs="Times New Roman"/>
          <w:sz w:val="28"/>
          <w:szCs w:val="28"/>
        </w:rPr>
        <w:t>к</w:t>
      </w:r>
      <w:r w:rsidRPr="009C3B1C">
        <w:rPr>
          <w:rFonts w:ascii="Times New Roman" w:hAnsi="Times New Roman" w:cs="Times New Roman"/>
          <w:sz w:val="28"/>
          <w:szCs w:val="28"/>
        </w:rPr>
        <w:t>тронного взаимодействия, указанное уведомление и приложенное к нему оп</w:t>
      </w:r>
      <w:r w:rsidRPr="009C3B1C">
        <w:rPr>
          <w:rFonts w:ascii="Times New Roman" w:hAnsi="Times New Roman" w:cs="Times New Roman"/>
          <w:sz w:val="28"/>
          <w:szCs w:val="28"/>
        </w:rPr>
        <w:t>и</w:t>
      </w:r>
      <w:r w:rsidRPr="009C3B1C">
        <w:rPr>
          <w:rFonts w:ascii="Times New Roman" w:hAnsi="Times New Roman" w:cs="Times New Roman"/>
          <w:sz w:val="28"/>
          <w:szCs w:val="28"/>
        </w:rPr>
        <w:t>сание внешнего облика объекта индивидуального жилищного строительства или садового дома в Управление государственной охраны объектов культурн</w:t>
      </w:r>
      <w:r w:rsidRPr="009C3B1C">
        <w:rPr>
          <w:rFonts w:ascii="Times New Roman" w:hAnsi="Times New Roman" w:cs="Times New Roman"/>
          <w:sz w:val="28"/>
          <w:szCs w:val="28"/>
        </w:rPr>
        <w:t>о</w:t>
      </w:r>
      <w:r w:rsidRPr="009C3B1C">
        <w:rPr>
          <w:rFonts w:ascii="Times New Roman" w:hAnsi="Times New Roman" w:cs="Times New Roman"/>
          <w:sz w:val="28"/>
          <w:szCs w:val="28"/>
        </w:rPr>
        <w:t>го наследия Алтайского края;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проводит проверку соответствия указанных в этом уведомлении пар</w:t>
      </w:r>
      <w:r w:rsidRPr="009C3B1C">
        <w:rPr>
          <w:rFonts w:ascii="Times New Roman" w:hAnsi="Times New Roman" w:cs="Times New Roman"/>
          <w:sz w:val="28"/>
          <w:szCs w:val="28"/>
        </w:rPr>
        <w:t>а</w:t>
      </w:r>
      <w:r w:rsidRPr="009C3B1C">
        <w:rPr>
          <w:rFonts w:ascii="Times New Roman" w:hAnsi="Times New Roman" w:cs="Times New Roman"/>
          <w:sz w:val="28"/>
          <w:szCs w:val="28"/>
        </w:rPr>
        <w:t>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w:t>
      </w:r>
      <w:r w:rsidRPr="009C3B1C">
        <w:rPr>
          <w:rFonts w:ascii="Times New Roman" w:hAnsi="Times New Roman" w:cs="Times New Roman"/>
          <w:sz w:val="28"/>
          <w:szCs w:val="28"/>
        </w:rPr>
        <w:t>о</w:t>
      </w:r>
      <w:r w:rsidRPr="009C3B1C">
        <w:rPr>
          <w:rFonts w:ascii="Times New Roman" w:hAnsi="Times New Roman" w:cs="Times New Roman"/>
          <w:sz w:val="28"/>
          <w:szCs w:val="28"/>
        </w:rPr>
        <w:t>ваниям к параметрам объектов капитального строительства, установленным Кодексом, другими федеральными законами и действующим на дату поступл</w:t>
      </w:r>
      <w:r w:rsidRPr="009C3B1C">
        <w:rPr>
          <w:rFonts w:ascii="Times New Roman" w:hAnsi="Times New Roman" w:cs="Times New Roman"/>
          <w:sz w:val="28"/>
          <w:szCs w:val="28"/>
        </w:rPr>
        <w:t>е</w:t>
      </w:r>
      <w:r w:rsidRPr="009C3B1C">
        <w:rPr>
          <w:rFonts w:ascii="Times New Roman" w:hAnsi="Times New Roman" w:cs="Times New Roman"/>
          <w:sz w:val="28"/>
          <w:szCs w:val="28"/>
        </w:rPr>
        <w:t>ния этого уведомления, а также допустимости размещения объекта индивид</w:t>
      </w:r>
      <w:r w:rsidRPr="009C3B1C">
        <w:rPr>
          <w:rFonts w:ascii="Times New Roman" w:hAnsi="Times New Roman" w:cs="Times New Roman"/>
          <w:sz w:val="28"/>
          <w:szCs w:val="28"/>
        </w:rPr>
        <w:t>у</w:t>
      </w:r>
      <w:r w:rsidRPr="009C3B1C">
        <w:rPr>
          <w:rFonts w:ascii="Times New Roman" w:hAnsi="Times New Roman" w:cs="Times New Roman"/>
          <w:sz w:val="28"/>
          <w:szCs w:val="28"/>
        </w:rPr>
        <w:t>ального жилищного строительства или садового дома в соответствии с разр</w:t>
      </w:r>
      <w:r w:rsidRPr="009C3B1C">
        <w:rPr>
          <w:rFonts w:ascii="Times New Roman" w:hAnsi="Times New Roman" w:cs="Times New Roman"/>
          <w:sz w:val="28"/>
          <w:szCs w:val="28"/>
        </w:rPr>
        <w:t>е</w:t>
      </w:r>
      <w:r w:rsidRPr="009C3B1C">
        <w:rPr>
          <w:rFonts w:ascii="Times New Roman" w:hAnsi="Times New Roman" w:cs="Times New Roman"/>
          <w:sz w:val="28"/>
          <w:szCs w:val="28"/>
        </w:rPr>
        <w:lastRenderedPageBreak/>
        <w:t>шенным использованием земельного участка и ограничениями, установленн</w:t>
      </w:r>
      <w:r w:rsidRPr="009C3B1C">
        <w:rPr>
          <w:rFonts w:ascii="Times New Roman" w:hAnsi="Times New Roman" w:cs="Times New Roman"/>
          <w:sz w:val="28"/>
          <w:szCs w:val="28"/>
        </w:rPr>
        <w:t>ы</w:t>
      </w:r>
      <w:r w:rsidRPr="009C3B1C">
        <w:rPr>
          <w:rFonts w:ascii="Times New Roman" w:hAnsi="Times New Roman" w:cs="Times New Roman"/>
          <w:sz w:val="28"/>
          <w:szCs w:val="28"/>
        </w:rPr>
        <w:t>ми в соответствии с земельным и иным законодательством Российской Фед</w:t>
      </w:r>
      <w:r w:rsidRPr="009C3B1C">
        <w:rPr>
          <w:rFonts w:ascii="Times New Roman" w:hAnsi="Times New Roman" w:cs="Times New Roman"/>
          <w:sz w:val="28"/>
          <w:szCs w:val="28"/>
        </w:rPr>
        <w:t>е</w:t>
      </w:r>
      <w:r w:rsidRPr="009C3B1C">
        <w:rPr>
          <w:rFonts w:ascii="Times New Roman" w:hAnsi="Times New Roman" w:cs="Times New Roman"/>
          <w:sz w:val="28"/>
          <w:szCs w:val="28"/>
        </w:rPr>
        <w:t>рации и действующими на дату поступления этого уведомления.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Управление государственной охраны объектов культурного наследия А</w:t>
      </w:r>
      <w:r w:rsidRPr="009C3B1C">
        <w:rPr>
          <w:rFonts w:ascii="Times New Roman" w:hAnsi="Times New Roman" w:cs="Times New Roman"/>
          <w:sz w:val="28"/>
          <w:szCs w:val="28"/>
        </w:rPr>
        <w:t>л</w:t>
      </w:r>
      <w:r w:rsidRPr="009C3B1C">
        <w:rPr>
          <w:rFonts w:ascii="Times New Roman" w:hAnsi="Times New Roman" w:cs="Times New Roman"/>
          <w:sz w:val="28"/>
          <w:szCs w:val="28"/>
        </w:rPr>
        <w:t>тайского края в течение десяти рабочих дней со дня поступления уведомления о планируемом строительстве и описания внешнего облика объекта индивид</w:t>
      </w:r>
      <w:r w:rsidRPr="009C3B1C">
        <w:rPr>
          <w:rFonts w:ascii="Times New Roman" w:hAnsi="Times New Roman" w:cs="Times New Roman"/>
          <w:sz w:val="28"/>
          <w:szCs w:val="28"/>
        </w:rPr>
        <w:t>у</w:t>
      </w:r>
      <w:r w:rsidRPr="009C3B1C">
        <w:rPr>
          <w:rFonts w:ascii="Times New Roman" w:hAnsi="Times New Roman" w:cs="Times New Roman"/>
          <w:sz w:val="28"/>
          <w:szCs w:val="28"/>
        </w:rPr>
        <w:t>ального жилищного строительства или садового дома рассматривает указанное описание внешнего облика объекта индивидуального жилищного строительс</w:t>
      </w:r>
      <w:r w:rsidRPr="009C3B1C">
        <w:rPr>
          <w:rFonts w:ascii="Times New Roman" w:hAnsi="Times New Roman" w:cs="Times New Roman"/>
          <w:sz w:val="28"/>
          <w:szCs w:val="28"/>
        </w:rPr>
        <w:t>т</w:t>
      </w:r>
      <w:r w:rsidRPr="009C3B1C">
        <w:rPr>
          <w:rFonts w:ascii="Times New Roman" w:hAnsi="Times New Roman" w:cs="Times New Roman"/>
          <w:sz w:val="28"/>
          <w:szCs w:val="28"/>
        </w:rPr>
        <w:t>ва или садового дома и направляет в Администрацию района, в том числе с и</w:t>
      </w:r>
      <w:r w:rsidRPr="009C3B1C">
        <w:rPr>
          <w:rFonts w:ascii="Times New Roman" w:hAnsi="Times New Roman" w:cs="Times New Roman"/>
          <w:sz w:val="28"/>
          <w:szCs w:val="28"/>
        </w:rPr>
        <w:t>с</w:t>
      </w:r>
      <w:r w:rsidRPr="009C3B1C">
        <w:rPr>
          <w:rFonts w:ascii="Times New Roman" w:hAnsi="Times New Roman" w:cs="Times New Roman"/>
          <w:sz w:val="28"/>
          <w:szCs w:val="28"/>
        </w:rPr>
        <w:t>пользованием единой системы межведомственного электронного взаимодейс</w:t>
      </w:r>
      <w:r w:rsidRPr="009C3B1C">
        <w:rPr>
          <w:rFonts w:ascii="Times New Roman" w:hAnsi="Times New Roman" w:cs="Times New Roman"/>
          <w:sz w:val="28"/>
          <w:szCs w:val="28"/>
        </w:rPr>
        <w:t>т</w:t>
      </w:r>
      <w:r w:rsidRPr="009C3B1C">
        <w:rPr>
          <w:rFonts w:ascii="Times New Roman" w:hAnsi="Times New Roman" w:cs="Times New Roman"/>
          <w:sz w:val="28"/>
          <w:szCs w:val="28"/>
        </w:rPr>
        <w:t>вия и подключаемых к ней региональных систем межведомственного эле</w:t>
      </w:r>
      <w:r w:rsidRPr="009C3B1C">
        <w:rPr>
          <w:rFonts w:ascii="Times New Roman" w:hAnsi="Times New Roman" w:cs="Times New Roman"/>
          <w:sz w:val="28"/>
          <w:szCs w:val="28"/>
        </w:rPr>
        <w:t>к</w:t>
      </w:r>
      <w:r w:rsidRPr="009C3B1C">
        <w:rPr>
          <w:rFonts w:ascii="Times New Roman" w:hAnsi="Times New Roman" w:cs="Times New Roman"/>
          <w:sz w:val="28"/>
          <w:szCs w:val="28"/>
        </w:rPr>
        <w:t>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w:t>
      </w:r>
      <w:r w:rsidRPr="009C3B1C">
        <w:rPr>
          <w:rFonts w:ascii="Times New Roman" w:hAnsi="Times New Roman" w:cs="Times New Roman"/>
          <w:sz w:val="28"/>
          <w:szCs w:val="28"/>
        </w:rPr>
        <w:t>т</w:t>
      </w:r>
      <w:r w:rsidRPr="009C3B1C">
        <w:rPr>
          <w:rFonts w:ascii="Times New Roman" w:hAnsi="Times New Roman" w:cs="Times New Roman"/>
          <w:sz w:val="28"/>
          <w:szCs w:val="28"/>
        </w:rPr>
        <w:t>ва, установленным градостроительным регламентом применительно к террит</w:t>
      </w:r>
      <w:r w:rsidRPr="009C3B1C">
        <w:rPr>
          <w:rFonts w:ascii="Times New Roman" w:hAnsi="Times New Roman" w:cs="Times New Roman"/>
          <w:sz w:val="28"/>
          <w:szCs w:val="28"/>
        </w:rPr>
        <w:t>о</w:t>
      </w:r>
      <w:r w:rsidRPr="009C3B1C">
        <w:rPr>
          <w:rFonts w:ascii="Times New Roman" w:hAnsi="Times New Roman" w:cs="Times New Roman"/>
          <w:sz w:val="28"/>
          <w:szCs w:val="28"/>
        </w:rPr>
        <w:t>риальной зоне, расположенной в границах территории исторического посел</w:t>
      </w:r>
      <w:r w:rsidRPr="009C3B1C">
        <w:rPr>
          <w:rFonts w:ascii="Times New Roman" w:hAnsi="Times New Roman" w:cs="Times New Roman"/>
          <w:sz w:val="28"/>
          <w:szCs w:val="28"/>
        </w:rPr>
        <w:t>е</w:t>
      </w:r>
      <w:r w:rsidRPr="009C3B1C">
        <w:rPr>
          <w:rFonts w:ascii="Times New Roman" w:hAnsi="Times New Roman" w:cs="Times New Roman"/>
          <w:sz w:val="28"/>
          <w:szCs w:val="28"/>
        </w:rPr>
        <w:t>ния федерального или регионального значения. В случае ненаправления в ук</w:t>
      </w:r>
      <w:r w:rsidRPr="009C3B1C">
        <w:rPr>
          <w:rFonts w:ascii="Times New Roman" w:hAnsi="Times New Roman" w:cs="Times New Roman"/>
          <w:sz w:val="28"/>
          <w:szCs w:val="28"/>
        </w:rPr>
        <w:t>а</w:t>
      </w:r>
      <w:r w:rsidRPr="009C3B1C">
        <w:rPr>
          <w:rFonts w:ascii="Times New Roman" w:hAnsi="Times New Roman" w:cs="Times New Roman"/>
          <w:sz w:val="28"/>
          <w:szCs w:val="28"/>
        </w:rPr>
        <w:t>занный срок уведомления о несоответствии указанного описания внешнего о</w:t>
      </w:r>
      <w:r w:rsidRPr="009C3B1C">
        <w:rPr>
          <w:rFonts w:ascii="Times New Roman" w:hAnsi="Times New Roman" w:cs="Times New Roman"/>
          <w:sz w:val="28"/>
          <w:szCs w:val="28"/>
        </w:rPr>
        <w:t>б</w:t>
      </w:r>
      <w:r w:rsidRPr="009C3B1C">
        <w:rPr>
          <w:rFonts w:ascii="Times New Roman" w:hAnsi="Times New Roman" w:cs="Times New Roman"/>
          <w:sz w:val="28"/>
          <w:szCs w:val="28"/>
        </w:rPr>
        <w:t>лика объекта индивидуального жилищного строительства или садового дома указанным предмету охраны исторического поселения и требованиям к арх</w:t>
      </w:r>
      <w:r w:rsidRPr="009C3B1C">
        <w:rPr>
          <w:rFonts w:ascii="Times New Roman" w:hAnsi="Times New Roman" w:cs="Times New Roman"/>
          <w:sz w:val="28"/>
          <w:szCs w:val="28"/>
        </w:rPr>
        <w:t>и</w:t>
      </w:r>
      <w:r w:rsidRPr="009C3B1C">
        <w:rPr>
          <w:rFonts w:ascii="Times New Roman" w:hAnsi="Times New Roman" w:cs="Times New Roman"/>
          <w:sz w:val="28"/>
          <w:szCs w:val="28"/>
        </w:rPr>
        <w:t>тектурным решениям объектов капитального строительства указанное опис</w:t>
      </w:r>
      <w:r w:rsidRPr="009C3B1C">
        <w:rPr>
          <w:rFonts w:ascii="Times New Roman" w:hAnsi="Times New Roman" w:cs="Times New Roman"/>
          <w:sz w:val="28"/>
          <w:szCs w:val="28"/>
        </w:rPr>
        <w:t>а</w:t>
      </w:r>
      <w:r w:rsidRPr="009C3B1C">
        <w:rPr>
          <w:rFonts w:ascii="Times New Roman" w:hAnsi="Times New Roman" w:cs="Times New Roman"/>
          <w:sz w:val="28"/>
          <w:szCs w:val="28"/>
        </w:rPr>
        <w:t>ние внешнего облика объекта индивидуального жилищного строительства или садового дома считается соответствующим таким предмету охраны историч</w:t>
      </w:r>
      <w:r w:rsidRPr="009C3B1C">
        <w:rPr>
          <w:rFonts w:ascii="Times New Roman" w:hAnsi="Times New Roman" w:cs="Times New Roman"/>
          <w:sz w:val="28"/>
          <w:szCs w:val="28"/>
        </w:rPr>
        <w:t>е</w:t>
      </w:r>
      <w:r w:rsidRPr="009C3B1C">
        <w:rPr>
          <w:rFonts w:ascii="Times New Roman" w:hAnsi="Times New Roman" w:cs="Times New Roman"/>
          <w:sz w:val="28"/>
          <w:szCs w:val="28"/>
        </w:rPr>
        <w:t>ского поселения и требованиям к архитектурным решениям объектов кап</w:t>
      </w:r>
      <w:r w:rsidRPr="009C3B1C">
        <w:rPr>
          <w:rFonts w:ascii="Times New Roman" w:hAnsi="Times New Roman" w:cs="Times New Roman"/>
          <w:sz w:val="28"/>
          <w:szCs w:val="28"/>
        </w:rPr>
        <w:t>и</w:t>
      </w:r>
      <w:r w:rsidRPr="009C3B1C">
        <w:rPr>
          <w:rFonts w:ascii="Times New Roman" w:hAnsi="Times New Roman" w:cs="Times New Roman"/>
          <w:sz w:val="28"/>
          <w:szCs w:val="28"/>
        </w:rPr>
        <w:t>тального строительства.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3.3.7. В случае если подано уведомление об окончании строительства, о</w:t>
      </w:r>
      <w:r w:rsidRPr="009C3B1C">
        <w:rPr>
          <w:rFonts w:ascii="Times New Roman" w:hAnsi="Times New Roman" w:cs="Times New Roman"/>
          <w:sz w:val="28"/>
          <w:szCs w:val="28"/>
        </w:rPr>
        <w:t>т</w:t>
      </w:r>
      <w:r w:rsidRPr="009C3B1C">
        <w:rPr>
          <w:rFonts w:ascii="Times New Roman" w:hAnsi="Times New Roman" w:cs="Times New Roman"/>
          <w:sz w:val="28"/>
          <w:szCs w:val="28"/>
        </w:rPr>
        <w:t>ветственный специалист в течение трех рабочих дней:</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 xml:space="preserve"> а) возвращает заявителю данное уведомление и прилагаемые к нему д</w:t>
      </w:r>
      <w:r w:rsidRPr="009C3B1C">
        <w:rPr>
          <w:rFonts w:ascii="Times New Roman" w:hAnsi="Times New Roman" w:cs="Times New Roman"/>
          <w:sz w:val="28"/>
          <w:szCs w:val="28"/>
        </w:rPr>
        <w:t>о</w:t>
      </w:r>
      <w:r w:rsidRPr="009C3B1C">
        <w:rPr>
          <w:rFonts w:ascii="Times New Roman" w:hAnsi="Times New Roman" w:cs="Times New Roman"/>
          <w:sz w:val="28"/>
          <w:szCs w:val="28"/>
        </w:rPr>
        <w:t xml:space="preserve">кументы без рассмотрения при наличии оснований, указанных в </w:t>
      </w:r>
      <w:hyperlink w:anchor="P185" w:history="1">
        <w:r w:rsidRPr="009C3B1C">
          <w:rPr>
            <w:rFonts w:ascii="Times New Roman" w:hAnsi="Times New Roman" w:cs="Times New Roman"/>
            <w:sz w:val="28"/>
            <w:szCs w:val="28"/>
          </w:rPr>
          <w:t>пункте 2.1</w:t>
        </w:r>
      </w:hyperlink>
      <w:r w:rsidRPr="009C3B1C">
        <w:rPr>
          <w:rFonts w:ascii="Times New Roman" w:hAnsi="Times New Roman" w:cs="Times New Roman"/>
          <w:sz w:val="28"/>
          <w:szCs w:val="28"/>
        </w:rPr>
        <w:t>1.2 настоящего Административного регламента;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проверяет путем осмотра объекта индивидуального жилищного стро</w:t>
      </w:r>
      <w:r w:rsidRPr="009C3B1C">
        <w:rPr>
          <w:rFonts w:ascii="Times New Roman" w:hAnsi="Times New Roman" w:cs="Times New Roman"/>
          <w:sz w:val="28"/>
          <w:szCs w:val="28"/>
        </w:rPr>
        <w:t>и</w:t>
      </w:r>
      <w:r w:rsidRPr="009C3B1C">
        <w:rPr>
          <w:rFonts w:ascii="Times New Roman" w:hAnsi="Times New Roman" w:cs="Times New Roman"/>
          <w:sz w:val="28"/>
          <w:szCs w:val="28"/>
        </w:rPr>
        <w:t>тельства или садового дома соответствие внешнего облика объекта индивид</w:t>
      </w:r>
      <w:r w:rsidRPr="009C3B1C">
        <w:rPr>
          <w:rFonts w:ascii="Times New Roman" w:hAnsi="Times New Roman" w:cs="Times New Roman"/>
          <w:sz w:val="28"/>
          <w:szCs w:val="28"/>
        </w:rPr>
        <w:t>у</w:t>
      </w:r>
      <w:r w:rsidRPr="009C3B1C">
        <w:rPr>
          <w:rFonts w:ascii="Times New Roman" w:hAnsi="Times New Roman" w:cs="Times New Roman"/>
          <w:sz w:val="28"/>
          <w:szCs w:val="28"/>
        </w:rPr>
        <w:t>ального жилищного строительства или садового дома описанию внешнего вида таких объекта или дома, являющемуся приложением к уведомлению о план</w:t>
      </w:r>
      <w:r w:rsidRPr="009C3B1C">
        <w:rPr>
          <w:rFonts w:ascii="Times New Roman" w:hAnsi="Times New Roman" w:cs="Times New Roman"/>
          <w:sz w:val="28"/>
          <w:szCs w:val="28"/>
        </w:rPr>
        <w:t>и</w:t>
      </w:r>
      <w:r w:rsidRPr="009C3B1C">
        <w:rPr>
          <w:rFonts w:ascii="Times New Roman" w:hAnsi="Times New Roman" w:cs="Times New Roman"/>
          <w:sz w:val="28"/>
          <w:szCs w:val="28"/>
        </w:rPr>
        <w:t>руемом строительстве (при условии, что застройщику в срок не позднее 20 р</w:t>
      </w:r>
      <w:r w:rsidRPr="009C3B1C">
        <w:rPr>
          <w:rFonts w:ascii="Times New Roman" w:hAnsi="Times New Roman" w:cs="Times New Roman"/>
          <w:sz w:val="28"/>
          <w:szCs w:val="28"/>
        </w:rPr>
        <w:t>а</w:t>
      </w:r>
      <w:r w:rsidRPr="009C3B1C">
        <w:rPr>
          <w:rFonts w:ascii="Times New Roman" w:hAnsi="Times New Roman" w:cs="Times New Roman"/>
          <w:sz w:val="28"/>
          <w:szCs w:val="28"/>
        </w:rPr>
        <w:t>бочих дней со дня поступления уведомления о планируемом строительстве не направлялось уведомление о несоответствии указанных в уведомлении о пл</w:t>
      </w:r>
      <w:r w:rsidRPr="009C3B1C">
        <w:rPr>
          <w:rFonts w:ascii="Times New Roman" w:hAnsi="Times New Roman" w:cs="Times New Roman"/>
          <w:sz w:val="28"/>
          <w:szCs w:val="28"/>
        </w:rPr>
        <w:t>а</w:t>
      </w:r>
      <w:r w:rsidRPr="009C3B1C">
        <w:rPr>
          <w:rFonts w:ascii="Times New Roman" w:hAnsi="Times New Roman" w:cs="Times New Roman"/>
          <w:sz w:val="28"/>
          <w:szCs w:val="28"/>
        </w:rPr>
        <w:t>нируемом строительстве параметров объекта индивидуального жилищного строительства или садового дома установленным параметрам и (или) недопу</w:t>
      </w:r>
      <w:r w:rsidRPr="009C3B1C">
        <w:rPr>
          <w:rFonts w:ascii="Times New Roman" w:hAnsi="Times New Roman" w:cs="Times New Roman"/>
          <w:sz w:val="28"/>
          <w:szCs w:val="28"/>
        </w:rPr>
        <w:t>с</w:t>
      </w:r>
      <w:r w:rsidRPr="009C3B1C">
        <w:rPr>
          <w:rFonts w:ascii="Times New Roman" w:hAnsi="Times New Roman" w:cs="Times New Roman"/>
          <w:sz w:val="28"/>
          <w:szCs w:val="28"/>
        </w:rPr>
        <w:t xml:space="preserve">тимости размещения объекта индивидуального жилищного строительства или садового дома на земельном участке по основанию, указанному в </w:t>
      </w:r>
      <w:hyperlink w:anchor="P199" w:history="1">
        <w:r w:rsidRPr="009C3B1C">
          <w:rPr>
            <w:rFonts w:ascii="Times New Roman" w:hAnsi="Times New Roman" w:cs="Times New Roman"/>
            <w:sz w:val="28"/>
            <w:szCs w:val="28"/>
          </w:rPr>
          <w:t>подпункте «г» пункта 2.</w:t>
        </w:r>
      </w:hyperlink>
      <w:r w:rsidRPr="009C3B1C">
        <w:rPr>
          <w:rFonts w:ascii="Times New Roman" w:hAnsi="Times New Roman" w:cs="Times New Roman"/>
          <w:sz w:val="28"/>
          <w:szCs w:val="28"/>
        </w:rPr>
        <w:t>13.2 настоящего Административного регламента), или типовому архитектурному решению, указанному в уведомлении о планируемом стро</w:t>
      </w:r>
      <w:r w:rsidRPr="009C3B1C">
        <w:rPr>
          <w:rFonts w:ascii="Times New Roman" w:hAnsi="Times New Roman" w:cs="Times New Roman"/>
          <w:sz w:val="28"/>
          <w:szCs w:val="28"/>
        </w:rPr>
        <w:t>и</w:t>
      </w:r>
      <w:r w:rsidRPr="009C3B1C">
        <w:rPr>
          <w:rFonts w:ascii="Times New Roman" w:hAnsi="Times New Roman" w:cs="Times New Roman"/>
          <w:sz w:val="28"/>
          <w:szCs w:val="28"/>
        </w:rPr>
        <w:lastRenderedPageBreak/>
        <w:t>тельстве, в случае строительства или реконструкции объекта индивидуального жилищного строительства или садового дома в границах исторического пос</w:t>
      </w:r>
      <w:r w:rsidRPr="009C3B1C">
        <w:rPr>
          <w:rFonts w:ascii="Times New Roman" w:hAnsi="Times New Roman" w:cs="Times New Roman"/>
          <w:sz w:val="28"/>
          <w:szCs w:val="28"/>
        </w:rPr>
        <w:t>е</w:t>
      </w:r>
      <w:r w:rsidRPr="009C3B1C">
        <w:rPr>
          <w:rFonts w:ascii="Times New Roman" w:hAnsi="Times New Roman" w:cs="Times New Roman"/>
          <w:sz w:val="28"/>
          <w:szCs w:val="28"/>
        </w:rPr>
        <w:t>ления федерального или регионального значения;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в) проверяет соответствие вида разрешенного использования объекта и</w:t>
      </w:r>
      <w:r w:rsidRPr="009C3B1C">
        <w:rPr>
          <w:rFonts w:ascii="Times New Roman" w:hAnsi="Times New Roman" w:cs="Times New Roman"/>
          <w:sz w:val="28"/>
          <w:szCs w:val="28"/>
        </w:rPr>
        <w:t>н</w:t>
      </w:r>
      <w:r w:rsidRPr="009C3B1C">
        <w:rPr>
          <w:rFonts w:ascii="Times New Roman" w:hAnsi="Times New Roman" w:cs="Times New Roman"/>
          <w:sz w:val="28"/>
          <w:szCs w:val="28"/>
        </w:rPr>
        <w:t>дивидуального жилищного строительства или садового дома виду разрешенн</w:t>
      </w:r>
      <w:r w:rsidRPr="009C3B1C">
        <w:rPr>
          <w:rFonts w:ascii="Times New Roman" w:hAnsi="Times New Roman" w:cs="Times New Roman"/>
          <w:sz w:val="28"/>
          <w:szCs w:val="28"/>
        </w:rPr>
        <w:t>о</w:t>
      </w:r>
      <w:r w:rsidRPr="009C3B1C">
        <w:rPr>
          <w:rFonts w:ascii="Times New Roman" w:hAnsi="Times New Roman" w:cs="Times New Roman"/>
          <w:sz w:val="28"/>
          <w:szCs w:val="28"/>
        </w:rPr>
        <w:t>го использования, указанному в уведомлении о планируемом строительстве;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г) проверяет допустимость размещения объекта индивидуального ж</w:t>
      </w:r>
      <w:r w:rsidRPr="009C3B1C">
        <w:rPr>
          <w:rFonts w:ascii="Times New Roman" w:hAnsi="Times New Roman" w:cs="Times New Roman"/>
          <w:sz w:val="28"/>
          <w:szCs w:val="28"/>
        </w:rPr>
        <w:t>и</w:t>
      </w:r>
      <w:r w:rsidRPr="009C3B1C">
        <w:rPr>
          <w:rFonts w:ascii="Times New Roman" w:hAnsi="Times New Roman" w:cs="Times New Roman"/>
          <w:sz w:val="28"/>
          <w:szCs w:val="28"/>
        </w:rPr>
        <w:t>лищного строительства или садового дома в соответствии с ограничениями, установленными в соответствии с земельным и иным законодательством Ро</w:t>
      </w:r>
      <w:r w:rsidRPr="009C3B1C">
        <w:rPr>
          <w:rFonts w:ascii="Times New Roman" w:hAnsi="Times New Roman" w:cs="Times New Roman"/>
          <w:sz w:val="28"/>
          <w:szCs w:val="28"/>
        </w:rPr>
        <w:t>с</w:t>
      </w:r>
      <w:r w:rsidRPr="009C3B1C">
        <w:rPr>
          <w:rFonts w:ascii="Times New Roman" w:hAnsi="Times New Roman" w:cs="Times New Roman"/>
          <w:sz w:val="28"/>
          <w:szCs w:val="28"/>
        </w:rPr>
        <w:t>сийской Федерации на дату поступления уведомления об окончании стро</w:t>
      </w:r>
      <w:r w:rsidRPr="009C3B1C">
        <w:rPr>
          <w:rFonts w:ascii="Times New Roman" w:hAnsi="Times New Roman" w:cs="Times New Roman"/>
          <w:sz w:val="28"/>
          <w:szCs w:val="28"/>
        </w:rPr>
        <w:t>и</w:t>
      </w:r>
      <w:r w:rsidRPr="009C3B1C">
        <w:rPr>
          <w:rFonts w:ascii="Times New Roman" w:hAnsi="Times New Roman" w:cs="Times New Roman"/>
          <w:sz w:val="28"/>
          <w:szCs w:val="28"/>
        </w:rPr>
        <w:t>тельства, за исключением случаев, если указанные ограничения предусмотрены решением об установлении или изменении зоны с особыми условиями испол</w:t>
      </w:r>
      <w:r w:rsidRPr="009C3B1C">
        <w:rPr>
          <w:rFonts w:ascii="Times New Roman" w:hAnsi="Times New Roman" w:cs="Times New Roman"/>
          <w:sz w:val="28"/>
          <w:szCs w:val="28"/>
        </w:rPr>
        <w:t>ь</w:t>
      </w:r>
      <w:r w:rsidRPr="009C3B1C">
        <w:rPr>
          <w:rFonts w:ascii="Times New Roman" w:hAnsi="Times New Roman" w:cs="Times New Roman"/>
          <w:sz w:val="28"/>
          <w:szCs w:val="28"/>
        </w:rPr>
        <w:t>зования территории, принятым в отношении планируемого к строительству, реконструкции объекта капитального строительства, и такой объект капитал</w:t>
      </w:r>
      <w:r w:rsidRPr="009C3B1C">
        <w:rPr>
          <w:rFonts w:ascii="Times New Roman" w:hAnsi="Times New Roman" w:cs="Times New Roman"/>
          <w:sz w:val="28"/>
          <w:szCs w:val="28"/>
        </w:rPr>
        <w:t>ь</w:t>
      </w:r>
      <w:r w:rsidRPr="009C3B1C">
        <w:rPr>
          <w:rFonts w:ascii="Times New Roman" w:hAnsi="Times New Roman" w:cs="Times New Roman"/>
          <w:sz w:val="28"/>
          <w:szCs w:val="28"/>
        </w:rPr>
        <w:t>ного строительства не введен в эксплуатацию.</w:t>
      </w:r>
    </w:p>
    <w:p w:rsidR="00C06769" w:rsidRPr="009C3B1C" w:rsidRDefault="00C06769" w:rsidP="00C06769">
      <w:pPr>
        <w:pStyle w:val="ConsPlusNormal"/>
        <w:ind w:firstLine="709"/>
        <w:jc w:val="both"/>
        <w:rPr>
          <w:rFonts w:ascii="Times New Roman" w:hAnsi="Times New Roman" w:cs="Times New Roman"/>
          <w:sz w:val="28"/>
          <w:szCs w:val="28"/>
        </w:rPr>
      </w:pPr>
      <w:bookmarkStart w:id="11" w:name="P366"/>
      <w:bookmarkEnd w:id="11"/>
      <w:r w:rsidRPr="009C3B1C">
        <w:rPr>
          <w:rFonts w:ascii="Times New Roman" w:hAnsi="Times New Roman" w:cs="Times New Roman"/>
          <w:sz w:val="28"/>
          <w:szCs w:val="28"/>
        </w:rPr>
        <w:t>3.3.8. После рассмотрения уведомления и приложенных к нему докуме</w:t>
      </w:r>
      <w:r w:rsidRPr="009C3B1C">
        <w:rPr>
          <w:rFonts w:ascii="Times New Roman" w:hAnsi="Times New Roman" w:cs="Times New Roman"/>
          <w:sz w:val="28"/>
          <w:szCs w:val="28"/>
        </w:rPr>
        <w:t>н</w:t>
      </w:r>
      <w:r w:rsidRPr="009C3B1C">
        <w:rPr>
          <w:rFonts w:ascii="Times New Roman" w:hAnsi="Times New Roman" w:cs="Times New Roman"/>
          <w:sz w:val="28"/>
          <w:szCs w:val="28"/>
        </w:rPr>
        <w:t xml:space="preserve">тов, полученных ответов на направленные межведомственные запросы, а также проведения мероприятий, предусмотренных </w:t>
      </w:r>
      <w:hyperlink w:anchor="P354" w:history="1">
        <w:r w:rsidRPr="009C3B1C">
          <w:rPr>
            <w:rFonts w:ascii="Times New Roman" w:hAnsi="Times New Roman" w:cs="Times New Roman"/>
            <w:sz w:val="28"/>
            <w:szCs w:val="28"/>
          </w:rPr>
          <w:t>пунктами 3.3.2</w:t>
        </w:r>
      </w:hyperlink>
      <w:r w:rsidRPr="009C3B1C">
        <w:rPr>
          <w:rFonts w:ascii="Times New Roman" w:hAnsi="Times New Roman" w:cs="Times New Roman"/>
          <w:sz w:val="28"/>
          <w:szCs w:val="28"/>
        </w:rPr>
        <w:t xml:space="preserve"> - </w:t>
      </w:r>
      <w:hyperlink w:anchor="P366" w:history="1">
        <w:r w:rsidRPr="009C3B1C">
          <w:rPr>
            <w:rFonts w:ascii="Times New Roman" w:hAnsi="Times New Roman" w:cs="Times New Roman"/>
            <w:sz w:val="28"/>
            <w:szCs w:val="28"/>
          </w:rPr>
          <w:t>3.3.</w:t>
        </w:r>
      </w:hyperlink>
      <w:r w:rsidRPr="009C3B1C">
        <w:rPr>
          <w:rFonts w:ascii="Times New Roman" w:hAnsi="Times New Roman" w:cs="Times New Roman"/>
          <w:sz w:val="28"/>
          <w:szCs w:val="28"/>
        </w:rPr>
        <w:t>7 настоящего Административного регламента, ответственный специалист осуществляет по</w:t>
      </w:r>
      <w:r w:rsidRPr="009C3B1C">
        <w:rPr>
          <w:rFonts w:ascii="Times New Roman" w:hAnsi="Times New Roman" w:cs="Times New Roman"/>
          <w:sz w:val="28"/>
          <w:szCs w:val="28"/>
        </w:rPr>
        <w:t>д</w:t>
      </w:r>
      <w:r w:rsidRPr="009C3B1C">
        <w:rPr>
          <w:rFonts w:ascii="Times New Roman" w:hAnsi="Times New Roman" w:cs="Times New Roman"/>
          <w:sz w:val="28"/>
          <w:szCs w:val="28"/>
        </w:rPr>
        <w:t>готовку проекта решения о предоставлении муниципальной услуги, проекта решения о возврате уведомления (при наличии оснований, предусмотренных пунктами 2.11.1, 2.11.2 настоящего Административного регламента) и напра</w:t>
      </w:r>
      <w:r w:rsidRPr="009C3B1C">
        <w:rPr>
          <w:rFonts w:ascii="Times New Roman" w:hAnsi="Times New Roman" w:cs="Times New Roman"/>
          <w:sz w:val="28"/>
          <w:szCs w:val="28"/>
        </w:rPr>
        <w:t>в</w:t>
      </w:r>
      <w:r w:rsidRPr="009C3B1C">
        <w:rPr>
          <w:rFonts w:ascii="Times New Roman" w:hAnsi="Times New Roman" w:cs="Times New Roman"/>
          <w:sz w:val="28"/>
          <w:szCs w:val="28"/>
        </w:rPr>
        <w:t>ляет с приложенными документами на согласование уполномоченным должн</w:t>
      </w:r>
      <w:r w:rsidRPr="009C3B1C">
        <w:rPr>
          <w:rFonts w:ascii="Times New Roman" w:hAnsi="Times New Roman" w:cs="Times New Roman"/>
          <w:sz w:val="28"/>
          <w:szCs w:val="28"/>
        </w:rPr>
        <w:t>о</w:t>
      </w:r>
      <w:r w:rsidRPr="009C3B1C">
        <w:rPr>
          <w:rFonts w:ascii="Times New Roman" w:hAnsi="Times New Roman" w:cs="Times New Roman"/>
          <w:sz w:val="28"/>
          <w:szCs w:val="28"/>
        </w:rPr>
        <w:t>стным лицам Администрации района в соответствии с порядком делопрои</w:t>
      </w:r>
      <w:r w:rsidRPr="009C3B1C">
        <w:rPr>
          <w:rFonts w:ascii="Times New Roman" w:hAnsi="Times New Roman" w:cs="Times New Roman"/>
          <w:sz w:val="28"/>
          <w:szCs w:val="28"/>
        </w:rPr>
        <w:t>з</w:t>
      </w:r>
      <w:r w:rsidRPr="009C3B1C">
        <w:rPr>
          <w:rFonts w:ascii="Times New Roman" w:hAnsi="Times New Roman" w:cs="Times New Roman"/>
          <w:sz w:val="28"/>
          <w:szCs w:val="28"/>
        </w:rPr>
        <w:t>водства.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3.3.9. Результатом выполнения административной процедуры является подготовка проекта решения: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о выдаче уведомления о соответствии указанных в уведомлении о пл</w:t>
      </w:r>
      <w:r w:rsidRPr="009C3B1C">
        <w:rPr>
          <w:rFonts w:ascii="Times New Roman" w:hAnsi="Times New Roman" w:cs="Times New Roman"/>
          <w:sz w:val="28"/>
          <w:szCs w:val="28"/>
        </w:rPr>
        <w:t>а</w:t>
      </w:r>
      <w:r w:rsidRPr="009C3B1C">
        <w:rPr>
          <w:rFonts w:ascii="Times New Roman" w:hAnsi="Times New Roman" w:cs="Times New Roman"/>
          <w:sz w:val="28"/>
          <w:szCs w:val="28"/>
        </w:rPr>
        <w:t>нируемых строительстве или реконструкции объекта индивидуального жили</w:t>
      </w:r>
      <w:r w:rsidRPr="009C3B1C">
        <w:rPr>
          <w:rFonts w:ascii="Times New Roman" w:hAnsi="Times New Roman" w:cs="Times New Roman"/>
          <w:sz w:val="28"/>
          <w:szCs w:val="28"/>
        </w:rPr>
        <w:t>щ</w:t>
      </w:r>
      <w:r w:rsidRPr="009C3B1C">
        <w:rPr>
          <w:rFonts w:ascii="Times New Roman" w:hAnsi="Times New Roman" w:cs="Times New Roman"/>
          <w:sz w:val="28"/>
          <w:szCs w:val="28"/>
        </w:rPr>
        <w:t>ного строительства или садового дома параметров объекта индивидуального жилищного строительства или садового дома установленным параметрам и д</w:t>
      </w:r>
      <w:r w:rsidRPr="009C3B1C">
        <w:rPr>
          <w:rFonts w:ascii="Times New Roman" w:hAnsi="Times New Roman" w:cs="Times New Roman"/>
          <w:sz w:val="28"/>
          <w:szCs w:val="28"/>
        </w:rPr>
        <w:t>о</w:t>
      </w:r>
      <w:r w:rsidRPr="009C3B1C">
        <w:rPr>
          <w:rFonts w:ascii="Times New Roman" w:hAnsi="Times New Roman" w:cs="Times New Roman"/>
          <w:sz w:val="28"/>
          <w:szCs w:val="28"/>
        </w:rPr>
        <w:t>пустимости размещения объекта индивидуального жилищного строительства или садового дома на земельном участке;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о выдаче уведомления о несоответствии указанных в уведомлении о планируемых строительстве или реконструкции объекта индивидуального ж</w:t>
      </w:r>
      <w:r w:rsidRPr="009C3B1C">
        <w:rPr>
          <w:rFonts w:ascii="Times New Roman" w:hAnsi="Times New Roman" w:cs="Times New Roman"/>
          <w:sz w:val="28"/>
          <w:szCs w:val="28"/>
        </w:rPr>
        <w:t>и</w:t>
      </w:r>
      <w:r w:rsidRPr="009C3B1C">
        <w:rPr>
          <w:rFonts w:ascii="Times New Roman" w:hAnsi="Times New Roman" w:cs="Times New Roman"/>
          <w:sz w:val="28"/>
          <w:szCs w:val="28"/>
        </w:rPr>
        <w:t>лищного строительства или садового дома параметров объекта индивидуальн</w:t>
      </w:r>
      <w:r w:rsidRPr="009C3B1C">
        <w:rPr>
          <w:rFonts w:ascii="Times New Roman" w:hAnsi="Times New Roman" w:cs="Times New Roman"/>
          <w:sz w:val="28"/>
          <w:szCs w:val="28"/>
        </w:rPr>
        <w:t>о</w:t>
      </w:r>
      <w:r w:rsidRPr="009C3B1C">
        <w:rPr>
          <w:rFonts w:ascii="Times New Roman" w:hAnsi="Times New Roman" w:cs="Times New Roman"/>
          <w:sz w:val="28"/>
          <w:szCs w:val="28"/>
        </w:rPr>
        <w:t>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в) о выдаче уведомления о соответствии построенных или реконструир</w:t>
      </w:r>
      <w:r w:rsidRPr="009C3B1C">
        <w:rPr>
          <w:rFonts w:ascii="Times New Roman" w:hAnsi="Times New Roman" w:cs="Times New Roman"/>
          <w:sz w:val="28"/>
          <w:szCs w:val="28"/>
        </w:rPr>
        <w:t>о</w:t>
      </w:r>
      <w:r w:rsidRPr="009C3B1C">
        <w:rPr>
          <w:rFonts w:ascii="Times New Roman" w:hAnsi="Times New Roman" w:cs="Times New Roman"/>
          <w:sz w:val="28"/>
          <w:szCs w:val="28"/>
        </w:rPr>
        <w:t>ванных объектов индивидуального жилищного строительства или садового д</w:t>
      </w:r>
      <w:r w:rsidRPr="009C3B1C">
        <w:rPr>
          <w:rFonts w:ascii="Times New Roman" w:hAnsi="Times New Roman" w:cs="Times New Roman"/>
          <w:sz w:val="28"/>
          <w:szCs w:val="28"/>
        </w:rPr>
        <w:t>о</w:t>
      </w:r>
      <w:r w:rsidRPr="009C3B1C">
        <w:rPr>
          <w:rFonts w:ascii="Times New Roman" w:hAnsi="Times New Roman" w:cs="Times New Roman"/>
          <w:sz w:val="28"/>
          <w:szCs w:val="28"/>
        </w:rPr>
        <w:t>ма требованиям законодательства о градостроительной деятельности;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lastRenderedPageBreak/>
        <w:t>г) о выдаче уведомления о несоответствии построенных или реконстру</w:t>
      </w:r>
      <w:r w:rsidRPr="009C3B1C">
        <w:rPr>
          <w:rFonts w:ascii="Times New Roman" w:hAnsi="Times New Roman" w:cs="Times New Roman"/>
          <w:sz w:val="28"/>
          <w:szCs w:val="28"/>
        </w:rPr>
        <w:t>и</w:t>
      </w:r>
      <w:r w:rsidRPr="009C3B1C">
        <w:rPr>
          <w:rFonts w:ascii="Times New Roman" w:hAnsi="Times New Roman" w:cs="Times New Roman"/>
          <w:sz w:val="28"/>
          <w:szCs w:val="28"/>
        </w:rPr>
        <w:t>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Максимальный срок выполнения административной процедуры не до</w:t>
      </w:r>
      <w:r w:rsidRPr="009C3B1C">
        <w:rPr>
          <w:rFonts w:ascii="Times New Roman" w:hAnsi="Times New Roman" w:cs="Times New Roman"/>
          <w:sz w:val="28"/>
          <w:szCs w:val="28"/>
        </w:rPr>
        <w:t>л</w:t>
      </w:r>
      <w:r w:rsidRPr="009C3B1C">
        <w:rPr>
          <w:rFonts w:ascii="Times New Roman" w:hAnsi="Times New Roman" w:cs="Times New Roman"/>
          <w:sz w:val="28"/>
          <w:szCs w:val="28"/>
        </w:rPr>
        <w:t>жен превышать 3 рабочих дней.</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Максимальный срок выполнения административных действий, указа</w:t>
      </w:r>
      <w:r w:rsidRPr="009C3B1C">
        <w:rPr>
          <w:rFonts w:ascii="Times New Roman" w:hAnsi="Times New Roman" w:cs="Times New Roman"/>
          <w:sz w:val="28"/>
          <w:szCs w:val="28"/>
        </w:rPr>
        <w:t>н</w:t>
      </w:r>
      <w:r w:rsidRPr="009C3B1C">
        <w:rPr>
          <w:rFonts w:ascii="Times New Roman" w:hAnsi="Times New Roman" w:cs="Times New Roman"/>
          <w:sz w:val="28"/>
          <w:szCs w:val="28"/>
        </w:rPr>
        <w:t xml:space="preserve">ных в </w:t>
      </w:r>
      <w:hyperlink w:anchor="P359" w:history="1">
        <w:r w:rsidRPr="009C3B1C">
          <w:rPr>
            <w:rFonts w:ascii="Times New Roman" w:hAnsi="Times New Roman" w:cs="Times New Roman"/>
            <w:sz w:val="28"/>
            <w:szCs w:val="28"/>
          </w:rPr>
          <w:t>пункт</w:t>
        </w:r>
      </w:hyperlink>
      <w:r w:rsidRPr="009C3B1C">
        <w:rPr>
          <w:rFonts w:ascii="Times New Roman" w:hAnsi="Times New Roman" w:cs="Times New Roman"/>
          <w:sz w:val="28"/>
          <w:szCs w:val="28"/>
        </w:rPr>
        <w:t>е 3.3.6 настоящего Административного регламента, не должен пр</w:t>
      </w:r>
      <w:r w:rsidRPr="009C3B1C">
        <w:rPr>
          <w:rFonts w:ascii="Times New Roman" w:hAnsi="Times New Roman" w:cs="Times New Roman"/>
          <w:sz w:val="28"/>
          <w:szCs w:val="28"/>
        </w:rPr>
        <w:t>е</w:t>
      </w:r>
      <w:r w:rsidRPr="009C3B1C">
        <w:rPr>
          <w:rFonts w:ascii="Times New Roman" w:hAnsi="Times New Roman" w:cs="Times New Roman"/>
          <w:sz w:val="28"/>
          <w:szCs w:val="28"/>
        </w:rPr>
        <w:t>вышать 18 рабочих дней.</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r w:rsidR="00DE5056">
        <w:rPr>
          <w:rFonts w:ascii="Times New Roman" w:hAnsi="Times New Roman" w:cs="Times New Roman"/>
          <w:sz w:val="28"/>
          <w:szCs w:val="28"/>
        </w:rPr>
        <w:t>.</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3.4.1. Основанием для начала административной процедуры является: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поступление Главе района подготовленных ответственным специал</w:t>
      </w:r>
      <w:r w:rsidRPr="009C3B1C">
        <w:rPr>
          <w:rFonts w:ascii="Times New Roman" w:hAnsi="Times New Roman" w:cs="Times New Roman"/>
          <w:sz w:val="28"/>
          <w:szCs w:val="28"/>
        </w:rPr>
        <w:t>и</w:t>
      </w:r>
      <w:r w:rsidRPr="009C3B1C">
        <w:rPr>
          <w:rFonts w:ascii="Times New Roman" w:hAnsi="Times New Roman" w:cs="Times New Roman"/>
          <w:sz w:val="28"/>
          <w:szCs w:val="28"/>
        </w:rPr>
        <w:t>стом и согласованных уполномоченными должностными лицами Администр</w:t>
      </w:r>
      <w:r w:rsidRPr="009C3B1C">
        <w:rPr>
          <w:rFonts w:ascii="Times New Roman" w:hAnsi="Times New Roman" w:cs="Times New Roman"/>
          <w:sz w:val="28"/>
          <w:szCs w:val="28"/>
        </w:rPr>
        <w:t>а</w:t>
      </w:r>
      <w:r w:rsidRPr="009C3B1C">
        <w:rPr>
          <w:rFonts w:ascii="Times New Roman" w:hAnsi="Times New Roman" w:cs="Times New Roman"/>
          <w:sz w:val="28"/>
          <w:szCs w:val="28"/>
        </w:rPr>
        <w:t>ции района проектов решения: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о выдаче уведомления о соответствии построенных или реконструир</w:t>
      </w:r>
      <w:r w:rsidRPr="009C3B1C">
        <w:rPr>
          <w:rFonts w:ascii="Times New Roman" w:hAnsi="Times New Roman" w:cs="Times New Roman"/>
          <w:sz w:val="28"/>
          <w:szCs w:val="28"/>
        </w:rPr>
        <w:t>о</w:t>
      </w:r>
      <w:r w:rsidRPr="009C3B1C">
        <w:rPr>
          <w:rFonts w:ascii="Times New Roman" w:hAnsi="Times New Roman" w:cs="Times New Roman"/>
          <w:sz w:val="28"/>
          <w:szCs w:val="28"/>
        </w:rPr>
        <w:t>ванных объектов индивидуального жилищного строительства или садового д</w:t>
      </w:r>
      <w:r w:rsidRPr="009C3B1C">
        <w:rPr>
          <w:rFonts w:ascii="Times New Roman" w:hAnsi="Times New Roman" w:cs="Times New Roman"/>
          <w:sz w:val="28"/>
          <w:szCs w:val="28"/>
        </w:rPr>
        <w:t>о</w:t>
      </w:r>
      <w:r w:rsidRPr="009C3B1C">
        <w:rPr>
          <w:rFonts w:ascii="Times New Roman" w:hAnsi="Times New Roman" w:cs="Times New Roman"/>
          <w:sz w:val="28"/>
          <w:szCs w:val="28"/>
        </w:rPr>
        <w:t xml:space="preserve">ма требованиям законодательства о градостроительной деятельности; </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о выдаче уведомления о несоответствии построенных или реконструир</w:t>
      </w:r>
      <w:r w:rsidRPr="009C3B1C">
        <w:rPr>
          <w:rFonts w:ascii="Times New Roman" w:hAnsi="Times New Roman" w:cs="Times New Roman"/>
          <w:sz w:val="28"/>
          <w:szCs w:val="28"/>
        </w:rPr>
        <w:t>о</w:t>
      </w:r>
      <w:r w:rsidRPr="009C3B1C">
        <w:rPr>
          <w:rFonts w:ascii="Times New Roman" w:hAnsi="Times New Roman" w:cs="Times New Roman"/>
          <w:sz w:val="28"/>
          <w:szCs w:val="28"/>
        </w:rPr>
        <w:t>ванных объекта индивидуального жилищного строительства или садового дома требованиям законодательства о градостроительной деятельности.</w:t>
      </w:r>
    </w:p>
    <w:p w:rsidR="00C06769" w:rsidRPr="009C3B1C" w:rsidRDefault="00C06769" w:rsidP="00C06769">
      <w:pPr>
        <w:pStyle w:val="ConsPlusNormal"/>
        <w:ind w:firstLine="709"/>
        <w:jc w:val="both"/>
        <w:rPr>
          <w:rFonts w:ascii="Times New Roman" w:hAnsi="Times New Roman" w:cs="Times New Roman"/>
          <w:sz w:val="28"/>
          <w:szCs w:val="28"/>
        </w:rPr>
      </w:pPr>
      <w:bookmarkStart w:id="12" w:name="P378"/>
      <w:bookmarkEnd w:id="12"/>
      <w:r w:rsidRPr="009C3B1C">
        <w:rPr>
          <w:rFonts w:ascii="Times New Roman" w:hAnsi="Times New Roman" w:cs="Times New Roman"/>
          <w:sz w:val="28"/>
          <w:szCs w:val="28"/>
        </w:rPr>
        <w:t>3.4.2. Глава района рассматривает представленные документы, подпис</w:t>
      </w:r>
      <w:r w:rsidRPr="009C3B1C">
        <w:rPr>
          <w:rFonts w:ascii="Times New Roman" w:hAnsi="Times New Roman" w:cs="Times New Roman"/>
          <w:sz w:val="28"/>
          <w:szCs w:val="28"/>
        </w:rPr>
        <w:t>ы</w:t>
      </w:r>
      <w:r w:rsidRPr="009C3B1C">
        <w:rPr>
          <w:rFonts w:ascii="Times New Roman" w:hAnsi="Times New Roman" w:cs="Times New Roman"/>
          <w:sz w:val="28"/>
          <w:szCs w:val="28"/>
        </w:rPr>
        <w:t>вает решение о предоставлении муниципальной услуги либо мотивированный отказ в предоставлении муниципальной услуги. Результатом предоставления административной процедуры является принятие решения: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о выдаче уведомления о соответствии построенных или реконструир</w:t>
      </w:r>
      <w:r w:rsidRPr="009C3B1C">
        <w:rPr>
          <w:rFonts w:ascii="Times New Roman" w:hAnsi="Times New Roman" w:cs="Times New Roman"/>
          <w:sz w:val="28"/>
          <w:szCs w:val="28"/>
        </w:rPr>
        <w:t>о</w:t>
      </w:r>
      <w:r w:rsidRPr="009C3B1C">
        <w:rPr>
          <w:rFonts w:ascii="Times New Roman" w:hAnsi="Times New Roman" w:cs="Times New Roman"/>
          <w:sz w:val="28"/>
          <w:szCs w:val="28"/>
        </w:rPr>
        <w:t>ванных объектов индивидуального жилищного строительства или садового д</w:t>
      </w:r>
      <w:r w:rsidRPr="009C3B1C">
        <w:rPr>
          <w:rFonts w:ascii="Times New Roman" w:hAnsi="Times New Roman" w:cs="Times New Roman"/>
          <w:sz w:val="28"/>
          <w:szCs w:val="28"/>
        </w:rPr>
        <w:t>о</w:t>
      </w:r>
      <w:r w:rsidRPr="009C3B1C">
        <w:rPr>
          <w:rFonts w:ascii="Times New Roman" w:hAnsi="Times New Roman" w:cs="Times New Roman"/>
          <w:sz w:val="28"/>
          <w:szCs w:val="28"/>
        </w:rPr>
        <w:t>ма требованиям законодательства о градостроительной деятельности;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о выдаче уведомления о несоответствии построенных или реконстру</w:t>
      </w:r>
      <w:r w:rsidRPr="009C3B1C">
        <w:rPr>
          <w:rFonts w:ascii="Times New Roman" w:hAnsi="Times New Roman" w:cs="Times New Roman"/>
          <w:sz w:val="28"/>
          <w:szCs w:val="28"/>
        </w:rPr>
        <w:t>и</w:t>
      </w:r>
      <w:r w:rsidRPr="009C3B1C">
        <w:rPr>
          <w:rFonts w:ascii="Times New Roman" w:hAnsi="Times New Roman" w:cs="Times New Roman"/>
          <w:sz w:val="28"/>
          <w:szCs w:val="28"/>
        </w:rPr>
        <w:t>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двух рабочих дней.</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 xml:space="preserve">3.4.3. </w:t>
      </w:r>
      <w:bookmarkStart w:id="13" w:name="P385"/>
      <w:bookmarkEnd w:id="13"/>
      <w:r w:rsidRPr="009C3B1C">
        <w:rPr>
          <w:rFonts w:ascii="Times New Roman" w:hAnsi="Times New Roman" w:cs="Times New Roman"/>
          <w:sz w:val="28"/>
          <w:szCs w:val="28"/>
        </w:rPr>
        <w:t xml:space="preserve">Ответственный специалист в течение одного дня, следующего за днем принятия одного из указанных в </w:t>
      </w:r>
      <w:hyperlink w:anchor="P378" w:history="1">
        <w:r w:rsidRPr="009C3B1C">
          <w:rPr>
            <w:rFonts w:ascii="Times New Roman" w:hAnsi="Times New Roman" w:cs="Times New Roman"/>
            <w:sz w:val="28"/>
            <w:szCs w:val="28"/>
          </w:rPr>
          <w:t>пункте 3.4.2</w:t>
        </w:r>
      </w:hyperlink>
      <w:r w:rsidRPr="009C3B1C">
        <w:rPr>
          <w:rFonts w:ascii="Times New Roman" w:hAnsi="Times New Roman" w:cs="Times New Roman"/>
          <w:sz w:val="28"/>
          <w:szCs w:val="28"/>
        </w:rPr>
        <w:t xml:space="preserve"> настоящего Администр</w:t>
      </w:r>
      <w:r w:rsidRPr="009C3B1C">
        <w:rPr>
          <w:rFonts w:ascii="Times New Roman" w:hAnsi="Times New Roman" w:cs="Times New Roman"/>
          <w:sz w:val="28"/>
          <w:szCs w:val="28"/>
        </w:rPr>
        <w:t>а</w:t>
      </w:r>
      <w:r w:rsidRPr="009C3B1C">
        <w:rPr>
          <w:rFonts w:ascii="Times New Roman" w:hAnsi="Times New Roman" w:cs="Times New Roman"/>
          <w:sz w:val="28"/>
          <w:szCs w:val="28"/>
        </w:rPr>
        <w:t>тивного регламента решений, но не позднее, чем на седьмой рабочий день со дня поступления уведомления в Администрацию района, выдает лично или н</w:t>
      </w:r>
      <w:r w:rsidRPr="009C3B1C">
        <w:rPr>
          <w:rFonts w:ascii="Times New Roman" w:hAnsi="Times New Roman" w:cs="Times New Roman"/>
          <w:sz w:val="28"/>
          <w:szCs w:val="28"/>
        </w:rPr>
        <w:t>а</w:t>
      </w:r>
      <w:r w:rsidRPr="009C3B1C">
        <w:rPr>
          <w:rFonts w:ascii="Times New Roman" w:hAnsi="Times New Roman" w:cs="Times New Roman"/>
          <w:sz w:val="28"/>
          <w:szCs w:val="28"/>
        </w:rPr>
        <w:t>правляет способом, указанным в уведомлении, либо через МФЦ заявителю д</w:t>
      </w:r>
      <w:r w:rsidRPr="009C3B1C">
        <w:rPr>
          <w:rFonts w:ascii="Times New Roman" w:hAnsi="Times New Roman" w:cs="Times New Roman"/>
          <w:sz w:val="28"/>
          <w:szCs w:val="28"/>
        </w:rPr>
        <w:t>о</w:t>
      </w:r>
      <w:r w:rsidRPr="009C3B1C">
        <w:rPr>
          <w:rFonts w:ascii="Times New Roman" w:hAnsi="Times New Roman" w:cs="Times New Roman"/>
          <w:sz w:val="28"/>
          <w:szCs w:val="28"/>
        </w:rPr>
        <w:t>кумент, подтверждающий принятие одного из указанных решений.</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О принятом решении и о возможности получения результата муниц</w:t>
      </w:r>
      <w:r w:rsidRPr="009C3B1C">
        <w:rPr>
          <w:rFonts w:ascii="Times New Roman" w:hAnsi="Times New Roman" w:cs="Times New Roman"/>
          <w:sz w:val="28"/>
          <w:szCs w:val="28"/>
        </w:rPr>
        <w:t>и</w:t>
      </w:r>
      <w:r w:rsidRPr="009C3B1C">
        <w:rPr>
          <w:rFonts w:ascii="Times New Roman" w:hAnsi="Times New Roman" w:cs="Times New Roman"/>
          <w:sz w:val="28"/>
          <w:szCs w:val="28"/>
        </w:rPr>
        <w:t>пальной услуги лично заявителю сообщается в течение одного дня, следующ</w:t>
      </w:r>
      <w:r w:rsidRPr="009C3B1C">
        <w:rPr>
          <w:rFonts w:ascii="Times New Roman" w:hAnsi="Times New Roman" w:cs="Times New Roman"/>
          <w:sz w:val="28"/>
          <w:szCs w:val="28"/>
        </w:rPr>
        <w:t>е</w:t>
      </w:r>
      <w:r w:rsidRPr="009C3B1C">
        <w:rPr>
          <w:rFonts w:ascii="Times New Roman" w:hAnsi="Times New Roman" w:cs="Times New Roman"/>
          <w:sz w:val="28"/>
          <w:szCs w:val="28"/>
        </w:rPr>
        <w:t>го за днем принятия решения.</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 xml:space="preserve">3.4.4. В случае если уведомление и прилагаемые к нему документы (при наличии) поступили посредством Единого портала, по окончании проведения </w:t>
      </w:r>
      <w:r w:rsidRPr="009C3B1C">
        <w:rPr>
          <w:rFonts w:ascii="Times New Roman" w:hAnsi="Times New Roman" w:cs="Times New Roman"/>
          <w:sz w:val="28"/>
          <w:szCs w:val="28"/>
        </w:rPr>
        <w:lastRenderedPageBreak/>
        <w:t>процедуры «Принято в работу ведомством» ответственный специалист в теч</w:t>
      </w:r>
      <w:r w:rsidRPr="009C3B1C">
        <w:rPr>
          <w:rFonts w:ascii="Times New Roman" w:hAnsi="Times New Roman" w:cs="Times New Roman"/>
          <w:sz w:val="28"/>
          <w:szCs w:val="28"/>
        </w:rPr>
        <w:t>е</w:t>
      </w:r>
      <w:r w:rsidRPr="009C3B1C">
        <w:rPr>
          <w:rFonts w:ascii="Times New Roman" w:hAnsi="Times New Roman" w:cs="Times New Roman"/>
          <w:sz w:val="28"/>
          <w:szCs w:val="28"/>
        </w:rPr>
        <w:t>ние одного дня с момента завершения рассмотрения уведомления и приложе</w:t>
      </w:r>
      <w:r w:rsidRPr="009C3B1C">
        <w:rPr>
          <w:rFonts w:ascii="Times New Roman" w:hAnsi="Times New Roman" w:cs="Times New Roman"/>
          <w:sz w:val="28"/>
          <w:szCs w:val="28"/>
        </w:rPr>
        <w:t>н</w:t>
      </w:r>
      <w:r w:rsidRPr="009C3B1C">
        <w:rPr>
          <w:rFonts w:ascii="Times New Roman" w:hAnsi="Times New Roman" w:cs="Times New Roman"/>
          <w:sz w:val="28"/>
          <w:szCs w:val="28"/>
        </w:rPr>
        <w:t>ных к нему документов (при наличии) направляет заявителю уведомление о результате рассмотрения уведомления и приложенных к нему документов (при наличии) в форме сообщения в «Личный кабинет» на Едином портале.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Данное уведомление содержит сведения о принятии решения о предо</w:t>
      </w:r>
      <w:r w:rsidRPr="009C3B1C">
        <w:rPr>
          <w:rFonts w:ascii="Times New Roman" w:hAnsi="Times New Roman" w:cs="Times New Roman"/>
          <w:sz w:val="28"/>
          <w:szCs w:val="28"/>
        </w:rPr>
        <w:t>с</w:t>
      </w:r>
      <w:r w:rsidRPr="009C3B1C">
        <w:rPr>
          <w:rFonts w:ascii="Times New Roman" w:hAnsi="Times New Roman" w:cs="Times New Roman"/>
          <w:sz w:val="28"/>
          <w:szCs w:val="28"/>
        </w:rPr>
        <w:t>тавлении муниципальной услуги и возможности получения результата предо</w:t>
      </w:r>
      <w:r w:rsidRPr="009C3B1C">
        <w:rPr>
          <w:rFonts w:ascii="Times New Roman" w:hAnsi="Times New Roman" w:cs="Times New Roman"/>
          <w:sz w:val="28"/>
          <w:szCs w:val="28"/>
        </w:rPr>
        <w:t>с</w:t>
      </w:r>
      <w:r w:rsidRPr="009C3B1C">
        <w:rPr>
          <w:rFonts w:ascii="Times New Roman" w:hAnsi="Times New Roman" w:cs="Times New Roman"/>
          <w:sz w:val="28"/>
          <w:szCs w:val="28"/>
        </w:rPr>
        <w:t>тавления муниципальной услуги с указанием способа его получения, либо м</w:t>
      </w:r>
      <w:r w:rsidRPr="009C3B1C">
        <w:rPr>
          <w:rFonts w:ascii="Times New Roman" w:hAnsi="Times New Roman" w:cs="Times New Roman"/>
          <w:sz w:val="28"/>
          <w:szCs w:val="28"/>
        </w:rPr>
        <w:t>о</w:t>
      </w:r>
      <w:r w:rsidRPr="009C3B1C">
        <w:rPr>
          <w:rFonts w:ascii="Times New Roman" w:hAnsi="Times New Roman" w:cs="Times New Roman"/>
          <w:sz w:val="28"/>
          <w:szCs w:val="28"/>
        </w:rPr>
        <w:t>тивированный отказ в предоставлении муниципальной услуги.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3.4.5. При предоставлении муниципальной услуги через МФЦ Админис</w:t>
      </w:r>
      <w:r w:rsidRPr="009C3B1C">
        <w:rPr>
          <w:rFonts w:ascii="Times New Roman" w:hAnsi="Times New Roman" w:cs="Times New Roman"/>
          <w:sz w:val="28"/>
          <w:szCs w:val="28"/>
        </w:rPr>
        <w:t>т</w:t>
      </w:r>
      <w:r w:rsidRPr="009C3B1C">
        <w:rPr>
          <w:rFonts w:ascii="Times New Roman" w:hAnsi="Times New Roman" w:cs="Times New Roman"/>
          <w:sz w:val="28"/>
          <w:szCs w:val="28"/>
        </w:rPr>
        <w:t>рация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в срок, указанный в пункте</w:t>
      </w:r>
      <w:hyperlink w:anchor="P385" w:history="1"/>
      <w:r w:rsidRPr="009C3B1C">
        <w:rPr>
          <w:rFonts w:ascii="Times New Roman" w:hAnsi="Times New Roman" w:cs="Times New Roman"/>
          <w:sz w:val="28"/>
          <w:szCs w:val="28"/>
        </w:rPr>
        <w:t xml:space="preserve"> 3.4.3 настоящего Административного ре</w:t>
      </w:r>
      <w:r w:rsidRPr="009C3B1C">
        <w:rPr>
          <w:rFonts w:ascii="Times New Roman" w:hAnsi="Times New Roman" w:cs="Times New Roman"/>
          <w:sz w:val="28"/>
          <w:szCs w:val="28"/>
        </w:rPr>
        <w:t>г</w:t>
      </w:r>
      <w:r w:rsidRPr="009C3B1C">
        <w:rPr>
          <w:rFonts w:ascii="Times New Roman" w:hAnsi="Times New Roman" w:cs="Times New Roman"/>
          <w:sz w:val="28"/>
          <w:szCs w:val="28"/>
        </w:rPr>
        <w:t>ламента, направляет решение о предоставлении или об отказе в предоставл</w:t>
      </w:r>
      <w:r w:rsidRPr="009C3B1C">
        <w:rPr>
          <w:rFonts w:ascii="Times New Roman" w:hAnsi="Times New Roman" w:cs="Times New Roman"/>
          <w:sz w:val="28"/>
          <w:szCs w:val="28"/>
        </w:rPr>
        <w:t>е</w:t>
      </w:r>
      <w:r w:rsidRPr="009C3B1C">
        <w:rPr>
          <w:rFonts w:ascii="Times New Roman" w:hAnsi="Times New Roman" w:cs="Times New Roman"/>
          <w:sz w:val="28"/>
          <w:szCs w:val="28"/>
        </w:rPr>
        <w:t>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уведомлении о получении результата услуги в МФЦ);</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 xml:space="preserve">б) в срок, указанный в </w:t>
      </w:r>
      <w:hyperlink w:anchor="P385" w:history="1">
        <w:r w:rsidRPr="009C3B1C">
          <w:rPr>
            <w:rFonts w:ascii="Times New Roman" w:hAnsi="Times New Roman" w:cs="Times New Roman"/>
            <w:sz w:val="28"/>
            <w:szCs w:val="28"/>
          </w:rPr>
          <w:t>пункте 3.4.3</w:t>
        </w:r>
      </w:hyperlink>
      <w:r w:rsidRPr="009C3B1C">
        <w:rPr>
          <w:rFonts w:ascii="Times New Roman" w:hAnsi="Times New Roman" w:cs="Times New Roman"/>
          <w:sz w:val="28"/>
          <w:szCs w:val="28"/>
        </w:rPr>
        <w:t xml:space="preserve"> настоящего Административного ре</w:t>
      </w:r>
      <w:r w:rsidRPr="009C3B1C">
        <w:rPr>
          <w:rFonts w:ascii="Times New Roman" w:hAnsi="Times New Roman" w:cs="Times New Roman"/>
          <w:sz w:val="28"/>
          <w:szCs w:val="28"/>
        </w:rPr>
        <w:t>г</w:t>
      </w:r>
      <w:r w:rsidRPr="009C3B1C">
        <w:rPr>
          <w:rFonts w:ascii="Times New Roman" w:hAnsi="Times New Roman" w:cs="Times New Roman"/>
          <w:sz w:val="28"/>
          <w:szCs w:val="28"/>
        </w:rPr>
        <w:t>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уведомлении, а также направляет в МФЦ уведомление, в котором раскрывает суть решения, принятого по обращению, указывает дату принятия решения (при отметке в уведомлении о получении услуги в Администрации района).</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3.4.6. Заявителю передаются документы, подготовленные Администр</w:t>
      </w:r>
      <w:r w:rsidRPr="009C3B1C">
        <w:rPr>
          <w:rFonts w:ascii="Times New Roman" w:hAnsi="Times New Roman" w:cs="Times New Roman"/>
          <w:sz w:val="28"/>
          <w:szCs w:val="28"/>
        </w:rPr>
        <w:t>а</w:t>
      </w:r>
      <w:r w:rsidRPr="009C3B1C">
        <w:rPr>
          <w:rFonts w:ascii="Times New Roman" w:hAnsi="Times New Roman" w:cs="Times New Roman"/>
          <w:sz w:val="28"/>
          <w:szCs w:val="28"/>
        </w:rPr>
        <w:t>цией района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Выдача документов производится заявителю либо доверенному лицу за</w:t>
      </w:r>
      <w:r w:rsidRPr="009C3B1C">
        <w:rPr>
          <w:rFonts w:ascii="Times New Roman" w:hAnsi="Times New Roman" w:cs="Times New Roman"/>
          <w:sz w:val="28"/>
          <w:szCs w:val="28"/>
        </w:rPr>
        <w:t>я</w:t>
      </w:r>
      <w:r w:rsidRPr="009C3B1C">
        <w:rPr>
          <w:rFonts w:ascii="Times New Roman" w:hAnsi="Times New Roman" w:cs="Times New Roman"/>
          <w:sz w:val="28"/>
          <w:szCs w:val="28"/>
        </w:rPr>
        <w:t>вителя при предъявлении документа, удостоверяющего личность, а также д</w:t>
      </w:r>
      <w:r w:rsidRPr="009C3B1C">
        <w:rPr>
          <w:rFonts w:ascii="Times New Roman" w:hAnsi="Times New Roman" w:cs="Times New Roman"/>
          <w:sz w:val="28"/>
          <w:szCs w:val="28"/>
        </w:rPr>
        <w:t>о</w:t>
      </w:r>
      <w:r w:rsidRPr="009C3B1C">
        <w:rPr>
          <w:rFonts w:ascii="Times New Roman" w:hAnsi="Times New Roman" w:cs="Times New Roman"/>
          <w:sz w:val="28"/>
          <w:szCs w:val="28"/>
        </w:rPr>
        <w:t>кумента, подтверждающего полномочия по получению документов от имени заявителя (для доверенных лиц).</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При выдаче документов заявитель дает расписку в получении докуме</w:t>
      </w:r>
      <w:r w:rsidRPr="009C3B1C">
        <w:rPr>
          <w:rFonts w:ascii="Times New Roman" w:hAnsi="Times New Roman" w:cs="Times New Roman"/>
          <w:sz w:val="28"/>
          <w:szCs w:val="28"/>
        </w:rPr>
        <w:t>н</w:t>
      </w:r>
      <w:r w:rsidRPr="009C3B1C">
        <w:rPr>
          <w:rFonts w:ascii="Times New Roman" w:hAnsi="Times New Roman" w:cs="Times New Roman"/>
          <w:sz w:val="28"/>
          <w:szCs w:val="28"/>
        </w:rPr>
        <w:t>тов, в которой указываются все документы, передаваемые заявителю, дата п</w:t>
      </w:r>
      <w:r w:rsidRPr="009C3B1C">
        <w:rPr>
          <w:rFonts w:ascii="Times New Roman" w:hAnsi="Times New Roman" w:cs="Times New Roman"/>
          <w:sz w:val="28"/>
          <w:szCs w:val="28"/>
        </w:rPr>
        <w:t>е</w:t>
      </w:r>
      <w:r w:rsidRPr="009C3B1C">
        <w:rPr>
          <w:rFonts w:ascii="Times New Roman" w:hAnsi="Times New Roman" w:cs="Times New Roman"/>
          <w:sz w:val="28"/>
          <w:szCs w:val="28"/>
        </w:rPr>
        <w:t>редачи документов.</w:t>
      </w:r>
    </w:p>
    <w:p w:rsidR="00C06769" w:rsidRPr="009C3B1C" w:rsidRDefault="00C06769" w:rsidP="00C06769">
      <w:pPr>
        <w:widowControl w:val="0"/>
        <w:ind w:firstLine="709"/>
        <w:jc w:val="both"/>
        <w:rPr>
          <w:rFonts w:eastAsia="Calibri"/>
          <w:sz w:val="28"/>
          <w:szCs w:val="28"/>
          <w:lang w:eastAsia="en-US"/>
        </w:rPr>
      </w:pPr>
      <w:r w:rsidRPr="009C3B1C">
        <w:rPr>
          <w:rFonts w:eastAsia="Calibri"/>
          <w:sz w:val="28"/>
          <w:szCs w:val="28"/>
          <w:lang w:eastAsia="en-US"/>
        </w:rPr>
        <w:t>При направлении заявителю уведомления о соответствии (несоответс</w:t>
      </w:r>
      <w:r w:rsidRPr="009C3B1C">
        <w:rPr>
          <w:rFonts w:eastAsia="Calibri"/>
          <w:sz w:val="28"/>
          <w:szCs w:val="28"/>
          <w:lang w:eastAsia="en-US"/>
        </w:rPr>
        <w:t>т</w:t>
      </w:r>
      <w:r w:rsidRPr="009C3B1C">
        <w:rPr>
          <w:rFonts w:eastAsia="Calibri"/>
          <w:sz w:val="28"/>
          <w:szCs w:val="28"/>
          <w:lang w:eastAsia="en-US"/>
        </w:rPr>
        <w:t>вии) построенного объекта посредством почтового отправления по указа</w:t>
      </w:r>
      <w:r w:rsidRPr="009C3B1C">
        <w:rPr>
          <w:rFonts w:eastAsia="Calibri"/>
          <w:sz w:val="28"/>
          <w:szCs w:val="28"/>
          <w:lang w:eastAsia="en-US"/>
        </w:rPr>
        <w:t>н</w:t>
      </w:r>
      <w:r w:rsidRPr="009C3B1C">
        <w:rPr>
          <w:rFonts w:eastAsia="Calibri"/>
          <w:sz w:val="28"/>
          <w:szCs w:val="28"/>
          <w:lang w:eastAsia="en-US"/>
        </w:rPr>
        <w:t>ному в уведомлении об окончании строительства почтовому адресу уведомл</w:t>
      </w:r>
      <w:r w:rsidRPr="009C3B1C">
        <w:rPr>
          <w:rFonts w:eastAsia="Calibri"/>
          <w:sz w:val="28"/>
          <w:szCs w:val="28"/>
          <w:lang w:eastAsia="en-US"/>
        </w:rPr>
        <w:t>е</w:t>
      </w:r>
      <w:r w:rsidRPr="009C3B1C">
        <w:rPr>
          <w:rFonts w:eastAsia="Calibri"/>
          <w:sz w:val="28"/>
          <w:szCs w:val="28"/>
          <w:lang w:eastAsia="en-US"/>
        </w:rPr>
        <w:t>ние о соответствии (несоответствии) построенного объекта передается ответстве</w:t>
      </w:r>
      <w:r w:rsidRPr="009C3B1C">
        <w:rPr>
          <w:rFonts w:eastAsia="Calibri"/>
          <w:sz w:val="28"/>
          <w:szCs w:val="28"/>
          <w:lang w:eastAsia="en-US"/>
        </w:rPr>
        <w:t>н</w:t>
      </w:r>
      <w:r w:rsidRPr="009C3B1C">
        <w:rPr>
          <w:rFonts w:eastAsia="Calibri"/>
          <w:sz w:val="28"/>
          <w:szCs w:val="28"/>
          <w:lang w:eastAsia="en-US"/>
        </w:rPr>
        <w:t>ным специалистом специалисту Администрации, ответственному за о</w:t>
      </w:r>
      <w:r w:rsidRPr="009C3B1C">
        <w:rPr>
          <w:rFonts w:eastAsia="Calibri"/>
          <w:sz w:val="28"/>
          <w:szCs w:val="28"/>
          <w:lang w:eastAsia="en-US"/>
        </w:rPr>
        <w:t>т</w:t>
      </w:r>
      <w:r w:rsidRPr="009C3B1C">
        <w:rPr>
          <w:rFonts w:eastAsia="Calibri"/>
          <w:sz w:val="28"/>
          <w:szCs w:val="28"/>
          <w:lang w:eastAsia="en-US"/>
        </w:rPr>
        <w:t xml:space="preserve">правку служебной корреспонденции, исполненной за подписью Главы района, в день регистрации такого уведомления. </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3.4.7. Результатом выполнения административной процедуры является:</w:t>
      </w:r>
    </w:p>
    <w:p w:rsidR="00C06769" w:rsidRPr="009C3B1C" w:rsidRDefault="005F5FFC"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а) выдача</w:t>
      </w:r>
      <w:r w:rsidR="00C06769" w:rsidRPr="009C3B1C">
        <w:rPr>
          <w:rFonts w:ascii="Times New Roman" w:hAnsi="Times New Roman" w:cs="Times New Roman"/>
          <w:sz w:val="28"/>
          <w:szCs w:val="28"/>
        </w:rPr>
        <w:t xml:space="preserve"> уведомления о соответствии указанных в уведомлении о пл</w:t>
      </w:r>
      <w:r w:rsidR="00C06769" w:rsidRPr="009C3B1C">
        <w:rPr>
          <w:rFonts w:ascii="Times New Roman" w:hAnsi="Times New Roman" w:cs="Times New Roman"/>
          <w:sz w:val="28"/>
          <w:szCs w:val="28"/>
        </w:rPr>
        <w:t>а</w:t>
      </w:r>
      <w:r w:rsidR="00C06769" w:rsidRPr="009C3B1C">
        <w:rPr>
          <w:rFonts w:ascii="Times New Roman" w:hAnsi="Times New Roman" w:cs="Times New Roman"/>
          <w:sz w:val="28"/>
          <w:szCs w:val="28"/>
        </w:rPr>
        <w:t>нируемых строительстве или реконструкции объекта индивидуального жили</w:t>
      </w:r>
      <w:r w:rsidR="00C06769" w:rsidRPr="009C3B1C">
        <w:rPr>
          <w:rFonts w:ascii="Times New Roman" w:hAnsi="Times New Roman" w:cs="Times New Roman"/>
          <w:sz w:val="28"/>
          <w:szCs w:val="28"/>
        </w:rPr>
        <w:t>щ</w:t>
      </w:r>
      <w:r w:rsidR="00C06769" w:rsidRPr="009C3B1C">
        <w:rPr>
          <w:rFonts w:ascii="Times New Roman" w:hAnsi="Times New Roman" w:cs="Times New Roman"/>
          <w:sz w:val="28"/>
          <w:szCs w:val="28"/>
        </w:rPr>
        <w:lastRenderedPageBreak/>
        <w:t>ного строительства или садового дома параметров объекта индивидуального жилищного строительства или садового дома установленным параметрам и д</w:t>
      </w:r>
      <w:r w:rsidR="00C06769" w:rsidRPr="009C3B1C">
        <w:rPr>
          <w:rFonts w:ascii="Times New Roman" w:hAnsi="Times New Roman" w:cs="Times New Roman"/>
          <w:sz w:val="28"/>
          <w:szCs w:val="28"/>
        </w:rPr>
        <w:t>о</w:t>
      </w:r>
      <w:r w:rsidR="00C06769" w:rsidRPr="009C3B1C">
        <w:rPr>
          <w:rFonts w:ascii="Times New Roman" w:hAnsi="Times New Roman" w:cs="Times New Roman"/>
          <w:sz w:val="28"/>
          <w:szCs w:val="28"/>
        </w:rPr>
        <w:t>пустимости размещения объекта индивидуального жилищного строительства или садового дома на земельном участке;</w:t>
      </w:r>
    </w:p>
    <w:p w:rsidR="00C06769" w:rsidRPr="009C3B1C" w:rsidRDefault="005F5FFC"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б) выдача</w:t>
      </w:r>
      <w:r w:rsidR="00C06769" w:rsidRPr="009C3B1C">
        <w:rPr>
          <w:rFonts w:ascii="Times New Roman" w:hAnsi="Times New Roman" w:cs="Times New Roman"/>
          <w:sz w:val="28"/>
          <w:szCs w:val="28"/>
        </w:rPr>
        <w:t xml:space="preserve"> уведомления о несоответствии указанных в уведомлении о планируемых строительстве или реконструкции объекта индивидуального ж</w:t>
      </w:r>
      <w:r w:rsidR="00C06769" w:rsidRPr="009C3B1C">
        <w:rPr>
          <w:rFonts w:ascii="Times New Roman" w:hAnsi="Times New Roman" w:cs="Times New Roman"/>
          <w:sz w:val="28"/>
          <w:szCs w:val="28"/>
        </w:rPr>
        <w:t>и</w:t>
      </w:r>
      <w:r w:rsidR="00C06769" w:rsidRPr="009C3B1C">
        <w:rPr>
          <w:rFonts w:ascii="Times New Roman" w:hAnsi="Times New Roman" w:cs="Times New Roman"/>
          <w:sz w:val="28"/>
          <w:szCs w:val="28"/>
        </w:rPr>
        <w:t>лищного строительства или садового дома параметров объекта индивидуальн</w:t>
      </w:r>
      <w:r w:rsidR="00C06769" w:rsidRPr="009C3B1C">
        <w:rPr>
          <w:rFonts w:ascii="Times New Roman" w:hAnsi="Times New Roman" w:cs="Times New Roman"/>
          <w:sz w:val="28"/>
          <w:szCs w:val="28"/>
        </w:rPr>
        <w:t>о</w:t>
      </w:r>
      <w:r w:rsidR="00C06769" w:rsidRPr="009C3B1C">
        <w:rPr>
          <w:rFonts w:ascii="Times New Roman" w:hAnsi="Times New Roman" w:cs="Times New Roman"/>
          <w:sz w:val="28"/>
          <w:szCs w:val="28"/>
        </w:rPr>
        <w:t>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в) выдача уведомления о соответствии построенных или реконструир</w:t>
      </w:r>
      <w:r w:rsidRPr="009C3B1C">
        <w:rPr>
          <w:rFonts w:ascii="Times New Roman" w:hAnsi="Times New Roman" w:cs="Times New Roman"/>
          <w:sz w:val="28"/>
          <w:szCs w:val="28"/>
        </w:rPr>
        <w:t>о</w:t>
      </w:r>
      <w:r w:rsidRPr="009C3B1C">
        <w:rPr>
          <w:rFonts w:ascii="Times New Roman" w:hAnsi="Times New Roman" w:cs="Times New Roman"/>
          <w:sz w:val="28"/>
          <w:szCs w:val="28"/>
        </w:rPr>
        <w:t>ванных объектов индивидуального жилищного строительства или садового д</w:t>
      </w:r>
      <w:r w:rsidRPr="009C3B1C">
        <w:rPr>
          <w:rFonts w:ascii="Times New Roman" w:hAnsi="Times New Roman" w:cs="Times New Roman"/>
          <w:sz w:val="28"/>
          <w:szCs w:val="28"/>
        </w:rPr>
        <w:t>о</w:t>
      </w:r>
      <w:r w:rsidRPr="009C3B1C">
        <w:rPr>
          <w:rFonts w:ascii="Times New Roman" w:hAnsi="Times New Roman" w:cs="Times New Roman"/>
          <w:sz w:val="28"/>
          <w:szCs w:val="28"/>
        </w:rPr>
        <w:t>ма требованиям законодательства о градостроительной деятельности;</w:t>
      </w:r>
    </w:p>
    <w:p w:rsidR="00C06769" w:rsidRPr="009C3B1C" w:rsidRDefault="00C06769" w:rsidP="00C06769">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г) выдача уведомления о несоответствии построенных или реконструир</w:t>
      </w:r>
      <w:r w:rsidRPr="009C3B1C">
        <w:rPr>
          <w:rFonts w:ascii="Times New Roman" w:hAnsi="Times New Roman" w:cs="Times New Roman"/>
          <w:sz w:val="28"/>
          <w:szCs w:val="28"/>
        </w:rPr>
        <w:t>о</w:t>
      </w:r>
      <w:r w:rsidRPr="009C3B1C">
        <w:rPr>
          <w:rFonts w:ascii="Times New Roman" w:hAnsi="Times New Roman" w:cs="Times New Roman"/>
          <w:sz w:val="28"/>
          <w:szCs w:val="28"/>
        </w:rPr>
        <w:t>ванных объекта индивидуального жилищного строительства или садового дома требованиям законодательства о градостроительной деятельности.</w:t>
      </w:r>
    </w:p>
    <w:p w:rsidR="005F5FFC" w:rsidRDefault="00C06769" w:rsidP="009C3B1C">
      <w:pPr>
        <w:pStyle w:val="ConsPlusNormal"/>
        <w:ind w:firstLine="709"/>
        <w:jc w:val="both"/>
        <w:rPr>
          <w:rFonts w:ascii="Times New Roman" w:hAnsi="Times New Roman" w:cs="Times New Roman"/>
          <w:sz w:val="28"/>
          <w:szCs w:val="28"/>
        </w:rPr>
      </w:pPr>
      <w:r w:rsidRPr="009C3B1C">
        <w:rPr>
          <w:rFonts w:ascii="Times New Roman" w:hAnsi="Times New Roman" w:cs="Times New Roman"/>
          <w:sz w:val="28"/>
          <w:szCs w:val="28"/>
        </w:rPr>
        <w:t>Максимальный срок выполнения данной административной процедуры не должен превышать одного рабочего дня с момента принятия одного из р</w:t>
      </w:r>
      <w:r w:rsidRPr="009C3B1C">
        <w:rPr>
          <w:rFonts w:ascii="Times New Roman" w:hAnsi="Times New Roman" w:cs="Times New Roman"/>
          <w:sz w:val="28"/>
          <w:szCs w:val="28"/>
        </w:rPr>
        <w:t>е</w:t>
      </w:r>
      <w:r w:rsidRPr="009C3B1C">
        <w:rPr>
          <w:rFonts w:ascii="Times New Roman" w:hAnsi="Times New Roman" w:cs="Times New Roman"/>
          <w:sz w:val="28"/>
          <w:szCs w:val="28"/>
        </w:rPr>
        <w:t xml:space="preserve">шений, указанных в </w:t>
      </w:r>
      <w:hyperlink w:anchor="P378" w:history="1">
        <w:r w:rsidRPr="009C3B1C">
          <w:rPr>
            <w:rFonts w:ascii="Times New Roman" w:hAnsi="Times New Roman" w:cs="Times New Roman"/>
            <w:sz w:val="28"/>
            <w:szCs w:val="28"/>
          </w:rPr>
          <w:t>пункте 3.4.2</w:t>
        </w:r>
      </w:hyperlink>
      <w:r w:rsidRPr="009C3B1C">
        <w:rPr>
          <w:rFonts w:ascii="Times New Roman" w:hAnsi="Times New Roman" w:cs="Times New Roman"/>
          <w:sz w:val="28"/>
          <w:szCs w:val="28"/>
        </w:rPr>
        <w:t xml:space="preserve"> настоящего Административного регламента.</w:t>
      </w:r>
    </w:p>
    <w:p w:rsidR="005A2508" w:rsidRPr="009C3B1C" w:rsidRDefault="005A2508" w:rsidP="009C3B1C">
      <w:pPr>
        <w:pStyle w:val="ConsPlusNormal"/>
        <w:ind w:firstLine="709"/>
        <w:jc w:val="both"/>
        <w:rPr>
          <w:rFonts w:ascii="Times New Roman" w:hAnsi="Times New Roman" w:cs="Times New Roman"/>
          <w:sz w:val="28"/>
          <w:szCs w:val="28"/>
        </w:rPr>
      </w:pPr>
    </w:p>
    <w:p w:rsidR="00B43985" w:rsidRPr="00B43985" w:rsidRDefault="00B43985" w:rsidP="00B43985">
      <w:pPr>
        <w:ind w:firstLine="709"/>
        <w:jc w:val="center"/>
        <w:rPr>
          <w:b/>
          <w:sz w:val="28"/>
          <w:szCs w:val="28"/>
        </w:rPr>
      </w:pPr>
      <w:r w:rsidRPr="00B43985">
        <w:rPr>
          <w:b/>
          <w:sz w:val="28"/>
          <w:szCs w:val="28"/>
        </w:rPr>
        <w:t>4. Формы контроля за исполнением Административного регламента</w:t>
      </w:r>
    </w:p>
    <w:p w:rsidR="00B43985" w:rsidRPr="00B43985" w:rsidRDefault="00B43985" w:rsidP="00B43985">
      <w:pPr>
        <w:ind w:firstLine="709"/>
        <w:jc w:val="both"/>
        <w:rPr>
          <w:sz w:val="28"/>
          <w:szCs w:val="28"/>
        </w:rPr>
      </w:pPr>
      <w:r w:rsidRPr="00B43985">
        <w:rPr>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B43985">
        <w:rPr>
          <w:rFonts w:eastAsia="Calibri"/>
          <w:sz w:val="28"/>
          <w:szCs w:val="28"/>
          <w:lang w:eastAsia="en-US"/>
        </w:rPr>
        <w:t xml:space="preserve">ответственными </w:t>
      </w:r>
      <w:r w:rsidRPr="00B43985">
        <w:rPr>
          <w:sz w:val="28"/>
          <w:szCs w:val="28"/>
        </w:rPr>
        <w:t>должностными лицами Комитета Администрации Каменского района по ж</w:t>
      </w:r>
      <w:r w:rsidRPr="00B43985">
        <w:rPr>
          <w:sz w:val="28"/>
          <w:szCs w:val="28"/>
        </w:rPr>
        <w:t>и</w:t>
      </w:r>
      <w:r w:rsidRPr="00B43985">
        <w:rPr>
          <w:sz w:val="28"/>
          <w:szCs w:val="28"/>
        </w:rPr>
        <w:t>лищно-коммунальному хозяйству, строительству и архитектуре положений Административного регламента, плановых и внеплановых проверок полноты и качества предоставления муниципальной услуги.</w:t>
      </w:r>
    </w:p>
    <w:p w:rsidR="00B43985" w:rsidRPr="00B43985" w:rsidRDefault="00B43985" w:rsidP="00B43985">
      <w:pPr>
        <w:widowControl w:val="0"/>
        <w:tabs>
          <w:tab w:val="left" w:pos="426"/>
        </w:tabs>
        <w:ind w:firstLine="709"/>
        <w:jc w:val="both"/>
        <w:rPr>
          <w:sz w:val="28"/>
          <w:szCs w:val="28"/>
        </w:rPr>
      </w:pPr>
      <w:r w:rsidRPr="00B43985">
        <w:rPr>
          <w:rFonts w:eastAsia="Calibri"/>
          <w:sz w:val="28"/>
          <w:szCs w:val="28"/>
          <w:lang w:eastAsia="en-US"/>
        </w:rPr>
        <w:t>4.2. Порядок осуществления текущего контроля за соблюдением и и</w:t>
      </w:r>
      <w:r w:rsidRPr="00B43985">
        <w:rPr>
          <w:rFonts w:eastAsia="Calibri"/>
          <w:sz w:val="28"/>
          <w:szCs w:val="28"/>
          <w:lang w:eastAsia="en-US"/>
        </w:rPr>
        <w:t>с</w:t>
      </w:r>
      <w:r w:rsidRPr="00B43985">
        <w:rPr>
          <w:rFonts w:eastAsia="Calibri"/>
          <w:sz w:val="28"/>
          <w:szCs w:val="28"/>
          <w:lang w:eastAsia="en-US"/>
        </w:rPr>
        <w:t>полнением ответственными должностными лицами положений Администр</w:t>
      </w:r>
      <w:r w:rsidRPr="00B43985">
        <w:rPr>
          <w:rFonts w:eastAsia="Calibri"/>
          <w:sz w:val="28"/>
          <w:szCs w:val="28"/>
          <w:lang w:eastAsia="en-US"/>
        </w:rPr>
        <w:t>а</w:t>
      </w:r>
      <w:r w:rsidRPr="00B43985">
        <w:rPr>
          <w:rFonts w:eastAsia="Calibri"/>
          <w:sz w:val="28"/>
          <w:szCs w:val="28"/>
          <w:lang w:eastAsia="en-US"/>
        </w:rPr>
        <w:t>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43985">
        <w:rPr>
          <w:sz w:val="28"/>
          <w:szCs w:val="28"/>
        </w:rPr>
        <w:t xml:space="preserve"> должностными</w:t>
      </w:r>
      <w:r w:rsidRPr="00B43985">
        <w:rPr>
          <w:rFonts w:eastAsia="Calibri"/>
          <w:sz w:val="28"/>
          <w:szCs w:val="28"/>
          <w:lang w:eastAsia="en-US"/>
        </w:rPr>
        <w:t xml:space="preserve"> лицами </w:t>
      </w:r>
      <w:r w:rsidR="005A2508">
        <w:rPr>
          <w:spacing w:val="-4"/>
          <w:sz w:val="28"/>
          <w:szCs w:val="28"/>
        </w:rPr>
        <w:t>осуществляется Г</w:t>
      </w:r>
      <w:r w:rsidRPr="00B43985">
        <w:rPr>
          <w:spacing w:val="-4"/>
          <w:sz w:val="28"/>
          <w:szCs w:val="28"/>
        </w:rPr>
        <w:t>лавой Адм</w:t>
      </w:r>
      <w:r w:rsidRPr="00B43985">
        <w:rPr>
          <w:spacing w:val="-4"/>
          <w:sz w:val="28"/>
          <w:szCs w:val="28"/>
        </w:rPr>
        <w:t>и</w:t>
      </w:r>
      <w:r w:rsidRPr="00B43985">
        <w:rPr>
          <w:spacing w:val="-4"/>
          <w:sz w:val="28"/>
          <w:szCs w:val="28"/>
        </w:rPr>
        <w:t>нистрации Каменского района Алтайского края</w:t>
      </w:r>
      <w:r w:rsidRPr="00B43985">
        <w:rPr>
          <w:sz w:val="28"/>
          <w:szCs w:val="28"/>
        </w:rPr>
        <w:t>.</w:t>
      </w:r>
    </w:p>
    <w:p w:rsidR="00B43985" w:rsidRPr="00B43985" w:rsidRDefault="00B43985" w:rsidP="00B43985">
      <w:pPr>
        <w:ind w:firstLine="709"/>
        <w:jc w:val="both"/>
        <w:rPr>
          <w:rFonts w:eastAsia="Calibri"/>
          <w:sz w:val="28"/>
          <w:szCs w:val="28"/>
          <w:lang w:eastAsia="en-US"/>
        </w:rPr>
      </w:pPr>
      <w:r w:rsidRPr="00B43985">
        <w:rPr>
          <w:rFonts w:eastAsia="Calibri"/>
          <w:sz w:val="28"/>
          <w:szCs w:val="28"/>
          <w:lang w:eastAsia="en-US"/>
        </w:rPr>
        <w:t>4.3. Порядок и периодичность проведения плановых и внеплановых пр</w:t>
      </w:r>
      <w:r w:rsidRPr="00B43985">
        <w:rPr>
          <w:rFonts w:eastAsia="Calibri"/>
          <w:sz w:val="28"/>
          <w:szCs w:val="28"/>
          <w:lang w:eastAsia="en-US"/>
        </w:rPr>
        <w:t>о</w:t>
      </w:r>
      <w:r w:rsidRPr="00B43985">
        <w:rPr>
          <w:rFonts w:eastAsia="Calibri"/>
          <w:sz w:val="28"/>
          <w:szCs w:val="28"/>
          <w:lang w:eastAsia="en-US"/>
        </w:rPr>
        <w:t>верок полноты и качества предоставления муниципальной услуги, в том числе порядок и формы контроля за полнотой и качеством ее предоставления, осущ</w:t>
      </w:r>
      <w:r w:rsidRPr="00B43985">
        <w:rPr>
          <w:rFonts w:eastAsia="Calibri"/>
          <w:sz w:val="28"/>
          <w:szCs w:val="28"/>
          <w:lang w:eastAsia="en-US"/>
        </w:rPr>
        <w:t>е</w:t>
      </w:r>
      <w:r w:rsidRPr="00B43985">
        <w:rPr>
          <w:rFonts w:eastAsia="Calibri"/>
          <w:sz w:val="28"/>
          <w:szCs w:val="28"/>
          <w:lang w:eastAsia="en-US"/>
        </w:rPr>
        <w:t>ствляется соответственно на основании ежегодных планов работы и по ко</w:t>
      </w:r>
      <w:r w:rsidRPr="00B43985">
        <w:rPr>
          <w:rFonts w:eastAsia="Calibri"/>
          <w:sz w:val="28"/>
          <w:szCs w:val="28"/>
          <w:lang w:eastAsia="en-US"/>
        </w:rPr>
        <w:t>н</w:t>
      </w:r>
      <w:r w:rsidRPr="00B43985">
        <w:rPr>
          <w:rFonts w:eastAsia="Calibri"/>
          <w:sz w:val="28"/>
          <w:szCs w:val="28"/>
          <w:lang w:eastAsia="en-US"/>
        </w:rPr>
        <w:t>кретному обращению.</w:t>
      </w:r>
    </w:p>
    <w:p w:rsidR="00B43985" w:rsidRPr="00B43985" w:rsidRDefault="00B43985" w:rsidP="00B43985">
      <w:pPr>
        <w:widowControl w:val="0"/>
        <w:tabs>
          <w:tab w:val="left" w:pos="426"/>
        </w:tabs>
        <w:ind w:firstLine="709"/>
        <w:jc w:val="both"/>
        <w:rPr>
          <w:sz w:val="28"/>
          <w:szCs w:val="28"/>
        </w:rPr>
      </w:pPr>
      <w:r w:rsidRPr="00B43985">
        <w:rPr>
          <w:sz w:val="28"/>
          <w:szCs w:val="28"/>
        </w:rPr>
        <w:t>При ежегодной плановой проверке рассматриваются все вопросы, св</w:t>
      </w:r>
      <w:r w:rsidRPr="00B43985">
        <w:rPr>
          <w:sz w:val="28"/>
          <w:szCs w:val="28"/>
        </w:rPr>
        <w:t>я</w:t>
      </w:r>
      <w:r w:rsidRPr="00B43985">
        <w:rPr>
          <w:sz w:val="28"/>
          <w:szCs w:val="28"/>
        </w:rPr>
        <w:t>занные с предоставлением муниципальной услуги (комплексные проверки) или отдельные вопросы (тематические проверки).</w:t>
      </w:r>
    </w:p>
    <w:p w:rsidR="00B43985" w:rsidRPr="00B43985" w:rsidRDefault="00B43985" w:rsidP="00B43985">
      <w:pPr>
        <w:ind w:firstLine="709"/>
        <w:jc w:val="both"/>
        <w:outlineLvl w:val="1"/>
        <w:rPr>
          <w:rFonts w:eastAsia="Calibri"/>
          <w:sz w:val="28"/>
          <w:szCs w:val="28"/>
          <w:lang w:eastAsia="en-US"/>
        </w:rPr>
      </w:pPr>
      <w:r w:rsidRPr="00B43985">
        <w:rPr>
          <w:rFonts w:eastAsia="Calibri"/>
          <w:sz w:val="28"/>
          <w:szCs w:val="28"/>
          <w:lang w:eastAsia="en-US"/>
        </w:rPr>
        <w:t>4.4. Ответственность муниципальных служащих органа местного сам</w:t>
      </w:r>
      <w:r w:rsidRPr="00B43985">
        <w:rPr>
          <w:rFonts w:eastAsia="Calibri"/>
          <w:sz w:val="28"/>
          <w:szCs w:val="28"/>
          <w:lang w:eastAsia="en-US"/>
        </w:rPr>
        <w:t>о</w:t>
      </w:r>
      <w:r w:rsidRPr="00B43985">
        <w:rPr>
          <w:rFonts w:eastAsia="Calibri"/>
          <w:sz w:val="28"/>
          <w:szCs w:val="28"/>
          <w:lang w:eastAsia="en-US"/>
        </w:rPr>
        <w:t xml:space="preserve">управления Алтайского края и иных должностных лиц за решения и действия </w:t>
      </w:r>
      <w:r w:rsidRPr="00B43985">
        <w:rPr>
          <w:rFonts w:eastAsia="Calibri"/>
          <w:sz w:val="28"/>
          <w:szCs w:val="28"/>
          <w:lang w:eastAsia="en-US"/>
        </w:rPr>
        <w:lastRenderedPageBreak/>
        <w:t>(бездействие), принимаемые (осуществляемые) в ходе предоставления мун</w:t>
      </w:r>
      <w:r w:rsidRPr="00B43985">
        <w:rPr>
          <w:rFonts w:eastAsia="Calibri"/>
          <w:sz w:val="28"/>
          <w:szCs w:val="28"/>
          <w:lang w:eastAsia="en-US"/>
        </w:rPr>
        <w:t>и</w:t>
      </w:r>
      <w:r w:rsidRPr="00B43985">
        <w:rPr>
          <w:rFonts w:eastAsia="Calibri"/>
          <w:sz w:val="28"/>
          <w:szCs w:val="28"/>
          <w:lang w:eastAsia="en-US"/>
        </w:rPr>
        <w:t>ципальной услуги.</w:t>
      </w:r>
    </w:p>
    <w:p w:rsidR="00B43985" w:rsidRPr="00B43985" w:rsidRDefault="00B43985" w:rsidP="00B43985">
      <w:pPr>
        <w:widowControl w:val="0"/>
        <w:ind w:firstLine="709"/>
        <w:jc w:val="both"/>
        <w:rPr>
          <w:sz w:val="28"/>
          <w:szCs w:val="28"/>
        </w:rPr>
      </w:pPr>
      <w:r w:rsidRPr="00B4398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985" w:rsidRPr="00B43985" w:rsidRDefault="00B43985" w:rsidP="00B43985">
      <w:pPr>
        <w:widowControl w:val="0"/>
        <w:ind w:firstLine="709"/>
        <w:jc w:val="both"/>
        <w:rPr>
          <w:sz w:val="28"/>
          <w:szCs w:val="28"/>
        </w:rPr>
      </w:pPr>
      <w:r w:rsidRPr="00B43985">
        <w:rPr>
          <w:sz w:val="28"/>
          <w:szCs w:val="28"/>
        </w:rPr>
        <w:t xml:space="preserve">Персональная ответственность </w:t>
      </w:r>
      <w:r w:rsidRPr="00B43985">
        <w:rPr>
          <w:rFonts w:eastAsia="Calibri"/>
          <w:sz w:val="28"/>
          <w:szCs w:val="28"/>
          <w:lang w:eastAsia="en-US"/>
        </w:rPr>
        <w:t xml:space="preserve">должностных лиц </w:t>
      </w:r>
      <w:r w:rsidRPr="00B43985">
        <w:rPr>
          <w:spacing w:val="-4"/>
          <w:sz w:val="28"/>
          <w:szCs w:val="28"/>
        </w:rPr>
        <w:t>Администрации Каме</w:t>
      </w:r>
      <w:r w:rsidRPr="00B43985">
        <w:rPr>
          <w:spacing w:val="-4"/>
          <w:sz w:val="28"/>
          <w:szCs w:val="28"/>
        </w:rPr>
        <w:t>н</w:t>
      </w:r>
      <w:r w:rsidRPr="00B43985">
        <w:rPr>
          <w:spacing w:val="-4"/>
          <w:sz w:val="28"/>
          <w:szCs w:val="28"/>
        </w:rPr>
        <w:t>ского района Алтайского края</w:t>
      </w:r>
      <w:r w:rsidRPr="00B43985">
        <w:rPr>
          <w:rFonts w:eastAsia="Calibri"/>
          <w:sz w:val="28"/>
          <w:szCs w:val="28"/>
          <w:lang w:eastAsia="en-US"/>
        </w:rPr>
        <w:t xml:space="preserve"> </w:t>
      </w:r>
      <w:r w:rsidRPr="00B43985">
        <w:rPr>
          <w:sz w:val="28"/>
          <w:szCs w:val="28"/>
        </w:rPr>
        <w:t>закрепляется в их должностных инструкциях в соответствии с требованиями законодательства Российской Федерации.</w:t>
      </w:r>
    </w:p>
    <w:p w:rsidR="00B43985" w:rsidRPr="00B43985" w:rsidRDefault="00B43985" w:rsidP="00B43985">
      <w:pPr>
        <w:widowControl w:val="0"/>
        <w:ind w:firstLine="709"/>
        <w:jc w:val="both"/>
        <w:outlineLvl w:val="2"/>
        <w:rPr>
          <w:sz w:val="28"/>
          <w:szCs w:val="28"/>
        </w:rPr>
      </w:pPr>
    </w:p>
    <w:p w:rsidR="00B43985" w:rsidRPr="00B43985" w:rsidRDefault="00B43985" w:rsidP="00B43985">
      <w:pPr>
        <w:widowControl w:val="0"/>
        <w:ind w:right="79"/>
        <w:jc w:val="center"/>
        <w:rPr>
          <w:b/>
          <w:sz w:val="28"/>
          <w:szCs w:val="28"/>
        </w:rPr>
      </w:pPr>
      <w:r w:rsidRPr="00B43985">
        <w:rPr>
          <w:b/>
          <w:sz w:val="28"/>
          <w:szCs w:val="28"/>
        </w:rPr>
        <w:t>5. Досудебн</w:t>
      </w:r>
      <w:r w:rsidR="003E6846">
        <w:rPr>
          <w:b/>
          <w:sz w:val="28"/>
          <w:szCs w:val="28"/>
        </w:rPr>
        <w:t>ое</w:t>
      </w:r>
      <w:r w:rsidRPr="00B43985">
        <w:rPr>
          <w:b/>
          <w:sz w:val="28"/>
          <w:szCs w:val="28"/>
        </w:rPr>
        <w:t xml:space="preserve"> (внесудебн</w:t>
      </w:r>
      <w:r w:rsidR="003E6846">
        <w:rPr>
          <w:b/>
          <w:sz w:val="28"/>
          <w:szCs w:val="28"/>
        </w:rPr>
        <w:t>ое</w:t>
      </w:r>
      <w:r w:rsidRPr="00B43985">
        <w:rPr>
          <w:b/>
          <w:sz w:val="28"/>
          <w:szCs w:val="28"/>
        </w:rPr>
        <w:t xml:space="preserve">) </w:t>
      </w:r>
      <w:r w:rsidR="00AE22BD">
        <w:rPr>
          <w:b/>
          <w:sz w:val="28"/>
          <w:szCs w:val="28"/>
        </w:rPr>
        <w:t>обжалование</w:t>
      </w:r>
      <w:r w:rsidRPr="00B43985">
        <w:rPr>
          <w:b/>
          <w:sz w:val="28"/>
          <w:szCs w:val="28"/>
        </w:rPr>
        <w:t xml:space="preserve"> </w:t>
      </w:r>
      <w:r w:rsidR="00AE22BD">
        <w:rPr>
          <w:b/>
          <w:sz w:val="28"/>
          <w:szCs w:val="28"/>
        </w:rPr>
        <w:t>заявителем</w:t>
      </w:r>
      <w:r w:rsidRPr="00B43985">
        <w:rPr>
          <w:b/>
          <w:sz w:val="28"/>
          <w:szCs w:val="28"/>
        </w:rPr>
        <w:t xml:space="preserve"> решений и </w:t>
      </w:r>
      <w:r w:rsidRPr="00B43985">
        <w:rPr>
          <w:b/>
          <w:sz w:val="28"/>
          <w:szCs w:val="28"/>
        </w:rPr>
        <w:br/>
        <w:t>действий (бездействия) органа, предоста</w:t>
      </w:r>
      <w:r w:rsidR="00AE22BD">
        <w:rPr>
          <w:b/>
          <w:sz w:val="28"/>
          <w:szCs w:val="28"/>
        </w:rPr>
        <w:t>вляющего муниципальную усл</w:t>
      </w:r>
      <w:r w:rsidR="00AE22BD">
        <w:rPr>
          <w:b/>
          <w:sz w:val="28"/>
          <w:szCs w:val="28"/>
        </w:rPr>
        <w:t>у</w:t>
      </w:r>
      <w:r w:rsidR="00AE22BD">
        <w:rPr>
          <w:b/>
          <w:sz w:val="28"/>
          <w:szCs w:val="28"/>
        </w:rPr>
        <w:t>гу,</w:t>
      </w:r>
      <w:r w:rsidRPr="00B43985">
        <w:rPr>
          <w:b/>
          <w:sz w:val="28"/>
          <w:szCs w:val="28"/>
        </w:rPr>
        <w:t xml:space="preserve"> должностн</w:t>
      </w:r>
      <w:r w:rsidR="00AE22BD">
        <w:rPr>
          <w:b/>
          <w:sz w:val="28"/>
          <w:szCs w:val="28"/>
        </w:rPr>
        <w:t>ого</w:t>
      </w:r>
      <w:r w:rsidRPr="00B43985">
        <w:rPr>
          <w:b/>
          <w:sz w:val="28"/>
          <w:szCs w:val="28"/>
        </w:rPr>
        <w:t xml:space="preserve"> лиц</w:t>
      </w:r>
      <w:r w:rsidR="00AE22BD">
        <w:rPr>
          <w:b/>
          <w:sz w:val="28"/>
          <w:szCs w:val="28"/>
        </w:rPr>
        <w:t>а органа, предоставляющего муниципальную услугу</w:t>
      </w:r>
      <w:r w:rsidRPr="00B43985">
        <w:rPr>
          <w:b/>
          <w:sz w:val="28"/>
          <w:szCs w:val="28"/>
        </w:rPr>
        <w:t>, муниципальн</w:t>
      </w:r>
      <w:r w:rsidR="003E6846">
        <w:rPr>
          <w:b/>
          <w:sz w:val="28"/>
          <w:szCs w:val="28"/>
        </w:rPr>
        <w:t>ого</w:t>
      </w:r>
      <w:r w:rsidRPr="00B43985">
        <w:rPr>
          <w:b/>
          <w:sz w:val="28"/>
          <w:szCs w:val="28"/>
        </w:rPr>
        <w:t xml:space="preserve"> служащ</w:t>
      </w:r>
      <w:r w:rsidR="003E6846">
        <w:rPr>
          <w:b/>
          <w:sz w:val="28"/>
          <w:szCs w:val="28"/>
        </w:rPr>
        <w:t>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shd w:val="clear" w:color="auto" w:fill="FFFFFF"/>
        </w:rPr>
        <w:t>5.1. Жалоба на нарушение порядка предоставления муниципальных у</w:t>
      </w:r>
      <w:r w:rsidRPr="00B43985">
        <w:rPr>
          <w:rFonts w:eastAsia="Calibri"/>
          <w:sz w:val="28"/>
          <w:szCs w:val="28"/>
          <w:shd w:val="clear" w:color="auto" w:fill="FFFFFF"/>
        </w:rPr>
        <w:t>с</w:t>
      </w:r>
      <w:r w:rsidRPr="00B43985">
        <w:rPr>
          <w:rFonts w:eastAsia="Calibri"/>
          <w:sz w:val="28"/>
          <w:szCs w:val="28"/>
          <w:shd w:val="clear" w:color="auto" w:fill="FFFFFF"/>
        </w:rPr>
        <w:t>луг, выразившееся в неправомерных решениях и действиях (бездействии) о</w:t>
      </w:r>
      <w:r w:rsidRPr="00B43985">
        <w:rPr>
          <w:rFonts w:eastAsia="Calibri"/>
          <w:sz w:val="28"/>
          <w:szCs w:val="28"/>
          <w:shd w:val="clear" w:color="auto" w:fill="FFFFFF"/>
        </w:rPr>
        <w:t>р</w:t>
      </w:r>
      <w:r w:rsidRPr="00B43985">
        <w:rPr>
          <w:rFonts w:eastAsia="Calibri"/>
          <w:sz w:val="28"/>
          <w:szCs w:val="28"/>
          <w:shd w:val="clear" w:color="auto" w:fill="FFFFFF"/>
        </w:rPr>
        <w:t>ганов местного самоуправления и их должностных лиц, муниципальных  сл</w:t>
      </w:r>
      <w:r w:rsidRPr="00B43985">
        <w:rPr>
          <w:rFonts w:eastAsia="Calibri"/>
          <w:sz w:val="28"/>
          <w:szCs w:val="28"/>
          <w:shd w:val="clear" w:color="auto" w:fill="FFFFFF"/>
        </w:rPr>
        <w:t>у</w:t>
      </w:r>
      <w:r w:rsidRPr="00B43985">
        <w:rPr>
          <w:rFonts w:eastAsia="Calibri"/>
          <w:sz w:val="28"/>
          <w:szCs w:val="28"/>
          <w:shd w:val="clear" w:color="auto" w:fill="FFFFFF"/>
        </w:rPr>
        <w:t xml:space="preserve">жащих,  при предоставлении муниципальных услуг (далее-жалоба) </w:t>
      </w:r>
      <w:r w:rsidRPr="00B43985">
        <w:rPr>
          <w:rFonts w:eastAsia="Calibri"/>
          <w:sz w:val="28"/>
          <w:szCs w:val="28"/>
        </w:rPr>
        <w:t>подается в Администрацию Каменского района Алтайского края, либо в Комитет Адм</w:t>
      </w:r>
      <w:r w:rsidRPr="00B43985">
        <w:rPr>
          <w:rFonts w:eastAsia="Calibri"/>
          <w:sz w:val="28"/>
          <w:szCs w:val="28"/>
        </w:rPr>
        <w:t>и</w:t>
      </w:r>
      <w:r w:rsidRPr="00B43985">
        <w:rPr>
          <w:rFonts w:eastAsia="Calibri"/>
          <w:sz w:val="28"/>
          <w:szCs w:val="28"/>
        </w:rPr>
        <w:t>нистрации Каменского района по жилищно-коммунальному хозяйству, стро</w:t>
      </w:r>
      <w:r w:rsidRPr="00B43985">
        <w:rPr>
          <w:rFonts w:eastAsia="Calibri"/>
          <w:sz w:val="28"/>
          <w:szCs w:val="28"/>
        </w:rPr>
        <w:t>и</w:t>
      </w:r>
      <w:r w:rsidRPr="00B43985">
        <w:rPr>
          <w:rFonts w:eastAsia="Calibri"/>
          <w:sz w:val="28"/>
          <w:szCs w:val="28"/>
        </w:rPr>
        <w:t xml:space="preserve">тельству и архитектуре, предоставляющий </w:t>
      </w:r>
      <w:r w:rsidRPr="00B43985">
        <w:rPr>
          <w:rFonts w:eastAsia="Calibri"/>
          <w:sz w:val="28"/>
          <w:szCs w:val="28"/>
          <w:shd w:val="clear" w:color="auto" w:fill="FFFFFF"/>
        </w:rPr>
        <w:t>муниципальную</w:t>
      </w:r>
      <w:r w:rsidRPr="00B43985">
        <w:rPr>
          <w:rFonts w:eastAsia="Calibri"/>
          <w:sz w:val="28"/>
          <w:szCs w:val="28"/>
        </w:rPr>
        <w:t xml:space="preserve"> услугу (далее – о</w:t>
      </w:r>
      <w:r w:rsidRPr="00B43985">
        <w:rPr>
          <w:rFonts w:eastAsia="Calibri"/>
          <w:sz w:val="28"/>
          <w:szCs w:val="28"/>
        </w:rPr>
        <w:t>р</w:t>
      </w:r>
      <w:r w:rsidRPr="00B43985">
        <w:rPr>
          <w:rFonts w:eastAsia="Calibri"/>
          <w:sz w:val="28"/>
          <w:szCs w:val="28"/>
        </w:rPr>
        <w:t xml:space="preserve">ган, предоставляющий </w:t>
      </w:r>
      <w:r w:rsidRPr="00B43985">
        <w:rPr>
          <w:rFonts w:eastAsia="Calibri"/>
          <w:sz w:val="28"/>
          <w:szCs w:val="28"/>
          <w:shd w:val="clear" w:color="auto" w:fill="FFFFFF"/>
        </w:rPr>
        <w:t>муниципальную</w:t>
      </w:r>
      <w:r w:rsidRPr="00B43985">
        <w:rPr>
          <w:rFonts w:eastAsia="Calibri"/>
          <w:sz w:val="28"/>
          <w:szCs w:val="28"/>
        </w:rPr>
        <w:t xml:space="preserve"> услугу), в письменной форме, в том числе при личном приеме заявителя, или в электронном виде. Контактные да</w:t>
      </w:r>
      <w:r w:rsidRPr="00B43985">
        <w:rPr>
          <w:rFonts w:eastAsia="Calibri"/>
          <w:sz w:val="28"/>
          <w:szCs w:val="28"/>
        </w:rPr>
        <w:t>н</w:t>
      </w:r>
      <w:r w:rsidRPr="00B43985">
        <w:rPr>
          <w:rFonts w:eastAsia="Calibri"/>
          <w:sz w:val="28"/>
          <w:szCs w:val="28"/>
        </w:rPr>
        <w:t>ные для подачи жалоб в связи с предоставлением муниципальной услуги ук</w:t>
      </w:r>
      <w:r w:rsidRPr="00B43985">
        <w:rPr>
          <w:rFonts w:eastAsia="Calibri"/>
          <w:sz w:val="28"/>
          <w:szCs w:val="28"/>
        </w:rPr>
        <w:t>а</w:t>
      </w:r>
      <w:r w:rsidRPr="00B43985">
        <w:rPr>
          <w:rFonts w:eastAsia="Calibri"/>
          <w:sz w:val="28"/>
          <w:szCs w:val="28"/>
        </w:rPr>
        <w:t>заны в приложении 4 к настоящему Административному регламенту</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5.2. Жалоба должна содержать:</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а) наименование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должностного лица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либо </w:t>
      </w:r>
      <w:r w:rsidRPr="00B43985">
        <w:rPr>
          <w:rFonts w:eastAsia="Calibri"/>
          <w:sz w:val="28"/>
          <w:szCs w:val="28"/>
          <w:shd w:val="clear" w:color="auto" w:fill="FFFFFF"/>
        </w:rPr>
        <w:t xml:space="preserve">муниципального </w:t>
      </w:r>
      <w:r w:rsidRPr="00B43985">
        <w:rPr>
          <w:rFonts w:eastAsia="Calibri"/>
          <w:sz w:val="28"/>
          <w:szCs w:val="28"/>
        </w:rPr>
        <w:t>служащего, решения и действия (бездействие) которых обж</w:t>
      </w:r>
      <w:r w:rsidRPr="00B43985">
        <w:rPr>
          <w:rFonts w:eastAsia="Calibri"/>
          <w:sz w:val="28"/>
          <w:szCs w:val="28"/>
        </w:rPr>
        <w:t>а</w:t>
      </w:r>
      <w:r w:rsidRPr="00B43985">
        <w:rPr>
          <w:rFonts w:eastAsia="Calibri"/>
          <w:sz w:val="28"/>
          <w:szCs w:val="28"/>
        </w:rPr>
        <w:t>луются;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фамилию, имя, отчество (при наличии), сведения о месте жительства заявителя - физического лица либо наименование, сведения о месте нахожд</w:t>
      </w:r>
      <w:r w:rsidRPr="00B43985">
        <w:rPr>
          <w:rFonts w:eastAsia="Calibri"/>
          <w:sz w:val="28"/>
          <w:szCs w:val="28"/>
        </w:rPr>
        <w:t>е</w:t>
      </w:r>
      <w:r w:rsidRPr="00B43985">
        <w:rPr>
          <w:rFonts w:eastAsia="Calibri"/>
          <w:sz w:val="28"/>
          <w:szCs w:val="28"/>
        </w:rPr>
        <w:t>ния заявителя - юридического лица, а также номер (номера) контактного тел</w:t>
      </w:r>
      <w:r w:rsidRPr="00B43985">
        <w:rPr>
          <w:rFonts w:eastAsia="Calibri"/>
          <w:sz w:val="28"/>
          <w:szCs w:val="28"/>
        </w:rPr>
        <w:t>е</w:t>
      </w:r>
      <w:r w:rsidRPr="00B43985">
        <w:rPr>
          <w:rFonts w:eastAsia="Calibri"/>
          <w:sz w:val="28"/>
          <w:szCs w:val="28"/>
        </w:rPr>
        <w:t>фона, адрес (адреса) электронной почты (при наличии) и почтовый адрес, по которым должен быть направлен ответ заявителю (за исключением случая, к</w:t>
      </w:r>
      <w:r w:rsidRPr="00B43985">
        <w:rPr>
          <w:rFonts w:eastAsia="Calibri"/>
          <w:sz w:val="28"/>
          <w:szCs w:val="28"/>
        </w:rPr>
        <w:t>о</w:t>
      </w:r>
      <w:r w:rsidRPr="00B43985">
        <w:rPr>
          <w:rFonts w:eastAsia="Calibri"/>
          <w:sz w:val="28"/>
          <w:szCs w:val="28"/>
        </w:rPr>
        <w:t>гда жалоба направляется способом, указанным в </w:t>
      </w:r>
      <w:hyperlink r:id="rId12" w:anchor="/document/70216748/entry/1063" w:history="1">
        <w:r w:rsidRPr="00B43985">
          <w:rPr>
            <w:rFonts w:eastAsia="Calibri"/>
            <w:sz w:val="28"/>
            <w:szCs w:val="28"/>
            <w:u w:val="single"/>
          </w:rPr>
          <w:t>подпункте "в" пун</w:t>
        </w:r>
        <w:r w:rsidRPr="00B43985">
          <w:rPr>
            <w:rFonts w:eastAsia="Calibri"/>
            <w:sz w:val="28"/>
            <w:szCs w:val="28"/>
            <w:u w:val="single"/>
          </w:rPr>
          <w:t>к</w:t>
        </w:r>
        <w:r w:rsidRPr="00B43985">
          <w:rPr>
            <w:rFonts w:eastAsia="Calibri"/>
            <w:sz w:val="28"/>
            <w:szCs w:val="28"/>
            <w:u w:val="single"/>
          </w:rPr>
          <w:t>та </w:t>
        </w:r>
      </w:hyperlink>
      <w:r w:rsidRPr="00B43985">
        <w:rPr>
          <w:rFonts w:eastAsia="Calibri"/>
          <w:sz w:val="28"/>
          <w:szCs w:val="28"/>
        </w:rPr>
        <w:t>5.5 настоящего административного регламента);</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 сведения об обжалуемых решениях и действиях (бездействии)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либо </w:t>
      </w:r>
      <w:r w:rsidRPr="00B43985">
        <w:rPr>
          <w:rFonts w:eastAsia="Calibri"/>
          <w:sz w:val="28"/>
          <w:szCs w:val="28"/>
          <w:shd w:val="clear" w:color="auto" w:fill="FFFFFF"/>
        </w:rPr>
        <w:t>мун</w:t>
      </w:r>
      <w:r w:rsidRPr="00B43985">
        <w:rPr>
          <w:rFonts w:eastAsia="Calibri"/>
          <w:sz w:val="28"/>
          <w:szCs w:val="28"/>
          <w:shd w:val="clear" w:color="auto" w:fill="FFFFFF"/>
        </w:rPr>
        <w:t>и</w:t>
      </w:r>
      <w:r w:rsidRPr="00B43985">
        <w:rPr>
          <w:rFonts w:eastAsia="Calibri"/>
          <w:sz w:val="28"/>
          <w:szCs w:val="28"/>
          <w:shd w:val="clear" w:color="auto" w:fill="FFFFFF"/>
        </w:rPr>
        <w:t xml:space="preserve">ципального </w:t>
      </w:r>
      <w:r w:rsidRPr="00B43985">
        <w:rPr>
          <w:rFonts w:eastAsia="Calibri"/>
          <w:sz w:val="28"/>
          <w:szCs w:val="28"/>
        </w:rPr>
        <w:t>служащего;</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г) доводы, на основании которых заявитель не согласен с решением и действием (бездействием)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либо </w:t>
      </w:r>
      <w:r w:rsidRPr="00B43985">
        <w:rPr>
          <w:rFonts w:eastAsia="Calibri"/>
          <w:sz w:val="28"/>
          <w:szCs w:val="28"/>
          <w:shd w:val="clear" w:color="auto" w:fill="FFFFFF"/>
        </w:rPr>
        <w:t xml:space="preserve">муниципального </w:t>
      </w:r>
      <w:r w:rsidRPr="00B43985">
        <w:rPr>
          <w:rFonts w:eastAsia="Calibri"/>
          <w:sz w:val="28"/>
          <w:szCs w:val="28"/>
        </w:rPr>
        <w:t xml:space="preserve">служащего. Заявителем могут </w:t>
      </w:r>
      <w:r w:rsidRPr="00B43985">
        <w:rPr>
          <w:rFonts w:eastAsia="Calibri"/>
          <w:sz w:val="28"/>
          <w:szCs w:val="28"/>
        </w:rPr>
        <w:lastRenderedPageBreak/>
        <w:t>быть представлены документы (при наличии), подтверждающие доводы заяв</w:t>
      </w:r>
      <w:r w:rsidRPr="00B43985">
        <w:rPr>
          <w:rFonts w:eastAsia="Calibri"/>
          <w:sz w:val="28"/>
          <w:szCs w:val="28"/>
        </w:rPr>
        <w:t>и</w:t>
      </w:r>
      <w:r w:rsidRPr="00B43985">
        <w:rPr>
          <w:rFonts w:eastAsia="Calibri"/>
          <w:sz w:val="28"/>
          <w:szCs w:val="28"/>
        </w:rPr>
        <w:t>теля, либо их копии.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w:t>
      </w:r>
      <w:r w:rsidRPr="00B43985">
        <w:rPr>
          <w:rFonts w:eastAsia="Calibri"/>
          <w:sz w:val="28"/>
          <w:szCs w:val="28"/>
        </w:rPr>
        <w:t>о</w:t>
      </w:r>
      <w:r w:rsidRPr="00B43985">
        <w:rPr>
          <w:rFonts w:eastAsia="Calibri"/>
          <w:sz w:val="28"/>
          <w:szCs w:val="28"/>
        </w:rPr>
        <w:t>мочия на осуществление действий от имени заявителя, может быть представл</w:t>
      </w:r>
      <w:r w:rsidRPr="00B43985">
        <w:rPr>
          <w:rFonts w:eastAsia="Calibri"/>
          <w:sz w:val="28"/>
          <w:szCs w:val="28"/>
        </w:rPr>
        <w:t>е</w:t>
      </w:r>
      <w:r w:rsidRPr="00B43985">
        <w:rPr>
          <w:rFonts w:eastAsia="Calibri"/>
          <w:sz w:val="28"/>
          <w:szCs w:val="28"/>
        </w:rPr>
        <w:t>на:</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оформленная в соответствии с </w:t>
      </w:r>
      <w:hyperlink r:id="rId13" w:anchor="/document/10164072/entry/185" w:history="1">
        <w:r w:rsidRPr="00B43985">
          <w:rPr>
            <w:rFonts w:eastAsia="Calibri"/>
            <w:sz w:val="28"/>
            <w:szCs w:val="28"/>
          </w:rPr>
          <w:t>законодательством</w:t>
        </w:r>
      </w:hyperlink>
      <w:r w:rsidRPr="00B43985">
        <w:rPr>
          <w:rFonts w:eastAsia="Calibri"/>
          <w:sz w:val="28"/>
          <w:szCs w:val="28"/>
        </w:rPr>
        <w:t> Российской Федер</w:t>
      </w:r>
      <w:r w:rsidRPr="00B43985">
        <w:rPr>
          <w:rFonts w:eastAsia="Calibri"/>
          <w:sz w:val="28"/>
          <w:szCs w:val="28"/>
        </w:rPr>
        <w:t>а</w:t>
      </w:r>
      <w:r w:rsidRPr="00B43985">
        <w:rPr>
          <w:rFonts w:eastAsia="Calibri"/>
          <w:sz w:val="28"/>
          <w:szCs w:val="28"/>
        </w:rPr>
        <w:t>ции доверенность (для физических лиц);</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оформленная в соответствии с </w:t>
      </w:r>
      <w:hyperlink r:id="rId14" w:anchor="/document/10164072/entry/18505" w:history="1">
        <w:r w:rsidRPr="00B43985">
          <w:rPr>
            <w:rFonts w:eastAsia="Calibri"/>
            <w:sz w:val="28"/>
            <w:szCs w:val="28"/>
          </w:rPr>
          <w:t>законодательством</w:t>
        </w:r>
      </w:hyperlink>
      <w:r w:rsidRPr="00B43985">
        <w:rPr>
          <w:rFonts w:eastAsia="Calibri"/>
          <w:sz w:val="28"/>
          <w:szCs w:val="28"/>
        </w:rPr>
        <w:t> Российской Федер</w:t>
      </w:r>
      <w:r w:rsidRPr="00B43985">
        <w:rPr>
          <w:rFonts w:eastAsia="Calibri"/>
          <w:sz w:val="28"/>
          <w:szCs w:val="28"/>
        </w:rPr>
        <w:t>а</w:t>
      </w:r>
      <w:r w:rsidRPr="00B43985">
        <w:rPr>
          <w:rFonts w:eastAsia="Calibri"/>
          <w:sz w:val="28"/>
          <w:szCs w:val="28"/>
        </w:rPr>
        <w:t>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копия решения о назначении или об избрании либо приказа о назнач</w:t>
      </w:r>
      <w:r w:rsidRPr="00B43985">
        <w:rPr>
          <w:rFonts w:eastAsia="Calibri"/>
          <w:sz w:val="28"/>
          <w:szCs w:val="28"/>
        </w:rPr>
        <w:t>е</w:t>
      </w:r>
      <w:r w:rsidRPr="00B43985">
        <w:rPr>
          <w:rFonts w:eastAsia="Calibri"/>
          <w:sz w:val="28"/>
          <w:szCs w:val="28"/>
        </w:rPr>
        <w:t>нии физического лица на должность, в соответствии с которым такое физич</w:t>
      </w:r>
      <w:r w:rsidRPr="00B43985">
        <w:rPr>
          <w:rFonts w:eastAsia="Calibri"/>
          <w:sz w:val="28"/>
          <w:szCs w:val="28"/>
        </w:rPr>
        <w:t>е</w:t>
      </w:r>
      <w:r w:rsidRPr="00B43985">
        <w:rPr>
          <w:rFonts w:eastAsia="Calibri"/>
          <w:sz w:val="28"/>
          <w:szCs w:val="28"/>
        </w:rPr>
        <w:t>ское лицо обладает правом действовать от имени заявителя без доверенности.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5.4. Прием жалоб в письменной форме осуществляется органом, предо</w:t>
      </w:r>
      <w:r w:rsidRPr="00B43985">
        <w:rPr>
          <w:rFonts w:eastAsia="Calibri"/>
          <w:sz w:val="28"/>
          <w:szCs w:val="28"/>
        </w:rPr>
        <w:t>с</w:t>
      </w:r>
      <w:r w:rsidRPr="00B43985">
        <w:rPr>
          <w:rFonts w:eastAsia="Calibri"/>
          <w:sz w:val="28"/>
          <w:szCs w:val="28"/>
        </w:rPr>
        <w:t xml:space="preserve">тавляющим  </w:t>
      </w:r>
      <w:r w:rsidRPr="00B43985">
        <w:rPr>
          <w:rFonts w:eastAsia="Calibri"/>
          <w:sz w:val="28"/>
          <w:szCs w:val="28"/>
          <w:shd w:val="clear" w:color="auto" w:fill="FFFFFF"/>
        </w:rPr>
        <w:t>муниципальную</w:t>
      </w:r>
      <w:r w:rsidRPr="00B43985">
        <w:rPr>
          <w:rFonts w:eastAsia="Calibri"/>
          <w:sz w:val="28"/>
          <w:szCs w:val="28"/>
        </w:rPr>
        <w:t xml:space="preserve"> услугу, в месте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 (в месте, где заявитель подавал запрос на получение </w:t>
      </w:r>
      <w:r w:rsidRPr="00B43985">
        <w:rPr>
          <w:rFonts w:eastAsia="Calibri"/>
          <w:sz w:val="28"/>
          <w:szCs w:val="28"/>
          <w:shd w:val="clear" w:color="auto" w:fill="FFFFFF"/>
        </w:rPr>
        <w:t>муниципальной</w:t>
      </w:r>
      <w:r w:rsidRPr="00B43985">
        <w:rPr>
          <w:rFonts w:eastAsia="Calibri"/>
          <w:sz w:val="28"/>
          <w:szCs w:val="28"/>
        </w:rPr>
        <w:t xml:space="preserve"> у</w:t>
      </w:r>
      <w:r w:rsidRPr="00B43985">
        <w:rPr>
          <w:rFonts w:eastAsia="Calibri"/>
          <w:sz w:val="28"/>
          <w:szCs w:val="28"/>
        </w:rPr>
        <w:t>с</w:t>
      </w:r>
      <w:r w:rsidRPr="00B43985">
        <w:rPr>
          <w:rFonts w:eastAsia="Calibri"/>
          <w:sz w:val="28"/>
          <w:szCs w:val="28"/>
        </w:rPr>
        <w:t>луги, нарушение порядка которой обжалуется, либо в месте, где заявителем п</w:t>
      </w:r>
      <w:r w:rsidRPr="00B43985">
        <w:rPr>
          <w:rFonts w:eastAsia="Calibri"/>
          <w:sz w:val="28"/>
          <w:szCs w:val="28"/>
        </w:rPr>
        <w:t>о</w:t>
      </w:r>
      <w:r w:rsidRPr="00B43985">
        <w:rPr>
          <w:rFonts w:eastAsia="Calibri"/>
          <w:sz w:val="28"/>
          <w:szCs w:val="28"/>
        </w:rPr>
        <w:t xml:space="preserve">лучен результат указанной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Время приема жалоб должно совпадать со временем предоставления </w:t>
      </w:r>
      <w:r w:rsidRPr="00B43985">
        <w:rPr>
          <w:rFonts w:eastAsia="Calibri"/>
          <w:sz w:val="28"/>
          <w:szCs w:val="28"/>
          <w:shd w:val="clear" w:color="auto" w:fill="FFFFFF"/>
        </w:rPr>
        <w:t>м</w:t>
      </w:r>
      <w:r w:rsidRPr="00B43985">
        <w:rPr>
          <w:rFonts w:eastAsia="Calibri"/>
          <w:sz w:val="28"/>
          <w:szCs w:val="28"/>
          <w:shd w:val="clear" w:color="auto" w:fill="FFFFFF"/>
        </w:rPr>
        <w:t>у</w:t>
      </w:r>
      <w:r w:rsidRPr="00B43985">
        <w:rPr>
          <w:rFonts w:eastAsia="Calibri"/>
          <w:sz w:val="28"/>
          <w:szCs w:val="28"/>
          <w:shd w:val="clear" w:color="auto" w:fill="FFFFFF"/>
        </w:rPr>
        <w:t>ниципальных</w:t>
      </w:r>
      <w:r w:rsidRPr="00B43985">
        <w:rPr>
          <w:rFonts w:eastAsia="Calibri"/>
          <w:sz w:val="28"/>
          <w:szCs w:val="28"/>
        </w:rPr>
        <w:t xml:space="preserve"> услуг.</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Жалоба в письменной форме может быть также направлена по почте.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случае подачи жалобы при личном приеме заявитель представляет д</w:t>
      </w:r>
      <w:r w:rsidRPr="00B43985">
        <w:rPr>
          <w:rFonts w:eastAsia="Calibri"/>
          <w:sz w:val="28"/>
          <w:szCs w:val="28"/>
        </w:rPr>
        <w:t>о</w:t>
      </w:r>
      <w:r w:rsidRPr="00B43985">
        <w:rPr>
          <w:rFonts w:eastAsia="Calibri"/>
          <w:sz w:val="28"/>
          <w:szCs w:val="28"/>
        </w:rPr>
        <w:t>кумент, удостоверяющий его личность в соответствии с законодательством Российской Федерации.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5.5. В электронном виде жалоба может быть подана заявителем посредс</w:t>
      </w:r>
      <w:r w:rsidRPr="00B43985">
        <w:rPr>
          <w:rFonts w:eastAsia="Calibri"/>
          <w:sz w:val="28"/>
          <w:szCs w:val="28"/>
        </w:rPr>
        <w:t>т</w:t>
      </w:r>
      <w:r w:rsidRPr="00B43985">
        <w:rPr>
          <w:rFonts w:eastAsia="Calibri"/>
          <w:sz w:val="28"/>
          <w:szCs w:val="28"/>
        </w:rPr>
        <w:t>вом:</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официального сайта Администрации Каменского района  Алтайского края, в информационно-телекоммуникационной сети "Интернет";</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б) федеральной государственной информационной системы "Единый портал государственных и муниципальных услуг (функций)"  </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w:t>
      </w:r>
      <w:hyperlink r:id="rId15" w:tgtFrame="_blank" w:history="1">
        <w:r w:rsidRPr="00B43985">
          <w:rPr>
            <w:rFonts w:eastAsia="Calibri"/>
            <w:sz w:val="28"/>
            <w:szCs w:val="28"/>
          </w:rPr>
          <w:t>портала</w:t>
        </w:r>
      </w:hyperlink>
      <w:r w:rsidRPr="00B43985">
        <w:rPr>
          <w:rFonts w:eastAsia="Calibri"/>
          <w:sz w:val="28"/>
          <w:szCs w:val="28"/>
        </w:rPr>
        <w:t>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w:t>
      </w:r>
      <w:r w:rsidRPr="00B43985">
        <w:rPr>
          <w:rFonts w:eastAsia="Calibri"/>
          <w:sz w:val="28"/>
          <w:szCs w:val="28"/>
        </w:rPr>
        <w:t>и</w:t>
      </w:r>
      <w:r w:rsidRPr="00B43985">
        <w:rPr>
          <w:rFonts w:eastAsia="Calibri"/>
          <w:sz w:val="28"/>
          <w:szCs w:val="28"/>
        </w:rPr>
        <w:t>ципальные услуги, их должностными лицами, государственными и муниц</w:t>
      </w:r>
      <w:r w:rsidRPr="00B43985">
        <w:rPr>
          <w:rFonts w:eastAsia="Calibri"/>
          <w:sz w:val="28"/>
          <w:szCs w:val="28"/>
        </w:rPr>
        <w:t>и</w:t>
      </w:r>
      <w:r w:rsidRPr="00B43985">
        <w:rPr>
          <w:rFonts w:eastAsia="Calibri"/>
          <w:sz w:val="28"/>
          <w:szCs w:val="28"/>
        </w:rPr>
        <w:t>пальными служащими (далее - система досудебного обжалования) с использ</w:t>
      </w:r>
      <w:r w:rsidRPr="00B43985">
        <w:rPr>
          <w:rFonts w:eastAsia="Calibri"/>
          <w:sz w:val="28"/>
          <w:szCs w:val="28"/>
        </w:rPr>
        <w:t>о</w:t>
      </w:r>
      <w:r w:rsidRPr="00B43985">
        <w:rPr>
          <w:rFonts w:eastAsia="Calibri"/>
          <w:sz w:val="28"/>
          <w:szCs w:val="28"/>
        </w:rPr>
        <w:t>ванием информационно-телекоммуникационной сети "Интернет".</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5.6. При подаче жалобы в электронном виде документы, указанные в </w:t>
      </w:r>
      <w:hyperlink r:id="rId16" w:anchor="/document/70216748/entry/1004" w:history="1">
        <w:r w:rsidRPr="00D72FEF">
          <w:rPr>
            <w:rFonts w:eastAsia="Calibri"/>
            <w:sz w:val="28"/>
            <w:szCs w:val="28"/>
          </w:rPr>
          <w:t>пункте 5.3</w:t>
        </w:r>
      </w:hyperlink>
      <w:r w:rsidRPr="00B43985">
        <w:rPr>
          <w:rFonts w:eastAsia="Calibri"/>
          <w:sz w:val="28"/>
          <w:szCs w:val="28"/>
        </w:rPr>
        <w:t> настоящего административного регламента, могут быть предста</w:t>
      </w:r>
      <w:r w:rsidRPr="00B43985">
        <w:rPr>
          <w:rFonts w:eastAsia="Calibri"/>
          <w:sz w:val="28"/>
          <w:szCs w:val="28"/>
        </w:rPr>
        <w:t>в</w:t>
      </w:r>
      <w:r w:rsidRPr="00B43985">
        <w:rPr>
          <w:rFonts w:eastAsia="Calibri"/>
          <w:sz w:val="28"/>
          <w:szCs w:val="28"/>
        </w:rPr>
        <w:t>лены в форме электронных документов, подписанных </w:t>
      </w:r>
      <w:hyperlink r:id="rId17" w:anchor="/document/12184522/entry/21" w:history="1">
        <w:r w:rsidRPr="00D72FEF">
          <w:rPr>
            <w:rFonts w:eastAsia="Calibri"/>
            <w:sz w:val="28"/>
            <w:szCs w:val="28"/>
          </w:rPr>
          <w:t>электронной подписью</w:t>
        </w:r>
      </w:hyperlink>
      <w:r w:rsidRPr="00B43985">
        <w:rPr>
          <w:rFonts w:eastAsia="Calibri"/>
          <w:sz w:val="28"/>
          <w:szCs w:val="28"/>
        </w:rPr>
        <w:t xml:space="preserve">, </w:t>
      </w:r>
      <w:r w:rsidRPr="00B43985">
        <w:rPr>
          <w:rFonts w:eastAsia="Calibri"/>
          <w:sz w:val="28"/>
          <w:szCs w:val="28"/>
        </w:rPr>
        <w:lastRenderedPageBreak/>
        <w:t>вид которой предусмотрен законодательством Российской Федерации, при этом документ, удостоверяющий личность заявителя, не требуется.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5.7. Жалоба рассматривается органом, предоставляющим </w:t>
      </w:r>
      <w:r w:rsidRPr="00B43985">
        <w:rPr>
          <w:rFonts w:eastAsia="Calibri"/>
          <w:sz w:val="28"/>
          <w:szCs w:val="28"/>
          <w:shd w:val="clear" w:color="auto" w:fill="FFFFFF"/>
        </w:rPr>
        <w:t>муниципал</w:t>
      </w:r>
      <w:r w:rsidRPr="00B43985">
        <w:rPr>
          <w:rFonts w:eastAsia="Calibri"/>
          <w:sz w:val="28"/>
          <w:szCs w:val="28"/>
          <w:shd w:val="clear" w:color="auto" w:fill="FFFFFF"/>
        </w:rPr>
        <w:t>ь</w:t>
      </w:r>
      <w:r w:rsidRPr="00B43985">
        <w:rPr>
          <w:rFonts w:eastAsia="Calibri"/>
          <w:sz w:val="28"/>
          <w:szCs w:val="28"/>
          <w:shd w:val="clear" w:color="auto" w:fill="FFFFFF"/>
        </w:rPr>
        <w:t>ную</w:t>
      </w:r>
      <w:r w:rsidRPr="00B43985">
        <w:rPr>
          <w:rFonts w:eastAsia="Calibri"/>
          <w:sz w:val="28"/>
          <w:szCs w:val="28"/>
        </w:rPr>
        <w:t xml:space="preserve"> услугу, порядок предоставления которой был нарушен вследствие реш</w:t>
      </w:r>
      <w:r w:rsidRPr="00B43985">
        <w:rPr>
          <w:rFonts w:eastAsia="Calibri"/>
          <w:sz w:val="28"/>
          <w:szCs w:val="28"/>
        </w:rPr>
        <w:t>е</w:t>
      </w:r>
      <w:r w:rsidRPr="00B43985">
        <w:rPr>
          <w:rFonts w:eastAsia="Calibri"/>
          <w:sz w:val="28"/>
          <w:szCs w:val="28"/>
        </w:rPr>
        <w:t xml:space="preserve">ний и действий (бездействия)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w:t>
      </w:r>
      <w:r w:rsidRPr="00B43985">
        <w:rPr>
          <w:rFonts w:eastAsia="Calibri"/>
          <w:sz w:val="28"/>
          <w:szCs w:val="28"/>
        </w:rPr>
        <w:t>у</w:t>
      </w:r>
      <w:r w:rsidRPr="00B43985">
        <w:rPr>
          <w:rFonts w:eastAsia="Calibri"/>
          <w:sz w:val="28"/>
          <w:szCs w:val="28"/>
        </w:rPr>
        <w:t xml:space="preserve">гу, его должностного лица либо </w:t>
      </w:r>
      <w:r w:rsidRPr="00B43985">
        <w:rPr>
          <w:rFonts w:eastAsia="Calibri"/>
          <w:sz w:val="28"/>
          <w:szCs w:val="28"/>
          <w:shd w:val="clear" w:color="auto" w:fill="FFFFFF"/>
        </w:rPr>
        <w:t>муниципальных</w:t>
      </w:r>
      <w:r w:rsidRPr="00B43985">
        <w:rPr>
          <w:rFonts w:eastAsia="Calibri"/>
          <w:sz w:val="28"/>
          <w:szCs w:val="28"/>
        </w:rPr>
        <w:t xml:space="preserve"> служащих. В случае если о</w:t>
      </w:r>
      <w:r w:rsidRPr="00B43985">
        <w:rPr>
          <w:rFonts w:eastAsia="Calibri"/>
          <w:sz w:val="28"/>
          <w:szCs w:val="28"/>
        </w:rPr>
        <w:t>б</w:t>
      </w:r>
      <w:r w:rsidRPr="00B43985">
        <w:rPr>
          <w:rFonts w:eastAsia="Calibri"/>
          <w:sz w:val="28"/>
          <w:szCs w:val="28"/>
        </w:rPr>
        <w:t xml:space="preserve">жалуются решения руководителя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жалоба подается в Администрацию Каменского района Алтайского края  и рассматривается им в порядке, предусмотренном настоящим админис</w:t>
      </w:r>
      <w:r w:rsidRPr="00B43985">
        <w:rPr>
          <w:rFonts w:eastAsia="Calibri"/>
          <w:sz w:val="28"/>
          <w:szCs w:val="28"/>
        </w:rPr>
        <w:t>т</w:t>
      </w:r>
      <w:r w:rsidRPr="00B43985">
        <w:rPr>
          <w:rFonts w:eastAsia="Calibri"/>
          <w:sz w:val="28"/>
          <w:szCs w:val="28"/>
        </w:rPr>
        <w:t>ративным регламентом.</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5.8. В случае если жалоба подана заявителем в орган Администрации района , в компетенцию которого не входит принятие решения по жалобе в с</w:t>
      </w:r>
      <w:r w:rsidRPr="00B43985">
        <w:rPr>
          <w:rFonts w:eastAsia="Calibri"/>
          <w:sz w:val="28"/>
          <w:szCs w:val="28"/>
        </w:rPr>
        <w:t>о</w:t>
      </w:r>
      <w:r w:rsidRPr="00B43985">
        <w:rPr>
          <w:rFonts w:eastAsia="Calibri"/>
          <w:sz w:val="28"/>
          <w:szCs w:val="28"/>
        </w:rPr>
        <w:t>ответствии с требованиями </w:t>
      </w:r>
      <w:hyperlink r:id="rId18" w:anchor="/document/70216748/entry/1008" w:history="1">
        <w:r w:rsidRPr="00B43985">
          <w:rPr>
            <w:rFonts w:eastAsia="Calibri"/>
            <w:sz w:val="28"/>
            <w:szCs w:val="28"/>
          </w:rPr>
          <w:t>пункта 5.7</w:t>
        </w:r>
      </w:hyperlink>
      <w:r w:rsidRPr="00B43985">
        <w:rPr>
          <w:rFonts w:eastAsia="Calibri"/>
          <w:sz w:val="28"/>
          <w:szCs w:val="28"/>
        </w:rPr>
        <w:t> настоящего административного регл</w:t>
      </w:r>
      <w:r w:rsidRPr="00B43985">
        <w:rPr>
          <w:rFonts w:eastAsia="Calibri"/>
          <w:sz w:val="28"/>
          <w:szCs w:val="28"/>
        </w:rPr>
        <w:t>а</w:t>
      </w:r>
      <w:r w:rsidRPr="00B43985">
        <w:rPr>
          <w:rFonts w:eastAsia="Calibri"/>
          <w:sz w:val="28"/>
          <w:szCs w:val="28"/>
        </w:rPr>
        <w:t>мента, в течение 3 рабочих дней со дня ее регистрации указанный орган н</w:t>
      </w:r>
      <w:r w:rsidRPr="00B43985">
        <w:rPr>
          <w:rFonts w:eastAsia="Calibri"/>
          <w:sz w:val="28"/>
          <w:szCs w:val="28"/>
        </w:rPr>
        <w:t>а</w:t>
      </w:r>
      <w:r w:rsidRPr="00B43985">
        <w:rPr>
          <w:rFonts w:eastAsia="Calibri"/>
          <w:sz w:val="28"/>
          <w:szCs w:val="28"/>
        </w:rPr>
        <w:t>правляет жалобу в уполномоченный на ее рассмотрение орган и в письме</w:t>
      </w:r>
      <w:r w:rsidRPr="00B43985">
        <w:rPr>
          <w:rFonts w:eastAsia="Calibri"/>
          <w:sz w:val="28"/>
          <w:szCs w:val="28"/>
        </w:rPr>
        <w:t>н</w:t>
      </w:r>
      <w:r w:rsidRPr="00B43985">
        <w:rPr>
          <w:rFonts w:eastAsia="Calibri"/>
          <w:sz w:val="28"/>
          <w:szCs w:val="28"/>
        </w:rPr>
        <w:t>ной форме информирует заявителя о перенаправлении жалобы.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При этом срок рассмотрения жалобы исчисляется со дня регистрации ж</w:t>
      </w:r>
      <w:r w:rsidRPr="00B43985">
        <w:rPr>
          <w:rFonts w:eastAsia="Calibri"/>
          <w:sz w:val="28"/>
          <w:szCs w:val="28"/>
        </w:rPr>
        <w:t>а</w:t>
      </w:r>
      <w:r w:rsidRPr="00B43985">
        <w:rPr>
          <w:rFonts w:eastAsia="Calibri"/>
          <w:sz w:val="28"/>
          <w:szCs w:val="28"/>
        </w:rPr>
        <w:t>лобы в уполномоченном на ее рассмотрение органе.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5.9. Жалоба может быть подана заявителем через КАУ «МФЦ». При п</w:t>
      </w:r>
      <w:r w:rsidRPr="00B43985">
        <w:rPr>
          <w:rFonts w:eastAsia="Calibri"/>
          <w:sz w:val="28"/>
          <w:szCs w:val="28"/>
        </w:rPr>
        <w:t>о</w:t>
      </w:r>
      <w:r w:rsidRPr="00B43985">
        <w:rPr>
          <w:rFonts w:eastAsia="Calibri"/>
          <w:sz w:val="28"/>
          <w:szCs w:val="28"/>
        </w:rPr>
        <w:t>ступлении жалобы КАУ «МФЦ» обеспечивает ее передачу в уполномоченный на ее рассмотрение орган в порядке и сроки, которые установлены соглашен</w:t>
      </w:r>
      <w:r w:rsidRPr="00B43985">
        <w:rPr>
          <w:rFonts w:eastAsia="Calibri"/>
          <w:sz w:val="28"/>
          <w:szCs w:val="28"/>
        </w:rPr>
        <w:t>и</w:t>
      </w:r>
      <w:r w:rsidRPr="00B43985">
        <w:rPr>
          <w:rFonts w:eastAsia="Calibri"/>
          <w:sz w:val="28"/>
          <w:szCs w:val="28"/>
        </w:rPr>
        <w:t xml:space="preserve">ем о взаимодействии между КАУ «МФЦ» и органом, предоставляющим </w:t>
      </w:r>
      <w:r w:rsidRPr="00B43985">
        <w:rPr>
          <w:rFonts w:eastAsia="Calibri"/>
          <w:sz w:val="28"/>
          <w:szCs w:val="28"/>
          <w:shd w:val="clear" w:color="auto" w:fill="FFFFFF"/>
        </w:rPr>
        <w:t>мун</w:t>
      </w:r>
      <w:r w:rsidRPr="00B43985">
        <w:rPr>
          <w:rFonts w:eastAsia="Calibri"/>
          <w:sz w:val="28"/>
          <w:szCs w:val="28"/>
          <w:shd w:val="clear" w:color="auto" w:fill="FFFFFF"/>
        </w:rPr>
        <w:t>и</w:t>
      </w:r>
      <w:r w:rsidRPr="00B43985">
        <w:rPr>
          <w:rFonts w:eastAsia="Calibri"/>
          <w:sz w:val="28"/>
          <w:szCs w:val="28"/>
          <w:shd w:val="clear" w:color="auto" w:fill="FFFFFF"/>
        </w:rPr>
        <w:t xml:space="preserve">ципальную </w:t>
      </w:r>
      <w:r w:rsidRPr="00B43985">
        <w:rPr>
          <w:rFonts w:eastAsia="Calibri"/>
          <w:sz w:val="28"/>
          <w:szCs w:val="28"/>
        </w:rPr>
        <w:t>услугу (далее - соглашение о взаимодействии), но не позднее сл</w:t>
      </w:r>
      <w:r w:rsidRPr="00B43985">
        <w:rPr>
          <w:rFonts w:eastAsia="Calibri"/>
          <w:sz w:val="28"/>
          <w:szCs w:val="28"/>
        </w:rPr>
        <w:t>е</w:t>
      </w:r>
      <w:r w:rsidRPr="00B43985">
        <w:rPr>
          <w:rFonts w:eastAsia="Calibri"/>
          <w:sz w:val="28"/>
          <w:szCs w:val="28"/>
        </w:rPr>
        <w:t>дующего рабочего дня со дня поступления жалобы.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Жалоба на нарушение порядка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 КАУ «МФЦ» рассматривается в соответствии с настоящим административным регламентом органом, предоставляющим </w:t>
      </w:r>
      <w:r w:rsidRPr="00B43985">
        <w:rPr>
          <w:rFonts w:eastAsia="Calibri"/>
          <w:sz w:val="28"/>
          <w:szCs w:val="28"/>
          <w:shd w:val="clear" w:color="auto" w:fill="FFFFFF"/>
        </w:rPr>
        <w:t>муниципальную</w:t>
      </w:r>
      <w:r w:rsidRPr="00B43985">
        <w:rPr>
          <w:rFonts w:eastAsia="Calibri"/>
          <w:sz w:val="28"/>
          <w:szCs w:val="28"/>
        </w:rPr>
        <w:t xml:space="preserve"> услугу, заключи</w:t>
      </w:r>
      <w:r w:rsidRPr="00B43985">
        <w:rPr>
          <w:rFonts w:eastAsia="Calibri"/>
          <w:sz w:val="28"/>
          <w:szCs w:val="28"/>
        </w:rPr>
        <w:t>в</w:t>
      </w:r>
      <w:r w:rsidRPr="00B43985">
        <w:rPr>
          <w:rFonts w:eastAsia="Calibri"/>
          <w:sz w:val="28"/>
          <w:szCs w:val="28"/>
        </w:rPr>
        <w:t>шим соглашение о взаимодействии.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При этом срок рассмотрения жалобы исчисляется со дня регистрации ж</w:t>
      </w:r>
      <w:r w:rsidRPr="00B43985">
        <w:rPr>
          <w:rFonts w:eastAsia="Calibri"/>
          <w:sz w:val="28"/>
          <w:szCs w:val="28"/>
        </w:rPr>
        <w:t>а</w:t>
      </w:r>
      <w:r w:rsidRPr="00B43985">
        <w:rPr>
          <w:rFonts w:eastAsia="Calibri"/>
          <w:sz w:val="28"/>
          <w:szCs w:val="28"/>
        </w:rPr>
        <w:t>лобы в уполномоченном на ее рассмотрение органе.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5.10. Заявитель может обратиться с жалобой в том числе в следующих случаях:</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а) нарушение срока регистрации запроса заявителя о предоставлении </w:t>
      </w:r>
      <w:r w:rsidRPr="00B43985">
        <w:rPr>
          <w:rFonts w:eastAsia="Calibri"/>
          <w:sz w:val="28"/>
          <w:szCs w:val="28"/>
          <w:shd w:val="clear" w:color="auto" w:fill="FFFFFF"/>
        </w:rPr>
        <w:t>м</w:t>
      </w:r>
      <w:r w:rsidRPr="00B43985">
        <w:rPr>
          <w:rFonts w:eastAsia="Calibri"/>
          <w:sz w:val="28"/>
          <w:szCs w:val="28"/>
          <w:shd w:val="clear" w:color="auto" w:fill="FFFFFF"/>
        </w:rPr>
        <w:t>у</w:t>
      </w:r>
      <w:r w:rsidRPr="00B43985">
        <w:rPr>
          <w:rFonts w:eastAsia="Calibri"/>
          <w:sz w:val="28"/>
          <w:szCs w:val="28"/>
          <w:shd w:val="clear" w:color="auto" w:fill="FFFFFF"/>
        </w:rPr>
        <w:t>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б) нарушение срока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требование представления заявителем документов, не предусмотре</w:t>
      </w:r>
      <w:r w:rsidRPr="00B43985">
        <w:rPr>
          <w:rFonts w:eastAsia="Calibri"/>
          <w:sz w:val="28"/>
          <w:szCs w:val="28"/>
        </w:rPr>
        <w:t>н</w:t>
      </w:r>
      <w:r w:rsidRPr="00B43985">
        <w:rPr>
          <w:rFonts w:eastAsia="Calibri"/>
          <w:sz w:val="28"/>
          <w:szCs w:val="28"/>
        </w:rPr>
        <w:t>ных нормативными правовыми актами Российской Федерации, нормативными правовыми актами Алтайского края, муниципальными правовыми актами м</w:t>
      </w:r>
      <w:r w:rsidRPr="00B43985">
        <w:rPr>
          <w:rFonts w:eastAsia="Calibri"/>
          <w:sz w:val="28"/>
          <w:szCs w:val="28"/>
        </w:rPr>
        <w:t>у</w:t>
      </w:r>
      <w:r w:rsidRPr="00B43985">
        <w:rPr>
          <w:rFonts w:eastAsia="Calibri"/>
          <w:sz w:val="28"/>
          <w:szCs w:val="28"/>
        </w:rPr>
        <w:t>ниципального образования Каменский район Алтайского края для предоста</w:t>
      </w:r>
      <w:r w:rsidRPr="00B43985">
        <w:rPr>
          <w:rFonts w:eastAsia="Calibri"/>
          <w:sz w:val="28"/>
          <w:szCs w:val="28"/>
        </w:rPr>
        <w:t>в</w:t>
      </w:r>
      <w:r w:rsidRPr="00B43985">
        <w:rPr>
          <w:rFonts w:eastAsia="Calibri"/>
          <w:sz w:val="28"/>
          <w:szCs w:val="28"/>
        </w:rPr>
        <w:t xml:space="preserve">ления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г) отказ в приеме документов, представление которых предусмотрено нормативными правовыми актами Российской Федерации, нормативными пр</w:t>
      </w:r>
      <w:r w:rsidRPr="00B43985">
        <w:rPr>
          <w:rFonts w:eastAsia="Calibri"/>
          <w:sz w:val="28"/>
          <w:szCs w:val="28"/>
        </w:rPr>
        <w:t>а</w:t>
      </w:r>
      <w:r w:rsidRPr="00B43985">
        <w:rPr>
          <w:rFonts w:eastAsia="Calibri"/>
          <w:sz w:val="28"/>
          <w:szCs w:val="28"/>
        </w:rPr>
        <w:t>вовыми актами Алтайского края, муниципальными правовыми актами муниц</w:t>
      </w:r>
      <w:r w:rsidRPr="00B43985">
        <w:rPr>
          <w:rFonts w:eastAsia="Calibri"/>
          <w:sz w:val="28"/>
          <w:szCs w:val="28"/>
        </w:rPr>
        <w:t>и</w:t>
      </w:r>
      <w:r w:rsidRPr="00B43985">
        <w:rPr>
          <w:rFonts w:eastAsia="Calibri"/>
          <w:sz w:val="28"/>
          <w:szCs w:val="28"/>
        </w:rPr>
        <w:lastRenderedPageBreak/>
        <w:t xml:space="preserve">пального образования Каменский район Алтайского края для предоставления </w:t>
      </w:r>
      <w:r w:rsidRPr="00B43985">
        <w:rPr>
          <w:rFonts w:eastAsia="Calibri"/>
          <w:sz w:val="28"/>
          <w:szCs w:val="28"/>
          <w:shd w:val="clear" w:color="auto" w:fill="FFFFFF"/>
        </w:rPr>
        <w:t>муниципальной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д) отказ в предоставлении </w:t>
      </w:r>
      <w:r w:rsidRPr="00B43985">
        <w:rPr>
          <w:rFonts w:eastAsia="Calibri"/>
          <w:sz w:val="28"/>
          <w:szCs w:val="28"/>
          <w:shd w:val="clear" w:color="auto" w:fill="FFFFFF"/>
        </w:rPr>
        <w:t>муниципальной</w:t>
      </w:r>
      <w:r w:rsidRPr="00B43985">
        <w:rPr>
          <w:rFonts w:eastAsia="Calibri"/>
          <w:sz w:val="28"/>
          <w:szCs w:val="28"/>
        </w:rPr>
        <w:t xml:space="preserve"> услуги, если основания отказа не предусмотрены федеральными законами и принятыми в соответствии с н</w:t>
      </w:r>
      <w:r w:rsidRPr="00B43985">
        <w:rPr>
          <w:rFonts w:eastAsia="Calibri"/>
          <w:sz w:val="28"/>
          <w:szCs w:val="28"/>
        </w:rPr>
        <w:t>и</w:t>
      </w:r>
      <w:r w:rsidRPr="00B43985">
        <w:rPr>
          <w:rFonts w:eastAsia="Calibri"/>
          <w:sz w:val="28"/>
          <w:szCs w:val="28"/>
        </w:rPr>
        <w:t>ми иными нормативными правовыми актами Российской Федерации, норм</w:t>
      </w:r>
      <w:r w:rsidRPr="00B43985">
        <w:rPr>
          <w:rFonts w:eastAsia="Calibri"/>
          <w:sz w:val="28"/>
          <w:szCs w:val="28"/>
        </w:rPr>
        <w:t>а</w:t>
      </w:r>
      <w:r w:rsidRPr="00B43985">
        <w:rPr>
          <w:rFonts w:eastAsia="Calibri"/>
          <w:sz w:val="28"/>
          <w:szCs w:val="28"/>
        </w:rPr>
        <w:t>тивными правовыми актами Алтайского края, муниципальными правовыми актами муниципального образования Каменский район Алтайского края;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е) требование внесения заявителем при предоставлении </w:t>
      </w:r>
      <w:r w:rsidRPr="00B43985">
        <w:rPr>
          <w:rFonts w:eastAsia="Calibri"/>
          <w:sz w:val="28"/>
          <w:szCs w:val="28"/>
          <w:shd w:val="clear" w:color="auto" w:fill="FFFFFF"/>
        </w:rPr>
        <w:t>муниципальной</w:t>
      </w:r>
      <w:r w:rsidRPr="00B43985">
        <w:rPr>
          <w:rFonts w:eastAsia="Calibri"/>
          <w:sz w:val="28"/>
          <w:szCs w:val="28"/>
        </w:rPr>
        <w:t xml:space="preserve"> услуги платы, не предусмотренной нормативными правовыми актами Росси</w:t>
      </w:r>
      <w:r w:rsidRPr="00B43985">
        <w:rPr>
          <w:rFonts w:eastAsia="Calibri"/>
          <w:sz w:val="28"/>
          <w:szCs w:val="28"/>
        </w:rPr>
        <w:t>й</w:t>
      </w:r>
      <w:r w:rsidRPr="00B43985">
        <w:rPr>
          <w:rFonts w:eastAsia="Calibri"/>
          <w:sz w:val="28"/>
          <w:szCs w:val="28"/>
        </w:rPr>
        <w:t>ской Федерации, нормативными правовыми актами Алтайского края, муниц</w:t>
      </w:r>
      <w:r w:rsidRPr="00B43985">
        <w:rPr>
          <w:rFonts w:eastAsia="Calibri"/>
          <w:sz w:val="28"/>
          <w:szCs w:val="28"/>
        </w:rPr>
        <w:t>и</w:t>
      </w:r>
      <w:r w:rsidRPr="00B43985">
        <w:rPr>
          <w:rFonts w:eastAsia="Calibri"/>
          <w:sz w:val="28"/>
          <w:szCs w:val="28"/>
        </w:rPr>
        <w:t>пальными правовыми актами муниципального образования Каменский район Алтайского края;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ж) отказ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w:t>
      </w:r>
      <w:r w:rsidRPr="00B43985">
        <w:rPr>
          <w:rFonts w:eastAsia="Calibri"/>
          <w:sz w:val="28"/>
          <w:szCs w:val="28"/>
        </w:rPr>
        <w:t>о</w:t>
      </w:r>
      <w:r w:rsidRPr="00B43985">
        <w:rPr>
          <w:rFonts w:eastAsia="Calibri"/>
          <w:sz w:val="28"/>
          <w:szCs w:val="28"/>
        </w:rPr>
        <w:t>стного лица в исправлении допущенных опечаток и ошибок в выданных в р</w:t>
      </w:r>
      <w:r w:rsidRPr="00B43985">
        <w:rPr>
          <w:rFonts w:eastAsia="Calibri"/>
          <w:sz w:val="28"/>
          <w:szCs w:val="28"/>
        </w:rPr>
        <w:t>е</w:t>
      </w:r>
      <w:r w:rsidRPr="00B43985">
        <w:rPr>
          <w:rFonts w:eastAsia="Calibri"/>
          <w:sz w:val="28"/>
          <w:szCs w:val="28"/>
        </w:rPr>
        <w:t xml:space="preserve">зультате предоставления </w:t>
      </w:r>
      <w:r w:rsidRPr="00B43985">
        <w:rPr>
          <w:rFonts w:eastAsia="Calibri"/>
          <w:sz w:val="28"/>
          <w:szCs w:val="28"/>
          <w:shd w:val="clear" w:color="auto" w:fill="FFFFFF"/>
        </w:rPr>
        <w:t xml:space="preserve">муниципальной </w:t>
      </w:r>
      <w:r w:rsidRPr="00B43985">
        <w:rPr>
          <w:rFonts w:eastAsia="Calibri"/>
          <w:sz w:val="28"/>
          <w:szCs w:val="28"/>
        </w:rPr>
        <w:t xml:space="preserve"> услуги документах либо наруш</w:t>
      </w:r>
      <w:r w:rsidRPr="00B43985">
        <w:rPr>
          <w:rFonts w:eastAsia="Calibri"/>
          <w:sz w:val="28"/>
          <w:szCs w:val="28"/>
        </w:rPr>
        <w:t>е</w:t>
      </w:r>
      <w:r w:rsidRPr="00B43985">
        <w:rPr>
          <w:rFonts w:eastAsia="Calibri"/>
          <w:sz w:val="28"/>
          <w:szCs w:val="28"/>
        </w:rPr>
        <w:t>ние установленного срока таких исправлений.</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5.11. В случае установления в ходе или по результатам рассмотрения ж</w:t>
      </w:r>
      <w:r w:rsidRPr="00B43985">
        <w:rPr>
          <w:rFonts w:eastAsia="Calibri"/>
          <w:sz w:val="28"/>
          <w:szCs w:val="28"/>
        </w:rPr>
        <w:t>а</w:t>
      </w:r>
      <w:r w:rsidRPr="00B43985">
        <w:rPr>
          <w:rFonts w:eastAsia="Calibri"/>
          <w:sz w:val="28"/>
          <w:szCs w:val="28"/>
        </w:rPr>
        <w:t>лобы признаков состава административного правонарушения, предусмотре</w:t>
      </w:r>
      <w:r w:rsidRPr="00B43985">
        <w:rPr>
          <w:rFonts w:eastAsia="Calibri"/>
          <w:sz w:val="28"/>
          <w:szCs w:val="28"/>
        </w:rPr>
        <w:t>н</w:t>
      </w:r>
      <w:r w:rsidRPr="00B43985">
        <w:rPr>
          <w:rFonts w:eastAsia="Calibri"/>
          <w:sz w:val="28"/>
          <w:szCs w:val="28"/>
        </w:rPr>
        <w:t>ного </w:t>
      </w:r>
      <w:hyperlink r:id="rId19" w:anchor="/document/12125267/entry/563" w:history="1">
        <w:r w:rsidRPr="00B43985">
          <w:rPr>
            <w:rFonts w:eastAsia="Calibri"/>
            <w:sz w:val="28"/>
            <w:szCs w:val="28"/>
          </w:rPr>
          <w:t>статьей 5.63</w:t>
        </w:r>
      </w:hyperlink>
      <w:r w:rsidRPr="00B43985">
        <w:rPr>
          <w:rFonts w:eastAsia="Calibri"/>
          <w:sz w:val="28"/>
          <w:szCs w:val="28"/>
        </w:rPr>
        <w:t> Кодекса Российской Федерации об административных пр</w:t>
      </w:r>
      <w:r w:rsidRPr="00B43985">
        <w:rPr>
          <w:rFonts w:eastAsia="Calibri"/>
          <w:sz w:val="28"/>
          <w:szCs w:val="28"/>
        </w:rPr>
        <w:t>а</w:t>
      </w:r>
      <w:r w:rsidRPr="00B43985">
        <w:rPr>
          <w:rFonts w:eastAsia="Calibri"/>
          <w:sz w:val="28"/>
          <w:szCs w:val="28"/>
        </w:rPr>
        <w:t>вонарушениях, или признаков состава преступления должностное лицо, упо</w:t>
      </w:r>
      <w:r w:rsidRPr="00B43985">
        <w:rPr>
          <w:rFonts w:eastAsia="Calibri"/>
          <w:sz w:val="28"/>
          <w:szCs w:val="28"/>
        </w:rPr>
        <w:t>л</w:t>
      </w:r>
      <w:r w:rsidRPr="00B43985">
        <w:rPr>
          <w:rFonts w:eastAsia="Calibri"/>
          <w:sz w:val="28"/>
          <w:szCs w:val="28"/>
        </w:rPr>
        <w:t>номоченное на рассмотрение жалоб, незамедлительно направляет соответс</w:t>
      </w:r>
      <w:r w:rsidRPr="00B43985">
        <w:rPr>
          <w:rFonts w:eastAsia="Calibri"/>
          <w:sz w:val="28"/>
          <w:szCs w:val="28"/>
        </w:rPr>
        <w:t>т</w:t>
      </w:r>
      <w:r w:rsidRPr="00B43985">
        <w:rPr>
          <w:rFonts w:eastAsia="Calibri"/>
          <w:sz w:val="28"/>
          <w:szCs w:val="28"/>
        </w:rPr>
        <w:t>вующие материалы в органы прокуратуры.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5.12. Органы, предоставляющие </w:t>
      </w:r>
      <w:r w:rsidRPr="00B43985">
        <w:rPr>
          <w:rFonts w:eastAsia="Calibri"/>
          <w:sz w:val="28"/>
          <w:szCs w:val="28"/>
          <w:shd w:val="clear" w:color="auto" w:fill="FFFFFF"/>
        </w:rPr>
        <w:t>муниципальны</w:t>
      </w:r>
      <w:r w:rsidRPr="00B43985">
        <w:rPr>
          <w:rFonts w:eastAsia="Calibri"/>
          <w:sz w:val="28"/>
          <w:szCs w:val="28"/>
        </w:rPr>
        <w:t>е услуги, обеспечивают:</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оснащение мест приема жалоб;</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информирование заявителей о порядке обжалования решений и дейс</w:t>
      </w:r>
      <w:r w:rsidRPr="00B43985">
        <w:rPr>
          <w:rFonts w:eastAsia="Calibri"/>
          <w:sz w:val="28"/>
          <w:szCs w:val="28"/>
        </w:rPr>
        <w:t>т</w:t>
      </w:r>
      <w:r w:rsidRPr="00B43985">
        <w:rPr>
          <w:rFonts w:eastAsia="Calibri"/>
          <w:sz w:val="28"/>
          <w:szCs w:val="28"/>
        </w:rPr>
        <w:t xml:space="preserve">вий (бездействия) органов, предоставляющих </w:t>
      </w:r>
      <w:r w:rsidRPr="00B43985">
        <w:rPr>
          <w:rFonts w:eastAsia="Calibri"/>
          <w:sz w:val="28"/>
          <w:szCs w:val="28"/>
          <w:shd w:val="clear" w:color="auto" w:fill="FFFFFF"/>
        </w:rPr>
        <w:t>муниципальны</w:t>
      </w:r>
      <w:r w:rsidRPr="00B43985">
        <w:rPr>
          <w:rFonts w:eastAsia="Calibri"/>
          <w:sz w:val="28"/>
          <w:szCs w:val="28"/>
        </w:rPr>
        <w:t xml:space="preserve">е услуги, их должностных лиц либо </w:t>
      </w:r>
      <w:r w:rsidRPr="00B43985">
        <w:rPr>
          <w:rFonts w:eastAsia="Calibri"/>
          <w:sz w:val="28"/>
          <w:szCs w:val="28"/>
          <w:shd w:val="clear" w:color="auto" w:fill="FFFFFF"/>
        </w:rPr>
        <w:t>муниципальных</w:t>
      </w:r>
      <w:r w:rsidRPr="00B43985">
        <w:rPr>
          <w:rFonts w:eastAsia="Calibri"/>
          <w:sz w:val="28"/>
          <w:szCs w:val="28"/>
        </w:rPr>
        <w:t xml:space="preserve"> служащих посредством размещения информации на стендах в местах предоставления </w:t>
      </w:r>
      <w:r w:rsidRPr="00B43985">
        <w:rPr>
          <w:rFonts w:eastAsia="Calibri"/>
          <w:sz w:val="28"/>
          <w:szCs w:val="28"/>
          <w:shd w:val="clear" w:color="auto" w:fill="FFFFFF"/>
        </w:rPr>
        <w:t>муниципальных</w:t>
      </w:r>
      <w:r w:rsidRPr="00B43985">
        <w:rPr>
          <w:rFonts w:eastAsia="Calibri"/>
          <w:sz w:val="28"/>
          <w:szCs w:val="28"/>
        </w:rPr>
        <w:t xml:space="preserve"> услуг, на их официальных сайтах, на Едином портале;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консультирование заявителей о порядке обжалования решений и де</w:t>
      </w:r>
      <w:r w:rsidRPr="00B43985">
        <w:rPr>
          <w:rFonts w:eastAsia="Calibri"/>
          <w:sz w:val="28"/>
          <w:szCs w:val="28"/>
        </w:rPr>
        <w:t>й</w:t>
      </w:r>
      <w:r w:rsidRPr="00B43985">
        <w:rPr>
          <w:rFonts w:eastAsia="Calibri"/>
          <w:sz w:val="28"/>
          <w:szCs w:val="28"/>
        </w:rPr>
        <w:t xml:space="preserve">ствий (бездействия) органов, предоставляющих </w:t>
      </w:r>
      <w:r w:rsidRPr="00B43985">
        <w:rPr>
          <w:rFonts w:eastAsia="Calibri"/>
          <w:sz w:val="28"/>
          <w:szCs w:val="28"/>
          <w:shd w:val="clear" w:color="auto" w:fill="FFFFFF"/>
        </w:rPr>
        <w:t>муниципальны</w:t>
      </w:r>
      <w:r w:rsidRPr="00B43985">
        <w:rPr>
          <w:rFonts w:eastAsia="Calibri"/>
          <w:sz w:val="28"/>
          <w:szCs w:val="28"/>
        </w:rPr>
        <w:t xml:space="preserve">е услуги, их должностных лиц либо </w:t>
      </w:r>
      <w:r w:rsidRPr="00B43985">
        <w:rPr>
          <w:rFonts w:eastAsia="Calibri"/>
          <w:sz w:val="28"/>
          <w:szCs w:val="28"/>
          <w:shd w:val="clear" w:color="auto" w:fill="FFFFFF"/>
        </w:rPr>
        <w:t>муниципальных</w:t>
      </w:r>
      <w:r w:rsidRPr="00B43985">
        <w:rPr>
          <w:rFonts w:eastAsia="Calibri"/>
          <w:sz w:val="28"/>
          <w:szCs w:val="28"/>
        </w:rPr>
        <w:t xml:space="preserve"> служащих, в том числе по телефону, электронной почте, при личном приеме;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г) заключение соглашений о взаимодействии в части осуществления КАУ «МФЦ» приема жалоб и выдачи заявителям результатов рассмотрения жалоб;</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5.13. Жалоба, поступившая в уполномоченный на ее рассмотрение орган, подлежит регистрации не позднее следующего рабочего дня со дня ее посту</w:t>
      </w:r>
      <w:r w:rsidRPr="00B43985">
        <w:rPr>
          <w:rFonts w:eastAsia="Calibri"/>
          <w:sz w:val="28"/>
          <w:szCs w:val="28"/>
        </w:rPr>
        <w:t>п</w:t>
      </w:r>
      <w:r w:rsidRPr="00B43985">
        <w:rPr>
          <w:rFonts w:eastAsia="Calibri"/>
          <w:sz w:val="28"/>
          <w:szCs w:val="28"/>
        </w:rPr>
        <w:t>ления. Жалоба рассматривается в течение 15 рабочих дней со дня ее регистр</w:t>
      </w:r>
      <w:r w:rsidRPr="00B43985">
        <w:rPr>
          <w:rFonts w:eastAsia="Calibri"/>
          <w:sz w:val="28"/>
          <w:szCs w:val="28"/>
        </w:rPr>
        <w:t>а</w:t>
      </w:r>
      <w:r w:rsidRPr="00B43985">
        <w:rPr>
          <w:rFonts w:eastAsia="Calibri"/>
          <w:sz w:val="28"/>
          <w:szCs w:val="28"/>
        </w:rPr>
        <w:t>ции, если более короткие сроки рассмотрения жалобы не установлены органом, уполномоченным на ее рассмотрение.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lastRenderedPageBreak/>
        <w:t xml:space="preserve">В случае обжалования отказа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его должностного лица в приеме документов у заявителя либо в и</w:t>
      </w:r>
      <w:r w:rsidRPr="00B43985">
        <w:rPr>
          <w:rFonts w:eastAsia="Calibri"/>
          <w:sz w:val="28"/>
          <w:szCs w:val="28"/>
        </w:rPr>
        <w:t>с</w:t>
      </w:r>
      <w:r w:rsidRPr="00B43985">
        <w:rPr>
          <w:rFonts w:eastAsia="Calibri"/>
          <w:sz w:val="28"/>
          <w:szCs w:val="28"/>
        </w:rPr>
        <w:t>правлении допущенных опечаток и ошибок или в случае обжалования заявит</w:t>
      </w:r>
      <w:r w:rsidRPr="00B43985">
        <w:rPr>
          <w:rFonts w:eastAsia="Calibri"/>
          <w:sz w:val="28"/>
          <w:szCs w:val="28"/>
        </w:rPr>
        <w:t>е</w:t>
      </w:r>
      <w:r w:rsidRPr="00B43985">
        <w:rPr>
          <w:rFonts w:eastAsia="Calibri"/>
          <w:sz w:val="28"/>
          <w:szCs w:val="28"/>
        </w:rPr>
        <w:t>лем нарушения установленного срока таких исправлений жалоба рассматрив</w:t>
      </w:r>
      <w:r w:rsidRPr="00B43985">
        <w:rPr>
          <w:rFonts w:eastAsia="Calibri"/>
          <w:sz w:val="28"/>
          <w:szCs w:val="28"/>
        </w:rPr>
        <w:t>а</w:t>
      </w:r>
      <w:r w:rsidRPr="00B43985">
        <w:rPr>
          <w:rFonts w:eastAsia="Calibri"/>
          <w:sz w:val="28"/>
          <w:szCs w:val="28"/>
        </w:rPr>
        <w:t>ется в течение 5 рабочих дней со дня ее регистрации.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5.14. По результатам рассмотрения жалобы в соответствии с </w:t>
      </w:r>
      <w:hyperlink r:id="rId20" w:anchor="/document/12177515/entry/11027" w:history="1">
        <w:r w:rsidRPr="00B43985">
          <w:rPr>
            <w:rFonts w:eastAsia="Calibri"/>
            <w:sz w:val="28"/>
            <w:szCs w:val="28"/>
          </w:rPr>
          <w:t>частью 7 статьи 11.2</w:t>
        </w:r>
      </w:hyperlink>
      <w:r w:rsidRPr="00B43985">
        <w:rPr>
          <w:rFonts w:eastAsia="Calibri"/>
          <w:sz w:val="28"/>
          <w:szCs w:val="28"/>
        </w:rPr>
        <w:t> Федерального закона "Об организации предоставления государс</w:t>
      </w:r>
      <w:r w:rsidRPr="00B43985">
        <w:rPr>
          <w:rFonts w:eastAsia="Calibri"/>
          <w:sz w:val="28"/>
          <w:szCs w:val="28"/>
        </w:rPr>
        <w:t>т</w:t>
      </w:r>
      <w:r w:rsidRPr="00B43985">
        <w:rPr>
          <w:rFonts w:eastAsia="Calibri"/>
          <w:sz w:val="28"/>
          <w:szCs w:val="28"/>
        </w:rPr>
        <w:t>венных и муниципальных услуг" уполномоченный на ее рассмотрение орган принимает решение об удовлетворении жалобы либо об отказе в ее удовлетв</w:t>
      </w:r>
      <w:r w:rsidRPr="00B43985">
        <w:rPr>
          <w:rFonts w:eastAsia="Calibri"/>
          <w:sz w:val="28"/>
          <w:szCs w:val="28"/>
        </w:rPr>
        <w:t>о</w:t>
      </w:r>
      <w:r w:rsidRPr="00B43985">
        <w:rPr>
          <w:rFonts w:eastAsia="Calibri"/>
          <w:sz w:val="28"/>
          <w:szCs w:val="28"/>
        </w:rPr>
        <w:t>рении. Указанное решение принимается в форме акта уполномоченного на ее рассмотрение органа.</w:t>
      </w:r>
    </w:p>
    <w:p w:rsidR="00B43985" w:rsidRDefault="00C3670F" w:rsidP="00B43985">
      <w:pPr>
        <w:shd w:val="clear" w:color="auto" w:fill="FFFFFF"/>
        <w:overflowPunct/>
        <w:autoSpaceDE/>
        <w:autoSpaceDN/>
        <w:adjustRightInd/>
        <w:ind w:firstLine="709"/>
        <w:jc w:val="both"/>
        <w:textAlignment w:val="auto"/>
        <w:rPr>
          <w:rFonts w:eastAsia="Calibri"/>
          <w:sz w:val="28"/>
          <w:szCs w:val="28"/>
        </w:rPr>
      </w:pPr>
      <w:r>
        <w:rPr>
          <w:rFonts w:eastAsia="Calibri"/>
          <w:sz w:val="28"/>
          <w:szCs w:val="28"/>
        </w:rPr>
        <w:t>В случае признания жалобы, подлежащей удовлетворению, в ответе за</w:t>
      </w:r>
      <w:r>
        <w:rPr>
          <w:rFonts w:eastAsia="Calibri"/>
          <w:sz w:val="28"/>
          <w:szCs w:val="28"/>
        </w:rPr>
        <w:t>я</w:t>
      </w:r>
      <w:r>
        <w:rPr>
          <w:rFonts w:eastAsia="Calibri"/>
          <w:sz w:val="28"/>
          <w:szCs w:val="28"/>
        </w:rPr>
        <w:t>вителю, дается информация о действиях, осуществляемых органом, предоста</w:t>
      </w:r>
      <w:r>
        <w:rPr>
          <w:rFonts w:eastAsia="Calibri"/>
          <w:sz w:val="28"/>
          <w:szCs w:val="28"/>
        </w:rPr>
        <w:t>в</w:t>
      </w:r>
      <w:r>
        <w:rPr>
          <w:rFonts w:eastAsia="Calibri"/>
          <w:sz w:val="28"/>
          <w:szCs w:val="28"/>
        </w:rPr>
        <w:t>ляющим государственную услугу, органом, предоставляющим муниц</w:t>
      </w:r>
      <w:r>
        <w:rPr>
          <w:rFonts w:eastAsia="Calibri"/>
          <w:sz w:val="28"/>
          <w:szCs w:val="28"/>
        </w:rPr>
        <w:t>и</w:t>
      </w:r>
      <w:r>
        <w:rPr>
          <w:rFonts w:eastAsia="Calibri"/>
          <w:sz w:val="28"/>
          <w:szCs w:val="28"/>
        </w:rPr>
        <w:t>пальную услугу, многофункциональным центром либо иной организацией, в целях н</w:t>
      </w:r>
      <w:r>
        <w:rPr>
          <w:rFonts w:eastAsia="Calibri"/>
          <w:sz w:val="28"/>
          <w:szCs w:val="28"/>
        </w:rPr>
        <w:t>е</w:t>
      </w:r>
      <w:r>
        <w:rPr>
          <w:rFonts w:eastAsia="Calibri"/>
          <w:sz w:val="28"/>
          <w:szCs w:val="28"/>
        </w:rPr>
        <w:t>замедлительного устранения выявленных нарушений при оказании государс</w:t>
      </w:r>
      <w:r>
        <w:rPr>
          <w:rFonts w:eastAsia="Calibri"/>
          <w:sz w:val="28"/>
          <w:szCs w:val="28"/>
        </w:rPr>
        <w:t>т</w:t>
      </w:r>
      <w:r>
        <w:rPr>
          <w:rFonts w:eastAsia="Calibri"/>
          <w:sz w:val="28"/>
          <w:szCs w:val="28"/>
        </w:rPr>
        <w:t>венной или муниципальной услуги</w:t>
      </w:r>
      <w:r w:rsidR="00E11A5D">
        <w:rPr>
          <w:rFonts w:eastAsia="Calibri"/>
          <w:sz w:val="28"/>
          <w:szCs w:val="28"/>
        </w:rPr>
        <w:t xml:space="preserve"> , а также приносятся извинения за доста</w:t>
      </w:r>
      <w:r w:rsidR="00E11A5D">
        <w:rPr>
          <w:rFonts w:eastAsia="Calibri"/>
          <w:sz w:val="28"/>
          <w:szCs w:val="28"/>
        </w:rPr>
        <w:t>в</w:t>
      </w:r>
      <w:r w:rsidR="00E11A5D">
        <w:rPr>
          <w:rFonts w:eastAsia="Calibri"/>
          <w:sz w:val="28"/>
          <w:szCs w:val="28"/>
        </w:rPr>
        <w:t>ленные неудобства и указывается информация о дальнейших действиях, кот</w:t>
      </w:r>
      <w:r w:rsidR="00E11A5D">
        <w:rPr>
          <w:rFonts w:eastAsia="Calibri"/>
          <w:sz w:val="28"/>
          <w:szCs w:val="28"/>
        </w:rPr>
        <w:t>о</w:t>
      </w:r>
      <w:r w:rsidR="00E11A5D">
        <w:rPr>
          <w:rFonts w:eastAsia="Calibri"/>
          <w:sz w:val="28"/>
          <w:szCs w:val="28"/>
        </w:rPr>
        <w:t xml:space="preserve">рые необходимо совершить заявителю в целях получения государственной или муниципальной услуги. </w:t>
      </w:r>
    </w:p>
    <w:p w:rsidR="00E11A5D" w:rsidRPr="00B43985" w:rsidRDefault="00E11A5D" w:rsidP="00B43985">
      <w:pPr>
        <w:shd w:val="clear" w:color="auto" w:fill="FFFFFF"/>
        <w:overflowPunct/>
        <w:autoSpaceDE/>
        <w:autoSpaceDN/>
        <w:adjustRightInd/>
        <w:ind w:firstLine="709"/>
        <w:jc w:val="both"/>
        <w:textAlignment w:val="auto"/>
        <w:rPr>
          <w:rFonts w:eastAsia="Calibri"/>
          <w:sz w:val="28"/>
          <w:szCs w:val="28"/>
        </w:rPr>
      </w:pPr>
      <w:r>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принятия р</w:t>
      </w:r>
      <w:r>
        <w:rPr>
          <w:rFonts w:eastAsia="Calibri"/>
          <w:sz w:val="28"/>
          <w:szCs w:val="28"/>
        </w:rPr>
        <w:t>е</w:t>
      </w:r>
      <w:r>
        <w:rPr>
          <w:rFonts w:eastAsia="Calibri"/>
          <w:sz w:val="28"/>
          <w:szCs w:val="28"/>
        </w:rPr>
        <w:t>шения, а также информация о порядке обжалования приятного решения.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5.5 настоящего административного регламента, ответ заявителю н</w:t>
      </w:r>
      <w:r w:rsidRPr="00B43985">
        <w:rPr>
          <w:rFonts w:eastAsia="Calibri"/>
          <w:sz w:val="28"/>
          <w:szCs w:val="28"/>
        </w:rPr>
        <w:t>а</w:t>
      </w:r>
      <w:r w:rsidRPr="00B43985">
        <w:rPr>
          <w:rFonts w:eastAsia="Calibri"/>
          <w:sz w:val="28"/>
          <w:szCs w:val="28"/>
        </w:rPr>
        <w:t>правляется посредством системы досудебного обжалования.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5.16. В ответе по результатам рассмотрения жалобы указываются: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 xml:space="preserve">а) наименование органа, предоставляющего </w:t>
      </w:r>
      <w:r w:rsidRPr="00B43985">
        <w:rPr>
          <w:rFonts w:eastAsia="Calibri"/>
          <w:sz w:val="28"/>
          <w:szCs w:val="28"/>
          <w:shd w:val="clear" w:color="auto" w:fill="FFFFFF"/>
        </w:rPr>
        <w:t>муниципальную</w:t>
      </w:r>
      <w:r w:rsidRPr="00B43985">
        <w:rPr>
          <w:rFonts w:eastAsia="Calibri"/>
          <w:sz w:val="28"/>
          <w:szCs w:val="28"/>
        </w:rPr>
        <w:t xml:space="preserve"> услугу, ра</w:t>
      </w:r>
      <w:r w:rsidRPr="00B43985">
        <w:rPr>
          <w:rFonts w:eastAsia="Calibri"/>
          <w:sz w:val="28"/>
          <w:szCs w:val="28"/>
        </w:rPr>
        <w:t>с</w:t>
      </w:r>
      <w:r w:rsidRPr="00B43985">
        <w:rPr>
          <w:rFonts w:eastAsia="Calibri"/>
          <w:sz w:val="28"/>
          <w:szCs w:val="28"/>
        </w:rPr>
        <w:t>смотревшего жалобу, должность, фамилия, имя, отчество (при наличии) его должностного лица, принявшего решение по жалобе;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номер, дата, место принятия решения, включая сведения о должнос</w:t>
      </w:r>
      <w:r w:rsidRPr="00B43985">
        <w:rPr>
          <w:rFonts w:eastAsia="Calibri"/>
          <w:sz w:val="28"/>
          <w:szCs w:val="28"/>
        </w:rPr>
        <w:t>т</w:t>
      </w:r>
      <w:r w:rsidRPr="00B43985">
        <w:rPr>
          <w:rFonts w:eastAsia="Calibri"/>
          <w:sz w:val="28"/>
          <w:szCs w:val="28"/>
        </w:rPr>
        <w:t>ном лице, решение или действие (бездействие) которого обжалуется;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фамилия, имя, отчество (при наличии) или наименование заявителя;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г) основания для принятия решения по жалобе;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д) принятое по жалобе решение;</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е) в случае, если жалоба признана обоснованной, - сроки устранения в</w:t>
      </w:r>
      <w:r w:rsidRPr="00B43985">
        <w:rPr>
          <w:rFonts w:eastAsia="Calibri"/>
          <w:sz w:val="28"/>
          <w:szCs w:val="28"/>
        </w:rPr>
        <w:t>ы</w:t>
      </w:r>
      <w:r w:rsidRPr="00B43985">
        <w:rPr>
          <w:rFonts w:eastAsia="Calibri"/>
          <w:sz w:val="28"/>
          <w:szCs w:val="28"/>
        </w:rPr>
        <w:t xml:space="preserve">явленных нарушений, в том числе срок предоставления результата </w:t>
      </w:r>
      <w:r w:rsidRPr="00B43985">
        <w:rPr>
          <w:rFonts w:eastAsia="Calibri"/>
          <w:sz w:val="28"/>
          <w:szCs w:val="28"/>
          <w:shd w:val="clear" w:color="auto" w:fill="FFFFFF"/>
        </w:rPr>
        <w:t>муниц</w:t>
      </w:r>
      <w:r w:rsidRPr="00B43985">
        <w:rPr>
          <w:rFonts w:eastAsia="Calibri"/>
          <w:sz w:val="28"/>
          <w:szCs w:val="28"/>
          <w:shd w:val="clear" w:color="auto" w:fill="FFFFFF"/>
        </w:rPr>
        <w:t>и</w:t>
      </w:r>
      <w:r w:rsidRPr="00B43985">
        <w:rPr>
          <w:rFonts w:eastAsia="Calibri"/>
          <w:sz w:val="28"/>
          <w:szCs w:val="28"/>
          <w:shd w:val="clear" w:color="auto" w:fill="FFFFFF"/>
        </w:rPr>
        <w:t>пальной</w:t>
      </w:r>
      <w:r w:rsidRPr="00B43985">
        <w:rPr>
          <w:rFonts w:eastAsia="Calibri"/>
          <w:sz w:val="28"/>
          <w:szCs w:val="28"/>
        </w:rPr>
        <w:t xml:space="preserve">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ж) сведения о порядке обжалования принятого по жалобе решения.</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5.17. Ответ по результатам рассмотрения жалобы подписывается упо</w:t>
      </w:r>
      <w:r w:rsidRPr="00B43985">
        <w:rPr>
          <w:rFonts w:eastAsia="Calibri"/>
          <w:sz w:val="28"/>
          <w:szCs w:val="28"/>
        </w:rPr>
        <w:t>л</w:t>
      </w:r>
      <w:r w:rsidRPr="00B43985">
        <w:rPr>
          <w:rFonts w:eastAsia="Calibri"/>
          <w:sz w:val="28"/>
          <w:szCs w:val="28"/>
        </w:rPr>
        <w:t>номоченным на рассмотрение жалобы должностным лицом органа, предоста</w:t>
      </w:r>
      <w:r w:rsidRPr="00B43985">
        <w:rPr>
          <w:rFonts w:eastAsia="Calibri"/>
          <w:sz w:val="28"/>
          <w:szCs w:val="28"/>
        </w:rPr>
        <w:t>в</w:t>
      </w:r>
      <w:r w:rsidRPr="00B43985">
        <w:rPr>
          <w:rFonts w:eastAsia="Calibri"/>
          <w:sz w:val="28"/>
          <w:szCs w:val="28"/>
        </w:rPr>
        <w:t xml:space="preserve">ляющего </w:t>
      </w:r>
      <w:r w:rsidRPr="00B43985">
        <w:rPr>
          <w:rFonts w:eastAsia="Calibri"/>
          <w:sz w:val="28"/>
          <w:szCs w:val="28"/>
          <w:shd w:val="clear" w:color="auto" w:fill="FFFFFF"/>
        </w:rPr>
        <w:t>муниципальны</w:t>
      </w:r>
      <w:r w:rsidRPr="00B43985">
        <w:rPr>
          <w:rFonts w:eastAsia="Calibri"/>
          <w:sz w:val="28"/>
          <w:szCs w:val="28"/>
        </w:rPr>
        <w:t>е услуги.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1" w:anchor="/document/12184522/entry/21" w:history="1">
        <w:r w:rsidRPr="00B43985">
          <w:rPr>
            <w:rFonts w:eastAsia="Calibri"/>
            <w:sz w:val="28"/>
            <w:szCs w:val="28"/>
          </w:rPr>
          <w:t>электронной подп</w:t>
        </w:r>
        <w:r w:rsidRPr="00B43985">
          <w:rPr>
            <w:rFonts w:eastAsia="Calibri"/>
            <w:sz w:val="28"/>
            <w:szCs w:val="28"/>
          </w:rPr>
          <w:t>и</w:t>
        </w:r>
        <w:r w:rsidRPr="00B43985">
          <w:rPr>
            <w:rFonts w:eastAsia="Calibri"/>
            <w:sz w:val="28"/>
            <w:szCs w:val="28"/>
          </w:rPr>
          <w:t>сью</w:t>
        </w:r>
      </w:hyperlink>
      <w:r w:rsidRPr="00B43985">
        <w:rPr>
          <w:rFonts w:eastAsia="Calibri"/>
          <w:sz w:val="28"/>
          <w:szCs w:val="28"/>
        </w:rPr>
        <w:t> уполномоченного на рассмотрение жалобы должностного лица и (или) уполномоченного на рассмотрение жалобы органа, вид которой установлен з</w:t>
      </w:r>
      <w:r w:rsidRPr="00B43985">
        <w:rPr>
          <w:rFonts w:eastAsia="Calibri"/>
          <w:sz w:val="28"/>
          <w:szCs w:val="28"/>
        </w:rPr>
        <w:t>а</w:t>
      </w:r>
      <w:r w:rsidRPr="00B43985">
        <w:rPr>
          <w:rFonts w:eastAsia="Calibri"/>
          <w:sz w:val="28"/>
          <w:szCs w:val="28"/>
        </w:rPr>
        <w:t>конодательством Российской Федерации.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5.18. Уполномоченный на рассмотрение жалобы орган отказывает в удовлетворении жалобы в следующих случаях:</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подача жалобы лицом, полномочия которого не подтверждены в п</w:t>
      </w:r>
      <w:r w:rsidRPr="00B43985">
        <w:rPr>
          <w:rFonts w:eastAsia="Calibri"/>
          <w:sz w:val="28"/>
          <w:szCs w:val="28"/>
        </w:rPr>
        <w:t>о</w:t>
      </w:r>
      <w:r w:rsidRPr="00B43985">
        <w:rPr>
          <w:rFonts w:eastAsia="Calibri"/>
          <w:sz w:val="28"/>
          <w:szCs w:val="28"/>
        </w:rPr>
        <w:t>рядке, установленном законодательством Российской Федерации;</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в) наличие решения по жалобе, принятого ранее в соответствии с треб</w:t>
      </w:r>
      <w:r w:rsidRPr="00B43985">
        <w:rPr>
          <w:rFonts w:eastAsia="Calibri"/>
          <w:sz w:val="28"/>
          <w:szCs w:val="28"/>
        </w:rPr>
        <w:t>о</w:t>
      </w:r>
      <w:r w:rsidRPr="00B43985">
        <w:rPr>
          <w:rFonts w:eastAsia="Calibri"/>
          <w:sz w:val="28"/>
          <w:szCs w:val="28"/>
        </w:rPr>
        <w:t>ваниями настоящего административного регламента в отношении того же за</w:t>
      </w:r>
      <w:r w:rsidRPr="00B43985">
        <w:rPr>
          <w:rFonts w:eastAsia="Calibri"/>
          <w:sz w:val="28"/>
          <w:szCs w:val="28"/>
        </w:rPr>
        <w:t>я</w:t>
      </w:r>
      <w:r w:rsidRPr="00B43985">
        <w:rPr>
          <w:rFonts w:eastAsia="Calibri"/>
          <w:sz w:val="28"/>
          <w:szCs w:val="28"/>
        </w:rPr>
        <w:t>вителя и по тому же предмету жалобы.</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5.19. Уполномоченный на рассмотрение жалобы орган вправе оставить жалобу без ответа в следующих случаях:</w:t>
      </w:r>
    </w:p>
    <w:p w:rsidR="00B43985" w:rsidRPr="00B43985" w:rsidRDefault="00B43985" w:rsidP="00B43985">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а) наличие в жалобе нецензурных либо оскорбительных выражений, у</w:t>
      </w:r>
      <w:r w:rsidRPr="00B43985">
        <w:rPr>
          <w:rFonts w:eastAsia="Calibri"/>
          <w:sz w:val="28"/>
          <w:szCs w:val="28"/>
        </w:rPr>
        <w:t>г</w:t>
      </w:r>
      <w:r w:rsidRPr="00B43985">
        <w:rPr>
          <w:rFonts w:eastAsia="Calibri"/>
          <w:sz w:val="28"/>
          <w:szCs w:val="28"/>
        </w:rPr>
        <w:t>роз жизни, здоровью и имуществу должностного лица, а также членов его с</w:t>
      </w:r>
      <w:r w:rsidRPr="00B43985">
        <w:rPr>
          <w:rFonts w:eastAsia="Calibri"/>
          <w:sz w:val="28"/>
          <w:szCs w:val="28"/>
        </w:rPr>
        <w:t>е</w:t>
      </w:r>
      <w:r w:rsidRPr="00B43985">
        <w:rPr>
          <w:rFonts w:eastAsia="Calibri"/>
          <w:sz w:val="28"/>
          <w:szCs w:val="28"/>
        </w:rPr>
        <w:t>мьи;</w:t>
      </w:r>
    </w:p>
    <w:p w:rsidR="00F87847" w:rsidRPr="00B43985" w:rsidRDefault="00B43985" w:rsidP="00F7262B">
      <w:pPr>
        <w:shd w:val="clear" w:color="auto" w:fill="FFFFFF"/>
        <w:overflowPunct/>
        <w:autoSpaceDE/>
        <w:autoSpaceDN/>
        <w:adjustRightInd/>
        <w:ind w:firstLine="709"/>
        <w:jc w:val="both"/>
        <w:textAlignment w:val="auto"/>
        <w:rPr>
          <w:rFonts w:eastAsia="Calibri"/>
          <w:sz w:val="28"/>
          <w:szCs w:val="28"/>
        </w:rPr>
      </w:pPr>
      <w:r w:rsidRPr="00B43985">
        <w:rPr>
          <w:rFonts w:eastAsia="Calibri"/>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B43985">
        <w:rPr>
          <w:rFonts w:eastAsia="Calibri"/>
          <w:sz w:val="28"/>
          <w:szCs w:val="28"/>
        </w:rPr>
        <w:t>а</w:t>
      </w:r>
      <w:r w:rsidRPr="00B43985">
        <w:rPr>
          <w:rFonts w:eastAsia="Calibri"/>
          <w:sz w:val="28"/>
          <w:szCs w:val="28"/>
        </w:rPr>
        <w:t>занные в жалобе.</w:t>
      </w:r>
    </w:p>
    <w:p w:rsidR="00B43985" w:rsidRDefault="00B43985"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61281B" w:rsidRDefault="0061281B" w:rsidP="00D72FEF">
      <w:pPr>
        <w:shd w:val="clear" w:color="auto" w:fill="FFFFFF"/>
        <w:overflowPunct/>
        <w:autoSpaceDE/>
        <w:autoSpaceDN/>
        <w:adjustRightInd/>
        <w:jc w:val="both"/>
        <w:textAlignment w:val="auto"/>
        <w:rPr>
          <w:rFonts w:eastAsia="Calibri"/>
          <w:sz w:val="28"/>
          <w:szCs w:val="28"/>
        </w:rPr>
      </w:pPr>
    </w:p>
    <w:p w:rsidR="0061281B" w:rsidRDefault="0061281B" w:rsidP="00D72FEF">
      <w:pPr>
        <w:shd w:val="clear" w:color="auto" w:fill="FFFFFF"/>
        <w:overflowPunct/>
        <w:autoSpaceDE/>
        <w:autoSpaceDN/>
        <w:adjustRightInd/>
        <w:jc w:val="both"/>
        <w:textAlignment w:val="auto"/>
        <w:rPr>
          <w:rFonts w:eastAsia="Calibri"/>
          <w:sz w:val="28"/>
          <w:szCs w:val="28"/>
        </w:rPr>
      </w:pPr>
    </w:p>
    <w:p w:rsidR="0061281B" w:rsidRDefault="0061281B" w:rsidP="00D72FEF">
      <w:pPr>
        <w:shd w:val="clear" w:color="auto" w:fill="FFFFFF"/>
        <w:overflowPunct/>
        <w:autoSpaceDE/>
        <w:autoSpaceDN/>
        <w:adjustRightInd/>
        <w:jc w:val="both"/>
        <w:textAlignment w:val="auto"/>
        <w:rPr>
          <w:rFonts w:eastAsia="Calibri"/>
          <w:sz w:val="28"/>
          <w:szCs w:val="28"/>
        </w:rPr>
      </w:pPr>
    </w:p>
    <w:p w:rsidR="0061281B" w:rsidRDefault="0061281B" w:rsidP="00D72FEF">
      <w:pPr>
        <w:shd w:val="clear" w:color="auto" w:fill="FFFFFF"/>
        <w:overflowPunct/>
        <w:autoSpaceDE/>
        <w:autoSpaceDN/>
        <w:adjustRightInd/>
        <w:jc w:val="both"/>
        <w:textAlignment w:val="auto"/>
        <w:rPr>
          <w:rFonts w:eastAsia="Calibri"/>
          <w:sz w:val="28"/>
          <w:szCs w:val="28"/>
        </w:rPr>
      </w:pPr>
    </w:p>
    <w:p w:rsidR="0061281B" w:rsidRDefault="0061281B"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Default="00E11A5D" w:rsidP="00D72FEF">
      <w:pPr>
        <w:shd w:val="clear" w:color="auto" w:fill="FFFFFF"/>
        <w:overflowPunct/>
        <w:autoSpaceDE/>
        <w:autoSpaceDN/>
        <w:adjustRightInd/>
        <w:jc w:val="both"/>
        <w:textAlignment w:val="auto"/>
        <w:rPr>
          <w:rFonts w:eastAsia="Calibri"/>
          <w:sz w:val="28"/>
          <w:szCs w:val="28"/>
        </w:rPr>
      </w:pPr>
    </w:p>
    <w:p w:rsidR="00E11A5D" w:rsidRPr="00B43985" w:rsidRDefault="00E11A5D" w:rsidP="00D72FEF">
      <w:pPr>
        <w:shd w:val="clear" w:color="auto" w:fill="FFFFFF"/>
        <w:overflowPunct/>
        <w:autoSpaceDE/>
        <w:autoSpaceDN/>
        <w:adjustRightInd/>
        <w:jc w:val="both"/>
        <w:textAlignment w:val="auto"/>
        <w:rPr>
          <w:rFonts w:eastAsia="Calibri"/>
          <w:sz w:val="28"/>
          <w:szCs w:val="28"/>
        </w:rPr>
      </w:pPr>
    </w:p>
    <w:tbl>
      <w:tblPr>
        <w:tblW w:w="0" w:type="auto"/>
        <w:tblLook w:val="01E0"/>
      </w:tblPr>
      <w:tblGrid>
        <w:gridCol w:w="4831"/>
        <w:gridCol w:w="5024"/>
      </w:tblGrid>
      <w:tr w:rsidR="00B43985" w:rsidRPr="00B43985" w:rsidTr="0061281B">
        <w:trPr>
          <w:trHeight w:val="1984"/>
        </w:trPr>
        <w:tc>
          <w:tcPr>
            <w:tcW w:w="5210" w:type="dxa"/>
          </w:tcPr>
          <w:p w:rsidR="00B43985" w:rsidRDefault="00B43985" w:rsidP="00B43985">
            <w:pPr>
              <w:outlineLvl w:val="1"/>
              <w:rPr>
                <w:sz w:val="28"/>
                <w:szCs w:val="28"/>
              </w:rPr>
            </w:pPr>
          </w:p>
          <w:p w:rsidR="00E11A5D" w:rsidRDefault="00E11A5D" w:rsidP="00B43985">
            <w:pPr>
              <w:outlineLvl w:val="1"/>
              <w:rPr>
                <w:sz w:val="28"/>
                <w:szCs w:val="28"/>
              </w:rPr>
            </w:pPr>
          </w:p>
          <w:p w:rsidR="00E11A5D" w:rsidRDefault="00E11A5D" w:rsidP="00B43985">
            <w:pPr>
              <w:outlineLvl w:val="1"/>
              <w:rPr>
                <w:sz w:val="28"/>
                <w:szCs w:val="28"/>
              </w:rPr>
            </w:pPr>
          </w:p>
          <w:p w:rsidR="00E11A5D" w:rsidRDefault="00E11A5D" w:rsidP="00B43985">
            <w:pPr>
              <w:outlineLvl w:val="1"/>
              <w:rPr>
                <w:sz w:val="28"/>
                <w:szCs w:val="28"/>
              </w:rPr>
            </w:pPr>
          </w:p>
          <w:p w:rsidR="00F87847" w:rsidRDefault="00F87847" w:rsidP="00B43985">
            <w:pPr>
              <w:outlineLvl w:val="1"/>
              <w:rPr>
                <w:sz w:val="28"/>
                <w:szCs w:val="28"/>
              </w:rPr>
            </w:pPr>
          </w:p>
          <w:p w:rsidR="00F87847" w:rsidRDefault="00F87847" w:rsidP="00B43985">
            <w:pPr>
              <w:outlineLvl w:val="1"/>
              <w:rPr>
                <w:sz w:val="28"/>
                <w:szCs w:val="28"/>
              </w:rPr>
            </w:pPr>
          </w:p>
          <w:p w:rsidR="00F87847" w:rsidRPr="00B43985" w:rsidRDefault="00F87847" w:rsidP="00B43985">
            <w:pPr>
              <w:outlineLvl w:val="1"/>
              <w:rPr>
                <w:sz w:val="28"/>
                <w:szCs w:val="28"/>
              </w:rPr>
            </w:pPr>
          </w:p>
        </w:tc>
        <w:tc>
          <w:tcPr>
            <w:tcW w:w="5211" w:type="dxa"/>
          </w:tcPr>
          <w:p w:rsidR="00B43985" w:rsidRPr="0061281B" w:rsidRDefault="00AF0063" w:rsidP="00797139">
            <w:pPr>
              <w:jc w:val="both"/>
              <w:outlineLvl w:val="1"/>
              <w:rPr>
                <w:sz w:val="28"/>
                <w:szCs w:val="28"/>
              </w:rPr>
            </w:pPr>
            <w:r>
              <w:rPr>
                <w:sz w:val="28"/>
                <w:szCs w:val="28"/>
              </w:rPr>
              <w:t>ПРИЛОЖЕНИЕ</w:t>
            </w:r>
            <w:r w:rsidR="00B43985" w:rsidRPr="00B43985">
              <w:rPr>
                <w:sz w:val="28"/>
                <w:szCs w:val="28"/>
              </w:rPr>
              <w:t xml:space="preserve"> 1</w:t>
            </w:r>
            <w:r w:rsidR="002E2FE4">
              <w:rPr>
                <w:sz w:val="28"/>
                <w:szCs w:val="28"/>
                <w:lang/>
              </w:rPr>
              <w:t>к</w:t>
            </w:r>
            <w:r w:rsidR="00D61777">
              <w:rPr>
                <w:sz w:val="28"/>
                <w:szCs w:val="28"/>
                <w:lang/>
              </w:rPr>
              <w:t xml:space="preserve"> </w:t>
            </w:r>
            <w:r w:rsidR="00B43985" w:rsidRPr="00B43985">
              <w:rPr>
                <w:sz w:val="28"/>
                <w:szCs w:val="28"/>
                <w:lang/>
              </w:rPr>
              <w:t>Административ</w:t>
            </w:r>
            <w:r w:rsidR="0061281B">
              <w:rPr>
                <w:sz w:val="28"/>
                <w:szCs w:val="28"/>
                <w:lang/>
              </w:rPr>
              <w:t>-</w:t>
            </w:r>
            <w:r w:rsidR="00B43985" w:rsidRPr="00B43985">
              <w:rPr>
                <w:sz w:val="28"/>
                <w:szCs w:val="28"/>
                <w:lang/>
              </w:rPr>
              <w:t>ному регламенту предоставления муниципальной услуги  «</w:t>
            </w:r>
            <w:r w:rsidR="009C3B1C">
              <w:rPr>
                <w:sz w:val="28"/>
                <w:szCs w:val="28"/>
              </w:rPr>
              <w:t>Выдача ув</w:t>
            </w:r>
            <w:r w:rsidR="009C3B1C">
              <w:rPr>
                <w:sz w:val="28"/>
                <w:szCs w:val="28"/>
              </w:rPr>
              <w:t>е</w:t>
            </w:r>
            <w:r w:rsidR="009C3B1C">
              <w:rPr>
                <w:sz w:val="28"/>
                <w:szCs w:val="28"/>
              </w:rPr>
              <w:t>домления о соответствии (несоответс</w:t>
            </w:r>
            <w:r w:rsidR="009C3B1C">
              <w:rPr>
                <w:sz w:val="28"/>
                <w:szCs w:val="28"/>
              </w:rPr>
              <w:t>т</w:t>
            </w:r>
            <w:r w:rsidR="009C3B1C">
              <w:rPr>
                <w:sz w:val="28"/>
                <w:szCs w:val="28"/>
              </w:rPr>
              <w:t>вии) планируемых стро</w:t>
            </w:r>
            <w:r w:rsidR="009C3B1C">
              <w:rPr>
                <w:sz w:val="28"/>
                <w:szCs w:val="28"/>
              </w:rPr>
              <w:t>и</w:t>
            </w:r>
            <w:r w:rsidR="009C3B1C">
              <w:rPr>
                <w:sz w:val="28"/>
                <w:szCs w:val="28"/>
              </w:rPr>
              <w:t>тельства или реконструкции объекта индивидуал</w:t>
            </w:r>
            <w:r w:rsidR="009C3B1C">
              <w:rPr>
                <w:sz w:val="28"/>
                <w:szCs w:val="28"/>
              </w:rPr>
              <w:t>ь</w:t>
            </w:r>
            <w:r w:rsidR="009C3B1C">
              <w:rPr>
                <w:sz w:val="28"/>
                <w:szCs w:val="28"/>
              </w:rPr>
              <w:t>ного жилищного строительства или с</w:t>
            </w:r>
            <w:r w:rsidR="009C3B1C">
              <w:rPr>
                <w:sz w:val="28"/>
                <w:szCs w:val="28"/>
              </w:rPr>
              <w:t>а</w:t>
            </w:r>
            <w:r w:rsidR="009C3B1C">
              <w:rPr>
                <w:sz w:val="28"/>
                <w:szCs w:val="28"/>
              </w:rPr>
              <w:t>дового дома установленным параме</w:t>
            </w:r>
            <w:r w:rsidR="009C3B1C">
              <w:rPr>
                <w:sz w:val="28"/>
                <w:szCs w:val="28"/>
              </w:rPr>
              <w:t>т</w:t>
            </w:r>
            <w:r w:rsidR="009C3B1C">
              <w:rPr>
                <w:sz w:val="28"/>
                <w:szCs w:val="28"/>
              </w:rPr>
              <w:t>рам и допустимости размещения на з</w:t>
            </w:r>
            <w:r w:rsidR="009C3B1C">
              <w:rPr>
                <w:sz w:val="28"/>
                <w:szCs w:val="28"/>
              </w:rPr>
              <w:t>е</w:t>
            </w:r>
            <w:r w:rsidR="009C3B1C">
              <w:rPr>
                <w:sz w:val="28"/>
                <w:szCs w:val="28"/>
              </w:rPr>
              <w:t>мельном участке, о соответствии (н</w:t>
            </w:r>
            <w:r w:rsidR="009C3B1C">
              <w:rPr>
                <w:sz w:val="28"/>
                <w:szCs w:val="28"/>
              </w:rPr>
              <w:t>е</w:t>
            </w:r>
            <w:r w:rsidR="009C3B1C">
              <w:rPr>
                <w:sz w:val="28"/>
                <w:szCs w:val="28"/>
              </w:rPr>
              <w:t>соответствии) построенных или реко</w:t>
            </w:r>
            <w:r w:rsidR="009C3B1C">
              <w:rPr>
                <w:sz w:val="28"/>
                <w:szCs w:val="28"/>
              </w:rPr>
              <w:t>н</w:t>
            </w:r>
            <w:r w:rsidR="009C3B1C">
              <w:rPr>
                <w:sz w:val="28"/>
                <w:szCs w:val="28"/>
              </w:rPr>
              <w:t>струированных объектов индивидуал</w:t>
            </w:r>
            <w:r w:rsidR="009C3B1C">
              <w:rPr>
                <w:sz w:val="28"/>
                <w:szCs w:val="28"/>
              </w:rPr>
              <w:t>ь</w:t>
            </w:r>
            <w:r w:rsidR="009C3B1C">
              <w:rPr>
                <w:sz w:val="28"/>
                <w:szCs w:val="28"/>
              </w:rPr>
              <w:t>ного жилищного строительства или с</w:t>
            </w:r>
            <w:r w:rsidR="009C3B1C">
              <w:rPr>
                <w:sz w:val="28"/>
                <w:szCs w:val="28"/>
              </w:rPr>
              <w:t>а</w:t>
            </w:r>
            <w:r w:rsidR="009C3B1C">
              <w:rPr>
                <w:sz w:val="28"/>
                <w:szCs w:val="28"/>
              </w:rPr>
              <w:t>дового дома требованиям законод</w:t>
            </w:r>
            <w:r w:rsidR="009C3B1C">
              <w:rPr>
                <w:sz w:val="28"/>
                <w:szCs w:val="28"/>
              </w:rPr>
              <w:t>а</w:t>
            </w:r>
            <w:r w:rsidR="009C3B1C">
              <w:rPr>
                <w:sz w:val="28"/>
                <w:szCs w:val="28"/>
              </w:rPr>
              <w:t>тельства о градостроительной деятел</w:t>
            </w:r>
            <w:r w:rsidR="009C3B1C">
              <w:rPr>
                <w:sz w:val="28"/>
                <w:szCs w:val="28"/>
              </w:rPr>
              <w:t>ь</w:t>
            </w:r>
            <w:r w:rsidR="009C3B1C">
              <w:rPr>
                <w:sz w:val="28"/>
                <w:szCs w:val="28"/>
              </w:rPr>
              <w:t>ности</w:t>
            </w:r>
            <w:r w:rsidR="00B43985" w:rsidRPr="00B43985">
              <w:rPr>
                <w:sz w:val="28"/>
                <w:szCs w:val="28"/>
                <w:lang/>
              </w:rPr>
              <w:t>»</w:t>
            </w:r>
          </w:p>
        </w:tc>
      </w:tr>
    </w:tbl>
    <w:p w:rsidR="00B43985" w:rsidRPr="00B43985" w:rsidRDefault="00B43985" w:rsidP="00B43985">
      <w:pPr>
        <w:ind w:firstLine="540"/>
        <w:jc w:val="center"/>
        <w:rPr>
          <w:sz w:val="28"/>
          <w:szCs w:val="28"/>
        </w:rPr>
      </w:pPr>
      <w:r w:rsidRPr="00B43985">
        <w:rPr>
          <w:sz w:val="28"/>
          <w:szCs w:val="28"/>
        </w:rPr>
        <w:t xml:space="preserve">                             </w:t>
      </w:r>
    </w:p>
    <w:p w:rsidR="00B43985" w:rsidRPr="00B43985" w:rsidRDefault="00B43985" w:rsidP="00B43985">
      <w:pPr>
        <w:jc w:val="center"/>
        <w:outlineLvl w:val="2"/>
        <w:rPr>
          <w:b/>
          <w:sz w:val="28"/>
          <w:szCs w:val="28"/>
        </w:rPr>
      </w:pPr>
      <w:r w:rsidRPr="00B43985">
        <w:rPr>
          <w:b/>
          <w:sz w:val="28"/>
          <w:szCs w:val="28"/>
        </w:rPr>
        <w:t>Информация об Администрации Каменского района Алтайского края</w:t>
      </w:r>
    </w:p>
    <w:p w:rsidR="00B43985" w:rsidRPr="00B43985" w:rsidRDefault="00B43985" w:rsidP="00B43985">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5175"/>
      </w:tblGrid>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Наименование органа местного сам</w:t>
            </w:r>
            <w:r w:rsidRPr="00797139">
              <w:rPr>
                <w:sz w:val="24"/>
                <w:szCs w:val="24"/>
              </w:rPr>
              <w:t>о</w:t>
            </w:r>
            <w:r w:rsidRPr="00797139">
              <w:rPr>
                <w:sz w:val="24"/>
                <w:szCs w:val="24"/>
              </w:rPr>
              <w:t>управления, предоставляющего муниц</w:t>
            </w:r>
            <w:r w:rsidRPr="00797139">
              <w:rPr>
                <w:sz w:val="24"/>
                <w:szCs w:val="24"/>
              </w:rPr>
              <w:t>и</w:t>
            </w:r>
            <w:r w:rsidRPr="00797139">
              <w:rPr>
                <w:sz w:val="24"/>
                <w:szCs w:val="24"/>
              </w:rPr>
              <w:t xml:space="preserve">пальную услугу </w:t>
            </w:r>
          </w:p>
        </w:tc>
        <w:tc>
          <w:tcPr>
            <w:tcW w:w="5440" w:type="dxa"/>
          </w:tcPr>
          <w:p w:rsidR="00B43985" w:rsidRPr="00797139" w:rsidRDefault="00B43985" w:rsidP="00B43985">
            <w:pPr>
              <w:jc w:val="both"/>
              <w:outlineLvl w:val="2"/>
              <w:rPr>
                <w:sz w:val="24"/>
                <w:szCs w:val="24"/>
              </w:rPr>
            </w:pPr>
            <w:r w:rsidRPr="00797139">
              <w:rPr>
                <w:sz w:val="24"/>
                <w:szCs w:val="24"/>
              </w:rPr>
              <w:t>Администрация Каменского района А</w:t>
            </w:r>
            <w:r w:rsidRPr="00797139">
              <w:rPr>
                <w:sz w:val="24"/>
                <w:szCs w:val="24"/>
              </w:rPr>
              <w:t>л</w:t>
            </w:r>
            <w:r w:rsidRPr="00797139">
              <w:rPr>
                <w:sz w:val="24"/>
                <w:szCs w:val="24"/>
              </w:rPr>
              <w:t>тайского края</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Руководитель органа местного самоупра</w:t>
            </w:r>
            <w:r w:rsidRPr="00797139">
              <w:rPr>
                <w:sz w:val="24"/>
                <w:szCs w:val="24"/>
              </w:rPr>
              <w:t>в</w:t>
            </w:r>
            <w:r w:rsidRPr="00797139">
              <w:rPr>
                <w:sz w:val="24"/>
                <w:szCs w:val="24"/>
              </w:rPr>
              <w:t>ления, предоставляющего м</w:t>
            </w:r>
            <w:r w:rsidRPr="00797139">
              <w:rPr>
                <w:sz w:val="24"/>
                <w:szCs w:val="24"/>
              </w:rPr>
              <w:t>у</w:t>
            </w:r>
            <w:r w:rsidRPr="00797139">
              <w:rPr>
                <w:sz w:val="24"/>
                <w:szCs w:val="24"/>
              </w:rPr>
              <w:t>ниципальную услугу</w:t>
            </w:r>
          </w:p>
        </w:tc>
        <w:tc>
          <w:tcPr>
            <w:tcW w:w="5440" w:type="dxa"/>
          </w:tcPr>
          <w:p w:rsidR="00B43985" w:rsidRPr="00797139" w:rsidRDefault="0015564E" w:rsidP="0015564E">
            <w:pPr>
              <w:jc w:val="both"/>
              <w:rPr>
                <w:sz w:val="24"/>
                <w:szCs w:val="24"/>
              </w:rPr>
            </w:pPr>
            <w:r w:rsidRPr="00797139">
              <w:rPr>
                <w:sz w:val="24"/>
                <w:szCs w:val="24"/>
              </w:rPr>
              <w:t>Г</w:t>
            </w:r>
            <w:r w:rsidR="00B43985" w:rsidRPr="00797139">
              <w:rPr>
                <w:sz w:val="24"/>
                <w:szCs w:val="24"/>
              </w:rPr>
              <w:t>лав</w:t>
            </w:r>
            <w:r w:rsidRPr="00797139">
              <w:rPr>
                <w:sz w:val="24"/>
                <w:szCs w:val="24"/>
              </w:rPr>
              <w:t>а</w:t>
            </w:r>
            <w:r w:rsidR="00B43985" w:rsidRPr="00797139">
              <w:rPr>
                <w:sz w:val="24"/>
                <w:szCs w:val="24"/>
              </w:rPr>
              <w:t xml:space="preserve"> района </w:t>
            </w:r>
            <w:r w:rsidRPr="00797139">
              <w:rPr>
                <w:sz w:val="24"/>
                <w:szCs w:val="24"/>
              </w:rPr>
              <w:t>Панченко Иван Владимир</w:t>
            </w:r>
            <w:r w:rsidRPr="00797139">
              <w:rPr>
                <w:sz w:val="24"/>
                <w:szCs w:val="24"/>
              </w:rPr>
              <w:t>о</w:t>
            </w:r>
            <w:r w:rsidRPr="00797139">
              <w:rPr>
                <w:sz w:val="24"/>
                <w:szCs w:val="24"/>
              </w:rPr>
              <w:t>вич</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Наименование структурного подраздел</w:t>
            </w:r>
            <w:r w:rsidRPr="00797139">
              <w:rPr>
                <w:sz w:val="24"/>
                <w:szCs w:val="24"/>
              </w:rPr>
              <w:t>е</w:t>
            </w:r>
            <w:r w:rsidRPr="00797139">
              <w:rPr>
                <w:sz w:val="24"/>
                <w:szCs w:val="24"/>
              </w:rPr>
              <w:t>ния, осуществляющего рассмотрение зая</w:t>
            </w:r>
            <w:r w:rsidRPr="00797139">
              <w:rPr>
                <w:sz w:val="24"/>
                <w:szCs w:val="24"/>
              </w:rPr>
              <w:t>в</w:t>
            </w:r>
            <w:r w:rsidRPr="00797139">
              <w:rPr>
                <w:sz w:val="24"/>
                <w:szCs w:val="24"/>
              </w:rPr>
              <w:t>ления</w:t>
            </w:r>
          </w:p>
        </w:tc>
        <w:tc>
          <w:tcPr>
            <w:tcW w:w="5440" w:type="dxa"/>
          </w:tcPr>
          <w:p w:rsidR="00B43985" w:rsidRPr="00797139" w:rsidRDefault="00B43985" w:rsidP="00B43985">
            <w:pPr>
              <w:jc w:val="both"/>
              <w:outlineLvl w:val="2"/>
              <w:rPr>
                <w:sz w:val="24"/>
                <w:szCs w:val="24"/>
              </w:rPr>
            </w:pPr>
            <w:r w:rsidRPr="00797139">
              <w:rPr>
                <w:sz w:val="24"/>
                <w:szCs w:val="24"/>
              </w:rPr>
              <w:t>Комитет Администрации Каменского района по жилищно-коммунальному хозяйству, стро</w:t>
            </w:r>
            <w:r w:rsidRPr="00797139">
              <w:rPr>
                <w:sz w:val="24"/>
                <w:szCs w:val="24"/>
              </w:rPr>
              <w:t>и</w:t>
            </w:r>
            <w:r w:rsidRPr="00797139">
              <w:rPr>
                <w:sz w:val="24"/>
                <w:szCs w:val="24"/>
              </w:rPr>
              <w:t>тельству и архитектуре</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Руководитель структурного подраздел</w:t>
            </w:r>
            <w:r w:rsidRPr="00797139">
              <w:rPr>
                <w:sz w:val="24"/>
                <w:szCs w:val="24"/>
              </w:rPr>
              <w:t>е</w:t>
            </w:r>
            <w:r w:rsidRPr="00797139">
              <w:rPr>
                <w:sz w:val="24"/>
                <w:szCs w:val="24"/>
              </w:rPr>
              <w:t>ния, осуществляющего рассмотрение зая</w:t>
            </w:r>
            <w:r w:rsidRPr="00797139">
              <w:rPr>
                <w:sz w:val="24"/>
                <w:szCs w:val="24"/>
              </w:rPr>
              <w:t>в</w:t>
            </w:r>
            <w:r w:rsidRPr="00797139">
              <w:rPr>
                <w:sz w:val="24"/>
                <w:szCs w:val="24"/>
              </w:rPr>
              <w:t>ления</w:t>
            </w:r>
          </w:p>
        </w:tc>
        <w:tc>
          <w:tcPr>
            <w:tcW w:w="5440" w:type="dxa"/>
          </w:tcPr>
          <w:p w:rsidR="00B43985" w:rsidRPr="00797139" w:rsidRDefault="0015564E" w:rsidP="0015564E">
            <w:pPr>
              <w:jc w:val="both"/>
              <w:rPr>
                <w:sz w:val="24"/>
                <w:szCs w:val="24"/>
              </w:rPr>
            </w:pPr>
            <w:r w:rsidRPr="00797139">
              <w:rPr>
                <w:sz w:val="24"/>
                <w:szCs w:val="24"/>
              </w:rPr>
              <w:t>Заместитель главы Администрации К</w:t>
            </w:r>
            <w:r w:rsidRPr="00797139">
              <w:rPr>
                <w:sz w:val="24"/>
                <w:szCs w:val="24"/>
              </w:rPr>
              <w:t>а</w:t>
            </w:r>
            <w:r w:rsidRPr="00797139">
              <w:rPr>
                <w:sz w:val="24"/>
                <w:szCs w:val="24"/>
              </w:rPr>
              <w:t>менского района Алтайского края п</w:t>
            </w:r>
            <w:r w:rsidR="00B43985" w:rsidRPr="00797139">
              <w:rPr>
                <w:sz w:val="24"/>
                <w:szCs w:val="24"/>
              </w:rPr>
              <w:t>редс</w:t>
            </w:r>
            <w:r w:rsidR="00B43985" w:rsidRPr="00797139">
              <w:rPr>
                <w:sz w:val="24"/>
                <w:szCs w:val="24"/>
              </w:rPr>
              <w:t>е</w:t>
            </w:r>
            <w:r w:rsidR="00B43985" w:rsidRPr="00797139">
              <w:rPr>
                <w:sz w:val="24"/>
                <w:szCs w:val="24"/>
              </w:rPr>
              <w:t>датель Комитета Администрации ра</w:t>
            </w:r>
            <w:r w:rsidR="00B43985" w:rsidRPr="00797139">
              <w:rPr>
                <w:sz w:val="24"/>
                <w:szCs w:val="24"/>
              </w:rPr>
              <w:t>й</w:t>
            </w:r>
            <w:r w:rsidR="00B43985" w:rsidRPr="00797139">
              <w:rPr>
                <w:sz w:val="24"/>
                <w:szCs w:val="24"/>
              </w:rPr>
              <w:t>она по жилищно-коммунальному хозя</w:t>
            </w:r>
            <w:r w:rsidR="00B43985" w:rsidRPr="00797139">
              <w:rPr>
                <w:sz w:val="24"/>
                <w:szCs w:val="24"/>
              </w:rPr>
              <w:t>й</w:t>
            </w:r>
            <w:r w:rsidR="00B43985" w:rsidRPr="00797139">
              <w:rPr>
                <w:sz w:val="24"/>
                <w:szCs w:val="24"/>
              </w:rPr>
              <w:t xml:space="preserve">ству, строительству и архитектуре, </w:t>
            </w:r>
            <w:r w:rsidRPr="00797139">
              <w:rPr>
                <w:sz w:val="24"/>
                <w:szCs w:val="24"/>
              </w:rPr>
              <w:t>Баранов Владимир Алексеевич</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Место нахождения и почтовый адрес орг</w:t>
            </w:r>
            <w:r w:rsidRPr="00797139">
              <w:rPr>
                <w:sz w:val="24"/>
                <w:szCs w:val="24"/>
              </w:rPr>
              <w:t>а</w:t>
            </w:r>
            <w:r w:rsidRPr="00797139">
              <w:rPr>
                <w:sz w:val="24"/>
                <w:szCs w:val="24"/>
              </w:rPr>
              <w:t>на местного самоуправления</w:t>
            </w:r>
          </w:p>
        </w:tc>
        <w:tc>
          <w:tcPr>
            <w:tcW w:w="5440" w:type="dxa"/>
          </w:tcPr>
          <w:p w:rsidR="00B43985" w:rsidRPr="00797139" w:rsidRDefault="00B43985" w:rsidP="00B43985">
            <w:pPr>
              <w:jc w:val="both"/>
              <w:outlineLvl w:val="2"/>
              <w:rPr>
                <w:sz w:val="24"/>
                <w:szCs w:val="24"/>
              </w:rPr>
            </w:pPr>
            <w:r w:rsidRPr="00797139">
              <w:rPr>
                <w:sz w:val="24"/>
                <w:szCs w:val="24"/>
              </w:rPr>
              <w:t>658700,Алтайский край, город Камень-на-Оби ул. Ленина,31</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Место нахождения и почтовый а</w:t>
            </w:r>
            <w:r w:rsidRPr="00797139">
              <w:rPr>
                <w:sz w:val="24"/>
                <w:szCs w:val="24"/>
              </w:rPr>
              <w:t>д</w:t>
            </w:r>
            <w:r w:rsidRPr="00797139">
              <w:rPr>
                <w:sz w:val="24"/>
                <w:szCs w:val="24"/>
              </w:rPr>
              <w:t>рес</w:t>
            </w:r>
          </w:p>
          <w:p w:rsidR="00B43985" w:rsidRPr="00797139" w:rsidRDefault="00B43985" w:rsidP="00B43985">
            <w:pPr>
              <w:jc w:val="both"/>
              <w:outlineLvl w:val="2"/>
              <w:rPr>
                <w:sz w:val="24"/>
                <w:szCs w:val="24"/>
              </w:rPr>
            </w:pPr>
            <w:r w:rsidRPr="00797139">
              <w:rPr>
                <w:sz w:val="24"/>
                <w:szCs w:val="24"/>
              </w:rPr>
              <w:t>структурного подразделения</w:t>
            </w:r>
          </w:p>
        </w:tc>
        <w:tc>
          <w:tcPr>
            <w:tcW w:w="5440" w:type="dxa"/>
          </w:tcPr>
          <w:p w:rsidR="00B43985" w:rsidRPr="00797139" w:rsidRDefault="00B43985" w:rsidP="00B43985">
            <w:pPr>
              <w:jc w:val="both"/>
              <w:outlineLvl w:val="2"/>
              <w:rPr>
                <w:sz w:val="24"/>
                <w:szCs w:val="24"/>
              </w:rPr>
            </w:pPr>
            <w:r w:rsidRPr="00797139">
              <w:rPr>
                <w:sz w:val="24"/>
                <w:szCs w:val="24"/>
              </w:rPr>
              <w:t>658700,Алтайский край, город Камень-на-Оби ул. Пушкина, 5</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График работы (приема заявителей)</w:t>
            </w:r>
          </w:p>
        </w:tc>
        <w:tc>
          <w:tcPr>
            <w:tcW w:w="5440" w:type="dxa"/>
          </w:tcPr>
          <w:p w:rsidR="00B43985" w:rsidRPr="00797139" w:rsidRDefault="00B43985" w:rsidP="00B43985">
            <w:pPr>
              <w:ind w:right="-14"/>
              <w:rPr>
                <w:sz w:val="24"/>
                <w:szCs w:val="24"/>
                <w:lang/>
              </w:rPr>
            </w:pPr>
            <w:r w:rsidRPr="00797139">
              <w:rPr>
                <w:sz w:val="24"/>
                <w:szCs w:val="24"/>
                <w:lang/>
              </w:rPr>
              <w:t>Пн-Чт: 8.00-</w:t>
            </w:r>
            <w:r w:rsidRPr="00797139">
              <w:rPr>
                <w:sz w:val="24"/>
                <w:szCs w:val="24"/>
                <w:lang/>
              </w:rPr>
              <w:t>17</w:t>
            </w:r>
            <w:r w:rsidRPr="00797139">
              <w:rPr>
                <w:sz w:val="24"/>
                <w:szCs w:val="24"/>
                <w:lang/>
              </w:rPr>
              <w:t>.</w:t>
            </w:r>
            <w:r w:rsidRPr="00797139">
              <w:rPr>
                <w:sz w:val="24"/>
                <w:szCs w:val="24"/>
                <w:lang/>
              </w:rPr>
              <w:t>00</w:t>
            </w:r>
          </w:p>
          <w:p w:rsidR="00B43985" w:rsidRPr="00797139" w:rsidRDefault="00B43985" w:rsidP="00B43985">
            <w:pPr>
              <w:ind w:right="-14"/>
              <w:rPr>
                <w:spacing w:val="10"/>
                <w:sz w:val="24"/>
                <w:szCs w:val="24"/>
                <w:lang/>
              </w:rPr>
            </w:pPr>
            <w:r w:rsidRPr="00797139">
              <w:rPr>
                <w:sz w:val="24"/>
                <w:szCs w:val="24"/>
                <w:lang/>
              </w:rPr>
              <w:t>Приемное время Пн, Вт 8.00-12.00</w:t>
            </w:r>
            <w:r w:rsidRPr="00797139">
              <w:rPr>
                <w:sz w:val="24"/>
                <w:szCs w:val="24"/>
                <w:lang/>
              </w:rPr>
              <w:t xml:space="preserve"> </w:t>
            </w:r>
            <w:r w:rsidRPr="00797139">
              <w:rPr>
                <w:sz w:val="24"/>
                <w:szCs w:val="24"/>
                <w:lang/>
              </w:rPr>
              <w:br/>
              <w:t>Пт: 8.00-1</w:t>
            </w:r>
            <w:r w:rsidRPr="00797139">
              <w:rPr>
                <w:sz w:val="24"/>
                <w:szCs w:val="24"/>
                <w:lang/>
              </w:rPr>
              <w:t>6</w:t>
            </w:r>
            <w:r w:rsidRPr="00797139">
              <w:rPr>
                <w:sz w:val="24"/>
                <w:szCs w:val="24"/>
                <w:lang/>
              </w:rPr>
              <w:t xml:space="preserve">.00  </w:t>
            </w:r>
            <w:r w:rsidRPr="00797139">
              <w:rPr>
                <w:sz w:val="24"/>
                <w:szCs w:val="24"/>
                <w:lang/>
              </w:rPr>
              <w:br/>
              <w:t xml:space="preserve">Сб </w:t>
            </w:r>
            <w:r w:rsidRPr="00797139">
              <w:rPr>
                <w:sz w:val="24"/>
                <w:szCs w:val="24"/>
                <w:lang/>
              </w:rPr>
              <w:t>,</w:t>
            </w:r>
            <w:r w:rsidRPr="00797139">
              <w:rPr>
                <w:sz w:val="24"/>
                <w:szCs w:val="24"/>
                <w:lang/>
              </w:rPr>
              <w:t>Вс - выходной день</w:t>
            </w:r>
          </w:p>
          <w:p w:rsidR="00B43985" w:rsidRPr="00797139" w:rsidRDefault="00B43985" w:rsidP="00B43985">
            <w:pPr>
              <w:tabs>
                <w:tab w:val="left" w:pos="4200"/>
              </w:tabs>
              <w:jc w:val="both"/>
              <w:rPr>
                <w:spacing w:val="10"/>
                <w:sz w:val="24"/>
                <w:szCs w:val="24"/>
              </w:rPr>
            </w:pPr>
            <w:r w:rsidRPr="00797139">
              <w:rPr>
                <w:spacing w:val="10"/>
                <w:sz w:val="24"/>
                <w:szCs w:val="24"/>
              </w:rPr>
              <w:t>Обеденный перерыв   с 12.00 до 13.00</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Телефон, адрес электронной почты</w:t>
            </w:r>
          </w:p>
        </w:tc>
        <w:tc>
          <w:tcPr>
            <w:tcW w:w="5440" w:type="dxa"/>
          </w:tcPr>
          <w:p w:rsidR="00B43985" w:rsidRPr="00797139" w:rsidRDefault="00B43985" w:rsidP="00B43985">
            <w:pPr>
              <w:jc w:val="both"/>
              <w:outlineLvl w:val="2"/>
              <w:rPr>
                <w:spacing w:val="10"/>
                <w:sz w:val="24"/>
                <w:szCs w:val="24"/>
                <w:lang w:val="en-US"/>
              </w:rPr>
            </w:pPr>
            <w:r w:rsidRPr="00797139">
              <w:rPr>
                <w:spacing w:val="10"/>
                <w:sz w:val="24"/>
                <w:szCs w:val="24"/>
                <w:lang w:val="en-US"/>
              </w:rPr>
              <w:t xml:space="preserve">8 (38584)2-24-01; </w:t>
            </w:r>
          </w:p>
          <w:p w:rsidR="00B43985" w:rsidRPr="00797139" w:rsidRDefault="00B43985" w:rsidP="00B43985">
            <w:pPr>
              <w:jc w:val="both"/>
              <w:outlineLvl w:val="2"/>
              <w:rPr>
                <w:spacing w:val="10"/>
                <w:sz w:val="24"/>
                <w:szCs w:val="24"/>
                <w:lang w:val="en-US"/>
              </w:rPr>
            </w:pPr>
            <w:r w:rsidRPr="00797139">
              <w:rPr>
                <w:spacing w:val="10"/>
                <w:sz w:val="24"/>
                <w:szCs w:val="24"/>
                <w:lang w:val="en-US"/>
              </w:rPr>
              <w:t xml:space="preserve">8 (38584)2-16-95; </w:t>
            </w:r>
          </w:p>
          <w:p w:rsidR="00B43985" w:rsidRPr="00797139" w:rsidRDefault="00B43985" w:rsidP="00B43985">
            <w:pPr>
              <w:jc w:val="both"/>
              <w:rPr>
                <w:spacing w:val="10"/>
                <w:sz w:val="24"/>
                <w:szCs w:val="24"/>
                <w:lang w:val="en-US"/>
              </w:rPr>
            </w:pPr>
            <w:r w:rsidRPr="00797139">
              <w:rPr>
                <w:spacing w:val="10"/>
                <w:sz w:val="24"/>
                <w:szCs w:val="24"/>
                <w:lang w:val="en-US"/>
              </w:rPr>
              <w:t>8 (38584) 2-11-79;</w:t>
            </w:r>
          </w:p>
          <w:p w:rsidR="00B43985" w:rsidRPr="00797139" w:rsidRDefault="00B43985" w:rsidP="00B43985">
            <w:pPr>
              <w:jc w:val="both"/>
              <w:rPr>
                <w:sz w:val="24"/>
                <w:szCs w:val="24"/>
                <w:lang w:val="en-US"/>
              </w:rPr>
            </w:pPr>
            <w:r w:rsidRPr="00797139">
              <w:rPr>
                <w:spacing w:val="10"/>
                <w:sz w:val="24"/>
                <w:szCs w:val="24"/>
                <w:lang w:val="en-US"/>
              </w:rPr>
              <w:t xml:space="preserve"> </w:t>
            </w:r>
            <w:r w:rsidRPr="00797139">
              <w:rPr>
                <w:sz w:val="24"/>
                <w:szCs w:val="24"/>
              </w:rPr>
              <w:t>Е</w:t>
            </w:r>
            <w:r w:rsidRPr="00797139">
              <w:rPr>
                <w:sz w:val="24"/>
                <w:szCs w:val="24"/>
                <w:lang w:val="en-US"/>
              </w:rPr>
              <w:t>-mail: kamen_gkhrai@mail.ru</w:t>
            </w:r>
          </w:p>
        </w:tc>
      </w:tr>
      <w:tr w:rsidR="00B43985" w:rsidRPr="00797139" w:rsidTr="00B43985">
        <w:tc>
          <w:tcPr>
            <w:tcW w:w="4928" w:type="dxa"/>
          </w:tcPr>
          <w:p w:rsidR="00B43985" w:rsidRPr="00797139" w:rsidRDefault="00B43985" w:rsidP="00B43985">
            <w:pPr>
              <w:jc w:val="both"/>
              <w:outlineLvl w:val="2"/>
              <w:rPr>
                <w:sz w:val="24"/>
                <w:szCs w:val="24"/>
              </w:rPr>
            </w:pPr>
            <w:r w:rsidRPr="00797139">
              <w:rPr>
                <w:sz w:val="24"/>
                <w:szCs w:val="24"/>
              </w:rPr>
              <w:t>Адрес официального сайта органа местн</w:t>
            </w:r>
            <w:r w:rsidRPr="00797139">
              <w:rPr>
                <w:sz w:val="24"/>
                <w:szCs w:val="24"/>
              </w:rPr>
              <w:t>о</w:t>
            </w:r>
            <w:r w:rsidRPr="00797139">
              <w:rPr>
                <w:sz w:val="24"/>
                <w:szCs w:val="24"/>
              </w:rPr>
              <w:t>го самоуправления, предоста</w:t>
            </w:r>
            <w:r w:rsidRPr="00797139">
              <w:rPr>
                <w:sz w:val="24"/>
                <w:szCs w:val="24"/>
              </w:rPr>
              <w:t>в</w:t>
            </w:r>
            <w:r w:rsidRPr="00797139">
              <w:rPr>
                <w:sz w:val="24"/>
                <w:szCs w:val="24"/>
              </w:rPr>
              <w:t xml:space="preserve">ляющего </w:t>
            </w:r>
            <w:r w:rsidRPr="00797139">
              <w:rPr>
                <w:sz w:val="24"/>
                <w:szCs w:val="24"/>
              </w:rPr>
              <w:lastRenderedPageBreak/>
              <w:t>муниципальную услугу (в случае отсутс</w:t>
            </w:r>
            <w:r w:rsidRPr="00797139">
              <w:rPr>
                <w:sz w:val="24"/>
                <w:szCs w:val="24"/>
              </w:rPr>
              <w:t>т</w:t>
            </w:r>
            <w:r w:rsidRPr="00797139">
              <w:rPr>
                <w:sz w:val="24"/>
                <w:szCs w:val="24"/>
              </w:rPr>
              <w:t>вия – адрес официального сайта муниц</w:t>
            </w:r>
            <w:r w:rsidRPr="00797139">
              <w:rPr>
                <w:sz w:val="24"/>
                <w:szCs w:val="24"/>
              </w:rPr>
              <w:t>и</w:t>
            </w:r>
            <w:r w:rsidRPr="00797139">
              <w:rPr>
                <w:sz w:val="24"/>
                <w:szCs w:val="24"/>
              </w:rPr>
              <w:t>пального образов</w:t>
            </w:r>
            <w:r w:rsidRPr="00797139">
              <w:rPr>
                <w:sz w:val="24"/>
                <w:szCs w:val="24"/>
              </w:rPr>
              <w:t>а</w:t>
            </w:r>
            <w:r w:rsidRPr="00797139">
              <w:rPr>
                <w:sz w:val="24"/>
                <w:szCs w:val="24"/>
              </w:rPr>
              <w:t>ния)</w:t>
            </w:r>
          </w:p>
        </w:tc>
        <w:tc>
          <w:tcPr>
            <w:tcW w:w="5440" w:type="dxa"/>
          </w:tcPr>
          <w:p w:rsidR="00B43985" w:rsidRPr="00797139" w:rsidRDefault="00B43985" w:rsidP="00AF0063">
            <w:pPr>
              <w:outlineLvl w:val="2"/>
              <w:rPr>
                <w:sz w:val="24"/>
                <w:szCs w:val="24"/>
                <w:highlight w:val="yellow"/>
              </w:rPr>
            </w:pPr>
            <w:r w:rsidRPr="00797139">
              <w:rPr>
                <w:sz w:val="24"/>
                <w:szCs w:val="24"/>
              </w:rPr>
              <w:lastRenderedPageBreak/>
              <w:t>http://kamenrai.ru/</w:t>
            </w:r>
          </w:p>
        </w:tc>
      </w:tr>
    </w:tbl>
    <w:p w:rsidR="00B43985" w:rsidRPr="00B43985" w:rsidRDefault="00B43985" w:rsidP="00B43985">
      <w:pPr>
        <w:outlineLvl w:val="2"/>
        <w:rPr>
          <w:sz w:val="28"/>
          <w:szCs w:val="28"/>
        </w:rPr>
      </w:pPr>
    </w:p>
    <w:p w:rsidR="00B43985" w:rsidRPr="00B43985" w:rsidRDefault="00B43985" w:rsidP="00B43985">
      <w:pPr>
        <w:jc w:val="both"/>
        <w:rPr>
          <w:sz w:val="28"/>
          <w:szCs w:val="28"/>
        </w:rPr>
      </w:pPr>
      <w:r w:rsidRPr="00B43985">
        <w:rPr>
          <w:sz w:val="28"/>
          <w:szCs w:val="28"/>
        </w:rPr>
        <w:t>Единый портал государственных и муниципальных услуг (функций) – https://www.gosuslugi.ru/.</w:t>
      </w: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pPr>
    </w:p>
    <w:p w:rsidR="00B43985" w:rsidRPr="00B43985" w:rsidRDefault="00B43985" w:rsidP="00B43985">
      <w:pPr>
        <w:ind w:firstLine="540"/>
        <w:jc w:val="both"/>
        <w:outlineLvl w:val="2"/>
      </w:pPr>
    </w:p>
    <w:p w:rsidR="00B43985" w:rsidRDefault="00B43985"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15564E" w:rsidRDefault="0015564E" w:rsidP="00B43985">
      <w:pPr>
        <w:ind w:firstLine="540"/>
        <w:jc w:val="both"/>
        <w:outlineLvl w:val="2"/>
      </w:pPr>
    </w:p>
    <w:p w:rsidR="00797139" w:rsidRDefault="00797139" w:rsidP="00B43985">
      <w:pPr>
        <w:ind w:firstLine="540"/>
        <w:jc w:val="both"/>
        <w:outlineLvl w:val="2"/>
      </w:pPr>
    </w:p>
    <w:p w:rsidR="00797139" w:rsidRDefault="00797139" w:rsidP="00B43985">
      <w:pPr>
        <w:ind w:firstLine="540"/>
        <w:jc w:val="both"/>
        <w:outlineLvl w:val="2"/>
      </w:pPr>
    </w:p>
    <w:p w:rsidR="00797139" w:rsidRDefault="00797139" w:rsidP="00B43985">
      <w:pPr>
        <w:ind w:firstLine="540"/>
        <w:jc w:val="both"/>
        <w:outlineLvl w:val="2"/>
      </w:pPr>
    </w:p>
    <w:p w:rsidR="00797139" w:rsidRDefault="00797139" w:rsidP="00B43985">
      <w:pPr>
        <w:ind w:firstLine="540"/>
        <w:jc w:val="both"/>
        <w:outlineLvl w:val="2"/>
      </w:pPr>
    </w:p>
    <w:p w:rsidR="00797139" w:rsidRDefault="00797139" w:rsidP="00B43985">
      <w:pPr>
        <w:ind w:firstLine="540"/>
        <w:jc w:val="both"/>
        <w:outlineLvl w:val="2"/>
      </w:pPr>
    </w:p>
    <w:p w:rsidR="00797139" w:rsidRDefault="00797139" w:rsidP="00B43985">
      <w:pPr>
        <w:ind w:firstLine="540"/>
        <w:jc w:val="both"/>
        <w:outlineLvl w:val="2"/>
      </w:pPr>
    </w:p>
    <w:p w:rsidR="00797139" w:rsidRDefault="00797139" w:rsidP="00B43985">
      <w:pPr>
        <w:ind w:firstLine="540"/>
        <w:jc w:val="both"/>
        <w:outlineLvl w:val="2"/>
      </w:pPr>
    </w:p>
    <w:p w:rsidR="0015564E" w:rsidRDefault="0015564E" w:rsidP="00B43985">
      <w:pPr>
        <w:ind w:firstLine="540"/>
        <w:jc w:val="both"/>
        <w:outlineLvl w:val="2"/>
      </w:pPr>
    </w:p>
    <w:p w:rsidR="00B43985" w:rsidRPr="00B43985" w:rsidRDefault="00B43985" w:rsidP="002E2FE4">
      <w:pPr>
        <w:jc w:val="both"/>
        <w:outlineLvl w:val="2"/>
      </w:pPr>
    </w:p>
    <w:tbl>
      <w:tblPr>
        <w:tblW w:w="0" w:type="auto"/>
        <w:tblLook w:val="01E0"/>
      </w:tblPr>
      <w:tblGrid>
        <w:gridCol w:w="4831"/>
        <w:gridCol w:w="5024"/>
      </w:tblGrid>
      <w:tr w:rsidR="00B43985" w:rsidRPr="00B43985" w:rsidTr="00B43985">
        <w:trPr>
          <w:trHeight w:val="2126"/>
        </w:trPr>
        <w:tc>
          <w:tcPr>
            <w:tcW w:w="5210" w:type="dxa"/>
          </w:tcPr>
          <w:p w:rsidR="00B43985" w:rsidRPr="00B43985" w:rsidRDefault="00B43985" w:rsidP="00B43985">
            <w:pPr>
              <w:outlineLvl w:val="1"/>
              <w:rPr>
                <w:sz w:val="28"/>
                <w:szCs w:val="28"/>
              </w:rPr>
            </w:pPr>
          </w:p>
        </w:tc>
        <w:tc>
          <w:tcPr>
            <w:tcW w:w="5211" w:type="dxa"/>
          </w:tcPr>
          <w:p w:rsidR="00B43985" w:rsidRPr="0061281B" w:rsidRDefault="00AF0063" w:rsidP="0061281B">
            <w:pPr>
              <w:jc w:val="both"/>
              <w:outlineLvl w:val="1"/>
              <w:rPr>
                <w:sz w:val="28"/>
                <w:szCs w:val="28"/>
              </w:rPr>
            </w:pPr>
            <w:r>
              <w:rPr>
                <w:sz w:val="28"/>
                <w:szCs w:val="28"/>
              </w:rPr>
              <w:t>ПРИЛОЖЕНИЕ</w:t>
            </w:r>
            <w:r w:rsidR="00B43985" w:rsidRPr="00B43985">
              <w:rPr>
                <w:sz w:val="28"/>
                <w:szCs w:val="28"/>
              </w:rPr>
              <w:t xml:space="preserve"> 2</w:t>
            </w:r>
            <w:r w:rsidR="0061281B">
              <w:rPr>
                <w:sz w:val="28"/>
                <w:szCs w:val="28"/>
              </w:rPr>
              <w:t xml:space="preserve"> </w:t>
            </w:r>
            <w:r w:rsidR="00B43985" w:rsidRPr="00B43985">
              <w:rPr>
                <w:sz w:val="28"/>
                <w:szCs w:val="28"/>
                <w:lang/>
              </w:rPr>
              <w:t>к Административ</w:t>
            </w:r>
            <w:r w:rsidR="0061281B">
              <w:rPr>
                <w:sz w:val="28"/>
                <w:szCs w:val="28"/>
                <w:lang/>
              </w:rPr>
              <w:t>-</w:t>
            </w:r>
            <w:r w:rsidR="00B43985" w:rsidRPr="00B43985">
              <w:rPr>
                <w:sz w:val="28"/>
                <w:szCs w:val="28"/>
                <w:lang/>
              </w:rPr>
              <w:t>ному регламенту предоставления муниципальной услуги  «</w:t>
            </w:r>
            <w:r w:rsidR="0015564E">
              <w:rPr>
                <w:sz w:val="28"/>
                <w:szCs w:val="28"/>
              </w:rPr>
              <w:t>Выдача ув</w:t>
            </w:r>
            <w:r w:rsidR="0015564E">
              <w:rPr>
                <w:sz w:val="28"/>
                <w:szCs w:val="28"/>
              </w:rPr>
              <w:t>е</w:t>
            </w:r>
            <w:r w:rsidR="0015564E">
              <w:rPr>
                <w:sz w:val="28"/>
                <w:szCs w:val="28"/>
              </w:rPr>
              <w:t>домления о соответствии (несоответс</w:t>
            </w:r>
            <w:r w:rsidR="0015564E">
              <w:rPr>
                <w:sz w:val="28"/>
                <w:szCs w:val="28"/>
              </w:rPr>
              <w:t>т</w:t>
            </w:r>
            <w:r w:rsidR="0015564E">
              <w:rPr>
                <w:sz w:val="28"/>
                <w:szCs w:val="28"/>
              </w:rPr>
              <w:t>вии) планируемых стро</w:t>
            </w:r>
            <w:r w:rsidR="0015564E">
              <w:rPr>
                <w:sz w:val="28"/>
                <w:szCs w:val="28"/>
              </w:rPr>
              <w:t>и</w:t>
            </w:r>
            <w:r w:rsidR="0015564E">
              <w:rPr>
                <w:sz w:val="28"/>
                <w:szCs w:val="28"/>
              </w:rPr>
              <w:t>тельства или реконструкции объекта индивидуал</w:t>
            </w:r>
            <w:r w:rsidR="0015564E">
              <w:rPr>
                <w:sz w:val="28"/>
                <w:szCs w:val="28"/>
              </w:rPr>
              <w:t>ь</w:t>
            </w:r>
            <w:r w:rsidR="0015564E">
              <w:rPr>
                <w:sz w:val="28"/>
                <w:szCs w:val="28"/>
              </w:rPr>
              <w:t>ного жилищного строительства или с</w:t>
            </w:r>
            <w:r w:rsidR="0015564E">
              <w:rPr>
                <w:sz w:val="28"/>
                <w:szCs w:val="28"/>
              </w:rPr>
              <w:t>а</w:t>
            </w:r>
            <w:r w:rsidR="0015564E">
              <w:rPr>
                <w:sz w:val="28"/>
                <w:szCs w:val="28"/>
              </w:rPr>
              <w:t>дового дома установленным параме</w:t>
            </w:r>
            <w:r w:rsidR="0015564E">
              <w:rPr>
                <w:sz w:val="28"/>
                <w:szCs w:val="28"/>
              </w:rPr>
              <w:t>т</w:t>
            </w:r>
            <w:r w:rsidR="0015564E">
              <w:rPr>
                <w:sz w:val="28"/>
                <w:szCs w:val="28"/>
              </w:rPr>
              <w:t>рам и допустимости размещения на з</w:t>
            </w:r>
            <w:r w:rsidR="0015564E">
              <w:rPr>
                <w:sz w:val="28"/>
                <w:szCs w:val="28"/>
              </w:rPr>
              <w:t>е</w:t>
            </w:r>
            <w:r w:rsidR="0015564E">
              <w:rPr>
                <w:sz w:val="28"/>
                <w:szCs w:val="28"/>
              </w:rPr>
              <w:t>мельном участке, о соответствии (н</w:t>
            </w:r>
            <w:r w:rsidR="0015564E">
              <w:rPr>
                <w:sz w:val="28"/>
                <w:szCs w:val="28"/>
              </w:rPr>
              <w:t>е</w:t>
            </w:r>
            <w:r w:rsidR="0015564E">
              <w:rPr>
                <w:sz w:val="28"/>
                <w:szCs w:val="28"/>
              </w:rPr>
              <w:t>соответствии) построенных или реко</w:t>
            </w:r>
            <w:r w:rsidR="0015564E">
              <w:rPr>
                <w:sz w:val="28"/>
                <w:szCs w:val="28"/>
              </w:rPr>
              <w:t>н</w:t>
            </w:r>
            <w:r w:rsidR="0015564E">
              <w:rPr>
                <w:sz w:val="28"/>
                <w:szCs w:val="28"/>
              </w:rPr>
              <w:t>струированных объектов индивидуал</w:t>
            </w:r>
            <w:r w:rsidR="0015564E">
              <w:rPr>
                <w:sz w:val="28"/>
                <w:szCs w:val="28"/>
              </w:rPr>
              <w:t>ь</w:t>
            </w:r>
            <w:r w:rsidR="0015564E">
              <w:rPr>
                <w:sz w:val="28"/>
                <w:szCs w:val="28"/>
              </w:rPr>
              <w:t>ного жилищного строительства или с</w:t>
            </w:r>
            <w:r w:rsidR="0015564E">
              <w:rPr>
                <w:sz w:val="28"/>
                <w:szCs w:val="28"/>
              </w:rPr>
              <w:t>а</w:t>
            </w:r>
            <w:r w:rsidR="0015564E">
              <w:rPr>
                <w:sz w:val="28"/>
                <w:szCs w:val="28"/>
              </w:rPr>
              <w:t>дового дома требованиям законод</w:t>
            </w:r>
            <w:r w:rsidR="0015564E">
              <w:rPr>
                <w:sz w:val="28"/>
                <w:szCs w:val="28"/>
              </w:rPr>
              <w:t>а</w:t>
            </w:r>
            <w:r w:rsidR="0015564E">
              <w:rPr>
                <w:sz w:val="28"/>
                <w:szCs w:val="28"/>
              </w:rPr>
              <w:t>тельства о градостроительной деятел</w:t>
            </w:r>
            <w:r w:rsidR="0015564E">
              <w:rPr>
                <w:sz w:val="28"/>
                <w:szCs w:val="28"/>
              </w:rPr>
              <w:t>ь</w:t>
            </w:r>
            <w:r w:rsidR="0015564E">
              <w:rPr>
                <w:sz w:val="28"/>
                <w:szCs w:val="28"/>
              </w:rPr>
              <w:t>ности</w:t>
            </w:r>
            <w:r w:rsidR="00B43985" w:rsidRPr="00B43985">
              <w:rPr>
                <w:sz w:val="28"/>
                <w:szCs w:val="28"/>
                <w:lang/>
              </w:rPr>
              <w:t>»</w:t>
            </w:r>
          </w:p>
        </w:tc>
      </w:tr>
    </w:tbl>
    <w:p w:rsidR="00B43985" w:rsidRPr="00B43985" w:rsidRDefault="00B43985" w:rsidP="00B43985">
      <w:pPr>
        <w:jc w:val="both"/>
        <w:outlineLvl w:val="2"/>
        <w:rPr>
          <w:sz w:val="28"/>
          <w:szCs w:val="28"/>
        </w:rPr>
      </w:pPr>
    </w:p>
    <w:p w:rsidR="00B43985" w:rsidRPr="00B43985" w:rsidRDefault="00B43985" w:rsidP="00B43985">
      <w:pPr>
        <w:jc w:val="center"/>
        <w:outlineLvl w:val="2"/>
        <w:rPr>
          <w:b/>
          <w:sz w:val="28"/>
          <w:szCs w:val="28"/>
        </w:rPr>
      </w:pPr>
      <w:r w:rsidRPr="00B43985">
        <w:rPr>
          <w:b/>
          <w:sz w:val="28"/>
          <w:szCs w:val="28"/>
        </w:rPr>
        <w:t xml:space="preserve">Сведения о многофункциональных центрах </w:t>
      </w:r>
    </w:p>
    <w:p w:rsidR="00B43985" w:rsidRPr="00B43985" w:rsidRDefault="00B43985" w:rsidP="00B43985">
      <w:pPr>
        <w:jc w:val="center"/>
        <w:outlineLvl w:val="2"/>
        <w:rPr>
          <w:b/>
          <w:sz w:val="28"/>
          <w:szCs w:val="28"/>
        </w:rPr>
      </w:pPr>
      <w:r w:rsidRPr="00B43985">
        <w:rPr>
          <w:b/>
          <w:sz w:val="28"/>
          <w:szCs w:val="28"/>
        </w:rPr>
        <w:t>предоставления государственных и муниципальных услуг</w:t>
      </w:r>
    </w:p>
    <w:p w:rsidR="00B43985" w:rsidRPr="00B43985" w:rsidRDefault="00B43985" w:rsidP="00B43985">
      <w:pPr>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785"/>
      </w:tblGrid>
      <w:tr w:rsidR="00B43985" w:rsidRPr="00797139" w:rsidTr="001A3AC7">
        <w:tc>
          <w:tcPr>
            <w:tcW w:w="5070" w:type="dxa"/>
          </w:tcPr>
          <w:p w:rsidR="00B43985" w:rsidRPr="00797139" w:rsidRDefault="00B43985" w:rsidP="00B43985">
            <w:pPr>
              <w:jc w:val="both"/>
              <w:outlineLvl w:val="2"/>
              <w:rPr>
                <w:sz w:val="24"/>
                <w:szCs w:val="24"/>
              </w:rPr>
            </w:pPr>
            <w:r w:rsidRPr="00797139">
              <w:rPr>
                <w:sz w:val="24"/>
                <w:szCs w:val="24"/>
              </w:rPr>
              <w:t>Место нахождения и почтовый адрес</w:t>
            </w:r>
          </w:p>
        </w:tc>
        <w:tc>
          <w:tcPr>
            <w:tcW w:w="4785" w:type="dxa"/>
          </w:tcPr>
          <w:p w:rsidR="00B43985" w:rsidRPr="00797139" w:rsidRDefault="00B43985" w:rsidP="00B43985">
            <w:pPr>
              <w:jc w:val="both"/>
              <w:outlineLvl w:val="2"/>
              <w:rPr>
                <w:sz w:val="24"/>
                <w:szCs w:val="24"/>
              </w:rPr>
            </w:pPr>
            <w:smartTag w:uri="urn:schemas-microsoft-com:office:smarttags" w:element="metricconverter">
              <w:smartTagPr>
                <w:attr w:name="ProductID" w:val="656064, г"/>
              </w:smartTagPr>
              <w:r w:rsidRPr="00797139">
                <w:rPr>
                  <w:sz w:val="24"/>
                  <w:szCs w:val="24"/>
                </w:rPr>
                <w:t>656064, г</w:t>
              </w:r>
            </w:smartTag>
            <w:r w:rsidRPr="00797139">
              <w:rPr>
                <w:sz w:val="24"/>
                <w:szCs w:val="24"/>
              </w:rPr>
              <w:t>.Барнаул, Павловский тракт, 58г</w:t>
            </w:r>
          </w:p>
        </w:tc>
      </w:tr>
      <w:tr w:rsidR="00B43985" w:rsidRPr="00797139" w:rsidTr="001A3AC7">
        <w:tc>
          <w:tcPr>
            <w:tcW w:w="5070" w:type="dxa"/>
          </w:tcPr>
          <w:p w:rsidR="00B43985" w:rsidRPr="00797139" w:rsidRDefault="00B43985" w:rsidP="00B43985">
            <w:pPr>
              <w:jc w:val="both"/>
              <w:outlineLvl w:val="2"/>
              <w:rPr>
                <w:sz w:val="24"/>
                <w:szCs w:val="24"/>
              </w:rPr>
            </w:pPr>
            <w:r w:rsidRPr="00797139">
              <w:rPr>
                <w:sz w:val="24"/>
                <w:szCs w:val="24"/>
              </w:rPr>
              <w:t>График работы</w:t>
            </w:r>
          </w:p>
        </w:tc>
        <w:tc>
          <w:tcPr>
            <w:tcW w:w="4785" w:type="dxa"/>
          </w:tcPr>
          <w:p w:rsidR="00B43985" w:rsidRPr="00797139" w:rsidRDefault="00B43985" w:rsidP="00B43985">
            <w:pPr>
              <w:jc w:val="both"/>
              <w:outlineLvl w:val="2"/>
              <w:rPr>
                <w:sz w:val="24"/>
                <w:szCs w:val="24"/>
              </w:rPr>
            </w:pPr>
            <w:r w:rsidRPr="00797139">
              <w:rPr>
                <w:sz w:val="24"/>
                <w:szCs w:val="24"/>
              </w:rPr>
              <w:t xml:space="preserve">пн., вт., ср., чт. с 8.00-20.00 </w:t>
            </w:r>
          </w:p>
          <w:p w:rsidR="00B43985" w:rsidRPr="00797139" w:rsidRDefault="00B43985" w:rsidP="00B43985">
            <w:pPr>
              <w:jc w:val="both"/>
              <w:outlineLvl w:val="2"/>
              <w:rPr>
                <w:sz w:val="24"/>
                <w:szCs w:val="24"/>
              </w:rPr>
            </w:pPr>
            <w:r w:rsidRPr="00797139">
              <w:rPr>
                <w:sz w:val="24"/>
                <w:szCs w:val="24"/>
              </w:rPr>
              <w:t>пт. с 8.00-17.00</w:t>
            </w:r>
          </w:p>
          <w:p w:rsidR="00B43985" w:rsidRPr="00797139" w:rsidRDefault="00B43985" w:rsidP="00B43985">
            <w:pPr>
              <w:jc w:val="both"/>
              <w:outlineLvl w:val="2"/>
              <w:rPr>
                <w:sz w:val="24"/>
                <w:szCs w:val="24"/>
              </w:rPr>
            </w:pPr>
            <w:r w:rsidRPr="00797139">
              <w:rPr>
                <w:sz w:val="24"/>
                <w:szCs w:val="24"/>
              </w:rPr>
              <w:t>сб. 9.00-14.00</w:t>
            </w:r>
          </w:p>
        </w:tc>
      </w:tr>
      <w:tr w:rsidR="00B43985" w:rsidRPr="00797139" w:rsidTr="001A3AC7">
        <w:tc>
          <w:tcPr>
            <w:tcW w:w="5070" w:type="dxa"/>
          </w:tcPr>
          <w:p w:rsidR="00B43985" w:rsidRPr="00797139" w:rsidRDefault="00B43985" w:rsidP="00B43985">
            <w:pPr>
              <w:outlineLvl w:val="2"/>
              <w:rPr>
                <w:sz w:val="24"/>
                <w:szCs w:val="24"/>
              </w:rPr>
            </w:pPr>
            <w:r w:rsidRPr="00797139">
              <w:rPr>
                <w:sz w:val="24"/>
                <w:szCs w:val="24"/>
              </w:rPr>
              <w:t>Единый центр телефонного обслужив</w:t>
            </w:r>
            <w:r w:rsidRPr="00797139">
              <w:rPr>
                <w:sz w:val="24"/>
                <w:szCs w:val="24"/>
              </w:rPr>
              <w:t>а</w:t>
            </w:r>
            <w:r w:rsidRPr="00797139">
              <w:rPr>
                <w:sz w:val="24"/>
                <w:szCs w:val="24"/>
              </w:rPr>
              <w:t>ния</w:t>
            </w:r>
          </w:p>
        </w:tc>
        <w:tc>
          <w:tcPr>
            <w:tcW w:w="4785" w:type="dxa"/>
          </w:tcPr>
          <w:p w:rsidR="00B43985" w:rsidRPr="00797139" w:rsidRDefault="00B43985" w:rsidP="00B43985">
            <w:pPr>
              <w:jc w:val="both"/>
              <w:outlineLvl w:val="2"/>
              <w:rPr>
                <w:sz w:val="24"/>
                <w:szCs w:val="24"/>
              </w:rPr>
            </w:pPr>
            <w:r w:rsidRPr="00797139">
              <w:rPr>
                <w:sz w:val="24"/>
                <w:szCs w:val="24"/>
              </w:rPr>
              <w:t>8-800-775-00-25</w:t>
            </w:r>
          </w:p>
        </w:tc>
      </w:tr>
      <w:tr w:rsidR="00B43985" w:rsidRPr="00797139" w:rsidTr="001A3AC7">
        <w:tc>
          <w:tcPr>
            <w:tcW w:w="5070" w:type="dxa"/>
          </w:tcPr>
          <w:p w:rsidR="00B43985" w:rsidRPr="00797139" w:rsidRDefault="00B43985" w:rsidP="00B43985">
            <w:pPr>
              <w:outlineLvl w:val="2"/>
              <w:rPr>
                <w:sz w:val="24"/>
                <w:szCs w:val="24"/>
              </w:rPr>
            </w:pPr>
            <w:r w:rsidRPr="00797139">
              <w:rPr>
                <w:sz w:val="24"/>
                <w:szCs w:val="24"/>
              </w:rPr>
              <w:t>Телефон центра телефонного обслужив</w:t>
            </w:r>
            <w:r w:rsidRPr="00797139">
              <w:rPr>
                <w:sz w:val="24"/>
                <w:szCs w:val="24"/>
              </w:rPr>
              <w:t>а</w:t>
            </w:r>
            <w:r w:rsidRPr="00797139">
              <w:rPr>
                <w:sz w:val="24"/>
                <w:szCs w:val="24"/>
              </w:rPr>
              <w:t>ния</w:t>
            </w:r>
          </w:p>
        </w:tc>
        <w:tc>
          <w:tcPr>
            <w:tcW w:w="4785" w:type="dxa"/>
          </w:tcPr>
          <w:p w:rsidR="00B43985" w:rsidRPr="00797139" w:rsidRDefault="00B43985" w:rsidP="00B43985">
            <w:pPr>
              <w:jc w:val="both"/>
              <w:outlineLvl w:val="2"/>
              <w:rPr>
                <w:sz w:val="24"/>
                <w:szCs w:val="24"/>
              </w:rPr>
            </w:pPr>
            <w:r w:rsidRPr="00797139">
              <w:rPr>
                <w:sz w:val="24"/>
                <w:szCs w:val="24"/>
              </w:rPr>
              <w:t>+7 (3852) 200-550</w:t>
            </w:r>
          </w:p>
        </w:tc>
      </w:tr>
      <w:tr w:rsidR="00B43985" w:rsidRPr="00797139" w:rsidTr="001A3AC7">
        <w:tc>
          <w:tcPr>
            <w:tcW w:w="5070" w:type="dxa"/>
          </w:tcPr>
          <w:p w:rsidR="00B43985" w:rsidRPr="00797139" w:rsidRDefault="00B43985" w:rsidP="00B43985">
            <w:pPr>
              <w:outlineLvl w:val="2"/>
              <w:rPr>
                <w:sz w:val="24"/>
                <w:szCs w:val="24"/>
              </w:rPr>
            </w:pPr>
            <w:r w:rsidRPr="00797139">
              <w:rPr>
                <w:sz w:val="24"/>
                <w:szCs w:val="24"/>
              </w:rPr>
              <w:t>Интернет – сайт МФЦ</w:t>
            </w:r>
          </w:p>
        </w:tc>
        <w:tc>
          <w:tcPr>
            <w:tcW w:w="4785" w:type="dxa"/>
          </w:tcPr>
          <w:p w:rsidR="00B43985" w:rsidRPr="00797139" w:rsidRDefault="00B43985" w:rsidP="00B43985">
            <w:pPr>
              <w:jc w:val="both"/>
              <w:outlineLvl w:val="2"/>
              <w:rPr>
                <w:sz w:val="24"/>
                <w:szCs w:val="24"/>
                <w:lang w:val="en-US"/>
              </w:rPr>
            </w:pPr>
            <w:r w:rsidRPr="00797139">
              <w:rPr>
                <w:sz w:val="24"/>
                <w:szCs w:val="24"/>
                <w:lang w:val="en-US"/>
              </w:rPr>
              <w:t>www.mfc22.ru</w:t>
            </w:r>
          </w:p>
        </w:tc>
      </w:tr>
      <w:tr w:rsidR="00B43985" w:rsidRPr="00797139" w:rsidTr="001A3AC7">
        <w:tc>
          <w:tcPr>
            <w:tcW w:w="5070" w:type="dxa"/>
          </w:tcPr>
          <w:p w:rsidR="00B43985" w:rsidRPr="00797139" w:rsidRDefault="00B43985" w:rsidP="00B43985">
            <w:pPr>
              <w:outlineLvl w:val="2"/>
              <w:rPr>
                <w:sz w:val="24"/>
                <w:szCs w:val="24"/>
              </w:rPr>
            </w:pPr>
            <w:r w:rsidRPr="00797139">
              <w:rPr>
                <w:sz w:val="24"/>
                <w:szCs w:val="24"/>
              </w:rPr>
              <w:t>Адрес электронной почты</w:t>
            </w:r>
          </w:p>
        </w:tc>
        <w:tc>
          <w:tcPr>
            <w:tcW w:w="4785" w:type="dxa"/>
          </w:tcPr>
          <w:p w:rsidR="00B43985" w:rsidRPr="00797139" w:rsidRDefault="00B43985" w:rsidP="00B43985">
            <w:pPr>
              <w:jc w:val="both"/>
              <w:outlineLvl w:val="2"/>
              <w:rPr>
                <w:sz w:val="24"/>
                <w:szCs w:val="24"/>
                <w:lang w:val="en-US"/>
              </w:rPr>
            </w:pPr>
            <w:r w:rsidRPr="00797139">
              <w:rPr>
                <w:sz w:val="24"/>
                <w:szCs w:val="24"/>
                <w:lang w:val="en-US"/>
              </w:rPr>
              <w:t>mfc@mfc22.ru</w:t>
            </w:r>
          </w:p>
        </w:tc>
      </w:tr>
    </w:tbl>
    <w:p w:rsidR="00B43985" w:rsidRPr="002C2647" w:rsidRDefault="00B43985" w:rsidP="00B43985">
      <w:pPr>
        <w:ind w:firstLine="540"/>
        <w:jc w:val="both"/>
        <w:outlineLvl w:val="2"/>
        <w:rPr>
          <w:sz w:val="28"/>
          <w:szCs w:val="28"/>
        </w:rPr>
      </w:pPr>
      <w:r w:rsidRPr="002C2647">
        <w:rPr>
          <w:sz w:val="28"/>
          <w:szCs w:val="28"/>
        </w:rPr>
        <w:tab/>
      </w:r>
      <w:r w:rsidRPr="002C2647">
        <w:rPr>
          <w:sz w:val="28"/>
          <w:szCs w:val="28"/>
        </w:rPr>
        <w:tab/>
      </w:r>
      <w:r w:rsidRPr="002C2647">
        <w:rPr>
          <w:sz w:val="28"/>
          <w:szCs w:val="28"/>
        </w:rPr>
        <w:tab/>
      </w:r>
    </w:p>
    <w:p w:rsidR="00B43985" w:rsidRDefault="00B43985" w:rsidP="001A3AC7">
      <w:pPr>
        <w:ind w:firstLine="709"/>
        <w:jc w:val="center"/>
        <w:rPr>
          <w:b/>
          <w:sz w:val="28"/>
          <w:szCs w:val="28"/>
        </w:rPr>
      </w:pPr>
      <w:r w:rsidRPr="00B43985">
        <w:rPr>
          <w:b/>
          <w:sz w:val="28"/>
          <w:szCs w:val="28"/>
        </w:rPr>
        <w:t xml:space="preserve">Сведения о филиале МФЦ в городе Камень-на-Оби </w:t>
      </w:r>
    </w:p>
    <w:p w:rsidR="00797139" w:rsidRPr="001A3AC7" w:rsidRDefault="00797139" w:rsidP="001A3AC7">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5008"/>
      </w:tblGrid>
      <w:tr w:rsidR="00B43985" w:rsidRPr="00797139" w:rsidTr="00B43985">
        <w:tc>
          <w:tcPr>
            <w:tcW w:w="5070" w:type="dxa"/>
          </w:tcPr>
          <w:p w:rsidR="00B43985" w:rsidRPr="00797139" w:rsidRDefault="00B43985" w:rsidP="00B43985">
            <w:pPr>
              <w:jc w:val="both"/>
              <w:outlineLvl w:val="2"/>
              <w:rPr>
                <w:sz w:val="24"/>
                <w:szCs w:val="24"/>
              </w:rPr>
            </w:pPr>
            <w:r w:rsidRPr="00797139">
              <w:rPr>
                <w:sz w:val="24"/>
                <w:szCs w:val="24"/>
              </w:rPr>
              <w:t>Место нахождения и почтовый адрес</w:t>
            </w:r>
          </w:p>
        </w:tc>
        <w:tc>
          <w:tcPr>
            <w:tcW w:w="5244" w:type="dxa"/>
          </w:tcPr>
          <w:p w:rsidR="00B43985" w:rsidRPr="00797139" w:rsidRDefault="00B43985" w:rsidP="00B43985">
            <w:pPr>
              <w:jc w:val="both"/>
              <w:outlineLvl w:val="2"/>
              <w:rPr>
                <w:sz w:val="24"/>
                <w:szCs w:val="24"/>
              </w:rPr>
            </w:pPr>
            <w:r w:rsidRPr="00797139">
              <w:rPr>
                <w:sz w:val="24"/>
                <w:szCs w:val="24"/>
              </w:rPr>
              <w:t>658700, Алтайский край, г. Камень-на-Оби, ул. Ленина, 31</w:t>
            </w:r>
          </w:p>
        </w:tc>
      </w:tr>
      <w:tr w:rsidR="00B43985" w:rsidRPr="00797139" w:rsidTr="00B43985">
        <w:tc>
          <w:tcPr>
            <w:tcW w:w="5070" w:type="dxa"/>
          </w:tcPr>
          <w:p w:rsidR="00B43985" w:rsidRPr="00797139" w:rsidRDefault="00B43985" w:rsidP="00B43985">
            <w:pPr>
              <w:jc w:val="both"/>
              <w:outlineLvl w:val="2"/>
              <w:rPr>
                <w:sz w:val="24"/>
                <w:szCs w:val="24"/>
              </w:rPr>
            </w:pPr>
            <w:r w:rsidRPr="00797139">
              <w:rPr>
                <w:sz w:val="24"/>
                <w:szCs w:val="24"/>
              </w:rPr>
              <w:t>График работы</w:t>
            </w:r>
          </w:p>
        </w:tc>
        <w:tc>
          <w:tcPr>
            <w:tcW w:w="5244" w:type="dxa"/>
          </w:tcPr>
          <w:p w:rsidR="00B43985" w:rsidRPr="00797139" w:rsidRDefault="00B43985" w:rsidP="00B43985">
            <w:pPr>
              <w:jc w:val="both"/>
              <w:outlineLvl w:val="2"/>
              <w:rPr>
                <w:sz w:val="24"/>
                <w:szCs w:val="24"/>
              </w:rPr>
            </w:pPr>
            <w:r w:rsidRPr="00797139">
              <w:rPr>
                <w:sz w:val="24"/>
                <w:szCs w:val="24"/>
              </w:rPr>
              <w:t>Пн-Пт:8.00-17.00</w:t>
            </w:r>
            <w:r w:rsidRPr="00797139">
              <w:rPr>
                <w:sz w:val="24"/>
                <w:szCs w:val="24"/>
              </w:rPr>
              <w:br/>
              <w:t>Сб, Вс: выходные дни</w:t>
            </w:r>
          </w:p>
        </w:tc>
      </w:tr>
      <w:tr w:rsidR="00B43985" w:rsidRPr="00797139" w:rsidTr="00B43985">
        <w:tc>
          <w:tcPr>
            <w:tcW w:w="5070" w:type="dxa"/>
          </w:tcPr>
          <w:p w:rsidR="00B43985" w:rsidRPr="00797139" w:rsidRDefault="00B43985" w:rsidP="00B43985">
            <w:pPr>
              <w:jc w:val="both"/>
              <w:outlineLvl w:val="2"/>
              <w:rPr>
                <w:sz w:val="24"/>
                <w:szCs w:val="24"/>
              </w:rPr>
            </w:pPr>
            <w:r w:rsidRPr="00797139">
              <w:rPr>
                <w:sz w:val="24"/>
                <w:szCs w:val="24"/>
              </w:rPr>
              <w:t>Единый центр телефонного обслуж</w:t>
            </w:r>
            <w:r w:rsidRPr="00797139">
              <w:rPr>
                <w:sz w:val="24"/>
                <w:szCs w:val="24"/>
              </w:rPr>
              <w:t>и</w:t>
            </w:r>
            <w:r w:rsidRPr="00797139">
              <w:rPr>
                <w:sz w:val="24"/>
                <w:szCs w:val="24"/>
              </w:rPr>
              <w:t>вания</w:t>
            </w:r>
          </w:p>
        </w:tc>
        <w:tc>
          <w:tcPr>
            <w:tcW w:w="5244" w:type="dxa"/>
          </w:tcPr>
          <w:p w:rsidR="00B43985" w:rsidRPr="00797139" w:rsidRDefault="00B43985" w:rsidP="00B43985">
            <w:pPr>
              <w:jc w:val="both"/>
              <w:outlineLvl w:val="2"/>
              <w:rPr>
                <w:sz w:val="24"/>
                <w:szCs w:val="24"/>
              </w:rPr>
            </w:pPr>
            <w:r w:rsidRPr="00797139">
              <w:rPr>
                <w:sz w:val="24"/>
                <w:szCs w:val="24"/>
              </w:rPr>
              <w:t>8-800-775-00-25</w:t>
            </w:r>
          </w:p>
        </w:tc>
      </w:tr>
      <w:tr w:rsidR="00B43985" w:rsidRPr="00797139" w:rsidTr="00B43985">
        <w:tc>
          <w:tcPr>
            <w:tcW w:w="5070" w:type="dxa"/>
          </w:tcPr>
          <w:p w:rsidR="00B43985" w:rsidRPr="00797139" w:rsidRDefault="00B43985" w:rsidP="00B43985">
            <w:pPr>
              <w:jc w:val="both"/>
              <w:outlineLvl w:val="2"/>
              <w:rPr>
                <w:sz w:val="24"/>
                <w:szCs w:val="24"/>
              </w:rPr>
            </w:pPr>
            <w:r w:rsidRPr="00797139">
              <w:rPr>
                <w:sz w:val="24"/>
                <w:szCs w:val="24"/>
              </w:rPr>
              <w:t>Телефон центра телефонного обслуж</w:t>
            </w:r>
            <w:r w:rsidRPr="00797139">
              <w:rPr>
                <w:sz w:val="24"/>
                <w:szCs w:val="24"/>
              </w:rPr>
              <w:t>и</w:t>
            </w:r>
            <w:r w:rsidRPr="00797139">
              <w:rPr>
                <w:sz w:val="24"/>
                <w:szCs w:val="24"/>
              </w:rPr>
              <w:t>вания</w:t>
            </w:r>
          </w:p>
        </w:tc>
        <w:tc>
          <w:tcPr>
            <w:tcW w:w="5244" w:type="dxa"/>
          </w:tcPr>
          <w:p w:rsidR="00B43985" w:rsidRPr="00797139" w:rsidRDefault="00B43985" w:rsidP="00B43985">
            <w:pPr>
              <w:jc w:val="both"/>
              <w:outlineLvl w:val="2"/>
              <w:rPr>
                <w:sz w:val="24"/>
                <w:szCs w:val="24"/>
              </w:rPr>
            </w:pPr>
            <w:r w:rsidRPr="00797139">
              <w:rPr>
                <w:sz w:val="24"/>
                <w:szCs w:val="24"/>
              </w:rPr>
              <w:t>8 (38584) 21-217</w:t>
            </w:r>
          </w:p>
        </w:tc>
      </w:tr>
      <w:tr w:rsidR="00B43985" w:rsidRPr="00797139" w:rsidTr="00B43985">
        <w:tc>
          <w:tcPr>
            <w:tcW w:w="5070" w:type="dxa"/>
          </w:tcPr>
          <w:p w:rsidR="00B43985" w:rsidRPr="00797139" w:rsidRDefault="00B43985" w:rsidP="00B43985">
            <w:pPr>
              <w:jc w:val="both"/>
              <w:outlineLvl w:val="2"/>
              <w:rPr>
                <w:sz w:val="24"/>
                <w:szCs w:val="24"/>
              </w:rPr>
            </w:pPr>
            <w:r w:rsidRPr="00797139">
              <w:rPr>
                <w:sz w:val="24"/>
                <w:szCs w:val="24"/>
              </w:rPr>
              <w:t>Интернет – сайт МФЦ</w:t>
            </w:r>
          </w:p>
        </w:tc>
        <w:tc>
          <w:tcPr>
            <w:tcW w:w="5244" w:type="dxa"/>
          </w:tcPr>
          <w:p w:rsidR="00B43985" w:rsidRPr="00797139" w:rsidRDefault="00B43985" w:rsidP="00B43985">
            <w:pPr>
              <w:jc w:val="both"/>
              <w:outlineLvl w:val="2"/>
              <w:rPr>
                <w:sz w:val="24"/>
                <w:szCs w:val="24"/>
              </w:rPr>
            </w:pPr>
            <w:r w:rsidRPr="00797139">
              <w:rPr>
                <w:sz w:val="24"/>
                <w:szCs w:val="24"/>
                <w:lang w:val="en-US"/>
              </w:rPr>
              <w:t>www.mfc22.ru</w:t>
            </w:r>
          </w:p>
        </w:tc>
      </w:tr>
      <w:tr w:rsidR="00B43985" w:rsidRPr="00797139" w:rsidTr="00B43985">
        <w:tc>
          <w:tcPr>
            <w:tcW w:w="5070" w:type="dxa"/>
          </w:tcPr>
          <w:p w:rsidR="00B43985" w:rsidRPr="00797139" w:rsidRDefault="001A3AC7" w:rsidP="00B43985">
            <w:pPr>
              <w:jc w:val="both"/>
              <w:outlineLvl w:val="2"/>
              <w:rPr>
                <w:sz w:val="24"/>
                <w:szCs w:val="24"/>
              </w:rPr>
            </w:pPr>
            <w:r w:rsidRPr="00797139">
              <w:rPr>
                <w:sz w:val="24"/>
                <w:szCs w:val="24"/>
              </w:rPr>
              <w:t>Адрес электронной почты</w:t>
            </w:r>
          </w:p>
        </w:tc>
        <w:tc>
          <w:tcPr>
            <w:tcW w:w="5244" w:type="dxa"/>
          </w:tcPr>
          <w:p w:rsidR="00B43985" w:rsidRPr="00797139" w:rsidRDefault="001A3AC7" w:rsidP="00B43985">
            <w:pPr>
              <w:jc w:val="both"/>
              <w:outlineLvl w:val="2"/>
              <w:rPr>
                <w:sz w:val="24"/>
                <w:szCs w:val="24"/>
                <w:lang w:val="en-US"/>
              </w:rPr>
            </w:pPr>
            <w:r w:rsidRPr="00797139">
              <w:rPr>
                <w:sz w:val="24"/>
                <w:szCs w:val="24"/>
                <w:lang w:val="en-US"/>
              </w:rPr>
              <w:t>17@mfc22.ru</w:t>
            </w:r>
          </w:p>
        </w:tc>
      </w:tr>
    </w:tbl>
    <w:p w:rsidR="00B43985" w:rsidRPr="00B43985" w:rsidRDefault="00B43985" w:rsidP="00B43985"/>
    <w:tbl>
      <w:tblPr>
        <w:tblW w:w="0" w:type="auto"/>
        <w:tblLook w:val="01E0"/>
      </w:tblPr>
      <w:tblGrid>
        <w:gridCol w:w="4856"/>
        <w:gridCol w:w="4999"/>
      </w:tblGrid>
      <w:tr w:rsidR="00B43985" w:rsidRPr="00B43985" w:rsidTr="00D4242E">
        <w:trPr>
          <w:trHeight w:val="557"/>
        </w:trPr>
        <w:tc>
          <w:tcPr>
            <w:tcW w:w="5187" w:type="dxa"/>
          </w:tcPr>
          <w:p w:rsidR="00B43985" w:rsidRPr="00244677" w:rsidRDefault="00B43985" w:rsidP="00244677">
            <w:pPr>
              <w:rPr>
                <w:sz w:val="28"/>
                <w:szCs w:val="28"/>
              </w:rPr>
            </w:pPr>
          </w:p>
        </w:tc>
        <w:tc>
          <w:tcPr>
            <w:tcW w:w="5188" w:type="dxa"/>
          </w:tcPr>
          <w:p w:rsidR="00797139" w:rsidRDefault="00797139" w:rsidP="001A3AC7">
            <w:pPr>
              <w:jc w:val="both"/>
              <w:outlineLvl w:val="1"/>
              <w:rPr>
                <w:sz w:val="28"/>
                <w:szCs w:val="28"/>
              </w:rPr>
            </w:pPr>
          </w:p>
          <w:p w:rsidR="00797139" w:rsidRDefault="00797139" w:rsidP="001A3AC7">
            <w:pPr>
              <w:jc w:val="both"/>
              <w:outlineLvl w:val="1"/>
              <w:rPr>
                <w:sz w:val="28"/>
                <w:szCs w:val="28"/>
              </w:rPr>
            </w:pPr>
          </w:p>
          <w:p w:rsidR="00797139" w:rsidRDefault="00797139" w:rsidP="001A3AC7">
            <w:pPr>
              <w:jc w:val="both"/>
              <w:outlineLvl w:val="1"/>
              <w:rPr>
                <w:sz w:val="28"/>
                <w:szCs w:val="28"/>
              </w:rPr>
            </w:pPr>
          </w:p>
          <w:p w:rsidR="00797139" w:rsidRDefault="00797139" w:rsidP="001A3AC7">
            <w:pPr>
              <w:jc w:val="both"/>
              <w:outlineLvl w:val="1"/>
              <w:rPr>
                <w:sz w:val="28"/>
                <w:szCs w:val="28"/>
              </w:rPr>
            </w:pPr>
          </w:p>
          <w:p w:rsidR="00797139" w:rsidRDefault="00797139" w:rsidP="001A3AC7">
            <w:pPr>
              <w:jc w:val="both"/>
              <w:outlineLvl w:val="1"/>
              <w:rPr>
                <w:sz w:val="28"/>
                <w:szCs w:val="28"/>
              </w:rPr>
            </w:pPr>
          </w:p>
          <w:p w:rsidR="00797139" w:rsidRDefault="00797139" w:rsidP="001A3AC7">
            <w:pPr>
              <w:jc w:val="both"/>
              <w:outlineLvl w:val="1"/>
              <w:rPr>
                <w:sz w:val="28"/>
                <w:szCs w:val="28"/>
              </w:rPr>
            </w:pPr>
          </w:p>
          <w:p w:rsidR="00B43985" w:rsidRPr="00CA5036" w:rsidRDefault="00AF0063" w:rsidP="00CA5036">
            <w:pPr>
              <w:jc w:val="both"/>
              <w:outlineLvl w:val="1"/>
              <w:rPr>
                <w:sz w:val="24"/>
                <w:szCs w:val="24"/>
              </w:rPr>
            </w:pPr>
            <w:r w:rsidRPr="00CA5036">
              <w:rPr>
                <w:sz w:val="24"/>
                <w:szCs w:val="24"/>
              </w:rPr>
              <w:lastRenderedPageBreak/>
              <w:t>ПРИЛОЖЕНИЕ</w:t>
            </w:r>
            <w:r w:rsidR="00B43985" w:rsidRPr="00CA5036">
              <w:rPr>
                <w:sz w:val="24"/>
                <w:szCs w:val="24"/>
              </w:rPr>
              <w:t xml:space="preserve"> 3</w:t>
            </w:r>
            <w:r w:rsidR="001A3AC7" w:rsidRPr="00CA5036">
              <w:rPr>
                <w:sz w:val="24"/>
                <w:szCs w:val="24"/>
              </w:rPr>
              <w:t xml:space="preserve"> </w:t>
            </w:r>
            <w:r w:rsidR="00B43985" w:rsidRPr="00CA5036">
              <w:rPr>
                <w:sz w:val="24"/>
                <w:szCs w:val="24"/>
                <w:lang/>
              </w:rPr>
              <w:t xml:space="preserve">к Административному регламенту </w:t>
            </w:r>
          </w:p>
        </w:tc>
      </w:tr>
    </w:tbl>
    <w:p w:rsidR="00D4242E" w:rsidRDefault="00D4242E" w:rsidP="00B43985">
      <w:pPr>
        <w:ind w:right="-63"/>
        <w:jc w:val="center"/>
        <w:rPr>
          <w:b/>
          <w:sz w:val="24"/>
          <w:szCs w:val="24"/>
        </w:rPr>
      </w:pPr>
    </w:p>
    <w:p w:rsidR="00B43985" w:rsidRPr="00BC286F" w:rsidRDefault="00B43985" w:rsidP="00B43985">
      <w:pPr>
        <w:ind w:right="-63"/>
        <w:jc w:val="center"/>
        <w:rPr>
          <w:b/>
        </w:rPr>
      </w:pPr>
      <w:r w:rsidRPr="00BC286F">
        <w:rPr>
          <w:b/>
        </w:rPr>
        <w:t xml:space="preserve">Блок-схема </w:t>
      </w:r>
    </w:p>
    <w:p w:rsidR="00B43985" w:rsidRPr="00BC286F" w:rsidRDefault="00CA5036" w:rsidP="00D4242E">
      <w:pPr>
        <w:ind w:right="-63"/>
        <w:jc w:val="both"/>
        <w:rPr>
          <w:b/>
        </w:rPr>
      </w:pPr>
      <w:r w:rsidRPr="00BC286F">
        <w:rPr>
          <w:b/>
        </w:rPr>
        <w:t>по</w:t>
      </w:r>
      <w:r w:rsidR="00B43985" w:rsidRPr="00BC286F">
        <w:rPr>
          <w:b/>
        </w:rPr>
        <w:t xml:space="preserve"> предоставлении муниципальной услуги </w:t>
      </w:r>
      <w:r w:rsidR="00D4242E" w:rsidRPr="00BC286F">
        <w:rPr>
          <w:b/>
        </w:rPr>
        <w:t>«Выдача уведомления о соответствии (несо</w:t>
      </w:r>
      <w:r w:rsidR="00BC286F" w:rsidRPr="00BC286F">
        <w:rPr>
          <w:b/>
        </w:rPr>
        <w:t>ответствии) пл</w:t>
      </w:r>
      <w:r w:rsidR="00BC286F" w:rsidRPr="00BC286F">
        <w:rPr>
          <w:b/>
        </w:rPr>
        <w:t>а</w:t>
      </w:r>
      <w:r w:rsidR="00BC286F" w:rsidRPr="00BC286F">
        <w:rPr>
          <w:b/>
        </w:rPr>
        <w:t>нируемых стро</w:t>
      </w:r>
      <w:r w:rsidR="00D4242E" w:rsidRPr="00BC286F">
        <w:rPr>
          <w:b/>
        </w:rPr>
        <w:t>ительства или реконструкции объекта индивидуального жилищного строительства</w:t>
      </w:r>
      <w:r w:rsidR="00BC286F" w:rsidRPr="00BC286F">
        <w:rPr>
          <w:b/>
        </w:rPr>
        <w:t xml:space="preserve"> или садового дома установленным параметрам и допустимости размещения на земельном участке, о соотве</w:t>
      </w:r>
      <w:r w:rsidR="00BC286F" w:rsidRPr="00BC286F">
        <w:rPr>
          <w:b/>
        </w:rPr>
        <w:t>т</w:t>
      </w:r>
      <w:r w:rsidR="00BC286F" w:rsidRPr="00BC286F">
        <w:rPr>
          <w:b/>
        </w:rPr>
        <w:t>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CA5036" w:rsidRPr="00465515" w:rsidRDefault="00CA5036" w:rsidP="00244677">
      <w:pPr>
        <w:ind w:right="-63"/>
        <w:jc w:val="center"/>
        <w:rPr>
          <w:sz w:val="24"/>
          <w:szCs w:val="24"/>
        </w:rPr>
      </w:pPr>
    </w:p>
    <w:p w:rsidR="00244677" w:rsidRPr="00B43985" w:rsidRDefault="00244677" w:rsidP="00417F4C">
      <w:pPr>
        <w:ind w:right="-63"/>
        <w:jc w:val="center"/>
        <w:rPr>
          <w:b/>
          <w:sz w:val="28"/>
          <w:szCs w:val="28"/>
        </w:rPr>
      </w:pPr>
      <w:r w:rsidRPr="00244677">
        <w:rPr>
          <w:noProof/>
          <w:sz w:val="28"/>
          <w:szCs w:val="28"/>
        </w:rPr>
      </w:r>
      <w:r w:rsidR="007F7568" w:rsidRPr="00244677">
        <w:rPr>
          <w:sz w:val="28"/>
          <w:szCs w:val="28"/>
        </w:rPr>
        <w:pict>
          <v:group id="_x0000_s1346" editas="canvas" style="width:485.05pt;height:591.65pt;mso-position-horizontal-relative:char;mso-position-vertical-relative:line" coordorigin="1701,2054" coordsize="9701,11833">
            <o:lock v:ext="edit" aspectratio="t"/>
            <v:rect id="_x0000_s1347" style="position:absolute;left:1701;top:2054;width:9701;height:11833" strokecolor="white">
              <v:fill o:detectmouseclick="t"/>
              <v:path o:connecttype="none"/>
              <o:lock v:ext="edit" text="t"/>
            </v:rect>
            <v:rect id="_x0000_s1348" style="position:absolute;left:3863;top:4597;width:4500;height:349">
              <v:textbox style="mso-next-textbox:#_x0000_s1348">
                <w:txbxContent>
                  <w:p w:rsidR="00D61777" w:rsidRPr="00F65CF5" w:rsidRDefault="00D61777" w:rsidP="00244677">
                    <w:pPr>
                      <w:jc w:val="center"/>
                    </w:pPr>
                    <w:r w:rsidRPr="00F65CF5">
                      <w:t>Проверка полноты пакета документов</w:t>
                    </w:r>
                  </w:p>
                </w:txbxContent>
              </v:textbox>
            </v:rect>
            <v:shapetype id="_x0000_t109" coordsize="21600,21600" o:spt="109" path="m,l,21600r21600,l21600,xe">
              <v:stroke joinstyle="miter"/>
              <v:path gradientshapeok="t" o:connecttype="rect"/>
            </v:shapetype>
            <v:shape id="_x0000_s1349" type="#_x0000_t109" style="position:absolute;left:1814;top:2054;width:2840;height:525">
              <v:textbox style="mso-next-textbox:#_x0000_s1349">
                <w:txbxContent>
                  <w:p w:rsidR="00D61777" w:rsidRPr="009F495A" w:rsidRDefault="00D61777" w:rsidP="00244677">
                    <w:pPr>
                      <w:jc w:val="center"/>
                      <w:rPr>
                        <w:sz w:val="18"/>
                        <w:szCs w:val="18"/>
                      </w:rPr>
                    </w:pPr>
                    <w:r w:rsidRPr="009F495A">
                      <w:rPr>
                        <w:sz w:val="18"/>
                        <w:szCs w:val="18"/>
                      </w:rPr>
                      <w:t>Личное или письменное обр</w:t>
                    </w:r>
                    <w:r w:rsidRPr="009F495A">
                      <w:rPr>
                        <w:sz w:val="18"/>
                        <w:szCs w:val="18"/>
                      </w:rPr>
                      <w:t>а</w:t>
                    </w:r>
                    <w:r w:rsidRPr="009F495A">
                      <w:rPr>
                        <w:sz w:val="18"/>
                        <w:szCs w:val="18"/>
                      </w:rPr>
                      <w:t>щение заявителя</w:t>
                    </w:r>
                  </w:p>
                  <w:p w:rsidR="00D61777" w:rsidRPr="009F495A" w:rsidRDefault="00D61777" w:rsidP="00244677">
                    <w:pPr>
                      <w:rPr>
                        <w:sz w:val="18"/>
                        <w:szCs w:val="18"/>
                      </w:rPr>
                    </w:pPr>
                  </w:p>
                </w:txbxContent>
              </v:textbox>
            </v:shape>
            <v:shape id="_x0000_s1350" type="#_x0000_t109" style="position:absolute;left:5097;top:2054;width:2689;height:525">
              <v:textbox style="mso-next-textbox:#_x0000_s1350">
                <w:txbxContent>
                  <w:p w:rsidR="00D61777" w:rsidRPr="009F495A" w:rsidRDefault="00D61777" w:rsidP="00244677">
                    <w:pPr>
                      <w:jc w:val="center"/>
                      <w:rPr>
                        <w:sz w:val="18"/>
                        <w:szCs w:val="18"/>
                      </w:rPr>
                    </w:pPr>
                    <w:r w:rsidRPr="009F495A">
                      <w:rPr>
                        <w:sz w:val="18"/>
                        <w:szCs w:val="18"/>
                      </w:rPr>
                      <w:t>Заполнение заявки на получ</w:t>
                    </w:r>
                    <w:r w:rsidRPr="009F495A">
                      <w:rPr>
                        <w:sz w:val="18"/>
                        <w:szCs w:val="18"/>
                      </w:rPr>
                      <w:t>е</w:t>
                    </w:r>
                    <w:r w:rsidRPr="009F495A">
                      <w:rPr>
                        <w:sz w:val="18"/>
                        <w:szCs w:val="18"/>
                      </w:rPr>
                      <w:t>ние услуги</w:t>
                    </w:r>
                  </w:p>
                </w:txbxContent>
              </v:textbox>
            </v:shape>
            <v:shape id="_x0000_s1351" type="#_x0000_t109" style="position:absolute;left:8180;top:2054;width:2520;height:525">
              <v:textbox style="mso-next-textbox:#_x0000_s1351">
                <w:txbxContent>
                  <w:p w:rsidR="00D61777" w:rsidRPr="009F495A" w:rsidRDefault="00D61777" w:rsidP="00244677">
                    <w:pPr>
                      <w:jc w:val="center"/>
                      <w:rPr>
                        <w:sz w:val="18"/>
                        <w:szCs w:val="18"/>
                      </w:rPr>
                    </w:pPr>
                    <w:r w:rsidRPr="009F495A">
                      <w:rPr>
                        <w:sz w:val="18"/>
                        <w:szCs w:val="18"/>
                      </w:rPr>
                      <w:t>Обращение через МФЦ</w:t>
                    </w:r>
                  </w:p>
                  <w:p w:rsidR="00D61777" w:rsidRDefault="00D61777" w:rsidP="00244677"/>
                </w:txbxContent>
              </v:textbox>
            </v:shape>
            <v:line id="_x0000_s1352" style="position:absolute" from="2783,2588" to="2784,3308"/>
            <v:line id="_x0000_s1353" style="position:absolute;flip:y" from="9799,2457" to="9800,3308"/>
            <v:shapetype id="_x0000_t202" coordsize="21600,21600" o:spt="202" path="m,l,21600r21600,l21600,xe">
              <v:stroke joinstyle="miter"/>
              <v:path gradientshapeok="t" o:connecttype="rect"/>
            </v:shapetype>
            <v:shape id="_x0000_s1354" type="#_x0000_t202" style="position:absolute;left:3682;top:2693;width:5693;height:484" strokecolor="white">
              <v:textbox style="mso-next-textbox:#_x0000_s1354">
                <w:txbxContent>
                  <w:p w:rsidR="00D61777" w:rsidRPr="00B81A20" w:rsidRDefault="00D61777" w:rsidP="00244677">
                    <w:pPr>
                      <w:jc w:val="center"/>
                    </w:pPr>
                    <w:r w:rsidRPr="00B81A20">
                      <w:t>Заявление на предоставление услуги и пакет документов</w:t>
                    </w:r>
                  </w:p>
                </w:txbxContent>
              </v:textbox>
            </v:shape>
            <v:line id="_x0000_s1355" style="position:absolute" from="6571,2588" to="6574,3666">
              <v:stroke endarrow="block"/>
            </v:line>
            <v:rect id="_x0000_s1356" style="position:absolute;left:4221;top:3666;width:4452;height:394">
              <v:textbox style="mso-next-textbox:#_x0000_s1356">
                <w:txbxContent>
                  <w:p w:rsidR="00D61777" w:rsidRPr="009F495A" w:rsidRDefault="00D61777" w:rsidP="00244677">
                    <w:pPr>
                      <w:jc w:val="center"/>
                      <w:rPr>
                        <w:sz w:val="18"/>
                        <w:szCs w:val="18"/>
                      </w:rPr>
                    </w:pPr>
                    <w:r w:rsidRPr="009F495A">
                      <w:rPr>
                        <w:sz w:val="18"/>
                        <w:szCs w:val="18"/>
                      </w:rPr>
                      <w:t>Прием и регистрация заявления и пакета документов</w:t>
                    </w:r>
                  </w:p>
                </w:txbxContent>
              </v:textbox>
            </v:rect>
            <v:shapetype id="_x0000_t32" coordsize="21600,21600" o:spt="32" o:oned="t" path="m,l21600,21600e" filled="f">
              <v:path arrowok="t" fillok="f" o:connecttype="none"/>
              <o:lock v:ext="edit" shapetype="t"/>
            </v:shapetype>
            <v:shape id="_x0000_s1357" type="#_x0000_t32" style="position:absolute;left:6113;top:4060;width:334;height:537;flip:x" o:connectortype="straight">
              <v:stroke endarrow="block"/>
            </v:shape>
            <v:shapetype id="_x0000_t4" coordsize="21600,21600" o:spt="4" path="m10800,l,10800,10800,21600,21600,10800xe">
              <v:stroke joinstyle="miter"/>
              <v:path gradientshapeok="t" o:connecttype="rect" textboxrect="5400,5400,16200,16200"/>
            </v:shapetype>
            <v:shape id="_x0000_s1358" type="#_x0000_t4" style="position:absolute;left:4400;top:5321;width:3458;height:1132">
              <v:textbox style="mso-next-textbox:#_x0000_s1358" inset="0,0,0,0">
                <w:txbxContent>
                  <w:p w:rsidR="00D61777" w:rsidRPr="00B46307" w:rsidRDefault="00D61777" w:rsidP="00244677">
                    <w:pPr>
                      <w:jc w:val="center"/>
                    </w:pPr>
                    <w:r w:rsidRPr="00B46307">
                      <w:t>Пакет документов комплектен?</w:t>
                    </w:r>
                  </w:p>
                </w:txbxContent>
              </v:textbox>
            </v:shape>
            <v:shape id="_x0000_s1359" type="#_x0000_t32" style="position:absolute;left:6128;top:4946;width:1;height:375" o:connectortype="straight">
              <v:stroke endarrow="block"/>
            </v:shape>
            <v:shape id="_x0000_s1360" type="#_x0000_t32" style="position:absolute;left:7858;top:5887;width:503;height:9" o:connectortype="straight">
              <v:stroke endarrow="block"/>
            </v:shape>
            <v:shape id="_x0000_s1361" type="#_x0000_t32" style="position:absolute;left:6113;top:6453;width:16;height:787;flip:x" o:connectortype="straight">
              <v:stroke endarrow="block"/>
            </v:shape>
            <v:rect id="_x0000_s1362" style="position:absolute;left:7641;top:5441;width:722;height:360" stroked="f">
              <v:textbox style="mso-next-textbox:#_x0000_s1362">
                <w:txbxContent>
                  <w:p w:rsidR="00D61777" w:rsidRPr="00B46307" w:rsidRDefault="00D61777" w:rsidP="00244677">
                    <w:r w:rsidRPr="00B46307">
                      <w:t>нет</w:t>
                    </w:r>
                  </w:p>
                </w:txbxContent>
              </v:textbox>
            </v:rect>
            <v:rect id="_x0000_s1363" style="position:absolute;left:6207;top:6453;width:542;height:359" stroked="f">
              <v:textbox style="mso-next-textbox:#_x0000_s1363">
                <w:txbxContent>
                  <w:p w:rsidR="00D61777" w:rsidRPr="00B46307" w:rsidRDefault="00D61777" w:rsidP="00244677">
                    <w:r w:rsidRPr="00B46307">
                      <w:t>да</w:t>
                    </w:r>
                  </w:p>
                </w:txbxContent>
              </v:textbox>
            </v:rect>
            <v:rect id="_x0000_s1364" style="position:absolute;left:8355;top:5441;width:2200;height:819">
              <v:textbox style="mso-next-textbox:#_x0000_s1364">
                <w:txbxContent>
                  <w:p w:rsidR="00D61777" w:rsidRPr="009A2CFE" w:rsidRDefault="00D61777" w:rsidP="00244677">
                    <w:pPr>
                      <w:jc w:val="center"/>
                      <w:rPr>
                        <w:sz w:val="18"/>
                        <w:szCs w:val="18"/>
                      </w:rPr>
                    </w:pPr>
                    <w:r w:rsidRPr="009A2CFE">
                      <w:rPr>
                        <w:sz w:val="18"/>
                        <w:szCs w:val="18"/>
                      </w:rPr>
                      <w:t>Уведомление о недост</w:t>
                    </w:r>
                    <w:r w:rsidRPr="009A2CFE">
                      <w:rPr>
                        <w:sz w:val="18"/>
                        <w:szCs w:val="18"/>
                      </w:rPr>
                      <w:t>а</w:t>
                    </w:r>
                    <w:r w:rsidRPr="009A2CFE">
                      <w:rPr>
                        <w:sz w:val="18"/>
                        <w:szCs w:val="18"/>
                      </w:rPr>
                      <w:t>точности пакета док</w:t>
                    </w:r>
                    <w:r w:rsidRPr="009A2CFE">
                      <w:rPr>
                        <w:sz w:val="18"/>
                        <w:szCs w:val="18"/>
                      </w:rPr>
                      <w:t>у</w:t>
                    </w:r>
                    <w:r w:rsidRPr="009A2CFE">
                      <w:rPr>
                        <w:sz w:val="18"/>
                        <w:szCs w:val="18"/>
                      </w:rPr>
                      <w:t>ментов</w:t>
                    </w:r>
                  </w:p>
                </w:txbxContent>
              </v:textbox>
            </v:rect>
            <v:line id="_x0000_s1365" style="position:absolute;flip:x" from="9375,6281" to="9376,6640">
              <v:stroke endarrow="block"/>
            </v:line>
            <v:rect id="_x0000_s1366" style="position:absolute;left:8363;top:6640;width:2792;height:800">
              <v:textbox style="mso-next-textbox:#_x0000_s1366">
                <w:txbxContent>
                  <w:p w:rsidR="00D61777" w:rsidRPr="009A2CFE" w:rsidRDefault="00D61777" w:rsidP="00244677">
                    <w:pPr>
                      <w:jc w:val="center"/>
                      <w:rPr>
                        <w:sz w:val="18"/>
                        <w:szCs w:val="18"/>
                      </w:rPr>
                    </w:pPr>
                    <w:r w:rsidRPr="009A2CFE">
                      <w:rPr>
                        <w:sz w:val="18"/>
                        <w:szCs w:val="18"/>
                      </w:rPr>
                      <w:t>Предоставление заявителем правоустанавливающих док</w:t>
                    </w:r>
                    <w:r w:rsidRPr="009A2CFE">
                      <w:rPr>
                        <w:sz w:val="18"/>
                        <w:szCs w:val="18"/>
                      </w:rPr>
                      <w:t>у</w:t>
                    </w:r>
                    <w:r w:rsidRPr="009A2CFE">
                      <w:rPr>
                        <w:sz w:val="18"/>
                        <w:szCs w:val="18"/>
                      </w:rPr>
                      <w:t>ментов</w:t>
                    </w:r>
                  </w:p>
                </w:txbxContent>
              </v:textbox>
            </v:rect>
            <v:shape id="_x0000_s1367" type="#_x0000_t32" style="position:absolute;left:9904;top:4946;width:485;height:215;flip:x y" o:connectortype="straight">
              <v:stroke endarrow="block"/>
            </v:shape>
            <v:rect id="_x0000_s1368" style="position:absolute;left:9375;top:4585;width:2027;height:576">
              <v:textbox style="mso-next-textbox:#_x0000_s1368">
                <w:txbxContent>
                  <w:p w:rsidR="00D61777" w:rsidRPr="00B776FD" w:rsidRDefault="00D61777" w:rsidP="00244677">
                    <w:pPr>
                      <w:jc w:val="center"/>
                    </w:pPr>
                    <w:r w:rsidRPr="00B776FD">
                      <w:t>документы не пр</w:t>
                    </w:r>
                    <w:r w:rsidRPr="00B776FD">
                      <w:t>е</w:t>
                    </w:r>
                    <w:r w:rsidRPr="00B776FD">
                      <w:t>доставлены</w:t>
                    </w:r>
                  </w:p>
                </w:txbxContent>
              </v:textbox>
            </v:rect>
            <v:shape id="_x0000_s1369" type="#_x0000_t32" style="position:absolute;left:9455;top:5161;width:934;height:280;flip:y" o:connectortype="straight">
              <v:stroke endarrow="block"/>
            </v:shape>
            <v:shape id="_x0000_s1370" type="#_x0000_t32" style="position:absolute;left:10389;top:4060;width:1;height:525;flip:y" o:connectortype="straight">
              <v:stroke endarrow="block"/>
            </v:shape>
            <v:rect id="_x0000_s1371" style="position:absolute;left:9800;top:3678;width:1495;height:394">
              <v:textbox style="mso-next-textbox:#_x0000_s1371">
                <w:txbxContent>
                  <w:p w:rsidR="00D61777" w:rsidRPr="00E603DA" w:rsidRDefault="00D61777" w:rsidP="00244677">
                    <w:pPr>
                      <w:jc w:val="center"/>
                    </w:pPr>
                    <w:r w:rsidRPr="00E603DA">
                      <w:t>отказ</w:t>
                    </w:r>
                  </w:p>
                </w:txbxContent>
              </v:textbox>
            </v:rect>
            <v:rect id="_x0000_s1372" style="position:absolute;left:3863;top:7240;width:4317;height:725">
              <v:textbox style="mso-next-textbox:#_x0000_s1372">
                <w:txbxContent>
                  <w:p w:rsidR="00D61777" w:rsidRPr="009A2CFE" w:rsidRDefault="00D61777" w:rsidP="00244677">
                    <w:pPr>
                      <w:jc w:val="center"/>
                      <w:rPr>
                        <w:sz w:val="18"/>
                        <w:szCs w:val="18"/>
                      </w:rPr>
                    </w:pPr>
                    <w:r w:rsidRPr="009A2CFE">
                      <w:rPr>
                        <w:sz w:val="18"/>
                        <w:szCs w:val="18"/>
                      </w:rPr>
                      <w:t>Запрос недостающих документов, подлежащих получению по каналам межведомственного вза</w:t>
                    </w:r>
                    <w:r w:rsidRPr="009A2CFE">
                      <w:rPr>
                        <w:sz w:val="18"/>
                        <w:szCs w:val="18"/>
                      </w:rPr>
                      <w:t>и</w:t>
                    </w:r>
                    <w:r w:rsidRPr="009A2CFE">
                      <w:rPr>
                        <w:sz w:val="18"/>
                        <w:szCs w:val="18"/>
                      </w:rPr>
                      <w:t>модействия</w:t>
                    </w:r>
                  </w:p>
                </w:txbxContent>
              </v:textbox>
            </v:rect>
            <v:shape id="_x0000_s1373" type="#_x0000_t32" style="position:absolute;left:6022;top:7040;width:2341;height:200;flip:x" o:connectortype="straight">
              <v:stroke endarrow="block"/>
            </v:shape>
            <v:shape id="_x0000_s1374" type="#_x0000_t32" style="position:absolute;left:6022;top:7965;width:1;height:775" o:connectortype="straight">
              <v:stroke endarrow="block"/>
            </v:shape>
            <v:rect id="_x0000_s1375" style="position:absolute;left:6268;top:8213;width:2630;height:400" strokecolor="white">
              <v:textbox style="mso-next-textbox:#_x0000_s1375">
                <w:txbxContent>
                  <w:p w:rsidR="00D61777" w:rsidRDefault="00D61777" w:rsidP="00244677">
                    <w:r w:rsidRPr="00B46307">
                      <w:t>Полный пакет</w:t>
                    </w:r>
                    <w:r>
                      <w:t xml:space="preserve"> </w:t>
                    </w:r>
                    <w:r w:rsidRPr="00B46307">
                      <w:t>документов</w:t>
                    </w:r>
                  </w:p>
                </w:txbxContent>
              </v:textbox>
            </v:rect>
            <v:rect id="_x0000_s1376" style="position:absolute;left:3288;top:8740;width:5720;height:620">
              <v:textbox style="mso-next-textbox:#_x0000_s1376">
                <w:txbxContent>
                  <w:p w:rsidR="00D61777" w:rsidRPr="00FB1E0B" w:rsidRDefault="00D61777" w:rsidP="00244677">
                    <w:pPr>
                      <w:jc w:val="center"/>
                      <w:rPr>
                        <w:sz w:val="18"/>
                        <w:szCs w:val="18"/>
                      </w:rPr>
                    </w:pPr>
                    <w:r w:rsidRPr="00FB1E0B">
                      <w:rPr>
                        <w:sz w:val="18"/>
                        <w:szCs w:val="18"/>
                      </w:rPr>
                      <w:t>Формальное решение по предоставлению (не предоставлению) услуги</w:t>
                    </w:r>
                  </w:p>
                </w:txbxContent>
              </v:textbox>
            </v:rect>
            <v:rect id="_x0000_s1377" style="position:absolute;left:6381;top:9502;width:3771;height:600" strokecolor="white">
              <v:textbox style="mso-next-textbox:#_x0000_s1377">
                <w:txbxContent>
                  <w:p w:rsidR="00D61777" w:rsidRPr="00FB1E0B" w:rsidRDefault="00D61777" w:rsidP="00244677">
                    <w:pPr>
                      <w:jc w:val="center"/>
                      <w:rPr>
                        <w:sz w:val="18"/>
                        <w:szCs w:val="18"/>
                      </w:rPr>
                    </w:pPr>
                    <w:r w:rsidRPr="00FB1E0B">
                      <w:rPr>
                        <w:sz w:val="18"/>
                        <w:szCs w:val="18"/>
                      </w:rPr>
                      <w:t>Решение по предоставлению (об отказе в предоставлении)</w:t>
                    </w:r>
                  </w:p>
                </w:txbxContent>
              </v:textbox>
            </v:rect>
            <v:shape id="_x0000_s1378" type="#_x0000_t32" style="position:absolute;left:6148;top:9360;width:1;height:742" o:connectortype="straight">
              <v:stroke endarrow="block"/>
            </v:shape>
            <v:rect id="_x0000_s1379" style="position:absolute;left:4598;top:10102;width:3116;height:420">
              <v:textbox style="mso-next-textbox:#_x0000_s1379">
                <w:txbxContent>
                  <w:p w:rsidR="00D61777" w:rsidRPr="0006017A" w:rsidRDefault="00D61777" w:rsidP="00244677">
                    <w:pPr>
                      <w:jc w:val="center"/>
                    </w:pPr>
                    <w:r w:rsidRPr="0006017A">
                      <w:t>Подписание решения</w:t>
                    </w:r>
                  </w:p>
                </w:txbxContent>
              </v:textbox>
            </v:rect>
            <v:shape id="_x0000_s1380" type="#_x0000_t32" style="position:absolute;left:6156;top:10522;width:1;height:857" o:connectortype="straight">
              <v:stroke endarrow="block"/>
            </v:shape>
            <v:rect id="_x0000_s1381" style="position:absolute;left:6268;top:10653;width:4308;height:374" strokecolor="white">
              <v:textbox style="mso-next-textbox:#_x0000_s1381">
                <w:txbxContent>
                  <w:p w:rsidR="00D61777" w:rsidRPr="00FB1E0B" w:rsidRDefault="00D61777" w:rsidP="00244677">
                    <w:pPr>
                      <w:jc w:val="center"/>
                      <w:rPr>
                        <w:sz w:val="18"/>
                        <w:szCs w:val="18"/>
                      </w:rPr>
                    </w:pPr>
                    <w:r w:rsidRPr="00FB1E0B">
                      <w:rPr>
                        <w:sz w:val="18"/>
                        <w:szCs w:val="18"/>
                      </w:rPr>
                      <w:t>Подписанный результат предоставления услуги</w:t>
                    </w:r>
                  </w:p>
                </w:txbxContent>
              </v:textbox>
            </v:rect>
            <v:shape id="_x0000_s1382" type="#_x0000_t4" style="position:absolute;left:4400;top:11379;width:3386;height:1080">
              <v:textbox style="mso-next-textbox:#_x0000_s1382" inset="0,0,0,0">
                <w:txbxContent>
                  <w:p w:rsidR="00D61777" w:rsidRPr="0006017A" w:rsidRDefault="00D61777" w:rsidP="00244677">
                    <w:pPr>
                      <w:jc w:val="center"/>
                    </w:pPr>
                    <w:r w:rsidRPr="0006017A">
                      <w:t xml:space="preserve">Решение </w:t>
                    </w:r>
                    <w:r>
                      <w:t>по</w:t>
                    </w:r>
                    <w:r w:rsidRPr="0006017A">
                      <w:t>лож</w:t>
                    </w:r>
                    <w:r w:rsidRPr="0006017A">
                      <w:t>и</w:t>
                    </w:r>
                    <w:r w:rsidRPr="0006017A">
                      <w:t>тельное?</w:t>
                    </w:r>
                  </w:p>
                </w:txbxContent>
              </v:textbox>
            </v:shape>
            <v:line id="_x0000_s1383" style="position:absolute" from="7714,11893" to="8437,11894">
              <v:stroke endarrow="block"/>
            </v:line>
            <v:rect id="_x0000_s1384" style="position:absolute;left:7635;top:11379;width:720;height:358" stroked="f">
              <v:textbox style="mso-next-textbox:#_x0000_s1384">
                <w:txbxContent>
                  <w:p w:rsidR="00D61777" w:rsidRPr="0006017A" w:rsidRDefault="00D61777" w:rsidP="00244677">
                    <w:r w:rsidRPr="0006017A">
                      <w:t>нет</w:t>
                    </w:r>
                  </w:p>
                </w:txbxContent>
              </v:textbox>
            </v:rect>
            <v:rect id="_x0000_s1385" style="position:absolute;left:8540;top:11379;width:2438;height:1438">
              <v:textbox style="mso-next-textbox:#_x0000_s1385">
                <w:txbxContent>
                  <w:p w:rsidR="00D61777" w:rsidRPr="00097811" w:rsidRDefault="00D61777" w:rsidP="00244677">
                    <w:pPr>
                      <w:jc w:val="center"/>
                    </w:pPr>
                    <w:r w:rsidRPr="00097811">
                      <w:t xml:space="preserve">Уведомление </w:t>
                    </w:r>
                    <w:r>
                      <w:t>о несоо</w:t>
                    </w:r>
                    <w:r>
                      <w:t>т</w:t>
                    </w:r>
                    <w:r>
                      <w:t>ветствии планируемого или несоответствии построенного</w:t>
                    </w:r>
                    <w:r w:rsidR="002C2647">
                      <w:t xml:space="preserve"> ИЖС</w:t>
                    </w:r>
                  </w:p>
                  <w:p w:rsidR="00D61777" w:rsidRPr="00AC5A3D" w:rsidRDefault="00D61777" w:rsidP="00244677">
                    <w:pPr>
                      <w:rPr>
                        <w:sz w:val="18"/>
                        <w:szCs w:val="18"/>
                      </w:rPr>
                    </w:pPr>
                  </w:p>
                </w:txbxContent>
              </v:textbox>
            </v:rect>
            <v:shape id="_x0000_s1386" type="#_x0000_t32" style="position:absolute;left:6093;top:12459;width:1;height:677" o:connectortype="straight">
              <v:stroke endarrow="block"/>
            </v:shape>
            <v:rect id="_x0000_s1387" style="position:absolute;left:6268;top:12459;width:544;height:358" stroked="f">
              <v:textbox style="mso-next-textbox:#_x0000_s1387">
                <w:txbxContent>
                  <w:p w:rsidR="00D61777" w:rsidRPr="00097811" w:rsidRDefault="00D61777" w:rsidP="00244677">
                    <w:r w:rsidRPr="00097811">
                      <w:t>да</w:t>
                    </w:r>
                  </w:p>
                </w:txbxContent>
              </v:textbox>
            </v:rect>
            <v:rect id="_x0000_s1388" style="position:absolute;left:3288;top:13136;width:5642;height:617">
              <v:textbox style="mso-next-textbox:#_x0000_s1388">
                <w:txbxContent>
                  <w:p w:rsidR="00D61777" w:rsidRPr="00097811" w:rsidRDefault="00D61777" w:rsidP="00244677">
                    <w:pPr>
                      <w:jc w:val="center"/>
                    </w:pPr>
                    <w:r w:rsidRPr="00097811">
                      <w:t xml:space="preserve">Уведомление </w:t>
                    </w:r>
                    <w:r>
                      <w:t>о соответ</w:t>
                    </w:r>
                    <w:r w:rsidR="00946F92">
                      <w:t>ствии планируемого строительства</w:t>
                    </w:r>
                    <w:r>
                      <w:t xml:space="preserve"> или уведомление о соответствии построенного</w:t>
                    </w:r>
                    <w:r w:rsidR="002C2647">
                      <w:t xml:space="preserve"> ИЖС</w:t>
                    </w:r>
                  </w:p>
                </w:txbxContent>
              </v:textbox>
            </v:rect>
            <v:rect id="_x0000_s1389" style="position:absolute;left:6574;top:4237;width:2989;height:348" stroked="f">
              <v:textbox style="mso-next-textbox:#_x0000_s1389">
                <w:txbxContent>
                  <w:p w:rsidR="00D61777" w:rsidRPr="00097811" w:rsidRDefault="00D61777" w:rsidP="00244677">
                    <w:r w:rsidRPr="00097811">
                      <w:t>Заявление + пакет документов</w:t>
                    </w:r>
                  </w:p>
                </w:txbxContent>
              </v:textbox>
            </v:rect>
            <v:shape id="_x0000_s1390" type="#_x0000_t32" style="position:absolute;left:2784;top:3308;width:7015;height:0" o:connectortype="straight"/>
            <w10:anchorlock/>
          </v:group>
        </w:pict>
      </w:r>
    </w:p>
    <w:tbl>
      <w:tblPr>
        <w:tblW w:w="0" w:type="auto"/>
        <w:tblLook w:val="01E0"/>
      </w:tblPr>
      <w:tblGrid>
        <w:gridCol w:w="4831"/>
        <w:gridCol w:w="5024"/>
      </w:tblGrid>
      <w:tr w:rsidR="00B43985" w:rsidRPr="00B43985" w:rsidTr="00B43985">
        <w:trPr>
          <w:trHeight w:val="2267"/>
        </w:trPr>
        <w:tc>
          <w:tcPr>
            <w:tcW w:w="5210" w:type="dxa"/>
          </w:tcPr>
          <w:p w:rsidR="00B43985" w:rsidRDefault="00B43985" w:rsidP="00B43985">
            <w:pPr>
              <w:outlineLvl w:val="1"/>
              <w:rPr>
                <w:sz w:val="28"/>
                <w:szCs w:val="28"/>
              </w:rPr>
            </w:pPr>
          </w:p>
          <w:p w:rsidR="00AF0063" w:rsidRDefault="00AF0063" w:rsidP="00B43985">
            <w:pPr>
              <w:outlineLvl w:val="1"/>
              <w:rPr>
                <w:sz w:val="28"/>
                <w:szCs w:val="28"/>
              </w:rPr>
            </w:pPr>
          </w:p>
          <w:p w:rsidR="00AF0063" w:rsidRPr="00B43985" w:rsidRDefault="00AF0063" w:rsidP="00B43985">
            <w:pPr>
              <w:outlineLvl w:val="1"/>
              <w:rPr>
                <w:sz w:val="28"/>
                <w:szCs w:val="28"/>
              </w:rPr>
            </w:pPr>
          </w:p>
        </w:tc>
        <w:tc>
          <w:tcPr>
            <w:tcW w:w="5211" w:type="dxa"/>
          </w:tcPr>
          <w:p w:rsidR="00B43985" w:rsidRPr="00946F92" w:rsidRDefault="00B43985" w:rsidP="00797139">
            <w:pPr>
              <w:jc w:val="both"/>
              <w:outlineLvl w:val="1"/>
              <w:rPr>
                <w:sz w:val="28"/>
                <w:szCs w:val="28"/>
              </w:rPr>
            </w:pPr>
            <w:r w:rsidRPr="00B43985">
              <w:rPr>
                <w:sz w:val="28"/>
                <w:szCs w:val="28"/>
              </w:rPr>
              <w:t>П</w:t>
            </w:r>
            <w:r w:rsidR="00AF0063">
              <w:rPr>
                <w:sz w:val="28"/>
                <w:szCs w:val="28"/>
              </w:rPr>
              <w:t>РИЛОЖЕНИЕ</w:t>
            </w:r>
            <w:r w:rsidR="002C2647">
              <w:rPr>
                <w:sz w:val="28"/>
                <w:szCs w:val="28"/>
              </w:rPr>
              <w:t xml:space="preserve"> </w:t>
            </w:r>
            <w:r w:rsidRPr="00B43985">
              <w:rPr>
                <w:sz w:val="28"/>
                <w:szCs w:val="28"/>
              </w:rPr>
              <w:t>4</w:t>
            </w:r>
            <w:r w:rsidR="00946F92">
              <w:rPr>
                <w:sz w:val="28"/>
                <w:szCs w:val="28"/>
              </w:rPr>
              <w:t xml:space="preserve"> </w:t>
            </w:r>
            <w:r w:rsidR="00946F92">
              <w:rPr>
                <w:sz w:val="28"/>
                <w:szCs w:val="28"/>
                <w:lang/>
              </w:rPr>
              <w:t>к</w:t>
            </w:r>
            <w:r w:rsidR="00946F92">
              <w:rPr>
                <w:sz w:val="28"/>
                <w:szCs w:val="28"/>
                <w:lang/>
              </w:rPr>
              <w:t xml:space="preserve"> </w:t>
            </w:r>
            <w:r w:rsidRPr="00B43985">
              <w:rPr>
                <w:sz w:val="28"/>
                <w:szCs w:val="28"/>
                <w:lang/>
              </w:rPr>
              <w:t>Административ</w:t>
            </w:r>
            <w:r w:rsidR="00946F92">
              <w:rPr>
                <w:sz w:val="28"/>
                <w:szCs w:val="28"/>
                <w:lang/>
              </w:rPr>
              <w:t>-</w:t>
            </w:r>
            <w:r w:rsidRPr="00B43985">
              <w:rPr>
                <w:sz w:val="28"/>
                <w:szCs w:val="28"/>
                <w:lang/>
              </w:rPr>
              <w:t>ному регламенту предоставления муниципальной услуги  «</w:t>
            </w:r>
            <w:r w:rsidR="00513ADF">
              <w:rPr>
                <w:sz w:val="28"/>
                <w:szCs w:val="28"/>
              </w:rPr>
              <w:t>Выдача ув</w:t>
            </w:r>
            <w:r w:rsidR="00513ADF">
              <w:rPr>
                <w:sz w:val="28"/>
                <w:szCs w:val="28"/>
              </w:rPr>
              <w:t>е</w:t>
            </w:r>
            <w:r w:rsidR="00513ADF">
              <w:rPr>
                <w:sz w:val="28"/>
                <w:szCs w:val="28"/>
              </w:rPr>
              <w:t>домления о соответствии (несоответс</w:t>
            </w:r>
            <w:r w:rsidR="00513ADF">
              <w:rPr>
                <w:sz w:val="28"/>
                <w:szCs w:val="28"/>
              </w:rPr>
              <w:t>т</w:t>
            </w:r>
            <w:r w:rsidR="00513ADF">
              <w:rPr>
                <w:sz w:val="28"/>
                <w:szCs w:val="28"/>
              </w:rPr>
              <w:t>вии) планируемых стро</w:t>
            </w:r>
            <w:r w:rsidR="00513ADF">
              <w:rPr>
                <w:sz w:val="28"/>
                <w:szCs w:val="28"/>
              </w:rPr>
              <w:t>и</w:t>
            </w:r>
            <w:r w:rsidR="00513ADF">
              <w:rPr>
                <w:sz w:val="28"/>
                <w:szCs w:val="28"/>
              </w:rPr>
              <w:t>тельства или реконструкции объекта индивидуал</w:t>
            </w:r>
            <w:r w:rsidR="00513ADF">
              <w:rPr>
                <w:sz w:val="28"/>
                <w:szCs w:val="28"/>
              </w:rPr>
              <w:t>ь</w:t>
            </w:r>
            <w:r w:rsidR="00513ADF">
              <w:rPr>
                <w:sz w:val="28"/>
                <w:szCs w:val="28"/>
              </w:rPr>
              <w:t>ного жилищного строительства или с</w:t>
            </w:r>
            <w:r w:rsidR="00513ADF">
              <w:rPr>
                <w:sz w:val="28"/>
                <w:szCs w:val="28"/>
              </w:rPr>
              <w:t>а</w:t>
            </w:r>
            <w:r w:rsidR="00513ADF">
              <w:rPr>
                <w:sz w:val="28"/>
                <w:szCs w:val="28"/>
              </w:rPr>
              <w:t>дового дома установленным параме</w:t>
            </w:r>
            <w:r w:rsidR="00513ADF">
              <w:rPr>
                <w:sz w:val="28"/>
                <w:szCs w:val="28"/>
              </w:rPr>
              <w:t>т</w:t>
            </w:r>
            <w:r w:rsidR="00513ADF">
              <w:rPr>
                <w:sz w:val="28"/>
                <w:szCs w:val="28"/>
              </w:rPr>
              <w:t>рам и допустимости размещения на з</w:t>
            </w:r>
            <w:r w:rsidR="00513ADF">
              <w:rPr>
                <w:sz w:val="28"/>
                <w:szCs w:val="28"/>
              </w:rPr>
              <w:t>е</w:t>
            </w:r>
            <w:r w:rsidR="00513ADF">
              <w:rPr>
                <w:sz w:val="28"/>
                <w:szCs w:val="28"/>
              </w:rPr>
              <w:t>мельном участке, о соответствии (н</w:t>
            </w:r>
            <w:r w:rsidR="00513ADF">
              <w:rPr>
                <w:sz w:val="28"/>
                <w:szCs w:val="28"/>
              </w:rPr>
              <w:t>е</w:t>
            </w:r>
            <w:r w:rsidR="00513ADF">
              <w:rPr>
                <w:sz w:val="28"/>
                <w:szCs w:val="28"/>
              </w:rPr>
              <w:t>соответствии) построенных или реко</w:t>
            </w:r>
            <w:r w:rsidR="00513ADF">
              <w:rPr>
                <w:sz w:val="28"/>
                <w:szCs w:val="28"/>
              </w:rPr>
              <w:t>н</w:t>
            </w:r>
            <w:r w:rsidR="00513ADF">
              <w:rPr>
                <w:sz w:val="28"/>
                <w:szCs w:val="28"/>
              </w:rPr>
              <w:t>струированных объектов индивидуал</w:t>
            </w:r>
            <w:r w:rsidR="00513ADF">
              <w:rPr>
                <w:sz w:val="28"/>
                <w:szCs w:val="28"/>
              </w:rPr>
              <w:t>ь</w:t>
            </w:r>
            <w:r w:rsidR="00513ADF">
              <w:rPr>
                <w:sz w:val="28"/>
                <w:szCs w:val="28"/>
              </w:rPr>
              <w:t>ного жилищного строительства или с</w:t>
            </w:r>
            <w:r w:rsidR="00513ADF">
              <w:rPr>
                <w:sz w:val="28"/>
                <w:szCs w:val="28"/>
              </w:rPr>
              <w:t>а</w:t>
            </w:r>
            <w:r w:rsidR="00513ADF">
              <w:rPr>
                <w:sz w:val="28"/>
                <w:szCs w:val="28"/>
              </w:rPr>
              <w:t>дового дома требованиям законод</w:t>
            </w:r>
            <w:r w:rsidR="00513ADF">
              <w:rPr>
                <w:sz w:val="28"/>
                <w:szCs w:val="28"/>
              </w:rPr>
              <w:t>а</w:t>
            </w:r>
            <w:r w:rsidR="00513ADF">
              <w:rPr>
                <w:sz w:val="28"/>
                <w:szCs w:val="28"/>
              </w:rPr>
              <w:t>тельства о градостроительной деятел</w:t>
            </w:r>
            <w:r w:rsidR="00513ADF">
              <w:rPr>
                <w:sz w:val="28"/>
                <w:szCs w:val="28"/>
              </w:rPr>
              <w:t>ь</w:t>
            </w:r>
            <w:r w:rsidR="00513ADF">
              <w:rPr>
                <w:sz w:val="28"/>
                <w:szCs w:val="28"/>
              </w:rPr>
              <w:t>ности</w:t>
            </w:r>
            <w:r w:rsidRPr="00B43985">
              <w:rPr>
                <w:sz w:val="28"/>
                <w:szCs w:val="28"/>
                <w:lang/>
              </w:rPr>
              <w:t>»</w:t>
            </w:r>
          </w:p>
        </w:tc>
      </w:tr>
    </w:tbl>
    <w:p w:rsidR="00513ADF" w:rsidRDefault="00513ADF" w:rsidP="00B43985">
      <w:pPr>
        <w:ind w:firstLine="540"/>
        <w:jc w:val="center"/>
        <w:outlineLvl w:val="2"/>
        <w:rPr>
          <w:b/>
          <w:sz w:val="28"/>
          <w:szCs w:val="28"/>
        </w:rPr>
      </w:pPr>
    </w:p>
    <w:p w:rsidR="00B43985" w:rsidRPr="00B43985" w:rsidRDefault="00B43985" w:rsidP="00B43985">
      <w:pPr>
        <w:ind w:firstLine="540"/>
        <w:jc w:val="center"/>
        <w:outlineLvl w:val="2"/>
        <w:rPr>
          <w:b/>
          <w:sz w:val="28"/>
          <w:szCs w:val="28"/>
        </w:rPr>
      </w:pPr>
      <w:r w:rsidRPr="00B43985">
        <w:rPr>
          <w:b/>
          <w:sz w:val="28"/>
          <w:szCs w:val="28"/>
        </w:rPr>
        <w:t>Контактные данные для подачи жалоб в связи с предоставлением м</w:t>
      </w:r>
      <w:r w:rsidRPr="00B43985">
        <w:rPr>
          <w:b/>
          <w:sz w:val="28"/>
          <w:szCs w:val="28"/>
        </w:rPr>
        <w:t>у</w:t>
      </w:r>
      <w:r w:rsidRPr="00B43985">
        <w:rPr>
          <w:b/>
          <w:sz w:val="28"/>
          <w:szCs w:val="28"/>
        </w:rPr>
        <w:t>ниципальной услуги</w:t>
      </w:r>
    </w:p>
    <w:p w:rsidR="00B43985" w:rsidRPr="00B43985" w:rsidRDefault="00B43985" w:rsidP="00B43985">
      <w:pPr>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5"/>
        <w:gridCol w:w="6210"/>
      </w:tblGrid>
      <w:tr w:rsidR="00B43985" w:rsidRPr="00797139" w:rsidTr="00B43985">
        <w:tc>
          <w:tcPr>
            <w:tcW w:w="3794" w:type="dxa"/>
          </w:tcPr>
          <w:p w:rsidR="00B43985" w:rsidRPr="00797139" w:rsidRDefault="00B43985" w:rsidP="00B43985">
            <w:pPr>
              <w:jc w:val="both"/>
              <w:outlineLvl w:val="2"/>
              <w:rPr>
                <w:sz w:val="24"/>
                <w:szCs w:val="24"/>
              </w:rPr>
            </w:pPr>
            <w:r w:rsidRPr="00797139">
              <w:rPr>
                <w:sz w:val="24"/>
                <w:szCs w:val="24"/>
              </w:rPr>
              <w:t>Администрация Каменского района Алтайского края</w:t>
            </w:r>
          </w:p>
        </w:tc>
        <w:tc>
          <w:tcPr>
            <w:tcW w:w="6574" w:type="dxa"/>
          </w:tcPr>
          <w:p w:rsidR="00B43985" w:rsidRPr="00797139" w:rsidRDefault="00B43985" w:rsidP="00B43985">
            <w:pPr>
              <w:jc w:val="both"/>
              <w:outlineLvl w:val="1"/>
              <w:rPr>
                <w:sz w:val="24"/>
                <w:szCs w:val="24"/>
              </w:rPr>
            </w:pPr>
            <w:r w:rsidRPr="00797139">
              <w:rPr>
                <w:sz w:val="24"/>
                <w:szCs w:val="24"/>
              </w:rPr>
              <w:t xml:space="preserve">Адрес: </w:t>
            </w:r>
            <w:smartTag w:uri="urn:schemas-microsoft-com:office:smarttags" w:element="metricconverter">
              <w:smartTagPr>
                <w:attr w:name="ProductID" w:val="658700, г"/>
              </w:smartTagPr>
              <w:r w:rsidRPr="00797139">
                <w:rPr>
                  <w:sz w:val="24"/>
                  <w:szCs w:val="24"/>
                </w:rPr>
                <w:t>658700, г</w:t>
              </w:r>
            </w:smartTag>
            <w:r w:rsidRPr="00797139">
              <w:rPr>
                <w:sz w:val="24"/>
                <w:szCs w:val="24"/>
              </w:rPr>
              <w:t xml:space="preserve">.Камень-на-Оби, Алтайский край, ул. Ленина,31, телефон </w:t>
            </w:r>
            <w:r w:rsidRPr="00797139">
              <w:rPr>
                <w:spacing w:val="10"/>
                <w:sz w:val="24"/>
                <w:szCs w:val="24"/>
              </w:rPr>
              <w:t>8 (38584) 2-24-01.</w:t>
            </w:r>
          </w:p>
          <w:p w:rsidR="00B43985" w:rsidRPr="00797139" w:rsidRDefault="00B43985" w:rsidP="00513ADF">
            <w:pPr>
              <w:jc w:val="both"/>
              <w:outlineLvl w:val="2"/>
              <w:rPr>
                <w:sz w:val="24"/>
                <w:szCs w:val="24"/>
              </w:rPr>
            </w:pPr>
            <w:r w:rsidRPr="00797139">
              <w:rPr>
                <w:sz w:val="24"/>
                <w:szCs w:val="24"/>
              </w:rPr>
              <w:t xml:space="preserve">Руководитель: </w:t>
            </w:r>
            <w:r w:rsidR="00513ADF" w:rsidRPr="00797139">
              <w:rPr>
                <w:sz w:val="24"/>
                <w:szCs w:val="24"/>
              </w:rPr>
              <w:t>Г</w:t>
            </w:r>
            <w:r w:rsidR="005E4767" w:rsidRPr="00797139">
              <w:rPr>
                <w:sz w:val="24"/>
                <w:szCs w:val="24"/>
              </w:rPr>
              <w:t>лав</w:t>
            </w:r>
            <w:r w:rsidR="00513ADF" w:rsidRPr="00797139">
              <w:rPr>
                <w:sz w:val="24"/>
                <w:szCs w:val="24"/>
              </w:rPr>
              <w:t>а района Панченко Иван Владимир</w:t>
            </w:r>
            <w:r w:rsidR="00513ADF" w:rsidRPr="00797139">
              <w:rPr>
                <w:sz w:val="24"/>
                <w:szCs w:val="24"/>
              </w:rPr>
              <w:t>о</w:t>
            </w:r>
            <w:r w:rsidR="00513ADF" w:rsidRPr="00797139">
              <w:rPr>
                <w:sz w:val="24"/>
                <w:szCs w:val="24"/>
              </w:rPr>
              <w:t>вич</w:t>
            </w:r>
            <w:r w:rsidR="005E4767" w:rsidRPr="00797139">
              <w:rPr>
                <w:sz w:val="24"/>
                <w:szCs w:val="24"/>
              </w:rPr>
              <w:t xml:space="preserve"> </w:t>
            </w:r>
          </w:p>
        </w:tc>
      </w:tr>
      <w:tr w:rsidR="00B43985" w:rsidRPr="00797139" w:rsidTr="00B43985">
        <w:tc>
          <w:tcPr>
            <w:tcW w:w="3794" w:type="dxa"/>
          </w:tcPr>
          <w:p w:rsidR="00B43985" w:rsidRPr="00797139" w:rsidRDefault="00B43985" w:rsidP="00B43985">
            <w:pPr>
              <w:jc w:val="both"/>
              <w:outlineLvl w:val="2"/>
              <w:rPr>
                <w:sz w:val="24"/>
                <w:szCs w:val="24"/>
              </w:rPr>
            </w:pPr>
            <w:r w:rsidRPr="00797139">
              <w:rPr>
                <w:sz w:val="24"/>
                <w:szCs w:val="24"/>
              </w:rPr>
              <w:t>Комитет Администрации Каме</w:t>
            </w:r>
            <w:r w:rsidRPr="00797139">
              <w:rPr>
                <w:sz w:val="24"/>
                <w:szCs w:val="24"/>
              </w:rPr>
              <w:t>н</w:t>
            </w:r>
            <w:r w:rsidRPr="00797139">
              <w:rPr>
                <w:sz w:val="24"/>
                <w:szCs w:val="24"/>
              </w:rPr>
              <w:t>ского района Алта</w:t>
            </w:r>
            <w:r w:rsidRPr="00797139">
              <w:rPr>
                <w:sz w:val="24"/>
                <w:szCs w:val="24"/>
              </w:rPr>
              <w:t>й</w:t>
            </w:r>
            <w:r w:rsidRPr="00797139">
              <w:rPr>
                <w:sz w:val="24"/>
                <w:szCs w:val="24"/>
              </w:rPr>
              <w:t>ского края по жилищно-коммунальному х</w:t>
            </w:r>
            <w:r w:rsidRPr="00797139">
              <w:rPr>
                <w:sz w:val="24"/>
                <w:szCs w:val="24"/>
              </w:rPr>
              <w:t>о</w:t>
            </w:r>
            <w:r w:rsidRPr="00797139">
              <w:rPr>
                <w:sz w:val="24"/>
                <w:szCs w:val="24"/>
              </w:rPr>
              <w:t>зяйству, строительству и арх</w:t>
            </w:r>
            <w:r w:rsidRPr="00797139">
              <w:rPr>
                <w:sz w:val="24"/>
                <w:szCs w:val="24"/>
              </w:rPr>
              <w:t>и</w:t>
            </w:r>
            <w:r w:rsidRPr="00797139">
              <w:rPr>
                <w:sz w:val="24"/>
                <w:szCs w:val="24"/>
              </w:rPr>
              <w:t>тект</w:t>
            </w:r>
            <w:r w:rsidRPr="00797139">
              <w:rPr>
                <w:sz w:val="24"/>
                <w:szCs w:val="24"/>
              </w:rPr>
              <w:t>у</w:t>
            </w:r>
            <w:r w:rsidRPr="00797139">
              <w:rPr>
                <w:sz w:val="24"/>
                <w:szCs w:val="24"/>
              </w:rPr>
              <w:t>ре</w:t>
            </w:r>
          </w:p>
        </w:tc>
        <w:tc>
          <w:tcPr>
            <w:tcW w:w="6574" w:type="dxa"/>
          </w:tcPr>
          <w:p w:rsidR="00B43985" w:rsidRPr="00797139" w:rsidRDefault="00B43985" w:rsidP="00B43985">
            <w:pPr>
              <w:jc w:val="both"/>
              <w:outlineLvl w:val="1"/>
              <w:rPr>
                <w:sz w:val="24"/>
                <w:szCs w:val="24"/>
              </w:rPr>
            </w:pPr>
            <w:r w:rsidRPr="00797139">
              <w:rPr>
                <w:sz w:val="24"/>
                <w:szCs w:val="24"/>
              </w:rPr>
              <w:t xml:space="preserve">Адрес: </w:t>
            </w:r>
            <w:smartTag w:uri="urn:schemas-microsoft-com:office:smarttags" w:element="metricconverter">
              <w:smartTagPr>
                <w:attr w:name="ProductID" w:val="658700, г"/>
              </w:smartTagPr>
              <w:r w:rsidRPr="00797139">
                <w:rPr>
                  <w:sz w:val="24"/>
                  <w:szCs w:val="24"/>
                </w:rPr>
                <w:t>658700, г</w:t>
              </w:r>
            </w:smartTag>
            <w:r w:rsidRPr="00797139">
              <w:rPr>
                <w:sz w:val="24"/>
                <w:szCs w:val="24"/>
              </w:rPr>
              <w:t>.Камень-на-Оби, Алтайски</w:t>
            </w:r>
            <w:r w:rsidR="00946F92" w:rsidRPr="00797139">
              <w:rPr>
                <w:sz w:val="24"/>
                <w:szCs w:val="24"/>
              </w:rPr>
              <w:t>й край,</w:t>
            </w:r>
            <w:r w:rsidR="00AF0063" w:rsidRPr="00797139">
              <w:rPr>
                <w:sz w:val="24"/>
                <w:szCs w:val="24"/>
              </w:rPr>
              <w:t xml:space="preserve"> </w:t>
            </w:r>
            <w:r w:rsidRPr="00797139">
              <w:rPr>
                <w:sz w:val="24"/>
                <w:szCs w:val="24"/>
              </w:rPr>
              <w:t xml:space="preserve">ул. Пушкина,5, телефон </w:t>
            </w:r>
            <w:r w:rsidRPr="00797139">
              <w:rPr>
                <w:spacing w:val="10"/>
                <w:sz w:val="24"/>
                <w:szCs w:val="24"/>
              </w:rPr>
              <w:t>8 (38584) 2-11-79.</w:t>
            </w:r>
          </w:p>
          <w:p w:rsidR="00B43985" w:rsidRPr="00797139" w:rsidRDefault="00B43985" w:rsidP="00513ADF">
            <w:pPr>
              <w:jc w:val="both"/>
              <w:rPr>
                <w:sz w:val="24"/>
                <w:szCs w:val="24"/>
              </w:rPr>
            </w:pPr>
            <w:r w:rsidRPr="00797139">
              <w:rPr>
                <w:sz w:val="24"/>
                <w:szCs w:val="24"/>
              </w:rPr>
              <w:t xml:space="preserve">Руководитель: </w:t>
            </w:r>
            <w:r w:rsidR="00513ADF" w:rsidRPr="00797139">
              <w:rPr>
                <w:sz w:val="24"/>
                <w:szCs w:val="24"/>
              </w:rPr>
              <w:t>Заместитель главы Администрации ра</w:t>
            </w:r>
            <w:r w:rsidR="00513ADF" w:rsidRPr="00797139">
              <w:rPr>
                <w:sz w:val="24"/>
                <w:szCs w:val="24"/>
              </w:rPr>
              <w:t>й</w:t>
            </w:r>
            <w:r w:rsidR="00513ADF" w:rsidRPr="00797139">
              <w:rPr>
                <w:sz w:val="24"/>
                <w:szCs w:val="24"/>
              </w:rPr>
              <w:t>она, п</w:t>
            </w:r>
            <w:r w:rsidRPr="00797139">
              <w:rPr>
                <w:sz w:val="24"/>
                <w:szCs w:val="24"/>
              </w:rPr>
              <w:t>редседатель Комитета Админ</w:t>
            </w:r>
            <w:r w:rsidRPr="00797139">
              <w:rPr>
                <w:sz w:val="24"/>
                <w:szCs w:val="24"/>
              </w:rPr>
              <w:t>и</w:t>
            </w:r>
            <w:r w:rsidRPr="00797139">
              <w:rPr>
                <w:sz w:val="24"/>
                <w:szCs w:val="24"/>
              </w:rPr>
              <w:t>страции района по жилищно-коммунальному х</w:t>
            </w:r>
            <w:r w:rsidRPr="00797139">
              <w:rPr>
                <w:sz w:val="24"/>
                <w:szCs w:val="24"/>
              </w:rPr>
              <w:t>о</w:t>
            </w:r>
            <w:r w:rsidRPr="00797139">
              <w:rPr>
                <w:sz w:val="24"/>
                <w:szCs w:val="24"/>
              </w:rPr>
              <w:t xml:space="preserve">зяйству, строительству и архитектуре, </w:t>
            </w:r>
            <w:r w:rsidR="00513ADF" w:rsidRPr="00797139">
              <w:rPr>
                <w:sz w:val="24"/>
                <w:szCs w:val="24"/>
              </w:rPr>
              <w:t>Баранов Владимир Алексеевич</w:t>
            </w:r>
            <w:r w:rsidRPr="00797139">
              <w:rPr>
                <w:sz w:val="24"/>
                <w:szCs w:val="24"/>
              </w:rPr>
              <w:t xml:space="preserve">. </w:t>
            </w:r>
          </w:p>
        </w:tc>
      </w:tr>
    </w:tbl>
    <w:p w:rsidR="00B43985" w:rsidRPr="00B43985" w:rsidRDefault="00B43985" w:rsidP="00B43985">
      <w:pPr>
        <w:ind w:firstLine="540"/>
        <w:jc w:val="center"/>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right="-63"/>
        <w:outlineLvl w:val="2"/>
      </w:pP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firstLine="540"/>
        <w:jc w:val="both"/>
        <w:outlineLvl w:val="2"/>
        <w:rPr>
          <w:sz w:val="28"/>
          <w:szCs w:val="28"/>
        </w:rPr>
      </w:pPr>
    </w:p>
    <w:p w:rsidR="00B43985" w:rsidRPr="00B43985" w:rsidRDefault="00B43985" w:rsidP="00B43985">
      <w:pPr>
        <w:ind w:right="-63" w:firstLine="540"/>
        <w:jc w:val="right"/>
        <w:outlineLvl w:val="2"/>
      </w:pPr>
    </w:p>
    <w:p w:rsidR="00B43985" w:rsidRDefault="00B43985" w:rsidP="00B43985">
      <w:pPr>
        <w:ind w:right="-63" w:firstLine="540"/>
        <w:jc w:val="right"/>
        <w:outlineLvl w:val="2"/>
      </w:pPr>
    </w:p>
    <w:p w:rsidR="00797139" w:rsidRPr="00B43985" w:rsidRDefault="00797139" w:rsidP="00B43985">
      <w:pPr>
        <w:ind w:right="-63" w:firstLine="540"/>
        <w:jc w:val="right"/>
        <w:outlineLvl w:val="2"/>
      </w:pPr>
    </w:p>
    <w:p w:rsidR="00B43985" w:rsidRPr="00B43985" w:rsidRDefault="00B43985" w:rsidP="00B43985">
      <w:pPr>
        <w:ind w:right="-63"/>
        <w:outlineLvl w:val="2"/>
      </w:pPr>
    </w:p>
    <w:tbl>
      <w:tblPr>
        <w:tblW w:w="0" w:type="auto"/>
        <w:tblLook w:val="01E0"/>
      </w:tblPr>
      <w:tblGrid>
        <w:gridCol w:w="4831"/>
        <w:gridCol w:w="5024"/>
      </w:tblGrid>
      <w:tr w:rsidR="00B43985" w:rsidRPr="00B43985" w:rsidTr="00946F92">
        <w:trPr>
          <w:trHeight w:val="2127"/>
        </w:trPr>
        <w:tc>
          <w:tcPr>
            <w:tcW w:w="5210" w:type="dxa"/>
          </w:tcPr>
          <w:p w:rsidR="00B43985" w:rsidRPr="00B43985" w:rsidRDefault="00B43985" w:rsidP="00B43985">
            <w:pPr>
              <w:outlineLvl w:val="1"/>
              <w:rPr>
                <w:sz w:val="28"/>
                <w:szCs w:val="28"/>
              </w:rPr>
            </w:pPr>
          </w:p>
        </w:tc>
        <w:tc>
          <w:tcPr>
            <w:tcW w:w="5211" w:type="dxa"/>
          </w:tcPr>
          <w:p w:rsidR="00B43985" w:rsidRPr="0061281B" w:rsidRDefault="00AF0063" w:rsidP="0061281B">
            <w:pPr>
              <w:jc w:val="both"/>
              <w:outlineLvl w:val="1"/>
              <w:rPr>
                <w:sz w:val="28"/>
                <w:szCs w:val="28"/>
              </w:rPr>
            </w:pPr>
            <w:r>
              <w:rPr>
                <w:sz w:val="28"/>
                <w:szCs w:val="28"/>
              </w:rPr>
              <w:t>ПРИЛОЖЕНИЕ</w:t>
            </w:r>
            <w:r w:rsidR="00B43985" w:rsidRPr="00B43985">
              <w:rPr>
                <w:sz w:val="28"/>
                <w:szCs w:val="28"/>
              </w:rPr>
              <w:t xml:space="preserve"> 5</w:t>
            </w:r>
            <w:r w:rsidR="0061281B">
              <w:rPr>
                <w:sz w:val="28"/>
                <w:szCs w:val="28"/>
              </w:rPr>
              <w:t xml:space="preserve"> </w:t>
            </w:r>
            <w:r w:rsidR="00131A60">
              <w:rPr>
                <w:sz w:val="28"/>
                <w:szCs w:val="28"/>
                <w:lang/>
              </w:rPr>
              <w:t>к</w:t>
            </w:r>
            <w:r w:rsidR="0061281B">
              <w:rPr>
                <w:sz w:val="28"/>
                <w:szCs w:val="28"/>
                <w:lang/>
              </w:rPr>
              <w:t xml:space="preserve"> </w:t>
            </w:r>
            <w:r w:rsidR="00B43985" w:rsidRPr="00B43985">
              <w:rPr>
                <w:sz w:val="28"/>
                <w:szCs w:val="28"/>
                <w:lang/>
              </w:rPr>
              <w:t>Административ</w:t>
            </w:r>
            <w:r w:rsidR="0061281B">
              <w:rPr>
                <w:sz w:val="28"/>
                <w:szCs w:val="28"/>
                <w:lang/>
              </w:rPr>
              <w:t>-</w:t>
            </w:r>
            <w:r w:rsidR="00B43985" w:rsidRPr="00B43985">
              <w:rPr>
                <w:sz w:val="28"/>
                <w:szCs w:val="28"/>
                <w:lang/>
              </w:rPr>
              <w:t>ному регламенту предоставления муниципальной услуги  «</w:t>
            </w:r>
            <w:r w:rsidR="00A53F22">
              <w:rPr>
                <w:sz w:val="28"/>
                <w:szCs w:val="28"/>
              </w:rPr>
              <w:t>Выдача ув</w:t>
            </w:r>
            <w:r w:rsidR="00A53F22">
              <w:rPr>
                <w:sz w:val="28"/>
                <w:szCs w:val="28"/>
              </w:rPr>
              <w:t>е</w:t>
            </w:r>
            <w:r w:rsidR="00A53F22">
              <w:rPr>
                <w:sz w:val="28"/>
                <w:szCs w:val="28"/>
              </w:rPr>
              <w:t>домления о соответствии (несоответс</w:t>
            </w:r>
            <w:r w:rsidR="00A53F22">
              <w:rPr>
                <w:sz w:val="28"/>
                <w:szCs w:val="28"/>
              </w:rPr>
              <w:t>т</w:t>
            </w:r>
            <w:r w:rsidR="00A53F22">
              <w:rPr>
                <w:sz w:val="28"/>
                <w:szCs w:val="28"/>
              </w:rPr>
              <w:t>вии) планируемых стро</w:t>
            </w:r>
            <w:r w:rsidR="00A53F22">
              <w:rPr>
                <w:sz w:val="28"/>
                <w:szCs w:val="28"/>
              </w:rPr>
              <w:t>и</w:t>
            </w:r>
            <w:r w:rsidR="00A53F22">
              <w:rPr>
                <w:sz w:val="28"/>
                <w:szCs w:val="28"/>
              </w:rPr>
              <w:t>тельства или реконструкции объекта индивидуал</w:t>
            </w:r>
            <w:r w:rsidR="00A53F22">
              <w:rPr>
                <w:sz w:val="28"/>
                <w:szCs w:val="28"/>
              </w:rPr>
              <w:t>ь</w:t>
            </w:r>
            <w:r w:rsidR="00A53F22">
              <w:rPr>
                <w:sz w:val="28"/>
                <w:szCs w:val="28"/>
              </w:rPr>
              <w:t>ного жилищного строительства или с</w:t>
            </w:r>
            <w:r w:rsidR="00A53F22">
              <w:rPr>
                <w:sz w:val="28"/>
                <w:szCs w:val="28"/>
              </w:rPr>
              <w:t>а</w:t>
            </w:r>
            <w:r w:rsidR="00A53F22">
              <w:rPr>
                <w:sz w:val="28"/>
                <w:szCs w:val="28"/>
              </w:rPr>
              <w:t>дового дома установленным параме</w:t>
            </w:r>
            <w:r w:rsidR="00A53F22">
              <w:rPr>
                <w:sz w:val="28"/>
                <w:szCs w:val="28"/>
              </w:rPr>
              <w:t>т</w:t>
            </w:r>
            <w:r w:rsidR="00A53F22">
              <w:rPr>
                <w:sz w:val="28"/>
                <w:szCs w:val="28"/>
              </w:rPr>
              <w:t>рам и допустимости размещения на з</w:t>
            </w:r>
            <w:r w:rsidR="00A53F22">
              <w:rPr>
                <w:sz w:val="28"/>
                <w:szCs w:val="28"/>
              </w:rPr>
              <w:t>е</w:t>
            </w:r>
            <w:r w:rsidR="00A53F22">
              <w:rPr>
                <w:sz w:val="28"/>
                <w:szCs w:val="28"/>
              </w:rPr>
              <w:t>мельном участке, о соответствии (н</w:t>
            </w:r>
            <w:r w:rsidR="00A53F22">
              <w:rPr>
                <w:sz w:val="28"/>
                <w:szCs w:val="28"/>
              </w:rPr>
              <w:t>е</w:t>
            </w:r>
            <w:r w:rsidR="00A53F22">
              <w:rPr>
                <w:sz w:val="28"/>
                <w:szCs w:val="28"/>
              </w:rPr>
              <w:t>соответствии) построенных или реко</w:t>
            </w:r>
            <w:r w:rsidR="00A53F22">
              <w:rPr>
                <w:sz w:val="28"/>
                <w:szCs w:val="28"/>
              </w:rPr>
              <w:t>н</w:t>
            </w:r>
            <w:r w:rsidR="00A53F22">
              <w:rPr>
                <w:sz w:val="28"/>
                <w:szCs w:val="28"/>
              </w:rPr>
              <w:t>струированных объектов индивидуал</w:t>
            </w:r>
            <w:r w:rsidR="00A53F22">
              <w:rPr>
                <w:sz w:val="28"/>
                <w:szCs w:val="28"/>
              </w:rPr>
              <w:t>ь</w:t>
            </w:r>
            <w:r w:rsidR="00A53F22">
              <w:rPr>
                <w:sz w:val="28"/>
                <w:szCs w:val="28"/>
              </w:rPr>
              <w:t>ного жилищного строительства или с</w:t>
            </w:r>
            <w:r w:rsidR="00A53F22">
              <w:rPr>
                <w:sz w:val="28"/>
                <w:szCs w:val="28"/>
              </w:rPr>
              <w:t>а</w:t>
            </w:r>
            <w:r w:rsidR="00A53F22">
              <w:rPr>
                <w:sz w:val="28"/>
                <w:szCs w:val="28"/>
              </w:rPr>
              <w:t>дового дома требованиям законод</w:t>
            </w:r>
            <w:r w:rsidR="00A53F22">
              <w:rPr>
                <w:sz w:val="28"/>
                <w:szCs w:val="28"/>
              </w:rPr>
              <w:t>а</w:t>
            </w:r>
            <w:r w:rsidR="00A53F22">
              <w:rPr>
                <w:sz w:val="28"/>
                <w:szCs w:val="28"/>
              </w:rPr>
              <w:t>тельства о градостроительной деятел</w:t>
            </w:r>
            <w:r w:rsidR="00A53F22">
              <w:rPr>
                <w:sz w:val="28"/>
                <w:szCs w:val="28"/>
              </w:rPr>
              <w:t>ь</w:t>
            </w:r>
            <w:r w:rsidR="00A53F22">
              <w:rPr>
                <w:sz w:val="28"/>
                <w:szCs w:val="28"/>
              </w:rPr>
              <w:t>ности</w:t>
            </w:r>
            <w:r w:rsidR="00B43985" w:rsidRPr="00B43985">
              <w:rPr>
                <w:sz w:val="28"/>
                <w:szCs w:val="28"/>
                <w:lang/>
              </w:rPr>
              <w:t>»</w:t>
            </w:r>
          </w:p>
        </w:tc>
      </w:tr>
    </w:tbl>
    <w:p w:rsidR="00B43985" w:rsidRPr="00B43985" w:rsidRDefault="00B43985" w:rsidP="0056193F">
      <w:pPr>
        <w:ind w:right="-63"/>
        <w:outlineLvl w:val="2"/>
      </w:pPr>
    </w:p>
    <w:p w:rsidR="002C2647" w:rsidRPr="00797139" w:rsidRDefault="002C2647" w:rsidP="002C2647">
      <w:pPr>
        <w:pStyle w:val="ConsPlusNormal"/>
        <w:jc w:val="center"/>
        <w:outlineLvl w:val="0"/>
        <w:rPr>
          <w:rFonts w:ascii="Times New Roman" w:hAnsi="Times New Roman" w:cs="Times New Roman"/>
          <w:sz w:val="24"/>
          <w:szCs w:val="24"/>
        </w:rPr>
      </w:pPr>
      <w:r w:rsidRPr="00797139">
        <w:rPr>
          <w:rFonts w:ascii="Times New Roman" w:eastAsia="Calibri" w:hAnsi="Times New Roman" w:cs="Times New Roman"/>
          <w:b/>
          <w:sz w:val="24"/>
          <w:szCs w:val="24"/>
        </w:rPr>
        <w:t>Уведомление о планируемых строительстве или реконструкции объекта инд</w:t>
      </w:r>
      <w:r w:rsidRPr="00797139">
        <w:rPr>
          <w:rFonts w:ascii="Times New Roman" w:eastAsia="Calibri" w:hAnsi="Times New Roman" w:cs="Times New Roman"/>
          <w:b/>
          <w:sz w:val="24"/>
          <w:szCs w:val="24"/>
        </w:rPr>
        <w:t>и</w:t>
      </w:r>
      <w:r w:rsidRPr="00797139">
        <w:rPr>
          <w:rFonts w:ascii="Times New Roman" w:eastAsia="Calibri" w:hAnsi="Times New Roman" w:cs="Times New Roman"/>
          <w:b/>
          <w:sz w:val="24"/>
          <w:szCs w:val="24"/>
        </w:rPr>
        <w:t>видуального жилищного строительства или садового дома</w:t>
      </w:r>
    </w:p>
    <w:p w:rsidR="002C2647" w:rsidRPr="00797139" w:rsidRDefault="002C2647" w:rsidP="002C2647">
      <w:pPr>
        <w:pStyle w:val="ConsPlusNormal"/>
        <w:ind w:firstLine="0"/>
        <w:jc w:val="both"/>
        <w:rPr>
          <w:rFonts w:ascii="Times New Roman" w:hAnsi="Times New Roman" w:cs="Times New Roman"/>
          <w:sz w:val="24"/>
          <w:szCs w:val="24"/>
        </w:rPr>
      </w:pPr>
    </w:p>
    <w:p w:rsidR="002C2647" w:rsidRPr="00797139" w:rsidRDefault="002C2647" w:rsidP="002C2647">
      <w:pPr>
        <w:pStyle w:val="ConsPlusNormal"/>
        <w:jc w:val="both"/>
        <w:rPr>
          <w:rFonts w:ascii="Times New Roman" w:hAnsi="Times New Roman" w:cs="Times New Roman"/>
          <w:sz w:val="24"/>
          <w:szCs w:val="24"/>
        </w:rPr>
      </w:pPr>
    </w:p>
    <w:p w:rsidR="002C2647" w:rsidRPr="00797139" w:rsidRDefault="002C2647" w:rsidP="002C2647">
      <w:pPr>
        <w:pStyle w:val="ConsPlusNormal"/>
        <w:jc w:val="right"/>
        <w:rPr>
          <w:rFonts w:ascii="Times New Roman" w:hAnsi="Times New Roman" w:cs="Times New Roman"/>
          <w:sz w:val="24"/>
          <w:szCs w:val="24"/>
        </w:rPr>
      </w:pPr>
      <w:r w:rsidRPr="00797139">
        <w:rPr>
          <w:rFonts w:ascii="Times New Roman" w:hAnsi="Times New Roman" w:cs="Times New Roman"/>
          <w:sz w:val="24"/>
          <w:szCs w:val="24"/>
        </w:rPr>
        <w:t>«__» ____________ 20__ г.</w:t>
      </w:r>
    </w:p>
    <w:p w:rsidR="002C2647" w:rsidRPr="00797139" w:rsidRDefault="002C2647" w:rsidP="002C2647">
      <w:pPr>
        <w:pStyle w:val="ConsPlusNonformat"/>
        <w:rPr>
          <w:rFonts w:ascii="Times New Roman" w:eastAsia="Calibri" w:hAnsi="Times New Roman" w:cs="Times New Roman"/>
          <w:sz w:val="24"/>
          <w:szCs w:val="24"/>
        </w:rPr>
      </w:pPr>
      <w:bookmarkStart w:id="14" w:name="P34"/>
      <w:bookmarkEnd w:id="14"/>
    </w:p>
    <w:p w:rsidR="002C2647" w:rsidRPr="00797139" w:rsidRDefault="002C2647" w:rsidP="002C2647">
      <w:pPr>
        <w:pStyle w:val="ConsPlusNonformat"/>
        <w:rPr>
          <w:rFonts w:ascii="Times New Roman" w:eastAsia="Calibri" w:hAnsi="Times New Roman" w:cs="Times New Roman"/>
          <w:sz w:val="24"/>
          <w:szCs w:val="24"/>
        </w:rPr>
      </w:pPr>
      <w:r w:rsidRPr="00797139">
        <w:rPr>
          <w:rFonts w:ascii="Times New Roman" w:eastAsia="Calibri" w:hAnsi="Times New Roman" w:cs="Times New Roman"/>
          <w:sz w:val="24"/>
          <w:szCs w:val="24"/>
        </w:rPr>
        <w:t>____________________________________________________________________</w:t>
      </w:r>
      <w:r w:rsidR="00465515">
        <w:rPr>
          <w:rFonts w:ascii="Times New Roman" w:eastAsia="Calibri" w:hAnsi="Times New Roman" w:cs="Times New Roman"/>
          <w:sz w:val="24"/>
          <w:szCs w:val="24"/>
        </w:rPr>
        <w:t>____________</w:t>
      </w:r>
      <w:r w:rsidRPr="00797139">
        <w:rPr>
          <w:rFonts w:ascii="Times New Roman" w:eastAsia="Calibri" w:hAnsi="Times New Roman" w:cs="Times New Roman"/>
          <w:sz w:val="24"/>
          <w:szCs w:val="24"/>
        </w:rPr>
        <w:br/>
        <w:t>____________________________________________________________________</w:t>
      </w:r>
      <w:r w:rsidR="00465515">
        <w:rPr>
          <w:rFonts w:ascii="Times New Roman" w:eastAsia="Calibri" w:hAnsi="Times New Roman" w:cs="Times New Roman"/>
          <w:sz w:val="24"/>
          <w:szCs w:val="24"/>
        </w:rPr>
        <w:t>____________</w:t>
      </w:r>
    </w:p>
    <w:p w:rsidR="002C2647" w:rsidRPr="00797139" w:rsidRDefault="002C2647" w:rsidP="002C2647">
      <w:pPr>
        <w:pStyle w:val="ConsPlusNormal"/>
        <w:jc w:val="center"/>
        <w:rPr>
          <w:rFonts w:ascii="Times New Roman" w:eastAsia="Calibri" w:hAnsi="Times New Roman" w:cs="Times New Roman"/>
          <w:sz w:val="24"/>
          <w:szCs w:val="24"/>
        </w:rPr>
      </w:pPr>
      <w:r w:rsidRPr="00797139">
        <w:rPr>
          <w:rFonts w:ascii="Times New Roman" w:eastAsia="Calibri" w:hAnsi="Times New Roman" w:cs="Times New Roman"/>
          <w:sz w:val="24"/>
          <w:szCs w:val="24"/>
        </w:rPr>
        <w:t>(</w:t>
      </w:r>
      <w:r w:rsidRPr="00797139">
        <w:rPr>
          <w:rFonts w:ascii="Times New Roman" w:hAnsi="Times New Roman" w:cs="Times New Roman"/>
          <w:sz w:val="24"/>
          <w:szCs w:val="24"/>
        </w:rPr>
        <w:t>наименование уполномоченного на выдачу разрешений на строительство федерал</w:t>
      </w:r>
      <w:r w:rsidRPr="00797139">
        <w:rPr>
          <w:rFonts w:ascii="Times New Roman" w:hAnsi="Times New Roman" w:cs="Times New Roman"/>
          <w:sz w:val="24"/>
          <w:szCs w:val="24"/>
        </w:rPr>
        <w:t>ь</w:t>
      </w:r>
      <w:r w:rsidRPr="00797139">
        <w:rPr>
          <w:rFonts w:ascii="Times New Roman" w:hAnsi="Times New Roman" w:cs="Times New Roman"/>
          <w:sz w:val="24"/>
          <w:szCs w:val="24"/>
        </w:rPr>
        <w:t>ного органа испо</w:t>
      </w:r>
      <w:r w:rsidRPr="00797139">
        <w:rPr>
          <w:rFonts w:ascii="Times New Roman" w:hAnsi="Times New Roman" w:cs="Times New Roman"/>
          <w:sz w:val="24"/>
          <w:szCs w:val="24"/>
        </w:rPr>
        <w:t>л</w:t>
      </w:r>
      <w:r w:rsidRPr="00797139">
        <w:rPr>
          <w:rFonts w:ascii="Times New Roman" w:hAnsi="Times New Roman" w:cs="Times New Roman"/>
          <w:sz w:val="24"/>
          <w:szCs w:val="24"/>
        </w:rPr>
        <w:t>нительной власти, органа исполнительной власти субъекта Российской Федерации, органа местного самоупра</w:t>
      </w:r>
      <w:r w:rsidRPr="00797139">
        <w:rPr>
          <w:rFonts w:ascii="Times New Roman" w:hAnsi="Times New Roman" w:cs="Times New Roman"/>
          <w:sz w:val="24"/>
          <w:szCs w:val="24"/>
        </w:rPr>
        <w:t>в</w:t>
      </w:r>
      <w:r w:rsidRPr="00797139">
        <w:rPr>
          <w:rFonts w:ascii="Times New Roman" w:hAnsi="Times New Roman" w:cs="Times New Roman"/>
          <w:sz w:val="24"/>
          <w:szCs w:val="24"/>
        </w:rPr>
        <w:t>ления</w:t>
      </w:r>
      <w:r w:rsidRPr="00797139">
        <w:rPr>
          <w:rFonts w:ascii="Times New Roman" w:eastAsia="Calibri" w:hAnsi="Times New Roman" w:cs="Times New Roman"/>
          <w:sz w:val="24"/>
          <w:szCs w:val="24"/>
        </w:rPr>
        <w:t>)</w:t>
      </w:r>
    </w:p>
    <w:p w:rsidR="002C2647" w:rsidRPr="00797139" w:rsidRDefault="002C2647" w:rsidP="002C2647">
      <w:pPr>
        <w:spacing w:line="360" w:lineRule="auto"/>
        <w:rPr>
          <w:sz w:val="24"/>
          <w:szCs w:val="24"/>
        </w:rPr>
      </w:pPr>
    </w:p>
    <w:p w:rsidR="002C2647" w:rsidRPr="00797139" w:rsidRDefault="002C2647" w:rsidP="002C2647">
      <w:pPr>
        <w:widowControl w:val="0"/>
        <w:tabs>
          <w:tab w:val="left" w:pos="1134"/>
        </w:tabs>
        <w:ind w:right="20"/>
        <w:jc w:val="center"/>
        <w:rPr>
          <w:b/>
          <w:sz w:val="24"/>
          <w:szCs w:val="24"/>
        </w:rPr>
      </w:pPr>
      <w:r w:rsidRPr="00797139">
        <w:rPr>
          <w:b/>
          <w:bCs/>
          <w:sz w:val="24"/>
          <w:szCs w:val="24"/>
        </w:rPr>
        <w:t>1. Сведения о застройщике</w:t>
      </w:r>
    </w:p>
    <w:p w:rsidR="002C2647" w:rsidRPr="00797139" w:rsidRDefault="002C2647" w:rsidP="002C2647">
      <w:pPr>
        <w:widowControl w:val="0"/>
        <w:ind w:left="1418" w:right="20"/>
        <w:jc w:val="both"/>
        <w:rPr>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1.1</w:t>
            </w:r>
          </w:p>
        </w:tc>
        <w:tc>
          <w:tcPr>
            <w:tcW w:w="4678" w:type="dxa"/>
          </w:tcPr>
          <w:p w:rsidR="002C2647" w:rsidRPr="00797139" w:rsidRDefault="002C2647" w:rsidP="00FF60AD">
            <w:pPr>
              <w:jc w:val="both"/>
              <w:rPr>
                <w:bCs/>
                <w:sz w:val="24"/>
                <w:szCs w:val="24"/>
              </w:rPr>
            </w:pPr>
            <w:r w:rsidRPr="00797139">
              <w:rPr>
                <w:bCs/>
                <w:sz w:val="24"/>
                <w:szCs w:val="24"/>
              </w:rPr>
              <w:t>Сведения о физическом лице, в случае е</w:t>
            </w:r>
            <w:r w:rsidRPr="00797139">
              <w:rPr>
                <w:bCs/>
                <w:sz w:val="24"/>
                <w:szCs w:val="24"/>
              </w:rPr>
              <w:t>с</w:t>
            </w:r>
            <w:r w:rsidRPr="00797139">
              <w:rPr>
                <w:bCs/>
                <w:sz w:val="24"/>
                <w:szCs w:val="24"/>
              </w:rPr>
              <w:t>ли застройщиком является физич</w:t>
            </w:r>
            <w:r w:rsidRPr="00797139">
              <w:rPr>
                <w:bCs/>
                <w:sz w:val="24"/>
                <w:szCs w:val="24"/>
              </w:rPr>
              <w:t>е</w:t>
            </w:r>
            <w:r w:rsidRPr="00797139">
              <w:rPr>
                <w:bCs/>
                <w:sz w:val="24"/>
                <w:szCs w:val="24"/>
              </w:rPr>
              <w:t>ское лицо:</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1.1.1</w:t>
            </w:r>
          </w:p>
        </w:tc>
        <w:tc>
          <w:tcPr>
            <w:tcW w:w="4678" w:type="dxa"/>
          </w:tcPr>
          <w:p w:rsidR="002C2647" w:rsidRPr="00797139" w:rsidRDefault="002C2647" w:rsidP="00FF60AD">
            <w:pPr>
              <w:jc w:val="both"/>
              <w:rPr>
                <w:bCs/>
                <w:sz w:val="24"/>
                <w:szCs w:val="24"/>
              </w:rPr>
            </w:pPr>
            <w:r w:rsidRPr="00797139">
              <w:rPr>
                <w:bCs/>
                <w:sz w:val="24"/>
                <w:szCs w:val="24"/>
              </w:rPr>
              <w:t>Фами</w:t>
            </w:r>
            <w:r w:rsidRPr="00797139">
              <w:rPr>
                <w:sz w:val="24"/>
                <w:szCs w:val="24"/>
              </w:rPr>
              <w:t>лия, имя, отчество (при наличии)</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1.1.2</w:t>
            </w:r>
          </w:p>
        </w:tc>
        <w:tc>
          <w:tcPr>
            <w:tcW w:w="4678" w:type="dxa"/>
          </w:tcPr>
          <w:p w:rsidR="002C2647" w:rsidRPr="00797139" w:rsidRDefault="002C2647" w:rsidP="00FF60AD">
            <w:pPr>
              <w:jc w:val="both"/>
              <w:rPr>
                <w:bCs/>
                <w:sz w:val="24"/>
                <w:szCs w:val="24"/>
              </w:rPr>
            </w:pPr>
            <w:r w:rsidRPr="00797139">
              <w:rPr>
                <w:sz w:val="24"/>
                <w:szCs w:val="24"/>
              </w:rPr>
              <w:t>Место жительства</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Borders>
              <w:bottom w:val="single" w:sz="4" w:space="0" w:color="auto"/>
            </w:tcBorders>
          </w:tcPr>
          <w:p w:rsidR="002C2647" w:rsidRPr="00797139" w:rsidRDefault="002C2647" w:rsidP="00FF60AD">
            <w:pPr>
              <w:jc w:val="both"/>
              <w:rPr>
                <w:bCs/>
                <w:sz w:val="24"/>
                <w:szCs w:val="24"/>
              </w:rPr>
            </w:pPr>
            <w:r w:rsidRPr="00797139">
              <w:rPr>
                <w:bCs/>
                <w:sz w:val="24"/>
                <w:szCs w:val="24"/>
              </w:rPr>
              <w:t>1.1.3</w:t>
            </w:r>
          </w:p>
        </w:tc>
        <w:tc>
          <w:tcPr>
            <w:tcW w:w="4678" w:type="dxa"/>
            <w:tcBorders>
              <w:bottom w:val="single" w:sz="4" w:space="0" w:color="auto"/>
            </w:tcBorders>
          </w:tcPr>
          <w:p w:rsidR="002C2647" w:rsidRPr="00797139" w:rsidRDefault="002C2647" w:rsidP="00FF60AD">
            <w:pPr>
              <w:jc w:val="both"/>
              <w:rPr>
                <w:bCs/>
                <w:sz w:val="24"/>
                <w:szCs w:val="24"/>
              </w:rPr>
            </w:pPr>
            <w:r w:rsidRPr="00797139">
              <w:rPr>
                <w:sz w:val="24"/>
                <w:szCs w:val="24"/>
              </w:rPr>
              <w:t>Реквизиты документа, удостоверяющ</w:t>
            </w:r>
            <w:r w:rsidRPr="00797139">
              <w:rPr>
                <w:sz w:val="24"/>
                <w:szCs w:val="24"/>
              </w:rPr>
              <w:t>е</w:t>
            </w:r>
            <w:r w:rsidRPr="00797139">
              <w:rPr>
                <w:sz w:val="24"/>
                <w:szCs w:val="24"/>
              </w:rPr>
              <w:t>го личность</w:t>
            </w:r>
          </w:p>
        </w:tc>
        <w:tc>
          <w:tcPr>
            <w:tcW w:w="4536" w:type="dxa"/>
            <w:tcBorders>
              <w:bottom w:val="single" w:sz="4" w:space="0" w:color="auto"/>
            </w:tcBorders>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1.2</w:t>
            </w:r>
          </w:p>
        </w:tc>
        <w:tc>
          <w:tcPr>
            <w:tcW w:w="4678" w:type="dxa"/>
          </w:tcPr>
          <w:p w:rsidR="002C2647" w:rsidRPr="00797139" w:rsidRDefault="002C2647" w:rsidP="00FF60AD">
            <w:pPr>
              <w:jc w:val="both"/>
              <w:rPr>
                <w:sz w:val="24"/>
                <w:szCs w:val="24"/>
              </w:rPr>
            </w:pPr>
            <w:r w:rsidRPr="00797139">
              <w:rPr>
                <w:sz w:val="24"/>
                <w:szCs w:val="24"/>
              </w:rPr>
              <w:t>Сведения о юридическом лице, в случае если застройщиком является юридич</w:t>
            </w:r>
            <w:r w:rsidRPr="00797139">
              <w:rPr>
                <w:sz w:val="24"/>
                <w:szCs w:val="24"/>
              </w:rPr>
              <w:t>е</w:t>
            </w:r>
            <w:r w:rsidRPr="00797139">
              <w:rPr>
                <w:sz w:val="24"/>
                <w:szCs w:val="24"/>
              </w:rPr>
              <w:t>ское лицо:</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1.2.1</w:t>
            </w:r>
          </w:p>
        </w:tc>
        <w:tc>
          <w:tcPr>
            <w:tcW w:w="4678" w:type="dxa"/>
          </w:tcPr>
          <w:p w:rsidR="002C2647" w:rsidRPr="00797139" w:rsidRDefault="002C2647" w:rsidP="00FF60AD">
            <w:pPr>
              <w:jc w:val="both"/>
              <w:rPr>
                <w:bCs/>
                <w:sz w:val="24"/>
                <w:szCs w:val="24"/>
              </w:rPr>
            </w:pPr>
            <w:r w:rsidRPr="00797139">
              <w:rPr>
                <w:bCs/>
                <w:sz w:val="24"/>
                <w:szCs w:val="24"/>
              </w:rPr>
              <w:t xml:space="preserve">Наименование </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1.2.2</w:t>
            </w:r>
          </w:p>
        </w:tc>
        <w:tc>
          <w:tcPr>
            <w:tcW w:w="4678" w:type="dxa"/>
          </w:tcPr>
          <w:p w:rsidR="002C2647" w:rsidRPr="00797139" w:rsidRDefault="002C2647" w:rsidP="00FF60AD">
            <w:pPr>
              <w:jc w:val="both"/>
              <w:rPr>
                <w:bCs/>
                <w:sz w:val="24"/>
                <w:szCs w:val="24"/>
              </w:rPr>
            </w:pPr>
            <w:r w:rsidRPr="00797139">
              <w:rPr>
                <w:sz w:val="24"/>
                <w:szCs w:val="24"/>
              </w:rPr>
              <w:t xml:space="preserve">Место нахождения </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jc w:val="both"/>
              <w:rPr>
                <w:bCs/>
                <w:sz w:val="24"/>
                <w:szCs w:val="24"/>
              </w:rPr>
            </w:pPr>
            <w:r w:rsidRPr="00797139">
              <w:rPr>
                <w:bCs/>
                <w:sz w:val="24"/>
                <w:szCs w:val="24"/>
              </w:rPr>
              <w:t>1.2.3</w:t>
            </w:r>
          </w:p>
        </w:tc>
        <w:tc>
          <w:tcPr>
            <w:tcW w:w="4678" w:type="dxa"/>
          </w:tcPr>
          <w:p w:rsidR="002C2647" w:rsidRPr="00797139" w:rsidRDefault="002C2647" w:rsidP="00FF60AD">
            <w:pPr>
              <w:jc w:val="both"/>
              <w:rPr>
                <w:bCs/>
                <w:sz w:val="24"/>
                <w:szCs w:val="24"/>
              </w:rPr>
            </w:pPr>
            <w:r w:rsidRPr="00797139">
              <w:rPr>
                <w:sz w:val="24"/>
                <w:szCs w:val="24"/>
              </w:rPr>
              <w:t>Государственный регистрационный номер записи о государственной рег</w:t>
            </w:r>
            <w:r w:rsidRPr="00797139">
              <w:rPr>
                <w:sz w:val="24"/>
                <w:szCs w:val="24"/>
              </w:rPr>
              <w:t>и</w:t>
            </w:r>
            <w:r w:rsidRPr="00797139">
              <w:rPr>
                <w:sz w:val="24"/>
                <w:szCs w:val="24"/>
              </w:rPr>
              <w:t>страции юридического лица в едином государс</w:t>
            </w:r>
            <w:r w:rsidRPr="00797139">
              <w:rPr>
                <w:sz w:val="24"/>
                <w:szCs w:val="24"/>
              </w:rPr>
              <w:t>т</w:t>
            </w:r>
            <w:r w:rsidRPr="00797139">
              <w:rPr>
                <w:sz w:val="24"/>
                <w:szCs w:val="24"/>
              </w:rPr>
              <w:t>венном реестре юридических лиц, за и</w:t>
            </w:r>
            <w:r w:rsidRPr="00797139">
              <w:rPr>
                <w:sz w:val="24"/>
                <w:szCs w:val="24"/>
              </w:rPr>
              <w:t>с</w:t>
            </w:r>
            <w:r w:rsidRPr="00797139">
              <w:rPr>
                <w:sz w:val="24"/>
                <w:szCs w:val="24"/>
              </w:rPr>
              <w:t>ключением случая, если заявителем явл</w:t>
            </w:r>
            <w:r w:rsidRPr="00797139">
              <w:rPr>
                <w:sz w:val="24"/>
                <w:szCs w:val="24"/>
              </w:rPr>
              <w:t>я</w:t>
            </w:r>
            <w:r w:rsidRPr="00797139">
              <w:rPr>
                <w:sz w:val="24"/>
                <w:szCs w:val="24"/>
              </w:rPr>
              <w:lastRenderedPageBreak/>
              <w:t>ется иностранное юрид</w:t>
            </w:r>
            <w:r w:rsidRPr="00797139">
              <w:rPr>
                <w:sz w:val="24"/>
                <w:szCs w:val="24"/>
              </w:rPr>
              <w:t>и</w:t>
            </w:r>
            <w:r w:rsidRPr="00797139">
              <w:rPr>
                <w:sz w:val="24"/>
                <w:szCs w:val="24"/>
              </w:rPr>
              <w:t>ческое лицо</w:t>
            </w:r>
          </w:p>
        </w:tc>
        <w:tc>
          <w:tcPr>
            <w:tcW w:w="4536" w:type="dxa"/>
          </w:tcPr>
          <w:p w:rsidR="002C2647" w:rsidRPr="00797139" w:rsidRDefault="002C2647" w:rsidP="00FF60AD">
            <w:pPr>
              <w:contextualSpacing/>
              <w:jc w:val="both"/>
              <w:rPr>
                <w:b/>
                <w:bCs/>
                <w:sz w:val="24"/>
                <w:szCs w:val="24"/>
              </w:rPr>
            </w:pPr>
          </w:p>
        </w:tc>
      </w:tr>
      <w:tr w:rsidR="002C2647" w:rsidRPr="00797139" w:rsidTr="00FF60AD">
        <w:trPr>
          <w:jc w:val="center"/>
        </w:trPr>
        <w:tc>
          <w:tcPr>
            <w:tcW w:w="851" w:type="dxa"/>
          </w:tcPr>
          <w:p w:rsidR="002C2647" w:rsidRPr="00797139" w:rsidRDefault="002C2647" w:rsidP="00FF60AD">
            <w:pPr>
              <w:contextualSpacing/>
              <w:jc w:val="both"/>
              <w:rPr>
                <w:bCs/>
                <w:sz w:val="24"/>
                <w:szCs w:val="24"/>
              </w:rPr>
            </w:pPr>
            <w:r w:rsidRPr="00797139">
              <w:rPr>
                <w:bCs/>
                <w:sz w:val="24"/>
                <w:szCs w:val="24"/>
              </w:rPr>
              <w:lastRenderedPageBreak/>
              <w:t>1.2.4</w:t>
            </w:r>
          </w:p>
        </w:tc>
        <w:tc>
          <w:tcPr>
            <w:tcW w:w="4678" w:type="dxa"/>
          </w:tcPr>
          <w:p w:rsidR="002C2647" w:rsidRPr="00797139" w:rsidRDefault="002C2647" w:rsidP="00FF60AD">
            <w:pPr>
              <w:contextualSpacing/>
              <w:jc w:val="both"/>
              <w:rPr>
                <w:bCs/>
                <w:sz w:val="24"/>
                <w:szCs w:val="24"/>
              </w:rPr>
            </w:pPr>
            <w:r w:rsidRPr="00797139">
              <w:rPr>
                <w:sz w:val="24"/>
                <w:szCs w:val="24"/>
              </w:rPr>
              <w:t>Идентификационный номер налогопл</w:t>
            </w:r>
            <w:r w:rsidRPr="00797139">
              <w:rPr>
                <w:sz w:val="24"/>
                <w:szCs w:val="24"/>
              </w:rPr>
              <w:t>а</w:t>
            </w:r>
            <w:r w:rsidRPr="00797139">
              <w:rPr>
                <w:sz w:val="24"/>
                <w:szCs w:val="24"/>
              </w:rPr>
              <w:t>тельщика</w:t>
            </w:r>
            <w:r w:rsidRPr="00797139">
              <w:rPr>
                <w:bCs/>
                <w:sz w:val="24"/>
                <w:szCs w:val="24"/>
              </w:rPr>
              <w:t xml:space="preserve">, </w:t>
            </w:r>
            <w:r w:rsidRPr="00797139">
              <w:rPr>
                <w:sz w:val="24"/>
                <w:szCs w:val="24"/>
              </w:rPr>
              <w:t>за исключением случая, если заявителем является иностранное юрид</w:t>
            </w:r>
            <w:r w:rsidRPr="00797139">
              <w:rPr>
                <w:sz w:val="24"/>
                <w:szCs w:val="24"/>
              </w:rPr>
              <w:t>и</w:t>
            </w:r>
            <w:r w:rsidRPr="00797139">
              <w:rPr>
                <w:sz w:val="24"/>
                <w:szCs w:val="24"/>
              </w:rPr>
              <w:t>ческое лицо</w:t>
            </w:r>
          </w:p>
        </w:tc>
        <w:tc>
          <w:tcPr>
            <w:tcW w:w="4536" w:type="dxa"/>
          </w:tcPr>
          <w:p w:rsidR="002C2647" w:rsidRPr="00797139" w:rsidRDefault="002C2647" w:rsidP="00FF60AD">
            <w:pPr>
              <w:contextualSpacing/>
              <w:jc w:val="both"/>
              <w:rPr>
                <w:b/>
                <w:bCs/>
                <w:sz w:val="24"/>
                <w:szCs w:val="24"/>
              </w:rPr>
            </w:pPr>
          </w:p>
        </w:tc>
      </w:tr>
    </w:tbl>
    <w:p w:rsidR="002C2647" w:rsidRPr="00797139" w:rsidRDefault="002C2647" w:rsidP="002C2647">
      <w:pPr>
        <w:tabs>
          <w:tab w:val="left" w:pos="1134"/>
        </w:tabs>
        <w:spacing w:after="480"/>
        <w:ind w:left="567" w:right="20"/>
        <w:contextualSpacing/>
        <w:jc w:val="both"/>
        <w:rPr>
          <w:b/>
          <w:sz w:val="24"/>
          <w:szCs w:val="24"/>
        </w:rPr>
      </w:pPr>
    </w:p>
    <w:p w:rsidR="002C2647" w:rsidRPr="00797139" w:rsidRDefault="002C2647" w:rsidP="002C2647">
      <w:pPr>
        <w:tabs>
          <w:tab w:val="left" w:pos="1134"/>
        </w:tabs>
        <w:spacing w:after="480"/>
        <w:ind w:right="20"/>
        <w:contextualSpacing/>
        <w:jc w:val="center"/>
        <w:rPr>
          <w:b/>
          <w:sz w:val="24"/>
          <w:szCs w:val="24"/>
        </w:rPr>
      </w:pPr>
      <w:r w:rsidRPr="00797139">
        <w:rPr>
          <w:b/>
          <w:sz w:val="24"/>
          <w:szCs w:val="24"/>
        </w:rPr>
        <w:t>2. Сведения о земельном участке</w:t>
      </w:r>
    </w:p>
    <w:p w:rsidR="002C2647" w:rsidRPr="00797139" w:rsidRDefault="002C2647" w:rsidP="002C2647">
      <w:pPr>
        <w:tabs>
          <w:tab w:val="left" w:pos="851"/>
        </w:tabs>
        <w:spacing w:after="480"/>
        <w:ind w:left="1080" w:right="20"/>
        <w:contextualSpacing/>
        <w:jc w:val="both"/>
        <w:rPr>
          <w:b/>
          <w:sz w:val="24"/>
          <w:szCs w:val="24"/>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507"/>
      </w:tblGrid>
      <w:tr w:rsidR="002C2647" w:rsidRPr="00797139" w:rsidTr="00465515">
        <w:tc>
          <w:tcPr>
            <w:tcW w:w="851" w:type="dxa"/>
          </w:tcPr>
          <w:p w:rsidR="002C2647" w:rsidRPr="00797139" w:rsidRDefault="002C2647" w:rsidP="00FF60AD">
            <w:pPr>
              <w:jc w:val="both"/>
              <w:rPr>
                <w:sz w:val="24"/>
                <w:szCs w:val="24"/>
              </w:rPr>
            </w:pPr>
            <w:r w:rsidRPr="00797139">
              <w:rPr>
                <w:sz w:val="24"/>
                <w:szCs w:val="24"/>
              </w:rPr>
              <w:t>2.1</w:t>
            </w:r>
          </w:p>
        </w:tc>
        <w:tc>
          <w:tcPr>
            <w:tcW w:w="4536" w:type="dxa"/>
          </w:tcPr>
          <w:p w:rsidR="002C2647" w:rsidRPr="00797139" w:rsidRDefault="002C2647" w:rsidP="00FF60AD">
            <w:pPr>
              <w:jc w:val="both"/>
              <w:rPr>
                <w:sz w:val="24"/>
                <w:szCs w:val="24"/>
              </w:rPr>
            </w:pPr>
            <w:r w:rsidRPr="00797139">
              <w:rPr>
                <w:sz w:val="24"/>
                <w:szCs w:val="24"/>
              </w:rPr>
              <w:t>Кадастровый номер земельного учас</w:t>
            </w:r>
            <w:r w:rsidRPr="00797139">
              <w:rPr>
                <w:sz w:val="24"/>
                <w:szCs w:val="24"/>
              </w:rPr>
              <w:t>т</w:t>
            </w:r>
            <w:r w:rsidRPr="00797139">
              <w:rPr>
                <w:sz w:val="24"/>
                <w:szCs w:val="24"/>
              </w:rPr>
              <w:t>ка (при наличии)</w:t>
            </w:r>
          </w:p>
        </w:tc>
        <w:tc>
          <w:tcPr>
            <w:tcW w:w="4507" w:type="dxa"/>
            <w:vAlign w:val="center"/>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2.2</w:t>
            </w:r>
          </w:p>
        </w:tc>
        <w:tc>
          <w:tcPr>
            <w:tcW w:w="4536" w:type="dxa"/>
          </w:tcPr>
          <w:p w:rsidR="002C2647" w:rsidRPr="00797139" w:rsidRDefault="002C2647" w:rsidP="00FF60AD">
            <w:pPr>
              <w:jc w:val="both"/>
              <w:rPr>
                <w:sz w:val="24"/>
                <w:szCs w:val="24"/>
              </w:rPr>
            </w:pPr>
            <w:r w:rsidRPr="00797139">
              <w:rPr>
                <w:sz w:val="24"/>
                <w:szCs w:val="24"/>
              </w:rPr>
              <w:t xml:space="preserve">Адрес или описание местоположения земельного участка </w:t>
            </w:r>
          </w:p>
        </w:tc>
        <w:tc>
          <w:tcPr>
            <w:tcW w:w="4507" w:type="dxa"/>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2.3</w:t>
            </w:r>
          </w:p>
        </w:tc>
        <w:tc>
          <w:tcPr>
            <w:tcW w:w="4536" w:type="dxa"/>
          </w:tcPr>
          <w:p w:rsidR="002C2647" w:rsidRPr="00797139" w:rsidRDefault="002C2647" w:rsidP="00FF60AD">
            <w:pPr>
              <w:jc w:val="both"/>
              <w:rPr>
                <w:sz w:val="24"/>
                <w:szCs w:val="24"/>
              </w:rPr>
            </w:pPr>
            <w:r w:rsidRPr="00797139">
              <w:rPr>
                <w:sz w:val="24"/>
                <w:szCs w:val="24"/>
              </w:rPr>
              <w:t>Сведения о праве застройщика на з</w:t>
            </w:r>
            <w:r w:rsidRPr="00797139">
              <w:rPr>
                <w:sz w:val="24"/>
                <w:szCs w:val="24"/>
              </w:rPr>
              <w:t>е</w:t>
            </w:r>
            <w:r w:rsidRPr="00797139">
              <w:rPr>
                <w:sz w:val="24"/>
                <w:szCs w:val="24"/>
              </w:rPr>
              <w:t>мельный участок (правоустанавлива</w:t>
            </w:r>
            <w:r w:rsidRPr="00797139">
              <w:rPr>
                <w:sz w:val="24"/>
                <w:szCs w:val="24"/>
              </w:rPr>
              <w:t>ю</w:t>
            </w:r>
            <w:r w:rsidRPr="00797139">
              <w:rPr>
                <w:sz w:val="24"/>
                <w:szCs w:val="24"/>
              </w:rPr>
              <w:t>щие документы)</w:t>
            </w:r>
          </w:p>
        </w:tc>
        <w:tc>
          <w:tcPr>
            <w:tcW w:w="4507" w:type="dxa"/>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2.4</w:t>
            </w:r>
          </w:p>
        </w:tc>
        <w:tc>
          <w:tcPr>
            <w:tcW w:w="4536" w:type="dxa"/>
          </w:tcPr>
          <w:p w:rsidR="002C2647" w:rsidRPr="00797139" w:rsidRDefault="002C2647" w:rsidP="00FF60AD">
            <w:pPr>
              <w:jc w:val="both"/>
              <w:rPr>
                <w:sz w:val="24"/>
                <w:szCs w:val="24"/>
              </w:rPr>
            </w:pPr>
            <w:r w:rsidRPr="00797139">
              <w:rPr>
                <w:sz w:val="24"/>
                <w:szCs w:val="24"/>
              </w:rPr>
              <w:t>Сведения о наличии прав иных лиц на земельный участок (при наличии)</w:t>
            </w:r>
          </w:p>
        </w:tc>
        <w:tc>
          <w:tcPr>
            <w:tcW w:w="4507" w:type="dxa"/>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2.5</w:t>
            </w:r>
          </w:p>
        </w:tc>
        <w:tc>
          <w:tcPr>
            <w:tcW w:w="4536" w:type="dxa"/>
          </w:tcPr>
          <w:p w:rsidR="002C2647" w:rsidRPr="00797139" w:rsidRDefault="002C2647" w:rsidP="00FF60AD">
            <w:pPr>
              <w:jc w:val="both"/>
              <w:rPr>
                <w:sz w:val="24"/>
                <w:szCs w:val="24"/>
              </w:rPr>
            </w:pPr>
            <w:r w:rsidRPr="00797139">
              <w:rPr>
                <w:sz w:val="24"/>
                <w:szCs w:val="24"/>
              </w:rPr>
              <w:t>Сведения о виде разрешенного использ</w:t>
            </w:r>
            <w:r w:rsidRPr="00797139">
              <w:rPr>
                <w:sz w:val="24"/>
                <w:szCs w:val="24"/>
              </w:rPr>
              <w:t>о</w:t>
            </w:r>
            <w:r w:rsidRPr="00797139">
              <w:rPr>
                <w:sz w:val="24"/>
                <w:szCs w:val="24"/>
              </w:rPr>
              <w:t>вания земельного участка</w:t>
            </w:r>
          </w:p>
        </w:tc>
        <w:tc>
          <w:tcPr>
            <w:tcW w:w="4507" w:type="dxa"/>
          </w:tcPr>
          <w:p w:rsidR="002C2647" w:rsidRPr="00797139" w:rsidRDefault="002C2647" w:rsidP="00FF60AD">
            <w:pPr>
              <w:contextualSpacing/>
              <w:jc w:val="both"/>
              <w:rPr>
                <w:sz w:val="24"/>
                <w:szCs w:val="24"/>
              </w:rPr>
            </w:pPr>
          </w:p>
        </w:tc>
      </w:tr>
    </w:tbl>
    <w:p w:rsidR="002C2647" w:rsidRPr="00797139" w:rsidRDefault="002C2647" w:rsidP="002C2647">
      <w:pPr>
        <w:pStyle w:val="ae"/>
        <w:tabs>
          <w:tab w:val="left" w:pos="851"/>
        </w:tabs>
        <w:ind w:right="23"/>
        <w:jc w:val="both"/>
        <w:rPr>
          <w:b/>
        </w:rPr>
      </w:pPr>
    </w:p>
    <w:p w:rsidR="002C2647" w:rsidRPr="00797139" w:rsidRDefault="002C2647" w:rsidP="002C2647">
      <w:pPr>
        <w:tabs>
          <w:tab w:val="left" w:pos="1134"/>
        </w:tabs>
        <w:spacing w:after="480"/>
        <w:ind w:right="20"/>
        <w:contextualSpacing/>
        <w:jc w:val="center"/>
        <w:rPr>
          <w:b/>
          <w:sz w:val="24"/>
          <w:szCs w:val="24"/>
        </w:rPr>
      </w:pPr>
      <w:r w:rsidRPr="00797139">
        <w:rPr>
          <w:b/>
          <w:sz w:val="24"/>
          <w:szCs w:val="24"/>
        </w:rPr>
        <w:t>3. Сведения об объекте капитального строительства</w:t>
      </w:r>
    </w:p>
    <w:p w:rsidR="002C2647" w:rsidRPr="00797139" w:rsidRDefault="002C2647" w:rsidP="002C2647">
      <w:pPr>
        <w:tabs>
          <w:tab w:val="left" w:pos="1134"/>
        </w:tabs>
        <w:spacing w:after="480"/>
        <w:ind w:left="720" w:right="20"/>
        <w:contextualSpacing/>
        <w:jc w:val="both"/>
        <w:rPr>
          <w:b/>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365"/>
      </w:tblGrid>
      <w:tr w:rsidR="002C2647" w:rsidRPr="00797139" w:rsidTr="00465515">
        <w:tc>
          <w:tcPr>
            <w:tcW w:w="851" w:type="dxa"/>
            <w:tcBorders>
              <w:bottom w:val="nil"/>
            </w:tcBorders>
          </w:tcPr>
          <w:p w:rsidR="002C2647" w:rsidRPr="00797139" w:rsidRDefault="002C2647" w:rsidP="00FF60AD">
            <w:pPr>
              <w:jc w:val="both"/>
              <w:rPr>
                <w:sz w:val="24"/>
                <w:szCs w:val="24"/>
              </w:rPr>
            </w:pPr>
            <w:r w:rsidRPr="00797139">
              <w:rPr>
                <w:sz w:val="24"/>
                <w:szCs w:val="24"/>
              </w:rPr>
              <w:t>3.1</w:t>
            </w:r>
          </w:p>
        </w:tc>
        <w:tc>
          <w:tcPr>
            <w:tcW w:w="4536" w:type="dxa"/>
            <w:tcBorders>
              <w:bottom w:val="nil"/>
            </w:tcBorders>
          </w:tcPr>
          <w:p w:rsidR="002C2647" w:rsidRPr="00797139" w:rsidRDefault="002C2647" w:rsidP="00FF60AD">
            <w:pPr>
              <w:jc w:val="both"/>
              <w:rPr>
                <w:sz w:val="24"/>
                <w:szCs w:val="24"/>
              </w:rPr>
            </w:pPr>
            <w:r w:rsidRPr="00797139">
              <w:rPr>
                <w:sz w:val="24"/>
                <w:szCs w:val="24"/>
              </w:rPr>
              <w:t>Сведения о виде разрешенного использ</w:t>
            </w:r>
            <w:r w:rsidRPr="00797139">
              <w:rPr>
                <w:sz w:val="24"/>
                <w:szCs w:val="24"/>
              </w:rPr>
              <w:t>о</w:t>
            </w:r>
            <w:r w:rsidRPr="00797139">
              <w:rPr>
                <w:sz w:val="24"/>
                <w:szCs w:val="24"/>
              </w:rPr>
              <w:t>вания объекта капитального строительс</w:t>
            </w:r>
            <w:r w:rsidRPr="00797139">
              <w:rPr>
                <w:sz w:val="24"/>
                <w:szCs w:val="24"/>
              </w:rPr>
              <w:t>т</w:t>
            </w:r>
            <w:r w:rsidRPr="00797139">
              <w:rPr>
                <w:sz w:val="24"/>
                <w:szCs w:val="24"/>
              </w:rPr>
              <w:t>ва (объект индивидуального жилищн</w:t>
            </w:r>
            <w:r w:rsidRPr="00797139">
              <w:rPr>
                <w:sz w:val="24"/>
                <w:szCs w:val="24"/>
              </w:rPr>
              <w:t>о</w:t>
            </w:r>
            <w:r w:rsidRPr="00797139">
              <w:rPr>
                <w:sz w:val="24"/>
                <w:szCs w:val="24"/>
              </w:rPr>
              <w:t>го строительства или садовый дом)</w:t>
            </w:r>
          </w:p>
        </w:tc>
        <w:tc>
          <w:tcPr>
            <w:tcW w:w="4365" w:type="dxa"/>
            <w:tcBorders>
              <w:bottom w:val="nil"/>
            </w:tcBorders>
            <w:vAlign w:val="center"/>
          </w:tcPr>
          <w:p w:rsidR="002C2647" w:rsidRPr="00797139" w:rsidRDefault="002C2647" w:rsidP="00FF60AD">
            <w:pPr>
              <w:contextualSpacing/>
              <w:jc w:val="both"/>
              <w:rPr>
                <w:sz w:val="24"/>
                <w:szCs w:val="24"/>
              </w:rPr>
            </w:pPr>
          </w:p>
        </w:tc>
      </w:tr>
      <w:tr w:rsidR="002C2647" w:rsidRPr="00797139" w:rsidTr="00465515">
        <w:tc>
          <w:tcPr>
            <w:tcW w:w="851" w:type="dxa"/>
            <w:tcBorders>
              <w:bottom w:val="nil"/>
            </w:tcBorders>
          </w:tcPr>
          <w:p w:rsidR="002C2647" w:rsidRPr="00797139" w:rsidRDefault="002C2647" w:rsidP="00FF60AD">
            <w:pPr>
              <w:jc w:val="both"/>
              <w:rPr>
                <w:sz w:val="24"/>
                <w:szCs w:val="24"/>
              </w:rPr>
            </w:pPr>
            <w:r w:rsidRPr="00797139">
              <w:rPr>
                <w:sz w:val="24"/>
                <w:szCs w:val="24"/>
              </w:rPr>
              <w:t>3.2</w:t>
            </w:r>
          </w:p>
        </w:tc>
        <w:tc>
          <w:tcPr>
            <w:tcW w:w="4536" w:type="dxa"/>
            <w:tcBorders>
              <w:bottom w:val="nil"/>
            </w:tcBorders>
          </w:tcPr>
          <w:p w:rsidR="002C2647" w:rsidRPr="00797139" w:rsidRDefault="002C2647" w:rsidP="00FF60AD">
            <w:pPr>
              <w:jc w:val="both"/>
              <w:rPr>
                <w:sz w:val="24"/>
                <w:szCs w:val="24"/>
              </w:rPr>
            </w:pPr>
            <w:r w:rsidRPr="00797139">
              <w:rPr>
                <w:sz w:val="24"/>
                <w:szCs w:val="24"/>
              </w:rPr>
              <w:t>Цель подачи уведомления (строител</w:t>
            </w:r>
            <w:r w:rsidRPr="00797139">
              <w:rPr>
                <w:sz w:val="24"/>
                <w:szCs w:val="24"/>
              </w:rPr>
              <w:t>ь</w:t>
            </w:r>
            <w:r w:rsidRPr="00797139">
              <w:rPr>
                <w:sz w:val="24"/>
                <w:szCs w:val="24"/>
              </w:rPr>
              <w:t>ство или реконструкция)</w:t>
            </w:r>
          </w:p>
        </w:tc>
        <w:tc>
          <w:tcPr>
            <w:tcW w:w="4365" w:type="dxa"/>
            <w:tcBorders>
              <w:bottom w:val="nil"/>
            </w:tcBorders>
            <w:vAlign w:val="center"/>
          </w:tcPr>
          <w:p w:rsidR="002C2647" w:rsidRPr="00797139" w:rsidRDefault="002C2647" w:rsidP="00FF60AD">
            <w:pPr>
              <w:contextualSpacing/>
              <w:jc w:val="both"/>
              <w:rPr>
                <w:sz w:val="24"/>
                <w:szCs w:val="24"/>
              </w:rPr>
            </w:pPr>
          </w:p>
        </w:tc>
      </w:tr>
      <w:tr w:rsidR="002C2647" w:rsidRPr="00797139" w:rsidTr="00465515">
        <w:tc>
          <w:tcPr>
            <w:tcW w:w="851" w:type="dxa"/>
            <w:tcBorders>
              <w:bottom w:val="nil"/>
            </w:tcBorders>
          </w:tcPr>
          <w:p w:rsidR="002C2647" w:rsidRPr="00797139" w:rsidRDefault="002C2647" w:rsidP="00FF60AD">
            <w:pPr>
              <w:jc w:val="both"/>
              <w:rPr>
                <w:sz w:val="24"/>
                <w:szCs w:val="24"/>
              </w:rPr>
            </w:pPr>
            <w:r w:rsidRPr="00797139">
              <w:rPr>
                <w:sz w:val="24"/>
                <w:szCs w:val="24"/>
              </w:rPr>
              <w:t>3.3</w:t>
            </w:r>
          </w:p>
        </w:tc>
        <w:tc>
          <w:tcPr>
            <w:tcW w:w="4536" w:type="dxa"/>
            <w:tcBorders>
              <w:bottom w:val="nil"/>
            </w:tcBorders>
          </w:tcPr>
          <w:p w:rsidR="002C2647" w:rsidRPr="00797139" w:rsidRDefault="002C2647" w:rsidP="00FF60AD">
            <w:pPr>
              <w:jc w:val="both"/>
              <w:rPr>
                <w:sz w:val="24"/>
                <w:szCs w:val="24"/>
              </w:rPr>
            </w:pPr>
            <w:r w:rsidRPr="00797139">
              <w:rPr>
                <w:sz w:val="24"/>
                <w:szCs w:val="24"/>
              </w:rPr>
              <w:t>Сведения о планируемых параметрах:</w:t>
            </w:r>
          </w:p>
        </w:tc>
        <w:tc>
          <w:tcPr>
            <w:tcW w:w="4365" w:type="dxa"/>
            <w:tcBorders>
              <w:bottom w:val="nil"/>
            </w:tcBorders>
            <w:vAlign w:val="center"/>
          </w:tcPr>
          <w:p w:rsidR="002C2647" w:rsidRPr="00797139" w:rsidRDefault="002C2647" w:rsidP="00FF60AD">
            <w:pPr>
              <w:contextualSpacing/>
              <w:jc w:val="both"/>
              <w:rPr>
                <w:sz w:val="24"/>
                <w:szCs w:val="24"/>
              </w:rPr>
            </w:pPr>
          </w:p>
        </w:tc>
      </w:tr>
      <w:tr w:rsidR="002C2647" w:rsidRPr="00797139" w:rsidTr="00465515">
        <w:tc>
          <w:tcPr>
            <w:tcW w:w="851" w:type="dxa"/>
            <w:tcBorders>
              <w:bottom w:val="nil"/>
            </w:tcBorders>
          </w:tcPr>
          <w:p w:rsidR="002C2647" w:rsidRPr="00797139" w:rsidRDefault="002C2647" w:rsidP="00FF60AD">
            <w:pPr>
              <w:jc w:val="both"/>
              <w:rPr>
                <w:sz w:val="24"/>
                <w:szCs w:val="24"/>
              </w:rPr>
            </w:pPr>
            <w:r w:rsidRPr="00797139">
              <w:rPr>
                <w:sz w:val="24"/>
                <w:szCs w:val="24"/>
              </w:rPr>
              <w:t>3.3.1</w:t>
            </w:r>
          </w:p>
        </w:tc>
        <w:tc>
          <w:tcPr>
            <w:tcW w:w="4536" w:type="dxa"/>
            <w:tcBorders>
              <w:bottom w:val="nil"/>
            </w:tcBorders>
          </w:tcPr>
          <w:p w:rsidR="002C2647" w:rsidRPr="00797139" w:rsidRDefault="002C2647" w:rsidP="00FF60AD">
            <w:pPr>
              <w:jc w:val="both"/>
              <w:rPr>
                <w:sz w:val="24"/>
                <w:szCs w:val="24"/>
              </w:rPr>
            </w:pPr>
            <w:r w:rsidRPr="00797139">
              <w:rPr>
                <w:sz w:val="24"/>
                <w:szCs w:val="24"/>
              </w:rPr>
              <w:t xml:space="preserve">Количество надземных этажей </w:t>
            </w:r>
          </w:p>
        </w:tc>
        <w:tc>
          <w:tcPr>
            <w:tcW w:w="4365" w:type="dxa"/>
            <w:tcBorders>
              <w:bottom w:val="nil"/>
            </w:tcBorders>
            <w:vAlign w:val="center"/>
          </w:tcPr>
          <w:p w:rsidR="002C2647" w:rsidRPr="00797139" w:rsidRDefault="002C2647" w:rsidP="00FF60AD">
            <w:pPr>
              <w:contextualSpacing/>
              <w:jc w:val="both"/>
              <w:rPr>
                <w:sz w:val="24"/>
                <w:szCs w:val="24"/>
              </w:rPr>
            </w:pPr>
          </w:p>
        </w:tc>
      </w:tr>
      <w:tr w:rsidR="002C2647" w:rsidRPr="00797139" w:rsidTr="00465515">
        <w:tc>
          <w:tcPr>
            <w:tcW w:w="851" w:type="dxa"/>
            <w:tcBorders>
              <w:top w:val="single" w:sz="4" w:space="0" w:color="auto"/>
            </w:tcBorders>
          </w:tcPr>
          <w:p w:rsidR="002C2647" w:rsidRPr="00797139" w:rsidRDefault="002C2647" w:rsidP="00FF60AD">
            <w:pPr>
              <w:jc w:val="both"/>
              <w:rPr>
                <w:sz w:val="24"/>
                <w:szCs w:val="24"/>
              </w:rPr>
            </w:pPr>
            <w:r w:rsidRPr="00797139">
              <w:rPr>
                <w:sz w:val="24"/>
                <w:szCs w:val="24"/>
              </w:rPr>
              <w:t>3.3.2</w:t>
            </w:r>
          </w:p>
        </w:tc>
        <w:tc>
          <w:tcPr>
            <w:tcW w:w="4536" w:type="dxa"/>
            <w:tcBorders>
              <w:top w:val="single" w:sz="4" w:space="0" w:color="auto"/>
            </w:tcBorders>
          </w:tcPr>
          <w:p w:rsidR="002C2647" w:rsidRPr="00797139" w:rsidRDefault="002C2647" w:rsidP="00FF60AD">
            <w:pPr>
              <w:jc w:val="both"/>
              <w:rPr>
                <w:sz w:val="24"/>
                <w:szCs w:val="24"/>
              </w:rPr>
            </w:pPr>
            <w:r w:rsidRPr="00797139">
              <w:rPr>
                <w:sz w:val="24"/>
                <w:szCs w:val="24"/>
              </w:rPr>
              <w:t xml:space="preserve">Высота </w:t>
            </w:r>
          </w:p>
        </w:tc>
        <w:tc>
          <w:tcPr>
            <w:tcW w:w="4365" w:type="dxa"/>
            <w:tcBorders>
              <w:top w:val="single" w:sz="4" w:space="0" w:color="auto"/>
            </w:tcBorders>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3.3.3</w:t>
            </w:r>
          </w:p>
        </w:tc>
        <w:tc>
          <w:tcPr>
            <w:tcW w:w="4536" w:type="dxa"/>
          </w:tcPr>
          <w:p w:rsidR="002C2647" w:rsidRPr="00797139" w:rsidRDefault="002C2647" w:rsidP="00FF60AD">
            <w:pPr>
              <w:jc w:val="both"/>
              <w:rPr>
                <w:sz w:val="24"/>
                <w:szCs w:val="24"/>
              </w:rPr>
            </w:pPr>
            <w:r w:rsidRPr="00797139">
              <w:rPr>
                <w:sz w:val="24"/>
                <w:szCs w:val="24"/>
              </w:rPr>
              <w:t>Сведения об отступах от границ земел</w:t>
            </w:r>
            <w:r w:rsidRPr="00797139">
              <w:rPr>
                <w:sz w:val="24"/>
                <w:szCs w:val="24"/>
              </w:rPr>
              <w:t>ь</w:t>
            </w:r>
            <w:r w:rsidRPr="00797139">
              <w:rPr>
                <w:sz w:val="24"/>
                <w:szCs w:val="24"/>
              </w:rPr>
              <w:t xml:space="preserve">ного участка </w:t>
            </w:r>
          </w:p>
        </w:tc>
        <w:tc>
          <w:tcPr>
            <w:tcW w:w="4365" w:type="dxa"/>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3.3.4</w:t>
            </w:r>
          </w:p>
        </w:tc>
        <w:tc>
          <w:tcPr>
            <w:tcW w:w="4536" w:type="dxa"/>
          </w:tcPr>
          <w:p w:rsidR="002C2647" w:rsidRPr="00797139" w:rsidRDefault="002C2647" w:rsidP="00FF60AD">
            <w:pPr>
              <w:jc w:val="both"/>
              <w:rPr>
                <w:sz w:val="24"/>
                <w:szCs w:val="24"/>
              </w:rPr>
            </w:pPr>
            <w:r w:rsidRPr="00797139">
              <w:rPr>
                <w:sz w:val="24"/>
                <w:szCs w:val="24"/>
              </w:rPr>
              <w:t xml:space="preserve">Площадь застройки </w:t>
            </w:r>
          </w:p>
        </w:tc>
        <w:tc>
          <w:tcPr>
            <w:tcW w:w="4365" w:type="dxa"/>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3.3.5.</w:t>
            </w:r>
          </w:p>
        </w:tc>
        <w:tc>
          <w:tcPr>
            <w:tcW w:w="4536" w:type="dxa"/>
          </w:tcPr>
          <w:p w:rsidR="002C2647" w:rsidRPr="00797139" w:rsidRDefault="002C2647" w:rsidP="00FF60AD">
            <w:pPr>
              <w:jc w:val="both"/>
              <w:rPr>
                <w:sz w:val="24"/>
                <w:szCs w:val="24"/>
              </w:rPr>
            </w:pPr>
            <w:r w:rsidRPr="00797139">
              <w:rPr>
                <w:sz w:val="24"/>
                <w:szCs w:val="24"/>
              </w:rPr>
              <w:t>Сведения о решении о предоставл</w:t>
            </w:r>
            <w:r w:rsidRPr="00797139">
              <w:rPr>
                <w:sz w:val="24"/>
                <w:szCs w:val="24"/>
              </w:rPr>
              <w:t>е</w:t>
            </w:r>
            <w:r w:rsidRPr="00797139">
              <w:rPr>
                <w:sz w:val="24"/>
                <w:szCs w:val="24"/>
              </w:rPr>
              <w:t>нии разрешения на отклонение от предельных параметров разрешенного строительства, реконструкции  (при наличии)</w:t>
            </w:r>
          </w:p>
        </w:tc>
        <w:tc>
          <w:tcPr>
            <w:tcW w:w="4365" w:type="dxa"/>
          </w:tcPr>
          <w:p w:rsidR="002C2647" w:rsidRPr="00797139" w:rsidRDefault="002C2647" w:rsidP="00FF60AD">
            <w:pPr>
              <w:contextualSpacing/>
              <w:jc w:val="both"/>
              <w:rPr>
                <w:sz w:val="24"/>
                <w:szCs w:val="24"/>
              </w:rPr>
            </w:pPr>
          </w:p>
        </w:tc>
      </w:tr>
      <w:tr w:rsidR="002C2647" w:rsidRPr="00797139" w:rsidTr="00465515">
        <w:tc>
          <w:tcPr>
            <w:tcW w:w="851" w:type="dxa"/>
          </w:tcPr>
          <w:p w:rsidR="002C2647" w:rsidRPr="00797139" w:rsidRDefault="002C2647" w:rsidP="00FF60AD">
            <w:pPr>
              <w:jc w:val="both"/>
              <w:rPr>
                <w:sz w:val="24"/>
                <w:szCs w:val="24"/>
              </w:rPr>
            </w:pPr>
            <w:r w:rsidRPr="00797139">
              <w:rPr>
                <w:sz w:val="24"/>
                <w:szCs w:val="24"/>
              </w:rPr>
              <w:t xml:space="preserve">3.4 </w:t>
            </w:r>
          </w:p>
        </w:tc>
        <w:tc>
          <w:tcPr>
            <w:tcW w:w="4536" w:type="dxa"/>
          </w:tcPr>
          <w:p w:rsidR="002C2647" w:rsidRPr="00797139" w:rsidRDefault="002C2647" w:rsidP="00FF60AD">
            <w:pPr>
              <w:jc w:val="both"/>
              <w:rPr>
                <w:sz w:val="24"/>
                <w:szCs w:val="24"/>
              </w:rPr>
            </w:pPr>
            <w:r w:rsidRPr="00797139">
              <w:rPr>
                <w:sz w:val="24"/>
                <w:szCs w:val="24"/>
              </w:rPr>
              <w:t>Сведения о типовом архитектурном р</w:t>
            </w:r>
            <w:r w:rsidRPr="00797139">
              <w:rPr>
                <w:sz w:val="24"/>
                <w:szCs w:val="24"/>
              </w:rPr>
              <w:t>е</w:t>
            </w:r>
            <w:r w:rsidRPr="00797139">
              <w:rPr>
                <w:sz w:val="24"/>
                <w:szCs w:val="24"/>
              </w:rPr>
              <w:t>шении объекта капитального строител</w:t>
            </w:r>
            <w:r w:rsidRPr="00797139">
              <w:rPr>
                <w:sz w:val="24"/>
                <w:szCs w:val="24"/>
              </w:rPr>
              <w:t>ь</w:t>
            </w:r>
            <w:r w:rsidRPr="00797139">
              <w:rPr>
                <w:sz w:val="24"/>
                <w:szCs w:val="24"/>
              </w:rPr>
              <w:t>ства, в случае строительства или реко</w:t>
            </w:r>
            <w:r w:rsidRPr="00797139">
              <w:rPr>
                <w:sz w:val="24"/>
                <w:szCs w:val="24"/>
              </w:rPr>
              <w:t>н</w:t>
            </w:r>
            <w:r w:rsidRPr="00797139">
              <w:rPr>
                <w:sz w:val="24"/>
                <w:szCs w:val="24"/>
              </w:rPr>
              <w:t>струкции такого объекта в границах те</w:t>
            </w:r>
            <w:r w:rsidRPr="00797139">
              <w:rPr>
                <w:sz w:val="24"/>
                <w:szCs w:val="24"/>
              </w:rPr>
              <w:t>р</w:t>
            </w:r>
            <w:r w:rsidRPr="00797139">
              <w:rPr>
                <w:sz w:val="24"/>
                <w:szCs w:val="24"/>
              </w:rPr>
              <w:t>ритории исторического поселения фед</w:t>
            </w:r>
            <w:r w:rsidRPr="00797139">
              <w:rPr>
                <w:sz w:val="24"/>
                <w:szCs w:val="24"/>
              </w:rPr>
              <w:t>е</w:t>
            </w:r>
            <w:r w:rsidRPr="00797139">
              <w:rPr>
                <w:sz w:val="24"/>
                <w:szCs w:val="24"/>
              </w:rPr>
              <w:t>рального или регионал</w:t>
            </w:r>
            <w:r w:rsidRPr="00797139">
              <w:rPr>
                <w:sz w:val="24"/>
                <w:szCs w:val="24"/>
              </w:rPr>
              <w:t>ь</w:t>
            </w:r>
            <w:r w:rsidRPr="00797139">
              <w:rPr>
                <w:sz w:val="24"/>
                <w:szCs w:val="24"/>
              </w:rPr>
              <w:t>ного значения</w:t>
            </w:r>
          </w:p>
        </w:tc>
        <w:tc>
          <w:tcPr>
            <w:tcW w:w="4365" w:type="dxa"/>
          </w:tcPr>
          <w:p w:rsidR="002C2647" w:rsidRPr="00797139" w:rsidRDefault="002C2647" w:rsidP="00FF60AD">
            <w:pPr>
              <w:contextualSpacing/>
              <w:jc w:val="both"/>
              <w:rPr>
                <w:sz w:val="24"/>
                <w:szCs w:val="24"/>
              </w:rPr>
            </w:pPr>
          </w:p>
        </w:tc>
      </w:tr>
    </w:tbl>
    <w:p w:rsidR="002C2647" w:rsidRPr="00797139" w:rsidRDefault="002C2647" w:rsidP="002C2647">
      <w:pPr>
        <w:pStyle w:val="ae"/>
        <w:tabs>
          <w:tab w:val="left" w:pos="851"/>
        </w:tabs>
        <w:ind w:right="23"/>
        <w:jc w:val="both"/>
        <w:rPr>
          <w:b/>
        </w:rPr>
      </w:pPr>
    </w:p>
    <w:p w:rsidR="002C2647" w:rsidRDefault="002C2647" w:rsidP="002C2647">
      <w:pPr>
        <w:rPr>
          <w:b/>
          <w:sz w:val="24"/>
          <w:szCs w:val="24"/>
        </w:rPr>
      </w:pPr>
    </w:p>
    <w:p w:rsidR="00797139" w:rsidRDefault="00797139" w:rsidP="002C2647">
      <w:pPr>
        <w:rPr>
          <w:b/>
          <w:sz w:val="24"/>
          <w:szCs w:val="24"/>
        </w:rPr>
      </w:pPr>
    </w:p>
    <w:p w:rsidR="00797139" w:rsidRDefault="00797139" w:rsidP="002C2647">
      <w:pPr>
        <w:rPr>
          <w:b/>
          <w:sz w:val="24"/>
          <w:szCs w:val="24"/>
        </w:rPr>
      </w:pPr>
    </w:p>
    <w:p w:rsidR="00797139" w:rsidRPr="00797139" w:rsidRDefault="00797139" w:rsidP="002C2647">
      <w:pPr>
        <w:rPr>
          <w:b/>
          <w:sz w:val="24"/>
          <w:szCs w:val="24"/>
        </w:rPr>
      </w:pPr>
    </w:p>
    <w:p w:rsidR="002C2647" w:rsidRPr="00797139" w:rsidRDefault="002C2647" w:rsidP="002C2647">
      <w:pPr>
        <w:tabs>
          <w:tab w:val="left" w:pos="1134"/>
        </w:tabs>
        <w:spacing w:after="480"/>
        <w:ind w:right="20"/>
        <w:contextualSpacing/>
        <w:jc w:val="center"/>
        <w:rPr>
          <w:b/>
          <w:sz w:val="24"/>
          <w:szCs w:val="24"/>
        </w:rPr>
      </w:pPr>
      <w:r w:rsidRPr="00797139">
        <w:rPr>
          <w:b/>
          <w:sz w:val="24"/>
          <w:szCs w:val="24"/>
        </w:rPr>
        <w:lastRenderedPageBreak/>
        <w:t>4. Схематичное изображение планируемого к строительству или реконструкции объе</w:t>
      </w:r>
      <w:r w:rsidRPr="00797139">
        <w:rPr>
          <w:b/>
          <w:sz w:val="24"/>
          <w:szCs w:val="24"/>
        </w:rPr>
        <w:t>к</w:t>
      </w:r>
      <w:r w:rsidRPr="00797139">
        <w:rPr>
          <w:b/>
          <w:sz w:val="24"/>
          <w:szCs w:val="24"/>
        </w:rPr>
        <w:t>та капитального строительства на земельном участке</w:t>
      </w:r>
    </w:p>
    <w:tbl>
      <w:tblPr>
        <w:tblpPr w:leftFromText="180" w:rightFromText="180" w:vertAnchor="text" w:horzAnchor="margin" w:tblpY="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797139" w:rsidRPr="00797139" w:rsidTr="00797139">
        <w:trPr>
          <w:cantSplit/>
          <w:trHeight w:val="13031"/>
        </w:trPr>
        <w:tc>
          <w:tcPr>
            <w:tcW w:w="9855" w:type="dxa"/>
            <w:shd w:val="clear" w:color="auto" w:fill="auto"/>
          </w:tcPr>
          <w:p w:rsidR="00797139" w:rsidRPr="00797139" w:rsidRDefault="00797139" w:rsidP="00797139">
            <w:pPr>
              <w:tabs>
                <w:tab w:val="left" w:pos="1134"/>
              </w:tabs>
              <w:spacing w:after="480"/>
              <w:ind w:right="20"/>
              <w:contextualSpacing/>
              <w:jc w:val="center"/>
              <w:rPr>
                <w:b/>
                <w:sz w:val="24"/>
                <w:szCs w:val="24"/>
              </w:rPr>
            </w:pPr>
          </w:p>
        </w:tc>
      </w:tr>
    </w:tbl>
    <w:p w:rsidR="002C2647" w:rsidRPr="00797139" w:rsidRDefault="002C2647" w:rsidP="002C2647">
      <w:pPr>
        <w:tabs>
          <w:tab w:val="left" w:pos="1134"/>
        </w:tabs>
        <w:spacing w:after="480"/>
        <w:ind w:right="20"/>
        <w:contextualSpacing/>
        <w:rPr>
          <w:b/>
          <w:sz w:val="24"/>
          <w:szCs w:val="24"/>
        </w:rPr>
      </w:pPr>
    </w:p>
    <w:p w:rsidR="002C2647" w:rsidRPr="00797139" w:rsidRDefault="002C2647" w:rsidP="002C2647">
      <w:pPr>
        <w:pStyle w:val="ae"/>
        <w:tabs>
          <w:tab w:val="left" w:pos="851"/>
        </w:tabs>
        <w:ind w:left="0" w:right="23"/>
        <w:jc w:val="both"/>
        <w:rPr>
          <w:b/>
        </w:rPr>
      </w:pPr>
    </w:p>
    <w:p w:rsidR="00797139" w:rsidRPr="00797139" w:rsidRDefault="00797139" w:rsidP="00797139">
      <w:pPr>
        <w:pStyle w:val="ae"/>
        <w:rPr>
          <w:b/>
        </w:rPr>
      </w:pPr>
      <w:r w:rsidRPr="00797139">
        <w:rPr>
          <w:b/>
        </w:rPr>
        <w:t>Почтовый адрес и (или) адрес электронной почты для связи:</w:t>
      </w:r>
    </w:p>
    <w:p w:rsidR="002C2647" w:rsidRPr="00797139" w:rsidRDefault="00797139" w:rsidP="002C2647">
      <w:pPr>
        <w:tabs>
          <w:tab w:val="left" w:pos="851"/>
        </w:tabs>
        <w:ind w:right="23" w:firstLine="567"/>
        <w:jc w:val="both"/>
        <w:rPr>
          <w:sz w:val="24"/>
          <w:szCs w:val="24"/>
        </w:rPr>
      </w:pPr>
      <w:r>
        <w:rPr>
          <w:sz w:val="24"/>
          <w:szCs w:val="24"/>
        </w:rPr>
        <w:t>__________________________________________________________________________</w:t>
      </w:r>
    </w:p>
    <w:p w:rsidR="002C2647" w:rsidRPr="00797139" w:rsidRDefault="002C2647" w:rsidP="002C2647">
      <w:pPr>
        <w:tabs>
          <w:tab w:val="left" w:pos="851"/>
        </w:tabs>
        <w:ind w:right="23" w:firstLine="567"/>
        <w:jc w:val="both"/>
        <w:rPr>
          <w:sz w:val="24"/>
          <w:szCs w:val="24"/>
        </w:rPr>
      </w:pPr>
      <w:r w:rsidRPr="00797139">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w:t>
      </w:r>
      <w:r w:rsidRPr="00797139">
        <w:rPr>
          <w:sz w:val="24"/>
          <w:szCs w:val="24"/>
        </w:rPr>
        <w:t>в</w:t>
      </w:r>
      <w:r w:rsidRPr="00797139">
        <w:rPr>
          <w:sz w:val="24"/>
          <w:szCs w:val="24"/>
        </w:rPr>
        <w:t>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w:t>
      </w:r>
      <w:r w:rsidRPr="00797139">
        <w:rPr>
          <w:sz w:val="24"/>
          <w:szCs w:val="24"/>
        </w:rPr>
        <w:t>щ</w:t>
      </w:r>
      <w:r w:rsidRPr="00797139">
        <w:rPr>
          <w:sz w:val="24"/>
          <w:szCs w:val="24"/>
        </w:rPr>
        <w:t>ного строительства или садового д</w:t>
      </w:r>
      <w:r w:rsidRPr="00797139">
        <w:rPr>
          <w:sz w:val="24"/>
          <w:szCs w:val="24"/>
        </w:rPr>
        <w:t>о</w:t>
      </w:r>
      <w:r w:rsidRPr="00797139">
        <w:rPr>
          <w:sz w:val="24"/>
          <w:szCs w:val="24"/>
        </w:rPr>
        <w:t>ма установленным параметрам и (или) недопустимости размещения объекта индивидуального жилищного строительства или садового дома на з</w:t>
      </w:r>
      <w:r w:rsidRPr="00797139">
        <w:rPr>
          <w:sz w:val="24"/>
          <w:szCs w:val="24"/>
        </w:rPr>
        <w:t>е</w:t>
      </w:r>
      <w:r w:rsidRPr="00797139">
        <w:rPr>
          <w:sz w:val="24"/>
          <w:szCs w:val="24"/>
        </w:rPr>
        <w:t xml:space="preserve">мельном участке прошу направить следующим способом: </w:t>
      </w:r>
    </w:p>
    <w:p w:rsidR="002C2647" w:rsidRPr="00797139" w:rsidRDefault="002C2647" w:rsidP="002C2647">
      <w:pPr>
        <w:pStyle w:val="ae"/>
        <w:tabs>
          <w:tab w:val="left" w:pos="851"/>
        </w:tabs>
        <w:ind w:left="0" w:right="23"/>
        <w:jc w:val="both"/>
        <w:rPr>
          <w:b/>
        </w:rPr>
      </w:pPr>
      <w:r w:rsidRPr="00797139">
        <w:rPr>
          <w:b/>
        </w:rPr>
        <w:t>__________________________________________________________________________</w:t>
      </w:r>
    </w:p>
    <w:p w:rsidR="002C2647" w:rsidRPr="00797139" w:rsidRDefault="002C2647" w:rsidP="002C2647">
      <w:pPr>
        <w:jc w:val="both"/>
        <w:rPr>
          <w:sz w:val="24"/>
          <w:szCs w:val="24"/>
        </w:rPr>
      </w:pPr>
      <w:r w:rsidRPr="00797139">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w:t>
      </w:r>
      <w:r w:rsidRPr="00797139">
        <w:rPr>
          <w:sz w:val="24"/>
          <w:szCs w:val="24"/>
        </w:rPr>
        <w:t>ь</w:t>
      </w:r>
      <w:r w:rsidRPr="00797139">
        <w:rPr>
          <w:sz w:val="24"/>
          <w:szCs w:val="24"/>
        </w:rPr>
        <w:t>ной власти, органе исполнительной власти субъекта Российской Федерации или органе м</w:t>
      </w:r>
      <w:r w:rsidRPr="00797139">
        <w:rPr>
          <w:sz w:val="24"/>
          <w:szCs w:val="24"/>
        </w:rPr>
        <w:t>е</w:t>
      </w:r>
      <w:r w:rsidRPr="00797139">
        <w:rPr>
          <w:sz w:val="24"/>
          <w:szCs w:val="24"/>
        </w:rPr>
        <w:t>стного самоуправления, в том числе через многофункци</w:t>
      </w:r>
      <w:r w:rsidRPr="00797139">
        <w:rPr>
          <w:sz w:val="24"/>
          <w:szCs w:val="24"/>
        </w:rPr>
        <w:t>о</w:t>
      </w:r>
      <w:r w:rsidRPr="00797139">
        <w:rPr>
          <w:sz w:val="24"/>
          <w:szCs w:val="24"/>
        </w:rPr>
        <w:t>нальный центр)</w:t>
      </w:r>
    </w:p>
    <w:p w:rsidR="002C2647" w:rsidRPr="00797139" w:rsidRDefault="002C2647" w:rsidP="002C2647">
      <w:pPr>
        <w:tabs>
          <w:tab w:val="left" w:pos="851"/>
        </w:tabs>
        <w:ind w:right="23"/>
        <w:jc w:val="both"/>
        <w:rPr>
          <w:sz w:val="24"/>
          <w:szCs w:val="24"/>
        </w:rPr>
      </w:pPr>
    </w:p>
    <w:p w:rsidR="002C2647" w:rsidRPr="00797139" w:rsidRDefault="002C2647" w:rsidP="002C2647">
      <w:pPr>
        <w:pStyle w:val="ae"/>
        <w:tabs>
          <w:tab w:val="left" w:pos="851"/>
        </w:tabs>
        <w:ind w:right="23"/>
        <w:jc w:val="both"/>
        <w:rPr>
          <w:b/>
        </w:rPr>
      </w:pPr>
    </w:p>
    <w:p w:rsidR="002C2647" w:rsidRPr="00797139" w:rsidRDefault="002C2647" w:rsidP="002C2647">
      <w:pPr>
        <w:tabs>
          <w:tab w:val="left" w:pos="851"/>
        </w:tabs>
        <w:ind w:right="23" w:firstLine="709"/>
        <w:jc w:val="both"/>
        <w:rPr>
          <w:b/>
          <w:sz w:val="24"/>
          <w:szCs w:val="24"/>
        </w:rPr>
      </w:pPr>
      <w:r w:rsidRPr="00797139">
        <w:rPr>
          <w:b/>
          <w:sz w:val="24"/>
          <w:szCs w:val="24"/>
        </w:rPr>
        <w:t>Настоящим уведомлением подтверждаю, что _______________________________________________________________________</w:t>
      </w:r>
    </w:p>
    <w:p w:rsidR="002C2647" w:rsidRPr="00797139" w:rsidRDefault="002C2647" w:rsidP="002C2647">
      <w:pPr>
        <w:tabs>
          <w:tab w:val="left" w:pos="851"/>
        </w:tabs>
        <w:ind w:right="23"/>
        <w:jc w:val="both"/>
        <w:rPr>
          <w:sz w:val="24"/>
          <w:szCs w:val="24"/>
        </w:rPr>
      </w:pPr>
      <w:r w:rsidRPr="00797139">
        <w:rPr>
          <w:sz w:val="24"/>
          <w:szCs w:val="24"/>
        </w:rPr>
        <w:t xml:space="preserve">                                   (объект индивидуального жилищного строительства или садовый дом)</w:t>
      </w:r>
    </w:p>
    <w:p w:rsidR="002C2647" w:rsidRPr="00797139" w:rsidRDefault="002C2647" w:rsidP="002C2647">
      <w:pPr>
        <w:tabs>
          <w:tab w:val="left" w:pos="851"/>
        </w:tabs>
        <w:ind w:right="23"/>
        <w:jc w:val="both"/>
        <w:rPr>
          <w:b/>
          <w:sz w:val="24"/>
          <w:szCs w:val="24"/>
        </w:rPr>
      </w:pPr>
      <w:r w:rsidRPr="00797139">
        <w:rPr>
          <w:b/>
          <w:sz w:val="24"/>
          <w:szCs w:val="24"/>
        </w:rPr>
        <w:t>не предназначен для раздела на самостоятельные объекты недвижимости.</w:t>
      </w:r>
    </w:p>
    <w:p w:rsidR="002C2647" w:rsidRPr="00797139" w:rsidRDefault="002C2647" w:rsidP="002C2647">
      <w:pPr>
        <w:pStyle w:val="ConsPlusNonformat"/>
        <w:ind w:left="720"/>
        <w:jc w:val="both"/>
        <w:rPr>
          <w:rFonts w:ascii="Times New Roman" w:eastAsia="Calibri" w:hAnsi="Times New Roman" w:cs="Times New Roman"/>
          <w:sz w:val="24"/>
          <w:szCs w:val="24"/>
        </w:rPr>
      </w:pPr>
    </w:p>
    <w:p w:rsidR="002C2647" w:rsidRPr="00797139" w:rsidRDefault="002C2647" w:rsidP="002C2647">
      <w:pPr>
        <w:pStyle w:val="ConsPlusNonformat"/>
        <w:rPr>
          <w:rFonts w:ascii="Times New Roman" w:eastAsia="Calibri" w:hAnsi="Times New Roman" w:cs="Times New Roman"/>
          <w:sz w:val="24"/>
          <w:szCs w:val="24"/>
        </w:rPr>
      </w:pPr>
    </w:p>
    <w:p w:rsidR="002C2647" w:rsidRPr="00797139" w:rsidRDefault="002C2647" w:rsidP="002C2647">
      <w:pPr>
        <w:pStyle w:val="ConsPlusNonformat"/>
        <w:ind w:firstLine="567"/>
        <w:jc w:val="both"/>
        <w:rPr>
          <w:rFonts w:ascii="Times New Roman" w:eastAsia="Calibri" w:hAnsi="Times New Roman" w:cs="Times New Roman"/>
          <w:b/>
          <w:sz w:val="24"/>
          <w:szCs w:val="24"/>
        </w:rPr>
      </w:pPr>
      <w:r w:rsidRPr="00797139">
        <w:rPr>
          <w:rFonts w:ascii="Times New Roman" w:eastAsia="Calibri" w:hAnsi="Times New Roman" w:cs="Times New Roman"/>
          <w:b/>
          <w:sz w:val="24"/>
          <w:szCs w:val="24"/>
        </w:rPr>
        <w:t>Настоящим уведомлением я _________________________________________________________________________</w:t>
      </w:r>
    </w:p>
    <w:p w:rsidR="002C2647" w:rsidRPr="00797139" w:rsidRDefault="002C2647" w:rsidP="002C2647">
      <w:pPr>
        <w:pStyle w:val="ConsPlusNonformat"/>
        <w:jc w:val="center"/>
        <w:rPr>
          <w:rFonts w:ascii="Times New Roman" w:eastAsia="Calibri" w:hAnsi="Times New Roman" w:cs="Times New Roman"/>
          <w:bCs/>
          <w:sz w:val="24"/>
          <w:szCs w:val="24"/>
        </w:rPr>
      </w:pPr>
      <w:r w:rsidRPr="00797139">
        <w:rPr>
          <w:rFonts w:ascii="Times New Roman" w:eastAsia="Calibri" w:hAnsi="Times New Roman" w:cs="Times New Roman"/>
          <w:b/>
          <w:sz w:val="24"/>
          <w:szCs w:val="24"/>
        </w:rPr>
        <w:t>(</w:t>
      </w:r>
      <w:r w:rsidRPr="00797139">
        <w:rPr>
          <w:rFonts w:ascii="Times New Roman" w:eastAsia="Calibri" w:hAnsi="Times New Roman" w:cs="Times New Roman"/>
          <w:bCs/>
          <w:sz w:val="24"/>
          <w:szCs w:val="24"/>
        </w:rPr>
        <w:t>Фами</w:t>
      </w:r>
      <w:r w:rsidRPr="00797139">
        <w:rPr>
          <w:rFonts w:ascii="Times New Roman" w:eastAsia="Calibri" w:hAnsi="Times New Roman" w:cs="Times New Roman"/>
          <w:sz w:val="24"/>
          <w:szCs w:val="24"/>
        </w:rPr>
        <w:t>лия, имя, отчество (при наличии</w:t>
      </w:r>
      <w:r w:rsidRPr="00797139">
        <w:rPr>
          <w:rFonts w:ascii="Times New Roman" w:eastAsia="Calibri" w:hAnsi="Times New Roman" w:cs="Times New Roman"/>
          <w:bCs/>
          <w:sz w:val="24"/>
          <w:szCs w:val="24"/>
        </w:rPr>
        <w:t>)</w:t>
      </w:r>
    </w:p>
    <w:p w:rsidR="002C2647" w:rsidRPr="00797139" w:rsidRDefault="002C2647" w:rsidP="002C2647">
      <w:pPr>
        <w:jc w:val="both"/>
        <w:rPr>
          <w:b/>
          <w:bCs/>
          <w:sz w:val="24"/>
          <w:szCs w:val="24"/>
        </w:rPr>
      </w:pPr>
      <w:r w:rsidRPr="00797139">
        <w:rPr>
          <w:b/>
          <w:sz w:val="24"/>
          <w:szCs w:val="24"/>
        </w:rPr>
        <w:t xml:space="preserve">даю согласие на </w:t>
      </w:r>
      <w:r w:rsidRPr="00797139">
        <w:rPr>
          <w:b/>
          <w:bCs/>
          <w:sz w:val="24"/>
          <w:szCs w:val="24"/>
        </w:rPr>
        <w:t>обработку персональных данных</w:t>
      </w:r>
      <w:r w:rsidRPr="00797139">
        <w:rPr>
          <w:rStyle w:val="af"/>
          <w:b/>
          <w:bCs/>
          <w:sz w:val="24"/>
          <w:szCs w:val="24"/>
        </w:rPr>
        <w:footnoteReference w:id="3"/>
      </w:r>
      <w:r w:rsidRPr="00797139">
        <w:rPr>
          <w:b/>
          <w:bCs/>
          <w:sz w:val="24"/>
          <w:szCs w:val="24"/>
        </w:rPr>
        <w:t>.</w:t>
      </w:r>
    </w:p>
    <w:p w:rsidR="002C2647" w:rsidRPr="00797139" w:rsidRDefault="002C2647" w:rsidP="002C2647">
      <w:pPr>
        <w:jc w:val="both"/>
        <w:rPr>
          <w:b/>
          <w:bCs/>
          <w:sz w:val="24"/>
          <w:szCs w:val="24"/>
        </w:rPr>
      </w:pPr>
    </w:p>
    <w:p w:rsidR="002C2647" w:rsidRPr="00797139" w:rsidRDefault="002C2647" w:rsidP="002C2647">
      <w:pPr>
        <w:pStyle w:val="ConsPlusNonformat"/>
        <w:jc w:val="both"/>
        <w:rPr>
          <w:rFonts w:ascii="Times New Roman" w:eastAsia="Calibri" w:hAnsi="Times New Roman" w:cs="Times New Roman"/>
          <w:b/>
          <w:sz w:val="24"/>
          <w:szCs w:val="24"/>
        </w:rPr>
      </w:pPr>
    </w:p>
    <w:tbl>
      <w:tblPr>
        <w:tblW w:w="0" w:type="auto"/>
        <w:tblLook w:val="04A0"/>
      </w:tblPr>
      <w:tblGrid>
        <w:gridCol w:w="3289"/>
        <w:gridCol w:w="3247"/>
        <w:gridCol w:w="3319"/>
      </w:tblGrid>
      <w:tr w:rsidR="002C2647" w:rsidRPr="00797139" w:rsidTr="00FF60AD">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sz w:val="24"/>
                <w:szCs w:val="24"/>
              </w:rPr>
              <w:t>___________________</w:t>
            </w:r>
          </w:p>
        </w:tc>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sz w:val="24"/>
                <w:szCs w:val="24"/>
              </w:rPr>
              <w:t>________________</w:t>
            </w:r>
          </w:p>
        </w:tc>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sz w:val="24"/>
                <w:szCs w:val="24"/>
              </w:rPr>
              <w:t>_____________________</w:t>
            </w:r>
          </w:p>
        </w:tc>
      </w:tr>
      <w:tr w:rsidR="002C2647" w:rsidRPr="00797139" w:rsidTr="00FF60AD">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sz w:val="24"/>
                <w:szCs w:val="24"/>
              </w:rPr>
              <w:t>(должность, в случае если застройщиком является юр</w:t>
            </w:r>
            <w:r w:rsidRPr="00797139">
              <w:rPr>
                <w:rFonts w:ascii="Times New Roman" w:eastAsia="Calibri" w:hAnsi="Times New Roman" w:cs="Times New Roman"/>
                <w:sz w:val="24"/>
                <w:szCs w:val="24"/>
              </w:rPr>
              <w:t>и</w:t>
            </w:r>
            <w:r w:rsidRPr="00797139">
              <w:rPr>
                <w:rFonts w:ascii="Times New Roman" w:eastAsia="Calibri" w:hAnsi="Times New Roman" w:cs="Times New Roman"/>
                <w:sz w:val="24"/>
                <w:szCs w:val="24"/>
              </w:rPr>
              <w:t>дич</w:t>
            </w:r>
            <w:r w:rsidRPr="00797139">
              <w:rPr>
                <w:rFonts w:ascii="Times New Roman" w:eastAsia="Calibri" w:hAnsi="Times New Roman" w:cs="Times New Roman"/>
                <w:sz w:val="24"/>
                <w:szCs w:val="24"/>
              </w:rPr>
              <w:t>е</w:t>
            </w:r>
            <w:r w:rsidRPr="00797139">
              <w:rPr>
                <w:rFonts w:ascii="Times New Roman" w:eastAsia="Calibri" w:hAnsi="Times New Roman" w:cs="Times New Roman"/>
                <w:sz w:val="24"/>
                <w:szCs w:val="24"/>
              </w:rPr>
              <w:t>ское лицо)</w:t>
            </w:r>
          </w:p>
        </w:tc>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sz w:val="24"/>
                <w:szCs w:val="24"/>
              </w:rPr>
              <w:t>(подпись)</w:t>
            </w:r>
          </w:p>
        </w:tc>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sz w:val="24"/>
                <w:szCs w:val="24"/>
              </w:rPr>
              <w:t>(расшифровка подписи)</w:t>
            </w:r>
          </w:p>
        </w:tc>
      </w:tr>
      <w:tr w:rsidR="002C2647" w:rsidRPr="00797139" w:rsidTr="00FF60AD">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sz w:val="24"/>
                <w:szCs w:val="24"/>
              </w:rPr>
            </w:pPr>
          </w:p>
          <w:p w:rsidR="002C2647" w:rsidRPr="00797139" w:rsidRDefault="002C2647" w:rsidP="00FF60AD">
            <w:pPr>
              <w:pStyle w:val="ConsPlusNonformat"/>
              <w:jc w:val="center"/>
              <w:rPr>
                <w:rFonts w:ascii="Times New Roman" w:eastAsia="Calibri" w:hAnsi="Times New Roman" w:cs="Times New Roman"/>
                <w:sz w:val="24"/>
                <w:szCs w:val="24"/>
              </w:rPr>
            </w:pPr>
          </w:p>
          <w:p w:rsidR="002C2647" w:rsidRPr="00797139" w:rsidRDefault="002C2647" w:rsidP="00FF60AD">
            <w:pPr>
              <w:pStyle w:val="ConsPlusNonformat"/>
              <w:jc w:val="center"/>
              <w:rPr>
                <w:rFonts w:ascii="Times New Roman" w:eastAsia="Calibri" w:hAnsi="Times New Roman" w:cs="Times New Roman"/>
                <w:sz w:val="24"/>
                <w:szCs w:val="24"/>
              </w:rPr>
            </w:pPr>
            <w:r w:rsidRPr="00797139">
              <w:rPr>
                <w:rFonts w:ascii="Times New Roman" w:eastAsia="Calibri" w:hAnsi="Times New Roman" w:cs="Times New Roman"/>
                <w:sz w:val="24"/>
                <w:szCs w:val="24"/>
              </w:rPr>
              <w:t>М.П.</w:t>
            </w:r>
          </w:p>
          <w:p w:rsidR="002C2647" w:rsidRPr="00797139" w:rsidRDefault="002C2647" w:rsidP="00FF60AD">
            <w:pPr>
              <w:pStyle w:val="ConsPlusNonformat"/>
              <w:jc w:val="center"/>
              <w:rPr>
                <w:rFonts w:ascii="Times New Roman" w:eastAsia="Calibri" w:hAnsi="Times New Roman" w:cs="Times New Roman"/>
                <w:sz w:val="24"/>
                <w:szCs w:val="24"/>
              </w:rPr>
            </w:pPr>
          </w:p>
        </w:tc>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sz w:val="24"/>
                <w:szCs w:val="24"/>
              </w:rPr>
            </w:pPr>
          </w:p>
          <w:p w:rsidR="002C2647" w:rsidRPr="00797139" w:rsidRDefault="002C2647" w:rsidP="00FF60AD">
            <w:pPr>
              <w:pStyle w:val="ConsPlusNonformat"/>
              <w:jc w:val="center"/>
              <w:rPr>
                <w:rFonts w:ascii="Times New Roman" w:eastAsia="Calibri" w:hAnsi="Times New Roman" w:cs="Times New Roman"/>
                <w:sz w:val="24"/>
                <w:szCs w:val="24"/>
              </w:rPr>
            </w:pPr>
          </w:p>
        </w:tc>
        <w:tc>
          <w:tcPr>
            <w:tcW w:w="3398" w:type="dxa"/>
            <w:shd w:val="clear" w:color="auto" w:fill="auto"/>
          </w:tcPr>
          <w:p w:rsidR="002C2647" w:rsidRPr="00797139" w:rsidRDefault="002C2647" w:rsidP="00FF60AD">
            <w:pPr>
              <w:pStyle w:val="ConsPlusNonformat"/>
              <w:jc w:val="center"/>
              <w:rPr>
                <w:rFonts w:ascii="Times New Roman" w:eastAsia="Calibri" w:hAnsi="Times New Roman" w:cs="Times New Roman"/>
                <w:sz w:val="24"/>
                <w:szCs w:val="24"/>
              </w:rPr>
            </w:pPr>
          </w:p>
        </w:tc>
      </w:tr>
    </w:tbl>
    <w:p w:rsidR="002C2647" w:rsidRPr="00797139" w:rsidRDefault="002C2647" w:rsidP="002C2647">
      <w:pPr>
        <w:pStyle w:val="ConsPlusNonformat"/>
        <w:jc w:val="both"/>
        <w:rPr>
          <w:rFonts w:ascii="Times New Roman" w:eastAsia="Calibri" w:hAnsi="Times New Roman" w:cs="Times New Roman"/>
          <w:b/>
          <w:sz w:val="24"/>
          <w:szCs w:val="24"/>
        </w:rPr>
      </w:pPr>
    </w:p>
    <w:p w:rsidR="002C2647" w:rsidRPr="00797139" w:rsidRDefault="002C2647" w:rsidP="002C2647">
      <w:pPr>
        <w:pStyle w:val="ConsPlusNonformat"/>
        <w:jc w:val="both"/>
        <w:rPr>
          <w:rFonts w:ascii="Times New Roman" w:eastAsia="Calibri" w:hAnsi="Times New Roman" w:cs="Times New Roman"/>
          <w:sz w:val="24"/>
          <w:szCs w:val="24"/>
        </w:rPr>
      </w:pPr>
      <w:r w:rsidRPr="00797139">
        <w:rPr>
          <w:rFonts w:ascii="Times New Roman" w:eastAsia="Calibri" w:hAnsi="Times New Roman" w:cs="Times New Roman"/>
          <w:sz w:val="24"/>
          <w:szCs w:val="24"/>
        </w:rPr>
        <w:t>К настоящему уведомлению прилагаются:</w:t>
      </w:r>
    </w:p>
    <w:p w:rsidR="002C2647" w:rsidRPr="00797139" w:rsidRDefault="002C2647" w:rsidP="002C2647">
      <w:pPr>
        <w:pStyle w:val="ae"/>
        <w:tabs>
          <w:tab w:val="left" w:pos="851"/>
        </w:tabs>
        <w:ind w:left="0" w:right="23"/>
        <w:jc w:val="both"/>
        <w:rPr>
          <w:b/>
        </w:rPr>
      </w:pPr>
      <w:r w:rsidRPr="00797139">
        <w:rPr>
          <w:b/>
        </w:rPr>
        <w:t>__________________________________________________________________________</w:t>
      </w:r>
    </w:p>
    <w:p w:rsidR="002C2647" w:rsidRPr="00797139" w:rsidRDefault="002C2647" w:rsidP="002C2647">
      <w:pPr>
        <w:pStyle w:val="ae"/>
        <w:tabs>
          <w:tab w:val="left" w:pos="851"/>
        </w:tabs>
        <w:ind w:left="0" w:right="23"/>
        <w:jc w:val="both"/>
        <w:rPr>
          <w:b/>
        </w:rPr>
      </w:pPr>
      <w:r w:rsidRPr="00797139">
        <w:rPr>
          <w:b/>
        </w:rPr>
        <w:t>__________________________________________________________________________</w:t>
      </w:r>
    </w:p>
    <w:p w:rsidR="002C2647" w:rsidRPr="00824EE3" w:rsidRDefault="002C2647" w:rsidP="002C2647">
      <w:pPr>
        <w:jc w:val="both"/>
      </w:pPr>
      <w:r w:rsidRPr="00824EE3">
        <w:t>(документы, предусмотренные частью 3 статьи 51.1 Градостроительного кодекса Российской Федерации (Со</w:t>
      </w:r>
      <w:r w:rsidRPr="00824EE3">
        <w:t>б</w:t>
      </w:r>
      <w:r w:rsidRPr="00824EE3">
        <w:t xml:space="preserve">рание законодательства Российской Федерации, 2005, № 1, ст. 16; </w:t>
      </w:r>
      <w:r>
        <w:t xml:space="preserve">2018, </w:t>
      </w:r>
      <w:r w:rsidRPr="00824EE3">
        <w:t>№ 32, ст. 5133, 5135)</w:t>
      </w:r>
    </w:p>
    <w:p w:rsidR="002C2647" w:rsidRDefault="002C2647" w:rsidP="002C2647">
      <w:pPr>
        <w:pStyle w:val="ConsPlusNormal"/>
        <w:ind w:firstLine="0"/>
        <w:rPr>
          <w:rFonts w:ascii="Times New Roman" w:hAnsi="Times New Roman" w:cs="Times New Roman"/>
          <w:sz w:val="28"/>
          <w:szCs w:val="28"/>
        </w:rPr>
      </w:pPr>
    </w:p>
    <w:p w:rsidR="008C366D" w:rsidRPr="00B43985" w:rsidRDefault="008C366D" w:rsidP="00AF0063">
      <w:pPr>
        <w:outlineLvl w:val="1"/>
        <w:rPr>
          <w:rFonts w:ascii="Courier New" w:hAnsi="Courier New" w:cs="Courier New"/>
        </w:rPr>
      </w:pPr>
    </w:p>
    <w:tbl>
      <w:tblPr>
        <w:tblW w:w="0" w:type="auto"/>
        <w:tblLook w:val="01E0"/>
      </w:tblPr>
      <w:tblGrid>
        <w:gridCol w:w="4836"/>
        <w:gridCol w:w="5019"/>
      </w:tblGrid>
      <w:tr w:rsidR="00AF0063" w:rsidRPr="00B43985" w:rsidTr="00A53F22">
        <w:trPr>
          <w:trHeight w:val="2127"/>
        </w:trPr>
        <w:tc>
          <w:tcPr>
            <w:tcW w:w="4836" w:type="dxa"/>
          </w:tcPr>
          <w:p w:rsidR="00AF0063" w:rsidRPr="00B43985" w:rsidRDefault="00AF0063" w:rsidP="00946F92">
            <w:pPr>
              <w:jc w:val="both"/>
              <w:outlineLvl w:val="1"/>
              <w:rPr>
                <w:sz w:val="28"/>
                <w:szCs w:val="28"/>
              </w:rPr>
            </w:pPr>
          </w:p>
        </w:tc>
        <w:tc>
          <w:tcPr>
            <w:tcW w:w="5019" w:type="dxa"/>
          </w:tcPr>
          <w:p w:rsidR="00AF0063" w:rsidRPr="00946F92" w:rsidRDefault="00AF0063" w:rsidP="00946F92">
            <w:pPr>
              <w:jc w:val="both"/>
              <w:outlineLvl w:val="1"/>
              <w:rPr>
                <w:sz w:val="28"/>
                <w:szCs w:val="28"/>
              </w:rPr>
            </w:pPr>
            <w:r>
              <w:rPr>
                <w:sz w:val="28"/>
                <w:szCs w:val="28"/>
              </w:rPr>
              <w:t>ПРИЛОЖЕНИЕ</w:t>
            </w:r>
            <w:r w:rsidR="00A53F22">
              <w:rPr>
                <w:sz w:val="28"/>
                <w:szCs w:val="28"/>
              </w:rPr>
              <w:t xml:space="preserve"> 6</w:t>
            </w:r>
            <w:r w:rsidR="00946F92">
              <w:rPr>
                <w:sz w:val="28"/>
                <w:szCs w:val="28"/>
              </w:rPr>
              <w:t xml:space="preserve"> </w:t>
            </w:r>
            <w:r w:rsidRPr="00B43985">
              <w:rPr>
                <w:sz w:val="28"/>
                <w:szCs w:val="28"/>
                <w:lang/>
              </w:rPr>
              <w:t>к Административ</w:t>
            </w:r>
            <w:r w:rsidR="00946F92">
              <w:rPr>
                <w:sz w:val="28"/>
                <w:szCs w:val="28"/>
                <w:lang/>
              </w:rPr>
              <w:t>-</w:t>
            </w:r>
            <w:r w:rsidRPr="00B43985">
              <w:rPr>
                <w:sz w:val="28"/>
                <w:szCs w:val="28"/>
                <w:lang/>
              </w:rPr>
              <w:t>ному регламенту предоставления муниципальной услуги  «</w:t>
            </w:r>
            <w:r w:rsidR="00A53F22">
              <w:rPr>
                <w:sz w:val="28"/>
                <w:szCs w:val="28"/>
              </w:rPr>
              <w:t>Выдача ув</w:t>
            </w:r>
            <w:r w:rsidR="00A53F22">
              <w:rPr>
                <w:sz w:val="28"/>
                <w:szCs w:val="28"/>
              </w:rPr>
              <w:t>е</w:t>
            </w:r>
            <w:r w:rsidR="00A53F22">
              <w:rPr>
                <w:sz w:val="28"/>
                <w:szCs w:val="28"/>
              </w:rPr>
              <w:t>домления о соответствии (несоответс</w:t>
            </w:r>
            <w:r w:rsidR="00A53F22">
              <w:rPr>
                <w:sz w:val="28"/>
                <w:szCs w:val="28"/>
              </w:rPr>
              <w:t>т</w:t>
            </w:r>
            <w:r w:rsidR="00A53F22">
              <w:rPr>
                <w:sz w:val="28"/>
                <w:szCs w:val="28"/>
              </w:rPr>
              <w:t>вии) планируемых стро</w:t>
            </w:r>
            <w:r w:rsidR="00A53F22">
              <w:rPr>
                <w:sz w:val="28"/>
                <w:szCs w:val="28"/>
              </w:rPr>
              <w:t>и</w:t>
            </w:r>
            <w:r w:rsidR="00A53F22">
              <w:rPr>
                <w:sz w:val="28"/>
                <w:szCs w:val="28"/>
              </w:rPr>
              <w:t>тельства или реконструкции объекта индивидуал</w:t>
            </w:r>
            <w:r w:rsidR="00A53F22">
              <w:rPr>
                <w:sz w:val="28"/>
                <w:szCs w:val="28"/>
              </w:rPr>
              <w:t>ь</w:t>
            </w:r>
            <w:r w:rsidR="00A53F22">
              <w:rPr>
                <w:sz w:val="28"/>
                <w:szCs w:val="28"/>
              </w:rPr>
              <w:t>ного жилищного строительства или с</w:t>
            </w:r>
            <w:r w:rsidR="00A53F22">
              <w:rPr>
                <w:sz w:val="28"/>
                <w:szCs w:val="28"/>
              </w:rPr>
              <w:t>а</w:t>
            </w:r>
            <w:r w:rsidR="00A53F22">
              <w:rPr>
                <w:sz w:val="28"/>
                <w:szCs w:val="28"/>
              </w:rPr>
              <w:t>дового дома установленным параме</w:t>
            </w:r>
            <w:r w:rsidR="00A53F22">
              <w:rPr>
                <w:sz w:val="28"/>
                <w:szCs w:val="28"/>
              </w:rPr>
              <w:t>т</w:t>
            </w:r>
            <w:r w:rsidR="00A53F22">
              <w:rPr>
                <w:sz w:val="28"/>
                <w:szCs w:val="28"/>
              </w:rPr>
              <w:t>рам и допустимости размещения на з</w:t>
            </w:r>
            <w:r w:rsidR="00A53F22">
              <w:rPr>
                <w:sz w:val="28"/>
                <w:szCs w:val="28"/>
              </w:rPr>
              <w:t>е</w:t>
            </w:r>
            <w:r w:rsidR="00A53F22">
              <w:rPr>
                <w:sz w:val="28"/>
                <w:szCs w:val="28"/>
              </w:rPr>
              <w:t>мельном участке, о соответствии (н</w:t>
            </w:r>
            <w:r w:rsidR="00A53F22">
              <w:rPr>
                <w:sz w:val="28"/>
                <w:szCs w:val="28"/>
              </w:rPr>
              <w:t>е</w:t>
            </w:r>
            <w:r w:rsidR="00A53F22">
              <w:rPr>
                <w:sz w:val="28"/>
                <w:szCs w:val="28"/>
              </w:rPr>
              <w:t>соответствии) построенных или реко</w:t>
            </w:r>
            <w:r w:rsidR="00A53F22">
              <w:rPr>
                <w:sz w:val="28"/>
                <w:szCs w:val="28"/>
              </w:rPr>
              <w:t>н</w:t>
            </w:r>
            <w:r w:rsidR="00A53F22">
              <w:rPr>
                <w:sz w:val="28"/>
                <w:szCs w:val="28"/>
              </w:rPr>
              <w:t>струированных объектов индивидуал</w:t>
            </w:r>
            <w:r w:rsidR="00A53F22">
              <w:rPr>
                <w:sz w:val="28"/>
                <w:szCs w:val="28"/>
              </w:rPr>
              <w:t>ь</w:t>
            </w:r>
            <w:r w:rsidR="00A53F22">
              <w:rPr>
                <w:sz w:val="28"/>
                <w:szCs w:val="28"/>
              </w:rPr>
              <w:t>ного жилищного строительства или с</w:t>
            </w:r>
            <w:r w:rsidR="00A53F22">
              <w:rPr>
                <w:sz w:val="28"/>
                <w:szCs w:val="28"/>
              </w:rPr>
              <w:t>а</w:t>
            </w:r>
            <w:r w:rsidR="00A53F22">
              <w:rPr>
                <w:sz w:val="28"/>
                <w:szCs w:val="28"/>
              </w:rPr>
              <w:t>дового дома требованиям законод</w:t>
            </w:r>
            <w:r w:rsidR="00A53F22">
              <w:rPr>
                <w:sz w:val="28"/>
                <w:szCs w:val="28"/>
              </w:rPr>
              <w:t>а</w:t>
            </w:r>
            <w:r w:rsidR="00A53F22">
              <w:rPr>
                <w:sz w:val="28"/>
                <w:szCs w:val="28"/>
              </w:rPr>
              <w:t>тельства о градостроительной деятел</w:t>
            </w:r>
            <w:r w:rsidR="00A53F22">
              <w:rPr>
                <w:sz w:val="28"/>
                <w:szCs w:val="28"/>
              </w:rPr>
              <w:t>ь</w:t>
            </w:r>
            <w:r w:rsidR="00A53F22">
              <w:rPr>
                <w:sz w:val="28"/>
                <w:szCs w:val="28"/>
              </w:rPr>
              <w:t>ности</w:t>
            </w:r>
            <w:r w:rsidR="00A53F22" w:rsidRPr="00B43985">
              <w:rPr>
                <w:sz w:val="28"/>
                <w:szCs w:val="28"/>
                <w:lang/>
              </w:rPr>
              <w:t>»</w:t>
            </w:r>
            <w:r w:rsidRPr="00B43985">
              <w:rPr>
                <w:sz w:val="28"/>
                <w:szCs w:val="28"/>
                <w:lang/>
              </w:rPr>
              <w:t>»</w:t>
            </w:r>
          </w:p>
        </w:tc>
      </w:tr>
    </w:tbl>
    <w:p w:rsidR="00946F92" w:rsidRDefault="00946F92" w:rsidP="00946F92">
      <w:pPr>
        <w:pStyle w:val="ConsPlusNonformat"/>
        <w:jc w:val="center"/>
        <w:rPr>
          <w:rFonts w:ascii="Times New Roman" w:eastAsia="Calibri" w:hAnsi="Times New Roman" w:cs="Times New Roman"/>
          <w:b/>
          <w:sz w:val="28"/>
          <w:szCs w:val="28"/>
        </w:rPr>
      </w:pPr>
    </w:p>
    <w:p w:rsidR="00946F92" w:rsidRPr="00797139" w:rsidRDefault="00946F92" w:rsidP="00946F92">
      <w:pPr>
        <w:pStyle w:val="ConsPlusNonformat"/>
        <w:jc w:val="center"/>
        <w:rPr>
          <w:rFonts w:ascii="Times New Roman" w:eastAsia="Calibri" w:hAnsi="Times New Roman" w:cs="Times New Roman"/>
          <w:b/>
          <w:sz w:val="24"/>
          <w:szCs w:val="24"/>
        </w:rPr>
      </w:pPr>
      <w:r w:rsidRPr="00797139">
        <w:rPr>
          <w:rFonts w:ascii="Times New Roman" w:eastAsia="Calibri" w:hAnsi="Times New Roman" w:cs="Times New Roman"/>
          <w:b/>
          <w:sz w:val="24"/>
          <w:szCs w:val="24"/>
        </w:rPr>
        <w:t>Уведомление об изменении параметров планируемого строительства или реконстру</w:t>
      </w:r>
      <w:r w:rsidRPr="00797139">
        <w:rPr>
          <w:rFonts w:ascii="Times New Roman" w:eastAsia="Calibri" w:hAnsi="Times New Roman" w:cs="Times New Roman"/>
          <w:b/>
          <w:sz w:val="24"/>
          <w:szCs w:val="24"/>
        </w:rPr>
        <w:t>к</w:t>
      </w:r>
      <w:r w:rsidRPr="00797139">
        <w:rPr>
          <w:rFonts w:ascii="Times New Roman" w:eastAsia="Calibri" w:hAnsi="Times New Roman" w:cs="Times New Roman"/>
          <w:b/>
          <w:sz w:val="24"/>
          <w:szCs w:val="24"/>
        </w:rPr>
        <w:t>ции объекта индивидуального жилищного строительства или садового дома</w:t>
      </w:r>
    </w:p>
    <w:p w:rsidR="00946F92" w:rsidRPr="00797139" w:rsidRDefault="00946F92" w:rsidP="00946F92">
      <w:pPr>
        <w:pStyle w:val="ConsPlusNormal"/>
        <w:jc w:val="both"/>
        <w:rPr>
          <w:rFonts w:ascii="Times New Roman" w:hAnsi="Times New Roman" w:cs="Times New Roman"/>
          <w:sz w:val="24"/>
          <w:szCs w:val="24"/>
        </w:rPr>
      </w:pPr>
    </w:p>
    <w:p w:rsidR="00946F92" w:rsidRPr="00797139" w:rsidRDefault="00946F92" w:rsidP="00946F92">
      <w:pPr>
        <w:pStyle w:val="ConsPlusNormal"/>
        <w:jc w:val="right"/>
        <w:rPr>
          <w:rFonts w:ascii="Times New Roman" w:hAnsi="Times New Roman" w:cs="Times New Roman"/>
          <w:sz w:val="24"/>
          <w:szCs w:val="24"/>
        </w:rPr>
      </w:pPr>
      <w:r w:rsidRPr="00797139">
        <w:rPr>
          <w:rFonts w:ascii="Times New Roman" w:hAnsi="Times New Roman" w:cs="Times New Roman"/>
          <w:sz w:val="24"/>
          <w:szCs w:val="24"/>
        </w:rPr>
        <w:t>«__» ____________ 20__ г.</w:t>
      </w:r>
    </w:p>
    <w:p w:rsidR="00946F92" w:rsidRPr="00797139" w:rsidRDefault="00946F92" w:rsidP="00946F92">
      <w:pPr>
        <w:pStyle w:val="ConsPlusNonformat"/>
        <w:rPr>
          <w:rFonts w:ascii="Times New Roman" w:eastAsia="Calibri" w:hAnsi="Times New Roman" w:cs="Times New Roman"/>
          <w:sz w:val="24"/>
          <w:szCs w:val="24"/>
        </w:rPr>
      </w:pPr>
      <w:r w:rsidRPr="00797139">
        <w:rPr>
          <w:rFonts w:ascii="Times New Roman" w:eastAsia="Calibri" w:hAnsi="Times New Roman" w:cs="Times New Roman"/>
          <w:sz w:val="24"/>
          <w:szCs w:val="24"/>
        </w:rPr>
        <w:t>______________________________________________________________</w:t>
      </w:r>
      <w:r w:rsidR="00D75326" w:rsidRPr="00797139">
        <w:rPr>
          <w:rFonts w:ascii="Times New Roman" w:eastAsia="Calibri" w:hAnsi="Times New Roman" w:cs="Times New Roman"/>
          <w:sz w:val="24"/>
          <w:szCs w:val="24"/>
        </w:rPr>
        <w:t>______</w:t>
      </w:r>
      <w:r w:rsidR="00465515">
        <w:rPr>
          <w:rFonts w:ascii="Times New Roman" w:eastAsia="Calibri" w:hAnsi="Times New Roman" w:cs="Times New Roman"/>
          <w:sz w:val="24"/>
          <w:szCs w:val="24"/>
        </w:rPr>
        <w:t>____________</w:t>
      </w:r>
      <w:r w:rsidRPr="00797139">
        <w:rPr>
          <w:rFonts w:ascii="Times New Roman" w:eastAsia="Calibri" w:hAnsi="Times New Roman" w:cs="Times New Roman"/>
          <w:sz w:val="24"/>
          <w:szCs w:val="24"/>
        </w:rPr>
        <w:br/>
        <w:t>________________________________________</w:t>
      </w:r>
      <w:r w:rsidR="00D75326" w:rsidRPr="00797139">
        <w:rPr>
          <w:rFonts w:ascii="Times New Roman" w:eastAsia="Calibri" w:hAnsi="Times New Roman" w:cs="Times New Roman"/>
          <w:sz w:val="24"/>
          <w:szCs w:val="24"/>
        </w:rPr>
        <w:t>____________________________</w:t>
      </w:r>
      <w:r w:rsidR="00465515">
        <w:rPr>
          <w:rFonts w:ascii="Times New Roman" w:eastAsia="Calibri" w:hAnsi="Times New Roman" w:cs="Times New Roman"/>
          <w:sz w:val="24"/>
          <w:szCs w:val="24"/>
        </w:rPr>
        <w:t>____________</w:t>
      </w:r>
    </w:p>
    <w:p w:rsidR="00946F92" w:rsidRPr="00797139" w:rsidRDefault="00946F92" w:rsidP="00946F92">
      <w:pPr>
        <w:pStyle w:val="ConsPlusNormal"/>
        <w:jc w:val="center"/>
        <w:rPr>
          <w:rFonts w:ascii="Times New Roman" w:eastAsia="Calibri" w:hAnsi="Times New Roman" w:cs="Times New Roman"/>
          <w:sz w:val="24"/>
          <w:szCs w:val="24"/>
        </w:rPr>
      </w:pPr>
      <w:r w:rsidRPr="00797139">
        <w:rPr>
          <w:rFonts w:ascii="Times New Roman" w:eastAsia="Calibri" w:hAnsi="Times New Roman" w:cs="Times New Roman"/>
          <w:sz w:val="24"/>
          <w:szCs w:val="24"/>
        </w:rPr>
        <w:t>(</w:t>
      </w:r>
      <w:r w:rsidRPr="00797139">
        <w:rPr>
          <w:rFonts w:ascii="Times New Roman" w:hAnsi="Times New Roman" w:cs="Times New Roman"/>
          <w:sz w:val="24"/>
          <w:szCs w:val="24"/>
        </w:rPr>
        <w:t>наименование уполномоченного на выдачу разрешений на строительство федерал</w:t>
      </w:r>
      <w:r w:rsidRPr="00797139">
        <w:rPr>
          <w:rFonts w:ascii="Times New Roman" w:hAnsi="Times New Roman" w:cs="Times New Roman"/>
          <w:sz w:val="24"/>
          <w:szCs w:val="24"/>
        </w:rPr>
        <w:t>ь</w:t>
      </w:r>
      <w:r w:rsidRPr="00797139">
        <w:rPr>
          <w:rFonts w:ascii="Times New Roman" w:hAnsi="Times New Roman" w:cs="Times New Roman"/>
          <w:sz w:val="24"/>
          <w:szCs w:val="24"/>
        </w:rPr>
        <w:t>ного органа испо</w:t>
      </w:r>
      <w:r w:rsidRPr="00797139">
        <w:rPr>
          <w:rFonts w:ascii="Times New Roman" w:hAnsi="Times New Roman" w:cs="Times New Roman"/>
          <w:sz w:val="24"/>
          <w:szCs w:val="24"/>
        </w:rPr>
        <w:t>л</w:t>
      </w:r>
      <w:r w:rsidRPr="00797139">
        <w:rPr>
          <w:rFonts w:ascii="Times New Roman" w:hAnsi="Times New Roman" w:cs="Times New Roman"/>
          <w:sz w:val="24"/>
          <w:szCs w:val="24"/>
        </w:rPr>
        <w:t>нительной власти, органа исполнительной власти субъекта Российской Федерации, органа местного самоупра</w:t>
      </w:r>
      <w:r w:rsidRPr="00797139">
        <w:rPr>
          <w:rFonts w:ascii="Times New Roman" w:hAnsi="Times New Roman" w:cs="Times New Roman"/>
          <w:sz w:val="24"/>
          <w:szCs w:val="24"/>
        </w:rPr>
        <w:t>в</w:t>
      </w:r>
      <w:r w:rsidRPr="00797139">
        <w:rPr>
          <w:rFonts w:ascii="Times New Roman" w:hAnsi="Times New Roman" w:cs="Times New Roman"/>
          <w:sz w:val="24"/>
          <w:szCs w:val="24"/>
        </w:rPr>
        <w:t>ления</w:t>
      </w:r>
      <w:r w:rsidRPr="00797139">
        <w:rPr>
          <w:rFonts w:ascii="Times New Roman" w:eastAsia="Calibri" w:hAnsi="Times New Roman" w:cs="Times New Roman"/>
          <w:sz w:val="24"/>
          <w:szCs w:val="24"/>
        </w:rPr>
        <w:t>)</w:t>
      </w:r>
    </w:p>
    <w:p w:rsidR="00946F92" w:rsidRPr="00797139" w:rsidRDefault="00946F92" w:rsidP="00946F92">
      <w:pPr>
        <w:pStyle w:val="ConsPlusNormal"/>
        <w:jc w:val="center"/>
        <w:rPr>
          <w:rFonts w:ascii="Times New Roman" w:eastAsia="Calibri" w:hAnsi="Times New Roman" w:cs="Times New Roman"/>
          <w:sz w:val="24"/>
          <w:szCs w:val="24"/>
        </w:rPr>
      </w:pPr>
    </w:p>
    <w:p w:rsidR="00946F92" w:rsidRPr="00797139" w:rsidRDefault="00946F92" w:rsidP="00946F92">
      <w:pPr>
        <w:widowControl w:val="0"/>
        <w:numPr>
          <w:ilvl w:val="0"/>
          <w:numId w:val="6"/>
        </w:numPr>
        <w:tabs>
          <w:tab w:val="left" w:pos="1134"/>
        </w:tabs>
        <w:overflowPunct/>
        <w:ind w:left="0" w:right="20" w:firstLine="0"/>
        <w:jc w:val="center"/>
        <w:textAlignment w:val="auto"/>
        <w:rPr>
          <w:b/>
          <w:sz w:val="24"/>
          <w:szCs w:val="24"/>
        </w:rPr>
      </w:pPr>
      <w:r w:rsidRPr="00797139">
        <w:rPr>
          <w:b/>
          <w:bCs/>
          <w:sz w:val="24"/>
          <w:szCs w:val="24"/>
        </w:rPr>
        <w:t>Сведения о застройщике:</w:t>
      </w:r>
    </w:p>
    <w:p w:rsidR="00946F92" w:rsidRPr="00797139" w:rsidRDefault="00946F92" w:rsidP="00946F92">
      <w:pPr>
        <w:widowControl w:val="0"/>
        <w:ind w:right="20"/>
        <w:jc w:val="center"/>
        <w:rPr>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w:t>
            </w:r>
            <w:r w:rsidRPr="00797139">
              <w:rPr>
                <w:bCs/>
                <w:sz w:val="24"/>
                <w:szCs w:val="24"/>
                <w:lang w:val="en-US"/>
              </w:rPr>
              <w:t>1</w:t>
            </w:r>
          </w:p>
        </w:tc>
        <w:tc>
          <w:tcPr>
            <w:tcW w:w="4678" w:type="dxa"/>
          </w:tcPr>
          <w:p w:rsidR="00946F92" w:rsidRPr="00797139" w:rsidRDefault="00946F92" w:rsidP="00357731">
            <w:pPr>
              <w:jc w:val="both"/>
              <w:rPr>
                <w:bCs/>
                <w:sz w:val="24"/>
                <w:szCs w:val="24"/>
              </w:rPr>
            </w:pPr>
            <w:r w:rsidRPr="00797139">
              <w:rPr>
                <w:bCs/>
                <w:sz w:val="24"/>
                <w:szCs w:val="24"/>
              </w:rPr>
              <w:t>Сведения о физическом лице, в случае е</w:t>
            </w:r>
            <w:r w:rsidRPr="00797139">
              <w:rPr>
                <w:bCs/>
                <w:sz w:val="24"/>
                <w:szCs w:val="24"/>
              </w:rPr>
              <w:t>с</w:t>
            </w:r>
            <w:r w:rsidRPr="00797139">
              <w:rPr>
                <w:bCs/>
                <w:sz w:val="24"/>
                <w:szCs w:val="24"/>
              </w:rPr>
              <w:t>ли застройщиком является физич</w:t>
            </w:r>
            <w:r w:rsidRPr="00797139">
              <w:rPr>
                <w:bCs/>
                <w:sz w:val="24"/>
                <w:szCs w:val="24"/>
              </w:rPr>
              <w:t>е</w:t>
            </w:r>
            <w:r w:rsidRPr="00797139">
              <w:rPr>
                <w:bCs/>
                <w:sz w:val="24"/>
                <w:szCs w:val="24"/>
              </w:rPr>
              <w:t>ское лицо:</w:t>
            </w:r>
          </w:p>
        </w:tc>
        <w:tc>
          <w:tcPr>
            <w:tcW w:w="4536" w:type="dxa"/>
          </w:tcPr>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1.1.1</w:t>
            </w:r>
          </w:p>
        </w:tc>
        <w:tc>
          <w:tcPr>
            <w:tcW w:w="4678" w:type="dxa"/>
          </w:tcPr>
          <w:p w:rsidR="00946F92" w:rsidRPr="00797139" w:rsidRDefault="00946F92" w:rsidP="00357731">
            <w:pPr>
              <w:jc w:val="both"/>
              <w:rPr>
                <w:bCs/>
                <w:sz w:val="24"/>
                <w:szCs w:val="24"/>
              </w:rPr>
            </w:pPr>
            <w:r w:rsidRPr="00797139">
              <w:rPr>
                <w:bCs/>
                <w:sz w:val="24"/>
                <w:szCs w:val="24"/>
              </w:rPr>
              <w:t>Фами</w:t>
            </w:r>
            <w:r w:rsidRPr="00797139">
              <w:rPr>
                <w:sz w:val="24"/>
                <w:szCs w:val="24"/>
              </w:rPr>
              <w:t>лия, имя, отчество (при наличии)</w:t>
            </w:r>
          </w:p>
        </w:tc>
        <w:tc>
          <w:tcPr>
            <w:tcW w:w="4536" w:type="dxa"/>
          </w:tcPr>
          <w:p w:rsidR="00946F92" w:rsidRPr="00797139" w:rsidRDefault="00946F92" w:rsidP="00357731">
            <w:pPr>
              <w:contextualSpacing/>
              <w:jc w:val="both"/>
              <w:rPr>
                <w:b/>
                <w:bCs/>
                <w:sz w:val="24"/>
                <w:szCs w:val="24"/>
              </w:rPr>
            </w:pPr>
          </w:p>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1.1.2</w:t>
            </w:r>
          </w:p>
        </w:tc>
        <w:tc>
          <w:tcPr>
            <w:tcW w:w="4678" w:type="dxa"/>
          </w:tcPr>
          <w:p w:rsidR="00946F92" w:rsidRPr="00797139" w:rsidRDefault="00946F92" w:rsidP="00357731">
            <w:pPr>
              <w:jc w:val="both"/>
              <w:rPr>
                <w:bCs/>
                <w:sz w:val="24"/>
                <w:szCs w:val="24"/>
              </w:rPr>
            </w:pPr>
            <w:r w:rsidRPr="00797139">
              <w:rPr>
                <w:sz w:val="24"/>
                <w:szCs w:val="24"/>
              </w:rPr>
              <w:t>Место жительства</w:t>
            </w:r>
          </w:p>
        </w:tc>
        <w:tc>
          <w:tcPr>
            <w:tcW w:w="4536" w:type="dxa"/>
          </w:tcPr>
          <w:p w:rsidR="00946F92" w:rsidRPr="00797139" w:rsidRDefault="00946F92" w:rsidP="00357731">
            <w:pPr>
              <w:contextualSpacing/>
              <w:jc w:val="both"/>
              <w:rPr>
                <w:b/>
                <w:bCs/>
                <w:sz w:val="24"/>
                <w:szCs w:val="24"/>
              </w:rPr>
            </w:pPr>
          </w:p>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Borders>
              <w:bottom w:val="single" w:sz="4" w:space="0" w:color="auto"/>
            </w:tcBorders>
          </w:tcPr>
          <w:p w:rsidR="00946F92" w:rsidRPr="00797139" w:rsidRDefault="00946F92" w:rsidP="00357731">
            <w:pPr>
              <w:jc w:val="center"/>
              <w:rPr>
                <w:bCs/>
                <w:sz w:val="24"/>
                <w:szCs w:val="24"/>
              </w:rPr>
            </w:pPr>
            <w:r w:rsidRPr="00797139">
              <w:rPr>
                <w:bCs/>
                <w:sz w:val="24"/>
                <w:szCs w:val="24"/>
              </w:rPr>
              <w:t>1.1.3</w:t>
            </w:r>
          </w:p>
        </w:tc>
        <w:tc>
          <w:tcPr>
            <w:tcW w:w="4678" w:type="dxa"/>
            <w:tcBorders>
              <w:bottom w:val="single" w:sz="4" w:space="0" w:color="auto"/>
            </w:tcBorders>
          </w:tcPr>
          <w:p w:rsidR="00946F92" w:rsidRPr="00797139" w:rsidRDefault="00946F92" w:rsidP="00357731">
            <w:pPr>
              <w:jc w:val="both"/>
              <w:rPr>
                <w:bCs/>
                <w:sz w:val="24"/>
                <w:szCs w:val="24"/>
              </w:rPr>
            </w:pPr>
            <w:r w:rsidRPr="00797139">
              <w:rPr>
                <w:sz w:val="24"/>
                <w:szCs w:val="24"/>
              </w:rPr>
              <w:t>Реквизиты документа, удостоверяющ</w:t>
            </w:r>
            <w:r w:rsidRPr="00797139">
              <w:rPr>
                <w:sz w:val="24"/>
                <w:szCs w:val="24"/>
              </w:rPr>
              <w:t>е</w:t>
            </w:r>
            <w:r w:rsidRPr="00797139">
              <w:rPr>
                <w:sz w:val="24"/>
                <w:szCs w:val="24"/>
              </w:rPr>
              <w:t>го личность</w:t>
            </w:r>
          </w:p>
        </w:tc>
        <w:tc>
          <w:tcPr>
            <w:tcW w:w="4536" w:type="dxa"/>
            <w:tcBorders>
              <w:bottom w:val="single" w:sz="4" w:space="0" w:color="auto"/>
            </w:tcBorders>
          </w:tcPr>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1.2</w:t>
            </w:r>
          </w:p>
        </w:tc>
        <w:tc>
          <w:tcPr>
            <w:tcW w:w="4678" w:type="dxa"/>
          </w:tcPr>
          <w:p w:rsidR="00946F92" w:rsidRPr="00797139" w:rsidRDefault="00946F92" w:rsidP="00357731">
            <w:pPr>
              <w:jc w:val="both"/>
              <w:rPr>
                <w:sz w:val="24"/>
                <w:szCs w:val="24"/>
              </w:rPr>
            </w:pPr>
            <w:r w:rsidRPr="00797139">
              <w:rPr>
                <w:sz w:val="24"/>
                <w:szCs w:val="24"/>
              </w:rPr>
              <w:t>Сведения о юридическом лице, в случае если застройщиком является юридич</w:t>
            </w:r>
            <w:r w:rsidRPr="00797139">
              <w:rPr>
                <w:sz w:val="24"/>
                <w:szCs w:val="24"/>
              </w:rPr>
              <w:t>е</w:t>
            </w:r>
            <w:r w:rsidRPr="00797139">
              <w:rPr>
                <w:sz w:val="24"/>
                <w:szCs w:val="24"/>
              </w:rPr>
              <w:t>ское лицо:</w:t>
            </w:r>
          </w:p>
        </w:tc>
        <w:tc>
          <w:tcPr>
            <w:tcW w:w="4536" w:type="dxa"/>
          </w:tcPr>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1.2.1</w:t>
            </w:r>
          </w:p>
        </w:tc>
        <w:tc>
          <w:tcPr>
            <w:tcW w:w="4678" w:type="dxa"/>
          </w:tcPr>
          <w:p w:rsidR="00946F92" w:rsidRPr="00797139" w:rsidRDefault="00946F92" w:rsidP="00357731">
            <w:pPr>
              <w:jc w:val="both"/>
              <w:rPr>
                <w:bCs/>
                <w:sz w:val="24"/>
                <w:szCs w:val="24"/>
              </w:rPr>
            </w:pPr>
            <w:r w:rsidRPr="00797139">
              <w:rPr>
                <w:bCs/>
                <w:sz w:val="24"/>
                <w:szCs w:val="24"/>
              </w:rPr>
              <w:t xml:space="preserve">Наименование </w:t>
            </w:r>
          </w:p>
        </w:tc>
        <w:tc>
          <w:tcPr>
            <w:tcW w:w="4536" w:type="dxa"/>
          </w:tcPr>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1.2.2</w:t>
            </w:r>
          </w:p>
        </w:tc>
        <w:tc>
          <w:tcPr>
            <w:tcW w:w="4678" w:type="dxa"/>
          </w:tcPr>
          <w:p w:rsidR="00946F92" w:rsidRPr="00797139" w:rsidRDefault="00946F92" w:rsidP="00357731">
            <w:pPr>
              <w:jc w:val="both"/>
              <w:rPr>
                <w:bCs/>
                <w:sz w:val="24"/>
                <w:szCs w:val="24"/>
              </w:rPr>
            </w:pPr>
            <w:r w:rsidRPr="00797139">
              <w:rPr>
                <w:sz w:val="24"/>
                <w:szCs w:val="24"/>
              </w:rPr>
              <w:t xml:space="preserve">Место нахождения </w:t>
            </w:r>
          </w:p>
        </w:tc>
        <w:tc>
          <w:tcPr>
            <w:tcW w:w="4536" w:type="dxa"/>
          </w:tcPr>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jc w:val="center"/>
              <w:rPr>
                <w:bCs/>
                <w:sz w:val="24"/>
                <w:szCs w:val="24"/>
              </w:rPr>
            </w:pPr>
            <w:r w:rsidRPr="00797139">
              <w:rPr>
                <w:bCs/>
                <w:sz w:val="24"/>
                <w:szCs w:val="24"/>
              </w:rPr>
              <w:t>1.2.3</w:t>
            </w:r>
          </w:p>
        </w:tc>
        <w:tc>
          <w:tcPr>
            <w:tcW w:w="4678" w:type="dxa"/>
          </w:tcPr>
          <w:p w:rsidR="00946F92" w:rsidRPr="00797139" w:rsidRDefault="00946F92" w:rsidP="00357731">
            <w:pPr>
              <w:jc w:val="both"/>
              <w:rPr>
                <w:bCs/>
                <w:sz w:val="24"/>
                <w:szCs w:val="24"/>
              </w:rPr>
            </w:pPr>
            <w:r w:rsidRPr="00797139">
              <w:rPr>
                <w:sz w:val="24"/>
                <w:szCs w:val="24"/>
              </w:rPr>
              <w:t>Государственный регистрационный номер записи о государственной рег</w:t>
            </w:r>
            <w:r w:rsidRPr="00797139">
              <w:rPr>
                <w:sz w:val="24"/>
                <w:szCs w:val="24"/>
              </w:rPr>
              <w:t>и</w:t>
            </w:r>
            <w:r w:rsidRPr="00797139">
              <w:rPr>
                <w:sz w:val="24"/>
                <w:szCs w:val="24"/>
              </w:rPr>
              <w:t>страции юридического лица в едином государс</w:t>
            </w:r>
            <w:r w:rsidRPr="00797139">
              <w:rPr>
                <w:sz w:val="24"/>
                <w:szCs w:val="24"/>
              </w:rPr>
              <w:t>т</w:t>
            </w:r>
            <w:r w:rsidRPr="00797139">
              <w:rPr>
                <w:sz w:val="24"/>
                <w:szCs w:val="24"/>
              </w:rPr>
              <w:t>венном реестре юридических лиц, за и</w:t>
            </w:r>
            <w:r w:rsidRPr="00797139">
              <w:rPr>
                <w:sz w:val="24"/>
                <w:szCs w:val="24"/>
              </w:rPr>
              <w:t>с</w:t>
            </w:r>
            <w:r w:rsidRPr="00797139">
              <w:rPr>
                <w:sz w:val="24"/>
                <w:szCs w:val="24"/>
              </w:rPr>
              <w:t>ключением случая, если заявителем явл</w:t>
            </w:r>
            <w:r w:rsidRPr="00797139">
              <w:rPr>
                <w:sz w:val="24"/>
                <w:szCs w:val="24"/>
              </w:rPr>
              <w:t>я</w:t>
            </w:r>
            <w:r w:rsidRPr="00797139">
              <w:rPr>
                <w:sz w:val="24"/>
                <w:szCs w:val="24"/>
              </w:rPr>
              <w:lastRenderedPageBreak/>
              <w:t>ется иностранное юрид</w:t>
            </w:r>
            <w:r w:rsidRPr="00797139">
              <w:rPr>
                <w:sz w:val="24"/>
                <w:szCs w:val="24"/>
              </w:rPr>
              <w:t>и</w:t>
            </w:r>
            <w:r w:rsidRPr="00797139">
              <w:rPr>
                <w:sz w:val="24"/>
                <w:szCs w:val="24"/>
              </w:rPr>
              <w:t>ческое лицо</w:t>
            </w:r>
          </w:p>
        </w:tc>
        <w:tc>
          <w:tcPr>
            <w:tcW w:w="4536" w:type="dxa"/>
          </w:tcPr>
          <w:p w:rsidR="00946F92" w:rsidRPr="00797139" w:rsidRDefault="00946F92" w:rsidP="00357731">
            <w:pPr>
              <w:contextualSpacing/>
              <w:jc w:val="both"/>
              <w:rPr>
                <w:b/>
                <w:bCs/>
                <w:sz w:val="24"/>
                <w:szCs w:val="24"/>
              </w:rPr>
            </w:pPr>
          </w:p>
        </w:tc>
      </w:tr>
      <w:tr w:rsidR="00946F92" w:rsidRPr="00797139" w:rsidTr="00357731">
        <w:trPr>
          <w:jc w:val="center"/>
        </w:trPr>
        <w:tc>
          <w:tcPr>
            <w:tcW w:w="851" w:type="dxa"/>
          </w:tcPr>
          <w:p w:rsidR="00946F92" w:rsidRPr="00797139" w:rsidRDefault="00946F92" w:rsidP="00357731">
            <w:pPr>
              <w:contextualSpacing/>
              <w:jc w:val="center"/>
              <w:rPr>
                <w:bCs/>
                <w:sz w:val="24"/>
                <w:szCs w:val="24"/>
              </w:rPr>
            </w:pPr>
            <w:r w:rsidRPr="00797139">
              <w:rPr>
                <w:bCs/>
                <w:sz w:val="24"/>
                <w:szCs w:val="24"/>
              </w:rPr>
              <w:lastRenderedPageBreak/>
              <w:t>1.2.4</w:t>
            </w:r>
          </w:p>
        </w:tc>
        <w:tc>
          <w:tcPr>
            <w:tcW w:w="4678" w:type="dxa"/>
          </w:tcPr>
          <w:p w:rsidR="00946F92" w:rsidRPr="00797139" w:rsidRDefault="00946F92" w:rsidP="00357731">
            <w:pPr>
              <w:contextualSpacing/>
              <w:jc w:val="both"/>
              <w:rPr>
                <w:bCs/>
                <w:sz w:val="24"/>
                <w:szCs w:val="24"/>
              </w:rPr>
            </w:pPr>
            <w:r w:rsidRPr="00797139">
              <w:rPr>
                <w:sz w:val="24"/>
                <w:szCs w:val="24"/>
              </w:rPr>
              <w:t>Идентификационный номер налогопл</w:t>
            </w:r>
            <w:r w:rsidRPr="00797139">
              <w:rPr>
                <w:sz w:val="24"/>
                <w:szCs w:val="24"/>
              </w:rPr>
              <w:t>а</w:t>
            </w:r>
            <w:r w:rsidRPr="00797139">
              <w:rPr>
                <w:sz w:val="24"/>
                <w:szCs w:val="24"/>
              </w:rPr>
              <w:t>тельщика</w:t>
            </w:r>
            <w:r w:rsidRPr="00797139">
              <w:rPr>
                <w:bCs/>
                <w:sz w:val="24"/>
                <w:szCs w:val="24"/>
              </w:rPr>
              <w:t xml:space="preserve">, </w:t>
            </w:r>
            <w:r w:rsidRPr="00797139">
              <w:rPr>
                <w:sz w:val="24"/>
                <w:szCs w:val="24"/>
              </w:rPr>
              <w:t>за исключением случая, если заявителем является иностранное юрид</w:t>
            </w:r>
            <w:r w:rsidRPr="00797139">
              <w:rPr>
                <w:sz w:val="24"/>
                <w:szCs w:val="24"/>
              </w:rPr>
              <w:t>и</w:t>
            </w:r>
            <w:r w:rsidRPr="00797139">
              <w:rPr>
                <w:sz w:val="24"/>
                <w:szCs w:val="24"/>
              </w:rPr>
              <w:t>ческое лицо</w:t>
            </w:r>
          </w:p>
        </w:tc>
        <w:tc>
          <w:tcPr>
            <w:tcW w:w="4536" w:type="dxa"/>
          </w:tcPr>
          <w:p w:rsidR="00946F92" w:rsidRPr="00797139" w:rsidRDefault="00946F92" w:rsidP="00357731">
            <w:pPr>
              <w:contextualSpacing/>
              <w:jc w:val="both"/>
              <w:rPr>
                <w:b/>
                <w:bCs/>
                <w:sz w:val="24"/>
                <w:szCs w:val="24"/>
              </w:rPr>
            </w:pPr>
          </w:p>
        </w:tc>
      </w:tr>
    </w:tbl>
    <w:p w:rsidR="00946F92" w:rsidRPr="00797139" w:rsidRDefault="00946F92" w:rsidP="00946F92">
      <w:pPr>
        <w:numPr>
          <w:ilvl w:val="0"/>
          <w:numId w:val="6"/>
        </w:numPr>
        <w:tabs>
          <w:tab w:val="left" w:pos="1134"/>
        </w:tabs>
        <w:overflowPunct/>
        <w:autoSpaceDE/>
        <w:autoSpaceDN/>
        <w:adjustRightInd/>
        <w:spacing w:after="480"/>
        <w:ind w:left="0" w:right="20" w:firstLine="425"/>
        <w:contextualSpacing/>
        <w:jc w:val="center"/>
        <w:textAlignment w:val="auto"/>
        <w:rPr>
          <w:b/>
          <w:sz w:val="24"/>
          <w:szCs w:val="24"/>
        </w:rPr>
      </w:pPr>
      <w:r w:rsidRPr="00797139">
        <w:rPr>
          <w:b/>
          <w:sz w:val="24"/>
          <w:szCs w:val="24"/>
        </w:rPr>
        <w:t xml:space="preserve">Сведения о земельном участке </w:t>
      </w:r>
    </w:p>
    <w:p w:rsidR="00946F92" w:rsidRPr="00797139" w:rsidRDefault="00946F92" w:rsidP="00946F92">
      <w:pPr>
        <w:tabs>
          <w:tab w:val="left" w:pos="851"/>
        </w:tabs>
        <w:spacing w:after="480"/>
        <w:ind w:left="1080" w:right="20"/>
        <w:contextualSpacing/>
        <w:jc w:val="both"/>
        <w:rPr>
          <w:b/>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365"/>
      </w:tblGrid>
      <w:tr w:rsidR="00946F92" w:rsidRPr="00797139" w:rsidTr="00465515">
        <w:tc>
          <w:tcPr>
            <w:tcW w:w="851" w:type="dxa"/>
          </w:tcPr>
          <w:p w:rsidR="00946F92" w:rsidRPr="00797139" w:rsidRDefault="00946F92" w:rsidP="00357731">
            <w:pPr>
              <w:jc w:val="center"/>
              <w:rPr>
                <w:sz w:val="24"/>
                <w:szCs w:val="24"/>
              </w:rPr>
            </w:pPr>
            <w:r w:rsidRPr="00797139">
              <w:rPr>
                <w:sz w:val="24"/>
                <w:szCs w:val="24"/>
              </w:rPr>
              <w:t>2.1</w:t>
            </w:r>
          </w:p>
        </w:tc>
        <w:tc>
          <w:tcPr>
            <w:tcW w:w="4536" w:type="dxa"/>
          </w:tcPr>
          <w:p w:rsidR="00946F92" w:rsidRPr="00797139" w:rsidRDefault="00946F92" w:rsidP="00357731">
            <w:pPr>
              <w:rPr>
                <w:sz w:val="24"/>
                <w:szCs w:val="24"/>
              </w:rPr>
            </w:pPr>
            <w:r w:rsidRPr="00797139">
              <w:rPr>
                <w:sz w:val="24"/>
                <w:szCs w:val="24"/>
              </w:rPr>
              <w:t>Кадастровый номер земельного учас</w:t>
            </w:r>
            <w:r w:rsidRPr="00797139">
              <w:rPr>
                <w:sz w:val="24"/>
                <w:szCs w:val="24"/>
              </w:rPr>
              <w:t>т</w:t>
            </w:r>
            <w:r w:rsidRPr="00797139">
              <w:rPr>
                <w:sz w:val="24"/>
                <w:szCs w:val="24"/>
              </w:rPr>
              <w:t>ка (при наличии)</w:t>
            </w:r>
          </w:p>
        </w:tc>
        <w:tc>
          <w:tcPr>
            <w:tcW w:w="4365" w:type="dxa"/>
            <w:vAlign w:val="center"/>
          </w:tcPr>
          <w:p w:rsidR="00946F92" w:rsidRPr="00797139" w:rsidRDefault="00946F92" w:rsidP="00357731">
            <w:pPr>
              <w:contextualSpacing/>
              <w:jc w:val="center"/>
              <w:rPr>
                <w:sz w:val="24"/>
                <w:szCs w:val="24"/>
              </w:rPr>
            </w:pPr>
          </w:p>
        </w:tc>
      </w:tr>
      <w:tr w:rsidR="00946F92" w:rsidRPr="00797139" w:rsidTr="00465515">
        <w:tc>
          <w:tcPr>
            <w:tcW w:w="851" w:type="dxa"/>
          </w:tcPr>
          <w:p w:rsidR="00946F92" w:rsidRPr="00797139" w:rsidRDefault="00946F92" w:rsidP="00357731">
            <w:pPr>
              <w:jc w:val="center"/>
              <w:rPr>
                <w:sz w:val="24"/>
                <w:szCs w:val="24"/>
              </w:rPr>
            </w:pPr>
            <w:r w:rsidRPr="00797139">
              <w:rPr>
                <w:sz w:val="24"/>
                <w:szCs w:val="24"/>
              </w:rPr>
              <w:t>2.2</w:t>
            </w:r>
          </w:p>
        </w:tc>
        <w:tc>
          <w:tcPr>
            <w:tcW w:w="4536" w:type="dxa"/>
          </w:tcPr>
          <w:p w:rsidR="00946F92" w:rsidRPr="00797139" w:rsidRDefault="00946F92" w:rsidP="00357731">
            <w:pPr>
              <w:rPr>
                <w:sz w:val="24"/>
                <w:szCs w:val="24"/>
              </w:rPr>
            </w:pPr>
            <w:r w:rsidRPr="00797139">
              <w:rPr>
                <w:sz w:val="24"/>
                <w:szCs w:val="24"/>
              </w:rPr>
              <w:t xml:space="preserve">Адрес или описание местоположения земельного участка </w:t>
            </w:r>
          </w:p>
        </w:tc>
        <w:tc>
          <w:tcPr>
            <w:tcW w:w="4365" w:type="dxa"/>
          </w:tcPr>
          <w:p w:rsidR="00946F92" w:rsidRPr="00797139" w:rsidRDefault="00946F92" w:rsidP="00357731">
            <w:pPr>
              <w:contextualSpacing/>
              <w:jc w:val="center"/>
              <w:rPr>
                <w:sz w:val="24"/>
                <w:szCs w:val="24"/>
              </w:rPr>
            </w:pPr>
          </w:p>
          <w:p w:rsidR="00946F92" w:rsidRPr="00797139" w:rsidRDefault="00946F92" w:rsidP="00357731">
            <w:pPr>
              <w:contextualSpacing/>
              <w:jc w:val="center"/>
              <w:rPr>
                <w:sz w:val="24"/>
                <w:szCs w:val="24"/>
              </w:rPr>
            </w:pPr>
          </w:p>
          <w:p w:rsidR="00946F92" w:rsidRPr="00797139" w:rsidRDefault="00946F92" w:rsidP="00357731">
            <w:pPr>
              <w:contextualSpacing/>
              <w:jc w:val="center"/>
              <w:rPr>
                <w:sz w:val="24"/>
                <w:szCs w:val="24"/>
              </w:rPr>
            </w:pPr>
          </w:p>
          <w:p w:rsidR="00946F92" w:rsidRPr="00797139" w:rsidRDefault="00946F92" w:rsidP="00357731">
            <w:pPr>
              <w:contextualSpacing/>
              <w:jc w:val="center"/>
              <w:rPr>
                <w:sz w:val="24"/>
                <w:szCs w:val="24"/>
              </w:rPr>
            </w:pPr>
          </w:p>
        </w:tc>
      </w:tr>
    </w:tbl>
    <w:p w:rsidR="00946F92" w:rsidRPr="00797139" w:rsidRDefault="00946F92" w:rsidP="00946F92">
      <w:pPr>
        <w:pStyle w:val="ae"/>
        <w:tabs>
          <w:tab w:val="left" w:pos="851"/>
        </w:tabs>
        <w:ind w:right="23"/>
        <w:jc w:val="both"/>
        <w:rPr>
          <w:b/>
        </w:rPr>
      </w:pPr>
    </w:p>
    <w:p w:rsidR="00946F92" w:rsidRPr="00797139" w:rsidRDefault="00946F92" w:rsidP="00946F92">
      <w:pPr>
        <w:pStyle w:val="ConsPlusNonformat"/>
        <w:widowControl w:val="0"/>
        <w:numPr>
          <w:ilvl w:val="0"/>
          <w:numId w:val="6"/>
        </w:numPr>
        <w:adjustRightInd/>
        <w:ind w:left="0" w:firstLine="0"/>
        <w:jc w:val="center"/>
        <w:rPr>
          <w:rFonts w:ascii="Times New Roman" w:hAnsi="Times New Roman" w:cs="Times New Roman"/>
          <w:b/>
          <w:i/>
          <w:sz w:val="24"/>
          <w:szCs w:val="24"/>
        </w:rPr>
      </w:pPr>
      <w:r w:rsidRPr="00797139">
        <w:rPr>
          <w:rFonts w:ascii="Times New Roman" w:hAnsi="Times New Roman" w:cs="Times New Roman"/>
          <w:b/>
          <w:sz w:val="24"/>
          <w:szCs w:val="24"/>
        </w:rPr>
        <w:t>Сведения об изменении параметров планируемого строительства или</w:t>
      </w:r>
      <w:r w:rsidRPr="00797139">
        <w:rPr>
          <w:rFonts w:ascii="Times New Roman" w:hAnsi="Times New Roman" w:cs="Times New Roman"/>
          <w:b/>
          <w:sz w:val="24"/>
          <w:szCs w:val="24"/>
          <w:lang w:val="en-US"/>
        </w:rPr>
        <w:t> </w:t>
      </w:r>
      <w:r w:rsidRPr="00797139">
        <w:rPr>
          <w:rFonts w:ascii="Times New Roman" w:hAnsi="Times New Roman" w:cs="Times New Roman"/>
          <w:b/>
          <w:sz w:val="24"/>
          <w:szCs w:val="24"/>
        </w:rPr>
        <w:t xml:space="preserve"> реконс</w:t>
      </w:r>
      <w:r w:rsidRPr="00797139">
        <w:rPr>
          <w:rFonts w:ascii="Times New Roman" w:hAnsi="Times New Roman" w:cs="Times New Roman"/>
          <w:b/>
          <w:sz w:val="24"/>
          <w:szCs w:val="24"/>
        </w:rPr>
        <w:t>т</w:t>
      </w:r>
      <w:r w:rsidRPr="00797139">
        <w:rPr>
          <w:rFonts w:ascii="Times New Roman" w:hAnsi="Times New Roman" w:cs="Times New Roman"/>
          <w:b/>
          <w:sz w:val="24"/>
          <w:szCs w:val="24"/>
        </w:rPr>
        <w:t>рукции объекта индивидуального жилищного строительства или</w:t>
      </w:r>
      <w:r w:rsidRPr="00797139">
        <w:rPr>
          <w:rFonts w:ascii="Times New Roman" w:hAnsi="Times New Roman" w:cs="Times New Roman"/>
          <w:b/>
          <w:sz w:val="24"/>
          <w:szCs w:val="24"/>
          <w:lang w:val="en-US"/>
        </w:rPr>
        <w:t> </w:t>
      </w:r>
      <w:r w:rsidRPr="00797139">
        <w:rPr>
          <w:rFonts w:ascii="Times New Roman" w:hAnsi="Times New Roman" w:cs="Times New Roman"/>
          <w:b/>
          <w:sz w:val="24"/>
          <w:szCs w:val="24"/>
        </w:rPr>
        <w:t xml:space="preserve"> садового дома,</w:t>
      </w:r>
    </w:p>
    <w:p w:rsidR="00946F92" w:rsidRPr="00797139" w:rsidRDefault="00946F92" w:rsidP="00946F92">
      <w:pPr>
        <w:tabs>
          <w:tab w:val="left" w:pos="851"/>
        </w:tabs>
        <w:spacing w:after="480"/>
        <w:ind w:left="1080" w:right="20"/>
        <w:contextualSpacing/>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2990"/>
        <w:gridCol w:w="3152"/>
        <w:gridCol w:w="3152"/>
      </w:tblGrid>
      <w:tr w:rsidR="00946F92" w:rsidRPr="00797139" w:rsidTr="00357731">
        <w:tc>
          <w:tcPr>
            <w:tcW w:w="285" w:type="pct"/>
          </w:tcPr>
          <w:p w:rsidR="00946F92" w:rsidRPr="00797139" w:rsidRDefault="00946F92" w:rsidP="00357731">
            <w:pPr>
              <w:jc w:val="center"/>
              <w:rPr>
                <w:sz w:val="24"/>
                <w:szCs w:val="24"/>
              </w:rPr>
            </w:pPr>
            <w:r w:rsidRPr="00797139">
              <w:rPr>
                <w:sz w:val="24"/>
                <w:szCs w:val="24"/>
              </w:rPr>
              <w:t>№ п/п</w:t>
            </w:r>
          </w:p>
        </w:tc>
        <w:tc>
          <w:tcPr>
            <w:tcW w:w="1517" w:type="pct"/>
          </w:tcPr>
          <w:p w:rsidR="00946F92" w:rsidRPr="00797139" w:rsidRDefault="00946F92" w:rsidP="00357731">
            <w:pPr>
              <w:jc w:val="center"/>
              <w:rPr>
                <w:sz w:val="24"/>
                <w:szCs w:val="24"/>
              </w:rPr>
            </w:pPr>
            <w:r w:rsidRPr="00797139">
              <w:rPr>
                <w:sz w:val="24"/>
                <w:szCs w:val="24"/>
              </w:rPr>
              <w:t>Наименование</w:t>
            </w:r>
          </w:p>
          <w:p w:rsidR="00946F92" w:rsidRPr="00797139" w:rsidRDefault="00946F92" w:rsidP="00357731">
            <w:pPr>
              <w:jc w:val="center"/>
              <w:rPr>
                <w:sz w:val="24"/>
                <w:szCs w:val="24"/>
              </w:rPr>
            </w:pPr>
            <w:r w:rsidRPr="00797139">
              <w:rPr>
                <w:sz w:val="24"/>
                <w:szCs w:val="24"/>
              </w:rPr>
              <w:t>параметров планируем</w:t>
            </w:r>
            <w:r w:rsidRPr="00797139">
              <w:rPr>
                <w:sz w:val="24"/>
                <w:szCs w:val="24"/>
              </w:rPr>
              <w:t>о</w:t>
            </w:r>
            <w:r w:rsidRPr="00797139">
              <w:rPr>
                <w:sz w:val="24"/>
                <w:szCs w:val="24"/>
              </w:rPr>
              <w:t>го строительства или реко</w:t>
            </w:r>
            <w:r w:rsidRPr="00797139">
              <w:rPr>
                <w:sz w:val="24"/>
                <w:szCs w:val="24"/>
              </w:rPr>
              <w:t>н</w:t>
            </w:r>
            <w:r w:rsidRPr="00797139">
              <w:rPr>
                <w:sz w:val="24"/>
                <w:szCs w:val="24"/>
              </w:rPr>
              <w:t>струкции объекта индив</w:t>
            </w:r>
            <w:r w:rsidRPr="00797139">
              <w:rPr>
                <w:sz w:val="24"/>
                <w:szCs w:val="24"/>
              </w:rPr>
              <w:t>и</w:t>
            </w:r>
            <w:r w:rsidRPr="00797139">
              <w:rPr>
                <w:sz w:val="24"/>
                <w:szCs w:val="24"/>
              </w:rPr>
              <w:t>дуального ж</w:t>
            </w:r>
            <w:r w:rsidRPr="00797139">
              <w:rPr>
                <w:sz w:val="24"/>
                <w:szCs w:val="24"/>
              </w:rPr>
              <w:t>и</w:t>
            </w:r>
            <w:r w:rsidRPr="00797139">
              <w:rPr>
                <w:sz w:val="24"/>
                <w:szCs w:val="24"/>
              </w:rPr>
              <w:t>лищного строительства или садов</w:t>
            </w:r>
            <w:r w:rsidRPr="00797139">
              <w:rPr>
                <w:sz w:val="24"/>
                <w:szCs w:val="24"/>
              </w:rPr>
              <w:t>о</w:t>
            </w:r>
            <w:r w:rsidRPr="00797139">
              <w:rPr>
                <w:sz w:val="24"/>
                <w:szCs w:val="24"/>
              </w:rPr>
              <w:t>го дома</w:t>
            </w:r>
          </w:p>
        </w:tc>
        <w:tc>
          <w:tcPr>
            <w:tcW w:w="1599" w:type="pct"/>
            <w:vAlign w:val="center"/>
          </w:tcPr>
          <w:p w:rsidR="00946F92" w:rsidRPr="00797139" w:rsidRDefault="00946F92" w:rsidP="00357731">
            <w:pPr>
              <w:contextualSpacing/>
              <w:jc w:val="center"/>
              <w:rPr>
                <w:sz w:val="24"/>
                <w:szCs w:val="24"/>
              </w:rPr>
            </w:pPr>
            <w:r w:rsidRPr="00797139">
              <w:rPr>
                <w:sz w:val="24"/>
                <w:szCs w:val="24"/>
              </w:rPr>
              <w:t>Значения параметров пл</w:t>
            </w:r>
            <w:r w:rsidRPr="00797139">
              <w:rPr>
                <w:sz w:val="24"/>
                <w:szCs w:val="24"/>
              </w:rPr>
              <w:t>а</w:t>
            </w:r>
            <w:r w:rsidRPr="00797139">
              <w:rPr>
                <w:sz w:val="24"/>
                <w:szCs w:val="24"/>
              </w:rPr>
              <w:t>нируемого строител</w:t>
            </w:r>
            <w:r w:rsidRPr="00797139">
              <w:rPr>
                <w:sz w:val="24"/>
                <w:szCs w:val="24"/>
              </w:rPr>
              <w:t>ь</w:t>
            </w:r>
            <w:r w:rsidRPr="00797139">
              <w:rPr>
                <w:sz w:val="24"/>
                <w:szCs w:val="24"/>
              </w:rPr>
              <w:t>ства или реконструкции объекта индивидуального жилищн</w:t>
            </w:r>
            <w:r w:rsidRPr="00797139">
              <w:rPr>
                <w:sz w:val="24"/>
                <w:szCs w:val="24"/>
              </w:rPr>
              <w:t>о</w:t>
            </w:r>
            <w:r w:rsidRPr="00797139">
              <w:rPr>
                <w:sz w:val="24"/>
                <w:szCs w:val="24"/>
              </w:rPr>
              <w:t>го строительства или сад</w:t>
            </w:r>
            <w:r w:rsidRPr="00797139">
              <w:rPr>
                <w:sz w:val="24"/>
                <w:szCs w:val="24"/>
              </w:rPr>
              <w:t>о</w:t>
            </w:r>
            <w:r w:rsidRPr="00797139">
              <w:rPr>
                <w:sz w:val="24"/>
                <w:szCs w:val="24"/>
              </w:rPr>
              <w:t>вого дома, указанные в ув</w:t>
            </w:r>
            <w:r w:rsidRPr="00797139">
              <w:rPr>
                <w:sz w:val="24"/>
                <w:szCs w:val="24"/>
              </w:rPr>
              <w:t>е</w:t>
            </w:r>
            <w:r w:rsidRPr="00797139">
              <w:rPr>
                <w:sz w:val="24"/>
                <w:szCs w:val="24"/>
              </w:rPr>
              <w:t>домлении о планируемых строительстве или реконс</w:t>
            </w:r>
            <w:r w:rsidRPr="00797139">
              <w:rPr>
                <w:sz w:val="24"/>
                <w:szCs w:val="24"/>
              </w:rPr>
              <w:t>т</w:t>
            </w:r>
            <w:r w:rsidRPr="00797139">
              <w:rPr>
                <w:sz w:val="24"/>
                <w:szCs w:val="24"/>
              </w:rPr>
              <w:t>рукции объекта индивид</w:t>
            </w:r>
            <w:r w:rsidRPr="00797139">
              <w:rPr>
                <w:sz w:val="24"/>
                <w:szCs w:val="24"/>
              </w:rPr>
              <w:t>у</w:t>
            </w:r>
            <w:r w:rsidRPr="00797139">
              <w:rPr>
                <w:sz w:val="24"/>
                <w:szCs w:val="24"/>
              </w:rPr>
              <w:t>ального жилищного стро</w:t>
            </w:r>
            <w:r w:rsidRPr="00797139">
              <w:rPr>
                <w:sz w:val="24"/>
                <w:szCs w:val="24"/>
              </w:rPr>
              <w:t>и</w:t>
            </w:r>
            <w:r w:rsidRPr="00797139">
              <w:rPr>
                <w:sz w:val="24"/>
                <w:szCs w:val="24"/>
              </w:rPr>
              <w:t>тельства или садового дома</w:t>
            </w:r>
          </w:p>
          <w:p w:rsidR="00946F92" w:rsidRPr="00797139" w:rsidRDefault="00946F92" w:rsidP="00357731">
            <w:pPr>
              <w:contextualSpacing/>
              <w:jc w:val="center"/>
              <w:rPr>
                <w:sz w:val="24"/>
                <w:szCs w:val="24"/>
              </w:rPr>
            </w:pPr>
            <w:r w:rsidRPr="00797139">
              <w:rPr>
                <w:sz w:val="24"/>
                <w:szCs w:val="24"/>
              </w:rPr>
              <w:t>____________________</w:t>
            </w:r>
          </w:p>
          <w:p w:rsidR="00946F92" w:rsidRPr="00797139" w:rsidRDefault="00946F92" w:rsidP="00357731">
            <w:pPr>
              <w:contextualSpacing/>
              <w:jc w:val="center"/>
              <w:rPr>
                <w:sz w:val="24"/>
                <w:szCs w:val="24"/>
              </w:rPr>
            </w:pPr>
            <w:r w:rsidRPr="00797139">
              <w:rPr>
                <w:sz w:val="24"/>
                <w:szCs w:val="24"/>
              </w:rPr>
              <w:t xml:space="preserve"> (дата направления уведо</w:t>
            </w:r>
            <w:r w:rsidRPr="00797139">
              <w:rPr>
                <w:sz w:val="24"/>
                <w:szCs w:val="24"/>
              </w:rPr>
              <w:t>м</w:t>
            </w:r>
            <w:r w:rsidRPr="00797139">
              <w:rPr>
                <w:sz w:val="24"/>
                <w:szCs w:val="24"/>
              </w:rPr>
              <w:t>ления)</w:t>
            </w:r>
          </w:p>
        </w:tc>
        <w:tc>
          <w:tcPr>
            <w:tcW w:w="1599" w:type="pct"/>
          </w:tcPr>
          <w:p w:rsidR="00946F92" w:rsidRPr="00797139" w:rsidRDefault="00946F92" w:rsidP="00357731">
            <w:pPr>
              <w:contextualSpacing/>
              <w:jc w:val="center"/>
              <w:rPr>
                <w:sz w:val="24"/>
                <w:szCs w:val="24"/>
              </w:rPr>
            </w:pPr>
            <w:r w:rsidRPr="00797139">
              <w:rPr>
                <w:sz w:val="24"/>
                <w:szCs w:val="24"/>
              </w:rPr>
              <w:t>Измененные значения п</w:t>
            </w:r>
            <w:r w:rsidRPr="00797139">
              <w:rPr>
                <w:sz w:val="24"/>
                <w:szCs w:val="24"/>
              </w:rPr>
              <w:t>а</w:t>
            </w:r>
            <w:r w:rsidRPr="00797139">
              <w:rPr>
                <w:sz w:val="24"/>
                <w:szCs w:val="24"/>
              </w:rPr>
              <w:t>раметров планируемого строительства или реконс</w:t>
            </w:r>
            <w:r w:rsidRPr="00797139">
              <w:rPr>
                <w:sz w:val="24"/>
                <w:szCs w:val="24"/>
              </w:rPr>
              <w:t>т</w:t>
            </w:r>
            <w:r w:rsidRPr="00797139">
              <w:rPr>
                <w:sz w:val="24"/>
                <w:szCs w:val="24"/>
              </w:rPr>
              <w:t>рукции объекта индивид</w:t>
            </w:r>
            <w:r w:rsidRPr="00797139">
              <w:rPr>
                <w:sz w:val="24"/>
                <w:szCs w:val="24"/>
              </w:rPr>
              <w:t>у</w:t>
            </w:r>
            <w:r w:rsidRPr="00797139">
              <w:rPr>
                <w:sz w:val="24"/>
                <w:szCs w:val="24"/>
              </w:rPr>
              <w:t>ального жилищного стро</w:t>
            </w:r>
            <w:r w:rsidRPr="00797139">
              <w:rPr>
                <w:sz w:val="24"/>
                <w:szCs w:val="24"/>
              </w:rPr>
              <w:t>и</w:t>
            </w:r>
            <w:r w:rsidRPr="00797139">
              <w:rPr>
                <w:sz w:val="24"/>
                <w:szCs w:val="24"/>
              </w:rPr>
              <w:t>тельства или сад</w:t>
            </w:r>
            <w:r w:rsidRPr="00797139">
              <w:rPr>
                <w:sz w:val="24"/>
                <w:szCs w:val="24"/>
              </w:rPr>
              <w:t>о</w:t>
            </w:r>
            <w:r w:rsidRPr="00797139">
              <w:rPr>
                <w:sz w:val="24"/>
                <w:szCs w:val="24"/>
              </w:rPr>
              <w:t>вого дома</w:t>
            </w:r>
          </w:p>
        </w:tc>
      </w:tr>
      <w:tr w:rsidR="00946F92" w:rsidRPr="00797139" w:rsidTr="00357731">
        <w:tc>
          <w:tcPr>
            <w:tcW w:w="285" w:type="pct"/>
          </w:tcPr>
          <w:p w:rsidR="00946F92" w:rsidRPr="00797139" w:rsidRDefault="00946F92" w:rsidP="00357731">
            <w:pPr>
              <w:jc w:val="center"/>
              <w:rPr>
                <w:sz w:val="24"/>
                <w:szCs w:val="24"/>
              </w:rPr>
            </w:pPr>
            <w:r w:rsidRPr="00797139">
              <w:rPr>
                <w:sz w:val="24"/>
                <w:szCs w:val="24"/>
              </w:rPr>
              <w:t>3.1</w:t>
            </w:r>
          </w:p>
        </w:tc>
        <w:tc>
          <w:tcPr>
            <w:tcW w:w="1517" w:type="pct"/>
          </w:tcPr>
          <w:p w:rsidR="00946F92" w:rsidRPr="00797139" w:rsidRDefault="00946F92" w:rsidP="00357731">
            <w:pPr>
              <w:rPr>
                <w:sz w:val="24"/>
                <w:szCs w:val="24"/>
              </w:rPr>
            </w:pPr>
            <w:r w:rsidRPr="00797139">
              <w:rPr>
                <w:sz w:val="24"/>
                <w:szCs w:val="24"/>
              </w:rPr>
              <w:t xml:space="preserve">Количество надземных этажей </w:t>
            </w:r>
          </w:p>
        </w:tc>
        <w:tc>
          <w:tcPr>
            <w:tcW w:w="1599" w:type="pct"/>
            <w:vAlign w:val="center"/>
          </w:tcPr>
          <w:p w:rsidR="00946F92" w:rsidRPr="00797139" w:rsidRDefault="00946F92" w:rsidP="00357731">
            <w:pPr>
              <w:contextualSpacing/>
              <w:jc w:val="center"/>
              <w:rPr>
                <w:sz w:val="24"/>
                <w:szCs w:val="24"/>
              </w:rPr>
            </w:pPr>
          </w:p>
        </w:tc>
        <w:tc>
          <w:tcPr>
            <w:tcW w:w="1599" w:type="pct"/>
          </w:tcPr>
          <w:p w:rsidR="00946F92" w:rsidRPr="00797139" w:rsidRDefault="00946F92" w:rsidP="00357731">
            <w:pPr>
              <w:contextualSpacing/>
              <w:jc w:val="center"/>
              <w:rPr>
                <w:sz w:val="24"/>
                <w:szCs w:val="24"/>
              </w:rPr>
            </w:pPr>
          </w:p>
        </w:tc>
      </w:tr>
      <w:tr w:rsidR="00946F92" w:rsidRPr="00797139" w:rsidTr="00357731">
        <w:tc>
          <w:tcPr>
            <w:tcW w:w="285" w:type="pct"/>
          </w:tcPr>
          <w:p w:rsidR="00946F92" w:rsidRPr="00797139" w:rsidRDefault="00946F92" w:rsidP="00357731">
            <w:pPr>
              <w:jc w:val="center"/>
              <w:rPr>
                <w:sz w:val="24"/>
                <w:szCs w:val="24"/>
              </w:rPr>
            </w:pPr>
            <w:r w:rsidRPr="00797139">
              <w:rPr>
                <w:sz w:val="24"/>
                <w:szCs w:val="24"/>
              </w:rPr>
              <w:t>3.2</w:t>
            </w:r>
          </w:p>
        </w:tc>
        <w:tc>
          <w:tcPr>
            <w:tcW w:w="1517" w:type="pct"/>
          </w:tcPr>
          <w:p w:rsidR="00946F92" w:rsidRPr="00797139" w:rsidRDefault="00946F92" w:rsidP="00357731">
            <w:pPr>
              <w:rPr>
                <w:sz w:val="24"/>
                <w:szCs w:val="24"/>
              </w:rPr>
            </w:pPr>
            <w:r w:rsidRPr="00797139">
              <w:rPr>
                <w:sz w:val="24"/>
                <w:szCs w:val="24"/>
              </w:rPr>
              <w:t xml:space="preserve">Высота </w:t>
            </w:r>
          </w:p>
        </w:tc>
        <w:tc>
          <w:tcPr>
            <w:tcW w:w="1599" w:type="pct"/>
          </w:tcPr>
          <w:p w:rsidR="00946F92" w:rsidRPr="00797139" w:rsidRDefault="00946F92" w:rsidP="00357731">
            <w:pPr>
              <w:contextualSpacing/>
              <w:jc w:val="center"/>
              <w:rPr>
                <w:sz w:val="24"/>
                <w:szCs w:val="24"/>
              </w:rPr>
            </w:pPr>
          </w:p>
        </w:tc>
        <w:tc>
          <w:tcPr>
            <w:tcW w:w="1599" w:type="pct"/>
          </w:tcPr>
          <w:p w:rsidR="00946F92" w:rsidRPr="00797139" w:rsidRDefault="00946F92" w:rsidP="00357731">
            <w:pPr>
              <w:contextualSpacing/>
              <w:jc w:val="center"/>
              <w:rPr>
                <w:sz w:val="24"/>
                <w:szCs w:val="24"/>
              </w:rPr>
            </w:pPr>
          </w:p>
        </w:tc>
      </w:tr>
      <w:tr w:rsidR="00946F92" w:rsidRPr="00797139" w:rsidTr="00357731">
        <w:tc>
          <w:tcPr>
            <w:tcW w:w="285" w:type="pct"/>
          </w:tcPr>
          <w:p w:rsidR="00946F92" w:rsidRPr="00797139" w:rsidRDefault="00946F92" w:rsidP="00357731">
            <w:pPr>
              <w:jc w:val="center"/>
              <w:rPr>
                <w:sz w:val="24"/>
                <w:szCs w:val="24"/>
              </w:rPr>
            </w:pPr>
            <w:r w:rsidRPr="00797139">
              <w:rPr>
                <w:sz w:val="24"/>
                <w:szCs w:val="24"/>
              </w:rPr>
              <w:t>3.3</w:t>
            </w:r>
          </w:p>
        </w:tc>
        <w:tc>
          <w:tcPr>
            <w:tcW w:w="1517" w:type="pct"/>
          </w:tcPr>
          <w:p w:rsidR="00946F92" w:rsidRPr="00797139" w:rsidRDefault="00946F92" w:rsidP="00357731">
            <w:pPr>
              <w:rPr>
                <w:sz w:val="24"/>
                <w:szCs w:val="24"/>
              </w:rPr>
            </w:pPr>
            <w:r w:rsidRPr="00797139">
              <w:rPr>
                <w:sz w:val="24"/>
                <w:szCs w:val="24"/>
              </w:rPr>
              <w:t>Сведения об отступах от границ земельного участка</w:t>
            </w:r>
          </w:p>
        </w:tc>
        <w:tc>
          <w:tcPr>
            <w:tcW w:w="1599" w:type="pct"/>
          </w:tcPr>
          <w:p w:rsidR="00946F92" w:rsidRPr="00797139" w:rsidRDefault="00946F92" w:rsidP="00357731">
            <w:pPr>
              <w:contextualSpacing/>
              <w:jc w:val="center"/>
              <w:rPr>
                <w:sz w:val="24"/>
                <w:szCs w:val="24"/>
              </w:rPr>
            </w:pPr>
          </w:p>
        </w:tc>
        <w:tc>
          <w:tcPr>
            <w:tcW w:w="1599" w:type="pct"/>
          </w:tcPr>
          <w:p w:rsidR="00946F92" w:rsidRPr="00797139" w:rsidRDefault="00946F92" w:rsidP="00357731">
            <w:pPr>
              <w:contextualSpacing/>
              <w:jc w:val="center"/>
              <w:rPr>
                <w:sz w:val="24"/>
                <w:szCs w:val="24"/>
              </w:rPr>
            </w:pPr>
          </w:p>
        </w:tc>
      </w:tr>
      <w:tr w:rsidR="00946F92" w:rsidRPr="00797139" w:rsidTr="00357731">
        <w:tc>
          <w:tcPr>
            <w:tcW w:w="285" w:type="pct"/>
          </w:tcPr>
          <w:p w:rsidR="00946F92" w:rsidRPr="00797139" w:rsidRDefault="00946F92" w:rsidP="00357731">
            <w:pPr>
              <w:jc w:val="center"/>
              <w:rPr>
                <w:sz w:val="24"/>
                <w:szCs w:val="24"/>
              </w:rPr>
            </w:pPr>
            <w:r w:rsidRPr="00797139">
              <w:rPr>
                <w:sz w:val="24"/>
                <w:szCs w:val="24"/>
              </w:rPr>
              <w:t xml:space="preserve">3.4 </w:t>
            </w:r>
          </w:p>
        </w:tc>
        <w:tc>
          <w:tcPr>
            <w:tcW w:w="1517" w:type="pct"/>
          </w:tcPr>
          <w:p w:rsidR="00946F92" w:rsidRPr="00797139" w:rsidRDefault="00946F92" w:rsidP="00357731">
            <w:pPr>
              <w:rPr>
                <w:sz w:val="24"/>
                <w:szCs w:val="24"/>
              </w:rPr>
            </w:pPr>
            <w:r w:rsidRPr="00797139">
              <w:rPr>
                <w:sz w:val="24"/>
                <w:szCs w:val="24"/>
              </w:rPr>
              <w:t xml:space="preserve">Площадь застройки </w:t>
            </w:r>
          </w:p>
        </w:tc>
        <w:tc>
          <w:tcPr>
            <w:tcW w:w="1599" w:type="pct"/>
          </w:tcPr>
          <w:p w:rsidR="00946F92" w:rsidRPr="00797139" w:rsidRDefault="00946F92" w:rsidP="00357731">
            <w:pPr>
              <w:contextualSpacing/>
              <w:jc w:val="center"/>
              <w:rPr>
                <w:sz w:val="24"/>
                <w:szCs w:val="24"/>
              </w:rPr>
            </w:pPr>
          </w:p>
        </w:tc>
        <w:tc>
          <w:tcPr>
            <w:tcW w:w="1599" w:type="pct"/>
          </w:tcPr>
          <w:p w:rsidR="00946F92" w:rsidRPr="00797139" w:rsidRDefault="00946F92" w:rsidP="00357731">
            <w:pPr>
              <w:contextualSpacing/>
              <w:jc w:val="center"/>
              <w:rPr>
                <w:sz w:val="24"/>
                <w:szCs w:val="24"/>
              </w:rPr>
            </w:pPr>
          </w:p>
        </w:tc>
      </w:tr>
    </w:tbl>
    <w:p w:rsidR="00946F92" w:rsidRPr="00797139" w:rsidRDefault="00946F92" w:rsidP="00946F92">
      <w:pPr>
        <w:pStyle w:val="ConsPlusNonformat"/>
        <w:ind w:left="4248" w:firstLine="708"/>
        <w:rPr>
          <w:rFonts w:ascii="Times New Roman" w:eastAsia="Calibri" w:hAnsi="Times New Roman" w:cs="Times New Roman"/>
          <w:sz w:val="24"/>
          <w:szCs w:val="24"/>
        </w:rPr>
      </w:pPr>
    </w:p>
    <w:p w:rsidR="00946F92" w:rsidRPr="00797139" w:rsidRDefault="00946F92" w:rsidP="00946F92">
      <w:pPr>
        <w:rPr>
          <w:sz w:val="24"/>
          <w:szCs w:val="24"/>
        </w:rPr>
      </w:pPr>
    </w:p>
    <w:p w:rsidR="00946F92" w:rsidRDefault="00946F92" w:rsidP="00946F92">
      <w:pPr>
        <w:rPr>
          <w:sz w:val="24"/>
          <w:szCs w:val="24"/>
        </w:rPr>
      </w:pPr>
    </w:p>
    <w:p w:rsidR="00797139" w:rsidRDefault="00797139" w:rsidP="00946F92">
      <w:pPr>
        <w:rPr>
          <w:sz w:val="24"/>
          <w:szCs w:val="24"/>
        </w:rPr>
      </w:pPr>
    </w:p>
    <w:p w:rsidR="00797139" w:rsidRDefault="00797139" w:rsidP="00946F92">
      <w:pPr>
        <w:rPr>
          <w:sz w:val="24"/>
          <w:szCs w:val="24"/>
        </w:rPr>
      </w:pPr>
    </w:p>
    <w:p w:rsidR="00797139" w:rsidRDefault="00797139" w:rsidP="00946F92">
      <w:pPr>
        <w:rPr>
          <w:sz w:val="24"/>
          <w:szCs w:val="24"/>
        </w:rPr>
      </w:pPr>
    </w:p>
    <w:p w:rsidR="00797139" w:rsidRDefault="00797139" w:rsidP="00946F92">
      <w:pPr>
        <w:rPr>
          <w:sz w:val="24"/>
          <w:szCs w:val="24"/>
        </w:rPr>
      </w:pPr>
    </w:p>
    <w:p w:rsidR="00797139" w:rsidRDefault="00797139" w:rsidP="00946F92">
      <w:pPr>
        <w:rPr>
          <w:sz w:val="24"/>
          <w:szCs w:val="24"/>
        </w:rPr>
      </w:pPr>
    </w:p>
    <w:p w:rsidR="00797139" w:rsidRPr="00797139" w:rsidRDefault="00797139" w:rsidP="00946F92">
      <w:pPr>
        <w:rPr>
          <w:sz w:val="24"/>
          <w:szCs w:val="24"/>
        </w:rPr>
      </w:pPr>
    </w:p>
    <w:p w:rsidR="00946F92" w:rsidRPr="00797139" w:rsidRDefault="00946F92" w:rsidP="00946F92">
      <w:pPr>
        <w:tabs>
          <w:tab w:val="left" w:pos="1134"/>
        </w:tabs>
        <w:spacing w:after="480"/>
        <w:ind w:right="20"/>
        <w:contextualSpacing/>
        <w:jc w:val="center"/>
        <w:rPr>
          <w:b/>
          <w:sz w:val="24"/>
          <w:szCs w:val="24"/>
        </w:rPr>
      </w:pPr>
      <w:r w:rsidRPr="00797139">
        <w:rPr>
          <w:b/>
          <w:sz w:val="24"/>
          <w:szCs w:val="24"/>
        </w:rPr>
        <w:t>4. Схематичное изображение планируемого к строительству или реконструкции объе</w:t>
      </w:r>
      <w:r w:rsidRPr="00797139">
        <w:rPr>
          <w:b/>
          <w:sz w:val="24"/>
          <w:szCs w:val="24"/>
        </w:rPr>
        <w:t>к</w:t>
      </w:r>
      <w:r w:rsidRPr="00797139">
        <w:rPr>
          <w:b/>
          <w:sz w:val="24"/>
          <w:szCs w:val="24"/>
        </w:rPr>
        <w:t>та капитального строительства на земельном участке</w:t>
      </w:r>
      <w:r w:rsidRPr="00797139">
        <w:rPr>
          <w:rStyle w:val="af"/>
          <w:b/>
          <w:sz w:val="24"/>
          <w:szCs w:val="24"/>
        </w:rPr>
        <w:footnoteReference w:id="4"/>
      </w:r>
      <w:r w:rsidRPr="00797139">
        <w:rPr>
          <w:b/>
          <w:sz w:val="24"/>
          <w:szCs w:val="24"/>
        </w:rPr>
        <w:t xml:space="preserve"> </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9"/>
      </w:tblGrid>
      <w:tr w:rsidR="00946F92" w:rsidTr="00357731">
        <w:trPr>
          <w:cantSplit/>
          <w:trHeight w:val="12579"/>
        </w:trPr>
        <w:tc>
          <w:tcPr>
            <w:tcW w:w="10314" w:type="dxa"/>
            <w:shd w:val="clear" w:color="auto" w:fill="auto"/>
          </w:tcPr>
          <w:p w:rsidR="00946F92" w:rsidRPr="002D3E29" w:rsidRDefault="00946F92" w:rsidP="00357731">
            <w:pPr>
              <w:tabs>
                <w:tab w:val="left" w:pos="1134"/>
              </w:tabs>
              <w:spacing w:after="480"/>
              <w:ind w:right="20"/>
              <w:contextualSpacing/>
              <w:jc w:val="center"/>
              <w:rPr>
                <w:b/>
                <w:sz w:val="26"/>
                <w:szCs w:val="26"/>
              </w:rPr>
            </w:pPr>
          </w:p>
        </w:tc>
      </w:tr>
    </w:tbl>
    <w:p w:rsidR="00946F92" w:rsidRPr="00465515" w:rsidRDefault="00946F92" w:rsidP="00946F92">
      <w:pPr>
        <w:tabs>
          <w:tab w:val="left" w:pos="851"/>
        </w:tabs>
        <w:ind w:right="23"/>
        <w:jc w:val="both"/>
        <w:rPr>
          <w:sz w:val="24"/>
          <w:szCs w:val="24"/>
        </w:rPr>
      </w:pPr>
      <w:r w:rsidRPr="00465515">
        <w:rPr>
          <w:sz w:val="24"/>
          <w:szCs w:val="24"/>
        </w:rPr>
        <w:t>Почтовый адрес и (или) адрес электронной почты для связи:</w:t>
      </w:r>
    </w:p>
    <w:p w:rsidR="00946F92" w:rsidRPr="00465515" w:rsidRDefault="00946F92" w:rsidP="00946F92">
      <w:pPr>
        <w:pStyle w:val="ae"/>
        <w:tabs>
          <w:tab w:val="left" w:pos="851"/>
        </w:tabs>
        <w:ind w:left="0" w:right="23"/>
        <w:jc w:val="both"/>
        <w:rPr>
          <w:b/>
        </w:rPr>
      </w:pPr>
      <w:r w:rsidRPr="00465515">
        <w:rPr>
          <w:b/>
        </w:rPr>
        <w:t>________________________________________________</w:t>
      </w:r>
      <w:r w:rsidR="00D75326" w:rsidRPr="00465515">
        <w:rPr>
          <w:b/>
        </w:rPr>
        <w:t>__________________________</w:t>
      </w:r>
    </w:p>
    <w:p w:rsidR="00946F92" w:rsidRPr="00465515" w:rsidRDefault="00946F92" w:rsidP="00946F92">
      <w:pPr>
        <w:tabs>
          <w:tab w:val="left" w:pos="851"/>
        </w:tabs>
        <w:ind w:right="23" w:firstLine="567"/>
        <w:jc w:val="both"/>
        <w:rPr>
          <w:sz w:val="24"/>
          <w:szCs w:val="24"/>
        </w:rPr>
      </w:pPr>
    </w:p>
    <w:p w:rsidR="00946F92" w:rsidRPr="00465515" w:rsidRDefault="00946F92" w:rsidP="00946F92">
      <w:pPr>
        <w:tabs>
          <w:tab w:val="left" w:pos="851"/>
        </w:tabs>
        <w:ind w:right="23" w:firstLine="567"/>
        <w:jc w:val="both"/>
        <w:rPr>
          <w:sz w:val="24"/>
          <w:szCs w:val="24"/>
        </w:rPr>
      </w:pPr>
      <w:r w:rsidRPr="00465515">
        <w:rPr>
          <w:sz w:val="24"/>
          <w:szCs w:val="24"/>
        </w:rPr>
        <w:lastRenderedPageBreak/>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w:t>
      </w:r>
      <w:r w:rsidRPr="00465515">
        <w:rPr>
          <w:sz w:val="24"/>
          <w:szCs w:val="24"/>
        </w:rPr>
        <w:t>в</w:t>
      </w:r>
      <w:r w:rsidRPr="00465515">
        <w:rPr>
          <w:sz w:val="24"/>
          <w:szCs w:val="24"/>
        </w:rPr>
        <w:t>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w:t>
      </w:r>
      <w:r w:rsidRPr="00465515">
        <w:rPr>
          <w:sz w:val="24"/>
          <w:szCs w:val="24"/>
        </w:rPr>
        <w:t>щ</w:t>
      </w:r>
      <w:r w:rsidRPr="00465515">
        <w:rPr>
          <w:sz w:val="24"/>
          <w:szCs w:val="24"/>
        </w:rPr>
        <w:t>ного строительства или садового д</w:t>
      </w:r>
      <w:r w:rsidRPr="00465515">
        <w:rPr>
          <w:sz w:val="24"/>
          <w:szCs w:val="24"/>
        </w:rPr>
        <w:t>о</w:t>
      </w:r>
      <w:r w:rsidRPr="00465515">
        <w:rPr>
          <w:sz w:val="24"/>
          <w:szCs w:val="24"/>
        </w:rPr>
        <w:t>ма установленным параметрам и (или) недопустимости размещения объекта индивидуального жилищного строительства или садового дома на з</w:t>
      </w:r>
      <w:r w:rsidRPr="00465515">
        <w:rPr>
          <w:sz w:val="24"/>
          <w:szCs w:val="24"/>
        </w:rPr>
        <w:t>е</w:t>
      </w:r>
      <w:r w:rsidRPr="00465515">
        <w:rPr>
          <w:sz w:val="24"/>
          <w:szCs w:val="24"/>
        </w:rPr>
        <w:t xml:space="preserve">мельном участке прошу направить следующим способом: </w:t>
      </w:r>
    </w:p>
    <w:p w:rsidR="00946F92" w:rsidRDefault="00946F92" w:rsidP="00946F92">
      <w:pPr>
        <w:pStyle w:val="ae"/>
        <w:tabs>
          <w:tab w:val="left" w:pos="851"/>
        </w:tabs>
        <w:ind w:left="0" w:right="23"/>
        <w:jc w:val="both"/>
        <w:rPr>
          <w:b/>
          <w:sz w:val="26"/>
          <w:szCs w:val="26"/>
        </w:rPr>
      </w:pPr>
      <w:r>
        <w:rPr>
          <w:b/>
          <w:sz w:val="26"/>
          <w:szCs w:val="26"/>
        </w:rPr>
        <w:t>_____________________________________________</w:t>
      </w:r>
      <w:r w:rsidR="00D75326">
        <w:rPr>
          <w:b/>
          <w:sz w:val="26"/>
          <w:szCs w:val="26"/>
        </w:rPr>
        <w:t>_____________________________</w:t>
      </w:r>
    </w:p>
    <w:p w:rsidR="00946F92" w:rsidRPr="00FA2942" w:rsidRDefault="00946F92" w:rsidP="00946F92">
      <w:pPr>
        <w:jc w:val="both"/>
      </w:pPr>
      <w:r w:rsidRPr="00FA2942">
        <w:t>(</w:t>
      </w:r>
      <w:r>
        <w:t>п</w:t>
      </w:r>
      <w:r w:rsidRPr="00FA2942">
        <w:t>утем направления на почтовый адрес и (или) адрес электронной почты или нарочным в уполномоченн</w:t>
      </w:r>
      <w:r>
        <w:t>ом</w:t>
      </w:r>
      <w:r w:rsidRPr="00FA2942">
        <w:t xml:space="preserve"> на выдачу разрешений на строительство федеральн</w:t>
      </w:r>
      <w:r>
        <w:t>ом</w:t>
      </w:r>
      <w:r w:rsidRPr="00FA2942">
        <w:t xml:space="preserve"> орган</w:t>
      </w:r>
      <w:r>
        <w:t>е</w:t>
      </w:r>
      <w:r w:rsidRPr="00FA2942">
        <w:t xml:space="preserve"> исполнительной власти, орган</w:t>
      </w:r>
      <w:r>
        <w:t>е</w:t>
      </w:r>
      <w:r w:rsidRPr="00FA2942">
        <w:t xml:space="preserve"> исполнительной вл</w:t>
      </w:r>
      <w:r w:rsidRPr="00FA2942">
        <w:t>а</w:t>
      </w:r>
      <w:r w:rsidRPr="00FA2942">
        <w:t>сти субъекта Российской Федерации или орган</w:t>
      </w:r>
      <w:r>
        <w:t>е</w:t>
      </w:r>
      <w:r w:rsidRPr="00FA2942">
        <w:t xml:space="preserve"> местного самоуправления, в том числе через многофункци</w:t>
      </w:r>
      <w:r w:rsidRPr="00FA2942">
        <w:t>о</w:t>
      </w:r>
      <w:r w:rsidRPr="00FA2942">
        <w:t>нальный центр</w:t>
      </w:r>
      <w:r>
        <w:t>)</w:t>
      </w:r>
    </w:p>
    <w:p w:rsidR="00946F92" w:rsidRDefault="00946F92" w:rsidP="00946F92">
      <w:pPr>
        <w:pStyle w:val="ConsPlusNonformat"/>
        <w:rPr>
          <w:rFonts w:ascii="Times New Roman" w:eastAsia="Calibri" w:hAnsi="Times New Roman" w:cs="Times New Roman"/>
          <w:sz w:val="24"/>
          <w:szCs w:val="24"/>
        </w:rPr>
      </w:pPr>
    </w:p>
    <w:p w:rsidR="00946F92" w:rsidRPr="00465515" w:rsidRDefault="00946F92" w:rsidP="00946F92">
      <w:pPr>
        <w:pStyle w:val="ConsPlusNonformat"/>
        <w:jc w:val="both"/>
        <w:rPr>
          <w:rFonts w:ascii="Times New Roman" w:eastAsia="Calibri" w:hAnsi="Times New Roman" w:cs="Times New Roman"/>
          <w:b/>
          <w:sz w:val="24"/>
          <w:szCs w:val="24"/>
        </w:rPr>
      </w:pPr>
      <w:r w:rsidRPr="00465515">
        <w:rPr>
          <w:rFonts w:ascii="Times New Roman" w:eastAsia="Calibri" w:hAnsi="Times New Roman" w:cs="Times New Roman"/>
          <w:b/>
          <w:sz w:val="24"/>
          <w:szCs w:val="24"/>
        </w:rPr>
        <w:t>Настоящим уведомлением я ___________________________________________________________________________________________</w:t>
      </w:r>
      <w:r w:rsidR="00D75326" w:rsidRPr="00465515">
        <w:rPr>
          <w:rFonts w:ascii="Times New Roman" w:eastAsia="Calibri" w:hAnsi="Times New Roman" w:cs="Times New Roman"/>
          <w:b/>
          <w:sz w:val="24"/>
          <w:szCs w:val="24"/>
        </w:rPr>
        <w:t>_____________________________________________</w:t>
      </w:r>
    </w:p>
    <w:p w:rsidR="00946F92" w:rsidRPr="00465515" w:rsidRDefault="00946F92" w:rsidP="00946F92">
      <w:pPr>
        <w:pStyle w:val="ConsPlusNonformat"/>
        <w:jc w:val="center"/>
        <w:rPr>
          <w:rFonts w:ascii="Times New Roman" w:eastAsia="Calibri" w:hAnsi="Times New Roman" w:cs="Times New Roman"/>
          <w:bCs/>
        </w:rPr>
      </w:pPr>
      <w:r w:rsidRPr="00465515">
        <w:rPr>
          <w:rFonts w:ascii="Times New Roman" w:eastAsia="Calibri" w:hAnsi="Times New Roman" w:cs="Times New Roman"/>
          <w:b/>
        </w:rPr>
        <w:t>(</w:t>
      </w:r>
      <w:r w:rsidRPr="00465515">
        <w:rPr>
          <w:rFonts w:ascii="Times New Roman" w:eastAsia="Calibri" w:hAnsi="Times New Roman" w:cs="Times New Roman"/>
          <w:bCs/>
        </w:rPr>
        <w:t>Фами</w:t>
      </w:r>
      <w:r w:rsidRPr="00465515">
        <w:rPr>
          <w:rFonts w:ascii="Times New Roman" w:eastAsia="Calibri" w:hAnsi="Times New Roman" w:cs="Times New Roman"/>
        </w:rPr>
        <w:t>лия, имя, отчество (при наличии</w:t>
      </w:r>
      <w:r w:rsidRPr="00465515">
        <w:rPr>
          <w:rFonts w:ascii="Times New Roman" w:eastAsia="Calibri" w:hAnsi="Times New Roman" w:cs="Times New Roman"/>
          <w:bCs/>
        </w:rPr>
        <w:t>)</w:t>
      </w:r>
    </w:p>
    <w:p w:rsidR="00946F92" w:rsidRPr="00465515" w:rsidRDefault="00946F92" w:rsidP="00946F92">
      <w:pPr>
        <w:jc w:val="both"/>
        <w:rPr>
          <w:b/>
          <w:bCs/>
          <w:sz w:val="24"/>
          <w:szCs w:val="24"/>
        </w:rPr>
      </w:pPr>
      <w:r w:rsidRPr="00465515">
        <w:rPr>
          <w:b/>
          <w:sz w:val="24"/>
          <w:szCs w:val="24"/>
        </w:rPr>
        <w:t xml:space="preserve">даю согласие на </w:t>
      </w:r>
      <w:r w:rsidRPr="00465515">
        <w:rPr>
          <w:b/>
          <w:bCs/>
          <w:sz w:val="24"/>
          <w:szCs w:val="24"/>
        </w:rPr>
        <w:t>обработку персональных данных</w:t>
      </w:r>
      <w:r w:rsidRPr="00465515">
        <w:rPr>
          <w:rStyle w:val="af"/>
          <w:b/>
          <w:bCs/>
          <w:sz w:val="24"/>
          <w:szCs w:val="24"/>
        </w:rPr>
        <w:footnoteReference w:id="5"/>
      </w:r>
      <w:r w:rsidRPr="00465515">
        <w:rPr>
          <w:b/>
          <w:bCs/>
          <w:sz w:val="24"/>
          <w:szCs w:val="24"/>
        </w:rPr>
        <w:t>.</w:t>
      </w:r>
    </w:p>
    <w:p w:rsidR="00946F92" w:rsidRPr="00465515" w:rsidRDefault="00946F92" w:rsidP="00946F92">
      <w:pPr>
        <w:jc w:val="both"/>
        <w:rPr>
          <w:b/>
          <w:bCs/>
          <w:sz w:val="24"/>
          <w:szCs w:val="24"/>
        </w:rPr>
      </w:pPr>
    </w:p>
    <w:p w:rsidR="00946F92" w:rsidRPr="00465515" w:rsidRDefault="00946F92" w:rsidP="00946F92">
      <w:pPr>
        <w:jc w:val="both"/>
        <w:rPr>
          <w:b/>
          <w:bCs/>
          <w:sz w:val="24"/>
          <w:szCs w:val="24"/>
        </w:rPr>
      </w:pPr>
    </w:p>
    <w:tbl>
      <w:tblPr>
        <w:tblW w:w="0" w:type="auto"/>
        <w:tblLook w:val="04A0"/>
      </w:tblPr>
      <w:tblGrid>
        <w:gridCol w:w="3289"/>
        <w:gridCol w:w="3247"/>
        <w:gridCol w:w="3319"/>
      </w:tblGrid>
      <w:tr w:rsidR="00946F92" w:rsidRPr="00465515" w:rsidTr="00357731">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___________________</w:t>
            </w:r>
          </w:p>
        </w:tc>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________________</w:t>
            </w:r>
          </w:p>
        </w:tc>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_____________________</w:t>
            </w:r>
          </w:p>
        </w:tc>
      </w:tr>
      <w:tr w:rsidR="00946F92" w:rsidRPr="00465515" w:rsidTr="00357731">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(должность, в случае если застройщиком является юр</w:t>
            </w:r>
            <w:r w:rsidRPr="00465515">
              <w:rPr>
                <w:rFonts w:ascii="Times New Roman" w:eastAsia="Calibri" w:hAnsi="Times New Roman" w:cs="Times New Roman"/>
                <w:sz w:val="24"/>
                <w:szCs w:val="24"/>
              </w:rPr>
              <w:t>и</w:t>
            </w:r>
            <w:r w:rsidRPr="00465515">
              <w:rPr>
                <w:rFonts w:ascii="Times New Roman" w:eastAsia="Calibri" w:hAnsi="Times New Roman" w:cs="Times New Roman"/>
                <w:sz w:val="24"/>
                <w:szCs w:val="24"/>
              </w:rPr>
              <w:t>дич</w:t>
            </w:r>
            <w:r w:rsidRPr="00465515">
              <w:rPr>
                <w:rFonts w:ascii="Times New Roman" w:eastAsia="Calibri" w:hAnsi="Times New Roman" w:cs="Times New Roman"/>
                <w:sz w:val="24"/>
                <w:szCs w:val="24"/>
              </w:rPr>
              <w:t>е</w:t>
            </w:r>
            <w:r w:rsidRPr="00465515">
              <w:rPr>
                <w:rFonts w:ascii="Times New Roman" w:eastAsia="Calibri" w:hAnsi="Times New Roman" w:cs="Times New Roman"/>
                <w:sz w:val="24"/>
                <w:szCs w:val="24"/>
              </w:rPr>
              <w:t>ское лицо)</w:t>
            </w:r>
          </w:p>
        </w:tc>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(подпись)</w:t>
            </w:r>
          </w:p>
        </w:tc>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(расшифровка подписи)</w:t>
            </w:r>
          </w:p>
        </w:tc>
      </w:tr>
      <w:tr w:rsidR="00946F92" w:rsidRPr="00465515" w:rsidTr="00357731">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sz w:val="24"/>
                <w:szCs w:val="24"/>
              </w:rPr>
            </w:pPr>
          </w:p>
          <w:p w:rsidR="00946F92" w:rsidRPr="00465515" w:rsidRDefault="00946F92" w:rsidP="00357731">
            <w:pPr>
              <w:pStyle w:val="ConsPlusNonformat"/>
              <w:jc w:val="center"/>
              <w:rPr>
                <w:rFonts w:ascii="Times New Roman" w:eastAsia="Calibri" w:hAnsi="Times New Roman" w:cs="Times New Roman"/>
                <w:sz w:val="24"/>
                <w:szCs w:val="24"/>
              </w:rPr>
            </w:pPr>
          </w:p>
          <w:p w:rsidR="00946F92" w:rsidRPr="00465515" w:rsidRDefault="00946F92" w:rsidP="00357731">
            <w:pPr>
              <w:pStyle w:val="ConsPlusNonformat"/>
              <w:jc w:val="center"/>
              <w:rPr>
                <w:rFonts w:ascii="Times New Roman" w:eastAsia="Calibri" w:hAnsi="Times New Roman" w:cs="Times New Roman"/>
                <w:sz w:val="24"/>
                <w:szCs w:val="24"/>
              </w:rPr>
            </w:pPr>
            <w:r w:rsidRPr="00465515">
              <w:rPr>
                <w:rFonts w:ascii="Times New Roman" w:eastAsia="Calibri" w:hAnsi="Times New Roman" w:cs="Times New Roman"/>
                <w:sz w:val="24"/>
                <w:szCs w:val="24"/>
              </w:rPr>
              <w:t>М.П.</w:t>
            </w:r>
          </w:p>
          <w:p w:rsidR="00946F92" w:rsidRPr="00465515" w:rsidRDefault="00946F92" w:rsidP="00357731">
            <w:pPr>
              <w:pStyle w:val="ConsPlusNonformat"/>
              <w:jc w:val="center"/>
              <w:rPr>
                <w:rFonts w:ascii="Times New Roman" w:eastAsia="Calibri" w:hAnsi="Times New Roman" w:cs="Times New Roman"/>
                <w:sz w:val="24"/>
                <w:szCs w:val="24"/>
              </w:rPr>
            </w:pPr>
          </w:p>
        </w:tc>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sz w:val="24"/>
                <w:szCs w:val="24"/>
              </w:rPr>
            </w:pPr>
          </w:p>
          <w:p w:rsidR="00946F92" w:rsidRPr="00465515" w:rsidRDefault="00946F92" w:rsidP="00357731">
            <w:pPr>
              <w:pStyle w:val="ConsPlusNonformat"/>
              <w:jc w:val="center"/>
              <w:rPr>
                <w:rFonts w:ascii="Times New Roman" w:eastAsia="Calibri" w:hAnsi="Times New Roman" w:cs="Times New Roman"/>
                <w:sz w:val="24"/>
                <w:szCs w:val="24"/>
              </w:rPr>
            </w:pPr>
          </w:p>
        </w:tc>
        <w:tc>
          <w:tcPr>
            <w:tcW w:w="3398" w:type="dxa"/>
            <w:shd w:val="clear" w:color="auto" w:fill="auto"/>
          </w:tcPr>
          <w:p w:rsidR="00946F92" w:rsidRPr="00465515" w:rsidRDefault="00946F92" w:rsidP="00357731">
            <w:pPr>
              <w:pStyle w:val="ConsPlusNonformat"/>
              <w:jc w:val="center"/>
              <w:rPr>
                <w:rFonts w:ascii="Times New Roman" w:eastAsia="Calibri" w:hAnsi="Times New Roman" w:cs="Times New Roman"/>
                <w:sz w:val="24"/>
                <w:szCs w:val="24"/>
              </w:rPr>
            </w:pPr>
          </w:p>
        </w:tc>
      </w:tr>
    </w:tbl>
    <w:p w:rsidR="00946F92" w:rsidRDefault="00946F92" w:rsidP="00946F92">
      <w:pPr>
        <w:pStyle w:val="ConsPlusNonformat"/>
        <w:ind w:left="4248" w:firstLine="708"/>
      </w:pPr>
    </w:p>
    <w:p w:rsidR="00946F92" w:rsidRDefault="00946F92" w:rsidP="00946F92">
      <w:pPr>
        <w:pStyle w:val="ConsPlusNormal"/>
        <w:jc w:val="both"/>
        <w:rPr>
          <w:rFonts w:ascii="Times New Roman" w:hAnsi="Times New Roman" w:cs="Times New Roman"/>
          <w:sz w:val="28"/>
          <w:szCs w:val="28"/>
        </w:rPr>
      </w:pPr>
    </w:p>
    <w:p w:rsidR="00946F92" w:rsidRDefault="00946F92" w:rsidP="00946F92">
      <w:pPr>
        <w:pStyle w:val="ConsPlusNormal"/>
        <w:jc w:val="both"/>
        <w:rPr>
          <w:rFonts w:ascii="Times New Roman" w:hAnsi="Times New Roman" w:cs="Times New Roman"/>
          <w:sz w:val="28"/>
          <w:szCs w:val="28"/>
        </w:rPr>
      </w:pPr>
    </w:p>
    <w:p w:rsidR="00946F92" w:rsidRDefault="00946F92" w:rsidP="00946F92">
      <w:pPr>
        <w:pStyle w:val="ConsPlusNormal"/>
        <w:jc w:val="both"/>
        <w:rPr>
          <w:rFonts w:ascii="Times New Roman" w:hAnsi="Times New Roman" w:cs="Times New Roman"/>
          <w:sz w:val="28"/>
          <w:szCs w:val="28"/>
        </w:rPr>
      </w:pPr>
    </w:p>
    <w:p w:rsidR="00A53F22" w:rsidRDefault="00A53F22" w:rsidP="00D75326">
      <w:pPr>
        <w:suppressAutoHyphens/>
        <w:overflowPunct/>
        <w:autoSpaceDE/>
        <w:autoSpaceDN/>
        <w:adjustRightInd/>
        <w:textAlignment w:val="auto"/>
        <w:rPr>
          <w:sz w:val="28"/>
          <w:szCs w:val="28"/>
        </w:rPr>
      </w:pPr>
    </w:p>
    <w:p w:rsidR="00D75326" w:rsidRDefault="00D75326" w:rsidP="00D75326">
      <w:pPr>
        <w:suppressAutoHyphens/>
        <w:overflowPunct/>
        <w:autoSpaceDE/>
        <w:autoSpaceDN/>
        <w:adjustRightInd/>
        <w:textAlignment w:val="auto"/>
        <w:rPr>
          <w:sz w:val="28"/>
          <w:szCs w:val="28"/>
        </w:rPr>
      </w:pPr>
    </w:p>
    <w:p w:rsidR="00A53F22" w:rsidRDefault="00A53F22" w:rsidP="00A53F22">
      <w:pPr>
        <w:outlineLvl w:val="1"/>
        <w:rPr>
          <w:rFonts w:ascii="Courier New" w:hAnsi="Courier New" w:cs="Courier New"/>
        </w:rPr>
      </w:pPr>
    </w:p>
    <w:p w:rsidR="00465515" w:rsidRDefault="00465515" w:rsidP="00A53F22">
      <w:pPr>
        <w:outlineLvl w:val="1"/>
        <w:rPr>
          <w:rFonts w:ascii="Courier New" w:hAnsi="Courier New" w:cs="Courier New"/>
        </w:rPr>
      </w:pPr>
    </w:p>
    <w:p w:rsidR="00465515" w:rsidRDefault="00465515" w:rsidP="00A53F22">
      <w:pPr>
        <w:outlineLvl w:val="1"/>
        <w:rPr>
          <w:rFonts w:ascii="Courier New" w:hAnsi="Courier New" w:cs="Courier New"/>
        </w:rPr>
      </w:pPr>
    </w:p>
    <w:p w:rsidR="00465515" w:rsidRDefault="00465515" w:rsidP="00A53F22">
      <w:pPr>
        <w:outlineLvl w:val="1"/>
        <w:rPr>
          <w:rFonts w:ascii="Courier New" w:hAnsi="Courier New" w:cs="Courier New"/>
        </w:rPr>
      </w:pPr>
    </w:p>
    <w:p w:rsidR="00465515" w:rsidRPr="00B43985" w:rsidRDefault="00465515" w:rsidP="00A53F22">
      <w:pPr>
        <w:outlineLvl w:val="1"/>
        <w:rPr>
          <w:rFonts w:ascii="Courier New" w:hAnsi="Courier New" w:cs="Courier New"/>
        </w:rPr>
      </w:pPr>
    </w:p>
    <w:tbl>
      <w:tblPr>
        <w:tblW w:w="0" w:type="auto"/>
        <w:tblLook w:val="01E0"/>
      </w:tblPr>
      <w:tblGrid>
        <w:gridCol w:w="4836"/>
        <w:gridCol w:w="5019"/>
      </w:tblGrid>
      <w:tr w:rsidR="00A53F22" w:rsidRPr="00B43985" w:rsidTr="00E1233A">
        <w:trPr>
          <w:trHeight w:val="2127"/>
        </w:trPr>
        <w:tc>
          <w:tcPr>
            <w:tcW w:w="4836" w:type="dxa"/>
          </w:tcPr>
          <w:p w:rsidR="00A53F22" w:rsidRPr="00B43985" w:rsidRDefault="00A53F22" w:rsidP="00E1233A">
            <w:pPr>
              <w:outlineLvl w:val="1"/>
              <w:rPr>
                <w:sz w:val="28"/>
                <w:szCs w:val="28"/>
              </w:rPr>
            </w:pPr>
          </w:p>
        </w:tc>
        <w:tc>
          <w:tcPr>
            <w:tcW w:w="5019" w:type="dxa"/>
          </w:tcPr>
          <w:p w:rsidR="00A53F22" w:rsidRPr="00D75326" w:rsidRDefault="00A53F22" w:rsidP="00D75326">
            <w:pPr>
              <w:jc w:val="both"/>
              <w:outlineLvl w:val="1"/>
              <w:rPr>
                <w:sz w:val="28"/>
                <w:szCs w:val="28"/>
              </w:rPr>
            </w:pPr>
            <w:r>
              <w:rPr>
                <w:sz w:val="28"/>
                <w:szCs w:val="28"/>
              </w:rPr>
              <w:t>ПРИЛОЖЕНИЕ 7</w:t>
            </w:r>
            <w:r w:rsidR="00D75326">
              <w:rPr>
                <w:sz w:val="28"/>
                <w:szCs w:val="28"/>
              </w:rPr>
              <w:t xml:space="preserve"> </w:t>
            </w:r>
            <w:r w:rsidRPr="00B43985">
              <w:rPr>
                <w:sz w:val="28"/>
                <w:szCs w:val="28"/>
                <w:lang/>
              </w:rPr>
              <w:t>к Административ</w:t>
            </w:r>
            <w:r w:rsidR="00D75326">
              <w:rPr>
                <w:sz w:val="28"/>
                <w:szCs w:val="28"/>
                <w:lang/>
              </w:rPr>
              <w:t>-</w:t>
            </w:r>
            <w:r w:rsidRPr="00B43985">
              <w:rPr>
                <w:sz w:val="28"/>
                <w:szCs w:val="28"/>
                <w:lang/>
              </w:rPr>
              <w:t>ному регламенту предоставления муниципальной услуги  «</w:t>
            </w:r>
            <w:r>
              <w:rPr>
                <w:sz w:val="28"/>
                <w:szCs w:val="28"/>
              </w:rPr>
              <w:t>Выдача ув</w:t>
            </w:r>
            <w:r>
              <w:rPr>
                <w:sz w:val="28"/>
                <w:szCs w:val="28"/>
              </w:rPr>
              <w:t>е</w:t>
            </w:r>
            <w:r>
              <w:rPr>
                <w:sz w:val="28"/>
                <w:szCs w:val="28"/>
              </w:rPr>
              <w:t>домления о соответствии (несоответс</w:t>
            </w:r>
            <w:r>
              <w:rPr>
                <w:sz w:val="28"/>
                <w:szCs w:val="28"/>
              </w:rPr>
              <w:t>т</w:t>
            </w:r>
            <w:r>
              <w:rPr>
                <w:sz w:val="28"/>
                <w:szCs w:val="28"/>
              </w:rPr>
              <w:t>вии) планируемых стро</w:t>
            </w:r>
            <w:r>
              <w:rPr>
                <w:sz w:val="28"/>
                <w:szCs w:val="28"/>
              </w:rPr>
              <w:t>и</w:t>
            </w:r>
            <w:r>
              <w:rPr>
                <w:sz w:val="28"/>
                <w:szCs w:val="28"/>
              </w:rPr>
              <w:t>тельства или реконструкции объекта индивидуал</w:t>
            </w:r>
            <w:r>
              <w:rPr>
                <w:sz w:val="28"/>
                <w:szCs w:val="28"/>
              </w:rPr>
              <w:t>ь</w:t>
            </w:r>
            <w:r>
              <w:rPr>
                <w:sz w:val="28"/>
                <w:szCs w:val="28"/>
              </w:rPr>
              <w:t>ного жилищного строительства или с</w:t>
            </w:r>
            <w:r>
              <w:rPr>
                <w:sz w:val="28"/>
                <w:szCs w:val="28"/>
              </w:rPr>
              <w:t>а</w:t>
            </w:r>
            <w:r>
              <w:rPr>
                <w:sz w:val="28"/>
                <w:szCs w:val="28"/>
              </w:rPr>
              <w:lastRenderedPageBreak/>
              <w:t>дового дома установленным параме</w:t>
            </w:r>
            <w:r>
              <w:rPr>
                <w:sz w:val="28"/>
                <w:szCs w:val="28"/>
              </w:rPr>
              <w:t>т</w:t>
            </w:r>
            <w:r>
              <w:rPr>
                <w:sz w:val="28"/>
                <w:szCs w:val="28"/>
              </w:rPr>
              <w:t>рам и допустимости размещения на з</w:t>
            </w:r>
            <w:r>
              <w:rPr>
                <w:sz w:val="28"/>
                <w:szCs w:val="28"/>
              </w:rPr>
              <w:t>е</w:t>
            </w:r>
            <w:r>
              <w:rPr>
                <w:sz w:val="28"/>
                <w:szCs w:val="28"/>
              </w:rPr>
              <w:t>мельном участке, о соответствии (н</w:t>
            </w:r>
            <w:r>
              <w:rPr>
                <w:sz w:val="28"/>
                <w:szCs w:val="28"/>
              </w:rPr>
              <w:t>е</w:t>
            </w:r>
            <w:r>
              <w:rPr>
                <w:sz w:val="28"/>
                <w:szCs w:val="28"/>
              </w:rPr>
              <w:t>соответствии) построенных или реко</w:t>
            </w:r>
            <w:r>
              <w:rPr>
                <w:sz w:val="28"/>
                <w:szCs w:val="28"/>
              </w:rPr>
              <w:t>н</w:t>
            </w:r>
            <w:r>
              <w:rPr>
                <w:sz w:val="28"/>
                <w:szCs w:val="28"/>
              </w:rPr>
              <w:t>струированных объектов индивидуал</w:t>
            </w:r>
            <w:r>
              <w:rPr>
                <w:sz w:val="28"/>
                <w:szCs w:val="28"/>
              </w:rPr>
              <w:t>ь</w:t>
            </w:r>
            <w:r>
              <w:rPr>
                <w:sz w:val="28"/>
                <w:szCs w:val="28"/>
              </w:rPr>
              <w:t>ного жилищного строительства или с</w:t>
            </w:r>
            <w:r>
              <w:rPr>
                <w:sz w:val="28"/>
                <w:szCs w:val="28"/>
              </w:rPr>
              <w:t>а</w:t>
            </w:r>
            <w:r>
              <w:rPr>
                <w:sz w:val="28"/>
                <w:szCs w:val="28"/>
              </w:rPr>
              <w:t>дового дома требованиям законод</w:t>
            </w:r>
            <w:r>
              <w:rPr>
                <w:sz w:val="28"/>
                <w:szCs w:val="28"/>
              </w:rPr>
              <w:t>а</w:t>
            </w:r>
            <w:r>
              <w:rPr>
                <w:sz w:val="28"/>
                <w:szCs w:val="28"/>
              </w:rPr>
              <w:t>тельства о градостроительной деятел</w:t>
            </w:r>
            <w:r>
              <w:rPr>
                <w:sz w:val="28"/>
                <w:szCs w:val="28"/>
              </w:rPr>
              <w:t>ь</w:t>
            </w:r>
            <w:r>
              <w:rPr>
                <w:sz w:val="28"/>
                <w:szCs w:val="28"/>
              </w:rPr>
              <w:t>ности</w:t>
            </w:r>
            <w:r w:rsidRPr="00B43985">
              <w:rPr>
                <w:sz w:val="28"/>
                <w:szCs w:val="28"/>
                <w:lang/>
              </w:rPr>
              <w:t>»»</w:t>
            </w:r>
          </w:p>
        </w:tc>
      </w:tr>
    </w:tbl>
    <w:p w:rsidR="00D75326" w:rsidRDefault="00D75326" w:rsidP="00563167">
      <w:pPr>
        <w:pStyle w:val="ConsPlusNonformat"/>
        <w:jc w:val="center"/>
        <w:rPr>
          <w:rFonts w:ascii="Times New Roman" w:eastAsia="Calibri" w:hAnsi="Times New Roman" w:cs="Times New Roman"/>
          <w:b/>
          <w:sz w:val="28"/>
          <w:szCs w:val="28"/>
        </w:rPr>
      </w:pPr>
    </w:p>
    <w:p w:rsidR="00563167" w:rsidRPr="00465515" w:rsidRDefault="00563167" w:rsidP="00563167">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b/>
          <w:sz w:val="24"/>
          <w:szCs w:val="24"/>
        </w:rPr>
        <w:t>Уведомление об окончании строительства или реконструкции объекта индивидуальн</w:t>
      </w:r>
      <w:r w:rsidRPr="00465515">
        <w:rPr>
          <w:rFonts w:ascii="Times New Roman" w:eastAsia="Calibri" w:hAnsi="Times New Roman" w:cs="Times New Roman"/>
          <w:b/>
          <w:sz w:val="24"/>
          <w:szCs w:val="24"/>
        </w:rPr>
        <w:t>о</w:t>
      </w:r>
      <w:r w:rsidRPr="00465515">
        <w:rPr>
          <w:rFonts w:ascii="Times New Roman" w:eastAsia="Calibri" w:hAnsi="Times New Roman" w:cs="Times New Roman"/>
          <w:b/>
          <w:sz w:val="24"/>
          <w:szCs w:val="24"/>
        </w:rPr>
        <w:t>го жилищного строительства или садового дома</w:t>
      </w:r>
    </w:p>
    <w:p w:rsidR="00563167" w:rsidRPr="00465515" w:rsidRDefault="00563167" w:rsidP="00563167">
      <w:pPr>
        <w:pStyle w:val="ConsPlusNormal"/>
        <w:jc w:val="both"/>
        <w:rPr>
          <w:rFonts w:ascii="Times New Roman" w:hAnsi="Times New Roman" w:cs="Times New Roman"/>
          <w:sz w:val="24"/>
          <w:szCs w:val="24"/>
        </w:rPr>
      </w:pPr>
    </w:p>
    <w:p w:rsidR="00563167" w:rsidRPr="00465515" w:rsidRDefault="00563167" w:rsidP="00563167">
      <w:pPr>
        <w:pStyle w:val="ConsPlusNormal"/>
        <w:jc w:val="right"/>
        <w:rPr>
          <w:rFonts w:ascii="Times New Roman" w:hAnsi="Times New Roman" w:cs="Times New Roman"/>
          <w:sz w:val="24"/>
          <w:szCs w:val="24"/>
        </w:rPr>
      </w:pPr>
      <w:r w:rsidRPr="00465515">
        <w:rPr>
          <w:rFonts w:ascii="Times New Roman" w:hAnsi="Times New Roman" w:cs="Times New Roman"/>
          <w:sz w:val="24"/>
          <w:szCs w:val="24"/>
        </w:rPr>
        <w:t>«__» ____________ 20__ г.</w:t>
      </w:r>
    </w:p>
    <w:p w:rsidR="00563167" w:rsidRPr="00465515" w:rsidRDefault="00563167" w:rsidP="00563167">
      <w:pPr>
        <w:pStyle w:val="ConsPlusNonformat"/>
        <w:rPr>
          <w:rFonts w:ascii="Times New Roman" w:eastAsia="Calibri" w:hAnsi="Times New Roman" w:cs="Times New Roman"/>
          <w:sz w:val="24"/>
          <w:szCs w:val="24"/>
        </w:rPr>
      </w:pPr>
    </w:p>
    <w:p w:rsidR="00563167" w:rsidRPr="00465515" w:rsidRDefault="00563167" w:rsidP="00563167">
      <w:pPr>
        <w:pStyle w:val="ConsPlusNonformat"/>
        <w:rPr>
          <w:rFonts w:ascii="Times New Roman" w:eastAsia="Calibri" w:hAnsi="Times New Roman" w:cs="Times New Roman"/>
          <w:sz w:val="24"/>
          <w:szCs w:val="24"/>
        </w:rPr>
      </w:pPr>
      <w:r w:rsidRPr="00465515">
        <w:rPr>
          <w:rFonts w:ascii="Times New Roman" w:eastAsia="Calibri" w:hAnsi="Times New Roman" w:cs="Times New Roman"/>
          <w:sz w:val="24"/>
          <w:szCs w:val="24"/>
        </w:rPr>
        <w:t>_____________________________________________________________</w:t>
      </w:r>
      <w:r w:rsidR="00D75326" w:rsidRPr="00465515">
        <w:rPr>
          <w:rFonts w:ascii="Times New Roman" w:eastAsia="Calibri" w:hAnsi="Times New Roman" w:cs="Times New Roman"/>
          <w:sz w:val="24"/>
          <w:szCs w:val="24"/>
        </w:rPr>
        <w:t>_______</w:t>
      </w:r>
      <w:r w:rsidR="00465515">
        <w:rPr>
          <w:rFonts w:ascii="Times New Roman" w:eastAsia="Calibri" w:hAnsi="Times New Roman" w:cs="Times New Roman"/>
          <w:sz w:val="24"/>
          <w:szCs w:val="24"/>
        </w:rPr>
        <w:t>____________</w:t>
      </w:r>
      <w:r w:rsidRPr="00465515">
        <w:rPr>
          <w:rFonts w:ascii="Times New Roman" w:eastAsia="Calibri" w:hAnsi="Times New Roman" w:cs="Times New Roman"/>
          <w:sz w:val="24"/>
          <w:szCs w:val="24"/>
        </w:rPr>
        <w:br/>
        <w:t>________________________________________</w:t>
      </w:r>
      <w:r w:rsidR="00D75326" w:rsidRPr="00465515">
        <w:rPr>
          <w:rFonts w:ascii="Times New Roman" w:eastAsia="Calibri" w:hAnsi="Times New Roman" w:cs="Times New Roman"/>
          <w:sz w:val="24"/>
          <w:szCs w:val="24"/>
        </w:rPr>
        <w:t>____________________________</w:t>
      </w:r>
      <w:r w:rsidR="00465515">
        <w:rPr>
          <w:rFonts w:ascii="Times New Roman" w:eastAsia="Calibri" w:hAnsi="Times New Roman" w:cs="Times New Roman"/>
          <w:sz w:val="24"/>
          <w:szCs w:val="24"/>
        </w:rPr>
        <w:t>____________</w:t>
      </w:r>
    </w:p>
    <w:p w:rsidR="00563167" w:rsidRPr="00465515" w:rsidRDefault="00563167" w:rsidP="00563167">
      <w:pPr>
        <w:pStyle w:val="ConsPlusNormal"/>
        <w:jc w:val="center"/>
        <w:rPr>
          <w:rFonts w:ascii="Times New Roman" w:eastAsia="Calibri" w:hAnsi="Times New Roman" w:cs="Times New Roman"/>
          <w:sz w:val="24"/>
          <w:szCs w:val="24"/>
        </w:rPr>
      </w:pPr>
      <w:r w:rsidRPr="00465515">
        <w:rPr>
          <w:rFonts w:ascii="Times New Roman" w:eastAsia="Calibri" w:hAnsi="Times New Roman" w:cs="Times New Roman"/>
          <w:sz w:val="24"/>
          <w:szCs w:val="24"/>
        </w:rPr>
        <w:t>(</w:t>
      </w:r>
      <w:r w:rsidRPr="00465515">
        <w:rPr>
          <w:rFonts w:ascii="Times New Roman" w:hAnsi="Times New Roman" w:cs="Times New Roman"/>
          <w:sz w:val="24"/>
          <w:szCs w:val="24"/>
        </w:rPr>
        <w:t>наименование уполномоченного на выдачу разрешений на строительство федерал</w:t>
      </w:r>
      <w:r w:rsidRPr="00465515">
        <w:rPr>
          <w:rFonts w:ascii="Times New Roman" w:hAnsi="Times New Roman" w:cs="Times New Roman"/>
          <w:sz w:val="24"/>
          <w:szCs w:val="24"/>
        </w:rPr>
        <w:t>ь</w:t>
      </w:r>
      <w:r w:rsidRPr="00465515">
        <w:rPr>
          <w:rFonts w:ascii="Times New Roman" w:hAnsi="Times New Roman" w:cs="Times New Roman"/>
          <w:sz w:val="24"/>
          <w:szCs w:val="24"/>
        </w:rPr>
        <w:t>ного органа испо</w:t>
      </w:r>
      <w:r w:rsidRPr="00465515">
        <w:rPr>
          <w:rFonts w:ascii="Times New Roman" w:hAnsi="Times New Roman" w:cs="Times New Roman"/>
          <w:sz w:val="24"/>
          <w:szCs w:val="24"/>
        </w:rPr>
        <w:t>л</w:t>
      </w:r>
      <w:r w:rsidRPr="00465515">
        <w:rPr>
          <w:rFonts w:ascii="Times New Roman" w:hAnsi="Times New Roman" w:cs="Times New Roman"/>
          <w:sz w:val="24"/>
          <w:szCs w:val="24"/>
        </w:rPr>
        <w:t>нительной власти, органа исполнительной власти субъекта Российской Федерации, органа местного самоупра</w:t>
      </w:r>
      <w:r w:rsidRPr="00465515">
        <w:rPr>
          <w:rFonts w:ascii="Times New Roman" w:hAnsi="Times New Roman" w:cs="Times New Roman"/>
          <w:sz w:val="24"/>
          <w:szCs w:val="24"/>
        </w:rPr>
        <w:t>в</w:t>
      </w:r>
      <w:r w:rsidRPr="00465515">
        <w:rPr>
          <w:rFonts w:ascii="Times New Roman" w:hAnsi="Times New Roman" w:cs="Times New Roman"/>
          <w:sz w:val="24"/>
          <w:szCs w:val="24"/>
        </w:rPr>
        <w:t>ления</w:t>
      </w:r>
      <w:r w:rsidRPr="00465515">
        <w:rPr>
          <w:rFonts w:ascii="Times New Roman" w:eastAsia="Calibri" w:hAnsi="Times New Roman" w:cs="Times New Roman"/>
          <w:sz w:val="24"/>
          <w:szCs w:val="24"/>
        </w:rPr>
        <w:t>)</w:t>
      </w:r>
    </w:p>
    <w:p w:rsidR="00563167" w:rsidRPr="00465515" w:rsidRDefault="00563167" w:rsidP="00563167">
      <w:pPr>
        <w:pStyle w:val="ConsPlusNonformat"/>
        <w:ind w:left="-142"/>
        <w:jc w:val="both"/>
        <w:rPr>
          <w:rFonts w:ascii="Times New Roman" w:eastAsia="Calibri" w:hAnsi="Times New Roman" w:cs="Times New Roman"/>
          <w:sz w:val="24"/>
          <w:szCs w:val="24"/>
        </w:rPr>
      </w:pPr>
    </w:p>
    <w:p w:rsidR="00563167" w:rsidRPr="00465515" w:rsidRDefault="00563167" w:rsidP="00563167">
      <w:pPr>
        <w:widowControl w:val="0"/>
        <w:tabs>
          <w:tab w:val="left" w:pos="1134"/>
        </w:tabs>
        <w:ind w:right="20"/>
        <w:jc w:val="center"/>
        <w:rPr>
          <w:b/>
          <w:sz w:val="24"/>
          <w:szCs w:val="24"/>
        </w:rPr>
      </w:pPr>
      <w:r w:rsidRPr="00465515">
        <w:rPr>
          <w:b/>
          <w:bCs/>
          <w:sz w:val="24"/>
          <w:szCs w:val="24"/>
        </w:rPr>
        <w:t>1. Сведения о застройщике</w:t>
      </w:r>
    </w:p>
    <w:p w:rsidR="00563167" w:rsidRPr="00465515" w:rsidRDefault="00563167" w:rsidP="00563167">
      <w:pPr>
        <w:widowControl w:val="0"/>
        <w:ind w:left="1418" w:right="20"/>
        <w:jc w:val="both"/>
        <w:rPr>
          <w:b/>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678"/>
        <w:gridCol w:w="4536"/>
      </w:tblGrid>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1.1</w:t>
            </w:r>
          </w:p>
        </w:tc>
        <w:tc>
          <w:tcPr>
            <w:tcW w:w="4678" w:type="dxa"/>
          </w:tcPr>
          <w:p w:rsidR="00563167" w:rsidRPr="00465515" w:rsidRDefault="00563167" w:rsidP="00FF60AD">
            <w:pPr>
              <w:jc w:val="both"/>
              <w:rPr>
                <w:bCs/>
                <w:sz w:val="24"/>
                <w:szCs w:val="24"/>
              </w:rPr>
            </w:pPr>
            <w:r w:rsidRPr="00465515">
              <w:rPr>
                <w:bCs/>
                <w:sz w:val="24"/>
                <w:szCs w:val="24"/>
              </w:rPr>
              <w:t>Сведения о физическом лице, в случае е</w:t>
            </w:r>
            <w:r w:rsidRPr="00465515">
              <w:rPr>
                <w:bCs/>
                <w:sz w:val="24"/>
                <w:szCs w:val="24"/>
              </w:rPr>
              <w:t>с</w:t>
            </w:r>
            <w:r w:rsidRPr="00465515">
              <w:rPr>
                <w:bCs/>
                <w:sz w:val="24"/>
                <w:szCs w:val="24"/>
              </w:rPr>
              <w:t>ли застройщиком является физич</w:t>
            </w:r>
            <w:r w:rsidRPr="00465515">
              <w:rPr>
                <w:bCs/>
                <w:sz w:val="24"/>
                <w:szCs w:val="24"/>
              </w:rPr>
              <w:t>е</w:t>
            </w:r>
            <w:r w:rsidRPr="00465515">
              <w:rPr>
                <w:bCs/>
                <w:sz w:val="24"/>
                <w:szCs w:val="24"/>
              </w:rPr>
              <w:t>ское лицо:</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1.1.1</w:t>
            </w:r>
          </w:p>
        </w:tc>
        <w:tc>
          <w:tcPr>
            <w:tcW w:w="4678" w:type="dxa"/>
          </w:tcPr>
          <w:p w:rsidR="00563167" w:rsidRPr="00465515" w:rsidRDefault="00563167" w:rsidP="00FF60AD">
            <w:pPr>
              <w:jc w:val="both"/>
              <w:rPr>
                <w:bCs/>
                <w:sz w:val="24"/>
                <w:szCs w:val="24"/>
              </w:rPr>
            </w:pPr>
            <w:r w:rsidRPr="00465515">
              <w:rPr>
                <w:bCs/>
                <w:sz w:val="24"/>
                <w:szCs w:val="24"/>
              </w:rPr>
              <w:t>Фами</w:t>
            </w:r>
            <w:r w:rsidRPr="00465515">
              <w:rPr>
                <w:sz w:val="24"/>
                <w:szCs w:val="24"/>
              </w:rPr>
              <w:t>лия, имя, отчество (при наличии)</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1.1.2</w:t>
            </w:r>
          </w:p>
        </w:tc>
        <w:tc>
          <w:tcPr>
            <w:tcW w:w="4678" w:type="dxa"/>
          </w:tcPr>
          <w:p w:rsidR="00563167" w:rsidRPr="00465515" w:rsidRDefault="00563167" w:rsidP="00FF60AD">
            <w:pPr>
              <w:jc w:val="both"/>
              <w:rPr>
                <w:bCs/>
                <w:sz w:val="24"/>
                <w:szCs w:val="24"/>
              </w:rPr>
            </w:pPr>
            <w:r w:rsidRPr="00465515">
              <w:rPr>
                <w:sz w:val="24"/>
                <w:szCs w:val="24"/>
              </w:rPr>
              <w:t>Место жительства</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Borders>
              <w:bottom w:val="single" w:sz="4" w:space="0" w:color="auto"/>
            </w:tcBorders>
          </w:tcPr>
          <w:p w:rsidR="00563167" w:rsidRPr="00465515" w:rsidRDefault="00563167" w:rsidP="00FF60AD">
            <w:pPr>
              <w:jc w:val="center"/>
              <w:rPr>
                <w:bCs/>
                <w:sz w:val="24"/>
                <w:szCs w:val="24"/>
              </w:rPr>
            </w:pPr>
            <w:r w:rsidRPr="00465515">
              <w:rPr>
                <w:bCs/>
                <w:sz w:val="24"/>
                <w:szCs w:val="24"/>
              </w:rPr>
              <w:t>1.1.3</w:t>
            </w:r>
          </w:p>
        </w:tc>
        <w:tc>
          <w:tcPr>
            <w:tcW w:w="4678" w:type="dxa"/>
            <w:tcBorders>
              <w:bottom w:val="single" w:sz="4" w:space="0" w:color="auto"/>
            </w:tcBorders>
          </w:tcPr>
          <w:p w:rsidR="00563167" w:rsidRPr="00465515" w:rsidRDefault="00563167" w:rsidP="00FF60AD">
            <w:pPr>
              <w:jc w:val="both"/>
              <w:rPr>
                <w:bCs/>
                <w:sz w:val="24"/>
                <w:szCs w:val="24"/>
              </w:rPr>
            </w:pPr>
            <w:r w:rsidRPr="00465515">
              <w:rPr>
                <w:sz w:val="24"/>
                <w:szCs w:val="24"/>
              </w:rPr>
              <w:t>Реквизиты документа, удостоверяющ</w:t>
            </w:r>
            <w:r w:rsidRPr="00465515">
              <w:rPr>
                <w:sz w:val="24"/>
                <w:szCs w:val="24"/>
              </w:rPr>
              <w:t>е</w:t>
            </w:r>
            <w:r w:rsidRPr="00465515">
              <w:rPr>
                <w:sz w:val="24"/>
                <w:szCs w:val="24"/>
              </w:rPr>
              <w:t>го личность</w:t>
            </w:r>
          </w:p>
        </w:tc>
        <w:tc>
          <w:tcPr>
            <w:tcW w:w="4536" w:type="dxa"/>
            <w:tcBorders>
              <w:bottom w:val="single" w:sz="4" w:space="0" w:color="auto"/>
            </w:tcBorders>
          </w:tcPr>
          <w:p w:rsidR="00563167" w:rsidRPr="00465515" w:rsidRDefault="00563167" w:rsidP="00FF60AD">
            <w:pPr>
              <w:contextualSpacing/>
              <w:jc w:val="both"/>
              <w:rPr>
                <w:b/>
                <w:bCs/>
                <w:sz w:val="24"/>
                <w:szCs w:val="24"/>
              </w:rPr>
            </w:pPr>
          </w:p>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1.2</w:t>
            </w:r>
          </w:p>
        </w:tc>
        <w:tc>
          <w:tcPr>
            <w:tcW w:w="4678" w:type="dxa"/>
          </w:tcPr>
          <w:p w:rsidR="00563167" w:rsidRPr="00465515" w:rsidRDefault="00563167" w:rsidP="00FF60AD">
            <w:pPr>
              <w:jc w:val="both"/>
              <w:rPr>
                <w:sz w:val="24"/>
                <w:szCs w:val="24"/>
              </w:rPr>
            </w:pPr>
            <w:r w:rsidRPr="00465515">
              <w:rPr>
                <w:sz w:val="24"/>
                <w:szCs w:val="24"/>
              </w:rPr>
              <w:t>Сведения о юридическом лице, в случае если застройщиком является юридич</w:t>
            </w:r>
            <w:r w:rsidRPr="00465515">
              <w:rPr>
                <w:sz w:val="24"/>
                <w:szCs w:val="24"/>
              </w:rPr>
              <w:t>е</w:t>
            </w:r>
            <w:r w:rsidRPr="00465515">
              <w:rPr>
                <w:sz w:val="24"/>
                <w:szCs w:val="24"/>
              </w:rPr>
              <w:t>ское лицо:</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1.2.1</w:t>
            </w:r>
          </w:p>
        </w:tc>
        <w:tc>
          <w:tcPr>
            <w:tcW w:w="4678" w:type="dxa"/>
          </w:tcPr>
          <w:p w:rsidR="00563167" w:rsidRPr="00465515" w:rsidRDefault="00563167" w:rsidP="00FF60AD">
            <w:pPr>
              <w:jc w:val="both"/>
              <w:rPr>
                <w:bCs/>
                <w:sz w:val="24"/>
                <w:szCs w:val="24"/>
              </w:rPr>
            </w:pPr>
            <w:r w:rsidRPr="00465515">
              <w:rPr>
                <w:bCs/>
                <w:sz w:val="24"/>
                <w:szCs w:val="24"/>
              </w:rPr>
              <w:t xml:space="preserve">Наименование </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1.2.2</w:t>
            </w:r>
          </w:p>
        </w:tc>
        <w:tc>
          <w:tcPr>
            <w:tcW w:w="4678" w:type="dxa"/>
          </w:tcPr>
          <w:p w:rsidR="00563167" w:rsidRPr="00465515" w:rsidRDefault="00563167" w:rsidP="00FF60AD">
            <w:pPr>
              <w:jc w:val="both"/>
              <w:rPr>
                <w:bCs/>
                <w:sz w:val="24"/>
                <w:szCs w:val="24"/>
              </w:rPr>
            </w:pPr>
            <w:r w:rsidRPr="00465515">
              <w:rPr>
                <w:sz w:val="24"/>
                <w:szCs w:val="24"/>
              </w:rPr>
              <w:t xml:space="preserve">Место нахождения </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jc w:val="center"/>
              <w:rPr>
                <w:bCs/>
                <w:sz w:val="24"/>
                <w:szCs w:val="24"/>
              </w:rPr>
            </w:pPr>
            <w:r w:rsidRPr="00465515">
              <w:rPr>
                <w:bCs/>
                <w:sz w:val="24"/>
                <w:szCs w:val="24"/>
              </w:rPr>
              <w:t>1.2.3</w:t>
            </w:r>
          </w:p>
        </w:tc>
        <w:tc>
          <w:tcPr>
            <w:tcW w:w="4678" w:type="dxa"/>
          </w:tcPr>
          <w:p w:rsidR="00563167" w:rsidRPr="00465515" w:rsidRDefault="00563167" w:rsidP="00FF60AD">
            <w:pPr>
              <w:jc w:val="both"/>
              <w:rPr>
                <w:bCs/>
                <w:sz w:val="24"/>
                <w:szCs w:val="24"/>
              </w:rPr>
            </w:pPr>
            <w:r w:rsidRPr="00465515">
              <w:rPr>
                <w:sz w:val="24"/>
                <w:szCs w:val="24"/>
              </w:rPr>
              <w:t>Государственный регистрационный номер записи о государственной рег</w:t>
            </w:r>
            <w:r w:rsidRPr="00465515">
              <w:rPr>
                <w:sz w:val="24"/>
                <w:szCs w:val="24"/>
              </w:rPr>
              <w:t>и</w:t>
            </w:r>
            <w:r w:rsidRPr="00465515">
              <w:rPr>
                <w:sz w:val="24"/>
                <w:szCs w:val="24"/>
              </w:rPr>
              <w:t>страции юридического лица в едином государс</w:t>
            </w:r>
            <w:r w:rsidRPr="00465515">
              <w:rPr>
                <w:sz w:val="24"/>
                <w:szCs w:val="24"/>
              </w:rPr>
              <w:t>т</w:t>
            </w:r>
            <w:r w:rsidRPr="00465515">
              <w:rPr>
                <w:sz w:val="24"/>
                <w:szCs w:val="24"/>
              </w:rPr>
              <w:t>венном реестре юридических лиц, за и</w:t>
            </w:r>
            <w:r w:rsidRPr="00465515">
              <w:rPr>
                <w:sz w:val="24"/>
                <w:szCs w:val="24"/>
              </w:rPr>
              <w:t>с</w:t>
            </w:r>
            <w:r w:rsidRPr="00465515">
              <w:rPr>
                <w:sz w:val="24"/>
                <w:szCs w:val="24"/>
              </w:rPr>
              <w:t>ключением случая, если заявителем явл</w:t>
            </w:r>
            <w:r w:rsidRPr="00465515">
              <w:rPr>
                <w:sz w:val="24"/>
                <w:szCs w:val="24"/>
              </w:rPr>
              <w:t>я</w:t>
            </w:r>
            <w:r w:rsidRPr="00465515">
              <w:rPr>
                <w:sz w:val="24"/>
                <w:szCs w:val="24"/>
              </w:rPr>
              <w:t>ется иностранное юрид</w:t>
            </w:r>
            <w:r w:rsidRPr="00465515">
              <w:rPr>
                <w:sz w:val="24"/>
                <w:szCs w:val="24"/>
              </w:rPr>
              <w:t>и</w:t>
            </w:r>
            <w:r w:rsidRPr="00465515">
              <w:rPr>
                <w:sz w:val="24"/>
                <w:szCs w:val="24"/>
              </w:rPr>
              <w:t>ческое лицо</w:t>
            </w:r>
          </w:p>
        </w:tc>
        <w:tc>
          <w:tcPr>
            <w:tcW w:w="4536" w:type="dxa"/>
          </w:tcPr>
          <w:p w:rsidR="00563167" w:rsidRPr="00465515" w:rsidRDefault="00563167" w:rsidP="00FF60AD">
            <w:pPr>
              <w:contextualSpacing/>
              <w:jc w:val="both"/>
              <w:rPr>
                <w:b/>
                <w:bCs/>
                <w:sz w:val="24"/>
                <w:szCs w:val="24"/>
              </w:rPr>
            </w:pPr>
          </w:p>
        </w:tc>
      </w:tr>
      <w:tr w:rsidR="00563167" w:rsidRPr="00465515" w:rsidTr="00FF60AD">
        <w:trPr>
          <w:jc w:val="center"/>
        </w:trPr>
        <w:tc>
          <w:tcPr>
            <w:tcW w:w="851" w:type="dxa"/>
          </w:tcPr>
          <w:p w:rsidR="00563167" w:rsidRPr="00465515" w:rsidRDefault="00563167" w:rsidP="00FF60AD">
            <w:pPr>
              <w:contextualSpacing/>
              <w:jc w:val="center"/>
              <w:rPr>
                <w:bCs/>
                <w:sz w:val="24"/>
                <w:szCs w:val="24"/>
              </w:rPr>
            </w:pPr>
            <w:r w:rsidRPr="00465515">
              <w:rPr>
                <w:bCs/>
                <w:sz w:val="24"/>
                <w:szCs w:val="24"/>
              </w:rPr>
              <w:t>1.2.4</w:t>
            </w:r>
          </w:p>
        </w:tc>
        <w:tc>
          <w:tcPr>
            <w:tcW w:w="4678" w:type="dxa"/>
          </w:tcPr>
          <w:p w:rsidR="00563167" w:rsidRPr="00465515" w:rsidRDefault="00563167" w:rsidP="00FF60AD">
            <w:pPr>
              <w:contextualSpacing/>
              <w:jc w:val="both"/>
              <w:rPr>
                <w:bCs/>
                <w:sz w:val="24"/>
                <w:szCs w:val="24"/>
              </w:rPr>
            </w:pPr>
            <w:r w:rsidRPr="00465515">
              <w:rPr>
                <w:sz w:val="24"/>
                <w:szCs w:val="24"/>
              </w:rPr>
              <w:t>Идентификационный номер налогопл</w:t>
            </w:r>
            <w:r w:rsidRPr="00465515">
              <w:rPr>
                <w:sz w:val="24"/>
                <w:szCs w:val="24"/>
              </w:rPr>
              <w:t>а</w:t>
            </w:r>
            <w:r w:rsidRPr="00465515">
              <w:rPr>
                <w:sz w:val="24"/>
                <w:szCs w:val="24"/>
              </w:rPr>
              <w:t>тельщика</w:t>
            </w:r>
            <w:r w:rsidRPr="00465515">
              <w:rPr>
                <w:bCs/>
                <w:sz w:val="24"/>
                <w:szCs w:val="24"/>
              </w:rPr>
              <w:t xml:space="preserve">, </w:t>
            </w:r>
            <w:r w:rsidRPr="00465515">
              <w:rPr>
                <w:sz w:val="24"/>
                <w:szCs w:val="24"/>
              </w:rPr>
              <w:t>за исключением случая, если заявителем является иностранное юрид</w:t>
            </w:r>
            <w:r w:rsidRPr="00465515">
              <w:rPr>
                <w:sz w:val="24"/>
                <w:szCs w:val="24"/>
              </w:rPr>
              <w:t>и</w:t>
            </w:r>
            <w:r w:rsidRPr="00465515">
              <w:rPr>
                <w:sz w:val="24"/>
                <w:szCs w:val="24"/>
              </w:rPr>
              <w:t>ческое лицо</w:t>
            </w:r>
          </w:p>
        </w:tc>
        <w:tc>
          <w:tcPr>
            <w:tcW w:w="4536" w:type="dxa"/>
          </w:tcPr>
          <w:p w:rsidR="00563167" w:rsidRPr="00465515" w:rsidRDefault="00563167" w:rsidP="00FF60AD">
            <w:pPr>
              <w:contextualSpacing/>
              <w:jc w:val="both"/>
              <w:rPr>
                <w:b/>
                <w:bCs/>
                <w:sz w:val="24"/>
                <w:szCs w:val="24"/>
              </w:rPr>
            </w:pPr>
          </w:p>
        </w:tc>
      </w:tr>
    </w:tbl>
    <w:p w:rsidR="00563167" w:rsidRPr="00465515" w:rsidRDefault="00563167" w:rsidP="00563167">
      <w:pPr>
        <w:tabs>
          <w:tab w:val="left" w:pos="1134"/>
        </w:tabs>
        <w:spacing w:after="480"/>
        <w:ind w:left="567" w:right="20"/>
        <w:contextualSpacing/>
        <w:jc w:val="both"/>
        <w:rPr>
          <w:b/>
          <w:sz w:val="24"/>
          <w:szCs w:val="24"/>
        </w:rPr>
      </w:pPr>
    </w:p>
    <w:p w:rsidR="00563167" w:rsidRPr="00465515" w:rsidRDefault="00563167" w:rsidP="00563167">
      <w:pPr>
        <w:tabs>
          <w:tab w:val="left" w:pos="851"/>
        </w:tabs>
        <w:spacing w:after="480"/>
        <w:ind w:left="414" w:right="20"/>
        <w:contextualSpacing/>
        <w:jc w:val="center"/>
        <w:rPr>
          <w:b/>
          <w:sz w:val="24"/>
          <w:szCs w:val="24"/>
        </w:rPr>
      </w:pPr>
      <w:r w:rsidRPr="00465515">
        <w:rPr>
          <w:b/>
          <w:sz w:val="24"/>
          <w:szCs w:val="24"/>
        </w:rPr>
        <w:t>2. Сведения о земельном участке</w:t>
      </w:r>
    </w:p>
    <w:p w:rsidR="00563167" w:rsidRPr="00465515" w:rsidRDefault="00563167" w:rsidP="00563167">
      <w:pPr>
        <w:tabs>
          <w:tab w:val="left" w:pos="851"/>
        </w:tabs>
        <w:spacing w:after="480"/>
        <w:ind w:left="1080" w:right="20"/>
        <w:contextualSpacing/>
        <w:jc w:val="both"/>
        <w:rPr>
          <w:b/>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365"/>
      </w:tblGrid>
      <w:tr w:rsidR="00563167" w:rsidRPr="00465515" w:rsidTr="00465515">
        <w:tc>
          <w:tcPr>
            <w:tcW w:w="851" w:type="dxa"/>
          </w:tcPr>
          <w:p w:rsidR="00563167" w:rsidRPr="00465515" w:rsidRDefault="00563167" w:rsidP="00FF60AD">
            <w:pPr>
              <w:jc w:val="center"/>
              <w:rPr>
                <w:sz w:val="24"/>
                <w:szCs w:val="24"/>
              </w:rPr>
            </w:pPr>
            <w:r w:rsidRPr="00465515">
              <w:rPr>
                <w:sz w:val="24"/>
                <w:szCs w:val="24"/>
              </w:rPr>
              <w:t>2.1</w:t>
            </w:r>
          </w:p>
        </w:tc>
        <w:tc>
          <w:tcPr>
            <w:tcW w:w="4536" w:type="dxa"/>
          </w:tcPr>
          <w:p w:rsidR="00563167" w:rsidRPr="00465515" w:rsidRDefault="00563167" w:rsidP="00FF60AD">
            <w:pPr>
              <w:rPr>
                <w:sz w:val="24"/>
                <w:szCs w:val="24"/>
              </w:rPr>
            </w:pPr>
            <w:r w:rsidRPr="00465515">
              <w:rPr>
                <w:sz w:val="24"/>
                <w:szCs w:val="24"/>
              </w:rPr>
              <w:t>Кадастровый номер земельного учас</w:t>
            </w:r>
            <w:r w:rsidRPr="00465515">
              <w:rPr>
                <w:sz w:val="24"/>
                <w:szCs w:val="24"/>
              </w:rPr>
              <w:t>т</w:t>
            </w:r>
            <w:r w:rsidRPr="00465515">
              <w:rPr>
                <w:sz w:val="24"/>
                <w:szCs w:val="24"/>
              </w:rPr>
              <w:t xml:space="preserve">ка </w:t>
            </w:r>
            <w:r w:rsidRPr="00465515">
              <w:rPr>
                <w:sz w:val="24"/>
                <w:szCs w:val="24"/>
              </w:rPr>
              <w:lastRenderedPageBreak/>
              <w:t>(при наличии)</w:t>
            </w:r>
          </w:p>
        </w:tc>
        <w:tc>
          <w:tcPr>
            <w:tcW w:w="4365" w:type="dxa"/>
            <w:vAlign w:val="center"/>
          </w:tcPr>
          <w:p w:rsidR="00563167" w:rsidRPr="00465515" w:rsidRDefault="00563167" w:rsidP="00FF60AD">
            <w:pPr>
              <w:contextualSpacing/>
              <w:jc w:val="center"/>
              <w:rPr>
                <w:sz w:val="24"/>
                <w:szCs w:val="24"/>
              </w:rPr>
            </w:pPr>
          </w:p>
        </w:tc>
      </w:tr>
      <w:tr w:rsidR="00563167" w:rsidRPr="00465515" w:rsidTr="00465515">
        <w:tc>
          <w:tcPr>
            <w:tcW w:w="851" w:type="dxa"/>
          </w:tcPr>
          <w:p w:rsidR="00563167" w:rsidRPr="00465515" w:rsidRDefault="00563167" w:rsidP="00FF60AD">
            <w:pPr>
              <w:jc w:val="center"/>
              <w:rPr>
                <w:sz w:val="24"/>
                <w:szCs w:val="24"/>
              </w:rPr>
            </w:pPr>
            <w:r w:rsidRPr="00465515">
              <w:rPr>
                <w:sz w:val="24"/>
                <w:szCs w:val="24"/>
              </w:rPr>
              <w:lastRenderedPageBreak/>
              <w:t>2.2</w:t>
            </w:r>
          </w:p>
        </w:tc>
        <w:tc>
          <w:tcPr>
            <w:tcW w:w="4536" w:type="dxa"/>
          </w:tcPr>
          <w:p w:rsidR="00563167" w:rsidRPr="00465515" w:rsidRDefault="00563167" w:rsidP="00FF60AD">
            <w:pPr>
              <w:rPr>
                <w:sz w:val="24"/>
                <w:szCs w:val="24"/>
              </w:rPr>
            </w:pPr>
            <w:r w:rsidRPr="00465515">
              <w:rPr>
                <w:sz w:val="24"/>
                <w:szCs w:val="24"/>
              </w:rPr>
              <w:t xml:space="preserve">Адрес или описание местоположения земельного участка </w:t>
            </w:r>
          </w:p>
        </w:tc>
        <w:tc>
          <w:tcPr>
            <w:tcW w:w="4365" w:type="dxa"/>
          </w:tcPr>
          <w:p w:rsidR="00563167" w:rsidRPr="00465515" w:rsidRDefault="00563167" w:rsidP="00FF60AD">
            <w:pPr>
              <w:contextualSpacing/>
              <w:jc w:val="center"/>
              <w:rPr>
                <w:sz w:val="24"/>
                <w:szCs w:val="24"/>
              </w:rPr>
            </w:pPr>
          </w:p>
          <w:p w:rsidR="00563167" w:rsidRPr="00465515" w:rsidRDefault="00563167" w:rsidP="00D75326">
            <w:pPr>
              <w:contextualSpacing/>
              <w:rPr>
                <w:sz w:val="24"/>
                <w:szCs w:val="24"/>
              </w:rPr>
            </w:pPr>
          </w:p>
        </w:tc>
      </w:tr>
      <w:tr w:rsidR="00563167" w:rsidRPr="00465515" w:rsidTr="00465515">
        <w:tc>
          <w:tcPr>
            <w:tcW w:w="851" w:type="dxa"/>
          </w:tcPr>
          <w:p w:rsidR="00563167" w:rsidRPr="00465515" w:rsidRDefault="00563167" w:rsidP="00FF60AD">
            <w:pPr>
              <w:jc w:val="center"/>
              <w:rPr>
                <w:sz w:val="24"/>
                <w:szCs w:val="24"/>
              </w:rPr>
            </w:pPr>
            <w:r w:rsidRPr="00465515">
              <w:rPr>
                <w:sz w:val="24"/>
                <w:szCs w:val="24"/>
              </w:rPr>
              <w:t>2.3</w:t>
            </w:r>
          </w:p>
        </w:tc>
        <w:tc>
          <w:tcPr>
            <w:tcW w:w="4536" w:type="dxa"/>
          </w:tcPr>
          <w:p w:rsidR="00563167" w:rsidRPr="00465515" w:rsidRDefault="00563167" w:rsidP="00FF60AD">
            <w:pPr>
              <w:rPr>
                <w:sz w:val="24"/>
                <w:szCs w:val="24"/>
              </w:rPr>
            </w:pPr>
            <w:r w:rsidRPr="00465515">
              <w:rPr>
                <w:sz w:val="24"/>
                <w:szCs w:val="24"/>
              </w:rPr>
              <w:t>Сведения о праве застройщика на з</w:t>
            </w:r>
            <w:r w:rsidRPr="00465515">
              <w:rPr>
                <w:sz w:val="24"/>
                <w:szCs w:val="24"/>
              </w:rPr>
              <w:t>е</w:t>
            </w:r>
            <w:r w:rsidRPr="00465515">
              <w:rPr>
                <w:sz w:val="24"/>
                <w:szCs w:val="24"/>
              </w:rPr>
              <w:t>мельный участок (правоустанавлива</w:t>
            </w:r>
            <w:r w:rsidRPr="00465515">
              <w:rPr>
                <w:sz w:val="24"/>
                <w:szCs w:val="24"/>
              </w:rPr>
              <w:t>ю</w:t>
            </w:r>
            <w:r w:rsidRPr="00465515">
              <w:rPr>
                <w:sz w:val="24"/>
                <w:szCs w:val="24"/>
              </w:rPr>
              <w:t>щие документы)</w:t>
            </w:r>
          </w:p>
        </w:tc>
        <w:tc>
          <w:tcPr>
            <w:tcW w:w="4365" w:type="dxa"/>
          </w:tcPr>
          <w:p w:rsidR="00563167" w:rsidRPr="00465515" w:rsidRDefault="00563167" w:rsidP="00FF60AD">
            <w:pPr>
              <w:contextualSpacing/>
              <w:jc w:val="center"/>
              <w:rPr>
                <w:sz w:val="24"/>
                <w:szCs w:val="24"/>
              </w:rPr>
            </w:pPr>
          </w:p>
          <w:p w:rsidR="00563167" w:rsidRPr="00465515" w:rsidRDefault="00563167" w:rsidP="00FF60AD">
            <w:pPr>
              <w:contextualSpacing/>
              <w:jc w:val="center"/>
              <w:rPr>
                <w:sz w:val="24"/>
                <w:szCs w:val="24"/>
              </w:rPr>
            </w:pPr>
          </w:p>
          <w:p w:rsidR="00563167" w:rsidRPr="00465515" w:rsidRDefault="00563167" w:rsidP="00D75326">
            <w:pPr>
              <w:contextualSpacing/>
              <w:rPr>
                <w:sz w:val="24"/>
                <w:szCs w:val="24"/>
              </w:rPr>
            </w:pPr>
          </w:p>
        </w:tc>
      </w:tr>
      <w:tr w:rsidR="00563167" w:rsidRPr="00465515" w:rsidTr="00465515">
        <w:tc>
          <w:tcPr>
            <w:tcW w:w="851" w:type="dxa"/>
          </w:tcPr>
          <w:p w:rsidR="00563167" w:rsidRPr="00465515" w:rsidRDefault="00563167" w:rsidP="00FF60AD">
            <w:pPr>
              <w:jc w:val="center"/>
              <w:rPr>
                <w:sz w:val="24"/>
                <w:szCs w:val="24"/>
              </w:rPr>
            </w:pPr>
            <w:r w:rsidRPr="00465515">
              <w:rPr>
                <w:sz w:val="24"/>
                <w:szCs w:val="24"/>
              </w:rPr>
              <w:t>2.4</w:t>
            </w:r>
          </w:p>
        </w:tc>
        <w:tc>
          <w:tcPr>
            <w:tcW w:w="4536" w:type="dxa"/>
          </w:tcPr>
          <w:p w:rsidR="00563167" w:rsidRPr="00465515" w:rsidRDefault="00563167" w:rsidP="00FF60AD">
            <w:pPr>
              <w:rPr>
                <w:sz w:val="24"/>
                <w:szCs w:val="24"/>
              </w:rPr>
            </w:pPr>
            <w:r w:rsidRPr="00465515">
              <w:rPr>
                <w:sz w:val="24"/>
                <w:szCs w:val="24"/>
              </w:rPr>
              <w:t>Сведения о наличии прав иных лиц на земельный участок (при наличии)</w:t>
            </w:r>
          </w:p>
        </w:tc>
        <w:tc>
          <w:tcPr>
            <w:tcW w:w="4365" w:type="dxa"/>
          </w:tcPr>
          <w:p w:rsidR="00563167" w:rsidRPr="00465515" w:rsidRDefault="00563167" w:rsidP="00FF60AD">
            <w:pPr>
              <w:contextualSpacing/>
              <w:jc w:val="center"/>
              <w:rPr>
                <w:sz w:val="24"/>
                <w:szCs w:val="24"/>
              </w:rPr>
            </w:pPr>
          </w:p>
          <w:p w:rsidR="00563167" w:rsidRPr="00465515" w:rsidRDefault="00563167" w:rsidP="00D75326">
            <w:pPr>
              <w:contextualSpacing/>
              <w:rPr>
                <w:sz w:val="24"/>
                <w:szCs w:val="24"/>
              </w:rPr>
            </w:pPr>
          </w:p>
        </w:tc>
      </w:tr>
      <w:tr w:rsidR="00563167" w:rsidRPr="00465515" w:rsidTr="00465515">
        <w:tc>
          <w:tcPr>
            <w:tcW w:w="851" w:type="dxa"/>
          </w:tcPr>
          <w:p w:rsidR="00563167" w:rsidRPr="00465515" w:rsidRDefault="00563167" w:rsidP="00FF60AD">
            <w:pPr>
              <w:jc w:val="center"/>
              <w:rPr>
                <w:sz w:val="24"/>
                <w:szCs w:val="24"/>
              </w:rPr>
            </w:pPr>
            <w:r w:rsidRPr="00465515">
              <w:rPr>
                <w:sz w:val="24"/>
                <w:szCs w:val="24"/>
              </w:rPr>
              <w:t>2.5</w:t>
            </w:r>
          </w:p>
        </w:tc>
        <w:tc>
          <w:tcPr>
            <w:tcW w:w="4536" w:type="dxa"/>
          </w:tcPr>
          <w:p w:rsidR="00563167" w:rsidRPr="00465515" w:rsidRDefault="00563167" w:rsidP="00FF60AD">
            <w:pPr>
              <w:rPr>
                <w:sz w:val="24"/>
                <w:szCs w:val="24"/>
              </w:rPr>
            </w:pPr>
            <w:r w:rsidRPr="00465515">
              <w:rPr>
                <w:sz w:val="24"/>
                <w:szCs w:val="24"/>
              </w:rPr>
              <w:t>Сведения о виде разрешенного использ</w:t>
            </w:r>
            <w:r w:rsidRPr="00465515">
              <w:rPr>
                <w:sz w:val="24"/>
                <w:szCs w:val="24"/>
              </w:rPr>
              <w:t>о</w:t>
            </w:r>
            <w:r w:rsidRPr="00465515">
              <w:rPr>
                <w:sz w:val="24"/>
                <w:szCs w:val="24"/>
              </w:rPr>
              <w:t>вания земельного участка</w:t>
            </w:r>
          </w:p>
        </w:tc>
        <w:tc>
          <w:tcPr>
            <w:tcW w:w="4365" w:type="dxa"/>
          </w:tcPr>
          <w:p w:rsidR="00563167" w:rsidRPr="00465515" w:rsidRDefault="00563167" w:rsidP="00FF60AD">
            <w:pPr>
              <w:contextualSpacing/>
              <w:jc w:val="center"/>
              <w:rPr>
                <w:sz w:val="24"/>
                <w:szCs w:val="24"/>
              </w:rPr>
            </w:pPr>
          </w:p>
          <w:p w:rsidR="00563167" w:rsidRPr="00465515" w:rsidRDefault="00563167" w:rsidP="00D75326">
            <w:pPr>
              <w:contextualSpacing/>
              <w:rPr>
                <w:sz w:val="24"/>
                <w:szCs w:val="24"/>
              </w:rPr>
            </w:pPr>
          </w:p>
        </w:tc>
      </w:tr>
    </w:tbl>
    <w:p w:rsidR="00563167" w:rsidRPr="00465515" w:rsidRDefault="00563167" w:rsidP="00563167">
      <w:pPr>
        <w:pStyle w:val="ae"/>
        <w:tabs>
          <w:tab w:val="left" w:pos="851"/>
        </w:tabs>
        <w:ind w:right="23"/>
        <w:jc w:val="both"/>
        <w:rPr>
          <w:b/>
        </w:rPr>
      </w:pPr>
    </w:p>
    <w:p w:rsidR="00563167" w:rsidRPr="00465515" w:rsidRDefault="00563167" w:rsidP="00563167">
      <w:pPr>
        <w:tabs>
          <w:tab w:val="left" w:pos="1134"/>
        </w:tabs>
        <w:spacing w:after="480"/>
        <w:ind w:right="20"/>
        <w:contextualSpacing/>
        <w:jc w:val="center"/>
        <w:rPr>
          <w:b/>
          <w:sz w:val="24"/>
          <w:szCs w:val="24"/>
        </w:rPr>
      </w:pPr>
      <w:r w:rsidRPr="00465515">
        <w:rPr>
          <w:b/>
          <w:sz w:val="24"/>
          <w:szCs w:val="24"/>
        </w:rPr>
        <w:t>3. Сведения об объекте капитального строительства</w:t>
      </w:r>
    </w:p>
    <w:p w:rsidR="00563167" w:rsidRPr="00465515" w:rsidRDefault="00563167" w:rsidP="00563167">
      <w:pPr>
        <w:tabs>
          <w:tab w:val="left" w:pos="1134"/>
        </w:tabs>
        <w:spacing w:after="480"/>
        <w:ind w:left="720" w:right="20"/>
        <w:contextualSpacing/>
        <w:jc w:val="center"/>
        <w:rPr>
          <w:b/>
          <w:sz w:val="24"/>
          <w:szCs w:val="24"/>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4536"/>
        <w:gridCol w:w="4365"/>
      </w:tblGrid>
      <w:tr w:rsidR="00563167" w:rsidRPr="00465515" w:rsidTr="00465515">
        <w:tc>
          <w:tcPr>
            <w:tcW w:w="851" w:type="dxa"/>
            <w:tcBorders>
              <w:bottom w:val="nil"/>
            </w:tcBorders>
          </w:tcPr>
          <w:p w:rsidR="00563167" w:rsidRPr="00465515" w:rsidRDefault="00563167" w:rsidP="00FF60AD">
            <w:pPr>
              <w:jc w:val="center"/>
              <w:rPr>
                <w:sz w:val="24"/>
                <w:szCs w:val="24"/>
              </w:rPr>
            </w:pPr>
            <w:r w:rsidRPr="00465515">
              <w:rPr>
                <w:sz w:val="24"/>
                <w:szCs w:val="24"/>
              </w:rPr>
              <w:t>3.1</w:t>
            </w:r>
          </w:p>
        </w:tc>
        <w:tc>
          <w:tcPr>
            <w:tcW w:w="4536" w:type="dxa"/>
            <w:tcBorders>
              <w:bottom w:val="nil"/>
            </w:tcBorders>
          </w:tcPr>
          <w:p w:rsidR="00563167" w:rsidRPr="00465515" w:rsidRDefault="00563167" w:rsidP="00FF60AD">
            <w:pPr>
              <w:rPr>
                <w:sz w:val="24"/>
                <w:szCs w:val="24"/>
              </w:rPr>
            </w:pPr>
            <w:r w:rsidRPr="00465515">
              <w:rPr>
                <w:sz w:val="24"/>
                <w:szCs w:val="24"/>
              </w:rPr>
              <w:t>Сведения о виде разрешенного использ</w:t>
            </w:r>
            <w:r w:rsidRPr="00465515">
              <w:rPr>
                <w:sz w:val="24"/>
                <w:szCs w:val="24"/>
              </w:rPr>
              <w:t>о</w:t>
            </w:r>
            <w:r w:rsidRPr="00465515">
              <w:rPr>
                <w:sz w:val="24"/>
                <w:szCs w:val="24"/>
              </w:rPr>
              <w:t>вания объекта капитального строительс</w:t>
            </w:r>
            <w:r w:rsidRPr="00465515">
              <w:rPr>
                <w:sz w:val="24"/>
                <w:szCs w:val="24"/>
              </w:rPr>
              <w:t>т</w:t>
            </w:r>
            <w:r w:rsidRPr="00465515">
              <w:rPr>
                <w:sz w:val="24"/>
                <w:szCs w:val="24"/>
              </w:rPr>
              <w:t>ва (объект индивидуального жилищн</w:t>
            </w:r>
            <w:r w:rsidRPr="00465515">
              <w:rPr>
                <w:sz w:val="24"/>
                <w:szCs w:val="24"/>
              </w:rPr>
              <w:t>о</w:t>
            </w:r>
            <w:r w:rsidRPr="00465515">
              <w:rPr>
                <w:sz w:val="24"/>
                <w:szCs w:val="24"/>
              </w:rPr>
              <w:t>го строительства или садовый дом)</w:t>
            </w:r>
          </w:p>
        </w:tc>
        <w:tc>
          <w:tcPr>
            <w:tcW w:w="4365" w:type="dxa"/>
            <w:tcBorders>
              <w:bottom w:val="nil"/>
            </w:tcBorders>
            <w:vAlign w:val="center"/>
          </w:tcPr>
          <w:p w:rsidR="00563167" w:rsidRPr="00465515" w:rsidRDefault="00563167" w:rsidP="00FF60AD">
            <w:pPr>
              <w:contextualSpacing/>
              <w:jc w:val="center"/>
              <w:rPr>
                <w:sz w:val="24"/>
                <w:szCs w:val="24"/>
              </w:rPr>
            </w:pPr>
          </w:p>
        </w:tc>
      </w:tr>
      <w:tr w:rsidR="00563167" w:rsidRPr="00465515" w:rsidTr="00465515">
        <w:tc>
          <w:tcPr>
            <w:tcW w:w="851" w:type="dxa"/>
            <w:tcBorders>
              <w:bottom w:val="nil"/>
            </w:tcBorders>
          </w:tcPr>
          <w:p w:rsidR="00563167" w:rsidRPr="00465515" w:rsidRDefault="00563167" w:rsidP="00FF60AD">
            <w:pPr>
              <w:jc w:val="center"/>
              <w:rPr>
                <w:sz w:val="24"/>
                <w:szCs w:val="24"/>
              </w:rPr>
            </w:pPr>
            <w:r w:rsidRPr="00465515">
              <w:rPr>
                <w:sz w:val="24"/>
                <w:szCs w:val="24"/>
              </w:rPr>
              <w:t>3.2</w:t>
            </w:r>
          </w:p>
        </w:tc>
        <w:tc>
          <w:tcPr>
            <w:tcW w:w="4536" w:type="dxa"/>
            <w:tcBorders>
              <w:bottom w:val="nil"/>
            </w:tcBorders>
          </w:tcPr>
          <w:p w:rsidR="00563167" w:rsidRPr="00465515" w:rsidRDefault="00563167" w:rsidP="00FF60AD">
            <w:pPr>
              <w:rPr>
                <w:sz w:val="24"/>
                <w:szCs w:val="24"/>
              </w:rPr>
            </w:pPr>
            <w:r w:rsidRPr="00465515">
              <w:rPr>
                <w:sz w:val="24"/>
                <w:szCs w:val="24"/>
              </w:rPr>
              <w:t>Цель подачи уведомления (строител</w:t>
            </w:r>
            <w:r w:rsidRPr="00465515">
              <w:rPr>
                <w:sz w:val="24"/>
                <w:szCs w:val="24"/>
              </w:rPr>
              <w:t>ь</w:t>
            </w:r>
            <w:r w:rsidRPr="00465515">
              <w:rPr>
                <w:sz w:val="24"/>
                <w:szCs w:val="24"/>
              </w:rPr>
              <w:t>ство или реконструкция)</w:t>
            </w:r>
          </w:p>
        </w:tc>
        <w:tc>
          <w:tcPr>
            <w:tcW w:w="4365" w:type="dxa"/>
            <w:tcBorders>
              <w:bottom w:val="nil"/>
            </w:tcBorders>
            <w:vAlign w:val="center"/>
          </w:tcPr>
          <w:p w:rsidR="00563167" w:rsidRPr="00465515" w:rsidRDefault="00563167" w:rsidP="00FF60AD">
            <w:pPr>
              <w:contextualSpacing/>
              <w:jc w:val="center"/>
              <w:rPr>
                <w:sz w:val="24"/>
                <w:szCs w:val="24"/>
              </w:rPr>
            </w:pPr>
          </w:p>
        </w:tc>
      </w:tr>
      <w:tr w:rsidR="00563167" w:rsidRPr="00465515" w:rsidTr="00465515">
        <w:tc>
          <w:tcPr>
            <w:tcW w:w="851" w:type="dxa"/>
            <w:tcBorders>
              <w:bottom w:val="nil"/>
            </w:tcBorders>
          </w:tcPr>
          <w:p w:rsidR="00563167" w:rsidRPr="00465515" w:rsidRDefault="00563167" w:rsidP="00FF60AD">
            <w:pPr>
              <w:jc w:val="center"/>
              <w:rPr>
                <w:sz w:val="24"/>
                <w:szCs w:val="24"/>
              </w:rPr>
            </w:pPr>
            <w:r w:rsidRPr="00465515">
              <w:rPr>
                <w:sz w:val="24"/>
                <w:szCs w:val="24"/>
              </w:rPr>
              <w:t>3.3</w:t>
            </w:r>
          </w:p>
        </w:tc>
        <w:tc>
          <w:tcPr>
            <w:tcW w:w="4536" w:type="dxa"/>
            <w:tcBorders>
              <w:bottom w:val="nil"/>
            </w:tcBorders>
          </w:tcPr>
          <w:p w:rsidR="00563167" w:rsidRPr="00465515" w:rsidRDefault="00563167" w:rsidP="00FF60AD">
            <w:pPr>
              <w:rPr>
                <w:sz w:val="24"/>
                <w:szCs w:val="24"/>
              </w:rPr>
            </w:pPr>
            <w:r w:rsidRPr="00465515">
              <w:rPr>
                <w:sz w:val="24"/>
                <w:szCs w:val="24"/>
              </w:rPr>
              <w:t>Сведения об отступах от границ земел</w:t>
            </w:r>
            <w:r w:rsidRPr="00465515">
              <w:rPr>
                <w:sz w:val="24"/>
                <w:szCs w:val="24"/>
              </w:rPr>
              <w:t>ь</w:t>
            </w:r>
            <w:r w:rsidRPr="00465515">
              <w:rPr>
                <w:sz w:val="24"/>
                <w:szCs w:val="24"/>
              </w:rPr>
              <w:t>ного участка</w:t>
            </w:r>
          </w:p>
        </w:tc>
        <w:tc>
          <w:tcPr>
            <w:tcW w:w="4365" w:type="dxa"/>
            <w:tcBorders>
              <w:bottom w:val="nil"/>
            </w:tcBorders>
            <w:vAlign w:val="center"/>
          </w:tcPr>
          <w:p w:rsidR="00563167" w:rsidRPr="00465515" w:rsidRDefault="00563167" w:rsidP="00FF60AD">
            <w:pPr>
              <w:contextualSpacing/>
              <w:jc w:val="center"/>
              <w:rPr>
                <w:sz w:val="24"/>
                <w:szCs w:val="24"/>
              </w:rPr>
            </w:pPr>
          </w:p>
          <w:p w:rsidR="00563167" w:rsidRPr="00465515" w:rsidRDefault="00563167" w:rsidP="00D75326">
            <w:pPr>
              <w:contextualSpacing/>
              <w:rPr>
                <w:sz w:val="24"/>
                <w:szCs w:val="24"/>
              </w:rPr>
            </w:pPr>
          </w:p>
        </w:tc>
      </w:tr>
      <w:tr w:rsidR="00563167" w:rsidRPr="00465515" w:rsidTr="00465515">
        <w:tc>
          <w:tcPr>
            <w:tcW w:w="851" w:type="dxa"/>
            <w:tcBorders>
              <w:bottom w:val="nil"/>
            </w:tcBorders>
          </w:tcPr>
          <w:p w:rsidR="00563167" w:rsidRPr="00465515" w:rsidRDefault="00563167" w:rsidP="00FF60AD">
            <w:pPr>
              <w:jc w:val="center"/>
              <w:rPr>
                <w:sz w:val="24"/>
                <w:szCs w:val="24"/>
              </w:rPr>
            </w:pPr>
            <w:r w:rsidRPr="00465515">
              <w:rPr>
                <w:sz w:val="24"/>
                <w:szCs w:val="24"/>
              </w:rPr>
              <w:t>3.3.1</w:t>
            </w:r>
          </w:p>
        </w:tc>
        <w:tc>
          <w:tcPr>
            <w:tcW w:w="4536" w:type="dxa"/>
            <w:tcBorders>
              <w:bottom w:val="nil"/>
            </w:tcBorders>
          </w:tcPr>
          <w:p w:rsidR="00563167" w:rsidRPr="00465515" w:rsidRDefault="00563167" w:rsidP="00FF60AD">
            <w:pPr>
              <w:rPr>
                <w:sz w:val="24"/>
                <w:szCs w:val="24"/>
              </w:rPr>
            </w:pPr>
            <w:r w:rsidRPr="00465515">
              <w:rPr>
                <w:sz w:val="24"/>
                <w:szCs w:val="24"/>
              </w:rPr>
              <w:t xml:space="preserve">Количество надземных этажей </w:t>
            </w:r>
          </w:p>
        </w:tc>
        <w:tc>
          <w:tcPr>
            <w:tcW w:w="4365" w:type="dxa"/>
            <w:tcBorders>
              <w:bottom w:val="nil"/>
            </w:tcBorders>
            <w:vAlign w:val="center"/>
          </w:tcPr>
          <w:p w:rsidR="00563167" w:rsidRPr="00465515" w:rsidRDefault="00563167" w:rsidP="00FF60AD">
            <w:pPr>
              <w:contextualSpacing/>
              <w:jc w:val="center"/>
              <w:rPr>
                <w:sz w:val="24"/>
                <w:szCs w:val="24"/>
              </w:rPr>
            </w:pPr>
          </w:p>
        </w:tc>
      </w:tr>
      <w:tr w:rsidR="00563167" w:rsidRPr="00465515" w:rsidTr="00465515">
        <w:tc>
          <w:tcPr>
            <w:tcW w:w="851" w:type="dxa"/>
            <w:tcBorders>
              <w:top w:val="single" w:sz="4" w:space="0" w:color="auto"/>
            </w:tcBorders>
          </w:tcPr>
          <w:p w:rsidR="00563167" w:rsidRPr="00465515" w:rsidRDefault="00563167" w:rsidP="00FF60AD">
            <w:pPr>
              <w:jc w:val="center"/>
              <w:rPr>
                <w:sz w:val="24"/>
                <w:szCs w:val="24"/>
              </w:rPr>
            </w:pPr>
            <w:r w:rsidRPr="00465515">
              <w:rPr>
                <w:sz w:val="24"/>
                <w:szCs w:val="24"/>
              </w:rPr>
              <w:t>3.3.2</w:t>
            </w:r>
          </w:p>
        </w:tc>
        <w:tc>
          <w:tcPr>
            <w:tcW w:w="4536" w:type="dxa"/>
            <w:tcBorders>
              <w:top w:val="single" w:sz="4" w:space="0" w:color="auto"/>
            </w:tcBorders>
          </w:tcPr>
          <w:p w:rsidR="00563167" w:rsidRPr="00465515" w:rsidRDefault="00563167" w:rsidP="00FF60AD">
            <w:pPr>
              <w:rPr>
                <w:sz w:val="24"/>
                <w:szCs w:val="24"/>
              </w:rPr>
            </w:pPr>
            <w:r w:rsidRPr="00465515">
              <w:rPr>
                <w:sz w:val="24"/>
                <w:szCs w:val="24"/>
              </w:rPr>
              <w:t xml:space="preserve">Высота </w:t>
            </w:r>
          </w:p>
        </w:tc>
        <w:tc>
          <w:tcPr>
            <w:tcW w:w="4365" w:type="dxa"/>
            <w:tcBorders>
              <w:top w:val="single" w:sz="4" w:space="0" w:color="auto"/>
            </w:tcBorders>
          </w:tcPr>
          <w:p w:rsidR="00563167" w:rsidRPr="00465515" w:rsidRDefault="00563167" w:rsidP="00FF60AD">
            <w:pPr>
              <w:contextualSpacing/>
              <w:jc w:val="center"/>
              <w:rPr>
                <w:sz w:val="24"/>
                <w:szCs w:val="24"/>
              </w:rPr>
            </w:pPr>
          </w:p>
        </w:tc>
      </w:tr>
      <w:tr w:rsidR="00563167" w:rsidRPr="00465515" w:rsidTr="00465515">
        <w:tc>
          <w:tcPr>
            <w:tcW w:w="851" w:type="dxa"/>
          </w:tcPr>
          <w:p w:rsidR="00563167" w:rsidRPr="00465515" w:rsidRDefault="00563167" w:rsidP="00FF60AD">
            <w:pPr>
              <w:jc w:val="center"/>
              <w:rPr>
                <w:sz w:val="24"/>
                <w:szCs w:val="24"/>
              </w:rPr>
            </w:pPr>
            <w:r w:rsidRPr="00465515">
              <w:rPr>
                <w:sz w:val="24"/>
                <w:szCs w:val="24"/>
              </w:rPr>
              <w:t>3.3.3</w:t>
            </w:r>
          </w:p>
        </w:tc>
        <w:tc>
          <w:tcPr>
            <w:tcW w:w="4536" w:type="dxa"/>
          </w:tcPr>
          <w:p w:rsidR="00563167" w:rsidRPr="00465515" w:rsidRDefault="00563167" w:rsidP="00FF60AD">
            <w:pPr>
              <w:rPr>
                <w:sz w:val="24"/>
                <w:szCs w:val="24"/>
              </w:rPr>
            </w:pPr>
            <w:r w:rsidRPr="00465515">
              <w:rPr>
                <w:sz w:val="24"/>
                <w:szCs w:val="24"/>
              </w:rPr>
              <w:t>Размер отступов от всех границ земел</w:t>
            </w:r>
            <w:r w:rsidRPr="00465515">
              <w:rPr>
                <w:sz w:val="24"/>
                <w:szCs w:val="24"/>
              </w:rPr>
              <w:t>ь</w:t>
            </w:r>
            <w:r w:rsidRPr="00465515">
              <w:rPr>
                <w:sz w:val="24"/>
                <w:szCs w:val="24"/>
              </w:rPr>
              <w:t>ного участка до объекта кап</w:t>
            </w:r>
            <w:r w:rsidRPr="00465515">
              <w:rPr>
                <w:sz w:val="24"/>
                <w:szCs w:val="24"/>
              </w:rPr>
              <w:t>и</w:t>
            </w:r>
            <w:r w:rsidRPr="00465515">
              <w:rPr>
                <w:sz w:val="24"/>
                <w:szCs w:val="24"/>
              </w:rPr>
              <w:t>тального строительства</w:t>
            </w:r>
          </w:p>
        </w:tc>
        <w:tc>
          <w:tcPr>
            <w:tcW w:w="4365" w:type="dxa"/>
          </w:tcPr>
          <w:p w:rsidR="00563167" w:rsidRPr="00465515" w:rsidRDefault="00563167" w:rsidP="00FF60AD">
            <w:pPr>
              <w:contextualSpacing/>
              <w:jc w:val="center"/>
              <w:rPr>
                <w:sz w:val="24"/>
                <w:szCs w:val="24"/>
              </w:rPr>
            </w:pPr>
          </w:p>
          <w:p w:rsidR="00563167" w:rsidRPr="00465515" w:rsidRDefault="00563167" w:rsidP="00FF60AD">
            <w:pPr>
              <w:contextualSpacing/>
              <w:jc w:val="center"/>
              <w:rPr>
                <w:sz w:val="24"/>
                <w:szCs w:val="24"/>
              </w:rPr>
            </w:pPr>
          </w:p>
          <w:p w:rsidR="00563167" w:rsidRPr="00465515" w:rsidRDefault="00563167" w:rsidP="00D75326">
            <w:pPr>
              <w:contextualSpacing/>
              <w:rPr>
                <w:sz w:val="24"/>
                <w:szCs w:val="24"/>
              </w:rPr>
            </w:pPr>
          </w:p>
        </w:tc>
      </w:tr>
      <w:tr w:rsidR="00563167" w:rsidRPr="00465515" w:rsidTr="00465515">
        <w:tc>
          <w:tcPr>
            <w:tcW w:w="851" w:type="dxa"/>
          </w:tcPr>
          <w:p w:rsidR="00563167" w:rsidRPr="00465515" w:rsidRDefault="00563167" w:rsidP="00FF60AD">
            <w:pPr>
              <w:jc w:val="both"/>
              <w:rPr>
                <w:sz w:val="24"/>
                <w:szCs w:val="24"/>
              </w:rPr>
            </w:pPr>
            <w:r w:rsidRPr="00465515">
              <w:rPr>
                <w:sz w:val="24"/>
                <w:szCs w:val="24"/>
              </w:rPr>
              <w:t>3.3.4</w:t>
            </w:r>
          </w:p>
        </w:tc>
        <w:tc>
          <w:tcPr>
            <w:tcW w:w="4536" w:type="dxa"/>
          </w:tcPr>
          <w:p w:rsidR="00563167" w:rsidRPr="00465515" w:rsidRDefault="00563167" w:rsidP="00FF60AD">
            <w:pPr>
              <w:jc w:val="both"/>
              <w:rPr>
                <w:sz w:val="24"/>
                <w:szCs w:val="24"/>
              </w:rPr>
            </w:pPr>
            <w:r w:rsidRPr="00465515">
              <w:rPr>
                <w:sz w:val="24"/>
                <w:szCs w:val="24"/>
              </w:rPr>
              <w:t>Площадь застройки</w:t>
            </w:r>
          </w:p>
        </w:tc>
        <w:tc>
          <w:tcPr>
            <w:tcW w:w="4365" w:type="dxa"/>
          </w:tcPr>
          <w:p w:rsidR="00563167" w:rsidRPr="00465515" w:rsidRDefault="00563167" w:rsidP="00FF60AD">
            <w:pPr>
              <w:contextualSpacing/>
              <w:jc w:val="both"/>
              <w:rPr>
                <w:color w:val="FF0000"/>
                <w:sz w:val="24"/>
                <w:szCs w:val="24"/>
              </w:rPr>
            </w:pPr>
          </w:p>
        </w:tc>
      </w:tr>
    </w:tbl>
    <w:p w:rsidR="00563167" w:rsidRPr="00465515" w:rsidRDefault="00563167" w:rsidP="00563167">
      <w:pPr>
        <w:tabs>
          <w:tab w:val="left" w:pos="851"/>
        </w:tabs>
        <w:ind w:right="23" w:firstLine="567"/>
        <w:jc w:val="both"/>
        <w:rPr>
          <w:sz w:val="24"/>
          <w:szCs w:val="24"/>
        </w:rPr>
      </w:pPr>
    </w:p>
    <w:p w:rsidR="00563167" w:rsidRPr="00465515" w:rsidRDefault="00563167" w:rsidP="00D75326">
      <w:pPr>
        <w:rPr>
          <w:b/>
          <w:sz w:val="24"/>
          <w:szCs w:val="24"/>
        </w:rPr>
      </w:pPr>
      <w:r>
        <w:rPr>
          <w:sz w:val="26"/>
          <w:szCs w:val="26"/>
        </w:rPr>
        <w:br w:type="page"/>
      </w:r>
      <w:r w:rsidRPr="00465515">
        <w:rPr>
          <w:b/>
          <w:sz w:val="24"/>
          <w:szCs w:val="24"/>
        </w:rPr>
        <w:lastRenderedPageBreak/>
        <w:t>4. Схематичное изображение построенного или реконструированного объекта кап</w:t>
      </w:r>
      <w:r w:rsidRPr="00465515">
        <w:rPr>
          <w:b/>
          <w:sz w:val="24"/>
          <w:szCs w:val="24"/>
        </w:rPr>
        <w:t>и</w:t>
      </w:r>
      <w:r w:rsidRPr="00465515">
        <w:rPr>
          <w:b/>
          <w:sz w:val="24"/>
          <w:szCs w:val="24"/>
        </w:rPr>
        <w:t>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563167" w:rsidTr="00FF60AD">
        <w:trPr>
          <w:cantSplit/>
          <w:trHeight w:val="13577"/>
        </w:trPr>
        <w:tc>
          <w:tcPr>
            <w:tcW w:w="10194" w:type="dxa"/>
            <w:shd w:val="clear" w:color="auto" w:fill="auto"/>
          </w:tcPr>
          <w:p w:rsidR="00563167" w:rsidRPr="002D3E29" w:rsidRDefault="00563167" w:rsidP="00FF60AD">
            <w:pPr>
              <w:tabs>
                <w:tab w:val="left" w:pos="1134"/>
              </w:tabs>
              <w:spacing w:after="480"/>
              <w:ind w:right="20"/>
              <w:contextualSpacing/>
              <w:jc w:val="center"/>
              <w:rPr>
                <w:b/>
                <w:sz w:val="26"/>
                <w:szCs w:val="26"/>
              </w:rPr>
            </w:pPr>
          </w:p>
        </w:tc>
      </w:tr>
    </w:tbl>
    <w:p w:rsidR="00563167" w:rsidRDefault="00563167" w:rsidP="00563167">
      <w:pPr>
        <w:tabs>
          <w:tab w:val="left" w:pos="851"/>
        </w:tabs>
        <w:ind w:right="23" w:firstLine="567"/>
        <w:jc w:val="both"/>
        <w:rPr>
          <w:sz w:val="26"/>
          <w:szCs w:val="26"/>
        </w:rPr>
      </w:pPr>
    </w:p>
    <w:p w:rsidR="00563167" w:rsidRPr="00465515" w:rsidRDefault="00563167" w:rsidP="00563167">
      <w:pPr>
        <w:tabs>
          <w:tab w:val="left" w:pos="851"/>
        </w:tabs>
        <w:ind w:right="23" w:firstLine="567"/>
        <w:jc w:val="both"/>
        <w:rPr>
          <w:sz w:val="24"/>
          <w:szCs w:val="24"/>
        </w:rPr>
      </w:pPr>
      <w:r w:rsidRPr="00465515">
        <w:rPr>
          <w:sz w:val="24"/>
          <w:szCs w:val="24"/>
        </w:rPr>
        <w:lastRenderedPageBreak/>
        <w:t>Почтовый адрес и (или) адрес электронной почты для связи:</w:t>
      </w:r>
    </w:p>
    <w:p w:rsidR="00563167" w:rsidRPr="00465515" w:rsidRDefault="00563167" w:rsidP="00563167">
      <w:pPr>
        <w:pStyle w:val="ae"/>
        <w:tabs>
          <w:tab w:val="left" w:pos="851"/>
        </w:tabs>
        <w:ind w:left="0" w:right="23"/>
        <w:jc w:val="both"/>
        <w:rPr>
          <w:b/>
        </w:rPr>
      </w:pPr>
      <w:r w:rsidRPr="00465515">
        <w:rPr>
          <w:b/>
        </w:rPr>
        <w:t>_____________________________________________</w:t>
      </w:r>
      <w:r w:rsidR="00D75326" w:rsidRPr="00465515">
        <w:rPr>
          <w:b/>
        </w:rPr>
        <w:t>_____________________________</w:t>
      </w:r>
    </w:p>
    <w:p w:rsidR="00563167" w:rsidRPr="00465515" w:rsidRDefault="00563167" w:rsidP="00563167">
      <w:pPr>
        <w:tabs>
          <w:tab w:val="left" w:pos="851"/>
        </w:tabs>
        <w:ind w:right="23" w:firstLine="567"/>
        <w:jc w:val="both"/>
        <w:rPr>
          <w:sz w:val="24"/>
          <w:szCs w:val="24"/>
        </w:rPr>
      </w:pPr>
    </w:p>
    <w:p w:rsidR="00563167" w:rsidRPr="00465515" w:rsidRDefault="00563167" w:rsidP="00563167">
      <w:pPr>
        <w:tabs>
          <w:tab w:val="left" w:pos="851"/>
        </w:tabs>
        <w:ind w:right="23" w:firstLine="567"/>
        <w:jc w:val="both"/>
        <w:rPr>
          <w:sz w:val="24"/>
          <w:szCs w:val="24"/>
        </w:rPr>
      </w:pPr>
      <w:r w:rsidRPr="00465515">
        <w:rPr>
          <w:sz w:val="24"/>
          <w:szCs w:val="24"/>
        </w:rPr>
        <w:t>Уведомление о соответствии построенных или реконструированных объекта индив</w:t>
      </w:r>
      <w:r w:rsidRPr="00465515">
        <w:rPr>
          <w:sz w:val="24"/>
          <w:szCs w:val="24"/>
        </w:rPr>
        <w:t>и</w:t>
      </w:r>
      <w:r w:rsidRPr="00465515">
        <w:rPr>
          <w:sz w:val="24"/>
          <w:szCs w:val="24"/>
        </w:rPr>
        <w:t>дуального жилищного строительства или садового дома требованиям законод</w:t>
      </w:r>
      <w:r w:rsidRPr="00465515">
        <w:rPr>
          <w:sz w:val="24"/>
          <w:szCs w:val="24"/>
        </w:rPr>
        <w:t>а</w:t>
      </w:r>
      <w:r w:rsidRPr="00465515">
        <w:rPr>
          <w:sz w:val="24"/>
          <w:szCs w:val="24"/>
        </w:rPr>
        <w:t>тельства о градостроительной деятельности либо о несоответствии построенных или реконструирова</w:t>
      </w:r>
      <w:r w:rsidRPr="00465515">
        <w:rPr>
          <w:sz w:val="24"/>
          <w:szCs w:val="24"/>
        </w:rPr>
        <w:t>н</w:t>
      </w:r>
      <w:r w:rsidRPr="00465515">
        <w:rPr>
          <w:sz w:val="24"/>
          <w:szCs w:val="24"/>
        </w:rPr>
        <w:t>ных объекта индивидуального жилищного строительства или сад</w:t>
      </w:r>
      <w:r w:rsidRPr="00465515">
        <w:rPr>
          <w:sz w:val="24"/>
          <w:szCs w:val="24"/>
        </w:rPr>
        <w:t>о</w:t>
      </w:r>
      <w:r w:rsidRPr="00465515">
        <w:rPr>
          <w:sz w:val="24"/>
          <w:szCs w:val="24"/>
        </w:rPr>
        <w:t>вого дома требованиям законодательства о градостроительной деятельности прошу направить следующим спос</w:t>
      </w:r>
      <w:r w:rsidRPr="00465515">
        <w:rPr>
          <w:sz w:val="24"/>
          <w:szCs w:val="24"/>
        </w:rPr>
        <w:t>о</w:t>
      </w:r>
      <w:r w:rsidRPr="00465515">
        <w:rPr>
          <w:sz w:val="24"/>
          <w:szCs w:val="24"/>
        </w:rPr>
        <w:t>бом: ______________________________________________</w:t>
      </w:r>
      <w:r w:rsidR="00D75326" w:rsidRPr="00465515">
        <w:rPr>
          <w:sz w:val="24"/>
          <w:szCs w:val="24"/>
        </w:rPr>
        <w:t>____________________________</w:t>
      </w:r>
    </w:p>
    <w:p w:rsidR="00563167" w:rsidRPr="00465515" w:rsidRDefault="00563167" w:rsidP="00563167">
      <w:pPr>
        <w:jc w:val="both"/>
        <w:rPr>
          <w:sz w:val="24"/>
          <w:szCs w:val="24"/>
        </w:rPr>
      </w:pPr>
      <w:r w:rsidRPr="00465515">
        <w:rPr>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w:t>
      </w:r>
      <w:r w:rsidRPr="00465515">
        <w:rPr>
          <w:sz w:val="24"/>
          <w:szCs w:val="24"/>
        </w:rPr>
        <w:t>ь</w:t>
      </w:r>
      <w:r w:rsidRPr="00465515">
        <w:rPr>
          <w:sz w:val="24"/>
          <w:szCs w:val="24"/>
        </w:rPr>
        <w:t>ной власти, органе исполнительной власти субъекта Российской Федерации или органе м</w:t>
      </w:r>
      <w:r w:rsidRPr="00465515">
        <w:rPr>
          <w:sz w:val="24"/>
          <w:szCs w:val="24"/>
        </w:rPr>
        <w:t>е</w:t>
      </w:r>
      <w:r w:rsidRPr="00465515">
        <w:rPr>
          <w:sz w:val="24"/>
          <w:szCs w:val="24"/>
        </w:rPr>
        <w:t>стного самоуправления, в том числе через многофункци</w:t>
      </w:r>
      <w:r w:rsidRPr="00465515">
        <w:rPr>
          <w:sz w:val="24"/>
          <w:szCs w:val="24"/>
        </w:rPr>
        <w:t>о</w:t>
      </w:r>
      <w:r w:rsidRPr="00465515">
        <w:rPr>
          <w:sz w:val="24"/>
          <w:szCs w:val="24"/>
        </w:rPr>
        <w:t>нальный центр)</w:t>
      </w:r>
    </w:p>
    <w:p w:rsidR="00563167" w:rsidRPr="00465515" w:rsidRDefault="00563167" w:rsidP="00D75326">
      <w:pPr>
        <w:pStyle w:val="ae"/>
        <w:tabs>
          <w:tab w:val="left" w:pos="851"/>
        </w:tabs>
        <w:ind w:left="0" w:right="23"/>
        <w:jc w:val="both"/>
        <w:rPr>
          <w:b/>
        </w:rPr>
      </w:pPr>
    </w:p>
    <w:p w:rsidR="00563167" w:rsidRPr="00465515" w:rsidRDefault="00563167" w:rsidP="00D75326">
      <w:pPr>
        <w:tabs>
          <w:tab w:val="left" w:pos="851"/>
        </w:tabs>
        <w:ind w:right="23" w:firstLine="709"/>
        <w:jc w:val="both"/>
        <w:rPr>
          <w:sz w:val="24"/>
          <w:szCs w:val="24"/>
        </w:rPr>
      </w:pPr>
      <w:r w:rsidRPr="00465515">
        <w:rPr>
          <w:b/>
          <w:sz w:val="24"/>
          <w:szCs w:val="24"/>
        </w:rPr>
        <w:t>Настоящим уведомлением подтверждаю, что _______________________________</w:t>
      </w:r>
      <w:r w:rsidR="00D75326" w:rsidRPr="00465515">
        <w:rPr>
          <w:b/>
          <w:sz w:val="24"/>
          <w:szCs w:val="24"/>
        </w:rPr>
        <w:t>___________________________________________</w:t>
      </w:r>
      <w:r w:rsidRPr="00465515">
        <w:rPr>
          <w:sz w:val="24"/>
          <w:szCs w:val="24"/>
        </w:rPr>
        <w:t>(объект индивидуального жилищного строительства или садовый дом)</w:t>
      </w:r>
    </w:p>
    <w:p w:rsidR="00563167" w:rsidRPr="00465515" w:rsidRDefault="00563167" w:rsidP="00563167">
      <w:pPr>
        <w:tabs>
          <w:tab w:val="left" w:pos="851"/>
        </w:tabs>
        <w:ind w:right="23"/>
        <w:jc w:val="both"/>
        <w:rPr>
          <w:b/>
          <w:sz w:val="24"/>
          <w:szCs w:val="24"/>
        </w:rPr>
      </w:pPr>
      <w:r w:rsidRPr="00465515">
        <w:rPr>
          <w:b/>
          <w:sz w:val="24"/>
          <w:szCs w:val="24"/>
        </w:rPr>
        <w:t>не предназначен для раздела на самостоятельные объекты недвижимости, а также о</w:t>
      </w:r>
      <w:r w:rsidRPr="00465515">
        <w:rPr>
          <w:b/>
          <w:sz w:val="24"/>
          <w:szCs w:val="24"/>
        </w:rPr>
        <w:t>п</w:t>
      </w:r>
      <w:r w:rsidRPr="00465515">
        <w:rPr>
          <w:b/>
          <w:sz w:val="24"/>
          <w:szCs w:val="24"/>
        </w:rPr>
        <w:t>лату государственной пошлины за осуществление государственной регистрации прав.</w:t>
      </w:r>
    </w:p>
    <w:p w:rsidR="00563167" w:rsidRPr="00465515" w:rsidRDefault="00563167" w:rsidP="00563167">
      <w:pPr>
        <w:pStyle w:val="ConsPlusNonformat"/>
        <w:ind w:left="720"/>
        <w:jc w:val="both"/>
        <w:rPr>
          <w:rFonts w:ascii="Times New Roman" w:eastAsia="Calibri" w:hAnsi="Times New Roman" w:cs="Times New Roman"/>
          <w:sz w:val="24"/>
          <w:szCs w:val="24"/>
        </w:rPr>
      </w:pPr>
    </w:p>
    <w:p w:rsidR="00563167" w:rsidRPr="00465515" w:rsidRDefault="00563167" w:rsidP="00563167">
      <w:pPr>
        <w:pStyle w:val="ConsPlusNonformat"/>
        <w:ind w:firstLine="567"/>
        <w:jc w:val="both"/>
        <w:rPr>
          <w:rFonts w:ascii="Times New Roman" w:eastAsia="Calibri" w:hAnsi="Times New Roman" w:cs="Times New Roman"/>
          <w:b/>
          <w:sz w:val="24"/>
          <w:szCs w:val="24"/>
        </w:rPr>
      </w:pPr>
      <w:r w:rsidRPr="00465515">
        <w:rPr>
          <w:rFonts w:ascii="Times New Roman" w:eastAsia="Calibri" w:hAnsi="Times New Roman" w:cs="Times New Roman"/>
          <w:b/>
          <w:sz w:val="24"/>
          <w:szCs w:val="24"/>
        </w:rPr>
        <w:t>Настоящим уведомлением я _______________________________________________</w:t>
      </w:r>
      <w:r w:rsidR="00D75326" w:rsidRPr="00465515">
        <w:rPr>
          <w:rFonts w:ascii="Times New Roman" w:eastAsia="Calibri" w:hAnsi="Times New Roman" w:cs="Times New Roman"/>
          <w:b/>
          <w:sz w:val="24"/>
          <w:szCs w:val="24"/>
        </w:rPr>
        <w:t>_________________________</w:t>
      </w:r>
    </w:p>
    <w:p w:rsidR="00563167" w:rsidRPr="00465515" w:rsidRDefault="00563167" w:rsidP="00563167">
      <w:pPr>
        <w:pStyle w:val="ConsPlusNonformat"/>
        <w:jc w:val="both"/>
        <w:rPr>
          <w:rFonts w:ascii="Times New Roman" w:eastAsia="Calibri" w:hAnsi="Times New Roman" w:cs="Times New Roman"/>
          <w:b/>
          <w:sz w:val="24"/>
          <w:szCs w:val="24"/>
        </w:rPr>
      </w:pPr>
      <w:r w:rsidRPr="00465515">
        <w:rPr>
          <w:rFonts w:ascii="Times New Roman" w:eastAsia="Calibri" w:hAnsi="Times New Roman" w:cs="Times New Roman"/>
          <w:b/>
          <w:sz w:val="24"/>
          <w:szCs w:val="24"/>
        </w:rPr>
        <w:t>________________________________________</w:t>
      </w:r>
      <w:r w:rsidR="00D75326" w:rsidRPr="00465515">
        <w:rPr>
          <w:rFonts w:ascii="Times New Roman" w:eastAsia="Calibri" w:hAnsi="Times New Roman" w:cs="Times New Roman"/>
          <w:b/>
          <w:sz w:val="24"/>
          <w:szCs w:val="24"/>
        </w:rPr>
        <w:t>____________________________</w:t>
      </w:r>
    </w:p>
    <w:p w:rsidR="00563167" w:rsidRPr="00465515" w:rsidRDefault="00563167" w:rsidP="00563167">
      <w:pPr>
        <w:pStyle w:val="ConsPlusNonformat"/>
        <w:jc w:val="center"/>
        <w:rPr>
          <w:rFonts w:ascii="Times New Roman" w:eastAsia="Calibri" w:hAnsi="Times New Roman" w:cs="Times New Roman"/>
          <w:bCs/>
          <w:sz w:val="24"/>
          <w:szCs w:val="24"/>
        </w:rPr>
      </w:pPr>
      <w:r w:rsidRPr="00465515">
        <w:rPr>
          <w:rFonts w:ascii="Times New Roman" w:eastAsia="Calibri" w:hAnsi="Times New Roman" w:cs="Times New Roman"/>
          <w:b/>
          <w:sz w:val="24"/>
          <w:szCs w:val="24"/>
        </w:rPr>
        <w:t>(</w:t>
      </w:r>
      <w:r w:rsidRPr="00465515">
        <w:rPr>
          <w:rFonts w:ascii="Times New Roman" w:eastAsia="Calibri" w:hAnsi="Times New Roman" w:cs="Times New Roman"/>
          <w:bCs/>
          <w:sz w:val="24"/>
          <w:szCs w:val="24"/>
        </w:rPr>
        <w:t>Фами</w:t>
      </w:r>
      <w:r w:rsidRPr="00465515">
        <w:rPr>
          <w:rFonts w:ascii="Times New Roman" w:eastAsia="Calibri" w:hAnsi="Times New Roman" w:cs="Times New Roman"/>
          <w:sz w:val="24"/>
          <w:szCs w:val="24"/>
        </w:rPr>
        <w:t xml:space="preserve">лия, имя, отчество (при наличии), </w:t>
      </w:r>
      <w:r w:rsidRPr="00465515">
        <w:rPr>
          <w:rFonts w:ascii="Times New Roman" w:eastAsia="Calibri" w:hAnsi="Times New Roman" w:cs="Times New Roman"/>
          <w:bCs/>
          <w:sz w:val="24"/>
          <w:szCs w:val="24"/>
        </w:rPr>
        <w:t>в случае если застройщиком является физическое лицо)</w:t>
      </w:r>
    </w:p>
    <w:p w:rsidR="00563167" w:rsidRPr="00465515" w:rsidRDefault="00563167" w:rsidP="00563167">
      <w:pPr>
        <w:jc w:val="both"/>
        <w:rPr>
          <w:b/>
          <w:bCs/>
          <w:sz w:val="24"/>
          <w:szCs w:val="24"/>
        </w:rPr>
      </w:pPr>
      <w:r w:rsidRPr="00465515">
        <w:rPr>
          <w:b/>
          <w:sz w:val="24"/>
          <w:szCs w:val="24"/>
        </w:rPr>
        <w:t xml:space="preserve">даю согласие на </w:t>
      </w:r>
      <w:r w:rsidRPr="00465515">
        <w:rPr>
          <w:b/>
          <w:bCs/>
          <w:sz w:val="24"/>
          <w:szCs w:val="24"/>
        </w:rPr>
        <w:t>обработку персональных данных</w:t>
      </w:r>
      <w:r w:rsidRPr="00465515">
        <w:rPr>
          <w:rStyle w:val="af"/>
          <w:b/>
          <w:bCs/>
          <w:sz w:val="24"/>
          <w:szCs w:val="24"/>
        </w:rPr>
        <w:footnoteReference w:id="6"/>
      </w:r>
      <w:r w:rsidRPr="00465515">
        <w:rPr>
          <w:b/>
          <w:bCs/>
          <w:sz w:val="24"/>
          <w:szCs w:val="24"/>
        </w:rPr>
        <w:t>.</w:t>
      </w:r>
    </w:p>
    <w:p w:rsidR="00563167" w:rsidRPr="00465515" w:rsidRDefault="00563167" w:rsidP="00563167">
      <w:pPr>
        <w:jc w:val="both"/>
        <w:rPr>
          <w:b/>
          <w:bCs/>
          <w:sz w:val="24"/>
          <w:szCs w:val="24"/>
        </w:rPr>
      </w:pPr>
    </w:p>
    <w:p w:rsidR="00563167" w:rsidRPr="00465515" w:rsidRDefault="00563167" w:rsidP="00563167">
      <w:pPr>
        <w:jc w:val="both"/>
        <w:rPr>
          <w:b/>
          <w:bCs/>
          <w:sz w:val="24"/>
          <w:szCs w:val="24"/>
        </w:rPr>
      </w:pPr>
    </w:p>
    <w:tbl>
      <w:tblPr>
        <w:tblW w:w="0" w:type="auto"/>
        <w:tblLook w:val="04A0"/>
      </w:tblPr>
      <w:tblGrid>
        <w:gridCol w:w="3289"/>
        <w:gridCol w:w="3247"/>
        <w:gridCol w:w="3319"/>
      </w:tblGrid>
      <w:tr w:rsidR="00563167" w:rsidRPr="00465515" w:rsidTr="00FF60AD">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___________________</w:t>
            </w:r>
          </w:p>
        </w:tc>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________________</w:t>
            </w:r>
          </w:p>
        </w:tc>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_____________________</w:t>
            </w:r>
          </w:p>
        </w:tc>
      </w:tr>
      <w:tr w:rsidR="00563167" w:rsidRPr="00465515" w:rsidTr="00FF60AD">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(должность, в случае если застройщиком является юр</w:t>
            </w:r>
            <w:r w:rsidRPr="00465515">
              <w:rPr>
                <w:rFonts w:ascii="Times New Roman" w:eastAsia="Calibri" w:hAnsi="Times New Roman" w:cs="Times New Roman"/>
                <w:sz w:val="24"/>
                <w:szCs w:val="24"/>
              </w:rPr>
              <w:t>и</w:t>
            </w:r>
            <w:r w:rsidRPr="00465515">
              <w:rPr>
                <w:rFonts w:ascii="Times New Roman" w:eastAsia="Calibri" w:hAnsi="Times New Roman" w:cs="Times New Roman"/>
                <w:sz w:val="24"/>
                <w:szCs w:val="24"/>
              </w:rPr>
              <w:t>дич</w:t>
            </w:r>
            <w:r w:rsidRPr="00465515">
              <w:rPr>
                <w:rFonts w:ascii="Times New Roman" w:eastAsia="Calibri" w:hAnsi="Times New Roman" w:cs="Times New Roman"/>
                <w:sz w:val="24"/>
                <w:szCs w:val="24"/>
              </w:rPr>
              <w:t>е</w:t>
            </w:r>
            <w:r w:rsidRPr="00465515">
              <w:rPr>
                <w:rFonts w:ascii="Times New Roman" w:eastAsia="Calibri" w:hAnsi="Times New Roman" w:cs="Times New Roman"/>
                <w:sz w:val="24"/>
                <w:szCs w:val="24"/>
              </w:rPr>
              <w:t>ское лицо)</w:t>
            </w:r>
          </w:p>
        </w:tc>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(подпись)</w:t>
            </w:r>
          </w:p>
        </w:tc>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b/>
                <w:sz w:val="24"/>
                <w:szCs w:val="24"/>
              </w:rPr>
            </w:pPr>
            <w:r w:rsidRPr="00465515">
              <w:rPr>
                <w:rFonts w:ascii="Times New Roman" w:eastAsia="Calibri" w:hAnsi="Times New Roman" w:cs="Times New Roman"/>
                <w:sz w:val="24"/>
                <w:szCs w:val="24"/>
              </w:rPr>
              <w:t>(расшифровка подписи)</w:t>
            </w:r>
          </w:p>
        </w:tc>
      </w:tr>
      <w:tr w:rsidR="00563167" w:rsidRPr="00465515" w:rsidTr="00FF60AD">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sz w:val="24"/>
                <w:szCs w:val="24"/>
              </w:rPr>
            </w:pPr>
          </w:p>
          <w:p w:rsidR="00563167" w:rsidRPr="00465515" w:rsidRDefault="00563167" w:rsidP="00FF60AD">
            <w:pPr>
              <w:pStyle w:val="ConsPlusNonformat"/>
              <w:jc w:val="center"/>
              <w:rPr>
                <w:rFonts w:ascii="Times New Roman" w:eastAsia="Calibri" w:hAnsi="Times New Roman" w:cs="Times New Roman"/>
                <w:sz w:val="24"/>
                <w:szCs w:val="24"/>
              </w:rPr>
            </w:pPr>
          </w:p>
          <w:p w:rsidR="00563167" w:rsidRPr="00465515" w:rsidRDefault="00563167" w:rsidP="00FF60AD">
            <w:pPr>
              <w:pStyle w:val="ConsPlusNonformat"/>
              <w:jc w:val="center"/>
              <w:rPr>
                <w:rFonts w:ascii="Times New Roman" w:eastAsia="Calibri" w:hAnsi="Times New Roman" w:cs="Times New Roman"/>
                <w:sz w:val="24"/>
                <w:szCs w:val="24"/>
              </w:rPr>
            </w:pPr>
            <w:r w:rsidRPr="00465515">
              <w:rPr>
                <w:rFonts w:ascii="Times New Roman" w:eastAsia="Calibri" w:hAnsi="Times New Roman" w:cs="Times New Roman"/>
                <w:sz w:val="24"/>
                <w:szCs w:val="24"/>
              </w:rPr>
              <w:t>М.П.</w:t>
            </w:r>
          </w:p>
          <w:p w:rsidR="00563167" w:rsidRPr="00465515" w:rsidRDefault="00563167" w:rsidP="00FF60AD">
            <w:pPr>
              <w:pStyle w:val="ConsPlusNonformat"/>
              <w:jc w:val="center"/>
              <w:rPr>
                <w:rFonts w:ascii="Times New Roman" w:eastAsia="Calibri" w:hAnsi="Times New Roman" w:cs="Times New Roman"/>
                <w:sz w:val="24"/>
                <w:szCs w:val="24"/>
              </w:rPr>
            </w:pPr>
          </w:p>
          <w:p w:rsidR="00563167" w:rsidRPr="00465515" w:rsidRDefault="00563167" w:rsidP="00FF60AD">
            <w:pPr>
              <w:pStyle w:val="ConsPlusNonformat"/>
              <w:jc w:val="center"/>
              <w:rPr>
                <w:rFonts w:ascii="Times New Roman" w:eastAsia="Calibri" w:hAnsi="Times New Roman" w:cs="Times New Roman"/>
                <w:sz w:val="24"/>
                <w:szCs w:val="24"/>
              </w:rPr>
            </w:pPr>
          </w:p>
        </w:tc>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sz w:val="24"/>
                <w:szCs w:val="24"/>
              </w:rPr>
            </w:pPr>
          </w:p>
          <w:p w:rsidR="00563167" w:rsidRPr="00465515" w:rsidRDefault="00563167" w:rsidP="00FF60AD">
            <w:pPr>
              <w:pStyle w:val="ConsPlusNonformat"/>
              <w:jc w:val="center"/>
              <w:rPr>
                <w:rFonts w:ascii="Times New Roman" w:eastAsia="Calibri" w:hAnsi="Times New Roman" w:cs="Times New Roman"/>
                <w:sz w:val="24"/>
                <w:szCs w:val="24"/>
              </w:rPr>
            </w:pPr>
          </w:p>
        </w:tc>
        <w:tc>
          <w:tcPr>
            <w:tcW w:w="3398" w:type="dxa"/>
            <w:shd w:val="clear" w:color="auto" w:fill="auto"/>
          </w:tcPr>
          <w:p w:rsidR="00563167" w:rsidRPr="00465515" w:rsidRDefault="00563167" w:rsidP="00FF60AD">
            <w:pPr>
              <w:pStyle w:val="ConsPlusNonformat"/>
              <w:jc w:val="center"/>
              <w:rPr>
                <w:rFonts w:ascii="Times New Roman" w:eastAsia="Calibri" w:hAnsi="Times New Roman" w:cs="Times New Roman"/>
                <w:sz w:val="24"/>
                <w:szCs w:val="24"/>
              </w:rPr>
            </w:pPr>
          </w:p>
        </w:tc>
      </w:tr>
    </w:tbl>
    <w:p w:rsidR="00563167" w:rsidRPr="00465515" w:rsidRDefault="00563167" w:rsidP="00563167">
      <w:pPr>
        <w:pStyle w:val="ConsPlusNonformat"/>
        <w:jc w:val="both"/>
        <w:rPr>
          <w:rFonts w:ascii="Times New Roman" w:eastAsia="Calibri" w:hAnsi="Times New Roman" w:cs="Times New Roman"/>
          <w:sz w:val="24"/>
          <w:szCs w:val="24"/>
        </w:rPr>
      </w:pPr>
      <w:r w:rsidRPr="00465515">
        <w:rPr>
          <w:rFonts w:ascii="Times New Roman" w:eastAsia="Calibri" w:hAnsi="Times New Roman" w:cs="Times New Roman"/>
          <w:sz w:val="24"/>
          <w:szCs w:val="24"/>
        </w:rPr>
        <w:t>К настоящему уведомлению прилагается:</w:t>
      </w:r>
    </w:p>
    <w:p w:rsidR="00563167" w:rsidRPr="00465515" w:rsidRDefault="00563167" w:rsidP="00563167">
      <w:pPr>
        <w:pStyle w:val="ae"/>
        <w:tabs>
          <w:tab w:val="left" w:pos="851"/>
        </w:tabs>
        <w:ind w:left="0" w:right="23"/>
        <w:jc w:val="both"/>
        <w:rPr>
          <w:b/>
        </w:rPr>
      </w:pPr>
      <w:r w:rsidRPr="00465515">
        <w:rPr>
          <w:b/>
        </w:rPr>
        <w:t>______________________________________________</w:t>
      </w:r>
      <w:r w:rsidR="00D75326" w:rsidRPr="00465515">
        <w:rPr>
          <w:b/>
        </w:rPr>
        <w:t>____________________________</w:t>
      </w:r>
    </w:p>
    <w:p w:rsidR="00563167" w:rsidRDefault="00563167" w:rsidP="00563167">
      <w:pPr>
        <w:pStyle w:val="ae"/>
        <w:tabs>
          <w:tab w:val="left" w:pos="851"/>
        </w:tabs>
        <w:ind w:left="0" w:right="23"/>
        <w:jc w:val="both"/>
        <w:rPr>
          <w:b/>
          <w:sz w:val="26"/>
          <w:szCs w:val="26"/>
        </w:rPr>
      </w:pPr>
      <w:r w:rsidRPr="00465515">
        <w:rPr>
          <w:b/>
        </w:rPr>
        <w:t>______________________________________________</w:t>
      </w:r>
      <w:r w:rsidR="00D75326" w:rsidRPr="00465515">
        <w:rPr>
          <w:b/>
        </w:rPr>
        <w:t>____________________________</w:t>
      </w:r>
    </w:p>
    <w:p w:rsidR="00563167" w:rsidRDefault="00D75326" w:rsidP="00563167">
      <w:pPr>
        <w:pStyle w:val="ae"/>
        <w:tabs>
          <w:tab w:val="left" w:pos="851"/>
        </w:tabs>
        <w:ind w:left="0" w:right="23"/>
        <w:jc w:val="both"/>
        <w:rPr>
          <w:b/>
          <w:sz w:val="26"/>
          <w:szCs w:val="26"/>
        </w:rPr>
      </w:pPr>
      <w:r>
        <w:rPr>
          <w:b/>
          <w:sz w:val="26"/>
          <w:szCs w:val="26"/>
        </w:rPr>
        <w:t>__</w:t>
      </w:r>
      <w:r w:rsidR="00563167">
        <w:rPr>
          <w:b/>
          <w:sz w:val="26"/>
          <w:szCs w:val="26"/>
        </w:rPr>
        <w:t>________________________________________________________________________</w:t>
      </w:r>
    </w:p>
    <w:p w:rsidR="00563167" w:rsidRDefault="00563167" w:rsidP="00563167">
      <w:pPr>
        <w:pStyle w:val="ae"/>
        <w:tabs>
          <w:tab w:val="left" w:pos="851"/>
        </w:tabs>
        <w:ind w:left="0" w:right="23"/>
        <w:jc w:val="both"/>
        <w:rPr>
          <w:b/>
          <w:sz w:val="26"/>
          <w:szCs w:val="26"/>
        </w:rPr>
      </w:pPr>
      <w:r>
        <w:rPr>
          <w:b/>
          <w:sz w:val="26"/>
          <w:szCs w:val="26"/>
        </w:rPr>
        <w:t>______________________________________________</w:t>
      </w:r>
      <w:r w:rsidR="00D75326">
        <w:rPr>
          <w:b/>
          <w:sz w:val="26"/>
          <w:szCs w:val="26"/>
        </w:rPr>
        <w:t>____________________________</w:t>
      </w:r>
    </w:p>
    <w:p w:rsidR="00563167" w:rsidRPr="001031A6" w:rsidRDefault="00563167" w:rsidP="00563167">
      <w:pPr>
        <w:jc w:val="both"/>
        <w:rPr>
          <w:color w:val="FF0000"/>
        </w:rPr>
      </w:pPr>
      <w:r w:rsidRPr="007A4A95">
        <w:t xml:space="preserve"> (документы, предусмотренные частью 16 статьи 55 Градостроительного кодекса Российской Федерации </w:t>
      </w:r>
      <w:r w:rsidRPr="00FE5147">
        <w:t>(Со</w:t>
      </w:r>
      <w:r w:rsidRPr="00FE5147">
        <w:t>б</w:t>
      </w:r>
      <w:r w:rsidRPr="00FE5147">
        <w:t>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sectPr w:rsidR="00563167" w:rsidRPr="001031A6" w:rsidSect="009C6506">
      <w:headerReference w:type="even" r:id="rId22"/>
      <w:headerReference w:type="default" r:id="rId23"/>
      <w:pgSz w:w="11907" w:h="16840"/>
      <w:pgMar w:top="1134" w:right="567" w:bottom="1134" w:left="1701" w:header="397" w:footer="73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E7E" w:rsidRDefault="00775E7E">
      <w:r>
        <w:separator/>
      </w:r>
    </w:p>
  </w:endnote>
  <w:endnote w:type="continuationSeparator" w:id="0">
    <w:p w:rsidR="00775E7E" w:rsidRDefault="00775E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E7E" w:rsidRDefault="00775E7E">
      <w:r>
        <w:separator/>
      </w:r>
    </w:p>
  </w:footnote>
  <w:footnote w:type="continuationSeparator" w:id="0">
    <w:p w:rsidR="00775E7E" w:rsidRDefault="00775E7E">
      <w:r>
        <w:continuationSeparator/>
      </w:r>
    </w:p>
  </w:footnote>
  <w:footnote w:id="1">
    <w:p w:rsidR="00D61777" w:rsidRDefault="00D61777" w:rsidP="00B43985">
      <w:pPr>
        <w:pStyle w:val="ac"/>
        <w:jc w:val="both"/>
      </w:pPr>
      <w:r>
        <w:rPr>
          <w:rStyle w:val="af"/>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D61777" w:rsidRDefault="00D61777" w:rsidP="00B43985">
      <w:pPr>
        <w:pStyle w:val="ac"/>
        <w:tabs>
          <w:tab w:val="left" w:pos="2835"/>
        </w:tabs>
        <w:jc w:val="both"/>
      </w:pPr>
      <w:r>
        <w:rPr>
          <w:rStyle w:val="af"/>
        </w:rPr>
        <w:footnoteRef/>
      </w:r>
      <w:r>
        <w:t xml:space="preserve"> </w:t>
      </w:r>
      <w:r>
        <w:rPr>
          <w:szCs w:val="28"/>
        </w:rPr>
        <w:t>предоставление муниципальной услуги «</w:t>
      </w:r>
      <w:r>
        <w:t>Прием заявлений и выдача документов о согласовании переустройс</w:t>
      </w:r>
      <w:r>
        <w:t>т</w:t>
      </w:r>
      <w:r>
        <w:t>ва и (или) перепланировки жилого помещения</w:t>
      </w:r>
      <w:r>
        <w:rPr>
          <w:szCs w:val="28"/>
        </w:rPr>
        <w:t xml:space="preserve">» </w:t>
      </w:r>
      <w:r>
        <w:rPr>
          <w:szCs w:val="19"/>
        </w:rPr>
        <w:t xml:space="preserve">осуществляется </w:t>
      </w:r>
      <w:r>
        <w:rPr>
          <w:szCs w:val="28"/>
        </w:rPr>
        <w:t xml:space="preserve">в электронной форме </w:t>
      </w:r>
      <w:r>
        <w:rPr>
          <w:szCs w:val="19"/>
        </w:rPr>
        <w:t>при наличии регистр</w:t>
      </w:r>
      <w:r>
        <w:rPr>
          <w:szCs w:val="19"/>
        </w:rPr>
        <w:t>а</w:t>
      </w:r>
      <w:r>
        <w:rPr>
          <w:szCs w:val="19"/>
        </w:rPr>
        <w:t>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2C2647" w:rsidRPr="009F04D9" w:rsidRDefault="002C2647" w:rsidP="002C2647">
      <w:pPr>
        <w:pStyle w:val="ac"/>
      </w:pPr>
      <w:r w:rsidRPr="009F04D9">
        <w:rPr>
          <w:rStyle w:val="af"/>
        </w:rPr>
        <w:footnoteRef/>
      </w:r>
      <w:r w:rsidRPr="009F04D9">
        <w:t xml:space="preserve"> Заполняется</w:t>
      </w:r>
      <w:r w:rsidRPr="009F04D9">
        <w:rPr>
          <w:bCs/>
          <w:sz w:val="22"/>
          <w:szCs w:val="22"/>
        </w:rPr>
        <w:t xml:space="preserve"> </w:t>
      </w:r>
      <w:r w:rsidRPr="009F04D9">
        <w:rPr>
          <w:bCs/>
        </w:rPr>
        <w:t>в случае если застройщиком является физическое лицо</w:t>
      </w:r>
    </w:p>
  </w:footnote>
  <w:footnote w:id="4">
    <w:p w:rsidR="00946F92" w:rsidRPr="00FB2029" w:rsidRDefault="00946F92" w:rsidP="00946F92">
      <w:pPr>
        <w:pStyle w:val="ConsPlusNonformat"/>
        <w:jc w:val="both"/>
        <w:rPr>
          <w:rFonts w:ascii="Times New Roman" w:eastAsia="Calibri" w:hAnsi="Times New Roman" w:cs="Times New Roman"/>
        </w:rPr>
      </w:pPr>
      <w:r w:rsidRPr="00FB2029">
        <w:rPr>
          <w:rStyle w:val="af"/>
          <w:rFonts w:ascii="Times New Roman" w:hAnsi="Times New Roman" w:cs="Times New Roman"/>
        </w:rPr>
        <w:footnoteRef/>
      </w:r>
      <w:r w:rsidRPr="00FB2029">
        <w:rPr>
          <w:rFonts w:ascii="Times New Roman" w:hAnsi="Times New Roman" w:cs="Times New Roman"/>
        </w:rPr>
        <w:t xml:space="preserve"> Заполняется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насто</w:t>
      </w:r>
      <w:r w:rsidRPr="00FB2029">
        <w:rPr>
          <w:rFonts w:ascii="Times New Roman" w:hAnsi="Times New Roman" w:cs="Times New Roman"/>
        </w:rPr>
        <w:t>я</w:t>
      </w:r>
      <w:r w:rsidRPr="00FB2029">
        <w:rPr>
          <w:rFonts w:ascii="Times New Roman" w:hAnsi="Times New Roman" w:cs="Times New Roman"/>
        </w:rPr>
        <w:t xml:space="preserve">щей Формы </w:t>
      </w:r>
      <w:r w:rsidRPr="00FB2029">
        <w:rPr>
          <w:rFonts w:ascii="Times New Roman" w:eastAsia="Calibri" w:hAnsi="Times New Roman" w:cs="Times New Roman"/>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footnote>
  <w:footnote w:id="5">
    <w:p w:rsidR="00946F92" w:rsidRPr="00FA4822" w:rsidRDefault="00946F92" w:rsidP="00946F92">
      <w:pPr>
        <w:pStyle w:val="ac"/>
      </w:pPr>
      <w:r w:rsidRPr="00FA4822">
        <w:rPr>
          <w:rStyle w:val="af"/>
        </w:rPr>
        <w:footnoteRef/>
      </w:r>
      <w:r w:rsidRPr="00FA4822">
        <w:t xml:space="preserve"> Заполняется </w:t>
      </w:r>
      <w:r w:rsidRPr="00FA4822">
        <w:rPr>
          <w:bCs/>
        </w:rPr>
        <w:t>в случае если застройщиком является физическое лицо</w:t>
      </w:r>
    </w:p>
  </w:footnote>
  <w:footnote w:id="6">
    <w:p w:rsidR="00563167" w:rsidRDefault="00563167" w:rsidP="00563167">
      <w:pPr>
        <w:pStyle w:val="ac"/>
      </w:pPr>
      <w:r>
        <w:rPr>
          <w:rStyle w:val="af"/>
        </w:rPr>
        <w:footnoteRef/>
      </w:r>
      <w:r>
        <w:t xml:space="preserve"> </w:t>
      </w:r>
      <w:r w:rsidRPr="009F04D9">
        <w:t>Заполняется</w:t>
      </w:r>
      <w:r w:rsidRPr="009F04D9">
        <w:rPr>
          <w:bCs/>
          <w:sz w:val="22"/>
          <w:szCs w:val="22"/>
        </w:rPr>
        <w:t xml:space="preserve"> </w:t>
      </w:r>
      <w:r w:rsidRPr="009F04D9">
        <w:rPr>
          <w:bCs/>
        </w:rPr>
        <w:t>в случае если застройщиком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77" w:rsidRDefault="00D61777" w:rsidP="006E46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2D1A">
      <w:rPr>
        <w:rStyle w:val="a5"/>
        <w:noProof/>
      </w:rPr>
      <w:t>54</w:t>
    </w:r>
    <w:r>
      <w:rPr>
        <w:rStyle w:val="a5"/>
      </w:rPr>
      <w:fldChar w:fldCharType="end"/>
    </w:r>
  </w:p>
  <w:p w:rsidR="00D61777" w:rsidRDefault="00D6177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777" w:rsidRDefault="00D61777" w:rsidP="00F050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2D1A">
      <w:rPr>
        <w:rStyle w:val="a5"/>
        <w:noProof/>
      </w:rPr>
      <w:t>55</w:t>
    </w:r>
    <w:r>
      <w:rPr>
        <w:rStyle w:val="a5"/>
      </w:rPr>
      <w:fldChar w:fldCharType="end"/>
    </w:r>
  </w:p>
  <w:p w:rsidR="00D61777" w:rsidRDefault="00D61777" w:rsidP="00E95378">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980"/>
        </w:tabs>
        <w:ind w:left="1980" w:hanging="360"/>
      </w:pPr>
      <w:rPr>
        <w:rFonts w:ascii="Wingdings" w:hAnsi="Wingdings" w:cs="Times New Roman"/>
        <w:position w:val="0"/>
        <w:sz w:val="24"/>
        <w:szCs w:val="24"/>
        <w:vertAlign w:val="baseline"/>
        <w:lang w:val="ru-RU"/>
      </w:rPr>
    </w:lvl>
  </w:abstractNum>
  <w:abstractNum w:abstractNumId="1">
    <w:nsid w:val="0A726328"/>
    <w:multiLevelType w:val="hybridMultilevel"/>
    <w:tmpl w:val="6DEC7FE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
    <w:nsid w:val="0ECF481B"/>
    <w:multiLevelType w:val="hybridMultilevel"/>
    <w:tmpl w:val="E014062C"/>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472217F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DDA0C0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compat>
  <w:rsids>
    <w:rsidRoot w:val="00AD2783"/>
    <w:rsid w:val="000035EA"/>
    <w:rsid w:val="000040D8"/>
    <w:rsid w:val="00005E7D"/>
    <w:rsid w:val="00011D52"/>
    <w:rsid w:val="00011D80"/>
    <w:rsid w:val="00015574"/>
    <w:rsid w:val="000169C6"/>
    <w:rsid w:val="000175B7"/>
    <w:rsid w:val="00021397"/>
    <w:rsid w:val="000227A2"/>
    <w:rsid w:val="000301F8"/>
    <w:rsid w:val="00030776"/>
    <w:rsid w:val="00030F04"/>
    <w:rsid w:val="00035FDF"/>
    <w:rsid w:val="00043BC8"/>
    <w:rsid w:val="00050433"/>
    <w:rsid w:val="0005153B"/>
    <w:rsid w:val="00067A14"/>
    <w:rsid w:val="00067F9E"/>
    <w:rsid w:val="00072167"/>
    <w:rsid w:val="000863CD"/>
    <w:rsid w:val="00091472"/>
    <w:rsid w:val="000923BD"/>
    <w:rsid w:val="00095ED2"/>
    <w:rsid w:val="000A02A6"/>
    <w:rsid w:val="000B41A7"/>
    <w:rsid w:val="000B450C"/>
    <w:rsid w:val="000B4C2A"/>
    <w:rsid w:val="000B74E5"/>
    <w:rsid w:val="000C070A"/>
    <w:rsid w:val="000C32A1"/>
    <w:rsid w:val="000D18AE"/>
    <w:rsid w:val="000D1963"/>
    <w:rsid w:val="000D234C"/>
    <w:rsid w:val="000D3A94"/>
    <w:rsid w:val="000D684D"/>
    <w:rsid w:val="000E6DEF"/>
    <w:rsid w:val="000F2118"/>
    <w:rsid w:val="000F399C"/>
    <w:rsid w:val="000F478F"/>
    <w:rsid w:val="000F4920"/>
    <w:rsid w:val="00100E45"/>
    <w:rsid w:val="00101A1F"/>
    <w:rsid w:val="001031E5"/>
    <w:rsid w:val="001053DC"/>
    <w:rsid w:val="001060CA"/>
    <w:rsid w:val="001069A5"/>
    <w:rsid w:val="00122A58"/>
    <w:rsid w:val="00125C57"/>
    <w:rsid w:val="001315EA"/>
    <w:rsid w:val="00131A60"/>
    <w:rsid w:val="00137B2A"/>
    <w:rsid w:val="0014049E"/>
    <w:rsid w:val="00143CEB"/>
    <w:rsid w:val="0014462C"/>
    <w:rsid w:val="00145CDB"/>
    <w:rsid w:val="00154CE7"/>
    <w:rsid w:val="0015564E"/>
    <w:rsid w:val="00175B28"/>
    <w:rsid w:val="00182032"/>
    <w:rsid w:val="001844A7"/>
    <w:rsid w:val="001859D7"/>
    <w:rsid w:val="00185B29"/>
    <w:rsid w:val="00192826"/>
    <w:rsid w:val="001A14C8"/>
    <w:rsid w:val="001A3AC7"/>
    <w:rsid w:val="001A412E"/>
    <w:rsid w:val="001A474B"/>
    <w:rsid w:val="001B0726"/>
    <w:rsid w:val="001B4E16"/>
    <w:rsid w:val="001C0DC8"/>
    <w:rsid w:val="001D4C47"/>
    <w:rsid w:val="001E0C4B"/>
    <w:rsid w:val="001E0E36"/>
    <w:rsid w:val="001E37BA"/>
    <w:rsid w:val="00200B20"/>
    <w:rsid w:val="0020215B"/>
    <w:rsid w:val="00207A26"/>
    <w:rsid w:val="00212680"/>
    <w:rsid w:val="00215478"/>
    <w:rsid w:val="00217342"/>
    <w:rsid w:val="0022466C"/>
    <w:rsid w:val="002328A4"/>
    <w:rsid w:val="0023330C"/>
    <w:rsid w:val="00236AA4"/>
    <w:rsid w:val="002370D4"/>
    <w:rsid w:val="00237834"/>
    <w:rsid w:val="00244677"/>
    <w:rsid w:val="0025301F"/>
    <w:rsid w:val="00253878"/>
    <w:rsid w:val="00260688"/>
    <w:rsid w:val="00264C81"/>
    <w:rsid w:val="00266572"/>
    <w:rsid w:val="002673F3"/>
    <w:rsid w:val="00272577"/>
    <w:rsid w:val="002725C7"/>
    <w:rsid w:val="00276DDA"/>
    <w:rsid w:val="002835E3"/>
    <w:rsid w:val="002862A1"/>
    <w:rsid w:val="002867B0"/>
    <w:rsid w:val="00286850"/>
    <w:rsid w:val="002A43F2"/>
    <w:rsid w:val="002A4CD2"/>
    <w:rsid w:val="002A640C"/>
    <w:rsid w:val="002A717F"/>
    <w:rsid w:val="002A7801"/>
    <w:rsid w:val="002B2825"/>
    <w:rsid w:val="002B7C5E"/>
    <w:rsid w:val="002C2647"/>
    <w:rsid w:val="002D248D"/>
    <w:rsid w:val="002D3D0F"/>
    <w:rsid w:val="002D69E3"/>
    <w:rsid w:val="002E2FE4"/>
    <w:rsid w:val="002F621A"/>
    <w:rsid w:val="00301684"/>
    <w:rsid w:val="00304DF6"/>
    <w:rsid w:val="003056AE"/>
    <w:rsid w:val="003145A6"/>
    <w:rsid w:val="003237DF"/>
    <w:rsid w:val="00327A8B"/>
    <w:rsid w:val="00331743"/>
    <w:rsid w:val="00331D23"/>
    <w:rsid w:val="0033618B"/>
    <w:rsid w:val="00345462"/>
    <w:rsid w:val="00345691"/>
    <w:rsid w:val="00354E07"/>
    <w:rsid w:val="00357731"/>
    <w:rsid w:val="0036722A"/>
    <w:rsid w:val="00374028"/>
    <w:rsid w:val="003756A7"/>
    <w:rsid w:val="0037628A"/>
    <w:rsid w:val="0038039F"/>
    <w:rsid w:val="003A39FC"/>
    <w:rsid w:val="003B3F1F"/>
    <w:rsid w:val="003C198A"/>
    <w:rsid w:val="003C58E7"/>
    <w:rsid w:val="003C7046"/>
    <w:rsid w:val="003D2FA5"/>
    <w:rsid w:val="003E0272"/>
    <w:rsid w:val="003E6846"/>
    <w:rsid w:val="003F60E7"/>
    <w:rsid w:val="00402D64"/>
    <w:rsid w:val="00415515"/>
    <w:rsid w:val="00415DE4"/>
    <w:rsid w:val="00417F4C"/>
    <w:rsid w:val="004231C8"/>
    <w:rsid w:val="004266D6"/>
    <w:rsid w:val="00427B01"/>
    <w:rsid w:val="00436991"/>
    <w:rsid w:val="004408B8"/>
    <w:rsid w:val="004463E6"/>
    <w:rsid w:val="00451D90"/>
    <w:rsid w:val="0045273E"/>
    <w:rsid w:val="00461E6F"/>
    <w:rsid w:val="00465515"/>
    <w:rsid w:val="00472200"/>
    <w:rsid w:val="00481C1B"/>
    <w:rsid w:val="00491E85"/>
    <w:rsid w:val="0049315F"/>
    <w:rsid w:val="0049474F"/>
    <w:rsid w:val="00495D89"/>
    <w:rsid w:val="004A195F"/>
    <w:rsid w:val="004A4F1A"/>
    <w:rsid w:val="004A53E5"/>
    <w:rsid w:val="004A5D2A"/>
    <w:rsid w:val="004B458D"/>
    <w:rsid w:val="004B5DDC"/>
    <w:rsid w:val="004C2AE6"/>
    <w:rsid w:val="004C55BD"/>
    <w:rsid w:val="004C6241"/>
    <w:rsid w:val="004D6EFB"/>
    <w:rsid w:val="004D71BE"/>
    <w:rsid w:val="004D7D7E"/>
    <w:rsid w:val="004E1716"/>
    <w:rsid w:val="004E2A46"/>
    <w:rsid w:val="004E441A"/>
    <w:rsid w:val="004E7D46"/>
    <w:rsid w:val="004F0909"/>
    <w:rsid w:val="00504750"/>
    <w:rsid w:val="00505291"/>
    <w:rsid w:val="00505609"/>
    <w:rsid w:val="005058CC"/>
    <w:rsid w:val="00506BB3"/>
    <w:rsid w:val="00513ADF"/>
    <w:rsid w:val="00514AD1"/>
    <w:rsid w:val="00520F25"/>
    <w:rsid w:val="00521C74"/>
    <w:rsid w:val="005267AF"/>
    <w:rsid w:val="00526FAD"/>
    <w:rsid w:val="005304FD"/>
    <w:rsid w:val="00536988"/>
    <w:rsid w:val="00544CDA"/>
    <w:rsid w:val="00545E35"/>
    <w:rsid w:val="0056193F"/>
    <w:rsid w:val="00563167"/>
    <w:rsid w:val="0056678A"/>
    <w:rsid w:val="0057711B"/>
    <w:rsid w:val="005922F0"/>
    <w:rsid w:val="005A2508"/>
    <w:rsid w:val="005A26E5"/>
    <w:rsid w:val="005A4BF6"/>
    <w:rsid w:val="005B2C92"/>
    <w:rsid w:val="005D1F2B"/>
    <w:rsid w:val="005D43FD"/>
    <w:rsid w:val="005D76F9"/>
    <w:rsid w:val="005E4007"/>
    <w:rsid w:val="005E435E"/>
    <w:rsid w:val="005E4767"/>
    <w:rsid w:val="005E6BC5"/>
    <w:rsid w:val="005E7A01"/>
    <w:rsid w:val="005F3A01"/>
    <w:rsid w:val="005F50B5"/>
    <w:rsid w:val="005F5FFC"/>
    <w:rsid w:val="005F6E18"/>
    <w:rsid w:val="00600E81"/>
    <w:rsid w:val="0060382C"/>
    <w:rsid w:val="006045C2"/>
    <w:rsid w:val="0061281B"/>
    <w:rsid w:val="00612D79"/>
    <w:rsid w:val="00613658"/>
    <w:rsid w:val="0061370B"/>
    <w:rsid w:val="00616F5D"/>
    <w:rsid w:val="00622D5F"/>
    <w:rsid w:val="00623481"/>
    <w:rsid w:val="00624418"/>
    <w:rsid w:val="00630D7E"/>
    <w:rsid w:val="00630F4D"/>
    <w:rsid w:val="006342C4"/>
    <w:rsid w:val="0065223D"/>
    <w:rsid w:val="00652D54"/>
    <w:rsid w:val="00667A7A"/>
    <w:rsid w:val="006703AE"/>
    <w:rsid w:val="00675A18"/>
    <w:rsid w:val="00675BDB"/>
    <w:rsid w:val="006774B9"/>
    <w:rsid w:val="00690715"/>
    <w:rsid w:val="0069749C"/>
    <w:rsid w:val="006A2115"/>
    <w:rsid w:val="006A218A"/>
    <w:rsid w:val="006A371C"/>
    <w:rsid w:val="006B3A5F"/>
    <w:rsid w:val="006C3868"/>
    <w:rsid w:val="006C71D7"/>
    <w:rsid w:val="006D1FA9"/>
    <w:rsid w:val="006D50AE"/>
    <w:rsid w:val="006D6945"/>
    <w:rsid w:val="006D7D4B"/>
    <w:rsid w:val="006E46DB"/>
    <w:rsid w:val="006F1085"/>
    <w:rsid w:val="007003CE"/>
    <w:rsid w:val="007033A9"/>
    <w:rsid w:val="00711A02"/>
    <w:rsid w:val="007165A0"/>
    <w:rsid w:val="00716733"/>
    <w:rsid w:val="00724D39"/>
    <w:rsid w:val="00730105"/>
    <w:rsid w:val="00741615"/>
    <w:rsid w:val="0074259F"/>
    <w:rsid w:val="00744641"/>
    <w:rsid w:val="007459D8"/>
    <w:rsid w:val="00747151"/>
    <w:rsid w:val="00765992"/>
    <w:rsid w:val="00766324"/>
    <w:rsid w:val="00766B0E"/>
    <w:rsid w:val="00774278"/>
    <w:rsid w:val="00775440"/>
    <w:rsid w:val="00775DD5"/>
    <w:rsid w:val="00775E7E"/>
    <w:rsid w:val="00786694"/>
    <w:rsid w:val="007912A6"/>
    <w:rsid w:val="00793B49"/>
    <w:rsid w:val="00797139"/>
    <w:rsid w:val="007A367A"/>
    <w:rsid w:val="007A3F56"/>
    <w:rsid w:val="007A4A43"/>
    <w:rsid w:val="007A6877"/>
    <w:rsid w:val="007A7662"/>
    <w:rsid w:val="007B134F"/>
    <w:rsid w:val="007B1DBD"/>
    <w:rsid w:val="007B29BD"/>
    <w:rsid w:val="007B6969"/>
    <w:rsid w:val="007B7D78"/>
    <w:rsid w:val="007C39DA"/>
    <w:rsid w:val="007D0BF9"/>
    <w:rsid w:val="007E449F"/>
    <w:rsid w:val="007F0576"/>
    <w:rsid w:val="007F4E31"/>
    <w:rsid w:val="007F7568"/>
    <w:rsid w:val="00800154"/>
    <w:rsid w:val="008045AB"/>
    <w:rsid w:val="00811794"/>
    <w:rsid w:val="00813A4A"/>
    <w:rsid w:val="008150CD"/>
    <w:rsid w:val="00816B5C"/>
    <w:rsid w:val="00820653"/>
    <w:rsid w:val="008210FD"/>
    <w:rsid w:val="00836C04"/>
    <w:rsid w:val="00840F07"/>
    <w:rsid w:val="008423A2"/>
    <w:rsid w:val="00846F26"/>
    <w:rsid w:val="00850D64"/>
    <w:rsid w:val="00851123"/>
    <w:rsid w:val="008537EF"/>
    <w:rsid w:val="0086155F"/>
    <w:rsid w:val="00872EDB"/>
    <w:rsid w:val="00875620"/>
    <w:rsid w:val="008833A1"/>
    <w:rsid w:val="00896477"/>
    <w:rsid w:val="00896C05"/>
    <w:rsid w:val="008A33BD"/>
    <w:rsid w:val="008A505A"/>
    <w:rsid w:val="008A7697"/>
    <w:rsid w:val="008B10FB"/>
    <w:rsid w:val="008B13A6"/>
    <w:rsid w:val="008B5124"/>
    <w:rsid w:val="008B7D69"/>
    <w:rsid w:val="008C09DA"/>
    <w:rsid w:val="008C11E5"/>
    <w:rsid w:val="008C210F"/>
    <w:rsid w:val="008C366D"/>
    <w:rsid w:val="008C6DA8"/>
    <w:rsid w:val="008D1E8E"/>
    <w:rsid w:val="008D27BD"/>
    <w:rsid w:val="008D2ED1"/>
    <w:rsid w:val="008E0340"/>
    <w:rsid w:val="008E2638"/>
    <w:rsid w:val="008E35F7"/>
    <w:rsid w:val="008F0B5B"/>
    <w:rsid w:val="008F668A"/>
    <w:rsid w:val="008F7707"/>
    <w:rsid w:val="00900275"/>
    <w:rsid w:val="00901224"/>
    <w:rsid w:val="00907BC6"/>
    <w:rsid w:val="00911613"/>
    <w:rsid w:val="00913A71"/>
    <w:rsid w:val="00915E18"/>
    <w:rsid w:val="00922C3D"/>
    <w:rsid w:val="0092481A"/>
    <w:rsid w:val="00941CB2"/>
    <w:rsid w:val="0094237B"/>
    <w:rsid w:val="00944D00"/>
    <w:rsid w:val="00946F92"/>
    <w:rsid w:val="00947A66"/>
    <w:rsid w:val="009502B6"/>
    <w:rsid w:val="00952D1A"/>
    <w:rsid w:val="009534C5"/>
    <w:rsid w:val="009558B8"/>
    <w:rsid w:val="00966FF8"/>
    <w:rsid w:val="00967529"/>
    <w:rsid w:val="0097513C"/>
    <w:rsid w:val="00975195"/>
    <w:rsid w:val="00981525"/>
    <w:rsid w:val="00984B1C"/>
    <w:rsid w:val="00984E4A"/>
    <w:rsid w:val="0099020F"/>
    <w:rsid w:val="00992026"/>
    <w:rsid w:val="00997A0C"/>
    <w:rsid w:val="009A525E"/>
    <w:rsid w:val="009A638A"/>
    <w:rsid w:val="009B3DA9"/>
    <w:rsid w:val="009C3B1C"/>
    <w:rsid w:val="009C6506"/>
    <w:rsid w:val="009D4B1D"/>
    <w:rsid w:val="009D5148"/>
    <w:rsid w:val="009D6E96"/>
    <w:rsid w:val="009E298F"/>
    <w:rsid w:val="009E4195"/>
    <w:rsid w:val="009F395B"/>
    <w:rsid w:val="00A05616"/>
    <w:rsid w:val="00A059FA"/>
    <w:rsid w:val="00A06379"/>
    <w:rsid w:val="00A15170"/>
    <w:rsid w:val="00A15AC4"/>
    <w:rsid w:val="00A224F9"/>
    <w:rsid w:val="00A36B46"/>
    <w:rsid w:val="00A418DF"/>
    <w:rsid w:val="00A42A1E"/>
    <w:rsid w:val="00A43F87"/>
    <w:rsid w:val="00A53F22"/>
    <w:rsid w:val="00A62656"/>
    <w:rsid w:val="00A629CB"/>
    <w:rsid w:val="00A62AF9"/>
    <w:rsid w:val="00A72033"/>
    <w:rsid w:val="00A72445"/>
    <w:rsid w:val="00A80434"/>
    <w:rsid w:val="00A9287E"/>
    <w:rsid w:val="00A9352B"/>
    <w:rsid w:val="00AA1A77"/>
    <w:rsid w:val="00AA27F3"/>
    <w:rsid w:val="00AA4A7C"/>
    <w:rsid w:val="00AA5138"/>
    <w:rsid w:val="00AA539A"/>
    <w:rsid w:val="00AB34D7"/>
    <w:rsid w:val="00AB385F"/>
    <w:rsid w:val="00AC27C6"/>
    <w:rsid w:val="00AC28D8"/>
    <w:rsid w:val="00AD2783"/>
    <w:rsid w:val="00AE1A42"/>
    <w:rsid w:val="00AE22BD"/>
    <w:rsid w:val="00AE4912"/>
    <w:rsid w:val="00AE73BC"/>
    <w:rsid w:val="00AF0063"/>
    <w:rsid w:val="00AF4D93"/>
    <w:rsid w:val="00AF79C1"/>
    <w:rsid w:val="00B0402B"/>
    <w:rsid w:val="00B05E81"/>
    <w:rsid w:val="00B070DC"/>
    <w:rsid w:val="00B11B54"/>
    <w:rsid w:val="00B1615A"/>
    <w:rsid w:val="00B162D4"/>
    <w:rsid w:val="00B22499"/>
    <w:rsid w:val="00B250A2"/>
    <w:rsid w:val="00B250BC"/>
    <w:rsid w:val="00B25532"/>
    <w:rsid w:val="00B26196"/>
    <w:rsid w:val="00B3112D"/>
    <w:rsid w:val="00B31FA8"/>
    <w:rsid w:val="00B32E96"/>
    <w:rsid w:val="00B43985"/>
    <w:rsid w:val="00B44652"/>
    <w:rsid w:val="00B65BCB"/>
    <w:rsid w:val="00B70315"/>
    <w:rsid w:val="00B70CD9"/>
    <w:rsid w:val="00B76818"/>
    <w:rsid w:val="00B76C9C"/>
    <w:rsid w:val="00B8604E"/>
    <w:rsid w:val="00B91896"/>
    <w:rsid w:val="00B94C90"/>
    <w:rsid w:val="00B96494"/>
    <w:rsid w:val="00BA0687"/>
    <w:rsid w:val="00BA28FF"/>
    <w:rsid w:val="00BB1BF3"/>
    <w:rsid w:val="00BB6474"/>
    <w:rsid w:val="00BC286F"/>
    <w:rsid w:val="00BD6ED2"/>
    <w:rsid w:val="00BD7986"/>
    <w:rsid w:val="00BE26A9"/>
    <w:rsid w:val="00BE36EC"/>
    <w:rsid w:val="00BE7124"/>
    <w:rsid w:val="00BF12F8"/>
    <w:rsid w:val="00BF200A"/>
    <w:rsid w:val="00C06769"/>
    <w:rsid w:val="00C17A58"/>
    <w:rsid w:val="00C21AA1"/>
    <w:rsid w:val="00C2222B"/>
    <w:rsid w:val="00C226DB"/>
    <w:rsid w:val="00C24C1F"/>
    <w:rsid w:val="00C268F1"/>
    <w:rsid w:val="00C3059D"/>
    <w:rsid w:val="00C35C3F"/>
    <w:rsid w:val="00C36529"/>
    <w:rsid w:val="00C3670F"/>
    <w:rsid w:val="00C40361"/>
    <w:rsid w:val="00C406D6"/>
    <w:rsid w:val="00C41591"/>
    <w:rsid w:val="00C45132"/>
    <w:rsid w:val="00C460A2"/>
    <w:rsid w:val="00C52256"/>
    <w:rsid w:val="00C53C35"/>
    <w:rsid w:val="00C54057"/>
    <w:rsid w:val="00C561DD"/>
    <w:rsid w:val="00C637E1"/>
    <w:rsid w:val="00C648F5"/>
    <w:rsid w:val="00C64BE2"/>
    <w:rsid w:val="00C66B6B"/>
    <w:rsid w:val="00C70AE0"/>
    <w:rsid w:val="00C7462E"/>
    <w:rsid w:val="00C94E6B"/>
    <w:rsid w:val="00CA32F2"/>
    <w:rsid w:val="00CA5036"/>
    <w:rsid w:val="00CB09BC"/>
    <w:rsid w:val="00CB11A9"/>
    <w:rsid w:val="00CB18D3"/>
    <w:rsid w:val="00CB3FE1"/>
    <w:rsid w:val="00CC2594"/>
    <w:rsid w:val="00CC37FA"/>
    <w:rsid w:val="00CC6FE1"/>
    <w:rsid w:val="00CD1279"/>
    <w:rsid w:val="00CD593D"/>
    <w:rsid w:val="00CD5C4F"/>
    <w:rsid w:val="00CD6E01"/>
    <w:rsid w:val="00CE2386"/>
    <w:rsid w:val="00CE3BB8"/>
    <w:rsid w:val="00CE43BE"/>
    <w:rsid w:val="00CE64E7"/>
    <w:rsid w:val="00CF2056"/>
    <w:rsid w:val="00CF4A66"/>
    <w:rsid w:val="00D041C7"/>
    <w:rsid w:val="00D07415"/>
    <w:rsid w:val="00D12BE4"/>
    <w:rsid w:val="00D15198"/>
    <w:rsid w:val="00D15331"/>
    <w:rsid w:val="00D16399"/>
    <w:rsid w:val="00D1652B"/>
    <w:rsid w:val="00D20773"/>
    <w:rsid w:val="00D25A5F"/>
    <w:rsid w:val="00D310B6"/>
    <w:rsid w:val="00D4207E"/>
    <w:rsid w:val="00D4242E"/>
    <w:rsid w:val="00D4646F"/>
    <w:rsid w:val="00D46F88"/>
    <w:rsid w:val="00D51E65"/>
    <w:rsid w:val="00D52387"/>
    <w:rsid w:val="00D526BE"/>
    <w:rsid w:val="00D52771"/>
    <w:rsid w:val="00D55FD4"/>
    <w:rsid w:val="00D57D0C"/>
    <w:rsid w:val="00D61777"/>
    <w:rsid w:val="00D6372A"/>
    <w:rsid w:val="00D677C3"/>
    <w:rsid w:val="00D70B14"/>
    <w:rsid w:val="00D72FEF"/>
    <w:rsid w:val="00D75326"/>
    <w:rsid w:val="00D761C8"/>
    <w:rsid w:val="00D7681C"/>
    <w:rsid w:val="00D909A2"/>
    <w:rsid w:val="00DA1ABF"/>
    <w:rsid w:val="00DB1897"/>
    <w:rsid w:val="00DB1EA2"/>
    <w:rsid w:val="00DB24AE"/>
    <w:rsid w:val="00DB2B8D"/>
    <w:rsid w:val="00DB490B"/>
    <w:rsid w:val="00DC1CD6"/>
    <w:rsid w:val="00DD1A29"/>
    <w:rsid w:val="00DD1B39"/>
    <w:rsid w:val="00DD3E58"/>
    <w:rsid w:val="00DE402B"/>
    <w:rsid w:val="00DE5056"/>
    <w:rsid w:val="00DE6129"/>
    <w:rsid w:val="00DF495E"/>
    <w:rsid w:val="00E04C63"/>
    <w:rsid w:val="00E05126"/>
    <w:rsid w:val="00E05271"/>
    <w:rsid w:val="00E066D3"/>
    <w:rsid w:val="00E067A6"/>
    <w:rsid w:val="00E111DE"/>
    <w:rsid w:val="00E11A5D"/>
    <w:rsid w:val="00E1233A"/>
    <w:rsid w:val="00E12FCE"/>
    <w:rsid w:val="00E13C14"/>
    <w:rsid w:val="00E16779"/>
    <w:rsid w:val="00E2517A"/>
    <w:rsid w:val="00E254B6"/>
    <w:rsid w:val="00E26A4E"/>
    <w:rsid w:val="00E326CC"/>
    <w:rsid w:val="00E328E9"/>
    <w:rsid w:val="00E410CB"/>
    <w:rsid w:val="00E41CB9"/>
    <w:rsid w:val="00E434E6"/>
    <w:rsid w:val="00E438F3"/>
    <w:rsid w:val="00E44323"/>
    <w:rsid w:val="00E4477D"/>
    <w:rsid w:val="00E5161D"/>
    <w:rsid w:val="00E52A20"/>
    <w:rsid w:val="00E56527"/>
    <w:rsid w:val="00E63447"/>
    <w:rsid w:val="00E6443F"/>
    <w:rsid w:val="00E7116E"/>
    <w:rsid w:val="00E718C5"/>
    <w:rsid w:val="00E7475E"/>
    <w:rsid w:val="00E7544F"/>
    <w:rsid w:val="00E77940"/>
    <w:rsid w:val="00E842D1"/>
    <w:rsid w:val="00E85C77"/>
    <w:rsid w:val="00E86890"/>
    <w:rsid w:val="00E87EB9"/>
    <w:rsid w:val="00E913A1"/>
    <w:rsid w:val="00E92915"/>
    <w:rsid w:val="00E95378"/>
    <w:rsid w:val="00E96D3C"/>
    <w:rsid w:val="00E97D32"/>
    <w:rsid w:val="00EA11D5"/>
    <w:rsid w:val="00EB058B"/>
    <w:rsid w:val="00EB345A"/>
    <w:rsid w:val="00EB3F62"/>
    <w:rsid w:val="00EB565A"/>
    <w:rsid w:val="00EC11E2"/>
    <w:rsid w:val="00ED28C9"/>
    <w:rsid w:val="00ED354C"/>
    <w:rsid w:val="00EE2FAC"/>
    <w:rsid w:val="00EE3E66"/>
    <w:rsid w:val="00F0070B"/>
    <w:rsid w:val="00F0502A"/>
    <w:rsid w:val="00F124FB"/>
    <w:rsid w:val="00F12B5E"/>
    <w:rsid w:val="00F1461B"/>
    <w:rsid w:val="00F17FE8"/>
    <w:rsid w:val="00F205E3"/>
    <w:rsid w:val="00F233C8"/>
    <w:rsid w:val="00F265E0"/>
    <w:rsid w:val="00F30A9D"/>
    <w:rsid w:val="00F36A33"/>
    <w:rsid w:val="00F40EFD"/>
    <w:rsid w:val="00F425A4"/>
    <w:rsid w:val="00F4625B"/>
    <w:rsid w:val="00F6186F"/>
    <w:rsid w:val="00F67897"/>
    <w:rsid w:val="00F711FC"/>
    <w:rsid w:val="00F7262B"/>
    <w:rsid w:val="00F75258"/>
    <w:rsid w:val="00F76BD6"/>
    <w:rsid w:val="00F76D09"/>
    <w:rsid w:val="00F7758A"/>
    <w:rsid w:val="00F8071D"/>
    <w:rsid w:val="00F844FE"/>
    <w:rsid w:val="00F86E78"/>
    <w:rsid w:val="00F87847"/>
    <w:rsid w:val="00F94072"/>
    <w:rsid w:val="00FA07C9"/>
    <w:rsid w:val="00FA2F36"/>
    <w:rsid w:val="00FA468A"/>
    <w:rsid w:val="00FA4987"/>
    <w:rsid w:val="00FB0133"/>
    <w:rsid w:val="00FB179F"/>
    <w:rsid w:val="00FB3A86"/>
    <w:rsid w:val="00FB63AD"/>
    <w:rsid w:val="00FB6CC5"/>
    <w:rsid w:val="00FB724E"/>
    <w:rsid w:val="00FB7D01"/>
    <w:rsid w:val="00FC2226"/>
    <w:rsid w:val="00FC3DFF"/>
    <w:rsid w:val="00FE21A6"/>
    <w:rsid w:val="00FF39BD"/>
    <w:rsid w:val="00FF6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 type="connector" idref="#_x0000_s1357">
          <o:proxy start="" idref="#_x0000_s1356" connectloc="2"/>
          <o:proxy end="" idref="#_x0000_s1348" connectloc="0"/>
        </o:r>
        <o:r id="V:Rule2" type="connector" idref="#_x0000_s1359">
          <o:proxy end="" idref="#_x0000_s1358" connectloc="0"/>
        </o:r>
        <o:r id="V:Rule3" type="connector" idref="#_x0000_s1360">
          <o:proxy start="" idref="#_x0000_s1358" connectloc="3"/>
        </o:r>
        <o:r id="V:Rule4" type="connector" idref="#_x0000_s1361">
          <o:proxy start="" idref="#_x0000_s1358" connectloc="2"/>
        </o:r>
        <o:r id="V:Rule5" type="connector" idref="#_x0000_s1367">
          <o:proxy start="" idref="#_x0000_s1368" connectloc="2"/>
        </o:r>
        <o:r id="V:Rule6" type="connector" idref="#_x0000_s1369">
          <o:proxy start="" idref="#_x0000_s1364" connectloc="0"/>
          <o:proxy end="" idref="#_x0000_s1368" connectloc="2"/>
        </o:r>
        <o:r id="V:Rule7" type="connector" idref="#_x0000_s1370">
          <o:proxy start="" idref="#_x0000_s1368" connectloc="0"/>
        </o:r>
        <o:r id="V:Rule8" type="connector" idref="#_x0000_s1373">
          <o:proxy start="" idref="#_x0000_s1366" connectloc="1"/>
          <o:proxy end="" idref="#_x0000_s1372" connectloc="0"/>
        </o:r>
        <o:r id="V:Rule9" type="connector" idref="#_x0000_s1374">
          <o:proxy start="" idref="#_x0000_s1372" connectloc="2"/>
        </o:r>
        <o:r id="V:Rule10" type="connector" idref="#_x0000_s1378">
          <o:proxy start="" idref="#_x0000_s1376" connectloc="2"/>
        </o:r>
        <o:r id="V:Rule11" type="connector" idref="#_x0000_s1380">
          <o:proxy start="" idref="#_x0000_s1379" connectloc="2"/>
        </o:r>
        <o:r id="V:Rule12" type="connector" idref="#_x0000_s1386">
          <o:proxy start="" idref="#_x0000_s1382" connectloc="2"/>
        </o:r>
        <o:r id="V:Rule13" type="connector" idref="#_x0000_s1390">
          <o:proxy start="" idref="#_x0000_s1352"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226"/>
    <w:pPr>
      <w:overflowPunct w:val="0"/>
      <w:autoSpaceDE w:val="0"/>
      <w:autoSpaceDN w:val="0"/>
      <w:adjustRightInd w:val="0"/>
      <w:textAlignment w:val="baseline"/>
    </w:pPr>
  </w:style>
  <w:style w:type="paragraph" w:styleId="1">
    <w:name w:val="heading 1"/>
    <w:basedOn w:val="a"/>
    <w:next w:val="a"/>
    <w:link w:val="10"/>
    <w:qFormat/>
    <w:rsid w:val="00B250A2"/>
    <w:pPr>
      <w:keepNext/>
      <w:jc w:val="center"/>
      <w:textAlignment w:val="auto"/>
      <w:outlineLvl w:val="0"/>
    </w:pPr>
    <w:rPr>
      <w:b/>
      <w:sz w:val="28"/>
      <w:lang/>
    </w:rPr>
  </w:style>
  <w:style w:type="paragraph" w:styleId="2">
    <w:name w:val="heading 2"/>
    <w:basedOn w:val="a"/>
    <w:next w:val="a"/>
    <w:link w:val="20"/>
    <w:qFormat/>
    <w:rsid w:val="00B250A2"/>
    <w:pPr>
      <w:keepNext/>
      <w:jc w:val="center"/>
      <w:textAlignment w:val="auto"/>
      <w:outlineLvl w:val="1"/>
    </w:pPr>
    <w:rPr>
      <w:rFonts w:ascii="Arial" w:hAnsi="Arial"/>
      <w:b/>
      <w:spacing w:val="84"/>
      <w:position w:val="10"/>
      <w:sz w:val="3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pPr>
      <w:widowControl w:val="0"/>
      <w:overflowPunct w:val="0"/>
      <w:autoSpaceDE w:val="0"/>
      <w:autoSpaceDN w:val="0"/>
      <w:adjustRightInd w:val="0"/>
      <w:textAlignment w:val="baseline"/>
    </w:pPr>
  </w:style>
  <w:style w:type="paragraph" w:styleId="a4">
    <w:name w:val="header"/>
    <w:basedOn w:val="a"/>
    <w:pPr>
      <w:tabs>
        <w:tab w:val="center" w:pos="4536"/>
        <w:tab w:val="right" w:pos="9072"/>
      </w:tabs>
    </w:pPr>
  </w:style>
  <w:style w:type="character" w:styleId="a5">
    <w:name w:val="page number"/>
    <w:basedOn w:val="a0"/>
  </w:style>
  <w:style w:type="paragraph" w:customStyle="1" w:styleId="Normal">
    <w:name w:val="Normal"/>
    <w:rsid w:val="00D20773"/>
    <w:pPr>
      <w:widowControl w:val="0"/>
      <w:spacing w:line="260" w:lineRule="auto"/>
      <w:ind w:firstLine="280"/>
      <w:jc w:val="both"/>
    </w:pPr>
    <w:rPr>
      <w:snapToGrid w:val="0"/>
      <w:sz w:val="18"/>
    </w:rPr>
  </w:style>
  <w:style w:type="paragraph" w:styleId="a6">
    <w:name w:val="footer"/>
    <w:basedOn w:val="a"/>
    <w:rsid w:val="00BA0687"/>
    <w:pPr>
      <w:tabs>
        <w:tab w:val="center" w:pos="4677"/>
        <w:tab w:val="right" w:pos="9355"/>
      </w:tabs>
    </w:pPr>
  </w:style>
  <w:style w:type="paragraph" w:styleId="a7">
    <w:name w:val="Заголовок"/>
    <w:basedOn w:val="a"/>
    <w:link w:val="a8"/>
    <w:qFormat/>
    <w:rsid w:val="00B250A2"/>
    <w:pPr>
      <w:jc w:val="center"/>
      <w:textAlignment w:val="auto"/>
    </w:pPr>
    <w:rPr>
      <w:rFonts w:ascii="Arial" w:hAnsi="Arial"/>
      <w:b/>
      <w:spacing w:val="10"/>
      <w:position w:val="10"/>
      <w:sz w:val="24"/>
      <w:lang/>
    </w:rPr>
  </w:style>
  <w:style w:type="paragraph" w:styleId="a9">
    <w:name w:val="Balloon Text"/>
    <w:basedOn w:val="a"/>
    <w:semiHidden/>
    <w:rsid w:val="009A638A"/>
    <w:rPr>
      <w:rFonts w:ascii="Tahoma" w:hAnsi="Tahoma" w:cs="Tahoma"/>
      <w:sz w:val="16"/>
      <w:szCs w:val="16"/>
    </w:rPr>
  </w:style>
  <w:style w:type="character" w:customStyle="1" w:styleId="10">
    <w:name w:val="Заголовок 1 Знак"/>
    <w:link w:val="1"/>
    <w:rsid w:val="003D2FA5"/>
    <w:rPr>
      <w:b/>
      <w:sz w:val="28"/>
    </w:rPr>
  </w:style>
  <w:style w:type="character" w:customStyle="1" w:styleId="20">
    <w:name w:val="Заголовок 2 Знак"/>
    <w:link w:val="2"/>
    <w:rsid w:val="003D2FA5"/>
    <w:rPr>
      <w:rFonts w:ascii="Arial" w:hAnsi="Arial" w:cs="Arial"/>
      <w:b/>
      <w:spacing w:val="84"/>
      <w:position w:val="10"/>
      <w:sz w:val="36"/>
    </w:rPr>
  </w:style>
  <w:style w:type="character" w:customStyle="1" w:styleId="a8">
    <w:name w:val="Заголовок Знак"/>
    <w:link w:val="a7"/>
    <w:rsid w:val="003D2FA5"/>
    <w:rPr>
      <w:rFonts w:ascii="Arial" w:hAnsi="Arial"/>
      <w:b/>
      <w:spacing w:val="10"/>
      <w:position w:val="10"/>
      <w:sz w:val="24"/>
    </w:rPr>
  </w:style>
  <w:style w:type="character" w:styleId="aa">
    <w:name w:val="Hyperlink"/>
    <w:unhideWhenUsed/>
    <w:rsid w:val="00B43985"/>
    <w:rPr>
      <w:color w:val="074592"/>
      <w:u w:val="single"/>
    </w:rPr>
  </w:style>
  <w:style w:type="paragraph" w:styleId="ab">
    <w:name w:val="Normal (Web)"/>
    <w:basedOn w:val="a"/>
    <w:unhideWhenUsed/>
    <w:rsid w:val="00B43985"/>
    <w:pPr>
      <w:overflowPunct/>
      <w:autoSpaceDE/>
      <w:autoSpaceDN/>
      <w:adjustRightInd/>
      <w:spacing w:before="100" w:beforeAutospacing="1" w:after="100" w:afterAutospacing="1"/>
      <w:textAlignment w:val="auto"/>
    </w:pPr>
    <w:rPr>
      <w:sz w:val="24"/>
      <w:szCs w:val="24"/>
    </w:rPr>
  </w:style>
  <w:style w:type="paragraph" w:styleId="ac">
    <w:name w:val="footnote text"/>
    <w:basedOn w:val="a"/>
    <w:link w:val="ad"/>
    <w:uiPriority w:val="99"/>
    <w:unhideWhenUsed/>
    <w:rsid w:val="00B43985"/>
    <w:pPr>
      <w:overflowPunct/>
      <w:autoSpaceDE/>
      <w:autoSpaceDN/>
      <w:adjustRightInd/>
      <w:textAlignment w:val="auto"/>
    </w:pPr>
  </w:style>
  <w:style w:type="character" w:customStyle="1" w:styleId="ad">
    <w:name w:val="Текст сноски Знак"/>
    <w:basedOn w:val="a0"/>
    <w:link w:val="ac"/>
    <w:uiPriority w:val="99"/>
    <w:rsid w:val="00B43985"/>
  </w:style>
  <w:style w:type="paragraph" w:styleId="21">
    <w:name w:val="Body Text Indent 2"/>
    <w:basedOn w:val="a"/>
    <w:link w:val="22"/>
    <w:unhideWhenUsed/>
    <w:rsid w:val="00B43985"/>
    <w:pPr>
      <w:overflowPunct/>
      <w:ind w:firstLine="540"/>
      <w:jc w:val="center"/>
      <w:textAlignment w:val="auto"/>
    </w:pPr>
    <w:rPr>
      <w:sz w:val="28"/>
      <w:szCs w:val="24"/>
      <w:lang/>
    </w:rPr>
  </w:style>
  <w:style w:type="character" w:customStyle="1" w:styleId="22">
    <w:name w:val="Основной текст с отступом 2 Знак"/>
    <w:link w:val="21"/>
    <w:rsid w:val="00B43985"/>
    <w:rPr>
      <w:sz w:val="28"/>
      <w:szCs w:val="24"/>
      <w:lang/>
    </w:rPr>
  </w:style>
  <w:style w:type="paragraph" w:styleId="ae">
    <w:name w:val="List Paragraph"/>
    <w:basedOn w:val="a"/>
    <w:uiPriority w:val="34"/>
    <w:qFormat/>
    <w:rsid w:val="00B43985"/>
    <w:pPr>
      <w:overflowPunct/>
      <w:autoSpaceDE/>
      <w:autoSpaceDN/>
      <w:adjustRightInd/>
      <w:ind w:left="720"/>
      <w:contextualSpacing/>
      <w:textAlignment w:val="auto"/>
    </w:pPr>
    <w:rPr>
      <w:sz w:val="24"/>
      <w:szCs w:val="24"/>
    </w:rPr>
  </w:style>
  <w:style w:type="paragraph" w:customStyle="1" w:styleId="ConsPlusCell">
    <w:name w:val="ConsPlusCell"/>
    <w:semiHidden/>
    <w:rsid w:val="00B43985"/>
    <w:pPr>
      <w:autoSpaceDE w:val="0"/>
      <w:autoSpaceDN w:val="0"/>
      <w:adjustRightInd w:val="0"/>
    </w:pPr>
    <w:rPr>
      <w:rFonts w:ascii="Arial" w:hAnsi="Arial" w:cs="Arial"/>
    </w:rPr>
  </w:style>
  <w:style w:type="paragraph" w:customStyle="1" w:styleId="s1">
    <w:name w:val="s_1"/>
    <w:basedOn w:val="a"/>
    <w:semiHidden/>
    <w:rsid w:val="00B43985"/>
    <w:pPr>
      <w:overflowPunct/>
      <w:autoSpaceDE/>
      <w:autoSpaceDN/>
      <w:adjustRightInd/>
      <w:spacing w:before="100" w:beforeAutospacing="1" w:after="100" w:afterAutospacing="1"/>
      <w:textAlignment w:val="auto"/>
    </w:pPr>
    <w:rPr>
      <w:rFonts w:eastAsia="Calibri"/>
      <w:sz w:val="24"/>
      <w:szCs w:val="24"/>
    </w:rPr>
  </w:style>
  <w:style w:type="character" w:styleId="af">
    <w:name w:val="footnote reference"/>
    <w:uiPriority w:val="99"/>
    <w:unhideWhenUsed/>
    <w:rsid w:val="00B43985"/>
    <w:rPr>
      <w:vertAlign w:val="superscript"/>
    </w:rPr>
  </w:style>
  <w:style w:type="character" w:customStyle="1" w:styleId="apple-converted-space">
    <w:name w:val="apple-converted-space"/>
    <w:rsid w:val="00B43985"/>
    <w:rPr>
      <w:rFonts w:ascii="Times New Roman" w:hAnsi="Times New Roman" w:cs="Times New Roman" w:hint="default"/>
    </w:rPr>
  </w:style>
  <w:style w:type="character" w:styleId="af0">
    <w:name w:val="Strong"/>
    <w:qFormat/>
    <w:rsid w:val="00B43985"/>
    <w:rPr>
      <w:b/>
      <w:bCs/>
    </w:rPr>
  </w:style>
  <w:style w:type="paragraph" w:customStyle="1" w:styleId="ConsPlusNonformat">
    <w:name w:val="ConsPlusNonformat"/>
    <w:rsid w:val="00B43985"/>
    <w:pPr>
      <w:autoSpaceDE w:val="0"/>
      <w:autoSpaceDN w:val="0"/>
      <w:adjustRightInd w:val="0"/>
    </w:pPr>
    <w:rPr>
      <w:rFonts w:ascii="Courier New" w:hAnsi="Courier New" w:cs="Courier New"/>
    </w:rPr>
  </w:style>
  <w:style w:type="paragraph" w:customStyle="1" w:styleId="ConsPlusNormal">
    <w:name w:val="ConsPlusNormal"/>
    <w:rsid w:val="00B43985"/>
    <w:pPr>
      <w:autoSpaceDE w:val="0"/>
      <w:autoSpaceDN w:val="0"/>
      <w:adjustRightInd w:val="0"/>
      <w:ind w:firstLine="720"/>
    </w:pPr>
    <w:rPr>
      <w:rFonts w:ascii="Arial" w:hAnsi="Arial" w:cs="Arial"/>
    </w:rPr>
  </w:style>
  <w:style w:type="paragraph" w:customStyle="1" w:styleId="ConsNormal">
    <w:name w:val="ConsNormal"/>
    <w:rsid w:val="00B43985"/>
    <w:pPr>
      <w:widowControl w:val="0"/>
      <w:snapToGrid w:val="0"/>
      <w:ind w:firstLine="720"/>
    </w:pPr>
    <w:rPr>
      <w:rFonts w:ascii="Arial" w:hAnsi="Arial"/>
    </w:rPr>
  </w:style>
  <w:style w:type="paragraph" w:styleId="af1">
    <w:name w:val="Body Text Indent"/>
    <w:basedOn w:val="a"/>
    <w:link w:val="af2"/>
    <w:rsid w:val="00915E18"/>
    <w:pPr>
      <w:spacing w:after="120"/>
      <w:ind w:left="283"/>
    </w:pPr>
  </w:style>
  <w:style w:type="character" w:customStyle="1" w:styleId="af2">
    <w:name w:val="Основной текст с отступом Знак"/>
    <w:basedOn w:val="a0"/>
    <w:link w:val="af1"/>
    <w:rsid w:val="00915E18"/>
  </w:style>
</w:styles>
</file>

<file path=word/webSettings.xml><?xml version="1.0" encoding="utf-8"?>
<w:webSettings xmlns:r="http://schemas.openxmlformats.org/officeDocument/2006/relationships" xmlns:w="http://schemas.openxmlformats.org/wordprocessingml/2006/main">
  <w:divs>
    <w:div w:id="342322353">
      <w:bodyDiv w:val="1"/>
      <w:marLeft w:val="0"/>
      <w:marRight w:val="0"/>
      <w:marTop w:val="0"/>
      <w:marBottom w:val="0"/>
      <w:divBdr>
        <w:top w:val="none" w:sz="0" w:space="0" w:color="auto"/>
        <w:left w:val="none" w:sz="0" w:space="0" w:color="auto"/>
        <w:bottom w:val="none" w:sz="0" w:space="0" w:color="auto"/>
        <w:right w:val="none" w:sz="0" w:space="0" w:color="auto"/>
      </w:divBdr>
    </w:div>
    <w:div w:id="735322104">
      <w:bodyDiv w:val="1"/>
      <w:marLeft w:val="0"/>
      <w:marRight w:val="0"/>
      <w:marTop w:val="0"/>
      <w:marBottom w:val="0"/>
      <w:divBdr>
        <w:top w:val="none" w:sz="0" w:space="0" w:color="auto"/>
        <w:left w:val="none" w:sz="0" w:space="0" w:color="auto"/>
        <w:bottom w:val="none" w:sz="0" w:space="0" w:color="auto"/>
        <w:right w:val="none" w:sz="0" w:space="0" w:color="auto"/>
      </w:divBdr>
    </w:div>
    <w:div w:id="852766440">
      <w:bodyDiv w:val="1"/>
      <w:marLeft w:val="0"/>
      <w:marRight w:val="0"/>
      <w:marTop w:val="0"/>
      <w:marBottom w:val="0"/>
      <w:divBdr>
        <w:top w:val="none" w:sz="0" w:space="0" w:color="auto"/>
        <w:left w:val="none" w:sz="0" w:space="0" w:color="auto"/>
        <w:bottom w:val="none" w:sz="0" w:space="0" w:color="auto"/>
        <w:right w:val="none" w:sz="0" w:space="0" w:color="auto"/>
      </w:divBdr>
    </w:div>
    <w:div w:id="935673724">
      <w:bodyDiv w:val="1"/>
      <w:marLeft w:val="0"/>
      <w:marRight w:val="0"/>
      <w:marTop w:val="0"/>
      <w:marBottom w:val="0"/>
      <w:divBdr>
        <w:top w:val="none" w:sz="0" w:space="0" w:color="auto"/>
        <w:left w:val="none" w:sz="0" w:space="0" w:color="auto"/>
        <w:bottom w:val="none" w:sz="0" w:space="0" w:color="auto"/>
        <w:right w:val="none" w:sz="0" w:space="0" w:color="auto"/>
      </w:divBdr>
    </w:div>
    <w:div w:id="1145463984">
      <w:bodyDiv w:val="1"/>
      <w:marLeft w:val="0"/>
      <w:marRight w:val="0"/>
      <w:marTop w:val="0"/>
      <w:marBottom w:val="0"/>
      <w:divBdr>
        <w:top w:val="none" w:sz="0" w:space="0" w:color="auto"/>
        <w:left w:val="none" w:sz="0" w:space="0" w:color="auto"/>
        <w:bottom w:val="none" w:sz="0" w:space="0" w:color="auto"/>
        <w:right w:val="none" w:sz="0" w:space="0" w:color="auto"/>
      </w:divBdr>
    </w:div>
    <w:div w:id="1157455546">
      <w:bodyDiv w:val="1"/>
      <w:marLeft w:val="0"/>
      <w:marRight w:val="0"/>
      <w:marTop w:val="0"/>
      <w:marBottom w:val="0"/>
      <w:divBdr>
        <w:top w:val="none" w:sz="0" w:space="0" w:color="auto"/>
        <w:left w:val="none" w:sz="0" w:space="0" w:color="auto"/>
        <w:bottom w:val="none" w:sz="0" w:space="0" w:color="auto"/>
        <w:right w:val="none" w:sz="0" w:space="0" w:color="auto"/>
      </w:divBdr>
    </w:div>
    <w:div w:id="1190798464">
      <w:bodyDiv w:val="1"/>
      <w:marLeft w:val="0"/>
      <w:marRight w:val="0"/>
      <w:marTop w:val="0"/>
      <w:marBottom w:val="0"/>
      <w:divBdr>
        <w:top w:val="none" w:sz="0" w:space="0" w:color="auto"/>
        <w:left w:val="none" w:sz="0" w:space="0" w:color="auto"/>
        <w:bottom w:val="none" w:sz="0" w:space="0" w:color="auto"/>
        <w:right w:val="none" w:sz="0" w:space="0" w:color="auto"/>
      </w:divBdr>
    </w:div>
    <w:div w:id="1226375467">
      <w:bodyDiv w:val="1"/>
      <w:marLeft w:val="0"/>
      <w:marRight w:val="0"/>
      <w:marTop w:val="0"/>
      <w:marBottom w:val="0"/>
      <w:divBdr>
        <w:top w:val="none" w:sz="0" w:space="0" w:color="auto"/>
        <w:left w:val="none" w:sz="0" w:space="0" w:color="auto"/>
        <w:bottom w:val="none" w:sz="0" w:space="0" w:color="auto"/>
        <w:right w:val="none" w:sz="0" w:space="0" w:color="auto"/>
      </w:divBdr>
    </w:div>
    <w:div w:id="1665007833">
      <w:bodyDiv w:val="1"/>
      <w:marLeft w:val="0"/>
      <w:marRight w:val="0"/>
      <w:marTop w:val="0"/>
      <w:marBottom w:val="0"/>
      <w:divBdr>
        <w:top w:val="none" w:sz="0" w:space="0" w:color="auto"/>
        <w:left w:val="none" w:sz="0" w:space="0" w:color="auto"/>
        <w:bottom w:val="none" w:sz="0" w:space="0" w:color="auto"/>
        <w:right w:val="none" w:sz="0" w:space="0" w:color="auto"/>
      </w:divBdr>
      <w:divsChild>
        <w:div w:id="429394500">
          <w:marLeft w:val="0"/>
          <w:marRight w:val="0"/>
          <w:marTop w:val="0"/>
          <w:marBottom w:val="0"/>
          <w:divBdr>
            <w:top w:val="none" w:sz="0" w:space="0" w:color="auto"/>
            <w:left w:val="none" w:sz="0" w:space="0" w:color="auto"/>
            <w:bottom w:val="none" w:sz="0" w:space="0" w:color="auto"/>
            <w:right w:val="none" w:sz="0" w:space="0" w:color="auto"/>
          </w:divBdr>
          <w:divsChild>
            <w:div w:id="5837041">
              <w:marLeft w:val="0"/>
              <w:marRight w:val="0"/>
              <w:marTop w:val="0"/>
              <w:marBottom w:val="0"/>
              <w:divBdr>
                <w:top w:val="none" w:sz="0" w:space="0" w:color="auto"/>
                <w:left w:val="none" w:sz="0" w:space="0" w:color="auto"/>
                <w:bottom w:val="none" w:sz="0" w:space="0" w:color="auto"/>
                <w:right w:val="none" w:sz="0" w:space="0" w:color="auto"/>
              </w:divBdr>
            </w:div>
            <w:div w:id="104158716">
              <w:marLeft w:val="0"/>
              <w:marRight w:val="0"/>
              <w:marTop w:val="0"/>
              <w:marBottom w:val="0"/>
              <w:divBdr>
                <w:top w:val="none" w:sz="0" w:space="0" w:color="auto"/>
                <w:left w:val="none" w:sz="0" w:space="0" w:color="auto"/>
                <w:bottom w:val="none" w:sz="0" w:space="0" w:color="auto"/>
                <w:right w:val="none" w:sz="0" w:space="0" w:color="auto"/>
              </w:divBdr>
            </w:div>
            <w:div w:id="111632131">
              <w:marLeft w:val="0"/>
              <w:marRight w:val="0"/>
              <w:marTop w:val="0"/>
              <w:marBottom w:val="0"/>
              <w:divBdr>
                <w:top w:val="none" w:sz="0" w:space="0" w:color="auto"/>
                <w:left w:val="none" w:sz="0" w:space="0" w:color="auto"/>
                <w:bottom w:val="none" w:sz="0" w:space="0" w:color="auto"/>
                <w:right w:val="none" w:sz="0" w:space="0" w:color="auto"/>
              </w:divBdr>
            </w:div>
            <w:div w:id="121854054">
              <w:marLeft w:val="0"/>
              <w:marRight w:val="0"/>
              <w:marTop w:val="0"/>
              <w:marBottom w:val="0"/>
              <w:divBdr>
                <w:top w:val="none" w:sz="0" w:space="0" w:color="auto"/>
                <w:left w:val="none" w:sz="0" w:space="0" w:color="auto"/>
                <w:bottom w:val="none" w:sz="0" w:space="0" w:color="auto"/>
                <w:right w:val="none" w:sz="0" w:space="0" w:color="auto"/>
              </w:divBdr>
            </w:div>
            <w:div w:id="150022930">
              <w:marLeft w:val="0"/>
              <w:marRight w:val="0"/>
              <w:marTop w:val="0"/>
              <w:marBottom w:val="0"/>
              <w:divBdr>
                <w:top w:val="none" w:sz="0" w:space="0" w:color="auto"/>
                <w:left w:val="none" w:sz="0" w:space="0" w:color="auto"/>
                <w:bottom w:val="none" w:sz="0" w:space="0" w:color="auto"/>
                <w:right w:val="none" w:sz="0" w:space="0" w:color="auto"/>
              </w:divBdr>
            </w:div>
            <w:div w:id="159122698">
              <w:marLeft w:val="0"/>
              <w:marRight w:val="0"/>
              <w:marTop w:val="0"/>
              <w:marBottom w:val="0"/>
              <w:divBdr>
                <w:top w:val="none" w:sz="0" w:space="0" w:color="auto"/>
                <w:left w:val="none" w:sz="0" w:space="0" w:color="auto"/>
                <w:bottom w:val="none" w:sz="0" w:space="0" w:color="auto"/>
                <w:right w:val="none" w:sz="0" w:space="0" w:color="auto"/>
              </w:divBdr>
            </w:div>
            <w:div w:id="291446593">
              <w:marLeft w:val="0"/>
              <w:marRight w:val="0"/>
              <w:marTop w:val="0"/>
              <w:marBottom w:val="0"/>
              <w:divBdr>
                <w:top w:val="none" w:sz="0" w:space="0" w:color="auto"/>
                <w:left w:val="none" w:sz="0" w:space="0" w:color="auto"/>
                <w:bottom w:val="none" w:sz="0" w:space="0" w:color="auto"/>
                <w:right w:val="none" w:sz="0" w:space="0" w:color="auto"/>
              </w:divBdr>
            </w:div>
            <w:div w:id="498888749">
              <w:marLeft w:val="0"/>
              <w:marRight w:val="0"/>
              <w:marTop w:val="0"/>
              <w:marBottom w:val="0"/>
              <w:divBdr>
                <w:top w:val="none" w:sz="0" w:space="0" w:color="auto"/>
                <w:left w:val="none" w:sz="0" w:space="0" w:color="auto"/>
                <w:bottom w:val="none" w:sz="0" w:space="0" w:color="auto"/>
                <w:right w:val="none" w:sz="0" w:space="0" w:color="auto"/>
              </w:divBdr>
            </w:div>
            <w:div w:id="531648377">
              <w:marLeft w:val="0"/>
              <w:marRight w:val="0"/>
              <w:marTop w:val="0"/>
              <w:marBottom w:val="0"/>
              <w:divBdr>
                <w:top w:val="none" w:sz="0" w:space="0" w:color="auto"/>
                <w:left w:val="none" w:sz="0" w:space="0" w:color="auto"/>
                <w:bottom w:val="none" w:sz="0" w:space="0" w:color="auto"/>
                <w:right w:val="none" w:sz="0" w:space="0" w:color="auto"/>
              </w:divBdr>
            </w:div>
            <w:div w:id="536818507">
              <w:marLeft w:val="0"/>
              <w:marRight w:val="0"/>
              <w:marTop w:val="0"/>
              <w:marBottom w:val="0"/>
              <w:divBdr>
                <w:top w:val="none" w:sz="0" w:space="0" w:color="auto"/>
                <w:left w:val="none" w:sz="0" w:space="0" w:color="auto"/>
                <w:bottom w:val="none" w:sz="0" w:space="0" w:color="auto"/>
                <w:right w:val="none" w:sz="0" w:space="0" w:color="auto"/>
              </w:divBdr>
            </w:div>
            <w:div w:id="545875467">
              <w:marLeft w:val="0"/>
              <w:marRight w:val="0"/>
              <w:marTop w:val="0"/>
              <w:marBottom w:val="0"/>
              <w:divBdr>
                <w:top w:val="none" w:sz="0" w:space="0" w:color="auto"/>
                <w:left w:val="none" w:sz="0" w:space="0" w:color="auto"/>
                <w:bottom w:val="none" w:sz="0" w:space="0" w:color="auto"/>
                <w:right w:val="none" w:sz="0" w:space="0" w:color="auto"/>
              </w:divBdr>
            </w:div>
            <w:div w:id="618882066">
              <w:marLeft w:val="0"/>
              <w:marRight w:val="0"/>
              <w:marTop w:val="0"/>
              <w:marBottom w:val="0"/>
              <w:divBdr>
                <w:top w:val="none" w:sz="0" w:space="0" w:color="auto"/>
                <w:left w:val="none" w:sz="0" w:space="0" w:color="auto"/>
                <w:bottom w:val="none" w:sz="0" w:space="0" w:color="auto"/>
                <w:right w:val="none" w:sz="0" w:space="0" w:color="auto"/>
              </w:divBdr>
            </w:div>
            <w:div w:id="895775247">
              <w:marLeft w:val="0"/>
              <w:marRight w:val="0"/>
              <w:marTop w:val="0"/>
              <w:marBottom w:val="0"/>
              <w:divBdr>
                <w:top w:val="none" w:sz="0" w:space="0" w:color="auto"/>
                <w:left w:val="none" w:sz="0" w:space="0" w:color="auto"/>
                <w:bottom w:val="none" w:sz="0" w:space="0" w:color="auto"/>
                <w:right w:val="none" w:sz="0" w:space="0" w:color="auto"/>
              </w:divBdr>
            </w:div>
            <w:div w:id="961038153">
              <w:marLeft w:val="0"/>
              <w:marRight w:val="0"/>
              <w:marTop w:val="0"/>
              <w:marBottom w:val="0"/>
              <w:divBdr>
                <w:top w:val="none" w:sz="0" w:space="0" w:color="auto"/>
                <w:left w:val="none" w:sz="0" w:space="0" w:color="auto"/>
                <w:bottom w:val="none" w:sz="0" w:space="0" w:color="auto"/>
                <w:right w:val="none" w:sz="0" w:space="0" w:color="auto"/>
              </w:divBdr>
            </w:div>
            <w:div w:id="975179285">
              <w:marLeft w:val="0"/>
              <w:marRight w:val="0"/>
              <w:marTop w:val="0"/>
              <w:marBottom w:val="0"/>
              <w:divBdr>
                <w:top w:val="none" w:sz="0" w:space="0" w:color="auto"/>
                <w:left w:val="none" w:sz="0" w:space="0" w:color="auto"/>
                <w:bottom w:val="none" w:sz="0" w:space="0" w:color="auto"/>
                <w:right w:val="none" w:sz="0" w:space="0" w:color="auto"/>
              </w:divBdr>
            </w:div>
            <w:div w:id="1070811834">
              <w:marLeft w:val="0"/>
              <w:marRight w:val="0"/>
              <w:marTop w:val="0"/>
              <w:marBottom w:val="0"/>
              <w:divBdr>
                <w:top w:val="none" w:sz="0" w:space="0" w:color="auto"/>
                <w:left w:val="none" w:sz="0" w:space="0" w:color="auto"/>
                <w:bottom w:val="none" w:sz="0" w:space="0" w:color="auto"/>
                <w:right w:val="none" w:sz="0" w:space="0" w:color="auto"/>
              </w:divBdr>
            </w:div>
            <w:div w:id="1293559031">
              <w:marLeft w:val="0"/>
              <w:marRight w:val="0"/>
              <w:marTop w:val="0"/>
              <w:marBottom w:val="0"/>
              <w:divBdr>
                <w:top w:val="none" w:sz="0" w:space="0" w:color="auto"/>
                <w:left w:val="none" w:sz="0" w:space="0" w:color="auto"/>
                <w:bottom w:val="none" w:sz="0" w:space="0" w:color="auto"/>
                <w:right w:val="none" w:sz="0" w:space="0" w:color="auto"/>
              </w:divBdr>
            </w:div>
            <w:div w:id="1305626314">
              <w:marLeft w:val="0"/>
              <w:marRight w:val="0"/>
              <w:marTop w:val="0"/>
              <w:marBottom w:val="0"/>
              <w:divBdr>
                <w:top w:val="none" w:sz="0" w:space="0" w:color="auto"/>
                <w:left w:val="none" w:sz="0" w:space="0" w:color="auto"/>
                <w:bottom w:val="none" w:sz="0" w:space="0" w:color="auto"/>
                <w:right w:val="none" w:sz="0" w:space="0" w:color="auto"/>
              </w:divBdr>
            </w:div>
            <w:div w:id="1307778321">
              <w:marLeft w:val="0"/>
              <w:marRight w:val="0"/>
              <w:marTop w:val="0"/>
              <w:marBottom w:val="0"/>
              <w:divBdr>
                <w:top w:val="none" w:sz="0" w:space="0" w:color="auto"/>
                <w:left w:val="none" w:sz="0" w:space="0" w:color="auto"/>
                <w:bottom w:val="none" w:sz="0" w:space="0" w:color="auto"/>
                <w:right w:val="none" w:sz="0" w:space="0" w:color="auto"/>
              </w:divBdr>
            </w:div>
            <w:div w:id="1322469452">
              <w:marLeft w:val="0"/>
              <w:marRight w:val="0"/>
              <w:marTop w:val="0"/>
              <w:marBottom w:val="0"/>
              <w:divBdr>
                <w:top w:val="none" w:sz="0" w:space="0" w:color="auto"/>
                <w:left w:val="none" w:sz="0" w:space="0" w:color="auto"/>
                <w:bottom w:val="none" w:sz="0" w:space="0" w:color="auto"/>
                <w:right w:val="none" w:sz="0" w:space="0" w:color="auto"/>
              </w:divBdr>
            </w:div>
            <w:div w:id="1347829428">
              <w:marLeft w:val="0"/>
              <w:marRight w:val="0"/>
              <w:marTop w:val="0"/>
              <w:marBottom w:val="0"/>
              <w:divBdr>
                <w:top w:val="none" w:sz="0" w:space="0" w:color="auto"/>
                <w:left w:val="none" w:sz="0" w:space="0" w:color="auto"/>
                <w:bottom w:val="none" w:sz="0" w:space="0" w:color="auto"/>
                <w:right w:val="none" w:sz="0" w:space="0" w:color="auto"/>
              </w:divBdr>
            </w:div>
            <w:div w:id="1362049557">
              <w:marLeft w:val="0"/>
              <w:marRight w:val="0"/>
              <w:marTop w:val="0"/>
              <w:marBottom w:val="0"/>
              <w:divBdr>
                <w:top w:val="none" w:sz="0" w:space="0" w:color="auto"/>
                <w:left w:val="none" w:sz="0" w:space="0" w:color="auto"/>
                <w:bottom w:val="none" w:sz="0" w:space="0" w:color="auto"/>
                <w:right w:val="none" w:sz="0" w:space="0" w:color="auto"/>
              </w:divBdr>
            </w:div>
            <w:div w:id="1434546439">
              <w:marLeft w:val="0"/>
              <w:marRight w:val="0"/>
              <w:marTop w:val="0"/>
              <w:marBottom w:val="0"/>
              <w:divBdr>
                <w:top w:val="none" w:sz="0" w:space="0" w:color="auto"/>
                <w:left w:val="none" w:sz="0" w:space="0" w:color="auto"/>
                <w:bottom w:val="none" w:sz="0" w:space="0" w:color="auto"/>
                <w:right w:val="none" w:sz="0" w:space="0" w:color="auto"/>
              </w:divBdr>
            </w:div>
            <w:div w:id="1457721602">
              <w:marLeft w:val="0"/>
              <w:marRight w:val="0"/>
              <w:marTop w:val="0"/>
              <w:marBottom w:val="0"/>
              <w:divBdr>
                <w:top w:val="none" w:sz="0" w:space="0" w:color="auto"/>
                <w:left w:val="none" w:sz="0" w:space="0" w:color="auto"/>
                <w:bottom w:val="none" w:sz="0" w:space="0" w:color="auto"/>
                <w:right w:val="none" w:sz="0" w:space="0" w:color="auto"/>
              </w:divBdr>
            </w:div>
            <w:div w:id="1477919855">
              <w:marLeft w:val="0"/>
              <w:marRight w:val="0"/>
              <w:marTop w:val="0"/>
              <w:marBottom w:val="0"/>
              <w:divBdr>
                <w:top w:val="none" w:sz="0" w:space="0" w:color="auto"/>
                <w:left w:val="none" w:sz="0" w:space="0" w:color="auto"/>
                <w:bottom w:val="none" w:sz="0" w:space="0" w:color="auto"/>
                <w:right w:val="none" w:sz="0" w:space="0" w:color="auto"/>
              </w:divBdr>
            </w:div>
            <w:div w:id="1495948343">
              <w:marLeft w:val="0"/>
              <w:marRight w:val="0"/>
              <w:marTop w:val="0"/>
              <w:marBottom w:val="0"/>
              <w:divBdr>
                <w:top w:val="none" w:sz="0" w:space="0" w:color="auto"/>
                <w:left w:val="none" w:sz="0" w:space="0" w:color="auto"/>
                <w:bottom w:val="none" w:sz="0" w:space="0" w:color="auto"/>
                <w:right w:val="none" w:sz="0" w:space="0" w:color="auto"/>
              </w:divBdr>
            </w:div>
            <w:div w:id="1506624897">
              <w:marLeft w:val="0"/>
              <w:marRight w:val="0"/>
              <w:marTop w:val="0"/>
              <w:marBottom w:val="0"/>
              <w:divBdr>
                <w:top w:val="none" w:sz="0" w:space="0" w:color="auto"/>
                <w:left w:val="none" w:sz="0" w:space="0" w:color="auto"/>
                <w:bottom w:val="none" w:sz="0" w:space="0" w:color="auto"/>
                <w:right w:val="none" w:sz="0" w:space="0" w:color="auto"/>
              </w:divBdr>
            </w:div>
            <w:div w:id="1552958217">
              <w:marLeft w:val="0"/>
              <w:marRight w:val="0"/>
              <w:marTop w:val="0"/>
              <w:marBottom w:val="0"/>
              <w:divBdr>
                <w:top w:val="none" w:sz="0" w:space="0" w:color="auto"/>
                <w:left w:val="none" w:sz="0" w:space="0" w:color="auto"/>
                <w:bottom w:val="none" w:sz="0" w:space="0" w:color="auto"/>
                <w:right w:val="none" w:sz="0" w:space="0" w:color="auto"/>
              </w:divBdr>
            </w:div>
            <w:div w:id="1590581341">
              <w:marLeft w:val="0"/>
              <w:marRight w:val="0"/>
              <w:marTop w:val="0"/>
              <w:marBottom w:val="0"/>
              <w:divBdr>
                <w:top w:val="none" w:sz="0" w:space="0" w:color="auto"/>
                <w:left w:val="none" w:sz="0" w:space="0" w:color="auto"/>
                <w:bottom w:val="none" w:sz="0" w:space="0" w:color="auto"/>
                <w:right w:val="none" w:sz="0" w:space="0" w:color="auto"/>
              </w:divBdr>
            </w:div>
            <w:div w:id="1592161625">
              <w:marLeft w:val="0"/>
              <w:marRight w:val="0"/>
              <w:marTop w:val="0"/>
              <w:marBottom w:val="0"/>
              <w:divBdr>
                <w:top w:val="none" w:sz="0" w:space="0" w:color="auto"/>
                <w:left w:val="none" w:sz="0" w:space="0" w:color="auto"/>
                <w:bottom w:val="none" w:sz="0" w:space="0" w:color="auto"/>
                <w:right w:val="none" w:sz="0" w:space="0" w:color="auto"/>
              </w:divBdr>
            </w:div>
            <w:div w:id="1658219283">
              <w:marLeft w:val="0"/>
              <w:marRight w:val="0"/>
              <w:marTop w:val="0"/>
              <w:marBottom w:val="0"/>
              <w:divBdr>
                <w:top w:val="none" w:sz="0" w:space="0" w:color="auto"/>
                <w:left w:val="none" w:sz="0" w:space="0" w:color="auto"/>
                <w:bottom w:val="none" w:sz="0" w:space="0" w:color="auto"/>
                <w:right w:val="none" w:sz="0" w:space="0" w:color="auto"/>
              </w:divBdr>
            </w:div>
            <w:div w:id="1752508507">
              <w:marLeft w:val="0"/>
              <w:marRight w:val="0"/>
              <w:marTop w:val="0"/>
              <w:marBottom w:val="0"/>
              <w:divBdr>
                <w:top w:val="none" w:sz="0" w:space="0" w:color="auto"/>
                <w:left w:val="none" w:sz="0" w:space="0" w:color="auto"/>
                <w:bottom w:val="none" w:sz="0" w:space="0" w:color="auto"/>
                <w:right w:val="none" w:sz="0" w:space="0" w:color="auto"/>
              </w:divBdr>
            </w:div>
            <w:div w:id="1764643764">
              <w:marLeft w:val="0"/>
              <w:marRight w:val="0"/>
              <w:marTop w:val="0"/>
              <w:marBottom w:val="0"/>
              <w:divBdr>
                <w:top w:val="none" w:sz="0" w:space="0" w:color="auto"/>
                <w:left w:val="none" w:sz="0" w:space="0" w:color="auto"/>
                <w:bottom w:val="none" w:sz="0" w:space="0" w:color="auto"/>
                <w:right w:val="none" w:sz="0" w:space="0" w:color="auto"/>
              </w:divBdr>
            </w:div>
            <w:div w:id="1765806825">
              <w:marLeft w:val="0"/>
              <w:marRight w:val="0"/>
              <w:marTop w:val="0"/>
              <w:marBottom w:val="0"/>
              <w:divBdr>
                <w:top w:val="none" w:sz="0" w:space="0" w:color="auto"/>
                <w:left w:val="none" w:sz="0" w:space="0" w:color="auto"/>
                <w:bottom w:val="none" w:sz="0" w:space="0" w:color="auto"/>
                <w:right w:val="none" w:sz="0" w:space="0" w:color="auto"/>
              </w:divBdr>
            </w:div>
            <w:div w:id="1831285539">
              <w:marLeft w:val="0"/>
              <w:marRight w:val="0"/>
              <w:marTop w:val="0"/>
              <w:marBottom w:val="0"/>
              <w:divBdr>
                <w:top w:val="none" w:sz="0" w:space="0" w:color="auto"/>
                <w:left w:val="none" w:sz="0" w:space="0" w:color="auto"/>
                <w:bottom w:val="none" w:sz="0" w:space="0" w:color="auto"/>
                <w:right w:val="none" w:sz="0" w:space="0" w:color="auto"/>
              </w:divBdr>
            </w:div>
            <w:div w:id="1856111600">
              <w:marLeft w:val="0"/>
              <w:marRight w:val="0"/>
              <w:marTop w:val="0"/>
              <w:marBottom w:val="0"/>
              <w:divBdr>
                <w:top w:val="none" w:sz="0" w:space="0" w:color="auto"/>
                <w:left w:val="none" w:sz="0" w:space="0" w:color="auto"/>
                <w:bottom w:val="none" w:sz="0" w:space="0" w:color="auto"/>
                <w:right w:val="none" w:sz="0" w:space="0" w:color="auto"/>
              </w:divBdr>
            </w:div>
            <w:div w:id="1879389450">
              <w:marLeft w:val="0"/>
              <w:marRight w:val="0"/>
              <w:marTop w:val="0"/>
              <w:marBottom w:val="0"/>
              <w:divBdr>
                <w:top w:val="none" w:sz="0" w:space="0" w:color="auto"/>
                <w:left w:val="none" w:sz="0" w:space="0" w:color="auto"/>
                <w:bottom w:val="none" w:sz="0" w:space="0" w:color="auto"/>
                <w:right w:val="none" w:sz="0" w:space="0" w:color="auto"/>
              </w:divBdr>
            </w:div>
            <w:div w:id="1917351437">
              <w:marLeft w:val="0"/>
              <w:marRight w:val="0"/>
              <w:marTop w:val="0"/>
              <w:marBottom w:val="0"/>
              <w:divBdr>
                <w:top w:val="none" w:sz="0" w:space="0" w:color="auto"/>
                <w:left w:val="none" w:sz="0" w:space="0" w:color="auto"/>
                <w:bottom w:val="none" w:sz="0" w:space="0" w:color="auto"/>
                <w:right w:val="none" w:sz="0" w:space="0" w:color="auto"/>
              </w:divBdr>
            </w:div>
            <w:div w:id="1918788494">
              <w:marLeft w:val="0"/>
              <w:marRight w:val="0"/>
              <w:marTop w:val="0"/>
              <w:marBottom w:val="0"/>
              <w:divBdr>
                <w:top w:val="none" w:sz="0" w:space="0" w:color="auto"/>
                <w:left w:val="none" w:sz="0" w:space="0" w:color="auto"/>
                <w:bottom w:val="none" w:sz="0" w:space="0" w:color="auto"/>
                <w:right w:val="none" w:sz="0" w:space="0" w:color="auto"/>
              </w:divBdr>
            </w:div>
            <w:div w:id="19568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4753">
      <w:bodyDiv w:val="1"/>
      <w:marLeft w:val="0"/>
      <w:marRight w:val="0"/>
      <w:marTop w:val="0"/>
      <w:marBottom w:val="0"/>
      <w:divBdr>
        <w:top w:val="none" w:sz="0" w:space="0" w:color="auto"/>
        <w:left w:val="none" w:sz="0" w:space="0" w:color="auto"/>
        <w:bottom w:val="none" w:sz="0" w:space="0" w:color="auto"/>
        <w:right w:val="none" w:sz="0" w:space="0" w:color="auto"/>
      </w:divBdr>
    </w:div>
    <w:div w:id="1941333517">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9">
          <w:marLeft w:val="0"/>
          <w:marRight w:val="0"/>
          <w:marTop w:val="0"/>
          <w:marBottom w:val="0"/>
          <w:divBdr>
            <w:top w:val="none" w:sz="0" w:space="0" w:color="auto"/>
            <w:left w:val="none" w:sz="0" w:space="0" w:color="auto"/>
            <w:bottom w:val="none" w:sz="0" w:space="0" w:color="auto"/>
            <w:right w:val="none" w:sz="0" w:space="0" w:color="auto"/>
          </w:divBdr>
          <w:divsChild>
            <w:div w:id="42559466">
              <w:marLeft w:val="0"/>
              <w:marRight w:val="0"/>
              <w:marTop w:val="0"/>
              <w:marBottom w:val="0"/>
              <w:divBdr>
                <w:top w:val="none" w:sz="0" w:space="0" w:color="auto"/>
                <w:left w:val="none" w:sz="0" w:space="0" w:color="auto"/>
                <w:bottom w:val="none" w:sz="0" w:space="0" w:color="auto"/>
                <w:right w:val="none" w:sz="0" w:space="0" w:color="auto"/>
              </w:divBdr>
            </w:div>
            <w:div w:id="129910680">
              <w:marLeft w:val="0"/>
              <w:marRight w:val="0"/>
              <w:marTop w:val="0"/>
              <w:marBottom w:val="0"/>
              <w:divBdr>
                <w:top w:val="none" w:sz="0" w:space="0" w:color="auto"/>
                <w:left w:val="none" w:sz="0" w:space="0" w:color="auto"/>
                <w:bottom w:val="none" w:sz="0" w:space="0" w:color="auto"/>
                <w:right w:val="none" w:sz="0" w:space="0" w:color="auto"/>
              </w:divBdr>
            </w:div>
            <w:div w:id="176040810">
              <w:marLeft w:val="0"/>
              <w:marRight w:val="0"/>
              <w:marTop w:val="0"/>
              <w:marBottom w:val="0"/>
              <w:divBdr>
                <w:top w:val="none" w:sz="0" w:space="0" w:color="auto"/>
                <w:left w:val="none" w:sz="0" w:space="0" w:color="auto"/>
                <w:bottom w:val="none" w:sz="0" w:space="0" w:color="auto"/>
                <w:right w:val="none" w:sz="0" w:space="0" w:color="auto"/>
              </w:divBdr>
            </w:div>
            <w:div w:id="233589229">
              <w:marLeft w:val="0"/>
              <w:marRight w:val="0"/>
              <w:marTop w:val="0"/>
              <w:marBottom w:val="0"/>
              <w:divBdr>
                <w:top w:val="none" w:sz="0" w:space="0" w:color="auto"/>
                <w:left w:val="none" w:sz="0" w:space="0" w:color="auto"/>
                <w:bottom w:val="none" w:sz="0" w:space="0" w:color="auto"/>
                <w:right w:val="none" w:sz="0" w:space="0" w:color="auto"/>
              </w:divBdr>
            </w:div>
            <w:div w:id="288702766">
              <w:marLeft w:val="0"/>
              <w:marRight w:val="0"/>
              <w:marTop w:val="0"/>
              <w:marBottom w:val="0"/>
              <w:divBdr>
                <w:top w:val="none" w:sz="0" w:space="0" w:color="auto"/>
                <w:left w:val="none" w:sz="0" w:space="0" w:color="auto"/>
                <w:bottom w:val="none" w:sz="0" w:space="0" w:color="auto"/>
                <w:right w:val="none" w:sz="0" w:space="0" w:color="auto"/>
              </w:divBdr>
            </w:div>
            <w:div w:id="393696192">
              <w:marLeft w:val="0"/>
              <w:marRight w:val="0"/>
              <w:marTop w:val="0"/>
              <w:marBottom w:val="0"/>
              <w:divBdr>
                <w:top w:val="none" w:sz="0" w:space="0" w:color="auto"/>
                <w:left w:val="none" w:sz="0" w:space="0" w:color="auto"/>
                <w:bottom w:val="none" w:sz="0" w:space="0" w:color="auto"/>
                <w:right w:val="none" w:sz="0" w:space="0" w:color="auto"/>
              </w:divBdr>
            </w:div>
            <w:div w:id="398484047">
              <w:marLeft w:val="0"/>
              <w:marRight w:val="0"/>
              <w:marTop w:val="0"/>
              <w:marBottom w:val="0"/>
              <w:divBdr>
                <w:top w:val="none" w:sz="0" w:space="0" w:color="auto"/>
                <w:left w:val="none" w:sz="0" w:space="0" w:color="auto"/>
                <w:bottom w:val="none" w:sz="0" w:space="0" w:color="auto"/>
                <w:right w:val="none" w:sz="0" w:space="0" w:color="auto"/>
              </w:divBdr>
            </w:div>
            <w:div w:id="426926252">
              <w:marLeft w:val="0"/>
              <w:marRight w:val="0"/>
              <w:marTop w:val="0"/>
              <w:marBottom w:val="0"/>
              <w:divBdr>
                <w:top w:val="none" w:sz="0" w:space="0" w:color="auto"/>
                <w:left w:val="none" w:sz="0" w:space="0" w:color="auto"/>
                <w:bottom w:val="none" w:sz="0" w:space="0" w:color="auto"/>
                <w:right w:val="none" w:sz="0" w:space="0" w:color="auto"/>
              </w:divBdr>
            </w:div>
            <w:div w:id="468938918">
              <w:marLeft w:val="0"/>
              <w:marRight w:val="0"/>
              <w:marTop w:val="0"/>
              <w:marBottom w:val="0"/>
              <w:divBdr>
                <w:top w:val="none" w:sz="0" w:space="0" w:color="auto"/>
                <w:left w:val="none" w:sz="0" w:space="0" w:color="auto"/>
                <w:bottom w:val="none" w:sz="0" w:space="0" w:color="auto"/>
                <w:right w:val="none" w:sz="0" w:space="0" w:color="auto"/>
              </w:divBdr>
            </w:div>
            <w:div w:id="493372100">
              <w:marLeft w:val="0"/>
              <w:marRight w:val="0"/>
              <w:marTop w:val="0"/>
              <w:marBottom w:val="0"/>
              <w:divBdr>
                <w:top w:val="none" w:sz="0" w:space="0" w:color="auto"/>
                <w:left w:val="none" w:sz="0" w:space="0" w:color="auto"/>
                <w:bottom w:val="none" w:sz="0" w:space="0" w:color="auto"/>
                <w:right w:val="none" w:sz="0" w:space="0" w:color="auto"/>
              </w:divBdr>
            </w:div>
            <w:div w:id="493379638">
              <w:marLeft w:val="0"/>
              <w:marRight w:val="0"/>
              <w:marTop w:val="0"/>
              <w:marBottom w:val="0"/>
              <w:divBdr>
                <w:top w:val="none" w:sz="0" w:space="0" w:color="auto"/>
                <w:left w:val="none" w:sz="0" w:space="0" w:color="auto"/>
                <w:bottom w:val="none" w:sz="0" w:space="0" w:color="auto"/>
                <w:right w:val="none" w:sz="0" w:space="0" w:color="auto"/>
              </w:divBdr>
            </w:div>
            <w:div w:id="510294938">
              <w:marLeft w:val="0"/>
              <w:marRight w:val="0"/>
              <w:marTop w:val="0"/>
              <w:marBottom w:val="0"/>
              <w:divBdr>
                <w:top w:val="none" w:sz="0" w:space="0" w:color="auto"/>
                <w:left w:val="none" w:sz="0" w:space="0" w:color="auto"/>
                <w:bottom w:val="none" w:sz="0" w:space="0" w:color="auto"/>
                <w:right w:val="none" w:sz="0" w:space="0" w:color="auto"/>
              </w:divBdr>
            </w:div>
            <w:div w:id="521747968">
              <w:marLeft w:val="0"/>
              <w:marRight w:val="0"/>
              <w:marTop w:val="0"/>
              <w:marBottom w:val="0"/>
              <w:divBdr>
                <w:top w:val="none" w:sz="0" w:space="0" w:color="auto"/>
                <w:left w:val="none" w:sz="0" w:space="0" w:color="auto"/>
                <w:bottom w:val="none" w:sz="0" w:space="0" w:color="auto"/>
                <w:right w:val="none" w:sz="0" w:space="0" w:color="auto"/>
              </w:divBdr>
            </w:div>
            <w:div w:id="543952718">
              <w:marLeft w:val="0"/>
              <w:marRight w:val="0"/>
              <w:marTop w:val="0"/>
              <w:marBottom w:val="0"/>
              <w:divBdr>
                <w:top w:val="none" w:sz="0" w:space="0" w:color="auto"/>
                <w:left w:val="none" w:sz="0" w:space="0" w:color="auto"/>
                <w:bottom w:val="none" w:sz="0" w:space="0" w:color="auto"/>
                <w:right w:val="none" w:sz="0" w:space="0" w:color="auto"/>
              </w:divBdr>
            </w:div>
            <w:div w:id="550386933">
              <w:marLeft w:val="0"/>
              <w:marRight w:val="0"/>
              <w:marTop w:val="0"/>
              <w:marBottom w:val="0"/>
              <w:divBdr>
                <w:top w:val="none" w:sz="0" w:space="0" w:color="auto"/>
                <w:left w:val="none" w:sz="0" w:space="0" w:color="auto"/>
                <w:bottom w:val="none" w:sz="0" w:space="0" w:color="auto"/>
                <w:right w:val="none" w:sz="0" w:space="0" w:color="auto"/>
              </w:divBdr>
            </w:div>
            <w:div w:id="612054439">
              <w:marLeft w:val="0"/>
              <w:marRight w:val="0"/>
              <w:marTop w:val="0"/>
              <w:marBottom w:val="0"/>
              <w:divBdr>
                <w:top w:val="none" w:sz="0" w:space="0" w:color="auto"/>
                <w:left w:val="none" w:sz="0" w:space="0" w:color="auto"/>
                <w:bottom w:val="none" w:sz="0" w:space="0" w:color="auto"/>
                <w:right w:val="none" w:sz="0" w:space="0" w:color="auto"/>
              </w:divBdr>
            </w:div>
            <w:div w:id="617763277">
              <w:marLeft w:val="0"/>
              <w:marRight w:val="0"/>
              <w:marTop w:val="0"/>
              <w:marBottom w:val="0"/>
              <w:divBdr>
                <w:top w:val="none" w:sz="0" w:space="0" w:color="auto"/>
                <w:left w:val="none" w:sz="0" w:space="0" w:color="auto"/>
                <w:bottom w:val="none" w:sz="0" w:space="0" w:color="auto"/>
                <w:right w:val="none" w:sz="0" w:space="0" w:color="auto"/>
              </w:divBdr>
            </w:div>
            <w:div w:id="665863239">
              <w:marLeft w:val="0"/>
              <w:marRight w:val="0"/>
              <w:marTop w:val="0"/>
              <w:marBottom w:val="0"/>
              <w:divBdr>
                <w:top w:val="none" w:sz="0" w:space="0" w:color="auto"/>
                <w:left w:val="none" w:sz="0" w:space="0" w:color="auto"/>
                <w:bottom w:val="none" w:sz="0" w:space="0" w:color="auto"/>
                <w:right w:val="none" w:sz="0" w:space="0" w:color="auto"/>
              </w:divBdr>
            </w:div>
            <w:div w:id="691339985">
              <w:marLeft w:val="0"/>
              <w:marRight w:val="0"/>
              <w:marTop w:val="0"/>
              <w:marBottom w:val="0"/>
              <w:divBdr>
                <w:top w:val="none" w:sz="0" w:space="0" w:color="auto"/>
                <w:left w:val="none" w:sz="0" w:space="0" w:color="auto"/>
                <w:bottom w:val="none" w:sz="0" w:space="0" w:color="auto"/>
                <w:right w:val="none" w:sz="0" w:space="0" w:color="auto"/>
              </w:divBdr>
            </w:div>
            <w:div w:id="702247891">
              <w:marLeft w:val="0"/>
              <w:marRight w:val="0"/>
              <w:marTop w:val="0"/>
              <w:marBottom w:val="0"/>
              <w:divBdr>
                <w:top w:val="none" w:sz="0" w:space="0" w:color="auto"/>
                <w:left w:val="none" w:sz="0" w:space="0" w:color="auto"/>
                <w:bottom w:val="none" w:sz="0" w:space="0" w:color="auto"/>
                <w:right w:val="none" w:sz="0" w:space="0" w:color="auto"/>
              </w:divBdr>
            </w:div>
            <w:div w:id="731075772">
              <w:marLeft w:val="0"/>
              <w:marRight w:val="0"/>
              <w:marTop w:val="0"/>
              <w:marBottom w:val="0"/>
              <w:divBdr>
                <w:top w:val="none" w:sz="0" w:space="0" w:color="auto"/>
                <w:left w:val="none" w:sz="0" w:space="0" w:color="auto"/>
                <w:bottom w:val="none" w:sz="0" w:space="0" w:color="auto"/>
                <w:right w:val="none" w:sz="0" w:space="0" w:color="auto"/>
              </w:divBdr>
            </w:div>
            <w:div w:id="751464109">
              <w:marLeft w:val="0"/>
              <w:marRight w:val="0"/>
              <w:marTop w:val="0"/>
              <w:marBottom w:val="0"/>
              <w:divBdr>
                <w:top w:val="none" w:sz="0" w:space="0" w:color="auto"/>
                <w:left w:val="none" w:sz="0" w:space="0" w:color="auto"/>
                <w:bottom w:val="none" w:sz="0" w:space="0" w:color="auto"/>
                <w:right w:val="none" w:sz="0" w:space="0" w:color="auto"/>
              </w:divBdr>
            </w:div>
            <w:div w:id="829061159">
              <w:marLeft w:val="0"/>
              <w:marRight w:val="0"/>
              <w:marTop w:val="0"/>
              <w:marBottom w:val="0"/>
              <w:divBdr>
                <w:top w:val="none" w:sz="0" w:space="0" w:color="auto"/>
                <w:left w:val="none" w:sz="0" w:space="0" w:color="auto"/>
                <w:bottom w:val="none" w:sz="0" w:space="0" w:color="auto"/>
                <w:right w:val="none" w:sz="0" w:space="0" w:color="auto"/>
              </w:divBdr>
            </w:div>
            <w:div w:id="865093705">
              <w:marLeft w:val="0"/>
              <w:marRight w:val="0"/>
              <w:marTop w:val="0"/>
              <w:marBottom w:val="0"/>
              <w:divBdr>
                <w:top w:val="none" w:sz="0" w:space="0" w:color="auto"/>
                <w:left w:val="none" w:sz="0" w:space="0" w:color="auto"/>
                <w:bottom w:val="none" w:sz="0" w:space="0" w:color="auto"/>
                <w:right w:val="none" w:sz="0" w:space="0" w:color="auto"/>
              </w:divBdr>
            </w:div>
            <w:div w:id="1051534783">
              <w:marLeft w:val="0"/>
              <w:marRight w:val="0"/>
              <w:marTop w:val="0"/>
              <w:marBottom w:val="0"/>
              <w:divBdr>
                <w:top w:val="none" w:sz="0" w:space="0" w:color="auto"/>
                <w:left w:val="none" w:sz="0" w:space="0" w:color="auto"/>
                <w:bottom w:val="none" w:sz="0" w:space="0" w:color="auto"/>
                <w:right w:val="none" w:sz="0" w:space="0" w:color="auto"/>
              </w:divBdr>
            </w:div>
            <w:div w:id="1140221269">
              <w:marLeft w:val="0"/>
              <w:marRight w:val="0"/>
              <w:marTop w:val="0"/>
              <w:marBottom w:val="0"/>
              <w:divBdr>
                <w:top w:val="none" w:sz="0" w:space="0" w:color="auto"/>
                <w:left w:val="none" w:sz="0" w:space="0" w:color="auto"/>
                <w:bottom w:val="none" w:sz="0" w:space="0" w:color="auto"/>
                <w:right w:val="none" w:sz="0" w:space="0" w:color="auto"/>
              </w:divBdr>
            </w:div>
            <w:div w:id="1237740726">
              <w:marLeft w:val="0"/>
              <w:marRight w:val="0"/>
              <w:marTop w:val="0"/>
              <w:marBottom w:val="0"/>
              <w:divBdr>
                <w:top w:val="none" w:sz="0" w:space="0" w:color="auto"/>
                <w:left w:val="none" w:sz="0" w:space="0" w:color="auto"/>
                <w:bottom w:val="none" w:sz="0" w:space="0" w:color="auto"/>
                <w:right w:val="none" w:sz="0" w:space="0" w:color="auto"/>
              </w:divBdr>
            </w:div>
            <w:div w:id="1277828106">
              <w:marLeft w:val="0"/>
              <w:marRight w:val="0"/>
              <w:marTop w:val="0"/>
              <w:marBottom w:val="0"/>
              <w:divBdr>
                <w:top w:val="none" w:sz="0" w:space="0" w:color="auto"/>
                <w:left w:val="none" w:sz="0" w:space="0" w:color="auto"/>
                <w:bottom w:val="none" w:sz="0" w:space="0" w:color="auto"/>
                <w:right w:val="none" w:sz="0" w:space="0" w:color="auto"/>
              </w:divBdr>
            </w:div>
            <w:div w:id="1468208726">
              <w:marLeft w:val="0"/>
              <w:marRight w:val="0"/>
              <w:marTop w:val="0"/>
              <w:marBottom w:val="0"/>
              <w:divBdr>
                <w:top w:val="none" w:sz="0" w:space="0" w:color="auto"/>
                <w:left w:val="none" w:sz="0" w:space="0" w:color="auto"/>
                <w:bottom w:val="none" w:sz="0" w:space="0" w:color="auto"/>
                <w:right w:val="none" w:sz="0" w:space="0" w:color="auto"/>
              </w:divBdr>
            </w:div>
            <w:div w:id="1523516826">
              <w:marLeft w:val="0"/>
              <w:marRight w:val="0"/>
              <w:marTop w:val="0"/>
              <w:marBottom w:val="0"/>
              <w:divBdr>
                <w:top w:val="none" w:sz="0" w:space="0" w:color="auto"/>
                <w:left w:val="none" w:sz="0" w:space="0" w:color="auto"/>
                <w:bottom w:val="none" w:sz="0" w:space="0" w:color="auto"/>
                <w:right w:val="none" w:sz="0" w:space="0" w:color="auto"/>
              </w:divBdr>
            </w:div>
            <w:div w:id="1569685367">
              <w:marLeft w:val="0"/>
              <w:marRight w:val="0"/>
              <w:marTop w:val="0"/>
              <w:marBottom w:val="0"/>
              <w:divBdr>
                <w:top w:val="none" w:sz="0" w:space="0" w:color="auto"/>
                <w:left w:val="none" w:sz="0" w:space="0" w:color="auto"/>
                <w:bottom w:val="none" w:sz="0" w:space="0" w:color="auto"/>
                <w:right w:val="none" w:sz="0" w:space="0" w:color="auto"/>
              </w:divBdr>
            </w:div>
            <w:div w:id="1668366348">
              <w:marLeft w:val="0"/>
              <w:marRight w:val="0"/>
              <w:marTop w:val="0"/>
              <w:marBottom w:val="0"/>
              <w:divBdr>
                <w:top w:val="none" w:sz="0" w:space="0" w:color="auto"/>
                <w:left w:val="none" w:sz="0" w:space="0" w:color="auto"/>
                <w:bottom w:val="none" w:sz="0" w:space="0" w:color="auto"/>
                <w:right w:val="none" w:sz="0" w:space="0" w:color="auto"/>
              </w:divBdr>
            </w:div>
            <w:div w:id="1716196266">
              <w:marLeft w:val="0"/>
              <w:marRight w:val="0"/>
              <w:marTop w:val="0"/>
              <w:marBottom w:val="0"/>
              <w:divBdr>
                <w:top w:val="none" w:sz="0" w:space="0" w:color="auto"/>
                <w:left w:val="none" w:sz="0" w:space="0" w:color="auto"/>
                <w:bottom w:val="none" w:sz="0" w:space="0" w:color="auto"/>
                <w:right w:val="none" w:sz="0" w:space="0" w:color="auto"/>
              </w:divBdr>
            </w:div>
            <w:div w:id="1799908122">
              <w:marLeft w:val="0"/>
              <w:marRight w:val="0"/>
              <w:marTop w:val="0"/>
              <w:marBottom w:val="0"/>
              <w:divBdr>
                <w:top w:val="none" w:sz="0" w:space="0" w:color="auto"/>
                <w:left w:val="none" w:sz="0" w:space="0" w:color="auto"/>
                <w:bottom w:val="none" w:sz="0" w:space="0" w:color="auto"/>
                <w:right w:val="none" w:sz="0" w:space="0" w:color="auto"/>
              </w:divBdr>
            </w:div>
            <w:div w:id="1978336701">
              <w:marLeft w:val="0"/>
              <w:marRight w:val="0"/>
              <w:marTop w:val="0"/>
              <w:marBottom w:val="0"/>
              <w:divBdr>
                <w:top w:val="none" w:sz="0" w:space="0" w:color="auto"/>
                <w:left w:val="none" w:sz="0" w:space="0" w:color="auto"/>
                <w:bottom w:val="none" w:sz="0" w:space="0" w:color="auto"/>
                <w:right w:val="none" w:sz="0" w:space="0" w:color="auto"/>
              </w:divBdr>
            </w:div>
            <w:div w:id="2019849393">
              <w:marLeft w:val="0"/>
              <w:marRight w:val="0"/>
              <w:marTop w:val="0"/>
              <w:marBottom w:val="0"/>
              <w:divBdr>
                <w:top w:val="none" w:sz="0" w:space="0" w:color="auto"/>
                <w:left w:val="none" w:sz="0" w:space="0" w:color="auto"/>
                <w:bottom w:val="none" w:sz="0" w:space="0" w:color="auto"/>
                <w:right w:val="none" w:sz="0" w:space="0" w:color="auto"/>
              </w:divBdr>
            </w:div>
            <w:div w:id="2060933319">
              <w:marLeft w:val="0"/>
              <w:marRight w:val="0"/>
              <w:marTop w:val="0"/>
              <w:marBottom w:val="0"/>
              <w:divBdr>
                <w:top w:val="none" w:sz="0" w:space="0" w:color="auto"/>
                <w:left w:val="none" w:sz="0" w:space="0" w:color="auto"/>
                <w:bottom w:val="none" w:sz="0" w:space="0" w:color="auto"/>
                <w:right w:val="none" w:sz="0" w:space="0" w:color="auto"/>
              </w:divBdr>
            </w:div>
            <w:div w:id="21236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843432E5242106E3BC589219E67780CE6FF5E36F7248FC839A1EE9DBC93C76C5EAC26FEAE359829077F3BD50IEHFH"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EF8FE7C8EDF5B0741926B48D3CE8D08249BED87BAD06EF91ACD80D955FF7ED3B3597E5A495BF0650CE73B01FED38E0F7F665EEADn2I5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gosuslugi.ru/" TargetMode="External"/><Relationship Id="rId23" Type="http://schemas.openxmlformats.org/officeDocument/2006/relationships/header" Target="header2.xml"/><Relationship Id="rId10" Type="http://schemas.openxmlformats.org/officeDocument/2006/relationships/hyperlink" Target="consultantplus://offline/ref=85EF8FE7C8EDF5B0741926B48D3CE8D08249BED87BAD06EF91ACD80D955FF7ED3B3597E7A19CB457078172EC5BBA2BE0F2F667E9B1262CA9nBI5C"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consultantplus://offline/ref=8D843432E5242106E3BC589219E67780CE6FF5E36F7248FC839A1EE9DBC93C76C5EAC26FEAE359829077F3BD50IEHFH" TargetMode="External"/><Relationship Id="rId14" Type="http://schemas.openxmlformats.org/officeDocument/2006/relationships/hyperlink" Target="http://ivo.garan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72B06-669D-4DB8-BA66-DB76A185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18023</Words>
  <Characters>102733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 предварительном согласовании места рас-положения земельного участка для строи-тельства магазина Алексенко Е.Н.</vt:lpstr>
    </vt:vector>
  </TitlesOfParts>
  <Company/>
  <LinksUpToDate>false</LinksUpToDate>
  <CharactersWithSpaces>120515</CharactersWithSpaces>
  <SharedDoc>false</SharedDoc>
  <HLinks>
    <vt:vector size="222" baseType="variant">
      <vt:variant>
        <vt:i4>7405673</vt:i4>
      </vt:variant>
      <vt:variant>
        <vt:i4>108</vt:i4>
      </vt:variant>
      <vt:variant>
        <vt:i4>0</vt:i4>
      </vt:variant>
      <vt:variant>
        <vt:i4>5</vt:i4>
      </vt:variant>
      <vt:variant>
        <vt:lpwstr>http://ivo.garant.ru/</vt:lpwstr>
      </vt:variant>
      <vt:variant>
        <vt:lpwstr>/document/12184522/entry/21</vt:lpwstr>
      </vt:variant>
      <vt:variant>
        <vt:i4>8192106</vt:i4>
      </vt:variant>
      <vt:variant>
        <vt:i4>105</vt:i4>
      </vt:variant>
      <vt:variant>
        <vt:i4>0</vt:i4>
      </vt:variant>
      <vt:variant>
        <vt:i4>5</vt:i4>
      </vt:variant>
      <vt:variant>
        <vt:lpwstr>http://ivo.garant.ru/</vt:lpwstr>
      </vt:variant>
      <vt:variant>
        <vt:lpwstr>/document/12177515/entry/11027</vt:lpwstr>
      </vt:variant>
      <vt:variant>
        <vt:i4>5046362</vt:i4>
      </vt:variant>
      <vt:variant>
        <vt:i4>102</vt:i4>
      </vt:variant>
      <vt:variant>
        <vt:i4>0</vt:i4>
      </vt:variant>
      <vt:variant>
        <vt:i4>5</vt:i4>
      </vt:variant>
      <vt:variant>
        <vt:lpwstr>http://ivo.garant.ru/</vt:lpwstr>
      </vt:variant>
      <vt:variant>
        <vt:lpwstr>/document/12125267/entry/563</vt:lpwstr>
      </vt:variant>
      <vt:variant>
        <vt:i4>4259928</vt:i4>
      </vt:variant>
      <vt:variant>
        <vt:i4>99</vt:i4>
      </vt:variant>
      <vt:variant>
        <vt:i4>0</vt:i4>
      </vt:variant>
      <vt:variant>
        <vt:i4>5</vt:i4>
      </vt:variant>
      <vt:variant>
        <vt:lpwstr>http://ivo.garant.ru/</vt:lpwstr>
      </vt:variant>
      <vt:variant>
        <vt:lpwstr>/document/70216748/entry/1008</vt:lpwstr>
      </vt:variant>
      <vt:variant>
        <vt:i4>7405673</vt:i4>
      </vt:variant>
      <vt:variant>
        <vt:i4>96</vt:i4>
      </vt:variant>
      <vt:variant>
        <vt:i4>0</vt:i4>
      </vt:variant>
      <vt:variant>
        <vt:i4>5</vt:i4>
      </vt:variant>
      <vt:variant>
        <vt:lpwstr>http://ivo.garant.ru/</vt:lpwstr>
      </vt:variant>
      <vt:variant>
        <vt:lpwstr>/document/12184522/entry/21</vt:lpwstr>
      </vt:variant>
      <vt:variant>
        <vt:i4>4259928</vt:i4>
      </vt:variant>
      <vt:variant>
        <vt:i4>93</vt:i4>
      </vt:variant>
      <vt:variant>
        <vt:i4>0</vt:i4>
      </vt:variant>
      <vt:variant>
        <vt:i4>5</vt:i4>
      </vt:variant>
      <vt:variant>
        <vt:lpwstr>http://ivo.garant.ru/</vt:lpwstr>
      </vt:variant>
      <vt:variant>
        <vt:lpwstr>/document/70216748/entry/1004</vt:lpwstr>
      </vt:variant>
      <vt:variant>
        <vt:i4>5767232</vt:i4>
      </vt:variant>
      <vt:variant>
        <vt:i4>90</vt:i4>
      </vt:variant>
      <vt:variant>
        <vt:i4>0</vt:i4>
      </vt:variant>
      <vt:variant>
        <vt:i4>5</vt:i4>
      </vt:variant>
      <vt:variant>
        <vt:lpwstr>https://do.gosuslugi.ru/</vt:lpwstr>
      </vt:variant>
      <vt:variant>
        <vt:lpwstr/>
      </vt:variant>
      <vt:variant>
        <vt:i4>8061028</vt:i4>
      </vt:variant>
      <vt:variant>
        <vt:i4>87</vt:i4>
      </vt:variant>
      <vt:variant>
        <vt:i4>0</vt:i4>
      </vt:variant>
      <vt:variant>
        <vt:i4>5</vt:i4>
      </vt:variant>
      <vt:variant>
        <vt:lpwstr>http://ivo.garant.ru/</vt:lpwstr>
      </vt:variant>
      <vt:variant>
        <vt:lpwstr>/document/10164072/entry/18505</vt:lpwstr>
      </vt:variant>
      <vt:variant>
        <vt:i4>5111892</vt:i4>
      </vt:variant>
      <vt:variant>
        <vt:i4>84</vt:i4>
      </vt:variant>
      <vt:variant>
        <vt:i4>0</vt:i4>
      </vt:variant>
      <vt:variant>
        <vt:i4>5</vt:i4>
      </vt:variant>
      <vt:variant>
        <vt:lpwstr>http://ivo.garant.ru/</vt:lpwstr>
      </vt:variant>
      <vt:variant>
        <vt:lpwstr>/document/10164072/entry/185</vt:lpwstr>
      </vt:variant>
      <vt:variant>
        <vt:i4>4653144</vt:i4>
      </vt:variant>
      <vt:variant>
        <vt:i4>81</vt:i4>
      </vt:variant>
      <vt:variant>
        <vt:i4>0</vt:i4>
      </vt:variant>
      <vt:variant>
        <vt:i4>5</vt:i4>
      </vt:variant>
      <vt:variant>
        <vt:lpwstr>http://ivo.garant.ru/</vt:lpwstr>
      </vt:variant>
      <vt:variant>
        <vt:lpwstr>/document/70216748/entry/1063</vt:lpwstr>
      </vt:variant>
      <vt:variant>
        <vt:i4>720967</vt:i4>
      </vt:variant>
      <vt:variant>
        <vt:i4>78</vt:i4>
      </vt:variant>
      <vt:variant>
        <vt:i4>0</vt:i4>
      </vt:variant>
      <vt:variant>
        <vt:i4>5</vt:i4>
      </vt:variant>
      <vt:variant>
        <vt:lpwstr/>
      </vt:variant>
      <vt:variant>
        <vt:lpwstr>P378</vt:lpwstr>
      </vt:variant>
      <vt:variant>
        <vt:i4>393288</vt:i4>
      </vt:variant>
      <vt:variant>
        <vt:i4>75</vt:i4>
      </vt:variant>
      <vt:variant>
        <vt:i4>0</vt:i4>
      </vt:variant>
      <vt:variant>
        <vt:i4>5</vt:i4>
      </vt:variant>
      <vt:variant>
        <vt:lpwstr/>
      </vt:variant>
      <vt:variant>
        <vt:lpwstr>P385</vt:lpwstr>
      </vt:variant>
      <vt:variant>
        <vt:i4>393288</vt:i4>
      </vt:variant>
      <vt:variant>
        <vt:i4>72</vt:i4>
      </vt:variant>
      <vt:variant>
        <vt:i4>0</vt:i4>
      </vt:variant>
      <vt:variant>
        <vt:i4>5</vt:i4>
      </vt:variant>
      <vt:variant>
        <vt:lpwstr/>
      </vt:variant>
      <vt:variant>
        <vt:lpwstr>P385</vt:lpwstr>
      </vt:variant>
      <vt:variant>
        <vt:i4>720967</vt:i4>
      </vt:variant>
      <vt:variant>
        <vt:i4>69</vt:i4>
      </vt:variant>
      <vt:variant>
        <vt:i4>0</vt:i4>
      </vt:variant>
      <vt:variant>
        <vt:i4>5</vt:i4>
      </vt:variant>
      <vt:variant>
        <vt:lpwstr/>
      </vt:variant>
      <vt:variant>
        <vt:lpwstr>P378</vt:lpwstr>
      </vt:variant>
      <vt:variant>
        <vt:i4>655429</vt:i4>
      </vt:variant>
      <vt:variant>
        <vt:i4>66</vt:i4>
      </vt:variant>
      <vt:variant>
        <vt:i4>0</vt:i4>
      </vt:variant>
      <vt:variant>
        <vt:i4>5</vt:i4>
      </vt:variant>
      <vt:variant>
        <vt:lpwstr/>
      </vt:variant>
      <vt:variant>
        <vt:lpwstr>P359</vt:lpwstr>
      </vt:variant>
      <vt:variant>
        <vt:i4>327750</vt:i4>
      </vt:variant>
      <vt:variant>
        <vt:i4>63</vt:i4>
      </vt:variant>
      <vt:variant>
        <vt:i4>0</vt:i4>
      </vt:variant>
      <vt:variant>
        <vt:i4>5</vt:i4>
      </vt:variant>
      <vt:variant>
        <vt:lpwstr/>
      </vt:variant>
      <vt:variant>
        <vt:lpwstr>P366</vt:lpwstr>
      </vt:variant>
      <vt:variant>
        <vt:i4>458821</vt:i4>
      </vt:variant>
      <vt:variant>
        <vt:i4>60</vt:i4>
      </vt:variant>
      <vt:variant>
        <vt:i4>0</vt:i4>
      </vt:variant>
      <vt:variant>
        <vt:i4>5</vt:i4>
      </vt:variant>
      <vt:variant>
        <vt:lpwstr/>
      </vt:variant>
      <vt:variant>
        <vt:lpwstr>P354</vt:lpwstr>
      </vt:variant>
      <vt:variant>
        <vt:i4>524361</vt:i4>
      </vt:variant>
      <vt:variant>
        <vt:i4>57</vt:i4>
      </vt:variant>
      <vt:variant>
        <vt:i4>0</vt:i4>
      </vt:variant>
      <vt:variant>
        <vt:i4>5</vt:i4>
      </vt:variant>
      <vt:variant>
        <vt:lpwstr/>
      </vt:variant>
      <vt:variant>
        <vt:lpwstr>P199</vt:lpwstr>
      </vt:variant>
      <vt:variant>
        <vt:i4>262216</vt:i4>
      </vt:variant>
      <vt:variant>
        <vt:i4>54</vt:i4>
      </vt:variant>
      <vt:variant>
        <vt:i4>0</vt:i4>
      </vt:variant>
      <vt:variant>
        <vt:i4>5</vt:i4>
      </vt:variant>
      <vt:variant>
        <vt:lpwstr/>
      </vt:variant>
      <vt:variant>
        <vt:lpwstr>P185</vt:lpwstr>
      </vt:variant>
      <vt:variant>
        <vt:i4>262216</vt:i4>
      </vt:variant>
      <vt:variant>
        <vt:i4>51</vt:i4>
      </vt:variant>
      <vt:variant>
        <vt:i4>0</vt:i4>
      </vt:variant>
      <vt:variant>
        <vt:i4>5</vt:i4>
      </vt:variant>
      <vt:variant>
        <vt:lpwstr/>
      </vt:variant>
      <vt:variant>
        <vt:lpwstr>P185</vt:lpwstr>
      </vt:variant>
      <vt:variant>
        <vt:i4>196672</vt:i4>
      </vt:variant>
      <vt:variant>
        <vt:i4>48</vt:i4>
      </vt:variant>
      <vt:variant>
        <vt:i4>0</vt:i4>
      </vt:variant>
      <vt:variant>
        <vt:i4>5</vt:i4>
      </vt:variant>
      <vt:variant>
        <vt:lpwstr/>
      </vt:variant>
      <vt:variant>
        <vt:lpwstr>P201</vt:lpwstr>
      </vt:variant>
      <vt:variant>
        <vt:i4>196672</vt:i4>
      </vt:variant>
      <vt:variant>
        <vt:i4>45</vt:i4>
      </vt:variant>
      <vt:variant>
        <vt:i4>0</vt:i4>
      </vt:variant>
      <vt:variant>
        <vt:i4>5</vt:i4>
      </vt:variant>
      <vt:variant>
        <vt:lpwstr/>
      </vt:variant>
      <vt:variant>
        <vt:lpwstr>P201</vt:lpwstr>
      </vt:variant>
      <vt:variant>
        <vt:i4>196676</vt:i4>
      </vt:variant>
      <vt:variant>
        <vt:i4>42</vt:i4>
      </vt:variant>
      <vt:variant>
        <vt:i4>0</vt:i4>
      </vt:variant>
      <vt:variant>
        <vt:i4>5</vt:i4>
      </vt:variant>
      <vt:variant>
        <vt:lpwstr/>
      </vt:variant>
      <vt:variant>
        <vt:lpwstr>P142</vt:lpwstr>
      </vt:variant>
      <vt:variant>
        <vt:i4>196676</vt:i4>
      </vt:variant>
      <vt:variant>
        <vt:i4>39</vt:i4>
      </vt:variant>
      <vt:variant>
        <vt:i4>0</vt:i4>
      </vt:variant>
      <vt:variant>
        <vt:i4>5</vt:i4>
      </vt:variant>
      <vt:variant>
        <vt:lpwstr/>
      </vt:variant>
      <vt:variant>
        <vt:lpwstr>P142</vt:lpwstr>
      </vt:variant>
      <vt:variant>
        <vt:i4>393282</vt:i4>
      </vt:variant>
      <vt:variant>
        <vt:i4>36</vt:i4>
      </vt:variant>
      <vt:variant>
        <vt:i4>0</vt:i4>
      </vt:variant>
      <vt:variant>
        <vt:i4>5</vt:i4>
      </vt:variant>
      <vt:variant>
        <vt:lpwstr/>
      </vt:variant>
      <vt:variant>
        <vt:lpwstr>P127</vt:lpwstr>
      </vt:variant>
      <vt:variant>
        <vt:i4>196676</vt:i4>
      </vt:variant>
      <vt:variant>
        <vt:i4>33</vt:i4>
      </vt:variant>
      <vt:variant>
        <vt:i4>0</vt:i4>
      </vt:variant>
      <vt:variant>
        <vt:i4>5</vt:i4>
      </vt:variant>
      <vt:variant>
        <vt:lpwstr/>
      </vt:variant>
      <vt:variant>
        <vt:lpwstr>P142</vt:lpwstr>
      </vt:variant>
      <vt:variant>
        <vt:i4>65604</vt:i4>
      </vt:variant>
      <vt:variant>
        <vt:i4>30</vt:i4>
      </vt:variant>
      <vt:variant>
        <vt:i4>0</vt:i4>
      </vt:variant>
      <vt:variant>
        <vt:i4>5</vt:i4>
      </vt:variant>
      <vt:variant>
        <vt:lpwstr/>
      </vt:variant>
      <vt:variant>
        <vt:lpwstr>P140</vt:lpwstr>
      </vt:variant>
      <vt:variant>
        <vt:i4>393282</vt:i4>
      </vt:variant>
      <vt:variant>
        <vt:i4>27</vt:i4>
      </vt:variant>
      <vt:variant>
        <vt:i4>0</vt:i4>
      </vt:variant>
      <vt:variant>
        <vt:i4>5</vt:i4>
      </vt:variant>
      <vt:variant>
        <vt:lpwstr/>
      </vt:variant>
      <vt:variant>
        <vt:lpwstr>P127</vt:lpwstr>
      </vt:variant>
      <vt:variant>
        <vt:i4>1114206</vt:i4>
      </vt:variant>
      <vt:variant>
        <vt:i4>24</vt:i4>
      </vt:variant>
      <vt:variant>
        <vt:i4>0</vt:i4>
      </vt:variant>
      <vt:variant>
        <vt:i4>5</vt:i4>
      </vt:variant>
      <vt:variant>
        <vt:lpwstr>consultantplus://offline/ref=85EF8FE7C8EDF5B0741926B48D3CE8D08249BED87BAD06EF91ACD80D955FF7ED3B3597E5A495BF0650CE73B01FED38E0F7F665EEADn2I5C</vt:lpwstr>
      </vt:variant>
      <vt:variant>
        <vt:lpwstr/>
      </vt:variant>
      <vt:variant>
        <vt:i4>2949172</vt:i4>
      </vt:variant>
      <vt:variant>
        <vt:i4>21</vt:i4>
      </vt:variant>
      <vt:variant>
        <vt:i4>0</vt:i4>
      </vt:variant>
      <vt:variant>
        <vt:i4>5</vt:i4>
      </vt:variant>
      <vt:variant>
        <vt:lpwstr>consultantplus://offline/ref=85EF8FE7C8EDF5B0741926B48D3CE8D08249BED87BAD06EF91ACD80D955FF7ED3B3597E7A19CB457078172EC5BBA2BE0F2F667E9B1262CA9nBI5C</vt:lpwstr>
      </vt:variant>
      <vt:variant>
        <vt:lpwstr/>
      </vt:variant>
      <vt:variant>
        <vt:i4>73</vt:i4>
      </vt:variant>
      <vt:variant>
        <vt:i4>18</vt:i4>
      </vt:variant>
      <vt:variant>
        <vt:i4>0</vt:i4>
      </vt:variant>
      <vt:variant>
        <vt:i4>5</vt:i4>
      </vt:variant>
      <vt:variant>
        <vt:lpwstr/>
      </vt:variant>
      <vt:variant>
        <vt:lpwstr>P999</vt:lpwstr>
      </vt:variant>
      <vt:variant>
        <vt:i4>589892</vt:i4>
      </vt:variant>
      <vt:variant>
        <vt:i4>15</vt:i4>
      </vt:variant>
      <vt:variant>
        <vt:i4>0</vt:i4>
      </vt:variant>
      <vt:variant>
        <vt:i4>5</vt:i4>
      </vt:variant>
      <vt:variant>
        <vt:lpwstr/>
      </vt:variant>
      <vt:variant>
        <vt:lpwstr>P148</vt:lpwstr>
      </vt:variant>
      <vt:variant>
        <vt:i4>1704019</vt:i4>
      </vt:variant>
      <vt:variant>
        <vt:i4>12</vt:i4>
      </vt:variant>
      <vt:variant>
        <vt:i4>0</vt:i4>
      </vt:variant>
      <vt:variant>
        <vt:i4>5</vt:i4>
      </vt:variant>
      <vt:variant>
        <vt:lpwstr>consultantplus://offline/ref=8D843432E5242106E3BC589219E67780CE6FF5E36F7248FC839A1EE9DBC93C76C5EAC26FEAE359829077F3BD50IEHFH</vt:lpwstr>
      </vt:variant>
      <vt:variant>
        <vt:lpwstr/>
      </vt:variant>
      <vt:variant>
        <vt:i4>131140</vt:i4>
      </vt:variant>
      <vt:variant>
        <vt:i4>9</vt:i4>
      </vt:variant>
      <vt:variant>
        <vt:i4>0</vt:i4>
      </vt:variant>
      <vt:variant>
        <vt:i4>5</vt:i4>
      </vt:variant>
      <vt:variant>
        <vt:lpwstr/>
      </vt:variant>
      <vt:variant>
        <vt:lpwstr>P143</vt:lpwstr>
      </vt:variant>
      <vt:variant>
        <vt:i4>1704019</vt:i4>
      </vt:variant>
      <vt:variant>
        <vt:i4>6</vt:i4>
      </vt:variant>
      <vt:variant>
        <vt:i4>0</vt:i4>
      </vt:variant>
      <vt:variant>
        <vt:i4>5</vt:i4>
      </vt:variant>
      <vt:variant>
        <vt:lpwstr>consultantplus://offline/ref=8D843432E5242106E3BC589219E67780CE6FF5E36F7248FC839A1EE9DBC93C76C5EAC26FEAE359829077F3BD50IEHFH</vt:lpwstr>
      </vt:variant>
      <vt:variant>
        <vt:lpwstr/>
      </vt:variant>
      <vt:variant>
        <vt:i4>458818</vt:i4>
      </vt:variant>
      <vt:variant>
        <vt:i4>3</vt:i4>
      </vt:variant>
      <vt:variant>
        <vt:i4>0</vt:i4>
      </vt:variant>
      <vt:variant>
        <vt:i4>5</vt:i4>
      </vt:variant>
      <vt:variant>
        <vt:lpwstr/>
      </vt:variant>
      <vt:variant>
        <vt:lpwstr>P126</vt:lpwstr>
      </vt:variant>
      <vt:variant>
        <vt:i4>393280</vt:i4>
      </vt:variant>
      <vt:variant>
        <vt:i4>0</vt:i4>
      </vt:variant>
      <vt:variant>
        <vt:i4>0</vt:i4>
      </vt:variant>
      <vt:variant>
        <vt:i4>5</vt:i4>
      </vt:variant>
      <vt:variant>
        <vt:lpwstr/>
      </vt:variant>
      <vt:variant>
        <vt:lpwstr>P107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предварительном согласовании места рас-положения земельного участка для строи-тельства магазина Алексенко Е.Н.</dc:title>
  <dc:creator>Snake</dc:creator>
  <cp:lastModifiedBy>Uz</cp:lastModifiedBy>
  <cp:revision>2</cp:revision>
  <cp:lastPrinted>2021-12-17T06:50:00Z</cp:lastPrinted>
  <dcterms:created xsi:type="dcterms:W3CDTF">2021-12-21T11:26:00Z</dcterms:created>
  <dcterms:modified xsi:type="dcterms:W3CDTF">2021-12-21T11:26:00Z</dcterms:modified>
</cp:coreProperties>
</file>