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563623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28.12.2021   </w:t>
      </w:r>
      <w:r w:rsidR="00D32BFE">
        <w:rPr>
          <w:b/>
          <w:sz w:val="28"/>
        </w:rPr>
        <w:t xml:space="preserve">   </w:t>
      </w:r>
      <w:r w:rsidR="00777024" w:rsidRPr="00413C88">
        <w:rPr>
          <w:b/>
          <w:sz w:val="28"/>
        </w:rPr>
        <w:t xml:space="preserve"> </w:t>
      </w:r>
      <w:r w:rsidR="00B15B57" w:rsidRPr="00413C88">
        <w:rPr>
          <w:b/>
          <w:sz w:val="28"/>
        </w:rPr>
        <w:t xml:space="preserve">№ </w:t>
      </w:r>
      <w:r w:rsidR="00D32BFE">
        <w:rPr>
          <w:b/>
          <w:sz w:val="28"/>
        </w:rPr>
        <w:t xml:space="preserve"> </w:t>
      </w:r>
      <w:r>
        <w:rPr>
          <w:b/>
          <w:sz w:val="28"/>
        </w:rPr>
        <w:t>1153</w:t>
      </w:r>
      <w:r w:rsidR="00B15B57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     </w:t>
      </w:r>
      <w:r w:rsidR="00D32BFE">
        <w:rPr>
          <w:b/>
          <w:sz w:val="28"/>
          <w:szCs w:val="28"/>
        </w:rPr>
        <w:t xml:space="preserve">         </w:t>
      </w:r>
      <w:r w:rsidR="00B15B57">
        <w:rPr>
          <w:b/>
          <w:sz w:val="28"/>
          <w:szCs w:val="28"/>
        </w:rPr>
        <w:t xml:space="preserve">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муниципального </w:t>
      </w:r>
      <w:r w:rsidR="001F5D89" w:rsidRPr="005E796C">
        <w:rPr>
          <w:bCs/>
          <w:sz w:val="28"/>
          <w:szCs w:val="28"/>
        </w:rPr>
        <w:t xml:space="preserve">контроля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5249DB" w:rsidRPr="005E796C">
        <w:rPr>
          <w:bCs/>
          <w:sz w:val="28"/>
          <w:szCs w:val="28"/>
        </w:rPr>
        <w:t xml:space="preserve"> </w:t>
      </w:r>
      <w:r w:rsidR="001F5D89" w:rsidRPr="005E796C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</w:t>
      </w:r>
      <w:r w:rsidR="001F5D89">
        <w:rPr>
          <w:bCs/>
          <w:sz w:val="28"/>
          <w:szCs w:val="28"/>
        </w:rPr>
        <w:t>ь</w:t>
      </w:r>
      <w:r w:rsidR="001F5D89" w:rsidRPr="005E796C">
        <w:rPr>
          <w:bCs/>
          <w:sz w:val="28"/>
          <w:szCs w:val="28"/>
        </w:rPr>
        <w:t>-на-Оби Каменского района Алтайского края</w:t>
      </w:r>
      <w:r w:rsidR="00F25992">
        <w:rPr>
          <w:bCs/>
          <w:sz w:val="28"/>
          <w:szCs w:val="28"/>
        </w:rPr>
        <w:t xml:space="preserve"> на 2022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7D70A9" w:rsidP="007D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7D70A9" w:rsidRDefault="00B15B57" w:rsidP="007D70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D70A9" w:rsidRPr="007D70A9" w:rsidRDefault="00ED1CF6" w:rsidP="007D70A9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осуществления муниципального </w:t>
      </w:r>
      <w:r w:rsidRPr="00AC07D5">
        <w:rPr>
          <w:bCs/>
          <w:sz w:val="28"/>
          <w:szCs w:val="28"/>
        </w:rPr>
        <w:t xml:space="preserve">контроля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5249DB" w:rsidRPr="00AC07D5">
        <w:rPr>
          <w:bCs/>
          <w:sz w:val="28"/>
          <w:szCs w:val="28"/>
        </w:rPr>
        <w:t xml:space="preserve"> </w:t>
      </w:r>
      <w:r w:rsidRPr="00AC07D5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на 20</w:t>
      </w:r>
      <w:r w:rsidR="00AB481A" w:rsidRPr="00AC07D5">
        <w:rPr>
          <w:sz w:val="28"/>
          <w:szCs w:val="28"/>
        </w:rPr>
        <w:t>2</w:t>
      </w:r>
      <w:r w:rsidR="008F56AA">
        <w:rPr>
          <w:sz w:val="28"/>
          <w:szCs w:val="28"/>
        </w:rPr>
        <w:t>2</w:t>
      </w:r>
      <w:r w:rsidR="00B15B57" w:rsidRPr="00AC07D5">
        <w:rPr>
          <w:sz w:val="28"/>
          <w:szCs w:val="28"/>
        </w:rPr>
        <w:t xml:space="preserve"> год (прилагается).</w:t>
      </w:r>
    </w:p>
    <w:p w:rsidR="007D70A9" w:rsidRPr="007D70A9" w:rsidRDefault="007D70A9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D70A9">
        <w:rPr>
          <w:sz w:val="28"/>
          <w:szCs w:val="28"/>
        </w:rPr>
        <w:t xml:space="preserve">Признать утратившим силу постановление Администрации района от 15.01.2021 №  13 «Об утверждении </w:t>
      </w:r>
      <w:proofErr w:type="gramStart"/>
      <w:r w:rsidRPr="007D70A9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7D70A9">
        <w:rPr>
          <w:sz w:val="28"/>
          <w:szCs w:val="28"/>
        </w:rPr>
        <w:t xml:space="preserve"> в сфере осуществления муниципального </w:t>
      </w:r>
      <w:r w:rsidRPr="007D70A9">
        <w:rPr>
          <w:bCs/>
          <w:sz w:val="28"/>
          <w:szCs w:val="28"/>
        </w:rPr>
        <w:t>контроля за сохранностью автомобильных дорог общего пользования местного значения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Pr="007D70A9">
        <w:rPr>
          <w:sz w:val="28"/>
          <w:szCs w:val="28"/>
        </w:rPr>
        <w:t>».</w:t>
      </w:r>
    </w:p>
    <w:p w:rsidR="007D70A9" w:rsidRPr="007D70A9" w:rsidRDefault="007D70A9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D70A9">
        <w:rPr>
          <w:sz w:val="28"/>
          <w:szCs w:val="28"/>
        </w:rPr>
        <w:t>Настоящее постановление разместить на официальном сайте Администрации Каменского района Алтайского края.</w:t>
      </w:r>
    </w:p>
    <w:p w:rsidR="00B15B57" w:rsidRPr="007D70A9" w:rsidRDefault="007D70A9" w:rsidP="007D70A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D70A9">
        <w:rPr>
          <w:sz w:val="28"/>
          <w:szCs w:val="28"/>
        </w:rPr>
        <w:t>Контроль за</w:t>
      </w:r>
      <w:proofErr w:type="gramEnd"/>
      <w:r w:rsidRPr="007D70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</w:t>
      </w:r>
      <w:r w:rsidRPr="007D70A9">
        <w:rPr>
          <w:sz w:val="28"/>
          <w:szCs w:val="28"/>
        </w:rPr>
        <w:lastRenderedPageBreak/>
        <w:t>Администрации Каменского района по жилищно-коммунальному хозяйству, строительству и архитектуре В.А. Баранова.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D65FE0" w:rsidRDefault="00B15B57" w:rsidP="00D65FE0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D70A9" w:rsidRDefault="007D70A9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563623">
        <w:rPr>
          <w:rFonts w:ascii="Times New Roman" w:hAnsi="Times New Roman"/>
          <w:sz w:val="28"/>
          <w:szCs w:val="28"/>
        </w:rPr>
        <w:t xml:space="preserve">28.12.2021   </w:t>
      </w:r>
      <w:r w:rsidR="008F56AA">
        <w:rPr>
          <w:rFonts w:ascii="Times New Roman" w:hAnsi="Times New Roman"/>
          <w:sz w:val="28"/>
          <w:szCs w:val="28"/>
        </w:rPr>
        <w:t xml:space="preserve">  </w:t>
      </w:r>
      <w:r w:rsidR="00D32BFE">
        <w:rPr>
          <w:rFonts w:ascii="Times New Roman" w:hAnsi="Times New Roman"/>
          <w:sz w:val="28"/>
          <w:szCs w:val="28"/>
        </w:rPr>
        <w:t xml:space="preserve">№  </w:t>
      </w:r>
      <w:r w:rsidR="00563623">
        <w:rPr>
          <w:rFonts w:ascii="Times New Roman" w:hAnsi="Times New Roman"/>
          <w:sz w:val="28"/>
          <w:szCs w:val="28"/>
        </w:rPr>
        <w:t>1153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7D70A9" w:rsidRPr="00E74079" w:rsidRDefault="007D70A9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 w:rsidRPr="00AE72D0">
        <w:rPr>
          <w:b/>
          <w:bCs/>
          <w:sz w:val="28"/>
          <w:szCs w:val="28"/>
        </w:rPr>
        <w:t xml:space="preserve">Программа профилактики рисков причинения вреда (ущерба) </w:t>
      </w:r>
      <w:r w:rsidRPr="00E74079">
        <w:rPr>
          <w:b/>
          <w:bCs/>
          <w:sz w:val="28"/>
          <w:szCs w:val="28"/>
        </w:rPr>
        <w:t xml:space="preserve">охраняемым законом ценностям в сфере муниципального контроля </w:t>
      </w:r>
      <w:r w:rsidR="005249DB" w:rsidRPr="005249DB">
        <w:rPr>
          <w:b/>
          <w:bCs/>
          <w:sz w:val="28"/>
          <w:szCs w:val="28"/>
        </w:rPr>
        <w:t xml:space="preserve">на автомобильном транспорте и в дорожном хозяйстве </w:t>
      </w:r>
      <w:r w:rsidR="00E74079" w:rsidRPr="00E74079">
        <w:rPr>
          <w:b/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Pr="00E74079">
        <w:rPr>
          <w:b/>
          <w:bCs/>
          <w:sz w:val="28"/>
          <w:szCs w:val="28"/>
        </w:rPr>
        <w:t xml:space="preserve"> на 2022 год</w:t>
      </w:r>
    </w:p>
    <w:p w:rsidR="007D70A9" w:rsidRPr="00725CFB" w:rsidRDefault="007D70A9" w:rsidP="007D70A9">
      <w:pPr>
        <w:spacing w:after="1" w:line="240" w:lineRule="atLeast"/>
        <w:jc w:val="center"/>
        <w:rPr>
          <w:bCs/>
          <w:sz w:val="28"/>
          <w:szCs w:val="28"/>
        </w:rPr>
      </w:pPr>
    </w:p>
    <w:p w:rsidR="007D70A9" w:rsidRPr="00AE72D0" w:rsidRDefault="007D70A9" w:rsidP="007D70A9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0A9" w:rsidRPr="00AE72D0" w:rsidRDefault="007D70A9" w:rsidP="007D70A9">
      <w:pPr>
        <w:spacing w:after="1" w:line="240" w:lineRule="atLeast"/>
        <w:jc w:val="center"/>
      </w:pP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proofErr w:type="gramStart"/>
      <w:r w:rsidRPr="00AE72D0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E72D0">
        <w:rPr>
          <w:sz w:val="28"/>
          <w:szCs w:val="28"/>
        </w:rPr>
        <w:t xml:space="preserve"> ценностям при осуществлении муниципального контроля</w:t>
      </w:r>
      <w:r w:rsidR="00E74079">
        <w:rPr>
          <w:sz w:val="28"/>
          <w:szCs w:val="28"/>
        </w:rPr>
        <w:t xml:space="preserve">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E74079" w:rsidRPr="00AC07D5">
        <w:rPr>
          <w:bCs/>
          <w:sz w:val="28"/>
          <w:szCs w:val="28"/>
        </w:rPr>
        <w:t xml:space="preserve">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E74079">
        <w:rPr>
          <w:bCs/>
          <w:sz w:val="28"/>
          <w:szCs w:val="28"/>
        </w:rPr>
        <w:t xml:space="preserve"> (далее - </w:t>
      </w:r>
      <w:r w:rsidR="00E74079">
        <w:rPr>
          <w:sz w:val="28"/>
          <w:szCs w:val="28"/>
        </w:rPr>
        <w:t>Муниципальный</w:t>
      </w:r>
      <w:r w:rsidR="00E74079" w:rsidRPr="00AE72D0">
        <w:rPr>
          <w:sz w:val="28"/>
          <w:szCs w:val="28"/>
        </w:rPr>
        <w:t xml:space="preserve"> </w:t>
      </w:r>
      <w:r w:rsidR="00E74079">
        <w:rPr>
          <w:sz w:val="28"/>
          <w:szCs w:val="28"/>
        </w:rPr>
        <w:t>контроль)</w:t>
      </w:r>
      <w:r w:rsidRPr="00AE72D0">
        <w:rPr>
          <w:sz w:val="28"/>
          <w:szCs w:val="28"/>
        </w:rPr>
        <w:t>.</w:t>
      </w:r>
    </w:p>
    <w:p w:rsidR="00AB0A76" w:rsidRDefault="00AB0A76" w:rsidP="007D70A9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Муниципальный контроль на территории муниципального района Каменский район Алтайского края и муниципального образования город Камень-на-Оби Каменского района Алтайского края осуществляется Администрацией района. В случае передачи полномочий по осуществлению муниципального контроля сельским поселениям 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AE72D0">
        <w:rPr>
          <w:sz w:val="28"/>
          <w:szCs w:val="28"/>
        </w:rPr>
        <w:lastRenderedPageBreak/>
        <w:t>муниципальный контроль осуществляется Администрацией соответствующего сельского поселения.</w:t>
      </w:r>
    </w:p>
    <w:p w:rsidR="007D70A9" w:rsidRPr="00F25992" w:rsidRDefault="007D70A9" w:rsidP="007D70A9">
      <w:pPr>
        <w:ind w:firstLine="709"/>
        <w:jc w:val="both"/>
        <w:rPr>
          <w:rStyle w:val="ad"/>
          <w:i w:val="0"/>
          <w:iCs w:val="0"/>
          <w:sz w:val="28"/>
          <w:szCs w:val="28"/>
        </w:rPr>
      </w:pPr>
      <w:proofErr w:type="gramStart"/>
      <w:r w:rsidRPr="00F25992">
        <w:rPr>
          <w:rStyle w:val="ad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</w:t>
      </w:r>
      <w:proofErr w:type="gramEnd"/>
      <w:r w:rsidRPr="00F25992">
        <w:rPr>
          <w:rStyle w:val="ad"/>
          <w:i w:val="0"/>
          <w:sz w:val="28"/>
          <w:szCs w:val="28"/>
        </w:rPr>
        <w:t xml:space="preserve"> </w:t>
      </w:r>
      <w:r w:rsidR="00A64FE8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F25992" w:rsidRPr="00AC07D5">
        <w:rPr>
          <w:bCs/>
          <w:sz w:val="28"/>
          <w:szCs w:val="28"/>
        </w:rPr>
        <w:t xml:space="preserve">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F25992">
        <w:rPr>
          <w:bCs/>
          <w:sz w:val="28"/>
          <w:szCs w:val="28"/>
        </w:rPr>
        <w:t xml:space="preserve"> </w:t>
      </w:r>
      <w:r w:rsidR="00F25992">
        <w:rPr>
          <w:rStyle w:val="ad"/>
          <w:i w:val="0"/>
          <w:sz w:val="28"/>
          <w:szCs w:val="28"/>
        </w:rPr>
        <w:t xml:space="preserve">на </w:t>
      </w:r>
      <w:r w:rsidRPr="00F25992">
        <w:rPr>
          <w:rStyle w:val="ad"/>
          <w:i w:val="0"/>
          <w:sz w:val="28"/>
          <w:szCs w:val="28"/>
        </w:rPr>
        <w:t>2020 год и плановый период 2021 – 2022 годов.</w:t>
      </w:r>
    </w:p>
    <w:p w:rsidR="007D70A9" w:rsidRPr="00F25992" w:rsidRDefault="007D70A9" w:rsidP="007D70A9">
      <w:pPr>
        <w:widowControl w:val="0"/>
        <w:tabs>
          <w:tab w:val="left" w:pos="0"/>
        </w:tabs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F25992">
        <w:rPr>
          <w:rStyle w:val="ad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7D70A9" w:rsidRDefault="007D70A9" w:rsidP="007D70A9">
      <w:pPr>
        <w:widowControl w:val="0"/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7D70A9" w:rsidRPr="00AE72D0" w:rsidRDefault="007D70A9" w:rsidP="007D70A9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7D70A9" w:rsidRPr="00AE72D0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70A9" w:rsidRPr="00AE72D0" w:rsidRDefault="007D70A9" w:rsidP="007D70A9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E72D0">
        <w:rPr>
          <w:bCs/>
          <w:sz w:val="28"/>
          <w:szCs w:val="28"/>
        </w:rPr>
        <w:t xml:space="preserve"> 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A9" w:rsidRPr="00AE72D0" w:rsidRDefault="007D70A9" w:rsidP="007D70A9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70A9" w:rsidRPr="00AE72D0" w:rsidRDefault="007D70A9" w:rsidP="007D70A9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D70A9" w:rsidRDefault="007D70A9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AE72D0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Default="007D70A9" w:rsidP="00431975">
            <w:pPr>
              <w:outlineLvl w:val="1"/>
              <w:rPr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Pr="006303CB">
              <w:rPr>
                <w:sz w:val="24"/>
                <w:szCs w:val="24"/>
              </w:rPr>
              <w:t>http://kamenrai.ru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6303CB">
              <w:rPr>
                <w:bCs/>
                <w:sz w:val="24"/>
                <w:szCs w:val="24"/>
              </w:rPr>
              <w:t>средствах</w:t>
            </w:r>
            <w:proofErr w:type="gramEnd"/>
            <w:r w:rsidRPr="006303CB">
              <w:rPr>
                <w:bCs/>
                <w:sz w:val="24"/>
                <w:szCs w:val="24"/>
              </w:rPr>
              <w:t xml:space="preserve"> массовой информации.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Cs/>
                <w:sz w:val="24"/>
                <w:szCs w:val="24"/>
              </w:rPr>
              <w:t>н</w:t>
            </w:r>
            <w:r w:rsidRPr="006303CB">
              <w:rPr>
                <w:bCs/>
                <w:sz w:val="24"/>
                <w:szCs w:val="24"/>
              </w:rPr>
              <w:t>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района</w:t>
            </w:r>
            <w:r w:rsidRPr="006303CB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св</w:t>
            </w:r>
            <w:r w:rsidRPr="006303CB">
              <w:rPr>
                <w:sz w:val="24"/>
                <w:szCs w:val="24"/>
              </w:rPr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6303CB">
              <w:rPr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Default="007D70A9" w:rsidP="004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rPr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Консультирование</w:t>
            </w:r>
            <w:r w:rsidRPr="006303CB">
              <w:rPr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7D70A9" w:rsidRPr="00725CFB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70A9" w:rsidRPr="00547E87" w:rsidRDefault="007D70A9" w:rsidP="007D70A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F8380C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7D70A9" w:rsidRPr="00F8380C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lastRenderedPageBreak/>
        <w:t>Мониторинг реализации Программы осуществляется на регулярной основе.</w:t>
      </w:r>
    </w:p>
    <w:p w:rsidR="007D70A9" w:rsidRPr="00547E87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7D70A9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3830" w:rsidRDefault="00C63830"/>
    <w:sectPr w:rsidR="00C63830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C0" w:rsidRDefault="001A0CC0" w:rsidP="00DA39F2">
      <w:r>
        <w:separator/>
      </w:r>
    </w:p>
  </w:endnote>
  <w:endnote w:type="continuationSeparator" w:id="0">
    <w:p w:rsidR="001A0CC0" w:rsidRDefault="001A0CC0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C0" w:rsidRDefault="001A0CC0" w:rsidP="00DA39F2">
      <w:r>
        <w:separator/>
      </w:r>
    </w:p>
  </w:footnote>
  <w:footnote w:type="continuationSeparator" w:id="0">
    <w:p w:rsidR="001A0CC0" w:rsidRDefault="001A0CC0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E95E18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E95E18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3623">
      <w:rPr>
        <w:rStyle w:val="a9"/>
        <w:noProof/>
      </w:rPr>
      <w:t>7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4186D"/>
    <w:rsid w:val="0005030F"/>
    <w:rsid w:val="0011144D"/>
    <w:rsid w:val="00175305"/>
    <w:rsid w:val="001835A4"/>
    <w:rsid w:val="0018362B"/>
    <w:rsid w:val="001869F8"/>
    <w:rsid w:val="001A0CC0"/>
    <w:rsid w:val="001F5D89"/>
    <w:rsid w:val="00345CA0"/>
    <w:rsid w:val="00413C88"/>
    <w:rsid w:val="00420FB4"/>
    <w:rsid w:val="00444745"/>
    <w:rsid w:val="004E0ADE"/>
    <w:rsid w:val="005249DB"/>
    <w:rsid w:val="00554374"/>
    <w:rsid w:val="00563623"/>
    <w:rsid w:val="00640788"/>
    <w:rsid w:val="00663FC4"/>
    <w:rsid w:val="006B303B"/>
    <w:rsid w:val="006C3086"/>
    <w:rsid w:val="0071472D"/>
    <w:rsid w:val="00777024"/>
    <w:rsid w:val="0079102A"/>
    <w:rsid w:val="0079159D"/>
    <w:rsid w:val="007D70A9"/>
    <w:rsid w:val="008F56AA"/>
    <w:rsid w:val="009B5FCF"/>
    <w:rsid w:val="00A409F7"/>
    <w:rsid w:val="00A5172C"/>
    <w:rsid w:val="00A64FE8"/>
    <w:rsid w:val="00AB0A76"/>
    <w:rsid w:val="00AB481A"/>
    <w:rsid w:val="00AC07D5"/>
    <w:rsid w:val="00B15B57"/>
    <w:rsid w:val="00B94AB3"/>
    <w:rsid w:val="00BD704B"/>
    <w:rsid w:val="00C61941"/>
    <w:rsid w:val="00C63830"/>
    <w:rsid w:val="00C66CC7"/>
    <w:rsid w:val="00C8795F"/>
    <w:rsid w:val="00C913BC"/>
    <w:rsid w:val="00D32BFE"/>
    <w:rsid w:val="00D62E2F"/>
    <w:rsid w:val="00D65FE0"/>
    <w:rsid w:val="00D95EA9"/>
    <w:rsid w:val="00DA39F2"/>
    <w:rsid w:val="00DE6EA9"/>
    <w:rsid w:val="00E74079"/>
    <w:rsid w:val="00E95E18"/>
    <w:rsid w:val="00ED1CF6"/>
    <w:rsid w:val="00EE597C"/>
    <w:rsid w:val="00EF0021"/>
    <w:rsid w:val="00F01F85"/>
    <w:rsid w:val="00F075A2"/>
    <w:rsid w:val="00F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0B73-61F6-4C8C-BBA8-5C31D741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</dc:creator>
  <cp:lastModifiedBy>Enter</cp:lastModifiedBy>
  <cp:revision>8</cp:revision>
  <cp:lastPrinted>2021-12-23T02:42:00Z</cp:lastPrinted>
  <dcterms:created xsi:type="dcterms:W3CDTF">2021-12-23T02:42:00Z</dcterms:created>
  <dcterms:modified xsi:type="dcterms:W3CDTF">2022-01-10T06:45:00Z</dcterms:modified>
</cp:coreProperties>
</file>