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Каменский городской Со</w:t>
      </w:r>
      <w:r>
        <w:rPr>
          <w:rFonts w:ascii="Times New Roman" w:hAnsi="Times New Roman"/>
          <w:b/>
          <w:sz w:val="28"/>
          <w:szCs w:val="28"/>
        </w:rPr>
        <w:t>вет депутатов Каменского района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8C5" w:rsidRDefault="00D428C5" w:rsidP="00D428C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0660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0660C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428C5" w:rsidRPr="00A2265E" w:rsidRDefault="00D428C5" w:rsidP="00D428C5">
      <w:pPr>
        <w:rPr>
          <w:rFonts w:ascii="Times New Roman" w:hAnsi="Times New Roman"/>
          <w:b/>
          <w:spacing w:val="88"/>
          <w:sz w:val="32"/>
          <w:szCs w:val="32"/>
        </w:rPr>
      </w:pPr>
    </w:p>
    <w:p w:rsidR="00D428C5" w:rsidRPr="0012516C" w:rsidRDefault="00035591" w:rsidP="00D428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07.06.2022 </w:t>
      </w:r>
      <w:r w:rsidR="00D428C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67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    </w:t>
      </w:r>
      <w:r w:rsidR="00D428C5" w:rsidRPr="0012516C">
        <w:rPr>
          <w:rFonts w:ascii="Times New Roman" w:hAnsi="Times New Roman"/>
          <w:b/>
          <w:sz w:val="28"/>
          <w:szCs w:val="28"/>
        </w:rPr>
        <w:t>г.</w:t>
      </w:r>
      <w:r w:rsidR="00D428C5">
        <w:rPr>
          <w:rFonts w:ascii="Times New Roman" w:hAnsi="Times New Roman"/>
          <w:b/>
          <w:sz w:val="28"/>
          <w:szCs w:val="28"/>
        </w:rPr>
        <w:t xml:space="preserve"> К</w:t>
      </w:r>
      <w:r w:rsidR="00D428C5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tbl>
      <w:tblPr>
        <w:tblW w:w="0" w:type="auto"/>
        <w:tblLook w:val="04A0"/>
      </w:tblPr>
      <w:tblGrid>
        <w:gridCol w:w="4644"/>
        <w:gridCol w:w="4786"/>
      </w:tblGrid>
      <w:tr w:rsidR="00D428C5" w:rsidTr="00907259">
        <w:tc>
          <w:tcPr>
            <w:tcW w:w="4644" w:type="dxa"/>
            <w:shd w:val="clear" w:color="auto" w:fill="auto"/>
          </w:tcPr>
          <w:p w:rsidR="00D428C5" w:rsidRPr="00907259" w:rsidRDefault="00D428C5" w:rsidP="00035591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8C5" w:rsidRPr="00907259" w:rsidRDefault="008D3CDE" w:rsidP="00035591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63082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решение Каменского городского Совета депутатов Каменского района Алтайского края от 24.12.2021 № 20 «</w:t>
            </w:r>
            <w:r w:rsidR="00D428C5" w:rsidRPr="00907259">
              <w:rPr>
                <w:rFonts w:ascii="Times New Roman" w:hAnsi="Times New Roman"/>
                <w:sz w:val="28"/>
                <w:szCs w:val="28"/>
              </w:rPr>
              <w:t>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D428C5" w:rsidRPr="00907259" w:rsidRDefault="00D428C5" w:rsidP="00035591">
            <w:pPr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8C5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D428C5" w:rsidRPr="00F258C1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58C1">
        <w:rPr>
          <w:rFonts w:ascii="Times New Roman" w:hAnsi="Times New Roman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/>
          <w:sz w:val="28"/>
          <w:szCs w:val="28"/>
        </w:rPr>
        <w:t>31.07.2020</w:t>
      </w:r>
      <w:r w:rsidRPr="00F258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248</w:t>
      </w:r>
      <w:r w:rsidRPr="00F258C1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F258C1">
        <w:rPr>
          <w:rFonts w:ascii="Times New Roman" w:hAnsi="Times New Roman"/>
          <w:sz w:val="28"/>
          <w:szCs w:val="28"/>
        </w:rPr>
        <w:t xml:space="preserve">», </w:t>
      </w:r>
      <w:r w:rsidRPr="00F258C1">
        <w:rPr>
          <w:rFonts w:ascii="Times New Roman" w:hAnsi="Times New Roman"/>
          <w:sz w:val="28"/>
        </w:rPr>
        <w:t xml:space="preserve">статьей </w:t>
      </w:r>
      <w:r w:rsidR="000C644E">
        <w:rPr>
          <w:rFonts w:ascii="Times New Roman" w:hAnsi="Times New Roman"/>
          <w:sz w:val="28"/>
        </w:rPr>
        <w:t>23</w:t>
      </w:r>
      <w:r w:rsidRPr="00F258C1">
        <w:rPr>
          <w:rFonts w:ascii="Times New Roman" w:hAnsi="Times New Roman"/>
          <w:sz w:val="28"/>
        </w:rPr>
        <w:t xml:space="preserve"> Устава муниципального образования город Камень-на-Оби Каменского района Алтайского края, </w:t>
      </w:r>
    </w:p>
    <w:p w:rsidR="00D428C5" w:rsidRPr="006023DE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3C0AB4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3DE">
        <w:rPr>
          <w:rFonts w:ascii="Times New Roman" w:hAnsi="Times New Roman"/>
          <w:sz w:val="28"/>
          <w:szCs w:val="28"/>
        </w:rPr>
        <w:t>Каменский городской Совет депутатов РЕШИЛ: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0828" w:rsidRDefault="00D428C5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 w:rsidRPr="00A2265E">
        <w:rPr>
          <w:rFonts w:ascii="Times New Roman" w:hAnsi="Times New Roman"/>
          <w:sz w:val="28"/>
          <w:szCs w:val="28"/>
        </w:rPr>
        <w:t xml:space="preserve">1. </w:t>
      </w:r>
      <w:bookmarkStart w:id="3" w:name="_Hlk105078323"/>
      <w:r w:rsidR="008D3CDE">
        <w:rPr>
          <w:rFonts w:ascii="Times New Roman" w:hAnsi="Times New Roman"/>
          <w:sz w:val="28"/>
          <w:szCs w:val="28"/>
        </w:rPr>
        <w:t>Внести в решение Каменского городского Совета депутатов Каменского района Алтайского края от 24.12.2021 № 20 «</w:t>
      </w:r>
      <w:r w:rsidR="008D3CDE" w:rsidRPr="00907259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</w:t>
      </w:r>
      <w:r w:rsidR="008D3CDE">
        <w:rPr>
          <w:rFonts w:ascii="Times New Roman" w:hAnsi="Times New Roman"/>
          <w:sz w:val="28"/>
          <w:szCs w:val="28"/>
        </w:rPr>
        <w:t>» следующ</w:t>
      </w:r>
      <w:r w:rsidR="00630828">
        <w:rPr>
          <w:rFonts w:ascii="Times New Roman" w:hAnsi="Times New Roman"/>
          <w:sz w:val="28"/>
          <w:szCs w:val="28"/>
        </w:rPr>
        <w:t>и</w:t>
      </w:r>
      <w:r w:rsidR="008D3CDE">
        <w:rPr>
          <w:rFonts w:ascii="Times New Roman" w:hAnsi="Times New Roman"/>
          <w:sz w:val="28"/>
          <w:szCs w:val="28"/>
        </w:rPr>
        <w:t>е изменени</w:t>
      </w:r>
      <w:r w:rsidR="00630828">
        <w:rPr>
          <w:rFonts w:ascii="Times New Roman" w:hAnsi="Times New Roman"/>
          <w:sz w:val="28"/>
          <w:szCs w:val="28"/>
        </w:rPr>
        <w:t>я</w:t>
      </w:r>
      <w:r w:rsidR="008D3CDE">
        <w:rPr>
          <w:rFonts w:ascii="Times New Roman" w:hAnsi="Times New Roman"/>
          <w:sz w:val="28"/>
          <w:szCs w:val="28"/>
        </w:rPr>
        <w:t>:</w:t>
      </w:r>
    </w:p>
    <w:p w:rsidR="00630828" w:rsidRDefault="004F4E6D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2.5. Положения</w:t>
      </w:r>
      <w:r w:rsidR="004B479D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муниципального образования город Камень-на-Оби Каменского района Алтайского края изложить в следующей редакции:</w:t>
      </w:r>
    </w:p>
    <w:p w:rsidR="004B479D" w:rsidRDefault="004B479D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 Перечень индикаторов риска нарушения обязательных требований, проверяемых в рамках осуществления муниципального контроля установлен постановлением Администрации Каменского района Алтайского края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8D3CDE" w:rsidRDefault="008D3CDE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приложение 2 к Положению о муниципальном жилищном контроле на территории города Камень-на-Оби Каменского района Алтайского края исключить.</w:t>
      </w:r>
    </w:p>
    <w:p w:rsidR="000C644E" w:rsidRDefault="00D428C5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C644E" w:rsidRPr="000C644E">
        <w:rPr>
          <w:rFonts w:ascii="Times New Roman" w:hAnsi="Times New Roman"/>
          <w:sz w:val="28"/>
          <w:szCs w:val="28"/>
        </w:rPr>
        <w:t xml:space="preserve">Настоящее </w:t>
      </w:r>
      <w:r w:rsidR="000C644E">
        <w:rPr>
          <w:rFonts w:ascii="Times New Roman" w:hAnsi="Times New Roman"/>
          <w:sz w:val="28"/>
          <w:szCs w:val="28"/>
        </w:rPr>
        <w:t>решение</w:t>
      </w:r>
      <w:r w:rsidR="000C644E" w:rsidRPr="000C644E">
        <w:rPr>
          <w:rFonts w:ascii="Times New Roman" w:hAnsi="Times New Roman"/>
          <w:sz w:val="28"/>
          <w:szCs w:val="28"/>
        </w:rPr>
        <w:t xml:space="preserve"> опубликовать в Сборнике муниципальных </w:t>
      </w:r>
      <w:r w:rsidR="000C644E" w:rsidRPr="000C644E">
        <w:rPr>
          <w:rFonts w:ascii="Times New Roman" w:hAnsi="Times New Roman"/>
          <w:sz w:val="28"/>
          <w:szCs w:val="28"/>
        </w:rPr>
        <w:lastRenderedPageBreak/>
        <w:t>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2217BA" w:rsidRPr="00084F24" w:rsidRDefault="002217BA" w:rsidP="002217B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 и распространяет свои действия на правоотношения, возникшие с 30.05.2022.</w:t>
      </w:r>
    </w:p>
    <w:p w:rsidR="00F57A9B" w:rsidRPr="002217BA" w:rsidRDefault="002217BA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7A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57A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57A9B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8D3CDE">
        <w:rPr>
          <w:rFonts w:ascii="Times New Roman" w:hAnsi="Times New Roman"/>
          <w:sz w:val="28"/>
          <w:szCs w:val="28"/>
        </w:rPr>
        <w:t>оставляю за собой.</w:t>
      </w:r>
    </w:p>
    <w:bookmarkEnd w:id="3"/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A9B" w:rsidRPr="0015276B" w:rsidRDefault="00F57A9B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15276B" w:rsidRDefault="00D428C5" w:rsidP="00D428C5">
      <w:pPr>
        <w:jc w:val="both"/>
        <w:rPr>
          <w:rFonts w:ascii="Times New Roman" w:hAnsi="Times New Roman"/>
          <w:sz w:val="28"/>
          <w:szCs w:val="28"/>
        </w:rPr>
      </w:pPr>
      <w:r w:rsidRPr="0015276B">
        <w:rPr>
          <w:rFonts w:ascii="Times New Roman" w:hAnsi="Times New Roman"/>
          <w:sz w:val="28"/>
          <w:szCs w:val="28"/>
        </w:rPr>
        <w:t xml:space="preserve">Глава города </w:t>
      </w:r>
    </w:p>
    <w:p w:rsidR="00F57A9B" w:rsidRDefault="00D428C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Камень-на-Оби </w:t>
      </w:r>
      <w:r w:rsidR="008D3CDE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  <w:t xml:space="preserve">          Е.П. Чернышов</w:t>
      </w:r>
    </w:p>
    <w:sectPr w:rsidR="00F57A9B" w:rsidSect="00035591"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A1" w:rsidRDefault="003E2CA1" w:rsidP="00F545FC">
      <w:r>
        <w:separator/>
      </w:r>
    </w:p>
  </w:endnote>
  <w:endnote w:type="continuationSeparator" w:id="0">
    <w:p w:rsidR="003E2CA1" w:rsidRDefault="003E2CA1" w:rsidP="00F5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A1" w:rsidRDefault="003E2CA1" w:rsidP="00F545FC">
      <w:r>
        <w:separator/>
      </w:r>
    </w:p>
  </w:footnote>
  <w:footnote w:type="continuationSeparator" w:id="0">
    <w:p w:rsidR="003E2CA1" w:rsidRDefault="003E2CA1" w:rsidP="00F54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FC"/>
    <w:rsid w:val="00035591"/>
    <w:rsid w:val="000C644E"/>
    <w:rsid w:val="00173D8F"/>
    <w:rsid w:val="002217BA"/>
    <w:rsid w:val="00222CAB"/>
    <w:rsid w:val="00257179"/>
    <w:rsid w:val="00281936"/>
    <w:rsid w:val="0029172D"/>
    <w:rsid w:val="003A5A77"/>
    <w:rsid w:val="003E2CA1"/>
    <w:rsid w:val="00417EE9"/>
    <w:rsid w:val="00495BB5"/>
    <w:rsid w:val="004B479D"/>
    <w:rsid w:val="004F4E6D"/>
    <w:rsid w:val="005C20E9"/>
    <w:rsid w:val="006263D5"/>
    <w:rsid w:val="00630828"/>
    <w:rsid w:val="006D66AA"/>
    <w:rsid w:val="00716DF7"/>
    <w:rsid w:val="00873D8A"/>
    <w:rsid w:val="008B1662"/>
    <w:rsid w:val="008D3CDE"/>
    <w:rsid w:val="0090052C"/>
    <w:rsid w:val="00907259"/>
    <w:rsid w:val="009770FF"/>
    <w:rsid w:val="009D720E"/>
    <w:rsid w:val="009D7E3C"/>
    <w:rsid w:val="00A55B9B"/>
    <w:rsid w:val="00A72EAA"/>
    <w:rsid w:val="00BC2A1F"/>
    <w:rsid w:val="00BC533D"/>
    <w:rsid w:val="00BC5A81"/>
    <w:rsid w:val="00C70BDE"/>
    <w:rsid w:val="00D260F4"/>
    <w:rsid w:val="00D428C5"/>
    <w:rsid w:val="00D630E1"/>
    <w:rsid w:val="00DD600B"/>
    <w:rsid w:val="00F2183E"/>
    <w:rsid w:val="00F265E3"/>
    <w:rsid w:val="00F30775"/>
    <w:rsid w:val="00F545FC"/>
    <w:rsid w:val="00F5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  <w:lang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  <w:lang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eastAsia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  <w:lang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  <w:lang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  <w:rPr>
      <w:lang/>
    </w:r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42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Приложение № 2</vt:lpstr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Uz</cp:lastModifiedBy>
  <cp:revision>2</cp:revision>
  <cp:lastPrinted>2022-06-16T03:33:00Z</cp:lastPrinted>
  <dcterms:created xsi:type="dcterms:W3CDTF">2022-06-28T06:14:00Z</dcterms:created>
  <dcterms:modified xsi:type="dcterms:W3CDTF">2022-06-28T06:14:00Z</dcterms:modified>
</cp:coreProperties>
</file>