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2" w:rsidRPr="004A665D" w:rsidRDefault="00D74CEA" w:rsidP="00B26166">
      <w:pPr>
        <w:pStyle w:val="a8"/>
        <w:keepNext/>
        <w:keepLines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B26166">
      <w:pPr>
        <w:pStyle w:val="a9"/>
        <w:keepNext/>
        <w:keepLines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B26166">
      <w:pPr>
        <w:pStyle w:val="a9"/>
        <w:keepNext/>
        <w:keepLines/>
        <w:ind w:firstLine="0"/>
        <w:rPr>
          <w:szCs w:val="28"/>
        </w:rPr>
      </w:pPr>
    </w:p>
    <w:p w:rsidR="006D5C12" w:rsidRPr="004A665D" w:rsidRDefault="006D5C12" w:rsidP="00B26166">
      <w:pPr>
        <w:pStyle w:val="1"/>
        <w:keepLines/>
        <w:ind w:firstLine="0"/>
        <w:rPr>
          <w:szCs w:val="44"/>
        </w:rPr>
      </w:pPr>
      <w:r w:rsidRPr="004A665D">
        <w:rPr>
          <w:szCs w:val="44"/>
        </w:rPr>
        <w:t>П О С Т А Н О В Л Е Н И Е</w:t>
      </w:r>
    </w:p>
    <w:p w:rsidR="006D5C12" w:rsidRPr="004A665D" w:rsidRDefault="006D5C12" w:rsidP="00B26166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3C3B03" w:rsidP="00B26166">
      <w:pPr>
        <w:keepNext/>
        <w:keepLines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25.08.2022  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861      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B26166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B26166">
      <w:pPr>
        <w:keepNext/>
        <w:keepLines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180B0F">
        <w:rPr>
          <w:rFonts w:ascii="Times New Roman" w:hAnsi="Times New Roman" w:cs="Times New Roman"/>
          <w:sz w:val="28"/>
          <w:szCs w:val="28"/>
        </w:rPr>
        <w:t>08</w:t>
      </w:r>
      <w:r w:rsidR="00B658DC" w:rsidRPr="00B658DC">
        <w:rPr>
          <w:rFonts w:ascii="Times New Roman" w:hAnsi="Times New Roman" w:cs="Times New Roman"/>
          <w:sz w:val="28"/>
          <w:szCs w:val="28"/>
        </w:rPr>
        <w:t>.11.20</w:t>
      </w:r>
      <w:r w:rsidR="00180B0F">
        <w:rPr>
          <w:rFonts w:ascii="Times New Roman" w:hAnsi="Times New Roman" w:cs="Times New Roman"/>
          <w:sz w:val="28"/>
          <w:szCs w:val="28"/>
        </w:rPr>
        <w:t>21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180B0F">
        <w:rPr>
          <w:rFonts w:ascii="Times New Roman" w:hAnsi="Times New Roman" w:cs="Times New Roman"/>
          <w:sz w:val="28"/>
          <w:szCs w:val="28"/>
        </w:rPr>
        <w:t>912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180B0F">
        <w:rPr>
          <w:rFonts w:ascii="Times New Roman" w:hAnsi="Times New Roman" w:cs="Times New Roman"/>
          <w:sz w:val="28"/>
          <w:szCs w:val="28"/>
        </w:rPr>
        <w:t>22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180B0F">
        <w:rPr>
          <w:rFonts w:ascii="Times New Roman" w:hAnsi="Times New Roman" w:cs="Times New Roman"/>
          <w:sz w:val="28"/>
          <w:szCs w:val="28"/>
        </w:rPr>
        <w:t>6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B26166">
      <w:pPr>
        <w:pStyle w:val="1"/>
        <w:keepLines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>статьей 3</w:t>
      </w:r>
      <w:r w:rsidR="0020138C">
        <w:rPr>
          <w:b w:val="0"/>
          <w:sz w:val="28"/>
          <w:szCs w:val="28"/>
        </w:rPr>
        <w:t>9</w:t>
      </w:r>
      <w:r w:rsidR="007C193A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менского района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</w:t>
      </w:r>
      <w:r w:rsidR="00D366D9" w:rsidRPr="00852751">
        <w:rPr>
          <w:b w:val="0"/>
          <w:sz w:val="28"/>
          <w:szCs w:val="28"/>
        </w:rPr>
        <w:t>з</w:t>
      </w:r>
      <w:r w:rsidR="00D366D9" w:rsidRPr="00852751">
        <w:rPr>
          <w:b w:val="0"/>
          <w:sz w:val="28"/>
          <w:szCs w:val="28"/>
        </w:rPr>
        <w:t>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</w:t>
      </w:r>
      <w:r w:rsidR="00D366D9">
        <w:rPr>
          <w:b w:val="0"/>
          <w:sz w:val="28"/>
          <w:szCs w:val="28"/>
        </w:rPr>
        <w:t>д</w:t>
      </w:r>
      <w:r w:rsidR="00D366D9">
        <w:rPr>
          <w:b w:val="0"/>
          <w:sz w:val="28"/>
          <w:szCs w:val="28"/>
        </w:rPr>
        <w:t>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180B0F">
        <w:rPr>
          <w:b w:val="0"/>
          <w:sz w:val="28"/>
          <w:szCs w:val="28"/>
        </w:rPr>
        <w:t>06.10.2021 №</w:t>
      </w:r>
      <w:r w:rsidR="005F2DE7">
        <w:rPr>
          <w:b w:val="0"/>
          <w:sz w:val="28"/>
          <w:szCs w:val="28"/>
        </w:rPr>
        <w:t xml:space="preserve"> </w:t>
      </w:r>
      <w:r w:rsidR="00180B0F">
        <w:rPr>
          <w:b w:val="0"/>
          <w:sz w:val="28"/>
          <w:szCs w:val="28"/>
        </w:rPr>
        <w:t>800</w:t>
      </w:r>
      <w:r w:rsidR="00D366D9">
        <w:rPr>
          <w:b w:val="0"/>
          <w:sz w:val="28"/>
          <w:szCs w:val="28"/>
        </w:rPr>
        <w:t>,</w:t>
      </w:r>
      <w:r w:rsidR="008A5DF6">
        <w:rPr>
          <w:b w:val="0"/>
          <w:sz w:val="28"/>
          <w:szCs w:val="28"/>
        </w:rPr>
        <w:t xml:space="preserve"> протоколом заседания Совета Адм</w:t>
      </w:r>
      <w:r w:rsidR="008A5DF6">
        <w:rPr>
          <w:b w:val="0"/>
          <w:sz w:val="28"/>
          <w:szCs w:val="28"/>
        </w:rPr>
        <w:t>и</w:t>
      </w:r>
      <w:r w:rsidR="008A5DF6">
        <w:rPr>
          <w:b w:val="0"/>
          <w:sz w:val="28"/>
          <w:szCs w:val="28"/>
        </w:rPr>
        <w:t xml:space="preserve">нистрации </w:t>
      </w:r>
      <w:r w:rsidR="00180B0F">
        <w:rPr>
          <w:b w:val="0"/>
          <w:sz w:val="28"/>
          <w:szCs w:val="28"/>
        </w:rPr>
        <w:t xml:space="preserve">от </w:t>
      </w:r>
      <w:r w:rsidR="005F2DE7">
        <w:rPr>
          <w:b w:val="0"/>
          <w:sz w:val="28"/>
          <w:szCs w:val="28"/>
        </w:rPr>
        <w:t>24.08.2022</w:t>
      </w:r>
      <w:r w:rsidR="007C193A" w:rsidRPr="00AE32A6">
        <w:rPr>
          <w:b w:val="0"/>
          <w:sz w:val="28"/>
          <w:szCs w:val="28"/>
        </w:rPr>
        <w:t xml:space="preserve"> № </w:t>
      </w:r>
      <w:r w:rsidR="00B26166">
        <w:rPr>
          <w:b w:val="0"/>
          <w:sz w:val="28"/>
          <w:szCs w:val="28"/>
        </w:rPr>
        <w:t>7</w:t>
      </w:r>
      <w:r w:rsidR="00B05E1C">
        <w:rPr>
          <w:b w:val="0"/>
          <w:sz w:val="28"/>
          <w:szCs w:val="28"/>
        </w:rPr>
        <w:t>,</w:t>
      </w:r>
      <w:r w:rsidR="008A5DF6">
        <w:rPr>
          <w:b w:val="0"/>
          <w:sz w:val="28"/>
          <w:szCs w:val="28"/>
        </w:rPr>
        <w:t xml:space="preserve"> </w:t>
      </w:r>
    </w:p>
    <w:p w:rsidR="006D5C12" w:rsidRPr="004A665D" w:rsidRDefault="006D5C12" w:rsidP="00B26166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B26166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П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4D2684" w:rsidRDefault="00B658DC" w:rsidP="00B26166">
      <w:pPr>
        <w:keepNext/>
        <w:keepLines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180B0F" w:rsidRPr="00053B30">
        <w:rPr>
          <w:rFonts w:ascii="Times New Roman" w:hAnsi="Times New Roman" w:cs="Times New Roman"/>
          <w:sz w:val="28"/>
          <w:szCs w:val="28"/>
        </w:rPr>
        <w:t>постановление Администрации района от 08.11.2021 №</w:t>
      </w:r>
      <w:r w:rsidR="00B26166">
        <w:rPr>
          <w:rFonts w:ascii="Times New Roman" w:hAnsi="Times New Roman" w:cs="Times New Roman"/>
          <w:sz w:val="28"/>
          <w:szCs w:val="28"/>
        </w:rPr>
        <w:t> </w:t>
      </w:r>
      <w:r w:rsidR="00180B0F" w:rsidRPr="00053B30">
        <w:rPr>
          <w:rFonts w:ascii="Times New Roman" w:hAnsi="Times New Roman" w:cs="Times New Roman"/>
          <w:sz w:val="28"/>
          <w:szCs w:val="28"/>
        </w:rPr>
        <w:t>912 «Об утверждении муниципальной программы «Профилактика престу</w:t>
      </w:r>
      <w:r w:rsidR="00180B0F" w:rsidRPr="00053B30">
        <w:rPr>
          <w:rFonts w:ascii="Times New Roman" w:hAnsi="Times New Roman" w:cs="Times New Roman"/>
          <w:sz w:val="28"/>
          <w:szCs w:val="28"/>
        </w:rPr>
        <w:t>п</w:t>
      </w:r>
      <w:r w:rsidR="00180B0F" w:rsidRPr="00053B30">
        <w:rPr>
          <w:rFonts w:ascii="Times New Roman" w:hAnsi="Times New Roman" w:cs="Times New Roman"/>
          <w:sz w:val="28"/>
          <w:szCs w:val="28"/>
        </w:rPr>
        <w:t>лений и иных правонарушений в Каменском районе на 2022-2026 годы» (далее – Пр</w:t>
      </w:r>
      <w:r w:rsidR="00180B0F" w:rsidRPr="00053B30">
        <w:rPr>
          <w:rFonts w:ascii="Times New Roman" w:hAnsi="Times New Roman" w:cs="Times New Roman"/>
          <w:sz w:val="28"/>
          <w:szCs w:val="28"/>
        </w:rPr>
        <w:t>о</w:t>
      </w:r>
      <w:r w:rsidR="00180B0F" w:rsidRPr="00053B30">
        <w:rPr>
          <w:rFonts w:ascii="Times New Roman" w:hAnsi="Times New Roman" w:cs="Times New Roman"/>
          <w:sz w:val="28"/>
          <w:szCs w:val="28"/>
        </w:rPr>
        <w:t xml:space="preserve">грамма) </w:t>
      </w:r>
      <w:r w:rsidR="004D268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0138C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053B30">
        <w:rPr>
          <w:rFonts w:ascii="Times New Roman" w:hAnsi="Times New Roman" w:cs="Times New Roman"/>
          <w:sz w:val="28"/>
          <w:szCs w:val="28"/>
        </w:rPr>
        <w:t>изменения</w:t>
      </w:r>
      <w:r w:rsidR="004D2684">
        <w:rPr>
          <w:rFonts w:ascii="Times New Roman" w:hAnsi="Times New Roman" w:cs="Times New Roman"/>
          <w:sz w:val="28"/>
          <w:szCs w:val="28"/>
        </w:rPr>
        <w:t>:</w:t>
      </w:r>
    </w:p>
    <w:p w:rsidR="00190F3E" w:rsidRPr="00E104E4" w:rsidRDefault="00190F3E" w:rsidP="00B26166">
      <w:pPr>
        <w:keepNext/>
        <w:keepLines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04E4">
        <w:rPr>
          <w:rFonts w:ascii="Times New Roman" w:hAnsi="Times New Roman" w:cs="Times New Roman"/>
          <w:sz w:val="28"/>
          <w:szCs w:val="28"/>
        </w:rPr>
        <w:t xml:space="preserve">столбец третий строки 4 </w:t>
      </w:r>
      <w:r w:rsidR="00E104E4" w:rsidRPr="00E104E4">
        <w:rPr>
          <w:rFonts w:ascii="Times New Roman" w:hAnsi="Times New Roman" w:cs="Times New Roman"/>
          <w:sz w:val="28"/>
          <w:szCs w:val="28"/>
        </w:rPr>
        <w:t>Паспорта Программы дополнить словами «о</w:t>
      </w:r>
      <w:r w:rsidR="00E104E4" w:rsidRPr="00E104E4">
        <w:rPr>
          <w:rFonts w:ascii="Times New Roman" w:hAnsi="Times New Roman" w:cs="Times New Roman"/>
          <w:bCs/>
          <w:sz w:val="28"/>
          <w:szCs w:val="28"/>
        </w:rPr>
        <w:t>рганы и учреждения системы профилактики безнадзорности и правонарушений нес</w:t>
      </w:r>
      <w:r w:rsidR="00E104E4" w:rsidRPr="00E104E4">
        <w:rPr>
          <w:rFonts w:ascii="Times New Roman" w:hAnsi="Times New Roman" w:cs="Times New Roman"/>
          <w:bCs/>
          <w:sz w:val="28"/>
          <w:szCs w:val="28"/>
        </w:rPr>
        <w:t>о</w:t>
      </w:r>
      <w:r w:rsidR="00E104E4" w:rsidRPr="00E104E4">
        <w:rPr>
          <w:rFonts w:ascii="Times New Roman" w:hAnsi="Times New Roman" w:cs="Times New Roman"/>
          <w:bCs/>
          <w:sz w:val="28"/>
          <w:szCs w:val="28"/>
        </w:rPr>
        <w:t>вершеннолетних»;</w:t>
      </w:r>
    </w:p>
    <w:p w:rsidR="004D2684" w:rsidRDefault="004D2684" w:rsidP="00B26166">
      <w:pPr>
        <w:keepNext/>
        <w:keepLines/>
        <w:widowControl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553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53502">
        <w:rPr>
          <w:rFonts w:ascii="Times New Roman" w:hAnsi="Times New Roman" w:cs="Times New Roman"/>
          <w:sz w:val="28"/>
          <w:szCs w:val="28"/>
        </w:rPr>
        <w:t>, 7, 8, 10, 11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999"/>
        <w:gridCol w:w="6136"/>
      </w:tblGrid>
      <w:tr w:rsidR="004D2684" w:rsidRPr="004A665D" w:rsidTr="001E57A3">
        <w:tc>
          <w:tcPr>
            <w:tcW w:w="496" w:type="dxa"/>
          </w:tcPr>
          <w:p w:rsidR="004D2684" w:rsidRPr="004A665D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032" w:type="dxa"/>
          </w:tcPr>
          <w:p w:rsidR="004D2684" w:rsidRPr="004A665D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Цел</w:t>
            </w:r>
            <w:r>
              <w:rPr>
                <w:rStyle w:val="10"/>
                <w:sz w:val="24"/>
                <w:szCs w:val="24"/>
              </w:rPr>
              <w:t>и</w:t>
            </w:r>
            <w:r w:rsidRPr="004A665D">
              <w:rPr>
                <w:rStyle w:val="10"/>
                <w:sz w:val="24"/>
                <w:szCs w:val="24"/>
              </w:rPr>
              <w:t xml:space="preserve"> программы</w:t>
            </w:r>
          </w:p>
        </w:tc>
        <w:tc>
          <w:tcPr>
            <w:tcW w:w="6219" w:type="dxa"/>
          </w:tcPr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профилактики правонаруш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ний, укрепление общественного порядка и общественной безо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пасности, вовлечение в эту деятельность обществе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формирований и населения, повышение роли и отве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ности  ор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самоуправления в проф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лактике правона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рушений и борьбе с преступностью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684" w:rsidRPr="009E7DE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муниципальной модели сист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мы профилактики правонарушений и организации ко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плексной реабилитации и социализации несовершенн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684">
              <w:rPr>
                <w:rFonts w:ascii="Times New Roman" w:hAnsi="Times New Roman" w:cs="Times New Roman"/>
                <w:sz w:val="24"/>
                <w:szCs w:val="24"/>
              </w:rPr>
              <w:t>летних, находящихся в конфликте с законом</w:t>
            </w:r>
          </w:p>
        </w:tc>
      </w:tr>
      <w:tr w:rsidR="004D2684" w:rsidTr="001E57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Задачи программы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 правонарушений среди лиц, склонных к противоправному поведению;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 и снижение уровня преступности на терр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тории  муниципального образования Каменский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тайского края среди несовершеннолетних;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ресоциализация лиц, освободившихся из мест лишения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свободы, граждан без определенного места жительства;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вовлечение в предупреждение правонарушений предпри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ятий, учреждений, организаций всех форм собственности,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общественных объединений и граждан;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осведомленности и правовой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граждан;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оптимизация работы по предупреждению 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 совершаемых на улицах и в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местах;</w:t>
            </w:r>
          </w:p>
          <w:p w:rsidR="004D2684" w:rsidRP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D26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на территории муниципалитета эффективной модели системы профилактики правонарушений и соц</w:t>
            </w:r>
            <w:r w:rsidRPr="004D26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D26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альной реабилитации несовершеннолетних, находящихся в конфликте с законом на основе межведомственного подхода, активизация и развитие личностных ресурсов у несовершеннолетних путем организации социально-значимой деятельности, альтернативной девиантному п</w:t>
            </w:r>
            <w:r w:rsidRPr="004D26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D26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ведению.</w:t>
            </w:r>
          </w:p>
        </w:tc>
      </w:tr>
      <w:tr w:rsidR="004D2684" w:rsidTr="001E57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Целевые индикаторы и п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казатели программы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совершаемых преступлений;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тяжких и особо тяжких преступлений;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совершеннолетними;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преступлений,  совершаемых на улице и в других общественных местах Каменского района Алта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края;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преступлений, совершенных лицами, ранее совершавшими преступления;</w:t>
            </w:r>
          </w:p>
          <w:p w:rsidR="004D2684" w:rsidRDefault="004D2684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народных дружин, осуществляющих деятельность на территории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Каменского района Алта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края</w:t>
            </w:r>
            <w:r w:rsid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53502" w:rsidRPr="00553502" w:rsidRDefault="00553502" w:rsidP="00B26166">
            <w:pPr>
              <w:keepNext/>
              <w:keepLines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детей, находящихся в трудной жизненной ситуации, включенных в состав целевой группы проекта и получи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ших поддержку в ходе проекта</w:t>
            </w:r>
          </w:p>
          <w:p w:rsidR="00553502" w:rsidRPr="00553502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(несовершеннолетние, находящиеся в конфликте с зак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ном);</w:t>
            </w:r>
          </w:p>
          <w:p w:rsidR="00553502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несовершеннолетних целевой группы, в отношении которых организовано социальное сопровождение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53502" w:rsidRPr="00614FB5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число несовершеннолетних, снятых с профилактического учета по итогам участия в 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инновационном социальном проекте Муниципального образования Каменский район Алтайского края </w:t>
            </w:r>
            <w:r w:rsidRPr="00614F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«Мой курс»</w:t>
            </w:r>
          </w:p>
        </w:tc>
      </w:tr>
      <w:tr w:rsidR="00553502" w:rsidRPr="004A665D" w:rsidTr="001E57A3">
        <w:tc>
          <w:tcPr>
            <w:tcW w:w="496" w:type="dxa"/>
          </w:tcPr>
          <w:p w:rsidR="00553502" w:rsidRPr="004A665D" w:rsidRDefault="00553502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32" w:type="dxa"/>
          </w:tcPr>
          <w:p w:rsidR="00553502" w:rsidRPr="004A665D" w:rsidRDefault="00553502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219" w:type="dxa"/>
          </w:tcPr>
          <w:p w:rsidR="00553502" w:rsidRPr="00431531" w:rsidRDefault="007D5F69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31531">
              <w:rPr>
                <w:sz w:val="24"/>
                <w:szCs w:val="24"/>
                <w:lang w:val="ru-RU"/>
              </w:rPr>
              <w:t>2 486 тысяч рублей</w:t>
            </w:r>
          </w:p>
        </w:tc>
      </w:tr>
      <w:tr w:rsidR="00553502" w:rsidRPr="004A665D" w:rsidTr="001E57A3">
        <w:tc>
          <w:tcPr>
            <w:tcW w:w="496" w:type="dxa"/>
          </w:tcPr>
          <w:p w:rsidR="00553502" w:rsidRPr="004A665D" w:rsidRDefault="00553502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1</w:t>
            </w:r>
            <w:r w:rsidRPr="004A66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32" w:type="dxa"/>
          </w:tcPr>
          <w:p w:rsidR="00553502" w:rsidRPr="004A665D" w:rsidRDefault="00553502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19" w:type="dxa"/>
          </w:tcPr>
          <w:p w:rsidR="00553502" w:rsidRPr="00C54CA1" w:rsidRDefault="00553502" w:rsidP="00B26166">
            <w:pPr>
              <w:keepNext/>
              <w:keepLines/>
              <w:widowControl/>
              <w:ind w:firstLine="42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 Программы  будет способствовать  д</w:t>
            </w:r>
            <w:r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стижению к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 следующих результатов:</w:t>
            </w:r>
          </w:p>
          <w:p w:rsidR="00553502" w:rsidRPr="002962C5" w:rsidRDefault="00553502" w:rsidP="00B26166">
            <w:pPr>
              <w:pStyle w:val="ab"/>
              <w:keepNext/>
              <w:keepLines/>
              <w:widowControl/>
              <w:spacing w:after="0"/>
              <w:ind w:left="20"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количества   преступлений, до 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665</w:t>
            </w: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фактов;</w:t>
            </w:r>
          </w:p>
          <w:p w:rsidR="00553502" w:rsidRPr="002962C5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количества тяжких и особо тяжких пр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ступлений,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180 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фактов;</w:t>
            </w:r>
          </w:p>
          <w:p w:rsidR="00553502" w:rsidRPr="002962C5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  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>количества преступлений, совершенных не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совершеннолетними,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фактов;</w:t>
            </w:r>
          </w:p>
          <w:p w:rsidR="00553502" w:rsidRPr="002962C5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количества преступлений,  соверша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мых на улице и в других общественных местах Каменск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района Алтайского края до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219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фактов;</w:t>
            </w:r>
          </w:p>
          <w:p w:rsidR="00553502" w:rsidRPr="002962C5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количества преступлений, соверше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лицами, ранее совершавшими преступления до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231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фактов;</w:t>
            </w:r>
          </w:p>
          <w:p w:rsidR="00553502" w:rsidRDefault="00553502" w:rsidP="00B26166">
            <w:pPr>
              <w:pStyle w:val="ab"/>
              <w:keepNext/>
              <w:keepLines/>
              <w:widowControl/>
              <w:spacing w:after="0"/>
              <w:ind w:left="20" w:right="2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>увеличению количества членов народных дружин, ос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деятельность на территории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Каменского района Алтайского края до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</w:t>
            </w:r>
            <w:r w:rsidR="003176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53502" w:rsidRPr="00553502" w:rsidRDefault="00553502" w:rsidP="00B26166">
            <w:pPr>
              <w:keepNext/>
              <w:keepLines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детей, находящихся в трудной жизненной ситуации, включенных в состав целевой группы проекта и получи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ших поддержку в ходе проекта</w:t>
            </w:r>
          </w:p>
          <w:p w:rsidR="00553502" w:rsidRPr="00553502" w:rsidRDefault="00553502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(несовершеннолетние, находящиеся в конфликте с зак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60 человек</w:t>
            </w: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53502" w:rsidRDefault="00553502" w:rsidP="00B26166">
            <w:pPr>
              <w:pStyle w:val="ab"/>
              <w:keepNext/>
              <w:keepLines/>
              <w:widowControl/>
              <w:spacing w:after="0"/>
              <w:ind w:left="20" w:right="2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5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несовершеннолетних целевой группы, в отношении которых организовано социальное сопровождение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60 человек;</w:t>
            </w:r>
          </w:p>
          <w:p w:rsidR="00553502" w:rsidRPr="00614FB5" w:rsidRDefault="00553502" w:rsidP="00B26166">
            <w:pPr>
              <w:pStyle w:val="ab"/>
              <w:keepNext/>
              <w:keepLines/>
              <w:widowControl/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F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число несовершеннолетних, снятых с профилактического учета по итогам участия в 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инновационном социальном проекте Муниципального образования Каменский район Алтайского края  </w:t>
            </w:r>
            <w:r w:rsidRPr="00614F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«Мой курс» - 25 человек.</w:t>
            </w:r>
          </w:p>
        </w:tc>
      </w:tr>
    </w:tbl>
    <w:p w:rsidR="00553502" w:rsidRPr="00DF69B0" w:rsidRDefault="00553502" w:rsidP="00B26166">
      <w:pPr>
        <w:keepNext/>
        <w:keepLines/>
        <w:widowControl/>
        <w:ind w:left="720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раздел 2 Программы изложить в следующей редакции</w:t>
      </w:r>
    </w:p>
    <w:p w:rsidR="00553502" w:rsidRPr="00DF69B0" w:rsidRDefault="00553502" w:rsidP="00B26166">
      <w:pPr>
        <w:keepNext/>
        <w:keepLines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B0">
        <w:rPr>
          <w:rFonts w:ascii="Times New Roman" w:hAnsi="Times New Roman" w:cs="Times New Roman"/>
          <w:b/>
          <w:sz w:val="28"/>
          <w:szCs w:val="28"/>
        </w:rPr>
        <w:t>«2.Приоритетные направления реализации муниципальной пр</w:t>
      </w:r>
      <w:r w:rsidRPr="00DF69B0">
        <w:rPr>
          <w:rFonts w:ascii="Times New Roman" w:hAnsi="Times New Roman" w:cs="Times New Roman"/>
          <w:b/>
          <w:sz w:val="28"/>
          <w:szCs w:val="28"/>
        </w:rPr>
        <w:t>о</w:t>
      </w:r>
      <w:r w:rsidRPr="00DF69B0">
        <w:rPr>
          <w:rFonts w:ascii="Times New Roman" w:hAnsi="Times New Roman" w:cs="Times New Roman"/>
          <w:b/>
          <w:sz w:val="28"/>
          <w:szCs w:val="28"/>
        </w:rPr>
        <w:t>граммы,  цели и задачи программы, опис</w:t>
      </w:r>
      <w:r w:rsidRPr="00DF69B0">
        <w:rPr>
          <w:rFonts w:ascii="Times New Roman" w:hAnsi="Times New Roman" w:cs="Times New Roman"/>
          <w:b/>
          <w:sz w:val="28"/>
          <w:szCs w:val="28"/>
        </w:rPr>
        <w:t>а</w:t>
      </w:r>
      <w:r w:rsidRPr="00DF69B0">
        <w:rPr>
          <w:rFonts w:ascii="Times New Roman" w:hAnsi="Times New Roman" w:cs="Times New Roman"/>
          <w:b/>
          <w:sz w:val="28"/>
          <w:szCs w:val="28"/>
        </w:rPr>
        <w:t>ние основных  ожидаемых конечных результатов программы, сроков и этапов ее реализации</w:t>
      </w:r>
    </w:p>
    <w:p w:rsidR="00553502" w:rsidRPr="00DF69B0" w:rsidRDefault="00553502" w:rsidP="00B26166">
      <w:pPr>
        <w:pStyle w:val="ab"/>
        <w:keepNext/>
        <w:keepLines/>
        <w:widowControl/>
        <w:spacing w:after="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Приоритетными направлениями реализации   программы в сфере обесп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чения право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порядка являются активное противодействие преступности и з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медление темпов ее роста,  совершен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ствование   средств и методов предупр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ждения   преступлений, дальнейшая оптимизация системы профилактики пр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t>вонару</w:t>
      </w:r>
      <w:r w:rsidRPr="00DF69B0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шений.</w:t>
      </w:r>
    </w:p>
    <w:p w:rsidR="00553502" w:rsidRPr="00DF69B0" w:rsidRDefault="00553502" w:rsidP="00B26166">
      <w:pPr>
        <w:keepNext/>
        <w:keepLines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53502" w:rsidRPr="00DF69B0" w:rsidRDefault="00553502" w:rsidP="00B26166">
      <w:pPr>
        <w:keepNext/>
        <w:keepLines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формирование системы профилактики правонарушений, укрепление о</w:t>
      </w:r>
      <w:r w:rsidRPr="00DF69B0">
        <w:rPr>
          <w:rFonts w:ascii="Times New Roman" w:hAnsi="Times New Roman" w:cs="Times New Roman"/>
          <w:sz w:val="28"/>
          <w:szCs w:val="28"/>
        </w:rPr>
        <w:t>б</w:t>
      </w:r>
      <w:r w:rsidRPr="00DF69B0">
        <w:rPr>
          <w:rFonts w:ascii="Times New Roman" w:hAnsi="Times New Roman" w:cs="Times New Roman"/>
          <w:sz w:val="28"/>
          <w:szCs w:val="28"/>
        </w:rPr>
        <w:t>щественного порядка и общественной безопасности, вовлечение в эту деятел</w:t>
      </w:r>
      <w:r w:rsidRPr="00DF69B0">
        <w:rPr>
          <w:rFonts w:ascii="Times New Roman" w:hAnsi="Times New Roman" w:cs="Times New Roman"/>
          <w:sz w:val="28"/>
          <w:szCs w:val="28"/>
        </w:rPr>
        <w:t>ь</w:t>
      </w:r>
      <w:r w:rsidRPr="00DF69B0">
        <w:rPr>
          <w:rFonts w:ascii="Times New Roman" w:hAnsi="Times New Roman" w:cs="Times New Roman"/>
          <w:sz w:val="28"/>
          <w:szCs w:val="28"/>
        </w:rPr>
        <w:t>ность общественных формирований и населения, повышение роли и отве</w:t>
      </w:r>
      <w:r w:rsidRPr="00DF69B0">
        <w:rPr>
          <w:rFonts w:ascii="Times New Roman" w:hAnsi="Times New Roman" w:cs="Times New Roman"/>
          <w:sz w:val="28"/>
          <w:szCs w:val="28"/>
        </w:rPr>
        <w:t>т</w:t>
      </w:r>
      <w:r w:rsidRPr="00DF69B0">
        <w:rPr>
          <w:rFonts w:ascii="Times New Roman" w:hAnsi="Times New Roman" w:cs="Times New Roman"/>
          <w:sz w:val="28"/>
          <w:szCs w:val="28"/>
        </w:rPr>
        <w:t>ственности  органов местного самоуправления и профилактике правонаруш</w:t>
      </w:r>
      <w:r w:rsidRPr="00DF69B0">
        <w:rPr>
          <w:rFonts w:ascii="Times New Roman" w:hAnsi="Times New Roman" w:cs="Times New Roman"/>
          <w:sz w:val="28"/>
          <w:szCs w:val="28"/>
        </w:rPr>
        <w:t>е</w:t>
      </w:r>
      <w:r w:rsidRPr="00DF69B0">
        <w:rPr>
          <w:rFonts w:ascii="Times New Roman" w:hAnsi="Times New Roman" w:cs="Times New Roman"/>
          <w:sz w:val="28"/>
          <w:szCs w:val="28"/>
        </w:rPr>
        <w:t>ний и борьбе с преступностью;</w:t>
      </w:r>
    </w:p>
    <w:p w:rsidR="00553502" w:rsidRPr="00DF69B0" w:rsidRDefault="00553502" w:rsidP="00B26166">
      <w:pPr>
        <w:keepNext/>
        <w:keepLines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создание эффективной муниципальной модели системы профилактики правонарушений и организации комплексной реабилитации и социализации несовершеннолетних, находящихся в конфликте с законом.</w:t>
      </w:r>
    </w:p>
    <w:p w:rsidR="00553502" w:rsidRPr="00DF69B0" w:rsidRDefault="00553502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ab/>
        <w:t>Программа предусматривает решение следующих задач: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2"/>
          <w:sz w:val="28"/>
          <w:szCs w:val="28"/>
        </w:rPr>
        <w:t>профилактика правонарушений среди лиц, склонных к противоправному поведению;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2"/>
          <w:sz w:val="28"/>
          <w:szCs w:val="28"/>
        </w:rPr>
        <w:t>профилактика и снижение уровня преступности на территории  муниц</w:t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 xml:space="preserve">пального образования Каменский </w:t>
      </w:r>
      <w:r w:rsidRPr="00DF69B0">
        <w:rPr>
          <w:rFonts w:ascii="Times New Roman" w:hAnsi="Times New Roman" w:cs="Times New Roman"/>
          <w:sz w:val="28"/>
          <w:szCs w:val="28"/>
        </w:rPr>
        <w:t>район Алтайского края среди несовершенн</w:t>
      </w:r>
      <w:r w:rsidRPr="00DF69B0">
        <w:rPr>
          <w:rFonts w:ascii="Times New Roman" w:hAnsi="Times New Roman" w:cs="Times New Roman"/>
          <w:sz w:val="28"/>
          <w:szCs w:val="28"/>
        </w:rPr>
        <w:t>о</w:t>
      </w:r>
      <w:r w:rsidRPr="00DF69B0">
        <w:rPr>
          <w:rFonts w:ascii="Times New Roman" w:hAnsi="Times New Roman" w:cs="Times New Roman"/>
          <w:sz w:val="28"/>
          <w:szCs w:val="28"/>
        </w:rPr>
        <w:t>летних;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 xml:space="preserve">ресоциализация лиц, освободившихся из мест лишения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свободы, граждан без определенного места жительства;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вовлечение в предупреждение правонарушений пре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ятий, учреждений, организаций всех форм собственн</w:t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 xml:space="preserve">сти, а </w:t>
      </w:r>
      <w:r w:rsidRPr="00DF69B0">
        <w:rPr>
          <w:rFonts w:ascii="Times New Roman" w:hAnsi="Times New Roman" w:cs="Times New Roman"/>
          <w:sz w:val="28"/>
          <w:szCs w:val="28"/>
        </w:rPr>
        <w:t>также общественных объединений и граждан;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 xml:space="preserve">повышение уровня правовой осведомленности и правовой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культуры граждан;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оптимизация работы по предупреждению и профилактике </w:t>
      </w:r>
      <w:r w:rsidRPr="00DF69B0">
        <w:rPr>
          <w:rFonts w:ascii="Times New Roman" w:hAnsi="Times New Roman" w:cs="Times New Roman"/>
          <w:sz w:val="28"/>
          <w:szCs w:val="28"/>
        </w:rPr>
        <w:t>правонаруш</w:t>
      </w:r>
      <w:r w:rsidRPr="00DF69B0">
        <w:rPr>
          <w:rFonts w:ascii="Times New Roman" w:hAnsi="Times New Roman" w:cs="Times New Roman"/>
          <w:sz w:val="28"/>
          <w:szCs w:val="28"/>
        </w:rPr>
        <w:t>е</w:t>
      </w:r>
      <w:r w:rsidRPr="00DF69B0">
        <w:rPr>
          <w:rFonts w:ascii="Times New Roman" w:hAnsi="Times New Roman" w:cs="Times New Roman"/>
          <w:sz w:val="28"/>
          <w:szCs w:val="28"/>
        </w:rPr>
        <w:t>ний, совершаемых на улицах и в обществен</w:t>
      </w:r>
      <w:r w:rsidRPr="00DF69B0">
        <w:rPr>
          <w:rFonts w:ascii="Times New Roman" w:hAnsi="Times New Roman" w:cs="Times New Roman"/>
          <w:sz w:val="28"/>
          <w:szCs w:val="28"/>
        </w:rPr>
        <w:softHyphen/>
        <w:t>ных местах</w:t>
      </w:r>
      <w:r w:rsidR="0031764A" w:rsidRPr="00DF69B0">
        <w:rPr>
          <w:rFonts w:ascii="Times New Roman" w:hAnsi="Times New Roman" w:cs="Times New Roman"/>
          <w:sz w:val="28"/>
          <w:szCs w:val="28"/>
        </w:rPr>
        <w:t>;</w:t>
      </w:r>
    </w:p>
    <w:p w:rsidR="0031764A" w:rsidRPr="00DF69B0" w:rsidRDefault="0031764A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развитие на территории муниципалитета эффективной модели системы профилактики правонарушений и социальной реабилитации несовершенноле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них, находящихся в конфликте с законом на основе межведомственного подх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да, а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тивизация и развитие личностных ресурсов у несовершеннолетних путем организации социально-значимой деятельности, альтернативной девиантному поведению</w:t>
      </w:r>
      <w:r w:rsidRPr="00DF69B0">
        <w:rPr>
          <w:rFonts w:ascii="Times New Roman" w:hAnsi="Times New Roman" w:cs="Times New Roman"/>
          <w:sz w:val="28"/>
          <w:szCs w:val="28"/>
        </w:rPr>
        <w:t>.</w:t>
      </w:r>
    </w:p>
    <w:p w:rsidR="00553502" w:rsidRPr="00DF69B0" w:rsidRDefault="00553502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Индикаторами (показателями) программы, позволяющими определить уровень эффективности реализуемых мер</w:t>
      </w:r>
      <w:r w:rsidRPr="00DF69B0">
        <w:rPr>
          <w:rFonts w:ascii="Times New Roman" w:hAnsi="Times New Roman" w:cs="Times New Roman"/>
          <w:sz w:val="28"/>
          <w:szCs w:val="28"/>
        </w:rPr>
        <w:t>о</w:t>
      </w:r>
      <w:r w:rsidRPr="00DF69B0">
        <w:rPr>
          <w:rFonts w:ascii="Times New Roman" w:hAnsi="Times New Roman" w:cs="Times New Roman"/>
          <w:sz w:val="28"/>
          <w:szCs w:val="28"/>
        </w:rPr>
        <w:t>приятий программы являются: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69B0">
        <w:rPr>
          <w:rFonts w:ascii="Times New Roman" w:hAnsi="Times New Roman" w:cs="Times New Roman"/>
          <w:spacing w:val="-2"/>
          <w:sz w:val="28"/>
          <w:szCs w:val="28"/>
        </w:rPr>
        <w:t>общее количество совершаемых преступлений;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69B0">
        <w:rPr>
          <w:rFonts w:ascii="Times New Roman" w:hAnsi="Times New Roman" w:cs="Times New Roman"/>
          <w:spacing w:val="-2"/>
          <w:sz w:val="28"/>
          <w:szCs w:val="28"/>
        </w:rPr>
        <w:t>количество тяжких и особо тяжких преступлений;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количество преступлений, совершенных не</w:t>
      </w:r>
      <w:r w:rsidRPr="00DF69B0">
        <w:rPr>
          <w:rFonts w:ascii="Times New Roman" w:hAnsi="Times New Roman" w:cs="Times New Roman"/>
          <w:sz w:val="28"/>
          <w:szCs w:val="28"/>
        </w:rPr>
        <w:softHyphen/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совершеннолетними;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количество преступлений,  совершаемых на улице и в других обществе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ных местах Каменского района Алтайского края;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количество преступлений, совершенных лицами, ранее совершавшими преступления;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 xml:space="preserve">количество членов народных дружин, осуществляющих деятельность на территории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Каменского района Алтайск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го края.</w:t>
      </w:r>
    </w:p>
    <w:p w:rsidR="00553502" w:rsidRPr="00DF69B0" w:rsidRDefault="00553502" w:rsidP="00B26166">
      <w:pPr>
        <w:keepNext/>
        <w:keepLines/>
        <w:widowControl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Реализация программы будет способствовать  достижению к 2026 году сл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дующих результатов:</w:t>
      </w:r>
    </w:p>
    <w:p w:rsidR="00553502" w:rsidRPr="00DF69B0" w:rsidRDefault="00553502" w:rsidP="00B26166">
      <w:pPr>
        <w:pStyle w:val="ab"/>
        <w:keepNext/>
        <w:keepLines/>
        <w:widowControl/>
        <w:spacing w:after="0"/>
        <w:ind w:left="20" w:right="20" w:firstLine="68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sz w:val="28"/>
          <w:szCs w:val="28"/>
        </w:rPr>
        <w:t>снижению общего количества   преступлений, до  665 фактов;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68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количества тяжких и особо тяжких преступлений, до 180 фактов;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sz w:val="28"/>
          <w:szCs w:val="28"/>
        </w:rPr>
        <w:t xml:space="preserve">снижению   </w:t>
      </w:r>
      <w:r w:rsidRPr="00DF69B0">
        <w:rPr>
          <w:rFonts w:ascii="Times New Roman" w:hAnsi="Times New Roman" w:cs="Times New Roman"/>
          <w:sz w:val="28"/>
          <w:szCs w:val="28"/>
        </w:rPr>
        <w:t>количества преступлений, совершенных не</w:t>
      </w:r>
      <w:r w:rsidRPr="00DF69B0">
        <w:rPr>
          <w:rFonts w:ascii="Times New Roman" w:hAnsi="Times New Roman" w:cs="Times New Roman"/>
          <w:sz w:val="28"/>
          <w:szCs w:val="28"/>
        </w:rPr>
        <w:softHyphen/>
      </w:r>
      <w:r w:rsidRPr="00DF69B0">
        <w:rPr>
          <w:rFonts w:ascii="Times New Roman" w:hAnsi="Times New Roman" w:cs="Times New Roman"/>
          <w:spacing w:val="-2"/>
          <w:sz w:val="28"/>
          <w:szCs w:val="28"/>
        </w:rPr>
        <w:t>совершеннолетними, до 23 фактов;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6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количества преступлений,  совершаемых на улице и в других общественных местах Каменского района Алтайского края до 219 фа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тов;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количества преступлений, совершенных лицами, ранее совершавшими преступления до 231 фа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тов;</w:t>
      </w:r>
    </w:p>
    <w:p w:rsidR="00553502" w:rsidRPr="00DF69B0" w:rsidRDefault="00553502" w:rsidP="00B26166">
      <w:pPr>
        <w:keepNext/>
        <w:keepLines/>
        <w:widowControl/>
        <w:shd w:val="clear" w:color="auto" w:fill="FFFFFF"/>
        <w:ind w:firstLine="6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увеличению количества членов народных дружин, осуществляющих де</w:t>
      </w:r>
      <w:r w:rsidRPr="00DF69B0">
        <w:rPr>
          <w:rFonts w:ascii="Times New Roman" w:hAnsi="Times New Roman" w:cs="Times New Roman"/>
          <w:sz w:val="28"/>
          <w:szCs w:val="28"/>
        </w:rPr>
        <w:t>я</w:t>
      </w:r>
      <w:r w:rsidRPr="00DF69B0"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Каменского ра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она Алтайского края до 90 человек.</w:t>
      </w:r>
    </w:p>
    <w:p w:rsidR="0031764A" w:rsidRPr="00DF69B0" w:rsidRDefault="0031764A" w:rsidP="00B26166">
      <w:pPr>
        <w:keepNext/>
        <w:keepLines/>
        <w:widowControl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число детей, находящихся в трудной жизненной сит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ации, включенных в состав целевой группы проекта и пол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чивших поддержку в ходе проекта</w:t>
      </w:r>
    </w:p>
    <w:p w:rsidR="0031764A" w:rsidRPr="00DF69B0" w:rsidRDefault="0031764A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(несовершеннолетние, находящиеся в конфликте с законом) – 60 человек;</w:t>
      </w:r>
    </w:p>
    <w:p w:rsidR="0031764A" w:rsidRPr="00DF69B0" w:rsidRDefault="0031764A" w:rsidP="00B26166">
      <w:pPr>
        <w:pStyle w:val="ab"/>
        <w:keepNext/>
        <w:keepLines/>
        <w:widowControl/>
        <w:spacing w:after="0"/>
        <w:ind w:left="20" w:right="2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число несовершеннолетних целевой группы, в отношении которых орг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низовано социальное сопровождение – 60 человек;</w:t>
      </w:r>
    </w:p>
    <w:p w:rsidR="0031764A" w:rsidRPr="00DF69B0" w:rsidRDefault="0031764A" w:rsidP="00B26166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число несовершеннолетних, снятых с профилактического учета по итогам участия в </w:t>
      </w:r>
      <w:r w:rsidR="00DF69B0"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инновационном социальном проекте Муниципального образования Каменский район Алтайского края 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 «Мой курс» - 25 человек.</w:t>
      </w:r>
    </w:p>
    <w:p w:rsidR="00553502" w:rsidRPr="00DF69B0" w:rsidRDefault="00553502" w:rsidP="00B26166">
      <w:pPr>
        <w:keepNext/>
        <w:keepLines/>
        <w:widowControl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Сведения об индикаторах программы изложены в приложении 2</w:t>
      </w:r>
    </w:p>
    <w:p w:rsidR="00553502" w:rsidRPr="00DF69B0" w:rsidRDefault="00553502" w:rsidP="00B26166">
      <w:pPr>
        <w:keepNext/>
        <w:keepLines/>
        <w:widowControl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>Программа реализуется в срок с 2022 до 2026 годов, без деления на этапы.</w:t>
      </w:r>
      <w:r w:rsidR="00E104E4" w:rsidRPr="00DF69B0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31764A" w:rsidRPr="00DF69B0" w:rsidRDefault="009B6728" w:rsidP="00B26166">
      <w:pPr>
        <w:keepNext/>
        <w:keepLines/>
        <w:widowControl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абзацы первый-восьмой </w:t>
      </w:r>
      <w:r w:rsidR="0031764A" w:rsidRPr="00DF69B0"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1764A"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 4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764A"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DF69B0">
        <w:rPr>
          <w:rFonts w:ascii="Times New Roman" w:hAnsi="Times New Roman" w:cs="Times New Roman"/>
          <w:sz w:val="28"/>
          <w:szCs w:val="28"/>
        </w:rPr>
        <w:t>Общий объем финансовых ресурсов, н</w:t>
      </w:r>
      <w:r w:rsidRPr="00DF69B0">
        <w:rPr>
          <w:rFonts w:ascii="Times New Roman" w:hAnsi="Times New Roman" w:cs="Times New Roman"/>
          <w:sz w:val="28"/>
          <w:szCs w:val="28"/>
        </w:rPr>
        <w:t>е</w:t>
      </w:r>
      <w:r w:rsidRPr="00DF69B0">
        <w:rPr>
          <w:rFonts w:ascii="Times New Roman" w:hAnsi="Times New Roman" w:cs="Times New Roman"/>
          <w:sz w:val="28"/>
          <w:szCs w:val="28"/>
        </w:rPr>
        <w:t>обходимых для реализации муниципал</w:t>
      </w:r>
      <w:r w:rsidRPr="00DF69B0">
        <w:rPr>
          <w:rFonts w:ascii="Times New Roman" w:hAnsi="Times New Roman" w:cs="Times New Roman"/>
          <w:sz w:val="28"/>
          <w:szCs w:val="28"/>
        </w:rPr>
        <w:t>ь</w:t>
      </w:r>
      <w:r w:rsidRPr="00DF69B0">
        <w:rPr>
          <w:rFonts w:ascii="Times New Roman" w:hAnsi="Times New Roman" w:cs="Times New Roman"/>
          <w:sz w:val="28"/>
          <w:szCs w:val="28"/>
        </w:rPr>
        <w:t>ной программы»</w:t>
      </w:r>
      <w:r w:rsidRPr="00DF69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764A" w:rsidRPr="00DF69B0">
        <w:rPr>
          <w:rFonts w:ascii="Times New Roman" w:hAnsi="Times New Roman" w:cs="Times New Roman"/>
          <w:spacing w:val="-1"/>
          <w:sz w:val="28"/>
          <w:szCs w:val="28"/>
        </w:rPr>
        <w:t>Программы изложить в следующей редакции:</w:t>
      </w:r>
    </w:p>
    <w:p w:rsidR="0031764A" w:rsidRPr="00DF69B0" w:rsidRDefault="009B6728" w:rsidP="00B26166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31764A" w:rsidRPr="00DF69B0">
        <w:rPr>
          <w:rFonts w:ascii="Times New Roman" w:hAnsi="Times New Roman" w:cs="Times New Roman"/>
          <w:sz w:val="28"/>
          <w:szCs w:val="28"/>
        </w:rPr>
        <w:t>Реализация программных мероприятий осуществляется за счет средств ра</w:t>
      </w:r>
      <w:r w:rsidR="0031764A" w:rsidRPr="00DF69B0">
        <w:rPr>
          <w:rFonts w:ascii="Times New Roman" w:hAnsi="Times New Roman" w:cs="Times New Roman"/>
          <w:sz w:val="28"/>
          <w:szCs w:val="28"/>
        </w:rPr>
        <w:t>й</w:t>
      </w:r>
      <w:r w:rsidR="0031764A" w:rsidRPr="00DF69B0">
        <w:rPr>
          <w:rFonts w:ascii="Times New Roman" w:hAnsi="Times New Roman" w:cs="Times New Roman"/>
          <w:sz w:val="28"/>
          <w:szCs w:val="28"/>
        </w:rPr>
        <w:t>онного бюджета, бюджетов городского и сельских поселений.</w:t>
      </w:r>
    </w:p>
    <w:p w:rsidR="0031764A" w:rsidRPr="00DF69B0" w:rsidRDefault="0031764A" w:rsidP="00B26166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 xml:space="preserve">Для реализации программы потребность в финансовых ресурсах на 2022 – 2026 годы составляет  </w:t>
      </w:r>
      <w:r w:rsidR="007D5F69" w:rsidRPr="00DF69B0">
        <w:rPr>
          <w:rFonts w:ascii="Times New Roman" w:hAnsi="Times New Roman" w:cs="Times New Roman"/>
          <w:sz w:val="28"/>
          <w:szCs w:val="28"/>
        </w:rPr>
        <w:t>2 486</w:t>
      </w:r>
      <w:r w:rsidRPr="00DF69B0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DF69B0">
        <w:rPr>
          <w:rFonts w:ascii="Times New Roman" w:hAnsi="Times New Roman" w:cs="Times New Roman"/>
          <w:sz w:val="28"/>
          <w:szCs w:val="28"/>
        </w:rPr>
        <w:t>б</w:t>
      </w:r>
      <w:r w:rsidRPr="00DF69B0"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31764A" w:rsidRPr="00DF69B0" w:rsidRDefault="0031764A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ab/>
        <w:t>За счет средств районного бюджета, всего -</w:t>
      </w:r>
      <w:r w:rsidR="009B6728" w:rsidRPr="00DF69B0">
        <w:rPr>
          <w:rFonts w:ascii="Times New Roman" w:hAnsi="Times New Roman" w:cs="Times New Roman"/>
          <w:sz w:val="28"/>
          <w:szCs w:val="28"/>
        </w:rPr>
        <w:t xml:space="preserve">2218 </w:t>
      </w:r>
      <w:r w:rsidRPr="00DF69B0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31764A" w:rsidRPr="00DF69B0" w:rsidRDefault="0031764A" w:rsidP="00B26166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в 2022 году –</w:t>
      </w:r>
      <w:r w:rsidR="009B6728" w:rsidRPr="00DF69B0">
        <w:rPr>
          <w:rFonts w:ascii="Times New Roman" w:hAnsi="Times New Roman" w:cs="Times New Roman"/>
          <w:sz w:val="28"/>
          <w:szCs w:val="28"/>
        </w:rPr>
        <w:t>1424,4</w:t>
      </w:r>
      <w:r w:rsidRPr="00DF69B0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31764A" w:rsidRPr="00DF69B0" w:rsidRDefault="0031764A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ab/>
        <w:t>в 2023 году –</w:t>
      </w:r>
      <w:r w:rsidR="009B6728" w:rsidRPr="00DF69B0">
        <w:rPr>
          <w:rFonts w:ascii="Times New Roman" w:hAnsi="Times New Roman" w:cs="Times New Roman"/>
          <w:sz w:val="28"/>
          <w:szCs w:val="28"/>
        </w:rPr>
        <w:t>641,6</w:t>
      </w:r>
      <w:r w:rsidRPr="00DF69B0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31764A" w:rsidRPr="00DF69B0" w:rsidRDefault="0031764A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ab/>
        <w:t>в 2024 году – 48 тыс. руб;</w:t>
      </w:r>
    </w:p>
    <w:p w:rsidR="0031764A" w:rsidRPr="00DF69B0" w:rsidRDefault="0031764A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ab/>
        <w:t>в 2025 году – 49 тыс. руб;</w:t>
      </w:r>
    </w:p>
    <w:p w:rsidR="0031764A" w:rsidRPr="00DF69B0" w:rsidRDefault="0031764A" w:rsidP="00B26166">
      <w:pPr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 xml:space="preserve">          в 2026 году  - 55 тыс. руб;</w:t>
      </w:r>
      <w:r w:rsidR="00E104E4" w:rsidRPr="00DF69B0">
        <w:rPr>
          <w:rFonts w:ascii="Times New Roman" w:hAnsi="Times New Roman" w:cs="Times New Roman"/>
          <w:sz w:val="28"/>
          <w:szCs w:val="28"/>
        </w:rPr>
        <w:t>»;</w:t>
      </w:r>
    </w:p>
    <w:p w:rsidR="00A31B2E" w:rsidRPr="00DF69B0" w:rsidRDefault="00A31B2E" w:rsidP="00B26166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B0">
        <w:rPr>
          <w:rFonts w:ascii="Times New Roman" w:hAnsi="Times New Roman" w:cs="Times New Roman"/>
          <w:sz w:val="28"/>
          <w:szCs w:val="28"/>
        </w:rPr>
        <w:t>строки 12, 13, 18 Мероприятий по реализации муниципальной программы «Профилактика преступлений и иных  правонарушений в Каменском районе на 2022-2026 годы» изложить в следующей редакции:</w:t>
      </w:r>
    </w:p>
    <w:tbl>
      <w:tblPr>
        <w:tblW w:w="10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688"/>
        <w:gridCol w:w="709"/>
        <w:gridCol w:w="1417"/>
        <w:gridCol w:w="740"/>
        <w:gridCol w:w="726"/>
        <w:gridCol w:w="712"/>
        <w:gridCol w:w="515"/>
        <w:gridCol w:w="567"/>
        <w:gridCol w:w="827"/>
        <w:gridCol w:w="833"/>
      </w:tblGrid>
      <w:tr w:rsidR="00A31B2E" w:rsidTr="0043153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1.2.6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досуга, а также проведение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турно-массовых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для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с деви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нтным поведением, а также состоящих на профилактическом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 в органах и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ждениях системы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филактики безнадзо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ности и 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Комитет по культуре и делам м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лодежи</w:t>
            </w:r>
            <w:r>
              <w:rPr>
                <w:spacing w:val="-6"/>
                <w:sz w:val="24"/>
                <w:szCs w:val="24"/>
              </w:rPr>
              <w:t xml:space="preserve"> Управление образов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 по фи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культуре и спорту</w:t>
            </w:r>
            <w:r>
              <w:rPr>
                <w:spacing w:val="-6"/>
                <w:sz w:val="24"/>
                <w:szCs w:val="24"/>
              </w:rPr>
              <w:t xml:space="preserve"> КДНиЗП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щиты населения по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 и Крутихи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онам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31B2E" w:rsidTr="00431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A31B2E" w:rsidTr="00431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</w:tr>
      <w:tr w:rsidR="00A31B2E" w:rsidTr="00B26166">
        <w:trPr>
          <w:trHeight w:val="47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1.2.7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  района общественных формирований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охранительной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ленности, военно-патриотических кл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бов, увеличение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чества детей, заним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ющихся в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Управление образов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A31B2E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A31B2E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</w:tr>
      <w:tr w:rsidR="00A31B2E" w:rsidTr="00B26166">
        <w:trPr>
          <w:trHeight w:val="37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1.4.3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Поощрение граждан, общественных объед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нений, организаций иных форма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оказавших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щественную помощь органам внутренних дел в охране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порядка, борьбе и преступн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стью, работе с подрос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ками и молодежью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страция района, </w:t>
            </w:r>
          </w:p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A31B2E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31B2E" w:rsidTr="00B26166">
        <w:trPr>
          <w:trHeight w:val="57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hanging="112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A31B2E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A31B2E"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A31B2E" w:rsidTr="00431531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2E" w:rsidRDefault="00A31B2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P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2E" w:rsidRDefault="00A31B2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</w:tr>
    </w:tbl>
    <w:p w:rsidR="0031764A" w:rsidRDefault="0031764A" w:rsidP="00B26166">
      <w:pPr>
        <w:pStyle w:val="2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317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1764A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«Пр</w:t>
      </w:r>
      <w:r w:rsidRPr="0031764A">
        <w:rPr>
          <w:rFonts w:ascii="Times New Roman" w:hAnsi="Times New Roman" w:cs="Times New Roman"/>
          <w:sz w:val="28"/>
          <w:szCs w:val="28"/>
        </w:rPr>
        <w:t>о</w:t>
      </w:r>
      <w:r w:rsidRPr="0031764A">
        <w:rPr>
          <w:rFonts w:ascii="Times New Roman" w:hAnsi="Times New Roman" w:cs="Times New Roman"/>
          <w:sz w:val="28"/>
          <w:szCs w:val="28"/>
        </w:rPr>
        <w:t>филактика преступлений и иных  правонарушений в Каменском районе на 2022-2026 годы»</w:t>
      </w:r>
      <w:r>
        <w:rPr>
          <w:rFonts w:ascii="Times New Roman" w:hAnsi="Times New Roman" w:cs="Times New Roman"/>
          <w:sz w:val="28"/>
          <w:szCs w:val="28"/>
        </w:rPr>
        <w:t xml:space="preserve"> строками </w:t>
      </w:r>
      <w:r w:rsidR="00A2052A">
        <w:rPr>
          <w:rFonts w:ascii="Times New Roman" w:hAnsi="Times New Roman" w:cs="Times New Roman"/>
          <w:sz w:val="28"/>
          <w:szCs w:val="28"/>
        </w:rPr>
        <w:t>32</w:t>
      </w:r>
      <w:r w:rsidR="0044257E">
        <w:rPr>
          <w:rFonts w:ascii="Times New Roman" w:hAnsi="Times New Roman" w:cs="Times New Roman"/>
          <w:sz w:val="28"/>
          <w:szCs w:val="28"/>
        </w:rPr>
        <w:t>, 3</w:t>
      </w:r>
      <w:r w:rsidR="00A2052A">
        <w:rPr>
          <w:rFonts w:ascii="Times New Roman" w:hAnsi="Times New Roman" w:cs="Times New Roman"/>
          <w:sz w:val="28"/>
          <w:szCs w:val="28"/>
        </w:rPr>
        <w:t>3</w:t>
      </w:r>
      <w:r w:rsidR="0044257E">
        <w:rPr>
          <w:rFonts w:ascii="Times New Roman" w:hAnsi="Times New Roman" w:cs="Times New Roman"/>
          <w:sz w:val="28"/>
          <w:szCs w:val="28"/>
        </w:rPr>
        <w:t>, 3</w:t>
      </w:r>
      <w:r w:rsidR="00A2052A">
        <w:rPr>
          <w:rFonts w:ascii="Times New Roman" w:hAnsi="Times New Roman" w:cs="Times New Roman"/>
          <w:sz w:val="28"/>
          <w:szCs w:val="28"/>
        </w:rPr>
        <w:t>4</w:t>
      </w:r>
      <w:r w:rsidR="0044257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688"/>
        <w:gridCol w:w="992"/>
        <w:gridCol w:w="851"/>
        <w:gridCol w:w="992"/>
        <w:gridCol w:w="850"/>
        <w:gridCol w:w="712"/>
        <w:gridCol w:w="564"/>
        <w:gridCol w:w="475"/>
        <w:gridCol w:w="425"/>
        <w:gridCol w:w="1116"/>
      </w:tblGrid>
      <w:tr w:rsidR="00F25313" w:rsidRPr="00E104E4" w:rsidTr="00F25313">
        <w:trPr>
          <w:trHeight w:val="11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</w:rPr>
              <w:t xml:space="preserve">Цель </w:t>
            </w:r>
            <w:r w:rsidRPr="00E104E4">
              <w:rPr>
                <w:sz w:val="24"/>
                <w:szCs w:val="24"/>
                <w:lang w:val="ru-RU"/>
              </w:rPr>
              <w:t>2</w:t>
            </w:r>
          </w:p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Создание эффективной муниципальной модели системы профилактики правонарушений и о</w:t>
            </w:r>
            <w:r w:rsidRPr="00E104E4">
              <w:rPr>
                <w:sz w:val="24"/>
                <w:szCs w:val="24"/>
              </w:rPr>
              <w:t>р</w:t>
            </w:r>
            <w:r w:rsidRPr="00E104E4">
              <w:rPr>
                <w:sz w:val="24"/>
                <w:szCs w:val="24"/>
              </w:rPr>
              <w:t>ганизации комплексной реабилитации и соци</w:t>
            </w:r>
            <w:r w:rsidRPr="00E104E4">
              <w:rPr>
                <w:sz w:val="24"/>
                <w:szCs w:val="24"/>
              </w:rPr>
              <w:t>а</w:t>
            </w:r>
            <w:r w:rsidRPr="00E104E4">
              <w:rPr>
                <w:sz w:val="24"/>
                <w:szCs w:val="24"/>
              </w:rPr>
              <w:t>лизации несоверше</w:t>
            </w:r>
            <w:r w:rsidRPr="00E104E4">
              <w:rPr>
                <w:sz w:val="24"/>
                <w:szCs w:val="24"/>
              </w:rPr>
              <w:t>н</w:t>
            </w:r>
            <w:r w:rsidRPr="00E104E4">
              <w:rPr>
                <w:sz w:val="24"/>
                <w:szCs w:val="24"/>
              </w:rPr>
              <w:t>нолетних, находящихся в конфликте с законом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2022-2026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B26166" w:rsidRDefault="00190F3E" w:rsidP="00B26166">
            <w:pPr>
              <w:keepNext/>
              <w:keepLines/>
              <w:widowControl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ны и учр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жд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ния 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стемы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тики бе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надзорн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сти и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вон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ний нес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всего</w:t>
            </w:r>
          </w:p>
        </w:tc>
      </w:tr>
      <w:tr w:rsidR="0044257E" w:rsidRPr="00E104E4" w:rsidTr="00F25313">
        <w:trPr>
          <w:trHeight w:val="18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в том числе</w:t>
            </w:r>
          </w:p>
        </w:tc>
      </w:tr>
      <w:tr w:rsidR="0044257E" w:rsidRPr="00E104E4" w:rsidTr="00F25313">
        <w:trPr>
          <w:trHeight w:val="31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фед</w:t>
            </w:r>
            <w:r w:rsidRPr="00E104E4">
              <w:rPr>
                <w:sz w:val="24"/>
                <w:szCs w:val="24"/>
              </w:rPr>
              <w:t>е</w:t>
            </w:r>
            <w:r w:rsidRPr="00E104E4">
              <w:rPr>
                <w:sz w:val="24"/>
                <w:szCs w:val="24"/>
              </w:rPr>
              <w:t>ральный бюджет</w:t>
            </w:r>
          </w:p>
        </w:tc>
      </w:tr>
      <w:tr w:rsidR="0044257E" w:rsidRPr="00E104E4" w:rsidTr="00F25313">
        <w:trPr>
          <w:trHeight w:val="30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краевой бюджет</w:t>
            </w:r>
          </w:p>
        </w:tc>
      </w:tr>
      <w:tr w:rsidR="009B6728" w:rsidRPr="00E104E4" w:rsidTr="00F25313">
        <w:trPr>
          <w:trHeight w:val="35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райо</w:t>
            </w:r>
            <w:r w:rsidRPr="00E104E4">
              <w:rPr>
                <w:sz w:val="24"/>
                <w:szCs w:val="24"/>
              </w:rPr>
              <w:t>н</w:t>
            </w:r>
            <w:r w:rsidRPr="00E104E4">
              <w:rPr>
                <w:sz w:val="24"/>
                <w:szCs w:val="24"/>
              </w:rPr>
              <w:t>ный бюджет</w:t>
            </w:r>
          </w:p>
        </w:tc>
      </w:tr>
      <w:tr w:rsidR="0044257E" w:rsidRPr="00E104E4" w:rsidTr="00F25313">
        <w:trPr>
          <w:trHeight w:val="152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Pr="00E104E4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Pr="00E104E4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бюджет горо</w:t>
            </w:r>
            <w:r w:rsidRPr="00E104E4">
              <w:rPr>
                <w:sz w:val="24"/>
                <w:szCs w:val="24"/>
              </w:rPr>
              <w:t>д</w:t>
            </w:r>
            <w:r w:rsidRPr="00E104E4">
              <w:rPr>
                <w:sz w:val="24"/>
                <w:szCs w:val="24"/>
              </w:rPr>
              <w:t>ского посел</w:t>
            </w:r>
            <w:r w:rsidRPr="00E104E4">
              <w:rPr>
                <w:sz w:val="24"/>
                <w:szCs w:val="24"/>
              </w:rPr>
              <w:t>е</w:t>
            </w:r>
            <w:r w:rsidRPr="00E104E4">
              <w:rPr>
                <w:sz w:val="24"/>
                <w:szCs w:val="24"/>
              </w:rPr>
              <w:t>ния</w:t>
            </w:r>
          </w:p>
        </w:tc>
      </w:tr>
      <w:tr w:rsidR="00F25313" w:rsidRPr="00E104E4" w:rsidTr="00B26166">
        <w:trPr>
          <w:trHeight w:val="16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0831D9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Из вн</w:t>
            </w:r>
            <w:r w:rsidRPr="00E104E4">
              <w:rPr>
                <w:sz w:val="24"/>
                <w:szCs w:val="24"/>
                <w:lang w:val="ru-RU"/>
              </w:rPr>
              <w:t>е</w:t>
            </w:r>
            <w:r w:rsidRPr="00E104E4">
              <w:rPr>
                <w:sz w:val="24"/>
                <w:szCs w:val="24"/>
                <w:lang w:val="ru-RU"/>
              </w:rPr>
              <w:t>бю</w:t>
            </w:r>
            <w:r w:rsidRPr="00E104E4">
              <w:rPr>
                <w:sz w:val="24"/>
                <w:szCs w:val="24"/>
                <w:lang w:val="ru-RU"/>
              </w:rPr>
              <w:t>д</w:t>
            </w:r>
            <w:r w:rsidRPr="00E104E4">
              <w:rPr>
                <w:sz w:val="24"/>
                <w:szCs w:val="24"/>
                <w:lang w:val="ru-RU"/>
              </w:rPr>
              <w:t>жетных исто</w:t>
            </w:r>
            <w:r w:rsidRPr="00E104E4">
              <w:rPr>
                <w:sz w:val="24"/>
                <w:szCs w:val="24"/>
                <w:lang w:val="ru-RU"/>
              </w:rPr>
              <w:t>ч</w:t>
            </w:r>
            <w:r w:rsidRPr="00E104E4">
              <w:rPr>
                <w:sz w:val="24"/>
                <w:szCs w:val="24"/>
                <w:lang w:val="ru-RU"/>
              </w:rPr>
              <w:t>ников</w:t>
            </w:r>
          </w:p>
        </w:tc>
      </w:tr>
      <w:tr w:rsidR="00F25313" w:rsidRPr="00E104E4" w:rsidTr="009B0ED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2.1</w:t>
            </w:r>
          </w:p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Профилактика правон</w:t>
            </w:r>
            <w:r w:rsidRPr="00E104E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E104E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рушений среди лиц, склонных к против</w:t>
            </w:r>
            <w:r w:rsidRPr="00E104E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E104E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правному поведению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13" w:rsidRPr="00B26166" w:rsidRDefault="00190F3E" w:rsidP="00B26166">
            <w:pPr>
              <w:keepNext/>
              <w:keepLines/>
              <w:widowControl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ны и учр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жд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ния 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стемы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тики бе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надзорн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сти и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вон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ний нес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lastRenderedPageBreak/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F25313" w:rsidRPr="00E104E4" w:rsidTr="009B0ED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</w:tr>
      <w:tr w:rsidR="00F25313" w:rsidRPr="00E104E4" w:rsidTr="009B0ED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ральный бюджет</w:t>
            </w:r>
          </w:p>
        </w:tc>
      </w:tr>
      <w:tr w:rsidR="00F25313" w:rsidRPr="00E104E4" w:rsidTr="009B0ED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</w:tr>
      <w:tr w:rsidR="009B6728" w:rsidRPr="00E104E4" w:rsidTr="009B0ED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28" w:rsidRPr="00E104E4" w:rsidRDefault="009B6728" w:rsidP="00B26166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бюджет</w:t>
            </w:r>
          </w:p>
        </w:tc>
      </w:tr>
      <w:tr w:rsidR="00F25313" w:rsidRPr="00E104E4" w:rsidTr="009B0ED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 горо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посел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10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F25313" w:rsidRPr="00E104E4" w:rsidTr="009B0ED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E104E4">
              <w:rPr>
                <w:rStyle w:val="10"/>
                <w:sz w:val="24"/>
                <w:szCs w:val="24"/>
              </w:rPr>
              <w:t>из вн</w:t>
            </w:r>
            <w:r w:rsidRPr="00E104E4">
              <w:rPr>
                <w:rStyle w:val="10"/>
                <w:sz w:val="24"/>
                <w:szCs w:val="24"/>
              </w:rPr>
              <w:t>е</w:t>
            </w:r>
            <w:r w:rsidRPr="00E104E4">
              <w:rPr>
                <w:rStyle w:val="10"/>
                <w:sz w:val="24"/>
                <w:szCs w:val="24"/>
              </w:rPr>
              <w:lastRenderedPageBreak/>
              <w:t>бю</w:t>
            </w:r>
            <w:r w:rsidRPr="00E104E4">
              <w:rPr>
                <w:rStyle w:val="10"/>
                <w:sz w:val="24"/>
                <w:szCs w:val="24"/>
              </w:rPr>
              <w:t>д</w:t>
            </w:r>
            <w:r w:rsidRPr="00E104E4">
              <w:rPr>
                <w:rStyle w:val="10"/>
                <w:sz w:val="24"/>
                <w:szCs w:val="24"/>
              </w:rPr>
              <w:t>жетных исто</w:t>
            </w:r>
            <w:r w:rsidRPr="00E104E4">
              <w:rPr>
                <w:rStyle w:val="10"/>
                <w:sz w:val="24"/>
                <w:szCs w:val="24"/>
              </w:rPr>
              <w:t>ч</w:t>
            </w:r>
            <w:r w:rsidRPr="00E104E4">
              <w:rPr>
                <w:rStyle w:val="10"/>
                <w:sz w:val="24"/>
                <w:szCs w:val="24"/>
              </w:rPr>
              <w:t>ников</w:t>
            </w:r>
          </w:p>
        </w:tc>
      </w:tr>
      <w:tr w:rsidR="00F25313" w:rsidRPr="00E104E4" w:rsidTr="00F25313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Мероприятие 2.1.1</w:t>
            </w:r>
            <w:r w:rsidRPr="00E104E4">
              <w:rPr>
                <w:spacing w:val="-2"/>
                <w:sz w:val="24"/>
                <w:szCs w:val="24"/>
              </w:rPr>
              <w:t xml:space="preserve"> </w:t>
            </w:r>
            <w:r w:rsidRPr="00E10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04E4">
              <w:rPr>
                <w:spacing w:val="-2"/>
                <w:sz w:val="24"/>
                <w:szCs w:val="24"/>
                <w:lang w:val="ru-RU"/>
              </w:rPr>
              <w:t xml:space="preserve">Реализация </w:t>
            </w:r>
            <w:r w:rsidR="00DF69B0">
              <w:rPr>
                <w:spacing w:val="-1"/>
                <w:sz w:val="24"/>
                <w:szCs w:val="24"/>
              </w:rPr>
              <w:t>инновац</w:t>
            </w:r>
            <w:r w:rsidR="00DF69B0">
              <w:rPr>
                <w:spacing w:val="-1"/>
                <w:sz w:val="24"/>
                <w:szCs w:val="24"/>
              </w:rPr>
              <w:t>и</w:t>
            </w:r>
            <w:r w:rsidR="00DF69B0">
              <w:rPr>
                <w:spacing w:val="-1"/>
                <w:sz w:val="24"/>
                <w:szCs w:val="24"/>
              </w:rPr>
              <w:t>онно</w:t>
            </w:r>
            <w:r w:rsidR="00DF69B0">
              <w:rPr>
                <w:spacing w:val="-1"/>
                <w:sz w:val="24"/>
                <w:szCs w:val="24"/>
                <w:lang w:val="ru-RU"/>
              </w:rPr>
              <w:t>го</w:t>
            </w:r>
            <w:r w:rsidR="00DF69B0">
              <w:rPr>
                <w:spacing w:val="-1"/>
                <w:sz w:val="24"/>
                <w:szCs w:val="24"/>
              </w:rPr>
              <w:t xml:space="preserve"> социально</w:t>
            </w:r>
            <w:r w:rsidR="00DF69B0">
              <w:rPr>
                <w:spacing w:val="-1"/>
                <w:sz w:val="24"/>
                <w:szCs w:val="24"/>
                <w:lang w:val="ru-RU"/>
              </w:rPr>
              <w:t>го</w:t>
            </w:r>
            <w:r w:rsidR="00DF69B0">
              <w:rPr>
                <w:spacing w:val="-1"/>
                <w:sz w:val="24"/>
                <w:szCs w:val="24"/>
              </w:rPr>
              <w:t xml:space="preserve"> проект</w:t>
            </w:r>
            <w:r w:rsidR="00DF69B0">
              <w:rPr>
                <w:spacing w:val="-1"/>
                <w:sz w:val="24"/>
                <w:szCs w:val="24"/>
                <w:lang w:val="ru-RU"/>
              </w:rPr>
              <w:t>а</w:t>
            </w:r>
            <w:r w:rsidR="00DF69B0">
              <w:rPr>
                <w:spacing w:val="-1"/>
                <w:sz w:val="24"/>
                <w:szCs w:val="24"/>
              </w:rPr>
              <w:t xml:space="preserve"> Муниципал</w:t>
            </w:r>
            <w:r w:rsidR="00DF69B0">
              <w:rPr>
                <w:spacing w:val="-1"/>
                <w:sz w:val="24"/>
                <w:szCs w:val="24"/>
              </w:rPr>
              <w:t>ь</w:t>
            </w:r>
            <w:r w:rsidR="00DF69B0">
              <w:rPr>
                <w:spacing w:val="-1"/>
                <w:sz w:val="24"/>
                <w:szCs w:val="24"/>
              </w:rPr>
              <w:t>ного образования К</w:t>
            </w:r>
            <w:r w:rsidR="00DF69B0">
              <w:rPr>
                <w:spacing w:val="-1"/>
                <w:sz w:val="24"/>
                <w:szCs w:val="24"/>
              </w:rPr>
              <w:t>а</w:t>
            </w:r>
            <w:r w:rsidR="00DF69B0">
              <w:rPr>
                <w:spacing w:val="-1"/>
                <w:sz w:val="24"/>
                <w:szCs w:val="24"/>
              </w:rPr>
              <w:t>менский район Алта</w:t>
            </w:r>
            <w:r w:rsidR="00DF69B0">
              <w:rPr>
                <w:spacing w:val="-1"/>
                <w:sz w:val="24"/>
                <w:szCs w:val="24"/>
              </w:rPr>
              <w:t>й</w:t>
            </w:r>
            <w:r w:rsidR="00DF69B0">
              <w:rPr>
                <w:spacing w:val="-1"/>
                <w:sz w:val="24"/>
                <w:szCs w:val="24"/>
              </w:rPr>
              <w:t xml:space="preserve">ского края  </w:t>
            </w:r>
            <w:r w:rsidRPr="00E104E4">
              <w:rPr>
                <w:spacing w:val="-2"/>
                <w:sz w:val="24"/>
                <w:szCs w:val="24"/>
                <w:lang w:val="ru-RU"/>
              </w:rPr>
              <w:t>«Мой курс»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2022-2026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13" w:rsidRPr="00B26166" w:rsidRDefault="00190F3E" w:rsidP="00B26166">
            <w:pPr>
              <w:keepNext/>
              <w:keepLines/>
              <w:widowControl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ны и учр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жд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ния 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стемы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тики бе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надзорн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сти и пр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вон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ний нес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104E4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13" w:rsidRPr="00E104E4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04E4">
              <w:rPr>
                <w:sz w:val="24"/>
                <w:szCs w:val="24"/>
              </w:rPr>
              <w:t>всего</w:t>
            </w:r>
          </w:p>
        </w:tc>
      </w:tr>
      <w:tr w:rsidR="0044257E" w:rsidTr="00F2531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44257E" w:rsidTr="00F2531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</w:tr>
      <w:tr w:rsidR="0044257E" w:rsidTr="00F2531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B6728" w:rsidTr="00F2531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28" w:rsidRDefault="009B6728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1394,4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Pr="00E104E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4E4">
              <w:rPr>
                <w:sz w:val="24"/>
                <w:szCs w:val="24"/>
                <w:lang w:val="ru-RU"/>
              </w:rPr>
              <w:t>597,6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8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28" w:rsidRDefault="009B6728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бюджет</w:t>
            </w:r>
          </w:p>
        </w:tc>
      </w:tr>
      <w:tr w:rsidR="0044257E" w:rsidTr="00F2531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57E" w:rsidRDefault="0044257E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E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E" w:rsidRDefault="0044257E" w:rsidP="00B261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F25313" w:rsidTr="00F25313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13" w:rsidRDefault="00F25313" w:rsidP="00B26166">
            <w:pPr>
              <w:keepNext/>
              <w:keepLines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3" w:rsidRPr="00237546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</w:t>
            </w:r>
            <w:r w:rsidRPr="00237546">
              <w:rPr>
                <w:rStyle w:val="10"/>
                <w:sz w:val="24"/>
                <w:szCs w:val="24"/>
              </w:rPr>
              <w:t>е</w:t>
            </w:r>
            <w:r w:rsidRPr="00237546">
              <w:rPr>
                <w:rStyle w:val="10"/>
                <w:sz w:val="24"/>
                <w:szCs w:val="24"/>
              </w:rPr>
              <w:t>бю</w:t>
            </w:r>
            <w:r w:rsidRPr="00237546">
              <w:rPr>
                <w:rStyle w:val="10"/>
                <w:sz w:val="24"/>
                <w:szCs w:val="24"/>
              </w:rPr>
              <w:t>д</w:t>
            </w:r>
            <w:r w:rsidRPr="00237546">
              <w:rPr>
                <w:rStyle w:val="10"/>
                <w:sz w:val="24"/>
                <w:szCs w:val="24"/>
              </w:rPr>
              <w:t>жетных исто</w:t>
            </w:r>
            <w:r w:rsidRPr="00237546">
              <w:rPr>
                <w:rStyle w:val="10"/>
                <w:sz w:val="24"/>
                <w:szCs w:val="24"/>
              </w:rPr>
              <w:t>ч</w:t>
            </w:r>
            <w:r w:rsidRPr="00237546">
              <w:rPr>
                <w:rStyle w:val="10"/>
                <w:sz w:val="24"/>
                <w:szCs w:val="24"/>
              </w:rPr>
              <w:t>ников</w:t>
            </w:r>
          </w:p>
        </w:tc>
      </w:tr>
    </w:tbl>
    <w:p w:rsidR="004D2684" w:rsidRDefault="0044257E" w:rsidP="00B26166">
      <w:pPr>
        <w:pStyle w:val="2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2, 3 к Программе изложить в новой редакции (прилагаются).</w:t>
      </w:r>
    </w:p>
    <w:p w:rsidR="00782EFA" w:rsidRPr="00782EFA" w:rsidRDefault="005E0490" w:rsidP="00B26166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A">
        <w:rPr>
          <w:rFonts w:ascii="Times New Roman" w:hAnsi="Times New Roman" w:cs="Times New Roman"/>
          <w:sz w:val="28"/>
          <w:szCs w:val="28"/>
        </w:rPr>
        <w:t>2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D048A" w:rsidRPr="00782EFA">
        <w:rPr>
          <w:rFonts w:ascii="Times New Roman" w:hAnsi="Times New Roman" w:cs="Times New Roman"/>
          <w:sz w:val="28"/>
          <w:szCs w:val="28"/>
        </w:rPr>
        <w:t>настоящее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782EFA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782EFA">
        <w:rPr>
          <w:rFonts w:ascii="Times New Roman" w:hAnsi="Times New Roman" w:cs="Times New Roman"/>
          <w:sz w:val="28"/>
          <w:szCs w:val="28"/>
        </w:rPr>
        <w:t>и</w:t>
      </w:r>
      <w:r w:rsidR="00313301" w:rsidRPr="00782EFA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782EF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57E" w:rsidRDefault="00B817D2" w:rsidP="00B26166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A">
        <w:rPr>
          <w:rFonts w:ascii="Times New Roman" w:hAnsi="Times New Roman" w:cs="Times New Roman"/>
          <w:sz w:val="28"/>
          <w:szCs w:val="28"/>
        </w:rPr>
        <w:t>3</w:t>
      </w:r>
      <w:r w:rsidR="006D5C12" w:rsidRPr="00782EFA">
        <w:rPr>
          <w:rFonts w:ascii="Times New Roman" w:hAnsi="Times New Roman" w:cs="Times New Roman"/>
          <w:sz w:val="28"/>
          <w:szCs w:val="28"/>
        </w:rPr>
        <w:t>.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782EF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2A6" w:rsidRPr="00782E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5C12" w:rsidRPr="00782E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27CA3" w:rsidRPr="00782EFA">
        <w:rPr>
          <w:rFonts w:ascii="Times New Roman" w:hAnsi="Times New Roman" w:cs="Times New Roman"/>
          <w:sz w:val="28"/>
          <w:szCs w:val="28"/>
        </w:rPr>
        <w:t>оставляю за с</w:t>
      </w:r>
      <w:r w:rsidR="00427CA3" w:rsidRPr="00782EFA">
        <w:rPr>
          <w:rFonts w:ascii="Times New Roman" w:hAnsi="Times New Roman" w:cs="Times New Roman"/>
          <w:sz w:val="28"/>
          <w:szCs w:val="28"/>
        </w:rPr>
        <w:t>о</w:t>
      </w:r>
      <w:r w:rsidR="00427CA3" w:rsidRPr="00782EFA">
        <w:rPr>
          <w:rFonts w:ascii="Times New Roman" w:hAnsi="Times New Roman" w:cs="Times New Roman"/>
          <w:sz w:val="28"/>
          <w:szCs w:val="28"/>
        </w:rPr>
        <w:t>бой</w:t>
      </w:r>
      <w:r w:rsidR="00BD048A" w:rsidRPr="00782EFA">
        <w:rPr>
          <w:rFonts w:ascii="Times New Roman" w:hAnsi="Times New Roman" w:cs="Times New Roman"/>
          <w:sz w:val="28"/>
          <w:szCs w:val="28"/>
        </w:rPr>
        <w:t>.</w:t>
      </w:r>
    </w:p>
    <w:p w:rsidR="0081596F" w:rsidRDefault="0081596F" w:rsidP="00B26166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6F" w:rsidRDefault="0081596F" w:rsidP="00B26166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6F" w:rsidRPr="0081596F" w:rsidRDefault="0081596F" w:rsidP="0081596F">
      <w:pPr>
        <w:keepNext/>
        <w:keepLines/>
        <w:widowControl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596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26166" w:rsidRDefault="0081596F" w:rsidP="0081596F">
      <w:pPr>
        <w:keepNext/>
        <w:keepLines/>
        <w:widowControl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596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 w:rsidRPr="008159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596F">
        <w:rPr>
          <w:rFonts w:ascii="Times New Roman" w:hAnsi="Times New Roman" w:cs="Times New Roman"/>
          <w:sz w:val="28"/>
          <w:szCs w:val="28"/>
        </w:rPr>
        <w:t>Б.В. Кайзер</w:t>
      </w:r>
    </w:p>
    <w:p w:rsidR="00B26166" w:rsidRDefault="00B26166" w:rsidP="00B26166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7E" w:rsidRPr="0020138C" w:rsidRDefault="0044257E" w:rsidP="00B26166">
      <w:pPr>
        <w:keepNext/>
        <w:keepLines/>
        <w:widowControl/>
        <w:tabs>
          <w:tab w:val="num" w:pos="-180"/>
        </w:tabs>
        <w:jc w:val="both"/>
        <w:sectPr w:rsidR="0044257E" w:rsidRPr="0020138C" w:rsidSect="001E57A3">
          <w:headerReference w:type="even" r:id="rId7"/>
          <w:headerReference w:type="default" r:id="rId8"/>
          <w:headerReference w:type="first" r:id="rId9"/>
          <w:pgSz w:w="11909" w:h="16838" w:code="9"/>
          <w:pgMar w:top="851" w:right="567" w:bottom="993" w:left="1701" w:header="283" w:footer="0" w:gutter="0"/>
          <w:cols w:space="720"/>
          <w:noEndnote/>
          <w:titlePg/>
          <w:docGrid w:linePitch="360"/>
        </w:sectPr>
      </w:pPr>
    </w:p>
    <w:p w:rsidR="0044257E" w:rsidRPr="004A665D" w:rsidRDefault="0044257E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4A665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 и иных правонарушений в Каме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Pr="004A665D">
        <w:rPr>
          <w:rFonts w:ascii="Times New Roman" w:hAnsi="Times New Roman" w:cs="Times New Roman"/>
          <w:sz w:val="28"/>
          <w:szCs w:val="28"/>
        </w:rPr>
        <w:t>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ды»</w:t>
      </w:r>
    </w:p>
    <w:p w:rsidR="0044257E" w:rsidRPr="004A665D" w:rsidRDefault="0044257E" w:rsidP="00B26166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7E" w:rsidRPr="004A665D" w:rsidRDefault="0044257E" w:rsidP="00B26166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СВЕДЕНИЯ  </w:t>
      </w:r>
    </w:p>
    <w:p w:rsidR="0044257E" w:rsidRPr="004A665D" w:rsidRDefault="0044257E" w:rsidP="00B26166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об индикаторах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иных </w:t>
      </w:r>
    </w:p>
    <w:p w:rsidR="0044257E" w:rsidRPr="004A665D" w:rsidRDefault="0044257E" w:rsidP="00B26166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>правонарушений в Каменском районе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A665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годы»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 и их значения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0"/>
        <w:gridCol w:w="1260"/>
        <w:gridCol w:w="1409"/>
        <w:gridCol w:w="1417"/>
        <w:gridCol w:w="900"/>
        <w:gridCol w:w="900"/>
        <w:gridCol w:w="900"/>
        <w:gridCol w:w="900"/>
        <w:gridCol w:w="948"/>
      </w:tblGrid>
      <w:tr w:rsidR="0044257E" w:rsidRPr="000E7E53" w:rsidTr="00C35B79">
        <w:tc>
          <w:tcPr>
            <w:tcW w:w="648" w:type="dxa"/>
            <w:vMerge w:val="restart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0" w:type="dxa"/>
            <w:vMerge w:val="restart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60" w:type="dxa"/>
            <w:vMerge w:val="restart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74" w:type="dxa"/>
            <w:gridSpan w:val="7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44257E" w:rsidRPr="000E7E53" w:rsidTr="00C35B79">
        <w:tc>
          <w:tcPr>
            <w:tcW w:w="648" w:type="dxa"/>
            <w:vMerge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4257E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Год, пре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щий году разработки муниц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(факт)</w:t>
            </w:r>
          </w:p>
        </w:tc>
        <w:tc>
          <w:tcPr>
            <w:tcW w:w="1417" w:type="dxa"/>
          </w:tcPr>
          <w:p w:rsidR="0044257E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Год разр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ботки м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ной цел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вой пр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(оценка)</w:t>
            </w:r>
          </w:p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Общее количество совершаемых преступлений</w:t>
            </w:r>
          </w:p>
        </w:tc>
        <w:tc>
          <w:tcPr>
            <w:tcW w:w="126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9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оличество тяжких и особо тяжких преступл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126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совершенных  нес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вершеннолетними</w:t>
            </w:r>
          </w:p>
        </w:tc>
        <w:tc>
          <w:tcPr>
            <w:tcW w:w="1260" w:type="dxa"/>
          </w:tcPr>
          <w:p w:rsidR="0044257E" w:rsidRPr="000E7E53" w:rsidRDefault="0044257E" w:rsidP="00B26166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 совершаемых на улице и в других общественных местах Каме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1260" w:type="dxa"/>
          </w:tcPr>
          <w:p w:rsidR="0044257E" w:rsidRPr="000E7E53" w:rsidRDefault="0044257E" w:rsidP="00B26166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48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преступлений, совершенных лиц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ми, ранее совершавшими преступления</w:t>
            </w:r>
          </w:p>
        </w:tc>
        <w:tc>
          <w:tcPr>
            <w:tcW w:w="1260" w:type="dxa"/>
          </w:tcPr>
          <w:p w:rsidR="0044257E" w:rsidRPr="000E7E53" w:rsidRDefault="0044257E" w:rsidP="00B26166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7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0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48" w:type="dxa"/>
          </w:tcPr>
          <w:p w:rsidR="0044257E" w:rsidRPr="00E518B4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44257E" w:rsidRPr="000E7E53" w:rsidTr="00C35B79">
        <w:tc>
          <w:tcPr>
            <w:tcW w:w="6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народных дружин, ос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деятельность на территории 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менского района Алтайского края</w:t>
            </w:r>
          </w:p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57E" w:rsidRPr="000E7E53" w:rsidRDefault="0044257E" w:rsidP="00B26166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8" w:type="dxa"/>
          </w:tcPr>
          <w:p w:rsidR="0044257E" w:rsidRPr="000E7E53" w:rsidRDefault="0044257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13997" w:rsidRPr="000E7E53" w:rsidTr="00C35B79">
        <w:tc>
          <w:tcPr>
            <w:tcW w:w="648" w:type="dxa"/>
          </w:tcPr>
          <w:p w:rsidR="00313997" w:rsidRPr="000E7E53" w:rsidRDefault="00313997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0" w:type="dxa"/>
          </w:tcPr>
          <w:p w:rsidR="00313997" w:rsidRDefault="00313997" w:rsidP="00B26166">
            <w:pPr>
              <w:keepNext/>
              <w:keepLines/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детей, находящихся в трудной жизне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ситуации, включенных в состав целевой группы проекта и получивших поддержку в 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 проекта</w:t>
            </w:r>
          </w:p>
          <w:p w:rsidR="00313997" w:rsidRPr="000E7E53" w:rsidRDefault="00313997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(несовершеннолетние, находящиеся в конфли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 с законом)</w:t>
            </w:r>
          </w:p>
        </w:tc>
        <w:tc>
          <w:tcPr>
            <w:tcW w:w="1260" w:type="dxa"/>
          </w:tcPr>
          <w:p w:rsidR="00313997" w:rsidRDefault="00313997" w:rsidP="00B26166">
            <w:pPr>
              <w:keepNext/>
              <w:keepLines/>
              <w:widowControl/>
            </w:pPr>
            <w:r w:rsidRPr="009969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8" w:type="dxa"/>
          </w:tcPr>
          <w:p w:rsidR="00313997" w:rsidRDefault="00313997" w:rsidP="00B26166">
            <w:pPr>
              <w:keepNext/>
              <w:keepLines/>
              <w:widowControl/>
            </w:pPr>
            <w:r w:rsidRPr="007F6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3997" w:rsidRPr="000E7E53" w:rsidTr="00C35B79">
        <w:tc>
          <w:tcPr>
            <w:tcW w:w="648" w:type="dxa"/>
          </w:tcPr>
          <w:p w:rsidR="00313997" w:rsidRPr="000E7E53" w:rsidRDefault="00313997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313997" w:rsidRPr="000E7E53" w:rsidRDefault="00313997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несовершеннолетних целевой группы, в отношении которых организовано социальное сопровождение</w:t>
            </w:r>
          </w:p>
        </w:tc>
        <w:tc>
          <w:tcPr>
            <w:tcW w:w="1260" w:type="dxa"/>
          </w:tcPr>
          <w:p w:rsidR="00313997" w:rsidRDefault="00313997" w:rsidP="00B26166">
            <w:pPr>
              <w:keepNext/>
              <w:keepLines/>
              <w:widowControl/>
            </w:pPr>
            <w:r w:rsidRPr="009969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8" w:type="dxa"/>
          </w:tcPr>
          <w:p w:rsidR="00313997" w:rsidRDefault="00313997" w:rsidP="00B26166">
            <w:pPr>
              <w:keepNext/>
              <w:keepLines/>
              <w:widowControl/>
            </w:pPr>
            <w:r w:rsidRPr="006E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3997" w:rsidRPr="00431531" w:rsidTr="00C35B79">
        <w:tc>
          <w:tcPr>
            <w:tcW w:w="648" w:type="dxa"/>
          </w:tcPr>
          <w:p w:rsidR="00313997" w:rsidRPr="00431531" w:rsidRDefault="00313997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313997" w:rsidRPr="00431531" w:rsidRDefault="00313997" w:rsidP="00B26166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несовершеннолетних, снятых с проф</w:t>
            </w:r>
            <w:r w:rsidRPr="0043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3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лактического учета по итогам участия в 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вационном социальном проекте Муниципал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DF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образования Каменский район Алтайского края  </w:t>
            </w:r>
            <w:r w:rsidRPr="0043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«Мой курс»</w:t>
            </w:r>
          </w:p>
        </w:tc>
        <w:tc>
          <w:tcPr>
            <w:tcW w:w="1260" w:type="dxa"/>
          </w:tcPr>
          <w:p w:rsidR="00313997" w:rsidRPr="00431531" w:rsidRDefault="00313997" w:rsidP="00B26166">
            <w:pPr>
              <w:keepNext/>
              <w:keepLines/>
              <w:widowControl/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313997" w:rsidRPr="00431531" w:rsidRDefault="00313997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313997" w:rsidRPr="00431531" w:rsidRDefault="00A31B2E" w:rsidP="00B26166">
            <w:pPr>
              <w:pStyle w:val="2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F2DE7" w:rsidRDefault="005F2DE7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166" w:rsidRDefault="00B26166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57E" w:rsidRPr="004A665D" w:rsidRDefault="0044257E" w:rsidP="00B26166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Pr="004A665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 и иных правонарушений в Каме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Pr="004A665D">
        <w:rPr>
          <w:rFonts w:ascii="Times New Roman" w:hAnsi="Times New Roman" w:cs="Times New Roman"/>
          <w:sz w:val="28"/>
          <w:szCs w:val="28"/>
        </w:rPr>
        <w:t>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ды»</w:t>
      </w:r>
    </w:p>
    <w:p w:rsidR="0044257E" w:rsidRDefault="0044257E" w:rsidP="00B26166">
      <w:pPr>
        <w:pStyle w:val="21"/>
        <w:keepNext/>
        <w:keepLines/>
        <w:widowControl/>
        <w:shd w:val="clear" w:color="auto" w:fill="auto"/>
        <w:spacing w:after="0" w:line="240" w:lineRule="auto"/>
        <w:jc w:val="center"/>
      </w:pPr>
    </w:p>
    <w:p w:rsidR="0044257E" w:rsidRPr="009E7DE4" w:rsidRDefault="0044257E" w:rsidP="00B26166">
      <w:pPr>
        <w:pStyle w:val="21"/>
        <w:keepNext/>
        <w:keepLines/>
        <w:widowControl/>
        <w:shd w:val="clear" w:color="auto" w:fill="auto"/>
        <w:spacing w:after="0" w:line="240" w:lineRule="auto"/>
        <w:jc w:val="center"/>
        <w:rPr>
          <w:b/>
        </w:rPr>
      </w:pPr>
      <w:r w:rsidRPr="009E7DE4">
        <w:rPr>
          <w:b/>
        </w:rPr>
        <w:t>Объем финансовых ресурсов, необходимых для реал</w:t>
      </w:r>
      <w:r w:rsidRPr="009E7DE4">
        <w:rPr>
          <w:b/>
        </w:rPr>
        <w:t>и</w:t>
      </w:r>
      <w:r w:rsidRPr="009E7DE4">
        <w:rPr>
          <w:b/>
        </w:rPr>
        <w:t>зации муниципальной программы</w:t>
      </w:r>
    </w:p>
    <w:p w:rsidR="0044257E" w:rsidRPr="00237546" w:rsidRDefault="0044257E" w:rsidP="00B26166">
      <w:pPr>
        <w:pStyle w:val="21"/>
        <w:keepNext/>
        <w:keepLines/>
        <w:widowControl/>
        <w:shd w:val="clear" w:color="auto" w:fill="auto"/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1755"/>
        <w:gridCol w:w="1695"/>
        <w:gridCol w:w="1737"/>
        <w:gridCol w:w="1775"/>
        <w:gridCol w:w="1738"/>
        <w:gridCol w:w="1738"/>
      </w:tblGrid>
      <w:tr w:rsidR="0044257E" w:rsidRPr="00237546" w:rsidTr="00C35B79">
        <w:trPr>
          <w:trHeight w:val="289"/>
        </w:trPr>
        <w:tc>
          <w:tcPr>
            <w:tcW w:w="4348" w:type="dxa"/>
            <w:vMerge w:val="restart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  <w:r w:rsidRPr="00237546">
              <w:rPr>
                <w:rStyle w:val="10"/>
                <w:sz w:val="24"/>
                <w:szCs w:val="24"/>
              </w:rPr>
              <w:t>Источники и направления ра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ходов</w:t>
            </w:r>
          </w:p>
        </w:tc>
        <w:tc>
          <w:tcPr>
            <w:tcW w:w="10438" w:type="dxa"/>
            <w:gridSpan w:val="6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center"/>
              <w:rPr>
                <w:rStyle w:val="10"/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Сумма расходов, тыс. рублей</w:t>
            </w:r>
          </w:p>
        </w:tc>
      </w:tr>
      <w:tr w:rsidR="0044257E" w:rsidRPr="00237546" w:rsidTr="00C35B79">
        <w:tc>
          <w:tcPr>
            <w:tcW w:w="4348" w:type="dxa"/>
            <w:vMerge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 w:rsidRPr="00237546">
              <w:rPr>
                <w:sz w:val="24"/>
                <w:szCs w:val="24"/>
                <w:lang w:val="en-US"/>
              </w:rPr>
              <w:t>1-</w:t>
            </w:r>
            <w:r w:rsidRPr="00237546">
              <w:rPr>
                <w:sz w:val="24"/>
                <w:szCs w:val="24"/>
              </w:rPr>
              <w:t>год</w:t>
            </w:r>
          </w:p>
        </w:tc>
        <w:tc>
          <w:tcPr>
            <w:tcW w:w="169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2-год</w:t>
            </w:r>
          </w:p>
        </w:tc>
        <w:tc>
          <w:tcPr>
            <w:tcW w:w="1737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237546">
              <w:rPr>
                <w:sz w:val="24"/>
                <w:szCs w:val="24"/>
              </w:rPr>
              <w:t>-й год</w:t>
            </w:r>
          </w:p>
        </w:tc>
        <w:tc>
          <w:tcPr>
            <w:tcW w:w="177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4-год</w:t>
            </w:r>
          </w:p>
        </w:tc>
        <w:tc>
          <w:tcPr>
            <w:tcW w:w="1738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5-год</w:t>
            </w:r>
          </w:p>
        </w:tc>
        <w:tc>
          <w:tcPr>
            <w:tcW w:w="1738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55" w:type="dxa"/>
          </w:tcPr>
          <w:p w:rsidR="0044257E" w:rsidRPr="001E17DC" w:rsidRDefault="00A2052A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1430,4</w:t>
            </w:r>
          </w:p>
        </w:tc>
        <w:tc>
          <w:tcPr>
            <w:tcW w:w="1695" w:type="dxa"/>
          </w:tcPr>
          <w:p w:rsidR="004052EA" w:rsidRPr="004052EA" w:rsidRDefault="004052EA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699,6</w:t>
            </w:r>
          </w:p>
        </w:tc>
        <w:tc>
          <w:tcPr>
            <w:tcW w:w="1737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177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1738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1738" w:type="dxa"/>
          </w:tcPr>
          <w:p w:rsidR="0044257E" w:rsidRPr="001E17DC" w:rsidRDefault="00F25313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2486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поселений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44257E" w:rsidRPr="0093373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1424,4</w:t>
            </w:r>
          </w:p>
        </w:tc>
        <w:tc>
          <w:tcPr>
            <w:tcW w:w="1695" w:type="dxa"/>
          </w:tcPr>
          <w:p w:rsidR="0044257E" w:rsidRPr="009B6728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641,6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B6728">
              <w:rPr>
                <w:sz w:val="24"/>
                <w:szCs w:val="24"/>
                <w:lang w:val="ru-RU"/>
              </w:rPr>
              <w:t>218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7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75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8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8" w:type="dxa"/>
          </w:tcPr>
          <w:p w:rsidR="0044257E" w:rsidRPr="001E17DC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198</w:t>
            </w:r>
          </w:p>
        </w:tc>
      </w:tr>
      <w:tr w:rsidR="0044257E" w:rsidRPr="004D444C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4D444C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софинансирования)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55" w:type="dxa"/>
          </w:tcPr>
          <w:p w:rsidR="0044257E" w:rsidRPr="0093373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9B6728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Прочие расходы</w:t>
            </w:r>
          </w:p>
        </w:tc>
        <w:tc>
          <w:tcPr>
            <w:tcW w:w="175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поселений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4D444C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4D444C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софинансирования)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4257E" w:rsidRPr="00237546" w:rsidTr="00C35B79">
        <w:tc>
          <w:tcPr>
            <w:tcW w:w="4348" w:type="dxa"/>
          </w:tcPr>
          <w:p w:rsidR="0044257E" w:rsidRPr="00237546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5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44257E" w:rsidRPr="00933734" w:rsidRDefault="0044257E" w:rsidP="00B261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44257E" w:rsidRPr="004A665D" w:rsidRDefault="0044257E" w:rsidP="00B26166">
      <w:pPr>
        <w:keepNext/>
        <w:keepLines/>
        <w:widowControl/>
        <w:shd w:val="clear" w:color="auto" w:fill="FFFFFF"/>
        <w:jc w:val="both"/>
      </w:pPr>
    </w:p>
    <w:p w:rsidR="005E0490" w:rsidRDefault="005E0490" w:rsidP="00B26166">
      <w:pPr>
        <w:keepNext/>
        <w:keepLines/>
        <w:widowControl/>
        <w:ind w:right="-31"/>
        <w:rPr>
          <w:rFonts w:ascii="Times New Roman" w:hAnsi="Times New Roman" w:cs="Times New Roman"/>
          <w:sz w:val="28"/>
          <w:szCs w:val="28"/>
        </w:rPr>
      </w:pPr>
    </w:p>
    <w:sectPr w:rsidR="005E0490" w:rsidSect="001E57A3">
      <w:headerReference w:type="even" r:id="rId10"/>
      <w:headerReference w:type="default" r:id="rId11"/>
      <w:headerReference w:type="first" r:id="rId12"/>
      <w:pgSz w:w="16838" w:h="11906" w:orient="landscape" w:code="9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E6" w:rsidRDefault="00A86CE6">
      <w:r>
        <w:separator/>
      </w:r>
    </w:p>
  </w:endnote>
  <w:endnote w:type="continuationSeparator" w:id="0">
    <w:p w:rsidR="00A86CE6" w:rsidRDefault="00A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E6" w:rsidRDefault="00A86CE6">
      <w:r>
        <w:separator/>
      </w:r>
    </w:p>
  </w:footnote>
  <w:footnote w:type="continuationSeparator" w:id="0">
    <w:p w:rsidR="00A86CE6" w:rsidRDefault="00A8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B4" w:rsidRDefault="00041D75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440055</wp:posOffset>
              </wp:positionV>
              <wp:extent cx="121920" cy="106680"/>
              <wp:effectExtent l="3175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8B4" w:rsidRDefault="00E518B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54FEA">
                            <w:rPr>
                              <w:rStyle w:val="ae"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3.75pt;margin-top:34.65pt;width:9.6pt;height:8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7nqQIAAKY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" filled="f" stroked="f">
              <v:textbox style="mso-fit-shape-to-text:t" inset="0,0,0,0">
                <w:txbxContent>
                  <w:p w:rsidR="00E518B4" w:rsidRDefault="00E518B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54FEA">
                      <w:rPr>
                        <w:rStyle w:val="ae"/>
                        <w:color w:val="00000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6D" w:rsidRPr="00427CA3" w:rsidRDefault="000E2A6D">
    <w:pPr>
      <w:pStyle w:val="a3"/>
      <w:jc w:val="center"/>
      <w:rPr>
        <w:rFonts w:ascii="Times New Roman" w:hAnsi="Times New Roman" w:cs="Times New Roman"/>
      </w:rPr>
    </w:pPr>
    <w:r w:rsidRPr="00427CA3">
      <w:rPr>
        <w:rFonts w:ascii="Times New Roman" w:hAnsi="Times New Roman" w:cs="Times New Roman"/>
      </w:rPr>
      <w:fldChar w:fldCharType="begin"/>
    </w:r>
    <w:r w:rsidRPr="00427CA3">
      <w:rPr>
        <w:rFonts w:ascii="Times New Roman" w:hAnsi="Times New Roman" w:cs="Times New Roman"/>
      </w:rPr>
      <w:instrText xml:space="preserve"> PAGE   \* MERGEFORMAT </w:instrText>
    </w:r>
    <w:r w:rsidRPr="00427CA3">
      <w:rPr>
        <w:rFonts w:ascii="Times New Roman" w:hAnsi="Times New Roman" w:cs="Times New Roman"/>
      </w:rPr>
      <w:fldChar w:fldCharType="separate"/>
    </w:r>
    <w:r w:rsidR="00041D75">
      <w:rPr>
        <w:rFonts w:ascii="Times New Roman" w:hAnsi="Times New Roman" w:cs="Times New Roman"/>
        <w:noProof/>
      </w:rPr>
      <w:t>2</w:t>
    </w:r>
    <w:r w:rsidRPr="00427CA3">
      <w:rPr>
        <w:rFonts w:ascii="Times New Roman" w:hAnsi="Times New Roman" w:cs="Times New Roman"/>
      </w:rPr>
      <w:fldChar w:fldCharType="end"/>
    </w:r>
  </w:p>
  <w:p w:rsidR="00A15EC2" w:rsidRDefault="00A15EC2">
    <w:pPr>
      <w:rPr>
        <w:rFonts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38" w:rsidRDefault="00322838">
    <w:pPr>
      <w:pStyle w:val="a3"/>
      <w:jc w:val="center"/>
    </w:pPr>
  </w:p>
  <w:p w:rsidR="00322838" w:rsidRPr="00322838" w:rsidRDefault="00322838" w:rsidP="0032283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79" w:rsidRDefault="00C35B79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B79" w:rsidRDefault="00C35B79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79" w:rsidRDefault="00C35B79" w:rsidP="00C94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D75">
      <w:rPr>
        <w:rStyle w:val="a5"/>
        <w:noProof/>
      </w:rPr>
      <w:t>11</w:t>
    </w:r>
    <w:r>
      <w:rPr>
        <w:rStyle w:val="a5"/>
      </w:rPr>
      <w:fldChar w:fldCharType="end"/>
    </w:r>
  </w:p>
  <w:p w:rsidR="00C35B79" w:rsidRDefault="00C35B79">
    <w:pPr>
      <w:pStyle w:val="a3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79" w:rsidRDefault="00C35B7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1D75">
      <w:rPr>
        <w:noProof/>
      </w:rPr>
      <w:t>9</w:t>
    </w:r>
    <w:r>
      <w:rPr>
        <w:noProof/>
      </w:rPr>
      <w:fldChar w:fldCharType="end"/>
    </w:r>
  </w:p>
  <w:p w:rsidR="00C35B79" w:rsidRDefault="00C35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BE"/>
    <w:rsid w:val="00010FAF"/>
    <w:rsid w:val="00022E51"/>
    <w:rsid w:val="00041D75"/>
    <w:rsid w:val="00051C5A"/>
    <w:rsid w:val="00053B30"/>
    <w:rsid w:val="000638AB"/>
    <w:rsid w:val="00067D0C"/>
    <w:rsid w:val="000776D9"/>
    <w:rsid w:val="00080BF8"/>
    <w:rsid w:val="000831D9"/>
    <w:rsid w:val="00085E58"/>
    <w:rsid w:val="00091E01"/>
    <w:rsid w:val="000B784A"/>
    <w:rsid w:val="000C6686"/>
    <w:rsid w:val="000D3D66"/>
    <w:rsid w:val="000D4C3B"/>
    <w:rsid w:val="000E1228"/>
    <w:rsid w:val="000E1F0E"/>
    <w:rsid w:val="000E2A6D"/>
    <w:rsid w:val="000E3058"/>
    <w:rsid w:val="000E7E53"/>
    <w:rsid w:val="000F4A6E"/>
    <w:rsid w:val="001028ED"/>
    <w:rsid w:val="00111ACF"/>
    <w:rsid w:val="001160F3"/>
    <w:rsid w:val="00116DC0"/>
    <w:rsid w:val="00131E45"/>
    <w:rsid w:val="00132428"/>
    <w:rsid w:val="00146385"/>
    <w:rsid w:val="0014683C"/>
    <w:rsid w:val="00151A7A"/>
    <w:rsid w:val="00163A7C"/>
    <w:rsid w:val="00166B0B"/>
    <w:rsid w:val="00176C41"/>
    <w:rsid w:val="00180B0F"/>
    <w:rsid w:val="00181429"/>
    <w:rsid w:val="00183C0F"/>
    <w:rsid w:val="001908F1"/>
    <w:rsid w:val="00190F3E"/>
    <w:rsid w:val="00191723"/>
    <w:rsid w:val="00196E63"/>
    <w:rsid w:val="001A6519"/>
    <w:rsid w:val="001B180D"/>
    <w:rsid w:val="001D2DDF"/>
    <w:rsid w:val="001E02E2"/>
    <w:rsid w:val="001E17DC"/>
    <w:rsid w:val="001E57A3"/>
    <w:rsid w:val="0020138C"/>
    <w:rsid w:val="00202CBF"/>
    <w:rsid w:val="00203FBE"/>
    <w:rsid w:val="002233CD"/>
    <w:rsid w:val="0022552C"/>
    <w:rsid w:val="00237546"/>
    <w:rsid w:val="00241B68"/>
    <w:rsid w:val="00243A70"/>
    <w:rsid w:val="00245473"/>
    <w:rsid w:val="002515D2"/>
    <w:rsid w:val="00251CBB"/>
    <w:rsid w:val="00253556"/>
    <w:rsid w:val="00292DD8"/>
    <w:rsid w:val="002958AE"/>
    <w:rsid w:val="002A6238"/>
    <w:rsid w:val="002C17EC"/>
    <w:rsid w:val="002C6325"/>
    <w:rsid w:val="002D62AA"/>
    <w:rsid w:val="0030362B"/>
    <w:rsid w:val="00307B53"/>
    <w:rsid w:val="00312EC5"/>
    <w:rsid w:val="00313301"/>
    <w:rsid w:val="00313997"/>
    <w:rsid w:val="0031764A"/>
    <w:rsid w:val="00322838"/>
    <w:rsid w:val="00334606"/>
    <w:rsid w:val="00355513"/>
    <w:rsid w:val="00362C80"/>
    <w:rsid w:val="003630A9"/>
    <w:rsid w:val="00363EF2"/>
    <w:rsid w:val="00366FD4"/>
    <w:rsid w:val="0037103E"/>
    <w:rsid w:val="00375C88"/>
    <w:rsid w:val="003852C9"/>
    <w:rsid w:val="00391E59"/>
    <w:rsid w:val="0039279E"/>
    <w:rsid w:val="003934FF"/>
    <w:rsid w:val="003A4425"/>
    <w:rsid w:val="003C1E30"/>
    <w:rsid w:val="003C3B03"/>
    <w:rsid w:val="003C3E34"/>
    <w:rsid w:val="003D6548"/>
    <w:rsid w:val="003D70BD"/>
    <w:rsid w:val="003E307B"/>
    <w:rsid w:val="003F4B9A"/>
    <w:rsid w:val="004045F5"/>
    <w:rsid w:val="004052EA"/>
    <w:rsid w:val="00414117"/>
    <w:rsid w:val="0041442D"/>
    <w:rsid w:val="00414DA3"/>
    <w:rsid w:val="00422A1A"/>
    <w:rsid w:val="004240EC"/>
    <w:rsid w:val="0042636B"/>
    <w:rsid w:val="00427CA3"/>
    <w:rsid w:val="00431531"/>
    <w:rsid w:val="00436FE6"/>
    <w:rsid w:val="004405D0"/>
    <w:rsid w:val="0044257E"/>
    <w:rsid w:val="004425AC"/>
    <w:rsid w:val="00444EE7"/>
    <w:rsid w:val="00445248"/>
    <w:rsid w:val="004454FA"/>
    <w:rsid w:val="00450F2B"/>
    <w:rsid w:val="0045101B"/>
    <w:rsid w:val="0045722C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D2684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3502"/>
    <w:rsid w:val="0055706D"/>
    <w:rsid w:val="0056141F"/>
    <w:rsid w:val="005615D4"/>
    <w:rsid w:val="005637B5"/>
    <w:rsid w:val="005A2D7D"/>
    <w:rsid w:val="005B55C9"/>
    <w:rsid w:val="005C7667"/>
    <w:rsid w:val="005E0490"/>
    <w:rsid w:val="005E6802"/>
    <w:rsid w:val="005F015A"/>
    <w:rsid w:val="005F15B9"/>
    <w:rsid w:val="005F2DE7"/>
    <w:rsid w:val="005F6CCB"/>
    <w:rsid w:val="005F7004"/>
    <w:rsid w:val="00600F8D"/>
    <w:rsid w:val="006110DB"/>
    <w:rsid w:val="00614FB5"/>
    <w:rsid w:val="00615C55"/>
    <w:rsid w:val="00621A64"/>
    <w:rsid w:val="00626D38"/>
    <w:rsid w:val="00633262"/>
    <w:rsid w:val="00635E73"/>
    <w:rsid w:val="00635F05"/>
    <w:rsid w:val="00644696"/>
    <w:rsid w:val="00646C3A"/>
    <w:rsid w:val="006475C6"/>
    <w:rsid w:val="0064791F"/>
    <w:rsid w:val="00650C24"/>
    <w:rsid w:val="00651AC7"/>
    <w:rsid w:val="00655DF5"/>
    <w:rsid w:val="006739D2"/>
    <w:rsid w:val="0068428A"/>
    <w:rsid w:val="00686B01"/>
    <w:rsid w:val="00687A12"/>
    <w:rsid w:val="00691585"/>
    <w:rsid w:val="006A087B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10EC"/>
    <w:rsid w:val="00782EFA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D5F69"/>
    <w:rsid w:val="007E0438"/>
    <w:rsid w:val="007E59F9"/>
    <w:rsid w:val="007F226B"/>
    <w:rsid w:val="00800817"/>
    <w:rsid w:val="008037B8"/>
    <w:rsid w:val="00814107"/>
    <w:rsid w:val="0081596F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1095E"/>
    <w:rsid w:val="00913453"/>
    <w:rsid w:val="00933734"/>
    <w:rsid w:val="00946CF4"/>
    <w:rsid w:val="00960C5E"/>
    <w:rsid w:val="00962FA5"/>
    <w:rsid w:val="00975319"/>
    <w:rsid w:val="00976DCB"/>
    <w:rsid w:val="00985838"/>
    <w:rsid w:val="009B0ED4"/>
    <w:rsid w:val="009B2F0D"/>
    <w:rsid w:val="009B6626"/>
    <w:rsid w:val="009B6728"/>
    <w:rsid w:val="009C3DB5"/>
    <w:rsid w:val="009D6F8B"/>
    <w:rsid w:val="009E738A"/>
    <w:rsid w:val="009E7DE4"/>
    <w:rsid w:val="009F175E"/>
    <w:rsid w:val="009F6E94"/>
    <w:rsid w:val="00A15EC2"/>
    <w:rsid w:val="00A16815"/>
    <w:rsid w:val="00A2052A"/>
    <w:rsid w:val="00A30B96"/>
    <w:rsid w:val="00A31B2E"/>
    <w:rsid w:val="00A410E2"/>
    <w:rsid w:val="00A43F7F"/>
    <w:rsid w:val="00A5619D"/>
    <w:rsid w:val="00A66D55"/>
    <w:rsid w:val="00A74850"/>
    <w:rsid w:val="00A86CE6"/>
    <w:rsid w:val="00A94468"/>
    <w:rsid w:val="00AA1B96"/>
    <w:rsid w:val="00AA71F6"/>
    <w:rsid w:val="00AB170C"/>
    <w:rsid w:val="00AB311C"/>
    <w:rsid w:val="00AB35A4"/>
    <w:rsid w:val="00AC39C2"/>
    <w:rsid w:val="00AD02AB"/>
    <w:rsid w:val="00AD0A49"/>
    <w:rsid w:val="00AE32A6"/>
    <w:rsid w:val="00AE4311"/>
    <w:rsid w:val="00AF2C7A"/>
    <w:rsid w:val="00AF2DB2"/>
    <w:rsid w:val="00AF7DB8"/>
    <w:rsid w:val="00B03B1D"/>
    <w:rsid w:val="00B04C36"/>
    <w:rsid w:val="00B05B38"/>
    <w:rsid w:val="00B05E1C"/>
    <w:rsid w:val="00B15683"/>
    <w:rsid w:val="00B26166"/>
    <w:rsid w:val="00B3029B"/>
    <w:rsid w:val="00B37747"/>
    <w:rsid w:val="00B433F5"/>
    <w:rsid w:val="00B55806"/>
    <w:rsid w:val="00B658DC"/>
    <w:rsid w:val="00B67723"/>
    <w:rsid w:val="00B73492"/>
    <w:rsid w:val="00B751CC"/>
    <w:rsid w:val="00B758D6"/>
    <w:rsid w:val="00B76044"/>
    <w:rsid w:val="00B817D2"/>
    <w:rsid w:val="00B928BA"/>
    <w:rsid w:val="00BB463E"/>
    <w:rsid w:val="00BD048A"/>
    <w:rsid w:val="00BD40B1"/>
    <w:rsid w:val="00BD5C29"/>
    <w:rsid w:val="00BE2F37"/>
    <w:rsid w:val="00BF2694"/>
    <w:rsid w:val="00BF48A3"/>
    <w:rsid w:val="00C024E2"/>
    <w:rsid w:val="00C10F5B"/>
    <w:rsid w:val="00C11AB5"/>
    <w:rsid w:val="00C151B5"/>
    <w:rsid w:val="00C1587A"/>
    <w:rsid w:val="00C158D3"/>
    <w:rsid w:val="00C24320"/>
    <w:rsid w:val="00C35B79"/>
    <w:rsid w:val="00C54CA1"/>
    <w:rsid w:val="00C64730"/>
    <w:rsid w:val="00C84CD6"/>
    <w:rsid w:val="00C867A7"/>
    <w:rsid w:val="00C94BB6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01D8"/>
    <w:rsid w:val="00D324A9"/>
    <w:rsid w:val="00D34B5D"/>
    <w:rsid w:val="00D366D9"/>
    <w:rsid w:val="00D67864"/>
    <w:rsid w:val="00D708A8"/>
    <w:rsid w:val="00D7306B"/>
    <w:rsid w:val="00D74CEA"/>
    <w:rsid w:val="00D76902"/>
    <w:rsid w:val="00D76CCA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1448"/>
    <w:rsid w:val="00DD3858"/>
    <w:rsid w:val="00DE103C"/>
    <w:rsid w:val="00DE2DD8"/>
    <w:rsid w:val="00DF57E6"/>
    <w:rsid w:val="00DF69B0"/>
    <w:rsid w:val="00E03255"/>
    <w:rsid w:val="00E05CA6"/>
    <w:rsid w:val="00E07369"/>
    <w:rsid w:val="00E104E4"/>
    <w:rsid w:val="00E22C70"/>
    <w:rsid w:val="00E240E8"/>
    <w:rsid w:val="00E2579B"/>
    <w:rsid w:val="00E328B6"/>
    <w:rsid w:val="00E35EF4"/>
    <w:rsid w:val="00E44CCC"/>
    <w:rsid w:val="00E456E1"/>
    <w:rsid w:val="00E518B4"/>
    <w:rsid w:val="00E527C3"/>
    <w:rsid w:val="00E62926"/>
    <w:rsid w:val="00E634AB"/>
    <w:rsid w:val="00E66C57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25313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C87E87-014E-4CD4-AB88-8B7F0AC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root</cp:lastModifiedBy>
  <cp:revision>3</cp:revision>
  <cp:lastPrinted>2022-08-25T02:12:00Z</cp:lastPrinted>
  <dcterms:created xsi:type="dcterms:W3CDTF">2022-09-01T01:45:00Z</dcterms:created>
  <dcterms:modified xsi:type="dcterms:W3CDTF">2022-09-01T01:45:00Z</dcterms:modified>
</cp:coreProperties>
</file>