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5" w:rsidRPr="003E43B5" w:rsidRDefault="005843B5" w:rsidP="005843B5">
      <w:pPr>
        <w:pStyle w:val="ac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5843B5" w:rsidRPr="003E43B5" w:rsidRDefault="005843B5" w:rsidP="005843B5">
      <w:pPr>
        <w:keepNext/>
        <w:jc w:val="center"/>
        <w:rPr>
          <w:b/>
          <w:sz w:val="28"/>
          <w:szCs w:val="28"/>
        </w:rPr>
      </w:pPr>
      <w:r w:rsidRPr="003E43B5">
        <w:rPr>
          <w:b/>
          <w:sz w:val="28"/>
          <w:szCs w:val="28"/>
        </w:rPr>
        <w:t>Каменское районное Собрание депутатов Алтайского края</w:t>
      </w:r>
    </w:p>
    <w:p w:rsidR="005843B5" w:rsidRPr="003E43B5" w:rsidRDefault="005843B5" w:rsidP="005843B5">
      <w:pPr>
        <w:keepNext/>
        <w:jc w:val="center"/>
        <w:rPr>
          <w:b/>
          <w:sz w:val="44"/>
          <w:szCs w:val="44"/>
        </w:rPr>
      </w:pPr>
      <w:r w:rsidRPr="003E43B5">
        <w:rPr>
          <w:b/>
          <w:sz w:val="44"/>
          <w:szCs w:val="44"/>
        </w:rPr>
        <w:t>Р Е Ш Е Н И Е</w:t>
      </w:r>
    </w:p>
    <w:p w:rsidR="005843B5" w:rsidRPr="003E43B5" w:rsidRDefault="005843B5" w:rsidP="005843B5">
      <w:pPr>
        <w:keepNext/>
        <w:rPr>
          <w:sz w:val="28"/>
          <w:szCs w:val="28"/>
        </w:rPr>
      </w:pPr>
    </w:p>
    <w:p w:rsidR="00A5516D" w:rsidRDefault="00A5516D" w:rsidP="005843B5">
      <w:pPr>
        <w:keepNext/>
        <w:jc w:val="center"/>
        <w:rPr>
          <w:b/>
          <w:sz w:val="28"/>
          <w:szCs w:val="28"/>
        </w:rPr>
      </w:pPr>
    </w:p>
    <w:p w:rsidR="005843B5" w:rsidRPr="003E43B5" w:rsidRDefault="003005F3" w:rsidP="005843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28.03</w:t>
      </w:r>
      <w:r w:rsidR="005843B5">
        <w:rPr>
          <w:b/>
          <w:sz w:val="28"/>
          <w:szCs w:val="28"/>
        </w:rPr>
        <w:t>.2023 №</w:t>
      </w:r>
      <w:r>
        <w:rPr>
          <w:b/>
          <w:sz w:val="28"/>
          <w:szCs w:val="28"/>
        </w:rPr>
        <w:t xml:space="preserve"> 10</w:t>
      </w:r>
      <w:r w:rsidR="005843B5">
        <w:rPr>
          <w:b/>
          <w:sz w:val="28"/>
          <w:szCs w:val="28"/>
        </w:rPr>
        <w:t xml:space="preserve">  </w:t>
      </w:r>
      <w:r w:rsidR="005843B5" w:rsidRPr="003E43B5">
        <w:rPr>
          <w:b/>
          <w:sz w:val="28"/>
          <w:szCs w:val="28"/>
        </w:rPr>
        <w:t xml:space="preserve">                                      </w:t>
      </w:r>
      <w:r w:rsidR="005843B5">
        <w:rPr>
          <w:b/>
          <w:sz w:val="28"/>
          <w:szCs w:val="28"/>
        </w:rPr>
        <w:t xml:space="preserve">                         </w:t>
      </w:r>
      <w:r w:rsidR="005843B5" w:rsidRPr="003E43B5">
        <w:rPr>
          <w:b/>
          <w:sz w:val="28"/>
          <w:szCs w:val="28"/>
        </w:rPr>
        <w:t xml:space="preserve">   г. Камень-на-Оби</w:t>
      </w:r>
    </w:p>
    <w:tbl>
      <w:tblPr>
        <w:tblW w:w="0" w:type="auto"/>
        <w:tblLook w:val="01E0"/>
      </w:tblPr>
      <w:tblGrid>
        <w:gridCol w:w="5070"/>
      </w:tblGrid>
      <w:tr w:rsidR="005843B5" w:rsidRPr="003E43B5" w:rsidTr="005843B5">
        <w:tc>
          <w:tcPr>
            <w:tcW w:w="5070" w:type="dxa"/>
          </w:tcPr>
          <w:p w:rsidR="005843B5" w:rsidRDefault="005843B5" w:rsidP="005843B5">
            <w:pPr>
              <w:keepNext/>
              <w:rPr>
                <w:sz w:val="28"/>
                <w:szCs w:val="28"/>
              </w:rPr>
            </w:pPr>
          </w:p>
          <w:p w:rsidR="005843B5" w:rsidRPr="005843B5" w:rsidRDefault="005843B5" w:rsidP="005843B5">
            <w:pPr>
              <w:keepNext/>
              <w:rPr>
                <w:sz w:val="28"/>
                <w:szCs w:val="28"/>
              </w:rPr>
            </w:pPr>
            <w:r w:rsidRPr="005843B5">
              <w:rPr>
                <w:sz w:val="28"/>
                <w:szCs w:val="28"/>
              </w:rPr>
              <w:t xml:space="preserve">Об  информации  комитета Администрации Каменского района по жилищно-коммунальному хозяйству, строительству и архитектуре </w:t>
            </w:r>
          </w:p>
        </w:tc>
      </w:tr>
    </w:tbl>
    <w:p w:rsidR="005843B5" w:rsidRDefault="005843B5" w:rsidP="005843B5">
      <w:pPr>
        <w:keepNext/>
        <w:ind w:firstLine="540"/>
        <w:jc w:val="both"/>
        <w:rPr>
          <w:sz w:val="28"/>
          <w:szCs w:val="28"/>
        </w:rPr>
      </w:pPr>
    </w:p>
    <w:p w:rsidR="005843B5" w:rsidRPr="00D165AC" w:rsidRDefault="005843B5" w:rsidP="005843B5">
      <w:pPr>
        <w:keepNext/>
        <w:ind w:firstLine="540"/>
        <w:jc w:val="both"/>
        <w:rPr>
          <w:sz w:val="28"/>
          <w:szCs w:val="28"/>
        </w:rPr>
      </w:pPr>
      <w:r w:rsidRPr="00D165AC">
        <w:rPr>
          <w:sz w:val="28"/>
          <w:szCs w:val="28"/>
        </w:rPr>
        <w:t>Заслушав информацию</w:t>
      </w:r>
      <w:r>
        <w:rPr>
          <w:sz w:val="28"/>
          <w:szCs w:val="28"/>
        </w:rPr>
        <w:t xml:space="preserve"> заместителя главы Администрации Каменского района,</w:t>
      </w:r>
      <w:r w:rsidRPr="00D165AC">
        <w:rPr>
          <w:sz w:val="28"/>
          <w:szCs w:val="28"/>
        </w:rPr>
        <w:t xml:space="preserve">  председателя комитета Администрации Каменского района по жилищно-коммунальному хозяйству, строительству и архитектуре</w:t>
      </w:r>
      <w:r>
        <w:rPr>
          <w:sz w:val="28"/>
          <w:szCs w:val="28"/>
        </w:rPr>
        <w:t xml:space="preserve"> В.А.Баранова  </w:t>
      </w:r>
      <w:r w:rsidR="00E62D12">
        <w:rPr>
          <w:sz w:val="28"/>
          <w:szCs w:val="28"/>
        </w:rPr>
        <w:t>о ходе отопительного сезона 202</w:t>
      </w:r>
      <w:r w:rsidR="00E62D12" w:rsidRPr="00E62D12">
        <w:rPr>
          <w:sz w:val="28"/>
          <w:szCs w:val="28"/>
        </w:rPr>
        <w:t>2</w:t>
      </w:r>
      <w:r w:rsidR="00E62D12">
        <w:rPr>
          <w:sz w:val="28"/>
          <w:szCs w:val="28"/>
        </w:rPr>
        <w:t>-202</w:t>
      </w:r>
      <w:r w:rsidR="00E62D12" w:rsidRPr="00E62D12">
        <w:rPr>
          <w:sz w:val="28"/>
          <w:szCs w:val="28"/>
        </w:rPr>
        <w:t>3</w:t>
      </w:r>
      <w:r>
        <w:rPr>
          <w:sz w:val="28"/>
          <w:szCs w:val="28"/>
        </w:rPr>
        <w:t xml:space="preserve"> и состоянии дорожной сети </w:t>
      </w:r>
    </w:p>
    <w:p w:rsidR="005843B5" w:rsidRPr="003E43B5" w:rsidRDefault="005843B5" w:rsidP="005843B5">
      <w:pPr>
        <w:keepNext/>
        <w:ind w:firstLine="709"/>
        <w:jc w:val="both"/>
        <w:rPr>
          <w:sz w:val="28"/>
          <w:szCs w:val="28"/>
        </w:rPr>
      </w:pPr>
      <w:r w:rsidRPr="003E43B5">
        <w:rPr>
          <w:sz w:val="28"/>
          <w:szCs w:val="28"/>
        </w:rPr>
        <w:t>районное Собрание депутатов РЕШИЛО:</w:t>
      </w:r>
    </w:p>
    <w:p w:rsidR="005843B5" w:rsidRPr="003E43B5" w:rsidRDefault="005843B5" w:rsidP="005843B5">
      <w:pPr>
        <w:keepNext/>
        <w:ind w:firstLine="540"/>
        <w:jc w:val="both"/>
        <w:rPr>
          <w:sz w:val="28"/>
          <w:szCs w:val="28"/>
        </w:rPr>
      </w:pPr>
    </w:p>
    <w:p w:rsidR="005843B5" w:rsidRPr="003E43B5" w:rsidRDefault="005843B5" w:rsidP="005843B5">
      <w:pPr>
        <w:keepNext/>
        <w:ind w:firstLine="709"/>
        <w:jc w:val="both"/>
        <w:rPr>
          <w:sz w:val="28"/>
          <w:szCs w:val="28"/>
        </w:rPr>
      </w:pPr>
      <w:r w:rsidRPr="003E43B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Информацию заместителя главы Администрации Каменского района, </w:t>
      </w:r>
      <w:r w:rsidRPr="00D165AC">
        <w:rPr>
          <w:sz w:val="28"/>
          <w:szCs w:val="28"/>
        </w:rPr>
        <w:t>председателя комитета Администрации Каменского района по жилищно-коммунальному хозяйству, строительству и архитектуре</w:t>
      </w:r>
      <w:r>
        <w:rPr>
          <w:sz w:val="28"/>
          <w:szCs w:val="28"/>
        </w:rPr>
        <w:t xml:space="preserve"> В.А.Баранова  принять к сведению</w:t>
      </w:r>
      <w:r w:rsidR="00300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5843B5" w:rsidRDefault="005843B5" w:rsidP="005843B5">
      <w:pPr>
        <w:keepNext/>
        <w:rPr>
          <w:sz w:val="28"/>
          <w:szCs w:val="28"/>
        </w:rPr>
      </w:pPr>
    </w:p>
    <w:p w:rsidR="005843B5" w:rsidRPr="003E43B5" w:rsidRDefault="005843B5" w:rsidP="005843B5">
      <w:pPr>
        <w:keepNext/>
        <w:rPr>
          <w:sz w:val="28"/>
          <w:szCs w:val="28"/>
        </w:rPr>
      </w:pPr>
      <w:r w:rsidRPr="003E43B5">
        <w:rPr>
          <w:sz w:val="28"/>
          <w:szCs w:val="28"/>
        </w:rPr>
        <w:t xml:space="preserve">Председатель районного </w:t>
      </w:r>
    </w:p>
    <w:p w:rsidR="005843B5" w:rsidRPr="003E43B5" w:rsidRDefault="005843B5" w:rsidP="005843B5">
      <w:pPr>
        <w:keepNext/>
        <w:rPr>
          <w:sz w:val="28"/>
          <w:szCs w:val="28"/>
        </w:rPr>
      </w:pPr>
      <w:r w:rsidRPr="003E43B5">
        <w:rPr>
          <w:sz w:val="28"/>
          <w:szCs w:val="28"/>
        </w:rPr>
        <w:t xml:space="preserve">Собрания депутатов                                                                    </w:t>
      </w:r>
      <w:r>
        <w:rPr>
          <w:sz w:val="28"/>
          <w:szCs w:val="28"/>
        </w:rPr>
        <w:t xml:space="preserve">      А.С. Марин</w:t>
      </w:r>
      <w:r w:rsidRPr="003E43B5">
        <w:rPr>
          <w:sz w:val="28"/>
          <w:szCs w:val="28"/>
        </w:rPr>
        <w:t xml:space="preserve">  </w:t>
      </w:r>
    </w:p>
    <w:p w:rsidR="005843B5" w:rsidRPr="003E43B5" w:rsidRDefault="005843B5" w:rsidP="005843B5">
      <w:pPr>
        <w:keepNext/>
        <w:rPr>
          <w:sz w:val="28"/>
          <w:szCs w:val="28"/>
        </w:rPr>
      </w:pPr>
    </w:p>
    <w:p w:rsidR="005843B5" w:rsidRPr="003E43B5" w:rsidRDefault="005843B5" w:rsidP="005843B5">
      <w:pPr>
        <w:rPr>
          <w:sz w:val="28"/>
          <w:szCs w:val="28"/>
        </w:rPr>
      </w:pPr>
    </w:p>
    <w:p w:rsidR="005843B5" w:rsidRPr="00D165AC" w:rsidRDefault="005843B5" w:rsidP="005843B5">
      <w:pPr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5843B5" w:rsidRDefault="005843B5" w:rsidP="005B1D1C">
      <w:pPr>
        <w:jc w:val="both"/>
        <w:rPr>
          <w:sz w:val="28"/>
          <w:szCs w:val="28"/>
        </w:rPr>
      </w:pPr>
    </w:p>
    <w:p w:rsidR="001E556B" w:rsidRPr="006D3749" w:rsidRDefault="001E556B" w:rsidP="001E556B">
      <w:pPr>
        <w:jc w:val="both"/>
        <w:rPr>
          <w:sz w:val="28"/>
          <w:szCs w:val="28"/>
        </w:rPr>
      </w:pPr>
    </w:p>
    <w:p w:rsidR="001E556B" w:rsidRDefault="001E556B" w:rsidP="001E556B">
      <w:pPr>
        <w:ind w:firstLine="709"/>
        <w:jc w:val="both"/>
        <w:rPr>
          <w:sz w:val="28"/>
          <w:szCs w:val="28"/>
        </w:rPr>
      </w:pPr>
      <w:r w:rsidRPr="00886F0A">
        <w:rPr>
          <w:sz w:val="28"/>
          <w:szCs w:val="28"/>
          <w:u w:val="single"/>
        </w:rPr>
        <w:t>По вопросу прохождения отопительного сезона 2022-2023 гг.</w:t>
      </w:r>
      <w:r w:rsidRPr="0094033A">
        <w:rPr>
          <w:sz w:val="28"/>
          <w:szCs w:val="28"/>
        </w:rPr>
        <w:t>:</w:t>
      </w:r>
    </w:p>
    <w:p w:rsidR="001E556B" w:rsidRPr="004A734F" w:rsidRDefault="001E556B" w:rsidP="001E556B">
      <w:pPr>
        <w:ind w:firstLine="709"/>
        <w:contextualSpacing/>
        <w:jc w:val="both"/>
        <w:rPr>
          <w:sz w:val="28"/>
          <w:szCs w:val="28"/>
        </w:rPr>
      </w:pPr>
      <w:r w:rsidRPr="004A734F">
        <w:rPr>
          <w:sz w:val="28"/>
          <w:szCs w:val="28"/>
        </w:rPr>
        <w:t xml:space="preserve">Жилищно-коммунальный комплекс в зимних условиях работает в штатном режиме. Отопительный сезон в соответствии с постановлением администрации района от 23.09.2022 № 955 был начат с </w:t>
      </w:r>
      <w:r w:rsidRPr="004A734F">
        <w:rPr>
          <w:color w:val="000000"/>
          <w:sz w:val="28"/>
          <w:szCs w:val="28"/>
        </w:rPr>
        <w:t>23 сентября 2022</w:t>
      </w:r>
      <w:r w:rsidRPr="004A734F">
        <w:rPr>
          <w:sz w:val="28"/>
          <w:szCs w:val="28"/>
        </w:rPr>
        <w:t xml:space="preserve"> года. Все объекты жилищно-коммунального комплекса к этому времени были уже готовы и пуск тепла в жилищный фонд и объекты социальной сферы проходил с высокими темпами. </w:t>
      </w:r>
    </w:p>
    <w:p w:rsidR="001E556B" w:rsidRPr="004A734F" w:rsidRDefault="001E556B" w:rsidP="001E556B">
      <w:pPr>
        <w:ind w:firstLine="709"/>
        <w:contextualSpacing/>
        <w:jc w:val="both"/>
        <w:rPr>
          <w:sz w:val="28"/>
          <w:szCs w:val="28"/>
        </w:rPr>
      </w:pPr>
      <w:r w:rsidRPr="004A734F">
        <w:rPr>
          <w:color w:val="333333"/>
          <w:sz w:val="28"/>
          <w:szCs w:val="28"/>
        </w:rPr>
        <w:t>На котельных был выполнен необходимый для прохождения зимнего отопительного периода комплекс ремонтных работ.</w:t>
      </w:r>
    </w:p>
    <w:p w:rsidR="001E556B" w:rsidRPr="004A734F" w:rsidRDefault="001E556B" w:rsidP="001E556B">
      <w:pPr>
        <w:ind w:firstLine="709"/>
        <w:contextualSpacing/>
        <w:jc w:val="both"/>
        <w:rPr>
          <w:sz w:val="28"/>
          <w:szCs w:val="28"/>
        </w:rPr>
      </w:pPr>
      <w:r w:rsidRPr="004A734F">
        <w:rPr>
          <w:sz w:val="28"/>
          <w:szCs w:val="28"/>
        </w:rPr>
        <w:t>Общая ситуация стабильная, ведется</w:t>
      </w:r>
      <w:r>
        <w:rPr>
          <w:sz w:val="28"/>
          <w:szCs w:val="28"/>
        </w:rPr>
        <w:t xml:space="preserve"> </w:t>
      </w:r>
      <w:r w:rsidRPr="004A734F">
        <w:rPr>
          <w:sz w:val="28"/>
          <w:szCs w:val="28"/>
        </w:rPr>
        <w:t>постоянный контроль. В настоящее время котельные поддерживают температурный режим согласно температурным графикам.</w:t>
      </w:r>
    </w:p>
    <w:p w:rsidR="001E556B" w:rsidRPr="004A734F" w:rsidRDefault="001E556B" w:rsidP="001E556B">
      <w:pPr>
        <w:tabs>
          <w:tab w:val="left" w:pos="426"/>
          <w:tab w:val="left" w:pos="851"/>
          <w:tab w:val="left" w:pos="49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4F">
        <w:rPr>
          <w:sz w:val="28"/>
          <w:szCs w:val="28"/>
        </w:rPr>
        <w:t>Анализ эксплуатации коммунальных систем жизнеобеспечения в условиях зимы 2021-2022 годов показал, что сохраняется вероятность отказов вследствие высокой степени износа коммунальных систем. Несмотря на это все службы мобилизованы и оперативно реагируют на обращения. Делается все, для того, чтобы</w:t>
      </w:r>
      <w:r>
        <w:rPr>
          <w:sz w:val="28"/>
          <w:szCs w:val="28"/>
        </w:rPr>
        <w:t xml:space="preserve"> </w:t>
      </w:r>
      <w:r w:rsidRPr="004A734F">
        <w:rPr>
          <w:sz w:val="28"/>
          <w:szCs w:val="28"/>
        </w:rPr>
        <w:t>отопительный сезон прошел успешно.</w:t>
      </w:r>
    </w:p>
    <w:p w:rsidR="001E556B" w:rsidRDefault="001E556B" w:rsidP="001E556B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734F">
        <w:rPr>
          <w:sz w:val="28"/>
          <w:szCs w:val="28"/>
        </w:rPr>
        <w:t>С начала отопительного сезона</w:t>
      </w:r>
      <w:r>
        <w:rPr>
          <w:sz w:val="28"/>
          <w:szCs w:val="28"/>
        </w:rPr>
        <w:t xml:space="preserve"> </w:t>
      </w:r>
      <w:r w:rsidRPr="004A734F">
        <w:rPr>
          <w:sz w:val="28"/>
          <w:szCs w:val="28"/>
        </w:rPr>
        <w:t>завезено на котельные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46131 </w:t>
      </w:r>
      <w:r w:rsidRPr="004A734F">
        <w:rPr>
          <w:sz w:val="28"/>
          <w:szCs w:val="28"/>
        </w:rPr>
        <w:t>тонн</w:t>
      </w:r>
      <w:r>
        <w:rPr>
          <w:sz w:val="28"/>
          <w:szCs w:val="28"/>
        </w:rPr>
        <w:t>а</w:t>
      </w:r>
      <w:r w:rsidRPr="004A734F">
        <w:rPr>
          <w:sz w:val="28"/>
          <w:szCs w:val="28"/>
        </w:rPr>
        <w:t xml:space="preserve"> угля, из них резервный уголь Комитета Администрации Каменского района по ЖКХ, строительству и архитектуре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4A655D">
        <w:rPr>
          <w:b/>
          <w:sz w:val="28"/>
          <w:szCs w:val="28"/>
        </w:rPr>
        <w:t xml:space="preserve">454 </w:t>
      </w:r>
      <w:r w:rsidRPr="004A734F">
        <w:rPr>
          <w:sz w:val="28"/>
          <w:szCs w:val="28"/>
        </w:rPr>
        <w:t>тонн</w:t>
      </w:r>
      <w:r>
        <w:rPr>
          <w:sz w:val="28"/>
          <w:szCs w:val="28"/>
        </w:rPr>
        <w:t xml:space="preserve">, Краевой резерв </w:t>
      </w:r>
      <w:r>
        <w:rPr>
          <w:b/>
          <w:sz w:val="28"/>
          <w:szCs w:val="28"/>
        </w:rPr>
        <w:t>14950</w:t>
      </w:r>
      <w:r>
        <w:rPr>
          <w:sz w:val="28"/>
          <w:szCs w:val="28"/>
        </w:rPr>
        <w:t xml:space="preserve"> тонн, приобретённый МУП «Каменские теплосети» - </w:t>
      </w:r>
      <w:r w:rsidRPr="00125554">
        <w:rPr>
          <w:b/>
          <w:sz w:val="28"/>
          <w:szCs w:val="28"/>
        </w:rPr>
        <w:t xml:space="preserve">15727 </w:t>
      </w:r>
      <w:r>
        <w:rPr>
          <w:sz w:val="28"/>
          <w:szCs w:val="28"/>
        </w:rPr>
        <w:t>тонн.</w:t>
      </w:r>
    </w:p>
    <w:p w:rsidR="001E556B" w:rsidRDefault="001E556B" w:rsidP="001E556B">
      <w:pPr>
        <w:ind w:firstLine="709"/>
        <w:contextualSpacing/>
        <w:jc w:val="both"/>
        <w:rPr>
          <w:sz w:val="28"/>
          <w:szCs w:val="28"/>
        </w:rPr>
      </w:pPr>
      <w:r w:rsidRPr="004A734F">
        <w:rPr>
          <w:sz w:val="28"/>
          <w:szCs w:val="28"/>
        </w:rPr>
        <w:t>В настоящее время на тупике находится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2500 </w:t>
      </w:r>
      <w:r>
        <w:rPr>
          <w:sz w:val="28"/>
          <w:szCs w:val="28"/>
        </w:rPr>
        <w:t>тонны угля.</w:t>
      </w:r>
    </w:p>
    <w:p w:rsidR="001E556B" w:rsidRDefault="001E556B" w:rsidP="001E55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кредиторской задолженности предприятия перед Администрацией Каменского района – 327,8 млн.рублей; перед комитетом по ЖКХ – 211 млн.рублей.</w:t>
      </w:r>
    </w:p>
    <w:p w:rsidR="001E556B" w:rsidRPr="004A734F" w:rsidRDefault="001E556B" w:rsidP="001E55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 дебиторской задолженности МУП «Каменские теплосети» по состоянию на 10.03.2023 – 14,5 млн.рублей.</w:t>
      </w:r>
    </w:p>
    <w:p w:rsidR="001E556B" w:rsidRPr="00B64008" w:rsidRDefault="001E556B" w:rsidP="001E556B">
      <w:pPr>
        <w:ind w:firstLine="709"/>
        <w:jc w:val="both"/>
        <w:rPr>
          <w:sz w:val="28"/>
          <w:szCs w:val="28"/>
        </w:rPr>
      </w:pPr>
    </w:p>
    <w:p w:rsidR="001E556B" w:rsidRDefault="001E556B" w:rsidP="001E556B">
      <w:pPr>
        <w:ind w:left="78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002FF7">
        <w:rPr>
          <w:b/>
          <w:sz w:val="28"/>
          <w:szCs w:val="28"/>
          <w:u w:val="single"/>
        </w:rPr>
        <w:t>тдел</w:t>
      </w:r>
      <w:r>
        <w:rPr>
          <w:b/>
          <w:sz w:val="28"/>
          <w:szCs w:val="28"/>
          <w:u w:val="single"/>
        </w:rPr>
        <w:t xml:space="preserve"> дорожного хозяйства</w:t>
      </w:r>
      <w:r w:rsidRPr="00002FF7">
        <w:rPr>
          <w:b/>
          <w:sz w:val="28"/>
          <w:szCs w:val="28"/>
          <w:u w:val="single"/>
        </w:rPr>
        <w:t>:</w:t>
      </w:r>
    </w:p>
    <w:p w:rsidR="001E556B" w:rsidRPr="00002FF7" w:rsidRDefault="001E556B" w:rsidP="001E556B">
      <w:pPr>
        <w:ind w:left="786"/>
        <w:jc w:val="both"/>
        <w:rPr>
          <w:b/>
          <w:sz w:val="28"/>
          <w:szCs w:val="28"/>
          <w:u w:val="single"/>
        </w:rPr>
      </w:pPr>
    </w:p>
    <w:p w:rsidR="001E556B" w:rsidRDefault="001E556B" w:rsidP="001E55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по муниципальной программе </w:t>
      </w:r>
      <w:r>
        <w:rPr>
          <w:sz w:val="28"/>
          <w:szCs w:val="28"/>
        </w:rPr>
        <w:t>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на 2019 -2028 годы»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дорожную деятельность, в части ремонта и содержания УДС было использовано 14487,1</w:t>
      </w:r>
      <w:r w:rsidRPr="0036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рублей, из них:</w:t>
      </w:r>
    </w:p>
    <w:p w:rsidR="001E556B" w:rsidRDefault="001E556B" w:rsidP="001E55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BC">
        <w:rPr>
          <w:color w:val="000000"/>
          <w:sz w:val="28"/>
          <w:szCs w:val="28"/>
        </w:rPr>
        <w:t>ыполнен</w:t>
      </w:r>
      <w:r>
        <w:rPr>
          <w:color w:val="000000"/>
          <w:sz w:val="28"/>
          <w:szCs w:val="28"/>
        </w:rPr>
        <w:t>ы</w:t>
      </w:r>
      <w:r w:rsidRPr="000830BC">
        <w:rPr>
          <w:color w:val="000000"/>
          <w:sz w:val="28"/>
          <w:szCs w:val="28"/>
        </w:rPr>
        <w:t xml:space="preserve"> </w:t>
      </w:r>
      <w:r w:rsidRPr="00372740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</w:t>
      </w:r>
      <w:r w:rsidRPr="00372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ремонту улично-дорожной сети</w:t>
      </w:r>
      <w:r w:rsidRPr="000830BC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 xml:space="preserve">Гагарина (480 </w:t>
      </w:r>
      <w:r w:rsidRPr="000830BC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– </w:t>
      </w:r>
      <w:r w:rsidRPr="008E294A">
        <w:rPr>
          <w:color w:val="000000"/>
          <w:sz w:val="28"/>
          <w:szCs w:val="28"/>
        </w:rPr>
        <w:t xml:space="preserve">5702,2 </w:t>
      </w:r>
      <w:r>
        <w:rPr>
          <w:color w:val="000000"/>
          <w:sz w:val="28"/>
          <w:szCs w:val="28"/>
        </w:rPr>
        <w:t xml:space="preserve">тыс. рублей, 5362,0 из которых – краевой бюджет, </w:t>
      </w:r>
      <w:r w:rsidRPr="008E294A">
        <w:rPr>
          <w:color w:val="000000"/>
          <w:sz w:val="28"/>
          <w:szCs w:val="28"/>
        </w:rPr>
        <w:t>340,2</w:t>
      </w:r>
      <w:r>
        <w:rPr>
          <w:color w:val="000000"/>
          <w:sz w:val="28"/>
          <w:szCs w:val="28"/>
        </w:rPr>
        <w:t xml:space="preserve"> – местный бюджет);</w:t>
      </w:r>
    </w:p>
    <w:p w:rsidR="001E556B" w:rsidRPr="005925AE" w:rsidRDefault="001E556B" w:rsidP="001E556B">
      <w:pPr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>текущий (</w:t>
      </w:r>
      <w:r w:rsidRPr="000830BC">
        <w:rPr>
          <w:color w:val="000000"/>
          <w:sz w:val="28"/>
          <w:szCs w:val="28"/>
        </w:rPr>
        <w:t>ямочный</w:t>
      </w:r>
      <w:r>
        <w:rPr>
          <w:color w:val="000000"/>
          <w:sz w:val="28"/>
          <w:szCs w:val="28"/>
        </w:rPr>
        <w:t>)</w:t>
      </w:r>
      <w:r w:rsidRPr="000830BC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 xml:space="preserve">: на </w:t>
      </w:r>
      <w:r>
        <w:rPr>
          <w:sz w:val="28"/>
          <w:szCs w:val="26"/>
        </w:rPr>
        <w:t>385</w:t>
      </w:r>
      <w:r w:rsidRPr="005925AE">
        <w:rPr>
          <w:sz w:val="28"/>
          <w:szCs w:val="26"/>
        </w:rPr>
        <w:t xml:space="preserve">0 тыс. рублей </w:t>
      </w:r>
      <w:r>
        <w:rPr>
          <w:sz w:val="28"/>
          <w:szCs w:val="26"/>
        </w:rPr>
        <w:t>из местного бюджета</w:t>
      </w:r>
      <w:r w:rsidRPr="005925AE">
        <w:rPr>
          <w:sz w:val="28"/>
          <w:szCs w:val="26"/>
        </w:rPr>
        <w:t xml:space="preserve"> выполнены работы</w:t>
      </w:r>
      <w:r>
        <w:rPr>
          <w:sz w:val="28"/>
          <w:szCs w:val="26"/>
        </w:rPr>
        <w:t xml:space="preserve"> на территории г. Камень-на-Оби по:</w:t>
      </w:r>
      <w:r w:rsidRPr="005925AE">
        <w:rPr>
          <w:sz w:val="28"/>
          <w:szCs w:val="26"/>
        </w:rPr>
        <w:t xml:space="preserve"> ул. Пушкина, Колесникова, </w:t>
      </w:r>
      <w:r>
        <w:rPr>
          <w:sz w:val="28"/>
          <w:szCs w:val="26"/>
        </w:rPr>
        <w:t xml:space="preserve">К. Маркса, </w:t>
      </w:r>
      <w:r w:rsidRPr="005925AE">
        <w:rPr>
          <w:sz w:val="28"/>
          <w:szCs w:val="26"/>
        </w:rPr>
        <w:t>Крылова, Жуковского</w:t>
      </w:r>
      <w:r>
        <w:rPr>
          <w:sz w:val="28"/>
          <w:szCs w:val="26"/>
        </w:rPr>
        <w:t>, Терешковой, Радостная, Гагарина, Д.Бедного, 2-й жд переезд общей площадью более 2800 кв.м.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4934,9 тыс. рублей из </w:t>
      </w:r>
      <w:r>
        <w:rPr>
          <w:sz w:val="28"/>
          <w:szCs w:val="26"/>
        </w:rPr>
        <w:t xml:space="preserve">местного </w:t>
      </w:r>
      <w:r>
        <w:rPr>
          <w:color w:val="000000"/>
          <w:sz w:val="28"/>
          <w:szCs w:val="28"/>
        </w:rPr>
        <w:t xml:space="preserve">бюджета использованы на текущее содержание улично-дорожной сети на территории г. Камень-на-Оби, в том </w:t>
      </w:r>
      <w:r>
        <w:rPr>
          <w:color w:val="000000"/>
          <w:sz w:val="28"/>
          <w:szCs w:val="28"/>
        </w:rPr>
        <w:lastRenderedPageBreak/>
        <w:t xml:space="preserve">числе зимнее содержание. В рамках данных мероприятий </w:t>
      </w:r>
      <w:r>
        <w:rPr>
          <w:sz w:val="28"/>
          <w:szCs w:val="26"/>
        </w:rPr>
        <w:t>производились подсыпка мест провалов и выбоин на проезжих частях улиц,</w:t>
      </w:r>
      <w:r w:rsidRPr="00BB3BC6">
        <w:rPr>
          <w:sz w:val="28"/>
          <w:szCs w:val="28"/>
        </w:rPr>
        <w:t xml:space="preserve"> </w:t>
      </w:r>
      <w:r>
        <w:rPr>
          <w:sz w:val="28"/>
          <w:szCs w:val="28"/>
        </w:rPr>
        <w:t>спил разросшихся кустарников, ограничивающих видимость при движении транспорта, в том числе на тротуарах, работы по грейдированию дорог, срезу обочин и расширению проезжих частей с целью сохранения ширины полосы движения в период расчистки снежной массы и др. подготовка проектно-сметной документации для ремонта дорог.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 данной муниципальной программе заключен контракт на текущее зимнее содержание УДС общей суммой 4500 тыс. руб – 2500 из которых, за счет бюджета 2023 года. Данный контракт находится на стадии исполнения, работы производятся сроком до 31 марта </w:t>
      </w:r>
      <w:r w:rsidRPr="00771024">
        <w:rPr>
          <w:iCs/>
          <w:sz w:val="28"/>
        </w:rPr>
        <w:t>или полного расходования денежных средств</w:t>
      </w:r>
      <w:r>
        <w:rPr>
          <w:iCs/>
          <w:sz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</w:rPr>
        <w:t>Техника, имеющаяся в распоряжении находится исправном состоянии, работы производятся в штатном режиме.</w:t>
      </w:r>
    </w:p>
    <w:p w:rsidR="001E556B" w:rsidRPr="00FF07DE" w:rsidRDefault="001E556B" w:rsidP="001E556B">
      <w:pPr>
        <w:ind w:firstLine="708"/>
        <w:jc w:val="both"/>
        <w:rPr>
          <w:bCs/>
          <w:sz w:val="28"/>
          <w:szCs w:val="28"/>
        </w:rPr>
      </w:pPr>
      <w:r w:rsidRPr="00FF07DE">
        <w:rPr>
          <w:bCs/>
          <w:sz w:val="28"/>
          <w:szCs w:val="28"/>
        </w:rPr>
        <w:t>В 2023 году Каменскому району в соответствии с Правилами формирования, предоставления и распределения субсидий из краевого бюджета бюджетам муниципальных образований Алтайского края, предусмотрена субсидия на ремонт улично-дорожной сети на территории г. Камень-на-Оби</w:t>
      </w:r>
      <w:r>
        <w:rPr>
          <w:bCs/>
          <w:sz w:val="28"/>
          <w:szCs w:val="28"/>
        </w:rPr>
        <w:t xml:space="preserve"> (19809 тыс. руб)</w:t>
      </w:r>
      <w:r w:rsidRPr="00FF07DE">
        <w:rPr>
          <w:bCs/>
          <w:sz w:val="28"/>
          <w:szCs w:val="28"/>
        </w:rPr>
        <w:t>.</w:t>
      </w:r>
    </w:p>
    <w:p w:rsidR="001E556B" w:rsidRPr="00FF07DE" w:rsidRDefault="001E556B" w:rsidP="001E556B">
      <w:pPr>
        <w:ind w:firstLine="708"/>
        <w:jc w:val="both"/>
        <w:rPr>
          <w:sz w:val="28"/>
          <w:szCs w:val="28"/>
        </w:rPr>
      </w:pPr>
      <w:r w:rsidRPr="00FF07DE">
        <w:rPr>
          <w:bCs/>
          <w:sz w:val="28"/>
          <w:szCs w:val="28"/>
        </w:rPr>
        <w:t>За счет выделенных средств будет завершен ремонт ул. Гагарина, а также ул. Северная</w:t>
      </w:r>
      <w:r>
        <w:rPr>
          <w:bCs/>
          <w:sz w:val="28"/>
          <w:szCs w:val="28"/>
        </w:rPr>
        <w:t xml:space="preserve"> (направлением ремонта в сторону ул. Колесникова)</w:t>
      </w:r>
      <w:r w:rsidRPr="00FF07DE">
        <w:rPr>
          <w:bCs/>
          <w:sz w:val="28"/>
          <w:szCs w:val="28"/>
        </w:rPr>
        <w:t>. В настоящее время на данные объекты разработана проектно-сметная документация, проводится процедура прохождения</w:t>
      </w:r>
      <w:r w:rsidRPr="00FF07DE">
        <w:rPr>
          <w:sz w:val="28"/>
          <w:szCs w:val="28"/>
        </w:rPr>
        <w:t xml:space="preserve"> государственной экспертизы по определению достоверности сметной стоимости.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3500 тыс. рублей из местного бюджета запланированы на текущее содержание УДС (2500 тыс. рублей из которых – зимнее содержание), из которых, п</w:t>
      </w:r>
      <w:r w:rsidRPr="00FF07DE">
        <w:rPr>
          <w:sz w:val="28"/>
          <w:szCs w:val="28"/>
        </w:rPr>
        <w:t xml:space="preserve">о факту заключения муниципального контракта </w:t>
      </w:r>
      <w:r>
        <w:rPr>
          <w:sz w:val="28"/>
          <w:szCs w:val="28"/>
        </w:rPr>
        <w:t>на ямочный</w:t>
      </w:r>
      <w:r w:rsidRPr="00FF07DE">
        <w:rPr>
          <w:sz w:val="28"/>
          <w:szCs w:val="28"/>
        </w:rPr>
        <w:t xml:space="preserve"> ремонт дорог на территории г. Камень-на-Оби, в рамках </w:t>
      </w:r>
      <w:r>
        <w:rPr>
          <w:sz w:val="28"/>
          <w:szCs w:val="28"/>
        </w:rPr>
        <w:t>оставшихся</w:t>
      </w:r>
      <w:r w:rsidRPr="00FF07DE">
        <w:rPr>
          <w:sz w:val="28"/>
          <w:szCs w:val="28"/>
        </w:rPr>
        <w:t xml:space="preserve"> средств дор</w:t>
      </w:r>
      <w:r>
        <w:rPr>
          <w:sz w:val="28"/>
          <w:szCs w:val="28"/>
        </w:rPr>
        <w:t>ожного фонда будут произведены работы по улицам:</w:t>
      </w:r>
      <w:r w:rsidRPr="00FF07DE">
        <w:rPr>
          <w:sz w:val="28"/>
          <w:szCs w:val="26"/>
        </w:rPr>
        <w:t xml:space="preserve"> </w:t>
      </w:r>
      <w:r w:rsidRPr="00FF07DE">
        <w:rPr>
          <w:sz w:val="28"/>
          <w:szCs w:val="28"/>
        </w:rPr>
        <w:t>Барнаульская, Ленина, Ленинградская, Обская, Лермонтова, Первомайская, Гвардейская</w:t>
      </w:r>
      <w:r>
        <w:rPr>
          <w:sz w:val="28"/>
          <w:szCs w:val="28"/>
        </w:rPr>
        <w:t>. Данный перечень улиц определен с учетом действующего судебного решения.</w:t>
      </w:r>
    </w:p>
    <w:p w:rsidR="001E556B" w:rsidRPr="00FF07DE" w:rsidRDefault="001E556B" w:rsidP="001E556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результате взаимодействия с ООО «Малетинский каменный карьер» Администрации района пожертвовано 300 тонн щебеночных материалов, из которых сформирован резервный запас с целью ликвидации последствий в паводковый период, а также его локального использования в летний период на дорогах с грунтовым покрытием. </w:t>
      </w:r>
    </w:p>
    <w:p w:rsidR="001E556B" w:rsidRDefault="001E556B" w:rsidP="001E556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обеспечения безопасности дорожного движения и комфортного и безопасного движения пешеходов в 2022 году </w:t>
      </w:r>
      <w:r>
        <w:rPr>
          <w:color w:val="000000"/>
          <w:sz w:val="28"/>
          <w:szCs w:val="28"/>
        </w:rPr>
        <w:t xml:space="preserve">в рамках муниципальной программы благоустройства территории г. Камень-на-Оби </w:t>
      </w:r>
      <w:r>
        <w:rPr>
          <w:sz w:val="28"/>
          <w:szCs w:val="28"/>
        </w:rPr>
        <w:t>Комитетом по ЖКХ п</w:t>
      </w:r>
      <w:r w:rsidRPr="000830BC">
        <w:rPr>
          <w:sz w:val="28"/>
          <w:szCs w:val="28"/>
        </w:rPr>
        <w:t xml:space="preserve">риобретены </w:t>
      </w:r>
      <w:r>
        <w:rPr>
          <w:sz w:val="28"/>
          <w:szCs w:val="28"/>
        </w:rPr>
        <w:t xml:space="preserve">150 консольных </w:t>
      </w:r>
      <w:r w:rsidRPr="000830BC"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 xml:space="preserve"> светильников</w:t>
      </w:r>
      <w:r w:rsidRPr="000830BC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 освещения, а также 40 ламп типа ДРЛ (ДРВ) для проведения работ по текущему содержанию уличного освещения</w:t>
      </w:r>
      <w:r>
        <w:rPr>
          <w:color w:val="000000"/>
          <w:sz w:val="28"/>
          <w:szCs w:val="28"/>
        </w:rPr>
        <w:t xml:space="preserve">. Работы по их установке в настоящее время осуществляются в рамках муниципального контракта  филиалом </w:t>
      </w:r>
      <w:r>
        <w:rPr>
          <w:sz w:val="28"/>
          <w:szCs w:val="28"/>
        </w:rPr>
        <w:t xml:space="preserve">АО «Алтайкрайэнерго» </w:t>
      </w:r>
      <w:r>
        <w:rPr>
          <w:color w:val="000000"/>
          <w:sz w:val="28"/>
          <w:szCs w:val="28"/>
        </w:rPr>
        <w:t xml:space="preserve">Каменские МЭС. Кроме локальных мест замены фонарей (по предписаниям ОГИБДД, по обращениям граждан) в текущем году планируется полная замена линии фонарей по: ул. </w:t>
      </w:r>
      <w:r>
        <w:rPr>
          <w:sz w:val="28"/>
          <w:szCs w:val="28"/>
        </w:rPr>
        <w:t xml:space="preserve">Крылова, Жуковского, </w:t>
      </w:r>
      <w:r>
        <w:rPr>
          <w:sz w:val="28"/>
          <w:szCs w:val="28"/>
        </w:rPr>
        <w:lastRenderedPageBreak/>
        <w:t>Терешковой, Радостная, Новая, Строительная, частично Пушкина</w:t>
      </w:r>
      <w:r>
        <w:rPr>
          <w:color w:val="000000"/>
          <w:sz w:val="28"/>
          <w:szCs w:val="28"/>
        </w:rPr>
        <w:t>. Заявка по данным работам уже направлена исполнителю. Вместе с тем планируется установка датчиков света на систему уличного освещения с целью своевременного включения и продолжительности ее работы.</w:t>
      </w:r>
    </w:p>
    <w:p w:rsidR="001E556B" w:rsidRDefault="001E556B" w:rsidP="001E55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зимний период 2022 года были установлены ранее приобретенные светодиодные фонари в количестве 100 шт. по ул. К.Маркса, Колесникова, Мамонтова, Гвардейская и другие точечные места, в том числе замена 50 ламп накаливания.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>«Повышение безопасности дорожного движения в  Каменском районе»</w:t>
      </w:r>
      <w:r>
        <w:rPr>
          <w:color w:val="000000"/>
          <w:sz w:val="28"/>
          <w:szCs w:val="28"/>
        </w:rPr>
        <w:t xml:space="preserve"> в летний период 2022 года п</w:t>
      </w:r>
      <w:r w:rsidRPr="000830BC">
        <w:rPr>
          <w:sz w:val="28"/>
          <w:szCs w:val="28"/>
        </w:rPr>
        <w:t xml:space="preserve">риобретены и установлены </w:t>
      </w:r>
      <w:r>
        <w:rPr>
          <w:sz w:val="28"/>
          <w:szCs w:val="28"/>
        </w:rPr>
        <w:t xml:space="preserve">дорожные знаки (более 70 шт.) в большей части вблизи общеобразовательных учреждений, в соответствии со схемой организации дорожного движения, а также произведена установка утраченных знаков и замена знаков, потерявших свои технические характеристики. 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исполнения поручений Президента РФ в части приведения пешеходных переходов в соответствие с национальными стандартами в декабре прошлого года дополнительно приобретены дорожные знаки «Пешеходный переход», изготовленные в соответствии с требованиями ГОСТа в количестве 90 шт., используя данные знаки в 2023 году будут модернизированы 22 пешеходных перехода. 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приобретены </w:t>
      </w:r>
      <w:r w:rsidRPr="000830BC">
        <w:rPr>
          <w:sz w:val="28"/>
          <w:szCs w:val="28"/>
        </w:rPr>
        <w:t xml:space="preserve">конструкции </w:t>
      </w:r>
      <w:r>
        <w:rPr>
          <w:sz w:val="28"/>
          <w:szCs w:val="28"/>
        </w:rPr>
        <w:t xml:space="preserve">пешеходного ограждения (180 метров), место установки которых будет определено совместно с ОГИБДД на очередной комиссии по БДД и установлены в текущем году. Также в 2022 году </w:t>
      </w:r>
      <w:r w:rsidRPr="000830BC">
        <w:rPr>
          <w:sz w:val="28"/>
          <w:szCs w:val="28"/>
        </w:rPr>
        <w:t>установ</w:t>
      </w:r>
      <w:r>
        <w:rPr>
          <w:sz w:val="28"/>
          <w:szCs w:val="28"/>
        </w:rPr>
        <w:t>лены ранее приобретенные ограждения протяженностью 50 м вблизи образовательного</w:t>
      </w:r>
      <w:r w:rsidRPr="000830BC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Лицей № 2. 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данной программы приобретены 2 автономных светофорных объекта типа Т7, которые будут установлены вблизи общеобразовательных учреждений (установка одного объекта на данный момент определена вблизи СОШ №3 по ул. Колесникова, установка второго объекта будет дополнительно рассмотрена на комиссии по БДД во втором квартале 2023 года). Вместе с тем, с целью модернизации светофорных объектов приобретены 12 светодиодных линз, которые в текущем году будут установлены на пешеходном светофоре вблизи Гимназии № 5 по ул. Пушкина. С целью содержания работоспособности и модернизации светофоров по результатам аукциона заключен соответствующий контракт сроком до конца текущего года.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в 2 этапа производилось нанесение дорожной разметки (пешеходные переходы, искусственные неровности, Дети и д.р.), в текущем году планово также планируется проведение таких мероприятий при наступлении благоприятных погодных условий. 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знаков, светильников и прочих элементов дорожного хозяйства, выполнение всех работ по программе Безопасность дорожного движения проведено за счет местного бюджета. Использовано по муниципальной программе 3210 тыс. рублей городского бюджета. В настоящее время на 2023 году по программе запланировано 1500 тыс. руб.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за счет средств районного бюджета разработаны схемы организации дорожного движения в 13 населенных пунктах на территории каждого сельсовета Каменского района. Использовано 302,8 тыс. рублей. Работы выполнила подрядная организация «Центр организации дорожного движения».</w:t>
      </w:r>
    </w:p>
    <w:p w:rsidR="001E556B" w:rsidRDefault="001E556B" w:rsidP="001E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эффект вышеуказанных программ – повышение безопасности дорожного движения, качества жизни и социального благополучия населения Каменского района Алтайского края.</w:t>
      </w:r>
    </w:p>
    <w:p w:rsidR="005B1D1C" w:rsidRPr="003005F3" w:rsidRDefault="005B1D1C" w:rsidP="005B1D1C">
      <w:pPr>
        <w:jc w:val="both"/>
        <w:rPr>
          <w:sz w:val="28"/>
          <w:szCs w:val="28"/>
        </w:rPr>
      </w:pPr>
    </w:p>
    <w:sectPr w:rsidR="005B1D1C" w:rsidRPr="003005F3" w:rsidSect="00450F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9B" w:rsidRDefault="00B5719B" w:rsidP="009D3446">
      <w:r>
        <w:separator/>
      </w:r>
    </w:p>
  </w:endnote>
  <w:endnote w:type="continuationSeparator" w:id="1">
    <w:p w:rsidR="00B5719B" w:rsidRDefault="00B5719B" w:rsidP="009D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9B" w:rsidRDefault="00B5719B" w:rsidP="009D3446">
      <w:r>
        <w:separator/>
      </w:r>
    </w:p>
  </w:footnote>
  <w:footnote w:type="continuationSeparator" w:id="1">
    <w:p w:rsidR="00B5719B" w:rsidRDefault="00B5719B" w:rsidP="009D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F3" w:rsidRDefault="003005F3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502B"/>
    <w:multiLevelType w:val="multilevel"/>
    <w:tmpl w:val="A3D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071"/>
    <w:rsid w:val="000004D0"/>
    <w:rsid w:val="000033FA"/>
    <w:rsid w:val="000061B2"/>
    <w:rsid w:val="0001186A"/>
    <w:rsid w:val="000154ED"/>
    <w:rsid w:val="00023D53"/>
    <w:rsid w:val="00026C55"/>
    <w:rsid w:val="000304F4"/>
    <w:rsid w:val="00031BB0"/>
    <w:rsid w:val="00033AD1"/>
    <w:rsid w:val="0003746A"/>
    <w:rsid w:val="0004330C"/>
    <w:rsid w:val="00046841"/>
    <w:rsid w:val="000540E8"/>
    <w:rsid w:val="00055199"/>
    <w:rsid w:val="00057040"/>
    <w:rsid w:val="00060207"/>
    <w:rsid w:val="00061F9F"/>
    <w:rsid w:val="0006273C"/>
    <w:rsid w:val="00063060"/>
    <w:rsid w:val="00066E7C"/>
    <w:rsid w:val="000743C6"/>
    <w:rsid w:val="0007723D"/>
    <w:rsid w:val="000777E4"/>
    <w:rsid w:val="00081246"/>
    <w:rsid w:val="00090BDC"/>
    <w:rsid w:val="00094D20"/>
    <w:rsid w:val="000A029E"/>
    <w:rsid w:val="000B0A79"/>
    <w:rsid w:val="000B4A71"/>
    <w:rsid w:val="000C0756"/>
    <w:rsid w:val="000C098A"/>
    <w:rsid w:val="000C214F"/>
    <w:rsid w:val="000C2FC0"/>
    <w:rsid w:val="000D45DD"/>
    <w:rsid w:val="000E2ABD"/>
    <w:rsid w:val="000F2B13"/>
    <w:rsid w:val="000F343A"/>
    <w:rsid w:val="000F4F22"/>
    <w:rsid w:val="001046C5"/>
    <w:rsid w:val="00114BCE"/>
    <w:rsid w:val="00123173"/>
    <w:rsid w:val="00125258"/>
    <w:rsid w:val="00132267"/>
    <w:rsid w:val="001377E0"/>
    <w:rsid w:val="001461D1"/>
    <w:rsid w:val="00146509"/>
    <w:rsid w:val="00147026"/>
    <w:rsid w:val="001475A5"/>
    <w:rsid w:val="00156F08"/>
    <w:rsid w:val="00160561"/>
    <w:rsid w:val="00171765"/>
    <w:rsid w:val="00172368"/>
    <w:rsid w:val="00172D28"/>
    <w:rsid w:val="00172D4E"/>
    <w:rsid w:val="001745E6"/>
    <w:rsid w:val="00175FFD"/>
    <w:rsid w:val="00182474"/>
    <w:rsid w:val="001840A9"/>
    <w:rsid w:val="00185194"/>
    <w:rsid w:val="001A7722"/>
    <w:rsid w:val="001B0840"/>
    <w:rsid w:val="001B1E3E"/>
    <w:rsid w:val="001B38F8"/>
    <w:rsid w:val="001C3F63"/>
    <w:rsid w:val="001C508F"/>
    <w:rsid w:val="001C789A"/>
    <w:rsid w:val="001D78F9"/>
    <w:rsid w:val="001E4706"/>
    <w:rsid w:val="001E556B"/>
    <w:rsid w:val="001E6650"/>
    <w:rsid w:val="001F0CB7"/>
    <w:rsid w:val="001F1188"/>
    <w:rsid w:val="001F15DB"/>
    <w:rsid w:val="001F1EF4"/>
    <w:rsid w:val="001F74C5"/>
    <w:rsid w:val="001F779B"/>
    <w:rsid w:val="001F7C69"/>
    <w:rsid w:val="00200712"/>
    <w:rsid w:val="00203A87"/>
    <w:rsid w:val="00204FFE"/>
    <w:rsid w:val="002211DC"/>
    <w:rsid w:val="00222A19"/>
    <w:rsid w:val="00222B4E"/>
    <w:rsid w:val="00230108"/>
    <w:rsid w:val="00232771"/>
    <w:rsid w:val="00233747"/>
    <w:rsid w:val="00243E29"/>
    <w:rsid w:val="002525D5"/>
    <w:rsid w:val="00254CD2"/>
    <w:rsid w:val="00255A59"/>
    <w:rsid w:val="00263E8C"/>
    <w:rsid w:val="00265D7B"/>
    <w:rsid w:val="00270ECE"/>
    <w:rsid w:val="00277B27"/>
    <w:rsid w:val="00282171"/>
    <w:rsid w:val="00284776"/>
    <w:rsid w:val="002902F4"/>
    <w:rsid w:val="00293870"/>
    <w:rsid w:val="00293991"/>
    <w:rsid w:val="0029562A"/>
    <w:rsid w:val="00296B91"/>
    <w:rsid w:val="002A0500"/>
    <w:rsid w:val="002A0997"/>
    <w:rsid w:val="002A1630"/>
    <w:rsid w:val="002A271B"/>
    <w:rsid w:val="002A4D6E"/>
    <w:rsid w:val="002A7076"/>
    <w:rsid w:val="002B5E8C"/>
    <w:rsid w:val="002C3559"/>
    <w:rsid w:val="002C3E17"/>
    <w:rsid w:val="002D6175"/>
    <w:rsid w:val="002D6EC3"/>
    <w:rsid w:val="002E2F64"/>
    <w:rsid w:val="002E32E1"/>
    <w:rsid w:val="002F3D91"/>
    <w:rsid w:val="002F7EC6"/>
    <w:rsid w:val="003005F3"/>
    <w:rsid w:val="00305750"/>
    <w:rsid w:val="003127F0"/>
    <w:rsid w:val="00314872"/>
    <w:rsid w:val="0031556D"/>
    <w:rsid w:val="003221EE"/>
    <w:rsid w:val="0033174C"/>
    <w:rsid w:val="003327F5"/>
    <w:rsid w:val="00337428"/>
    <w:rsid w:val="00352D89"/>
    <w:rsid w:val="00361A24"/>
    <w:rsid w:val="00366671"/>
    <w:rsid w:val="0037324F"/>
    <w:rsid w:val="00376255"/>
    <w:rsid w:val="00383FFB"/>
    <w:rsid w:val="00386167"/>
    <w:rsid w:val="0039372C"/>
    <w:rsid w:val="00396AF8"/>
    <w:rsid w:val="003C393F"/>
    <w:rsid w:val="003C6C1A"/>
    <w:rsid w:val="003D14D4"/>
    <w:rsid w:val="003D25EA"/>
    <w:rsid w:val="003D6D23"/>
    <w:rsid w:val="003E053C"/>
    <w:rsid w:val="003E394C"/>
    <w:rsid w:val="003F3886"/>
    <w:rsid w:val="003F4C13"/>
    <w:rsid w:val="004000ED"/>
    <w:rsid w:val="00402CF0"/>
    <w:rsid w:val="00403E62"/>
    <w:rsid w:val="00406FD4"/>
    <w:rsid w:val="00416CE6"/>
    <w:rsid w:val="00423A4E"/>
    <w:rsid w:val="00425125"/>
    <w:rsid w:val="00430CA8"/>
    <w:rsid w:val="00431856"/>
    <w:rsid w:val="00434712"/>
    <w:rsid w:val="0043610F"/>
    <w:rsid w:val="004435FE"/>
    <w:rsid w:val="00450618"/>
    <w:rsid w:val="00450FBD"/>
    <w:rsid w:val="00457D64"/>
    <w:rsid w:val="004618DA"/>
    <w:rsid w:val="00467A61"/>
    <w:rsid w:val="0047789B"/>
    <w:rsid w:val="00482632"/>
    <w:rsid w:val="004906AF"/>
    <w:rsid w:val="0049205C"/>
    <w:rsid w:val="004929A4"/>
    <w:rsid w:val="004A0476"/>
    <w:rsid w:val="004A0A11"/>
    <w:rsid w:val="004A4F58"/>
    <w:rsid w:val="004A59CF"/>
    <w:rsid w:val="004B06BA"/>
    <w:rsid w:val="004C3461"/>
    <w:rsid w:val="004C3B31"/>
    <w:rsid w:val="004C4FE3"/>
    <w:rsid w:val="004C6C0E"/>
    <w:rsid w:val="004D0859"/>
    <w:rsid w:val="004D3661"/>
    <w:rsid w:val="004D38F8"/>
    <w:rsid w:val="004D3BAE"/>
    <w:rsid w:val="004E2D0B"/>
    <w:rsid w:val="004F03A5"/>
    <w:rsid w:val="004F0EC7"/>
    <w:rsid w:val="004F775E"/>
    <w:rsid w:val="00501C31"/>
    <w:rsid w:val="00501CEA"/>
    <w:rsid w:val="00503D8E"/>
    <w:rsid w:val="0052127A"/>
    <w:rsid w:val="00532540"/>
    <w:rsid w:val="005347E3"/>
    <w:rsid w:val="005365CC"/>
    <w:rsid w:val="00544A33"/>
    <w:rsid w:val="00544DF1"/>
    <w:rsid w:val="00547BD5"/>
    <w:rsid w:val="00547FD9"/>
    <w:rsid w:val="00553A8C"/>
    <w:rsid w:val="00557B67"/>
    <w:rsid w:val="00561FF5"/>
    <w:rsid w:val="0056636A"/>
    <w:rsid w:val="0057273C"/>
    <w:rsid w:val="00573A80"/>
    <w:rsid w:val="005768C7"/>
    <w:rsid w:val="00576B8E"/>
    <w:rsid w:val="00580E98"/>
    <w:rsid w:val="005843B5"/>
    <w:rsid w:val="005849E6"/>
    <w:rsid w:val="005862A6"/>
    <w:rsid w:val="005867D5"/>
    <w:rsid w:val="00594309"/>
    <w:rsid w:val="00594BE9"/>
    <w:rsid w:val="00594C57"/>
    <w:rsid w:val="00595B13"/>
    <w:rsid w:val="00596437"/>
    <w:rsid w:val="005A0887"/>
    <w:rsid w:val="005A2858"/>
    <w:rsid w:val="005A61E2"/>
    <w:rsid w:val="005B1AD0"/>
    <w:rsid w:val="005B1D1C"/>
    <w:rsid w:val="005B25ED"/>
    <w:rsid w:val="005B3361"/>
    <w:rsid w:val="005B55C3"/>
    <w:rsid w:val="005B7907"/>
    <w:rsid w:val="005C1326"/>
    <w:rsid w:val="005C197F"/>
    <w:rsid w:val="005C1D0C"/>
    <w:rsid w:val="005C7443"/>
    <w:rsid w:val="005D19E8"/>
    <w:rsid w:val="005D3439"/>
    <w:rsid w:val="005D34BB"/>
    <w:rsid w:val="005D6404"/>
    <w:rsid w:val="005D7BBC"/>
    <w:rsid w:val="005E2ECF"/>
    <w:rsid w:val="005F0F34"/>
    <w:rsid w:val="005F3F9A"/>
    <w:rsid w:val="005F4B11"/>
    <w:rsid w:val="005F55B8"/>
    <w:rsid w:val="005F7077"/>
    <w:rsid w:val="00605539"/>
    <w:rsid w:val="006109E3"/>
    <w:rsid w:val="00616BDB"/>
    <w:rsid w:val="006171F6"/>
    <w:rsid w:val="00622C25"/>
    <w:rsid w:val="006252E7"/>
    <w:rsid w:val="00630DFF"/>
    <w:rsid w:val="00630E0C"/>
    <w:rsid w:val="0063146F"/>
    <w:rsid w:val="00635CAC"/>
    <w:rsid w:val="00636713"/>
    <w:rsid w:val="00640E1A"/>
    <w:rsid w:val="0064418B"/>
    <w:rsid w:val="006446D3"/>
    <w:rsid w:val="006576CE"/>
    <w:rsid w:val="00657930"/>
    <w:rsid w:val="00657E18"/>
    <w:rsid w:val="00665B46"/>
    <w:rsid w:val="006705A1"/>
    <w:rsid w:val="00672E29"/>
    <w:rsid w:val="00677227"/>
    <w:rsid w:val="006833AA"/>
    <w:rsid w:val="00691329"/>
    <w:rsid w:val="0069191C"/>
    <w:rsid w:val="006A146D"/>
    <w:rsid w:val="006A1F62"/>
    <w:rsid w:val="006A29FF"/>
    <w:rsid w:val="006B183F"/>
    <w:rsid w:val="006B5DF5"/>
    <w:rsid w:val="006B5F7E"/>
    <w:rsid w:val="006B7013"/>
    <w:rsid w:val="006C1089"/>
    <w:rsid w:val="006C2FE0"/>
    <w:rsid w:val="006C7972"/>
    <w:rsid w:val="006D3115"/>
    <w:rsid w:val="006D42B4"/>
    <w:rsid w:val="006D5DBA"/>
    <w:rsid w:val="006E14E1"/>
    <w:rsid w:val="006F41DF"/>
    <w:rsid w:val="006F622A"/>
    <w:rsid w:val="007002DE"/>
    <w:rsid w:val="0071219D"/>
    <w:rsid w:val="007237BB"/>
    <w:rsid w:val="00725074"/>
    <w:rsid w:val="007315BD"/>
    <w:rsid w:val="00733082"/>
    <w:rsid w:val="00740D80"/>
    <w:rsid w:val="0074259E"/>
    <w:rsid w:val="00742B0C"/>
    <w:rsid w:val="0074327E"/>
    <w:rsid w:val="00743790"/>
    <w:rsid w:val="00747332"/>
    <w:rsid w:val="00754095"/>
    <w:rsid w:val="00761BEB"/>
    <w:rsid w:val="00767F40"/>
    <w:rsid w:val="007736EF"/>
    <w:rsid w:val="00774223"/>
    <w:rsid w:val="007743CC"/>
    <w:rsid w:val="007804AE"/>
    <w:rsid w:val="0078060D"/>
    <w:rsid w:val="00791E81"/>
    <w:rsid w:val="00793E4E"/>
    <w:rsid w:val="0079759F"/>
    <w:rsid w:val="007A4F5E"/>
    <w:rsid w:val="007A5033"/>
    <w:rsid w:val="007B1CCB"/>
    <w:rsid w:val="007B21FD"/>
    <w:rsid w:val="007B615D"/>
    <w:rsid w:val="007B6B1E"/>
    <w:rsid w:val="007D0B37"/>
    <w:rsid w:val="007D1BB4"/>
    <w:rsid w:val="007D253C"/>
    <w:rsid w:val="007D3A53"/>
    <w:rsid w:val="007D572C"/>
    <w:rsid w:val="007E7A7F"/>
    <w:rsid w:val="007F2623"/>
    <w:rsid w:val="007F583F"/>
    <w:rsid w:val="0080372C"/>
    <w:rsid w:val="008143D2"/>
    <w:rsid w:val="008208DC"/>
    <w:rsid w:val="008239BB"/>
    <w:rsid w:val="0082562F"/>
    <w:rsid w:val="008342C2"/>
    <w:rsid w:val="00835095"/>
    <w:rsid w:val="00840D47"/>
    <w:rsid w:val="00840F74"/>
    <w:rsid w:val="00840FCB"/>
    <w:rsid w:val="0085008E"/>
    <w:rsid w:val="00855118"/>
    <w:rsid w:val="008611AA"/>
    <w:rsid w:val="00866201"/>
    <w:rsid w:val="0086689B"/>
    <w:rsid w:val="0086717A"/>
    <w:rsid w:val="00872717"/>
    <w:rsid w:val="0089166C"/>
    <w:rsid w:val="00893866"/>
    <w:rsid w:val="008945A4"/>
    <w:rsid w:val="008A2972"/>
    <w:rsid w:val="008A32D9"/>
    <w:rsid w:val="008A48C9"/>
    <w:rsid w:val="008A665E"/>
    <w:rsid w:val="008B0B52"/>
    <w:rsid w:val="008B1ABF"/>
    <w:rsid w:val="008B3A38"/>
    <w:rsid w:val="008B3CCC"/>
    <w:rsid w:val="008B4DBD"/>
    <w:rsid w:val="008B6A86"/>
    <w:rsid w:val="008C20CC"/>
    <w:rsid w:val="008C40CC"/>
    <w:rsid w:val="008C53BA"/>
    <w:rsid w:val="008C569A"/>
    <w:rsid w:val="008C73B0"/>
    <w:rsid w:val="008C7EAB"/>
    <w:rsid w:val="008D496A"/>
    <w:rsid w:val="008D4BFC"/>
    <w:rsid w:val="008D6A7C"/>
    <w:rsid w:val="008E073D"/>
    <w:rsid w:val="008E20A4"/>
    <w:rsid w:val="008E4041"/>
    <w:rsid w:val="008E65DD"/>
    <w:rsid w:val="008E67C2"/>
    <w:rsid w:val="008F1B7B"/>
    <w:rsid w:val="0090045C"/>
    <w:rsid w:val="00903F97"/>
    <w:rsid w:val="00906837"/>
    <w:rsid w:val="00915025"/>
    <w:rsid w:val="00916B98"/>
    <w:rsid w:val="00917065"/>
    <w:rsid w:val="00917B5A"/>
    <w:rsid w:val="00917F01"/>
    <w:rsid w:val="00927EB2"/>
    <w:rsid w:val="00933B47"/>
    <w:rsid w:val="009426D9"/>
    <w:rsid w:val="00943062"/>
    <w:rsid w:val="00946015"/>
    <w:rsid w:val="00952C16"/>
    <w:rsid w:val="009532BE"/>
    <w:rsid w:val="0095407C"/>
    <w:rsid w:val="00954B02"/>
    <w:rsid w:val="00955D80"/>
    <w:rsid w:val="00957CAA"/>
    <w:rsid w:val="009604D0"/>
    <w:rsid w:val="00963FFA"/>
    <w:rsid w:val="00965C9E"/>
    <w:rsid w:val="0096643F"/>
    <w:rsid w:val="00971D98"/>
    <w:rsid w:val="00972BB9"/>
    <w:rsid w:val="009742F1"/>
    <w:rsid w:val="00976BFD"/>
    <w:rsid w:val="00977123"/>
    <w:rsid w:val="009773F4"/>
    <w:rsid w:val="00981EA1"/>
    <w:rsid w:val="00985BF7"/>
    <w:rsid w:val="00987FF9"/>
    <w:rsid w:val="00990820"/>
    <w:rsid w:val="009973D7"/>
    <w:rsid w:val="009A621F"/>
    <w:rsid w:val="009B1CFE"/>
    <w:rsid w:val="009B4AA1"/>
    <w:rsid w:val="009B5693"/>
    <w:rsid w:val="009B5E2C"/>
    <w:rsid w:val="009D1F39"/>
    <w:rsid w:val="009D2C7B"/>
    <w:rsid w:val="009D3446"/>
    <w:rsid w:val="009D3D62"/>
    <w:rsid w:val="009D47E7"/>
    <w:rsid w:val="009D6DF0"/>
    <w:rsid w:val="009E1521"/>
    <w:rsid w:val="009E2AF1"/>
    <w:rsid w:val="009E60B7"/>
    <w:rsid w:val="009F501E"/>
    <w:rsid w:val="00A04D79"/>
    <w:rsid w:val="00A05C5F"/>
    <w:rsid w:val="00A130BA"/>
    <w:rsid w:val="00A1385F"/>
    <w:rsid w:val="00A22EA4"/>
    <w:rsid w:val="00A23FB6"/>
    <w:rsid w:val="00A25161"/>
    <w:rsid w:val="00A2782D"/>
    <w:rsid w:val="00A339D0"/>
    <w:rsid w:val="00A40718"/>
    <w:rsid w:val="00A4113C"/>
    <w:rsid w:val="00A42173"/>
    <w:rsid w:val="00A44671"/>
    <w:rsid w:val="00A45A3B"/>
    <w:rsid w:val="00A54E48"/>
    <w:rsid w:val="00A5516D"/>
    <w:rsid w:val="00A563FD"/>
    <w:rsid w:val="00A56CD1"/>
    <w:rsid w:val="00A56E39"/>
    <w:rsid w:val="00A62596"/>
    <w:rsid w:val="00A73E99"/>
    <w:rsid w:val="00A76D98"/>
    <w:rsid w:val="00A80FE1"/>
    <w:rsid w:val="00A81954"/>
    <w:rsid w:val="00A8209A"/>
    <w:rsid w:val="00A8238A"/>
    <w:rsid w:val="00A857BB"/>
    <w:rsid w:val="00A90B27"/>
    <w:rsid w:val="00A917F9"/>
    <w:rsid w:val="00A9730D"/>
    <w:rsid w:val="00AB0F3F"/>
    <w:rsid w:val="00AB3878"/>
    <w:rsid w:val="00AB48CC"/>
    <w:rsid w:val="00AC050F"/>
    <w:rsid w:val="00AC09CB"/>
    <w:rsid w:val="00AC267A"/>
    <w:rsid w:val="00AC303A"/>
    <w:rsid w:val="00AC40AB"/>
    <w:rsid w:val="00AC4758"/>
    <w:rsid w:val="00AC50E4"/>
    <w:rsid w:val="00AC5AA2"/>
    <w:rsid w:val="00AC673E"/>
    <w:rsid w:val="00AD438E"/>
    <w:rsid w:val="00AD5071"/>
    <w:rsid w:val="00AD5CE0"/>
    <w:rsid w:val="00AE1644"/>
    <w:rsid w:val="00AF5989"/>
    <w:rsid w:val="00B022D6"/>
    <w:rsid w:val="00B127CA"/>
    <w:rsid w:val="00B13819"/>
    <w:rsid w:val="00B13F16"/>
    <w:rsid w:val="00B15F1B"/>
    <w:rsid w:val="00B27E9D"/>
    <w:rsid w:val="00B302AD"/>
    <w:rsid w:val="00B30CD5"/>
    <w:rsid w:val="00B42064"/>
    <w:rsid w:val="00B4405F"/>
    <w:rsid w:val="00B45D34"/>
    <w:rsid w:val="00B47128"/>
    <w:rsid w:val="00B507F7"/>
    <w:rsid w:val="00B511B5"/>
    <w:rsid w:val="00B5194C"/>
    <w:rsid w:val="00B51F48"/>
    <w:rsid w:val="00B532DA"/>
    <w:rsid w:val="00B5335A"/>
    <w:rsid w:val="00B5719B"/>
    <w:rsid w:val="00B60CC0"/>
    <w:rsid w:val="00B64338"/>
    <w:rsid w:val="00B66435"/>
    <w:rsid w:val="00B670DE"/>
    <w:rsid w:val="00B7453A"/>
    <w:rsid w:val="00B8501C"/>
    <w:rsid w:val="00B85374"/>
    <w:rsid w:val="00BA258C"/>
    <w:rsid w:val="00BA4C9B"/>
    <w:rsid w:val="00BA73B9"/>
    <w:rsid w:val="00BB01B7"/>
    <w:rsid w:val="00BB048F"/>
    <w:rsid w:val="00BB074B"/>
    <w:rsid w:val="00BB39E8"/>
    <w:rsid w:val="00BB3C65"/>
    <w:rsid w:val="00BB405D"/>
    <w:rsid w:val="00BB5131"/>
    <w:rsid w:val="00BB5F3B"/>
    <w:rsid w:val="00BC0F81"/>
    <w:rsid w:val="00BC42A5"/>
    <w:rsid w:val="00BC4B0F"/>
    <w:rsid w:val="00BC54EA"/>
    <w:rsid w:val="00BD0125"/>
    <w:rsid w:val="00BD2266"/>
    <w:rsid w:val="00BD6739"/>
    <w:rsid w:val="00BE0C91"/>
    <w:rsid w:val="00BE42BA"/>
    <w:rsid w:val="00BE714B"/>
    <w:rsid w:val="00BE76B2"/>
    <w:rsid w:val="00BF44EB"/>
    <w:rsid w:val="00BF488A"/>
    <w:rsid w:val="00C05ECD"/>
    <w:rsid w:val="00C07D29"/>
    <w:rsid w:val="00C114BB"/>
    <w:rsid w:val="00C11C3A"/>
    <w:rsid w:val="00C12460"/>
    <w:rsid w:val="00C13B77"/>
    <w:rsid w:val="00C1497B"/>
    <w:rsid w:val="00C21546"/>
    <w:rsid w:val="00C30DE6"/>
    <w:rsid w:val="00C324FF"/>
    <w:rsid w:val="00C35FC5"/>
    <w:rsid w:val="00C4654F"/>
    <w:rsid w:val="00C50AD5"/>
    <w:rsid w:val="00C610BA"/>
    <w:rsid w:val="00C64944"/>
    <w:rsid w:val="00C66494"/>
    <w:rsid w:val="00C719D9"/>
    <w:rsid w:val="00C71A57"/>
    <w:rsid w:val="00C730C7"/>
    <w:rsid w:val="00C85C56"/>
    <w:rsid w:val="00C920B5"/>
    <w:rsid w:val="00C92A5C"/>
    <w:rsid w:val="00C92F45"/>
    <w:rsid w:val="00CA099F"/>
    <w:rsid w:val="00CA67B1"/>
    <w:rsid w:val="00CA6E43"/>
    <w:rsid w:val="00CB0A14"/>
    <w:rsid w:val="00CB4CA7"/>
    <w:rsid w:val="00CB6E40"/>
    <w:rsid w:val="00CC01CB"/>
    <w:rsid w:val="00CC3096"/>
    <w:rsid w:val="00CC495D"/>
    <w:rsid w:val="00CC7093"/>
    <w:rsid w:val="00CD16A4"/>
    <w:rsid w:val="00CD66EE"/>
    <w:rsid w:val="00CE40A9"/>
    <w:rsid w:val="00CE46D2"/>
    <w:rsid w:val="00CE4DA9"/>
    <w:rsid w:val="00CE5E9B"/>
    <w:rsid w:val="00CE6DB7"/>
    <w:rsid w:val="00CE6F3E"/>
    <w:rsid w:val="00CF24E6"/>
    <w:rsid w:val="00CF3080"/>
    <w:rsid w:val="00CF7017"/>
    <w:rsid w:val="00CF795D"/>
    <w:rsid w:val="00D017F2"/>
    <w:rsid w:val="00D10637"/>
    <w:rsid w:val="00D118EC"/>
    <w:rsid w:val="00D15556"/>
    <w:rsid w:val="00D15D63"/>
    <w:rsid w:val="00D22B95"/>
    <w:rsid w:val="00D23B60"/>
    <w:rsid w:val="00D260D8"/>
    <w:rsid w:val="00D3383B"/>
    <w:rsid w:val="00D33D92"/>
    <w:rsid w:val="00D402EB"/>
    <w:rsid w:val="00D41A3C"/>
    <w:rsid w:val="00D440B1"/>
    <w:rsid w:val="00D447FD"/>
    <w:rsid w:val="00D448D7"/>
    <w:rsid w:val="00D50263"/>
    <w:rsid w:val="00D51BA2"/>
    <w:rsid w:val="00D52DE1"/>
    <w:rsid w:val="00D6088A"/>
    <w:rsid w:val="00D62148"/>
    <w:rsid w:val="00D647BA"/>
    <w:rsid w:val="00D64B54"/>
    <w:rsid w:val="00D72A29"/>
    <w:rsid w:val="00D72D6E"/>
    <w:rsid w:val="00D77F5A"/>
    <w:rsid w:val="00D8176F"/>
    <w:rsid w:val="00D868A0"/>
    <w:rsid w:val="00D9024D"/>
    <w:rsid w:val="00D92CF3"/>
    <w:rsid w:val="00D9590E"/>
    <w:rsid w:val="00D97413"/>
    <w:rsid w:val="00DA132D"/>
    <w:rsid w:val="00DA5D28"/>
    <w:rsid w:val="00DA68F5"/>
    <w:rsid w:val="00DA7166"/>
    <w:rsid w:val="00DB04BB"/>
    <w:rsid w:val="00DB37D9"/>
    <w:rsid w:val="00DB676F"/>
    <w:rsid w:val="00DD087E"/>
    <w:rsid w:val="00DD0ACB"/>
    <w:rsid w:val="00DD1A97"/>
    <w:rsid w:val="00DD792B"/>
    <w:rsid w:val="00DE2422"/>
    <w:rsid w:val="00DF21BD"/>
    <w:rsid w:val="00E009BC"/>
    <w:rsid w:val="00E0347A"/>
    <w:rsid w:val="00E04E7C"/>
    <w:rsid w:val="00E10D38"/>
    <w:rsid w:val="00E15B5A"/>
    <w:rsid w:val="00E162F1"/>
    <w:rsid w:val="00E16320"/>
    <w:rsid w:val="00E223FC"/>
    <w:rsid w:val="00E34983"/>
    <w:rsid w:val="00E40C74"/>
    <w:rsid w:val="00E62D12"/>
    <w:rsid w:val="00E64ECE"/>
    <w:rsid w:val="00E67E09"/>
    <w:rsid w:val="00E7109E"/>
    <w:rsid w:val="00E71A2C"/>
    <w:rsid w:val="00E7375E"/>
    <w:rsid w:val="00E8496D"/>
    <w:rsid w:val="00E862C3"/>
    <w:rsid w:val="00E8708E"/>
    <w:rsid w:val="00E87CDA"/>
    <w:rsid w:val="00E90779"/>
    <w:rsid w:val="00E9108F"/>
    <w:rsid w:val="00E947F9"/>
    <w:rsid w:val="00E95284"/>
    <w:rsid w:val="00EA0C75"/>
    <w:rsid w:val="00EA217A"/>
    <w:rsid w:val="00EB375E"/>
    <w:rsid w:val="00EB472F"/>
    <w:rsid w:val="00EB4841"/>
    <w:rsid w:val="00EC239D"/>
    <w:rsid w:val="00EC4EE3"/>
    <w:rsid w:val="00ED246C"/>
    <w:rsid w:val="00ED5778"/>
    <w:rsid w:val="00EE3277"/>
    <w:rsid w:val="00EF3635"/>
    <w:rsid w:val="00EF4006"/>
    <w:rsid w:val="00EF444A"/>
    <w:rsid w:val="00F010A5"/>
    <w:rsid w:val="00F03D12"/>
    <w:rsid w:val="00F05988"/>
    <w:rsid w:val="00F065B9"/>
    <w:rsid w:val="00F06949"/>
    <w:rsid w:val="00F1064F"/>
    <w:rsid w:val="00F108BC"/>
    <w:rsid w:val="00F1139A"/>
    <w:rsid w:val="00F121AD"/>
    <w:rsid w:val="00F13C31"/>
    <w:rsid w:val="00F1604A"/>
    <w:rsid w:val="00F17428"/>
    <w:rsid w:val="00F21EA9"/>
    <w:rsid w:val="00F26E31"/>
    <w:rsid w:val="00F327F7"/>
    <w:rsid w:val="00F33027"/>
    <w:rsid w:val="00F4792B"/>
    <w:rsid w:val="00F50B5E"/>
    <w:rsid w:val="00F53248"/>
    <w:rsid w:val="00F543B4"/>
    <w:rsid w:val="00F5451D"/>
    <w:rsid w:val="00F60F00"/>
    <w:rsid w:val="00F64C1D"/>
    <w:rsid w:val="00F64FFC"/>
    <w:rsid w:val="00F7352C"/>
    <w:rsid w:val="00F7701B"/>
    <w:rsid w:val="00F84F23"/>
    <w:rsid w:val="00F90E28"/>
    <w:rsid w:val="00FB0185"/>
    <w:rsid w:val="00FB3A6A"/>
    <w:rsid w:val="00FB5C34"/>
    <w:rsid w:val="00FC0B35"/>
    <w:rsid w:val="00FC4A5D"/>
    <w:rsid w:val="00FD06B0"/>
    <w:rsid w:val="00FD1AE3"/>
    <w:rsid w:val="00FD41F9"/>
    <w:rsid w:val="00FE437E"/>
    <w:rsid w:val="00FE47A8"/>
    <w:rsid w:val="00FE7069"/>
    <w:rsid w:val="00FF3486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138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138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D34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D3446"/>
    <w:rPr>
      <w:sz w:val="24"/>
      <w:szCs w:val="24"/>
    </w:rPr>
  </w:style>
  <w:style w:type="paragraph" w:styleId="a8">
    <w:name w:val="footer"/>
    <w:basedOn w:val="a"/>
    <w:link w:val="a9"/>
    <w:rsid w:val="009D34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3446"/>
    <w:rPr>
      <w:sz w:val="24"/>
      <w:szCs w:val="24"/>
    </w:rPr>
  </w:style>
  <w:style w:type="character" w:styleId="aa">
    <w:name w:val="Hyperlink"/>
    <w:rsid w:val="008E20A4"/>
    <w:rPr>
      <w:color w:val="0000FF"/>
      <w:u w:val="single"/>
    </w:rPr>
  </w:style>
  <w:style w:type="paragraph" w:styleId="ab">
    <w:name w:val="Normal (Web)"/>
    <w:basedOn w:val="a"/>
    <w:uiPriority w:val="99"/>
    <w:rsid w:val="005B1D1C"/>
    <w:pPr>
      <w:spacing w:before="100" w:beforeAutospacing="1" w:after="100" w:afterAutospacing="1"/>
    </w:pPr>
  </w:style>
  <w:style w:type="paragraph" w:customStyle="1" w:styleId="Default">
    <w:name w:val="Default"/>
    <w:rsid w:val="005B1D1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Title"/>
    <w:basedOn w:val="a"/>
    <w:link w:val="ad"/>
    <w:qFormat/>
    <w:rsid w:val="005843B5"/>
    <w:pPr>
      <w:spacing w:after="120"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5843B5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9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8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49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3A8C-44BC-4063-9752-695BB85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2023-03-29T02:27:00Z</cp:lastPrinted>
  <dcterms:created xsi:type="dcterms:W3CDTF">2023-05-03T01:37:00Z</dcterms:created>
  <dcterms:modified xsi:type="dcterms:W3CDTF">2023-05-03T01:37:00Z</dcterms:modified>
</cp:coreProperties>
</file>