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0D" w:rsidRPr="00DB17E6" w:rsidRDefault="00BC1D0D" w:rsidP="00BC1D0D">
      <w:pPr>
        <w:jc w:val="center"/>
        <w:rPr>
          <w:b/>
          <w:sz w:val="28"/>
        </w:rPr>
      </w:pPr>
      <w:r w:rsidRPr="00DB17E6">
        <w:rPr>
          <w:b/>
          <w:sz w:val="28"/>
        </w:rPr>
        <w:t>РОССИЙСКАЯ ФЕДЕРАЦИЯ</w:t>
      </w:r>
    </w:p>
    <w:p w:rsidR="00BC1D0D" w:rsidRPr="00DB17E6" w:rsidRDefault="00BC1D0D" w:rsidP="00BC1D0D">
      <w:pPr>
        <w:jc w:val="center"/>
        <w:rPr>
          <w:b/>
          <w:sz w:val="28"/>
        </w:rPr>
      </w:pPr>
      <w:r w:rsidRPr="00DB17E6">
        <w:rPr>
          <w:b/>
          <w:sz w:val="28"/>
        </w:rPr>
        <w:t>Администрация Каменского района Алтайского края</w:t>
      </w:r>
    </w:p>
    <w:p w:rsidR="00BC1D0D" w:rsidRPr="00DB17E6" w:rsidRDefault="00BC1D0D" w:rsidP="00BC1D0D">
      <w:pPr>
        <w:ind w:firstLine="851"/>
        <w:jc w:val="center"/>
        <w:rPr>
          <w:b/>
          <w:sz w:val="28"/>
        </w:rPr>
      </w:pPr>
    </w:p>
    <w:p w:rsidR="00BC1D0D" w:rsidRPr="00DB17E6" w:rsidRDefault="00BC1D0D" w:rsidP="00BC1D0D">
      <w:pPr>
        <w:keepNext/>
        <w:jc w:val="center"/>
        <w:outlineLvl w:val="0"/>
        <w:rPr>
          <w:b/>
          <w:sz w:val="44"/>
        </w:rPr>
      </w:pPr>
      <w:proofErr w:type="gramStart"/>
      <w:r w:rsidRPr="00DB17E6">
        <w:rPr>
          <w:b/>
          <w:sz w:val="44"/>
        </w:rPr>
        <w:t>П</w:t>
      </w:r>
      <w:proofErr w:type="gramEnd"/>
      <w:r w:rsidRPr="00DB17E6">
        <w:rPr>
          <w:b/>
          <w:sz w:val="44"/>
        </w:rPr>
        <w:t xml:space="preserve"> О С Т А Н О В Л Е Н И Е</w:t>
      </w:r>
    </w:p>
    <w:p w:rsidR="00BC1D0D" w:rsidRPr="00DB17E6" w:rsidRDefault="00BC1D0D" w:rsidP="00BC1D0D">
      <w:pPr>
        <w:ind w:firstLine="567"/>
        <w:jc w:val="both"/>
        <w:rPr>
          <w:b/>
          <w:sz w:val="28"/>
          <w:szCs w:val="24"/>
        </w:rPr>
      </w:pPr>
    </w:p>
    <w:p w:rsidR="00BC1D0D" w:rsidRPr="00DB17E6" w:rsidRDefault="000F1D31" w:rsidP="00BC1D0D">
      <w:pPr>
        <w:rPr>
          <w:b/>
          <w:sz w:val="28"/>
          <w:szCs w:val="28"/>
        </w:rPr>
      </w:pPr>
      <w:r w:rsidRPr="000F1D31">
        <w:rPr>
          <w:b/>
          <w:sz w:val="28"/>
          <w:szCs w:val="28"/>
        </w:rPr>
        <w:t xml:space="preserve">25.06.2024  </w:t>
      </w:r>
      <w:r>
        <w:rPr>
          <w:sz w:val="28"/>
          <w:szCs w:val="28"/>
        </w:rPr>
        <w:t xml:space="preserve">     </w:t>
      </w:r>
      <w:r w:rsidR="00BC1D0D" w:rsidRPr="00DB17E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493</w:t>
      </w:r>
      <w:r w:rsidR="00BC1D0D" w:rsidRPr="00DB17E6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</w:t>
      </w:r>
      <w:r w:rsidR="00BC1D0D" w:rsidRPr="00DB17E6">
        <w:rPr>
          <w:b/>
          <w:sz w:val="28"/>
          <w:szCs w:val="28"/>
        </w:rPr>
        <w:t xml:space="preserve">                     г. К</w:t>
      </w:r>
      <w:r w:rsidR="00BC1D0D" w:rsidRPr="00DB17E6">
        <w:rPr>
          <w:b/>
          <w:sz w:val="28"/>
          <w:szCs w:val="28"/>
        </w:rPr>
        <w:t>а</w:t>
      </w:r>
      <w:r w:rsidR="00BC1D0D" w:rsidRPr="00DB17E6">
        <w:rPr>
          <w:b/>
          <w:sz w:val="28"/>
          <w:szCs w:val="28"/>
        </w:rPr>
        <w:t>мень-на-Оби</w:t>
      </w:r>
    </w:p>
    <w:p w:rsidR="00BC1D0D" w:rsidRPr="00DB17E6" w:rsidRDefault="00BC1D0D" w:rsidP="00BC1D0D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786"/>
      </w:tblGrid>
      <w:tr w:rsidR="00BC1D0D" w:rsidRPr="00DB17E6" w:rsidTr="0055049A">
        <w:trPr>
          <w:trHeight w:val="1239"/>
        </w:trPr>
        <w:tc>
          <w:tcPr>
            <w:tcW w:w="4786" w:type="dxa"/>
          </w:tcPr>
          <w:p w:rsidR="00BC1D0D" w:rsidRPr="00DB17E6" w:rsidRDefault="00BC1D0D" w:rsidP="0055049A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Hlk62569006"/>
            <w:r w:rsidRPr="00DB17E6">
              <w:rPr>
                <w:sz w:val="28"/>
                <w:szCs w:val="28"/>
              </w:rPr>
              <w:t xml:space="preserve">Об утверждении </w:t>
            </w:r>
            <w:r>
              <w:rPr>
                <w:color w:val="000000"/>
                <w:sz w:val="28"/>
                <w:szCs w:val="28"/>
              </w:rPr>
              <w:t xml:space="preserve">плана </w:t>
            </w:r>
            <w:r w:rsidR="003B6BEF">
              <w:rPr>
                <w:color w:val="000000"/>
                <w:sz w:val="28"/>
                <w:szCs w:val="28"/>
              </w:rPr>
              <w:t xml:space="preserve">мероприятий </w:t>
            </w:r>
            <w:r>
              <w:rPr>
                <w:color w:val="000000"/>
                <w:sz w:val="28"/>
                <w:szCs w:val="28"/>
              </w:rPr>
              <w:t xml:space="preserve">(«дорожной карты») по взысканию дебиторской задолженности по платежам в бюджет муниципального образования Каменский район Алтайского края, бюджет муниципального образования город </w:t>
            </w:r>
            <w:r w:rsidRPr="00C97CB6">
              <w:rPr>
                <w:color w:val="000000"/>
                <w:sz w:val="28"/>
                <w:szCs w:val="28"/>
              </w:rPr>
              <w:t>Камень-на-Оби К</w:t>
            </w:r>
            <w:r w:rsidRPr="00C97CB6">
              <w:rPr>
                <w:color w:val="000000"/>
                <w:sz w:val="28"/>
                <w:szCs w:val="28"/>
              </w:rPr>
              <w:t>а</w:t>
            </w:r>
            <w:r w:rsidRPr="00C97CB6">
              <w:rPr>
                <w:color w:val="000000"/>
                <w:sz w:val="28"/>
                <w:szCs w:val="28"/>
              </w:rPr>
              <w:t>менского района Алтайского края</w:t>
            </w:r>
            <w:r>
              <w:rPr>
                <w:color w:val="000000"/>
                <w:sz w:val="28"/>
                <w:szCs w:val="28"/>
              </w:rPr>
              <w:t>, пеням и штрафам по ним</w:t>
            </w:r>
            <w:bookmarkEnd w:id="0"/>
          </w:p>
        </w:tc>
      </w:tr>
    </w:tbl>
    <w:p w:rsidR="00BC1D0D" w:rsidRDefault="00BC1D0D" w:rsidP="00C74DF5">
      <w:pPr>
        <w:ind w:firstLine="709"/>
        <w:jc w:val="both"/>
        <w:rPr>
          <w:color w:val="000000"/>
          <w:sz w:val="28"/>
          <w:szCs w:val="28"/>
        </w:rPr>
      </w:pPr>
    </w:p>
    <w:p w:rsidR="000D0F8A" w:rsidRPr="00DB17E6" w:rsidRDefault="008120E7" w:rsidP="000D0F8A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86297A">
        <w:rPr>
          <w:color w:val="000000"/>
          <w:sz w:val="28"/>
          <w:szCs w:val="28"/>
        </w:rPr>
        <w:t xml:space="preserve">постановлением </w:t>
      </w:r>
      <w:r w:rsidR="0086297A" w:rsidRPr="0086297A">
        <w:rPr>
          <w:color w:val="000000"/>
          <w:sz w:val="28"/>
          <w:szCs w:val="28"/>
        </w:rPr>
        <w:t>Правительства</w:t>
      </w:r>
      <w:r w:rsidR="00B10E3B">
        <w:rPr>
          <w:color w:val="000000"/>
          <w:sz w:val="28"/>
          <w:szCs w:val="28"/>
        </w:rPr>
        <w:t xml:space="preserve"> Алтайского края от 20.12.2019 №</w:t>
      </w:r>
      <w:r w:rsidR="0086297A" w:rsidRPr="0086297A">
        <w:rPr>
          <w:color w:val="000000"/>
          <w:sz w:val="28"/>
          <w:szCs w:val="28"/>
        </w:rPr>
        <w:t xml:space="preserve"> 528 </w:t>
      </w:r>
      <w:r w:rsidR="0086297A">
        <w:rPr>
          <w:color w:val="000000"/>
          <w:sz w:val="28"/>
          <w:szCs w:val="28"/>
        </w:rPr>
        <w:t>«</w:t>
      </w:r>
      <w:r w:rsidR="0086297A" w:rsidRPr="0086297A">
        <w:rPr>
          <w:color w:val="000000"/>
          <w:sz w:val="28"/>
          <w:szCs w:val="28"/>
        </w:rPr>
        <w:t>Об утверждении Порядка заключения соглашений о мерах по социально-экономическому развитию и оздоровлению муниципальных финансов муниципальных образований Алтайского края</w:t>
      </w:r>
      <w:r w:rsidR="0086297A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п</w:t>
      </w:r>
      <w:r w:rsidRPr="008120E7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Pr="008120E7">
        <w:rPr>
          <w:color w:val="000000"/>
          <w:sz w:val="28"/>
          <w:szCs w:val="28"/>
        </w:rPr>
        <w:t xml:space="preserve"> </w:t>
      </w:r>
      <w:r w:rsidRPr="008120E7">
        <w:rPr>
          <w:sz w:val="28"/>
          <w:szCs w:val="24"/>
        </w:rPr>
        <w:t>Министерств</w:t>
      </w:r>
      <w:r>
        <w:rPr>
          <w:sz w:val="28"/>
          <w:szCs w:val="24"/>
        </w:rPr>
        <w:t>а</w:t>
      </w:r>
      <w:r w:rsidRPr="008120E7">
        <w:rPr>
          <w:sz w:val="28"/>
          <w:szCs w:val="24"/>
        </w:rPr>
        <w:t xml:space="preserve"> </w:t>
      </w:r>
      <w:r>
        <w:rPr>
          <w:sz w:val="28"/>
          <w:szCs w:val="24"/>
        </w:rPr>
        <w:t>ф</w:t>
      </w:r>
      <w:r w:rsidRPr="008120E7">
        <w:rPr>
          <w:sz w:val="28"/>
          <w:szCs w:val="24"/>
        </w:rPr>
        <w:t xml:space="preserve">инансов Российской Федерации </w:t>
      </w:r>
      <w:r>
        <w:rPr>
          <w:sz w:val="28"/>
          <w:szCs w:val="24"/>
        </w:rPr>
        <w:t>о</w:t>
      </w:r>
      <w:r w:rsidRPr="008120E7">
        <w:rPr>
          <w:color w:val="000000"/>
          <w:sz w:val="28"/>
          <w:szCs w:val="28"/>
        </w:rPr>
        <w:t>т 18.1</w:t>
      </w:r>
      <w:r w:rsidR="0086297A">
        <w:rPr>
          <w:color w:val="000000"/>
          <w:sz w:val="28"/>
          <w:szCs w:val="28"/>
        </w:rPr>
        <w:t>1</w:t>
      </w:r>
      <w:r w:rsidRPr="008120E7">
        <w:rPr>
          <w:color w:val="000000"/>
          <w:sz w:val="28"/>
          <w:szCs w:val="28"/>
        </w:rPr>
        <w:t xml:space="preserve">.2022 </w:t>
      </w:r>
      <w:r>
        <w:rPr>
          <w:color w:val="000000"/>
          <w:sz w:val="28"/>
          <w:szCs w:val="28"/>
        </w:rPr>
        <w:t>№</w:t>
      </w:r>
      <w:r w:rsidRPr="008120E7">
        <w:rPr>
          <w:color w:val="000000"/>
          <w:sz w:val="28"/>
          <w:szCs w:val="28"/>
        </w:rPr>
        <w:t xml:space="preserve"> 172н </w:t>
      </w:r>
      <w:r>
        <w:rPr>
          <w:color w:val="000000"/>
          <w:sz w:val="28"/>
          <w:szCs w:val="28"/>
        </w:rPr>
        <w:t>«</w:t>
      </w:r>
      <w:proofErr w:type="gramStart"/>
      <w:r w:rsidRPr="008120E7">
        <w:rPr>
          <w:color w:val="000000"/>
          <w:sz w:val="28"/>
          <w:szCs w:val="28"/>
        </w:rPr>
        <w:t>Об</w:t>
      </w:r>
      <w:proofErr w:type="gramEnd"/>
      <w:r w:rsidRPr="008120E7">
        <w:rPr>
          <w:color w:val="000000"/>
          <w:sz w:val="28"/>
          <w:szCs w:val="28"/>
        </w:rPr>
        <w:t xml:space="preserve"> </w:t>
      </w:r>
      <w:proofErr w:type="gramStart"/>
      <w:r w:rsidRPr="008120E7">
        <w:rPr>
          <w:color w:val="000000"/>
          <w:sz w:val="28"/>
          <w:szCs w:val="28"/>
        </w:rPr>
        <w:t>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color w:val="000000"/>
          <w:sz w:val="28"/>
          <w:szCs w:val="28"/>
        </w:rPr>
        <w:t>»</w:t>
      </w:r>
      <w:r w:rsidR="0086297A">
        <w:rPr>
          <w:color w:val="000000"/>
          <w:sz w:val="28"/>
          <w:szCs w:val="28"/>
        </w:rPr>
        <w:t xml:space="preserve">, </w:t>
      </w:r>
      <w:bookmarkStart w:id="1" w:name="_Hlk91487419"/>
      <w:r w:rsidR="000D0F8A" w:rsidRPr="00DB17E6">
        <w:rPr>
          <w:bCs/>
          <w:sz w:val="28"/>
        </w:rPr>
        <w:t xml:space="preserve">статьями </w:t>
      </w:r>
      <w:r w:rsidR="000D0F8A">
        <w:rPr>
          <w:bCs/>
          <w:sz w:val="28"/>
        </w:rPr>
        <w:t>42</w:t>
      </w:r>
      <w:r w:rsidR="000D0F8A" w:rsidRPr="00DB17E6">
        <w:rPr>
          <w:bCs/>
          <w:sz w:val="28"/>
        </w:rPr>
        <w:t xml:space="preserve">, </w:t>
      </w:r>
      <w:r w:rsidR="000D0F8A">
        <w:rPr>
          <w:bCs/>
          <w:sz w:val="28"/>
        </w:rPr>
        <w:t>47</w:t>
      </w:r>
      <w:r w:rsidR="000D0F8A" w:rsidRPr="00DB17E6">
        <w:rPr>
          <w:bCs/>
          <w:sz w:val="28"/>
        </w:rPr>
        <w:t xml:space="preserve"> Устава муниципального образования Каменский район Алтайского края</w:t>
      </w:r>
      <w:bookmarkEnd w:id="1"/>
      <w:r w:rsidR="000D0F8A" w:rsidRPr="00DB17E6">
        <w:rPr>
          <w:bCs/>
          <w:sz w:val="28"/>
        </w:rPr>
        <w:t>, стать</w:t>
      </w:r>
      <w:r w:rsidR="000D0F8A">
        <w:rPr>
          <w:bCs/>
          <w:sz w:val="28"/>
        </w:rPr>
        <w:t>ей</w:t>
      </w:r>
      <w:r w:rsidR="000D0F8A" w:rsidRPr="00DB17E6">
        <w:rPr>
          <w:bCs/>
          <w:sz w:val="28"/>
        </w:rPr>
        <w:t xml:space="preserve"> 35 Устава муниципального образования город Камень-на-Оби Каменского района Алтайского края,</w:t>
      </w:r>
      <w:proofErr w:type="gramEnd"/>
    </w:p>
    <w:p w:rsidR="000D0F8A" w:rsidRPr="00DB17E6" w:rsidRDefault="000D0F8A" w:rsidP="000D0F8A">
      <w:pPr>
        <w:widowControl w:val="0"/>
        <w:contextualSpacing/>
        <w:jc w:val="center"/>
        <w:rPr>
          <w:sz w:val="28"/>
          <w:szCs w:val="28"/>
        </w:rPr>
      </w:pPr>
    </w:p>
    <w:p w:rsidR="000D0F8A" w:rsidRPr="00DB17E6" w:rsidRDefault="000D0F8A" w:rsidP="000D0F8A">
      <w:pPr>
        <w:widowControl w:val="0"/>
        <w:contextualSpacing/>
        <w:jc w:val="center"/>
        <w:rPr>
          <w:sz w:val="28"/>
          <w:szCs w:val="28"/>
        </w:rPr>
      </w:pPr>
      <w:proofErr w:type="gramStart"/>
      <w:r w:rsidRPr="00DB17E6">
        <w:rPr>
          <w:sz w:val="28"/>
          <w:szCs w:val="28"/>
        </w:rPr>
        <w:t>П</w:t>
      </w:r>
      <w:proofErr w:type="gramEnd"/>
      <w:r w:rsidRPr="00DB17E6">
        <w:rPr>
          <w:sz w:val="28"/>
          <w:szCs w:val="28"/>
        </w:rPr>
        <w:t xml:space="preserve"> О С Т А Н О В Л Я Ю:</w:t>
      </w:r>
    </w:p>
    <w:p w:rsidR="000D0F8A" w:rsidRPr="00DB17E6" w:rsidRDefault="000D0F8A" w:rsidP="000D0F8A">
      <w:pPr>
        <w:widowControl w:val="0"/>
        <w:contextualSpacing/>
        <w:jc w:val="center"/>
        <w:rPr>
          <w:sz w:val="28"/>
          <w:szCs w:val="28"/>
        </w:rPr>
      </w:pPr>
    </w:p>
    <w:p w:rsidR="00F7737E" w:rsidRPr="00C97CB6" w:rsidRDefault="00F7737E" w:rsidP="00C74DF5">
      <w:pPr>
        <w:ind w:firstLine="709"/>
        <w:jc w:val="both"/>
        <w:rPr>
          <w:color w:val="000000"/>
          <w:sz w:val="28"/>
          <w:szCs w:val="28"/>
        </w:rPr>
      </w:pPr>
      <w:r w:rsidRPr="00C97CB6">
        <w:rPr>
          <w:color w:val="000000"/>
          <w:sz w:val="28"/>
          <w:szCs w:val="28"/>
        </w:rPr>
        <w:t xml:space="preserve">1. Утвердить </w:t>
      </w:r>
      <w:r w:rsidR="008120E7">
        <w:rPr>
          <w:color w:val="000000"/>
          <w:sz w:val="28"/>
          <w:szCs w:val="28"/>
        </w:rPr>
        <w:t>план</w:t>
      </w:r>
      <w:r w:rsidR="000815AD">
        <w:rPr>
          <w:color w:val="000000"/>
          <w:sz w:val="28"/>
          <w:szCs w:val="28"/>
        </w:rPr>
        <w:t xml:space="preserve"> мероприятий</w:t>
      </w:r>
      <w:r w:rsidR="008120E7">
        <w:rPr>
          <w:color w:val="000000"/>
          <w:sz w:val="28"/>
          <w:szCs w:val="28"/>
        </w:rPr>
        <w:t xml:space="preserve"> («дорожную карту») по взысканию дебиторской задолженности по платежам в бюджет муниципального образования Каменский район Алтайского края, бюджет муниципального образования город </w:t>
      </w:r>
      <w:r w:rsidR="008120E7" w:rsidRPr="00C97CB6">
        <w:rPr>
          <w:color w:val="000000"/>
          <w:sz w:val="28"/>
          <w:szCs w:val="28"/>
        </w:rPr>
        <w:t>Камень-на-Оби К</w:t>
      </w:r>
      <w:r w:rsidR="008120E7" w:rsidRPr="00C97CB6">
        <w:rPr>
          <w:color w:val="000000"/>
          <w:sz w:val="28"/>
          <w:szCs w:val="28"/>
        </w:rPr>
        <w:t>а</w:t>
      </w:r>
      <w:r w:rsidR="008120E7" w:rsidRPr="00C97CB6">
        <w:rPr>
          <w:color w:val="000000"/>
          <w:sz w:val="28"/>
          <w:szCs w:val="28"/>
        </w:rPr>
        <w:t>менского района Алтайского края</w:t>
      </w:r>
      <w:r w:rsidR="008120E7">
        <w:rPr>
          <w:color w:val="000000"/>
          <w:sz w:val="28"/>
          <w:szCs w:val="28"/>
        </w:rPr>
        <w:t>, пеням и штрафам по ним (дале</w:t>
      </w:r>
      <w:proofErr w:type="gramStart"/>
      <w:r w:rsidR="008120E7">
        <w:rPr>
          <w:color w:val="000000"/>
          <w:sz w:val="28"/>
          <w:szCs w:val="28"/>
        </w:rPr>
        <w:t>е-</w:t>
      </w:r>
      <w:proofErr w:type="gramEnd"/>
      <w:r w:rsidR="008120E7">
        <w:rPr>
          <w:color w:val="000000"/>
          <w:sz w:val="28"/>
          <w:szCs w:val="28"/>
        </w:rPr>
        <w:t>«план</w:t>
      </w:r>
      <w:r w:rsidR="00601DD8">
        <w:rPr>
          <w:color w:val="000000"/>
          <w:sz w:val="28"/>
          <w:szCs w:val="28"/>
        </w:rPr>
        <w:t xml:space="preserve"> мероприятий</w:t>
      </w:r>
      <w:r w:rsidR="008120E7">
        <w:rPr>
          <w:color w:val="000000"/>
          <w:sz w:val="28"/>
          <w:szCs w:val="28"/>
        </w:rPr>
        <w:t>»)</w:t>
      </w:r>
      <w:r w:rsidR="008120E7" w:rsidRPr="00C97CB6">
        <w:rPr>
          <w:color w:val="000000"/>
          <w:sz w:val="28"/>
          <w:szCs w:val="28"/>
        </w:rPr>
        <w:t xml:space="preserve"> </w:t>
      </w:r>
      <w:r w:rsidR="00C97407">
        <w:rPr>
          <w:color w:val="000000"/>
          <w:sz w:val="28"/>
          <w:szCs w:val="28"/>
        </w:rPr>
        <w:t>(прилагается).</w:t>
      </w:r>
    </w:p>
    <w:p w:rsidR="009E5ADB" w:rsidRPr="000815AD" w:rsidRDefault="008120E7" w:rsidP="006A36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137F2" w:rsidRPr="000815AD">
        <w:rPr>
          <w:color w:val="000000"/>
          <w:sz w:val="28"/>
          <w:szCs w:val="28"/>
        </w:rPr>
        <w:t xml:space="preserve">Администраторам доходов </w:t>
      </w:r>
      <w:r w:rsidR="006A3671" w:rsidRPr="000815AD">
        <w:rPr>
          <w:color w:val="000000"/>
          <w:sz w:val="28"/>
          <w:szCs w:val="28"/>
        </w:rPr>
        <w:t>бюджета муниципального образования Каменский район Алтайского края, бюджета муниципального образования город Камень-на-Оби Каменского района Алтайского края</w:t>
      </w:r>
      <w:r w:rsidR="00601DD8" w:rsidRPr="000815AD">
        <w:rPr>
          <w:color w:val="000000"/>
          <w:sz w:val="28"/>
          <w:szCs w:val="28"/>
        </w:rPr>
        <w:t xml:space="preserve">, </w:t>
      </w:r>
      <w:r w:rsidR="00601DD8" w:rsidRPr="003B6BEF">
        <w:rPr>
          <w:color w:val="000000"/>
          <w:sz w:val="28"/>
          <w:szCs w:val="28"/>
        </w:rPr>
        <w:t>входящими в структуру органов Администрации Каменского района Алтайского края,</w:t>
      </w:r>
      <w:r w:rsidR="00601DD8" w:rsidRPr="000815AD">
        <w:rPr>
          <w:color w:val="000000"/>
          <w:sz w:val="28"/>
          <w:szCs w:val="28"/>
        </w:rPr>
        <w:t xml:space="preserve"> (далее-администраторам доходов)</w:t>
      </w:r>
      <w:r w:rsidR="006A3671" w:rsidRPr="000815AD">
        <w:rPr>
          <w:color w:val="000000"/>
          <w:sz w:val="28"/>
          <w:szCs w:val="28"/>
        </w:rPr>
        <w:t xml:space="preserve"> назначить ответственных исполнителей за выполнение плана</w:t>
      </w:r>
      <w:r w:rsidR="00601DD8" w:rsidRPr="000815AD">
        <w:rPr>
          <w:color w:val="000000"/>
          <w:sz w:val="28"/>
          <w:szCs w:val="28"/>
        </w:rPr>
        <w:t xml:space="preserve"> мероприятий</w:t>
      </w:r>
      <w:r w:rsidR="006A3671" w:rsidRPr="000815AD">
        <w:rPr>
          <w:color w:val="000000"/>
          <w:sz w:val="28"/>
          <w:szCs w:val="28"/>
        </w:rPr>
        <w:t xml:space="preserve">, </w:t>
      </w:r>
      <w:r w:rsidRPr="000815AD">
        <w:rPr>
          <w:color w:val="000000"/>
          <w:sz w:val="28"/>
          <w:szCs w:val="28"/>
        </w:rPr>
        <w:t>обеспечить реализацию плана</w:t>
      </w:r>
      <w:r w:rsidR="00601DD8" w:rsidRPr="000815AD">
        <w:rPr>
          <w:color w:val="000000"/>
          <w:sz w:val="28"/>
          <w:szCs w:val="28"/>
        </w:rPr>
        <w:t xml:space="preserve"> мероприятий</w:t>
      </w:r>
      <w:r w:rsidRPr="000815AD">
        <w:rPr>
          <w:color w:val="000000"/>
          <w:sz w:val="28"/>
          <w:szCs w:val="28"/>
        </w:rPr>
        <w:t>.</w:t>
      </w:r>
    </w:p>
    <w:p w:rsidR="008120E7" w:rsidRPr="000815AD" w:rsidRDefault="008120E7" w:rsidP="00601DD8">
      <w:pPr>
        <w:ind w:firstLine="709"/>
        <w:jc w:val="both"/>
        <w:rPr>
          <w:color w:val="000000"/>
          <w:sz w:val="28"/>
          <w:szCs w:val="28"/>
        </w:rPr>
      </w:pPr>
      <w:r w:rsidRPr="000815AD">
        <w:rPr>
          <w:color w:val="000000"/>
          <w:sz w:val="28"/>
          <w:szCs w:val="28"/>
        </w:rPr>
        <w:lastRenderedPageBreak/>
        <w:t xml:space="preserve">3. </w:t>
      </w:r>
      <w:r w:rsidR="00601DD8" w:rsidRPr="000815AD">
        <w:rPr>
          <w:color w:val="000000"/>
          <w:sz w:val="28"/>
          <w:szCs w:val="28"/>
        </w:rPr>
        <w:t>Администраторам доходов</w:t>
      </w:r>
      <w:r w:rsidR="00FC7051" w:rsidRPr="000815AD">
        <w:rPr>
          <w:color w:val="000000"/>
          <w:sz w:val="28"/>
          <w:szCs w:val="28"/>
        </w:rPr>
        <w:t>, имеющим дебиторскую задолженность на отчетную дату,</w:t>
      </w:r>
      <w:r w:rsidR="00601DD8" w:rsidRPr="000815AD">
        <w:rPr>
          <w:color w:val="000000"/>
          <w:sz w:val="28"/>
          <w:szCs w:val="28"/>
        </w:rPr>
        <w:t xml:space="preserve"> обеспечить предоставление отчетов по реализации плана мероприятий</w:t>
      </w:r>
      <w:r w:rsidR="004F040D" w:rsidRPr="000815AD">
        <w:rPr>
          <w:color w:val="000000"/>
          <w:sz w:val="28"/>
          <w:szCs w:val="28"/>
        </w:rPr>
        <w:t>.</w:t>
      </w:r>
    </w:p>
    <w:p w:rsidR="000815AD" w:rsidRDefault="000815AD" w:rsidP="00601DD8">
      <w:pPr>
        <w:ind w:firstLine="709"/>
        <w:jc w:val="both"/>
        <w:rPr>
          <w:color w:val="000000"/>
          <w:sz w:val="28"/>
          <w:szCs w:val="28"/>
        </w:rPr>
      </w:pPr>
      <w:r w:rsidRPr="000815AD">
        <w:rPr>
          <w:color w:val="000000"/>
          <w:sz w:val="28"/>
          <w:szCs w:val="28"/>
        </w:rPr>
        <w:t xml:space="preserve">4. </w:t>
      </w:r>
      <w:proofErr w:type="gramStart"/>
      <w:r w:rsidRPr="000815AD">
        <w:rPr>
          <w:color w:val="000000"/>
          <w:sz w:val="28"/>
          <w:szCs w:val="28"/>
        </w:rPr>
        <w:t>Разместить</w:t>
      </w:r>
      <w:proofErr w:type="gramEnd"/>
      <w:r w:rsidRPr="000815AD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Каменского района</w:t>
      </w:r>
      <w:r w:rsidR="000D0F8A">
        <w:rPr>
          <w:color w:val="000000"/>
          <w:sz w:val="28"/>
          <w:szCs w:val="28"/>
        </w:rPr>
        <w:t xml:space="preserve"> Алтайского края.</w:t>
      </w:r>
    </w:p>
    <w:p w:rsidR="000D0F8A" w:rsidRDefault="000D0F8A" w:rsidP="00601DD8">
      <w:pPr>
        <w:ind w:firstLine="709"/>
        <w:jc w:val="both"/>
        <w:rPr>
          <w:color w:val="000000"/>
          <w:sz w:val="28"/>
          <w:szCs w:val="28"/>
        </w:rPr>
      </w:pPr>
    </w:p>
    <w:p w:rsidR="000D0F8A" w:rsidRPr="000815AD" w:rsidRDefault="000D0F8A" w:rsidP="00601DD8">
      <w:pPr>
        <w:ind w:firstLine="709"/>
        <w:jc w:val="both"/>
        <w:rPr>
          <w:color w:val="000000"/>
          <w:sz w:val="28"/>
          <w:szCs w:val="28"/>
        </w:rPr>
      </w:pPr>
    </w:p>
    <w:p w:rsidR="00F7737E" w:rsidRPr="00C97CB6" w:rsidRDefault="00BE6DC3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</w:rPr>
      </w:pPr>
      <w:r w:rsidRPr="00C97CB6">
        <w:rPr>
          <w:color w:val="000000"/>
          <w:sz w:val="28"/>
          <w:szCs w:val="28"/>
        </w:rPr>
        <w:t>Г</w:t>
      </w:r>
      <w:r w:rsidR="000A791E" w:rsidRPr="00C97CB6">
        <w:rPr>
          <w:color w:val="000000"/>
          <w:sz w:val="28"/>
          <w:szCs w:val="28"/>
        </w:rPr>
        <w:t>лав</w:t>
      </w:r>
      <w:r w:rsidRPr="00C97CB6">
        <w:rPr>
          <w:color w:val="000000"/>
          <w:sz w:val="28"/>
          <w:szCs w:val="28"/>
        </w:rPr>
        <w:t>а</w:t>
      </w:r>
      <w:r w:rsidR="000C5ED1" w:rsidRPr="00C97CB6">
        <w:rPr>
          <w:color w:val="000000"/>
          <w:sz w:val="28"/>
          <w:szCs w:val="28"/>
        </w:rPr>
        <w:t xml:space="preserve"> района                                                                                  </w:t>
      </w:r>
      <w:r w:rsidRPr="00C97CB6">
        <w:rPr>
          <w:color w:val="000000"/>
          <w:sz w:val="28"/>
          <w:szCs w:val="28"/>
        </w:rPr>
        <w:t xml:space="preserve">  </w:t>
      </w:r>
      <w:r w:rsidR="000C5ED1" w:rsidRPr="00C97CB6">
        <w:rPr>
          <w:color w:val="000000"/>
          <w:sz w:val="28"/>
          <w:szCs w:val="28"/>
        </w:rPr>
        <w:t xml:space="preserve">      </w:t>
      </w:r>
      <w:r w:rsidRPr="00C97CB6">
        <w:rPr>
          <w:color w:val="000000"/>
          <w:sz w:val="28"/>
          <w:szCs w:val="28"/>
        </w:rPr>
        <w:t>И.В. Панчен</w:t>
      </w:r>
      <w:r w:rsidR="000A791E" w:rsidRPr="00C97CB6">
        <w:rPr>
          <w:color w:val="000000"/>
          <w:sz w:val="28"/>
          <w:szCs w:val="28"/>
        </w:rPr>
        <w:t>ко</w:t>
      </w:r>
    </w:p>
    <w:p w:rsidR="00F7737E" w:rsidRPr="00C97CB6" w:rsidRDefault="00F7737E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</w:rPr>
        <w:sectPr w:rsidR="00F7737E" w:rsidRPr="00C97CB6" w:rsidSect="00586CAA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C97407" w:rsidRDefault="008A34F4" w:rsidP="00C97407">
      <w:pPr>
        <w:spacing w:before="120" w:line="240" w:lineRule="exact"/>
        <w:ind w:left="10620"/>
        <w:jc w:val="both"/>
        <w:rPr>
          <w:color w:val="000000"/>
          <w:sz w:val="28"/>
          <w:szCs w:val="28"/>
        </w:rPr>
      </w:pPr>
      <w:r w:rsidRPr="00C97CB6">
        <w:rPr>
          <w:color w:val="000000"/>
          <w:sz w:val="28"/>
          <w:szCs w:val="28"/>
        </w:rPr>
        <w:lastRenderedPageBreak/>
        <w:t xml:space="preserve"> </w:t>
      </w:r>
      <w:proofErr w:type="gramStart"/>
      <w:r w:rsidR="00C617F3" w:rsidRPr="00C97CB6">
        <w:rPr>
          <w:color w:val="000000"/>
          <w:sz w:val="28"/>
          <w:szCs w:val="28"/>
        </w:rPr>
        <w:t>УТВЕРЖДЕН</w:t>
      </w:r>
      <w:proofErr w:type="gramEnd"/>
      <w:r w:rsidR="00C97407">
        <w:rPr>
          <w:color w:val="000000"/>
          <w:sz w:val="28"/>
          <w:szCs w:val="28"/>
        </w:rPr>
        <w:t xml:space="preserve">    </w:t>
      </w:r>
      <w:r w:rsidR="00E531FD">
        <w:rPr>
          <w:color w:val="000000"/>
          <w:sz w:val="28"/>
          <w:szCs w:val="28"/>
        </w:rPr>
        <w:t xml:space="preserve">постановлением </w:t>
      </w:r>
    </w:p>
    <w:p w:rsidR="00905A19" w:rsidRDefault="00742B32" w:rsidP="00C97407">
      <w:pPr>
        <w:spacing w:before="120" w:line="240" w:lineRule="exact"/>
        <w:ind w:left="10620"/>
        <w:jc w:val="both"/>
        <w:rPr>
          <w:color w:val="000000"/>
          <w:sz w:val="28"/>
          <w:szCs w:val="28"/>
        </w:rPr>
      </w:pPr>
      <w:r w:rsidRPr="00C97CB6">
        <w:rPr>
          <w:color w:val="000000"/>
          <w:sz w:val="28"/>
          <w:szCs w:val="28"/>
        </w:rPr>
        <w:t xml:space="preserve"> </w:t>
      </w:r>
      <w:r w:rsidR="00905A19" w:rsidRPr="00C97CB6">
        <w:rPr>
          <w:color w:val="000000"/>
          <w:sz w:val="28"/>
          <w:szCs w:val="28"/>
        </w:rPr>
        <w:t>Администрации</w:t>
      </w:r>
      <w:r w:rsidR="00C97407">
        <w:rPr>
          <w:color w:val="000000"/>
          <w:sz w:val="28"/>
          <w:szCs w:val="28"/>
        </w:rPr>
        <w:t xml:space="preserve"> </w:t>
      </w:r>
      <w:r w:rsidR="00905A19" w:rsidRPr="00C97CB6">
        <w:rPr>
          <w:color w:val="000000"/>
          <w:sz w:val="28"/>
          <w:szCs w:val="28"/>
        </w:rPr>
        <w:t>рай</w:t>
      </w:r>
      <w:r w:rsidR="00905A19" w:rsidRPr="00C97CB6">
        <w:rPr>
          <w:color w:val="000000"/>
          <w:sz w:val="28"/>
          <w:szCs w:val="28"/>
        </w:rPr>
        <w:t>о</w:t>
      </w:r>
      <w:r w:rsidR="00905A19" w:rsidRPr="00C97CB6">
        <w:rPr>
          <w:color w:val="000000"/>
          <w:sz w:val="28"/>
          <w:szCs w:val="28"/>
        </w:rPr>
        <w:t xml:space="preserve">на </w:t>
      </w:r>
    </w:p>
    <w:p w:rsidR="00C97407" w:rsidRPr="00C97407" w:rsidRDefault="00C97407" w:rsidP="00C97407">
      <w:pPr>
        <w:spacing w:before="120" w:line="240" w:lineRule="exact"/>
        <w:ind w:left="106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от </w:t>
      </w:r>
      <w:r w:rsidR="000F1D31">
        <w:rPr>
          <w:color w:val="000000"/>
          <w:sz w:val="28"/>
          <w:szCs w:val="28"/>
        </w:rPr>
        <w:t xml:space="preserve">25.06.2024     </w:t>
      </w:r>
      <w:r>
        <w:rPr>
          <w:color w:val="000000"/>
          <w:sz w:val="28"/>
          <w:szCs w:val="28"/>
        </w:rPr>
        <w:t xml:space="preserve">  №  </w:t>
      </w:r>
      <w:r w:rsidR="000F1D31">
        <w:rPr>
          <w:color w:val="000000"/>
          <w:sz w:val="28"/>
          <w:szCs w:val="28"/>
        </w:rPr>
        <w:t>493</w:t>
      </w:r>
      <w:r>
        <w:rPr>
          <w:color w:val="000000"/>
          <w:sz w:val="28"/>
          <w:szCs w:val="28"/>
        </w:rPr>
        <w:t>___</w:t>
      </w:r>
    </w:p>
    <w:p w:rsidR="00C617F3" w:rsidRPr="00C97CB6" w:rsidRDefault="00C617F3" w:rsidP="00C97407">
      <w:pPr>
        <w:spacing w:line="240" w:lineRule="exact"/>
        <w:ind w:left="10620"/>
        <w:jc w:val="both"/>
        <w:rPr>
          <w:color w:val="000000"/>
          <w:sz w:val="28"/>
          <w:szCs w:val="28"/>
        </w:rPr>
      </w:pPr>
    </w:p>
    <w:p w:rsidR="00D0025D" w:rsidRPr="00C97CB6" w:rsidRDefault="00D0025D" w:rsidP="00C617F3">
      <w:pPr>
        <w:jc w:val="center"/>
        <w:rPr>
          <w:color w:val="000000"/>
          <w:sz w:val="28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15026"/>
      </w:tblGrid>
      <w:tr w:rsidR="009E5ADB" w:rsidRPr="00C97CB6" w:rsidTr="005949FF">
        <w:tc>
          <w:tcPr>
            <w:tcW w:w="15026" w:type="dxa"/>
            <w:shd w:val="clear" w:color="auto" w:fill="auto"/>
          </w:tcPr>
          <w:p w:rsidR="009E5ADB" w:rsidRPr="00C97407" w:rsidRDefault="008021B3" w:rsidP="00C97407">
            <w:pPr>
              <w:tabs>
                <w:tab w:val="left" w:pos="672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ПЛАН</w:t>
            </w:r>
          </w:p>
          <w:p w:rsidR="00C97407" w:rsidRDefault="00F04F8B" w:rsidP="00C97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мероприятий </w:t>
            </w:r>
            <w:r w:rsidR="008021B3">
              <w:rPr>
                <w:color w:val="000000"/>
                <w:sz w:val="28"/>
                <w:szCs w:val="28"/>
              </w:rPr>
              <w:t xml:space="preserve">(«дорожная карта») по взысканию дебиторской задолженности по платежам в бюджет </w:t>
            </w:r>
            <w:r w:rsidR="009E5ADB" w:rsidRPr="00C97CB6">
              <w:rPr>
                <w:color w:val="000000"/>
                <w:sz w:val="28"/>
                <w:szCs w:val="28"/>
              </w:rPr>
              <w:t>муниципального образования Каменский район</w:t>
            </w:r>
            <w:r w:rsidR="008021B3">
              <w:rPr>
                <w:color w:val="000000"/>
                <w:sz w:val="28"/>
                <w:szCs w:val="28"/>
              </w:rPr>
              <w:t xml:space="preserve"> </w:t>
            </w:r>
            <w:r w:rsidR="009E5ADB" w:rsidRPr="00C97CB6">
              <w:rPr>
                <w:color w:val="000000"/>
                <w:sz w:val="28"/>
                <w:szCs w:val="28"/>
              </w:rPr>
              <w:t>Алтайского края</w:t>
            </w:r>
            <w:r w:rsidR="008021B3">
              <w:rPr>
                <w:color w:val="000000"/>
                <w:sz w:val="28"/>
                <w:szCs w:val="28"/>
              </w:rPr>
              <w:t xml:space="preserve"> (дале</w:t>
            </w:r>
            <w:proofErr w:type="gramStart"/>
            <w:r w:rsidR="008021B3">
              <w:rPr>
                <w:color w:val="000000"/>
                <w:sz w:val="28"/>
                <w:szCs w:val="28"/>
              </w:rPr>
              <w:t>е-</w:t>
            </w:r>
            <w:proofErr w:type="gramEnd"/>
            <w:r w:rsidR="008021B3">
              <w:rPr>
                <w:color w:val="000000"/>
                <w:sz w:val="28"/>
                <w:szCs w:val="28"/>
              </w:rPr>
              <w:t xml:space="preserve"> районный бюджет), </w:t>
            </w:r>
            <w:r w:rsidR="009E5ADB" w:rsidRPr="00C97CB6">
              <w:rPr>
                <w:color w:val="000000"/>
                <w:sz w:val="28"/>
                <w:szCs w:val="28"/>
              </w:rPr>
              <w:t>бюджет муниципального образования город Камень-на-Оби Каменского района Алтайского края</w:t>
            </w:r>
            <w:r w:rsidR="008021B3">
              <w:rPr>
                <w:color w:val="000000"/>
                <w:sz w:val="28"/>
                <w:szCs w:val="28"/>
              </w:rPr>
              <w:t xml:space="preserve"> </w:t>
            </w:r>
            <w:r w:rsidR="008021B3" w:rsidRPr="00C97CB6">
              <w:rPr>
                <w:color w:val="000000"/>
                <w:sz w:val="28"/>
                <w:szCs w:val="28"/>
              </w:rPr>
              <w:t>(далее - бюджет городского поселения)</w:t>
            </w:r>
            <w:r w:rsidR="00E14551">
              <w:rPr>
                <w:color w:val="000000"/>
                <w:sz w:val="28"/>
                <w:szCs w:val="28"/>
              </w:rPr>
              <w:t xml:space="preserve"> пеням и штрафам по ним</w:t>
            </w:r>
          </w:p>
          <w:p w:rsidR="009E5ADB" w:rsidRPr="00C97CB6" w:rsidRDefault="009E5ADB" w:rsidP="00FE6CE8">
            <w:pPr>
              <w:jc w:val="center"/>
              <w:rPr>
                <w:color w:val="000000"/>
                <w:sz w:val="28"/>
                <w:szCs w:val="24"/>
              </w:rPr>
            </w:pPr>
          </w:p>
        </w:tc>
      </w:tr>
    </w:tbl>
    <w:p w:rsidR="005949FF" w:rsidRPr="00C97CB6" w:rsidRDefault="005949FF" w:rsidP="00D20C75">
      <w:pPr>
        <w:spacing w:line="240" w:lineRule="exact"/>
        <w:jc w:val="center"/>
        <w:rPr>
          <w:color w:val="000000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5"/>
        <w:gridCol w:w="3544"/>
        <w:gridCol w:w="3407"/>
        <w:gridCol w:w="2404"/>
      </w:tblGrid>
      <w:tr w:rsidR="005C6362" w:rsidRPr="00650E36" w:rsidTr="00BE2172">
        <w:trPr>
          <w:cantSplit/>
          <w:trHeight w:val="60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C974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0E36">
              <w:rPr>
                <w:color w:val="000000"/>
                <w:sz w:val="24"/>
                <w:szCs w:val="24"/>
              </w:rPr>
              <w:t>№</w:t>
            </w:r>
          </w:p>
          <w:p w:rsidR="005C6362" w:rsidRPr="00650E36" w:rsidRDefault="005C6362" w:rsidP="00C974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50E3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50E3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C974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C974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0E36">
              <w:rPr>
                <w:color w:val="000000"/>
                <w:sz w:val="24"/>
                <w:szCs w:val="24"/>
              </w:rPr>
              <w:t>Срок</w:t>
            </w:r>
            <w:r w:rsidRPr="00650E36">
              <w:rPr>
                <w:color w:val="000000"/>
                <w:sz w:val="24"/>
                <w:szCs w:val="24"/>
              </w:rPr>
              <w:br/>
              <w:t xml:space="preserve"> исполн</w:t>
            </w:r>
            <w:r w:rsidRPr="00650E36">
              <w:rPr>
                <w:color w:val="000000"/>
                <w:sz w:val="24"/>
                <w:szCs w:val="24"/>
              </w:rPr>
              <w:t>е</w:t>
            </w:r>
            <w:r w:rsidRPr="00650E36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8021B3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0E36">
              <w:rPr>
                <w:color w:val="000000"/>
                <w:sz w:val="24"/>
                <w:szCs w:val="24"/>
              </w:rPr>
              <w:t>Ответственны</w:t>
            </w:r>
            <w:r>
              <w:rPr>
                <w:color w:val="000000"/>
                <w:sz w:val="24"/>
                <w:szCs w:val="24"/>
              </w:rPr>
              <w:t>е</w:t>
            </w:r>
          </w:p>
          <w:p w:rsidR="005C6362" w:rsidRPr="00650E36" w:rsidRDefault="005C6362" w:rsidP="008021B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50E36">
              <w:rPr>
                <w:color w:val="000000"/>
                <w:sz w:val="24"/>
                <w:szCs w:val="24"/>
              </w:rPr>
              <w:t>исполнител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8021B3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5C6362" w:rsidRPr="00650E36" w:rsidTr="00BE2172">
        <w:trPr>
          <w:cantSplit/>
          <w:trHeight w:val="2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C974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Default="005C6362" w:rsidP="00C974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C9740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8021B3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Default="005C6362" w:rsidP="008021B3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C6362" w:rsidRPr="00650E36" w:rsidTr="00BE2172">
        <w:trPr>
          <w:cantSplit/>
          <w:trHeight w:val="609"/>
          <w:tblHeader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Default="005C6362" w:rsidP="00D8529E">
            <w:pPr>
              <w:widowControl w:val="0"/>
              <w:numPr>
                <w:ilvl w:val="0"/>
                <w:numId w:val="3"/>
              </w:num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C6362" w:rsidRPr="00650E36" w:rsidTr="00BE2172">
        <w:trPr>
          <w:trHeight w:val="77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C97407">
            <w:pPr>
              <w:jc w:val="center"/>
              <w:rPr>
                <w:color w:val="000000"/>
                <w:sz w:val="24"/>
                <w:szCs w:val="24"/>
              </w:rPr>
            </w:pPr>
            <w:r w:rsidRPr="00650E3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FE6CE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 в районный бюджет, </w:t>
            </w:r>
            <w:r w:rsidRPr="00A239F5">
              <w:rPr>
                <w:color w:val="000000"/>
                <w:sz w:val="24"/>
                <w:szCs w:val="24"/>
              </w:rPr>
              <w:t>бюджет городского поселения</w:t>
            </w:r>
            <w:r>
              <w:rPr>
                <w:color w:val="000000"/>
                <w:sz w:val="24"/>
                <w:szCs w:val="24"/>
              </w:rPr>
              <w:t>, пеням и штрафам по ним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3B6BEF" w:rsidRDefault="005C6362" w:rsidP="004F6658">
            <w:pPr>
              <w:ind w:right="-54" w:hanging="22"/>
              <w:jc w:val="center"/>
              <w:rPr>
                <w:color w:val="000000"/>
                <w:sz w:val="24"/>
                <w:szCs w:val="22"/>
              </w:rPr>
            </w:pPr>
            <w:r w:rsidRPr="003B6BEF">
              <w:rPr>
                <w:color w:val="000000"/>
                <w:sz w:val="24"/>
                <w:szCs w:val="22"/>
              </w:rPr>
              <w:t>постоянно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C974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администраторы доходов районного бюджета, </w:t>
            </w:r>
            <w:r w:rsidRPr="00A239F5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239F5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Default="005C6362" w:rsidP="00C974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недопущени</w:t>
            </w:r>
            <w:r w:rsidR="003B6BE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образования (роста) просроченной дебиторской задолженност</w:t>
            </w:r>
            <w:r w:rsidR="003B6BEF">
              <w:rPr>
                <w:color w:val="000000"/>
                <w:sz w:val="24"/>
                <w:szCs w:val="24"/>
              </w:rPr>
              <w:t>и</w:t>
            </w:r>
          </w:p>
        </w:tc>
      </w:tr>
      <w:tr w:rsidR="005C6362" w:rsidRPr="00650E36" w:rsidTr="00BE2172">
        <w:trPr>
          <w:trHeight w:val="8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C974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62" w:rsidRPr="00C714FD" w:rsidRDefault="005C6362" w:rsidP="003B6BEF">
            <w:pPr>
              <w:jc w:val="both"/>
              <w:rPr>
                <w:color w:val="000000"/>
                <w:sz w:val="24"/>
                <w:szCs w:val="24"/>
              </w:rPr>
            </w:pPr>
            <w:r w:rsidRPr="00C714FD">
              <w:rPr>
                <w:color w:val="000000"/>
                <w:sz w:val="24"/>
                <w:szCs w:val="24"/>
              </w:rPr>
              <w:t xml:space="preserve">Проведение инвентаризации </w:t>
            </w:r>
            <w:r w:rsidR="004762F6">
              <w:rPr>
                <w:color w:val="000000"/>
                <w:sz w:val="24"/>
                <w:szCs w:val="24"/>
              </w:rPr>
              <w:t>дебиторской задолженности по платежам в бюджет, пеням и штрафам по ним</w:t>
            </w:r>
            <w:r w:rsidR="003B6BEF">
              <w:rPr>
                <w:color w:val="000000"/>
                <w:sz w:val="24"/>
                <w:szCs w:val="24"/>
              </w:rPr>
              <w:t xml:space="preserve">; </w:t>
            </w:r>
            <w:r w:rsidRPr="00C714FD">
              <w:rPr>
                <w:color w:val="000000"/>
                <w:sz w:val="24"/>
                <w:szCs w:val="24"/>
              </w:rPr>
              <w:t>расчетов с должниками, в том числе в целях оценки ожидаемых результатов работы по взысканию дебиторской задолженности</w:t>
            </w:r>
            <w:r>
              <w:rPr>
                <w:color w:val="000000"/>
                <w:sz w:val="24"/>
                <w:szCs w:val="24"/>
              </w:rPr>
              <w:t xml:space="preserve"> по доходам, признания дебиторской задолженности сомнительной, </w:t>
            </w:r>
            <w:r w:rsidR="00EE2EB0">
              <w:rPr>
                <w:color w:val="000000"/>
                <w:sz w:val="24"/>
                <w:szCs w:val="24"/>
              </w:rPr>
              <w:t>безнадеж</w:t>
            </w:r>
            <w:r w:rsidRPr="003B6BEF">
              <w:rPr>
                <w:color w:val="000000"/>
                <w:sz w:val="24"/>
                <w:szCs w:val="24"/>
              </w:rPr>
              <w:t>ной к взысканию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EF" w:rsidRDefault="005C6362" w:rsidP="004F6658">
            <w:pPr>
              <w:jc w:val="center"/>
              <w:rPr>
                <w:color w:val="000000"/>
                <w:sz w:val="24"/>
                <w:szCs w:val="22"/>
              </w:rPr>
            </w:pPr>
            <w:r w:rsidRPr="003B6BEF">
              <w:rPr>
                <w:color w:val="000000"/>
                <w:sz w:val="24"/>
                <w:szCs w:val="22"/>
              </w:rPr>
              <w:t>ежеквартально, но не позднее</w:t>
            </w:r>
          </w:p>
          <w:p w:rsidR="005C6362" w:rsidRPr="003B6BEF" w:rsidRDefault="005C6362" w:rsidP="004F6658">
            <w:pPr>
              <w:jc w:val="center"/>
              <w:rPr>
                <w:color w:val="000000"/>
                <w:sz w:val="24"/>
                <w:szCs w:val="22"/>
              </w:rPr>
            </w:pPr>
            <w:r w:rsidRPr="003B6BEF">
              <w:rPr>
                <w:color w:val="000000"/>
                <w:sz w:val="24"/>
                <w:szCs w:val="22"/>
              </w:rPr>
              <w:t xml:space="preserve"> 1 марта, </w:t>
            </w:r>
          </w:p>
          <w:p w:rsidR="005C6362" w:rsidRPr="003B6BEF" w:rsidRDefault="005C6362" w:rsidP="004F6658">
            <w:pPr>
              <w:jc w:val="center"/>
              <w:rPr>
                <w:color w:val="000000"/>
                <w:sz w:val="24"/>
                <w:szCs w:val="22"/>
              </w:rPr>
            </w:pPr>
            <w:r w:rsidRPr="003B6BEF">
              <w:rPr>
                <w:color w:val="000000"/>
                <w:sz w:val="24"/>
                <w:szCs w:val="22"/>
              </w:rPr>
              <w:t xml:space="preserve">1 июня, 1 сентября, </w:t>
            </w:r>
          </w:p>
          <w:p w:rsidR="005C6362" w:rsidRPr="003B6BEF" w:rsidRDefault="005C6362" w:rsidP="004F6658">
            <w:pPr>
              <w:jc w:val="center"/>
              <w:rPr>
                <w:color w:val="000000"/>
                <w:sz w:val="24"/>
                <w:szCs w:val="22"/>
              </w:rPr>
            </w:pPr>
            <w:r w:rsidRPr="003B6BEF">
              <w:rPr>
                <w:color w:val="000000"/>
                <w:sz w:val="24"/>
                <w:szCs w:val="22"/>
              </w:rPr>
              <w:t>1 декабря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62" w:rsidRPr="00650E36" w:rsidRDefault="005C6362" w:rsidP="00C974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администраторы доходов районного бюджета, </w:t>
            </w:r>
            <w:r w:rsidRPr="00A239F5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239F5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Default="00EF7431" w:rsidP="004762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4762F6">
              <w:rPr>
                <w:color w:val="000000"/>
                <w:sz w:val="24"/>
                <w:szCs w:val="24"/>
              </w:rPr>
              <w:t>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F3577D" w:rsidRPr="00650E36" w:rsidTr="00BE2172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7D" w:rsidRDefault="00F3577D" w:rsidP="00F35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7D" w:rsidRPr="00C714FD" w:rsidRDefault="00F3577D" w:rsidP="00F35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7D" w:rsidRPr="003A621B" w:rsidRDefault="00F3577D" w:rsidP="00F3577D">
            <w:pPr>
              <w:jc w:val="center"/>
              <w:rPr>
                <w:color w:val="000000"/>
                <w:sz w:val="22"/>
                <w:szCs w:val="22"/>
              </w:rPr>
            </w:pPr>
            <w:r w:rsidRPr="003A621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7D" w:rsidRDefault="00F3577D" w:rsidP="00F35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7D" w:rsidRDefault="00F3577D" w:rsidP="00F35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762F6" w:rsidRPr="00650E36" w:rsidTr="00BE2172">
        <w:trPr>
          <w:trHeight w:val="8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F6" w:rsidRDefault="004762F6" w:rsidP="00C974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F6" w:rsidRPr="00C714FD" w:rsidRDefault="004762F6" w:rsidP="00C9740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текущей и просроченной задолженности по результатам проведенной инвентаризации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F6" w:rsidRPr="003B6BEF" w:rsidRDefault="003B6BEF" w:rsidP="004762F6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е</w:t>
            </w:r>
            <w:r w:rsidR="004762F6" w:rsidRPr="003B6BEF">
              <w:rPr>
                <w:color w:val="000000"/>
                <w:sz w:val="24"/>
                <w:szCs w:val="22"/>
              </w:rPr>
              <w:t>жеквартально в течени</w:t>
            </w:r>
            <w:proofErr w:type="gramStart"/>
            <w:r w:rsidR="004762F6" w:rsidRPr="003B6BEF">
              <w:rPr>
                <w:color w:val="000000"/>
                <w:sz w:val="24"/>
                <w:szCs w:val="22"/>
              </w:rPr>
              <w:t>и</w:t>
            </w:r>
            <w:proofErr w:type="gramEnd"/>
            <w:r w:rsidR="004762F6" w:rsidRPr="003B6BEF">
              <w:rPr>
                <w:color w:val="000000"/>
                <w:sz w:val="24"/>
                <w:szCs w:val="22"/>
              </w:rPr>
              <w:t xml:space="preserve"> 2 календарных дней после проведения инвентаризации, но не позднее 1 марта, </w:t>
            </w:r>
          </w:p>
          <w:p w:rsidR="004762F6" w:rsidRPr="003B6BEF" w:rsidRDefault="004762F6" w:rsidP="004762F6">
            <w:pPr>
              <w:jc w:val="center"/>
              <w:rPr>
                <w:color w:val="000000"/>
                <w:sz w:val="24"/>
                <w:szCs w:val="22"/>
              </w:rPr>
            </w:pPr>
            <w:r w:rsidRPr="003B6BEF">
              <w:rPr>
                <w:color w:val="000000"/>
                <w:sz w:val="24"/>
                <w:szCs w:val="22"/>
              </w:rPr>
              <w:t xml:space="preserve">1 июня, 1 сентября, </w:t>
            </w:r>
          </w:p>
          <w:p w:rsidR="004762F6" w:rsidRPr="003A621B" w:rsidRDefault="004762F6" w:rsidP="004762F6">
            <w:pPr>
              <w:jc w:val="center"/>
              <w:rPr>
                <w:color w:val="000000"/>
                <w:sz w:val="22"/>
                <w:szCs w:val="22"/>
              </w:rPr>
            </w:pPr>
            <w:r w:rsidRPr="003B6BEF">
              <w:rPr>
                <w:color w:val="000000"/>
                <w:sz w:val="24"/>
                <w:szCs w:val="22"/>
              </w:rPr>
              <w:t>1 декабря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2F6" w:rsidRDefault="004762F6" w:rsidP="00C97407">
            <w:pPr>
              <w:jc w:val="both"/>
              <w:rPr>
                <w:color w:val="000000"/>
                <w:sz w:val="24"/>
                <w:szCs w:val="24"/>
              </w:rPr>
            </w:pPr>
            <w:r w:rsidRPr="004762F6">
              <w:rPr>
                <w:color w:val="000000"/>
                <w:sz w:val="24"/>
                <w:szCs w:val="24"/>
              </w:rPr>
              <w:t>администраторы доходов районного бюджета, бюджета городского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7D" w:rsidRDefault="004762F6" w:rsidP="003A62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выявление сумм просроченной задолженности с истекшими сроками исковой давности, а также сумм задолженности, подлежащих признанию безнадежной </w:t>
            </w:r>
            <w:r w:rsidR="00EE2EB0">
              <w:rPr>
                <w:color w:val="000000"/>
                <w:sz w:val="24"/>
                <w:szCs w:val="24"/>
              </w:rPr>
              <w:t xml:space="preserve">к </w:t>
            </w:r>
            <w:r w:rsidR="00EF7431">
              <w:rPr>
                <w:color w:val="000000"/>
                <w:sz w:val="24"/>
                <w:szCs w:val="24"/>
              </w:rPr>
              <w:t>взысканию и списанию</w:t>
            </w:r>
            <w:r w:rsidR="00BC1D0D">
              <w:rPr>
                <w:color w:val="000000"/>
                <w:sz w:val="24"/>
                <w:szCs w:val="24"/>
              </w:rPr>
              <w:t xml:space="preserve"> </w:t>
            </w:r>
            <w:r w:rsidR="00BC1D0D" w:rsidRPr="00C14411">
              <w:rPr>
                <w:color w:val="000000"/>
                <w:sz w:val="24"/>
                <w:szCs w:val="24"/>
              </w:rPr>
              <w:t>или признание задолженности сомнительной и отнесение ее на забаланс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C6362" w:rsidRPr="00650E36" w:rsidTr="00BE2172">
        <w:trPr>
          <w:trHeight w:val="69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C714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EF74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62" w:rsidRPr="00650E36" w:rsidRDefault="005C6362" w:rsidP="00C714F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Мониторинг финансового (платежного) состояния должников, в том числе при </w:t>
            </w:r>
            <w:r w:rsidRPr="003B6BEF">
              <w:rPr>
                <w:color w:val="000000"/>
                <w:sz w:val="24"/>
                <w:szCs w:val="24"/>
              </w:rPr>
              <w:t>анализе текущей и просроченной дебиторской задолженности по</w:t>
            </w:r>
            <w:r>
              <w:rPr>
                <w:color w:val="000000"/>
                <w:sz w:val="24"/>
                <w:szCs w:val="24"/>
              </w:rPr>
              <w:t xml:space="preserve"> результатам проведенной инвентаризации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EF" w:rsidRPr="003B6BEF" w:rsidRDefault="005C6362" w:rsidP="00F217AA">
            <w:pPr>
              <w:jc w:val="center"/>
              <w:rPr>
                <w:color w:val="000000"/>
                <w:sz w:val="24"/>
                <w:szCs w:val="22"/>
              </w:rPr>
            </w:pPr>
            <w:r w:rsidRPr="003B6BEF">
              <w:rPr>
                <w:color w:val="000000"/>
                <w:sz w:val="24"/>
                <w:szCs w:val="22"/>
              </w:rPr>
              <w:t xml:space="preserve">ежеквартально, не позднее </w:t>
            </w:r>
          </w:p>
          <w:p w:rsidR="005C6362" w:rsidRPr="003B6BEF" w:rsidRDefault="005C6362" w:rsidP="00F217AA">
            <w:pPr>
              <w:jc w:val="center"/>
              <w:rPr>
                <w:color w:val="000000"/>
                <w:sz w:val="24"/>
                <w:szCs w:val="22"/>
              </w:rPr>
            </w:pPr>
            <w:r w:rsidRPr="003B6BEF">
              <w:rPr>
                <w:color w:val="000000"/>
                <w:sz w:val="24"/>
                <w:szCs w:val="22"/>
              </w:rPr>
              <w:t xml:space="preserve">1 марта, </w:t>
            </w:r>
          </w:p>
          <w:p w:rsidR="005C6362" w:rsidRPr="003B6BEF" w:rsidRDefault="005C6362" w:rsidP="00F217AA">
            <w:pPr>
              <w:jc w:val="center"/>
              <w:rPr>
                <w:color w:val="000000"/>
                <w:sz w:val="24"/>
                <w:szCs w:val="22"/>
              </w:rPr>
            </w:pPr>
            <w:r w:rsidRPr="003B6BEF">
              <w:rPr>
                <w:color w:val="000000"/>
                <w:sz w:val="24"/>
                <w:szCs w:val="22"/>
              </w:rPr>
              <w:t xml:space="preserve">1 июня, 1 сентября, </w:t>
            </w:r>
          </w:p>
          <w:p w:rsidR="005C6362" w:rsidRPr="003A621B" w:rsidRDefault="005C6362" w:rsidP="00F217AA">
            <w:pPr>
              <w:jc w:val="center"/>
              <w:rPr>
                <w:sz w:val="22"/>
                <w:szCs w:val="22"/>
              </w:rPr>
            </w:pPr>
            <w:r w:rsidRPr="003B6BEF">
              <w:rPr>
                <w:color w:val="000000"/>
                <w:sz w:val="24"/>
                <w:szCs w:val="22"/>
              </w:rPr>
              <w:t>1 декабря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62" w:rsidRPr="00650E36" w:rsidRDefault="005C6362" w:rsidP="00C714F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администраторы доходов районного бюджета, </w:t>
            </w:r>
            <w:r w:rsidRPr="00A239F5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239F5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7D" w:rsidRDefault="00EF7431" w:rsidP="003A62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своевременное принятие мер по взысканию текущей, просроченной дебиторской задолженности</w:t>
            </w:r>
          </w:p>
        </w:tc>
      </w:tr>
      <w:tr w:rsidR="00EF7431" w:rsidRPr="00650E36" w:rsidTr="00BE2172">
        <w:trPr>
          <w:trHeight w:val="69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1" w:rsidRDefault="00EF7431" w:rsidP="00C714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31" w:rsidRDefault="00EF7431" w:rsidP="00C714F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должниками, нарушающими финансовую и платежную дисциплину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1" w:rsidRPr="003A621B" w:rsidRDefault="00EF7431" w:rsidP="00F217AA">
            <w:pPr>
              <w:jc w:val="center"/>
              <w:rPr>
                <w:color w:val="000000"/>
                <w:sz w:val="22"/>
                <w:szCs w:val="22"/>
              </w:rPr>
            </w:pPr>
            <w:r w:rsidRPr="003B6BEF">
              <w:rPr>
                <w:color w:val="000000"/>
                <w:sz w:val="24"/>
                <w:szCs w:val="22"/>
              </w:rPr>
              <w:t>на постоянной основе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31" w:rsidRDefault="00EF7431" w:rsidP="00C714FD">
            <w:pPr>
              <w:jc w:val="both"/>
              <w:rPr>
                <w:color w:val="000000"/>
                <w:sz w:val="24"/>
                <w:szCs w:val="24"/>
              </w:rPr>
            </w:pPr>
            <w:r w:rsidRPr="00EF7431">
              <w:rPr>
                <w:color w:val="000000"/>
                <w:sz w:val="24"/>
                <w:szCs w:val="24"/>
              </w:rPr>
              <w:t>администраторы доходов районного бюджета, бюджета городского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7D" w:rsidRDefault="00EF7431" w:rsidP="003A62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  <w:p w:rsidR="003A621B" w:rsidRDefault="003A621B" w:rsidP="003A621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A621B" w:rsidRDefault="003A621B" w:rsidP="003A6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6362" w:rsidRPr="00650E36" w:rsidTr="00BE2172">
        <w:trPr>
          <w:trHeight w:val="696"/>
          <w:tblHeader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7D" w:rsidRDefault="005C6362" w:rsidP="003A621B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A621B">
              <w:rPr>
                <w:color w:val="000000"/>
                <w:sz w:val="24"/>
                <w:szCs w:val="24"/>
              </w:rPr>
      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районный бюджет, бюджет городского поселения (пеней, штрафов) до начала работы по их принудительному взысканию</w:t>
            </w:r>
            <w:proofErr w:type="gramEnd"/>
          </w:p>
        </w:tc>
      </w:tr>
      <w:tr w:rsidR="005C6362" w:rsidRPr="00650E36" w:rsidTr="00BE2172">
        <w:trPr>
          <w:trHeight w:val="6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57776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bookmarkStart w:id="2" w:name="_Hlk165543030"/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Default="005C6362" w:rsidP="0057776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57776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577762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Default="005C6362" w:rsidP="00577762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bookmarkEnd w:id="2"/>
      <w:tr w:rsidR="005C6362" w:rsidRPr="00650E36" w:rsidTr="00BE2172">
        <w:trPr>
          <w:trHeight w:val="11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5777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57776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должнику требования (претензии) о погашении образовавшейся задолженности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3B6BEF" w:rsidRDefault="005C6362" w:rsidP="001A713A">
            <w:pPr>
              <w:jc w:val="center"/>
              <w:rPr>
                <w:sz w:val="24"/>
                <w:szCs w:val="24"/>
              </w:rPr>
            </w:pPr>
            <w:r w:rsidRPr="003B6BEF">
              <w:rPr>
                <w:sz w:val="24"/>
                <w:szCs w:val="24"/>
              </w:rPr>
              <w:t>в сроки, установленные для направления требования (претензии), с учетом срока предусмотренного регламентом реализации полномочий администратора доходов районного бюджета, бюджета городского поселения по взысканию дебиторской задолженности по платежам в бюджет, пеням и штрафам по ним, принятым в соответствии с общими требованиями, установленными приказом Минфина России от 18.11.2022 № 172н (дале</w:t>
            </w:r>
            <w:proofErr w:type="gramStart"/>
            <w:r w:rsidRPr="003B6BEF">
              <w:rPr>
                <w:sz w:val="24"/>
                <w:szCs w:val="24"/>
              </w:rPr>
              <w:t>е-</w:t>
            </w:r>
            <w:proofErr w:type="gramEnd"/>
            <w:r w:rsidRPr="003B6BEF">
              <w:rPr>
                <w:sz w:val="24"/>
                <w:szCs w:val="24"/>
              </w:rPr>
              <w:t xml:space="preserve"> регламент)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Pr="00650E36" w:rsidRDefault="005C6362" w:rsidP="0057776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администраторы доходов районного бюджета, </w:t>
            </w:r>
            <w:r w:rsidRPr="00A239F5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239F5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62" w:rsidRDefault="00945EF3" w:rsidP="0057776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C6362" w:rsidRPr="00650E36" w:rsidTr="00BE2172">
        <w:tblPrEx>
          <w:tblBorders>
            <w:bottom w:val="single" w:sz="4" w:space="0" w:color="auto"/>
          </w:tblBorders>
        </w:tblPrEx>
        <w:trPr>
          <w:trHeight w:val="1110"/>
          <w:tblHeader/>
        </w:trPr>
        <w:tc>
          <w:tcPr>
            <w:tcW w:w="709" w:type="dxa"/>
          </w:tcPr>
          <w:p w:rsidR="005C6362" w:rsidRPr="00650E36" w:rsidRDefault="005C6362" w:rsidP="005777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245" w:type="dxa"/>
          </w:tcPr>
          <w:p w:rsidR="005C6362" w:rsidRDefault="005C6362" w:rsidP="00996FA2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Рассмотрение вопроса о возможности расторжения договора (контракта), предоставление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  <w:p w:rsidR="005C6362" w:rsidRDefault="005C6362" w:rsidP="00996FA2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  <w:p w:rsidR="003A621B" w:rsidRDefault="003A621B" w:rsidP="00996FA2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  <w:p w:rsidR="003A621B" w:rsidRDefault="003A621B" w:rsidP="00996FA2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  <w:p w:rsidR="003A621B" w:rsidRDefault="003A621B" w:rsidP="00996FA2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  <w:p w:rsidR="003A621B" w:rsidRDefault="003A621B" w:rsidP="00996FA2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  <w:p w:rsidR="003A621B" w:rsidRDefault="003A621B" w:rsidP="00996FA2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  <w:p w:rsidR="003B6BEF" w:rsidRDefault="003B6BEF" w:rsidP="00996FA2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  <w:p w:rsidR="003A621B" w:rsidRPr="00650E36" w:rsidRDefault="003A621B" w:rsidP="00996FA2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6362" w:rsidRPr="004F6658" w:rsidRDefault="005C6362" w:rsidP="00577762">
            <w:pPr>
              <w:jc w:val="center"/>
              <w:rPr>
                <w:color w:val="000000"/>
                <w:sz w:val="24"/>
                <w:szCs w:val="24"/>
              </w:rPr>
            </w:pPr>
            <w:r w:rsidRPr="004F6658">
              <w:rPr>
                <w:color w:val="000000"/>
                <w:sz w:val="24"/>
                <w:szCs w:val="24"/>
              </w:rPr>
              <w:t>по мере возникновения необходимости</w:t>
            </w:r>
          </w:p>
        </w:tc>
        <w:tc>
          <w:tcPr>
            <w:tcW w:w="3407" w:type="dxa"/>
          </w:tcPr>
          <w:p w:rsidR="005C6362" w:rsidRPr="00650E36" w:rsidRDefault="005C6362" w:rsidP="0057776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администраторы доходов районного бюджета, </w:t>
            </w:r>
            <w:r w:rsidRPr="00A239F5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239F5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404" w:type="dxa"/>
          </w:tcPr>
          <w:p w:rsidR="005C6362" w:rsidRDefault="00945EF3" w:rsidP="00577762">
            <w:pPr>
              <w:jc w:val="both"/>
              <w:rPr>
                <w:color w:val="000000"/>
                <w:sz w:val="24"/>
                <w:szCs w:val="24"/>
              </w:rPr>
            </w:pPr>
            <w:r w:rsidRPr="00945EF3">
              <w:rPr>
                <w:color w:val="000000"/>
                <w:sz w:val="24"/>
                <w:szCs w:val="24"/>
              </w:rPr>
              <w:t>сокращение просроченной дебиторской задолженности</w:t>
            </w:r>
          </w:p>
        </w:tc>
      </w:tr>
    </w:tbl>
    <w:p w:rsidR="003B6BEF" w:rsidRDefault="003B6BEF">
      <w:r>
        <w:br w:type="page"/>
      </w:r>
    </w:p>
    <w:tbl>
      <w:tblPr>
        <w:tblW w:w="15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5"/>
        <w:gridCol w:w="3544"/>
        <w:gridCol w:w="3407"/>
        <w:gridCol w:w="2405"/>
        <w:gridCol w:w="26"/>
      </w:tblGrid>
      <w:tr w:rsidR="003B6BEF" w:rsidRPr="00650E36" w:rsidTr="003B6BEF">
        <w:trPr>
          <w:gridAfter w:val="1"/>
          <w:wAfter w:w="26" w:type="dxa"/>
          <w:trHeight w:val="132"/>
          <w:tblHeader/>
        </w:trPr>
        <w:tc>
          <w:tcPr>
            <w:tcW w:w="709" w:type="dxa"/>
          </w:tcPr>
          <w:p w:rsidR="003B6BEF" w:rsidRDefault="003B6BEF" w:rsidP="001A71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B6BEF" w:rsidRDefault="003B6BEF" w:rsidP="003B6B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B6BEF" w:rsidRPr="004F6658" w:rsidRDefault="003B6BEF" w:rsidP="001A7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3B6BEF" w:rsidRDefault="003B6BEF" w:rsidP="001A713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3B6BEF" w:rsidRPr="00F3577D" w:rsidRDefault="003B6BEF" w:rsidP="001A713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C6362" w:rsidRPr="00650E36" w:rsidTr="003A621B">
        <w:trPr>
          <w:gridAfter w:val="1"/>
          <w:wAfter w:w="26" w:type="dxa"/>
          <w:trHeight w:val="1095"/>
          <w:tblHeader/>
        </w:trPr>
        <w:tc>
          <w:tcPr>
            <w:tcW w:w="709" w:type="dxa"/>
          </w:tcPr>
          <w:p w:rsidR="005C6362" w:rsidRPr="00650E36" w:rsidRDefault="005C6362" w:rsidP="001A71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245" w:type="dxa"/>
          </w:tcPr>
          <w:p w:rsidR="00F3577D" w:rsidRPr="00650E36" w:rsidRDefault="005C6362" w:rsidP="001A713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Направление в случае </w:t>
            </w:r>
            <w:proofErr w:type="gramStart"/>
            <w:r>
              <w:rPr>
                <w:color w:val="000000"/>
                <w:sz w:val="24"/>
                <w:szCs w:val="24"/>
              </w:rPr>
              <w:t>возникновения процедуры банкротства должника требований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 468 «О некоторых вопросах, связанных с предоставлением интересов Алтайского края в процедурах банкротства физических и юридических лиц»</w:t>
            </w:r>
          </w:p>
        </w:tc>
        <w:tc>
          <w:tcPr>
            <w:tcW w:w="3544" w:type="dxa"/>
          </w:tcPr>
          <w:p w:rsidR="005C6362" w:rsidRDefault="005C6362" w:rsidP="001A713A">
            <w:pPr>
              <w:jc w:val="center"/>
              <w:rPr>
                <w:sz w:val="24"/>
                <w:szCs w:val="24"/>
              </w:rPr>
            </w:pPr>
            <w:r w:rsidRPr="004F6658">
              <w:rPr>
                <w:sz w:val="24"/>
                <w:szCs w:val="24"/>
              </w:rPr>
              <w:t>в сроки,</w:t>
            </w:r>
            <w:r>
              <w:rPr>
                <w:sz w:val="24"/>
                <w:szCs w:val="24"/>
              </w:rPr>
              <w:t xml:space="preserve"> у</w:t>
            </w:r>
            <w:r w:rsidRPr="004F6658">
              <w:rPr>
                <w:sz w:val="24"/>
                <w:szCs w:val="24"/>
              </w:rPr>
              <w:t>становленные</w:t>
            </w:r>
            <w:r>
              <w:rPr>
                <w:sz w:val="24"/>
                <w:szCs w:val="24"/>
              </w:rPr>
              <w:t xml:space="preserve"> законодательством о банкротстве</w:t>
            </w:r>
          </w:p>
          <w:p w:rsidR="005C6362" w:rsidRPr="00650E36" w:rsidRDefault="005C6362" w:rsidP="001A713A">
            <w:pPr>
              <w:ind w:left="-814" w:firstLine="81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5C6362" w:rsidRPr="00650E36" w:rsidRDefault="005C6362" w:rsidP="001A713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администраторы доходов районного бюджета, </w:t>
            </w:r>
            <w:r w:rsidRPr="00A239F5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239F5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405" w:type="dxa"/>
          </w:tcPr>
          <w:p w:rsidR="005C6362" w:rsidRDefault="00F3577D" w:rsidP="001A713A">
            <w:pPr>
              <w:jc w:val="both"/>
              <w:rPr>
                <w:color w:val="000000"/>
                <w:sz w:val="24"/>
                <w:szCs w:val="24"/>
              </w:rPr>
            </w:pPr>
            <w:r w:rsidRPr="00F3577D">
              <w:rPr>
                <w:color w:val="000000"/>
                <w:sz w:val="24"/>
                <w:szCs w:val="24"/>
              </w:rPr>
              <w:t>сокращение просроченной дебиторской задолженности</w:t>
            </w:r>
          </w:p>
        </w:tc>
      </w:tr>
      <w:tr w:rsidR="005C6362" w:rsidRPr="00650E36" w:rsidTr="00F3577D">
        <w:trPr>
          <w:trHeight w:val="144"/>
          <w:tblHeader/>
        </w:trPr>
        <w:tc>
          <w:tcPr>
            <w:tcW w:w="15336" w:type="dxa"/>
            <w:gridSpan w:val="6"/>
          </w:tcPr>
          <w:p w:rsidR="005C6362" w:rsidRDefault="005C6362" w:rsidP="001A71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Мероприятия по принудительному взысканию дебиторской задолженности по доходам</w:t>
            </w:r>
          </w:p>
        </w:tc>
      </w:tr>
      <w:tr w:rsidR="005C6362" w:rsidRPr="00650E36" w:rsidTr="003A621B">
        <w:trPr>
          <w:gridAfter w:val="1"/>
          <w:wAfter w:w="26" w:type="dxa"/>
          <w:trHeight w:val="1013"/>
          <w:tblHeader/>
        </w:trPr>
        <w:tc>
          <w:tcPr>
            <w:tcW w:w="709" w:type="dxa"/>
          </w:tcPr>
          <w:p w:rsidR="005C6362" w:rsidRPr="00650E36" w:rsidRDefault="00C60408" w:rsidP="001A713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:rsidR="005C6362" w:rsidRPr="00650E36" w:rsidRDefault="005C6362" w:rsidP="001A713A">
            <w:pPr>
              <w:spacing w:after="6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Подготовка необходимых материалов и документов, а также подача искового заявления в суд</w:t>
            </w:r>
          </w:p>
        </w:tc>
        <w:tc>
          <w:tcPr>
            <w:tcW w:w="3544" w:type="dxa"/>
          </w:tcPr>
          <w:p w:rsidR="005C6362" w:rsidRPr="00650E36" w:rsidRDefault="005C6362" w:rsidP="001A713A">
            <w:pPr>
              <w:jc w:val="center"/>
              <w:rPr>
                <w:i/>
                <w:strike/>
                <w:color w:val="000000"/>
                <w:sz w:val="24"/>
                <w:szCs w:val="24"/>
              </w:rPr>
            </w:pPr>
            <w:r w:rsidRPr="004F6658">
              <w:rPr>
                <w:sz w:val="24"/>
                <w:szCs w:val="24"/>
              </w:rPr>
              <w:t>в сроки, установленные</w:t>
            </w:r>
            <w:r>
              <w:rPr>
                <w:sz w:val="24"/>
                <w:szCs w:val="24"/>
              </w:rPr>
              <w:t xml:space="preserve"> процессуальным законодательством, </w:t>
            </w:r>
            <w:r w:rsidRPr="003B6BEF">
              <w:rPr>
                <w:sz w:val="24"/>
                <w:szCs w:val="24"/>
              </w:rPr>
              <w:t>с учетом срока, предусмотренного регламентом</w:t>
            </w:r>
          </w:p>
        </w:tc>
        <w:tc>
          <w:tcPr>
            <w:tcW w:w="3407" w:type="dxa"/>
          </w:tcPr>
          <w:p w:rsidR="005C6362" w:rsidRPr="00650E36" w:rsidRDefault="005C6362" w:rsidP="001A713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администраторы доходов районного бюджета, </w:t>
            </w:r>
            <w:r w:rsidRPr="00A239F5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239F5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405" w:type="dxa"/>
          </w:tcPr>
          <w:p w:rsidR="005C6362" w:rsidRDefault="009A4385" w:rsidP="001A713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5C6362" w:rsidRPr="00650E36" w:rsidTr="003A621B">
        <w:trPr>
          <w:gridAfter w:val="1"/>
          <w:wAfter w:w="26" w:type="dxa"/>
          <w:trHeight w:val="1013"/>
          <w:tblHeader/>
        </w:trPr>
        <w:tc>
          <w:tcPr>
            <w:tcW w:w="709" w:type="dxa"/>
          </w:tcPr>
          <w:p w:rsidR="005C6362" w:rsidRPr="00650E36" w:rsidRDefault="00C60408" w:rsidP="005D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:rsidR="005C6362" w:rsidRPr="003B6BEF" w:rsidRDefault="005C6362" w:rsidP="005D6917">
            <w:pPr>
              <w:jc w:val="both"/>
              <w:rPr>
                <w:color w:val="000000"/>
                <w:sz w:val="24"/>
                <w:szCs w:val="24"/>
              </w:rPr>
            </w:pPr>
            <w:r w:rsidRPr="003B6BEF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3B6BEF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3B6BEF">
              <w:rPr>
                <w:color w:val="000000"/>
                <w:sz w:val="24"/>
                <w:szCs w:val="24"/>
              </w:rPr>
              <w:t xml:space="preserve">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3544" w:type="dxa"/>
          </w:tcPr>
          <w:p w:rsidR="005C6362" w:rsidRPr="004F6658" w:rsidRDefault="005C6362" w:rsidP="005D691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07" w:type="dxa"/>
          </w:tcPr>
          <w:p w:rsidR="005C6362" w:rsidRPr="00991723" w:rsidRDefault="005C6362" w:rsidP="005D6917">
            <w:pPr>
              <w:rPr>
                <w:color w:val="000000"/>
                <w:sz w:val="24"/>
                <w:szCs w:val="24"/>
              </w:rPr>
            </w:pPr>
            <w:r w:rsidRPr="00B14156">
              <w:rPr>
                <w:color w:val="000000"/>
                <w:sz w:val="24"/>
                <w:szCs w:val="24"/>
              </w:rPr>
              <w:t>администраторы доходов районного бюджета, бюджета городского поселения</w:t>
            </w:r>
          </w:p>
        </w:tc>
        <w:tc>
          <w:tcPr>
            <w:tcW w:w="2405" w:type="dxa"/>
          </w:tcPr>
          <w:p w:rsidR="005C6362" w:rsidRPr="00B14156" w:rsidRDefault="009A4385" w:rsidP="005D69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A4385">
              <w:rPr>
                <w:color w:val="000000"/>
                <w:sz w:val="24"/>
                <w:szCs w:val="24"/>
              </w:rPr>
              <w:t>воевременное ведение претензионно-исковой работы, направленной на взыскание денежных средств</w:t>
            </w:r>
          </w:p>
        </w:tc>
      </w:tr>
      <w:tr w:rsidR="005C6362" w:rsidRPr="00650E36" w:rsidTr="003A621B">
        <w:trPr>
          <w:gridAfter w:val="1"/>
          <w:wAfter w:w="26" w:type="dxa"/>
          <w:tblHeader/>
        </w:trPr>
        <w:tc>
          <w:tcPr>
            <w:tcW w:w="709" w:type="dxa"/>
          </w:tcPr>
          <w:p w:rsidR="005C6362" w:rsidRPr="00650E36" w:rsidRDefault="00331D0D" w:rsidP="005D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45" w:type="dxa"/>
          </w:tcPr>
          <w:p w:rsidR="005C6362" w:rsidRPr="00650E36" w:rsidRDefault="005C6362" w:rsidP="005D69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3544" w:type="dxa"/>
          </w:tcPr>
          <w:p w:rsidR="005C6362" w:rsidRPr="00650E36" w:rsidRDefault="005C6362" w:rsidP="005D691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4F6658">
              <w:rPr>
                <w:sz w:val="24"/>
                <w:szCs w:val="24"/>
              </w:rPr>
              <w:t>в сроки, установленные</w:t>
            </w:r>
            <w:r>
              <w:rPr>
                <w:sz w:val="24"/>
                <w:szCs w:val="24"/>
              </w:rPr>
              <w:t xml:space="preserve"> процессуальным законодательством</w:t>
            </w:r>
          </w:p>
        </w:tc>
        <w:tc>
          <w:tcPr>
            <w:tcW w:w="3407" w:type="dxa"/>
          </w:tcPr>
          <w:p w:rsidR="005C6362" w:rsidRDefault="005C6362" w:rsidP="005D6917">
            <w:r w:rsidRPr="00991723">
              <w:rPr>
                <w:color w:val="000000"/>
                <w:sz w:val="24"/>
                <w:szCs w:val="24"/>
              </w:rPr>
              <w:t>администраторы доходов районного бюджета, бюджета городского поселения</w:t>
            </w:r>
          </w:p>
        </w:tc>
        <w:tc>
          <w:tcPr>
            <w:tcW w:w="2405" w:type="dxa"/>
          </w:tcPr>
          <w:p w:rsidR="005C6362" w:rsidRDefault="009A4385" w:rsidP="009537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A4385">
              <w:rPr>
                <w:color w:val="000000"/>
                <w:sz w:val="24"/>
                <w:szCs w:val="24"/>
              </w:rPr>
              <w:t xml:space="preserve">воевременное </w:t>
            </w:r>
            <w:r w:rsidR="0095378E">
              <w:rPr>
                <w:color w:val="000000"/>
                <w:sz w:val="24"/>
                <w:szCs w:val="24"/>
              </w:rPr>
              <w:t>обжалование судебных актов и взыскания денежных средств</w:t>
            </w:r>
          </w:p>
          <w:p w:rsidR="0095378E" w:rsidRDefault="0095378E" w:rsidP="0095378E">
            <w:pPr>
              <w:rPr>
                <w:color w:val="000000"/>
                <w:sz w:val="24"/>
                <w:szCs w:val="24"/>
              </w:rPr>
            </w:pPr>
          </w:p>
          <w:p w:rsidR="0095378E" w:rsidRPr="00991723" w:rsidRDefault="0095378E" w:rsidP="0095378E">
            <w:pPr>
              <w:rPr>
                <w:color w:val="000000"/>
                <w:sz w:val="24"/>
                <w:szCs w:val="24"/>
              </w:rPr>
            </w:pPr>
          </w:p>
        </w:tc>
      </w:tr>
      <w:tr w:rsidR="003A621B" w:rsidRPr="00650E36" w:rsidTr="003A621B">
        <w:trPr>
          <w:gridAfter w:val="1"/>
          <w:wAfter w:w="26" w:type="dxa"/>
          <w:tblHeader/>
        </w:trPr>
        <w:tc>
          <w:tcPr>
            <w:tcW w:w="709" w:type="dxa"/>
          </w:tcPr>
          <w:p w:rsidR="003A621B" w:rsidRDefault="00FE2E54" w:rsidP="00FE2E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3A621B" w:rsidRDefault="00FE2E54" w:rsidP="00FE2E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A621B" w:rsidRPr="004F6658" w:rsidRDefault="00FE2E54" w:rsidP="00FE2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3A621B" w:rsidRPr="00991723" w:rsidRDefault="00FE2E54" w:rsidP="00FE2E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3A621B" w:rsidRPr="00991723" w:rsidRDefault="00FE2E54" w:rsidP="00FE2E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C6362" w:rsidRPr="00650E36" w:rsidTr="003A621B">
        <w:trPr>
          <w:gridAfter w:val="1"/>
          <w:wAfter w:w="26" w:type="dxa"/>
          <w:tblHeader/>
        </w:trPr>
        <w:tc>
          <w:tcPr>
            <w:tcW w:w="709" w:type="dxa"/>
          </w:tcPr>
          <w:p w:rsidR="005C6362" w:rsidRPr="005D6917" w:rsidRDefault="00FE2E54" w:rsidP="005D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5" w:type="dxa"/>
          </w:tcPr>
          <w:p w:rsidR="005C6362" w:rsidRPr="00650E36" w:rsidRDefault="005C6362" w:rsidP="005D69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3544" w:type="dxa"/>
          </w:tcPr>
          <w:p w:rsidR="005C6362" w:rsidRPr="004E7E63" w:rsidRDefault="005C6362" w:rsidP="005D6917">
            <w:pPr>
              <w:jc w:val="center"/>
              <w:rPr>
                <w:color w:val="000000"/>
                <w:sz w:val="24"/>
                <w:szCs w:val="24"/>
              </w:rPr>
            </w:pPr>
            <w:r w:rsidRPr="004F6658">
              <w:rPr>
                <w:sz w:val="24"/>
                <w:szCs w:val="24"/>
              </w:rPr>
              <w:t>в сроки, установленные</w:t>
            </w:r>
            <w:r>
              <w:rPr>
                <w:sz w:val="24"/>
                <w:szCs w:val="24"/>
              </w:rPr>
              <w:t xml:space="preserve"> законодательством об исполнительном производстве, </w:t>
            </w:r>
            <w:r w:rsidRPr="00BE2172">
              <w:rPr>
                <w:sz w:val="24"/>
                <w:szCs w:val="24"/>
              </w:rPr>
              <w:t>с учетом срока, предусмотренного регламентом</w:t>
            </w:r>
          </w:p>
        </w:tc>
        <w:tc>
          <w:tcPr>
            <w:tcW w:w="3407" w:type="dxa"/>
          </w:tcPr>
          <w:p w:rsidR="005C6362" w:rsidRDefault="005C6362" w:rsidP="005D6917">
            <w:r w:rsidRPr="00991723">
              <w:rPr>
                <w:color w:val="000000"/>
                <w:sz w:val="24"/>
                <w:szCs w:val="24"/>
              </w:rPr>
              <w:t>администраторы доходов районного бюджета, бюджета городского поселения</w:t>
            </w:r>
          </w:p>
        </w:tc>
        <w:tc>
          <w:tcPr>
            <w:tcW w:w="2405" w:type="dxa"/>
          </w:tcPr>
          <w:p w:rsidR="005C6362" w:rsidRPr="00991723" w:rsidRDefault="00BC1D0D" w:rsidP="005D69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9A4385">
              <w:rPr>
                <w:color w:val="000000"/>
                <w:sz w:val="24"/>
                <w:szCs w:val="24"/>
              </w:rPr>
              <w:t>ринудительное исполнение судебных актов о взыскании просроченной дебиторской задолженности</w:t>
            </w:r>
          </w:p>
        </w:tc>
      </w:tr>
      <w:tr w:rsidR="005C6362" w:rsidRPr="00650E36" w:rsidTr="003A621B">
        <w:trPr>
          <w:gridAfter w:val="1"/>
          <w:wAfter w:w="26" w:type="dxa"/>
          <w:tblHeader/>
        </w:trPr>
        <w:tc>
          <w:tcPr>
            <w:tcW w:w="709" w:type="dxa"/>
          </w:tcPr>
          <w:p w:rsidR="005C6362" w:rsidRPr="0071544D" w:rsidRDefault="00FE2E54" w:rsidP="005D6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45" w:type="dxa"/>
          </w:tcPr>
          <w:p w:rsidR="005C6362" w:rsidRPr="00BE2172" w:rsidRDefault="005C6362" w:rsidP="005D6917">
            <w:pPr>
              <w:jc w:val="both"/>
              <w:rPr>
                <w:color w:val="000000"/>
                <w:sz w:val="24"/>
                <w:szCs w:val="24"/>
              </w:rPr>
            </w:pPr>
            <w:r w:rsidRPr="00BE2172">
              <w:rPr>
                <w:color w:val="000000"/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3544" w:type="dxa"/>
          </w:tcPr>
          <w:p w:rsidR="005C6362" w:rsidRPr="00BE2172" w:rsidRDefault="005C6362" w:rsidP="005D6917">
            <w:pPr>
              <w:jc w:val="center"/>
              <w:rPr>
                <w:sz w:val="24"/>
                <w:szCs w:val="24"/>
              </w:rPr>
            </w:pPr>
            <w:r w:rsidRPr="00BE2172">
              <w:rPr>
                <w:sz w:val="24"/>
                <w:szCs w:val="24"/>
              </w:rPr>
              <w:t xml:space="preserve">не позднее месяца со дня направления </w:t>
            </w:r>
            <w:r w:rsidRPr="00BE2172">
              <w:rPr>
                <w:color w:val="000000"/>
                <w:sz w:val="24"/>
                <w:szCs w:val="24"/>
              </w:rPr>
              <w:t>исполнительных документов</w:t>
            </w:r>
          </w:p>
        </w:tc>
        <w:tc>
          <w:tcPr>
            <w:tcW w:w="3407" w:type="dxa"/>
          </w:tcPr>
          <w:p w:rsidR="005C6362" w:rsidRPr="00991723" w:rsidRDefault="005C6362" w:rsidP="005D6917">
            <w:pPr>
              <w:rPr>
                <w:color w:val="000000"/>
                <w:sz w:val="24"/>
                <w:szCs w:val="24"/>
              </w:rPr>
            </w:pPr>
            <w:r w:rsidRPr="00B14156">
              <w:rPr>
                <w:color w:val="000000"/>
                <w:sz w:val="24"/>
                <w:szCs w:val="24"/>
              </w:rPr>
              <w:t>администраторы доходов районного бюджета, бюджета городского поселения</w:t>
            </w:r>
          </w:p>
        </w:tc>
        <w:tc>
          <w:tcPr>
            <w:tcW w:w="2405" w:type="dxa"/>
          </w:tcPr>
          <w:p w:rsidR="005C6362" w:rsidRPr="00B14156" w:rsidRDefault="009A4385" w:rsidP="005D69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5C6362" w:rsidRPr="00650E36" w:rsidTr="003A621B">
        <w:trPr>
          <w:gridAfter w:val="1"/>
          <w:wAfter w:w="26" w:type="dxa"/>
          <w:tblHeader/>
        </w:trPr>
        <w:tc>
          <w:tcPr>
            <w:tcW w:w="709" w:type="dxa"/>
          </w:tcPr>
          <w:p w:rsidR="005C6362" w:rsidRDefault="00FE2E54" w:rsidP="00FC7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5245" w:type="dxa"/>
          </w:tcPr>
          <w:p w:rsidR="005C6362" w:rsidRPr="00BE2172" w:rsidRDefault="005C6362" w:rsidP="00FC7051">
            <w:pPr>
              <w:jc w:val="both"/>
              <w:rPr>
                <w:color w:val="000000"/>
                <w:sz w:val="24"/>
                <w:szCs w:val="24"/>
              </w:rPr>
            </w:pPr>
            <w:r w:rsidRPr="00BE2172">
              <w:rPr>
                <w:color w:val="000000"/>
                <w:sz w:val="24"/>
                <w:szCs w:val="24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3544" w:type="dxa"/>
          </w:tcPr>
          <w:p w:rsidR="005C6362" w:rsidRPr="00BE2172" w:rsidRDefault="005C6362" w:rsidP="00FC7051">
            <w:pPr>
              <w:jc w:val="center"/>
              <w:rPr>
                <w:sz w:val="24"/>
                <w:szCs w:val="24"/>
              </w:rPr>
            </w:pPr>
            <w:r w:rsidRPr="00BE2172">
              <w:rPr>
                <w:sz w:val="24"/>
                <w:szCs w:val="24"/>
              </w:rPr>
              <w:t>в сроки, заявленные для проведения судебного заседания</w:t>
            </w:r>
          </w:p>
        </w:tc>
        <w:tc>
          <w:tcPr>
            <w:tcW w:w="3407" w:type="dxa"/>
          </w:tcPr>
          <w:p w:rsidR="005C6362" w:rsidRPr="00B14156" w:rsidRDefault="005C6362" w:rsidP="00FC7051">
            <w:pPr>
              <w:rPr>
                <w:color w:val="000000"/>
                <w:sz w:val="24"/>
                <w:szCs w:val="24"/>
              </w:rPr>
            </w:pPr>
            <w:r w:rsidRPr="00B14156">
              <w:rPr>
                <w:color w:val="000000"/>
                <w:sz w:val="24"/>
                <w:szCs w:val="24"/>
              </w:rPr>
              <w:t>администраторы доходов районного бюджета, бюджета городского поселения</w:t>
            </w:r>
          </w:p>
        </w:tc>
        <w:tc>
          <w:tcPr>
            <w:tcW w:w="2405" w:type="dxa"/>
          </w:tcPr>
          <w:p w:rsidR="005C6362" w:rsidRPr="00B14156" w:rsidRDefault="00FE2E54" w:rsidP="00FC7051">
            <w:pPr>
              <w:rPr>
                <w:color w:val="000000"/>
                <w:sz w:val="24"/>
                <w:szCs w:val="24"/>
              </w:rPr>
            </w:pPr>
            <w:r w:rsidRPr="00FE2E54">
              <w:rPr>
                <w:color w:val="000000"/>
                <w:sz w:val="24"/>
                <w:szCs w:val="24"/>
              </w:rPr>
              <w:t>сокращение просроченной дебиторской задолженности</w:t>
            </w:r>
          </w:p>
        </w:tc>
      </w:tr>
      <w:tr w:rsidR="005C6362" w:rsidRPr="00650E36" w:rsidTr="00F3577D">
        <w:trPr>
          <w:tblHeader/>
        </w:trPr>
        <w:tc>
          <w:tcPr>
            <w:tcW w:w="15336" w:type="dxa"/>
            <w:gridSpan w:val="6"/>
          </w:tcPr>
          <w:p w:rsidR="005C6362" w:rsidRPr="00991723" w:rsidRDefault="00FE2E54" w:rsidP="00FC7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="005C6362">
              <w:rPr>
                <w:color w:val="000000"/>
                <w:sz w:val="24"/>
                <w:szCs w:val="24"/>
              </w:rPr>
      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5C6362" w:rsidRPr="00650E36" w:rsidTr="003A621B">
        <w:trPr>
          <w:gridAfter w:val="1"/>
          <w:wAfter w:w="26" w:type="dxa"/>
          <w:trHeight w:val="1105"/>
          <w:tblHeader/>
        </w:trPr>
        <w:tc>
          <w:tcPr>
            <w:tcW w:w="709" w:type="dxa"/>
          </w:tcPr>
          <w:p w:rsidR="005C6362" w:rsidRPr="00650E36" w:rsidRDefault="00FE2E54" w:rsidP="00FC7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5" w:type="dxa"/>
          </w:tcPr>
          <w:p w:rsidR="005C6362" w:rsidRPr="00650E36" w:rsidRDefault="005C6362" w:rsidP="00FC70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      </w:r>
          </w:p>
        </w:tc>
        <w:tc>
          <w:tcPr>
            <w:tcW w:w="3544" w:type="dxa"/>
          </w:tcPr>
          <w:p w:rsidR="005C6362" w:rsidRPr="004F6658" w:rsidRDefault="005C6362" w:rsidP="00FC7051">
            <w:pPr>
              <w:jc w:val="center"/>
              <w:rPr>
                <w:color w:val="000000"/>
                <w:sz w:val="24"/>
                <w:szCs w:val="24"/>
              </w:rPr>
            </w:pPr>
            <w:r w:rsidRPr="004F6658">
              <w:rPr>
                <w:color w:val="000000"/>
                <w:sz w:val="24"/>
                <w:szCs w:val="24"/>
              </w:rPr>
              <w:t>по мере возникновения необходимости</w:t>
            </w:r>
          </w:p>
        </w:tc>
        <w:tc>
          <w:tcPr>
            <w:tcW w:w="3407" w:type="dxa"/>
          </w:tcPr>
          <w:p w:rsidR="005C6362" w:rsidRDefault="005C6362" w:rsidP="00FC7051">
            <w:r w:rsidRPr="00355AF7">
              <w:rPr>
                <w:color w:val="000000"/>
                <w:sz w:val="24"/>
                <w:szCs w:val="24"/>
              </w:rPr>
              <w:t>администраторы доходов районного бюджета, бюджета городского поселения</w:t>
            </w:r>
          </w:p>
        </w:tc>
        <w:tc>
          <w:tcPr>
            <w:tcW w:w="2405" w:type="dxa"/>
          </w:tcPr>
          <w:p w:rsidR="005C6362" w:rsidRPr="00355AF7" w:rsidRDefault="0095378E" w:rsidP="00FC7051">
            <w:pPr>
              <w:rPr>
                <w:color w:val="000000"/>
                <w:sz w:val="24"/>
                <w:szCs w:val="24"/>
              </w:rPr>
            </w:pPr>
            <w:r w:rsidRPr="0095378E">
              <w:rPr>
                <w:color w:val="000000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5C6362" w:rsidRPr="00650E36" w:rsidTr="003A621B">
        <w:trPr>
          <w:gridAfter w:val="1"/>
          <w:wAfter w:w="26" w:type="dxa"/>
          <w:tblHeader/>
        </w:trPr>
        <w:tc>
          <w:tcPr>
            <w:tcW w:w="709" w:type="dxa"/>
          </w:tcPr>
          <w:p w:rsidR="005C6362" w:rsidRPr="00650E36" w:rsidRDefault="0095378E" w:rsidP="00FC7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45" w:type="dxa"/>
          </w:tcPr>
          <w:p w:rsidR="005C6362" w:rsidRPr="00650E36" w:rsidRDefault="005C6362" w:rsidP="00FC7051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эффективности взыскания просроченной дебиторской задолженности в рамках исполнительного производства</w:t>
            </w:r>
          </w:p>
        </w:tc>
        <w:tc>
          <w:tcPr>
            <w:tcW w:w="3544" w:type="dxa"/>
          </w:tcPr>
          <w:p w:rsidR="005C6362" w:rsidRPr="00996FA2" w:rsidRDefault="005C6362" w:rsidP="00FC7051">
            <w:pPr>
              <w:jc w:val="center"/>
              <w:rPr>
                <w:color w:val="000000"/>
                <w:sz w:val="24"/>
                <w:szCs w:val="24"/>
              </w:rPr>
            </w:pPr>
            <w:r w:rsidRPr="00996FA2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407" w:type="dxa"/>
          </w:tcPr>
          <w:p w:rsidR="005C6362" w:rsidRDefault="005C6362" w:rsidP="00FC7051">
            <w:r w:rsidRPr="00355AF7">
              <w:rPr>
                <w:color w:val="000000"/>
                <w:sz w:val="24"/>
                <w:szCs w:val="24"/>
              </w:rPr>
              <w:t>администраторы доходов районного бюджета, бюджета городского поселения</w:t>
            </w:r>
          </w:p>
        </w:tc>
        <w:tc>
          <w:tcPr>
            <w:tcW w:w="2405" w:type="dxa"/>
          </w:tcPr>
          <w:p w:rsidR="005C6362" w:rsidRPr="00355AF7" w:rsidRDefault="0095378E" w:rsidP="00FC7051">
            <w:pPr>
              <w:rPr>
                <w:color w:val="000000"/>
                <w:sz w:val="24"/>
                <w:szCs w:val="24"/>
              </w:rPr>
            </w:pPr>
            <w:r w:rsidRPr="0095378E">
              <w:rPr>
                <w:color w:val="000000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5C6362" w:rsidRPr="00650E36" w:rsidTr="003A621B">
        <w:trPr>
          <w:gridAfter w:val="1"/>
          <w:wAfter w:w="26" w:type="dxa"/>
          <w:tblHeader/>
        </w:trPr>
        <w:tc>
          <w:tcPr>
            <w:tcW w:w="709" w:type="dxa"/>
          </w:tcPr>
          <w:p w:rsidR="005C6362" w:rsidRPr="00650E36" w:rsidRDefault="0095378E" w:rsidP="00FC7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245" w:type="dxa"/>
          </w:tcPr>
          <w:p w:rsidR="005C6362" w:rsidRPr="00BE2172" w:rsidRDefault="005C6362" w:rsidP="00FC7051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BE2172">
              <w:rPr>
                <w:color w:val="000000"/>
                <w:sz w:val="24"/>
                <w:szCs w:val="24"/>
              </w:rPr>
              <w:t>Мониторинг состояния исполнительного производства на предмет окончания или прекращения исполнительного производства</w:t>
            </w:r>
          </w:p>
        </w:tc>
        <w:tc>
          <w:tcPr>
            <w:tcW w:w="3544" w:type="dxa"/>
          </w:tcPr>
          <w:p w:rsidR="005C6362" w:rsidRPr="00BE2172" w:rsidRDefault="005C6362" w:rsidP="00FC7051">
            <w:pPr>
              <w:jc w:val="center"/>
              <w:rPr>
                <w:color w:val="000000"/>
                <w:sz w:val="24"/>
                <w:szCs w:val="24"/>
              </w:rPr>
            </w:pPr>
            <w:r w:rsidRPr="00BE2172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407" w:type="dxa"/>
          </w:tcPr>
          <w:p w:rsidR="005C6362" w:rsidRPr="00355AF7" w:rsidRDefault="005C6362" w:rsidP="00FC7051">
            <w:pPr>
              <w:rPr>
                <w:color w:val="000000"/>
                <w:sz w:val="24"/>
                <w:szCs w:val="24"/>
              </w:rPr>
            </w:pPr>
            <w:r w:rsidRPr="00355AF7">
              <w:rPr>
                <w:color w:val="000000"/>
                <w:sz w:val="24"/>
                <w:szCs w:val="24"/>
              </w:rPr>
              <w:t>администраторы доходов районного бюджета, бюджета городского поселения</w:t>
            </w:r>
          </w:p>
        </w:tc>
        <w:tc>
          <w:tcPr>
            <w:tcW w:w="2405" w:type="dxa"/>
          </w:tcPr>
          <w:p w:rsidR="005C6362" w:rsidRPr="00355AF7" w:rsidRDefault="0095378E" w:rsidP="00FC7051">
            <w:pPr>
              <w:rPr>
                <w:color w:val="000000"/>
                <w:sz w:val="24"/>
                <w:szCs w:val="24"/>
              </w:rPr>
            </w:pPr>
            <w:r w:rsidRPr="0095378E">
              <w:rPr>
                <w:color w:val="000000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7A5E2F" w:rsidRPr="00650E36" w:rsidTr="005F19A7">
        <w:trPr>
          <w:gridAfter w:val="1"/>
          <w:wAfter w:w="26" w:type="dxa"/>
          <w:tblHeader/>
        </w:trPr>
        <w:tc>
          <w:tcPr>
            <w:tcW w:w="15310" w:type="dxa"/>
            <w:gridSpan w:val="5"/>
          </w:tcPr>
          <w:p w:rsidR="007A5E2F" w:rsidRPr="0095378E" w:rsidRDefault="007A5E2F" w:rsidP="007A5E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Отчетность по реализации плана мероприятий </w:t>
            </w:r>
            <w:r w:rsidRPr="007A5E2F">
              <w:rPr>
                <w:color w:val="000000"/>
                <w:sz w:val="24"/>
                <w:szCs w:val="24"/>
              </w:rPr>
              <w:t>по взысканию дебиторской задолженности по платежам в бюджет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A5E2F">
              <w:rPr>
                <w:color w:val="000000"/>
                <w:sz w:val="24"/>
                <w:szCs w:val="24"/>
              </w:rPr>
              <w:t>пеням и штрафам по ним</w:t>
            </w:r>
          </w:p>
        </w:tc>
      </w:tr>
      <w:tr w:rsidR="007A5E2F" w:rsidRPr="00650E36" w:rsidTr="003A621B">
        <w:trPr>
          <w:gridAfter w:val="1"/>
          <w:wAfter w:w="26" w:type="dxa"/>
          <w:tblHeader/>
        </w:trPr>
        <w:tc>
          <w:tcPr>
            <w:tcW w:w="709" w:type="dxa"/>
          </w:tcPr>
          <w:p w:rsidR="007A5E2F" w:rsidRDefault="007A5E2F" w:rsidP="00FC7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5" w:type="dxa"/>
          </w:tcPr>
          <w:p w:rsidR="007A5E2F" w:rsidRPr="007A5E2F" w:rsidRDefault="007A5E2F" w:rsidP="00FC7051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в Комитет администрации Каменского района Алтайского края по финансам, налоговой и кредитной политике информации о реализации Плана мероприятий («дорожной карты») по форме, </w:t>
            </w:r>
            <w:r w:rsidR="00345B26">
              <w:rPr>
                <w:color w:val="000000"/>
                <w:sz w:val="24"/>
                <w:szCs w:val="24"/>
              </w:rPr>
              <w:t>согласно приложениям</w:t>
            </w:r>
            <w:r>
              <w:rPr>
                <w:color w:val="000000"/>
                <w:sz w:val="24"/>
                <w:szCs w:val="24"/>
              </w:rPr>
              <w:t xml:space="preserve"> № 1, № 2 к настоящему Плану мероприятий</w:t>
            </w:r>
          </w:p>
        </w:tc>
        <w:tc>
          <w:tcPr>
            <w:tcW w:w="3544" w:type="dxa"/>
          </w:tcPr>
          <w:p w:rsidR="007A5E2F" w:rsidRPr="00BE2172" w:rsidRDefault="00BE2172" w:rsidP="00FC7051">
            <w:pPr>
              <w:jc w:val="center"/>
              <w:rPr>
                <w:color w:val="000000"/>
                <w:sz w:val="24"/>
                <w:szCs w:val="24"/>
              </w:rPr>
            </w:pPr>
            <w:r w:rsidRPr="00BE2172">
              <w:rPr>
                <w:color w:val="000000"/>
                <w:sz w:val="24"/>
                <w:szCs w:val="24"/>
              </w:rPr>
              <w:t>е</w:t>
            </w:r>
            <w:r w:rsidR="007A5E2F" w:rsidRPr="00BE2172">
              <w:rPr>
                <w:color w:val="000000"/>
                <w:sz w:val="24"/>
                <w:szCs w:val="24"/>
              </w:rPr>
              <w:t>жеквартально не позднее</w:t>
            </w:r>
            <w:r w:rsidR="00E531FD" w:rsidRPr="00BE2172">
              <w:rPr>
                <w:color w:val="000000"/>
                <w:sz w:val="24"/>
                <w:szCs w:val="24"/>
              </w:rPr>
              <w:t xml:space="preserve"> 10 числа месяца следующего за </w:t>
            </w:r>
            <w:proofErr w:type="gramStart"/>
            <w:r w:rsidR="00E531FD" w:rsidRPr="00BE2172">
              <w:rPr>
                <w:color w:val="000000"/>
                <w:sz w:val="24"/>
                <w:szCs w:val="24"/>
              </w:rPr>
              <w:t>отчетным</w:t>
            </w:r>
            <w:proofErr w:type="gramEnd"/>
            <w:r w:rsidR="007A5E2F" w:rsidRPr="00BE217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</w:tcPr>
          <w:p w:rsidR="007A5E2F" w:rsidRPr="00355AF7" w:rsidRDefault="00E531FD" w:rsidP="00FC7051">
            <w:pPr>
              <w:rPr>
                <w:color w:val="000000"/>
                <w:sz w:val="24"/>
                <w:szCs w:val="24"/>
              </w:rPr>
            </w:pPr>
            <w:r w:rsidRPr="00E531FD">
              <w:rPr>
                <w:color w:val="000000"/>
                <w:sz w:val="24"/>
                <w:szCs w:val="24"/>
              </w:rPr>
              <w:t>администраторы доходов районного бюджета, бюджета городского поселения</w:t>
            </w:r>
          </w:p>
        </w:tc>
        <w:tc>
          <w:tcPr>
            <w:tcW w:w="2405" w:type="dxa"/>
          </w:tcPr>
          <w:p w:rsidR="007A5E2F" w:rsidRPr="0095378E" w:rsidRDefault="00345B26" w:rsidP="00FC705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r w:rsidR="00E531FD">
              <w:rPr>
                <w:color w:val="000000"/>
                <w:sz w:val="24"/>
                <w:szCs w:val="24"/>
              </w:rPr>
              <w:t>онтроль за</w:t>
            </w:r>
            <w:proofErr w:type="gramEnd"/>
            <w:r w:rsidR="00E531FD">
              <w:rPr>
                <w:color w:val="000000"/>
                <w:sz w:val="24"/>
                <w:szCs w:val="24"/>
              </w:rPr>
              <w:t xml:space="preserve"> состоянием дебиторской задолженности</w:t>
            </w:r>
          </w:p>
        </w:tc>
      </w:tr>
      <w:tr w:rsidR="00E531FD" w:rsidRPr="00650E36" w:rsidTr="003A621B">
        <w:trPr>
          <w:gridAfter w:val="1"/>
          <w:wAfter w:w="26" w:type="dxa"/>
          <w:tblHeader/>
        </w:trPr>
        <w:tc>
          <w:tcPr>
            <w:tcW w:w="709" w:type="dxa"/>
          </w:tcPr>
          <w:p w:rsidR="00E531FD" w:rsidRPr="004F040D" w:rsidRDefault="00E531FD" w:rsidP="00FC7051">
            <w:pPr>
              <w:jc w:val="center"/>
              <w:rPr>
                <w:color w:val="000000"/>
                <w:sz w:val="24"/>
                <w:szCs w:val="24"/>
              </w:rPr>
            </w:pPr>
            <w:r w:rsidRPr="004F040D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245" w:type="dxa"/>
          </w:tcPr>
          <w:p w:rsidR="00E531FD" w:rsidRPr="004F040D" w:rsidRDefault="00E531FD" w:rsidP="00FC7051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4F040D">
              <w:rPr>
                <w:color w:val="000000"/>
                <w:sz w:val="24"/>
                <w:szCs w:val="24"/>
              </w:rPr>
              <w:t xml:space="preserve">Предоставление в Министерство финансов Алтайского края отчетности о принятии мер по взысканию дебиторской задолженности </w:t>
            </w:r>
          </w:p>
        </w:tc>
        <w:tc>
          <w:tcPr>
            <w:tcW w:w="3544" w:type="dxa"/>
          </w:tcPr>
          <w:p w:rsidR="00E531FD" w:rsidRPr="00BE2172" w:rsidRDefault="00E531FD" w:rsidP="00FC7051">
            <w:pPr>
              <w:jc w:val="center"/>
              <w:rPr>
                <w:color w:val="000000"/>
                <w:sz w:val="24"/>
                <w:szCs w:val="24"/>
              </w:rPr>
            </w:pPr>
            <w:r w:rsidRPr="00BE2172">
              <w:rPr>
                <w:color w:val="000000"/>
                <w:sz w:val="24"/>
                <w:szCs w:val="24"/>
              </w:rPr>
              <w:t>в сроки</w:t>
            </w:r>
            <w:r w:rsidR="00BE2172" w:rsidRPr="00BE2172">
              <w:rPr>
                <w:color w:val="000000"/>
                <w:sz w:val="24"/>
                <w:szCs w:val="24"/>
              </w:rPr>
              <w:t>, установленные</w:t>
            </w:r>
            <w:r w:rsidRPr="00BE2172">
              <w:rPr>
                <w:color w:val="000000"/>
                <w:sz w:val="24"/>
                <w:szCs w:val="24"/>
              </w:rPr>
              <w:t xml:space="preserve"> Министерством финансов Алтайского края</w:t>
            </w:r>
          </w:p>
        </w:tc>
        <w:tc>
          <w:tcPr>
            <w:tcW w:w="3407" w:type="dxa"/>
          </w:tcPr>
          <w:p w:rsidR="00E531FD" w:rsidRPr="004F040D" w:rsidRDefault="00E531FD" w:rsidP="00FC7051">
            <w:pPr>
              <w:rPr>
                <w:color w:val="000000"/>
                <w:sz w:val="24"/>
                <w:szCs w:val="24"/>
              </w:rPr>
            </w:pPr>
            <w:r w:rsidRPr="004F040D">
              <w:rPr>
                <w:color w:val="000000"/>
                <w:sz w:val="24"/>
                <w:szCs w:val="24"/>
              </w:rPr>
              <w:t xml:space="preserve">Комитет администрации Каменского района Алтайского края по финансам, налоговой и кредитной политики </w:t>
            </w:r>
          </w:p>
        </w:tc>
        <w:tc>
          <w:tcPr>
            <w:tcW w:w="2405" w:type="dxa"/>
          </w:tcPr>
          <w:p w:rsidR="00E531FD" w:rsidRPr="004F040D" w:rsidRDefault="00BC1D0D" w:rsidP="00FC7051">
            <w:pPr>
              <w:rPr>
                <w:color w:val="000000"/>
                <w:sz w:val="24"/>
                <w:szCs w:val="24"/>
              </w:rPr>
            </w:pPr>
            <w:r w:rsidRPr="004F040D">
              <w:rPr>
                <w:color w:val="000000"/>
                <w:sz w:val="24"/>
                <w:szCs w:val="24"/>
              </w:rPr>
              <w:t>в</w:t>
            </w:r>
            <w:r w:rsidR="00E531FD" w:rsidRPr="004F040D">
              <w:rPr>
                <w:color w:val="000000"/>
                <w:sz w:val="24"/>
                <w:szCs w:val="24"/>
              </w:rPr>
              <w:t>ыполнение обязательств по Соглашению о мерах по социально-экономическому развитию и оздоровлению муниципальных финансов Каменского района Алтайского края</w:t>
            </w:r>
          </w:p>
        </w:tc>
      </w:tr>
    </w:tbl>
    <w:p w:rsidR="006114F4" w:rsidRDefault="006114F4" w:rsidP="00C47CEE">
      <w:pPr>
        <w:jc w:val="both"/>
      </w:pPr>
    </w:p>
    <w:p w:rsidR="006114F4" w:rsidRDefault="005A08A8" w:rsidP="00C47CEE">
      <w:pPr>
        <w:jc w:val="both"/>
        <w:rPr>
          <w:color w:val="000000"/>
        </w:rPr>
      </w:pPr>
      <w:r w:rsidRPr="00C97CB6">
        <w:rPr>
          <w:rStyle w:val="ad"/>
          <w:color w:val="000000"/>
        </w:rPr>
        <w:t>1</w:t>
      </w:r>
      <w:r w:rsidRPr="00C97CB6">
        <w:rPr>
          <w:color w:val="000000"/>
        </w:rPr>
        <w:t xml:space="preserve"> </w:t>
      </w:r>
      <w:r w:rsidR="006114F4">
        <w:rPr>
          <w:color w:val="000000"/>
        </w:rPr>
        <w:t xml:space="preserve">Регламентом реализации полномочий администратора доходов </w:t>
      </w:r>
      <w:r w:rsidR="006114F4" w:rsidRPr="006114F4">
        <w:rPr>
          <w:color w:val="000000"/>
        </w:rPr>
        <w:t xml:space="preserve">районного бюджета, бюджета городского поселения </w:t>
      </w:r>
      <w:r w:rsidR="006114F4">
        <w:rPr>
          <w:color w:val="000000"/>
        </w:rPr>
        <w:t>по взысканию дебиторской задолженности по платежам в бюджет, пеням и штрафам по ним, принятым в соответствии с общими требованиями, установленными приказом Минфина России от 18.11.2022 № 172н, могут предусматриваться дополнительные мероприятия, необходимые для реализации настоящего плана.</w:t>
      </w:r>
    </w:p>
    <w:p w:rsidR="009D4C9B" w:rsidRDefault="009D4C9B" w:rsidP="00C47CEE">
      <w:pPr>
        <w:jc w:val="both"/>
        <w:rPr>
          <w:color w:val="000000"/>
        </w:rPr>
      </w:pPr>
    </w:p>
    <w:p w:rsidR="009D4C9B" w:rsidRDefault="009D4C9B" w:rsidP="00C47CEE">
      <w:pPr>
        <w:jc w:val="both"/>
        <w:rPr>
          <w:color w:val="000000"/>
        </w:rPr>
      </w:pPr>
    </w:p>
    <w:p w:rsidR="009D4C9B" w:rsidRDefault="009D4C9B" w:rsidP="00C47CEE">
      <w:pPr>
        <w:jc w:val="both"/>
        <w:rPr>
          <w:color w:val="000000"/>
        </w:rPr>
      </w:pPr>
    </w:p>
    <w:p w:rsidR="009D4C9B" w:rsidRDefault="009D4C9B" w:rsidP="00C47CEE">
      <w:pPr>
        <w:jc w:val="both"/>
        <w:rPr>
          <w:color w:val="000000"/>
        </w:rPr>
      </w:pPr>
    </w:p>
    <w:p w:rsidR="009D4C9B" w:rsidRDefault="009D4C9B" w:rsidP="00C47CEE">
      <w:pPr>
        <w:jc w:val="both"/>
        <w:rPr>
          <w:color w:val="000000"/>
        </w:rPr>
      </w:pPr>
    </w:p>
    <w:p w:rsidR="009D4C9B" w:rsidRDefault="009D4C9B" w:rsidP="00C47CEE">
      <w:pPr>
        <w:jc w:val="both"/>
        <w:rPr>
          <w:color w:val="000000"/>
        </w:rPr>
      </w:pPr>
    </w:p>
    <w:p w:rsidR="009D4C9B" w:rsidRDefault="009D4C9B" w:rsidP="00C47CEE">
      <w:pPr>
        <w:jc w:val="both"/>
        <w:rPr>
          <w:color w:val="000000"/>
        </w:rPr>
      </w:pPr>
    </w:p>
    <w:p w:rsidR="009D4C9B" w:rsidRDefault="009D4C9B" w:rsidP="00C47CEE">
      <w:pPr>
        <w:jc w:val="both"/>
        <w:rPr>
          <w:color w:val="000000"/>
        </w:rPr>
      </w:pPr>
    </w:p>
    <w:p w:rsidR="009D4C9B" w:rsidRDefault="009D4C9B" w:rsidP="00C47CEE">
      <w:pPr>
        <w:jc w:val="both"/>
        <w:rPr>
          <w:color w:val="000000"/>
        </w:rPr>
      </w:pPr>
    </w:p>
    <w:p w:rsidR="009D4C9B" w:rsidRDefault="009D4C9B" w:rsidP="00C47CEE">
      <w:pPr>
        <w:jc w:val="both"/>
        <w:rPr>
          <w:color w:val="000000"/>
        </w:rPr>
      </w:pPr>
    </w:p>
    <w:p w:rsidR="009D4C9B" w:rsidRDefault="009D4C9B" w:rsidP="00C47CEE">
      <w:pPr>
        <w:jc w:val="both"/>
        <w:rPr>
          <w:color w:val="000000"/>
        </w:rPr>
      </w:pPr>
    </w:p>
    <w:p w:rsidR="009D4C9B" w:rsidRPr="00C97407" w:rsidRDefault="009D4C9B" w:rsidP="00126413">
      <w:pPr>
        <w:spacing w:before="120" w:line="240" w:lineRule="exact"/>
        <w:ind w:left="106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</w:t>
      </w:r>
      <w:r w:rsidR="000D0F8A">
        <w:rPr>
          <w:color w:val="000000"/>
          <w:sz w:val="28"/>
          <w:szCs w:val="28"/>
        </w:rPr>
        <w:t>РИЛОЖЕНИЕ</w:t>
      </w:r>
      <w:r>
        <w:rPr>
          <w:color w:val="000000"/>
          <w:sz w:val="28"/>
          <w:szCs w:val="28"/>
        </w:rPr>
        <w:t xml:space="preserve"> 1</w:t>
      </w:r>
      <w:r w:rsidR="000D0F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Плану мероприятий</w:t>
      </w:r>
      <w:r w:rsidR="00F04F8B">
        <w:rPr>
          <w:color w:val="000000"/>
          <w:sz w:val="28"/>
          <w:szCs w:val="28"/>
        </w:rPr>
        <w:t xml:space="preserve"> («дорожной карте») </w:t>
      </w:r>
      <w:r w:rsidR="00F04F8B" w:rsidRPr="00F04F8B">
        <w:rPr>
          <w:color w:val="000000"/>
          <w:sz w:val="28"/>
          <w:szCs w:val="28"/>
        </w:rPr>
        <w:t>по взысканию дебиторской задолженности по платежам в бюджет муниципального образования Каменский район Алтайского края, бюджет муниципального образования город Камень-на-Оби Каменского района Алтайского края пеням и штрафам по ним</w:t>
      </w:r>
      <w:r>
        <w:rPr>
          <w:color w:val="000000"/>
          <w:sz w:val="28"/>
          <w:szCs w:val="28"/>
        </w:rPr>
        <w:t xml:space="preserve"> </w:t>
      </w:r>
    </w:p>
    <w:tbl>
      <w:tblPr>
        <w:tblW w:w="15433" w:type="dxa"/>
        <w:tblInd w:w="108" w:type="dxa"/>
        <w:tblLook w:val="04A0"/>
      </w:tblPr>
      <w:tblGrid>
        <w:gridCol w:w="15433"/>
      </w:tblGrid>
      <w:tr w:rsidR="009D4C9B" w:rsidRPr="00C97CB6" w:rsidTr="00A55D08">
        <w:tc>
          <w:tcPr>
            <w:tcW w:w="15433" w:type="dxa"/>
            <w:shd w:val="clear" w:color="auto" w:fill="auto"/>
          </w:tcPr>
          <w:p w:rsidR="00F04F8B" w:rsidRDefault="009D4C9B" w:rsidP="00C14411">
            <w:pPr>
              <w:tabs>
                <w:tab w:val="left" w:pos="672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Отчет </w:t>
            </w:r>
            <w:r w:rsidR="00A55D08">
              <w:rPr>
                <w:b/>
                <w:color w:val="000000"/>
                <w:sz w:val="28"/>
                <w:szCs w:val="28"/>
              </w:rPr>
              <w:t>________________________________________</w:t>
            </w:r>
          </w:p>
          <w:p w:rsidR="00A55D08" w:rsidRDefault="00A55D08" w:rsidP="00A55D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  наименование АДБ</w:t>
            </w:r>
          </w:p>
          <w:p w:rsidR="009D4C9B" w:rsidRDefault="009D4C9B" w:rsidP="00F04F8B">
            <w:pPr>
              <w:tabs>
                <w:tab w:val="left" w:pos="6727"/>
              </w:tabs>
              <w:jc w:val="center"/>
              <w:rPr>
                <w:color w:val="000000"/>
                <w:sz w:val="28"/>
                <w:szCs w:val="28"/>
              </w:rPr>
            </w:pPr>
            <w:r w:rsidRPr="00F04F8B">
              <w:rPr>
                <w:color w:val="000000"/>
                <w:sz w:val="28"/>
                <w:szCs w:val="28"/>
              </w:rPr>
              <w:t>о выполнении Плана</w:t>
            </w:r>
            <w:r w:rsidR="00F04F8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04F8B">
              <w:rPr>
                <w:color w:val="000000"/>
                <w:sz w:val="28"/>
                <w:szCs w:val="28"/>
              </w:rPr>
              <w:t xml:space="preserve">мероприятий </w:t>
            </w:r>
            <w:r>
              <w:rPr>
                <w:color w:val="000000"/>
                <w:sz w:val="28"/>
                <w:szCs w:val="28"/>
              </w:rPr>
              <w:t xml:space="preserve">(«дорожная карта») по взысканию дебиторской задолженности по платежам в бюджет </w:t>
            </w:r>
            <w:r w:rsidRPr="00C97CB6">
              <w:rPr>
                <w:color w:val="000000"/>
                <w:sz w:val="28"/>
                <w:szCs w:val="28"/>
              </w:rPr>
              <w:t>муниципального образования Каменский район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97CB6">
              <w:rPr>
                <w:color w:val="000000"/>
                <w:sz w:val="28"/>
                <w:szCs w:val="28"/>
              </w:rPr>
              <w:t>Алтайского края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C97CB6">
              <w:rPr>
                <w:color w:val="000000"/>
                <w:sz w:val="28"/>
                <w:szCs w:val="28"/>
              </w:rPr>
              <w:t>бюджет муниципального образования город Камень-на-Оби Каменского района Алтайского края</w:t>
            </w:r>
            <w:r>
              <w:rPr>
                <w:color w:val="000000"/>
                <w:sz w:val="28"/>
                <w:szCs w:val="28"/>
              </w:rPr>
              <w:t xml:space="preserve"> пеням и штрафам по ним</w:t>
            </w:r>
          </w:p>
          <w:tbl>
            <w:tblPr>
              <w:tblW w:w="15207" w:type="dxa"/>
              <w:tblLook w:val="04A0"/>
            </w:tblPr>
            <w:tblGrid>
              <w:gridCol w:w="1568"/>
              <w:gridCol w:w="4426"/>
              <w:gridCol w:w="4262"/>
              <w:gridCol w:w="4951"/>
            </w:tblGrid>
            <w:tr w:rsidR="00126413" w:rsidRPr="00BE2172" w:rsidTr="00126413">
              <w:trPr>
                <w:trHeight w:val="552"/>
              </w:trPr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Номер строки плана мероприятий</w:t>
                  </w:r>
                </w:p>
              </w:tc>
              <w:tc>
                <w:tcPr>
                  <w:tcW w:w="4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4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Информация о реализации мероприятия с указанием сроков, количественных и качественных показателей</w:t>
                  </w:r>
                </w:p>
              </w:tc>
            </w:tr>
            <w:tr w:rsidR="00126413" w:rsidRPr="00BE2172" w:rsidTr="00126413">
              <w:trPr>
                <w:trHeight w:val="315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6413" w:rsidRPr="00BE2172" w:rsidRDefault="00126413" w:rsidP="00F04F8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6413" w:rsidRPr="00BE2172" w:rsidRDefault="00126413" w:rsidP="00F04F8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6413" w:rsidRPr="00BE2172" w:rsidRDefault="00126413" w:rsidP="00F04F8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6413" w:rsidRPr="00BE2172" w:rsidRDefault="00126413" w:rsidP="00F04F8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126413" w:rsidRPr="00BE2172" w:rsidTr="00126413">
              <w:trPr>
                <w:trHeight w:val="945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BE2172">
                    <w:rPr>
                      <w:color w:val="000000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BE2172">
                    <w:rPr>
                      <w:color w:val="000000"/>
                      <w:sz w:val="24"/>
                      <w:szCs w:val="24"/>
                    </w:rPr>
                    <w:t xml:space="preserve"> правильностью исчисления, полнотой и своевременностью осуществления платежей в районный бюджет, бюджет городского поселения, пеням и штрафам по ним</w:t>
                  </w:r>
                </w:p>
              </w:tc>
              <w:tc>
                <w:tcPr>
                  <w:tcW w:w="4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4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Пример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: Ведется на постоянной основе</w:t>
                  </w:r>
                </w:p>
              </w:tc>
            </w:tr>
            <w:tr w:rsidR="00126413" w:rsidRPr="00BE2172" w:rsidTr="00126413">
              <w:trPr>
                <w:trHeight w:val="1975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Проведение инвентаризации расчетов с должниками,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невозможной к взысканию</w:t>
                  </w:r>
                </w:p>
              </w:tc>
              <w:tc>
                <w:tcPr>
                  <w:tcW w:w="4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ежеквартально, но не позднее 1 марта, 1 июня, 1 сентября, 1 декабря</w:t>
                  </w:r>
                </w:p>
              </w:tc>
              <w:tc>
                <w:tcPr>
                  <w:tcW w:w="4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Пример: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Инвентаризация проведена 01.06.2024, выявлена дебиторская задолженность в сумме</w:t>
                  </w:r>
                  <w:proofErr w:type="gramStart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>?</w:t>
                  </w:r>
                  <w:proofErr w:type="gramEnd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руб. За период с 01.01.2024-01.07.2024 признана сомнительной 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и отнесена на забаланс задолженность в сумме 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>?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руб. по ? плательщикам, признана невозможной к взысканию и списана задолженность в сумме ? руб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>.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по ? плательщикам</w:t>
                  </w:r>
                </w:p>
              </w:tc>
            </w:tr>
            <w:tr w:rsidR="00126413" w:rsidRPr="00BE2172" w:rsidTr="00126413">
              <w:trPr>
                <w:trHeight w:val="1124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4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Мониторинг финансового (платежного) состояния должников, в том числе при анализе текущей и просроченной дебиторской задолженности по результатам проведенной инвентаризации</w:t>
                  </w:r>
                </w:p>
              </w:tc>
              <w:tc>
                <w:tcPr>
                  <w:tcW w:w="4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ежеквартально, не позднее 1 марта, 1 июня, 1 сентября, 1 декабря</w:t>
                  </w:r>
                </w:p>
              </w:tc>
              <w:tc>
                <w:tcPr>
                  <w:tcW w:w="4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Пример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: По результатам мониторинга выявлено</w:t>
                  </w:r>
                  <w:proofErr w:type="gramStart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>?</w:t>
                  </w:r>
                  <w:proofErr w:type="gramEnd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лиц, проходящих процедуру банкротства, сумма задолженности по ним составляет 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>?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руб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126413" w:rsidRPr="00BE2172" w:rsidTr="00126413">
              <w:trPr>
                <w:trHeight w:val="2542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Направление должнику требования (претензии) о погашении образовавшейся задолженности</w:t>
                  </w:r>
                </w:p>
              </w:tc>
              <w:tc>
                <w:tcPr>
                  <w:tcW w:w="4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в сроки, установленные для направления требования (претензии), с учетом срока предусмотренного регламентом реализации полномочий администратора доходов районного бюджета, бюджета городского поселения по взысканию дебиторской задолженности по платежам в бюджет, пеням и штрафам по ним, принятым в соответствии с общими требованиями, установленными приказом Минфина России от 18.11.2022 № 172н (дале</w:t>
                  </w:r>
                  <w:proofErr w:type="gramStart"/>
                  <w:r w:rsidRPr="00BE2172">
                    <w:rPr>
                      <w:color w:val="000000"/>
                      <w:sz w:val="24"/>
                      <w:szCs w:val="24"/>
                    </w:rPr>
                    <w:t>е-</w:t>
                  </w:r>
                  <w:proofErr w:type="gramEnd"/>
                  <w:r w:rsidRPr="00BE2172">
                    <w:rPr>
                      <w:color w:val="000000"/>
                      <w:sz w:val="24"/>
                      <w:szCs w:val="24"/>
                    </w:rPr>
                    <w:t xml:space="preserve"> регламент)</w:t>
                  </w:r>
                </w:p>
              </w:tc>
              <w:tc>
                <w:tcPr>
                  <w:tcW w:w="4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Пример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: За период с 01.01.2024-01.07.2024 направлено</w:t>
                  </w:r>
                  <w:proofErr w:type="gramStart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?</w:t>
                  </w:r>
                  <w:proofErr w:type="gramEnd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>т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ребований на сумму ?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 xml:space="preserve"> руб.</w:t>
                  </w:r>
                </w:p>
              </w:tc>
            </w:tr>
            <w:tr w:rsidR="00126413" w:rsidRPr="00BE2172" w:rsidTr="00126413">
              <w:trPr>
                <w:trHeight w:val="1812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Рассмотрение вопроса о возможности расторжения договора (контракта), предоставление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      </w:r>
                </w:p>
              </w:tc>
              <w:tc>
                <w:tcPr>
                  <w:tcW w:w="4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по мере возникновения необходимости</w:t>
                  </w:r>
                </w:p>
              </w:tc>
              <w:tc>
                <w:tcPr>
                  <w:tcW w:w="4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Пример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: За период с 01.01.2024-01.07.2024 в связи с наличием задолженности, отсутствием платежной дисциплины </w:t>
                  </w:r>
                  <w:r w:rsidRPr="00BE2172"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расторгнуто по решениям суда (находится на рассмотрении в суде, расторгнуто по взаимному согласию и т.п.)</w:t>
                  </w:r>
                  <w:proofErr w:type="gramStart"/>
                  <w:r w:rsidRPr="00BE2172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?</w:t>
                  </w:r>
                  <w:proofErr w:type="gramEnd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договоров по ? контрагентам. Сумма начислений за </w:t>
                  </w:r>
                  <w:r w:rsidRPr="00BE2172">
                    <w:rPr>
                      <w:i/>
                      <w:iCs/>
                      <w:color w:val="000000"/>
                      <w:sz w:val="24"/>
                      <w:szCs w:val="24"/>
                    </w:rPr>
                    <w:t>(период)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составляла руб. </w:t>
                  </w:r>
                </w:p>
              </w:tc>
            </w:tr>
            <w:tr w:rsidR="00126413" w:rsidRPr="00BE2172" w:rsidTr="00126413">
              <w:trPr>
                <w:trHeight w:val="2205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 xml:space="preserve">Направление в случае </w:t>
                  </w:r>
                  <w:proofErr w:type="gramStart"/>
                  <w:r w:rsidRPr="00BE2172">
                    <w:rPr>
                      <w:color w:val="000000"/>
                      <w:sz w:val="24"/>
                      <w:szCs w:val="24"/>
                    </w:rPr>
                    <w:t>возникновения процедуры банкротства должника требований</w:t>
                  </w:r>
                  <w:proofErr w:type="gramEnd"/>
                  <w:r w:rsidRPr="00BE2172">
                    <w:rPr>
                      <w:color w:val="000000"/>
                      <w:sz w:val="24"/>
                      <w:szCs w:val="24"/>
                    </w:rPr>
                    <w:t xml:space="preserve"> по денежным обязательствам в порядке, в сроки и в случаях, предусмотренных законодательством Российской Федерации о банкротстве, с учетом </w:t>
                  </w:r>
                  <w:r w:rsidRPr="00BE2172">
                    <w:rPr>
                      <w:color w:val="000000"/>
                      <w:sz w:val="24"/>
                      <w:szCs w:val="24"/>
                    </w:rPr>
                    <w:lastRenderedPageBreak/>
                    <w:t>положений постановления Правительства Алтайского края от 30.10.2020 № 468 «О некоторых вопросах, связанных с предоставлением интересов Алтайского края в процедурах банкротства физических и юридических лиц»</w:t>
                  </w:r>
                </w:p>
              </w:tc>
              <w:tc>
                <w:tcPr>
                  <w:tcW w:w="4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lastRenderedPageBreak/>
                    <w:t>в сроки, установленные законодательством о банкротстве</w:t>
                  </w:r>
                </w:p>
              </w:tc>
              <w:tc>
                <w:tcPr>
                  <w:tcW w:w="4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Пример: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За период с 01.01.2024-01.07.2024 направлено</w:t>
                  </w:r>
                  <w:proofErr w:type="gramStart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?</w:t>
                  </w:r>
                  <w:proofErr w:type="gramEnd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>т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ребований на сумму ?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 xml:space="preserve"> руб.</w:t>
                  </w:r>
                </w:p>
              </w:tc>
            </w:tr>
            <w:tr w:rsidR="00126413" w:rsidRPr="00BE2172" w:rsidTr="00126413">
              <w:trPr>
                <w:trHeight w:val="1094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4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Подготовка необходимых материалов и документов, а также подача искового заявления в суд</w:t>
                  </w:r>
                </w:p>
              </w:tc>
              <w:tc>
                <w:tcPr>
                  <w:tcW w:w="4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в сроки, установленные процессуальным законодательством, с учетом срока, предусмотренного регламентом</w:t>
                  </w:r>
                </w:p>
              </w:tc>
              <w:tc>
                <w:tcPr>
                  <w:tcW w:w="4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Пример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: За период с 01.01.2024-01.07.2024 подготовлены материалы и документы по</w:t>
                  </w:r>
                  <w:proofErr w:type="gramStart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?</w:t>
                  </w:r>
                  <w:proofErr w:type="gramEnd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>п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лательщикам на сумму ?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 xml:space="preserve"> руб. п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одано ? 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>и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сковых заявлений в суд на сумму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?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 xml:space="preserve"> руб.</w:t>
                  </w:r>
                </w:p>
              </w:tc>
            </w:tr>
            <w:tr w:rsidR="00126413" w:rsidRPr="00BE2172" w:rsidTr="00126413">
              <w:trPr>
                <w:trHeight w:val="945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 xml:space="preserve">Осуществление </w:t>
                  </w:r>
                  <w:proofErr w:type="gramStart"/>
                  <w:r w:rsidRPr="00BE2172">
                    <w:rPr>
                      <w:color w:val="000000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BE2172">
                    <w:rPr>
                      <w:color w:val="000000"/>
                      <w:sz w:val="24"/>
                      <w:szCs w:val="24"/>
                    </w:rPr>
                    <w:t xml:space="preserve">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      </w:r>
                </w:p>
              </w:tc>
              <w:tc>
                <w:tcPr>
                  <w:tcW w:w="4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4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 xml:space="preserve">Пример: 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Ведется на постоянной основе</w:t>
                  </w:r>
                </w:p>
              </w:tc>
            </w:tr>
            <w:tr w:rsidR="00126413" w:rsidRPr="00BE2172" w:rsidTr="00126413">
              <w:trPr>
                <w:trHeight w:val="1260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      </w:r>
                </w:p>
              </w:tc>
              <w:tc>
                <w:tcPr>
                  <w:tcW w:w="4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в сроки, установленные процессуальным законодательством</w:t>
                  </w:r>
                </w:p>
              </w:tc>
              <w:tc>
                <w:tcPr>
                  <w:tcW w:w="4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 xml:space="preserve">Пример: 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За период с 01.01.2024-01.07.2024 обжаловано</w:t>
                  </w:r>
                  <w:proofErr w:type="gramStart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?</w:t>
                  </w:r>
                  <w:proofErr w:type="gramEnd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актов на сумму ?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 xml:space="preserve"> руб.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, результат?</w:t>
                  </w:r>
                </w:p>
              </w:tc>
            </w:tr>
            <w:tr w:rsidR="00126413" w:rsidRPr="00BE2172" w:rsidTr="00126413">
              <w:trPr>
                <w:trHeight w:val="858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Направление исполнительных документов на исполнение в случаях и порядке, установленных законодательством Российской Федерации</w:t>
                  </w:r>
                </w:p>
              </w:tc>
              <w:tc>
                <w:tcPr>
                  <w:tcW w:w="4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в сроки, установленные законодательством об исполнительном производстве, с учетом срока, предусмотренного регламентом</w:t>
                  </w:r>
                </w:p>
              </w:tc>
              <w:tc>
                <w:tcPr>
                  <w:tcW w:w="4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 xml:space="preserve">Пример: 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За период с 01.01.2024-01.07.2024 на исполнение направлено</w:t>
                  </w:r>
                  <w:proofErr w:type="gramStart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?</w:t>
                  </w:r>
                  <w:proofErr w:type="gramEnd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ИД на сумму</w:t>
                  </w:r>
                  <w:proofErr w:type="gramStart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?</w:t>
                  </w:r>
                  <w:proofErr w:type="gramEnd"/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 xml:space="preserve"> руб.</w:t>
                  </w:r>
                </w:p>
              </w:tc>
            </w:tr>
            <w:tr w:rsidR="00126413" w:rsidRPr="00BE2172" w:rsidTr="00126413">
              <w:trPr>
                <w:trHeight w:val="1260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</w:t>
                  </w:r>
                  <w:r w:rsidRPr="00BE2172">
                    <w:rPr>
                      <w:color w:val="000000"/>
                      <w:sz w:val="24"/>
                      <w:szCs w:val="24"/>
                    </w:rPr>
                    <w:lastRenderedPageBreak/>
                    <w:t>производства в Банке данных исполнительных производств на сайте Федеральной службы судебных приставов России</w:t>
                  </w:r>
                </w:p>
              </w:tc>
              <w:tc>
                <w:tcPr>
                  <w:tcW w:w="4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lastRenderedPageBreak/>
                    <w:t>не позднее месяца со дня направления исполнительных документов</w:t>
                  </w:r>
                </w:p>
              </w:tc>
              <w:tc>
                <w:tcPr>
                  <w:tcW w:w="4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 xml:space="preserve">Пример: 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За период с 01.01.2024-01.07.2024 ФССП возбуждено</w:t>
                  </w:r>
                  <w:proofErr w:type="gramStart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?</w:t>
                  </w:r>
                  <w:proofErr w:type="gramEnd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ИП на сумму</w:t>
                  </w:r>
                  <w:proofErr w:type="gramStart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?</w:t>
                  </w:r>
                  <w:proofErr w:type="gramEnd"/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 xml:space="preserve"> руб.</w:t>
                  </w:r>
                </w:p>
              </w:tc>
            </w:tr>
            <w:tr w:rsidR="00126413" w:rsidRPr="00BE2172" w:rsidTr="00126413">
              <w:trPr>
                <w:trHeight w:val="945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4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Мониторинг сайта Федеральных арбитражных судов в целях своевременного получения информации о ходе дел о банкротстве должников</w:t>
                  </w:r>
                </w:p>
              </w:tc>
              <w:tc>
                <w:tcPr>
                  <w:tcW w:w="4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в сроки, заявленные для проведения судебного заседания</w:t>
                  </w:r>
                </w:p>
              </w:tc>
              <w:tc>
                <w:tcPr>
                  <w:tcW w:w="4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 xml:space="preserve">Пример: 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Ведется на постоянной основе</w:t>
                  </w:r>
                </w:p>
              </w:tc>
            </w:tr>
            <w:tr w:rsidR="00126413" w:rsidRPr="00BE2172" w:rsidTr="00126413">
              <w:trPr>
                <w:trHeight w:val="1260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            </w:r>
                </w:p>
              </w:tc>
              <w:tc>
                <w:tcPr>
                  <w:tcW w:w="4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по мере возникновения необходимости</w:t>
                  </w:r>
                </w:p>
              </w:tc>
              <w:tc>
                <w:tcPr>
                  <w:tcW w:w="4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 xml:space="preserve">Пример: 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За период с 01.01.2024-01.07.2024 от ССП получена информация в отношении:</w:t>
                  </w:r>
                </w:p>
              </w:tc>
            </w:tr>
            <w:tr w:rsidR="00126413" w:rsidRPr="00BE2172" w:rsidTr="00126413">
              <w:trPr>
                <w:trHeight w:val="945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Мониторинг эффективности взыскания просроченной дебиторской задолженности в рамках исполнительного производства</w:t>
                  </w:r>
                </w:p>
              </w:tc>
              <w:tc>
                <w:tcPr>
                  <w:tcW w:w="4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4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 xml:space="preserve">Пример: 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За период с 01.01.2024-01.07.2024 службой судебных приставов взыскано</w:t>
                  </w:r>
                  <w:proofErr w:type="gramStart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?</w:t>
                  </w:r>
                  <w:proofErr w:type="gramEnd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руб.</w:t>
                  </w:r>
                </w:p>
              </w:tc>
            </w:tr>
            <w:tr w:rsidR="00126413" w:rsidRPr="00BE2172" w:rsidTr="00126413">
              <w:trPr>
                <w:trHeight w:val="1692"/>
              </w:trPr>
              <w:tc>
                <w:tcPr>
                  <w:tcW w:w="1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Мониторинг состояния исполнительного производства на предмет окончания или прекращения исполнительного производства</w:t>
                  </w:r>
                </w:p>
              </w:tc>
              <w:tc>
                <w:tcPr>
                  <w:tcW w:w="4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26413" w:rsidRPr="00BE2172" w:rsidRDefault="00126413" w:rsidP="00F04F8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4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413" w:rsidRPr="00BE2172" w:rsidRDefault="00126413" w:rsidP="00F04F8B">
                  <w:pPr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E2172">
                    <w:rPr>
                      <w:color w:val="000000"/>
                      <w:sz w:val="24"/>
                      <w:szCs w:val="24"/>
                    </w:rPr>
                    <w:t xml:space="preserve">Пример: 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За период с 01.01.2024-01.07.2024 службой судебных приставов окончено (прекращено)</w:t>
                  </w:r>
                  <w:proofErr w:type="gramStart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?</w:t>
                  </w:r>
                  <w:proofErr w:type="gramEnd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ИП, остаток задолженности по которым составляет ? руб. Повторно направлено (Планируется повторно напр</w:t>
                  </w:r>
                  <w:r w:rsidR="00DE3E5E">
                    <w:rPr>
                      <w:i/>
                      <w:color w:val="000000"/>
                      <w:sz w:val="24"/>
                      <w:szCs w:val="24"/>
                    </w:rPr>
                    <w:t>а</w:t>
                  </w:r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>вить) на взыскание задолженность в сумме ? руб.. Списано (отнесено на забаланс, планируется)</w:t>
                  </w:r>
                  <w:proofErr w:type="gramStart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?</w:t>
                  </w:r>
                  <w:proofErr w:type="gramEnd"/>
                  <w:r w:rsidRPr="00BE2172">
                    <w:rPr>
                      <w:i/>
                      <w:color w:val="000000"/>
                      <w:sz w:val="24"/>
                      <w:szCs w:val="24"/>
                    </w:rPr>
                    <w:t xml:space="preserve"> руб.</w:t>
                  </w:r>
                </w:p>
              </w:tc>
            </w:tr>
          </w:tbl>
          <w:p w:rsidR="00F04F8B" w:rsidRDefault="00F04F8B" w:rsidP="00F04F8B">
            <w:pPr>
              <w:tabs>
                <w:tab w:val="left" w:pos="6727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9D4C9B" w:rsidRDefault="00A512C3" w:rsidP="00A512C3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Руководитель                                                            _______________                                               ______________________</w:t>
            </w:r>
          </w:p>
          <w:p w:rsidR="00A512C3" w:rsidRDefault="00A512C3" w:rsidP="00A512C3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                                                                                           подпись                                                              расшифровка подписи</w:t>
            </w:r>
          </w:p>
          <w:p w:rsidR="00A512C3" w:rsidRDefault="00A512C3" w:rsidP="00A512C3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Исполнитель                                                            _______________                                               ______________________</w:t>
            </w:r>
          </w:p>
          <w:p w:rsidR="00A512C3" w:rsidRDefault="00A512C3" w:rsidP="00A512C3">
            <w:pPr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                                                                                           подпись                                                              расшифровка подписи</w:t>
            </w:r>
          </w:p>
          <w:p w:rsidR="00126413" w:rsidRPr="00C97CB6" w:rsidRDefault="00126413" w:rsidP="00C14411">
            <w:pPr>
              <w:jc w:val="center"/>
              <w:rPr>
                <w:color w:val="000000"/>
                <w:sz w:val="28"/>
                <w:szCs w:val="24"/>
              </w:rPr>
            </w:pPr>
          </w:p>
        </w:tc>
      </w:tr>
    </w:tbl>
    <w:p w:rsidR="00EC32C2" w:rsidRPr="00C97407" w:rsidRDefault="004F040D" w:rsidP="00EC32C2">
      <w:pPr>
        <w:spacing w:before="120" w:line="240" w:lineRule="exact"/>
        <w:ind w:left="106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П</w:t>
      </w:r>
      <w:r w:rsidR="000D0F8A">
        <w:rPr>
          <w:color w:val="000000"/>
          <w:sz w:val="28"/>
          <w:szCs w:val="28"/>
        </w:rPr>
        <w:t>РИЛОЖЕНИЕ</w:t>
      </w:r>
      <w:r>
        <w:rPr>
          <w:color w:val="000000"/>
          <w:sz w:val="28"/>
          <w:szCs w:val="28"/>
        </w:rPr>
        <w:t xml:space="preserve"> 2</w:t>
      </w:r>
      <w:r w:rsidR="000D0F8A">
        <w:rPr>
          <w:color w:val="000000"/>
          <w:sz w:val="28"/>
          <w:szCs w:val="28"/>
        </w:rPr>
        <w:t xml:space="preserve"> </w:t>
      </w:r>
      <w:r w:rsidR="00EC32C2">
        <w:rPr>
          <w:color w:val="000000"/>
          <w:sz w:val="28"/>
          <w:szCs w:val="28"/>
        </w:rPr>
        <w:t xml:space="preserve">к Плану мероприятий («дорожной карте») </w:t>
      </w:r>
      <w:r w:rsidR="00EC32C2" w:rsidRPr="00F04F8B">
        <w:rPr>
          <w:color w:val="000000"/>
          <w:sz w:val="28"/>
          <w:szCs w:val="28"/>
        </w:rPr>
        <w:t>по взысканию дебиторской задолженности по платежам в бюджет муниципального образования Каменский район Алтайского края, бюджет муниципального образования город Камень-на-Оби Каменского района Алтайского края пеням и штрафам по ним</w:t>
      </w:r>
      <w:r w:rsidR="00EC32C2">
        <w:rPr>
          <w:color w:val="000000"/>
          <w:sz w:val="28"/>
          <w:szCs w:val="28"/>
        </w:rPr>
        <w:t xml:space="preserve"> ____</w:t>
      </w:r>
    </w:p>
    <w:p w:rsidR="00A55D08" w:rsidRDefault="00EC32C2" w:rsidP="00A55D08">
      <w:pPr>
        <w:jc w:val="center"/>
        <w:rPr>
          <w:color w:val="000000"/>
          <w:sz w:val="28"/>
          <w:szCs w:val="28"/>
        </w:rPr>
      </w:pPr>
      <w:r w:rsidRPr="004F040D">
        <w:rPr>
          <w:color w:val="000000"/>
          <w:sz w:val="28"/>
          <w:szCs w:val="28"/>
        </w:rPr>
        <w:t>Информация</w:t>
      </w:r>
      <w:r w:rsidR="004F040D">
        <w:rPr>
          <w:color w:val="000000"/>
          <w:sz w:val="28"/>
          <w:szCs w:val="28"/>
        </w:rPr>
        <w:t xml:space="preserve"> о состоянии дебиторской задолженности</w:t>
      </w:r>
      <w:r w:rsidR="00A55D08">
        <w:rPr>
          <w:color w:val="000000"/>
          <w:sz w:val="28"/>
          <w:szCs w:val="28"/>
        </w:rPr>
        <w:t>________________________</w:t>
      </w:r>
    </w:p>
    <w:p w:rsidR="00A55D08" w:rsidRDefault="00A55D08" w:rsidP="00A55D08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наименование АДБ</w:t>
      </w:r>
    </w:p>
    <w:p w:rsidR="00A55D08" w:rsidRDefault="00A55D08" w:rsidP="00A55D0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1871D4">
        <w:rPr>
          <w:color w:val="000000"/>
          <w:sz w:val="28"/>
          <w:szCs w:val="28"/>
        </w:rPr>
        <w:t>____________20__года</w:t>
      </w:r>
    </w:p>
    <w:tbl>
      <w:tblPr>
        <w:tblW w:w="16313" w:type="dxa"/>
        <w:tblInd w:w="-601" w:type="dxa"/>
        <w:tblLook w:val="04A0"/>
      </w:tblPr>
      <w:tblGrid>
        <w:gridCol w:w="802"/>
        <w:gridCol w:w="617"/>
        <w:gridCol w:w="538"/>
        <w:gridCol w:w="600"/>
        <w:gridCol w:w="617"/>
        <w:gridCol w:w="869"/>
        <w:gridCol w:w="1013"/>
        <w:gridCol w:w="951"/>
        <w:gridCol w:w="869"/>
        <w:gridCol w:w="1001"/>
        <w:gridCol w:w="951"/>
        <w:gridCol w:w="869"/>
        <w:gridCol w:w="1004"/>
        <w:gridCol w:w="951"/>
        <w:gridCol w:w="978"/>
        <w:gridCol w:w="1001"/>
        <w:gridCol w:w="951"/>
        <w:gridCol w:w="869"/>
        <w:gridCol w:w="862"/>
      </w:tblGrid>
      <w:tr w:rsidR="00A26FE6" w:rsidRPr="001871D4" w:rsidTr="00DC2CCD">
        <w:trPr>
          <w:trHeight w:val="31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/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/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/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/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/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>
            <w:pPr>
              <w:jc w:val="right"/>
              <w:rPr>
                <w:color w:val="000000"/>
                <w:sz w:val="24"/>
                <w:szCs w:val="24"/>
              </w:rPr>
            </w:pPr>
            <w:r w:rsidRPr="001871D4">
              <w:rPr>
                <w:color w:val="000000"/>
                <w:sz w:val="24"/>
                <w:szCs w:val="24"/>
              </w:rPr>
              <w:t>рубли</w:t>
            </w:r>
          </w:p>
        </w:tc>
      </w:tr>
      <w:tr w:rsidR="00A26FE6" w:rsidRPr="00A26FE6" w:rsidTr="00DC2CCD">
        <w:trPr>
          <w:trHeight w:val="585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D4" w:rsidRPr="001871D4" w:rsidRDefault="001871D4" w:rsidP="001871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71D4">
              <w:rPr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D4" w:rsidRPr="001871D4" w:rsidRDefault="001871D4" w:rsidP="001871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71D4">
              <w:rPr>
                <w:b/>
                <w:bCs/>
                <w:color w:val="000000"/>
                <w:sz w:val="16"/>
                <w:szCs w:val="16"/>
              </w:rPr>
              <w:t>Всего задолженности</w:t>
            </w:r>
          </w:p>
        </w:tc>
        <w:tc>
          <w:tcPr>
            <w:tcW w:w="81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1D4" w:rsidRPr="001871D4" w:rsidRDefault="001871D4" w:rsidP="001871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71D4">
              <w:rPr>
                <w:b/>
                <w:bCs/>
                <w:color w:val="000000"/>
                <w:sz w:val="16"/>
                <w:szCs w:val="16"/>
              </w:rPr>
              <w:t>Просроченная задолженность</w:t>
            </w:r>
            <w:r w:rsidR="00DC2CCD">
              <w:rPr>
                <w:b/>
                <w:bCs/>
                <w:color w:val="000000"/>
                <w:sz w:val="16"/>
                <w:szCs w:val="16"/>
              </w:rPr>
              <w:t>**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1D4" w:rsidRPr="001871D4" w:rsidRDefault="001871D4" w:rsidP="001871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71D4">
              <w:rPr>
                <w:b/>
                <w:bCs/>
                <w:color w:val="000000"/>
                <w:sz w:val="16"/>
                <w:szCs w:val="16"/>
              </w:rPr>
              <w:t>Текущая задолженность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D4" w:rsidRPr="001871D4" w:rsidRDefault="001871D4" w:rsidP="001871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71D4">
              <w:rPr>
                <w:b/>
                <w:bCs/>
                <w:color w:val="000000"/>
                <w:sz w:val="16"/>
                <w:szCs w:val="16"/>
              </w:rPr>
              <w:t>Сомнительная задолженность, числящаяся на забалансе</w:t>
            </w:r>
          </w:p>
        </w:tc>
      </w:tr>
      <w:tr w:rsidR="00A26FE6" w:rsidRPr="00A26FE6" w:rsidTr="00DC2CCD">
        <w:trPr>
          <w:cantSplit/>
          <w:trHeight w:val="1305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E6" w:rsidRPr="001871D4" w:rsidRDefault="00A26FE6" w:rsidP="001871D4">
            <w:pPr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6FE6" w:rsidRPr="001871D4" w:rsidRDefault="00A26FE6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 xml:space="preserve">на </w:t>
            </w:r>
            <w:r w:rsidR="00126413">
              <w:rPr>
                <w:color w:val="000000"/>
                <w:sz w:val="16"/>
                <w:szCs w:val="16"/>
              </w:rPr>
              <w:t>0</w:t>
            </w:r>
            <w:r w:rsidRPr="001871D4">
              <w:rPr>
                <w:color w:val="000000"/>
                <w:sz w:val="16"/>
                <w:szCs w:val="16"/>
              </w:rPr>
              <w:t>1</w:t>
            </w:r>
            <w:r w:rsidR="00126413">
              <w:rPr>
                <w:color w:val="000000"/>
                <w:sz w:val="16"/>
                <w:szCs w:val="16"/>
              </w:rPr>
              <w:t xml:space="preserve"> января текущего года</w:t>
            </w:r>
            <w:r w:rsidRPr="001871D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FE6" w:rsidRPr="001871D4" w:rsidRDefault="00A26FE6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>на отчетную дату*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FE6" w:rsidRPr="001871D4" w:rsidRDefault="00A26FE6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>отклонение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6FE6" w:rsidRPr="001871D4" w:rsidRDefault="00126413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 xml:space="preserve">на </w:t>
            </w:r>
            <w:r>
              <w:rPr>
                <w:color w:val="000000"/>
                <w:sz w:val="16"/>
                <w:szCs w:val="16"/>
              </w:rPr>
              <w:t>0</w:t>
            </w:r>
            <w:r w:rsidRPr="001871D4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января текущего года</w:t>
            </w:r>
            <w:r w:rsidRPr="001871D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FE6" w:rsidRPr="001871D4" w:rsidRDefault="00A26FE6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>на отчетную дату*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FE6" w:rsidRPr="001871D4" w:rsidRDefault="00A26FE6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>отклонение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FE6" w:rsidRPr="001871D4" w:rsidRDefault="00A26FE6" w:rsidP="001871D4">
            <w:pPr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 xml:space="preserve">в т.ч. </w:t>
            </w:r>
            <w:proofErr w:type="gramStart"/>
            <w:r w:rsidRPr="001871D4">
              <w:rPr>
                <w:color w:val="000000"/>
                <w:sz w:val="16"/>
                <w:szCs w:val="16"/>
              </w:rPr>
              <w:t>соответствующая</w:t>
            </w:r>
            <w:proofErr w:type="gramEnd"/>
            <w:r w:rsidRPr="001871D4">
              <w:rPr>
                <w:color w:val="000000"/>
                <w:sz w:val="16"/>
                <w:szCs w:val="16"/>
              </w:rPr>
              <w:t xml:space="preserve"> условиям признания сомнительной задолженности в целях последующего отнесения на забаланс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FE6" w:rsidRPr="001871D4" w:rsidRDefault="00A26FE6" w:rsidP="001871D4">
            <w:pPr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 xml:space="preserve">в т.ч. </w:t>
            </w:r>
            <w:proofErr w:type="gramStart"/>
            <w:r w:rsidRPr="001871D4">
              <w:rPr>
                <w:color w:val="000000"/>
                <w:sz w:val="16"/>
                <w:szCs w:val="16"/>
              </w:rPr>
              <w:t>соответствующая</w:t>
            </w:r>
            <w:proofErr w:type="gramEnd"/>
            <w:r w:rsidRPr="001871D4">
              <w:rPr>
                <w:color w:val="000000"/>
                <w:sz w:val="16"/>
                <w:szCs w:val="16"/>
              </w:rPr>
              <w:t xml:space="preserve"> условиям признания безнадежной к взысканию в целях последующего списания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6FE6" w:rsidRPr="001871D4" w:rsidRDefault="00126413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 xml:space="preserve">на </w:t>
            </w:r>
            <w:r>
              <w:rPr>
                <w:color w:val="000000"/>
                <w:sz w:val="16"/>
                <w:szCs w:val="16"/>
              </w:rPr>
              <w:t>0</w:t>
            </w:r>
            <w:r w:rsidRPr="001871D4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января текущего года</w:t>
            </w:r>
            <w:r w:rsidRPr="001871D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FE6" w:rsidRPr="001871D4" w:rsidRDefault="00A26FE6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>на отчетную дату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FE6" w:rsidRPr="001871D4" w:rsidRDefault="00A26FE6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>отклонение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6FE6" w:rsidRPr="001871D4" w:rsidRDefault="00126413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 xml:space="preserve">на </w:t>
            </w:r>
            <w:r>
              <w:rPr>
                <w:color w:val="000000"/>
                <w:sz w:val="16"/>
                <w:szCs w:val="16"/>
              </w:rPr>
              <w:t>0</w:t>
            </w:r>
            <w:r w:rsidRPr="001871D4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января текущего года</w:t>
            </w:r>
            <w:r w:rsidRPr="001871D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FE6" w:rsidRPr="001871D4" w:rsidRDefault="00A26FE6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>на отчетную дату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FE6" w:rsidRPr="001871D4" w:rsidRDefault="00A26FE6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>отклонение</w:t>
            </w:r>
          </w:p>
        </w:tc>
      </w:tr>
      <w:tr w:rsidR="00A26FE6" w:rsidRPr="00A26FE6" w:rsidTr="00DC2CCD">
        <w:trPr>
          <w:cantSplit/>
          <w:trHeight w:val="1134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E6" w:rsidRPr="001871D4" w:rsidRDefault="00A26FE6" w:rsidP="001871D4">
            <w:pPr>
              <w:rPr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E6" w:rsidRPr="001871D4" w:rsidRDefault="00A26FE6" w:rsidP="001871D4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E6" w:rsidRPr="001871D4" w:rsidRDefault="00A26FE6" w:rsidP="001871D4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E6" w:rsidRPr="001871D4" w:rsidRDefault="00A26FE6" w:rsidP="001871D4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E6" w:rsidRPr="001871D4" w:rsidRDefault="00A26FE6" w:rsidP="001871D4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E6" w:rsidRPr="001871D4" w:rsidRDefault="00A26FE6" w:rsidP="001871D4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E6" w:rsidRPr="001871D4" w:rsidRDefault="00A26FE6" w:rsidP="001871D4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6FE6" w:rsidRPr="001871D4" w:rsidRDefault="00126413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 xml:space="preserve">на </w:t>
            </w:r>
            <w:r>
              <w:rPr>
                <w:color w:val="000000"/>
                <w:sz w:val="16"/>
                <w:szCs w:val="16"/>
              </w:rPr>
              <w:t>0</w:t>
            </w:r>
            <w:r w:rsidRPr="001871D4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января текущего года</w:t>
            </w:r>
            <w:r w:rsidRPr="001871D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FE6" w:rsidRPr="001871D4" w:rsidRDefault="00A26FE6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>на отчетную дату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FE6" w:rsidRPr="001871D4" w:rsidRDefault="00A26FE6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>отклонение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6FE6" w:rsidRPr="001871D4" w:rsidRDefault="00126413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 xml:space="preserve">на </w:t>
            </w:r>
            <w:r>
              <w:rPr>
                <w:color w:val="000000"/>
                <w:sz w:val="16"/>
                <w:szCs w:val="16"/>
              </w:rPr>
              <w:t>0</w:t>
            </w:r>
            <w:r w:rsidRPr="001871D4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января текущего года</w:t>
            </w:r>
            <w:r w:rsidRPr="001871D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FE6" w:rsidRPr="001871D4" w:rsidRDefault="00A26FE6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>на отчетную дату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FE6" w:rsidRPr="001871D4" w:rsidRDefault="00A26FE6" w:rsidP="00A26F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871D4">
              <w:rPr>
                <w:color w:val="000000"/>
                <w:sz w:val="16"/>
                <w:szCs w:val="16"/>
              </w:rPr>
              <w:t>отклонение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E6" w:rsidRPr="001871D4" w:rsidRDefault="00A26FE6" w:rsidP="001871D4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E6" w:rsidRPr="001871D4" w:rsidRDefault="00A26FE6" w:rsidP="001871D4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E6" w:rsidRPr="001871D4" w:rsidRDefault="00A26FE6" w:rsidP="001871D4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E6" w:rsidRPr="001871D4" w:rsidRDefault="00A26FE6" w:rsidP="001871D4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E6" w:rsidRPr="001871D4" w:rsidRDefault="00A26FE6" w:rsidP="001871D4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E6" w:rsidRPr="001871D4" w:rsidRDefault="00A26FE6" w:rsidP="001871D4">
            <w:pPr>
              <w:rPr>
                <w:color w:val="000000"/>
                <w:sz w:val="8"/>
                <w:szCs w:val="8"/>
              </w:rPr>
            </w:pPr>
          </w:p>
        </w:tc>
      </w:tr>
      <w:tr w:rsidR="00A26FE6" w:rsidRPr="00A26FE6" w:rsidTr="00DC2CCD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26FE6" w:rsidRPr="00A26FE6" w:rsidTr="00DC2CCD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26FE6" w:rsidRPr="00A26FE6" w:rsidTr="00DC2CCD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26FE6" w:rsidRPr="00A26FE6" w:rsidTr="00DC2CCD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1D4" w:rsidRPr="001871D4" w:rsidRDefault="001871D4" w:rsidP="001871D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871D4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1D4" w:rsidRPr="001871D4" w:rsidRDefault="001871D4" w:rsidP="001871D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26413" w:rsidRDefault="00126413" w:rsidP="00EC32C2">
      <w:pPr>
        <w:jc w:val="center"/>
        <w:rPr>
          <w:color w:val="000000"/>
          <w:sz w:val="28"/>
          <w:szCs w:val="28"/>
        </w:rPr>
      </w:pPr>
    </w:p>
    <w:p w:rsidR="00126413" w:rsidRDefault="00DC2CCD" w:rsidP="00DC2CCD">
      <w:pPr>
        <w:ind w:left="-709"/>
        <w:rPr>
          <w:color w:val="000000"/>
          <w:sz w:val="24"/>
          <w:szCs w:val="24"/>
        </w:rPr>
      </w:pPr>
      <w:r w:rsidRPr="001871D4">
        <w:rPr>
          <w:color w:val="000000"/>
          <w:sz w:val="24"/>
          <w:szCs w:val="24"/>
        </w:rPr>
        <w:t>* Соответствует "Сведениям по дебиторской и кредиторской задолженности" (ф. 0503169)</w:t>
      </w:r>
    </w:p>
    <w:p w:rsidR="00A512C3" w:rsidRDefault="00A512C3" w:rsidP="00DC2CCD">
      <w:pPr>
        <w:ind w:left="-709"/>
        <w:rPr>
          <w:color w:val="000000"/>
          <w:sz w:val="24"/>
          <w:szCs w:val="24"/>
        </w:rPr>
      </w:pPr>
    </w:p>
    <w:p w:rsidR="005D2FB2" w:rsidRDefault="00DC2CCD" w:rsidP="00DC2CCD">
      <w:pPr>
        <w:ind w:left="-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 </w:t>
      </w:r>
      <w:r w:rsidR="007B2909">
        <w:rPr>
          <w:color w:val="000000"/>
          <w:sz w:val="24"/>
          <w:szCs w:val="24"/>
        </w:rPr>
        <w:t xml:space="preserve">Дополнительно </w:t>
      </w:r>
      <w:r w:rsidR="00053899">
        <w:rPr>
          <w:color w:val="000000"/>
          <w:sz w:val="24"/>
          <w:szCs w:val="24"/>
        </w:rPr>
        <w:t xml:space="preserve">при наличии оснований </w:t>
      </w:r>
      <w:r w:rsidR="007B2909">
        <w:rPr>
          <w:color w:val="000000"/>
          <w:sz w:val="24"/>
          <w:szCs w:val="24"/>
        </w:rPr>
        <w:t>заполняется форма «Детализация просроченной дебиторской задолженности по доходам в разрезе должников»</w:t>
      </w:r>
      <w:r w:rsidR="00053899">
        <w:rPr>
          <w:color w:val="000000"/>
          <w:sz w:val="24"/>
          <w:szCs w:val="24"/>
        </w:rPr>
        <w:t xml:space="preserve"> </w:t>
      </w:r>
    </w:p>
    <w:p w:rsidR="00A55D08" w:rsidRDefault="005D2FB2" w:rsidP="00A55D08">
      <w:pPr>
        <w:jc w:val="center"/>
        <w:rPr>
          <w:color w:val="000000"/>
          <w:sz w:val="28"/>
          <w:szCs w:val="28"/>
        </w:rPr>
      </w:pPr>
      <w:r w:rsidRPr="00053899">
        <w:rPr>
          <w:color w:val="000000"/>
          <w:sz w:val="28"/>
          <w:szCs w:val="28"/>
        </w:rPr>
        <w:lastRenderedPageBreak/>
        <w:t xml:space="preserve">Детализация просроченной дебиторской задолженности </w:t>
      </w:r>
      <w:r w:rsidR="00A55D08">
        <w:rPr>
          <w:color w:val="000000"/>
          <w:sz w:val="28"/>
          <w:szCs w:val="28"/>
        </w:rPr>
        <w:t>________________________</w:t>
      </w:r>
    </w:p>
    <w:p w:rsidR="00A55D08" w:rsidRDefault="00A55D08" w:rsidP="00A55D08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наименование АДБ</w:t>
      </w:r>
    </w:p>
    <w:p w:rsidR="005D2FB2" w:rsidRPr="00053899" w:rsidRDefault="005D2FB2" w:rsidP="00C7757A">
      <w:pPr>
        <w:ind w:left="-284"/>
        <w:jc w:val="center"/>
        <w:rPr>
          <w:color w:val="000000"/>
          <w:sz w:val="28"/>
          <w:szCs w:val="28"/>
        </w:rPr>
      </w:pPr>
      <w:proofErr w:type="gramStart"/>
      <w:r w:rsidRPr="00053899">
        <w:rPr>
          <w:color w:val="000000"/>
          <w:sz w:val="28"/>
          <w:szCs w:val="28"/>
        </w:rPr>
        <w:t>на</w:t>
      </w:r>
      <w:proofErr w:type="gramEnd"/>
      <w:r w:rsidRPr="00053899">
        <w:rPr>
          <w:color w:val="000000"/>
          <w:sz w:val="28"/>
          <w:szCs w:val="28"/>
        </w:rPr>
        <w:t xml:space="preserve"> _____________ </w:t>
      </w:r>
      <w:proofErr w:type="gramStart"/>
      <w:r w:rsidRPr="00053899">
        <w:rPr>
          <w:color w:val="000000"/>
          <w:sz w:val="28"/>
          <w:szCs w:val="28"/>
        </w:rPr>
        <w:t>в</w:t>
      </w:r>
      <w:proofErr w:type="gramEnd"/>
      <w:r w:rsidRPr="00053899">
        <w:rPr>
          <w:color w:val="000000"/>
          <w:sz w:val="28"/>
          <w:szCs w:val="28"/>
        </w:rPr>
        <w:t xml:space="preserve"> разрезе должников*</w:t>
      </w:r>
    </w:p>
    <w:p w:rsidR="00C7757A" w:rsidRPr="00C7757A" w:rsidRDefault="00C7757A" w:rsidP="00C7757A">
      <w:pPr>
        <w:ind w:left="-709"/>
        <w:jc w:val="right"/>
        <w:rPr>
          <w:color w:val="000000"/>
          <w:sz w:val="28"/>
          <w:szCs w:val="28"/>
        </w:rPr>
      </w:pPr>
    </w:p>
    <w:tbl>
      <w:tblPr>
        <w:tblW w:w="15163" w:type="dxa"/>
        <w:tblInd w:w="113" w:type="dxa"/>
        <w:tblLook w:val="04A0"/>
      </w:tblPr>
      <w:tblGrid>
        <w:gridCol w:w="1715"/>
        <w:gridCol w:w="1064"/>
        <w:gridCol w:w="853"/>
        <w:gridCol w:w="967"/>
        <w:gridCol w:w="1747"/>
        <w:gridCol w:w="851"/>
        <w:gridCol w:w="853"/>
        <w:gridCol w:w="1560"/>
        <w:gridCol w:w="853"/>
        <w:gridCol w:w="1701"/>
        <w:gridCol w:w="853"/>
        <w:gridCol w:w="716"/>
        <w:gridCol w:w="1560"/>
      </w:tblGrid>
      <w:tr w:rsidR="00A512C3" w:rsidRPr="005D2FB2" w:rsidTr="0084696B">
        <w:trPr>
          <w:trHeight w:val="315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3" w:rsidRPr="005D2FB2" w:rsidRDefault="00A512C3" w:rsidP="005D2FB2">
            <w:pPr>
              <w:jc w:val="center"/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Наименование должника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2C3" w:rsidRPr="005D2FB2" w:rsidRDefault="00A512C3" w:rsidP="005D2FB2">
            <w:pPr>
              <w:jc w:val="center"/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 xml:space="preserve">Начисления за последний период </w:t>
            </w:r>
          </w:p>
        </w:tc>
        <w:tc>
          <w:tcPr>
            <w:tcW w:w="115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Просроченная задолженность</w:t>
            </w:r>
          </w:p>
        </w:tc>
      </w:tr>
      <w:tr w:rsidR="00A55D08" w:rsidRPr="005D2FB2" w:rsidTr="0084696B">
        <w:trPr>
          <w:trHeight w:val="360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C3" w:rsidRPr="005D2FB2" w:rsidRDefault="00A512C3" w:rsidP="005D2F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C3" w:rsidRPr="005D2FB2" w:rsidRDefault="00A512C3" w:rsidP="005D2F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9" w:rsidRDefault="00A512C3" w:rsidP="0005389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D2FB2">
              <w:rPr>
                <w:color w:val="000000"/>
                <w:sz w:val="24"/>
                <w:szCs w:val="24"/>
              </w:rPr>
              <w:t>Всего, в т.</w:t>
            </w:r>
            <w:r w:rsidR="00C7757A">
              <w:rPr>
                <w:color w:val="000000"/>
                <w:sz w:val="24"/>
                <w:szCs w:val="24"/>
              </w:rPr>
              <w:t xml:space="preserve"> </w:t>
            </w:r>
            <w:r w:rsidRPr="005D2FB2">
              <w:rPr>
                <w:color w:val="000000"/>
                <w:sz w:val="24"/>
                <w:szCs w:val="24"/>
              </w:rPr>
              <w:t>ч</w:t>
            </w:r>
            <w:r w:rsidR="00053899">
              <w:rPr>
                <w:color w:val="000000"/>
                <w:sz w:val="24"/>
                <w:szCs w:val="24"/>
              </w:rPr>
              <w:t>. (4=5+</w:t>
            </w:r>
            <w:proofErr w:type="gramEnd"/>
          </w:p>
          <w:p w:rsidR="00053899" w:rsidRDefault="00053899" w:rsidP="00053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7+9+</w:t>
            </w:r>
          </w:p>
          <w:p w:rsidR="00053899" w:rsidRDefault="00053899" w:rsidP="00053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11+13+</w:t>
            </w:r>
          </w:p>
          <w:p w:rsidR="00053899" w:rsidRDefault="00053899" w:rsidP="00053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15+17+</w:t>
            </w:r>
          </w:p>
          <w:p w:rsidR="00053899" w:rsidRDefault="00053899" w:rsidP="00053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19+22+</w:t>
            </w:r>
          </w:p>
          <w:p w:rsidR="00A512C3" w:rsidRPr="005D2FB2" w:rsidRDefault="00053899" w:rsidP="00053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24)</w:t>
            </w:r>
          </w:p>
        </w:tc>
        <w:tc>
          <w:tcPr>
            <w:tcW w:w="10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находится на этапе взыскания</w:t>
            </w:r>
          </w:p>
        </w:tc>
      </w:tr>
      <w:tr w:rsidR="0084696B" w:rsidRPr="005D2FB2" w:rsidTr="0084696B">
        <w:trPr>
          <w:trHeight w:val="930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подготовки к проведению претензионно-исковой работы, сумма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направлено требование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рассм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5D2FB2"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z w:val="24"/>
                <w:szCs w:val="24"/>
              </w:rPr>
              <w:t>ения</w:t>
            </w:r>
            <w:r w:rsidRPr="005D2FB2">
              <w:rPr>
                <w:color w:val="000000"/>
                <w:sz w:val="24"/>
                <w:szCs w:val="24"/>
              </w:rPr>
              <w:t xml:space="preserve"> в суде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 xml:space="preserve">отклонено судом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получено положительное решение суда (но ИЛ не предан в ССП)</w:t>
            </w:r>
          </w:p>
        </w:tc>
      </w:tr>
      <w:tr w:rsidR="00053899" w:rsidRPr="005D2FB2" w:rsidTr="0084696B">
        <w:trPr>
          <w:trHeight w:val="1950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период</w:t>
            </w:r>
            <w:r>
              <w:rPr>
                <w:color w:val="000000"/>
                <w:sz w:val="24"/>
                <w:szCs w:val="24"/>
              </w:rPr>
              <w:t xml:space="preserve"> (год, квартал, месяц)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 xml:space="preserve">сумма   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дата подачи заявления</w:t>
            </w:r>
            <w:r>
              <w:rPr>
                <w:color w:val="000000"/>
                <w:sz w:val="24"/>
                <w:szCs w:val="24"/>
              </w:rPr>
              <w:t>/</w:t>
            </w:r>
            <w:r w:rsidRPr="005D2FB2">
              <w:rPr>
                <w:color w:val="000000"/>
                <w:sz w:val="24"/>
                <w:szCs w:val="24"/>
              </w:rPr>
              <w:t xml:space="preserve"> дата заседания (если известна)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дата решения суда, причина, возможность оспаривания и т.п.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84696B" w:rsidRPr="005D2FB2" w:rsidTr="0084696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2C3" w:rsidRPr="005D2FB2" w:rsidRDefault="00A512C3" w:rsidP="00A51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053899" w:rsidRPr="005D2FB2" w:rsidTr="0084696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53899" w:rsidRPr="005D2FB2" w:rsidTr="0084696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53899" w:rsidRPr="005D2FB2" w:rsidTr="0084696B">
        <w:trPr>
          <w:trHeight w:val="3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D2FB2">
              <w:rPr>
                <w:i/>
                <w:iCs/>
                <w:color w:val="000000"/>
                <w:sz w:val="24"/>
                <w:szCs w:val="24"/>
              </w:rPr>
              <w:t>Итого по КБК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2C3" w:rsidRPr="005D2FB2" w:rsidRDefault="00A512C3" w:rsidP="00A512C3">
            <w:pPr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7757A" w:rsidRDefault="00C7757A" w:rsidP="005D2FB2">
      <w:pPr>
        <w:ind w:left="-709"/>
        <w:jc w:val="center"/>
        <w:rPr>
          <w:b/>
          <w:color w:val="000000"/>
          <w:sz w:val="28"/>
          <w:szCs w:val="28"/>
        </w:rPr>
      </w:pPr>
    </w:p>
    <w:p w:rsidR="00C7757A" w:rsidRDefault="00C7757A" w:rsidP="00C7757A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*</w:t>
      </w:r>
      <w:r w:rsidRPr="00C7757A">
        <w:rPr>
          <w:color w:val="000000"/>
          <w:sz w:val="24"/>
          <w:szCs w:val="24"/>
        </w:rPr>
        <w:t xml:space="preserve"> Форма заполняется в отношении плательщиков сумма задолженности по договорам, контрактам и т.п. (отраженным по одному КБК) составляет:</w:t>
      </w:r>
    </w:p>
    <w:p w:rsidR="00C7757A" w:rsidRDefault="00C7757A" w:rsidP="00C7757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7757A">
        <w:rPr>
          <w:color w:val="000000"/>
          <w:sz w:val="24"/>
          <w:szCs w:val="24"/>
        </w:rPr>
        <w:t>на 01.07.2024</w:t>
      </w:r>
      <w:r>
        <w:rPr>
          <w:color w:val="000000"/>
          <w:sz w:val="24"/>
          <w:szCs w:val="24"/>
        </w:rPr>
        <w:t xml:space="preserve"> более </w:t>
      </w:r>
      <w:r w:rsidRPr="00C7757A">
        <w:rPr>
          <w:color w:val="000000"/>
          <w:sz w:val="24"/>
          <w:szCs w:val="24"/>
        </w:rPr>
        <w:t>300 000,00 рублей</w:t>
      </w:r>
      <w:r>
        <w:rPr>
          <w:color w:val="000000"/>
          <w:sz w:val="24"/>
          <w:szCs w:val="24"/>
        </w:rPr>
        <w:t>;</w:t>
      </w:r>
    </w:p>
    <w:p w:rsidR="00C7757A" w:rsidRDefault="00C7757A" w:rsidP="00C7757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7757A">
        <w:rPr>
          <w:color w:val="000000"/>
          <w:sz w:val="24"/>
          <w:szCs w:val="24"/>
        </w:rPr>
        <w:t>на 01.10.2024</w:t>
      </w:r>
      <w:r>
        <w:rPr>
          <w:color w:val="000000"/>
          <w:sz w:val="24"/>
          <w:szCs w:val="24"/>
        </w:rPr>
        <w:t xml:space="preserve"> более</w:t>
      </w:r>
      <w:r w:rsidRPr="00C7757A">
        <w:rPr>
          <w:color w:val="000000"/>
          <w:sz w:val="24"/>
          <w:szCs w:val="24"/>
        </w:rPr>
        <w:t xml:space="preserve"> 100 000,00 рублей</w:t>
      </w:r>
    </w:p>
    <w:p w:rsidR="00C7757A" w:rsidRDefault="00C7757A" w:rsidP="00C7757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7757A">
        <w:rPr>
          <w:color w:val="000000"/>
          <w:sz w:val="24"/>
          <w:szCs w:val="24"/>
        </w:rPr>
        <w:t>начиная с 01.01.2025</w:t>
      </w:r>
      <w:r w:rsidR="00A55D08">
        <w:rPr>
          <w:color w:val="000000"/>
          <w:sz w:val="24"/>
          <w:szCs w:val="24"/>
        </w:rPr>
        <w:t xml:space="preserve"> более</w:t>
      </w:r>
      <w:r w:rsidRPr="00C7757A">
        <w:rPr>
          <w:color w:val="000000"/>
          <w:sz w:val="24"/>
          <w:szCs w:val="24"/>
        </w:rPr>
        <w:t xml:space="preserve"> 50 000,00 рублей</w:t>
      </w:r>
    </w:p>
    <w:p w:rsidR="00C7757A" w:rsidRDefault="00C7757A" w:rsidP="00C7757A">
      <w:pPr>
        <w:jc w:val="both"/>
        <w:rPr>
          <w:color w:val="000000"/>
          <w:sz w:val="24"/>
          <w:szCs w:val="24"/>
        </w:rPr>
      </w:pPr>
    </w:p>
    <w:p w:rsidR="00C7757A" w:rsidRDefault="007B3976" w:rsidP="00C7757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 </w:t>
      </w:r>
      <w:r w:rsidRPr="007B3976">
        <w:rPr>
          <w:color w:val="000000"/>
          <w:sz w:val="24"/>
          <w:szCs w:val="24"/>
        </w:rPr>
        <w:t>В колонке примечание необходимо указать причины</w:t>
      </w:r>
    </w:p>
    <w:p w:rsidR="00C7757A" w:rsidRDefault="00C7757A" w:rsidP="00C7757A">
      <w:pPr>
        <w:jc w:val="both"/>
        <w:rPr>
          <w:color w:val="000000"/>
          <w:sz w:val="24"/>
          <w:szCs w:val="24"/>
        </w:rPr>
      </w:pPr>
    </w:p>
    <w:p w:rsidR="0084696B" w:rsidRDefault="0084696B" w:rsidP="00C7757A">
      <w:pPr>
        <w:jc w:val="both"/>
        <w:rPr>
          <w:color w:val="000000"/>
          <w:sz w:val="24"/>
          <w:szCs w:val="24"/>
        </w:rPr>
      </w:pPr>
    </w:p>
    <w:p w:rsidR="0084696B" w:rsidRDefault="0084696B" w:rsidP="00C7757A">
      <w:pPr>
        <w:jc w:val="both"/>
        <w:rPr>
          <w:color w:val="000000"/>
          <w:sz w:val="24"/>
          <w:szCs w:val="24"/>
        </w:rPr>
      </w:pPr>
    </w:p>
    <w:tbl>
      <w:tblPr>
        <w:tblW w:w="15021" w:type="dxa"/>
        <w:tblInd w:w="113" w:type="dxa"/>
        <w:tblLayout w:type="fixed"/>
        <w:tblLook w:val="04A0"/>
      </w:tblPr>
      <w:tblGrid>
        <w:gridCol w:w="1119"/>
        <w:gridCol w:w="1286"/>
        <w:gridCol w:w="1134"/>
        <w:gridCol w:w="1276"/>
        <w:gridCol w:w="1308"/>
        <w:gridCol w:w="2519"/>
        <w:gridCol w:w="1843"/>
        <w:gridCol w:w="2126"/>
        <w:gridCol w:w="2410"/>
      </w:tblGrid>
      <w:tr w:rsidR="007B3976" w:rsidRPr="0084696B" w:rsidTr="007B3976">
        <w:trPr>
          <w:trHeight w:val="315"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6" w:rsidRPr="0084696B" w:rsidRDefault="007B3976" w:rsidP="007B3976">
            <w:pPr>
              <w:jc w:val="center"/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lastRenderedPageBreak/>
              <w:t>Просроченная задолженность</w:t>
            </w:r>
          </w:p>
        </w:tc>
      </w:tr>
      <w:tr w:rsidR="007B3976" w:rsidRPr="0084696B" w:rsidTr="007B3976">
        <w:trPr>
          <w:trHeight w:val="360"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6" w:rsidRPr="0084696B" w:rsidRDefault="007B3976" w:rsidP="007B3976">
            <w:pPr>
              <w:jc w:val="center"/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находится на этапе взыскания</w:t>
            </w:r>
          </w:p>
        </w:tc>
      </w:tr>
      <w:tr w:rsidR="0084696B" w:rsidRPr="0084696B" w:rsidTr="007B3976">
        <w:trPr>
          <w:trHeight w:val="57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96B" w:rsidRPr="0084696B" w:rsidRDefault="007B3976" w:rsidP="008469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84696B" w:rsidRPr="0084696B">
              <w:rPr>
                <w:color w:val="000000"/>
                <w:sz w:val="24"/>
                <w:szCs w:val="24"/>
              </w:rPr>
              <w:t>ССП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96B" w:rsidRPr="0084696B" w:rsidRDefault="0084696B" w:rsidP="0084696B">
            <w:pPr>
              <w:jc w:val="center"/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ССП прекращено ИП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6B" w:rsidRPr="0084696B" w:rsidRDefault="0084696B" w:rsidP="0084696B">
            <w:pPr>
              <w:jc w:val="center"/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в рамках процедуры банкротства</w:t>
            </w:r>
          </w:p>
        </w:tc>
      </w:tr>
      <w:tr w:rsidR="007B3976" w:rsidRPr="0084696B" w:rsidTr="00053899">
        <w:trPr>
          <w:trHeight w:val="195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96B" w:rsidRPr="0084696B" w:rsidRDefault="0084696B" w:rsidP="0084696B">
            <w:pPr>
              <w:rPr>
                <w:iCs/>
                <w:color w:val="000000"/>
                <w:sz w:val="24"/>
                <w:szCs w:val="24"/>
              </w:rPr>
            </w:pPr>
            <w:r w:rsidRPr="0084696B">
              <w:rPr>
                <w:iCs/>
                <w:color w:val="000000"/>
                <w:sz w:val="24"/>
                <w:szCs w:val="24"/>
              </w:rPr>
              <w:t xml:space="preserve">дата, номер ИП и </w:t>
            </w:r>
            <w:proofErr w:type="gramStart"/>
            <w:r w:rsidRPr="0084696B">
              <w:rPr>
                <w:iCs/>
                <w:color w:val="000000"/>
                <w:sz w:val="24"/>
                <w:szCs w:val="24"/>
              </w:rPr>
              <w:t>первона-чальная</w:t>
            </w:r>
            <w:proofErr w:type="gramEnd"/>
            <w:r w:rsidRPr="0084696B">
              <w:rPr>
                <w:iCs/>
                <w:color w:val="000000"/>
                <w:sz w:val="24"/>
                <w:szCs w:val="24"/>
              </w:rPr>
              <w:t xml:space="preserve"> сумма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 xml:space="preserve">остаток </w:t>
            </w:r>
            <w:proofErr w:type="gramStart"/>
            <w:r w:rsidRPr="0084696B">
              <w:rPr>
                <w:color w:val="000000"/>
                <w:sz w:val="24"/>
                <w:szCs w:val="24"/>
              </w:rPr>
              <w:t>задолжен-ности</w:t>
            </w:r>
            <w:proofErr w:type="gramEnd"/>
            <w:r w:rsidRPr="0084696B">
              <w:rPr>
                <w:color w:val="000000"/>
                <w:sz w:val="24"/>
                <w:szCs w:val="24"/>
              </w:rPr>
              <w:t>, 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причина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 xml:space="preserve">остаток </w:t>
            </w:r>
            <w:proofErr w:type="gramStart"/>
            <w:r w:rsidRPr="0084696B">
              <w:rPr>
                <w:color w:val="000000"/>
                <w:sz w:val="24"/>
                <w:szCs w:val="24"/>
              </w:rPr>
              <w:t>задолжен-ности</w:t>
            </w:r>
            <w:proofErr w:type="gramEnd"/>
            <w:r w:rsidRPr="0084696B">
              <w:rPr>
                <w:color w:val="000000"/>
                <w:sz w:val="24"/>
                <w:szCs w:val="24"/>
              </w:rPr>
              <w:t>, сумма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дата, с которой должник признан банкротом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сумма задолженности, в отношении которой направлено требование по денежным обязательствам,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 xml:space="preserve">в т.ч. сумма задолженности, включенная в </w:t>
            </w:r>
            <w:r w:rsidRPr="0084696B">
              <w:rPr>
                <w:iCs/>
                <w:color w:val="000000"/>
                <w:sz w:val="24"/>
                <w:szCs w:val="24"/>
              </w:rPr>
              <w:t>конкурсную массу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 xml:space="preserve">в т.ч. сумма </w:t>
            </w:r>
            <w:proofErr w:type="gramStart"/>
            <w:r w:rsidRPr="0084696B">
              <w:rPr>
                <w:color w:val="000000"/>
                <w:sz w:val="24"/>
                <w:szCs w:val="24"/>
              </w:rPr>
              <w:t>задолженности</w:t>
            </w:r>
            <w:proofErr w:type="gramEnd"/>
            <w:r w:rsidRPr="0084696B">
              <w:rPr>
                <w:color w:val="000000"/>
                <w:sz w:val="24"/>
                <w:szCs w:val="24"/>
              </w:rPr>
              <w:t xml:space="preserve"> в отношении которой получен отказ от включения в </w:t>
            </w:r>
            <w:r w:rsidRPr="0084696B">
              <w:rPr>
                <w:iCs/>
                <w:color w:val="000000"/>
                <w:sz w:val="24"/>
                <w:szCs w:val="24"/>
              </w:rPr>
              <w:t>конкурсную массу**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сумма задолженности, в отношении которой требование по денежным обязательствам НЕ направлялось**</w:t>
            </w:r>
          </w:p>
        </w:tc>
      </w:tr>
      <w:tr w:rsidR="0084696B" w:rsidRPr="0084696B" w:rsidTr="00053899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jc w:val="center"/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jc w:val="center"/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jc w:val="center"/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jc w:val="center"/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jc w:val="center"/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jc w:val="center"/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jc w:val="center"/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jc w:val="center"/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jc w:val="center"/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22</w:t>
            </w:r>
          </w:p>
        </w:tc>
      </w:tr>
      <w:tr w:rsidR="00053899" w:rsidRPr="0084696B" w:rsidTr="00053899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53899" w:rsidRPr="0084696B" w:rsidTr="00053899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53899" w:rsidRPr="0084696B" w:rsidTr="00053899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6B" w:rsidRPr="0084696B" w:rsidRDefault="0084696B" w:rsidP="0084696B">
            <w:pPr>
              <w:rPr>
                <w:color w:val="000000"/>
                <w:sz w:val="24"/>
                <w:szCs w:val="24"/>
              </w:rPr>
            </w:pPr>
            <w:r w:rsidRPr="0084696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84696B" w:rsidRDefault="0084696B" w:rsidP="00C7757A">
      <w:pPr>
        <w:jc w:val="both"/>
        <w:rPr>
          <w:color w:val="000000"/>
          <w:sz w:val="24"/>
          <w:szCs w:val="24"/>
        </w:rPr>
      </w:pPr>
    </w:p>
    <w:p w:rsidR="00C7757A" w:rsidRDefault="00C7757A" w:rsidP="00C7757A">
      <w:pPr>
        <w:jc w:val="both"/>
        <w:rPr>
          <w:color w:val="000000"/>
          <w:sz w:val="24"/>
          <w:szCs w:val="24"/>
        </w:rPr>
      </w:pPr>
    </w:p>
    <w:p w:rsidR="00C7757A" w:rsidRDefault="00C7757A" w:rsidP="00C7757A">
      <w:pPr>
        <w:jc w:val="both"/>
        <w:rPr>
          <w:b/>
          <w:color w:val="000000"/>
          <w:sz w:val="28"/>
          <w:szCs w:val="28"/>
        </w:rPr>
      </w:pPr>
    </w:p>
    <w:p w:rsidR="007B3976" w:rsidRDefault="007B3976" w:rsidP="00C7757A">
      <w:pPr>
        <w:jc w:val="both"/>
        <w:rPr>
          <w:b/>
          <w:color w:val="000000"/>
          <w:sz w:val="28"/>
          <w:szCs w:val="28"/>
        </w:rPr>
      </w:pPr>
    </w:p>
    <w:p w:rsidR="007B3976" w:rsidRDefault="007B3976" w:rsidP="00C7757A">
      <w:pPr>
        <w:jc w:val="both"/>
        <w:rPr>
          <w:b/>
          <w:color w:val="000000"/>
          <w:sz w:val="28"/>
          <w:szCs w:val="28"/>
        </w:rPr>
      </w:pPr>
    </w:p>
    <w:p w:rsidR="007B3976" w:rsidRDefault="007B3976" w:rsidP="00C7757A">
      <w:pPr>
        <w:jc w:val="both"/>
        <w:rPr>
          <w:b/>
          <w:color w:val="000000"/>
          <w:sz w:val="28"/>
          <w:szCs w:val="28"/>
        </w:rPr>
      </w:pPr>
    </w:p>
    <w:p w:rsidR="007B3976" w:rsidRDefault="007B3976" w:rsidP="00C7757A">
      <w:pPr>
        <w:jc w:val="both"/>
        <w:rPr>
          <w:b/>
          <w:color w:val="000000"/>
          <w:sz w:val="28"/>
          <w:szCs w:val="28"/>
        </w:rPr>
      </w:pPr>
    </w:p>
    <w:p w:rsidR="007B3976" w:rsidRDefault="007B3976" w:rsidP="00C7757A">
      <w:pPr>
        <w:jc w:val="both"/>
        <w:rPr>
          <w:b/>
          <w:color w:val="000000"/>
          <w:sz w:val="28"/>
          <w:szCs w:val="28"/>
        </w:rPr>
      </w:pPr>
    </w:p>
    <w:p w:rsidR="007B3976" w:rsidRDefault="007B3976" w:rsidP="00C7757A">
      <w:pPr>
        <w:jc w:val="both"/>
        <w:rPr>
          <w:b/>
          <w:color w:val="000000"/>
          <w:sz w:val="28"/>
          <w:szCs w:val="28"/>
        </w:rPr>
      </w:pPr>
    </w:p>
    <w:p w:rsidR="007B3976" w:rsidRDefault="007B3976" w:rsidP="00C7757A">
      <w:pPr>
        <w:jc w:val="both"/>
        <w:rPr>
          <w:b/>
          <w:color w:val="000000"/>
          <w:sz w:val="28"/>
          <w:szCs w:val="28"/>
        </w:rPr>
      </w:pPr>
    </w:p>
    <w:p w:rsidR="00A55D08" w:rsidRDefault="00A55D08" w:rsidP="00C7757A">
      <w:pPr>
        <w:jc w:val="both"/>
        <w:rPr>
          <w:b/>
          <w:color w:val="000000"/>
          <w:sz w:val="28"/>
          <w:szCs w:val="28"/>
        </w:rPr>
      </w:pPr>
    </w:p>
    <w:p w:rsidR="007B3976" w:rsidRDefault="007B3976" w:rsidP="00C7757A">
      <w:pPr>
        <w:jc w:val="both"/>
        <w:rPr>
          <w:b/>
          <w:color w:val="000000"/>
          <w:sz w:val="28"/>
          <w:szCs w:val="28"/>
        </w:rPr>
      </w:pPr>
    </w:p>
    <w:p w:rsidR="00A55D08" w:rsidRDefault="00A55D08" w:rsidP="00C7757A">
      <w:pPr>
        <w:jc w:val="both"/>
        <w:rPr>
          <w:b/>
          <w:color w:val="000000"/>
          <w:sz w:val="28"/>
          <w:szCs w:val="28"/>
        </w:rPr>
      </w:pPr>
    </w:p>
    <w:p w:rsidR="007B3976" w:rsidRDefault="007B3976" w:rsidP="00C7757A">
      <w:pPr>
        <w:jc w:val="both"/>
        <w:rPr>
          <w:b/>
          <w:color w:val="000000"/>
          <w:sz w:val="28"/>
          <w:szCs w:val="28"/>
        </w:rPr>
      </w:pPr>
    </w:p>
    <w:p w:rsidR="007B3976" w:rsidRDefault="007B3976" w:rsidP="00C7757A">
      <w:pPr>
        <w:jc w:val="both"/>
        <w:rPr>
          <w:b/>
          <w:color w:val="000000"/>
          <w:sz w:val="28"/>
          <w:szCs w:val="28"/>
        </w:rPr>
      </w:pPr>
    </w:p>
    <w:p w:rsidR="00053899" w:rsidRDefault="00053899" w:rsidP="00053899">
      <w:pPr>
        <w:jc w:val="right"/>
        <w:rPr>
          <w:b/>
          <w:color w:val="000000"/>
          <w:sz w:val="28"/>
          <w:szCs w:val="28"/>
        </w:rPr>
      </w:pPr>
      <w:r w:rsidRPr="00C7757A">
        <w:rPr>
          <w:color w:val="000000"/>
          <w:sz w:val="28"/>
          <w:szCs w:val="28"/>
        </w:rPr>
        <w:lastRenderedPageBreak/>
        <w:t>рубл</w:t>
      </w:r>
      <w:r>
        <w:rPr>
          <w:color w:val="000000"/>
          <w:sz w:val="28"/>
          <w:szCs w:val="28"/>
        </w:rPr>
        <w:t>и</w:t>
      </w:r>
    </w:p>
    <w:tbl>
      <w:tblPr>
        <w:tblW w:w="15163" w:type="dxa"/>
        <w:tblInd w:w="113" w:type="dxa"/>
        <w:tblLook w:val="04A0"/>
      </w:tblPr>
      <w:tblGrid>
        <w:gridCol w:w="2680"/>
        <w:gridCol w:w="3040"/>
        <w:gridCol w:w="3773"/>
        <w:gridCol w:w="2693"/>
        <w:gridCol w:w="2977"/>
      </w:tblGrid>
      <w:tr w:rsidR="007B3976" w:rsidRPr="007B3976" w:rsidTr="00053899">
        <w:trPr>
          <w:trHeight w:val="315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6" w:rsidRPr="007B3976" w:rsidRDefault="007B3976" w:rsidP="007B3976">
            <w:pPr>
              <w:jc w:val="center"/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Просроченная задолженность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76" w:rsidRPr="007B3976" w:rsidRDefault="007B3976" w:rsidP="007B3976">
            <w:pPr>
              <w:jc w:val="center"/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Рассмотрение вопроса о воз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7B3976">
              <w:rPr>
                <w:color w:val="000000"/>
                <w:sz w:val="24"/>
                <w:szCs w:val="24"/>
              </w:rPr>
              <w:t>ожности расторжения договора (контракта) и т.п. (возможность, целесообразность, причины)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jc w:val="center"/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Справочн</w:t>
            </w:r>
            <w:r>
              <w:rPr>
                <w:color w:val="000000"/>
                <w:sz w:val="24"/>
                <w:szCs w:val="24"/>
              </w:rPr>
              <w:t>о</w:t>
            </w:r>
          </w:p>
        </w:tc>
      </w:tr>
      <w:tr w:rsidR="007B3976" w:rsidRPr="007B3976" w:rsidTr="00053899">
        <w:trPr>
          <w:trHeight w:val="360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6" w:rsidRPr="007B3976" w:rsidRDefault="007B3976" w:rsidP="007B3976">
            <w:pPr>
              <w:jc w:val="center"/>
              <w:rPr>
                <w:color w:val="000000"/>
                <w:sz w:val="24"/>
                <w:szCs w:val="24"/>
              </w:rPr>
            </w:pPr>
            <w:r w:rsidRPr="005D2FB2">
              <w:rPr>
                <w:color w:val="000000"/>
                <w:sz w:val="24"/>
                <w:szCs w:val="24"/>
              </w:rPr>
              <w:t>находится на этапе взыскания</w:t>
            </w: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976" w:rsidRPr="007B3976" w:rsidRDefault="007B3976" w:rsidP="007B3976">
            <w:pPr>
              <w:jc w:val="center"/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Сомнительная задолженность, числящаяся на забалансе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976" w:rsidRPr="007B3976" w:rsidRDefault="007B3976" w:rsidP="007B3976">
            <w:pPr>
              <w:jc w:val="center"/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B3976" w:rsidRPr="007B3976" w:rsidTr="00053899">
        <w:trPr>
          <w:trHeight w:val="426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976" w:rsidRPr="007B3976" w:rsidRDefault="007B3976" w:rsidP="007B3976">
            <w:pPr>
              <w:jc w:val="center"/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</w:p>
        </w:tc>
      </w:tr>
      <w:tr w:rsidR="007B3976" w:rsidRPr="007B3976" w:rsidTr="00053899">
        <w:trPr>
          <w:trHeight w:val="481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пояснение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</w:p>
        </w:tc>
      </w:tr>
      <w:tr w:rsidR="00053899" w:rsidRPr="007B3976" w:rsidTr="00053899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jc w:val="center"/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jc w:val="center"/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jc w:val="center"/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jc w:val="center"/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jc w:val="center"/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27</w:t>
            </w:r>
          </w:p>
        </w:tc>
      </w:tr>
      <w:tr w:rsidR="007B3976" w:rsidRPr="007B3976" w:rsidTr="00053899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B3976" w:rsidRPr="007B3976" w:rsidTr="00053899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B3976" w:rsidRPr="007B3976" w:rsidTr="00053899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976" w:rsidRPr="007B3976" w:rsidRDefault="007B3976" w:rsidP="007B3976">
            <w:pPr>
              <w:rPr>
                <w:color w:val="000000"/>
                <w:sz w:val="24"/>
                <w:szCs w:val="24"/>
              </w:rPr>
            </w:pPr>
            <w:r w:rsidRPr="007B397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B3976" w:rsidRPr="005D2FB2" w:rsidRDefault="007B3976" w:rsidP="00C7757A">
      <w:pPr>
        <w:jc w:val="both"/>
        <w:rPr>
          <w:b/>
          <w:color w:val="000000"/>
          <w:sz w:val="28"/>
          <w:szCs w:val="28"/>
        </w:rPr>
      </w:pPr>
    </w:p>
    <w:sectPr w:rsidR="007B3976" w:rsidRPr="005D2FB2" w:rsidSect="000538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993" w:right="680" w:bottom="567" w:left="1134" w:header="397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D7" w:rsidRDefault="00E455D7">
      <w:r>
        <w:separator/>
      </w:r>
    </w:p>
  </w:endnote>
  <w:endnote w:type="continuationSeparator" w:id="0">
    <w:p w:rsidR="00E455D7" w:rsidRDefault="00E45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17" w:rsidRDefault="00C32E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17" w:rsidRDefault="00C32E1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17" w:rsidRDefault="00C32E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D7" w:rsidRDefault="00E455D7">
      <w:r>
        <w:separator/>
      </w:r>
    </w:p>
  </w:footnote>
  <w:footnote w:type="continuationSeparator" w:id="0">
    <w:p w:rsidR="00E455D7" w:rsidRDefault="00E45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17" w:rsidRDefault="00C32E17" w:rsidP="004E43C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2E17" w:rsidRDefault="00C32E17" w:rsidP="004E43C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17" w:rsidRDefault="00C32E17">
    <w:pPr>
      <w:pStyle w:val="a3"/>
      <w:jc w:val="center"/>
    </w:pPr>
    <w:fldSimple w:instr="PAGE   \* MERGEFORMAT">
      <w:r w:rsidR="00660CCB">
        <w:rPr>
          <w:noProof/>
        </w:rPr>
        <w:t>2</w:t>
      </w:r>
    </w:fldSimple>
  </w:p>
  <w:p w:rsidR="00C32E17" w:rsidRDefault="00C32E1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17" w:rsidRDefault="00C32E17">
    <w:pPr>
      <w:pStyle w:val="a3"/>
      <w:jc w:val="center"/>
    </w:pPr>
  </w:p>
  <w:p w:rsidR="00C32E17" w:rsidRDefault="00C32E17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17" w:rsidRDefault="00C32E17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17" w:rsidRDefault="00C32E17">
    <w:pPr>
      <w:pStyle w:val="a3"/>
      <w:jc w:val="center"/>
    </w:pPr>
    <w:fldSimple w:instr="PAGE   \* MERGEFORMAT">
      <w:r w:rsidR="00660CCB">
        <w:rPr>
          <w:noProof/>
        </w:rPr>
        <w:t>16</w:t>
      </w:r>
    </w:fldSimple>
  </w:p>
  <w:p w:rsidR="00C32E17" w:rsidRPr="007E6D7E" w:rsidRDefault="00C32E17" w:rsidP="00586CAA">
    <w:pPr>
      <w:pStyle w:val="a3"/>
      <w:jc w:val="center"/>
      <w:rPr>
        <w:lang w:val="en-US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17" w:rsidRDefault="00C32E17">
    <w:pPr>
      <w:pStyle w:val="a3"/>
      <w:jc w:val="center"/>
    </w:pPr>
  </w:p>
  <w:p w:rsidR="00C32E17" w:rsidRPr="004D1D1B" w:rsidRDefault="00C32E17" w:rsidP="004D1D1B">
    <w:pPr>
      <w:pStyle w:val="a3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309"/>
    <w:multiLevelType w:val="hybridMultilevel"/>
    <w:tmpl w:val="2200C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3651CBB"/>
    <w:multiLevelType w:val="hybridMultilevel"/>
    <w:tmpl w:val="C386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576AA"/>
    <w:rsid w:val="00016A04"/>
    <w:rsid w:val="00022966"/>
    <w:rsid w:val="00022AB1"/>
    <w:rsid w:val="00023BC6"/>
    <w:rsid w:val="00030E18"/>
    <w:rsid w:val="00033FA9"/>
    <w:rsid w:val="0003515B"/>
    <w:rsid w:val="000374BD"/>
    <w:rsid w:val="00043A6C"/>
    <w:rsid w:val="00053899"/>
    <w:rsid w:val="000564B7"/>
    <w:rsid w:val="000569FF"/>
    <w:rsid w:val="00057382"/>
    <w:rsid w:val="000646A0"/>
    <w:rsid w:val="00070AB2"/>
    <w:rsid w:val="00073B02"/>
    <w:rsid w:val="00073DD4"/>
    <w:rsid w:val="0007445A"/>
    <w:rsid w:val="000745B2"/>
    <w:rsid w:val="000815AD"/>
    <w:rsid w:val="000823CA"/>
    <w:rsid w:val="0008460C"/>
    <w:rsid w:val="00093EB8"/>
    <w:rsid w:val="000A791E"/>
    <w:rsid w:val="000B280D"/>
    <w:rsid w:val="000C5989"/>
    <w:rsid w:val="000C5ED1"/>
    <w:rsid w:val="000D0F8A"/>
    <w:rsid w:val="000D47CF"/>
    <w:rsid w:val="000E1233"/>
    <w:rsid w:val="000E2B5B"/>
    <w:rsid w:val="000E5A83"/>
    <w:rsid w:val="000E63C6"/>
    <w:rsid w:val="000F1D31"/>
    <w:rsid w:val="000F4AFE"/>
    <w:rsid w:val="00100598"/>
    <w:rsid w:val="00102048"/>
    <w:rsid w:val="001121A8"/>
    <w:rsid w:val="001158A1"/>
    <w:rsid w:val="00124604"/>
    <w:rsid w:val="00126212"/>
    <w:rsid w:val="00126413"/>
    <w:rsid w:val="00133007"/>
    <w:rsid w:val="00133CE5"/>
    <w:rsid w:val="00134559"/>
    <w:rsid w:val="00142826"/>
    <w:rsid w:val="0014332A"/>
    <w:rsid w:val="00150A26"/>
    <w:rsid w:val="00157544"/>
    <w:rsid w:val="001576AA"/>
    <w:rsid w:val="001623FE"/>
    <w:rsid w:val="00164B34"/>
    <w:rsid w:val="00172BB5"/>
    <w:rsid w:val="00172F1A"/>
    <w:rsid w:val="00180CEF"/>
    <w:rsid w:val="001811F5"/>
    <w:rsid w:val="00184FB2"/>
    <w:rsid w:val="001860E8"/>
    <w:rsid w:val="001871D4"/>
    <w:rsid w:val="001A0B71"/>
    <w:rsid w:val="001A36A9"/>
    <w:rsid w:val="001A5052"/>
    <w:rsid w:val="001A713A"/>
    <w:rsid w:val="001B31A1"/>
    <w:rsid w:val="001C016E"/>
    <w:rsid w:val="001C033F"/>
    <w:rsid w:val="001C3263"/>
    <w:rsid w:val="001D2762"/>
    <w:rsid w:val="001D77E9"/>
    <w:rsid w:val="001E6334"/>
    <w:rsid w:val="001E792D"/>
    <w:rsid w:val="001F3A4A"/>
    <w:rsid w:val="001F450A"/>
    <w:rsid w:val="001F5C67"/>
    <w:rsid w:val="001F7830"/>
    <w:rsid w:val="00205A39"/>
    <w:rsid w:val="00214B46"/>
    <w:rsid w:val="00220147"/>
    <w:rsid w:val="00220496"/>
    <w:rsid w:val="00227EA3"/>
    <w:rsid w:val="00231A80"/>
    <w:rsid w:val="00237B64"/>
    <w:rsid w:val="00254DD9"/>
    <w:rsid w:val="00274F78"/>
    <w:rsid w:val="00276C1C"/>
    <w:rsid w:val="00280557"/>
    <w:rsid w:val="00292391"/>
    <w:rsid w:val="00292D18"/>
    <w:rsid w:val="00293013"/>
    <w:rsid w:val="00294380"/>
    <w:rsid w:val="00294A8A"/>
    <w:rsid w:val="0029580A"/>
    <w:rsid w:val="002A39A3"/>
    <w:rsid w:val="002B3FF4"/>
    <w:rsid w:val="002C11CE"/>
    <w:rsid w:val="002C16ED"/>
    <w:rsid w:val="002C25C5"/>
    <w:rsid w:val="002D025E"/>
    <w:rsid w:val="002D0EA1"/>
    <w:rsid w:val="002D46FC"/>
    <w:rsid w:val="002E6260"/>
    <w:rsid w:val="002F17F1"/>
    <w:rsid w:val="002F1C6B"/>
    <w:rsid w:val="002F37DC"/>
    <w:rsid w:val="00324B0A"/>
    <w:rsid w:val="0033069D"/>
    <w:rsid w:val="00331D0D"/>
    <w:rsid w:val="00332F29"/>
    <w:rsid w:val="00335C22"/>
    <w:rsid w:val="00336CE4"/>
    <w:rsid w:val="003431F4"/>
    <w:rsid w:val="00345023"/>
    <w:rsid w:val="00345B26"/>
    <w:rsid w:val="00345FB2"/>
    <w:rsid w:val="00347959"/>
    <w:rsid w:val="00352497"/>
    <w:rsid w:val="003625D9"/>
    <w:rsid w:val="00365650"/>
    <w:rsid w:val="00365CEC"/>
    <w:rsid w:val="003855E6"/>
    <w:rsid w:val="003857F5"/>
    <w:rsid w:val="00386DAB"/>
    <w:rsid w:val="003A0D60"/>
    <w:rsid w:val="003A3DEE"/>
    <w:rsid w:val="003A59E4"/>
    <w:rsid w:val="003A621B"/>
    <w:rsid w:val="003B6BEF"/>
    <w:rsid w:val="003C4FC5"/>
    <w:rsid w:val="003C5ECC"/>
    <w:rsid w:val="003D2CAE"/>
    <w:rsid w:val="003D5C22"/>
    <w:rsid w:val="003D64AA"/>
    <w:rsid w:val="003E15E5"/>
    <w:rsid w:val="003F3392"/>
    <w:rsid w:val="003F3AA0"/>
    <w:rsid w:val="003F699B"/>
    <w:rsid w:val="00403DDA"/>
    <w:rsid w:val="0040730A"/>
    <w:rsid w:val="00413489"/>
    <w:rsid w:val="00427478"/>
    <w:rsid w:val="00434148"/>
    <w:rsid w:val="00434264"/>
    <w:rsid w:val="00436146"/>
    <w:rsid w:val="00441DD7"/>
    <w:rsid w:val="00452FD2"/>
    <w:rsid w:val="004618E3"/>
    <w:rsid w:val="00471969"/>
    <w:rsid w:val="00475B18"/>
    <w:rsid w:val="004762F6"/>
    <w:rsid w:val="00476CA0"/>
    <w:rsid w:val="00492D19"/>
    <w:rsid w:val="004B5C08"/>
    <w:rsid w:val="004B5ED2"/>
    <w:rsid w:val="004C27D5"/>
    <w:rsid w:val="004C71F4"/>
    <w:rsid w:val="004D016D"/>
    <w:rsid w:val="004D1D1B"/>
    <w:rsid w:val="004D5B7E"/>
    <w:rsid w:val="004E43C7"/>
    <w:rsid w:val="004E6298"/>
    <w:rsid w:val="004E7E63"/>
    <w:rsid w:val="004F040D"/>
    <w:rsid w:val="004F0C5D"/>
    <w:rsid w:val="004F6658"/>
    <w:rsid w:val="00501397"/>
    <w:rsid w:val="00512C01"/>
    <w:rsid w:val="005133CE"/>
    <w:rsid w:val="00516FA4"/>
    <w:rsid w:val="0052060B"/>
    <w:rsid w:val="005222E7"/>
    <w:rsid w:val="00523C3F"/>
    <w:rsid w:val="0053623B"/>
    <w:rsid w:val="00540C60"/>
    <w:rsid w:val="00545C6C"/>
    <w:rsid w:val="0055049A"/>
    <w:rsid w:val="00556DB0"/>
    <w:rsid w:val="00557983"/>
    <w:rsid w:val="005753C8"/>
    <w:rsid w:val="005755D7"/>
    <w:rsid w:val="00577762"/>
    <w:rsid w:val="00583886"/>
    <w:rsid w:val="0058396B"/>
    <w:rsid w:val="005842DF"/>
    <w:rsid w:val="00586CAA"/>
    <w:rsid w:val="00590B0C"/>
    <w:rsid w:val="00592153"/>
    <w:rsid w:val="0059222E"/>
    <w:rsid w:val="005949FF"/>
    <w:rsid w:val="005A08A8"/>
    <w:rsid w:val="005A3B07"/>
    <w:rsid w:val="005A445F"/>
    <w:rsid w:val="005A7E35"/>
    <w:rsid w:val="005B24F4"/>
    <w:rsid w:val="005B62E7"/>
    <w:rsid w:val="005C6362"/>
    <w:rsid w:val="005D2FB2"/>
    <w:rsid w:val="005D5D23"/>
    <w:rsid w:val="005D6917"/>
    <w:rsid w:val="005F19A7"/>
    <w:rsid w:val="005F56AA"/>
    <w:rsid w:val="005F7D0D"/>
    <w:rsid w:val="00601DD8"/>
    <w:rsid w:val="00604163"/>
    <w:rsid w:val="006114F4"/>
    <w:rsid w:val="006131FB"/>
    <w:rsid w:val="006179E4"/>
    <w:rsid w:val="00621087"/>
    <w:rsid w:val="00630ECD"/>
    <w:rsid w:val="006319A8"/>
    <w:rsid w:val="00632AD6"/>
    <w:rsid w:val="00634B53"/>
    <w:rsid w:val="00640E24"/>
    <w:rsid w:val="00650E36"/>
    <w:rsid w:val="00660248"/>
    <w:rsid w:val="00660CCB"/>
    <w:rsid w:val="00661553"/>
    <w:rsid w:val="00665406"/>
    <w:rsid w:val="00671747"/>
    <w:rsid w:val="00673872"/>
    <w:rsid w:val="006A3671"/>
    <w:rsid w:val="006A5613"/>
    <w:rsid w:val="006B0271"/>
    <w:rsid w:val="006B4F46"/>
    <w:rsid w:val="006B7687"/>
    <w:rsid w:val="006C350E"/>
    <w:rsid w:val="006C447F"/>
    <w:rsid w:val="006C4ED7"/>
    <w:rsid w:val="006D0ED2"/>
    <w:rsid w:val="006D2C08"/>
    <w:rsid w:val="006D383C"/>
    <w:rsid w:val="006E1779"/>
    <w:rsid w:val="006F1412"/>
    <w:rsid w:val="006F27FA"/>
    <w:rsid w:val="007110C3"/>
    <w:rsid w:val="007137F2"/>
    <w:rsid w:val="0071544D"/>
    <w:rsid w:val="007160D8"/>
    <w:rsid w:val="007207DF"/>
    <w:rsid w:val="00721E28"/>
    <w:rsid w:val="00733C38"/>
    <w:rsid w:val="00735526"/>
    <w:rsid w:val="00742B32"/>
    <w:rsid w:val="007505AA"/>
    <w:rsid w:val="00750B2C"/>
    <w:rsid w:val="00751396"/>
    <w:rsid w:val="00754ED1"/>
    <w:rsid w:val="007624A2"/>
    <w:rsid w:val="007634BE"/>
    <w:rsid w:val="007723AE"/>
    <w:rsid w:val="00774048"/>
    <w:rsid w:val="007746C7"/>
    <w:rsid w:val="00781C92"/>
    <w:rsid w:val="00783D1D"/>
    <w:rsid w:val="007846AE"/>
    <w:rsid w:val="00787497"/>
    <w:rsid w:val="00791735"/>
    <w:rsid w:val="007A15E0"/>
    <w:rsid w:val="007A5E2F"/>
    <w:rsid w:val="007B0812"/>
    <w:rsid w:val="007B2909"/>
    <w:rsid w:val="007B3976"/>
    <w:rsid w:val="007B3EEF"/>
    <w:rsid w:val="007B46FD"/>
    <w:rsid w:val="007C0ADA"/>
    <w:rsid w:val="007C2D8E"/>
    <w:rsid w:val="007C39C5"/>
    <w:rsid w:val="007D0742"/>
    <w:rsid w:val="007D2D44"/>
    <w:rsid w:val="007D3E5B"/>
    <w:rsid w:val="007D5315"/>
    <w:rsid w:val="007D6CFF"/>
    <w:rsid w:val="007E4661"/>
    <w:rsid w:val="007E6CDB"/>
    <w:rsid w:val="007E6D7E"/>
    <w:rsid w:val="00801FFF"/>
    <w:rsid w:val="008021B3"/>
    <w:rsid w:val="008120E7"/>
    <w:rsid w:val="00815B83"/>
    <w:rsid w:val="00820A62"/>
    <w:rsid w:val="0082121F"/>
    <w:rsid w:val="00825A9E"/>
    <w:rsid w:val="00831E1F"/>
    <w:rsid w:val="00835E0D"/>
    <w:rsid w:val="008401D7"/>
    <w:rsid w:val="008418B3"/>
    <w:rsid w:val="00841DE2"/>
    <w:rsid w:val="0084696B"/>
    <w:rsid w:val="008516BE"/>
    <w:rsid w:val="00857081"/>
    <w:rsid w:val="008605B6"/>
    <w:rsid w:val="0086297A"/>
    <w:rsid w:val="008673E1"/>
    <w:rsid w:val="0087296E"/>
    <w:rsid w:val="00874AB4"/>
    <w:rsid w:val="00884210"/>
    <w:rsid w:val="008848F0"/>
    <w:rsid w:val="00890EFC"/>
    <w:rsid w:val="0089296B"/>
    <w:rsid w:val="008A1A80"/>
    <w:rsid w:val="008A34F4"/>
    <w:rsid w:val="008A49CF"/>
    <w:rsid w:val="008A65EE"/>
    <w:rsid w:val="008B2D52"/>
    <w:rsid w:val="008B7AC3"/>
    <w:rsid w:val="008C3A87"/>
    <w:rsid w:val="008D226F"/>
    <w:rsid w:val="008D5B01"/>
    <w:rsid w:val="008D6666"/>
    <w:rsid w:val="008F0341"/>
    <w:rsid w:val="008F69B1"/>
    <w:rsid w:val="009047E7"/>
    <w:rsid w:val="009053D3"/>
    <w:rsid w:val="00905A19"/>
    <w:rsid w:val="00906552"/>
    <w:rsid w:val="00913D76"/>
    <w:rsid w:val="00915D08"/>
    <w:rsid w:val="009263F7"/>
    <w:rsid w:val="00927E51"/>
    <w:rsid w:val="009302F0"/>
    <w:rsid w:val="00934173"/>
    <w:rsid w:val="00942794"/>
    <w:rsid w:val="00945EF3"/>
    <w:rsid w:val="0095378E"/>
    <w:rsid w:val="00957D96"/>
    <w:rsid w:val="00965FC9"/>
    <w:rsid w:val="00971969"/>
    <w:rsid w:val="009843E1"/>
    <w:rsid w:val="00984D41"/>
    <w:rsid w:val="00991F35"/>
    <w:rsid w:val="009956A4"/>
    <w:rsid w:val="00996FA2"/>
    <w:rsid w:val="009A4385"/>
    <w:rsid w:val="009A5B89"/>
    <w:rsid w:val="009C5605"/>
    <w:rsid w:val="009D4C9B"/>
    <w:rsid w:val="009E1552"/>
    <w:rsid w:val="009E21A5"/>
    <w:rsid w:val="009E5ADB"/>
    <w:rsid w:val="009F1786"/>
    <w:rsid w:val="009F518B"/>
    <w:rsid w:val="009F5EC8"/>
    <w:rsid w:val="009F6698"/>
    <w:rsid w:val="009F7F61"/>
    <w:rsid w:val="00A0369B"/>
    <w:rsid w:val="00A07F0A"/>
    <w:rsid w:val="00A1255A"/>
    <w:rsid w:val="00A1371B"/>
    <w:rsid w:val="00A14016"/>
    <w:rsid w:val="00A176B5"/>
    <w:rsid w:val="00A17EE0"/>
    <w:rsid w:val="00A239F5"/>
    <w:rsid w:val="00A2615D"/>
    <w:rsid w:val="00A26FE6"/>
    <w:rsid w:val="00A301F0"/>
    <w:rsid w:val="00A42375"/>
    <w:rsid w:val="00A424D8"/>
    <w:rsid w:val="00A512C3"/>
    <w:rsid w:val="00A55D08"/>
    <w:rsid w:val="00A601D4"/>
    <w:rsid w:val="00A7000A"/>
    <w:rsid w:val="00A71F23"/>
    <w:rsid w:val="00A92562"/>
    <w:rsid w:val="00A94FA1"/>
    <w:rsid w:val="00A96708"/>
    <w:rsid w:val="00AA4195"/>
    <w:rsid w:val="00AB60F9"/>
    <w:rsid w:val="00AC65E8"/>
    <w:rsid w:val="00AC76F1"/>
    <w:rsid w:val="00AD219E"/>
    <w:rsid w:val="00AE3EE9"/>
    <w:rsid w:val="00AF327B"/>
    <w:rsid w:val="00B01163"/>
    <w:rsid w:val="00B034AA"/>
    <w:rsid w:val="00B071DC"/>
    <w:rsid w:val="00B10E3B"/>
    <w:rsid w:val="00B14156"/>
    <w:rsid w:val="00B148B2"/>
    <w:rsid w:val="00B16E00"/>
    <w:rsid w:val="00B20ADC"/>
    <w:rsid w:val="00B309AE"/>
    <w:rsid w:val="00B3183C"/>
    <w:rsid w:val="00B31E3B"/>
    <w:rsid w:val="00B43489"/>
    <w:rsid w:val="00B452E7"/>
    <w:rsid w:val="00B47BF6"/>
    <w:rsid w:val="00B50DEA"/>
    <w:rsid w:val="00B57591"/>
    <w:rsid w:val="00B57934"/>
    <w:rsid w:val="00B64C15"/>
    <w:rsid w:val="00B67D0D"/>
    <w:rsid w:val="00B73894"/>
    <w:rsid w:val="00B80E04"/>
    <w:rsid w:val="00B825CC"/>
    <w:rsid w:val="00B85186"/>
    <w:rsid w:val="00B95ABE"/>
    <w:rsid w:val="00BA5955"/>
    <w:rsid w:val="00BB2146"/>
    <w:rsid w:val="00BB2CEF"/>
    <w:rsid w:val="00BB7332"/>
    <w:rsid w:val="00BC1D0D"/>
    <w:rsid w:val="00BC5061"/>
    <w:rsid w:val="00BC7966"/>
    <w:rsid w:val="00BE2172"/>
    <w:rsid w:val="00BE6DC3"/>
    <w:rsid w:val="00BF52D9"/>
    <w:rsid w:val="00BF71A5"/>
    <w:rsid w:val="00C01452"/>
    <w:rsid w:val="00C1401F"/>
    <w:rsid w:val="00C14411"/>
    <w:rsid w:val="00C15647"/>
    <w:rsid w:val="00C30CD5"/>
    <w:rsid w:val="00C32E17"/>
    <w:rsid w:val="00C33216"/>
    <w:rsid w:val="00C457AB"/>
    <w:rsid w:val="00C47CEE"/>
    <w:rsid w:val="00C60408"/>
    <w:rsid w:val="00C617F3"/>
    <w:rsid w:val="00C61EFA"/>
    <w:rsid w:val="00C714FD"/>
    <w:rsid w:val="00C74DF5"/>
    <w:rsid w:val="00C7757A"/>
    <w:rsid w:val="00C9147F"/>
    <w:rsid w:val="00C96628"/>
    <w:rsid w:val="00C97407"/>
    <w:rsid w:val="00C97CB6"/>
    <w:rsid w:val="00CA0BA3"/>
    <w:rsid w:val="00CA23CC"/>
    <w:rsid w:val="00CB3102"/>
    <w:rsid w:val="00CC035C"/>
    <w:rsid w:val="00CE06A0"/>
    <w:rsid w:val="00CF0E2B"/>
    <w:rsid w:val="00CF2A33"/>
    <w:rsid w:val="00D0025D"/>
    <w:rsid w:val="00D00B43"/>
    <w:rsid w:val="00D05363"/>
    <w:rsid w:val="00D154A1"/>
    <w:rsid w:val="00D20C75"/>
    <w:rsid w:val="00D20F2C"/>
    <w:rsid w:val="00D23FF3"/>
    <w:rsid w:val="00D32919"/>
    <w:rsid w:val="00D33D58"/>
    <w:rsid w:val="00D353D6"/>
    <w:rsid w:val="00D36E65"/>
    <w:rsid w:val="00D454B4"/>
    <w:rsid w:val="00D54584"/>
    <w:rsid w:val="00D84216"/>
    <w:rsid w:val="00D8529E"/>
    <w:rsid w:val="00D90DA4"/>
    <w:rsid w:val="00DA15F2"/>
    <w:rsid w:val="00DA6E39"/>
    <w:rsid w:val="00DB277F"/>
    <w:rsid w:val="00DC2CCD"/>
    <w:rsid w:val="00DC7D17"/>
    <w:rsid w:val="00DD08BF"/>
    <w:rsid w:val="00DD4663"/>
    <w:rsid w:val="00DE3E5E"/>
    <w:rsid w:val="00DF1B34"/>
    <w:rsid w:val="00E069C3"/>
    <w:rsid w:val="00E07BA7"/>
    <w:rsid w:val="00E13497"/>
    <w:rsid w:val="00E136A0"/>
    <w:rsid w:val="00E14551"/>
    <w:rsid w:val="00E31844"/>
    <w:rsid w:val="00E3365F"/>
    <w:rsid w:val="00E455D7"/>
    <w:rsid w:val="00E50A20"/>
    <w:rsid w:val="00E526BB"/>
    <w:rsid w:val="00E531FD"/>
    <w:rsid w:val="00E67C8C"/>
    <w:rsid w:val="00E72F9D"/>
    <w:rsid w:val="00E87C3D"/>
    <w:rsid w:val="00E90A7F"/>
    <w:rsid w:val="00E9558E"/>
    <w:rsid w:val="00EB6C38"/>
    <w:rsid w:val="00EC16AD"/>
    <w:rsid w:val="00EC272F"/>
    <w:rsid w:val="00EC2D8C"/>
    <w:rsid w:val="00EC32C2"/>
    <w:rsid w:val="00EC3A3E"/>
    <w:rsid w:val="00EC6C1A"/>
    <w:rsid w:val="00EE2EB0"/>
    <w:rsid w:val="00EE3973"/>
    <w:rsid w:val="00EF4809"/>
    <w:rsid w:val="00EF7431"/>
    <w:rsid w:val="00EF7A4A"/>
    <w:rsid w:val="00F04F8B"/>
    <w:rsid w:val="00F07BA2"/>
    <w:rsid w:val="00F11940"/>
    <w:rsid w:val="00F12693"/>
    <w:rsid w:val="00F15D35"/>
    <w:rsid w:val="00F217AA"/>
    <w:rsid w:val="00F26585"/>
    <w:rsid w:val="00F308CA"/>
    <w:rsid w:val="00F30950"/>
    <w:rsid w:val="00F34A68"/>
    <w:rsid w:val="00F3577D"/>
    <w:rsid w:val="00F35D7A"/>
    <w:rsid w:val="00F421E4"/>
    <w:rsid w:val="00F6723A"/>
    <w:rsid w:val="00F672BE"/>
    <w:rsid w:val="00F761BF"/>
    <w:rsid w:val="00F7737E"/>
    <w:rsid w:val="00F82F3B"/>
    <w:rsid w:val="00F83DE9"/>
    <w:rsid w:val="00F841CD"/>
    <w:rsid w:val="00F86FE9"/>
    <w:rsid w:val="00F87A78"/>
    <w:rsid w:val="00F911AE"/>
    <w:rsid w:val="00F92090"/>
    <w:rsid w:val="00FB1191"/>
    <w:rsid w:val="00FC33CA"/>
    <w:rsid w:val="00FC4376"/>
    <w:rsid w:val="00FC624A"/>
    <w:rsid w:val="00FC7051"/>
    <w:rsid w:val="00FD1168"/>
    <w:rsid w:val="00FD57E4"/>
    <w:rsid w:val="00FE2E54"/>
    <w:rsid w:val="00FE568E"/>
    <w:rsid w:val="00FE57D3"/>
    <w:rsid w:val="00FE6CE8"/>
    <w:rsid w:val="00FE7DEB"/>
    <w:rsid w:val="00FF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C9B"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link w:val="ac"/>
    <w:rsid w:val="00D32919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D329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23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endnote reference"/>
    <w:rsid w:val="00C617F3"/>
    <w:rPr>
      <w:vertAlign w:val="superscript"/>
    </w:rPr>
  </w:style>
  <w:style w:type="paragraph" w:styleId="ae">
    <w:name w:val="Normal (Web)"/>
    <w:basedOn w:val="a"/>
    <w:uiPriority w:val="99"/>
    <w:unhideWhenUsed/>
    <w:rsid w:val="00F7737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F7737E"/>
    <w:rPr>
      <w:b/>
      <w:bCs/>
    </w:rPr>
  </w:style>
  <w:style w:type="paragraph" w:styleId="21">
    <w:name w:val="Body Text Indent 2"/>
    <w:basedOn w:val="a"/>
    <w:link w:val="22"/>
    <w:rsid w:val="000C5E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C5ED1"/>
  </w:style>
  <w:style w:type="character" w:customStyle="1" w:styleId="a4">
    <w:name w:val="Верхний колонтитул Знак"/>
    <w:link w:val="a3"/>
    <w:uiPriority w:val="99"/>
    <w:rsid w:val="001D2762"/>
  </w:style>
  <w:style w:type="table" w:styleId="af0">
    <w:name w:val="Table Grid"/>
    <w:basedOn w:val="a1"/>
    <w:rsid w:val="009E5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6C81E-7DC8-498C-A79F-BC76D307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root</cp:lastModifiedBy>
  <cp:revision>2</cp:revision>
  <cp:lastPrinted>2024-06-24T08:15:00Z</cp:lastPrinted>
  <dcterms:created xsi:type="dcterms:W3CDTF">2024-06-26T01:11:00Z</dcterms:created>
  <dcterms:modified xsi:type="dcterms:W3CDTF">2024-06-26T01:11:00Z</dcterms:modified>
</cp:coreProperties>
</file>