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D4" w:rsidRPr="00C14FFC" w:rsidRDefault="00BA245E" w:rsidP="00C14FFC">
      <w:pPr>
        <w:pStyle w:val="a9"/>
        <w:keepNext/>
        <w:jc w:val="left"/>
        <w:rPr>
          <w:b/>
        </w:rPr>
      </w:pPr>
      <w:r>
        <w:t xml:space="preserve">                                   </w:t>
      </w:r>
    </w:p>
    <w:p w:rsidR="00BA245E" w:rsidRPr="00C14FFC" w:rsidRDefault="000F26D4" w:rsidP="00BA245E">
      <w:pPr>
        <w:pStyle w:val="a9"/>
        <w:keepNext/>
        <w:jc w:val="left"/>
        <w:rPr>
          <w:b/>
        </w:rPr>
      </w:pPr>
      <w:r w:rsidRPr="00C14FFC">
        <w:rPr>
          <w:b/>
        </w:rPr>
        <w:t xml:space="preserve">              </w:t>
      </w:r>
      <w:r w:rsidR="00C14FFC">
        <w:rPr>
          <w:b/>
        </w:rPr>
        <w:t xml:space="preserve">   </w:t>
      </w:r>
      <w:r w:rsidRPr="00C14FFC">
        <w:rPr>
          <w:b/>
        </w:rPr>
        <w:t xml:space="preserve"> </w:t>
      </w:r>
      <w:r w:rsidR="00C14FFC" w:rsidRPr="00C14FFC">
        <w:rPr>
          <w:b/>
        </w:rPr>
        <w:t xml:space="preserve">           </w:t>
      </w:r>
      <w:r w:rsidRPr="00C14FFC">
        <w:rPr>
          <w:b/>
        </w:rPr>
        <w:t xml:space="preserve"> </w:t>
      </w:r>
      <w:r w:rsidR="00BA245E" w:rsidRPr="00C14FFC">
        <w:rPr>
          <w:b/>
        </w:rPr>
        <w:t>РОССИЙСКАЯ ФЕДЕРАЦИЯ</w:t>
      </w:r>
    </w:p>
    <w:p w:rsidR="00BA245E" w:rsidRPr="00FF540F" w:rsidRDefault="00BA245E" w:rsidP="00BA245E">
      <w:pPr>
        <w:keepNext/>
        <w:jc w:val="center"/>
        <w:rPr>
          <w:rFonts w:ascii="Times New Roman" w:hAnsi="Times New Roman" w:cs="Times New Roman"/>
          <w:b/>
          <w:sz w:val="28"/>
        </w:rPr>
      </w:pPr>
      <w:r w:rsidRPr="00FF540F">
        <w:rPr>
          <w:rFonts w:ascii="Times New Roman" w:hAnsi="Times New Roman" w:cs="Times New Roman"/>
          <w:b/>
          <w:sz w:val="28"/>
        </w:rPr>
        <w:t>Каменское районное Собрание депутатов Алтайского края</w:t>
      </w:r>
    </w:p>
    <w:p w:rsidR="00C14FFC" w:rsidRDefault="00C14FFC" w:rsidP="00BA245E">
      <w:pPr>
        <w:keepNext/>
        <w:jc w:val="center"/>
        <w:rPr>
          <w:rFonts w:ascii="Times New Roman" w:hAnsi="Times New Roman" w:cs="Times New Roman"/>
          <w:b/>
          <w:sz w:val="44"/>
        </w:rPr>
      </w:pPr>
    </w:p>
    <w:p w:rsidR="00BA245E" w:rsidRPr="00FF540F" w:rsidRDefault="00BA245E" w:rsidP="00BA245E">
      <w:pPr>
        <w:keepNext/>
        <w:jc w:val="center"/>
        <w:rPr>
          <w:rFonts w:ascii="Times New Roman" w:hAnsi="Times New Roman" w:cs="Times New Roman"/>
          <w:b/>
          <w:sz w:val="44"/>
        </w:rPr>
      </w:pPr>
      <w:r w:rsidRPr="00FF540F">
        <w:rPr>
          <w:rFonts w:ascii="Times New Roman" w:hAnsi="Times New Roman" w:cs="Times New Roman"/>
          <w:b/>
          <w:sz w:val="44"/>
        </w:rPr>
        <w:t>Р Е Ш Е Н И Е</w:t>
      </w:r>
    </w:p>
    <w:p w:rsidR="00BA245E" w:rsidRPr="00FF540F" w:rsidRDefault="00BA245E" w:rsidP="00BA245E">
      <w:pPr>
        <w:keepNext/>
        <w:rPr>
          <w:rFonts w:ascii="Times New Roman" w:hAnsi="Times New Roman" w:cs="Times New Roman"/>
        </w:rPr>
      </w:pPr>
    </w:p>
    <w:p w:rsidR="00BA245E" w:rsidRPr="00FF540F" w:rsidRDefault="00C14FFC" w:rsidP="00BA245E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</w:t>
      </w:r>
      <w:r w:rsidR="00BA245E" w:rsidRPr="00FF540F">
        <w:rPr>
          <w:rFonts w:ascii="Times New Roman" w:hAnsi="Times New Roman" w:cs="Times New Roman"/>
          <w:b/>
          <w:sz w:val="28"/>
        </w:rPr>
        <w:t>.03.202</w:t>
      </w:r>
      <w:r w:rsidR="00BA245E" w:rsidRPr="00AB253A">
        <w:rPr>
          <w:rFonts w:ascii="Times New Roman" w:hAnsi="Times New Roman" w:cs="Times New Roman"/>
          <w:b/>
          <w:sz w:val="28"/>
        </w:rPr>
        <w:t>4</w:t>
      </w:r>
      <w:r w:rsidR="00BA245E" w:rsidRPr="00FF540F">
        <w:rPr>
          <w:rFonts w:ascii="Times New Roman" w:hAnsi="Times New Roman" w:cs="Times New Roman"/>
          <w:b/>
          <w:sz w:val="28"/>
        </w:rPr>
        <w:t xml:space="preserve">  № </w:t>
      </w:r>
      <w:r>
        <w:rPr>
          <w:rFonts w:ascii="Times New Roman" w:hAnsi="Times New Roman" w:cs="Times New Roman"/>
          <w:b/>
          <w:sz w:val="28"/>
        </w:rPr>
        <w:t>6</w:t>
      </w:r>
      <w:r w:rsidR="00BA245E" w:rsidRPr="00FF540F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BA245E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BA245E" w:rsidRPr="00FF540F">
        <w:rPr>
          <w:rFonts w:ascii="Times New Roman" w:hAnsi="Times New Roman" w:cs="Times New Roman"/>
          <w:b/>
          <w:sz w:val="28"/>
        </w:rPr>
        <w:t>г. Камень-на-Оби</w:t>
      </w:r>
    </w:p>
    <w:p w:rsidR="00BA245E" w:rsidRDefault="00BA245E" w:rsidP="00BA245E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BA245E" w:rsidRDefault="00BA245E" w:rsidP="00BA245E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контрольно-счетной палаты Каменского района</w:t>
      </w:r>
    </w:p>
    <w:p w:rsidR="00BA245E" w:rsidRDefault="00BA245E" w:rsidP="00BA245E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 за 2023 год</w:t>
      </w:r>
    </w:p>
    <w:p w:rsidR="00BA245E" w:rsidRDefault="00BA245E" w:rsidP="00BA245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45E" w:rsidRPr="00FF540F" w:rsidRDefault="00BA245E" w:rsidP="00BA245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540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Уставом муниципального образования Каменский район Алтайского края, Положением о контрольно-счетной палате Каменского района Алтайского края, утвержденным решением Каменского районного Собрания депутатов от 29.03.2022 № 12, заслушав отчёт председателя контрольно-счётной палаты Каменского района Алтайского края Н.Н. Ковылиной </w:t>
      </w:r>
    </w:p>
    <w:p w:rsidR="00C14FFC" w:rsidRDefault="00C14FFC" w:rsidP="00BA245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45E" w:rsidRPr="00FF540F" w:rsidRDefault="00BA245E" w:rsidP="00BA245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BA245E" w:rsidRDefault="00BA245E" w:rsidP="00BA245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45E" w:rsidRPr="00FF540F" w:rsidRDefault="00BA245E" w:rsidP="00BA245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Отчёт председателя контрольно-счётной палаты Каменского района Алтайского края Н.Н. Ковылиной принять к сведению(прилагается). </w:t>
      </w:r>
    </w:p>
    <w:p w:rsidR="00BA245E" w:rsidRDefault="00BA245E" w:rsidP="00BA245E">
      <w:pPr>
        <w:keepNext/>
        <w:rPr>
          <w:rFonts w:ascii="Times New Roman" w:hAnsi="Times New Roman" w:cs="Times New Roman"/>
          <w:sz w:val="28"/>
          <w:szCs w:val="28"/>
        </w:rPr>
      </w:pPr>
    </w:p>
    <w:p w:rsidR="00BA245E" w:rsidRPr="00FF540F" w:rsidRDefault="00BA245E" w:rsidP="00BA245E">
      <w:pPr>
        <w:keepNext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BA245E" w:rsidRPr="00FF540F" w:rsidRDefault="00BA245E" w:rsidP="00BA245E">
      <w:pPr>
        <w:keepNext/>
        <w:rPr>
          <w:rFonts w:ascii="Times New Roman" w:hAnsi="Times New Roman" w:cs="Times New Roman"/>
          <w:sz w:val="28"/>
          <w:szCs w:val="28"/>
        </w:rPr>
      </w:pPr>
      <w:r w:rsidRPr="00FF540F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  А.С.Марин </w:t>
      </w:r>
    </w:p>
    <w:p w:rsidR="00BA245E" w:rsidRPr="00AB253A" w:rsidRDefault="00BA245E" w:rsidP="00BA2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45E" w:rsidRPr="00AB253A" w:rsidRDefault="00BA245E" w:rsidP="00BA2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A40" w:rsidRDefault="001B6A40" w:rsidP="00BA245E">
      <w:pPr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5E" w:rsidRDefault="00BA245E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6A40" w:rsidRPr="001B6A40" w:rsidRDefault="001B6A40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A40">
        <w:rPr>
          <w:rFonts w:ascii="Times New Roman" w:hAnsi="Times New Roman" w:cs="Times New Roman"/>
          <w:b/>
          <w:sz w:val="26"/>
          <w:szCs w:val="26"/>
        </w:rPr>
        <w:t>КОНТРОЛЬНО - СЧЕТНАЯ ПАЛАТА МУНИЦИПАЛЬНОГО ОБРАЗОВАНИЯ  КАМЕНСКОГО РАЙОНА АЛТАЙСКОГО КРАЯ</w:t>
      </w:r>
    </w:p>
    <w:p w:rsidR="001B6A40" w:rsidRPr="001B6A40" w:rsidRDefault="001B6A40" w:rsidP="001B6A40">
      <w:pPr>
        <w:jc w:val="center"/>
        <w:rPr>
          <w:rFonts w:ascii="Times New Roman" w:hAnsi="Times New Roman" w:cs="Times New Roman"/>
          <w:sz w:val="16"/>
          <w:szCs w:val="16"/>
        </w:rPr>
      </w:pPr>
      <w:r w:rsidRPr="001B6A4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1B6A40">
        <w:rPr>
          <w:rFonts w:ascii="Times New Roman" w:hAnsi="Times New Roman" w:cs="Times New Roman"/>
          <w:sz w:val="16"/>
          <w:szCs w:val="16"/>
        </w:rPr>
        <w:t>658700,  АЛТАЙСКИЙ КРАЙ, КАМЕНСКИЙ РАЙОН, Г. КАМЕНЬ-НА-ОБИ, УЛ. ЛЕНИНА, Д. 31</w:t>
      </w:r>
    </w:p>
    <w:p w:rsidR="00CE3A6B" w:rsidRPr="00043C23" w:rsidRDefault="001B6A40" w:rsidP="001B6A40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1B6A40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</w:t>
      </w:r>
      <w:r w:rsidRPr="001B6A40">
        <w:rPr>
          <w:rFonts w:ascii="Times New Roman" w:hAnsi="Times New Roman" w:cs="Times New Roman"/>
          <w:sz w:val="16"/>
          <w:szCs w:val="16"/>
        </w:rPr>
        <w:t>тел</w:t>
      </w:r>
      <w:r w:rsidRPr="001B6A40">
        <w:rPr>
          <w:rFonts w:ascii="Times New Roman" w:hAnsi="Times New Roman" w:cs="Times New Roman"/>
          <w:sz w:val="16"/>
          <w:szCs w:val="16"/>
          <w:lang w:val="en-US"/>
        </w:rPr>
        <w:t xml:space="preserve">.8(385-84) 2-11-30 , email </w:t>
      </w:r>
      <w:hyperlink r:id="rId8" w:history="1">
        <w:r w:rsidRPr="001B6A40">
          <w:rPr>
            <w:rStyle w:val="ac"/>
            <w:rFonts w:ascii="Times New Roman" w:hAnsi="Times New Roman" w:cs="Times New Roman"/>
            <w:sz w:val="16"/>
            <w:szCs w:val="16"/>
            <w:lang w:val="en-US"/>
          </w:rPr>
          <w:t>ksp.kam210923@mail.ru</w:t>
        </w:r>
      </w:hyperlink>
    </w:p>
    <w:p w:rsidR="001B6A40" w:rsidRPr="001B6A40" w:rsidRDefault="001B6A40" w:rsidP="001B6A4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</w:p>
    <w:p w:rsidR="001B6A40" w:rsidRPr="001B6A40" w:rsidRDefault="001B6A40" w:rsidP="001B6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A6B" w:rsidRDefault="00CE3A6B" w:rsidP="00772F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237" w:rsidRPr="00D04237" w:rsidRDefault="00D04237" w:rsidP="00772F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E28" w:rsidRPr="00BB6BCC" w:rsidRDefault="00E85C39" w:rsidP="000075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CC">
        <w:rPr>
          <w:rFonts w:ascii="Times New Roman" w:hAnsi="Times New Roman" w:cs="Times New Roman"/>
          <w:b/>
          <w:sz w:val="28"/>
          <w:szCs w:val="28"/>
        </w:rPr>
        <w:t xml:space="preserve">Отчет о работе контрольно – счетной палаты  </w:t>
      </w:r>
      <w:r w:rsidR="001D7971" w:rsidRPr="00BB6BCC">
        <w:rPr>
          <w:rFonts w:ascii="Times New Roman" w:hAnsi="Times New Roman" w:cs="Times New Roman"/>
          <w:b/>
          <w:sz w:val="28"/>
          <w:szCs w:val="28"/>
        </w:rPr>
        <w:t>Каменского</w:t>
      </w:r>
    </w:p>
    <w:p w:rsidR="00E85C39" w:rsidRPr="00BB6BCC" w:rsidRDefault="00E85C39" w:rsidP="000075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CC">
        <w:rPr>
          <w:rFonts w:ascii="Times New Roman" w:hAnsi="Times New Roman" w:cs="Times New Roman"/>
          <w:b/>
          <w:sz w:val="28"/>
          <w:szCs w:val="28"/>
        </w:rPr>
        <w:t>район</w:t>
      </w:r>
      <w:r w:rsidR="00422B14" w:rsidRPr="00BB6BCC">
        <w:rPr>
          <w:rFonts w:ascii="Times New Roman" w:hAnsi="Times New Roman" w:cs="Times New Roman"/>
          <w:b/>
          <w:sz w:val="28"/>
          <w:szCs w:val="28"/>
        </w:rPr>
        <w:t>а</w:t>
      </w:r>
      <w:r w:rsidRPr="00BB6BCC">
        <w:rPr>
          <w:rFonts w:ascii="Times New Roman" w:hAnsi="Times New Roman" w:cs="Times New Roman"/>
          <w:b/>
          <w:sz w:val="28"/>
          <w:szCs w:val="28"/>
        </w:rPr>
        <w:t xml:space="preserve"> Алтайского края подготовлен в соответствии со статьей 2</w:t>
      </w:r>
      <w:r w:rsidR="00382E28" w:rsidRPr="00BB6BCC">
        <w:rPr>
          <w:rFonts w:ascii="Times New Roman" w:hAnsi="Times New Roman" w:cs="Times New Roman"/>
          <w:b/>
          <w:sz w:val="28"/>
          <w:szCs w:val="28"/>
        </w:rPr>
        <w:t>1</w:t>
      </w:r>
      <w:r w:rsidRPr="00BB6BCC">
        <w:rPr>
          <w:rFonts w:ascii="Times New Roman" w:hAnsi="Times New Roman" w:cs="Times New Roman"/>
          <w:b/>
          <w:sz w:val="28"/>
          <w:szCs w:val="28"/>
        </w:rPr>
        <w:t xml:space="preserve"> Положения о контрольно-счетной палате </w:t>
      </w:r>
      <w:r w:rsidR="001D7971" w:rsidRPr="00BB6BCC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BB6BC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2B14" w:rsidRPr="00BB6BCC">
        <w:rPr>
          <w:rFonts w:ascii="Times New Roman" w:hAnsi="Times New Roman" w:cs="Times New Roman"/>
          <w:b/>
          <w:sz w:val="28"/>
          <w:szCs w:val="28"/>
        </w:rPr>
        <w:t>а</w:t>
      </w:r>
      <w:r w:rsidRPr="00BB6BCC">
        <w:rPr>
          <w:rFonts w:ascii="Times New Roman" w:hAnsi="Times New Roman" w:cs="Times New Roman"/>
          <w:b/>
          <w:sz w:val="28"/>
          <w:szCs w:val="28"/>
        </w:rPr>
        <w:t xml:space="preserve"> Алтайского края, утвержденного  решением </w:t>
      </w:r>
      <w:r w:rsidR="001D7971" w:rsidRPr="00BB6BCC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BB6BCC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="00382E28" w:rsidRPr="00BB6BCC">
        <w:rPr>
          <w:rFonts w:ascii="Times New Roman" w:hAnsi="Times New Roman" w:cs="Times New Roman"/>
          <w:b/>
          <w:sz w:val="28"/>
          <w:szCs w:val="28"/>
        </w:rPr>
        <w:t>Собрания</w:t>
      </w:r>
      <w:r w:rsidRPr="00BB6BCC">
        <w:rPr>
          <w:rFonts w:ascii="Times New Roman" w:hAnsi="Times New Roman" w:cs="Times New Roman"/>
          <w:b/>
          <w:sz w:val="28"/>
          <w:szCs w:val="28"/>
        </w:rPr>
        <w:t xml:space="preserve">  депутатов Алтайского края 2</w:t>
      </w:r>
      <w:r w:rsidR="00382E28" w:rsidRPr="00BB6BCC">
        <w:rPr>
          <w:rFonts w:ascii="Times New Roman" w:hAnsi="Times New Roman" w:cs="Times New Roman"/>
          <w:b/>
          <w:sz w:val="28"/>
          <w:szCs w:val="28"/>
        </w:rPr>
        <w:t>9</w:t>
      </w:r>
      <w:r w:rsidRPr="00BB6BCC">
        <w:rPr>
          <w:rFonts w:ascii="Times New Roman" w:hAnsi="Times New Roman" w:cs="Times New Roman"/>
          <w:b/>
          <w:sz w:val="28"/>
          <w:szCs w:val="28"/>
        </w:rPr>
        <w:t>.</w:t>
      </w:r>
      <w:r w:rsidR="00382E28" w:rsidRPr="00BB6BCC">
        <w:rPr>
          <w:rFonts w:ascii="Times New Roman" w:hAnsi="Times New Roman" w:cs="Times New Roman"/>
          <w:b/>
          <w:sz w:val="28"/>
          <w:szCs w:val="28"/>
        </w:rPr>
        <w:t>03</w:t>
      </w:r>
      <w:r w:rsidRPr="00BB6BCC">
        <w:rPr>
          <w:rFonts w:ascii="Times New Roman" w:hAnsi="Times New Roman" w:cs="Times New Roman"/>
          <w:b/>
          <w:sz w:val="28"/>
          <w:szCs w:val="28"/>
        </w:rPr>
        <w:t>.20</w:t>
      </w:r>
      <w:r w:rsidR="00382E28" w:rsidRPr="00BB6BCC">
        <w:rPr>
          <w:rFonts w:ascii="Times New Roman" w:hAnsi="Times New Roman" w:cs="Times New Roman"/>
          <w:b/>
          <w:sz w:val="28"/>
          <w:szCs w:val="28"/>
        </w:rPr>
        <w:t>22</w:t>
      </w:r>
      <w:r w:rsidRPr="00BB6BC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2E28" w:rsidRPr="00BB6BCC">
        <w:rPr>
          <w:rFonts w:ascii="Times New Roman" w:hAnsi="Times New Roman" w:cs="Times New Roman"/>
          <w:b/>
          <w:sz w:val="28"/>
          <w:szCs w:val="28"/>
        </w:rPr>
        <w:t>12</w:t>
      </w:r>
      <w:r w:rsidR="001B6A40" w:rsidRPr="001B6A40">
        <w:t xml:space="preserve"> </w:t>
      </w:r>
      <w:r w:rsidR="001B6A40" w:rsidRPr="001B6A40">
        <w:rPr>
          <w:rFonts w:ascii="Times New Roman" w:hAnsi="Times New Roman" w:cs="Times New Roman"/>
          <w:b/>
          <w:sz w:val="28"/>
          <w:szCs w:val="28"/>
        </w:rPr>
        <w:t>за 4-й кв. 2023 года.</w:t>
      </w:r>
    </w:p>
    <w:p w:rsidR="00382E28" w:rsidRPr="00D04237" w:rsidRDefault="00382E28" w:rsidP="00382E28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05661" w:rsidRPr="00105661" w:rsidRDefault="00105661" w:rsidP="00105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661"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контрольно-счетной платы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10566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105661">
        <w:rPr>
          <w:rFonts w:ascii="Times New Roman" w:hAnsi="Times New Roman" w:cs="Times New Roman"/>
          <w:sz w:val="28"/>
          <w:szCs w:val="28"/>
        </w:rPr>
        <w:t xml:space="preserve"> (далее по тексту – контрольно-счетная палата)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661">
        <w:rPr>
          <w:rFonts w:ascii="Times New Roman" w:hAnsi="Times New Roman" w:cs="Times New Roman"/>
          <w:sz w:val="28"/>
          <w:szCs w:val="28"/>
        </w:rPr>
        <w:t xml:space="preserve"> год представляется на рассмотрение </w:t>
      </w:r>
      <w:r>
        <w:rPr>
          <w:rFonts w:ascii="Times New Roman" w:hAnsi="Times New Roman" w:cs="Times New Roman"/>
          <w:sz w:val="28"/>
          <w:szCs w:val="28"/>
        </w:rPr>
        <w:t>Каменскому</w:t>
      </w:r>
      <w:r w:rsidRPr="00105661">
        <w:rPr>
          <w:rFonts w:ascii="Times New Roman" w:hAnsi="Times New Roman" w:cs="Times New Roman"/>
          <w:sz w:val="28"/>
          <w:szCs w:val="28"/>
        </w:rPr>
        <w:t xml:space="preserve"> районному Собранию депутатов в соответствии с требованиями статьи 19 Федерального закона от 07.02.2011 № 6-ФЗ «Об общих принципах организации и деятельности контрольно - счетных органов субъектов Российской Федерации, статьи 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105661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1056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0566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105661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05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0566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0566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05661">
        <w:rPr>
          <w:rFonts w:ascii="Times New Roman" w:hAnsi="Times New Roman" w:cs="Times New Roman"/>
          <w:sz w:val="28"/>
          <w:szCs w:val="28"/>
        </w:rPr>
        <w:t>.</w:t>
      </w:r>
    </w:p>
    <w:p w:rsidR="00105661" w:rsidRPr="00105661" w:rsidRDefault="00105661" w:rsidP="001056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661">
        <w:rPr>
          <w:rFonts w:ascii="Times New Roman" w:hAnsi="Times New Roman" w:cs="Times New Roman"/>
          <w:sz w:val="28"/>
          <w:szCs w:val="28"/>
        </w:rPr>
        <w:t>В отчете отражены основные направления деятельности контрольно-счетной палаты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661">
        <w:rPr>
          <w:rFonts w:ascii="Times New Roman" w:hAnsi="Times New Roman" w:cs="Times New Roman"/>
          <w:sz w:val="28"/>
          <w:szCs w:val="28"/>
        </w:rPr>
        <w:t xml:space="preserve"> году, информация о результатах проведенных контрольных и экспертно-аналитически</w:t>
      </w:r>
      <w:r w:rsidR="000108D5">
        <w:rPr>
          <w:rFonts w:ascii="Times New Roman" w:hAnsi="Times New Roman" w:cs="Times New Roman"/>
          <w:sz w:val="28"/>
          <w:szCs w:val="28"/>
        </w:rPr>
        <w:t>х</w:t>
      </w:r>
      <w:r w:rsidRPr="0010566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358A4">
        <w:rPr>
          <w:rFonts w:ascii="Times New Roman" w:hAnsi="Times New Roman" w:cs="Times New Roman"/>
          <w:sz w:val="28"/>
          <w:szCs w:val="28"/>
        </w:rPr>
        <w:t>ях,</w:t>
      </w:r>
      <w:r w:rsidRPr="00105661">
        <w:rPr>
          <w:rFonts w:ascii="Times New Roman" w:hAnsi="Times New Roman" w:cs="Times New Roman"/>
          <w:sz w:val="28"/>
          <w:szCs w:val="28"/>
        </w:rPr>
        <w:t xml:space="preserve"> результаты организационной деятельности контрольно-счетной палаты, приоритетные направления деятельности на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6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5C39" w:rsidRPr="00BB6BCC" w:rsidRDefault="00E85C39" w:rsidP="00931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C39" w:rsidRPr="00BB6BCC" w:rsidRDefault="00E85C39" w:rsidP="00BB6BCC">
      <w:pPr>
        <w:pStyle w:val="a7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B6BCC">
        <w:rPr>
          <w:rFonts w:ascii="Times New Roman" w:hAnsi="Times New Roman"/>
          <w:b/>
          <w:sz w:val="28"/>
          <w:szCs w:val="28"/>
        </w:rPr>
        <w:t>Общие сведения о деятельности Контрольно-счетной палаты</w:t>
      </w:r>
    </w:p>
    <w:p w:rsidR="0000757B" w:rsidRPr="00BB6BCC" w:rsidRDefault="0000757B" w:rsidP="00BB6BCC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A5F13" w:rsidRPr="001A5F13" w:rsidRDefault="001A5F13" w:rsidP="001A5F1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A5F13">
        <w:rPr>
          <w:rFonts w:ascii="Times New Roman" w:hAnsi="Times New Roman"/>
          <w:sz w:val="28"/>
          <w:szCs w:val="28"/>
        </w:rPr>
        <w:t xml:space="preserve">Контрольно-счетная палата является постоянно действующим органом внешнего муниципального финансового контроля, образована </w:t>
      </w:r>
      <w:r w:rsidR="00E27492">
        <w:rPr>
          <w:rFonts w:ascii="Times New Roman" w:hAnsi="Times New Roman"/>
          <w:sz w:val="28"/>
          <w:szCs w:val="28"/>
        </w:rPr>
        <w:t>Каменским</w:t>
      </w:r>
      <w:r w:rsidRPr="001A5F13">
        <w:rPr>
          <w:rFonts w:ascii="Times New Roman" w:hAnsi="Times New Roman"/>
          <w:sz w:val="28"/>
          <w:szCs w:val="28"/>
        </w:rPr>
        <w:t xml:space="preserve"> районным Собранием депутатов и ей подотчетна. Контрольно-счетная палата обладает организационной и функциональной независимостью, осуществляет свою деятельность самостоятельно. Работа контрольно-счетной палаты основывается на принципах законности, объективности, эффективности, независимости и гласности.</w:t>
      </w:r>
    </w:p>
    <w:p w:rsidR="00532CB2" w:rsidRDefault="00532CB2" w:rsidP="00BB6BCC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32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Контрольно-счетная палата (КСП) осуществляет свою деятельность </w:t>
      </w:r>
      <w:r w:rsidRPr="00532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на правовой основе, закрепленной в Конституции Российской Федерации, Бюджетном кодексе Российской Федерации, а также в ряде федеральных законов, включая Закон "Об общих принципах организации местного самоуправления в Российской Федерации" и Закон "Об общих принципах организации и деятельности контрольно-счетных органов субъектов Российской Федерации и муниципальных образований". Согласно Положению о контрольно-счетной палате Каменского района Алтайского края, КСП является самостоятельным постоянно действующим органом внешнего государственного финансового контроля, подотчетным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районному</w:t>
      </w:r>
      <w:r w:rsidRPr="00532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Собранию </w:t>
      </w:r>
      <w:r w:rsidRPr="00532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депутатов. Основной задачей КСП является осуществление контроля </w:t>
      </w:r>
      <w:r w:rsidR="00797B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над</w:t>
      </w:r>
      <w:r w:rsidRPr="00532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районного </w:t>
      </w:r>
      <w:r w:rsidR="00797B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бюджета</w:t>
      </w:r>
      <w:r w:rsidRPr="00532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бюджетов поселений, 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аходящихся на территории района</w:t>
      </w:r>
      <w:r w:rsidRPr="00532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К компетенции КСП также относятся: * проведение экспертизы проектов районного бюджета и бюджетов поселений на территории района; * проведение аудита годовой бюджетной отчетности; * контроль над использованием бюджетных средств, в том числе в части целевого использования государственных дотаций; * выявление фактов неэффективного использования муниципальных ресурсов; * представление рекомендаций по совершенствованию муниципального финансового управления. В своей деятельности КСП руководствуется принципами независимости, объективности, законности, гласности и эффективности. Полученные в ходе проверок факты нарушений законодательства оформляются в виде заключений, представлений и информационных писем, направляемых в органы местного самоуправления. </w:t>
      </w:r>
    </w:p>
    <w:p w:rsidR="00E85C39" w:rsidRPr="00BB6BCC" w:rsidRDefault="00E27492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492">
        <w:rPr>
          <w:rFonts w:ascii="Times New Roman" w:hAnsi="Times New Roman" w:cs="Times New Roman"/>
          <w:sz w:val="28"/>
          <w:szCs w:val="28"/>
        </w:rPr>
        <w:t xml:space="preserve">Штатная численность контрольно-счетной палаты в отчетном году составляла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787E87">
        <w:rPr>
          <w:rFonts w:ascii="Times New Roman" w:hAnsi="Times New Roman" w:cs="Times New Roman"/>
          <w:sz w:val="28"/>
          <w:szCs w:val="28"/>
        </w:rPr>
        <w:t>у</w:t>
      </w:r>
      <w:r w:rsidRPr="00E27492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787E87">
        <w:rPr>
          <w:rFonts w:ascii="Times New Roman" w:hAnsi="Times New Roman" w:cs="Times New Roman"/>
          <w:sz w:val="28"/>
          <w:szCs w:val="28"/>
        </w:rPr>
        <w:t>ую</w:t>
      </w:r>
      <w:r w:rsidRPr="00E2749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87E87">
        <w:rPr>
          <w:rFonts w:ascii="Times New Roman" w:hAnsi="Times New Roman" w:cs="Times New Roman"/>
          <w:sz w:val="28"/>
          <w:szCs w:val="28"/>
        </w:rPr>
        <w:t>у</w:t>
      </w:r>
      <w:r w:rsidRPr="00E27492">
        <w:rPr>
          <w:rFonts w:ascii="Times New Roman" w:hAnsi="Times New Roman" w:cs="Times New Roman"/>
          <w:sz w:val="28"/>
          <w:szCs w:val="28"/>
        </w:rPr>
        <w:t>: председатель контрольно-счетной палаты</w:t>
      </w:r>
      <w:r w:rsidR="00E85C39" w:rsidRPr="00BB6BCC">
        <w:rPr>
          <w:rFonts w:ascii="Times New Roman" w:hAnsi="Times New Roman" w:cs="Times New Roman"/>
          <w:sz w:val="28"/>
          <w:szCs w:val="28"/>
        </w:rPr>
        <w:t>. Председатель контрольно-счетной палаты является должностью муниципальной службы. Сотрудник имеет высшее экономическое образование.</w:t>
      </w:r>
    </w:p>
    <w:p w:rsidR="008B5ED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палаты осуществляется с </w:t>
      </w:r>
      <w:r w:rsidR="00351EC9">
        <w:rPr>
          <w:rFonts w:ascii="Times New Roman" w:hAnsi="Times New Roman" w:cs="Times New Roman"/>
          <w:sz w:val="28"/>
          <w:szCs w:val="28"/>
        </w:rPr>
        <w:t>02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351EC9">
        <w:rPr>
          <w:rFonts w:ascii="Times New Roman" w:hAnsi="Times New Roman" w:cs="Times New Roman"/>
          <w:sz w:val="28"/>
          <w:szCs w:val="28"/>
        </w:rPr>
        <w:t>октября</w:t>
      </w:r>
      <w:r w:rsidRPr="00BB6BCC">
        <w:rPr>
          <w:rFonts w:ascii="Times New Roman" w:hAnsi="Times New Roman" w:cs="Times New Roman"/>
          <w:sz w:val="28"/>
          <w:szCs w:val="28"/>
        </w:rPr>
        <w:t xml:space="preserve"> 202</w:t>
      </w:r>
      <w:r w:rsidR="005322FF" w:rsidRPr="00BB6BCC">
        <w:rPr>
          <w:rFonts w:ascii="Times New Roman" w:hAnsi="Times New Roman" w:cs="Times New Roman"/>
          <w:sz w:val="28"/>
          <w:szCs w:val="28"/>
        </w:rPr>
        <w:t>3</w:t>
      </w:r>
      <w:r w:rsidR="005D7CFE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Pr="00BB6BCC">
        <w:rPr>
          <w:rFonts w:ascii="Times New Roman" w:hAnsi="Times New Roman" w:cs="Times New Roman"/>
          <w:sz w:val="28"/>
          <w:szCs w:val="28"/>
        </w:rPr>
        <w:t xml:space="preserve">года на основании </w:t>
      </w:r>
      <w:r w:rsidR="005D7CFE" w:rsidRPr="00BB6BCC">
        <w:rPr>
          <w:rFonts w:ascii="Times New Roman" w:hAnsi="Times New Roman" w:cs="Times New Roman"/>
          <w:sz w:val="28"/>
          <w:szCs w:val="28"/>
        </w:rPr>
        <w:t>П</w:t>
      </w:r>
      <w:r w:rsidRPr="00BB6BCC">
        <w:rPr>
          <w:rFonts w:ascii="Times New Roman" w:hAnsi="Times New Roman" w:cs="Times New Roman"/>
          <w:sz w:val="28"/>
          <w:szCs w:val="28"/>
        </w:rPr>
        <w:t>лана работы контрольно-счетной палаты, который выполнен в полном объеме и в установленные сроки</w:t>
      </w:r>
      <w:r w:rsidR="008B5ED9" w:rsidRPr="00BB6BCC">
        <w:rPr>
          <w:rFonts w:ascii="Times New Roman" w:hAnsi="Times New Roman" w:cs="Times New Roman"/>
          <w:sz w:val="28"/>
          <w:szCs w:val="28"/>
        </w:rPr>
        <w:t>.</w:t>
      </w:r>
      <w:r w:rsidR="00827BC6" w:rsidRPr="00BB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Полномочия по внешнему финансовому контролю реализованы в форме контрольных и экспертно-аналитических мероприятий.</w:t>
      </w:r>
    </w:p>
    <w:p w:rsidR="008B5ED9" w:rsidRPr="00BB6BCC" w:rsidRDefault="008B5ED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26 сентября 2023 года контрольно-счетная палата Каменского района Алтайского края  прошла государственную регистрацию и внесена в единый государственный реестр юридических лиц.</w:t>
      </w: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FA2441" w:rsidRPr="00BB6BCC">
        <w:rPr>
          <w:rFonts w:ascii="Times New Roman" w:hAnsi="Times New Roman" w:cs="Times New Roman"/>
          <w:sz w:val="28"/>
          <w:szCs w:val="28"/>
        </w:rPr>
        <w:t xml:space="preserve"> на 4-й кв. 2023 года</w:t>
      </w:r>
      <w:r w:rsidRPr="00BB6BCC">
        <w:rPr>
          <w:rFonts w:ascii="Times New Roman" w:hAnsi="Times New Roman" w:cs="Times New Roman"/>
          <w:sz w:val="28"/>
          <w:szCs w:val="28"/>
        </w:rPr>
        <w:t>, в целях реализации полномочий контрольно-счетного органа</w:t>
      </w:r>
      <w:r w:rsidR="00AA3898" w:rsidRPr="00BB6BCC">
        <w:rPr>
          <w:rFonts w:ascii="Times New Roman" w:hAnsi="Times New Roman" w:cs="Times New Roman"/>
          <w:sz w:val="28"/>
          <w:szCs w:val="28"/>
        </w:rPr>
        <w:t>,</w:t>
      </w:r>
      <w:r w:rsidRPr="00BB6BCC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проведено </w:t>
      </w:r>
      <w:r w:rsidR="00C32FB2" w:rsidRPr="00BB6BCC">
        <w:rPr>
          <w:rFonts w:ascii="Times New Roman" w:hAnsi="Times New Roman" w:cs="Times New Roman"/>
          <w:sz w:val="28"/>
          <w:szCs w:val="28"/>
        </w:rPr>
        <w:t>14</w:t>
      </w:r>
      <w:r w:rsidR="00B87F13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Pr="00BB6BCC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</w:t>
      </w:r>
      <w:r w:rsidR="00787E87">
        <w:rPr>
          <w:rFonts w:ascii="Times New Roman" w:hAnsi="Times New Roman" w:cs="Times New Roman"/>
          <w:sz w:val="28"/>
          <w:szCs w:val="28"/>
        </w:rPr>
        <w:t>й</w:t>
      </w:r>
      <w:r w:rsidRPr="00BB6BCC">
        <w:rPr>
          <w:rFonts w:ascii="Times New Roman" w:hAnsi="Times New Roman" w:cs="Times New Roman"/>
          <w:sz w:val="28"/>
          <w:szCs w:val="28"/>
        </w:rPr>
        <w:t>.</w:t>
      </w:r>
    </w:p>
    <w:p w:rsidR="00C32FB2" w:rsidRPr="00BB6BCC" w:rsidRDefault="00C32FB2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Контрольно–счетной палатой разработан регламент</w:t>
      </w:r>
      <w:r w:rsidR="00FA2441" w:rsidRPr="00BB6BCC">
        <w:rPr>
          <w:rFonts w:ascii="Times New Roman" w:hAnsi="Times New Roman" w:cs="Times New Roman"/>
          <w:sz w:val="28"/>
          <w:szCs w:val="28"/>
        </w:rPr>
        <w:t>,</w:t>
      </w:r>
      <w:r w:rsidRPr="00BB6BCC">
        <w:rPr>
          <w:rFonts w:ascii="Times New Roman" w:hAnsi="Times New Roman" w:cs="Times New Roman"/>
          <w:sz w:val="28"/>
          <w:szCs w:val="28"/>
        </w:rPr>
        <w:t xml:space="preserve"> внутренний нормативный документ контрольно-счетной палаты муниципального образования Каменский район Алтайского края,</w:t>
      </w:r>
      <w:r w:rsidR="00FA2441" w:rsidRPr="00BB6BCC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855756" w:rsidRPr="00BB6BCC">
        <w:rPr>
          <w:rFonts w:ascii="Times New Roman" w:hAnsi="Times New Roman" w:cs="Times New Roman"/>
          <w:sz w:val="28"/>
          <w:szCs w:val="28"/>
        </w:rPr>
        <w:t>12</w:t>
      </w:r>
      <w:r w:rsidR="00FA2441" w:rsidRPr="00BB6BCC">
        <w:rPr>
          <w:rFonts w:ascii="Times New Roman" w:hAnsi="Times New Roman" w:cs="Times New Roman"/>
          <w:sz w:val="28"/>
          <w:szCs w:val="28"/>
        </w:rPr>
        <w:t xml:space="preserve"> стандартов внешнего муниципального финансового контроля.</w:t>
      </w:r>
    </w:p>
    <w:p w:rsidR="002D3F83" w:rsidRPr="00BB6BCC" w:rsidRDefault="00E85C39" w:rsidP="00BB6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Результаты проведенных мероприятий доведены до сведения объектов контроля</w:t>
      </w:r>
      <w:r w:rsidR="00787E87">
        <w:rPr>
          <w:rFonts w:ascii="Times New Roman" w:hAnsi="Times New Roman" w:cs="Times New Roman"/>
          <w:sz w:val="28"/>
          <w:szCs w:val="28"/>
        </w:rPr>
        <w:t>,</w:t>
      </w:r>
      <w:r w:rsidRPr="00BB6BCC">
        <w:rPr>
          <w:rFonts w:ascii="Times New Roman" w:hAnsi="Times New Roman" w:cs="Times New Roman"/>
          <w:sz w:val="28"/>
          <w:szCs w:val="28"/>
        </w:rPr>
        <w:t xml:space="preserve"> направлены главе района и в представительный орган.</w:t>
      </w:r>
    </w:p>
    <w:p w:rsidR="002D3F83" w:rsidRPr="00BB6BCC" w:rsidRDefault="002D3F83" w:rsidP="00BB6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3A6096" w:rsidRPr="00BB6BC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BB6BCC">
        <w:rPr>
          <w:rFonts w:ascii="Times New Roman" w:hAnsi="Times New Roman" w:cs="Times New Roman"/>
          <w:sz w:val="28"/>
          <w:szCs w:val="28"/>
        </w:rPr>
        <w:t xml:space="preserve"> принимала участие в Публичных слушаниях по проектам решений о бюджете, заседаниях сессий районного </w:t>
      </w:r>
      <w:r w:rsidR="00382E28" w:rsidRPr="00BB6BCC">
        <w:rPr>
          <w:rFonts w:ascii="Times New Roman" w:hAnsi="Times New Roman" w:cs="Times New Roman"/>
          <w:sz w:val="28"/>
          <w:szCs w:val="28"/>
        </w:rPr>
        <w:t>Собрания</w:t>
      </w:r>
      <w:r w:rsidRPr="00BB6BCC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E85C39" w:rsidRPr="00BB6BCC" w:rsidRDefault="00E85C39" w:rsidP="00BB6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7E87">
        <w:rPr>
          <w:rFonts w:ascii="Times New Roman" w:hAnsi="Times New Roman" w:cs="Times New Roman"/>
          <w:sz w:val="28"/>
          <w:szCs w:val="28"/>
        </w:rPr>
        <w:t>4-го квартала 2023года</w:t>
      </w:r>
      <w:r w:rsidRPr="00BB6BCC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970F54" w:rsidRPr="00BB6BCC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BB6BCC">
        <w:rPr>
          <w:rFonts w:ascii="Times New Roman" w:hAnsi="Times New Roman" w:cs="Times New Roman"/>
          <w:sz w:val="28"/>
          <w:szCs w:val="28"/>
        </w:rPr>
        <w:t>работа председателя контрольно-счетной палаты района</w:t>
      </w:r>
      <w:r w:rsidR="00970F54" w:rsidRPr="00BB6BC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B6BCC">
        <w:rPr>
          <w:rFonts w:ascii="Times New Roman" w:hAnsi="Times New Roman" w:cs="Times New Roman"/>
          <w:sz w:val="28"/>
          <w:szCs w:val="28"/>
        </w:rPr>
        <w:t>изучение и применение в работе методических указаний, разработанных Счетной палатой Алтайского края для контрольно-счетных органов муниципальных образований и актуализаци</w:t>
      </w:r>
      <w:r w:rsidR="00307A02" w:rsidRPr="00BB6BCC">
        <w:rPr>
          <w:rFonts w:ascii="Times New Roman" w:hAnsi="Times New Roman" w:cs="Times New Roman"/>
          <w:sz w:val="28"/>
          <w:szCs w:val="28"/>
        </w:rPr>
        <w:t>и</w:t>
      </w:r>
      <w:r w:rsidRPr="00BB6BCC">
        <w:rPr>
          <w:rFonts w:ascii="Times New Roman" w:hAnsi="Times New Roman" w:cs="Times New Roman"/>
          <w:sz w:val="28"/>
          <w:szCs w:val="28"/>
        </w:rPr>
        <w:t xml:space="preserve"> нормативно-правовой и методической базы деятельности Контрольно-счетной палаты района</w:t>
      </w:r>
      <w:r w:rsidR="00E52945" w:rsidRPr="00BB6BCC">
        <w:rPr>
          <w:rFonts w:ascii="Times New Roman" w:hAnsi="Times New Roman" w:cs="Times New Roman"/>
          <w:sz w:val="28"/>
          <w:szCs w:val="28"/>
        </w:rPr>
        <w:t xml:space="preserve">. </w:t>
      </w:r>
      <w:r w:rsidR="00787E87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принимала</w:t>
      </w:r>
      <w:r w:rsidR="00E52945" w:rsidRPr="00BB6BCC">
        <w:rPr>
          <w:rFonts w:ascii="Times New Roman" w:hAnsi="Times New Roman" w:cs="Times New Roman"/>
          <w:sz w:val="28"/>
          <w:szCs w:val="28"/>
        </w:rPr>
        <w:t xml:space="preserve"> участие в видео конференциях и вебсеминарах, организованных Счетной Палатой Российской Федерации и Счетной Палатой Алтайского края.</w:t>
      </w:r>
      <w:r w:rsidR="00772F91" w:rsidRPr="00BB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91" w:rsidRPr="00BB6BCC" w:rsidRDefault="00772F91" w:rsidP="00BB6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39" w:rsidRPr="00BB6BCC" w:rsidRDefault="00E85C39" w:rsidP="00BB6BCC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BCC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00757B" w:rsidRPr="00BB6BCC" w:rsidRDefault="0000757B" w:rsidP="00BB6BCC">
      <w:pPr>
        <w:pStyle w:val="a7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В </w:t>
      </w:r>
      <w:r w:rsidR="00970F54" w:rsidRPr="00BB6BCC">
        <w:rPr>
          <w:rFonts w:ascii="Times New Roman" w:hAnsi="Times New Roman" w:cs="Times New Roman"/>
          <w:sz w:val="28"/>
          <w:szCs w:val="28"/>
        </w:rPr>
        <w:t>течени</w:t>
      </w:r>
      <w:r w:rsidR="005F612F" w:rsidRPr="00BB6BCC">
        <w:rPr>
          <w:rFonts w:ascii="Times New Roman" w:hAnsi="Times New Roman" w:cs="Times New Roman"/>
          <w:sz w:val="28"/>
          <w:szCs w:val="28"/>
        </w:rPr>
        <w:t>е</w:t>
      </w:r>
      <w:r w:rsidR="00970F54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9B1732" w:rsidRPr="00BB6BCC">
        <w:rPr>
          <w:rFonts w:ascii="Times New Roman" w:hAnsi="Times New Roman" w:cs="Times New Roman"/>
          <w:sz w:val="28"/>
          <w:szCs w:val="28"/>
        </w:rPr>
        <w:t xml:space="preserve"> 4-го кв. </w:t>
      </w:r>
      <w:r w:rsidR="00970F54" w:rsidRPr="00BB6BCC">
        <w:rPr>
          <w:rFonts w:ascii="Times New Roman" w:hAnsi="Times New Roman" w:cs="Times New Roman"/>
          <w:sz w:val="28"/>
          <w:szCs w:val="28"/>
        </w:rPr>
        <w:t>202</w:t>
      </w:r>
      <w:r w:rsidR="009B1732" w:rsidRPr="00BB6BCC">
        <w:rPr>
          <w:rFonts w:ascii="Times New Roman" w:hAnsi="Times New Roman" w:cs="Times New Roman"/>
          <w:sz w:val="28"/>
          <w:szCs w:val="28"/>
        </w:rPr>
        <w:t>3</w:t>
      </w:r>
      <w:r w:rsidR="00970F54" w:rsidRPr="00BB6B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6BCC">
        <w:rPr>
          <w:rFonts w:ascii="Times New Roman" w:hAnsi="Times New Roman" w:cs="Times New Roman"/>
          <w:sz w:val="28"/>
          <w:szCs w:val="28"/>
        </w:rPr>
        <w:t xml:space="preserve"> контрольно-счетная палата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муниципальных образований, недопущения коррупционных проявлений.</w:t>
      </w: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В ходе экспертно-аналитической деятельности в 202</w:t>
      </w:r>
      <w:r w:rsidR="009B1732" w:rsidRPr="00BB6BCC">
        <w:rPr>
          <w:rFonts w:ascii="Times New Roman" w:hAnsi="Times New Roman" w:cs="Times New Roman"/>
          <w:sz w:val="28"/>
          <w:szCs w:val="28"/>
        </w:rPr>
        <w:t>3</w:t>
      </w:r>
      <w:r w:rsidRPr="00BB6BCC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выдано </w:t>
      </w:r>
      <w:r w:rsidR="009B1732" w:rsidRPr="00BB6BCC">
        <w:rPr>
          <w:rFonts w:ascii="Times New Roman" w:hAnsi="Times New Roman" w:cs="Times New Roman"/>
          <w:sz w:val="28"/>
          <w:szCs w:val="28"/>
        </w:rPr>
        <w:t>14</w:t>
      </w:r>
      <w:r w:rsidRPr="00BB6BCC">
        <w:rPr>
          <w:rFonts w:ascii="Times New Roman" w:hAnsi="Times New Roman" w:cs="Times New Roman"/>
          <w:sz w:val="28"/>
          <w:szCs w:val="28"/>
        </w:rPr>
        <w:t xml:space="preserve"> экспертных заключени</w:t>
      </w:r>
      <w:r w:rsidR="00307A02" w:rsidRPr="00BB6BCC">
        <w:rPr>
          <w:rFonts w:ascii="Times New Roman" w:hAnsi="Times New Roman" w:cs="Times New Roman"/>
          <w:sz w:val="28"/>
          <w:szCs w:val="28"/>
        </w:rPr>
        <w:t>й</w:t>
      </w:r>
      <w:r w:rsidRPr="00BB6BC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B1732" w:rsidRPr="00BB6BCC">
        <w:rPr>
          <w:rFonts w:ascii="Times New Roman" w:hAnsi="Times New Roman" w:cs="Times New Roman"/>
          <w:sz w:val="28"/>
          <w:szCs w:val="28"/>
        </w:rPr>
        <w:t>3</w:t>
      </w:r>
      <w:r w:rsidRPr="00BB6BCC">
        <w:rPr>
          <w:rFonts w:ascii="Times New Roman" w:hAnsi="Times New Roman" w:cs="Times New Roman"/>
          <w:sz w:val="28"/>
          <w:szCs w:val="28"/>
        </w:rPr>
        <w:t xml:space="preserve"> - по поселени</w:t>
      </w:r>
      <w:r w:rsidR="009B1732" w:rsidRPr="00BB6BCC">
        <w:rPr>
          <w:rFonts w:ascii="Times New Roman" w:hAnsi="Times New Roman" w:cs="Times New Roman"/>
          <w:sz w:val="28"/>
          <w:szCs w:val="28"/>
        </w:rPr>
        <w:t>ям</w:t>
      </w:r>
      <w:r w:rsidRPr="00BB6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C39" w:rsidRPr="00BB6BCC" w:rsidRDefault="00827BC6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-н</w:t>
      </w:r>
      <w:r w:rsidR="00E85C39" w:rsidRPr="00BB6BCC">
        <w:rPr>
          <w:rFonts w:ascii="Times New Roman" w:hAnsi="Times New Roman" w:cs="Times New Roman"/>
          <w:sz w:val="28"/>
          <w:szCs w:val="28"/>
        </w:rPr>
        <w:t>а проект районного бюджета и проекты бюджетов поселений на 202</w:t>
      </w:r>
      <w:r w:rsidR="009B1732" w:rsidRPr="00BB6BCC">
        <w:rPr>
          <w:rFonts w:ascii="Times New Roman" w:hAnsi="Times New Roman" w:cs="Times New Roman"/>
          <w:sz w:val="28"/>
          <w:szCs w:val="28"/>
        </w:rPr>
        <w:t>4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 год   выдано </w:t>
      </w:r>
      <w:r w:rsidR="009B1732" w:rsidRPr="00BB6BCC">
        <w:rPr>
          <w:rFonts w:ascii="Times New Roman" w:hAnsi="Times New Roman" w:cs="Times New Roman"/>
          <w:sz w:val="28"/>
          <w:szCs w:val="28"/>
        </w:rPr>
        <w:t>3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B1732" w:rsidRPr="00BB6BCC">
        <w:rPr>
          <w:rFonts w:ascii="Times New Roman" w:hAnsi="Times New Roman" w:cs="Times New Roman"/>
          <w:sz w:val="28"/>
          <w:szCs w:val="28"/>
        </w:rPr>
        <w:t>я</w:t>
      </w:r>
      <w:r w:rsidR="00E85C39" w:rsidRPr="00BB6BCC">
        <w:rPr>
          <w:rFonts w:ascii="Times New Roman" w:hAnsi="Times New Roman" w:cs="Times New Roman"/>
          <w:sz w:val="28"/>
          <w:szCs w:val="28"/>
        </w:rPr>
        <w:t>;</w:t>
      </w:r>
    </w:p>
    <w:p w:rsidR="00E85C39" w:rsidRPr="00BB6BCC" w:rsidRDefault="00827BC6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-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на проекты решений по изменению доходной и расходной части районного   бюджета выдано </w:t>
      </w:r>
      <w:r w:rsidR="009B1732" w:rsidRPr="00BB6BCC">
        <w:rPr>
          <w:rFonts w:ascii="Times New Roman" w:hAnsi="Times New Roman" w:cs="Times New Roman"/>
          <w:sz w:val="28"/>
          <w:szCs w:val="28"/>
        </w:rPr>
        <w:t>2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07A02" w:rsidRPr="00BB6BCC">
        <w:rPr>
          <w:rFonts w:ascii="Times New Roman" w:hAnsi="Times New Roman" w:cs="Times New Roman"/>
          <w:sz w:val="28"/>
          <w:szCs w:val="28"/>
        </w:rPr>
        <w:t>я</w:t>
      </w:r>
      <w:r w:rsidR="00E85C39" w:rsidRPr="00BB6BCC">
        <w:rPr>
          <w:rFonts w:ascii="Times New Roman" w:hAnsi="Times New Roman" w:cs="Times New Roman"/>
          <w:sz w:val="28"/>
          <w:szCs w:val="28"/>
        </w:rPr>
        <w:t>;</w:t>
      </w:r>
    </w:p>
    <w:p w:rsidR="009B1732" w:rsidRPr="00BB6BCC" w:rsidRDefault="00827BC6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-</w:t>
      </w:r>
      <w:r w:rsidR="009B1732" w:rsidRPr="00BB6BCC">
        <w:rPr>
          <w:rFonts w:ascii="Times New Roman" w:hAnsi="Times New Roman" w:cs="Times New Roman"/>
          <w:sz w:val="28"/>
          <w:szCs w:val="28"/>
        </w:rPr>
        <w:t>на проекты решений по изменению доходной и расходной части   бюджета городского поселения выдано 1 заключение;</w:t>
      </w:r>
    </w:p>
    <w:p w:rsidR="00801B36" w:rsidRPr="00BB6BCC" w:rsidRDefault="00827BC6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-</w:t>
      </w:r>
      <w:r w:rsidR="00E85C39" w:rsidRPr="00BB6BCC">
        <w:rPr>
          <w:rFonts w:ascii="Times New Roman" w:hAnsi="Times New Roman" w:cs="Times New Roman"/>
          <w:sz w:val="28"/>
          <w:szCs w:val="28"/>
        </w:rPr>
        <w:t>проведена внешняя проверка отчет</w:t>
      </w:r>
      <w:r w:rsidR="00801B36" w:rsidRPr="00BB6BCC">
        <w:rPr>
          <w:rFonts w:ascii="Times New Roman" w:hAnsi="Times New Roman" w:cs="Times New Roman"/>
          <w:sz w:val="28"/>
          <w:szCs w:val="28"/>
        </w:rPr>
        <w:t xml:space="preserve">а 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по исполнению районного бюджета за </w:t>
      </w:r>
      <w:r w:rsidR="00801B36" w:rsidRPr="00BB6BC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85C39" w:rsidRPr="00BB6BCC">
        <w:rPr>
          <w:rFonts w:ascii="Times New Roman" w:hAnsi="Times New Roman" w:cs="Times New Roman"/>
          <w:sz w:val="28"/>
          <w:szCs w:val="28"/>
        </w:rPr>
        <w:t>20</w:t>
      </w:r>
      <w:r w:rsidR="00801B36" w:rsidRPr="00BB6BCC">
        <w:rPr>
          <w:rFonts w:ascii="Times New Roman" w:hAnsi="Times New Roman" w:cs="Times New Roman"/>
          <w:sz w:val="28"/>
          <w:szCs w:val="28"/>
        </w:rPr>
        <w:t>23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 год</w:t>
      </w:r>
      <w:r w:rsidR="00801B36" w:rsidRPr="00BB6BCC">
        <w:rPr>
          <w:rFonts w:ascii="Times New Roman" w:hAnsi="Times New Roman" w:cs="Times New Roman"/>
          <w:sz w:val="28"/>
          <w:szCs w:val="28"/>
        </w:rPr>
        <w:t>а;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FDC" w:rsidRPr="00BB6BCC" w:rsidRDefault="005176E5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Сведения о проведенных в 202</w:t>
      </w:r>
      <w:r w:rsidR="00827BC6" w:rsidRPr="00BB6BCC">
        <w:rPr>
          <w:rFonts w:ascii="Times New Roman" w:hAnsi="Times New Roman" w:cs="Times New Roman"/>
          <w:sz w:val="28"/>
          <w:szCs w:val="28"/>
        </w:rPr>
        <w:t>3</w:t>
      </w:r>
      <w:r w:rsidRPr="00BB6BCC">
        <w:rPr>
          <w:rFonts w:ascii="Times New Roman" w:hAnsi="Times New Roman" w:cs="Times New Roman"/>
          <w:sz w:val="28"/>
          <w:szCs w:val="28"/>
        </w:rPr>
        <w:t xml:space="preserve"> году</w:t>
      </w:r>
      <w:r w:rsidR="0067758B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BB6BCC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мероприятиях</w:t>
      </w:r>
      <w:r w:rsidR="00F84FDC" w:rsidRPr="00BB6BCC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Pr="00BB6BCC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351EC9">
        <w:rPr>
          <w:rFonts w:ascii="Times New Roman" w:hAnsi="Times New Roman" w:cs="Times New Roman"/>
          <w:sz w:val="28"/>
          <w:szCs w:val="28"/>
        </w:rPr>
        <w:t xml:space="preserve"> №1</w:t>
      </w:r>
      <w:r w:rsidR="00F84FDC" w:rsidRPr="00BB6BCC">
        <w:rPr>
          <w:rFonts w:ascii="Times New Roman" w:hAnsi="Times New Roman" w:cs="Times New Roman"/>
          <w:sz w:val="28"/>
          <w:szCs w:val="28"/>
        </w:rPr>
        <w:t>.</w:t>
      </w:r>
    </w:p>
    <w:p w:rsidR="00F84FDC" w:rsidRDefault="00F84FDC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В отчетном году в соответствии с </w:t>
      </w:r>
      <w:r w:rsidR="00CC3EEE" w:rsidRPr="00BB6BCC">
        <w:rPr>
          <w:rFonts w:ascii="Times New Roman" w:hAnsi="Times New Roman" w:cs="Times New Roman"/>
          <w:sz w:val="28"/>
          <w:szCs w:val="28"/>
        </w:rPr>
        <w:t>Планом работы контрольно-счетной палаты Каменского района Алтайского края</w:t>
      </w:r>
      <w:r w:rsidR="00C659D6" w:rsidRPr="00BB6BCC">
        <w:rPr>
          <w:rFonts w:ascii="Times New Roman" w:hAnsi="Times New Roman" w:cs="Times New Roman"/>
          <w:sz w:val="28"/>
          <w:szCs w:val="28"/>
        </w:rPr>
        <w:t xml:space="preserve"> п.1.5,</w:t>
      </w:r>
      <w:r w:rsidR="00CC3EEE" w:rsidRPr="00BB6BCC">
        <w:rPr>
          <w:rFonts w:ascii="Times New Roman" w:hAnsi="Times New Roman" w:cs="Times New Roman"/>
          <w:sz w:val="28"/>
          <w:szCs w:val="28"/>
        </w:rPr>
        <w:t xml:space="preserve"> утвержденного распоряжением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CC3EEE" w:rsidRPr="00BB6BC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BB6BCC">
        <w:rPr>
          <w:rFonts w:ascii="Times New Roman" w:hAnsi="Times New Roman" w:cs="Times New Roman"/>
          <w:sz w:val="28"/>
          <w:szCs w:val="28"/>
        </w:rPr>
        <w:t xml:space="preserve"> от </w:t>
      </w:r>
      <w:r w:rsidR="00CC3EEE" w:rsidRPr="00BB6BCC">
        <w:rPr>
          <w:rFonts w:ascii="Times New Roman" w:hAnsi="Times New Roman" w:cs="Times New Roman"/>
          <w:sz w:val="28"/>
          <w:szCs w:val="28"/>
        </w:rPr>
        <w:t>02</w:t>
      </w:r>
      <w:r w:rsidRPr="00BB6BCC">
        <w:rPr>
          <w:rFonts w:ascii="Times New Roman" w:hAnsi="Times New Roman" w:cs="Times New Roman"/>
          <w:sz w:val="28"/>
          <w:szCs w:val="28"/>
        </w:rPr>
        <w:t>.</w:t>
      </w:r>
      <w:r w:rsidR="00CC3EEE" w:rsidRPr="00BB6BCC">
        <w:rPr>
          <w:rFonts w:ascii="Times New Roman" w:hAnsi="Times New Roman" w:cs="Times New Roman"/>
          <w:sz w:val="28"/>
          <w:szCs w:val="28"/>
        </w:rPr>
        <w:t>10.</w:t>
      </w:r>
      <w:r w:rsidRPr="00BB6BCC">
        <w:rPr>
          <w:rFonts w:ascii="Times New Roman" w:hAnsi="Times New Roman" w:cs="Times New Roman"/>
          <w:sz w:val="28"/>
          <w:szCs w:val="28"/>
        </w:rPr>
        <w:t>20</w:t>
      </w:r>
      <w:r w:rsidR="00CC3EEE" w:rsidRPr="00BB6BCC">
        <w:rPr>
          <w:rFonts w:ascii="Times New Roman" w:hAnsi="Times New Roman" w:cs="Times New Roman"/>
          <w:sz w:val="28"/>
          <w:szCs w:val="28"/>
        </w:rPr>
        <w:t>23</w:t>
      </w:r>
      <w:r w:rsidRPr="00BB6BCC">
        <w:rPr>
          <w:rFonts w:ascii="Times New Roman" w:hAnsi="Times New Roman" w:cs="Times New Roman"/>
          <w:sz w:val="28"/>
          <w:szCs w:val="28"/>
        </w:rPr>
        <w:t xml:space="preserve"> №</w:t>
      </w:r>
      <w:r w:rsidR="00CC3EEE" w:rsidRPr="00BB6BCC">
        <w:rPr>
          <w:rFonts w:ascii="Times New Roman" w:hAnsi="Times New Roman" w:cs="Times New Roman"/>
          <w:sz w:val="28"/>
          <w:szCs w:val="28"/>
        </w:rPr>
        <w:t>2</w:t>
      </w:r>
      <w:r w:rsidRPr="00BB6BCC">
        <w:rPr>
          <w:rFonts w:ascii="Times New Roman" w:hAnsi="Times New Roman" w:cs="Times New Roman"/>
          <w:sz w:val="28"/>
          <w:szCs w:val="28"/>
        </w:rPr>
        <w:t>,</w:t>
      </w:r>
      <w:r w:rsidR="00C659D6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67758B">
        <w:rPr>
          <w:rFonts w:ascii="Times New Roman" w:hAnsi="Times New Roman" w:cs="Times New Roman"/>
          <w:sz w:val="28"/>
          <w:szCs w:val="28"/>
        </w:rPr>
        <w:t>проводится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C659D6" w:rsidRPr="00BB6BCC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67758B">
        <w:rPr>
          <w:rFonts w:ascii="Times New Roman" w:hAnsi="Times New Roman" w:cs="Times New Roman"/>
          <w:sz w:val="28"/>
          <w:szCs w:val="28"/>
        </w:rPr>
        <w:t>«</w:t>
      </w:r>
      <w:r w:rsidR="0067758B" w:rsidRPr="0067758B">
        <w:rPr>
          <w:rFonts w:ascii="Times New Roman" w:hAnsi="Times New Roman" w:cs="Times New Roman"/>
          <w:sz w:val="28"/>
          <w:szCs w:val="28"/>
        </w:rPr>
        <w:t>Проверка соблюдения законности, экономичности и эффективности расходования бюджетных средств, направленных на реализацию  муниципальной программы «Развитие физической культуры и спорта в Каменском районе</w:t>
      </w:r>
      <w:r w:rsidR="0067758B">
        <w:rPr>
          <w:rFonts w:ascii="Times New Roman" w:hAnsi="Times New Roman" w:cs="Times New Roman"/>
          <w:sz w:val="28"/>
          <w:szCs w:val="28"/>
        </w:rPr>
        <w:t xml:space="preserve">» </w:t>
      </w:r>
      <w:r w:rsidR="00C659D6" w:rsidRPr="00BB6BCC">
        <w:rPr>
          <w:rFonts w:ascii="Times New Roman" w:hAnsi="Times New Roman" w:cs="Times New Roman"/>
          <w:sz w:val="28"/>
          <w:szCs w:val="28"/>
        </w:rPr>
        <w:t xml:space="preserve"> за период с 2021 по 2023 год.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12" w:rsidRDefault="001B3012" w:rsidP="001B30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контрольно-счетная палата заключила соглашения о</w:t>
      </w:r>
      <w:r w:rsidR="00351EC9">
        <w:rPr>
          <w:rFonts w:ascii="Times New Roman" w:hAnsi="Times New Roman" w:cs="Times New Roman"/>
          <w:sz w:val="28"/>
          <w:szCs w:val="28"/>
        </w:rPr>
        <w:t xml:space="preserve"> </w:t>
      </w:r>
      <w:r w:rsidRPr="001B3012">
        <w:rPr>
          <w:rFonts w:ascii="Times New Roman" w:hAnsi="Times New Roman" w:cs="Times New Roman"/>
          <w:sz w:val="28"/>
          <w:szCs w:val="28"/>
        </w:rPr>
        <w:t>сотрудничестве между Счетной палатой Алтайского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EBE">
        <w:rPr>
          <w:rFonts w:ascii="Times New Roman" w:hAnsi="Times New Roman" w:cs="Times New Roman"/>
          <w:sz w:val="28"/>
          <w:szCs w:val="28"/>
        </w:rPr>
        <w:t xml:space="preserve"> </w:t>
      </w:r>
      <w:r w:rsidRPr="001B301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B3012"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12">
        <w:rPr>
          <w:rFonts w:ascii="Times New Roman" w:hAnsi="Times New Roman" w:cs="Times New Roman"/>
          <w:sz w:val="28"/>
          <w:szCs w:val="28"/>
        </w:rPr>
        <w:t>казначейства по Алтайскому краю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3012">
        <w:rPr>
          <w:rFonts w:ascii="Times New Roman" w:hAnsi="Times New Roman" w:cs="Times New Roman"/>
          <w:sz w:val="28"/>
          <w:szCs w:val="28"/>
        </w:rPr>
        <w:t>городским Советом депутатов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9D7" w:rsidRPr="00CC49D7">
        <w:t xml:space="preserve"> </w:t>
      </w:r>
      <w:r w:rsidR="00CC49D7" w:rsidRPr="00CC49D7">
        <w:rPr>
          <w:rFonts w:ascii="Times New Roman" w:hAnsi="Times New Roman" w:cs="Times New Roman"/>
          <w:sz w:val="28"/>
          <w:szCs w:val="28"/>
        </w:rPr>
        <w:t>МО МВД Росси</w:t>
      </w:r>
      <w:r w:rsidR="00CC49D7">
        <w:rPr>
          <w:rFonts w:ascii="Times New Roman" w:hAnsi="Times New Roman" w:cs="Times New Roman"/>
          <w:sz w:val="28"/>
          <w:szCs w:val="28"/>
        </w:rPr>
        <w:t>и</w:t>
      </w:r>
      <w:r w:rsidR="00CC49D7" w:rsidRPr="00CC49D7">
        <w:rPr>
          <w:rFonts w:ascii="Times New Roman" w:hAnsi="Times New Roman" w:cs="Times New Roman"/>
          <w:sz w:val="28"/>
          <w:szCs w:val="28"/>
        </w:rPr>
        <w:t xml:space="preserve"> «Каменский»</w:t>
      </w:r>
      <w:r w:rsidR="00CC49D7">
        <w:rPr>
          <w:rFonts w:ascii="Times New Roman" w:hAnsi="Times New Roman" w:cs="Times New Roman"/>
          <w:sz w:val="28"/>
          <w:szCs w:val="28"/>
        </w:rPr>
        <w:t>.</w:t>
      </w:r>
      <w:r w:rsidR="00CC49D7" w:rsidRPr="00CC4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012" w:rsidRPr="00BB6BCC" w:rsidRDefault="001B3012" w:rsidP="001B30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6DF3" w:rsidRPr="00BB6BCC" w:rsidRDefault="005C6DF3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Актуализированы нормативно-правовая и методическая база деятельности контрольно-счетной палаты в соответствии с рекомендациями Счетной палаты Алтайского края, утверждены </w:t>
      </w:r>
      <w:r w:rsidR="00855756" w:rsidRPr="00797B39">
        <w:rPr>
          <w:rFonts w:ascii="Times New Roman" w:hAnsi="Times New Roman" w:cs="Times New Roman"/>
          <w:b/>
          <w:sz w:val="28"/>
          <w:szCs w:val="28"/>
        </w:rPr>
        <w:t>12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Pr="00797B39">
        <w:rPr>
          <w:rFonts w:ascii="Times New Roman" w:hAnsi="Times New Roman" w:cs="Times New Roman"/>
          <w:b/>
          <w:sz w:val="28"/>
          <w:szCs w:val="28"/>
        </w:rPr>
        <w:t>Стандартов</w:t>
      </w:r>
      <w:r w:rsidRPr="00BB6BCC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 w:rsidR="00C84B57" w:rsidRPr="00BB6BCC">
        <w:rPr>
          <w:rFonts w:ascii="Times New Roman" w:hAnsi="Times New Roman" w:cs="Times New Roman"/>
          <w:sz w:val="28"/>
          <w:szCs w:val="28"/>
        </w:rPr>
        <w:t xml:space="preserve">; разработан и утвержден внутренний нормативный документ контрольно-счетной палаты муниципального образования </w:t>
      </w:r>
      <w:r w:rsidR="001D7971" w:rsidRPr="00BB6BCC">
        <w:rPr>
          <w:rFonts w:ascii="Times New Roman" w:hAnsi="Times New Roman" w:cs="Times New Roman"/>
          <w:sz w:val="28"/>
          <w:szCs w:val="28"/>
        </w:rPr>
        <w:t>Каменский</w:t>
      </w:r>
      <w:r w:rsidR="00C84B57" w:rsidRPr="00BB6BCC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46135D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C84B57" w:rsidRPr="00BB6BCC">
        <w:rPr>
          <w:rFonts w:ascii="Times New Roman" w:hAnsi="Times New Roman" w:cs="Times New Roman"/>
          <w:sz w:val="28"/>
          <w:szCs w:val="28"/>
        </w:rPr>
        <w:t>-</w:t>
      </w:r>
      <w:r w:rsidR="0046135D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C84B57" w:rsidRPr="00BB6BCC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C84B57" w:rsidRPr="00BB6BCC">
        <w:rPr>
          <w:rFonts w:ascii="Times New Roman" w:hAnsi="Times New Roman" w:cs="Times New Roman"/>
          <w:sz w:val="28"/>
          <w:szCs w:val="28"/>
        </w:rPr>
        <w:t>.</w:t>
      </w: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320601" w:rsidRPr="00BB6BCC">
        <w:rPr>
          <w:rFonts w:ascii="Times New Roman" w:hAnsi="Times New Roman" w:cs="Times New Roman"/>
          <w:sz w:val="28"/>
          <w:szCs w:val="28"/>
        </w:rPr>
        <w:t>экспертных мероприятий по проверке проекта бюджетов</w:t>
      </w:r>
      <w:r w:rsidR="003F4AF5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320601" w:rsidRPr="00BB6BCC">
        <w:rPr>
          <w:rFonts w:ascii="Times New Roman" w:hAnsi="Times New Roman" w:cs="Times New Roman"/>
          <w:sz w:val="28"/>
          <w:szCs w:val="28"/>
        </w:rPr>
        <w:t>на</w:t>
      </w:r>
      <w:r w:rsidR="003F4AF5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320601" w:rsidRPr="00BB6BCC">
        <w:rPr>
          <w:rFonts w:ascii="Times New Roman" w:hAnsi="Times New Roman" w:cs="Times New Roman"/>
          <w:sz w:val="28"/>
          <w:szCs w:val="28"/>
        </w:rPr>
        <w:t>2024</w:t>
      </w:r>
      <w:r w:rsidR="003F4AF5" w:rsidRPr="00BB6BCC">
        <w:rPr>
          <w:rFonts w:ascii="Times New Roman" w:hAnsi="Times New Roman" w:cs="Times New Roman"/>
          <w:sz w:val="28"/>
          <w:szCs w:val="28"/>
        </w:rPr>
        <w:t xml:space="preserve"> год</w:t>
      </w:r>
      <w:r w:rsidR="00320601" w:rsidRPr="00BB6BCC">
        <w:rPr>
          <w:rFonts w:ascii="Times New Roman" w:hAnsi="Times New Roman" w:cs="Times New Roman"/>
          <w:sz w:val="28"/>
          <w:szCs w:val="28"/>
        </w:rPr>
        <w:t xml:space="preserve"> и плановый период 2025-2026 годов</w:t>
      </w:r>
      <w:r w:rsidRPr="00BB6BCC">
        <w:rPr>
          <w:rFonts w:ascii="Times New Roman" w:hAnsi="Times New Roman" w:cs="Times New Roman"/>
          <w:sz w:val="28"/>
          <w:szCs w:val="28"/>
        </w:rPr>
        <w:t>, проводился анализ бюджета по доходам, расходам, источникам финансирования дефицита бюджетов с отражением результатов в абсолютных и относительных значениях к утвержденному бюджету и к предыдущему периоду.</w:t>
      </w:r>
    </w:p>
    <w:p w:rsidR="00FF7BB1" w:rsidRPr="00BB6BCC" w:rsidRDefault="00797B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B39">
        <w:rPr>
          <w:rFonts w:ascii="Times New Roman" w:hAnsi="Times New Roman" w:cs="Times New Roman"/>
          <w:sz w:val="28"/>
          <w:szCs w:val="28"/>
        </w:rPr>
        <w:t>В ходе проведения экспертизы и внешн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7B39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97B39">
        <w:rPr>
          <w:rFonts w:ascii="Times New Roman" w:hAnsi="Times New Roman" w:cs="Times New Roman"/>
          <w:sz w:val="28"/>
          <w:szCs w:val="28"/>
        </w:rPr>
        <w:t xml:space="preserve"> городского бюджета были обнаружены нарушения Бюджетного законодательства, связанные с формированием и исполнением бюджетного процесса городского поселения. Эти нарушения относятся к несоблюдению требований статьи 173 БК РФ, которая предусматривает представление прогноза социально-экономического развития территорий одновременно с проектом решения о бюджете. Другим выявленным нарушением является отсутствие отражения основных подходов к определению объема доходов и расходов на прогнозируемый период в пояснительных записках. Это означает, что пояснительная записка, представленная вместе с бюджетным проектом, не содержит достаточной информации о принятых подходах и методах определения ожидаемых доходов и расходов. Кроме того, обнаружено, что пояснительная записка имеет формальный характер, что также является нарушением Бюджетного законодательства. Пояснительная записка должна быть подробной и содержательной, чтобы обеспечить прозрачность и понятность процесса формирования бюджета. </w:t>
      </w: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F91" w:rsidRPr="00BB6BCC" w:rsidRDefault="00E85C39" w:rsidP="00BB6BCC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B6BCC">
        <w:rPr>
          <w:rFonts w:ascii="Times New Roman" w:hAnsi="Times New Roman"/>
          <w:b/>
          <w:sz w:val="28"/>
          <w:szCs w:val="28"/>
        </w:rPr>
        <w:t>Контрольные мероприятия, проведенные контрольно</w:t>
      </w:r>
      <w:r w:rsidR="00781D80" w:rsidRPr="00BB6BCC">
        <w:rPr>
          <w:rFonts w:ascii="Times New Roman" w:hAnsi="Times New Roman"/>
          <w:b/>
          <w:sz w:val="28"/>
          <w:szCs w:val="28"/>
        </w:rPr>
        <w:t xml:space="preserve"> </w:t>
      </w:r>
      <w:r w:rsidRPr="00BB6BCC">
        <w:rPr>
          <w:rFonts w:ascii="Times New Roman" w:hAnsi="Times New Roman"/>
          <w:b/>
          <w:sz w:val="28"/>
          <w:szCs w:val="28"/>
        </w:rPr>
        <w:t>-</w:t>
      </w:r>
      <w:r w:rsidR="00781D80" w:rsidRPr="00BB6BCC">
        <w:rPr>
          <w:rFonts w:ascii="Times New Roman" w:hAnsi="Times New Roman"/>
          <w:b/>
          <w:sz w:val="28"/>
          <w:szCs w:val="28"/>
        </w:rPr>
        <w:t xml:space="preserve"> </w:t>
      </w:r>
      <w:r w:rsidRPr="00BB6BCC">
        <w:rPr>
          <w:rFonts w:ascii="Times New Roman" w:hAnsi="Times New Roman"/>
          <w:b/>
          <w:sz w:val="28"/>
          <w:szCs w:val="28"/>
        </w:rPr>
        <w:t>счетной</w:t>
      </w:r>
    </w:p>
    <w:p w:rsidR="00E85C39" w:rsidRPr="00BB6BCC" w:rsidRDefault="00E85C39" w:rsidP="00BB6BC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6BCC">
        <w:rPr>
          <w:rFonts w:ascii="Times New Roman" w:hAnsi="Times New Roman"/>
          <w:b/>
          <w:sz w:val="28"/>
          <w:szCs w:val="28"/>
        </w:rPr>
        <w:t xml:space="preserve">палатой района за </w:t>
      </w:r>
      <w:r w:rsidR="002B6CA4" w:rsidRPr="00BB6BCC">
        <w:rPr>
          <w:rFonts w:ascii="Times New Roman" w:hAnsi="Times New Roman"/>
          <w:b/>
          <w:sz w:val="28"/>
          <w:szCs w:val="28"/>
        </w:rPr>
        <w:t>4-й квартал</w:t>
      </w:r>
      <w:r w:rsidRPr="00BB6BCC">
        <w:rPr>
          <w:rFonts w:ascii="Times New Roman" w:hAnsi="Times New Roman"/>
          <w:b/>
          <w:sz w:val="28"/>
          <w:szCs w:val="28"/>
        </w:rPr>
        <w:t>202</w:t>
      </w:r>
      <w:r w:rsidR="00FF7BB1" w:rsidRPr="00BB6BCC">
        <w:rPr>
          <w:rFonts w:ascii="Times New Roman" w:hAnsi="Times New Roman"/>
          <w:b/>
          <w:sz w:val="28"/>
          <w:szCs w:val="28"/>
        </w:rPr>
        <w:t>3</w:t>
      </w:r>
      <w:r w:rsidRPr="00BB6BCC">
        <w:rPr>
          <w:rFonts w:ascii="Times New Roman" w:hAnsi="Times New Roman"/>
          <w:b/>
          <w:sz w:val="28"/>
          <w:szCs w:val="28"/>
        </w:rPr>
        <w:t xml:space="preserve"> год</w:t>
      </w:r>
      <w:r w:rsidR="002B6CA4" w:rsidRPr="00BB6BCC">
        <w:rPr>
          <w:rFonts w:ascii="Times New Roman" w:hAnsi="Times New Roman"/>
          <w:b/>
          <w:sz w:val="28"/>
          <w:szCs w:val="28"/>
        </w:rPr>
        <w:t>а</w:t>
      </w:r>
    </w:p>
    <w:p w:rsidR="00772F91" w:rsidRPr="00BB6BCC" w:rsidRDefault="00772F91" w:rsidP="00BB6BC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Контрольная деятельность контрольно-счетной палаты в 202</w:t>
      </w:r>
      <w:r w:rsidR="00FF7BB1" w:rsidRPr="00BB6BCC">
        <w:rPr>
          <w:rFonts w:ascii="Times New Roman" w:hAnsi="Times New Roman" w:cs="Times New Roman"/>
          <w:sz w:val="28"/>
          <w:szCs w:val="28"/>
        </w:rPr>
        <w:t>3</w:t>
      </w:r>
      <w:r w:rsidRPr="00BB6BCC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Планом работы.</w:t>
      </w:r>
    </w:p>
    <w:p w:rsidR="002B6CA4" w:rsidRPr="00BB6BCC" w:rsidRDefault="00340798" w:rsidP="00BB6BCC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По п</w:t>
      </w:r>
      <w:r w:rsidR="006220EC" w:rsidRPr="00BB6BCC">
        <w:rPr>
          <w:rFonts w:ascii="Times New Roman" w:hAnsi="Times New Roman" w:cs="Times New Roman"/>
          <w:sz w:val="28"/>
          <w:szCs w:val="28"/>
        </w:rPr>
        <w:t>о</w:t>
      </w:r>
      <w:r w:rsidRPr="00BB6BCC">
        <w:rPr>
          <w:rFonts w:ascii="Times New Roman" w:hAnsi="Times New Roman" w:cs="Times New Roman"/>
          <w:sz w:val="28"/>
          <w:szCs w:val="28"/>
        </w:rPr>
        <w:t>ручению</w:t>
      </w:r>
      <w:r w:rsidR="006220EC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FE25A1" w:rsidRPr="00BB6BCC">
        <w:rPr>
          <w:rFonts w:ascii="Times New Roman" w:hAnsi="Times New Roman" w:cs="Times New Roman"/>
          <w:sz w:val="28"/>
          <w:szCs w:val="28"/>
        </w:rPr>
        <w:t>С</w:t>
      </w:r>
      <w:r w:rsidR="00E85C39" w:rsidRPr="00BB6BCC">
        <w:rPr>
          <w:rFonts w:ascii="Times New Roman" w:hAnsi="Times New Roman" w:cs="Times New Roman"/>
          <w:sz w:val="28"/>
          <w:szCs w:val="28"/>
        </w:rPr>
        <w:t>четной палат</w:t>
      </w:r>
      <w:r w:rsidR="006220EC" w:rsidRPr="00BB6BCC">
        <w:rPr>
          <w:rFonts w:ascii="Times New Roman" w:hAnsi="Times New Roman" w:cs="Times New Roman"/>
          <w:sz w:val="28"/>
          <w:szCs w:val="28"/>
        </w:rPr>
        <w:t>ы</w:t>
      </w:r>
      <w:r w:rsidR="00E85C39" w:rsidRPr="00BB6BCC">
        <w:rPr>
          <w:rFonts w:ascii="Times New Roman" w:hAnsi="Times New Roman" w:cs="Times New Roman"/>
          <w:sz w:val="28"/>
          <w:szCs w:val="28"/>
        </w:rPr>
        <w:t xml:space="preserve"> Алтайского края проведена </w:t>
      </w:r>
      <w:r w:rsidR="009160E8" w:rsidRPr="00BB6BCC">
        <w:rPr>
          <w:rFonts w:ascii="Times New Roman" w:hAnsi="Times New Roman" w:cs="Times New Roman"/>
          <w:sz w:val="28"/>
          <w:szCs w:val="28"/>
        </w:rPr>
        <w:t xml:space="preserve">параллельная проверка </w:t>
      </w:r>
      <w:r w:rsidR="009160E8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эффективности использования коммунальной техники, приобретенной за счет средств </w:t>
      </w:r>
      <w:r w:rsidR="0082200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9160E8" w:rsidRPr="00BB6BCC">
        <w:rPr>
          <w:rFonts w:ascii="Times New Roman" w:eastAsia="Times New Roman" w:hAnsi="Times New Roman" w:cs="Times New Roman"/>
          <w:bCs/>
          <w:sz w:val="28"/>
          <w:szCs w:val="28"/>
        </w:rPr>
        <w:t>раевого бюджета и переданных  муниципальным образованиям Алтайского края.</w:t>
      </w:r>
      <w:r w:rsidR="00E85C39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4960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проведенного 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>контрольного мероприятия</w:t>
      </w:r>
      <w:r w:rsidR="00734960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установлено, что по состоянию на 01.0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734960" w:rsidRPr="00BB6BCC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34960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МО </w:t>
      </w:r>
      <w:r w:rsidR="001D7971" w:rsidRPr="00BB6BCC">
        <w:rPr>
          <w:rFonts w:ascii="Times New Roman" w:eastAsia="Times New Roman" w:hAnsi="Times New Roman" w:cs="Times New Roman"/>
          <w:bCs/>
          <w:sz w:val="28"/>
          <w:szCs w:val="28"/>
        </w:rPr>
        <w:t>Каменский</w:t>
      </w:r>
      <w:r w:rsidR="00734960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поступило 4 единицы коммунальной техники, две из которых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4960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(экскаватор-погрузчик 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JCD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CXT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NM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0470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экскаватор 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одноковшовый 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52CD" w:rsidRPr="00BB6BCC">
        <w:rPr>
          <w:rFonts w:ascii="Times New Roman" w:eastAsia="Times New Roman" w:hAnsi="Times New Roman" w:cs="Times New Roman"/>
          <w:bCs/>
          <w:sz w:val="28"/>
          <w:szCs w:val="28"/>
        </w:rPr>
        <w:t>колесный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</w:rPr>
        <w:t>185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2022г.в.)</w:t>
      </w:r>
      <w:r w:rsidR="00882FAA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</w:rPr>
        <w:t>были переданы в аренду МУП «Каменские теплосети»</w:t>
      </w:r>
      <w:r w:rsidR="00734960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B276E" w:rsidRPr="00BB6BCC">
        <w:rPr>
          <w:rFonts w:ascii="Times New Roman" w:eastAsia="Times New Roman" w:hAnsi="Times New Roman" w:cs="Times New Roman"/>
          <w:bCs/>
          <w:sz w:val="28"/>
          <w:szCs w:val="28"/>
        </w:rPr>
        <w:t>Согласно данным бухгалтерского учета МКУ «АХЦ», на момент контрольного мероприятия, имелась задолженность по арендной плате за коммунальную технику в сумме 457,3 тыс. рублей, штрафные санкции, предусмотренные в договоре аренды п.4.2 1/300 ставки рефинансирования ЦБ не начислены и не предъявлены арендатору.</w:t>
      </w:r>
      <w:r w:rsidR="003C46F7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6CA4" w:rsidRPr="00BB6BCC" w:rsidRDefault="002B6CA4" w:rsidP="00BB6BCC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BCC">
        <w:rPr>
          <w:rFonts w:ascii="Times New Roman" w:eastAsia="Times New Roman" w:hAnsi="Times New Roman" w:cs="Times New Roman"/>
          <w:bCs/>
          <w:sz w:val="28"/>
          <w:szCs w:val="28"/>
        </w:rPr>
        <w:t>В ходе контрольного</w:t>
      </w:r>
      <w:r w:rsidR="00F575C1" w:rsidRPr="00BB6B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6BCC">
        <w:rPr>
          <w:rFonts w:ascii="Times New Roman" w:eastAsia="Times New Roman" w:hAnsi="Times New Roman" w:cs="Times New Roman"/>
          <w:bCs/>
          <w:sz w:val="28"/>
          <w:szCs w:val="28"/>
        </w:rPr>
        <w:t>- мероприятия установлена низкая эффективность использования техники в работах для муниципальных нужд автогрейдера ГС-14.02 и машины коммунальной МК 0.3 на базе трактора «Беларус-82.1» находящихся в оперативном управлении МКУ «АХЦ» Каменского района.</w:t>
      </w:r>
    </w:p>
    <w:p w:rsidR="00D112CA" w:rsidRDefault="00D112CA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2CA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Контрольно-счетная палата провела проверку централизованной бухгалтерии комитета Администрации Каменского района по физической культуре и спорту по запросу Каменского районного Собрания депутатов Алтайского края. Подробные результаты проверки были представлены Каменско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Pr="00D112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ному</w:t>
      </w:r>
      <w:r w:rsidRPr="00D112C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Собранию депутатов Алтайского края.</w:t>
      </w:r>
      <w:r w:rsidR="00F575C1" w:rsidRPr="00BB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C6" w:rsidRPr="00BB6BCC" w:rsidRDefault="00F575C1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Проведена экспертиза достоверности и обоснованности проекта решения Каменского районного собрания депутатов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</w:t>
      </w:r>
      <w:r w:rsidR="00047024">
        <w:rPr>
          <w:rFonts w:ascii="Times New Roman" w:hAnsi="Times New Roman" w:cs="Times New Roman"/>
          <w:sz w:val="28"/>
          <w:szCs w:val="28"/>
        </w:rPr>
        <w:t>х</w:t>
      </w:r>
      <w:r w:rsidRPr="00BB6BCC">
        <w:rPr>
          <w:rFonts w:ascii="Times New Roman" w:hAnsi="Times New Roman" w:cs="Times New Roman"/>
          <w:sz w:val="28"/>
          <w:szCs w:val="28"/>
        </w:rPr>
        <w:t xml:space="preserve"> по должностям муниципальной службы»</w:t>
      </w:r>
      <w:r w:rsidR="001B5DC6" w:rsidRPr="00BB6BCC">
        <w:rPr>
          <w:rFonts w:ascii="Times New Roman" w:hAnsi="Times New Roman" w:cs="Times New Roman"/>
          <w:sz w:val="28"/>
          <w:szCs w:val="28"/>
        </w:rPr>
        <w:t xml:space="preserve"> и экспертиза достоверности и обоснованности проекта решения Каменского районного Собрания</w:t>
      </w:r>
      <w:r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1B5DC6" w:rsidRPr="00BB6BCC">
        <w:rPr>
          <w:rFonts w:ascii="Times New Roman" w:hAnsi="Times New Roman" w:cs="Times New Roman"/>
          <w:sz w:val="28"/>
          <w:szCs w:val="28"/>
        </w:rPr>
        <w:t>депутатов «Об утверждении Положения о порядке, размерах и условиях оплаты труда главы муниципального образования Каменский район Алтайского края».</w:t>
      </w:r>
    </w:p>
    <w:p w:rsidR="00F575C1" w:rsidRPr="00BB6BCC" w:rsidRDefault="001B5DC6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 В заключении </w:t>
      </w:r>
      <w:r w:rsidR="0031763D">
        <w:rPr>
          <w:rFonts w:ascii="Times New Roman" w:hAnsi="Times New Roman" w:cs="Times New Roman"/>
          <w:sz w:val="28"/>
          <w:szCs w:val="28"/>
        </w:rPr>
        <w:t xml:space="preserve">проведенной экспертизы </w:t>
      </w:r>
      <w:r w:rsidRPr="00BB6BCC">
        <w:rPr>
          <w:rFonts w:ascii="Times New Roman" w:hAnsi="Times New Roman" w:cs="Times New Roman"/>
          <w:sz w:val="28"/>
          <w:szCs w:val="28"/>
        </w:rPr>
        <w:t xml:space="preserve">контрольно-счетная палата рекомендует обеспечить финансирование </w:t>
      </w:r>
      <w:r w:rsidR="0031763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B6BCC">
        <w:rPr>
          <w:rFonts w:ascii="Times New Roman" w:hAnsi="Times New Roman" w:cs="Times New Roman"/>
          <w:sz w:val="28"/>
          <w:szCs w:val="28"/>
        </w:rPr>
        <w:t>реализации</w:t>
      </w:r>
      <w:r w:rsidR="0031763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F5C46">
        <w:rPr>
          <w:rFonts w:ascii="Times New Roman" w:hAnsi="Times New Roman" w:cs="Times New Roman"/>
          <w:sz w:val="28"/>
          <w:szCs w:val="28"/>
        </w:rPr>
        <w:t xml:space="preserve">от 22.06.2023 </w:t>
      </w:r>
      <w:r w:rsidR="0031763D">
        <w:rPr>
          <w:rFonts w:ascii="Times New Roman" w:hAnsi="Times New Roman" w:cs="Times New Roman"/>
          <w:sz w:val="28"/>
          <w:szCs w:val="28"/>
        </w:rPr>
        <w:t>№224</w:t>
      </w:r>
      <w:r w:rsidRPr="00BB6BCC">
        <w:rPr>
          <w:rFonts w:ascii="Times New Roman" w:hAnsi="Times New Roman" w:cs="Times New Roman"/>
          <w:sz w:val="28"/>
          <w:szCs w:val="28"/>
        </w:rPr>
        <w:t xml:space="preserve"> в полном объеме с 01.01.2023 года за счет средств районного бюджета и дотаций из вышестоящего бюджета.</w:t>
      </w:r>
      <w:r w:rsidR="00A013CE" w:rsidRPr="00BB6BCC">
        <w:rPr>
          <w:rFonts w:ascii="Times New Roman" w:hAnsi="Times New Roman" w:cs="Times New Roman"/>
          <w:sz w:val="28"/>
          <w:szCs w:val="28"/>
        </w:rPr>
        <w:t xml:space="preserve"> На данное заключение получен</w:t>
      </w:r>
      <w:r w:rsidR="0031763D">
        <w:rPr>
          <w:rFonts w:ascii="Times New Roman" w:hAnsi="Times New Roman" w:cs="Times New Roman"/>
          <w:sz w:val="28"/>
          <w:szCs w:val="28"/>
        </w:rPr>
        <w:t>а</w:t>
      </w:r>
      <w:r w:rsidR="00A013CE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31763D">
        <w:rPr>
          <w:rFonts w:ascii="Times New Roman" w:hAnsi="Times New Roman" w:cs="Times New Roman"/>
          <w:sz w:val="28"/>
          <w:szCs w:val="28"/>
        </w:rPr>
        <w:t>правовая оценка</w:t>
      </w:r>
      <w:r w:rsidR="00A013CE" w:rsidRPr="00BB6BCC">
        <w:rPr>
          <w:rFonts w:ascii="Times New Roman" w:hAnsi="Times New Roman" w:cs="Times New Roman"/>
          <w:sz w:val="28"/>
          <w:szCs w:val="28"/>
        </w:rPr>
        <w:t xml:space="preserve"> Каменской межрайонной прокуратуры от 13.11.2023 № 01-12-2023 с вердиктом, что проект решения Каменского районного Собрания депутатов «О внесении изменений  в решение от 23.03.2016 №12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службы» подлежит приведению в соответствие с нормами Постановления</w:t>
      </w:r>
      <w:r w:rsidR="0031763D">
        <w:rPr>
          <w:rFonts w:ascii="Times New Roman" w:hAnsi="Times New Roman" w:cs="Times New Roman"/>
          <w:sz w:val="28"/>
          <w:szCs w:val="28"/>
        </w:rPr>
        <w:t xml:space="preserve"> от 22.06.2023 </w:t>
      </w:r>
      <w:r w:rsidR="00A013CE" w:rsidRPr="00BB6BCC">
        <w:rPr>
          <w:rFonts w:ascii="Times New Roman" w:hAnsi="Times New Roman" w:cs="Times New Roman"/>
          <w:sz w:val="28"/>
          <w:szCs w:val="28"/>
        </w:rPr>
        <w:t xml:space="preserve"> №224.</w:t>
      </w:r>
    </w:p>
    <w:p w:rsidR="00E073AE" w:rsidRDefault="00E073AE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Контрольно-счетной платой проведено контрольное мероприятие «</w:t>
      </w:r>
      <w:r w:rsidR="00725DD2" w:rsidRPr="00BB6BCC">
        <w:rPr>
          <w:rFonts w:ascii="Times New Roman" w:hAnsi="Times New Roman" w:cs="Times New Roman"/>
          <w:sz w:val="28"/>
          <w:szCs w:val="28"/>
        </w:rPr>
        <w:t>П</w:t>
      </w:r>
      <w:r w:rsidRPr="00BB6BCC">
        <w:rPr>
          <w:rFonts w:ascii="Times New Roman" w:hAnsi="Times New Roman" w:cs="Times New Roman"/>
          <w:sz w:val="28"/>
          <w:szCs w:val="28"/>
        </w:rPr>
        <w:t xml:space="preserve">роверка использования бюджетных средств на выплату заработной платы в Администрации Каменского района Алтайского края за период 2022 и 9 месяцев 2023 года. Цель проверки: соблюдение законодательства Российской Федерации, Алтайского края, нормативных правовых актов муниципального образования Каменский район </w:t>
      </w:r>
      <w:r w:rsidR="00047024">
        <w:rPr>
          <w:rFonts w:ascii="Times New Roman" w:hAnsi="Times New Roman" w:cs="Times New Roman"/>
          <w:sz w:val="28"/>
          <w:szCs w:val="28"/>
        </w:rPr>
        <w:t>А</w:t>
      </w:r>
      <w:r w:rsidRPr="00BB6BCC">
        <w:rPr>
          <w:rFonts w:ascii="Times New Roman" w:hAnsi="Times New Roman" w:cs="Times New Roman"/>
          <w:sz w:val="28"/>
          <w:szCs w:val="28"/>
        </w:rPr>
        <w:t xml:space="preserve">лтайского края при формировании фонда оплаты труда, а также начислении и выплате денежного содержания </w:t>
      </w:r>
      <w:r w:rsidRPr="00BB6BC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служащим Администрации района. В ходе </w:t>
      </w:r>
      <w:r w:rsidR="00725DD2" w:rsidRPr="00BB6BCC">
        <w:rPr>
          <w:rFonts w:ascii="Times New Roman" w:hAnsi="Times New Roman" w:cs="Times New Roman"/>
          <w:sz w:val="28"/>
          <w:szCs w:val="28"/>
        </w:rPr>
        <w:t xml:space="preserve">проведения мероприятия выявлено, что для определения размеров стимулирующих выплат не создана постоянно действующая комиссия, которая  бы утверждала итоговые показатели результативности и эффективности деятельности муниципальных служащих. Контрольно-счетная палата отмечает, что в нарушении ст.40 ТК РФ, в Администрации Каменского района Алтайского края не принят коллективный договор - документ, регулирующий социально-трудовые отношения в организации между работниками и работодателем. Выборочная проверка по начислению заработной платы муниципальным служащим Администрации района нарушений не выявила. </w:t>
      </w:r>
    </w:p>
    <w:p w:rsidR="008423EA" w:rsidRPr="008423EA" w:rsidRDefault="008423EA" w:rsidP="008423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3EA">
        <w:rPr>
          <w:rFonts w:ascii="Times New Roman" w:hAnsi="Times New Roman" w:cs="Times New Roman"/>
          <w:sz w:val="28"/>
          <w:szCs w:val="28"/>
        </w:rPr>
        <w:t>Проведена экспертиза проекта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муниципальных образований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3EA">
        <w:rPr>
          <w:rFonts w:ascii="Times New Roman" w:hAnsi="Times New Roman" w:cs="Times New Roman"/>
          <w:sz w:val="28"/>
          <w:szCs w:val="28"/>
        </w:rPr>
        <w:t>Контрольно-счетная палата рассмотрела документы и полагает, что</w:t>
      </w:r>
    </w:p>
    <w:p w:rsidR="008423EA" w:rsidRPr="008423EA" w:rsidRDefault="008423EA" w:rsidP="008423E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23EA">
        <w:rPr>
          <w:rFonts w:ascii="Times New Roman" w:hAnsi="Times New Roman"/>
          <w:sz w:val="28"/>
          <w:szCs w:val="28"/>
        </w:rPr>
        <w:t>проект решения Каменского районного Собрания депутатов Алтайского края</w:t>
      </w:r>
    </w:p>
    <w:p w:rsidR="008423EA" w:rsidRPr="008423EA" w:rsidRDefault="008423EA" w:rsidP="008423E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23EA">
        <w:rPr>
          <w:rFonts w:ascii="Times New Roman" w:hAnsi="Times New Roman"/>
          <w:sz w:val="28"/>
          <w:szCs w:val="28"/>
        </w:rPr>
        <w:t>«О безвозмездной передаче имущества муниципального образования</w:t>
      </w:r>
    </w:p>
    <w:p w:rsidR="008423EA" w:rsidRPr="008423EA" w:rsidRDefault="008423EA" w:rsidP="008423E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23EA">
        <w:rPr>
          <w:rFonts w:ascii="Times New Roman" w:hAnsi="Times New Roman"/>
          <w:sz w:val="28"/>
          <w:szCs w:val="28"/>
        </w:rPr>
        <w:t>Каменский район Алтайского края в собственность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3EA">
        <w:rPr>
          <w:rFonts w:ascii="Times New Roman" w:hAnsi="Times New Roman"/>
          <w:sz w:val="28"/>
          <w:szCs w:val="28"/>
        </w:rPr>
        <w:t>образований Каменского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 соответствует </w:t>
      </w:r>
      <w:r w:rsidRPr="008423EA">
        <w:rPr>
          <w:rFonts w:ascii="Times New Roman" w:hAnsi="Times New Roman"/>
          <w:sz w:val="28"/>
          <w:szCs w:val="28"/>
        </w:rPr>
        <w:t>требованиям законодательства.</w:t>
      </w:r>
    </w:p>
    <w:p w:rsidR="00725DD2" w:rsidRPr="00BB6BCC" w:rsidRDefault="00725DD2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601" w:rsidRPr="00BB6BCC" w:rsidRDefault="00265601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Кроме того, в декабре 202</w:t>
      </w:r>
      <w:r w:rsidR="00725DD2" w:rsidRPr="00BB6BCC">
        <w:rPr>
          <w:rFonts w:ascii="Times New Roman" w:hAnsi="Times New Roman" w:cs="Times New Roman"/>
          <w:sz w:val="28"/>
          <w:szCs w:val="28"/>
        </w:rPr>
        <w:t>3</w:t>
      </w:r>
      <w:r w:rsidRPr="00BB6BCC">
        <w:rPr>
          <w:rFonts w:ascii="Times New Roman" w:hAnsi="Times New Roman" w:cs="Times New Roman"/>
          <w:sz w:val="28"/>
          <w:szCs w:val="28"/>
        </w:rPr>
        <w:t xml:space="preserve"> года начато контрольное мероприятие </w:t>
      </w:r>
      <w:r w:rsidR="00B87F13" w:rsidRPr="00BB6BCC">
        <w:rPr>
          <w:rFonts w:ascii="Times New Roman" w:hAnsi="Times New Roman" w:cs="Times New Roman"/>
          <w:sz w:val="28"/>
          <w:szCs w:val="28"/>
        </w:rPr>
        <w:t>«</w:t>
      </w:r>
      <w:r w:rsidRPr="00BB6BC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725DD2" w:rsidRPr="00BB6BCC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Pr="00BB6BCC">
        <w:rPr>
          <w:rFonts w:ascii="Times New Roman" w:hAnsi="Times New Roman" w:cs="Times New Roman"/>
          <w:sz w:val="28"/>
          <w:szCs w:val="28"/>
        </w:rPr>
        <w:t>законности</w:t>
      </w:r>
      <w:r w:rsidR="00725DD2" w:rsidRPr="00BB6BCC">
        <w:rPr>
          <w:rFonts w:ascii="Times New Roman" w:hAnsi="Times New Roman" w:cs="Times New Roman"/>
          <w:sz w:val="28"/>
          <w:szCs w:val="28"/>
        </w:rPr>
        <w:t>, экономичности</w:t>
      </w:r>
      <w:r w:rsidRPr="00BB6BCC">
        <w:rPr>
          <w:rFonts w:ascii="Times New Roman" w:hAnsi="Times New Roman" w:cs="Times New Roman"/>
          <w:sz w:val="28"/>
          <w:szCs w:val="28"/>
        </w:rPr>
        <w:t xml:space="preserve"> и эффективности </w:t>
      </w:r>
      <w:r w:rsidR="00725DD2" w:rsidRPr="00BB6BCC">
        <w:rPr>
          <w:rFonts w:ascii="Times New Roman" w:hAnsi="Times New Roman" w:cs="Times New Roman"/>
          <w:sz w:val="28"/>
          <w:szCs w:val="28"/>
        </w:rPr>
        <w:t>расходования бюджетных средств, направленных на реализацию муниципальных программ</w:t>
      </w:r>
      <w:r w:rsidR="00B87F13" w:rsidRPr="00BB6BCC">
        <w:rPr>
          <w:rFonts w:ascii="Times New Roman" w:hAnsi="Times New Roman" w:cs="Times New Roman"/>
          <w:sz w:val="28"/>
          <w:szCs w:val="28"/>
        </w:rPr>
        <w:t>»</w:t>
      </w:r>
      <w:r w:rsidRPr="00BB6BCC">
        <w:rPr>
          <w:rFonts w:ascii="Times New Roman" w:hAnsi="Times New Roman" w:cs="Times New Roman"/>
          <w:sz w:val="28"/>
          <w:szCs w:val="28"/>
        </w:rPr>
        <w:t xml:space="preserve">, завершение которой запланировано в </w:t>
      </w:r>
      <w:r w:rsidR="00725DD2" w:rsidRPr="00BB6BCC">
        <w:rPr>
          <w:rFonts w:ascii="Times New Roman" w:hAnsi="Times New Roman" w:cs="Times New Roman"/>
          <w:sz w:val="28"/>
          <w:szCs w:val="28"/>
        </w:rPr>
        <w:t>апреле</w:t>
      </w:r>
      <w:r w:rsidR="00B87F13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Pr="00BB6BCC">
        <w:rPr>
          <w:rFonts w:ascii="Times New Roman" w:hAnsi="Times New Roman" w:cs="Times New Roman"/>
          <w:sz w:val="28"/>
          <w:szCs w:val="28"/>
        </w:rPr>
        <w:t>202</w:t>
      </w:r>
      <w:r w:rsidR="00725DD2" w:rsidRPr="00BB6BCC">
        <w:rPr>
          <w:rFonts w:ascii="Times New Roman" w:hAnsi="Times New Roman" w:cs="Times New Roman"/>
          <w:sz w:val="28"/>
          <w:szCs w:val="28"/>
        </w:rPr>
        <w:t>4</w:t>
      </w:r>
      <w:r w:rsidRPr="00BB6BCC">
        <w:rPr>
          <w:rFonts w:ascii="Times New Roman" w:hAnsi="Times New Roman" w:cs="Times New Roman"/>
          <w:sz w:val="28"/>
          <w:szCs w:val="28"/>
        </w:rPr>
        <w:t xml:space="preserve"> год</w:t>
      </w:r>
      <w:r w:rsidR="00B87F13" w:rsidRPr="00BB6BCC">
        <w:rPr>
          <w:rFonts w:ascii="Times New Roman" w:hAnsi="Times New Roman" w:cs="Times New Roman"/>
          <w:sz w:val="28"/>
          <w:szCs w:val="28"/>
        </w:rPr>
        <w:t>а</w:t>
      </w:r>
      <w:r w:rsidRPr="00BB6BCC">
        <w:rPr>
          <w:rFonts w:ascii="Times New Roman" w:hAnsi="Times New Roman" w:cs="Times New Roman"/>
          <w:sz w:val="28"/>
          <w:szCs w:val="28"/>
        </w:rPr>
        <w:t>.</w:t>
      </w:r>
    </w:p>
    <w:p w:rsidR="00265601" w:rsidRPr="00BB6BCC" w:rsidRDefault="00265601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</w:t>
      </w:r>
      <w:r w:rsidR="003B54A3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EE5725" w:rsidRPr="00BB6BCC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3B54A3" w:rsidRPr="00BB6BCC">
        <w:rPr>
          <w:rFonts w:ascii="Times New Roman" w:hAnsi="Times New Roman" w:cs="Times New Roman"/>
          <w:sz w:val="28"/>
          <w:szCs w:val="28"/>
        </w:rPr>
        <w:t xml:space="preserve"> нарушений и недостатков по результатам проведенных экспертно-аналитических и контрольных мероприятий, органам исполнительной власти и органам местного самоуправления, направлен</w:t>
      </w:r>
      <w:r w:rsidR="00AC1AAD" w:rsidRPr="00BB6BCC">
        <w:rPr>
          <w:rFonts w:ascii="Times New Roman" w:hAnsi="Times New Roman" w:cs="Times New Roman"/>
          <w:sz w:val="28"/>
          <w:szCs w:val="28"/>
        </w:rPr>
        <w:t>ы</w:t>
      </w:r>
      <w:r w:rsidR="003B54A3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="00AC1AAD" w:rsidRPr="00BB6BCC">
        <w:rPr>
          <w:rFonts w:ascii="Times New Roman" w:hAnsi="Times New Roman" w:cs="Times New Roman"/>
          <w:sz w:val="28"/>
          <w:szCs w:val="28"/>
        </w:rPr>
        <w:t>заключения с рекомендациями,</w:t>
      </w:r>
      <w:r w:rsidR="003B54A3" w:rsidRPr="00BB6BCC">
        <w:rPr>
          <w:rFonts w:ascii="Times New Roman" w:hAnsi="Times New Roman" w:cs="Times New Roman"/>
          <w:sz w:val="28"/>
          <w:szCs w:val="28"/>
        </w:rPr>
        <w:t xml:space="preserve"> за исполнением которых КСП организован контроль.</w:t>
      </w:r>
    </w:p>
    <w:p w:rsidR="00FE25A1" w:rsidRPr="00BB6BCC" w:rsidRDefault="00FE25A1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По материалам проведенных контрольно-счетной палатой экс</w:t>
      </w:r>
      <w:r w:rsidR="0056720A" w:rsidRPr="00BB6BCC">
        <w:rPr>
          <w:rFonts w:ascii="Times New Roman" w:hAnsi="Times New Roman" w:cs="Times New Roman"/>
          <w:sz w:val="28"/>
          <w:szCs w:val="28"/>
        </w:rPr>
        <w:t>пе</w:t>
      </w:r>
      <w:r w:rsidRPr="00BB6BCC">
        <w:rPr>
          <w:rFonts w:ascii="Times New Roman" w:hAnsi="Times New Roman" w:cs="Times New Roman"/>
          <w:sz w:val="28"/>
          <w:szCs w:val="28"/>
        </w:rPr>
        <w:t xml:space="preserve">ртно-аналитических </w:t>
      </w:r>
      <w:r w:rsidR="00192306" w:rsidRPr="00BB6BCC">
        <w:rPr>
          <w:rFonts w:ascii="Times New Roman" w:hAnsi="Times New Roman" w:cs="Times New Roman"/>
          <w:sz w:val="28"/>
          <w:szCs w:val="28"/>
        </w:rPr>
        <w:t>и контрольных</w:t>
      </w:r>
      <w:r w:rsidR="006266C8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Pr="00BB6BCC">
        <w:rPr>
          <w:rFonts w:ascii="Times New Roman" w:hAnsi="Times New Roman" w:cs="Times New Roman"/>
          <w:sz w:val="28"/>
          <w:szCs w:val="28"/>
        </w:rPr>
        <w:t>мероприятий предложено устранить установленные нарушения и недоработки, касающиеся совершенствования бюджетного процесса, повышение эффективности использования бюджетных средств, обеспечения учета и сохранности объектов муниципальной собственности.</w:t>
      </w:r>
    </w:p>
    <w:p w:rsidR="00FE25A1" w:rsidRPr="00BB6BCC" w:rsidRDefault="00FE25A1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 Главе района, районному Совету депутатов направл</w:t>
      </w:r>
      <w:r w:rsidR="007B428A" w:rsidRPr="00BB6BCC">
        <w:rPr>
          <w:rFonts w:ascii="Times New Roman" w:hAnsi="Times New Roman" w:cs="Times New Roman"/>
          <w:sz w:val="28"/>
          <w:szCs w:val="28"/>
        </w:rPr>
        <w:t>ялась</w:t>
      </w:r>
      <w:r w:rsidRPr="00BB6BCC">
        <w:rPr>
          <w:rFonts w:ascii="Times New Roman" w:hAnsi="Times New Roman" w:cs="Times New Roman"/>
          <w:sz w:val="28"/>
          <w:szCs w:val="28"/>
        </w:rPr>
        <w:t xml:space="preserve"> информация о результатах    экспертно-аналитических мероприятий и  контрольн</w:t>
      </w:r>
      <w:r w:rsidR="00AC1AAD" w:rsidRPr="00BB6BCC">
        <w:rPr>
          <w:rFonts w:ascii="Times New Roman" w:hAnsi="Times New Roman" w:cs="Times New Roman"/>
          <w:sz w:val="28"/>
          <w:szCs w:val="28"/>
        </w:rPr>
        <w:t>ы</w:t>
      </w:r>
      <w:r w:rsidRPr="00BB6BCC">
        <w:rPr>
          <w:rFonts w:ascii="Times New Roman" w:hAnsi="Times New Roman" w:cs="Times New Roman"/>
          <w:sz w:val="28"/>
          <w:szCs w:val="28"/>
        </w:rPr>
        <w:t>м</w:t>
      </w:r>
      <w:r w:rsidR="00AC1AAD" w:rsidRPr="00BB6BCC">
        <w:rPr>
          <w:rFonts w:ascii="Times New Roman" w:hAnsi="Times New Roman" w:cs="Times New Roman"/>
          <w:sz w:val="28"/>
          <w:szCs w:val="28"/>
        </w:rPr>
        <w:t xml:space="preserve"> </w:t>
      </w:r>
      <w:r w:rsidRPr="00BB6BCC">
        <w:rPr>
          <w:rFonts w:ascii="Times New Roman" w:hAnsi="Times New Roman" w:cs="Times New Roman"/>
          <w:sz w:val="28"/>
          <w:szCs w:val="28"/>
        </w:rPr>
        <w:t>мероприяти</w:t>
      </w:r>
      <w:r w:rsidR="00AC1AAD" w:rsidRPr="00BB6BCC">
        <w:rPr>
          <w:rFonts w:ascii="Times New Roman" w:hAnsi="Times New Roman" w:cs="Times New Roman"/>
          <w:sz w:val="28"/>
          <w:szCs w:val="28"/>
        </w:rPr>
        <w:t>ям</w:t>
      </w:r>
      <w:r w:rsidRPr="00BB6BCC">
        <w:rPr>
          <w:rFonts w:ascii="Times New Roman" w:hAnsi="Times New Roman" w:cs="Times New Roman"/>
          <w:sz w:val="28"/>
          <w:szCs w:val="28"/>
        </w:rPr>
        <w:t>.</w:t>
      </w:r>
    </w:p>
    <w:p w:rsidR="00E85C39" w:rsidRPr="00BB6BCC" w:rsidRDefault="005450DA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0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 февраля 2011 года № 6-ФЗ и Федеральным законом от 09 февраля 2009 года № 8-ФЗ "Об обеспечении доступа к информации о деятельности государственных органов </w:t>
      </w:r>
      <w:r w:rsidRPr="005450DA">
        <w:rPr>
          <w:rFonts w:ascii="Times New Roman" w:hAnsi="Times New Roman" w:cs="Times New Roman"/>
          <w:sz w:val="28"/>
          <w:szCs w:val="28"/>
        </w:rPr>
        <w:lastRenderedPageBreak/>
        <w:t>и органов местного самоуправления"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50DA">
        <w:rPr>
          <w:rFonts w:ascii="Times New Roman" w:hAnsi="Times New Roman" w:cs="Times New Roman"/>
          <w:sz w:val="28"/>
          <w:szCs w:val="28"/>
        </w:rPr>
        <w:t xml:space="preserve"> году вся информация о деятельности Контрольно-счётной палаты размещалась на странице Контрольно-счётной палаты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450DA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5450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450DA">
        <w:t xml:space="preserve"> </w:t>
      </w:r>
      <w:r>
        <w:t xml:space="preserve"> </w:t>
      </w:r>
      <w:r w:rsidRPr="005450DA">
        <w:rPr>
          <w:rFonts w:ascii="Times New Roman" w:hAnsi="Times New Roman" w:cs="Times New Roman"/>
          <w:sz w:val="28"/>
          <w:szCs w:val="28"/>
        </w:rPr>
        <w:t>E-mail:</w:t>
      </w:r>
      <w:r w:rsidR="007F5C46">
        <w:rPr>
          <w:rFonts w:ascii="Times New Roman" w:hAnsi="Times New Roman" w:cs="Times New Roman"/>
          <w:sz w:val="28"/>
          <w:szCs w:val="28"/>
        </w:rPr>
        <w:t xml:space="preserve"> </w:t>
      </w:r>
      <w:r w:rsidRPr="005450DA">
        <w:rPr>
          <w:rFonts w:ascii="Times New Roman" w:hAnsi="Times New Roman" w:cs="Times New Roman"/>
          <w:sz w:val="28"/>
          <w:szCs w:val="28"/>
        </w:rPr>
        <w:t>kamenraiadm@mail.ru. В раздел</w:t>
      </w:r>
      <w:r>
        <w:rPr>
          <w:rFonts w:ascii="Times New Roman" w:hAnsi="Times New Roman" w:cs="Times New Roman"/>
          <w:sz w:val="28"/>
          <w:szCs w:val="28"/>
        </w:rPr>
        <w:t>е КСП</w:t>
      </w:r>
      <w:r w:rsidRPr="005450DA">
        <w:rPr>
          <w:rFonts w:ascii="Times New Roman" w:hAnsi="Times New Roman" w:cs="Times New Roman"/>
          <w:sz w:val="28"/>
          <w:szCs w:val="28"/>
        </w:rPr>
        <w:t xml:space="preserve"> систематически размещается и актуализируется подробная информация о текущей деятельности Контрольно-счётной палаты: контрольной, экспертно-аналитической, организационной. Всего в отчетном периоде было размещено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5450DA">
        <w:rPr>
          <w:rFonts w:ascii="Times New Roman" w:hAnsi="Times New Roman" w:cs="Times New Roman"/>
          <w:sz w:val="28"/>
          <w:szCs w:val="28"/>
        </w:rPr>
        <w:t xml:space="preserve"> публикаци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0DA">
        <w:rPr>
          <w:rFonts w:ascii="Times New Roman" w:hAnsi="Times New Roman" w:cs="Times New Roman"/>
          <w:sz w:val="28"/>
          <w:szCs w:val="28"/>
        </w:rPr>
        <w:t xml:space="preserve"> о проведенных контрольных и экспортно-аналитических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и разработанных стандартах и регламенте.</w:t>
      </w:r>
    </w:p>
    <w:p w:rsidR="00107AC3" w:rsidRPr="00BB6BCC" w:rsidRDefault="00107AC3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20232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232" w:rsidRDefault="00B20232" w:rsidP="00B20232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C39" w:rsidRPr="00BB6BCC" w:rsidRDefault="00E85C39" w:rsidP="00BB6BCC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B6BCC">
        <w:rPr>
          <w:rFonts w:ascii="Times New Roman" w:hAnsi="Times New Roman"/>
          <w:b/>
          <w:sz w:val="28"/>
          <w:szCs w:val="28"/>
        </w:rPr>
        <w:t>Заключение</w:t>
      </w:r>
    </w:p>
    <w:p w:rsidR="00107AC3" w:rsidRPr="00BB6BCC" w:rsidRDefault="00107AC3" w:rsidP="00BB6BC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Контрольно-счетная палата в ходе работы систематически анализирует итоги проводимых контрольных мероприятий, обобщает и исследует причины и последствия выявленных отклонений и нарушений, разрабатывает предложения, дает информацию для принятия решений руководителям органов местного самоуправления для анализа и исследования выявленных нарушений и отклонений, а также для их устранения. </w:t>
      </w:r>
    </w:p>
    <w:p w:rsidR="00E85C39" w:rsidRPr="00BB6BCC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В 202</w:t>
      </w:r>
      <w:r w:rsidR="00EB617E" w:rsidRPr="00BB6BCC">
        <w:rPr>
          <w:rFonts w:ascii="Times New Roman" w:hAnsi="Times New Roman" w:cs="Times New Roman"/>
          <w:sz w:val="28"/>
          <w:szCs w:val="28"/>
        </w:rPr>
        <w:t>4</w:t>
      </w:r>
      <w:r w:rsidR="008423EA">
        <w:rPr>
          <w:rFonts w:ascii="Times New Roman" w:hAnsi="Times New Roman" w:cs="Times New Roman"/>
          <w:sz w:val="28"/>
          <w:szCs w:val="28"/>
        </w:rPr>
        <w:t xml:space="preserve"> </w:t>
      </w:r>
      <w:r w:rsidRPr="008423EA">
        <w:rPr>
          <w:rFonts w:ascii="Times New Roman" w:hAnsi="Times New Roman" w:cs="Times New Roman"/>
          <w:sz w:val="28"/>
          <w:szCs w:val="28"/>
        </w:rPr>
        <w:t>г</w:t>
      </w:r>
      <w:r w:rsidRPr="00BB6BCC">
        <w:rPr>
          <w:rFonts w:ascii="Times New Roman" w:hAnsi="Times New Roman" w:cs="Times New Roman"/>
          <w:sz w:val="28"/>
          <w:szCs w:val="28"/>
        </w:rPr>
        <w:t xml:space="preserve">оду контрольно-счетная палата продолжит работу по контролю </w:t>
      </w:r>
      <w:r w:rsidR="007F5C46">
        <w:rPr>
          <w:rFonts w:ascii="Times New Roman" w:hAnsi="Times New Roman" w:cs="Times New Roman"/>
          <w:sz w:val="28"/>
          <w:szCs w:val="28"/>
        </w:rPr>
        <w:t>над</w:t>
      </w:r>
      <w:r w:rsidRPr="00BB6BCC">
        <w:rPr>
          <w:rFonts w:ascii="Times New Roman" w:hAnsi="Times New Roman" w:cs="Times New Roman"/>
          <w:sz w:val="28"/>
          <w:szCs w:val="28"/>
        </w:rPr>
        <w:t xml:space="preserve"> планированием и исполнением районного</w:t>
      </w:r>
      <w:r w:rsidR="00EB617E" w:rsidRPr="00BB6BCC">
        <w:rPr>
          <w:rFonts w:ascii="Times New Roman" w:hAnsi="Times New Roman" w:cs="Times New Roman"/>
          <w:sz w:val="28"/>
          <w:szCs w:val="28"/>
        </w:rPr>
        <w:t xml:space="preserve"> бюджета, городского</w:t>
      </w:r>
      <w:r w:rsidRPr="00BB6BCC">
        <w:rPr>
          <w:rFonts w:ascii="Times New Roman" w:hAnsi="Times New Roman" w:cs="Times New Roman"/>
          <w:sz w:val="28"/>
          <w:szCs w:val="28"/>
        </w:rPr>
        <w:t xml:space="preserve"> и сельских поселений, целевым и эффективным использованием средств районного бюджета</w:t>
      </w:r>
      <w:r w:rsidR="00EB617E" w:rsidRPr="00BB6BCC">
        <w:rPr>
          <w:rFonts w:ascii="Times New Roman" w:hAnsi="Times New Roman" w:cs="Times New Roman"/>
          <w:sz w:val="28"/>
          <w:szCs w:val="28"/>
        </w:rPr>
        <w:t xml:space="preserve">, городского </w:t>
      </w:r>
      <w:r w:rsidRPr="00BB6BCC">
        <w:rPr>
          <w:rFonts w:ascii="Times New Roman" w:hAnsi="Times New Roman" w:cs="Times New Roman"/>
          <w:sz w:val="28"/>
          <w:szCs w:val="28"/>
        </w:rPr>
        <w:t xml:space="preserve">и сельских поселений, законностью и эффективностью управления и распоряжения муниципальной собственностью. Также важнейшими направлениями являются экспертиза проектов муниципальных правовых актов, контроль </w:t>
      </w:r>
      <w:r w:rsidR="00DA3EB0" w:rsidRPr="00BB6BCC">
        <w:rPr>
          <w:rFonts w:ascii="Times New Roman" w:hAnsi="Times New Roman" w:cs="Times New Roman"/>
          <w:sz w:val="28"/>
          <w:szCs w:val="28"/>
        </w:rPr>
        <w:t>над</w:t>
      </w:r>
      <w:r w:rsidRPr="00BB6BCC">
        <w:rPr>
          <w:rFonts w:ascii="Times New Roman" w:hAnsi="Times New Roman" w:cs="Times New Roman"/>
          <w:sz w:val="28"/>
          <w:szCs w:val="28"/>
        </w:rPr>
        <w:t xml:space="preserve"> устранением нарушений и недостатков, выявленных мероприятиями внешнего муниципального финансового контроля.</w:t>
      </w:r>
    </w:p>
    <w:p w:rsidR="00E85C39" w:rsidRDefault="00E85C39" w:rsidP="00BB6B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F91" w:rsidRPr="00BB6BCC" w:rsidRDefault="00E85C39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B617E" w:rsidRDefault="00E85C39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EB617E" w:rsidRPr="00BB6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Н.Н. Ковылина</w:t>
      </w: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0232" w:rsidRPr="00BB6BCC" w:rsidRDefault="00B20232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5C39" w:rsidRPr="00BB6BCC" w:rsidRDefault="00E85C39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E2BDC" w:rsidRPr="00BB6BC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B6BCC" w:rsidRDefault="00BB6BCC" w:rsidP="00BB6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BCC" w:rsidRDefault="00BB6BCC" w:rsidP="00BB6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BCC" w:rsidRDefault="00BB6BCC" w:rsidP="00BB6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DF3" w:rsidRPr="00BB6BCC" w:rsidRDefault="00902DF3" w:rsidP="00541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Основные результаты экспертно-аналитической деятельности</w:t>
      </w:r>
    </w:p>
    <w:p w:rsidR="00902DF3" w:rsidRPr="00BB6BCC" w:rsidRDefault="00902DF3" w:rsidP="00541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>контрольно-счетной палаты в 202</w:t>
      </w:r>
      <w:r w:rsidR="00E02966" w:rsidRPr="00BB6BCC">
        <w:rPr>
          <w:rFonts w:ascii="Times New Roman" w:hAnsi="Times New Roman" w:cs="Times New Roman"/>
          <w:sz w:val="28"/>
          <w:szCs w:val="28"/>
        </w:rPr>
        <w:t>3</w:t>
      </w:r>
      <w:r w:rsidRPr="00BB6BC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02DF3" w:rsidRPr="00BB6BCC" w:rsidRDefault="00902DF3" w:rsidP="00BB6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DF3" w:rsidRPr="00BB6BCC" w:rsidRDefault="00902DF3" w:rsidP="00BB6BCC">
      <w:pPr>
        <w:jc w:val="both"/>
        <w:rPr>
          <w:rFonts w:ascii="Times New Roman" w:hAnsi="Times New Roman" w:cs="Times New Roman"/>
          <w:sz w:val="16"/>
          <w:szCs w:val="16"/>
        </w:rPr>
      </w:pPr>
      <w:r w:rsidRPr="00BB6BCC">
        <w:rPr>
          <w:rFonts w:ascii="Times New Roman" w:hAnsi="Times New Roman" w:cs="Times New Roman"/>
          <w:sz w:val="16"/>
          <w:szCs w:val="16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365"/>
        <w:gridCol w:w="1524"/>
      </w:tblGrid>
      <w:tr w:rsidR="00902DF3" w:rsidRPr="00BB6BCC" w:rsidTr="005E6CE6">
        <w:tc>
          <w:tcPr>
            <w:tcW w:w="675" w:type="dxa"/>
            <w:shd w:val="clear" w:color="auto" w:fill="auto"/>
          </w:tcPr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65" w:type="dxa"/>
            <w:shd w:val="clear" w:color="auto" w:fill="auto"/>
          </w:tcPr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  <w:shd w:val="clear" w:color="auto" w:fill="auto"/>
          </w:tcPr>
          <w:p w:rsidR="00902DF3" w:rsidRPr="00BB6BCC" w:rsidRDefault="00F40208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902DF3" w:rsidRPr="00BB6BCC" w:rsidTr="005E6CE6">
        <w:tc>
          <w:tcPr>
            <w:tcW w:w="675" w:type="dxa"/>
            <w:shd w:val="clear" w:color="auto" w:fill="auto"/>
          </w:tcPr>
          <w:p w:rsidR="00902DF3" w:rsidRPr="00BB6BCC" w:rsidRDefault="00902DF3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902DF3" w:rsidRPr="00BB6BCC" w:rsidRDefault="005C7C49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районном бюджете на 2024 и плановый период 205-2026 годов»</w:t>
            </w:r>
          </w:p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5C7C49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DF3" w:rsidRPr="00BB6BCC" w:rsidTr="005E6CE6">
        <w:tc>
          <w:tcPr>
            <w:tcW w:w="675" w:type="dxa"/>
            <w:shd w:val="clear" w:color="auto" w:fill="auto"/>
          </w:tcPr>
          <w:p w:rsidR="00902DF3" w:rsidRPr="00BB6BCC" w:rsidRDefault="00902DF3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902DF3" w:rsidRPr="00BB6BCC" w:rsidRDefault="005C7C49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экспертных заключений к проектам </w:t>
            </w:r>
            <w:r w:rsidR="00902DF3"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03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решений, связанных с изменениями доходной и расходной части районного бюджета в 2023 году</w:t>
            </w:r>
          </w:p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541038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DF3" w:rsidRPr="00BB6BCC" w:rsidTr="005E6CE6">
        <w:tc>
          <w:tcPr>
            <w:tcW w:w="675" w:type="dxa"/>
            <w:shd w:val="clear" w:color="auto" w:fill="auto"/>
          </w:tcPr>
          <w:p w:rsidR="00902DF3" w:rsidRPr="00BB6BCC" w:rsidRDefault="00902DF3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902DF3" w:rsidRPr="00BB6BCC" w:rsidRDefault="00902DF3" w:rsidP="00B2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отчета об исполнении районного бюджета муниципального образования </w:t>
            </w:r>
            <w:r w:rsidR="001D7971"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Каменский</w:t>
            </w: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Алтайского края за</w:t>
            </w:r>
            <w:r w:rsidR="0054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месяцев</w:t>
            </w: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54103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5410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и предоставление заключений в районный Совет депутатов, главе района</w:t>
            </w:r>
          </w:p>
        </w:tc>
        <w:tc>
          <w:tcPr>
            <w:tcW w:w="1524" w:type="dxa"/>
            <w:shd w:val="clear" w:color="auto" w:fill="auto"/>
          </w:tcPr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541038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DF3" w:rsidRPr="00BB6BCC" w:rsidTr="005E6CE6">
        <w:trPr>
          <w:trHeight w:val="1312"/>
        </w:trPr>
        <w:tc>
          <w:tcPr>
            <w:tcW w:w="675" w:type="dxa"/>
            <w:shd w:val="clear" w:color="auto" w:fill="auto"/>
          </w:tcPr>
          <w:p w:rsidR="00902DF3" w:rsidRPr="00BB6BCC" w:rsidRDefault="00902DF3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902DF3" w:rsidRPr="00BB6BCC" w:rsidRDefault="00541038" w:rsidP="00B2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эффективности использования коммунальной техники, приобретенной за счет средств краевого бюджета и переданной муниципальным образованиям Алтайского края»</w:t>
            </w:r>
          </w:p>
        </w:tc>
        <w:tc>
          <w:tcPr>
            <w:tcW w:w="1524" w:type="dxa"/>
            <w:shd w:val="clear" w:color="auto" w:fill="auto"/>
          </w:tcPr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541038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F3" w:rsidRPr="00BB6BCC" w:rsidTr="005E6CE6">
        <w:tc>
          <w:tcPr>
            <w:tcW w:w="675" w:type="dxa"/>
            <w:shd w:val="clear" w:color="auto" w:fill="auto"/>
          </w:tcPr>
          <w:p w:rsidR="00902DF3" w:rsidRPr="00BB6BCC" w:rsidRDefault="00902DF3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902DF3" w:rsidRPr="00BB6BCC" w:rsidRDefault="00541038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мониторинг бюджетного процесса в муниципальных образованиях Каменского района Алтайского края</w:t>
            </w:r>
          </w:p>
        </w:tc>
        <w:tc>
          <w:tcPr>
            <w:tcW w:w="1524" w:type="dxa"/>
            <w:shd w:val="clear" w:color="auto" w:fill="auto"/>
          </w:tcPr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902DF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DF3" w:rsidRPr="00BB6BCC" w:rsidRDefault="00541038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DF3" w:rsidRPr="00BB6BCC" w:rsidTr="005E6CE6">
        <w:tc>
          <w:tcPr>
            <w:tcW w:w="675" w:type="dxa"/>
            <w:shd w:val="clear" w:color="auto" w:fill="auto"/>
          </w:tcPr>
          <w:p w:rsidR="00902DF3" w:rsidRPr="00BB6BCC" w:rsidRDefault="00902DF3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902DF3" w:rsidRPr="00BB6BCC" w:rsidRDefault="00902DF3" w:rsidP="005410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финансово-аналитической экспертизы </w:t>
            </w:r>
            <w:r w:rsidR="00541038" w:rsidRPr="005410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муниципальных нормативных правовых актов Каменского района Алтайского края</w:t>
            </w:r>
            <w:r w:rsidR="009A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(№224-ФЗ)</w:t>
            </w:r>
          </w:p>
        </w:tc>
        <w:tc>
          <w:tcPr>
            <w:tcW w:w="1524" w:type="dxa"/>
            <w:shd w:val="clear" w:color="auto" w:fill="auto"/>
          </w:tcPr>
          <w:p w:rsidR="00902DF3" w:rsidRPr="00BB6BCC" w:rsidRDefault="00541038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2A9" w:rsidRPr="00BB6BCC" w:rsidTr="005E6CE6">
        <w:tc>
          <w:tcPr>
            <w:tcW w:w="675" w:type="dxa"/>
            <w:shd w:val="clear" w:color="auto" w:fill="auto"/>
          </w:tcPr>
          <w:p w:rsidR="000C32A9" w:rsidRPr="00BB6BCC" w:rsidRDefault="000C32A9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0C32A9" w:rsidRPr="00BB6BCC" w:rsidRDefault="005E6CE6" w:rsidP="005E6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финансовой - аналитической </w:t>
            </w:r>
            <w:r w:rsidRPr="005E6CE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муниципальных образований Каменского района Алтайского края</w:t>
            </w:r>
          </w:p>
        </w:tc>
        <w:tc>
          <w:tcPr>
            <w:tcW w:w="1524" w:type="dxa"/>
            <w:shd w:val="clear" w:color="auto" w:fill="auto"/>
          </w:tcPr>
          <w:p w:rsidR="000C32A9" w:rsidRDefault="005E6CE6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0C3" w:rsidRPr="00BB6BCC" w:rsidTr="005E6CE6">
        <w:tc>
          <w:tcPr>
            <w:tcW w:w="675" w:type="dxa"/>
            <w:shd w:val="clear" w:color="auto" w:fill="auto"/>
          </w:tcPr>
          <w:p w:rsidR="000240C3" w:rsidRPr="00BB6BCC" w:rsidRDefault="000240C3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0240C3" w:rsidRPr="00BB6BCC" w:rsidRDefault="000240C3" w:rsidP="000240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экспертных мероприятий по запросам (поручениям) Каменского РСНД</w:t>
            </w:r>
          </w:p>
        </w:tc>
        <w:tc>
          <w:tcPr>
            <w:tcW w:w="1524" w:type="dxa"/>
            <w:shd w:val="clear" w:color="auto" w:fill="auto"/>
          </w:tcPr>
          <w:p w:rsidR="000240C3" w:rsidRDefault="000240C3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CE6" w:rsidRPr="00BB6BCC" w:rsidTr="005E6CE6">
        <w:tc>
          <w:tcPr>
            <w:tcW w:w="675" w:type="dxa"/>
            <w:shd w:val="clear" w:color="auto" w:fill="auto"/>
          </w:tcPr>
          <w:p w:rsidR="005E6CE6" w:rsidRPr="00BB6BCC" w:rsidRDefault="005E6CE6" w:rsidP="00BB6BC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5E6CE6" w:rsidRDefault="005E6CE6" w:rsidP="000240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5E6CE6" w:rsidRDefault="005E6CE6" w:rsidP="00BB6B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02DF3" w:rsidRPr="00BB6BCC" w:rsidRDefault="00902DF3" w:rsidP="00BB6BCC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02DF3" w:rsidRPr="00BB6BCC" w:rsidSect="00772F91">
      <w:type w:val="continuous"/>
      <w:pgSz w:w="11900" w:h="16840"/>
      <w:pgMar w:top="1134" w:right="851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48" w:rsidRDefault="00FE3E48" w:rsidP="002F3A39">
      <w:r>
        <w:separator/>
      </w:r>
    </w:p>
  </w:endnote>
  <w:endnote w:type="continuationSeparator" w:id="1">
    <w:p w:rsidR="00FE3E48" w:rsidRDefault="00FE3E48" w:rsidP="002F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48" w:rsidRDefault="00FE3E48"/>
  </w:footnote>
  <w:footnote w:type="continuationSeparator" w:id="1">
    <w:p w:rsidR="00FE3E48" w:rsidRDefault="00FE3E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059"/>
    <w:multiLevelType w:val="hybridMultilevel"/>
    <w:tmpl w:val="7BE69E84"/>
    <w:lvl w:ilvl="0" w:tplc="C4846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230A21"/>
    <w:multiLevelType w:val="hybridMultilevel"/>
    <w:tmpl w:val="F516EE42"/>
    <w:lvl w:ilvl="0" w:tplc="EF02C8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9E044D"/>
    <w:multiLevelType w:val="hybridMultilevel"/>
    <w:tmpl w:val="4EDCA5DE"/>
    <w:lvl w:ilvl="0" w:tplc="77B4AF3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02108"/>
    <w:multiLevelType w:val="multilevel"/>
    <w:tmpl w:val="B29A5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3A39"/>
    <w:rsid w:val="0000757B"/>
    <w:rsid w:val="000108D5"/>
    <w:rsid w:val="000160DF"/>
    <w:rsid w:val="000170EC"/>
    <w:rsid w:val="000240C3"/>
    <w:rsid w:val="00032249"/>
    <w:rsid w:val="00043C23"/>
    <w:rsid w:val="00047024"/>
    <w:rsid w:val="00050700"/>
    <w:rsid w:val="0006436F"/>
    <w:rsid w:val="00096B5F"/>
    <w:rsid w:val="000C32A9"/>
    <w:rsid w:val="000F26D4"/>
    <w:rsid w:val="00105661"/>
    <w:rsid w:val="00107AC3"/>
    <w:rsid w:val="00110472"/>
    <w:rsid w:val="00116898"/>
    <w:rsid w:val="00136007"/>
    <w:rsid w:val="00142DFC"/>
    <w:rsid w:val="00172D61"/>
    <w:rsid w:val="00174B5B"/>
    <w:rsid w:val="00176035"/>
    <w:rsid w:val="00192306"/>
    <w:rsid w:val="001A4CAB"/>
    <w:rsid w:val="001A5F13"/>
    <w:rsid w:val="001B3012"/>
    <w:rsid w:val="001B5DC6"/>
    <w:rsid w:val="001B6A40"/>
    <w:rsid w:val="001C55C2"/>
    <w:rsid w:val="001D7971"/>
    <w:rsid w:val="001E22E3"/>
    <w:rsid w:val="001E60C1"/>
    <w:rsid w:val="002037F7"/>
    <w:rsid w:val="00207AE7"/>
    <w:rsid w:val="00235CD7"/>
    <w:rsid w:val="00237F05"/>
    <w:rsid w:val="00265601"/>
    <w:rsid w:val="002B097A"/>
    <w:rsid w:val="002B6CA4"/>
    <w:rsid w:val="002D3F83"/>
    <w:rsid w:val="002F1983"/>
    <w:rsid w:val="002F3A39"/>
    <w:rsid w:val="00303211"/>
    <w:rsid w:val="00307A02"/>
    <w:rsid w:val="0031763D"/>
    <w:rsid w:val="00320601"/>
    <w:rsid w:val="00340343"/>
    <w:rsid w:val="00340798"/>
    <w:rsid w:val="00351EC9"/>
    <w:rsid w:val="003665AE"/>
    <w:rsid w:val="00382E28"/>
    <w:rsid w:val="00397D9D"/>
    <w:rsid w:val="003A6096"/>
    <w:rsid w:val="003B525A"/>
    <w:rsid w:val="003B54A3"/>
    <w:rsid w:val="003C46F7"/>
    <w:rsid w:val="003E698B"/>
    <w:rsid w:val="003F4AF5"/>
    <w:rsid w:val="00422B14"/>
    <w:rsid w:val="00431470"/>
    <w:rsid w:val="0044073C"/>
    <w:rsid w:val="0046135D"/>
    <w:rsid w:val="00482554"/>
    <w:rsid w:val="00483818"/>
    <w:rsid w:val="00491EF6"/>
    <w:rsid w:val="004B276E"/>
    <w:rsid w:val="004B5B22"/>
    <w:rsid w:val="00504F6A"/>
    <w:rsid w:val="00505F99"/>
    <w:rsid w:val="005176E5"/>
    <w:rsid w:val="005271C3"/>
    <w:rsid w:val="005322FF"/>
    <w:rsid w:val="00532CB2"/>
    <w:rsid w:val="00537C7C"/>
    <w:rsid w:val="00541038"/>
    <w:rsid w:val="005450DA"/>
    <w:rsid w:val="0056720A"/>
    <w:rsid w:val="00583358"/>
    <w:rsid w:val="005C6DF3"/>
    <w:rsid w:val="005C7C49"/>
    <w:rsid w:val="005D1A86"/>
    <w:rsid w:val="005D28A7"/>
    <w:rsid w:val="005D7CFE"/>
    <w:rsid w:val="005E6CE6"/>
    <w:rsid w:val="005F612F"/>
    <w:rsid w:val="005F6A13"/>
    <w:rsid w:val="006220EC"/>
    <w:rsid w:val="00625C15"/>
    <w:rsid w:val="006266C8"/>
    <w:rsid w:val="00662AB5"/>
    <w:rsid w:val="00672BC6"/>
    <w:rsid w:val="00673395"/>
    <w:rsid w:val="0067758B"/>
    <w:rsid w:val="00681FC2"/>
    <w:rsid w:val="006C3ED5"/>
    <w:rsid w:val="006D661E"/>
    <w:rsid w:val="006D7232"/>
    <w:rsid w:val="006F52EA"/>
    <w:rsid w:val="00725DD2"/>
    <w:rsid w:val="00734960"/>
    <w:rsid w:val="007609C4"/>
    <w:rsid w:val="00764A9A"/>
    <w:rsid w:val="00766208"/>
    <w:rsid w:val="00772F91"/>
    <w:rsid w:val="00781D80"/>
    <w:rsid w:val="00787E87"/>
    <w:rsid w:val="00795F45"/>
    <w:rsid w:val="00797B39"/>
    <w:rsid w:val="007A07DE"/>
    <w:rsid w:val="007A1A08"/>
    <w:rsid w:val="007A1F32"/>
    <w:rsid w:val="007B428A"/>
    <w:rsid w:val="007C5C59"/>
    <w:rsid w:val="007C660C"/>
    <w:rsid w:val="007E69C8"/>
    <w:rsid w:val="007F5C46"/>
    <w:rsid w:val="007F69B7"/>
    <w:rsid w:val="00800BDD"/>
    <w:rsid w:val="00801B36"/>
    <w:rsid w:val="00810E3E"/>
    <w:rsid w:val="00817B5A"/>
    <w:rsid w:val="00822001"/>
    <w:rsid w:val="00827BC6"/>
    <w:rsid w:val="00836BAA"/>
    <w:rsid w:val="008423EA"/>
    <w:rsid w:val="00855756"/>
    <w:rsid w:val="00882FAA"/>
    <w:rsid w:val="008A331C"/>
    <w:rsid w:val="008B15CD"/>
    <w:rsid w:val="008B5ED9"/>
    <w:rsid w:val="008C4BDB"/>
    <w:rsid w:val="008C7C4C"/>
    <w:rsid w:val="008E2BDC"/>
    <w:rsid w:val="008E7107"/>
    <w:rsid w:val="008F49A8"/>
    <w:rsid w:val="00902DF3"/>
    <w:rsid w:val="009160E8"/>
    <w:rsid w:val="009318A8"/>
    <w:rsid w:val="00945748"/>
    <w:rsid w:val="00970F54"/>
    <w:rsid w:val="00994AA9"/>
    <w:rsid w:val="009A3E66"/>
    <w:rsid w:val="009A7D9F"/>
    <w:rsid w:val="009B0746"/>
    <w:rsid w:val="009B1732"/>
    <w:rsid w:val="009C54C4"/>
    <w:rsid w:val="009D3649"/>
    <w:rsid w:val="009D77BC"/>
    <w:rsid w:val="00A013CE"/>
    <w:rsid w:val="00A05377"/>
    <w:rsid w:val="00A13FC6"/>
    <w:rsid w:val="00A22774"/>
    <w:rsid w:val="00A32A6E"/>
    <w:rsid w:val="00A36F7A"/>
    <w:rsid w:val="00A4116E"/>
    <w:rsid w:val="00A51C44"/>
    <w:rsid w:val="00A56064"/>
    <w:rsid w:val="00A6562B"/>
    <w:rsid w:val="00A707C3"/>
    <w:rsid w:val="00A74759"/>
    <w:rsid w:val="00A828F1"/>
    <w:rsid w:val="00AA3898"/>
    <w:rsid w:val="00AC1AAD"/>
    <w:rsid w:val="00B165D6"/>
    <w:rsid w:val="00B20232"/>
    <w:rsid w:val="00B34FD6"/>
    <w:rsid w:val="00B435C5"/>
    <w:rsid w:val="00B4416B"/>
    <w:rsid w:val="00B5010C"/>
    <w:rsid w:val="00B550CF"/>
    <w:rsid w:val="00B56F75"/>
    <w:rsid w:val="00B6419D"/>
    <w:rsid w:val="00B735A1"/>
    <w:rsid w:val="00B761D4"/>
    <w:rsid w:val="00B84E1B"/>
    <w:rsid w:val="00B87F13"/>
    <w:rsid w:val="00B92FC9"/>
    <w:rsid w:val="00B9352A"/>
    <w:rsid w:val="00B9542E"/>
    <w:rsid w:val="00BA245E"/>
    <w:rsid w:val="00BB6BCC"/>
    <w:rsid w:val="00BC3088"/>
    <w:rsid w:val="00BC693C"/>
    <w:rsid w:val="00BD23A9"/>
    <w:rsid w:val="00BF1815"/>
    <w:rsid w:val="00C03119"/>
    <w:rsid w:val="00C0445F"/>
    <w:rsid w:val="00C14FFC"/>
    <w:rsid w:val="00C204E3"/>
    <w:rsid w:val="00C32FB2"/>
    <w:rsid w:val="00C659D6"/>
    <w:rsid w:val="00C84B57"/>
    <w:rsid w:val="00CA1507"/>
    <w:rsid w:val="00CA28AC"/>
    <w:rsid w:val="00CC3EEE"/>
    <w:rsid w:val="00CC49D7"/>
    <w:rsid w:val="00CE3A6B"/>
    <w:rsid w:val="00CE5F30"/>
    <w:rsid w:val="00D04237"/>
    <w:rsid w:val="00D112CA"/>
    <w:rsid w:val="00D12305"/>
    <w:rsid w:val="00D22C5A"/>
    <w:rsid w:val="00D358A4"/>
    <w:rsid w:val="00DA3EB0"/>
    <w:rsid w:val="00DA6A60"/>
    <w:rsid w:val="00DD0FF5"/>
    <w:rsid w:val="00DE0905"/>
    <w:rsid w:val="00DF4D7D"/>
    <w:rsid w:val="00E026CE"/>
    <w:rsid w:val="00E02966"/>
    <w:rsid w:val="00E073AE"/>
    <w:rsid w:val="00E14AF2"/>
    <w:rsid w:val="00E168C0"/>
    <w:rsid w:val="00E23B49"/>
    <w:rsid w:val="00E27492"/>
    <w:rsid w:val="00E41372"/>
    <w:rsid w:val="00E45EBE"/>
    <w:rsid w:val="00E52945"/>
    <w:rsid w:val="00E82188"/>
    <w:rsid w:val="00E85094"/>
    <w:rsid w:val="00E85C39"/>
    <w:rsid w:val="00E92D60"/>
    <w:rsid w:val="00EB41EC"/>
    <w:rsid w:val="00EB617E"/>
    <w:rsid w:val="00EC485C"/>
    <w:rsid w:val="00EE1F52"/>
    <w:rsid w:val="00EE5607"/>
    <w:rsid w:val="00EE5725"/>
    <w:rsid w:val="00EF4012"/>
    <w:rsid w:val="00F2037A"/>
    <w:rsid w:val="00F33081"/>
    <w:rsid w:val="00F40208"/>
    <w:rsid w:val="00F469A1"/>
    <w:rsid w:val="00F575C1"/>
    <w:rsid w:val="00F652CD"/>
    <w:rsid w:val="00F72E82"/>
    <w:rsid w:val="00F83203"/>
    <w:rsid w:val="00F84FDC"/>
    <w:rsid w:val="00FA2441"/>
    <w:rsid w:val="00FA47D0"/>
    <w:rsid w:val="00FB3E49"/>
    <w:rsid w:val="00FE25A1"/>
    <w:rsid w:val="00FE3E48"/>
    <w:rsid w:val="00FF2043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A39"/>
    <w:pPr>
      <w:widowControl w:val="0"/>
    </w:pPr>
    <w:rPr>
      <w:color w:val="000000"/>
      <w:sz w:val="24"/>
      <w:szCs w:val="24"/>
      <w:lang w:bidi="ru-RU"/>
    </w:rPr>
  </w:style>
  <w:style w:type="paragraph" w:styleId="7">
    <w:name w:val="heading 7"/>
    <w:basedOn w:val="a"/>
    <w:next w:val="a"/>
    <w:link w:val="70"/>
    <w:semiHidden/>
    <w:unhideWhenUsed/>
    <w:qFormat/>
    <w:rsid w:val="00B435C5"/>
    <w:pPr>
      <w:keepNext/>
      <w:widowControl/>
      <w:spacing w:line="360" w:lineRule="auto"/>
      <w:outlineLvl w:val="6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F3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2F3A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rsid w:val="002F3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rsid w:val="002F3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rsid w:val="002F3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2F3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rsid w:val="002F3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rsid w:val="002F3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2F3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3"/>
    <w:rsid w:val="002F3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Exact"/>
    <w:rsid w:val="002F3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0909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0">
    <w:name w:val="Подпись к картинке (2) Exact"/>
    <w:link w:val="24"/>
    <w:rsid w:val="002F3A39"/>
    <w:rPr>
      <w:rFonts w:ascii="Gulim" w:eastAsia="Gulim" w:hAnsi="Gulim" w:cs="Gulim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Exact1">
    <w:name w:val="Подпись к картинке (2) Exact"/>
    <w:rsid w:val="002F3A39"/>
    <w:rPr>
      <w:rFonts w:ascii="Gulim" w:eastAsia="Gulim" w:hAnsi="Gulim" w:cs="Gulim"/>
      <w:b w:val="0"/>
      <w:bCs w:val="0"/>
      <w:i/>
      <w:iCs/>
      <w:smallCaps w:val="0"/>
      <w:strike w:val="0"/>
      <w:color w:val="B3B3B3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Exact2">
    <w:name w:val="Основной текст (2) Exact"/>
    <w:rsid w:val="002F3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0909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3A3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rsid w:val="002F3A39"/>
    <w:pPr>
      <w:shd w:val="clear" w:color="auto" w:fill="FFFFFF"/>
      <w:spacing w:before="340" w:line="317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a3">
    <w:name w:val="Подпись к картинке"/>
    <w:basedOn w:val="a"/>
    <w:link w:val="Exact"/>
    <w:rsid w:val="002F3A3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color w:val="auto"/>
      <w:sz w:val="16"/>
      <w:szCs w:val="16"/>
      <w:lang w:bidi="ar-SA"/>
    </w:rPr>
  </w:style>
  <w:style w:type="paragraph" w:customStyle="1" w:styleId="24">
    <w:name w:val="Подпись к картинке (2)"/>
    <w:basedOn w:val="a"/>
    <w:link w:val="2Exact0"/>
    <w:rsid w:val="002F3A39"/>
    <w:pPr>
      <w:shd w:val="clear" w:color="auto" w:fill="FFFFFF"/>
      <w:spacing w:line="400" w:lineRule="exact"/>
    </w:pPr>
    <w:rPr>
      <w:rFonts w:ascii="Gulim" w:eastAsia="Gulim" w:hAnsi="Gulim" w:cs="Times New Roman"/>
      <w:i/>
      <w:iCs/>
      <w:color w:val="auto"/>
      <w:sz w:val="40"/>
      <w:szCs w:val="40"/>
      <w:lang w:bidi="ar-SA"/>
    </w:rPr>
  </w:style>
  <w:style w:type="character" w:customStyle="1" w:styleId="70">
    <w:name w:val="Заголовок 7 Знак"/>
    <w:link w:val="7"/>
    <w:semiHidden/>
    <w:rsid w:val="00B435C5"/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a4">
    <w:name w:val="Знак"/>
    <w:basedOn w:val="a"/>
    <w:rsid w:val="00B435C5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Body Text"/>
    <w:basedOn w:val="a"/>
    <w:link w:val="a6"/>
    <w:rsid w:val="00B9542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link w:val="a5"/>
    <w:rsid w:val="00B9542E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List Paragraph"/>
    <w:basedOn w:val="a"/>
    <w:uiPriority w:val="34"/>
    <w:qFormat/>
    <w:rsid w:val="00E85C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8">
    <w:name w:val="No Spacing"/>
    <w:uiPriority w:val="1"/>
    <w:qFormat/>
    <w:rsid w:val="00772F91"/>
    <w:rPr>
      <w:rFonts w:ascii="Calibri" w:eastAsia="Times New Roman" w:hAnsi="Calibri" w:cs="Times New Roman"/>
      <w:sz w:val="22"/>
      <w:szCs w:val="22"/>
    </w:rPr>
  </w:style>
  <w:style w:type="paragraph" w:styleId="a9">
    <w:name w:val="Title"/>
    <w:basedOn w:val="a"/>
    <w:link w:val="aa"/>
    <w:qFormat/>
    <w:rsid w:val="00772F91"/>
    <w:pPr>
      <w:ind w:firstLine="851"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  <w:specVanish/>
    </w:rPr>
  </w:style>
  <w:style w:type="character" w:customStyle="1" w:styleId="aa">
    <w:name w:val="Название Знак"/>
    <w:link w:val="a9"/>
    <w:rsid w:val="00772F91"/>
    <w:rPr>
      <w:rFonts w:ascii="Times New Roman" w:eastAsia="Times New Roman" w:hAnsi="Times New Roman" w:cs="Times New Roman"/>
      <w:sz w:val="28"/>
      <w:specVanish/>
    </w:rPr>
  </w:style>
  <w:style w:type="table" w:styleId="ab">
    <w:name w:val="Table Grid"/>
    <w:basedOn w:val="a1"/>
    <w:uiPriority w:val="59"/>
    <w:rsid w:val="00902DF3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1B6A4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08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108D5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kam21092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D8920-F2B2-4662-9E21-C23D2051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19459</CharactersWithSpaces>
  <SharedDoc>false</SharedDoc>
  <HLinks>
    <vt:vector size="6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mailto:ksp.kam210923@mail.ru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2024-03-26T07:55:00Z</cp:lastPrinted>
  <dcterms:created xsi:type="dcterms:W3CDTF">2024-04-17T02:29:00Z</dcterms:created>
  <dcterms:modified xsi:type="dcterms:W3CDTF">2024-04-17T02:29:00Z</dcterms:modified>
</cp:coreProperties>
</file>