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016" w:rsidRDefault="00FB1016" w:rsidP="00FB1016">
      <w:pPr>
        <w:spacing w:after="0" w:line="240" w:lineRule="auto"/>
        <w:ind w:right="-8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B1016" w:rsidRDefault="00FB1016" w:rsidP="00FB101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Каменского района Алтайского края</w:t>
      </w:r>
    </w:p>
    <w:p w:rsidR="00FB1016" w:rsidRDefault="00FB1016" w:rsidP="00FB1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016" w:rsidRPr="008A2949" w:rsidRDefault="00FB1016" w:rsidP="00FB10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>П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О С Т А Н О В Л Е Н И Е</w:t>
      </w:r>
    </w:p>
    <w:p w:rsidR="008A2949" w:rsidRPr="00E30CEE" w:rsidRDefault="003B1104" w:rsidP="00FB10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07.04.2025      </w:t>
      </w:r>
      <w:r w:rsidR="00FB1016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 257</w:t>
      </w:r>
      <w:r w:rsidR="00FB10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E30CEE">
        <w:rPr>
          <w:rFonts w:ascii="Times New Roman" w:hAnsi="Times New Roman" w:cs="Times New Roman"/>
          <w:b/>
          <w:sz w:val="28"/>
          <w:szCs w:val="28"/>
        </w:rPr>
        <w:t>г. Камень–на–Оби</w:t>
      </w:r>
    </w:p>
    <w:tbl>
      <w:tblPr>
        <w:tblStyle w:val="ab"/>
        <w:tblpPr w:leftFromText="180" w:rightFromText="180" w:vertAnchor="text" w:horzAnchor="margin" w:tblpY="238"/>
        <w:tblW w:w="92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551"/>
      </w:tblGrid>
      <w:tr w:rsidR="00FB1016" w:rsidTr="00FB1016">
        <w:trPr>
          <w:trHeight w:val="1541"/>
        </w:trPr>
        <w:tc>
          <w:tcPr>
            <w:tcW w:w="4744" w:type="dxa"/>
          </w:tcPr>
          <w:p w:rsidR="00FB1016" w:rsidRDefault="00FB1016">
            <w:pPr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Положения об оплате труда руководителя муниципального бюджетного учреждения </w:t>
            </w:r>
            <w:r w:rsidR="00464EDC">
              <w:rPr>
                <w:sz w:val="28"/>
                <w:szCs w:val="28"/>
              </w:rPr>
              <w:t>дополнительного образования</w:t>
            </w:r>
            <w:r>
              <w:rPr>
                <w:sz w:val="28"/>
                <w:szCs w:val="28"/>
              </w:rPr>
              <w:t xml:space="preserve"> «Каменская спортивная школа», подведомственного комитету Администрации Каменского района Алтайского края по физической культуре и спорту</w:t>
            </w:r>
          </w:p>
          <w:p w:rsidR="00FB1016" w:rsidRDefault="00FB1016">
            <w:pPr>
              <w:ind w:right="43"/>
              <w:jc w:val="both"/>
              <w:rPr>
                <w:sz w:val="28"/>
                <w:szCs w:val="28"/>
              </w:rPr>
            </w:pPr>
          </w:p>
        </w:tc>
        <w:tc>
          <w:tcPr>
            <w:tcW w:w="4551" w:type="dxa"/>
          </w:tcPr>
          <w:p w:rsidR="00FB1016" w:rsidRDefault="006B0B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</w:tc>
      </w:tr>
    </w:tbl>
    <w:p w:rsidR="00FB1016" w:rsidRDefault="00FB1016" w:rsidP="00FB10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45 Устава муниципального образования Каменский район Алтайского края, статьей 144 Трудового кодекса Российской Федерации, Федеральным законом от 04.12.2007 № 329-ФЗ «О физической культуре и спорте в Российской Федерации», </w:t>
      </w:r>
    </w:p>
    <w:p w:rsidR="00FB1016" w:rsidRDefault="00FB1016" w:rsidP="00FB10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1016" w:rsidRDefault="00FB1016" w:rsidP="00FB10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FB1016" w:rsidRDefault="00FB1016" w:rsidP="00FB10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1016" w:rsidRDefault="008A2949" w:rsidP="00464E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Утвердить П</w:t>
      </w:r>
      <w:r w:rsidR="00FB1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оложение об оплате труда руководителя муниципального бюджетного учреждения </w:t>
      </w:r>
      <w:r w:rsidR="00464EDC" w:rsidRPr="00464EDC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FB1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«Каменская спортивная школа», подведомственного комитету Администрации Каменского района Алтайского края по физической культуре и спорту (прилагается).</w:t>
      </w:r>
    </w:p>
    <w:p w:rsidR="00FB1016" w:rsidRDefault="008A2949" w:rsidP="00464EDC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B1016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proofErr w:type="gramStart"/>
      <w:r w:rsidR="00FB1016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="00FB1016">
        <w:rPr>
          <w:rFonts w:ascii="Times New Roman" w:hAnsi="Times New Roman" w:cs="Times New Roman"/>
          <w:sz w:val="28"/>
          <w:szCs w:val="28"/>
        </w:rPr>
        <w:t xml:space="preserve"> и распространяет свое д</w:t>
      </w:r>
      <w:r>
        <w:rPr>
          <w:rFonts w:ascii="Times New Roman" w:hAnsi="Times New Roman" w:cs="Times New Roman"/>
          <w:sz w:val="28"/>
          <w:szCs w:val="28"/>
        </w:rPr>
        <w:t>ействие</w:t>
      </w:r>
      <w:r w:rsidR="00695955">
        <w:rPr>
          <w:rFonts w:ascii="Times New Roman" w:hAnsi="Times New Roman" w:cs="Times New Roman"/>
          <w:sz w:val="28"/>
          <w:szCs w:val="28"/>
        </w:rPr>
        <w:t xml:space="preserve"> </w:t>
      </w:r>
      <w:r w:rsidR="00E30CEE">
        <w:rPr>
          <w:rFonts w:ascii="Times New Roman" w:hAnsi="Times New Roman" w:cs="Times New Roman"/>
          <w:sz w:val="28"/>
          <w:szCs w:val="28"/>
        </w:rPr>
        <w:t>на правоотношения, возникшие с</w:t>
      </w:r>
      <w:r w:rsidR="00695955">
        <w:rPr>
          <w:rFonts w:ascii="Times New Roman" w:hAnsi="Times New Roman" w:cs="Times New Roman"/>
          <w:sz w:val="28"/>
          <w:szCs w:val="28"/>
        </w:rPr>
        <w:t xml:space="preserve"> </w:t>
      </w:r>
      <w:r w:rsidR="00E30CE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76D22">
        <w:rPr>
          <w:rFonts w:ascii="Times New Roman" w:hAnsi="Times New Roman" w:cs="Times New Roman"/>
          <w:sz w:val="28"/>
          <w:szCs w:val="28"/>
        </w:rPr>
        <w:t>01 января</w:t>
      </w:r>
      <w:r w:rsidR="00FB1016">
        <w:rPr>
          <w:rFonts w:ascii="Times New Roman" w:hAnsi="Times New Roman" w:cs="Times New Roman"/>
          <w:sz w:val="28"/>
          <w:szCs w:val="28"/>
        </w:rPr>
        <w:t xml:space="preserve"> 20</w:t>
      </w:r>
      <w:r w:rsidR="00464EDC">
        <w:rPr>
          <w:rFonts w:ascii="Times New Roman" w:hAnsi="Times New Roman" w:cs="Times New Roman"/>
          <w:sz w:val="28"/>
          <w:szCs w:val="28"/>
        </w:rPr>
        <w:t>25</w:t>
      </w:r>
      <w:r w:rsidR="00FB1016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464EDC" w:rsidRPr="00A212C3" w:rsidRDefault="00464EDC" w:rsidP="00B76D2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16"/>
        </w:rPr>
      </w:pPr>
      <w:r>
        <w:rPr>
          <w:rFonts w:ascii="Times New Roman" w:hAnsi="Times New Roman"/>
          <w:sz w:val="28"/>
          <w:szCs w:val="16"/>
        </w:rPr>
        <w:t>3</w:t>
      </w:r>
      <w:r w:rsidRPr="00A212C3">
        <w:rPr>
          <w:rFonts w:ascii="Times New Roman" w:hAnsi="Times New Roman"/>
          <w:sz w:val="28"/>
          <w:szCs w:val="16"/>
        </w:rPr>
        <w:t>. Опубликовать настоящее постано</w:t>
      </w:r>
      <w:r w:rsidR="00B76D22">
        <w:rPr>
          <w:rFonts w:ascii="Times New Roman" w:hAnsi="Times New Roman"/>
          <w:sz w:val="28"/>
          <w:szCs w:val="16"/>
        </w:rPr>
        <w:t xml:space="preserve">вление в Сборнике муниципальных </w:t>
      </w:r>
      <w:r w:rsidRPr="00A212C3">
        <w:rPr>
          <w:rFonts w:ascii="Times New Roman" w:hAnsi="Times New Roman"/>
          <w:sz w:val="28"/>
          <w:szCs w:val="16"/>
        </w:rPr>
        <w:t xml:space="preserve">правовых актов Каменского района </w:t>
      </w:r>
      <w:r>
        <w:rPr>
          <w:rFonts w:ascii="Times New Roman" w:hAnsi="Times New Roman"/>
          <w:sz w:val="28"/>
          <w:szCs w:val="16"/>
        </w:rPr>
        <w:t xml:space="preserve">Алтайского края и разместить на </w:t>
      </w:r>
      <w:r w:rsidRPr="00A212C3">
        <w:rPr>
          <w:rFonts w:ascii="Times New Roman" w:hAnsi="Times New Roman"/>
          <w:sz w:val="28"/>
          <w:szCs w:val="16"/>
        </w:rPr>
        <w:t>официальном сайте Администрации Каменского района Алтайского края.</w:t>
      </w:r>
    </w:p>
    <w:p w:rsidR="00464EDC" w:rsidRDefault="00464EDC" w:rsidP="00E30CE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212C3">
        <w:rPr>
          <w:rFonts w:ascii="Times New Roman" w:hAnsi="Times New Roman"/>
          <w:sz w:val="28"/>
          <w:szCs w:val="16"/>
        </w:rPr>
        <w:tab/>
      </w:r>
      <w:r>
        <w:rPr>
          <w:rFonts w:ascii="Times New Roman" w:hAnsi="Times New Roman"/>
          <w:sz w:val="28"/>
          <w:szCs w:val="16"/>
        </w:rPr>
        <w:t>4.</w:t>
      </w:r>
      <w:r w:rsidRPr="00A212C3">
        <w:rPr>
          <w:rFonts w:ascii="Times New Roman" w:hAnsi="Times New Roman"/>
          <w:sz w:val="28"/>
          <w:szCs w:val="16"/>
        </w:rPr>
        <w:t xml:space="preserve"> </w:t>
      </w:r>
      <w:proofErr w:type="gramStart"/>
      <w:r w:rsidR="00E30CEE" w:rsidRPr="00C41AC2">
        <w:rPr>
          <w:rFonts w:ascii="Times New Roman" w:hAnsi="Times New Roman"/>
          <w:sz w:val="28"/>
          <w:szCs w:val="16"/>
        </w:rPr>
        <w:t>Контроль за</w:t>
      </w:r>
      <w:proofErr w:type="gramEnd"/>
      <w:r w:rsidR="00E30CEE" w:rsidRPr="00C41AC2">
        <w:rPr>
          <w:rFonts w:ascii="Times New Roman" w:hAnsi="Times New Roman"/>
          <w:sz w:val="28"/>
          <w:szCs w:val="16"/>
        </w:rPr>
        <w:t xml:space="preserve"> исполнением настоящего постановления возложить на заместителя главы Администрации Каменского района</w:t>
      </w:r>
      <w:r w:rsidR="00E30CEE">
        <w:rPr>
          <w:rFonts w:ascii="Times New Roman" w:hAnsi="Times New Roman"/>
          <w:sz w:val="28"/>
          <w:szCs w:val="16"/>
        </w:rPr>
        <w:t xml:space="preserve"> Алтайского края, председателя комитета Администрации Каменского района Алтайского края по физической культуре и спорту </w:t>
      </w:r>
      <w:r w:rsidR="00E30CEE" w:rsidRPr="00C41AC2">
        <w:rPr>
          <w:rFonts w:ascii="Times New Roman" w:hAnsi="Times New Roman"/>
          <w:sz w:val="28"/>
          <w:szCs w:val="16"/>
        </w:rPr>
        <w:t>П.С. Глотова.</w:t>
      </w:r>
    </w:p>
    <w:p w:rsidR="00464EDC" w:rsidRDefault="00464EDC" w:rsidP="00464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CEE" w:rsidRDefault="00E30CEE" w:rsidP="00464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016" w:rsidRDefault="00FB1016" w:rsidP="00464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</w:t>
      </w:r>
      <w:r w:rsidR="00464ED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64EDC">
        <w:rPr>
          <w:rFonts w:ascii="Times New Roman" w:hAnsi="Times New Roman"/>
          <w:sz w:val="28"/>
          <w:szCs w:val="16"/>
        </w:rPr>
        <w:t>И.В. Панченко</w:t>
      </w:r>
    </w:p>
    <w:p w:rsidR="00FB1016" w:rsidRDefault="00FB1016" w:rsidP="002C3AD4">
      <w:pPr>
        <w:spacing w:after="0" w:line="240" w:lineRule="auto"/>
      </w:pPr>
    </w:p>
    <w:p w:rsidR="002C3AD4" w:rsidRDefault="002C3AD4" w:rsidP="002C3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016" w:rsidRDefault="00FB1016" w:rsidP="000C1B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949" w:rsidRDefault="008A2949" w:rsidP="000C1B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949" w:rsidRDefault="008A2949" w:rsidP="008A29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</w:t>
      </w:r>
      <w:r w:rsid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B31" w:rsidRPr="00E75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</w:p>
    <w:p w:rsidR="008A2949" w:rsidRDefault="008A2949" w:rsidP="008A2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0C1B31" w:rsidRPr="00E753F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</w:p>
    <w:p w:rsidR="000C1B31" w:rsidRPr="00E753FC" w:rsidRDefault="008A2949" w:rsidP="008A2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3B1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bookmarkStart w:id="0" w:name="_GoBack"/>
      <w:bookmarkEnd w:id="0"/>
      <w:r w:rsid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B1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07.04.2025    </w:t>
      </w:r>
      <w:r w:rsid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C1B31" w:rsidRPr="00E75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104">
        <w:rPr>
          <w:rFonts w:ascii="Times New Roman" w:eastAsia="Times New Roman" w:hAnsi="Times New Roman" w:cs="Times New Roman"/>
          <w:sz w:val="28"/>
          <w:szCs w:val="28"/>
          <w:lang w:eastAsia="ru-RU"/>
        </w:rPr>
        <w:t>257</w:t>
      </w:r>
    </w:p>
    <w:p w:rsidR="00772756" w:rsidRPr="00772756" w:rsidRDefault="00772756" w:rsidP="00772756">
      <w:pPr>
        <w:tabs>
          <w:tab w:val="left" w:pos="9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756" w:rsidRPr="008A2949" w:rsidRDefault="00772756" w:rsidP="008A2949">
      <w:pPr>
        <w:tabs>
          <w:tab w:val="left" w:pos="95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756" w:rsidRPr="008A2949" w:rsidRDefault="00772756" w:rsidP="008A2949">
      <w:pPr>
        <w:tabs>
          <w:tab w:val="left" w:pos="95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772756" w:rsidRPr="008A2949" w:rsidRDefault="00772756" w:rsidP="008A2949">
      <w:pPr>
        <w:tabs>
          <w:tab w:val="left" w:pos="95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оплате труда руководител</w:t>
      </w:r>
      <w:r w:rsidR="000347FF" w:rsidRPr="008A2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8A2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47FF" w:rsidRPr="008A2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бюджетного учреждения </w:t>
      </w:r>
      <w:r w:rsidR="00464E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дополнительного образования</w:t>
      </w:r>
      <w:r w:rsidR="000347FF" w:rsidRPr="008A2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«Каменская спортивная школа»</w:t>
      </w:r>
      <w:r w:rsidRPr="008A2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0347FF" w:rsidRPr="008A2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подведомственного комитету Администрации Каменского района Алтайского края по физической культуре и спорту</w:t>
      </w:r>
    </w:p>
    <w:p w:rsidR="00772756" w:rsidRPr="008A2949" w:rsidRDefault="00772756" w:rsidP="008A2949">
      <w:pPr>
        <w:tabs>
          <w:tab w:val="left" w:pos="36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756" w:rsidRPr="008A2949" w:rsidRDefault="00772756" w:rsidP="008A2949">
      <w:pPr>
        <w:tabs>
          <w:tab w:val="left" w:pos="36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1.Общие положения</w:t>
      </w:r>
    </w:p>
    <w:p w:rsidR="00772756" w:rsidRPr="000C1B31" w:rsidRDefault="00772756" w:rsidP="00772756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011"/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Настоящее Положен</w:t>
      </w:r>
      <w:r w:rsidR="009F7461"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об оплате труда руководителя муниципального бюджетного учреждения </w:t>
      </w:r>
      <w:r w:rsidR="00464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образования </w:t>
      </w:r>
      <w:r w:rsidR="009F7461"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«Каменская спортивная школа», находящегося</w:t>
      </w:r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F7461"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ведении комитета Администрации Каменского района Алтайского края по физической культуре и спорту</w:t>
      </w:r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OLE_LINK12"/>
      <w:bookmarkStart w:id="3" w:name="OLE_LINK13"/>
      <w:bookmarkStart w:id="4" w:name="OLE_LINK14"/>
      <w:bookmarkStart w:id="5" w:name="OLE_LINK15"/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соответственно – </w:t>
      </w:r>
      <w:bookmarkEnd w:id="2"/>
      <w:bookmarkEnd w:id="3"/>
      <w:r w:rsidR="009F7461"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«Положение», «Комитет</w:t>
      </w:r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</w:t>
      </w:r>
      <w:bookmarkEnd w:id="4"/>
      <w:bookmarkEnd w:id="5"/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разработано в соответствии с </w:t>
      </w:r>
      <w:hyperlink r:id="rId9" w:history="1">
        <w:r w:rsidRPr="000C1B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Трудовым кодекс</w:t>
        </w:r>
      </w:hyperlink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Российской Федерации, </w:t>
      </w:r>
      <w:hyperlink r:id="rId10" w:history="1">
        <w:proofErr w:type="gramStart"/>
        <w:r w:rsidRPr="000C1B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</w:t>
        </w:r>
      </w:hyperlink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proofErr w:type="gramEnd"/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Алтайского края от 23.10.2017 № 375 «О применении систем оплаты труда работников краевых государственных учреждений всех типов (</w:t>
      </w:r>
      <w:proofErr w:type="gramStart"/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автономных, бюджетных, казенных), а также работников учреждений (организаций), финансируемых за счет средств краевого бюджета» (далее – «Постановление») и предусматривает:</w:t>
      </w:r>
      <w:proofErr w:type="gramEnd"/>
    </w:p>
    <w:bookmarkEnd w:id="1"/>
    <w:p w:rsidR="00772756" w:rsidRPr="000C1B31" w:rsidRDefault="00772756" w:rsidP="00772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установления должностн</w:t>
      </w:r>
      <w:r w:rsidR="00C508B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оклад</w:t>
      </w:r>
      <w:r w:rsidR="00C508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</w:t>
      </w:r>
      <w:r w:rsidR="00C508B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C508B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72756" w:rsidRPr="000C1B31" w:rsidRDefault="00772756" w:rsidP="00772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отнесения руководител</w:t>
      </w:r>
      <w:r w:rsidR="00C508B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C508B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группе по оплате труда;</w:t>
      </w:r>
    </w:p>
    <w:p w:rsidR="00772756" w:rsidRPr="000C1B31" w:rsidRDefault="00772756" w:rsidP="00772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установления повышающих коэффициентов к должностн</w:t>
      </w:r>
      <w:r w:rsidR="00C508B3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оклад</w:t>
      </w:r>
      <w:r w:rsidR="00C508B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</w:t>
      </w:r>
      <w:r w:rsidR="00C508B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C508B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72756" w:rsidRPr="000C1B31" w:rsidRDefault="00772756" w:rsidP="006959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виды, условия осуществления и размеры выплат компенсационного и стимулирующего характера и критерии их установления для руководител</w:t>
      </w:r>
      <w:r w:rsidR="00C508B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</w:t>
      </w:r>
      <w:r w:rsidR="00C508B3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2756" w:rsidRPr="000C1B31" w:rsidRDefault="00772756" w:rsidP="00772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Настоящее Положение регулирует порядок, ус</w:t>
      </w:r>
      <w:r w:rsidR="00C24BD1"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ловия оплаты труда руководителя муниципального бюджетного учреждения </w:t>
      </w:r>
      <w:r w:rsidR="00464E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</w:t>
      </w:r>
      <w:r w:rsidR="00464EDC"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BD1"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«Каменская спортивная школа» (далее – «учреждение</w:t>
      </w:r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»), н</w:t>
      </w:r>
      <w:r w:rsidR="00C24BD1"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аходящихся </w:t>
      </w:r>
      <w:proofErr w:type="gramStart"/>
      <w:r w:rsidR="00C24BD1"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C24BD1"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введении Комитета</w:t>
      </w:r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72756" w:rsidRPr="000C1B31" w:rsidRDefault="00772756" w:rsidP="00772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012"/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</w:t>
      </w:r>
      <w:r w:rsidR="00C24BD1"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Заработная плата руководителя учреждения</w:t>
      </w:r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должностного оклада, повышающих коэффициентов к должностному окладу, выплат компенсационного и стимулирующего характера.</w:t>
      </w:r>
      <w:r w:rsidR="003B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6"/>
    <w:p w:rsidR="00300A4E" w:rsidRDefault="00772756" w:rsidP="00300A4E">
      <w:pPr>
        <w:widowControl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</w:t>
      </w:r>
      <w:proofErr w:type="gramStart"/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и ус</w:t>
      </w:r>
      <w:r w:rsidR="00C24BD1"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ловия оплаты труда руководителя учреждения</w:t>
      </w:r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трудовым договором, заключаемым на основе типовой </w:t>
      </w:r>
      <w:hyperlink r:id="rId11" w:history="1">
        <w:r w:rsidRPr="000C1B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формы</w:t>
        </w:r>
      </w:hyperlink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договора, утвержденной постановлением Правительства Российской Федерации от 12.04.2013 № 329 «О типовой форме трудового договора с руководителем государственного (муниципального) учреждения», и настоящим Положением.</w:t>
      </w:r>
      <w:proofErr w:type="gramEnd"/>
    </w:p>
    <w:p w:rsidR="00300A4E" w:rsidRDefault="00300A4E" w:rsidP="00300A4E">
      <w:pPr>
        <w:widowControl w:val="0"/>
        <w:spacing w:after="0" w:line="247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4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CA710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8629D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Заработная плата руководителя ежегодно индексируется в связи с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ростом потребительских цен на товары и услуги (на индекс потребительских цен (при условии соответствующей индексации заработной платы работников предприятия.</w:t>
      </w:r>
      <w:proofErr w:type="gramEnd"/>
    </w:p>
    <w:p w:rsidR="00300A4E" w:rsidRPr="009801C2" w:rsidRDefault="00300A4E" w:rsidP="00300A4E"/>
    <w:p w:rsidR="008A2949" w:rsidRDefault="00772756" w:rsidP="008A2949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" w:name="sub_1020"/>
      <w:r w:rsidRPr="008A2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Порядок установления долж</w:t>
      </w:r>
      <w:r w:rsidR="00C24BD1" w:rsidRPr="008A2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ностного оклада руководителя учреждения</w:t>
      </w:r>
      <w:r w:rsidRPr="008A2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</w:t>
      </w:r>
      <w:r w:rsidR="00C24BD1" w:rsidRPr="008A2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порядок отнесения руководителя учреждения</w:t>
      </w:r>
      <w:r w:rsidRPr="008A2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 группе</w:t>
      </w:r>
    </w:p>
    <w:p w:rsidR="00772756" w:rsidRPr="008A2949" w:rsidRDefault="00772756" w:rsidP="008A2949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2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оплате труда</w:t>
      </w:r>
      <w:bookmarkEnd w:id="7"/>
    </w:p>
    <w:p w:rsidR="00772756" w:rsidRPr="000C1B31" w:rsidRDefault="00772756" w:rsidP="007727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Размер должностного оклада руководителя учреждения устанавливается путем умножения минимальн</w:t>
      </w:r>
      <w:bookmarkStart w:id="8" w:name="OLE_LINK102"/>
      <w:bookmarkStart w:id="9" w:name="OLE_LINK103"/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размера должностного оклада (приложение 1 к настоящему положению) в соответствии с группой по оплате труда на повышающий коэффициент.</w:t>
      </w:r>
      <w:bookmarkEnd w:id="8"/>
      <w:bookmarkEnd w:id="9"/>
    </w:p>
    <w:p w:rsidR="00772756" w:rsidRPr="000C1B31" w:rsidRDefault="004A68FD" w:rsidP="00772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OLE_LINK27"/>
      <w:bookmarkStart w:id="11" w:name="OLE_LINK28"/>
      <w:bookmarkStart w:id="12" w:name="OLE_LINK35"/>
      <w:bookmarkStart w:id="13" w:name="OLE_LINK36"/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Отнесение руководителя учреждения</w:t>
      </w:r>
      <w:r w:rsidR="00772756"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группе по оплате труда производится в зависимости от следующих показателей деятельности учреждения:</w:t>
      </w:r>
    </w:p>
    <w:p w:rsidR="00772756" w:rsidRPr="000C1B31" w:rsidRDefault="00772756" w:rsidP="007727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показатели, характеризующие качество и (или) объем (содержа</w:t>
      </w:r>
      <w:r w:rsidR="00B81218"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ние) оказываемых муниципальных</w:t>
      </w:r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</w:t>
      </w:r>
      <w:r w:rsidR="00B81218"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(выполняемых работ) учреждением</w:t>
      </w:r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772756" w:rsidRPr="000C1B31" w:rsidRDefault="00772756" w:rsidP="00772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фактическая ч</w:t>
      </w:r>
      <w:r w:rsidR="00B81218"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исленность работников учреждения</w:t>
      </w:r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предшествующий календарный год, с учетом территориально обособленных структурных подразделений и их фактической численности (при наличи</w:t>
      </w:r>
      <w:r w:rsidR="00B81218"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и)</w:t>
      </w:r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2756" w:rsidRPr="000C1B31" w:rsidRDefault="00772756" w:rsidP="00772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размер собственных доходов учреждения (исходя из данных годовой бухгалтерской отчетности за предшествующий год).</w:t>
      </w:r>
    </w:p>
    <w:p w:rsidR="00772756" w:rsidRPr="000C1B31" w:rsidRDefault="00772756" w:rsidP="00772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п</w:t>
      </w:r>
      <w:r w:rsidR="00B81218"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оплате труда для руководителя</w:t>
      </w:r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вновь создаваемых учреждений устанавливается исходя из плановых (проектных) показателей.</w:t>
      </w:r>
    </w:p>
    <w:p w:rsidR="00772756" w:rsidRPr="000C1B31" w:rsidRDefault="00772756" w:rsidP="007727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по оплате труда и повышающий коэффициент к минимальному должностному окладу руководителя пересматривается учредителем не чаще одного раза в год.</w:t>
      </w:r>
    </w:p>
    <w:p w:rsidR="00772756" w:rsidRPr="000C1B31" w:rsidRDefault="00772756" w:rsidP="00772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п</w:t>
      </w:r>
      <w:r w:rsidR="00B81218"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оплате труда для руководителя</w:t>
      </w:r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повышающий коэффициент в размере от 1 до 3, применяемый к минимальным должностным окладам руководител</w:t>
      </w:r>
      <w:r w:rsidR="00B81218"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я учреждения</w:t>
      </w:r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End w:id="10"/>
      <w:bookmarkEnd w:id="11"/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устанавливается:</w:t>
      </w:r>
    </w:p>
    <w:p w:rsidR="00772756" w:rsidRPr="000C1B31" w:rsidRDefault="00772756" w:rsidP="00772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OLE_LINK104"/>
      <w:bookmarkStart w:id="15" w:name="OLE_LINK105"/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физической культуры и спорта в соответствии с приложением 2 к настоящему Положению, на основании показателей Оценочного листа согласно прил</w:t>
      </w:r>
      <w:r w:rsidR="00B81218"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ожению 4 к настоящему Положению.</w:t>
      </w:r>
    </w:p>
    <w:bookmarkEnd w:id="12"/>
    <w:bookmarkEnd w:id="13"/>
    <w:bookmarkEnd w:id="14"/>
    <w:bookmarkEnd w:id="15"/>
    <w:p w:rsidR="00772756" w:rsidRPr="000C1B31" w:rsidRDefault="00772756" w:rsidP="00772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Предельный уровень соотношения среднемесячной заработной платы руководителя, формируемой за счет всех источников финансового обеспечения и рассчитываемой за календарный год, и среднемесячной заработной платы работников учреждения за этот же период не должен превышать установленной кратности в зависимости от фактической численности работников:</w:t>
      </w: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4"/>
        <w:gridCol w:w="5934"/>
      </w:tblGrid>
      <w:tr w:rsidR="00772756" w:rsidRPr="000C1B31" w:rsidTr="009F7461">
        <w:trPr>
          <w:trHeight w:val="973"/>
          <w:tblHeader/>
        </w:trPr>
        <w:tc>
          <w:tcPr>
            <w:tcW w:w="3554" w:type="dxa"/>
            <w:vAlign w:val="center"/>
          </w:tcPr>
          <w:p w:rsidR="00772756" w:rsidRPr="008A2949" w:rsidRDefault="00772756" w:rsidP="00772756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численность работников учреждения, чел.</w:t>
            </w:r>
          </w:p>
        </w:tc>
        <w:tc>
          <w:tcPr>
            <w:tcW w:w="5934" w:type="dxa"/>
            <w:vAlign w:val="center"/>
          </w:tcPr>
          <w:p w:rsidR="00772756" w:rsidRPr="008A2949" w:rsidRDefault="00772756" w:rsidP="00772756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Предельный уровень соотношения </w:t>
            </w:r>
            <w:bookmarkStart w:id="16" w:name="OLE_LINK16"/>
            <w:bookmarkStart w:id="17" w:name="OLE_LINK17"/>
            <w:r w:rsidRPr="008A2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среднемесячной заработной платы руководителя учреждения и среднемесячной заработной платы работников</w:t>
            </w:r>
            <w:bookmarkEnd w:id="16"/>
            <w:bookmarkEnd w:id="17"/>
            <w:r w:rsidRPr="008A2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</w:t>
            </w:r>
          </w:p>
        </w:tc>
      </w:tr>
      <w:tr w:rsidR="00772756" w:rsidRPr="000C1B31" w:rsidTr="009F7461">
        <w:trPr>
          <w:trHeight w:val="265"/>
        </w:trPr>
        <w:tc>
          <w:tcPr>
            <w:tcW w:w="3554" w:type="dxa"/>
          </w:tcPr>
          <w:p w:rsidR="00772756" w:rsidRPr="008A2949" w:rsidRDefault="00772756" w:rsidP="00772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</w:t>
            </w:r>
          </w:p>
        </w:tc>
        <w:tc>
          <w:tcPr>
            <w:tcW w:w="5934" w:type="dxa"/>
          </w:tcPr>
          <w:p w:rsidR="00772756" w:rsidRPr="008A2949" w:rsidRDefault="00B81218" w:rsidP="00772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</w:t>
            </w:r>
          </w:p>
        </w:tc>
      </w:tr>
      <w:tr w:rsidR="00772756" w:rsidRPr="000C1B31" w:rsidTr="009F7461">
        <w:trPr>
          <w:trHeight w:val="278"/>
        </w:trPr>
        <w:tc>
          <w:tcPr>
            <w:tcW w:w="3554" w:type="dxa"/>
          </w:tcPr>
          <w:p w:rsidR="00772756" w:rsidRPr="008A2949" w:rsidRDefault="00407669" w:rsidP="00772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31 до 150</w:t>
            </w:r>
          </w:p>
        </w:tc>
        <w:tc>
          <w:tcPr>
            <w:tcW w:w="5934" w:type="dxa"/>
          </w:tcPr>
          <w:p w:rsidR="00772756" w:rsidRPr="008A2949" w:rsidRDefault="00B81218" w:rsidP="00772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</w:t>
            </w:r>
          </w:p>
        </w:tc>
      </w:tr>
    </w:tbl>
    <w:p w:rsidR="00772756" w:rsidRPr="000C1B31" w:rsidRDefault="00772756" w:rsidP="00772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 фактической численностью работников учреждения необходимо понимать среднюю численность работников списочного состава без внешних совместителей, сложившуюся </w:t>
      </w:r>
      <w:bookmarkStart w:id="18" w:name="OLE_LINK29"/>
      <w:bookmarkStart w:id="19" w:name="OLE_LINK30"/>
      <w:bookmarkStart w:id="20" w:name="OLE_LINK31"/>
      <w:bookmarkStart w:id="21" w:name="OLE_LINK32"/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предшествующий календарный год</w:t>
      </w:r>
      <w:bookmarkEnd w:id="18"/>
      <w:bookmarkEnd w:id="19"/>
      <w:bookmarkEnd w:id="20"/>
      <w:bookmarkEnd w:id="21"/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2756" w:rsidRPr="000C1B31" w:rsidRDefault="00772756" w:rsidP="007727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Среднемесячная заработная плата работников учреждения определяется путем деления суммы фактически начисленной заработной платы работников списочного состава (без учета внешних совместителей, руководителя, заместителей ру</w:t>
      </w:r>
      <w:r w:rsidR="00DA4B31"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ководителя</w:t>
      </w:r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среднюю численность указанных работников.</w:t>
      </w:r>
    </w:p>
    <w:p w:rsidR="00772756" w:rsidRPr="000C1B31" w:rsidRDefault="00772756" w:rsidP="00772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 Выполнение руководителем учреждения работы по совместительству допускается только с разрешения учредителя. Предельный </w:t>
      </w:r>
      <w:proofErr w:type="gramStart"/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оплаты труда</w:t>
      </w:r>
      <w:proofErr w:type="gramEnd"/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за совместительство не должен превышать 50 % среднемесячной заработной платы, рассчитанной за предшествующий календарный год, по соответствующей категории работников учреждения (по которой осуществляется работа по совместительству).</w:t>
      </w:r>
    </w:p>
    <w:p w:rsidR="00772756" w:rsidRPr="000C1B31" w:rsidRDefault="00772756" w:rsidP="00772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C60" w:rsidRDefault="00772756" w:rsidP="002D4492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2" w:name="sub_1030"/>
      <w:r w:rsidRPr="008A2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  Порядок и условия установления выплат </w:t>
      </w:r>
    </w:p>
    <w:p w:rsidR="00772756" w:rsidRPr="002D4492" w:rsidRDefault="00772756" w:rsidP="002D4492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2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компенсационного характера</w:t>
      </w:r>
    </w:p>
    <w:p w:rsidR="00772756" w:rsidRPr="000C1B31" w:rsidRDefault="00DA4B31" w:rsidP="00772756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sub_1031"/>
      <w:bookmarkEnd w:id="22"/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Руководителю учреждения</w:t>
      </w:r>
      <w:r w:rsidR="00772756"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устанавливаются следующие выплаты компенсационного характера:</w:t>
      </w:r>
    </w:p>
    <w:p w:rsidR="00772756" w:rsidRPr="000C1B31" w:rsidRDefault="00772756" w:rsidP="00772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 и при выполнении работ в других условия</w:t>
      </w:r>
      <w:r w:rsidR="00DA4B31"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х, отклоняющихся от нормальных).</w:t>
      </w:r>
    </w:p>
    <w:p w:rsidR="00772756" w:rsidRPr="000C1B31" w:rsidRDefault="00772756" w:rsidP="00772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Виды, размеры и условия осуществления выплат компенсационного характера устанавливаются в соответствии с </w:t>
      </w:r>
      <w:hyperlink r:id="rId12" w:history="1">
        <w:r w:rsidRPr="000C1B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трудовым законодательством</w:t>
        </w:r>
      </w:hyperlink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иными нормативными правовыми актами, содержащими нормы трудового права, и настоящим положением. Указанные вып</w:t>
      </w:r>
      <w:r w:rsidR="00DA4B31"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латы конкретизируются в трудовом договоре руководителя</w:t>
      </w:r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осуществляются в пределах средств, предусмотренных на оплату труда.</w:t>
      </w:r>
    </w:p>
    <w:bookmarkEnd w:id="23"/>
    <w:p w:rsidR="00772756" w:rsidRPr="000C1B31" w:rsidRDefault="00772756" w:rsidP="00772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 компенсационного характе</w:t>
      </w:r>
      <w:r w:rsidR="004076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 устанавливаются к должностному окладу</w:t>
      </w:r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процентном отношении или в абсолютных величинах. При этом они не могут быть ниже выплат, установленных </w:t>
      </w:r>
      <w:hyperlink r:id="rId13" w:history="1">
        <w:r w:rsidRPr="000C1B3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трудовым   законодательством</w:t>
        </w:r>
      </w:hyperlink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иными нормативными правовыми актами, содержащими нормы трудового права. </w:t>
      </w:r>
      <w:bookmarkStart w:id="24" w:name="sub_1032"/>
    </w:p>
    <w:bookmarkEnd w:id="24"/>
    <w:p w:rsidR="00772756" w:rsidRPr="000C1B31" w:rsidRDefault="00DA4B31" w:rsidP="0077275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772756"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2756" w:rsidRPr="000C1B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gramStart"/>
      <w:r w:rsidR="00772756"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компенса</w:t>
      </w:r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ционного характера руководителю</w:t>
      </w:r>
      <w:r w:rsidR="00772756"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выполнении работ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нормальных), устанавливается в соответствии со статьей 149-154 Трудового кодекса Российской Федерации. </w:t>
      </w:r>
      <w:proofErr w:type="gramEnd"/>
    </w:p>
    <w:p w:rsidR="00772756" w:rsidRPr="000C1B31" w:rsidRDefault="00772756" w:rsidP="00772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sub_1034"/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доплат за совмещение профессий (должностей) и срок, на который они устанавливаются, в соответствии с трудовым законодательством определяется по соглашению сторон трудового договора с учетом содержания и (или) объема дополнительной работы.</w:t>
      </w:r>
    </w:p>
    <w:p w:rsidR="00772756" w:rsidRPr="000C1B31" w:rsidRDefault="00772756" w:rsidP="00772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OLE_LINK18"/>
      <w:bookmarkStart w:id="27" w:name="OLE_LINK19"/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Доплата за работу в выходные и нерабоч</w:t>
      </w:r>
      <w:r w:rsidR="00785C32"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праздничные дни руководителю</w:t>
      </w:r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в соответствии со </w:t>
      </w:r>
      <w:hyperlink r:id="rId14" w:history="1">
        <w:r w:rsidRPr="000C1B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153</w:t>
        </w:r>
      </w:hyperlink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кодекса Российской Федерации.</w:t>
      </w:r>
    </w:p>
    <w:p w:rsidR="00772756" w:rsidRPr="000C1B31" w:rsidRDefault="00772756" w:rsidP="00772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Сверхурочная работа оплачивается в соответствии со </w:t>
      </w:r>
      <w:hyperlink r:id="rId15" w:history="1">
        <w:r w:rsidRPr="000C1B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152</w:t>
        </w:r>
      </w:hyperlink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кодекса Российской Федерации.</w:t>
      </w:r>
    </w:p>
    <w:p w:rsidR="00785C32" w:rsidRPr="000C1B31" w:rsidRDefault="00785C32" w:rsidP="00772756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sub_1040"/>
      <w:bookmarkStart w:id="29" w:name="sub_10610"/>
      <w:bookmarkEnd w:id="25"/>
      <w:bookmarkEnd w:id="26"/>
      <w:bookmarkEnd w:id="27"/>
    </w:p>
    <w:p w:rsidR="00193C60" w:rsidRDefault="00772756" w:rsidP="002D4492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44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 Порядок и условия установления выплат </w:t>
      </w:r>
    </w:p>
    <w:p w:rsidR="00772756" w:rsidRPr="002D4492" w:rsidRDefault="00772756" w:rsidP="002D4492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стимулирующего характера</w:t>
      </w:r>
    </w:p>
    <w:p w:rsidR="00772756" w:rsidRPr="000C1B31" w:rsidRDefault="00772756" w:rsidP="00772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30" w:name="sub_1063"/>
      <w:bookmarkEnd w:id="28"/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4.1. </w:t>
      </w:r>
      <w:r w:rsidRPr="000C1B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Выплаты стимул</w:t>
      </w:r>
      <w:r w:rsidR="00785C32" w:rsidRPr="000C1B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ирующего характера руководителю учреждения</w:t>
      </w:r>
      <w:r w:rsidRPr="000C1B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осуществляются в пределах </w:t>
      </w:r>
      <w:proofErr w:type="gramStart"/>
      <w:r w:rsidRPr="000C1B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фонда оплаты труда работников учре</w:t>
      </w:r>
      <w:r w:rsidR="00785C32" w:rsidRPr="000C1B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ждения</w:t>
      </w:r>
      <w:proofErr w:type="gramEnd"/>
      <w:r w:rsidR="00785C32" w:rsidRPr="000C1B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772756" w:rsidRPr="000C1B31" w:rsidRDefault="00772756" w:rsidP="00785C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C1B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Конкретные размеры выплат стимулирующего характера руководителю учреждения, периодичность, а также критерии, позволяющие оценить результативность и качество работы руководителя учреждения, устанавливаются с учетом целевых показателей эффективности работы учреждения, а также исходя из принципа предельного уровня соотношения </w:t>
      </w:r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среднемесячной заработной платы руководителя учреждения и среднемесячной заработной платы работников</w:t>
      </w:r>
      <w:r w:rsidRPr="000C1B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учреждения.</w:t>
      </w:r>
    </w:p>
    <w:p w:rsidR="00772756" w:rsidRPr="000C1B31" w:rsidRDefault="00785C32" w:rsidP="00772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учреждения</w:t>
      </w:r>
      <w:r w:rsidR="00772756"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устанавливаются следующие выплаты стимулирующего характера в процентном отношении или в абсолютных размерах к должностному окладу:</w:t>
      </w:r>
    </w:p>
    <w:p w:rsidR="00772756" w:rsidRPr="000C1B31" w:rsidRDefault="00772756" w:rsidP="00772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sub_10634"/>
      <w:bookmarkEnd w:id="30"/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ежемесячная выплата за стаж работы;</w:t>
      </w:r>
    </w:p>
    <w:bookmarkEnd w:id="31"/>
    <w:p w:rsidR="00772756" w:rsidRPr="000C1B31" w:rsidRDefault="00772756" w:rsidP="00772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ежемесячная выплата за интенсивность и высокие результаты работы;</w:t>
      </w:r>
    </w:p>
    <w:p w:rsidR="00772756" w:rsidRPr="000C1B31" w:rsidRDefault="00772756" w:rsidP="00772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ежемесячная выплата за наличие звания заслуженного работника отрасли, государственной награды, отраслевой награды;</w:t>
      </w:r>
    </w:p>
    <w:p w:rsidR="00772756" w:rsidRPr="000C1B31" w:rsidRDefault="00772756" w:rsidP="00772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премиальные выплаты по итогам работы;</w:t>
      </w:r>
    </w:p>
    <w:p w:rsidR="00772756" w:rsidRPr="000C1B31" w:rsidRDefault="00772756" w:rsidP="00772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единовременные (разовые) премии.</w:t>
      </w:r>
    </w:p>
    <w:p w:rsidR="00772756" w:rsidRPr="000C1B31" w:rsidRDefault="00772756" w:rsidP="00772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Премиальными выплатами по итогам работы являются:</w:t>
      </w:r>
    </w:p>
    <w:p w:rsidR="00772756" w:rsidRPr="000C1B31" w:rsidRDefault="00772756" w:rsidP="00772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премия за внедрение новых форм, применение передовых методов работы и (или) за использование новых технологий;</w:t>
      </w:r>
    </w:p>
    <w:p w:rsidR="00772756" w:rsidRPr="000C1B31" w:rsidRDefault="00772756" w:rsidP="00772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премия за особые достижения в труде, за успешное выполнение особо важных, сложных или срочных работ;</w:t>
      </w:r>
    </w:p>
    <w:p w:rsidR="00772756" w:rsidRPr="000C1B31" w:rsidRDefault="00772756" w:rsidP="00772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премия по итогам работы за квартал, полугодие, год.</w:t>
      </w:r>
    </w:p>
    <w:p w:rsidR="00772756" w:rsidRPr="000C1B31" w:rsidRDefault="00772756" w:rsidP="00772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sub_1043"/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4.2. При определении видов и размеров выплат стимулирующего характера следует учитывать:</w:t>
      </w:r>
    </w:p>
    <w:bookmarkEnd w:id="32"/>
    <w:p w:rsidR="00772756" w:rsidRPr="000C1B31" w:rsidRDefault="00772756" w:rsidP="00772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успешное и добросовестное исполнение руководителем своих должностных обязанностей в соответствующем периоде;</w:t>
      </w:r>
    </w:p>
    <w:p w:rsidR="00772756" w:rsidRPr="000C1B31" w:rsidRDefault="00772756" w:rsidP="00772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инициативу и применение в работе современных форм и методов организации труда;</w:t>
      </w:r>
    </w:p>
    <w:p w:rsidR="00772756" w:rsidRPr="000C1B31" w:rsidRDefault="00772756" w:rsidP="00772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подготовки и проведения мероприятий, связанных с уставной деятельностью учреждения;</w:t>
      </w:r>
    </w:p>
    <w:p w:rsidR="00772756" w:rsidRPr="000C1B31" w:rsidRDefault="00772756" w:rsidP="00772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соответствующем периоде в выполнении особо важных работ и мероприятий.</w:t>
      </w:r>
    </w:p>
    <w:p w:rsidR="00772756" w:rsidRPr="000C1B31" w:rsidRDefault="00772756" w:rsidP="00772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sub_1046"/>
      <w:bookmarkStart w:id="34" w:name="sub_1044"/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4.3. Ежемесячная выплата за стаж рабо</w:t>
      </w:r>
      <w:r w:rsidR="00165D5C"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устанавливается руководителю учреждения</w:t>
      </w:r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следующих размерах:</w:t>
      </w:r>
    </w:p>
    <w:bookmarkEnd w:id="33"/>
    <w:p w:rsidR="00772756" w:rsidRPr="002D4492" w:rsidRDefault="00772756" w:rsidP="00772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0"/>
        <w:gridCol w:w="4849"/>
      </w:tblGrid>
      <w:tr w:rsidR="00772756" w:rsidRPr="002D4492" w:rsidTr="00CA7106">
        <w:trPr>
          <w:trHeight w:val="481"/>
          <w:tblHeader/>
        </w:trPr>
        <w:tc>
          <w:tcPr>
            <w:tcW w:w="4790" w:type="dxa"/>
          </w:tcPr>
          <w:p w:rsidR="00772756" w:rsidRPr="002D4492" w:rsidRDefault="00772756" w:rsidP="00772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" w:name="_Hlk505121162"/>
            <w:r w:rsidRPr="002D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Стаж работы</w:t>
            </w:r>
          </w:p>
        </w:tc>
        <w:tc>
          <w:tcPr>
            <w:tcW w:w="4849" w:type="dxa"/>
          </w:tcPr>
          <w:p w:rsidR="00772756" w:rsidRPr="002D4492" w:rsidRDefault="00772756" w:rsidP="00772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выплаты, в процентах к должностному окладу</w:t>
            </w:r>
          </w:p>
        </w:tc>
      </w:tr>
      <w:tr w:rsidR="00772756" w:rsidRPr="002D4492" w:rsidTr="00CA7106">
        <w:tc>
          <w:tcPr>
            <w:tcW w:w="4790" w:type="dxa"/>
          </w:tcPr>
          <w:p w:rsidR="00772756" w:rsidRPr="002D4492" w:rsidRDefault="00772756" w:rsidP="00772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года до 3 лет</w:t>
            </w:r>
          </w:p>
        </w:tc>
        <w:tc>
          <w:tcPr>
            <w:tcW w:w="4849" w:type="dxa"/>
          </w:tcPr>
          <w:p w:rsidR="00772756" w:rsidRPr="002D4492" w:rsidRDefault="00772756" w:rsidP="00772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72756" w:rsidRPr="002D4492" w:rsidTr="00CA7106">
        <w:tc>
          <w:tcPr>
            <w:tcW w:w="4790" w:type="dxa"/>
          </w:tcPr>
          <w:p w:rsidR="00772756" w:rsidRPr="002D4492" w:rsidRDefault="00772756" w:rsidP="00772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лет до 5 лет</w:t>
            </w:r>
          </w:p>
        </w:tc>
        <w:tc>
          <w:tcPr>
            <w:tcW w:w="4849" w:type="dxa"/>
          </w:tcPr>
          <w:p w:rsidR="00772756" w:rsidRPr="002D4492" w:rsidRDefault="00772756" w:rsidP="00772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72756" w:rsidRPr="002D4492" w:rsidTr="00CA7106">
        <w:tc>
          <w:tcPr>
            <w:tcW w:w="4790" w:type="dxa"/>
          </w:tcPr>
          <w:p w:rsidR="00772756" w:rsidRPr="002D4492" w:rsidRDefault="00772756" w:rsidP="00772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лет до 10 лет</w:t>
            </w:r>
          </w:p>
        </w:tc>
        <w:tc>
          <w:tcPr>
            <w:tcW w:w="4849" w:type="dxa"/>
          </w:tcPr>
          <w:p w:rsidR="00772756" w:rsidRPr="002D4492" w:rsidRDefault="00772756" w:rsidP="00772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72756" w:rsidRPr="002D4492" w:rsidTr="00CA7106">
        <w:tc>
          <w:tcPr>
            <w:tcW w:w="4790" w:type="dxa"/>
          </w:tcPr>
          <w:p w:rsidR="00772756" w:rsidRPr="002D4492" w:rsidRDefault="00772756" w:rsidP="00772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лет до 15 лет</w:t>
            </w:r>
          </w:p>
        </w:tc>
        <w:tc>
          <w:tcPr>
            <w:tcW w:w="4849" w:type="dxa"/>
          </w:tcPr>
          <w:p w:rsidR="00772756" w:rsidRPr="002D4492" w:rsidRDefault="00772756" w:rsidP="00772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772756" w:rsidRPr="002D4492" w:rsidTr="00CA7106">
        <w:tc>
          <w:tcPr>
            <w:tcW w:w="4790" w:type="dxa"/>
          </w:tcPr>
          <w:p w:rsidR="00772756" w:rsidRPr="002D4492" w:rsidRDefault="00772756" w:rsidP="00772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 лет и выше</w:t>
            </w:r>
          </w:p>
        </w:tc>
        <w:tc>
          <w:tcPr>
            <w:tcW w:w="4849" w:type="dxa"/>
          </w:tcPr>
          <w:p w:rsidR="00772756" w:rsidRPr="002D4492" w:rsidRDefault="00772756" w:rsidP="00772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bookmarkEnd w:id="35"/>
    <w:p w:rsidR="00772756" w:rsidRPr="000C1B31" w:rsidRDefault="00772756" w:rsidP="00772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стаж для установления названной выплаты включаются периоды работы в данном учреждении, в учреждениях (организациях) аналогичного профиля или по аналогичной должности в других организациях, органах местного самоуправления.</w:t>
      </w:r>
    </w:p>
    <w:p w:rsidR="00772756" w:rsidRPr="000C1B31" w:rsidRDefault="00772756" w:rsidP="00772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4.4. Ежемесячная выплата за интенсивность и высокие</w:t>
      </w:r>
      <w:r w:rsidR="008A6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работы руководителя учреждения</w:t>
      </w:r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72756" w:rsidRPr="000C1B31" w:rsidRDefault="00772756" w:rsidP="00772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OLE_LINK112"/>
      <w:bookmarkStart w:id="37" w:name="OLE_LINK113"/>
      <w:r w:rsidRPr="008A6E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физической культуры и спорта</w:t>
      </w:r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36"/>
      <w:bookmarkEnd w:id="37"/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ежемесячной выплаты за интенсивность и высокие результаты работы (обеспечение высококачественного тренировочного процесса) устанавливается к должностному окладу в процентном (кратном) отношении или в </w:t>
      </w:r>
      <w:r w:rsidRPr="000C1B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абсолютном значении</w:t>
      </w:r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Pr="000C1B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Приложением 3 к настоящему положению. Максимальный размер выплаты за интенсивность и высокие результаты работы (обеспечение высококачественного тренировочного</w:t>
      </w:r>
      <w:r w:rsidR="00165D5C"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процесса) не может превышать 5</w:t>
      </w:r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0 % должностного оклада.</w:t>
      </w:r>
    </w:p>
    <w:p w:rsidR="00772756" w:rsidRPr="000C1B31" w:rsidRDefault="00772756" w:rsidP="00772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C1B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наличии иных показателей, не предусмотренных Приложением 3, но значительно увеличивающих объем и сложность работы в учреждении (наличие строящегося объекта и т.д.), суммарное количество процентов может быть увеличено, но не более чем на 20;</w:t>
      </w:r>
    </w:p>
    <w:bookmarkEnd w:id="34"/>
    <w:p w:rsidR="00772756" w:rsidRPr="000C1B31" w:rsidRDefault="00165D5C" w:rsidP="00772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4.5</w:t>
      </w:r>
      <w:r w:rsidR="00772756"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. Ежемесячная выплата за наличие звания заслуженного работника отрасли, государственной награды, отраслевой награды устанавливается в процентном отношении к должностно</w:t>
      </w:r>
      <w:r w:rsidR="00DF4675"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окладу и не может превышать 2</w:t>
      </w:r>
      <w:r w:rsidR="00772756"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процентов должностного оклада. </w:t>
      </w:r>
    </w:p>
    <w:p w:rsidR="00772756" w:rsidRPr="000C1B31" w:rsidRDefault="00772756" w:rsidP="00772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r w:rsidR="00DF4675"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лата за наличие </w:t>
      </w:r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почетного звания устанавливается только по основной работе со дня присвоения. При наличии у работника двух почетных званий выплата устанавливается по одному из оснований.</w:t>
      </w:r>
    </w:p>
    <w:p w:rsidR="00772756" w:rsidRPr="000C1B31" w:rsidRDefault="0078530F" w:rsidP="00772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4.6</w:t>
      </w:r>
      <w:r w:rsidR="00772756"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2756" w:rsidRPr="000C1B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gramStart"/>
      <w:r w:rsidR="00772756"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Премия за внедрение новых форм, применение передовых методов работы и (или) за использование новых технологий устанавливается к должностному окладу в процентном (кратном) отношении или в абсолютных величин</w:t>
      </w:r>
      <w:r w:rsidR="007F046E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и выплачивается руководителю учреждения</w:t>
      </w:r>
      <w:r w:rsidR="00772756"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условиями трудового</w:t>
      </w:r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договора, по приказу Комитета</w:t>
      </w:r>
      <w:r w:rsidR="00772756"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работы за год за создание условий для повышения уровня профессионального мастерства специалистов учреждения и (или) внедрение инновационных методов</w:t>
      </w:r>
      <w:proofErr w:type="gramEnd"/>
      <w:r w:rsidR="00772756"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в учреждении.</w:t>
      </w:r>
    </w:p>
    <w:p w:rsidR="00772756" w:rsidRPr="000C1B31" w:rsidRDefault="00407669" w:rsidP="00772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" w:name="sub_106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</w:t>
      </w:r>
      <w:r w:rsidR="00772756"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Премия за особые достижения в труде, за успешное выполнение особо важных, сложных или срочных работ, определяется в трудовом договоре в процентном (кратном) отношении или в абсолютных величинах к должностному окладу и выплачивается в со</w:t>
      </w:r>
      <w:r w:rsidR="0078530F"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 приказом Комитета</w:t>
      </w:r>
      <w:r w:rsidR="00772756"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38"/>
    <w:p w:rsidR="00772756" w:rsidRPr="000C1B31" w:rsidRDefault="00407669" w:rsidP="00772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4.8</w:t>
      </w:r>
      <w:r w:rsidR="00772756"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Премия по итогам работы за квартал, полугодие, год устанавливается к должностному окладу в процентном (кратном) отношении или в абсолютных величин</w:t>
      </w:r>
      <w:r w:rsidR="00FF4DBB"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и выплачивается руководителю учреждения</w:t>
      </w:r>
      <w:r w:rsidR="00772756"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условиями трудового</w:t>
      </w:r>
      <w:r w:rsidR="00FF4DBB"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договора, по приказу Комитета</w:t>
      </w:r>
      <w:r w:rsidR="00772756"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условии </w:t>
      </w:r>
      <w:proofErr w:type="gramStart"/>
      <w:r w:rsidR="00772756"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показателей эффективности деятельности учреждения</w:t>
      </w:r>
      <w:proofErr w:type="gramEnd"/>
      <w:r w:rsidR="00772756"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руководителя, в случае наличия экономии фонда оплаты труда учреждения.</w:t>
      </w:r>
    </w:p>
    <w:p w:rsidR="00772756" w:rsidRPr="000C1B31" w:rsidRDefault="00407669" w:rsidP="00772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" w:name="sub_104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4.9</w:t>
      </w:r>
      <w:r w:rsidR="00772756"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. В целях поощрения руководителя могут выплачиваться единовременные (разовые) премии</w:t>
      </w:r>
      <w:bookmarkEnd w:id="39"/>
      <w:r w:rsidR="00772756"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72756" w:rsidRPr="000C1B31" w:rsidRDefault="00772756" w:rsidP="00772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государственными или профессиональными праздниками (до одного должностного оклада);</w:t>
      </w:r>
    </w:p>
    <w:p w:rsidR="00772756" w:rsidRPr="000C1B31" w:rsidRDefault="00772756" w:rsidP="00772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награждением правительственными, региональными и ведомственными наградами, присвоением почетных званий и знаков отличия Российской Федерации, Алтайского края (до одного должностного оклада);</w:t>
      </w:r>
    </w:p>
    <w:p w:rsidR="00772756" w:rsidRPr="000C1B31" w:rsidRDefault="00407669" w:rsidP="00772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юбилеем (5</w:t>
      </w:r>
      <w:r w:rsidR="00772756"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0 лет и да</w:t>
      </w:r>
      <w:r w:rsidR="00FF4DBB"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каждые 5 лет) (не более одного должностного оклада</w:t>
      </w:r>
      <w:r w:rsidR="00772756"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72756" w:rsidRPr="000C1B31" w:rsidRDefault="00772756" w:rsidP="007727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C1B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Выплата руководителю учреждения единовременных (разовых) премий, направленных на стимулирование руководителя учреждения к качественному результату труда, а также поощрение за выполненную работу, осуществляется за счет экономии фонда оплаты труда, в том числе средств учреждения, полученных от приносящей доход деятельности.</w:t>
      </w:r>
    </w:p>
    <w:p w:rsidR="00772756" w:rsidRPr="000C1B31" w:rsidRDefault="00407669" w:rsidP="00772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4.10</w:t>
      </w:r>
      <w:r w:rsidR="00772756"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Премии не выплачиваются:</w:t>
      </w:r>
    </w:p>
    <w:p w:rsidR="00772756" w:rsidRPr="000C1B31" w:rsidRDefault="00772756" w:rsidP="00772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просроченной задолженности по выплате заработной платы работникам учреждения, по уплате налогов и иных обязательных платежей;</w:t>
      </w:r>
    </w:p>
    <w:p w:rsidR="00772756" w:rsidRPr="000C1B31" w:rsidRDefault="00772756" w:rsidP="00772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78530F"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несоблюдении</w:t>
      </w:r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руководителем условий трудового договора, правил и инструкций по охране труда, трудовой и производственной дисциплины;</w:t>
      </w:r>
    </w:p>
    <w:p w:rsidR="00772756" w:rsidRDefault="00772756" w:rsidP="00772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проведения специальной оценки условий труда, не прохождение руководителем своевременно </w:t>
      </w:r>
      <w:proofErr w:type="gramStart"/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охране</w:t>
      </w:r>
      <w:proofErr w:type="gramEnd"/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труда;</w:t>
      </w:r>
    </w:p>
    <w:p w:rsidR="00CC0F01" w:rsidRPr="000C1B31" w:rsidRDefault="00CC0F01" w:rsidP="00772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доведённое учреждению муниципальное задание не выполнено;</w:t>
      </w:r>
    </w:p>
    <w:p w:rsidR="00772756" w:rsidRPr="000C1B31" w:rsidRDefault="00772756" w:rsidP="00772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деятельность учреждения или его структурного подразделения была приостановлена уполномоченным </w:t>
      </w:r>
      <w:r w:rsidR="002D4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государственным органом в связи с нарушением нормативных требований по охране труда, экологических, санитарно-эпидемиологических норм и требований по противопожарной эксплуатации оборудования (с момента приостановления деятельности учреждения до момента устранения выявленных нарушений);</w:t>
      </w:r>
    </w:p>
    <w:p w:rsidR="00772756" w:rsidRPr="000C1B31" w:rsidRDefault="00772756" w:rsidP="00772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к руководителю учреждения были применены меры дисциплинарной ответственности. </w:t>
      </w:r>
      <w:bookmarkEnd w:id="29"/>
    </w:p>
    <w:p w:rsidR="00772756" w:rsidRPr="000C1B31" w:rsidRDefault="00407669" w:rsidP="00772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4.11</w:t>
      </w:r>
      <w:r w:rsidR="00772756"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. Размер ст</w:t>
      </w:r>
      <w:r w:rsidR="00317913"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имулирующих выплат руководителю учреждения </w:t>
      </w:r>
      <w:r w:rsidR="00772756"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физической культуры и спорта должен зависеть от показателей оценки его деятельности, которые включают в себя показатели эффективности деятельности учреждения в целом.</w:t>
      </w:r>
    </w:p>
    <w:p w:rsidR="00772756" w:rsidRPr="000C1B31" w:rsidRDefault="00772756" w:rsidP="00ED7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756" w:rsidRPr="002D4492" w:rsidRDefault="005E5355" w:rsidP="002D44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772756" w:rsidRPr="002D4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D4492" w:rsidRPr="002D4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Сроки выплаты заработной платы</w:t>
      </w:r>
    </w:p>
    <w:p w:rsidR="00772756" w:rsidRPr="000C1B31" w:rsidRDefault="00772756" w:rsidP="007727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Заработная плата руководителю учреждения выплачивается одновременно с выплатой заработной платы всем работникам учреждения в </w:t>
      </w:r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сроки и порядке, установленном коллективным договором, правилами внутреннего трудового распорядка, иными локальными актами учреждения.</w:t>
      </w:r>
    </w:p>
    <w:p w:rsidR="00772756" w:rsidRPr="002D4492" w:rsidRDefault="00772756" w:rsidP="003B1104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1B3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2D4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1</w:t>
      </w:r>
      <w:r w:rsidR="003B1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37135" w:rsidRPr="002D4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Положению об</w:t>
      </w:r>
      <w:r w:rsidRPr="002D4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оплате тр</w:t>
      </w:r>
      <w:r w:rsidR="007C4B1E" w:rsidRPr="002D4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уда руководителя</w:t>
      </w:r>
      <w:r w:rsidRPr="002D4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C4B1E" w:rsidRPr="002D4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бюджетного учреждения </w:t>
      </w:r>
      <w:r w:rsidR="007006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</w:t>
      </w:r>
      <w:r w:rsidR="007C4B1E" w:rsidRPr="002D4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«Каменская спортивная школа»</w:t>
      </w:r>
      <w:r w:rsidR="007C4B1E" w:rsidRPr="002D4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подведомственного</w:t>
      </w:r>
      <w:r w:rsidRPr="002D4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C4B1E" w:rsidRPr="002D4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комитету Администрации Каменского района Алтайского края по физической культуре и спорту</w:t>
      </w:r>
    </w:p>
    <w:p w:rsidR="00772756" w:rsidRPr="002D4492" w:rsidRDefault="00772756" w:rsidP="0077275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756" w:rsidRPr="002D4492" w:rsidRDefault="00772756" w:rsidP="0077275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756" w:rsidRPr="002D4492" w:rsidRDefault="00772756" w:rsidP="002D449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756" w:rsidRPr="002D4492" w:rsidRDefault="00772756" w:rsidP="002D4492">
      <w:pPr>
        <w:widowControl w:val="0"/>
        <w:spacing w:after="0" w:line="240" w:lineRule="auto"/>
        <w:ind w:left="709" w:righ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49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МИНИМАЛЬНЫЕ РАЗМЕРЫ</w:t>
      </w:r>
    </w:p>
    <w:p w:rsidR="00772756" w:rsidRPr="002D4492" w:rsidRDefault="00772756" w:rsidP="002D4492">
      <w:pPr>
        <w:widowControl w:val="0"/>
        <w:spacing w:after="0" w:line="240" w:lineRule="auto"/>
        <w:ind w:left="709" w:righ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49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D2FE2" w:rsidRPr="002D449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олжностного оклада руководителя учреждения</w:t>
      </w:r>
      <w:r w:rsidRPr="002D4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D2FE2" w:rsidRPr="002D44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находящегося</w:t>
      </w:r>
      <w:r w:rsidR="00F37135" w:rsidRPr="002D4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ведении комитета Администрации Каменского района Алтайского края по физической культуре и спорту</w:t>
      </w:r>
    </w:p>
    <w:p w:rsidR="00772756" w:rsidRPr="002D4492" w:rsidRDefault="00772756" w:rsidP="002D4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387"/>
        <w:gridCol w:w="3367"/>
      </w:tblGrid>
      <w:tr w:rsidR="00772756" w:rsidRPr="002D4492" w:rsidTr="009F7461">
        <w:tc>
          <w:tcPr>
            <w:tcW w:w="817" w:type="dxa"/>
            <w:vAlign w:val="center"/>
          </w:tcPr>
          <w:p w:rsidR="00772756" w:rsidRPr="002D4492" w:rsidRDefault="00772756" w:rsidP="00772756">
            <w:pPr>
              <w:spacing w:before="40" w:after="4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D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D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87" w:type="dxa"/>
            <w:vAlign w:val="center"/>
          </w:tcPr>
          <w:p w:rsidR="00772756" w:rsidRPr="002D4492" w:rsidRDefault="00772756" w:rsidP="00772756">
            <w:pPr>
              <w:spacing w:before="40" w:after="4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по оплате труда руководителей</w:t>
            </w:r>
          </w:p>
        </w:tc>
        <w:tc>
          <w:tcPr>
            <w:tcW w:w="3367" w:type="dxa"/>
            <w:vAlign w:val="center"/>
          </w:tcPr>
          <w:p w:rsidR="00772756" w:rsidRPr="002D4492" w:rsidRDefault="00772756" w:rsidP="00772756">
            <w:pPr>
              <w:spacing w:before="40" w:after="4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размер должностного оклада, рублей</w:t>
            </w:r>
          </w:p>
        </w:tc>
      </w:tr>
      <w:tr w:rsidR="00772756" w:rsidRPr="002D4492" w:rsidTr="009F7461">
        <w:tc>
          <w:tcPr>
            <w:tcW w:w="817" w:type="dxa"/>
          </w:tcPr>
          <w:p w:rsidR="00772756" w:rsidRPr="002D4492" w:rsidRDefault="00772756" w:rsidP="0077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772756" w:rsidRPr="002D4492" w:rsidRDefault="00772756" w:rsidP="00772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группа </w:t>
            </w:r>
          </w:p>
        </w:tc>
        <w:tc>
          <w:tcPr>
            <w:tcW w:w="3367" w:type="dxa"/>
          </w:tcPr>
          <w:p w:rsidR="00772756" w:rsidRPr="002D4492" w:rsidRDefault="00665031" w:rsidP="0077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16145</w:t>
            </w:r>
          </w:p>
        </w:tc>
      </w:tr>
      <w:tr w:rsidR="00772756" w:rsidRPr="002D4492" w:rsidTr="009F7461">
        <w:tc>
          <w:tcPr>
            <w:tcW w:w="817" w:type="dxa"/>
          </w:tcPr>
          <w:p w:rsidR="00772756" w:rsidRPr="002D4492" w:rsidRDefault="00772756" w:rsidP="0077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</w:tcPr>
          <w:p w:rsidR="00772756" w:rsidRPr="002D4492" w:rsidRDefault="00772756" w:rsidP="00772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группа</w:t>
            </w:r>
          </w:p>
        </w:tc>
        <w:tc>
          <w:tcPr>
            <w:tcW w:w="3367" w:type="dxa"/>
          </w:tcPr>
          <w:p w:rsidR="00772756" w:rsidRPr="002D4492" w:rsidRDefault="00665031" w:rsidP="0077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12506</w:t>
            </w:r>
          </w:p>
        </w:tc>
      </w:tr>
      <w:tr w:rsidR="00772756" w:rsidRPr="002D4492" w:rsidTr="009F7461">
        <w:tc>
          <w:tcPr>
            <w:tcW w:w="817" w:type="dxa"/>
          </w:tcPr>
          <w:p w:rsidR="00772756" w:rsidRPr="002D4492" w:rsidRDefault="00772756" w:rsidP="0077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</w:tcPr>
          <w:p w:rsidR="00772756" w:rsidRPr="002D4492" w:rsidRDefault="00772756" w:rsidP="00772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группа</w:t>
            </w:r>
          </w:p>
        </w:tc>
        <w:tc>
          <w:tcPr>
            <w:tcW w:w="3367" w:type="dxa"/>
          </w:tcPr>
          <w:p w:rsidR="00772756" w:rsidRPr="002D4492" w:rsidRDefault="00772756" w:rsidP="0066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65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</w:tr>
      <w:tr w:rsidR="00772756" w:rsidRPr="002D4492" w:rsidTr="009F7461">
        <w:tc>
          <w:tcPr>
            <w:tcW w:w="817" w:type="dxa"/>
          </w:tcPr>
          <w:p w:rsidR="00772756" w:rsidRPr="002D4492" w:rsidRDefault="00772756" w:rsidP="0077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</w:tcPr>
          <w:p w:rsidR="00772756" w:rsidRPr="002D4492" w:rsidRDefault="00772756" w:rsidP="00772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группа</w:t>
            </w:r>
          </w:p>
        </w:tc>
        <w:tc>
          <w:tcPr>
            <w:tcW w:w="3367" w:type="dxa"/>
          </w:tcPr>
          <w:p w:rsidR="00772756" w:rsidRPr="002D4492" w:rsidRDefault="00772756" w:rsidP="0066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65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</w:t>
            </w:r>
          </w:p>
        </w:tc>
      </w:tr>
      <w:tr w:rsidR="00772756" w:rsidRPr="002D4492" w:rsidTr="009F7461">
        <w:tc>
          <w:tcPr>
            <w:tcW w:w="817" w:type="dxa"/>
          </w:tcPr>
          <w:p w:rsidR="00772756" w:rsidRPr="002D4492" w:rsidRDefault="00772756" w:rsidP="0077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</w:tcPr>
          <w:p w:rsidR="00772756" w:rsidRPr="002D4492" w:rsidRDefault="00772756" w:rsidP="00772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 группа</w:t>
            </w:r>
          </w:p>
        </w:tc>
        <w:tc>
          <w:tcPr>
            <w:tcW w:w="3367" w:type="dxa"/>
          </w:tcPr>
          <w:p w:rsidR="00772756" w:rsidRPr="002D4492" w:rsidRDefault="00665031" w:rsidP="0077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10191</w:t>
            </w:r>
          </w:p>
        </w:tc>
      </w:tr>
    </w:tbl>
    <w:p w:rsidR="00772756" w:rsidRPr="002D4492" w:rsidRDefault="00772756" w:rsidP="0077275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756" w:rsidRPr="00772756" w:rsidRDefault="00772756" w:rsidP="0077275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75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37135" w:rsidRPr="002D4492" w:rsidRDefault="00772756" w:rsidP="002D4492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40" w:name="OLE_LINK24"/>
      <w:bookmarkStart w:id="41" w:name="OLE_LINK114"/>
      <w:bookmarkStart w:id="42" w:name="OLE_LINK115"/>
      <w:r w:rsidRPr="002D4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  <w:r w:rsidRPr="002D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</w:t>
      </w:r>
      <w:r w:rsidR="003B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7135" w:rsidRPr="002D4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Положению об оплате труда руководителя </w:t>
      </w:r>
      <w:r w:rsidR="00F37135" w:rsidRPr="002D4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бюджетного учреждения </w:t>
      </w:r>
      <w:r w:rsidR="007006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</w:t>
      </w:r>
      <w:r w:rsidR="00F37135" w:rsidRPr="002D4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«Каменская спортивная школа»</w:t>
      </w:r>
      <w:r w:rsidR="00F37135" w:rsidRPr="002D4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подведомственного комитету Администрации Каменского района Алтайского края по физической культуре и спорту</w:t>
      </w:r>
    </w:p>
    <w:p w:rsidR="00772756" w:rsidRPr="002D4492" w:rsidRDefault="00772756" w:rsidP="002D4492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left="5245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756" w:rsidRPr="002D4492" w:rsidRDefault="00772756" w:rsidP="002D449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72756" w:rsidRPr="002D4492" w:rsidRDefault="00772756" w:rsidP="002D44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</w:t>
      </w:r>
    </w:p>
    <w:p w:rsidR="00772756" w:rsidRPr="002D4492" w:rsidRDefault="00772756" w:rsidP="002D44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определения группы по оплате труда и установления повышающего коэффициента к минимальному д</w:t>
      </w:r>
      <w:r w:rsidR="002D2FE2" w:rsidRPr="002D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олжностному окладу руководителя </w:t>
      </w:r>
      <w:r w:rsidRPr="002D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учреждения </w:t>
      </w:r>
    </w:p>
    <w:bookmarkEnd w:id="40"/>
    <w:p w:rsidR="00772756" w:rsidRPr="00772756" w:rsidRDefault="00772756" w:rsidP="007727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772756" w:rsidRPr="00772756" w:rsidRDefault="00772756" w:rsidP="007727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bookmarkStart w:id="43" w:name="OLE_LINK33"/>
      <w:bookmarkStart w:id="44" w:name="OLE_LINK34"/>
      <w:r w:rsidRPr="007727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Определение группы по оплате труда руководителя учреждения осуществляется путем подсчета суммы баллов согласно таблице 1, рассчитанной путем сложения количества баллов из соответствующих таблиц на</w:t>
      </w:r>
      <w:r w:rsidR="001829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стоящего приложения 3.1 </w:t>
      </w:r>
      <w:r w:rsidRPr="007727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 зависимости от типа учреждения:</w:t>
      </w:r>
    </w:p>
    <w:p w:rsidR="00772756" w:rsidRPr="00772756" w:rsidRDefault="00772756" w:rsidP="00772756">
      <w:pPr>
        <w:shd w:val="clear" w:color="auto" w:fill="FFFFFF"/>
        <w:spacing w:after="0" w:line="240" w:lineRule="exact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bookmarkStart w:id="45" w:name="OLE_LINK91"/>
      <w:bookmarkStart w:id="46" w:name="OLE_LINK92"/>
      <w:r w:rsidRPr="007727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Таблица 1</w:t>
      </w:r>
    </w:p>
    <w:tbl>
      <w:tblPr>
        <w:tblW w:w="9639" w:type="dxa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804"/>
      </w:tblGrid>
      <w:tr w:rsidR="005E5355" w:rsidRPr="00772756" w:rsidTr="005E5355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bookmarkEnd w:id="45"/>
          <w:bookmarkEnd w:id="46"/>
          <w:p w:rsidR="005E5355" w:rsidRPr="00772756" w:rsidRDefault="005E5355" w:rsidP="00772756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 оплате труда руководителя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E5355" w:rsidRPr="00772756" w:rsidRDefault="005E5355" w:rsidP="005E5355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ллов для руководителя</w:t>
            </w: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 </w:t>
            </w:r>
          </w:p>
        </w:tc>
      </w:tr>
      <w:tr w:rsidR="005E5355" w:rsidRPr="00772756" w:rsidTr="005E5355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355" w:rsidRPr="00772756" w:rsidRDefault="005E5355" w:rsidP="007727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группа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355" w:rsidRPr="00772756" w:rsidRDefault="005E5355" w:rsidP="0077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900</w:t>
            </w:r>
          </w:p>
        </w:tc>
      </w:tr>
      <w:tr w:rsidR="005E5355" w:rsidRPr="00772756" w:rsidTr="005E5355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355" w:rsidRPr="00772756" w:rsidRDefault="005E5355" w:rsidP="007727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7" w:name="_Hlk468830026"/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группа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355" w:rsidRPr="00772756" w:rsidRDefault="005E5355" w:rsidP="0077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600 до 900</w:t>
            </w:r>
          </w:p>
        </w:tc>
      </w:tr>
      <w:tr w:rsidR="005E5355" w:rsidRPr="00772756" w:rsidTr="005E5355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355" w:rsidRPr="00772756" w:rsidRDefault="005E5355" w:rsidP="007727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группа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355" w:rsidRPr="00772756" w:rsidRDefault="005E5355" w:rsidP="0077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300 до 600</w:t>
            </w:r>
          </w:p>
        </w:tc>
      </w:tr>
      <w:bookmarkEnd w:id="47"/>
      <w:tr w:rsidR="005E5355" w:rsidRPr="00772756" w:rsidTr="005E5355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5355" w:rsidRPr="00772756" w:rsidRDefault="005E5355" w:rsidP="007727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  <w:proofErr w:type="gramEnd"/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5355" w:rsidRPr="00772756" w:rsidRDefault="005E5355" w:rsidP="0077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до 300</w:t>
            </w:r>
          </w:p>
        </w:tc>
      </w:tr>
      <w:tr w:rsidR="005E5355" w:rsidRPr="00772756" w:rsidTr="005E5355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5355" w:rsidRPr="00772756" w:rsidRDefault="005E5355" w:rsidP="007727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5355" w:rsidRPr="00772756" w:rsidRDefault="005E5355" w:rsidP="0077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150</w:t>
            </w:r>
          </w:p>
        </w:tc>
      </w:tr>
      <w:bookmarkEnd w:id="43"/>
      <w:bookmarkEnd w:id="44"/>
    </w:tbl>
    <w:p w:rsidR="00772756" w:rsidRPr="00772756" w:rsidRDefault="00772756" w:rsidP="00772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772756" w:rsidRPr="00772756" w:rsidRDefault="00772756" w:rsidP="00772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Установление повышающего коэффициента к минимальному должностному окладу руководителя учреждения зависит от масштабности руководства учреждением, устанавливается по сумме баллов согласно таблице 2, рассчитанной путем сложения количества баллов из соответствующих таблиц </w:t>
      </w:r>
      <w:r w:rsidRPr="007727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настоящего приложения </w:t>
      </w:r>
      <w:r w:rsidR="0018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</w:t>
      </w:r>
      <w:r w:rsidRPr="00772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72756" w:rsidRPr="00772756" w:rsidRDefault="00772756" w:rsidP="0077275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2</w:t>
      </w:r>
    </w:p>
    <w:tbl>
      <w:tblPr>
        <w:tblW w:w="9424" w:type="dxa"/>
        <w:tblInd w:w="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1210"/>
        <w:gridCol w:w="1210"/>
        <w:gridCol w:w="1210"/>
        <w:gridCol w:w="1210"/>
        <w:gridCol w:w="1210"/>
      </w:tblGrid>
      <w:tr w:rsidR="00772756" w:rsidRPr="00772756" w:rsidTr="001829C8">
        <w:trPr>
          <w:trHeight w:val="700"/>
        </w:trPr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повышающего коэффициента к минимальному должностному окладу руководителя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756" w:rsidRPr="00772756" w:rsidRDefault="00772756" w:rsidP="00772756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756" w:rsidRPr="00772756" w:rsidRDefault="00772756" w:rsidP="00772756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756" w:rsidRPr="00772756" w:rsidRDefault="00772756" w:rsidP="00772756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756" w:rsidRPr="00772756" w:rsidRDefault="00772756" w:rsidP="00772756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2756" w:rsidRPr="00772756" w:rsidRDefault="00772756" w:rsidP="00772756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  <w:p w:rsidR="00772756" w:rsidRPr="00772756" w:rsidRDefault="00772756" w:rsidP="00772756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756" w:rsidRPr="00772756" w:rsidRDefault="00772756" w:rsidP="00772756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72756" w:rsidRPr="00772756" w:rsidTr="001829C8">
        <w:trPr>
          <w:trHeight w:val="423"/>
        </w:trPr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72756" w:rsidRPr="00772756" w:rsidRDefault="00772756" w:rsidP="00772756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" w:name="_Hlk473471246"/>
            <w:bookmarkStart w:id="49" w:name="_Hlk475394770"/>
            <w:r w:rsidRPr="007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ба</w:t>
            </w:r>
            <w:r w:rsidR="005E5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 для руководителя </w:t>
            </w:r>
            <w:r w:rsidRPr="007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756" w:rsidRPr="00772756" w:rsidRDefault="00772756" w:rsidP="007727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756" w:rsidRPr="00772756" w:rsidRDefault="00772756" w:rsidP="007727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100 до 300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756" w:rsidRPr="00772756" w:rsidRDefault="00772756" w:rsidP="007727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300 до 600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756" w:rsidRPr="00772756" w:rsidRDefault="00772756" w:rsidP="007727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600 до 900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756" w:rsidRPr="00772756" w:rsidRDefault="00772756" w:rsidP="007727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900</w:t>
            </w:r>
          </w:p>
          <w:p w:rsidR="00772756" w:rsidRPr="00772756" w:rsidRDefault="00772756" w:rsidP="007727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48"/>
      <w:bookmarkEnd w:id="49"/>
    </w:tbl>
    <w:p w:rsidR="00772756" w:rsidRPr="00772756" w:rsidRDefault="00772756" w:rsidP="0077275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7006FD" w:rsidRDefault="007006FD" w:rsidP="0077275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7006FD" w:rsidRDefault="007006FD" w:rsidP="0077275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7006FD" w:rsidRDefault="007006FD" w:rsidP="0077275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3B1104" w:rsidRDefault="003B1104" w:rsidP="0077275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772756" w:rsidRPr="00772756" w:rsidRDefault="00772756" w:rsidP="0077275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727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Таблица 3.1</w:t>
      </w:r>
    </w:p>
    <w:p w:rsidR="001829C8" w:rsidRDefault="001829C8" w:rsidP="00772756">
      <w:pPr>
        <w:shd w:val="clear" w:color="auto" w:fill="FFFFFF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29C8" w:rsidRDefault="001829C8" w:rsidP="00772756">
      <w:pPr>
        <w:shd w:val="clear" w:color="auto" w:fill="FFFFFF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756" w:rsidRPr="00772756" w:rsidRDefault="00772756" w:rsidP="00772756">
      <w:pPr>
        <w:shd w:val="clear" w:color="auto" w:fill="FFFFFF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ПОКАЗАТЕЛИ, </w:t>
      </w:r>
    </w:p>
    <w:p w:rsidR="00772756" w:rsidRPr="00772756" w:rsidRDefault="00772756" w:rsidP="00772756">
      <w:pPr>
        <w:shd w:val="clear" w:color="auto" w:fill="FFFFFF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72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определяющие</w:t>
      </w:r>
      <w:proofErr w:type="gramEnd"/>
      <w:r w:rsidRPr="00772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отнесение руководителя</w:t>
      </w:r>
    </w:p>
    <w:p w:rsidR="00772756" w:rsidRPr="00772756" w:rsidRDefault="00772756" w:rsidP="00772756">
      <w:pPr>
        <w:shd w:val="clear" w:color="auto" w:fill="FFFFFF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группе по оплате труда </w:t>
      </w:r>
    </w:p>
    <w:tbl>
      <w:tblPr>
        <w:tblW w:w="9585" w:type="dxa"/>
        <w:tblInd w:w="-1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3416"/>
        <w:gridCol w:w="3654"/>
        <w:gridCol w:w="1804"/>
      </w:tblGrid>
      <w:tr w:rsidR="00772756" w:rsidRPr="00772756" w:rsidTr="009F7461">
        <w:trPr>
          <w:trHeight w:val="477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772756" w:rsidRPr="00772756" w:rsidTr="009F7461">
        <w:trPr>
          <w:trHeight w:val="283"/>
        </w:trPr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72756" w:rsidRPr="00772756" w:rsidRDefault="00772756" w:rsidP="00772756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72756" w:rsidRPr="00772756" w:rsidRDefault="00772756" w:rsidP="00772756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качество и (или) объем (содержание) оказываемых государственных услуг (выполняемых работ) учрежде</w:t>
            </w:r>
            <w:r w:rsidR="00CC0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ниями в том числе: </w:t>
            </w:r>
            <w:r w:rsidR="00665031"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занимающихся (за каждого занимающегося)</w:t>
            </w:r>
            <w:proofErr w:type="gram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72756" w:rsidRPr="00772756" w:rsidRDefault="00772756" w:rsidP="00772756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756" w:rsidRPr="00772756" w:rsidTr="009F7461">
        <w:trPr>
          <w:trHeight w:val="253"/>
        </w:trPr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дополнительно за каждую группу начальной подготовки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72756" w:rsidRPr="00772756" w:rsidTr="009F7461">
        <w:trPr>
          <w:trHeight w:val="238"/>
        </w:trPr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 за каждого занимающегося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тренировочных группах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772756" w:rsidRPr="00772756" w:rsidTr="009F7461">
        <w:trPr>
          <w:trHeight w:val="492"/>
        </w:trPr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группах совершенствования спортивного мастерства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772756" w:rsidRPr="00772756" w:rsidTr="009F7461">
        <w:trPr>
          <w:trHeight w:val="492"/>
        </w:trPr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группах высшего спортивного мастерства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</w:tr>
      <w:tr w:rsidR="00772756" w:rsidRPr="00772756" w:rsidTr="009F7461">
        <w:trPr>
          <w:trHeight w:val="970"/>
        </w:trPr>
        <w:tc>
          <w:tcPr>
            <w:tcW w:w="7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каждого занимающегося инвалида и (или) с ограниченными возможностями здоровья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2756" w:rsidRPr="00772756" w:rsidTr="009F7461">
        <w:trPr>
          <w:trHeight w:val="955"/>
        </w:trPr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фактическая численность работников учреждений, за предшествующий календарный год, с учетом территориально обособленных структурных подразделений и их фактической численности (при наличии) (за каждого работника)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2756" w:rsidRPr="00772756" w:rsidTr="009F7461">
        <w:trPr>
          <w:trHeight w:val="492"/>
        </w:trPr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 за каждого работника, имеющего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первую квалификационную категорию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772756" w:rsidRPr="00772756" w:rsidTr="009F7461">
        <w:trPr>
          <w:trHeight w:val="492"/>
        </w:trPr>
        <w:tc>
          <w:tcPr>
            <w:tcW w:w="7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высшую квалификационную категорию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5355" w:rsidRPr="00772756" w:rsidTr="005E5355">
        <w:trPr>
          <w:trHeight w:val="383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E5355" w:rsidRPr="00772756" w:rsidRDefault="005E5355" w:rsidP="007727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E5355" w:rsidRPr="00772756" w:rsidRDefault="005E5355" w:rsidP="00772756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фактический размер собственных доходов учреждения (исходя из данных годовой бухгалтерской отчетности за предшествующий год)</w:t>
            </w:r>
          </w:p>
          <w:p w:rsidR="005E5355" w:rsidRPr="00772756" w:rsidRDefault="005E5355" w:rsidP="00772756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(удельный вес</w:t>
            </w:r>
            <w:proofErr w:type="gramStart"/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%) </w:t>
            </w:r>
            <w:proofErr w:type="gramEnd"/>
          </w:p>
        </w:tc>
        <w:tc>
          <w:tcPr>
            <w:tcW w:w="3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E5355" w:rsidRPr="00772756" w:rsidRDefault="005E5355" w:rsidP="007727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3%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E5355" w:rsidRPr="00772756" w:rsidRDefault="005E5355" w:rsidP="00772756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E5355" w:rsidRPr="00772756" w:rsidTr="005E5355">
        <w:trPr>
          <w:trHeight w:val="416"/>
        </w:trPr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E5355" w:rsidRPr="00772756" w:rsidRDefault="005E5355" w:rsidP="007727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E5355" w:rsidRPr="00772756" w:rsidRDefault="005E5355" w:rsidP="0077275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E5355" w:rsidRPr="00772756" w:rsidRDefault="005E5355" w:rsidP="007727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3,1% до 5%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E5355" w:rsidRPr="00772756" w:rsidRDefault="005E5355" w:rsidP="00772756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5E5355" w:rsidRPr="00772756" w:rsidTr="005E5355">
        <w:trPr>
          <w:trHeight w:val="394"/>
        </w:trPr>
        <w:tc>
          <w:tcPr>
            <w:tcW w:w="7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E5355" w:rsidRPr="00772756" w:rsidRDefault="005E5355" w:rsidP="007727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E5355" w:rsidRPr="00772756" w:rsidRDefault="005E5355" w:rsidP="0077275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E5355" w:rsidRPr="00772756" w:rsidRDefault="005E5355" w:rsidP="007727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5%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E5355" w:rsidRPr="00772756" w:rsidRDefault="005E5355" w:rsidP="00772756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</w:tbl>
    <w:p w:rsidR="00772756" w:rsidRPr="00772756" w:rsidRDefault="00772756" w:rsidP="00772756">
      <w:pPr>
        <w:shd w:val="clear" w:color="auto" w:fill="FFFFFF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772756" w:rsidRPr="00772756" w:rsidRDefault="00772756" w:rsidP="0077275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727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 установлении группы по оплате</w:t>
      </w:r>
      <w:r w:rsidR="0007781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труда руководителя учреждения, осуществляющего</w:t>
      </w:r>
      <w:r w:rsidRPr="007727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спортивную подготовку, ко</w:t>
      </w:r>
      <w:r w:rsidR="0007781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нтингент </w:t>
      </w:r>
      <w:proofErr w:type="gramStart"/>
      <w:r w:rsidR="0007781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занимающихся</w:t>
      </w:r>
      <w:proofErr w:type="gramEnd"/>
      <w:r w:rsidR="0007781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учреждения</w:t>
      </w:r>
      <w:r w:rsidRPr="007727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определяется по списочному составу занимающихся на 1 января текущего года.</w:t>
      </w:r>
    </w:p>
    <w:p w:rsidR="00772756" w:rsidRPr="00772756" w:rsidRDefault="00772756" w:rsidP="0077275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772756" w:rsidRPr="00772756" w:rsidRDefault="00772756" w:rsidP="0077275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7275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 w:type="page"/>
      </w:r>
      <w:r w:rsidRPr="007727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Таблица 3.2</w:t>
      </w:r>
    </w:p>
    <w:p w:rsidR="00772756" w:rsidRPr="00772756" w:rsidRDefault="00772756" w:rsidP="00772756">
      <w:pPr>
        <w:shd w:val="clear" w:color="auto" w:fill="FFFFFF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</w:t>
      </w:r>
    </w:p>
    <w:p w:rsidR="00772756" w:rsidRPr="00772756" w:rsidRDefault="00772756" w:rsidP="00772756">
      <w:pPr>
        <w:shd w:val="clear" w:color="auto" w:fill="FFFFFF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масшта</w:t>
      </w:r>
      <w:r w:rsidR="002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бности руководства </w:t>
      </w:r>
    </w:p>
    <w:tbl>
      <w:tblPr>
        <w:tblW w:w="93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"/>
        <w:gridCol w:w="2848"/>
        <w:gridCol w:w="1974"/>
        <w:gridCol w:w="2020"/>
        <w:gridCol w:w="1791"/>
      </w:tblGrid>
      <w:tr w:rsidR="00772756" w:rsidRPr="00772756" w:rsidTr="009F7461">
        <w:trPr>
          <w:trHeight w:val="429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72756" w:rsidRPr="00772756" w:rsidRDefault="00772756" w:rsidP="00772756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72756" w:rsidRPr="00772756" w:rsidRDefault="00772756" w:rsidP="00772756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72756" w:rsidRPr="00772756" w:rsidRDefault="00772756" w:rsidP="00772756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772756" w:rsidRPr="00772756" w:rsidTr="009F7461">
        <w:trPr>
          <w:trHeight w:val="214"/>
        </w:trPr>
        <w:tc>
          <w:tcPr>
            <w:tcW w:w="7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оборудованных объектов спорта (спортивная площадка, бассейн, стадион и др.), используемых в учебно-тренировочном процессе (за каждое сооружение)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Плоскостные сооружения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1000 кв. м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72756" w:rsidRPr="00772756" w:rsidTr="009F7461">
        <w:trPr>
          <w:trHeight w:val="443"/>
        </w:trPr>
        <w:tc>
          <w:tcPr>
            <w:tcW w:w="7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1000 кв. м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72756" w:rsidRPr="00772756" w:rsidTr="009F7461">
        <w:trPr>
          <w:trHeight w:val="443"/>
        </w:trPr>
        <w:tc>
          <w:tcPr>
            <w:tcW w:w="7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6000 кв. м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772756" w:rsidRPr="00772756" w:rsidTr="009F7461">
        <w:trPr>
          <w:trHeight w:val="443"/>
        </w:trPr>
        <w:tc>
          <w:tcPr>
            <w:tcW w:w="7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наличии искусственного покрытия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772756" w:rsidRPr="00772756" w:rsidTr="009F7461">
        <w:trPr>
          <w:trHeight w:val="228"/>
        </w:trPr>
        <w:tc>
          <w:tcPr>
            <w:tcW w:w="7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бассейны длиной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25 м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72756" w:rsidRPr="00772756" w:rsidTr="009F7461">
        <w:trPr>
          <w:trHeight w:val="214"/>
        </w:trPr>
        <w:tc>
          <w:tcPr>
            <w:tcW w:w="7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25 м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772756" w:rsidRPr="00772756" w:rsidTr="009F7461">
        <w:trPr>
          <w:trHeight w:val="228"/>
        </w:trPr>
        <w:tc>
          <w:tcPr>
            <w:tcW w:w="7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залы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300 кв. м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72756" w:rsidRPr="00772756" w:rsidTr="009F7461">
        <w:trPr>
          <w:trHeight w:val="443"/>
        </w:trPr>
        <w:tc>
          <w:tcPr>
            <w:tcW w:w="7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300 кв. м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772756" w:rsidRPr="00772756" w:rsidTr="009F7461">
        <w:trPr>
          <w:trHeight w:val="645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на балансе учреждения автотранспортных средств, другой самоходной техники (за каждую единицу)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3, но в сумме не более 20 </w:t>
            </w:r>
          </w:p>
        </w:tc>
      </w:tr>
      <w:tr w:rsidR="00772756" w:rsidRPr="00772756" w:rsidTr="009F7461">
        <w:trPr>
          <w:trHeight w:val="581"/>
        </w:trPr>
        <w:tc>
          <w:tcPr>
            <w:tcW w:w="7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структурного подразделения, филиала, площадей, общежития с количеством занимающихся (без образования юридического лица) (за каждое) </w:t>
            </w:r>
          </w:p>
        </w:tc>
        <w:tc>
          <w:tcPr>
            <w:tcW w:w="3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человек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772756" w:rsidRPr="00772756" w:rsidTr="009F7461">
        <w:trPr>
          <w:trHeight w:val="500"/>
        </w:trPr>
        <w:tc>
          <w:tcPr>
            <w:tcW w:w="7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101 до 200 человек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772756" w:rsidRPr="00772756" w:rsidTr="009F7461">
        <w:trPr>
          <w:trHeight w:val="617"/>
        </w:trPr>
        <w:tc>
          <w:tcPr>
            <w:tcW w:w="7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человек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72756" w:rsidRPr="00772756" w:rsidTr="009F7461">
        <w:trPr>
          <w:trHeight w:val="645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собственного оборудованного здравпункта, медицинского кабинета, оздоровительно-восстановительного центра с численностью медицинского персонала; столовой (за каждый вид)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</w:t>
            </w:r>
          </w:p>
        </w:tc>
      </w:tr>
      <w:tr w:rsidR="00772756" w:rsidRPr="00772756" w:rsidTr="009F7461">
        <w:trPr>
          <w:trHeight w:val="860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и использование в деятельности собственных: спортивных баз; котельной, очистных и других зданий, объектов, сооружений (за каждый вид) (в том числе в аренде, в безвозмездном пользовании)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</w:t>
            </w:r>
          </w:p>
        </w:tc>
      </w:tr>
    </w:tbl>
    <w:p w:rsidR="00772756" w:rsidRPr="00772756" w:rsidRDefault="00772756" w:rsidP="0077275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772756" w:rsidRDefault="00772756" w:rsidP="00772756">
      <w:pPr>
        <w:shd w:val="clear" w:color="auto" w:fill="FFFFFF"/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F8012F" w:rsidRDefault="00F8012F" w:rsidP="00772756">
      <w:pPr>
        <w:shd w:val="clear" w:color="auto" w:fill="FFFFFF"/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F8012F" w:rsidRDefault="00F8012F" w:rsidP="00772756">
      <w:pPr>
        <w:shd w:val="clear" w:color="auto" w:fill="FFFFFF"/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F8012F" w:rsidRDefault="00F8012F" w:rsidP="00772756">
      <w:pPr>
        <w:shd w:val="clear" w:color="auto" w:fill="FFFFFF"/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F8012F" w:rsidRDefault="00F8012F" w:rsidP="00772756">
      <w:pPr>
        <w:shd w:val="clear" w:color="auto" w:fill="FFFFFF"/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F8012F" w:rsidRDefault="00F8012F" w:rsidP="00772756">
      <w:pPr>
        <w:shd w:val="clear" w:color="auto" w:fill="FFFFFF"/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F8012F" w:rsidRDefault="00F8012F" w:rsidP="00772756">
      <w:pPr>
        <w:shd w:val="clear" w:color="auto" w:fill="FFFFFF"/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F8012F" w:rsidRDefault="00F8012F" w:rsidP="00772756">
      <w:pPr>
        <w:shd w:val="clear" w:color="auto" w:fill="FFFFFF"/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F8012F" w:rsidRDefault="00F8012F" w:rsidP="00772756">
      <w:pPr>
        <w:shd w:val="clear" w:color="auto" w:fill="FFFFFF"/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F8012F" w:rsidRDefault="00F8012F" w:rsidP="00772756">
      <w:pPr>
        <w:shd w:val="clear" w:color="auto" w:fill="FFFFFF"/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F8012F" w:rsidRDefault="00F8012F" w:rsidP="00772756">
      <w:pPr>
        <w:shd w:val="clear" w:color="auto" w:fill="FFFFFF"/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F8012F" w:rsidRDefault="00F8012F" w:rsidP="00772756">
      <w:pPr>
        <w:shd w:val="clear" w:color="auto" w:fill="FFFFFF"/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F8012F" w:rsidRDefault="00F8012F" w:rsidP="000778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E5355" w:rsidRDefault="005E5355" w:rsidP="000778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077813" w:rsidRPr="00772756" w:rsidRDefault="00077813" w:rsidP="000778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bookmarkEnd w:id="41"/>
    <w:bookmarkEnd w:id="42"/>
    <w:p w:rsidR="00772756" w:rsidRPr="00077813" w:rsidRDefault="00772756" w:rsidP="002D4492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2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  <w:r w:rsidRPr="00772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</w:t>
      </w:r>
      <w:r w:rsidR="003B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78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Положению об</w:t>
      </w:r>
      <w:r w:rsidR="00077813" w:rsidRPr="00772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оплате тр</w:t>
      </w:r>
      <w:r w:rsidR="000778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уда руководителя</w:t>
      </w:r>
      <w:r w:rsidR="00077813" w:rsidRPr="00772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77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бюджетного учреждения </w:t>
      </w:r>
      <w:r w:rsidR="007006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</w:t>
      </w:r>
      <w:r w:rsidR="00077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«Каменская спортивная школа»</w:t>
      </w:r>
      <w:r w:rsidR="000778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подведомственного</w:t>
      </w:r>
      <w:r w:rsidR="00077813" w:rsidRPr="00772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778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комитету Администрации Каменского района Алтайского края по физической культуре и спорту</w:t>
      </w:r>
    </w:p>
    <w:p w:rsidR="00772756" w:rsidRPr="00772756" w:rsidRDefault="00772756" w:rsidP="0077275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756" w:rsidRPr="00772756" w:rsidRDefault="00772756" w:rsidP="0077275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756" w:rsidRPr="00772756" w:rsidRDefault="00772756" w:rsidP="0077275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1</w:t>
      </w:r>
    </w:p>
    <w:p w:rsidR="00772756" w:rsidRPr="00772756" w:rsidRDefault="00772756" w:rsidP="00772756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756" w:rsidRPr="00772756" w:rsidRDefault="002D2FE2" w:rsidP="002D44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0" w:name="OLE_LINK20"/>
      <w:bookmarkStart w:id="51" w:name="OLE_LINK2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ЕЖЕМЕСЯЧНОЙ</w:t>
      </w:r>
      <w:r w:rsidR="00772756" w:rsidRPr="00772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ВЫПЛАТЫ</w:t>
      </w:r>
    </w:p>
    <w:p w:rsidR="00772756" w:rsidRPr="00772756" w:rsidRDefault="00772756" w:rsidP="002D44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интенсивность и высокие результаты работы </w:t>
      </w:r>
    </w:p>
    <w:p w:rsidR="00772756" w:rsidRPr="00772756" w:rsidRDefault="00772756" w:rsidP="002D44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(обеспечение высококачественного тренировочного процесса)</w:t>
      </w:r>
      <w:bookmarkEnd w:id="50"/>
      <w:bookmarkEnd w:id="51"/>
    </w:p>
    <w:tbl>
      <w:tblPr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2693"/>
        <w:gridCol w:w="2280"/>
      </w:tblGrid>
      <w:tr w:rsidR="00772756" w:rsidRPr="00772756" w:rsidTr="009F7461">
        <w:trPr>
          <w:tblHeader/>
        </w:trPr>
        <w:tc>
          <w:tcPr>
            <w:tcW w:w="4503" w:type="dxa"/>
            <w:shd w:val="clear" w:color="auto" w:fill="auto"/>
            <w:vAlign w:val="center"/>
          </w:tcPr>
          <w:p w:rsidR="00772756" w:rsidRPr="00772756" w:rsidRDefault="00772756" w:rsidP="007727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2" w:name="_Hlk505116750"/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для учреждений</w:t>
            </w:r>
          </w:p>
          <w:p w:rsidR="00772756" w:rsidRPr="00772756" w:rsidRDefault="00772756" w:rsidP="007727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72756" w:rsidRPr="00772756" w:rsidRDefault="00772756" w:rsidP="007727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772756" w:rsidRPr="00772756" w:rsidRDefault="00772756" w:rsidP="007727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выплат от должностного оклада, %</w:t>
            </w:r>
          </w:p>
        </w:tc>
      </w:tr>
      <w:tr w:rsidR="00772756" w:rsidRPr="00772756" w:rsidTr="009F7461">
        <w:trPr>
          <w:tblHeader/>
        </w:trPr>
        <w:tc>
          <w:tcPr>
            <w:tcW w:w="4503" w:type="dxa"/>
            <w:shd w:val="clear" w:color="auto" w:fill="auto"/>
            <w:vAlign w:val="center"/>
          </w:tcPr>
          <w:p w:rsidR="00772756" w:rsidRPr="00772756" w:rsidRDefault="00772756" w:rsidP="0077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72756" w:rsidRPr="00772756" w:rsidRDefault="00772756" w:rsidP="0077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772756" w:rsidRPr="00772756" w:rsidRDefault="00772756" w:rsidP="0077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72756" w:rsidRPr="00772756" w:rsidTr="009F7461">
        <w:tc>
          <w:tcPr>
            <w:tcW w:w="4503" w:type="dxa"/>
            <w:vMerge w:val="restart"/>
            <w:shd w:val="clear" w:color="auto" w:fill="auto"/>
            <w:vAlign w:val="center"/>
          </w:tcPr>
          <w:p w:rsidR="00772756" w:rsidRPr="00772756" w:rsidRDefault="00772756" w:rsidP="0077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учащихся, выполнивших контрольно-переводные нормативы на этапах НП, Т, ССМ, ВСМ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72756" w:rsidRPr="00772756" w:rsidRDefault="00772756" w:rsidP="0077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75% до 80%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772756" w:rsidRPr="00772756" w:rsidRDefault="00772756" w:rsidP="0077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20%</w:t>
            </w:r>
          </w:p>
        </w:tc>
      </w:tr>
      <w:tr w:rsidR="00772756" w:rsidRPr="00772756" w:rsidTr="009F7461">
        <w:tc>
          <w:tcPr>
            <w:tcW w:w="4503" w:type="dxa"/>
            <w:vMerge/>
            <w:shd w:val="clear" w:color="auto" w:fill="auto"/>
            <w:vAlign w:val="center"/>
          </w:tcPr>
          <w:p w:rsidR="00772756" w:rsidRPr="00772756" w:rsidRDefault="00772756" w:rsidP="0077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72756" w:rsidRPr="00772756" w:rsidRDefault="00772756" w:rsidP="0077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81% до 90%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772756" w:rsidRPr="00772756" w:rsidRDefault="00772756" w:rsidP="0077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30%</w:t>
            </w:r>
          </w:p>
        </w:tc>
      </w:tr>
      <w:tr w:rsidR="00772756" w:rsidRPr="00772756" w:rsidTr="009F7461">
        <w:tc>
          <w:tcPr>
            <w:tcW w:w="4503" w:type="dxa"/>
            <w:vMerge/>
            <w:shd w:val="clear" w:color="auto" w:fill="auto"/>
            <w:vAlign w:val="center"/>
          </w:tcPr>
          <w:p w:rsidR="00772756" w:rsidRPr="00772756" w:rsidRDefault="00772756" w:rsidP="0077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72756" w:rsidRPr="00772756" w:rsidRDefault="00772756" w:rsidP="0077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90 %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772756" w:rsidRPr="00772756" w:rsidRDefault="00772756" w:rsidP="0077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40%</w:t>
            </w:r>
          </w:p>
        </w:tc>
      </w:tr>
      <w:tr w:rsidR="00772756" w:rsidRPr="00772756" w:rsidTr="009F7461">
        <w:tc>
          <w:tcPr>
            <w:tcW w:w="4503" w:type="dxa"/>
            <w:vMerge w:val="restart"/>
            <w:shd w:val="clear" w:color="auto" w:fill="auto"/>
            <w:vAlign w:val="center"/>
          </w:tcPr>
          <w:p w:rsidR="00772756" w:rsidRPr="00772756" w:rsidRDefault="00772756" w:rsidP="0077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учащихся, выполнивших и подтвердивших нормативы спортивных разрядов в отчетном году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72756" w:rsidRPr="00772756" w:rsidRDefault="00772756" w:rsidP="0077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50%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772756" w:rsidRPr="00772756" w:rsidRDefault="00772756" w:rsidP="0077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20%</w:t>
            </w:r>
          </w:p>
        </w:tc>
      </w:tr>
      <w:tr w:rsidR="00772756" w:rsidRPr="00772756" w:rsidTr="009F7461">
        <w:tc>
          <w:tcPr>
            <w:tcW w:w="4503" w:type="dxa"/>
            <w:vMerge/>
            <w:shd w:val="clear" w:color="auto" w:fill="auto"/>
            <w:vAlign w:val="center"/>
          </w:tcPr>
          <w:p w:rsidR="00772756" w:rsidRPr="00772756" w:rsidRDefault="00772756" w:rsidP="0077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72756" w:rsidRPr="00772756" w:rsidRDefault="00772756" w:rsidP="0077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51% до 75%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772756" w:rsidRPr="00772756" w:rsidRDefault="00772756" w:rsidP="0077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30%</w:t>
            </w:r>
          </w:p>
        </w:tc>
      </w:tr>
      <w:tr w:rsidR="00772756" w:rsidRPr="00772756" w:rsidTr="009F7461">
        <w:tc>
          <w:tcPr>
            <w:tcW w:w="4503" w:type="dxa"/>
            <w:vMerge/>
            <w:shd w:val="clear" w:color="auto" w:fill="auto"/>
            <w:vAlign w:val="center"/>
          </w:tcPr>
          <w:p w:rsidR="00772756" w:rsidRPr="00772756" w:rsidRDefault="00772756" w:rsidP="0077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72756" w:rsidRPr="00772756" w:rsidRDefault="00772756" w:rsidP="0077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75 %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772756" w:rsidRPr="00772756" w:rsidRDefault="00772756" w:rsidP="0077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40%</w:t>
            </w:r>
          </w:p>
        </w:tc>
      </w:tr>
      <w:tr w:rsidR="00772756" w:rsidRPr="00772756" w:rsidTr="009F7461">
        <w:tc>
          <w:tcPr>
            <w:tcW w:w="4503" w:type="dxa"/>
            <w:vMerge w:val="restart"/>
            <w:shd w:val="clear" w:color="auto" w:fill="auto"/>
            <w:vAlign w:val="center"/>
          </w:tcPr>
          <w:p w:rsidR="00772756" w:rsidRPr="00772756" w:rsidRDefault="00772756" w:rsidP="0077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тренеров, имеющих </w:t>
            </w:r>
            <w:proofErr w:type="gramStart"/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квалификационную</w:t>
            </w:r>
            <w:proofErr w:type="gramEnd"/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категории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72756" w:rsidRPr="00772756" w:rsidRDefault="00772756" w:rsidP="0077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20%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772756" w:rsidRPr="00772756" w:rsidRDefault="00772756" w:rsidP="0077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20%</w:t>
            </w:r>
          </w:p>
        </w:tc>
      </w:tr>
      <w:tr w:rsidR="00772756" w:rsidRPr="00772756" w:rsidTr="009F7461">
        <w:tc>
          <w:tcPr>
            <w:tcW w:w="4503" w:type="dxa"/>
            <w:vMerge/>
            <w:shd w:val="clear" w:color="auto" w:fill="auto"/>
            <w:vAlign w:val="center"/>
          </w:tcPr>
          <w:p w:rsidR="00772756" w:rsidRPr="00772756" w:rsidRDefault="00772756" w:rsidP="0077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72756" w:rsidRPr="00772756" w:rsidRDefault="00772756" w:rsidP="0077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21% до 30%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772756" w:rsidRPr="00772756" w:rsidRDefault="00772756" w:rsidP="0077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30%</w:t>
            </w:r>
          </w:p>
        </w:tc>
      </w:tr>
      <w:tr w:rsidR="00772756" w:rsidRPr="00772756" w:rsidTr="009F7461">
        <w:tc>
          <w:tcPr>
            <w:tcW w:w="4503" w:type="dxa"/>
            <w:vMerge/>
            <w:shd w:val="clear" w:color="auto" w:fill="auto"/>
            <w:vAlign w:val="center"/>
          </w:tcPr>
          <w:p w:rsidR="00772756" w:rsidRPr="00772756" w:rsidRDefault="00772756" w:rsidP="0077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72756" w:rsidRPr="00772756" w:rsidRDefault="00772756" w:rsidP="0077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30 %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772756" w:rsidRPr="00772756" w:rsidRDefault="00772756" w:rsidP="0077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40%</w:t>
            </w:r>
          </w:p>
        </w:tc>
      </w:tr>
      <w:tr w:rsidR="00772756" w:rsidRPr="00772756" w:rsidTr="009F7461">
        <w:tc>
          <w:tcPr>
            <w:tcW w:w="4503" w:type="dxa"/>
            <w:vMerge w:val="restart"/>
            <w:shd w:val="clear" w:color="auto" w:fill="auto"/>
            <w:vAlign w:val="center"/>
          </w:tcPr>
          <w:p w:rsidR="00772756" w:rsidRPr="00772756" w:rsidRDefault="00772756" w:rsidP="0077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составе учащихся учреждения призеров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72756" w:rsidRPr="00772756" w:rsidRDefault="00772756" w:rsidP="0077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772756" w:rsidRPr="00772756" w:rsidRDefault="00772756" w:rsidP="0077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10%</w:t>
            </w:r>
          </w:p>
        </w:tc>
      </w:tr>
      <w:tr w:rsidR="00772756" w:rsidRPr="00772756" w:rsidTr="009F7461">
        <w:tc>
          <w:tcPr>
            <w:tcW w:w="4503" w:type="dxa"/>
            <w:vMerge/>
            <w:shd w:val="clear" w:color="auto" w:fill="auto"/>
            <w:vAlign w:val="center"/>
          </w:tcPr>
          <w:p w:rsidR="00772756" w:rsidRPr="00772756" w:rsidRDefault="00772756" w:rsidP="0077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72756" w:rsidRPr="00772756" w:rsidRDefault="00772756" w:rsidP="0077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772756" w:rsidRPr="00772756" w:rsidRDefault="00772756" w:rsidP="0077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15%</w:t>
            </w:r>
          </w:p>
        </w:tc>
      </w:tr>
      <w:tr w:rsidR="00772756" w:rsidRPr="00772756" w:rsidTr="009F7461">
        <w:tc>
          <w:tcPr>
            <w:tcW w:w="4503" w:type="dxa"/>
            <w:vMerge/>
            <w:shd w:val="clear" w:color="auto" w:fill="auto"/>
            <w:vAlign w:val="center"/>
          </w:tcPr>
          <w:p w:rsidR="00772756" w:rsidRPr="00772756" w:rsidRDefault="00772756" w:rsidP="0077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72756" w:rsidRPr="00772756" w:rsidRDefault="00772756" w:rsidP="0077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Азии, Европы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772756" w:rsidRPr="00772756" w:rsidRDefault="00772756" w:rsidP="0077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20%</w:t>
            </w:r>
          </w:p>
        </w:tc>
      </w:tr>
      <w:tr w:rsidR="00772756" w:rsidRPr="00772756" w:rsidTr="009F7461">
        <w:tc>
          <w:tcPr>
            <w:tcW w:w="4503" w:type="dxa"/>
            <w:vMerge/>
            <w:shd w:val="clear" w:color="auto" w:fill="auto"/>
            <w:vAlign w:val="center"/>
          </w:tcPr>
          <w:p w:rsidR="00772756" w:rsidRPr="00772756" w:rsidRDefault="00772756" w:rsidP="0077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72756" w:rsidRPr="00772756" w:rsidRDefault="00772756" w:rsidP="0077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772756" w:rsidRPr="00772756" w:rsidRDefault="00772756" w:rsidP="0077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30%</w:t>
            </w:r>
          </w:p>
        </w:tc>
      </w:tr>
      <w:tr w:rsidR="00772756" w:rsidRPr="00772756" w:rsidTr="009F7461">
        <w:trPr>
          <w:trHeight w:val="418"/>
        </w:trPr>
        <w:tc>
          <w:tcPr>
            <w:tcW w:w="4503" w:type="dxa"/>
            <w:vMerge w:val="restart"/>
            <w:shd w:val="clear" w:color="auto" w:fill="auto"/>
            <w:vAlign w:val="center"/>
          </w:tcPr>
          <w:p w:rsidR="00772756" w:rsidRPr="00772756" w:rsidRDefault="00772756" w:rsidP="0077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учащихся, вошедших в состав сборной команды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72756" w:rsidRPr="00772756" w:rsidRDefault="00772756" w:rsidP="0077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Алтайского края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772756" w:rsidRPr="00772756" w:rsidRDefault="00772756" w:rsidP="0077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10%</w:t>
            </w:r>
          </w:p>
        </w:tc>
      </w:tr>
      <w:tr w:rsidR="00772756" w:rsidRPr="00772756" w:rsidTr="009F7461">
        <w:tc>
          <w:tcPr>
            <w:tcW w:w="4503" w:type="dxa"/>
            <w:vMerge/>
            <w:shd w:val="clear" w:color="auto" w:fill="auto"/>
            <w:vAlign w:val="center"/>
          </w:tcPr>
          <w:p w:rsidR="00772756" w:rsidRPr="00772756" w:rsidRDefault="00772756" w:rsidP="0077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72756" w:rsidRPr="00772756" w:rsidRDefault="00772756" w:rsidP="0077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772756" w:rsidRPr="00772756" w:rsidRDefault="00772756" w:rsidP="0077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20%</w:t>
            </w:r>
          </w:p>
        </w:tc>
      </w:tr>
      <w:tr w:rsidR="00772756" w:rsidRPr="00772756" w:rsidTr="009F7461">
        <w:trPr>
          <w:trHeight w:val="794"/>
        </w:trPr>
        <w:tc>
          <w:tcPr>
            <w:tcW w:w="4503" w:type="dxa"/>
            <w:shd w:val="clear" w:color="auto" w:fill="auto"/>
            <w:vAlign w:val="center"/>
          </w:tcPr>
          <w:p w:rsidR="00772756" w:rsidRPr="00772756" w:rsidRDefault="00772756" w:rsidP="0077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учреждения и спортсменов в </w:t>
            </w:r>
            <w:proofErr w:type="spellStart"/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грантовых</w:t>
            </w:r>
            <w:proofErr w:type="spellEnd"/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программах и конкурсах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72756" w:rsidRPr="00772756" w:rsidRDefault="00772756" w:rsidP="0077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гранта, победитель конкурса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772756" w:rsidRPr="00772756" w:rsidRDefault="00772756" w:rsidP="0077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50%</w:t>
            </w:r>
          </w:p>
        </w:tc>
      </w:tr>
      <w:tr w:rsidR="00772756" w:rsidRPr="00772756" w:rsidTr="009F7461">
        <w:trPr>
          <w:trHeight w:val="794"/>
        </w:trPr>
        <w:tc>
          <w:tcPr>
            <w:tcW w:w="4503" w:type="dxa"/>
            <w:shd w:val="clear" w:color="auto" w:fill="auto"/>
            <w:vAlign w:val="center"/>
          </w:tcPr>
          <w:p w:rsidR="00772756" w:rsidRPr="00772756" w:rsidRDefault="00772756" w:rsidP="0077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адаптивной физической культуры, создание условий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72756" w:rsidRPr="00772756" w:rsidRDefault="00772756" w:rsidP="0077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учреждении учащихся, групп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772756" w:rsidRPr="00772756" w:rsidRDefault="00772756" w:rsidP="0077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20%</w:t>
            </w:r>
          </w:p>
        </w:tc>
      </w:tr>
      <w:bookmarkEnd w:id="52"/>
    </w:tbl>
    <w:p w:rsidR="005E5355" w:rsidRDefault="005E5355" w:rsidP="005E5355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5355" w:rsidRDefault="005E5355" w:rsidP="005E5355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5355" w:rsidRDefault="005E5355" w:rsidP="005E5355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5355" w:rsidRDefault="005E5355" w:rsidP="005E5355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5355" w:rsidRDefault="005E5355" w:rsidP="005E5355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5355" w:rsidRDefault="005E5355" w:rsidP="005E5355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5355" w:rsidRDefault="005E5355" w:rsidP="005E5355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813" w:rsidRPr="00772756" w:rsidRDefault="00772756" w:rsidP="002D4492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2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  <w:r w:rsidRPr="00772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</w:t>
      </w:r>
      <w:r w:rsidR="003B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78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Положению об</w:t>
      </w:r>
      <w:r w:rsidR="00077813" w:rsidRPr="00772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оплате тр</w:t>
      </w:r>
      <w:r w:rsidR="000778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уда руководителя</w:t>
      </w:r>
      <w:r w:rsidR="00077813" w:rsidRPr="00772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77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бюджетного учреждения </w:t>
      </w:r>
      <w:r w:rsidR="007006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</w:t>
      </w:r>
      <w:r w:rsidR="00077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«Каменская спортивная школа»</w:t>
      </w:r>
      <w:r w:rsidR="000778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подведомственного</w:t>
      </w:r>
      <w:r w:rsidR="00077813" w:rsidRPr="00772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778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комитету Администрации Каменского района Алтайского края по физической культуре и спорту</w:t>
      </w:r>
    </w:p>
    <w:p w:rsidR="00772756" w:rsidRPr="00772756" w:rsidRDefault="00772756" w:rsidP="002D4492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756" w:rsidRPr="00772756" w:rsidRDefault="00772756" w:rsidP="00772756">
      <w:pPr>
        <w:autoSpaceDE w:val="0"/>
        <w:autoSpaceDN w:val="0"/>
        <w:adjustRightInd w:val="0"/>
        <w:spacing w:after="0" w:line="240" w:lineRule="exact"/>
        <w:ind w:left="5387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756" w:rsidRPr="00772756" w:rsidRDefault="00772756" w:rsidP="00772756">
      <w:pPr>
        <w:autoSpaceDE w:val="0"/>
        <w:autoSpaceDN w:val="0"/>
        <w:adjustRightInd w:val="0"/>
        <w:spacing w:after="0" w:line="240" w:lineRule="exact"/>
        <w:ind w:left="5387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756" w:rsidRPr="00772756" w:rsidRDefault="00772756" w:rsidP="00772756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ОЦЕНОЧНЫЙ ЛИСТ 1</w:t>
      </w:r>
    </w:p>
    <w:p w:rsidR="00772756" w:rsidRPr="00772756" w:rsidRDefault="00772756" w:rsidP="00772756">
      <w:pPr>
        <w:autoSpaceDE w:val="0"/>
        <w:autoSpaceDN w:val="0"/>
        <w:adjustRightInd w:val="0"/>
        <w:spacing w:after="0" w:line="240" w:lineRule="exact"/>
        <w:ind w:left="5387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756" w:rsidRPr="00772756" w:rsidRDefault="00772756" w:rsidP="00772756">
      <w:pPr>
        <w:shd w:val="clear" w:color="auto" w:fill="FFFFFF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ПОКАЗАТЕЛИ,</w:t>
      </w:r>
    </w:p>
    <w:p w:rsidR="00772756" w:rsidRPr="002D2FE2" w:rsidRDefault="00772756" w:rsidP="002D2FE2">
      <w:pPr>
        <w:shd w:val="clear" w:color="auto" w:fill="FFFFFF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72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определяющие</w:t>
      </w:r>
      <w:proofErr w:type="gramEnd"/>
      <w:r w:rsidRPr="00772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отнесение руково</w:t>
      </w:r>
      <w:r w:rsidR="002D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дителя к группе по оплате труда</w:t>
      </w:r>
    </w:p>
    <w:p w:rsidR="00772756" w:rsidRPr="00772756" w:rsidRDefault="00772756" w:rsidP="00772756">
      <w:pPr>
        <w:shd w:val="clear" w:color="auto" w:fill="FFFFFF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98" w:type="dxa"/>
        <w:tblInd w:w="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686"/>
        <w:gridCol w:w="3260"/>
        <w:gridCol w:w="1843"/>
      </w:tblGrid>
      <w:tr w:rsidR="00772756" w:rsidRPr="00772756" w:rsidTr="009F7461">
        <w:trPr>
          <w:trHeight w:val="63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2756" w:rsidRPr="00772756" w:rsidRDefault="00772756" w:rsidP="00772756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 учреждения</w:t>
            </w:r>
          </w:p>
        </w:tc>
      </w:tr>
      <w:tr w:rsidR="00772756" w:rsidRPr="00772756" w:rsidTr="009F7461">
        <w:trPr>
          <w:trHeight w:val="285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72756" w:rsidRPr="00772756" w:rsidRDefault="00772756" w:rsidP="00772756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72756" w:rsidRPr="00772756" w:rsidRDefault="00772756" w:rsidP="00772756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качество и (или) объем (содержание) оказываемых государственных услуг (выполняемых работ) учреждениями в том числе: количество занимающихся (за каждого занимающегося)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56" w:rsidRPr="00772756" w:rsidRDefault="00772756" w:rsidP="00772756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756" w:rsidRPr="00772756" w:rsidTr="009F7461"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дополнительно за каждую группу начальной подготовки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756" w:rsidRPr="00772756" w:rsidRDefault="00772756" w:rsidP="00772756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756" w:rsidRPr="00772756" w:rsidTr="009F7461"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 за каждого занимающегося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тренировочных группах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756" w:rsidRPr="00772756" w:rsidRDefault="00772756" w:rsidP="00772756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756" w:rsidRPr="00772756" w:rsidTr="009F7461"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группах совершенствования спортивного мастерства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756" w:rsidRPr="00772756" w:rsidRDefault="00772756" w:rsidP="00772756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756" w:rsidRPr="00772756" w:rsidTr="009F7461"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группах высшего спортивного мастерства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756" w:rsidRPr="00772756" w:rsidRDefault="00772756" w:rsidP="00772756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756" w:rsidRPr="00772756" w:rsidTr="009F7461"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каждого занимающегося инвалида и (или)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756" w:rsidRPr="00772756" w:rsidRDefault="00772756" w:rsidP="00772756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756" w:rsidRPr="00772756" w:rsidTr="009F7461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фактическая численность работников учреждений, за предшествующий календарный год, с учетом территориально обособленных структурных подразделений и их фактической численности (при наличии) (за каждого работника)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756" w:rsidRPr="00772756" w:rsidRDefault="00772756" w:rsidP="00772756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756" w:rsidRPr="00772756" w:rsidTr="009F7461"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 за каждого работника, имеющего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первую квалификационную категорию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756" w:rsidRPr="00772756" w:rsidRDefault="00772756" w:rsidP="00772756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756" w:rsidRPr="00772756" w:rsidTr="009F7461"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высшую квалификационную категорию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2756" w:rsidRPr="00772756" w:rsidRDefault="00772756" w:rsidP="00772756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756" w:rsidRPr="00772756" w:rsidTr="009F7461">
        <w:trPr>
          <w:trHeight w:val="669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72756" w:rsidRPr="00772756" w:rsidRDefault="005E5355" w:rsidP="007727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72756" w:rsidRPr="00772756" w:rsidRDefault="00772756" w:rsidP="00772756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размер собственных доходов учреждения </w:t>
            </w:r>
            <w:r w:rsidRPr="007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(исходя из данных годовой бухгалтерской отчетности за предшествующий год)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72756" w:rsidRPr="00772756" w:rsidRDefault="00772756" w:rsidP="0077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2756" w:rsidRPr="00772756" w:rsidRDefault="00772756" w:rsidP="00772756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2756" w:rsidRPr="00772756" w:rsidRDefault="00772756" w:rsidP="0077275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7275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77275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 w:type="page"/>
      </w:r>
    </w:p>
    <w:p w:rsidR="00772756" w:rsidRPr="00772756" w:rsidRDefault="00772756" w:rsidP="00772756">
      <w:pPr>
        <w:shd w:val="clear" w:color="auto" w:fill="FFFFFF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ПОКАЗАТЕЛИ </w:t>
      </w:r>
    </w:p>
    <w:p w:rsidR="00772756" w:rsidRPr="00772756" w:rsidRDefault="002D2FE2" w:rsidP="002D2FE2">
      <w:pPr>
        <w:shd w:val="clear" w:color="auto" w:fill="FFFFFF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масштабности руководства </w:t>
      </w:r>
    </w:p>
    <w:p w:rsidR="00772756" w:rsidRPr="00772756" w:rsidRDefault="00772756" w:rsidP="00772756">
      <w:pPr>
        <w:shd w:val="clear" w:color="auto" w:fill="FFFFFF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2945"/>
        <w:gridCol w:w="2012"/>
        <w:gridCol w:w="2032"/>
        <w:gridCol w:w="1829"/>
      </w:tblGrid>
      <w:tr w:rsidR="00772756" w:rsidRPr="00772756" w:rsidTr="009F7461">
        <w:trPr>
          <w:trHeight w:val="490"/>
          <w:tblHeader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72756" w:rsidRPr="00772756" w:rsidRDefault="00772756" w:rsidP="00772756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72756" w:rsidRPr="00772756" w:rsidRDefault="00772756" w:rsidP="00772756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756" w:rsidRPr="00772756" w:rsidRDefault="00772756" w:rsidP="00772756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 учреждения</w:t>
            </w:r>
          </w:p>
        </w:tc>
      </w:tr>
      <w:tr w:rsidR="00772756" w:rsidRPr="00772756" w:rsidTr="009F7461">
        <w:trPr>
          <w:trHeight w:val="244"/>
        </w:trPr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оборудованных объектов спорта (спортивная площадка, бассейн, стадион и др.), используемых в учебно-тренировочном процессе (за каждое сооружение)</w:t>
            </w:r>
          </w:p>
        </w:tc>
        <w:tc>
          <w:tcPr>
            <w:tcW w:w="2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Плоскостные сооружения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1000 кв. м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756" w:rsidRPr="00772756" w:rsidRDefault="00772756" w:rsidP="00772756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756" w:rsidRPr="00772756" w:rsidTr="009F7461">
        <w:trPr>
          <w:trHeight w:val="505"/>
        </w:trPr>
        <w:tc>
          <w:tcPr>
            <w:tcW w:w="739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1000 кв. м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756" w:rsidRPr="00772756" w:rsidRDefault="00772756" w:rsidP="00772756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756" w:rsidRPr="00772756" w:rsidTr="009F7461">
        <w:trPr>
          <w:trHeight w:val="505"/>
        </w:trPr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6000 кв. м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756" w:rsidRPr="00772756" w:rsidRDefault="00772756" w:rsidP="00772756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756" w:rsidRPr="00772756" w:rsidTr="009F7461">
        <w:trPr>
          <w:trHeight w:val="505"/>
        </w:trPr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наличии искусственного покрытия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756" w:rsidRPr="00772756" w:rsidRDefault="00772756" w:rsidP="00772756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756" w:rsidRPr="00772756" w:rsidTr="009F7461">
        <w:trPr>
          <w:trHeight w:val="260"/>
        </w:trPr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бассейны длиной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25 м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756" w:rsidRPr="00772756" w:rsidRDefault="00772756" w:rsidP="00772756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756" w:rsidRPr="00772756" w:rsidTr="009F7461">
        <w:trPr>
          <w:trHeight w:val="260"/>
        </w:trPr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25 м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756" w:rsidRPr="00772756" w:rsidRDefault="00772756" w:rsidP="00772756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756" w:rsidRPr="00772756" w:rsidTr="009F7461">
        <w:trPr>
          <w:trHeight w:val="260"/>
        </w:trPr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залы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300 кв. м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756" w:rsidRPr="00772756" w:rsidRDefault="00772756" w:rsidP="00772756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756" w:rsidRPr="00772756" w:rsidTr="009F7461">
        <w:trPr>
          <w:trHeight w:val="505"/>
        </w:trPr>
        <w:tc>
          <w:tcPr>
            <w:tcW w:w="7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300 кв. м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756" w:rsidRPr="00772756" w:rsidRDefault="00772756" w:rsidP="00772756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756" w:rsidRPr="00772756" w:rsidTr="009F7461">
        <w:trPr>
          <w:trHeight w:val="735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на балансе учреждения автотранспортных средств, другой самоходной техники (за каждую единицу) 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756" w:rsidRPr="00772756" w:rsidRDefault="00772756" w:rsidP="00772756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756" w:rsidRPr="00772756" w:rsidTr="009F7461">
        <w:trPr>
          <w:trHeight w:val="663"/>
        </w:trPr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структурного подразделения, филиала, площадей, общежития с количеством занимающихся (без образования юридического лица) (за каждое) </w:t>
            </w:r>
          </w:p>
        </w:tc>
        <w:tc>
          <w:tcPr>
            <w:tcW w:w="4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человек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756" w:rsidRPr="00772756" w:rsidRDefault="00772756" w:rsidP="007727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756" w:rsidRPr="00772756" w:rsidTr="009F7461">
        <w:trPr>
          <w:trHeight w:val="570"/>
        </w:trPr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101 до 200 человек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756" w:rsidRPr="00772756" w:rsidRDefault="00772756" w:rsidP="00772756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756" w:rsidRPr="00772756" w:rsidTr="009F7461">
        <w:trPr>
          <w:trHeight w:val="1211"/>
        </w:trPr>
        <w:tc>
          <w:tcPr>
            <w:tcW w:w="7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человек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756" w:rsidRPr="00772756" w:rsidRDefault="00772756" w:rsidP="00772756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756" w:rsidRPr="00772756" w:rsidTr="009F7461">
        <w:trPr>
          <w:trHeight w:val="981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собственного оборудованного здравпункта, медицинского кабинета, оздоровительно-восстановительного центра с численностью медицинского персонала; столовой (за каждый вид)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756" w:rsidRPr="00772756" w:rsidRDefault="00772756" w:rsidP="00772756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756" w:rsidRPr="00772756" w:rsidTr="009F7461">
        <w:trPr>
          <w:trHeight w:val="996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72756" w:rsidRPr="00772756" w:rsidRDefault="00772756" w:rsidP="00772756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и использование в деятельности собственных: спортивных баз; котельной, очистных и других зданий, объектов, сооружений (за каждый вид) (в том числе в аренде, в безвозмездном пользовании)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756" w:rsidRPr="00772756" w:rsidRDefault="00772756" w:rsidP="00772756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72756" w:rsidRPr="00772756" w:rsidRDefault="00772756" w:rsidP="0077275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987F17" w:rsidRDefault="00987F17" w:rsidP="001829C8">
      <w:pPr>
        <w:shd w:val="clear" w:color="auto" w:fill="FFFFFF"/>
        <w:spacing w:after="0" w:line="240" w:lineRule="auto"/>
        <w:textAlignment w:val="baseline"/>
      </w:pPr>
    </w:p>
    <w:sectPr w:rsidR="00987F17" w:rsidSect="008A294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3DD" w:rsidRDefault="008133DD" w:rsidP="00772756">
      <w:pPr>
        <w:spacing w:after="0" w:line="240" w:lineRule="auto"/>
      </w:pPr>
      <w:r>
        <w:separator/>
      </w:r>
    </w:p>
  </w:endnote>
  <w:endnote w:type="continuationSeparator" w:id="0">
    <w:p w:rsidR="008133DD" w:rsidRDefault="008133DD" w:rsidP="00772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D22" w:rsidRDefault="00B76D22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D22" w:rsidRDefault="00B76D22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D22" w:rsidRDefault="00B76D2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3DD" w:rsidRDefault="008133DD" w:rsidP="00772756">
      <w:pPr>
        <w:spacing w:after="0" w:line="240" w:lineRule="auto"/>
      </w:pPr>
      <w:r>
        <w:separator/>
      </w:r>
    </w:p>
  </w:footnote>
  <w:footnote w:type="continuationSeparator" w:id="0">
    <w:p w:rsidR="008133DD" w:rsidRDefault="008133DD" w:rsidP="00772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D22" w:rsidRDefault="00B76D22" w:rsidP="009F746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76D22" w:rsidRDefault="00B76D22" w:rsidP="009F7461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6666555"/>
      <w:docPartObj>
        <w:docPartGallery w:val="Page Numbers (Top of Page)"/>
        <w:docPartUnique/>
      </w:docPartObj>
    </w:sdtPr>
    <w:sdtEndPr/>
    <w:sdtContent>
      <w:p w:rsidR="00B76D22" w:rsidRDefault="00B76D2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104" w:rsidRPr="003B1104">
          <w:rPr>
            <w:noProof/>
            <w:lang w:val="ru-RU"/>
          </w:rPr>
          <w:t>9</w:t>
        </w:r>
        <w:r>
          <w:fldChar w:fldCharType="end"/>
        </w:r>
      </w:p>
    </w:sdtContent>
  </w:sdt>
  <w:p w:rsidR="00B76D22" w:rsidRDefault="00B76D22" w:rsidP="009F7461">
    <w:pPr>
      <w:pStyle w:val="a8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D22" w:rsidRDefault="00B76D2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F02015"/>
    <w:multiLevelType w:val="hybridMultilevel"/>
    <w:tmpl w:val="B0089694"/>
    <w:lvl w:ilvl="0" w:tplc="D2A6B1D6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F001C"/>
    <w:multiLevelType w:val="multilevel"/>
    <w:tmpl w:val="090674C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8" w:hanging="1800"/>
      </w:pPr>
      <w:rPr>
        <w:rFonts w:hint="default"/>
      </w:rPr>
    </w:lvl>
  </w:abstractNum>
  <w:abstractNum w:abstractNumId="3">
    <w:nsid w:val="02691A66"/>
    <w:multiLevelType w:val="singleLevel"/>
    <w:tmpl w:val="DC6CAE08"/>
    <w:lvl w:ilvl="0">
      <w:start w:val="1"/>
      <w:numFmt w:val="decimal"/>
      <w:lvlText w:val="1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4">
    <w:nsid w:val="063C5C9E"/>
    <w:multiLevelType w:val="hybridMultilevel"/>
    <w:tmpl w:val="D8B4EA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DF52A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F222B47"/>
    <w:multiLevelType w:val="singleLevel"/>
    <w:tmpl w:val="ED8A7600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115402DE"/>
    <w:multiLevelType w:val="hybridMultilevel"/>
    <w:tmpl w:val="06EA7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B72974"/>
    <w:multiLevelType w:val="hybridMultilevel"/>
    <w:tmpl w:val="A3A2268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9">
    <w:nsid w:val="1BB93935"/>
    <w:multiLevelType w:val="singleLevel"/>
    <w:tmpl w:val="BB787464"/>
    <w:lvl w:ilvl="0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10">
    <w:nsid w:val="1ED0588A"/>
    <w:multiLevelType w:val="singleLevel"/>
    <w:tmpl w:val="E876A98A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1">
    <w:nsid w:val="1FEA180C"/>
    <w:multiLevelType w:val="singleLevel"/>
    <w:tmpl w:val="F28C9CD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>
    <w:nsid w:val="220974E3"/>
    <w:multiLevelType w:val="hybridMultilevel"/>
    <w:tmpl w:val="D722E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52848"/>
    <w:multiLevelType w:val="hybridMultilevel"/>
    <w:tmpl w:val="6FD607BE"/>
    <w:lvl w:ilvl="0" w:tplc="8A9ACF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75C21B1"/>
    <w:multiLevelType w:val="hybridMultilevel"/>
    <w:tmpl w:val="917EFA9E"/>
    <w:lvl w:ilvl="0" w:tplc="4CFCF7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A01258E"/>
    <w:multiLevelType w:val="singleLevel"/>
    <w:tmpl w:val="FBF0DDF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>
    <w:nsid w:val="2DB77C5A"/>
    <w:multiLevelType w:val="singleLevel"/>
    <w:tmpl w:val="F28C9CD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2DF417F1"/>
    <w:multiLevelType w:val="hybridMultilevel"/>
    <w:tmpl w:val="D8B4EA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4864881"/>
    <w:multiLevelType w:val="singleLevel"/>
    <w:tmpl w:val="9C389B0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>
    <w:nsid w:val="38BE1F71"/>
    <w:multiLevelType w:val="singleLevel"/>
    <w:tmpl w:val="C23C20E2"/>
    <w:lvl w:ilvl="0">
      <w:start w:val="9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20">
    <w:nsid w:val="3B796387"/>
    <w:multiLevelType w:val="hybridMultilevel"/>
    <w:tmpl w:val="9192F8E4"/>
    <w:lvl w:ilvl="0" w:tplc="2ABA871A">
      <w:start w:val="1"/>
      <w:numFmt w:val="decimal"/>
      <w:lvlText w:val="%1."/>
      <w:lvlJc w:val="left"/>
      <w:pPr>
        <w:tabs>
          <w:tab w:val="num" w:pos="1527"/>
        </w:tabs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3EAE5AF2"/>
    <w:multiLevelType w:val="hybridMultilevel"/>
    <w:tmpl w:val="A3A2268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2">
    <w:nsid w:val="42B5649C"/>
    <w:multiLevelType w:val="hybridMultilevel"/>
    <w:tmpl w:val="36805C4C"/>
    <w:lvl w:ilvl="0" w:tplc="360E22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43F7452"/>
    <w:multiLevelType w:val="hybridMultilevel"/>
    <w:tmpl w:val="399A589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7801DDD"/>
    <w:multiLevelType w:val="hybridMultilevel"/>
    <w:tmpl w:val="C88EA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E84843"/>
    <w:multiLevelType w:val="singleLevel"/>
    <w:tmpl w:val="F28C9CD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>
    <w:nsid w:val="61BB044B"/>
    <w:multiLevelType w:val="hybridMultilevel"/>
    <w:tmpl w:val="A3A2268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7">
    <w:nsid w:val="6BC77D5F"/>
    <w:multiLevelType w:val="hybridMultilevel"/>
    <w:tmpl w:val="CE5639A2"/>
    <w:lvl w:ilvl="0" w:tplc="5B4E12FC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75B86178"/>
    <w:multiLevelType w:val="multilevel"/>
    <w:tmpl w:val="E4DA3CD6"/>
    <w:lvl w:ilvl="0">
      <w:start w:val="9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333"/>
        </w:tabs>
        <w:ind w:left="1333" w:hanging="1050"/>
      </w:pPr>
      <w:rPr>
        <w:rFonts w:hint="default"/>
      </w:rPr>
    </w:lvl>
    <w:lvl w:ilvl="2">
      <w:start w:val="99"/>
      <w:numFmt w:val="decimal"/>
      <w:lvlText w:val="%1.%2.%3"/>
      <w:lvlJc w:val="left"/>
      <w:pPr>
        <w:tabs>
          <w:tab w:val="num" w:pos="1616"/>
        </w:tabs>
        <w:ind w:left="1616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29">
    <w:nsid w:val="78077A75"/>
    <w:multiLevelType w:val="hybridMultilevel"/>
    <w:tmpl w:val="4A6A2590"/>
    <w:lvl w:ilvl="0" w:tplc="CED2D16C">
      <w:start w:val="1"/>
      <w:numFmt w:val="decimal"/>
      <w:lvlText w:val="%1."/>
      <w:lvlJc w:val="left"/>
      <w:pPr>
        <w:tabs>
          <w:tab w:val="num" w:pos="1527"/>
        </w:tabs>
        <w:ind w:left="1527" w:hanging="88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22"/>
        </w:tabs>
        <w:ind w:left="17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30">
    <w:nsid w:val="786F0CC3"/>
    <w:multiLevelType w:val="hybridMultilevel"/>
    <w:tmpl w:val="A84E5858"/>
    <w:lvl w:ilvl="0" w:tplc="51A4567E">
      <w:start w:val="1"/>
      <w:numFmt w:val="decimal"/>
      <w:lvlText w:val="%1."/>
      <w:lvlJc w:val="left"/>
      <w:pPr>
        <w:ind w:left="3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10" w:hanging="360"/>
      </w:pPr>
    </w:lvl>
    <w:lvl w:ilvl="2" w:tplc="0419001B" w:tentative="1">
      <w:start w:val="1"/>
      <w:numFmt w:val="lowerRoman"/>
      <w:lvlText w:val="%3."/>
      <w:lvlJc w:val="right"/>
      <w:pPr>
        <w:ind w:left="5430" w:hanging="180"/>
      </w:pPr>
    </w:lvl>
    <w:lvl w:ilvl="3" w:tplc="0419000F" w:tentative="1">
      <w:start w:val="1"/>
      <w:numFmt w:val="decimal"/>
      <w:lvlText w:val="%4."/>
      <w:lvlJc w:val="left"/>
      <w:pPr>
        <w:ind w:left="6150" w:hanging="360"/>
      </w:pPr>
    </w:lvl>
    <w:lvl w:ilvl="4" w:tplc="04190019" w:tentative="1">
      <w:start w:val="1"/>
      <w:numFmt w:val="lowerLetter"/>
      <w:lvlText w:val="%5."/>
      <w:lvlJc w:val="left"/>
      <w:pPr>
        <w:ind w:left="6870" w:hanging="360"/>
      </w:pPr>
    </w:lvl>
    <w:lvl w:ilvl="5" w:tplc="0419001B" w:tentative="1">
      <w:start w:val="1"/>
      <w:numFmt w:val="lowerRoman"/>
      <w:lvlText w:val="%6."/>
      <w:lvlJc w:val="right"/>
      <w:pPr>
        <w:ind w:left="7590" w:hanging="180"/>
      </w:pPr>
    </w:lvl>
    <w:lvl w:ilvl="6" w:tplc="0419000F" w:tentative="1">
      <w:start w:val="1"/>
      <w:numFmt w:val="decimal"/>
      <w:lvlText w:val="%7."/>
      <w:lvlJc w:val="left"/>
      <w:pPr>
        <w:ind w:left="8310" w:hanging="360"/>
      </w:pPr>
    </w:lvl>
    <w:lvl w:ilvl="7" w:tplc="04190019" w:tentative="1">
      <w:start w:val="1"/>
      <w:numFmt w:val="lowerLetter"/>
      <w:lvlText w:val="%8."/>
      <w:lvlJc w:val="left"/>
      <w:pPr>
        <w:ind w:left="9030" w:hanging="360"/>
      </w:pPr>
    </w:lvl>
    <w:lvl w:ilvl="8" w:tplc="0419001B" w:tentative="1">
      <w:start w:val="1"/>
      <w:numFmt w:val="lowerRoman"/>
      <w:lvlText w:val="%9."/>
      <w:lvlJc w:val="right"/>
      <w:pPr>
        <w:ind w:left="9750" w:hanging="180"/>
      </w:pPr>
    </w:lvl>
  </w:abstractNum>
  <w:abstractNum w:abstractNumId="31">
    <w:nsid w:val="78E52EF2"/>
    <w:multiLevelType w:val="hybridMultilevel"/>
    <w:tmpl w:val="B706FCCE"/>
    <w:lvl w:ilvl="0" w:tplc="370AC51E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7A5D1607"/>
    <w:multiLevelType w:val="hybridMultilevel"/>
    <w:tmpl w:val="B0089694"/>
    <w:lvl w:ilvl="0" w:tplc="D2A6B1D6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C180827"/>
    <w:multiLevelType w:val="singleLevel"/>
    <w:tmpl w:val="F28C9CD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4">
    <w:nsid w:val="7F467A0C"/>
    <w:multiLevelType w:val="hybridMultilevel"/>
    <w:tmpl w:val="A3A2268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5">
    <w:nsid w:val="7FAF2E31"/>
    <w:multiLevelType w:val="hybridMultilevel"/>
    <w:tmpl w:val="D8B4EA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28"/>
  </w:num>
  <w:num w:numId="3">
    <w:abstractNumId w:val="19"/>
  </w:num>
  <w:num w:numId="4">
    <w:abstractNumId w:val="9"/>
  </w:num>
  <w:num w:numId="5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8"/>
          <w:u w:val="none"/>
        </w:rPr>
      </w:lvl>
    </w:lvlOverride>
  </w:num>
  <w:num w:numId="6">
    <w:abstractNumId w:val="10"/>
  </w:num>
  <w:num w:numId="7">
    <w:abstractNumId w:val="5"/>
  </w:num>
  <w:num w:numId="8">
    <w:abstractNumId w:val="15"/>
  </w:num>
  <w:num w:numId="9">
    <w:abstractNumId w:val="33"/>
  </w:num>
  <w:num w:numId="10">
    <w:abstractNumId w:val="6"/>
  </w:num>
  <w:num w:numId="11">
    <w:abstractNumId w:val="11"/>
  </w:num>
  <w:num w:numId="12">
    <w:abstractNumId w:val="16"/>
  </w:num>
  <w:num w:numId="13">
    <w:abstractNumId w:val="25"/>
  </w:num>
  <w:num w:numId="14">
    <w:abstractNumId w:val="24"/>
  </w:num>
  <w:num w:numId="15">
    <w:abstractNumId w:val="20"/>
  </w:num>
  <w:num w:numId="16">
    <w:abstractNumId w:val="29"/>
  </w:num>
  <w:num w:numId="17">
    <w:abstractNumId w:val="31"/>
  </w:num>
  <w:num w:numId="18">
    <w:abstractNumId w:val="14"/>
  </w:num>
  <w:num w:numId="19">
    <w:abstractNumId w:val="13"/>
  </w:num>
  <w:num w:numId="20">
    <w:abstractNumId w:val="30"/>
  </w:num>
  <w:num w:numId="21">
    <w:abstractNumId w:val="1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2"/>
  </w:num>
  <w:num w:numId="25">
    <w:abstractNumId w:val="26"/>
  </w:num>
  <w:num w:numId="26">
    <w:abstractNumId w:val="21"/>
  </w:num>
  <w:num w:numId="27">
    <w:abstractNumId w:val="34"/>
  </w:num>
  <w:num w:numId="28">
    <w:abstractNumId w:val="8"/>
  </w:num>
  <w:num w:numId="29">
    <w:abstractNumId w:val="12"/>
  </w:num>
  <w:num w:numId="30">
    <w:abstractNumId w:val="4"/>
  </w:num>
  <w:num w:numId="31">
    <w:abstractNumId w:val="22"/>
  </w:num>
  <w:num w:numId="32">
    <w:abstractNumId w:val="17"/>
  </w:num>
  <w:num w:numId="33">
    <w:abstractNumId w:val="23"/>
  </w:num>
  <w:num w:numId="34">
    <w:abstractNumId w:val="35"/>
  </w:num>
  <w:num w:numId="35">
    <w:abstractNumId w:val="7"/>
  </w:num>
  <w:num w:numId="36">
    <w:abstractNumId w:val="3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756"/>
    <w:rsid w:val="000347FF"/>
    <w:rsid w:val="00077813"/>
    <w:rsid w:val="000C1B31"/>
    <w:rsid w:val="00165D5C"/>
    <w:rsid w:val="001829C8"/>
    <w:rsid w:val="00193C60"/>
    <w:rsid w:val="00222442"/>
    <w:rsid w:val="00284EDB"/>
    <w:rsid w:val="0028597C"/>
    <w:rsid w:val="002C3AD4"/>
    <w:rsid w:val="002D2FE2"/>
    <w:rsid w:val="002D4492"/>
    <w:rsid w:val="00300A4E"/>
    <w:rsid w:val="00317913"/>
    <w:rsid w:val="00373FA6"/>
    <w:rsid w:val="003B1104"/>
    <w:rsid w:val="003B1A4C"/>
    <w:rsid w:val="00407669"/>
    <w:rsid w:val="004441DF"/>
    <w:rsid w:val="00464EDC"/>
    <w:rsid w:val="004A68FD"/>
    <w:rsid w:val="005905BF"/>
    <w:rsid w:val="005E5355"/>
    <w:rsid w:val="005F1D16"/>
    <w:rsid w:val="005F624F"/>
    <w:rsid w:val="00650742"/>
    <w:rsid w:val="00665031"/>
    <w:rsid w:val="00695955"/>
    <w:rsid w:val="006B01B5"/>
    <w:rsid w:val="006B0B4A"/>
    <w:rsid w:val="006E407F"/>
    <w:rsid w:val="0070068E"/>
    <w:rsid w:val="007006FD"/>
    <w:rsid w:val="007719DB"/>
    <w:rsid w:val="00772756"/>
    <w:rsid w:val="0078530F"/>
    <w:rsid w:val="00785C32"/>
    <w:rsid w:val="007C4B1E"/>
    <w:rsid w:val="007F046E"/>
    <w:rsid w:val="008133DD"/>
    <w:rsid w:val="008718EE"/>
    <w:rsid w:val="00875619"/>
    <w:rsid w:val="008A2949"/>
    <w:rsid w:val="008A6EF3"/>
    <w:rsid w:val="00987F17"/>
    <w:rsid w:val="009F2A79"/>
    <w:rsid w:val="009F7461"/>
    <w:rsid w:val="00AF029B"/>
    <w:rsid w:val="00AF2464"/>
    <w:rsid w:val="00B65757"/>
    <w:rsid w:val="00B76D22"/>
    <w:rsid w:val="00B81218"/>
    <w:rsid w:val="00C24BD1"/>
    <w:rsid w:val="00C36B63"/>
    <w:rsid w:val="00C508B3"/>
    <w:rsid w:val="00CA7106"/>
    <w:rsid w:val="00CC0F01"/>
    <w:rsid w:val="00CE18B8"/>
    <w:rsid w:val="00CE2F4A"/>
    <w:rsid w:val="00CF03E8"/>
    <w:rsid w:val="00CF700C"/>
    <w:rsid w:val="00D40DBA"/>
    <w:rsid w:val="00D736B4"/>
    <w:rsid w:val="00DA4B31"/>
    <w:rsid w:val="00DE7A6A"/>
    <w:rsid w:val="00DF13DE"/>
    <w:rsid w:val="00DF4675"/>
    <w:rsid w:val="00E30CEE"/>
    <w:rsid w:val="00E85A69"/>
    <w:rsid w:val="00ED7D97"/>
    <w:rsid w:val="00F32114"/>
    <w:rsid w:val="00F33E1E"/>
    <w:rsid w:val="00F37135"/>
    <w:rsid w:val="00F67B83"/>
    <w:rsid w:val="00F8012F"/>
    <w:rsid w:val="00FB1016"/>
    <w:rsid w:val="00FF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72756"/>
    <w:pPr>
      <w:keepNext/>
      <w:spacing w:after="0" w:line="240" w:lineRule="auto"/>
      <w:ind w:left="567" w:firstLine="4536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727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72756"/>
    <w:pPr>
      <w:keepNext/>
      <w:spacing w:after="0" w:line="240" w:lineRule="auto"/>
      <w:ind w:firstLine="5103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72756"/>
    <w:pPr>
      <w:keepNext/>
      <w:spacing w:after="0" w:line="240" w:lineRule="exact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727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72756"/>
    <w:pPr>
      <w:keepNext/>
      <w:spacing w:after="0" w:line="240" w:lineRule="auto"/>
      <w:ind w:firstLine="5103"/>
      <w:jc w:val="both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7275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772756"/>
    <w:pPr>
      <w:keepNext/>
      <w:spacing w:after="0" w:line="240" w:lineRule="auto"/>
      <w:ind w:firstLine="1134"/>
      <w:jc w:val="both"/>
      <w:outlineLvl w:val="7"/>
    </w:pPr>
    <w:rPr>
      <w:rFonts w:ascii="Times New Roman" w:eastAsia="Times New Roman" w:hAnsi="Times New Roman" w:cs="Times New Roman"/>
      <w:sz w:val="28"/>
      <w:szCs w:val="24"/>
      <w:u w:val="single"/>
      <w:lang w:val="en-US" w:eastAsia="ru-RU"/>
    </w:rPr>
  </w:style>
  <w:style w:type="paragraph" w:styleId="9">
    <w:name w:val="heading 9"/>
    <w:basedOn w:val="a"/>
    <w:next w:val="a"/>
    <w:link w:val="90"/>
    <w:qFormat/>
    <w:rsid w:val="00772756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27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727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727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727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727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727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727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72756"/>
    <w:rPr>
      <w:rFonts w:ascii="Times New Roman" w:eastAsia="Times New Roman" w:hAnsi="Times New Roman" w:cs="Times New Roman"/>
      <w:sz w:val="28"/>
      <w:szCs w:val="24"/>
      <w:u w:val="single"/>
      <w:lang w:val="en-US" w:eastAsia="ru-RU"/>
    </w:rPr>
  </w:style>
  <w:style w:type="character" w:customStyle="1" w:styleId="90">
    <w:name w:val="Заголовок 9 Знак"/>
    <w:basedOn w:val="a0"/>
    <w:link w:val="9"/>
    <w:rsid w:val="00772756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772756"/>
  </w:style>
  <w:style w:type="paragraph" w:styleId="a3">
    <w:name w:val="Body Text Indent"/>
    <w:basedOn w:val="a"/>
    <w:link w:val="a4"/>
    <w:rsid w:val="0077275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77275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1">
    <w:name w:val="Body Text Indent 2"/>
    <w:basedOn w:val="a"/>
    <w:link w:val="22"/>
    <w:rsid w:val="00772756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727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7275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a6">
    <w:name w:val="Основной текст Знак"/>
    <w:basedOn w:val="a0"/>
    <w:link w:val="a5"/>
    <w:rsid w:val="00772756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31">
    <w:name w:val="Body Text Indent 3"/>
    <w:basedOn w:val="a"/>
    <w:link w:val="32"/>
    <w:rsid w:val="00772756"/>
    <w:pPr>
      <w:spacing w:after="0" w:line="240" w:lineRule="auto"/>
      <w:ind w:left="566" w:firstLine="56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727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caption"/>
    <w:basedOn w:val="a"/>
    <w:next w:val="a"/>
    <w:qFormat/>
    <w:rsid w:val="007727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3">
    <w:name w:val="Body Text 2"/>
    <w:basedOn w:val="a"/>
    <w:link w:val="24"/>
    <w:uiPriority w:val="99"/>
    <w:rsid w:val="007727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customStyle="1" w:styleId="24">
    <w:name w:val="Основной текст 2 Знак"/>
    <w:basedOn w:val="a0"/>
    <w:link w:val="23"/>
    <w:uiPriority w:val="99"/>
    <w:rsid w:val="00772756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33">
    <w:name w:val="Body Text 3"/>
    <w:basedOn w:val="a"/>
    <w:link w:val="34"/>
    <w:rsid w:val="00772756"/>
    <w:pPr>
      <w:spacing w:after="0" w:line="240" w:lineRule="auto"/>
      <w:jc w:val="center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772756"/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7727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77275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772756"/>
  </w:style>
  <w:style w:type="table" w:styleId="ab">
    <w:name w:val="Table Grid"/>
    <w:basedOn w:val="a1"/>
    <w:uiPriority w:val="39"/>
    <w:rsid w:val="00772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77275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77275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pple-converted-space">
    <w:name w:val="apple-converted-space"/>
    <w:basedOn w:val="a0"/>
    <w:rsid w:val="00772756"/>
  </w:style>
  <w:style w:type="paragraph" w:styleId="ae">
    <w:name w:val="footer"/>
    <w:basedOn w:val="a"/>
    <w:link w:val="af"/>
    <w:uiPriority w:val="99"/>
    <w:rsid w:val="007727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7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727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rsid w:val="00772756"/>
    <w:rPr>
      <w:rFonts w:cs="Times New Roman"/>
      <w:color w:val="0000FF"/>
      <w:u w:val="single"/>
    </w:rPr>
  </w:style>
  <w:style w:type="character" w:customStyle="1" w:styleId="af1">
    <w:name w:val="Гипертекстовая ссылка"/>
    <w:uiPriority w:val="99"/>
    <w:rsid w:val="00772756"/>
    <w:rPr>
      <w:rFonts w:cs="Times New Roman"/>
      <w:color w:val="008000"/>
    </w:rPr>
  </w:style>
  <w:style w:type="character" w:customStyle="1" w:styleId="12">
    <w:name w:val="Основной текст1"/>
    <w:rsid w:val="0077275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paragraph" w:customStyle="1" w:styleId="af2">
    <w:name w:val="Нормальный (таблица)"/>
    <w:basedOn w:val="a"/>
    <w:next w:val="a"/>
    <w:uiPriority w:val="99"/>
    <w:rsid w:val="007727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772756"/>
    <w:rPr>
      <w:rFonts w:ascii="Times New Roman" w:hAnsi="Times New Roman" w:cs="Times New Roman"/>
      <w:sz w:val="26"/>
      <w:szCs w:val="26"/>
    </w:rPr>
  </w:style>
  <w:style w:type="character" w:customStyle="1" w:styleId="af3">
    <w:name w:val="Цветовое выделение"/>
    <w:uiPriority w:val="99"/>
    <w:rsid w:val="00772756"/>
    <w:rPr>
      <w:b/>
      <w:color w:val="000080"/>
    </w:rPr>
  </w:style>
  <w:style w:type="character" w:customStyle="1" w:styleId="FontStyle79">
    <w:name w:val="Font Style79"/>
    <w:uiPriority w:val="99"/>
    <w:rsid w:val="00772756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7727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77275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727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 Spacing"/>
    <w:uiPriority w:val="1"/>
    <w:qFormat/>
    <w:rsid w:val="00772756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f5">
    <w:name w:val="endnote text"/>
    <w:basedOn w:val="a"/>
    <w:link w:val="af6"/>
    <w:rsid w:val="00772756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af6">
    <w:name w:val="Текст концевой сноски Знак"/>
    <w:basedOn w:val="a0"/>
    <w:link w:val="af5"/>
    <w:rsid w:val="00772756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paragraph" w:customStyle="1" w:styleId="ConsNormal">
    <w:name w:val="ConsNormal"/>
    <w:rsid w:val="007727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Таблицы (моноширинный)"/>
    <w:basedOn w:val="a"/>
    <w:next w:val="a"/>
    <w:uiPriority w:val="99"/>
    <w:rsid w:val="007727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72756"/>
    <w:pPr>
      <w:widowControl w:val="0"/>
      <w:autoSpaceDE w:val="0"/>
      <w:autoSpaceDN w:val="0"/>
      <w:adjustRightInd w:val="0"/>
      <w:spacing w:after="0" w:line="374" w:lineRule="exact"/>
      <w:ind w:firstLine="538"/>
      <w:jc w:val="both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styleId="af8">
    <w:name w:val="footnote text"/>
    <w:basedOn w:val="a"/>
    <w:link w:val="af9"/>
    <w:rsid w:val="00772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rsid w:val="007727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rsid w:val="0077275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72756"/>
    <w:pPr>
      <w:keepNext/>
      <w:spacing w:after="0" w:line="240" w:lineRule="auto"/>
      <w:ind w:left="567" w:firstLine="4536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727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72756"/>
    <w:pPr>
      <w:keepNext/>
      <w:spacing w:after="0" w:line="240" w:lineRule="auto"/>
      <w:ind w:firstLine="5103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72756"/>
    <w:pPr>
      <w:keepNext/>
      <w:spacing w:after="0" w:line="240" w:lineRule="exact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727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72756"/>
    <w:pPr>
      <w:keepNext/>
      <w:spacing w:after="0" w:line="240" w:lineRule="auto"/>
      <w:ind w:firstLine="5103"/>
      <w:jc w:val="both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7275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772756"/>
    <w:pPr>
      <w:keepNext/>
      <w:spacing w:after="0" w:line="240" w:lineRule="auto"/>
      <w:ind w:firstLine="1134"/>
      <w:jc w:val="both"/>
      <w:outlineLvl w:val="7"/>
    </w:pPr>
    <w:rPr>
      <w:rFonts w:ascii="Times New Roman" w:eastAsia="Times New Roman" w:hAnsi="Times New Roman" w:cs="Times New Roman"/>
      <w:sz w:val="28"/>
      <w:szCs w:val="24"/>
      <w:u w:val="single"/>
      <w:lang w:val="en-US" w:eastAsia="ru-RU"/>
    </w:rPr>
  </w:style>
  <w:style w:type="paragraph" w:styleId="9">
    <w:name w:val="heading 9"/>
    <w:basedOn w:val="a"/>
    <w:next w:val="a"/>
    <w:link w:val="90"/>
    <w:qFormat/>
    <w:rsid w:val="00772756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27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727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727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727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727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727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727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72756"/>
    <w:rPr>
      <w:rFonts w:ascii="Times New Roman" w:eastAsia="Times New Roman" w:hAnsi="Times New Roman" w:cs="Times New Roman"/>
      <w:sz w:val="28"/>
      <w:szCs w:val="24"/>
      <w:u w:val="single"/>
      <w:lang w:val="en-US" w:eastAsia="ru-RU"/>
    </w:rPr>
  </w:style>
  <w:style w:type="character" w:customStyle="1" w:styleId="90">
    <w:name w:val="Заголовок 9 Знак"/>
    <w:basedOn w:val="a0"/>
    <w:link w:val="9"/>
    <w:rsid w:val="00772756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772756"/>
  </w:style>
  <w:style w:type="paragraph" w:styleId="a3">
    <w:name w:val="Body Text Indent"/>
    <w:basedOn w:val="a"/>
    <w:link w:val="a4"/>
    <w:rsid w:val="0077275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77275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1">
    <w:name w:val="Body Text Indent 2"/>
    <w:basedOn w:val="a"/>
    <w:link w:val="22"/>
    <w:rsid w:val="00772756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727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7275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a6">
    <w:name w:val="Основной текст Знак"/>
    <w:basedOn w:val="a0"/>
    <w:link w:val="a5"/>
    <w:rsid w:val="00772756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31">
    <w:name w:val="Body Text Indent 3"/>
    <w:basedOn w:val="a"/>
    <w:link w:val="32"/>
    <w:rsid w:val="00772756"/>
    <w:pPr>
      <w:spacing w:after="0" w:line="240" w:lineRule="auto"/>
      <w:ind w:left="566" w:firstLine="56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727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caption"/>
    <w:basedOn w:val="a"/>
    <w:next w:val="a"/>
    <w:qFormat/>
    <w:rsid w:val="007727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3">
    <w:name w:val="Body Text 2"/>
    <w:basedOn w:val="a"/>
    <w:link w:val="24"/>
    <w:uiPriority w:val="99"/>
    <w:rsid w:val="007727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customStyle="1" w:styleId="24">
    <w:name w:val="Основной текст 2 Знак"/>
    <w:basedOn w:val="a0"/>
    <w:link w:val="23"/>
    <w:uiPriority w:val="99"/>
    <w:rsid w:val="00772756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33">
    <w:name w:val="Body Text 3"/>
    <w:basedOn w:val="a"/>
    <w:link w:val="34"/>
    <w:rsid w:val="00772756"/>
    <w:pPr>
      <w:spacing w:after="0" w:line="240" w:lineRule="auto"/>
      <w:jc w:val="center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772756"/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7727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77275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772756"/>
  </w:style>
  <w:style w:type="table" w:styleId="ab">
    <w:name w:val="Table Grid"/>
    <w:basedOn w:val="a1"/>
    <w:uiPriority w:val="39"/>
    <w:rsid w:val="00772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77275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77275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pple-converted-space">
    <w:name w:val="apple-converted-space"/>
    <w:basedOn w:val="a0"/>
    <w:rsid w:val="00772756"/>
  </w:style>
  <w:style w:type="paragraph" w:styleId="ae">
    <w:name w:val="footer"/>
    <w:basedOn w:val="a"/>
    <w:link w:val="af"/>
    <w:uiPriority w:val="99"/>
    <w:rsid w:val="007727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7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727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rsid w:val="00772756"/>
    <w:rPr>
      <w:rFonts w:cs="Times New Roman"/>
      <w:color w:val="0000FF"/>
      <w:u w:val="single"/>
    </w:rPr>
  </w:style>
  <w:style w:type="character" w:customStyle="1" w:styleId="af1">
    <w:name w:val="Гипертекстовая ссылка"/>
    <w:uiPriority w:val="99"/>
    <w:rsid w:val="00772756"/>
    <w:rPr>
      <w:rFonts w:cs="Times New Roman"/>
      <w:color w:val="008000"/>
    </w:rPr>
  </w:style>
  <w:style w:type="character" w:customStyle="1" w:styleId="12">
    <w:name w:val="Основной текст1"/>
    <w:rsid w:val="0077275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paragraph" w:customStyle="1" w:styleId="af2">
    <w:name w:val="Нормальный (таблица)"/>
    <w:basedOn w:val="a"/>
    <w:next w:val="a"/>
    <w:uiPriority w:val="99"/>
    <w:rsid w:val="007727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772756"/>
    <w:rPr>
      <w:rFonts w:ascii="Times New Roman" w:hAnsi="Times New Roman" w:cs="Times New Roman"/>
      <w:sz w:val="26"/>
      <w:szCs w:val="26"/>
    </w:rPr>
  </w:style>
  <w:style w:type="character" w:customStyle="1" w:styleId="af3">
    <w:name w:val="Цветовое выделение"/>
    <w:uiPriority w:val="99"/>
    <w:rsid w:val="00772756"/>
    <w:rPr>
      <w:b/>
      <w:color w:val="000080"/>
    </w:rPr>
  </w:style>
  <w:style w:type="character" w:customStyle="1" w:styleId="FontStyle79">
    <w:name w:val="Font Style79"/>
    <w:uiPriority w:val="99"/>
    <w:rsid w:val="00772756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7727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77275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727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 Spacing"/>
    <w:uiPriority w:val="1"/>
    <w:qFormat/>
    <w:rsid w:val="00772756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f5">
    <w:name w:val="endnote text"/>
    <w:basedOn w:val="a"/>
    <w:link w:val="af6"/>
    <w:rsid w:val="00772756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af6">
    <w:name w:val="Текст концевой сноски Знак"/>
    <w:basedOn w:val="a0"/>
    <w:link w:val="af5"/>
    <w:rsid w:val="00772756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paragraph" w:customStyle="1" w:styleId="ConsNormal">
    <w:name w:val="ConsNormal"/>
    <w:rsid w:val="007727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Таблицы (моноширинный)"/>
    <w:basedOn w:val="a"/>
    <w:next w:val="a"/>
    <w:uiPriority w:val="99"/>
    <w:rsid w:val="007727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72756"/>
    <w:pPr>
      <w:widowControl w:val="0"/>
      <w:autoSpaceDE w:val="0"/>
      <w:autoSpaceDN w:val="0"/>
      <w:adjustRightInd w:val="0"/>
      <w:spacing w:after="0" w:line="374" w:lineRule="exact"/>
      <w:ind w:firstLine="538"/>
      <w:jc w:val="both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styleId="af8">
    <w:name w:val="footnote text"/>
    <w:basedOn w:val="a"/>
    <w:link w:val="af9"/>
    <w:rsid w:val="00772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rsid w:val="007727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rsid w:val="007727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5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25268.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garantF1://12025268.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F877659118C26EE82F0A6B9864B1EC6387619C49D7C5D72DE8705B19E8BD7303E96C5FBB3E648B3VAo6D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2025268.152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7235224.0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garantF1://12025268.0" TargetMode="External"/><Relationship Id="rId14" Type="http://schemas.openxmlformats.org/officeDocument/2006/relationships/hyperlink" Target="garantF1://12025268.15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D3472-EDB3-485E-8048-9AE8F9AE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1</Pages>
  <Words>3774</Words>
  <Characters>21518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Enter</dc:creator>
  <cp:keywords/>
  <dc:description/>
  <cp:lastModifiedBy>Enter</cp:lastModifiedBy>
  <cp:revision>59</cp:revision>
  <cp:lastPrinted>2025-04-08T09:54:00Z</cp:lastPrinted>
  <dcterms:created xsi:type="dcterms:W3CDTF">2018-07-02T04:20:00Z</dcterms:created>
  <dcterms:modified xsi:type="dcterms:W3CDTF">2025-04-08T09:57:00Z</dcterms:modified>
</cp:coreProperties>
</file>