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3E72A0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27.01.2025    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31 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567203">
        <w:rPr>
          <w:sz w:val="28"/>
          <w:szCs w:val="28"/>
        </w:rPr>
        <w:t>применении коэффициента инфл</w:t>
      </w:r>
      <w:r w:rsidR="00567203">
        <w:rPr>
          <w:sz w:val="28"/>
          <w:szCs w:val="28"/>
        </w:rPr>
        <w:t>я</w:t>
      </w:r>
      <w:r w:rsidR="00567203">
        <w:rPr>
          <w:sz w:val="28"/>
          <w:szCs w:val="28"/>
        </w:rPr>
        <w:t>ции для расчета начальной (мин</w:t>
      </w:r>
      <w:r w:rsidR="00567203">
        <w:rPr>
          <w:sz w:val="28"/>
          <w:szCs w:val="28"/>
        </w:rPr>
        <w:t>и</w:t>
      </w:r>
      <w:r w:rsidR="00567203">
        <w:rPr>
          <w:sz w:val="28"/>
          <w:szCs w:val="28"/>
        </w:rPr>
        <w:t>мальной) цены права на заключен</w:t>
      </w:r>
      <w:r w:rsidR="00567203">
        <w:rPr>
          <w:sz w:val="28"/>
          <w:szCs w:val="28"/>
        </w:rPr>
        <w:t>и</w:t>
      </w:r>
      <w:r w:rsidR="00567203">
        <w:rPr>
          <w:sz w:val="28"/>
          <w:szCs w:val="28"/>
        </w:rPr>
        <w:t>е договора на размещение нестаци</w:t>
      </w:r>
      <w:r w:rsidR="00567203">
        <w:rPr>
          <w:sz w:val="28"/>
          <w:szCs w:val="28"/>
        </w:rPr>
        <w:t>о</w:t>
      </w:r>
      <w:r w:rsidR="00567203">
        <w:rPr>
          <w:sz w:val="28"/>
          <w:szCs w:val="28"/>
        </w:rPr>
        <w:t xml:space="preserve">нарных торговых объектов (оказания услуг) на территории Каменского района Алтайского края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B3EE1" w:rsidRDefault="00567203" w:rsidP="007B3EE1">
      <w:pPr>
        <w:keepNext/>
        <w:ind w:firstLine="709"/>
        <w:jc w:val="both"/>
        <w:rPr>
          <w:sz w:val="28"/>
        </w:rPr>
      </w:pPr>
      <w:proofErr w:type="gramStart"/>
      <w:r>
        <w:rPr>
          <w:sz w:val="28"/>
        </w:rPr>
        <w:t>Руководствуясь решением Каменского районного Собрания депутатов от 22.12.2021 № 78 «Об утверждении Положения о размещении нестационарных торговых объектов на территории Каменского района Алтайского края», пост</w:t>
      </w:r>
      <w:r>
        <w:rPr>
          <w:sz w:val="28"/>
        </w:rPr>
        <w:t>а</w:t>
      </w:r>
      <w:r>
        <w:rPr>
          <w:sz w:val="28"/>
        </w:rPr>
        <w:t>новлением Администрации района от 17.01.2022 № 17 «О размещении нест</w:t>
      </w:r>
      <w:r>
        <w:rPr>
          <w:sz w:val="28"/>
        </w:rPr>
        <w:t>а</w:t>
      </w:r>
      <w:r>
        <w:rPr>
          <w:sz w:val="28"/>
        </w:rPr>
        <w:t>ционарных торговых объектов (оказания услуг) на территории Каменского ра</w:t>
      </w:r>
      <w:r>
        <w:rPr>
          <w:sz w:val="28"/>
        </w:rPr>
        <w:t>й</w:t>
      </w:r>
      <w:r>
        <w:rPr>
          <w:sz w:val="28"/>
        </w:rPr>
        <w:t>она Алтайского края», на основании данных территориального органа Фед</w:t>
      </w:r>
      <w:r>
        <w:rPr>
          <w:sz w:val="28"/>
        </w:rPr>
        <w:t>е</w:t>
      </w:r>
      <w:r>
        <w:rPr>
          <w:sz w:val="28"/>
        </w:rPr>
        <w:t>ральной службы государственной статистики по Алтайскому краю об измен</w:t>
      </w:r>
      <w:r>
        <w:rPr>
          <w:sz w:val="28"/>
        </w:rPr>
        <w:t>е</w:t>
      </w:r>
      <w:r>
        <w:rPr>
          <w:sz w:val="28"/>
        </w:rPr>
        <w:t>нии индексов п</w:t>
      </w:r>
      <w:r>
        <w:rPr>
          <w:sz w:val="28"/>
        </w:rPr>
        <w:t>о</w:t>
      </w:r>
      <w:r>
        <w:rPr>
          <w:sz w:val="28"/>
        </w:rPr>
        <w:t>требительских цен (тарифов</w:t>
      </w:r>
      <w:proofErr w:type="gramEnd"/>
      <w:r>
        <w:rPr>
          <w:sz w:val="28"/>
        </w:rPr>
        <w:t xml:space="preserve">) на товары и услуги, 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F558B5" w:rsidRDefault="00E16319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970EF">
        <w:rPr>
          <w:sz w:val="28"/>
        </w:rPr>
        <w:t xml:space="preserve">1. </w:t>
      </w:r>
      <w:r w:rsidR="00F558B5">
        <w:rPr>
          <w:sz w:val="28"/>
        </w:rPr>
        <w:t xml:space="preserve">Применить при </w:t>
      </w:r>
      <w:r w:rsidR="00F558B5">
        <w:rPr>
          <w:sz w:val="28"/>
          <w:szCs w:val="28"/>
        </w:rPr>
        <w:t>расчете начальной (минимальной) цены права на з</w:t>
      </w:r>
      <w:r w:rsidR="00F558B5">
        <w:rPr>
          <w:sz w:val="28"/>
          <w:szCs w:val="28"/>
        </w:rPr>
        <w:t>а</w:t>
      </w:r>
      <w:r w:rsidR="00F558B5">
        <w:rPr>
          <w:sz w:val="28"/>
          <w:szCs w:val="28"/>
        </w:rPr>
        <w:t>ключение договора на размещение нестационарных торговых объектов (оказ</w:t>
      </w:r>
      <w:r w:rsidR="00F558B5">
        <w:rPr>
          <w:sz w:val="28"/>
          <w:szCs w:val="28"/>
        </w:rPr>
        <w:t>а</w:t>
      </w:r>
      <w:r w:rsidR="00F558B5">
        <w:rPr>
          <w:sz w:val="28"/>
          <w:szCs w:val="28"/>
        </w:rPr>
        <w:t>ния услуг) на территории Каменского района Алтайского края коэфф</w:t>
      </w:r>
      <w:r w:rsidR="00274E61">
        <w:rPr>
          <w:sz w:val="28"/>
          <w:szCs w:val="28"/>
        </w:rPr>
        <w:t>ициент инфляции  в размере 1,083</w:t>
      </w:r>
      <w:r w:rsidR="00F558B5">
        <w:rPr>
          <w:sz w:val="28"/>
          <w:szCs w:val="28"/>
        </w:rPr>
        <w:t xml:space="preserve">. </w:t>
      </w:r>
    </w:p>
    <w:p w:rsidR="00F558B5" w:rsidRDefault="00F558B5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7B3EE1" w:rsidRPr="00F558B5" w:rsidRDefault="00F558B5" w:rsidP="00F558B5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правоотношения, возникшие с 01 января 202</w:t>
      </w:r>
      <w:r w:rsidR="005540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r w:rsidR="007B3EE1">
        <w:rPr>
          <w:sz w:val="28"/>
          <w:szCs w:val="28"/>
        </w:rPr>
        <w:t xml:space="preserve"> </w:t>
      </w: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Pr="00FD3BF6" w:rsidRDefault="007B3EE1" w:rsidP="007B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7B3EE1" w:rsidRDefault="007B3EE1" w:rsidP="007B3E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5169" w:rsidRPr="00E970EF" w:rsidRDefault="004E5169" w:rsidP="0040138C">
      <w:pPr>
        <w:tabs>
          <w:tab w:val="left" w:pos="567"/>
        </w:tabs>
        <w:ind w:firstLine="709"/>
        <w:jc w:val="both"/>
        <w:rPr>
          <w:sz w:val="28"/>
        </w:rPr>
      </w:pPr>
    </w:p>
    <w:sectPr w:rsidR="004E5169" w:rsidRPr="00E970EF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3E" w:rsidRDefault="00A5073E">
      <w:r>
        <w:separator/>
      </w:r>
    </w:p>
  </w:endnote>
  <w:endnote w:type="continuationSeparator" w:id="0">
    <w:p w:rsidR="00A5073E" w:rsidRDefault="00A5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3E" w:rsidRDefault="00A5073E">
      <w:r>
        <w:separator/>
      </w:r>
    </w:p>
  </w:footnote>
  <w:footnote w:type="continuationSeparator" w:id="0">
    <w:p w:rsidR="00A5073E" w:rsidRDefault="00A50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4FD4">
      <w:rPr>
        <w:rStyle w:val="a8"/>
        <w:noProof/>
      </w:rPr>
      <w:t>5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6B8F"/>
    <w:rsid w:val="00184ED4"/>
    <w:rsid w:val="001A2E61"/>
    <w:rsid w:val="001B029B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74E61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7949"/>
    <w:rsid w:val="00302E9E"/>
    <w:rsid w:val="003334AB"/>
    <w:rsid w:val="0033464A"/>
    <w:rsid w:val="0034279D"/>
    <w:rsid w:val="003439F4"/>
    <w:rsid w:val="00345353"/>
    <w:rsid w:val="00347A4D"/>
    <w:rsid w:val="0035046C"/>
    <w:rsid w:val="003512EA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C1C64"/>
    <w:rsid w:val="003C1D65"/>
    <w:rsid w:val="003C2926"/>
    <w:rsid w:val="003D0A7A"/>
    <w:rsid w:val="003E2A0E"/>
    <w:rsid w:val="003E72A0"/>
    <w:rsid w:val="0040138C"/>
    <w:rsid w:val="00412455"/>
    <w:rsid w:val="00427661"/>
    <w:rsid w:val="0043267B"/>
    <w:rsid w:val="00435345"/>
    <w:rsid w:val="0044031D"/>
    <w:rsid w:val="00446386"/>
    <w:rsid w:val="0045303E"/>
    <w:rsid w:val="00453EF6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408C"/>
    <w:rsid w:val="00557F15"/>
    <w:rsid w:val="00562C82"/>
    <w:rsid w:val="00566414"/>
    <w:rsid w:val="00567203"/>
    <w:rsid w:val="00574A71"/>
    <w:rsid w:val="005831DC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509"/>
    <w:rsid w:val="0067277B"/>
    <w:rsid w:val="00674531"/>
    <w:rsid w:val="00685017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4FD4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3EE1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843CA"/>
    <w:rsid w:val="008A397A"/>
    <w:rsid w:val="008A3B40"/>
    <w:rsid w:val="008B0496"/>
    <w:rsid w:val="008B17CE"/>
    <w:rsid w:val="008C0A30"/>
    <w:rsid w:val="008C40BD"/>
    <w:rsid w:val="008C4C8F"/>
    <w:rsid w:val="008E08C2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7499"/>
    <w:rsid w:val="00990093"/>
    <w:rsid w:val="009B2114"/>
    <w:rsid w:val="009B2871"/>
    <w:rsid w:val="009B6CEB"/>
    <w:rsid w:val="009C50C2"/>
    <w:rsid w:val="009D02DB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31BB1"/>
    <w:rsid w:val="00A426BD"/>
    <w:rsid w:val="00A5073E"/>
    <w:rsid w:val="00A55BF3"/>
    <w:rsid w:val="00A7725F"/>
    <w:rsid w:val="00A86607"/>
    <w:rsid w:val="00A95D95"/>
    <w:rsid w:val="00AA2104"/>
    <w:rsid w:val="00AA6253"/>
    <w:rsid w:val="00AA68EB"/>
    <w:rsid w:val="00AB25EC"/>
    <w:rsid w:val="00AC3D80"/>
    <w:rsid w:val="00AC6263"/>
    <w:rsid w:val="00AC72E8"/>
    <w:rsid w:val="00AE7DCC"/>
    <w:rsid w:val="00B22CD1"/>
    <w:rsid w:val="00B353EE"/>
    <w:rsid w:val="00B45736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A54B7"/>
    <w:rsid w:val="00CB03F0"/>
    <w:rsid w:val="00CB7572"/>
    <w:rsid w:val="00CC6DD7"/>
    <w:rsid w:val="00CC7548"/>
    <w:rsid w:val="00CE004F"/>
    <w:rsid w:val="00CF284E"/>
    <w:rsid w:val="00D01C41"/>
    <w:rsid w:val="00D20475"/>
    <w:rsid w:val="00D31FC6"/>
    <w:rsid w:val="00D426B5"/>
    <w:rsid w:val="00D43A4C"/>
    <w:rsid w:val="00D44035"/>
    <w:rsid w:val="00D5479B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5626"/>
    <w:rsid w:val="00F20D3F"/>
    <w:rsid w:val="00F318A3"/>
    <w:rsid w:val="00F558B5"/>
    <w:rsid w:val="00F60E81"/>
    <w:rsid w:val="00F6167E"/>
    <w:rsid w:val="00F75047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05B9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081D-1C0C-440F-86EB-DAF7903A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2024-02-16T06:06:00Z</cp:lastPrinted>
  <dcterms:created xsi:type="dcterms:W3CDTF">2025-01-28T01:12:00Z</dcterms:created>
  <dcterms:modified xsi:type="dcterms:W3CDTF">2025-01-28T01:12:00Z</dcterms:modified>
</cp:coreProperties>
</file>