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64" w:rsidRPr="001A6564" w:rsidRDefault="001A6564" w:rsidP="001A6564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6564">
        <w:rPr>
          <w:b/>
          <w:sz w:val="28"/>
          <w:szCs w:val="28"/>
        </w:rPr>
        <w:t>РОССИЙСКАЯ ФЕДЕРАЦИЯ</w:t>
      </w:r>
    </w:p>
    <w:p w:rsidR="001A6564" w:rsidRPr="001A6564" w:rsidRDefault="001A6564" w:rsidP="001A6564">
      <w:pPr>
        <w:jc w:val="center"/>
        <w:rPr>
          <w:b/>
          <w:sz w:val="28"/>
          <w:szCs w:val="28"/>
        </w:rPr>
      </w:pPr>
      <w:r w:rsidRPr="001A6564">
        <w:rPr>
          <w:b/>
          <w:sz w:val="28"/>
          <w:szCs w:val="28"/>
        </w:rPr>
        <w:t>Администрация Каменского района Алтайского края</w:t>
      </w:r>
    </w:p>
    <w:p w:rsidR="001A6564" w:rsidRPr="001A6564" w:rsidRDefault="001A6564" w:rsidP="001A6564">
      <w:pPr>
        <w:jc w:val="center"/>
        <w:rPr>
          <w:b/>
          <w:sz w:val="16"/>
          <w:szCs w:val="16"/>
        </w:rPr>
      </w:pPr>
    </w:p>
    <w:p w:rsidR="001A6564" w:rsidRPr="001A6564" w:rsidRDefault="001A6564" w:rsidP="001A6564">
      <w:pPr>
        <w:keepNext/>
        <w:jc w:val="center"/>
        <w:outlineLvl w:val="1"/>
        <w:rPr>
          <w:b/>
          <w:bCs/>
          <w:iCs/>
          <w:sz w:val="44"/>
          <w:szCs w:val="44"/>
        </w:rPr>
      </w:pPr>
      <w:r w:rsidRPr="001A6564">
        <w:rPr>
          <w:b/>
          <w:bCs/>
          <w:iCs/>
          <w:sz w:val="44"/>
          <w:szCs w:val="44"/>
        </w:rPr>
        <w:t>П О С Т А Н О В Л Е Н И Е</w:t>
      </w:r>
    </w:p>
    <w:p w:rsidR="002F3F78" w:rsidRDefault="002F3F78" w:rsidP="00157971">
      <w:pPr>
        <w:ind w:firstLine="709"/>
        <w:contextualSpacing/>
        <w:rPr>
          <w:b/>
          <w:bCs/>
          <w:sz w:val="28"/>
          <w:szCs w:val="28"/>
        </w:rPr>
      </w:pPr>
    </w:p>
    <w:p w:rsidR="001A2DE9" w:rsidRPr="00D217F0" w:rsidRDefault="00556D94" w:rsidP="00157971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11.12.2020      </w:t>
      </w:r>
      <w:r w:rsidR="00DC29B0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 741   </w:t>
      </w:r>
      <w:r w:rsidR="001A2DE9">
        <w:rPr>
          <w:b/>
          <w:bCs/>
          <w:sz w:val="28"/>
          <w:szCs w:val="28"/>
        </w:rPr>
        <w:t xml:space="preserve">                                                                  </w:t>
      </w:r>
      <w:r w:rsidR="00D217F0" w:rsidRPr="00D043F7">
        <w:rPr>
          <w:b/>
          <w:bCs/>
          <w:sz w:val="28"/>
          <w:szCs w:val="28"/>
        </w:rPr>
        <w:t>г. Камень-на-Оби</w:t>
      </w:r>
    </w:p>
    <w:p w:rsidR="00C01D9D" w:rsidRDefault="00C01D9D" w:rsidP="00157971">
      <w:pPr>
        <w:ind w:firstLine="709"/>
        <w:contextualSpacing/>
        <w:rPr>
          <w:b/>
          <w:bCs/>
          <w:sz w:val="28"/>
          <w:szCs w:val="28"/>
        </w:rPr>
      </w:pPr>
    </w:p>
    <w:p w:rsidR="001E38FE" w:rsidRDefault="002F3F78" w:rsidP="00D217F0">
      <w:pPr>
        <w:pStyle w:val="ConsPlusNormal"/>
        <w:ind w:right="5102"/>
        <w:contextualSpacing/>
        <w:jc w:val="both"/>
      </w:pPr>
      <w:r>
        <w:t>О внес</w:t>
      </w:r>
      <w:r w:rsidR="005023C3">
        <w:t>ении изменений в постановление А</w:t>
      </w:r>
      <w:r>
        <w:t xml:space="preserve">дминистрации района </w:t>
      </w:r>
      <w:r w:rsidR="00D217F0">
        <w:t>от</w:t>
      </w:r>
      <w:r>
        <w:t xml:space="preserve"> </w:t>
      </w:r>
      <w:r w:rsidR="005023C3">
        <w:t xml:space="preserve">23.12.2016 № </w:t>
      </w:r>
      <w:r w:rsidR="005023C3" w:rsidRPr="005023C3">
        <w:t xml:space="preserve">883 </w:t>
      </w:r>
      <w:r>
        <w:t>«</w:t>
      </w:r>
      <w:r w:rsidR="005023C3">
        <w:t>Об утверждении Порядка пр</w:t>
      </w:r>
      <w:r w:rsidR="005023C3">
        <w:t>и</w:t>
      </w:r>
      <w:r w:rsidR="005023C3">
        <w:t>нятия решений о признании бе</w:t>
      </w:r>
      <w:r w:rsidR="005023C3">
        <w:t>з</w:t>
      </w:r>
      <w:r w:rsidR="005023C3">
        <w:t>надежной к взысканию задо</w:t>
      </w:r>
      <w:r w:rsidR="005023C3">
        <w:t>л</w:t>
      </w:r>
      <w:r w:rsidR="005023C3">
        <w:t>женности по платежам в бюджет муниципального образования Каменский район Алтайского края, в бюджет муниципального образования город Камень-на-Оби Каменского района</w:t>
      </w:r>
      <w:r w:rsidR="005023C3" w:rsidRPr="00942DEF">
        <w:t xml:space="preserve"> </w:t>
      </w:r>
      <w:r w:rsidR="005023C3">
        <w:t>Алта</w:t>
      </w:r>
      <w:r w:rsidR="005023C3">
        <w:t>й</w:t>
      </w:r>
      <w:r w:rsidR="005023C3">
        <w:t>ского края</w:t>
      </w:r>
      <w:r>
        <w:t>»</w:t>
      </w:r>
    </w:p>
    <w:p w:rsidR="006C036C" w:rsidRDefault="006C036C" w:rsidP="00157971">
      <w:pPr>
        <w:pStyle w:val="ConsPlusNormal"/>
        <w:ind w:firstLine="709"/>
        <w:contextualSpacing/>
        <w:jc w:val="both"/>
      </w:pPr>
    </w:p>
    <w:p w:rsidR="00E2333C" w:rsidRDefault="006C036C" w:rsidP="00157971">
      <w:pPr>
        <w:pStyle w:val="ConsPlusNormal"/>
        <w:ind w:firstLine="709"/>
        <w:contextualSpacing/>
        <w:jc w:val="both"/>
        <w:rPr>
          <w:spacing w:val="40"/>
        </w:rPr>
      </w:pPr>
      <w:r>
        <w:t xml:space="preserve">В соответствии со </w:t>
      </w:r>
      <w:hyperlink r:id="rId7" w:history="1">
        <w:r w:rsidRPr="0008404C">
          <w:t>стать</w:t>
        </w:r>
        <w:r w:rsidR="00E47B4E">
          <w:t>ями</w:t>
        </w:r>
        <w:r w:rsidRPr="0008404C">
          <w:t xml:space="preserve"> </w:t>
        </w:r>
      </w:hyperlink>
      <w:r w:rsidR="001E38FE">
        <w:t>47.2</w:t>
      </w:r>
      <w:r w:rsidR="00E47B4E">
        <w:t>, 160.1</w:t>
      </w:r>
      <w:r w:rsidRPr="0008404C">
        <w:t xml:space="preserve"> </w:t>
      </w:r>
      <w:r w:rsidR="001E38FE">
        <w:t>Бюджетного кодекса Российской Федерации, постановлением Правительства Российской Федерации от 06.05.2016 №</w:t>
      </w:r>
      <w:r w:rsidR="00D217F0">
        <w:t xml:space="preserve"> </w:t>
      </w:r>
      <w:r w:rsidR="001E38FE">
        <w:t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D217F0">
        <w:t>, статьями 38, 44 Устава муниципального образования Каменский район Алтайского края</w:t>
      </w:r>
    </w:p>
    <w:p w:rsidR="002F3F78" w:rsidRDefault="002F3F78" w:rsidP="00157971">
      <w:pPr>
        <w:suppressLineNumbers/>
        <w:shd w:val="clear" w:color="auto" w:fill="FFFFFF"/>
        <w:suppressAutoHyphens/>
        <w:spacing w:line="240" w:lineRule="exact"/>
        <w:ind w:firstLine="709"/>
        <w:contextualSpacing/>
        <w:jc w:val="center"/>
        <w:rPr>
          <w:sz w:val="28"/>
          <w:szCs w:val="28"/>
        </w:rPr>
      </w:pPr>
    </w:p>
    <w:p w:rsidR="00E2333C" w:rsidRPr="00D217F0" w:rsidRDefault="00E2333C" w:rsidP="00157971">
      <w:pPr>
        <w:suppressLineNumbers/>
        <w:shd w:val="clear" w:color="auto" w:fill="FFFFFF"/>
        <w:suppressAutoHyphens/>
        <w:spacing w:line="240" w:lineRule="exact"/>
        <w:ind w:firstLine="709"/>
        <w:contextualSpacing/>
        <w:jc w:val="center"/>
        <w:rPr>
          <w:sz w:val="28"/>
          <w:szCs w:val="28"/>
        </w:rPr>
      </w:pPr>
      <w:r w:rsidRPr="00D217F0">
        <w:rPr>
          <w:sz w:val="28"/>
          <w:szCs w:val="28"/>
        </w:rPr>
        <w:t>П</w:t>
      </w:r>
      <w:r w:rsidR="00C22821">
        <w:rPr>
          <w:sz w:val="28"/>
          <w:szCs w:val="28"/>
        </w:rPr>
        <w:t xml:space="preserve"> </w:t>
      </w:r>
      <w:r w:rsidR="006B135B" w:rsidRPr="00D217F0">
        <w:rPr>
          <w:sz w:val="28"/>
          <w:szCs w:val="28"/>
        </w:rPr>
        <w:t>О</w:t>
      </w:r>
      <w:r w:rsidR="00C22821">
        <w:rPr>
          <w:sz w:val="28"/>
          <w:szCs w:val="28"/>
        </w:rPr>
        <w:t xml:space="preserve"> </w:t>
      </w:r>
      <w:r w:rsidR="006B135B" w:rsidRPr="00D217F0">
        <w:rPr>
          <w:sz w:val="28"/>
          <w:szCs w:val="28"/>
        </w:rPr>
        <w:t>С</w:t>
      </w:r>
      <w:r w:rsidR="00C22821">
        <w:rPr>
          <w:sz w:val="28"/>
          <w:szCs w:val="28"/>
        </w:rPr>
        <w:t xml:space="preserve"> </w:t>
      </w:r>
      <w:r w:rsidR="006B135B" w:rsidRPr="00D217F0">
        <w:rPr>
          <w:sz w:val="28"/>
          <w:szCs w:val="28"/>
        </w:rPr>
        <w:t>Т</w:t>
      </w:r>
      <w:r w:rsidR="00C22821">
        <w:rPr>
          <w:sz w:val="28"/>
          <w:szCs w:val="28"/>
        </w:rPr>
        <w:t xml:space="preserve"> </w:t>
      </w:r>
      <w:r w:rsidR="006B135B" w:rsidRPr="00D217F0">
        <w:rPr>
          <w:sz w:val="28"/>
          <w:szCs w:val="28"/>
        </w:rPr>
        <w:t>А</w:t>
      </w:r>
      <w:r w:rsidR="00C22821">
        <w:rPr>
          <w:sz w:val="28"/>
          <w:szCs w:val="28"/>
        </w:rPr>
        <w:t xml:space="preserve"> </w:t>
      </w:r>
      <w:r w:rsidR="006B135B" w:rsidRPr="00D217F0">
        <w:rPr>
          <w:sz w:val="28"/>
          <w:szCs w:val="28"/>
        </w:rPr>
        <w:t>Н</w:t>
      </w:r>
      <w:r w:rsidR="00C22821">
        <w:rPr>
          <w:sz w:val="28"/>
          <w:szCs w:val="28"/>
        </w:rPr>
        <w:t xml:space="preserve"> </w:t>
      </w:r>
      <w:r w:rsidR="006B135B" w:rsidRPr="00D217F0">
        <w:rPr>
          <w:sz w:val="28"/>
          <w:szCs w:val="28"/>
        </w:rPr>
        <w:t>О</w:t>
      </w:r>
      <w:r w:rsidR="00C22821">
        <w:rPr>
          <w:sz w:val="28"/>
          <w:szCs w:val="28"/>
        </w:rPr>
        <w:t xml:space="preserve"> </w:t>
      </w:r>
      <w:r w:rsidR="006B135B" w:rsidRPr="00D217F0">
        <w:rPr>
          <w:sz w:val="28"/>
          <w:szCs w:val="28"/>
        </w:rPr>
        <w:t>В</w:t>
      </w:r>
      <w:r w:rsidR="00C22821">
        <w:rPr>
          <w:sz w:val="28"/>
          <w:szCs w:val="28"/>
        </w:rPr>
        <w:t xml:space="preserve"> </w:t>
      </w:r>
      <w:r w:rsidR="006B135B" w:rsidRPr="00D217F0">
        <w:rPr>
          <w:sz w:val="28"/>
          <w:szCs w:val="28"/>
        </w:rPr>
        <w:t>Л</w:t>
      </w:r>
      <w:r w:rsidR="00C22821">
        <w:rPr>
          <w:sz w:val="28"/>
          <w:szCs w:val="28"/>
        </w:rPr>
        <w:t xml:space="preserve"> </w:t>
      </w:r>
      <w:r w:rsidR="006B135B" w:rsidRPr="00D217F0">
        <w:rPr>
          <w:sz w:val="28"/>
          <w:szCs w:val="28"/>
        </w:rPr>
        <w:t>Я</w:t>
      </w:r>
      <w:r w:rsidR="00C22821">
        <w:rPr>
          <w:sz w:val="28"/>
          <w:szCs w:val="28"/>
        </w:rPr>
        <w:t xml:space="preserve"> </w:t>
      </w:r>
      <w:r w:rsidRPr="00D217F0">
        <w:rPr>
          <w:sz w:val="28"/>
          <w:szCs w:val="28"/>
        </w:rPr>
        <w:t>Ю:</w:t>
      </w:r>
    </w:p>
    <w:p w:rsidR="002F3F78" w:rsidRPr="00FF24B3" w:rsidRDefault="002F3F78" w:rsidP="00157971">
      <w:pPr>
        <w:suppressLineNumbers/>
        <w:shd w:val="clear" w:color="auto" w:fill="FFFFFF"/>
        <w:suppressAutoHyphens/>
        <w:spacing w:line="240" w:lineRule="exact"/>
        <w:ind w:firstLine="709"/>
        <w:contextualSpacing/>
        <w:jc w:val="center"/>
        <w:rPr>
          <w:sz w:val="28"/>
          <w:szCs w:val="28"/>
        </w:rPr>
      </w:pPr>
    </w:p>
    <w:p w:rsidR="001819A4" w:rsidRDefault="002F3F78" w:rsidP="001579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</w:rPr>
        <w:t xml:space="preserve">Внести в </w:t>
      </w:r>
      <w:r>
        <w:rPr>
          <w:color w:val="000000"/>
          <w:sz w:val="28"/>
          <w:szCs w:val="28"/>
        </w:rPr>
        <w:t xml:space="preserve">постановление </w:t>
      </w:r>
      <w:r w:rsidR="00310A7B" w:rsidRPr="00310A7B">
        <w:rPr>
          <w:color w:val="000000"/>
          <w:sz w:val="28"/>
          <w:szCs w:val="28"/>
        </w:rPr>
        <w:t xml:space="preserve">Администрации района </w:t>
      </w:r>
      <w:r w:rsidR="00D217F0">
        <w:rPr>
          <w:color w:val="000000"/>
          <w:sz w:val="28"/>
          <w:szCs w:val="28"/>
        </w:rPr>
        <w:t xml:space="preserve">от </w:t>
      </w:r>
      <w:r w:rsidR="00310A7B" w:rsidRPr="00310A7B">
        <w:rPr>
          <w:color w:val="000000"/>
          <w:sz w:val="28"/>
          <w:szCs w:val="28"/>
        </w:rPr>
        <w:t>23.12.2016 № 883 «Об утверждении Порядка принятия решений о признании безнадежной к взысканию задолженности по платежам в бюджет муниципального образования Каменский район Алтайского края, в бюджет муниципального образования город Камень-на-Оби Каменского района Алтайского края»</w:t>
      </w:r>
      <w:r w:rsidR="00D217F0" w:rsidRPr="00D217F0">
        <w:rPr>
          <w:color w:val="000000"/>
          <w:sz w:val="28"/>
        </w:rPr>
        <w:t xml:space="preserve"> </w:t>
      </w:r>
      <w:r w:rsidR="00D217F0">
        <w:rPr>
          <w:color w:val="000000"/>
          <w:sz w:val="28"/>
        </w:rPr>
        <w:t>(далее- Порядок) следующие изменения:</w:t>
      </w:r>
    </w:p>
    <w:p w:rsidR="001819A4" w:rsidRPr="001A6564" w:rsidRDefault="001819A4" w:rsidP="00157971">
      <w:pPr>
        <w:ind w:firstLine="709"/>
        <w:contextualSpacing/>
        <w:jc w:val="both"/>
        <w:rPr>
          <w:sz w:val="28"/>
          <w:szCs w:val="28"/>
        </w:rPr>
      </w:pPr>
      <w:r w:rsidRPr="001A6564">
        <w:rPr>
          <w:sz w:val="28"/>
          <w:szCs w:val="28"/>
        </w:rPr>
        <w:t xml:space="preserve">1.1. </w:t>
      </w:r>
      <w:r w:rsidR="00D217F0">
        <w:rPr>
          <w:sz w:val="28"/>
          <w:szCs w:val="28"/>
        </w:rPr>
        <w:t xml:space="preserve">в пункте </w:t>
      </w:r>
      <w:hyperlink r:id="rId8" w:history="1">
        <w:r w:rsidRPr="001A6564">
          <w:rPr>
            <w:sz w:val="28"/>
            <w:szCs w:val="28"/>
          </w:rPr>
          <w:t>2.1.</w:t>
        </w:r>
      </w:hyperlink>
      <w:r w:rsidR="00D217F0">
        <w:rPr>
          <w:sz w:val="28"/>
          <w:szCs w:val="28"/>
        </w:rPr>
        <w:t xml:space="preserve"> Порядка</w:t>
      </w:r>
      <w:r w:rsidRPr="001A6564">
        <w:rPr>
          <w:sz w:val="28"/>
          <w:szCs w:val="28"/>
        </w:rPr>
        <w:t>:</w:t>
      </w:r>
    </w:p>
    <w:p w:rsidR="001819A4" w:rsidRPr="001819A4" w:rsidRDefault="001819A4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1819A4">
        <w:rPr>
          <w:sz w:val="28"/>
          <w:szCs w:val="28"/>
        </w:rPr>
        <w:t xml:space="preserve">а) в </w:t>
      </w:r>
      <w:hyperlink r:id="rId9" w:history="1">
        <w:r w:rsidRPr="001819A4">
          <w:rPr>
            <w:sz w:val="28"/>
            <w:szCs w:val="28"/>
          </w:rPr>
          <w:t>подпункте 2</w:t>
        </w:r>
      </w:hyperlink>
      <w:r w:rsidRPr="001819A4">
        <w:rPr>
          <w:sz w:val="28"/>
          <w:szCs w:val="28"/>
        </w:rPr>
        <w:t xml:space="preserve"> слова «в части задолженности по платежам в бюджет, не погашенным» заменить словами «в части задолженности по платежам в бюджет, не погашенной»;</w:t>
      </w:r>
    </w:p>
    <w:p w:rsidR="001819A4" w:rsidRPr="001819A4" w:rsidRDefault="001819A4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1819A4">
        <w:rPr>
          <w:sz w:val="28"/>
          <w:szCs w:val="28"/>
        </w:rPr>
        <w:t xml:space="preserve">б) </w:t>
      </w:r>
      <w:hyperlink r:id="rId10" w:history="1">
        <w:r w:rsidRPr="001819A4">
          <w:rPr>
            <w:sz w:val="28"/>
            <w:szCs w:val="28"/>
          </w:rPr>
          <w:t>дополнить</w:t>
        </w:r>
      </w:hyperlink>
      <w:r w:rsidRPr="001819A4">
        <w:rPr>
          <w:sz w:val="28"/>
          <w:szCs w:val="28"/>
        </w:rPr>
        <w:t xml:space="preserve"> подпунктом 2.1 следующего содержания:</w:t>
      </w:r>
    </w:p>
    <w:p w:rsidR="001819A4" w:rsidRPr="001819A4" w:rsidRDefault="001819A4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«2.1) </w:t>
      </w:r>
      <w:r w:rsidRPr="001819A4">
        <w:rPr>
          <w:sz w:val="28"/>
          <w:szCs w:val="28"/>
        </w:rPr>
        <w:t xml:space="preserve">признания банкротом гражданина, не являющегося индивидуальным предпринимателем, в соответствии с Федеральным </w:t>
      </w:r>
      <w:hyperlink r:id="rId11" w:history="1">
        <w:r w:rsidRPr="001819A4">
          <w:rPr>
            <w:sz w:val="28"/>
            <w:szCs w:val="28"/>
          </w:rPr>
          <w:t>законом</w:t>
        </w:r>
      </w:hyperlink>
      <w:r w:rsidRPr="001819A4">
        <w:rPr>
          <w:sz w:val="28"/>
          <w:szCs w:val="28"/>
        </w:rPr>
        <w:t xml:space="preserve"> от 26</w:t>
      </w:r>
      <w:r w:rsidR="00D217F0">
        <w:rPr>
          <w:sz w:val="28"/>
          <w:szCs w:val="28"/>
        </w:rPr>
        <w:t>.10.</w:t>
      </w:r>
      <w:r w:rsidRPr="001819A4">
        <w:rPr>
          <w:sz w:val="28"/>
          <w:szCs w:val="28"/>
        </w:rPr>
        <w:t xml:space="preserve">2002 </w:t>
      </w:r>
      <w:r w:rsidR="00D217F0">
        <w:rPr>
          <w:sz w:val="28"/>
          <w:szCs w:val="28"/>
        </w:rPr>
        <w:t>№</w:t>
      </w:r>
      <w:r w:rsidRPr="001819A4">
        <w:rPr>
          <w:sz w:val="28"/>
          <w:szCs w:val="28"/>
        </w:rPr>
        <w:t xml:space="preserve"> 127-ФЗ </w:t>
      </w:r>
      <w:r w:rsidR="00D217F0">
        <w:rPr>
          <w:sz w:val="28"/>
          <w:szCs w:val="28"/>
        </w:rPr>
        <w:t>«</w:t>
      </w:r>
      <w:r w:rsidRPr="001819A4">
        <w:rPr>
          <w:sz w:val="28"/>
          <w:szCs w:val="28"/>
        </w:rPr>
        <w:t>О несостоятельности (банкротстве)</w:t>
      </w:r>
      <w:r w:rsidR="00D217F0">
        <w:rPr>
          <w:sz w:val="28"/>
          <w:szCs w:val="28"/>
        </w:rPr>
        <w:t>»</w:t>
      </w:r>
      <w:r w:rsidR="00D043F7">
        <w:rPr>
          <w:sz w:val="28"/>
          <w:szCs w:val="28"/>
        </w:rPr>
        <w:t xml:space="preserve"> </w:t>
      </w:r>
      <w:r w:rsidRPr="001819A4">
        <w:rPr>
          <w:sz w:val="28"/>
          <w:szCs w:val="28"/>
        </w:rPr>
        <w:t>- в части задолженности по платежам в бюджет, не погашенной после завершения расчетов с кредиторами в соответствии с указанным Федеральным законом;»;</w:t>
      </w:r>
    </w:p>
    <w:p w:rsidR="001819A4" w:rsidRPr="001819A4" w:rsidRDefault="001819A4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1819A4">
        <w:rPr>
          <w:sz w:val="28"/>
          <w:szCs w:val="28"/>
        </w:rPr>
        <w:lastRenderedPageBreak/>
        <w:t xml:space="preserve">в) в </w:t>
      </w:r>
      <w:hyperlink r:id="rId12" w:history="1">
        <w:r w:rsidRPr="001819A4">
          <w:rPr>
            <w:sz w:val="28"/>
            <w:szCs w:val="28"/>
          </w:rPr>
          <w:t>подпункте 3</w:t>
        </w:r>
      </w:hyperlink>
      <w:r w:rsidRPr="001819A4">
        <w:rPr>
          <w:sz w:val="28"/>
          <w:szCs w:val="28"/>
        </w:rPr>
        <w:t xml:space="preserve"> слова «погашенным по причине недостаточности имущества организации и (или) невозможности их» заменить словами «погашенной по причине недостаточности имущества организации и (или) невозможности ее»;</w:t>
      </w:r>
    </w:p>
    <w:p w:rsidR="001819A4" w:rsidRPr="001819A4" w:rsidRDefault="001819A4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1819A4">
        <w:rPr>
          <w:sz w:val="28"/>
          <w:szCs w:val="28"/>
        </w:rPr>
        <w:t xml:space="preserve">г) </w:t>
      </w:r>
      <w:hyperlink r:id="rId13" w:history="1">
        <w:r w:rsidRPr="001819A4">
          <w:rPr>
            <w:sz w:val="28"/>
            <w:szCs w:val="28"/>
          </w:rPr>
          <w:t>подпункт 4</w:t>
        </w:r>
      </w:hyperlink>
      <w:r w:rsidRPr="001819A4">
        <w:rPr>
          <w:sz w:val="28"/>
          <w:szCs w:val="28"/>
        </w:rPr>
        <w:t xml:space="preserve"> изложить в следующей редакции:</w:t>
      </w:r>
    </w:p>
    <w:p w:rsidR="001819A4" w:rsidRPr="001819A4" w:rsidRDefault="001819A4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применения актов об амнистии или о помиловании в отношении осужденных к наказанию в виде штрафа или принятия судом решения, в </w:t>
      </w:r>
      <w:r w:rsidRPr="001819A4">
        <w:rPr>
          <w:sz w:val="28"/>
          <w:szCs w:val="28"/>
        </w:rPr>
        <w:t>соответствии с которым администратор доходов бюджета утрачивает возможность взыскания задолженности по платежам в бюджет;»;</w:t>
      </w:r>
    </w:p>
    <w:p w:rsidR="001819A4" w:rsidRPr="001819A4" w:rsidRDefault="001819A4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1819A4">
        <w:rPr>
          <w:sz w:val="28"/>
          <w:szCs w:val="28"/>
        </w:rPr>
        <w:t xml:space="preserve">д) в </w:t>
      </w:r>
      <w:hyperlink r:id="rId14" w:history="1">
        <w:r w:rsidRPr="001819A4">
          <w:rPr>
            <w:sz w:val="28"/>
            <w:szCs w:val="28"/>
          </w:rPr>
          <w:t>абзаце первом подпункта 5</w:t>
        </w:r>
      </w:hyperlink>
      <w:r w:rsidRPr="001819A4">
        <w:rPr>
          <w:sz w:val="28"/>
          <w:szCs w:val="28"/>
        </w:rPr>
        <w:t xml:space="preserve"> слова «основаниям, предусмотренным пунктами 3 и 4» заменить словами «основанию, предусмотренному </w:t>
      </w:r>
      <w:hyperlink r:id="rId15" w:history="1">
        <w:r w:rsidRPr="001819A4">
          <w:rPr>
            <w:sz w:val="28"/>
            <w:szCs w:val="28"/>
          </w:rPr>
          <w:t>пунктом 3</w:t>
        </w:r>
      </w:hyperlink>
      <w:r w:rsidRPr="001819A4">
        <w:rPr>
          <w:sz w:val="28"/>
          <w:szCs w:val="28"/>
        </w:rPr>
        <w:t xml:space="preserve"> или </w:t>
      </w:r>
      <w:hyperlink r:id="rId16" w:history="1">
        <w:r w:rsidRPr="001819A4">
          <w:rPr>
            <w:sz w:val="28"/>
            <w:szCs w:val="28"/>
          </w:rPr>
          <w:t>4</w:t>
        </w:r>
      </w:hyperlink>
      <w:r w:rsidRPr="001819A4">
        <w:rPr>
          <w:sz w:val="28"/>
          <w:szCs w:val="28"/>
        </w:rPr>
        <w:t>»;</w:t>
      </w:r>
    </w:p>
    <w:p w:rsidR="001819A4" w:rsidRPr="001819A4" w:rsidRDefault="001819A4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1819A4">
        <w:rPr>
          <w:sz w:val="28"/>
          <w:szCs w:val="28"/>
        </w:rPr>
        <w:t>е) подпункт 6 изложить в следующей редакции:</w:t>
      </w:r>
    </w:p>
    <w:p w:rsidR="001819A4" w:rsidRPr="001819A4" w:rsidRDefault="001819A4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1819A4">
        <w:rPr>
          <w:sz w:val="28"/>
          <w:szCs w:val="28"/>
        </w:rPr>
        <w:t xml:space="preserve">«6)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1819A4">
          <w:rPr>
            <w:sz w:val="28"/>
            <w:szCs w:val="28"/>
          </w:rPr>
          <w:t>пунктом 3</w:t>
        </w:r>
      </w:hyperlink>
      <w:r w:rsidRPr="001819A4">
        <w:rPr>
          <w:sz w:val="28"/>
          <w:szCs w:val="28"/>
        </w:rPr>
        <w:t xml:space="preserve"> или </w:t>
      </w:r>
      <w:hyperlink r:id="rId18" w:history="1">
        <w:r w:rsidRPr="001819A4">
          <w:rPr>
            <w:sz w:val="28"/>
            <w:szCs w:val="28"/>
          </w:rPr>
          <w:t>4 части 1 статьи 46</w:t>
        </w:r>
      </w:hyperlink>
      <w:r w:rsidRPr="001819A4">
        <w:rPr>
          <w:sz w:val="28"/>
          <w:szCs w:val="28"/>
        </w:rPr>
        <w:t xml:space="preserve"> Федерального закона от </w:t>
      </w:r>
      <w:r w:rsidR="00D217F0">
        <w:rPr>
          <w:sz w:val="28"/>
          <w:szCs w:val="28"/>
        </w:rPr>
        <w:t>0</w:t>
      </w:r>
      <w:r w:rsidRPr="001819A4">
        <w:rPr>
          <w:sz w:val="28"/>
          <w:szCs w:val="28"/>
        </w:rPr>
        <w:t>2</w:t>
      </w:r>
      <w:r w:rsidR="00D217F0">
        <w:rPr>
          <w:sz w:val="28"/>
          <w:szCs w:val="28"/>
        </w:rPr>
        <w:t>.10.</w:t>
      </w:r>
      <w:r w:rsidRPr="001819A4">
        <w:rPr>
          <w:sz w:val="28"/>
          <w:szCs w:val="28"/>
        </w:rPr>
        <w:t xml:space="preserve">2007 </w:t>
      </w:r>
      <w:r w:rsidR="00D043F7">
        <w:rPr>
          <w:sz w:val="28"/>
          <w:szCs w:val="28"/>
        </w:rPr>
        <w:t>№</w:t>
      </w:r>
      <w:r w:rsidRPr="001819A4">
        <w:rPr>
          <w:sz w:val="28"/>
          <w:szCs w:val="28"/>
        </w:rPr>
        <w:t xml:space="preserve"> 229-ФЗ </w:t>
      </w:r>
      <w:r w:rsidR="00D043F7">
        <w:rPr>
          <w:sz w:val="28"/>
          <w:szCs w:val="28"/>
        </w:rPr>
        <w:t>«</w:t>
      </w:r>
      <w:r w:rsidRPr="001819A4">
        <w:rPr>
          <w:sz w:val="28"/>
          <w:szCs w:val="28"/>
        </w:rPr>
        <w:t>Об исполнительном производстве</w:t>
      </w:r>
      <w:r w:rsidR="00D043F7">
        <w:rPr>
          <w:sz w:val="28"/>
          <w:szCs w:val="28"/>
        </w:rPr>
        <w:t>»</w:t>
      </w:r>
      <w:r w:rsidRPr="001819A4">
        <w:rPr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9" w:history="1">
        <w:r w:rsidRPr="001819A4">
          <w:rPr>
            <w:sz w:val="28"/>
            <w:szCs w:val="28"/>
          </w:rPr>
          <w:t>законом</w:t>
        </w:r>
      </w:hyperlink>
      <w:r w:rsidRPr="001819A4">
        <w:rPr>
          <w:sz w:val="28"/>
          <w:szCs w:val="28"/>
        </w:rPr>
        <w:t xml:space="preserve"> от </w:t>
      </w:r>
      <w:r w:rsidR="00D043F7">
        <w:rPr>
          <w:sz w:val="28"/>
          <w:szCs w:val="28"/>
        </w:rPr>
        <w:t>0</w:t>
      </w:r>
      <w:r w:rsidRPr="001819A4">
        <w:rPr>
          <w:sz w:val="28"/>
          <w:szCs w:val="28"/>
        </w:rPr>
        <w:t>8</w:t>
      </w:r>
      <w:r w:rsidR="00D043F7">
        <w:rPr>
          <w:sz w:val="28"/>
          <w:szCs w:val="28"/>
        </w:rPr>
        <w:t>.08.</w:t>
      </w:r>
      <w:r w:rsidRPr="001819A4">
        <w:rPr>
          <w:sz w:val="28"/>
          <w:szCs w:val="28"/>
        </w:rPr>
        <w:t>2001</w:t>
      </w:r>
      <w:r w:rsidR="00D043F7">
        <w:rPr>
          <w:sz w:val="28"/>
          <w:szCs w:val="28"/>
        </w:rPr>
        <w:t xml:space="preserve"> №</w:t>
      </w:r>
      <w:r w:rsidRPr="001819A4">
        <w:rPr>
          <w:sz w:val="28"/>
          <w:szCs w:val="28"/>
        </w:rPr>
        <w:t xml:space="preserve"> 129-ФЗ </w:t>
      </w:r>
      <w:r w:rsidR="00D043F7">
        <w:rPr>
          <w:sz w:val="28"/>
          <w:szCs w:val="28"/>
        </w:rPr>
        <w:t>«</w:t>
      </w:r>
      <w:r w:rsidRPr="001819A4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D043F7">
        <w:rPr>
          <w:sz w:val="28"/>
          <w:szCs w:val="28"/>
        </w:rPr>
        <w:t>»</w:t>
      </w:r>
      <w:r w:rsidRPr="001819A4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учете.»;</w:t>
      </w:r>
    </w:p>
    <w:p w:rsidR="001819A4" w:rsidRPr="001A6564" w:rsidRDefault="00BF70C1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1A6564">
        <w:rPr>
          <w:sz w:val="28"/>
          <w:szCs w:val="28"/>
        </w:rPr>
        <w:t>1.2.</w:t>
      </w:r>
      <w:r w:rsidR="001819A4" w:rsidRPr="001A6564">
        <w:rPr>
          <w:sz w:val="28"/>
          <w:szCs w:val="28"/>
        </w:rPr>
        <w:t xml:space="preserve"> </w:t>
      </w:r>
      <w:hyperlink r:id="rId20" w:history="1">
        <w:r w:rsidR="00D043F7">
          <w:rPr>
            <w:sz w:val="28"/>
            <w:szCs w:val="28"/>
          </w:rPr>
          <w:t>п</w:t>
        </w:r>
        <w:r w:rsidR="001819A4" w:rsidRPr="001A6564">
          <w:rPr>
            <w:sz w:val="28"/>
            <w:szCs w:val="28"/>
          </w:rPr>
          <w:t>ункт 2</w:t>
        </w:r>
      </w:hyperlink>
      <w:r w:rsidR="001819A4" w:rsidRPr="001A6564">
        <w:rPr>
          <w:sz w:val="28"/>
          <w:szCs w:val="28"/>
        </w:rPr>
        <w:t>.2.</w:t>
      </w:r>
      <w:r w:rsidR="00D043F7">
        <w:rPr>
          <w:sz w:val="28"/>
          <w:szCs w:val="28"/>
        </w:rPr>
        <w:t xml:space="preserve"> Порядка</w:t>
      </w:r>
      <w:r w:rsidR="001819A4" w:rsidRPr="001A6564">
        <w:rPr>
          <w:sz w:val="28"/>
          <w:szCs w:val="28"/>
        </w:rPr>
        <w:t xml:space="preserve"> изложить в следующей редакции:</w:t>
      </w:r>
    </w:p>
    <w:p w:rsidR="001819A4" w:rsidRPr="001A6564" w:rsidRDefault="00BF70C1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1A6564">
        <w:rPr>
          <w:sz w:val="28"/>
          <w:szCs w:val="28"/>
        </w:rPr>
        <w:t>«</w:t>
      </w:r>
      <w:r w:rsidR="001819A4" w:rsidRPr="001A6564">
        <w:rPr>
          <w:sz w:val="28"/>
          <w:szCs w:val="28"/>
        </w:rPr>
        <w:t>2. Наряду со случ</w:t>
      </w:r>
      <w:r w:rsidRPr="001A6564">
        <w:rPr>
          <w:sz w:val="28"/>
          <w:szCs w:val="28"/>
        </w:rPr>
        <w:t>аями, предусмотренными пунктом 2.1. настоящего Порядка</w:t>
      </w:r>
      <w:r w:rsidR="001819A4" w:rsidRPr="001A6564">
        <w:rPr>
          <w:sz w:val="28"/>
          <w:szCs w:val="28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21" w:history="1">
        <w:r w:rsidR="001819A4" w:rsidRPr="001A6564">
          <w:rPr>
            <w:sz w:val="28"/>
            <w:szCs w:val="28"/>
          </w:rPr>
          <w:t>Кодексом</w:t>
        </w:r>
      </w:hyperlink>
      <w:r w:rsidR="001819A4" w:rsidRPr="001A6564">
        <w:rPr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</w:t>
      </w:r>
      <w:r w:rsidRPr="001A6564">
        <w:rPr>
          <w:sz w:val="28"/>
          <w:szCs w:val="28"/>
        </w:rPr>
        <w:t>ии административного наказания.»</w:t>
      </w:r>
      <w:r w:rsidR="001819A4" w:rsidRPr="001A6564">
        <w:rPr>
          <w:sz w:val="28"/>
          <w:szCs w:val="28"/>
        </w:rPr>
        <w:t>;</w:t>
      </w:r>
    </w:p>
    <w:p w:rsidR="00BF70C1" w:rsidRPr="001A6564" w:rsidRDefault="00BF70C1" w:rsidP="0015797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A6564">
        <w:rPr>
          <w:sz w:val="28"/>
          <w:szCs w:val="28"/>
        </w:rPr>
        <w:t xml:space="preserve">1.3. </w:t>
      </w:r>
      <w:hyperlink r:id="rId22" w:history="1">
        <w:r w:rsidR="00D043F7">
          <w:rPr>
            <w:sz w:val="28"/>
            <w:szCs w:val="28"/>
          </w:rPr>
          <w:t>п</w:t>
        </w:r>
        <w:r w:rsidR="00BB5743" w:rsidRPr="001A6564">
          <w:rPr>
            <w:sz w:val="28"/>
            <w:szCs w:val="28"/>
          </w:rPr>
          <w:t>одпункт «3»</w:t>
        </w:r>
        <w:r w:rsidRPr="001A6564">
          <w:rPr>
            <w:sz w:val="28"/>
            <w:szCs w:val="28"/>
          </w:rPr>
          <w:t xml:space="preserve"> пункта 3</w:t>
        </w:r>
      </w:hyperlink>
      <w:r w:rsidR="00BB5743" w:rsidRPr="001A6564">
        <w:rPr>
          <w:sz w:val="28"/>
          <w:szCs w:val="28"/>
        </w:rPr>
        <w:t>.1</w:t>
      </w:r>
      <w:r w:rsidR="00D043F7">
        <w:rPr>
          <w:sz w:val="28"/>
          <w:szCs w:val="28"/>
        </w:rPr>
        <w:t xml:space="preserve"> Порядка</w:t>
      </w:r>
      <w:r w:rsidRPr="001A6564">
        <w:rPr>
          <w:sz w:val="28"/>
          <w:szCs w:val="28"/>
        </w:rPr>
        <w:t xml:space="preserve"> изложить в следующей редакции:</w:t>
      </w:r>
    </w:p>
    <w:p w:rsidR="00BF70C1" w:rsidRPr="001A6564" w:rsidRDefault="00BB5743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1A6564">
        <w:rPr>
          <w:sz w:val="28"/>
          <w:szCs w:val="28"/>
        </w:rPr>
        <w:t>3</w:t>
      </w:r>
      <w:r w:rsidR="00BF70C1" w:rsidRPr="001A6564">
        <w:rPr>
          <w:sz w:val="28"/>
          <w:szCs w:val="28"/>
        </w:rPr>
        <w:t>) документы, подтверждающие случаи признания безнадежной к взысканию задолженности по платежам в бюджет</w:t>
      </w:r>
      <w:r w:rsidR="00217972" w:rsidRPr="001A6564">
        <w:rPr>
          <w:sz w:val="28"/>
          <w:szCs w:val="28"/>
        </w:rPr>
        <w:t xml:space="preserve">, </w:t>
      </w:r>
      <w:r w:rsidR="00BF70C1" w:rsidRPr="001A6564">
        <w:rPr>
          <w:sz w:val="28"/>
          <w:szCs w:val="28"/>
        </w:rPr>
        <w:t>в том числе:</w:t>
      </w:r>
    </w:p>
    <w:p w:rsidR="00BF70C1" w:rsidRDefault="00BF70C1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BF70C1" w:rsidRDefault="00BF70C1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</w:t>
      </w:r>
      <w:r>
        <w:rPr>
          <w:sz w:val="28"/>
          <w:szCs w:val="28"/>
        </w:rPr>
        <w:lastRenderedPageBreak/>
        <w:t>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F70C1" w:rsidRDefault="00BF70C1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F70C1" w:rsidRDefault="00BF70C1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F70C1" w:rsidRDefault="00BF70C1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F70C1" w:rsidRDefault="00BF70C1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F70C1" w:rsidRPr="00350334" w:rsidRDefault="00BF70C1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50334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3" w:history="1">
        <w:r w:rsidRPr="00350334">
          <w:rPr>
            <w:sz w:val="28"/>
            <w:szCs w:val="28"/>
          </w:rPr>
          <w:t>пунктом 3</w:t>
        </w:r>
      </w:hyperlink>
      <w:r w:rsidRPr="00350334">
        <w:rPr>
          <w:sz w:val="28"/>
          <w:szCs w:val="28"/>
        </w:rPr>
        <w:t xml:space="preserve"> или </w:t>
      </w:r>
      <w:hyperlink r:id="rId24" w:history="1">
        <w:r w:rsidRPr="00350334">
          <w:rPr>
            <w:sz w:val="28"/>
            <w:szCs w:val="28"/>
          </w:rPr>
          <w:t>4 части 1 статьи 46</w:t>
        </w:r>
      </w:hyperlink>
      <w:r w:rsidRPr="00350334">
        <w:rPr>
          <w:sz w:val="28"/>
          <w:szCs w:val="28"/>
        </w:rPr>
        <w:t xml:space="preserve"> Федерального закона </w:t>
      </w:r>
      <w:r w:rsidR="00D043F7">
        <w:rPr>
          <w:sz w:val="28"/>
          <w:szCs w:val="28"/>
        </w:rPr>
        <w:t>«</w:t>
      </w:r>
      <w:r w:rsidRPr="00350334">
        <w:rPr>
          <w:sz w:val="28"/>
          <w:szCs w:val="28"/>
        </w:rPr>
        <w:t>Об исполнительном производстве</w:t>
      </w:r>
      <w:r w:rsidR="00D043F7">
        <w:rPr>
          <w:sz w:val="28"/>
          <w:szCs w:val="28"/>
        </w:rPr>
        <w:t>»</w:t>
      </w:r>
      <w:r w:rsidRPr="00350334">
        <w:rPr>
          <w:sz w:val="28"/>
          <w:szCs w:val="28"/>
        </w:rPr>
        <w:t>;</w:t>
      </w:r>
    </w:p>
    <w:p w:rsidR="00BF70C1" w:rsidRDefault="00BF70C1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50334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</w:t>
      </w:r>
      <w:r>
        <w:rPr>
          <w:sz w:val="28"/>
          <w:szCs w:val="28"/>
        </w:rPr>
        <w:t xml:space="preserve"> о банкротстве;</w:t>
      </w:r>
    </w:p>
    <w:p w:rsidR="00BF70C1" w:rsidRDefault="00BF70C1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  <w:r w:rsidR="00D043F7">
        <w:rPr>
          <w:sz w:val="28"/>
          <w:szCs w:val="28"/>
        </w:rPr>
        <w:t>»;</w:t>
      </w:r>
    </w:p>
    <w:p w:rsidR="002F3F78" w:rsidRDefault="00BB5743" w:rsidP="001579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1A6564">
        <w:rPr>
          <w:sz w:val="28"/>
          <w:szCs w:val="28"/>
        </w:rPr>
        <w:t>1.4.</w:t>
      </w:r>
      <w:r w:rsidR="00BF70C1" w:rsidRPr="001A6564">
        <w:rPr>
          <w:sz w:val="28"/>
          <w:szCs w:val="28"/>
        </w:rPr>
        <w:t xml:space="preserve"> </w:t>
      </w:r>
      <w:r w:rsidR="00D043F7">
        <w:rPr>
          <w:sz w:val="28"/>
          <w:szCs w:val="28"/>
        </w:rPr>
        <w:t xml:space="preserve">в пункте </w:t>
      </w:r>
      <w:hyperlink r:id="rId25" w:history="1">
        <w:r w:rsidRPr="00BB5743">
          <w:rPr>
            <w:sz w:val="28"/>
            <w:szCs w:val="28"/>
          </w:rPr>
          <w:t>4.7.</w:t>
        </w:r>
      </w:hyperlink>
      <w:r w:rsidRPr="00BB5743">
        <w:rPr>
          <w:sz w:val="28"/>
          <w:szCs w:val="28"/>
        </w:rPr>
        <w:t xml:space="preserve"> </w:t>
      </w:r>
      <w:r w:rsidR="00D043F7">
        <w:rPr>
          <w:sz w:val="28"/>
          <w:szCs w:val="28"/>
        </w:rPr>
        <w:t xml:space="preserve">Порядка </w:t>
      </w:r>
      <w:r w:rsidRPr="00BB5743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BF70C1">
        <w:rPr>
          <w:sz w:val="28"/>
          <w:szCs w:val="28"/>
        </w:rPr>
        <w:t>(идентификационный номер нало</w:t>
      </w:r>
      <w:r>
        <w:rPr>
          <w:sz w:val="28"/>
          <w:szCs w:val="28"/>
        </w:rPr>
        <w:t>гоплательщика физического лица)» заменить словами «</w:t>
      </w:r>
      <w:r w:rsidR="00BF70C1">
        <w:rPr>
          <w:sz w:val="28"/>
          <w:szCs w:val="28"/>
        </w:rPr>
        <w:t>(идентификационный номер налогоплательщика</w:t>
      </w:r>
      <w:r>
        <w:rPr>
          <w:sz w:val="28"/>
          <w:szCs w:val="28"/>
        </w:rPr>
        <w:t xml:space="preserve"> физического лица (при наличии)»</w:t>
      </w:r>
      <w:r w:rsidR="00BF70C1">
        <w:rPr>
          <w:sz w:val="28"/>
          <w:szCs w:val="28"/>
        </w:rPr>
        <w:t>.</w:t>
      </w:r>
    </w:p>
    <w:p w:rsidR="003F0667" w:rsidRDefault="003F0667" w:rsidP="001579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6B135B">
        <w:rPr>
          <w:sz w:val="28"/>
          <w:szCs w:val="28"/>
        </w:rPr>
        <w:t>астоящее</w:t>
      </w:r>
      <w:r w:rsidRPr="003F0667">
        <w:rPr>
          <w:sz w:val="28"/>
          <w:szCs w:val="28"/>
        </w:rPr>
        <w:t xml:space="preserve"> </w:t>
      </w:r>
      <w:r w:rsidR="006B135B">
        <w:rPr>
          <w:sz w:val="28"/>
          <w:szCs w:val="28"/>
        </w:rPr>
        <w:t>постановление</w:t>
      </w:r>
      <w:r w:rsidRPr="003F0667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ет в силу со дня его подписания.</w:t>
      </w:r>
    </w:p>
    <w:p w:rsidR="00217972" w:rsidRDefault="002F3F78" w:rsidP="0015797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217972" w:rsidRPr="000B2C42">
        <w:rPr>
          <w:sz w:val="28"/>
          <w:szCs w:val="28"/>
        </w:rPr>
        <w:t xml:space="preserve">Опубликовать </w:t>
      </w:r>
      <w:r w:rsidR="00D043F7">
        <w:rPr>
          <w:sz w:val="28"/>
          <w:szCs w:val="28"/>
        </w:rPr>
        <w:t xml:space="preserve">настоящее постановление </w:t>
      </w:r>
      <w:r w:rsidR="00217972">
        <w:rPr>
          <w:sz w:val="28"/>
          <w:szCs w:val="28"/>
        </w:rPr>
        <w:t xml:space="preserve">в Сборнике муниципальных правовых актов Каменского района Алтайского края </w:t>
      </w:r>
      <w:r w:rsidR="00217972" w:rsidRPr="000B2C42">
        <w:rPr>
          <w:sz w:val="28"/>
          <w:szCs w:val="28"/>
        </w:rPr>
        <w:t xml:space="preserve">и разместить на официальном сайте Администрации </w:t>
      </w:r>
      <w:r w:rsidR="00217972">
        <w:rPr>
          <w:sz w:val="28"/>
          <w:szCs w:val="28"/>
        </w:rPr>
        <w:t xml:space="preserve">Каменского </w:t>
      </w:r>
      <w:r w:rsidR="00217972" w:rsidRPr="000B2C42">
        <w:rPr>
          <w:sz w:val="28"/>
          <w:szCs w:val="28"/>
        </w:rPr>
        <w:t>ра</w:t>
      </w:r>
      <w:r w:rsidR="00217972" w:rsidRPr="000B2C42">
        <w:rPr>
          <w:sz w:val="28"/>
          <w:szCs w:val="28"/>
        </w:rPr>
        <w:t>й</w:t>
      </w:r>
      <w:r w:rsidR="00217972" w:rsidRPr="000B2C42">
        <w:rPr>
          <w:sz w:val="28"/>
          <w:szCs w:val="28"/>
        </w:rPr>
        <w:t>она</w:t>
      </w:r>
      <w:r w:rsidR="00217972">
        <w:rPr>
          <w:sz w:val="28"/>
          <w:szCs w:val="28"/>
        </w:rPr>
        <w:t xml:space="preserve"> Алтайского края</w:t>
      </w:r>
      <w:r w:rsidR="00217972" w:rsidRPr="000B2C42">
        <w:rPr>
          <w:sz w:val="28"/>
          <w:szCs w:val="28"/>
        </w:rPr>
        <w:t>.</w:t>
      </w:r>
    </w:p>
    <w:p w:rsidR="002F3F78" w:rsidRDefault="002F3F78" w:rsidP="001579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F2305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D043F7" w:rsidRPr="00EF2305" w:rsidRDefault="00D043F7" w:rsidP="00157971">
      <w:pPr>
        <w:ind w:firstLine="709"/>
        <w:contextualSpacing/>
        <w:jc w:val="both"/>
        <w:rPr>
          <w:bCs/>
          <w:spacing w:val="10"/>
          <w:position w:val="10"/>
          <w:sz w:val="28"/>
          <w:szCs w:val="28"/>
        </w:rPr>
      </w:pPr>
    </w:p>
    <w:p w:rsidR="001A6564" w:rsidRPr="00417B0C" w:rsidRDefault="001A6564" w:rsidP="00157971">
      <w:pPr>
        <w:spacing w:line="240" w:lineRule="exact"/>
        <w:ind w:firstLine="709"/>
        <w:contextualSpacing/>
        <w:jc w:val="both"/>
        <w:rPr>
          <w:sz w:val="28"/>
          <w:szCs w:val="28"/>
        </w:rPr>
      </w:pPr>
    </w:p>
    <w:tbl>
      <w:tblPr>
        <w:tblW w:w="9830" w:type="dxa"/>
        <w:tblInd w:w="108" w:type="dxa"/>
        <w:tblLook w:val="0000"/>
      </w:tblPr>
      <w:tblGrid>
        <w:gridCol w:w="4301"/>
        <w:gridCol w:w="5529"/>
      </w:tblGrid>
      <w:tr w:rsidR="002F3F78" w:rsidRPr="00236E52" w:rsidTr="001A6564">
        <w:trPr>
          <w:trHeight w:val="524"/>
        </w:trPr>
        <w:tc>
          <w:tcPr>
            <w:tcW w:w="4301" w:type="dxa"/>
          </w:tcPr>
          <w:p w:rsidR="002F3F78" w:rsidRPr="00236E52" w:rsidRDefault="00D043F7" w:rsidP="001A6564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310A7B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 xml:space="preserve">а района        </w:t>
            </w:r>
          </w:p>
        </w:tc>
        <w:tc>
          <w:tcPr>
            <w:tcW w:w="5529" w:type="dxa"/>
          </w:tcPr>
          <w:p w:rsidR="002F3F78" w:rsidRPr="00236E52" w:rsidRDefault="00D043F7" w:rsidP="00D043F7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И.В. Панченко</w:t>
            </w:r>
          </w:p>
        </w:tc>
      </w:tr>
    </w:tbl>
    <w:p w:rsidR="002F3F78" w:rsidRDefault="002F3F78" w:rsidP="001A6564">
      <w:pPr>
        <w:contextualSpacing/>
      </w:pPr>
    </w:p>
    <w:sectPr w:rsidR="002F3F78" w:rsidSect="001A6564"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07F" w:rsidRDefault="00FA207F">
      <w:r>
        <w:separator/>
      </w:r>
    </w:p>
  </w:endnote>
  <w:endnote w:type="continuationSeparator" w:id="0">
    <w:p w:rsidR="00FA207F" w:rsidRDefault="00FA2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07F" w:rsidRDefault="00FA207F">
      <w:r>
        <w:separator/>
      </w:r>
    </w:p>
  </w:footnote>
  <w:footnote w:type="continuationSeparator" w:id="0">
    <w:p w:rsidR="00FA207F" w:rsidRDefault="00FA2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614E7"/>
    <w:multiLevelType w:val="multilevel"/>
    <w:tmpl w:val="1BCA5E8A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C036C"/>
    <w:rsid w:val="00014294"/>
    <w:rsid w:val="00015F31"/>
    <w:rsid w:val="000435B5"/>
    <w:rsid w:val="00081098"/>
    <w:rsid w:val="0008404C"/>
    <w:rsid w:val="00085143"/>
    <w:rsid w:val="000B06DC"/>
    <w:rsid w:val="000B2C42"/>
    <w:rsid w:val="000F429F"/>
    <w:rsid w:val="00114BB5"/>
    <w:rsid w:val="00140D0A"/>
    <w:rsid w:val="00157971"/>
    <w:rsid w:val="001819A4"/>
    <w:rsid w:val="001A2DE9"/>
    <w:rsid w:val="001A6564"/>
    <w:rsid w:val="001E38FE"/>
    <w:rsid w:val="00203AE0"/>
    <w:rsid w:val="00217972"/>
    <w:rsid w:val="00236E52"/>
    <w:rsid w:val="00241C23"/>
    <w:rsid w:val="0025240A"/>
    <w:rsid w:val="002A5993"/>
    <w:rsid w:val="002D16D2"/>
    <w:rsid w:val="002E04A5"/>
    <w:rsid w:val="002F3F78"/>
    <w:rsid w:val="00310A7B"/>
    <w:rsid w:val="00310F76"/>
    <w:rsid w:val="00350334"/>
    <w:rsid w:val="00363467"/>
    <w:rsid w:val="00371418"/>
    <w:rsid w:val="0039111B"/>
    <w:rsid w:val="003E5EE5"/>
    <w:rsid w:val="003F0667"/>
    <w:rsid w:val="004141D3"/>
    <w:rsid w:val="00417B0C"/>
    <w:rsid w:val="0042156C"/>
    <w:rsid w:val="00447206"/>
    <w:rsid w:val="004627DF"/>
    <w:rsid w:val="00463178"/>
    <w:rsid w:val="00486144"/>
    <w:rsid w:val="004A6816"/>
    <w:rsid w:val="004B4783"/>
    <w:rsid w:val="004F1C64"/>
    <w:rsid w:val="005023C3"/>
    <w:rsid w:val="00503DD4"/>
    <w:rsid w:val="00506E34"/>
    <w:rsid w:val="00531835"/>
    <w:rsid w:val="00537ED1"/>
    <w:rsid w:val="00547E6A"/>
    <w:rsid w:val="00556D94"/>
    <w:rsid w:val="00562C5E"/>
    <w:rsid w:val="00567D0E"/>
    <w:rsid w:val="005936AC"/>
    <w:rsid w:val="00596846"/>
    <w:rsid w:val="005C5D8D"/>
    <w:rsid w:val="005D198F"/>
    <w:rsid w:val="005F0647"/>
    <w:rsid w:val="005F2598"/>
    <w:rsid w:val="00604BAA"/>
    <w:rsid w:val="0062652A"/>
    <w:rsid w:val="00645110"/>
    <w:rsid w:val="00654AE4"/>
    <w:rsid w:val="00674FE3"/>
    <w:rsid w:val="006A0829"/>
    <w:rsid w:val="006A5AA8"/>
    <w:rsid w:val="006B135B"/>
    <w:rsid w:val="006C036C"/>
    <w:rsid w:val="00730894"/>
    <w:rsid w:val="00737BF9"/>
    <w:rsid w:val="007526F6"/>
    <w:rsid w:val="00785716"/>
    <w:rsid w:val="007B3DCF"/>
    <w:rsid w:val="007C3E99"/>
    <w:rsid w:val="007D40D5"/>
    <w:rsid w:val="007D475F"/>
    <w:rsid w:val="007E61CF"/>
    <w:rsid w:val="007F4C42"/>
    <w:rsid w:val="00811426"/>
    <w:rsid w:val="0084218D"/>
    <w:rsid w:val="008728B4"/>
    <w:rsid w:val="008A1156"/>
    <w:rsid w:val="008B61DB"/>
    <w:rsid w:val="008D294D"/>
    <w:rsid w:val="008E587C"/>
    <w:rsid w:val="008E5FB2"/>
    <w:rsid w:val="00904C43"/>
    <w:rsid w:val="009414B5"/>
    <w:rsid w:val="00942DEF"/>
    <w:rsid w:val="009658FC"/>
    <w:rsid w:val="00977403"/>
    <w:rsid w:val="009C4742"/>
    <w:rsid w:val="00A17B22"/>
    <w:rsid w:val="00A4617F"/>
    <w:rsid w:val="00A60373"/>
    <w:rsid w:val="00A7068E"/>
    <w:rsid w:val="00A84929"/>
    <w:rsid w:val="00AC5C08"/>
    <w:rsid w:val="00B00212"/>
    <w:rsid w:val="00B27467"/>
    <w:rsid w:val="00B95552"/>
    <w:rsid w:val="00BB5743"/>
    <w:rsid w:val="00BB5C46"/>
    <w:rsid w:val="00BD7C89"/>
    <w:rsid w:val="00BF060D"/>
    <w:rsid w:val="00BF70C1"/>
    <w:rsid w:val="00C01D9D"/>
    <w:rsid w:val="00C12E96"/>
    <w:rsid w:val="00C22821"/>
    <w:rsid w:val="00C6602C"/>
    <w:rsid w:val="00C729D0"/>
    <w:rsid w:val="00C731DF"/>
    <w:rsid w:val="00CB025C"/>
    <w:rsid w:val="00CB396F"/>
    <w:rsid w:val="00CB4203"/>
    <w:rsid w:val="00CB5C71"/>
    <w:rsid w:val="00CD2D56"/>
    <w:rsid w:val="00CD3022"/>
    <w:rsid w:val="00CD4A26"/>
    <w:rsid w:val="00D043F7"/>
    <w:rsid w:val="00D0632F"/>
    <w:rsid w:val="00D217F0"/>
    <w:rsid w:val="00D8784D"/>
    <w:rsid w:val="00D923DB"/>
    <w:rsid w:val="00DB3831"/>
    <w:rsid w:val="00DC29B0"/>
    <w:rsid w:val="00DC6701"/>
    <w:rsid w:val="00E2333C"/>
    <w:rsid w:val="00E46B29"/>
    <w:rsid w:val="00E47B4E"/>
    <w:rsid w:val="00E832BF"/>
    <w:rsid w:val="00EA14ED"/>
    <w:rsid w:val="00EB4E8E"/>
    <w:rsid w:val="00EB5B42"/>
    <w:rsid w:val="00EF2305"/>
    <w:rsid w:val="00F3335A"/>
    <w:rsid w:val="00F43D29"/>
    <w:rsid w:val="00F66FA0"/>
    <w:rsid w:val="00FA207F"/>
    <w:rsid w:val="00FD47F9"/>
    <w:rsid w:val="00FD7C2E"/>
    <w:rsid w:val="00FE168C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36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2DE9"/>
    <w:pPr>
      <w:keepNext/>
      <w:ind w:firstLine="851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5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A656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6C036C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4">
    <w:name w:val="Hyperlink"/>
    <w:basedOn w:val="a0"/>
    <w:uiPriority w:val="99"/>
    <w:rsid w:val="00085143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rsid w:val="009C4742"/>
    <w:rPr>
      <w:rFonts w:ascii="Symbol" w:hAnsi="Symbol"/>
      <w:color w:val="auto"/>
    </w:rPr>
  </w:style>
  <w:style w:type="paragraph" w:styleId="a5">
    <w:name w:val="Body Text"/>
    <w:basedOn w:val="a"/>
    <w:link w:val="a6"/>
    <w:uiPriority w:val="99"/>
    <w:rsid w:val="009C4742"/>
    <w:pPr>
      <w:suppressAutoHyphens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9C4742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9C4742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0"/>
    <w:link w:val="21"/>
    <w:uiPriority w:val="99"/>
    <w:locked/>
    <w:rsid w:val="009C4742"/>
    <w:rPr>
      <w:rFonts w:cs="Times New Roman"/>
      <w:sz w:val="24"/>
      <w:szCs w:val="24"/>
      <w:lang w:val="ru-RU" w:eastAsia="ar-SA" w:bidi="ar-SA"/>
    </w:rPr>
  </w:style>
  <w:style w:type="table" w:styleId="a7">
    <w:name w:val="Table Grid"/>
    <w:basedOn w:val="a2"/>
    <w:uiPriority w:val="99"/>
    <w:rsid w:val="007B3DC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C731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C731DF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1A2DE9"/>
    <w:pPr>
      <w:ind w:firstLine="851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uiPriority w:val="99"/>
    <w:qFormat/>
    <w:rsid w:val="001A2DE9"/>
    <w:pPr>
      <w:ind w:firstLine="851"/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1">
    <w:name w:val="Знак Знак Знак Знак"/>
    <w:basedOn w:val="a"/>
    <w:link w:val="a0"/>
    <w:uiPriority w:val="99"/>
    <w:rsid w:val="001A2DE9"/>
    <w:pPr>
      <w:widowControl w:val="0"/>
      <w:suppressAutoHyphens/>
      <w:adjustRightInd w:val="0"/>
      <w:spacing w:after="160" w:line="240" w:lineRule="exact"/>
      <w:jc w:val="right"/>
    </w:pPr>
    <w:rPr>
      <w:rFonts w:ascii="Arial" w:hAnsi="Arial" w:cs="Arial"/>
      <w:kern w:val="2"/>
      <w:sz w:val="20"/>
      <w:szCs w:val="20"/>
      <w:lang w:val="en-GB" w:eastAsia="en-US"/>
    </w:rPr>
  </w:style>
  <w:style w:type="paragraph" w:styleId="ae">
    <w:name w:val="header"/>
    <w:basedOn w:val="a"/>
    <w:link w:val="af"/>
    <w:uiPriority w:val="99"/>
    <w:rsid w:val="001A2D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1A2DE9"/>
    <w:rPr>
      <w:rFonts w:cs="Times New Roman"/>
    </w:rPr>
  </w:style>
  <w:style w:type="paragraph" w:styleId="af1">
    <w:name w:val="No Spacing"/>
    <w:uiPriority w:val="99"/>
    <w:qFormat/>
    <w:rsid w:val="002F3F7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CA277D9539B2C7B8B92C2F0BF50F4704245BBB38E10CC20A5203AA439CD414F1B008E18B6565EF96A7734740FC577AC5AFD5EB3DBEaA79J" TargetMode="External"/><Relationship Id="rId13" Type="http://schemas.openxmlformats.org/officeDocument/2006/relationships/hyperlink" Target="consultantplus://offline/ref=9ACA277D9539B2C7B8B92C2F0BF50F4704245BBB38E10CC20A5203AA439CD414F1B008E18B6463EF96A7734740FC577AC5AFD5EB3DBEaA79J" TargetMode="External"/><Relationship Id="rId18" Type="http://schemas.openxmlformats.org/officeDocument/2006/relationships/hyperlink" Target="consultantplus://offline/ref=9ACA277D9539B2C7B8B92C2F0BF50F4704255AB33FE10CC20A5203AA439CD414F1B008E4886361E0CBFD634309AB5C66C2B1CAE923BEA9DCa172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CA277D9539B2C7B8B92C2F0BF50F4704255BBA3EE60CC20A5203AA439CD414E3B050E88A657CE5C2E835124FaF7EJ" TargetMode="External"/><Relationship Id="rId7" Type="http://schemas.openxmlformats.org/officeDocument/2006/relationships/hyperlink" Target="consultantplus://offline/ref=2407E640E6D17B9E65AF85FBC4986459FCD3E8D4EF90812EF5D79E1C62A2F50F6D461D60BBXE2CL" TargetMode="External"/><Relationship Id="rId12" Type="http://schemas.openxmlformats.org/officeDocument/2006/relationships/hyperlink" Target="consultantplus://offline/ref=9ACA277D9539B2C7B8B92C2F0BF50F4704245BBB38E10CC20A5203AA439CD414F1B008E18B6462EF96A7734740FC577AC5AFD5EB3DBEaA79J" TargetMode="External"/><Relationship Id="rId17" Type="http://schemas.openxmlformats.org/officeDocument/2006/relationships/hyperlink" Target="consultantplus://offline/ref=9ACA277D9539B2C7B8B92C2F0BF50F4704255AB33FE10CC20A5203AA439CD414F1B008E4886361E0CAFD634309AB5C66C2B1CAE923BEA9DCa172J" TargetMode="External"/><Relationship Id="rId25" Type="http://schemas.openxmlformats.org/officeDocument/2006/relationships/hyperlink" Target="consultantplus://offline/ref=4C48625B4EBB77D258444B9DC07EA56B0D12669AE075D9625ADAACCB26A0CA18D6D7F71377C5FC7B946B5B1F78D138092327344FA9C1D035v1PD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CA277D9539B2C7B8B92C2F0BF50F4704255AB33FE10CC20A5203AA439CD414F1B008E4886361E0CBFD634309AB5C66C2B1CAE923BEA9DCa172J" TargetMode="External"/><Relationship Id="rId20" Type="http://schemas.openxmlformats.org/officeDocument/2006/relationships/hyperlink" Target="consultantplus://offline/ref=9ACA277D9539B2C7B8B92C2F0BF50F4704245BBB38E10CC20A5203AA439CD414F1B008E18B6467EF96A7734740FC577AC5AFD5EB3DBEaA79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CA277D9539B2C7B8B92C2F0BF50F47042551B93BE50CC20A5203AA439CD414E3B050E88A657CE5C2E835124FaF7EJ" TargetMode="External"/><Relationship Id="rId24" Type="http://schemas.openxmlformats.org/officeDocument/2006/relationships/hyperlink" Target="consultantplus://offline/ref=4C48625B4EBB77D258444B9DC07EA56B0F1E6994E077D9625ADAACCB26A0CA18D6D7F71377C5FF7D9A6B5B1F78D138092327344FA9C1D035v1PD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ACA277D9539B2C7B8B92C2F0BF50F4704255AB33FE10CC20A5203AA439CD414F1B008E4886361E0CAFD634309AB5C66C2B1CAE923BEA9DCa172J" TargetMode="External"/><Relationship Id="rId23" Type="http://schemas.openxmlformats.org/officeDocument/2006/relationships/hyperlink" Target="consultantplus://offline/ref=4C48625B4EBB77D258444B9DC07EA56B0F1E6994E077D9625ADAACCB26A0CA18D6D7F71377C5FF7D9B6B5B1F78D138092327344FA9C1D035v1PDK" TargetMode="External"/><Relationship Id="rId10" Type="http://schemas.openxmlformats.org/officeDocument/2006/relationships/hyperlink" Target="consultantplus://offline/ref=9ACA277D9539B2C7B8B92C2F0BF50F4704245BBB38E10CC20A5203AA439CD414F1B008E18B6565EF96A7734740FC577AC5AFD5EB3DBEaA79J" TargetMode="External"/><Relationship Id="rId19" Type="http://schemas.openxmlformats.org/officeDocument/2006/relationships/hyperlink" Target="consultantplus://offline/ref=9ACA277D9539B2C7B8B92C2F0BF50F47042555B33BE30CC20A5203AA439CD414E3B050E88A657CE5C2E835124FaF7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CA277D9539B2C7B8B92C2F0BF50F4704245BBB38E10CC20A5203AA439CD414F1B008E18B656BEF96A7734740FC577AC5AFD5EB3DBEaA79J" TargetMode="External"/><Relationship Id="rId14" Type="http://schemas.openxmlformats.org/officeDocument/2006/relationships/hyperlink" Target="consultantplus://offline/ref=9ACA277D9539B2C7B8B92C2F0BF50F4704245BBB38E10CC20A5203AA439CD414F1B008E18B6460EF96A7734740FC577AC5AFD5EB3DBEaA79J" TargetMode="External"/><Relationship Id="rId22" Type="http://schemas.openxmlformats.org/officeDocument/2006/relationships/hyperlink" Target="consultantplus://offline/ref=4C48625B4EBB77D258444B9DC07EA56B0D12669AE075D9625ADAACCB26A0CA18D6D7F71377C5FC789A6B5B1F78D138092327344FA9C1D035v1PD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1484</Words>
  <Characters>8461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</dc:title>
  <dc:creator>Пользователь</dc:creator>
  <cp:lastModifiedBy>Uz</cp:lastModifiedBy>
  <cp:revision>2</cp:revision>
  <cp:lastPrinted>2020-12-09T06:47:00Z</cp:lastPrinted>
  <dcterms:created xsi:type="dcterms:W3CDTF">2021-01-12T06:37:00Z</dcterms:created>
  <dcterms:modified xsi:type="dcterms:W3CDTF">2021-01-12T06:37:00Z</dcterms:modified>
</cp:coreProperties>
</file>