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E31" w:rsidRPr="00C76283" w:rsidRDefault="004B2E31" w:rsidP="004B2E31">
      <w:pPr>
        <w:widowControl w:val="0"/>
        <w:autoSpaceDE w:val="0"/>
        <w:autoSpaceDN w:val="0"/>
        <w:spacing w:line="240" w:lineRule="auto"/>
        <w:ind w:firstLine="0"/>
        <w:jc w:val="left"/>
        <w:rPr>
          <w:color w:val="000000" w:themeColor="text1"/>
          <w:szCs w:val="24"/>
          <w:highlight w:val="yellow"/>
          <w:lang w:eastAsia="en-US"/>
        </w:rPr>
      </w:pPr>
      <w:r w:rsidRPr="00C76283">
        <w:rPr>
          <w:noProof/>
          <w:color w:val="000000" w:themeColor="text1"/>
          <w:szCs w:val="24"/>
          <w:highlight w:val="yellow"/>
        </w:rPr>
        <w:drawing>
          <wp:anchor distT="0" distB="0" distL="114300" distR="114300" simplePos="0" relativeHeight="251663360" behindDoc="1" locked="0" layoutInCell="0" allowOverlap="1" wp14:anchorId="179D95DD" wp14:editId="138AFA55">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4B2E31" w:rsidRPr="00C76283" w:rsidRDefault="004B2E31" w:rsidP="004B2E31">
      <w:pPr>
        <w:widowControl w:val="0"/>
        <w:autoSpaceDE w:val="0"/>
        <w:autoSpaceDN w:val="0"/>
        <w:spacing w:line="240" w:lineRule="auto"/>
        <w:ind w:firstLine="0"/>
        <w:jc w:val="left"/>
        <w:rPr>
          <w:color w:val="000000" w:themeColor="text1"/>
          <w:szCs w:val="24"/>
          <w:highlight w:val="yellow"/>
          <w:lang w:eastAsia="en-US"/>
        </w:rPr>
      </w:pPr>
    </w:p>
    <w:p w:rsidR="004B2E31" w:rsidRPr="00C76283" w:rsidRDefault="004B2E31" w:rsidP="004B2E31">
      <w:pPr>
        <w:widowControl w:val="0"/>
        <w:autoSpaceDE w:val="0"/>
        <w:autoSpaceDN w:val="0"/>
        <w:spacing w:line="240" w:lineRule="auto"/>
        <w:ind w:firstLine="0"/>
        <w:jc w:val="left"/>
        <w:rPr>
          <w:color w:val="000000" w:themeColor="text1"/>
          <w:sz w:val="10"/>
          <w:szCs w:val="10"/>
          <w:highlight w:val="yellow"/>
          <w:lang w:eastAsia="en-US"/>
        </w:rPr>
      </w:pPr>
      <w:r w:rsidRPr="00C76283">
        <w:rPr>
          <w:noProof/>
          <w:color w:val="000000" w:themeColor="text1"/>
          <w:szCs w:val="24"/>
          <w:highlight w:val="yellow"/>
        </w:rPr>
        <mc:AlternateContent>
          <mc:Choice Requires="wps">
            <w:drawing>
              <wp:anchor distT="0" distB="0" distL="0" distR="0" simplePos="0" relativeHeight="251659264" behindDoc="0" locked="0" layoutInCell="0" allowOverlap="1" wp14:anchorId="55B24773" wp14:editId="336BE5F0">
                <wp:simplePos x="0" y="0"/>
                <wp:positionH relativeFrom="page">
                  <wp:posOffset>304800</wp:posOffset>
                </wp:positionH>
                <wp:positionV relativeFrom="page">
                  <wp:posOffset>323850</wp:posOffset>
                </wp:positionV>
                <wp:extent cx="6951980" cy="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FD3A9" id="Прямая соединительная линия 5"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76283">
        <w:rPr>
          <w:noProof/>
          <w:color w:val="000000" w:themeColor="text1"/>
          <w:szCs w:val="24"/>
          <w:highlight w:val="yellow"/>
        </w:rPr>
        <mc:AlternateContent>
          <mc:Choice Requires="wps">
            <w:drawing>
              <wp:anchor distT="0" distB="0" distL="0" distR="0" simplePos="0" relativeHeight="251660288" behindDoc="0" locked="0" layoutInCell="0" allowOverlap="1" wp14:anchorId="4D60F5E3" wp14:editId="1BC5ED2B">
                <wp:simplePos x="0" y="0"/>
                <wp:positionH relativeFrom="page">
                  <wp:posOffset>323850</wp:posOffset>
                </wp:positionH>
                <wp:positionV relativeFrom="page">
                  <wp:posOffset>304800</wp:posOffset>
                </wp:positionV>
                <wp:extent cx="0" cy="10083800"/>
                <wp:effectExtent l="19050" t="19050" r="19050" b="222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FAF4E" id="Прямая соединительная линия 4"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C76283">
        <w:rPr>
          <w:noProof/>
          <w:color w:val="000000" w:themeColor="text1"/>
          <w:szCs w:val="24"/>
          <w:highlight w:val="yellow"/>
        </w:rPr>
        <mc:AlternateContent>
          <mc:Choice Requires="wps">
            <w:drawing>
              <wp:anchor distT="0" distB="0" distL="0" distR="0" simplePos="0" relativeHeight="251661312" behindDoc="0" locked="0" layoutInCell="0" allowOverlap="1" wp14:anchorId="13284D16" wp14:editId="0C21FCE4">
                <wp:simplePos x="0" y="0"/>
                <wp:positionH relativeFrom="page">
                  <wp:posOffset>304800</wp:posOffset>
                </wp:positionH>
                <wp:positionV relativeFrom="page">
                  <wp:posOffset>10369550</wp:posOffset>
                </wp:positionV>
                <wp:extent cx="6951980" cy="0"/>
                <wp:effectExtent l="19050" t="25400" r="20320" b="222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6602A" id="Прямая соединительная линия 3"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C76283">
        <w:rPr>
          <w:noProof/>
          <w:color w:val="000000" w:themeColor="text1"/>
          <w:szCs w:val="24"/>
          <w:highlight w:val="yellow"/>
        </w:rPr>
        <mc:AlternateContent>
          <mc:Choice Requires="wps">
            <w:drawing>
              <wp:anchor distT="0" distB="0" distL="0" distR="0" simplePos="0" relativeHeight="251662336" behindDoc="0" locked="0" layoutInCell="0" allowOverlap="1" wp14:anchorId="0EEF7DA4" wp14:editId="14B3A2A5">
                <wp:simplePos x="0" y="0"/>
                <wp:positionH relativeFrom="page">
                  <wp:posOffset>7237730</wp:posOffset>
                </wp:positionH>
                <wp:positionV relativeFrom="page">
                  <wp:posOffset>304800</wp:posOffset>
                </wp:positionV>
                <wp:extent cx="0" cy="10083800"/>
                <wp:effectExtent l="27305" t="19050" r="20320" b="222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C113D" id="Прямая соединительная линия 2"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color w:val="000000" w:themeColor="text1"/>
          <w:sz w:val="22"/>
          <w:szCs w:val="28"/>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color w:val="000000" w:themeColor="text1"/>
          <w:sz w:val="22"/>
          <w:szCs w:val="28"/>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color w:val="000000" w:themeColor="text1"/>
          <w:sz w:val="22"/>
          <w:szCs w:val="28"/>
          <w:lang w:eastAsia="en-US"/>
        </w:rPr>
      </w:pPr>
    </w:p>
    <w:p w:rsidR="004B2E31" w:rsidRPr="00C76283" w:rsidRDefault="004B2E31" w:rsidP="004B2E31">
      <w:pPr>
        <w:widowControl w:val="0"/>
        <w:autoSpaceDE w:val="0"/>
        <w:autoSpaceDN w:val="0"/>
        <w:spacing w:line="240" w:lineRule="auto"/>
        <w:ind w:right="284" w:firstLine="0"/>
        <w:jc w:val="center"/>
        <w:rPr>
          <w:rFonts w:ascii="GOST Common" w:hAnsi="GOST Common"/>
          <w:color w:val="000000" w:themeColor="text1"/>
          <w:szCs w:val="20"/>
          <w:lang w:eastAsia="en-US"/>
        </w:rPr>
      </w:pPr>
      <w:r w:rsidRPr="00C76283">
        <w:rPr>
          <w:rFonts w:ascii="GOST Common" w:eastAsia="Courier New" w:hAnsi="GOST Common" w:cs="Courier New"/>
          <w:color w:val="000000" w:themeColor="text1"/>
          <w:szCs w:val="28"/>
          <w:lang w:eastAsia="en-US"/>
        </w:rPr>
        <w:t xml:space="preserve">ООО </w:t>
      </w:r>
      <w:r w:rsidRPr="00C76283">
        <w:rPr>
          <w:rFonts w:asciiTheme="minorHAnsi" w:eastAsia="Courier New" w:hAnsiTheme="minorHAnsi" w:cstheme="minorHAnsi"/>
          <w:color w:val="000000" w:themeColor="text1"/>
          <w:szCs w:val="28"/>
          <w:lang w:eastAsia="en-US"/>
        </w:rPr>
        <w:t>«</w:t>
      </w:r>
      <w:r w:rsidRPr="00C76283">
        <w:rPr>
          <w:rFonts w:ascii="GOST Common" w:eastAsia="Courier New" w:hAnsi="GOST Common" w:cs="Courier New"/>
          <w:color w:val="000000" w:themeColor="text1"/>
          <w:szCs w:val="28"/>
          <w:lang w:eastAsia="en-US"/>
        </w:rPr>
        <w:t>Компания Земпроект</w:t>
      </w:r>
      <w:r w:rsidRPr="00C76283">
        <w:rPr>
          <w:rFonts w:asciiTheme="minorHAnsi" w:eastAsia="Courier New" w:hAnsiTheme="minorHAnsi" w:cstheme="minorHAnsi"/>
          <w:color w:val="000000" w:themeColor="text1"/>
          <w:szCs w:val="28"/>
          <w:lang w:eastAsia="en-US"/>
        </w:rPr>
        <w:t>»</w:t>
      </w: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6"/>
          <w:szCs w:val="36"/>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6"/>
          <w:szCs w:val="36"/>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6"/>
          <w:szCs w:val="36"/>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6"/>
          <w:szCs w:val="36"/>
          <w:lang w:eastAsia="en-US"/>
        </w:rPr>
      </w:pP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ГЕНЕРАЛЬНЫЙ ПЛАН</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МУНИЦИПАЛЬНОГО ОБРАЗОВАНИЯ</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ГОРОД КАМЕНЬ-НА-ОБИ</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КАМЕНСКОГО РАЙОНА</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АЛТАЙСКОГО КРАЯ</w:t>
      </w: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 w:val="22"/>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 w:val="22"/>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 w:val="22"/>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 w:val="22"/>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eastAsia="Courier New" w:hAnsi="GOST Common" w:cs="Courier New"/>
          <w:b/>
          <w:bCs/>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rFonts w:ascii="GOST Common" w:eastAsia="Courier New" w:hAnsi="GOST Common" w:cs="Courier New"/>
          <w:b/>
          <w:bCs/>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rFonts w:ascii="GOST Common" w:eastAsia="Courier New" w:hAnsi="GOST Common" w:cs="Courier New"/>
          <w:bCs/>
          <w:color w:val="000000" w:themeColor="text1"/>
          <w:sz w:val="22"/>
          <w:szCs w:val="28"/>
          <w:highlight w:val="yellow"/>
          <w:lang w:eastAsia="en-US"/>
        </w:rPr>
      </w:pPr>
    </w:p>
    <w:p w:rsidR="004B2E31" w:rsidRPr="00C76283" w:rsidRDefault="004B2E31" w:rsidP="004B2E31">
      <w:pPr>
        <w:widowControl w:val="0"/>
        <w:autoSpaceDE w:val="0"/>
        <w:autoSpaceDN w:val="0"/>
        <w:spacing w:line="240" w:lineRule="auto"/>
        <w:ind w:firstLine="0"/>
        <w:jc w:val="right"/>
        <w:rPr>
          <w:rFonts w:ascii="GOST Common" w:eastAsia="Courier New" w:hAnsi="GOST Common" w:cs="Courier New"/>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right"/>
        <w:rPr>
          <w:rFonts w:ascii="GOST Common" w:eastAsia="Courier New" w:hAnsi="GOST Common" w:cs="Courier New"/>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right"/>
        <w:rPr>
          <w:rFonts w:ascii="GOST Common" w:eastAsia="Courier New" w:hAnsi="GOST Common" w:cs="Courier New"/>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AA18AF" w:rsidRDefault="00AA18AF"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pPr>
    </w:p>
    <w:p w:rsidR="004B2E31" w:rsidRPr="00C76283" w:rsidRDefault="00EE62B1" w:rsidP="004B2E31">
      <w:pPr>
        <w:widowControl w:val="0"/>
        <w:autoSpaceDE w:val="0"/>
        <w:autoSpaceDN w:val="0"/>
        <w:spacing w:line="240" w:lineRule="auto"/>
        <w:ind w:firstLine="0"/>
        <w:jc w:val="center"/>
        <w:rPr>
          <w:rFonts w:ascii="GOST Common" w:eastAsia="Courier New" w:hAnsi="GOST Common" w:cs="Courier New"/>
          <w:b/>
          <w:color w:val="000000" w:themeColor="text1"/>
          <w:szCs w:val="28"/>
          <w:lang w:eastAsia="en-US"/>
        </w:rPr>
        <w:sectPr w:rsidR="004B2E31" w:rsidRPr="00C76283" w:rsidSect="00DA2F3F">
          <w:footerReference w:type="default" r:id="rId9"/>
          <w:pgSz w:w="11906" w:h="16838" w:code="9"/>
          <w:pgMar w:top="1134" w:right="851" w:bottom="1134" w:left="1701" w:header="709" w:footer="709" w:gutter="0"/>
          <w:cols w:space="708"/>
          <w:titlePg/>
          <w:docGrid w:linePitch="360"/>
        </w:sectPr>
      </w:pPr>
      <w:r>
        <w:rPr>
          <w:rFonts w:ascii="GOST Common" w:eastAsia="Courier New" w:hAnsi="GOST Common" w:cs="Courier New"/>
          <w:b/>
          <w:color w:val="000000" w:themeColor="text1"/>
          <w:szCs w:val="28"/>
          <w:lang w:eastAsia="en-US"/>
        </w:rPr>
        <w:t>2023</w:t>
      </w:r>
    </w:p>
    <w:p w:rsidR="004B2E31" w:rsidRPr="00C76283" w:rsidRDefault="004B2E31" w:rsidP="004B2E31">
      <w:pPr>
        <w:widowControl w:val="0"/>
        <w:autoSpaceDE w:val="0"/>
        <w:autoSpaceDN w:val="0"/>
        <w:spacing w:line="240" w:lineRule="auto"/>
        <w:ind w:firstLine="0"/>
        <w:jc w:val="left"/>
        <w:rPr>
          <w:color w:val="000000" w:themeColor="text1"/>
          <w:szCs w:val="24"/>
          <w:highlight w:val="yellow"/>
          <w:lang w:eastAsia="en-US"/>
        </w:rPr>
      </w:pPr>
    </w:p>
    <w:p w:rsidR="004B2E31" w:rsidRPr="00C76283" w:rsidRDefault="004B2E31" w:rsidP="004B2E31">
      <w:pPr>
        <w:widowControl w:val="0"/>
        <w:autoSpaceDE w:val="0"/>
        <w:autoSpaceDN w:val="0"/>
        <w:spacing w:line="240" w:lineRule="auto"/>
        <w:ind w:firstLine="0"/>
        <w:jc w:val="left"/>
        <w:rPr>
          <w:color w:val="000000" w:themeColor="text1"/>
          <w:szCs w:val="24"/>
          <w:highlight w:val="yellow"/>
          <w:lang w:eastAsia="en-US"/>
        </w:rPr>
      </w:pPr>
    </w:p>
    <w:p w:rsidR="004B2E31" w:rsidRPr="00C76283" w:rsidRDefault="004B2E31" w:rsidP="004B2E31">
      <w:pPr>
        <w:widowControl w:val="0"/>
        <w:autoSpaceDE w:val="0"/>
        <w:autoSpaceDN w:val="0"/>
        <w:spacing w:line="240" w:lineRule="auto"/>
        <w:ind w:firstLine="0"/>
        <w:jc w:val="left"/>
        <w:rPr>
          <w:color w:val="000000" w:themeColor="text1"/>
          <w:sz w:val="10"/>
          <w:szCs w:val="10"/>
          <w:highlight w:val="yellow"/>
          <w:lang w:eastAsia="en-US"/>
        </w:rPr>
      </w:pPr>
      <w:r w:rsidRPr="00C76283">
        <w:rPr>
          <w:noProof/>
          <w:color w:val="000000" w:themeColor="text1"/>
          <w:szCs w:val="24"/>
          <w:highlight w:val="yellow"/>
        </w:rPr>
        <mc:AlternateContent>
          <mc:Choice Requires="wps">
            <w:drawing>
              <wp:anchor distT="0" distB="0" distL="0" distR="0" simplePos="0" relativeHeight="251664384" behindDoc="0" locked="0" layoutInCell="0" allowOverlap="1" wp14:anchorId="4A7351E8" wp14:editId="451A1370">
                <wp:simplePos x="0" y="0"/>
                <wp:positionH relativeFrom="page">
                  <wp:posOffset>304800</wp:posOffset>
                </wp:positionH>
                <wp:positionV relativeFrom="page">
                  <wp:posOffset>323850</wp:posOffset>
                </wp:positionV>
                <wp:extent cx="6951980" cy="0"/>
                <wp:effectExtent l="1905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03392" id="Прямая соединительная линия 14"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76283">
        <w:rPr>
          <w:noProof/>
          <w:color w:val="000000" w:themeColor="text1"/>
          <w:szCs w:val="24"/>
          <w:highlight w:val="yellow"/>
        </w:rPr>
        <mc:AlternateContent>
          <mc:Choice Requires="wps">
            <w:drawing>
              <wp:anchor distT="0" distB="0" distL="0" distR="0" simplePos="0" relativeHeight="251665408" behindDoc="0" locked="0" layoutInCell="0" allowOverlap="1" wp14:anchorId="14688795" wp14:editId="09261515">
                <wp:simplePos x="0" y="0"/>
                <wp:positionH relativeFrom="page">
                  <wp:posOffset>323850</wp:posOffset>
                </wp:positionH>
                <wp:positionV relativeFrom="page">
                  <wp:posOffset>304800</wp:posOffset>
                </wp:positionV>
                <wp:extent cx="0" cy="10083800"/>
                <wp:effectExtent l="19050" t="19050" r="19050" b="2222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2CF07" id="Прямая соединительная линия 15"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C76283">
        <w:rPr>
          <w:noProof/>
          <w:color w:val="000000" w:themeColor="text1"/>
          <w:szCs w:val="24"/>
          <w:highlight w:val="yellow"/>
        </w:rPr>
        <mc:AlternateContent>
          <mc:Choice Requires="wps">
            <w:drawing>
              <wp:anchor distT="0" distB="0" distL="0" distR="0" simplePos="0" relativeHeight="251666432" behindDoc="0" locked="0" layoutInCell="0" allowOverlap="1" wp14:anchorId="150371B7" wp14:editId="402E3DF7">
                <wp:simplePos x="0" y="0"/>
                <wp:positionH relativeFrom="page">
                  <wp:posOffset>304800</wp:posOffset>
                </wp:positionH>
                <wp:positionV relativeFrom="page">
                  <wp:posOffset>10369550</wp:posOffset>
                </wp:positionV>
                <wp:extent cx="6951980" cy="0"/>
                <wp:effectExtent l="19050" t="25400" r="20320" b="222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19B38" id="Прямая соединительная линия 16" o:spid="_x0000_s1026" style="position:absolute;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C76283">
        <w:rPr>
          <w:noProof/>
          <w:color w:val="000000" w:themeColor="text1"/>
          <w:szCs w:val="24"/>
          <w:highlight w:val="yellow"/>
        </w:rPr>
        <mc:AlternateContent>
          <mc:Choice Requires="wps">
            <w:drawing>
              <wp:anchor distT="0" distB="0" distL="0" distR="0" simplePos="0" relativeHeight="251667456" behindDoc="0" locked="0" layoutInCell="0" allowOverlap="1" wp14:anchorId="490C0752" wp14:editId="6D819F6A">
                <wp:simplePos x="0" y="0"/>
                <wp:positionH relativeFrom="page">
                  <wp:posOffset>7237730</wp:posOffset>
                </wp:positionH>
                <wp:positionV relativeFrom="page">
                  <wp:posOffset>304800</wp:posOffset>
                </wp:positionV>
                <wp:extent cx="0" cy="10083800"/>
                <wp:effectExtent l="27305" t="19050" r="20320" b="2222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74643" id="Прямая соединительная линия 17" o:spid="_x0000_s1026" style="position:absolute;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ГЕНЕРАЛЬНЫЙ ПЛАН</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МУНИЦИПАЛЬНОГО ОБРАЗОВАНИЯ</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ГОРОД КАМЕНЬ-НА-ОБИ</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КАМЕНСКОГО РАЙОНА</w:t>
      </w:r>
    </w:p>
    <w:p w:rsidR="004B2E31" w:rsidRPr="00C76283" w:rsidRDefault="004B2E31" w:rsidP="004B2E31">
      <w:pPr>
        <w:widowControl w:val="0"/>
        <w:autoSpaceDE w:val="0"/>
        <w:autoSpaceDN w:val="0"/>
        <w:ind w:right="284" w:firstLine="0"/>
        <w:jc w:val="center"/>
        <w:rPr>
          <w:rFonts w:ascii="GOST Common" w:eastAsia="Courier New" w:hAnsi="GOST Common" w:cs="Courier New"/>
          <w:b/>
          <w:bCs/>
          <w:color w:val="000000" w:themeColor="text1"/>
          <w:sz w:val="36"/>
          <w:szCs w:val="36"/>
          <w:lang w:eastAsia="en-US"/>
        </w:rPr>
      </w:pPr>
      <w:r w:rsidRPr="00C76283">
        <w:rPr>
          <w:rFonts w:ascii="GOST Common" w:eastAsia="Courier New" w:hAnsi="GOST Common" w:cs="Courier New"/>
          <w:b/>
          <w:bCs/>
          <w:color w:val="000000" w:themeColor="text1"/>
          <w:sz w:val="36"/>
          <w:szCs w:val="36"/>
          <w:lang w:eastAsia="en-US"/>
        </w:rPr>
        <w:t>АЛТАЙСКОГО КРАЯ</w:t>
      </w:r>
    </w:p>
    <w:p w:rsidR="004B2E31" w:rsidRPr="00C76283" w:rsidRDefault="004B2E31" w:rsidP="004B2E31">
      <w:pPr>
        <w:widowControl w:val="0"/>
        <w:autoSpaceDE w:val="0"/>
        <w:autoSpaceDN w:val="0"/>
        <w:spacing w:line="240" w:lineRule="auto"/>
        <w:ind w:right="284" w:firstLine="0"/>
        <w:jc w:val="center"/>
        <w:rPr>
          <w:rFonts w:ascii="GOST Common" w:eastAsia="Courier New" w:hAnsi="GOST Common" w:cs="Courier New"/>
          <w:b/>
          <w:bCs/>
          <w:color w:val="000000" w:themeColor="text1"/>
          <w:sz w:val="32"/>
          <w:szCs w:val="32"/>
          <w:highlight w:val="yellow"/>
          <w:lang w:eastAsia="en-US"/>
        </w:rPr>
      </w:pPr>
    </w:p>
    <w:p w:rsidR="004B2E31" w:rsidRPr="00C76283" w:rsidRDefault="004B2E31" w:rsidP="004B2E31">
      <w:pPr>
        <w:widowControl w:val="0"/>
        <w:autoSpaceDE w:val="0"/>
        <w:autoSpaceDN w:val="0"/>
        <w:spacing w:line="240" w:lineRule="auto"/>
        <w:ind w:firstLine="0"/>
        <w:jc w:val="center"/>
        <w:rPr>
          <w:rFonts w:ascii="GOST Common" w:hAnsi="GOST Common"/>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rFonts w:ascii="GOST Common" w:eastAsia="Courier New" w:hAnsi="GOST Common" w:cs="Courier New"/>
          <w:b/>
          <w:bCs/>
          <w:color w:val="000000" w:themeColor="text1"/>
          <w:sz w:val="22"/>
          <w:szCs w:val="28"/>
          <w:highlight w:val="yellow"/>
          <w:lang w:eastAsia="en-US"/>
        </w:rPr>
      </w:pPr>
    </w:p>
    <w:p w:rsidR="004B2E31" w:rsidRPr="00C76283" w:rsidRDefault="004B2E31" w:rsidP="004B2E31">
      <w:pPr>
        <w:widowControl w:val="0"/>
        <w:autoSpaceDE w:val="0"/>
        <w:autoSpaceDN w:val="0"/>
        <w:spacing w:line="240" w:lineRule="auto"/>
        <w:ind w:firstLine="0"/>
        <w:jc w:val="center"/>
        <w:rPr>
          <w:rFonts w:ascii="GOST Common" w:eastAsia="Courier New" w:hAnsi="GOST Common" w:cs="Courier New"/>
          <w:b/>
          <w:bCs/>
          <w:color w:val="000000" w:themeColor="text1"/>
          <w:sz w:val="22"/>
          <w:szCs w:val="28"/>
          <w:highlight w:val="yellow"/>
          <w:lang w:eastAsia="en-US"/>
        </w:rPr>
      </w:pPr>
    </w:p>
    <w:p w:rsidR="004B2E31" w:rsidRPr="00C76283" w:rsidRDefault="004B2E31" w:rsidP="004B2E31">
      <w:pPr>
        <w:widowControl w:val="0"/>
        <w:autoSpaceDE w:val="0"/>
        <w:autoSpaceDN w:val="0"/>
        <w:spacing w:line="240" w:lineRule="auto"/>
        <w:ind w:firstLine="0"/>
        <w:jc w:val="center"/>
        <w:rPr>
          <w:rFonts w:ascii="GOST Common" w:hAnsi="GOST Common"/>
          <w:color w:val="000000" w:themeColor="text1"/>
          <w:szCs w:val="28"/>
          <w:lang w:eastAsia="en-US"/>
        </w:rPr>
      </w:pPr>
      <w:r w:rsidRPr="00C76283">
        <w:rPr>
          <w:rFonts w:ascii="GOST Common" w:hAnsi="GOST Common"/>
          <w:color w:val="000000" w:themeColor="text1"/>
          <w:szCs w:val="28"/>
          <w:lang w:eastAsia="en-US"/>
        </w:rPr>
        <w:t>Материалы по обоснованию</w:t>
      </w: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hAnsi="GOST Common"/>
          <w:color w:val="000000" w:themeColor="text1"/>
          <w:szCs w:val="28"/>
          <w:highlight w:val="yellow"/>
          <w:lang w:eastAsia="en-US"/>
        </w:rPr>
      </w:pPr>
    </w:p>
    <w:p w:rsidR="004B2E31" w:rsidRPr="00C76283" w:rsidRDefault="004B2E31" w:rsidP="004B2E31">
      <w:pPr>
        <w:widowControl w:val="0"/>
        <w:autoSpaceDE w:val="0"/>
        <w:autoSpaceDN w:val="0"/>
        <w:ind w:firstLine="0"/>
        <w:rPr>
          <w:rFonts w:ascii="GOST Common" w:hAnsi="GOST Common"/>
          <w:color w:val="000000" w:themeColor="text1"/>
          <w:szCs w:val="28"/>
          <w:lang w:eastAsia="en-US"/>
        </w:rPr>
      </w:pPr>
      <w:r w:rsidRPr="00C76283">
        <w:rPr>
          <w:rFonts w:ascii="GOST Common" w:eastAsia="Courier New" w:hAnsi="GOST Common" w:cs="Courier New"/>
          <w:b/>
          <w:bCs/>
          <w:color w:val="000000" w:themeColor="text1"/>
          <w:szCs w:val="28"/>
          <w:lang w:eastAsia="en-US"/>
        </w:rPr>
        <w:t xml:space="preserve">Заказчик: </w:t>
      </w:r>
      <w:r w:rsidRPr="00C76283">
        <w:rPr>
          <w:rFonts w:ascii="GOST Common" w:hAnsi="GOST Common"/>
          <w:color w:val="000000" w:themeColor="text1"/>
          <w:szCs w:val="28"/>
          <w:lang w:eastAsia="en-US"/>
        </w:rPr>
        <w:t>Комитет Администрации Каменского района по жилищно-коммунальному хозяйству, строительству и архитектуре</w:t>
      </w:r>
    </w:p>
    <w:p w:rsidR="004B2E31" w:rsidRPr="00C76283" w:rsidRDefault="004B2E31" w:rsidP="004B2E31">
      <w:pPr>
        <w:widowControl w:val="0"/>
        <w:autoSpaceDE w:val="0"/>
        <w:autoSpaceDN w:val="0"/>
        <w:ind w:firstLine="0"/>
        <w:rPr>
          <w:rFonts w:ascii="GOST Common" w:eastAsia="Courier New" w:hAnsi="GOST Common" w:cs="Courier New"/>
          <w:color w:val="000000" w:themeColor="text1"/>
          <w:szCs w:val="28"/>
          <w:lang w:eastAsia="en-US"/>
        </w:rPr>
      </w:pPr>
      <w:r w:rsidRPr="00C76283">
        <w:rPr>
          <w:rFonts w:ascii="GOST Common" w:eastAsia="Courier New" w:hAnsi="GOST Common" w:cs="Courier New"/>
          <w:b/>
          <w:bCs/>
          <w:color w:val="000000" w:themeColor="text1"/>
          <w:szCs w:val="28"/>
          <w:lang w:eastAsia="en-US"/>
        </w:rPr>
        <w:t xml:space="preserve">Муниципальный контракт: </w:t>
      </w:r>
      <w:r w:rsidRPr="00C76283">
        <w:rPr>
          <w:rFonts w:ascii="GOST Common" w:eastAsia="Courier New" w:hAnsi="GOST Common" w:cs="Courier New"/>
          <w:color w:val="000000" w:themeColor="text1"/>
          <w:szCs w:val="28"/>
          <w:lang w:eastAsia="en-US"/>
        </w:rPr>
        <w:t>№</w:t>
      </w:r>
      <w:r w:rsidRPr="00C76283">
        <w:rPr>
          <w:rFonts w:ascii="GOST Common" w:hAnsi="GOST Common"/>
          <w:color w:val="000000" w:themeColor="text1"/>
          <w:szCs w:val="24"/>
          <w:lang w:eastAsia="en-US"/>
        </w:rPr>
        <w:t>08-06/22</w:t>
      </w:r>
      <w:r w:rsidRPr="00C76283">
        <w:rPr>
          <w:rFonts w:ascii="GOST Common" w:eastAsia="Courier New" w:hAnsi="GOST Common" w:cs="Courier New"/>
          <w:color w:val="000000" w:themeColor="text1"/>
          <w:szCs w:val="28"/>
          <w:lang w:eastAsia="en-US"/>
        </w:rPr>
        <w:t xml:space="preserve"> от 04.07.2022 г.</w:t>
      </w:r>
    </w:p>
    <w:p w:rsidR="004B2E31" w:rsidRPr="00C76283" w:rsidRDefault="004B2E31" w:rsidP="004B2E31">
      <w:pPr>
        <w:widowControl w:val="0"/>
        <w:autoSpaceDE w:val="0"/>
        <w:autoSpaceDN w:val="0"/>
        <w:ind w:firstLine="0"/>
        <w:rPr>
          <w:rFonts w:ascii="GOST Common" w:eastAsia="Courier New" w:hAnsi="GOST Common" w:cs="Courier New"/>
          <w:bCs/>
          <w:color w:val="000000" w:themeColor="text1"/>
          <w:szCs w:val="28"/>
          <w:highlight w:val="yellow"/>
          <w:lang w:eastAsia="en-US"/>
        </w:rPr>
      </w:pPr>
      <w:r w:rsidRPr="00C76283">
        <w:rPr>
          <w:rFonts w:ascii="GOST Common" w:eastAsia="Courier New" w:hAnsi="GOST Common" w:cs="Courier New"/>
          <w:b/>
          <w:bCs/>
          <w:color w:val="000000" w:themeColor="text1"/>
          <w:szCs w:val="28"/>
          <w:lang w:eastAsia="en-US"/>
        </w:rPr>
        <w:t xml:space="preserve">Исполнитель: </w:t>
      </w:r>
      <w:r w:rsidRPr="00C76283">
        <w:rPr>
          <w:rFonts w:ascii="GOST Common" w:eastAsia="Courier New" w:hAnsi="GOST Common" w:cs="Courier New"/>
          <w:bCs/>
          <w:color w:val="000000" w:themeColor="text1"/>
          <w:szCs w:val="28"/>
          <w:lang w:eastAsia="en-US"/>
        </w:rPr>
        <w:t xml:space="preserve">ООО </w:t>
      </w:r>
      <w:r w:rsidRPr="00C76283">
        <w:rPr>
          <w:rFonts w:eastAsia="Courier New"/>
          <w:bCs/>
          <w:color w:val="000000" w:themeColor="text1"/>
          <w:szCs w:val="28"/>
          <w:lang w:eastAsia="en-US"/>
        </w:rPr>
        <w:t>«</w:t>
      </w:r>
      <w:r w:rsidRPr="00C76283">
        <w:rPr>
          <w:rFonts w:ascii="GOST Common" w:eastAsia="Courier New" w:hAnsi="GOST Common" w:cs="Courier New"/>
          <w:bCs/>
          <w:color w:val="000000" w:themeColor="text1"/>
          <w:szCs w:val="28"/>
          <w:lang w:eastAsia="en-US"/>
        </w:rPr>
        <w:t>Компания Земпроект</w:t>
      </w:r>
      <w:r w:rsidRPr="00C76283">
        <w:rPr>
          <w:rFonts w:eastAsia="Courier New"/>
          <w:bCs/>
          <w:color w:val="000000" w:themeColor="text1"/>
          <w:szCs w:val="28"/>
          <w:lang w:eastAsia="en-US"/>
        </w:rPr>
        <w:t>»</w:t>
      </w:r>
    </w:p>
    <w:p w:rsidR="004B2E31" w:rsidRPr="00C76283" w:rsidRDefault="004B2E31" w:rsidP="004B2E31">
      <w:pPr>
        <w:widowControl w:val="0"/>
        <w:autoSpaceDE w:val="0"/>
        <w:autoSpaceDN w:val="0"/>
        <w:spacing w:line="240" w:lineRule="auto"/>
        <w:ind w:firstLine="0"/>
        <w:jc w:val="left"/>
        <w:rPr>
          <w:rFonts w:ascii="GOST Common" w:eastAsia="Courier New" w:hAnsi="GOST Common" w:cs="Courier New"/>
          <w:bCs/>
          <w:color w:val="000000" w:themeColor="text1"/>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eastAsia="Courier New" w:hAnsi="GOST Common" w:cs="Courier New"/>
          <w:bCs/>
          <w:color w:val="000000" w:themeColor="text1"/>
          <w:szCs w:val="28"/>
          <w:highlight w:val="yellow"/>
          <w:lang w:eastAsia="en-US"/>
        </w:rPr>
      </w:pPr>
    </w:p>
    <w:p w:rsidR="004B2E31" w:rsidRPr="00C76283" w:rsidRDefault="004B2E31" w:rsidP="004B2E31">
      <w:pPr>
        <w:widowControl w:val="0"/>
        <w:autoSpaceDE w:val="0"/>
        <w:autoSpaceDN w:val="0"/>
        <w:spacing w:line="240" w:lineRule="auto"/>
        <w:ind w:firstLine="0"/>
        <w:jc w:val="left"/>
        <w:rPr>
          <w:rFonts w:ascii="GOST Common" w:eastAsia="Courier New" w:hAnsi="GOST Common" w:cs="Courier New"/>
          <w:bCs/>
          <w:color w:val="000000" w:themeColor="text1"/>
          <w:szCs w:val="28"/>
          <w:highlight w:val="yellow"/>
          <w:lang w:eastAsia="en-US"/>
        </w:rPr>
      </w:pPr>
    </w:p>
    <w:p w:rsidR="004B2E31" w:rsidRPr="00C76283" w:rsidRDefault="004B2E31" w:rsidP="004B2E31">
      <w:pPr>
        <w:widowControl w:val="0"/>
        <w:autoSpaceDE w:val="0"/>
        <w:autoSpaceDN w:val="0"/>
        <w:ind w:firstLine="0"/>
        <w:jc w:val="right"/>
        <w:rPr>
          <w:rFonts w:ascii="GOST Common" w:eastAsia="Courier New" w:hAnsi="GOST Common" w:cs="Courier New"/>
          <w:color w:val="000000" w:themeColor="text1"/>
          <w:szCs w:val="28"/>
          <w:lang w:eastAsia="en-US"/>
        </w:rPr>
      </w:pPr>
      <w:r w:rsidRPr="00C76283">
        <w:rPr>
          <w:rFonts w:ascii="GOST Common" w:eastAsia="Courier New" w:hAnsi="GOST Common" w:cs="Courier New"/>
          <w:color w:val="000000" w:themeColor="text1"/>
          <w:szCs w:val="28"/>
          <w:lang w:eastAsia="en-US"/>
        </w:rPr>
        <w:t>Руководитель проекта:</w:t>
      </w:r>
    </w:p>
    <w:p w:rsidR="004B2E31" w:rsidRPr="00C76283" w:rsidRDefault="004B2E31" w:rsidP="004B2E31">
      <w:pPr>
        <w:widowControl w:val="0"/>
        <w:autoSpaceDE w:val="0"/>
        <w:autoSpaceDN w:val="0"/>
        <w:ind w:firstLine="0"/>
        <w:jc w:val="right"/>
        <w:rPr>
          <w:rFonts w:ascii="GOST Common" w:hAnsi="GOST Common"/>
          <w:color w:val="000000" w:themeColor="text1"/>
          <w:szCs w:val="20"/>
          <w:lang w:eastAsia="en-US"/>
        </w:rPr>
      </w:pPr>
      <w:r w:rsidRPr="00C76283">
        <w:rPr>
          <w:rFonts w:ascii="GOST Common" w:eastAsia="Courier New" w:hAnsi="GOST Common" w:cs="Courier New"/>
          <w:color w:val="000000" w:themeColor="text1"/>
          <w:szCs w:val="28"/>
          <w:lang w:eastAsia="en-US"/>
        </w:rPr>
        <w:t>_______________ Садакова Г.А.</w:t>
      </w:r>
    </w:p>
    <w:p w:rsidR="004B2E31" w:rsidRPr="00C76283" w:rsidRDefault="004B2E31" w:rsidP="004B2E31">
      <w:pPr>
        <w:widowControl w:val="0"/>
        <w:autoSpaceDE w:val="0"/>
        <w:autoSpaceDN w:val="0"/>
        <w:spacing w:line="240" w:lineRule="auto"/>
        <w:ind w:firstLine="0"/>
        <w:jc w:val="left"/>
        <w:rPr>
          <w:color w:val="000000" w:themeColor="text1"/>
          <w:sz w:val="10"/>
          <w:szCs w:val="10"/>
          <w:lang w:eastAsia="en-US"/>
        </w:rPr>
      </w:pPr>
    </w:p>
    <w:p w:rsidR="004B2E31" w:rsidRPr="00C76283" w:rsidRDefault="004B2E31" w:rsidP="004B2E31">
      <w:pPr>
        <w:widowControl w:val="0"/>
        <w:autoSpaceDE w:val="0"/>
        <w:autoSpaceDN w:val="0"/>
        <w:spacing w:line="240" w:lineRule="auto"/>
        <w:ind w:firstLine="0"/>
        <w:jc w:val="left"/>
        <w:rPr>
          <w:color w:val="000000" w:themeColor="text1"/>
          <w:sz w:val="10"/>
          <w:szCs w:val="10"/>
          <w:lang w:eastAsia="en-US"/>
        </w:rPr>
      </w:pPr>
    </w:p>
    <w:p w:rsidR="004B2E31" w:rsidRPr="00C76283" w:rsidRDefault="004B2E31" w:rsidP="004B2E31">
      <w:pPr>
        <w:widowControl w:val="0"/>
        <w:autoSpaceDE w:val="0"/>
        <w:autoSpaceDN w:val="0"/>
        <w:spacing w:line="240" w:lineRule="auto"/>
        <w:ind w:firstLine="0"/>
        <w:jc w:val="left"/>
        <w:rPr>
          <w:color w:val="000000" w:themeColor="text1"/>
          <w:sz w:val="10"/>
          <w:szCs w:val="10"/>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4B2E31" w:rsidP="004B2E31">
      <w:pPr>
        <w:widowControl w:val="0"/>
        <w:autoSpaceDE w:val="0"/>
        <w:autoSpaceDN w:val="0"/>
        <w:spacing w:line="240" w:lineRule="auto"/>
        <w:ind w:right="-2" w:firstLine="0"/>
        <w:rPr>
          <w:rFonts w:ascii="GOST Common" w:eastAsia="Courier New" w:hAnsi="GOST Common" w:cs="Courier New"/>
          <w:b/>
          <w:bCs/>
          <w:color w:val="000000" w:themeColor="text1"/>
          <w:sz w:val="32"/>
          <w:szCs w:val="28"/>
          <w:lang w:eastAsia="en-US"/>
        </w:rPr>
      </w:pPr>
    </w:p>
    <w:p w:rsidR="00AA18AF" w:rsidRDefault="00AA18AF"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AA18AF" w:rsidRDefault="00AA18AF"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AA18AF" w:rsidRDefault="00AA18AF"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AA18AF" w:rsidRDefault="00AA18AF" w:rsidP="004B2E31">
      <w:pPr>
        <w:widowControl w:val="0"/>
        <w:autoSpaceDE w:val="0"/>
        <w:autoSpaceDN w:val="0"/>
        <w:spacing w:line="240" w:lineRule="auto"/>
        <w:ind w:right="-2" w:firstLine="0"/>
        <w:jc w:val="center"/>
        <w:rPr>
          <w:rFonts w:ascii="GOST Common" w:eastAsia="Courier New" w:hAnsi="GOST Common" w:cs="Courier New"/>
          <w:b/>
          <w:bCs/>
          <w:color w:val="000000" w:themeColor="text1"/>
          <w:szCs w:val="28"/>
          <w:lang w:eastAsia="en-US"/>
        </w:rPr>
      </w:pPr>
    </w:p>
    <w:p w:rsidR="004B2E31" w:rsidRPr="00C76283" w:rsidRDefault="00EE62B1" w:rsidP="004B2E31">
      <w:pPr>
        <w:widowControl w:val="0"/>
        <w:autoSpaceDE w:val="0"/>
        <w:autoSpaceDN w:val="0"/>
        <w:spacing w:line="240" w:lineRule="auto"/>
        <w:ind w:right="-2" w:firstLine="0"/>
        <w:jc w:val="center"/>
        <w:rPr>
          <w:b/>
          <w:bCs/>
          <w:color w:val="000000" w:themeColor="text1"/>
          <w:sz w:val="52"/>
          <w:szCs w:val="52"/>
          <w:lang w:val="en-US" w:eastAsia="en-US"/>
        </w:rPr>
        <w:sectPr w:rsidR="004B2E31" w:rsidRPr="00C76283" w:rsidSect="00DA2F3F">
          <w:pgSz w:w="11906" w:h="16838"/>
          <w:pgMar w:top="1134" w:right="851" w:bottom="1134" w:left="1701" w:header="708" w:footer="708" w:gutter="0"/>
          <w:pgNumType w:start="1"/>
          <w:cols w:space="708"/>
          <w:titlePg/>
          <w:docGrid w:linePitch="360"/>
        </w:sectPr>
      </w:pPr>
      <w:r>
        <w:rPr>
          <w:rFonts w:ascii="GOST Common" w:eastAsia="Courier New" w:hAnsi="GOST Common" w:cs="Courier New"/>
          <w:b/>
          <w:bCs/>
          <w:color w:val="000000" w:themeColor="text1"/>
          <w:szCs w:val="28"/>
          <w:lang w:eastAsia="en-US"/>
        </w:rPr>
        <w:t>2023</w:t>
      </w:r>
    </w:p>
    <w:p w:rsidR="004B2E31" w:rsidRPr="00C76283" w:rsidRDefault="004B2E31" w:rsidP="004B2E31">
      <w:pPr>
        <w:widowControl w:val="0"/>
        <w:autoSpaceDE w:val="0"/>
        <w:autoSpaceDN w:val="0"/>
        <w:spacing w:line="240" w:lineRule="auto"/>
        <w:ind w:firstLine="0"/>
        <w:jc w:val="center"/>
        <w:rPr>
          <w:b/>
          <w:color w:val="000000" w:themeColor="text1"/>
          <w:szCs w:val="28"/>
          <w:lang w:eastAsia="en-US"/>
        </w:rPr>
      </w:pPr>
      <w:r w:rsidRPr="00C76283">
        <w:rPr>
          <w:b/>
          <w:color w:val="000000" w:themeColor="text1"/>
          <w:szCs w:val="28"/>
          <w:lang w:eastAsia="en-US"/>
        </w:rPr>
        <w:lastRenderedPageBreak/>
        <w:t>АВТОРСКИЙ КОЛЛЕКТИВ</w:t>
      </w:r>
    </w:p>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403"/>
      </w:tblGrid>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Директор</w:t>
            </w:r>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r w:rsidRPr="00C76283">
              <w:rPr>
                <w:color w:val="000000" w:themeColor="text1"/>
                <w:szCs w:val="28"/>
                <w:lang w:eastAsia="en-US"/>
              </w:rPr>
              <w:t>Садакова Г.А.</w:t>
            </w:r>
          </w:p>
        </w:tc>
      </w:tr>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Главный инженер проектов</w:t>
            </w:r>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r w:rsidRPr="00C76283">
              <w:rPr>
                <w:color w:val="000000" w:themeColor="text1"/>
                <w:szCs w:val="28"/>
                <w:lang w:eastAsia="en-US"/>
              </w:rPr>
              <w:t>Денисова И.В.</w:t>
            </w:r>
          </w:p>
        </w:tc>
      </w:tr>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Главный архитектор</w:t>
            </w:r>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proofErr w:type="spellStart"/>
            <w:r w:rsidRPr="00C76283">
              <w:rPr>
                <w:color w:val="000000" w:themeColor="text1"/>
                <w:szCs w:val="28"/>
                <w:lang w:eastAsia="en-US"/>
              </w:rPr>
              <w:t>Подусенко</w:t>
            </w:r>
            <w:proofErr w:type="spellEnd"/>
            <w:r w:rsidRPr="00C76283">
              <w:rPr>
                <w:color w:val="000000" w:themeColor="text1"/>
                <w:szCs w:val="28"/>
                <w:lang w:eastAsia="en-US"/>
              </w:rPr>
              <w:t xml:space="preserve"> М.В.</w:t>
            </w:r>
          </w:p>
        </w:tc>
      </w:tr>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Ведущий специалист по территориальному планированию</w:t>
            </w:r>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proofErr w:type="spellStart"/>
            <w:r w:rsidRPr="00C76283">
              <w:rPr>
                <w:color w:val="000000" w:themeColor="text1"/>
                <w:szCs w:val="28"/>
                <w:lang w:eastAsia="en-US"/>
              </w:rPr>
              <w:t>Холодкова</w:t>
            </w:r>
            <w:proofErr w:type="spellEnd"/>
            <w:r w:rsidRPr="00C76283">
              <w:rPr>
                <w:color w:val="000000" w:themeColor="text1"/>
                <w:szCs w:val="28"/>
                <w:lang w:eastAsia="en-US"/>
              </w:rPr>
              <w:t xml:space="preserve"> С.Ю.</w:t>
            </w:r>
          </w:p>
        </w:tc>
      </w:tr>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Эколог-</w:t>
            </w:r>
            <w:proofErr w:type="spellStart"/>
            <w:r w:rsidRPr="00C76283">
              <w:rPr>
                <w:color w:val="000000" w:themeColor="text1"/>
                <w:szCs w:val="28"/>
                <w:lang w:eastAsia="en-US"/>
              </w:rPr>
              <w:t>природопользователь</w:t>
            </w:r>
            <w:proofErr w:type="spellEnd"/>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r w:rsidRPr="00C76283">
              <w:rPr>
                <w:color w:val="000000" w:themeColor="text1"/>
                <w:szCs w:val="28"/>
                <w:lang w:eastAsia="en-US"/>
              </w:rPr>
              <w:t>Скороходова У.В.</w:t>
            </w:r>
          </w:p>
        </w:tc>
      </w:tr>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Кадастровый инженер</w:t>
            </w:r>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r w:rsidRPr="00C76283">
              <w:rPr>
                <w:color w:val="000000" w:themeColor="text1"/>
                <w:szCs w:val="28"/>
                <w:lang w:eastAsia="en-US"/>
              </w:rPr>
              <w:t>Опара В.В.</w:t>
            </w:r>
          </w:p>
        </w:tc>
      </w:tr>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Системный администратор</w:t>
            </w:r>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proofErr w:type="spellStart"/>
            <w:r w:rsidRPr="00C76283">
              <w:rPr>
                <w:color w:val="000000" w:themeColor="text1"/>
                <w:szCs w:val="28"/>
                <w:lang w:eastAsia="en-US"/>
              </w:rPr>
              <w:t>Рощик</w:t>
            </w:r>
            <w:proofErr w:type="spellEnd"/>
            <w:r w:rsidRPr="00C76283">
              <w:rPr>
                <w:color w:val="000000" w:themeColor="text1"/>
                <w:szCs w:val="28"/>
                <w:lang w:eastAsia="en-US"/>
              </w:rPr>
              <w:t xml:space="preserve"> А.А.</w:t>
            </w:r>
          </w:p>
        </w:tc>
      </w:tr>
      <w:tr w:rsidR="004B2E31" w:rsidRPr="00C76283" w:rsidTr="00DA2F3F">
        <w:tc>
          <w:tcPr>
            <w:tcW w:w="6941" w:type="dxa"/>
            <w:vAlign w:val="center"/>
          </w:tcPr>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r w:rsidRPr="00C76283">
              <w:rPr>
                <w:color w:val="000000" w:themeColor="text1"/>
                <w:szCs w:val="28"/>
                <w:lang w:eastAsia="en-US"/>
              </w:rPr>
              <w:t>Инженер-землеустроитель</w:t>
            </w:r>
          </w:p>
        </w:tc>
        <w:tc>
          <w:tcPr>
            <w:tcW w:w="2403" w:type="dxa"/>
          </w:tcPr>
          <w:p w:rsidR="004B2E31" w:rsidRPr="00C76283" w:rsidRDefault="004B2E31" w:rsidP="004B2E31">
            <w:pPr>
              <w:widowControl w:val="0"/>
              <w:autoSpaceDE w:val="0"/>
              <w:autoSpaceDN w:val="0"/>
              <w:spacing w:line="240" w:lineRule="auto"/>
              <w:ind w:firstLine="0"/>
              <w:jc w:val="right"/>
              <w:rPr>
                <w:color w:val="000000" w:themeColor="text1"/>
                <w:szCs w:val="28"/>
                <w:lang w:eastAsia="en-US"/>
              </w:rPr>
            </w:pPr>
            <w:r w:rsidRPr="00C76283">
              <w:rPr>
                <w:color w:val="000000" w:themeColor="text1"/>
                <w:szCs w:val="28"/>
                <w:lang w:eastAsia="en-US"/>
              </w:rPr>
              <w:t>Воробьева Н.Н.</w:t>
            </w:r>
          </w:p>
        </w:tc>
      </w:tr>
    </w:tbl>
    <w:p w:rsidR="004B2E31" w:rsidRPr="00C76283" w:rsidRDefault="004B2E31" w:rsidP="004B2E31">
      <w:pPr>
        <w:widowControl w:val="0"/>
        <w:autoSpaceDE w:val="0"/>
        <w:autoSpaceDN w:val="0"/>
        <w:spacing w:line="240" w:lineRule="auto"/>
        <w:ind w:firstLine="0"/>
        <w:jc w:val="left"/>
        <w:rPr>
          <w:color w:val="000000" w:themeColor="text1"/>
          <w:szCs w:val="28"/>
          <w:lang w:eastAsia="en-US"/>
        </w:rPr>
      </w:pPr>
    </w:p>
    <w:p w:rsidR="004B2E31" w:rsidRPr="00C76283" w:rsidRDefault="004B2E31" w:rsidP="004B2E31">
      <w:pPr>
        <w:widowControl w:val="0"/>
        <w:autoSpaceDE w:val="0"/>
        <w:autoSpaceDN w:val="0"/>
        <w:spacing w:line="240" w:lineRule="auto"/>
        <w:ind w:firstLine="0"/>
        <w:jc w:val="left"/>
        <w:rPr>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right"/>
        <w:rPr>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color w:val="000000" w:themeColor="text1"/>
          <w:sz w:val="22"/>
          <w:szCs w:val="28"/>
          <w:lang w:eastAsia="en-US"/>
        </w:rPr>
      </w:pPr>
    </w:p>
    <w:p w:rsidR="004B2E31" w:rsidRPr="00C76283" w:rsidRDefault="004B2E31" w:rsidP="004B2E31">
      <w:pPr>
        <w:widowControl w:val="0"/>
        <w:autoSpaceDE w:val="0"/>
        <w:autoSpaceDN w:val="0"/>
        <w:spacing w:line="240" w:lineRule="auto"/>
        <w:ind w:firstLine="0"/>
        <w:jc w:val="left"/>
        <w:rPr>
          <w:color w:val="000000" w:themeColor="text1"/>
          <w:sz w:val="22"/>
          <w:szCs w:val="28"/>
          <w:lang w:eastAsia="en-US"/>
        </w:rPr>
        <w:sectPr w:rsidR="004B2E31" w:rsidRPr="00C76283" w:rsidSect="00DA2F3F">
          <w:pgSz w:w="11906" w:h="16838"/>
          <w:pgMar w:top="1134" w:right="851" w:bottom="1134" w:left="1701" w:header="708" w:footer="708" w:gutter="0"/>
          <w:cols w:space="708"/>
          <w:titlePg/>
          <w:docGrid w:linePitch="360"/>
        </w:sectPr>
      </w:pPr>
    </w:p>
    <w:p w:rsidR="004B2E31" w:rsidRPr="00C76283" w:rsidRDefault="004B2E31" w:rsidP="004B2E31">
      <w:pPr>
        <w:pageBreakBefore/>
        <w:widowControl w:val="0"/>
        <w:autoSpaceDE w:val="0"/>
        <w:autoSpaceDN w:val="0"/>
        <w:spacing w:before="240" w:after="240" w:line="240" w:lineRule="auto"/>
        <w:ind w:firstLine="0"/>
        <w:jc w:val="center"/>
        <w:rPr>
          <w:b/>
          <w:color w:val="000000" w:themeColor="text1"/>
          <w:szCs w:val="24"/>
          <w:lang w:eastAsia="en-US"/>
        </w:rPr>
      </w:pPr>
      <w:r w:rsidRPr="00C76283">
        <w:rPr>
          <w:b/>
          <w:color w:val="000000" w:themeColor="text1"/>
          <w:szCs w:val="24"/>
          <w:lang w:eastAsia="en-US"/>
        </w:rPr>
        <w:lastRenderedPageBreak/>
        <w:t>СОСТАВ ГРАФИЧЕСКИХ И ТЕКСТОВЫХ МАТЕРИАЛОВ ПРОЕКТА</w:t>
      </w:r>
    </w:p>
    <w:tbl>
      <w:tblPr>
        <w:tblStyle w:val="22"/>
        <w:tblW w:w="4900" w:type="pct"/>
        <w:tblLayout w:type="fixed"/>
        <w:tblLook w:val="04A0" w:firstRow="1" w:lastRow="0" w:firstColumn="1" w:lastColumn="0" w:noHBand="0" w:noVBand="1"/>
      </w:tblPr>
      <w:tblGrid>
        <w:gridCol w:w="704"/>
        <w:gridCol w:w="6096"/>
        <w:gridCol w:w="2358"/>
      </w:tblGrid>
      <w:tr w:rsidR="004B2E31" w:rsidRPr="00587FA1" w:rsidTr="00587FA1">
        <w:trPr>
          <w:trHeight w:val="20"/>
        </w:trPr>
        <w:tc>
          <w:tcPr>
            <w:tcW w:w="704" w:type="dxa"/>
            <w:hideMark/>
          </w:tcPr>
          <w:p w:rsidR="004B2E31" w:rsidRPr="00587FA1" w:rsidRDefault="004B2E31" w:rsidP="004B2E3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w:t>
            </w:r>
          </w:p>
          <w:p w:rsidR="004B2E31" w:rsidRPr="00587FA1" w:rsidRDefault="004B2E31" w:rsidP="004B2E3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п/п</w:t>
            </w:r>
          </w:p>
        </w:tc>
        <w:tc>
          <w:tcPr>
            <w:tcW w:w="6095" w:type="dxa"/>
            <w:hideMark/>
          </w:tcPr>
          <w:p w:rsidR="004B2E31" w:rsidRPr="00587FA1" w:rsidRDefault="004B2E31" w:rsidP="004B2E3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 xml:space="preserve">Наименование </w:t>
            </w:r>
          </w:p>
        </w:tc>
        <w:tc>
          <w:tcPr>
            <w:tcW w:w="2358" w:type="dxa"/>
            <w:hideMark/>
          </w:tcPr>
          <w:p w:rsidR="004B2E31" w:rsidRPr="00587FA1" w:rsidRDefault="004B2E31" w:rsidP="004B2E3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Параметры</w:t>
            </w:r>
          </w:p>
        </w:tc>
      </w:tr>
      <w:tr w:rsidR="004B2E31" w:rsidRPr="00587FA1" w:rsidTr="00587FA1">
        <w:trPr>
          <w:trHeight w:val="20"/>
        </w:trPr>
        <w:tc>
          <w:tcPr>
            <w:tcW w:w="9157" w:type="dxa"/>
            <w:gridSpan w:val="3"/>
            <w:hideMark/>
          </w:tcPr>
          <w:p w:rsidR="004B2E31" w:rsidRPr="00587FA1" w:rsidRDefault="004B2E31" w:rsidP="004B2E3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Положение о территориальном планировании</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rPr>
                <w:color w:val="000000" w:themeColor="text1"/>
                <w:szCs w:val="24"/>
                <w:lang w:eastAsia="en-US"/>
              </w:rPr>
            </w:pPr>
          </w:p>
        </w:tc>
        <w:tc>
          <w:tcPr>
            <w:tcW w:w="6095" w:type="dxa"/>
            <w:hideMark/>
          </w:tcPr>
          <w:p w:rsidR="004B2E31" w:rsidRPr="00587FA1" w:rsidRDefault="004B2E31" w:rsidP="00447521">
            <w:pPr>
              <w:widowControl w:val="0"/>
              <w:autoSpaceDE w:val="0"/>
              <w:autoSpaceDN w:val="0"/>
              <w:spacing w:line="240" w:lineRule="auto"/>
              <w:ind w:firstLine="0"/>
              <w:rPr>
                <w:color w:val="000000" w:themeColor="text1"/>
                <w:szCs w:val="24"/>
                <w:lang w:eastAsia="en-US"/>
              </w:rPr>
            </w:pPr>
            <w:r w:rsidRPr="00587FA1">
              <w:rPr>
                <w:color w:val="000000" w:themeColor="text1"/>
                <w:szCs w:val="24"/>
                <w:lang w:eastAsia="en-US"/>
              </w:rPr>
              <w:t xml:space="preserve">Положение о территориальном планировании МО </w:t>
            </w:r>
            <w:r w:rsidR="00587FA1" w:rsidRPr="00587FA1">
              <w:rPr>
                <w:color w:val="000000" w:themeColor="text1"/>
                <w:szCs w:val="24"/>
                <w:lang w:eastAsia="en-US"/>
              </w:rPr>
              <w:t>город Камень-на-Оби Каменского района Алтайского края</w:t>
            </w:r>
            <w:r w:rsidRPr="00587FA1">
              <w:rPr>
                <w:color w:val="000000" w:themeColor="text1"/>
                <w:szCs w:val="24"/>
                <w:lang w:eastAsia="en-US"/>
              </w:rPr>
              <w:t xml:space="preserve"> (пояснительная записка)</w:t>
            </w:r>
          </w:p>
        </w:tc>
        <w:tc>
          <w:tcPr>
            <w:tcW w:w="2358" w:type="dxa"/>
            <w:hideMark/>
          </w:tcPr>
          <w:p w:rsidR="004B2E31" w:rsidRPr="00587FA1" w:rsidRDefault="00031EA6" w:rsidP="004B2E31">
            <w:pPr>
              <w:widowControl w:val="0"/>
              <w:autoSpaceDE w:val="0"/>
              <w:autoSpaceDN w:val="0"/>
              <w:spacing w:line="240" w:lineRule="auto"/>
              <w:ind w:firstLine="0"/>
              <w:jc w:val="center"/>
              <w:rPr>
                <w:color w:val="000000" w:themeColor="text1"/>
                <w:szCs w:val="24"/>
                <w:lang w:eastAsia="en-US"/>
              </w:rPr>
            </w:pPr>
            <w:r>
              <w:rPr>
                <w:color w:val="000000" w:themeColor="text1"/>
                <w:szCs w:val="24"/>
                <w:lang w:eastAsia="en-US"/>
              </w:rPr>
              <w:t>10</w:t>
            </w:r>
            <w:r w:rsidR="004B2E31" w:rsidRPr="00587FA1">
              <w:rPr>
                <w:color w:val="000000" w:themeColor="text1"/>
                <w:szCs w:val="24"/>
                <w:lang w:eastAsia="en-US"/>
              </w:rPr>
              <w:t xml:space="preserve"> страниц</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hideMark/>
          </w:tcPr>
          <w:p w:rsidR="004B2E31" w:rsidRPr="00587FA1" w:rsidRDefault="004B2E31" w:rsidP="00447521">
            <w:pPr>
              <w:widowControl w:val="0"/>
              <w:autoSpaceDE w:val="0"/>
              <w:autoSpaceDN w:val="0"/>
              <w:spacing w:line="240" w:lineRule="auto"/>
              <w:ind w:firstLine="0"/>
              <w:rPr>
                <w:color w:val="000000" w:themeColor="text1"/>
                <w:szCs w:val="24"/>
                <w:lang w:eastAsia="en-US"/>
              </w:rPr>
            </w:pPr>
            <w:r w:rsidRPr="00587FA1">
              <w:rPr>
                <w:color w:val="000000" w:themeColor="text1"/>
                <w:szCs w:val="24"/>
                <w:lang w:eastAsia="en-US"/>
              </w:rPr>
              <w:t>Карта планируемого размещ</w:t>
            </w:r>
            <w:r w:rsidR="00DF5F8C">
              <w:rPr>
                <w:color w:val="000000" w:themeColor="text1"/>
                <w:szCs w:val="24"/>
                <w:lang w:eastAsia="en-US"/>
              </w:rPr>
              <w:t>ения объектов местного значения</w:t>
            </w:r>
          </w:p>
        </w:tc>
        <w:tc>
          <w:tcPr>
            <w:tcW w:w="2358" w:type="dxa"/>
            <w:hideMark/>
          </w:tcPr>
          <w:p w:rsidR="004B2E31" w:rsidRPr="00587FA1" w:rsidRDefault="004B2E31" w:rsidP="00587FA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w:t>
            </w:r>
            <w:r w:rsidR="00587FA1" w:rsidRPr="00587FA1">
              <w:rPr>
                <w:color w:val="000000" w:themeColor="text1"/>
                <w:szCs w:val="24"/>
                <w:lang w:eastAsia="en-US"/>
              </w:rPr>
              <w:t>асштаб 1:10 000</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hideMark/>
          </w:tcPr>
          <w:p w:rsidR="004B2E31" w:rsidRPr="00587FA1" w:rsidRDefault="00DF5F8C" w:rsidP="00447521">
            <w:pPr>
              <w:widowControl w:val="0"/>
              <w:autoSpaceDE w:val="0"/>
              <w:autoSpaceDN w:val="0"/>
              <w:spacing w:line="240" w:lineRule="auto"/>
              <w:ind w:firstLine="0"/>
              <w:rPr>
                <w:color w:val="000000" w:themeColor="text1"/>
                <w:szCs w:val="24"/>
                <w:lang w:eastAsia="en-US"/>
              </w:rPr>
            </w:pPr>
            <w:r>
              <w:rPr>
                <w:color w:val="000000" w:themeColor="text1"/>
                <w:szCs w:val="24"/>
                <w:lang w:eastAsia="en-US"/>
              </w:rPr>
              <w:t>Карта</w:t>
            </w:r>
            <w:r w:rsidRPr="00DF5F8C">
              <w:rPr>
                <w:color w:val="000000" w:themeColor="text1"/>
                <w:szCs w:val="24"/>
                <w:lang w:eastAsia="en-US"/>
              </w:rPr>
              <w:t xml:space="preserve"> границ населенных пунктов (в том числе границ образуемых населенных пунктов)</w:t>
            </w:r>
          </w:p>
        </w:tc>
        <w:tc>
          <w:tcPr>
            <w:tcW w:w="2358" w:type="dxa"/>
            <w:hideMark/>
          </w:tcPr>
          <w:p w:rsidR="004B2E31" w:rsidRPr="00587FA1" w:rsidRDefault="00587FA1" w:rsidP="00587FA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Масштаб 1:10 000</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hideMark/>
          </w:tcPr>
          <w:p w:rsidR="004B2E31" w:rsidRPr="00587FA1" w:rsidRDefault="00E334ED" w:rsidP="00E334ED">
            <w:pPr>
              <w:widowControl w:val="0"/>
              <w:autoSpaceDE w:val="0"/>
              <w:autoSpaceDN w:val="0"/>
              <w:spacing w:line="240" w:lineRule="auto"/>
              <w:ind w:firstLine="0"/>
              <w:rPr>
                <w:color w:val="000000" w:themeColor="text1"/>
                <w:szCs w:val="24"/>
                <w:lang w:eastAsia="en-US"/>
              </w:rPr>
            </w:pPr>
            <w:r>
              <w:rPr>
                <w:color w:val="000000" w:themeColor="text1"/>
                <w:szCs w:val="24"/>
                <w:lang w:eastAsia="en-US"/>
              </w:rPr>
              <w:t>Карта функциональных зон</w:t>
            </w:r>
          </w:p>
        </w:tc>
        <w:tc>
          <w:tcPr>
            <w:tcW w:w="2358" w:type="dxa"/>
            <w:hideMark/>
          </w:tcPr>
          <w:p w:rsidR="004B2E31" w:rsidRPr="00587FA1" w:rsidRDefault="004B2E31" w:rsidP="00587FA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w:t>
            </w:r>
            <w:r w:rsidR="00587FA1" w:rsidRPr="00587FA1">
              <w:rPr>
                <w:color w:val="000000" w:themeColor="text1"/>
                <w:szCs w:val="24"/>
                <w:lang w:eastAsia="en-US"/>
              </w:rPr>
              <w:t>асштаб 1:10 000</w:t>
            </w:r>
          </w:p>
        </w:tc>
      </w:tr>
      <w:tr w:rsidR="004B2E31" w:rsidRPr="00587FA1" w:rsidTr="00587FA1">
        <w:trPr>
          <w:trHeight w:val="20"/>
        </w:trPr>
        <w:tc>
          <w:tcPr>
            <w:tcW w:w="9157" w:type="dxa"/>
            <w:gridSpan w:val="3"/>
            <w:hideMark/>
          </w:tcPr>
          <w:p w:rsidR="004B2E31" w:rsidRPr="00587FA1" w:rsidRDefault="004B2E31" w:rsidP="00587FA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Материалы по обоснованию</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hideMark/>
          </w:tcPr>
          <w:p w:rsidR="004B2E31" w:rsidRPr="00587FA1" w:rsidRDefault="004B2E31" w:rsidP="00447521">
            <w:pPr>
              <w:widowControl w:val="0"/>
              <w:autoSpaceDE w:val="0"/>
              <w:autoSpaceDN w:val="0"/>
              <w:spacing w:line="240" w:lineRule="auto"/>
              <w:ind w:firstLine="0"/>
              <w:rPr>
                <w:color w:val="000000" w:themeColor="text1"/>
                <w:szCs w:val="24"/>
                <w:lang w:eastAsia="en-US"/>
              </w:rPr>
            </w:pPr>
            <w:r w:rsidRPr="00587FA1">
              <w:rPr>
                <w:color w:val="000000" w:themeColor="text1"/>
                <w:szCs w:val="24"/>
                <w:lang w:eastAsia="en-US"/>
              </w:rPr>
              <w:t xml:space="preserve">Материалы по обоснованию </w:t>
            </w:r>
            <w:r w:rsidR="00587FA1" w:rsidRPr="00587FA1">
              <w:rPr>
                <w:color w:val="000000" w:themeColor="text1"/>
                <w:szCs w:val="24"/>
                <w:lang w:eastAsia="en-US"/>
              </w:rPr>
              <w:t>МО город Камень-на-Оби Каменского района Алтайского края (пояснительная записка)</w:t>
            </w:r>
          </w:p>
        </w:tc>
        <w:tc>
          <w:tcPr>
            <w:tcW w:w="2358" w:type="dxa"/>
            <w:hideMark/>
          </w:tcPr>
          <w:p w:rsidR="004B2E31" w:rsidRPr="00587FA1" w:rsidRDefault="002C49DB" w:rsidP="00386F84">
            <w:pPr>
              <w:widowControl w:val="0"/>
              <w:autoSpaceDE w:val="0"/>
              <w:autoSpaceDN w:val="0"/>
              <w:spacing w:line="240" w:lineRule="auto"/>
              <w:ind w:firstLine="0"/>
              <w:jc w:val="center"/>
              <w:rPr>
                <w:color w:val="000000" w:themeColor="text1"/>
                <w:szCs w:val="24"/>
                <w:lang w:eastAsia="en-US"/>
              </w:rPr>
            </w:pPr>
            <w:r>
              <w:rPr>
                <w:color w:val="000000" w:themeColor="text1"/>
                <w:szCs w:val="24"/>
                <w:lang w:eastAsia="en-US"/>
              </w:rPr>
              <w:t>9</w:t>
            </w:r>
            <w:r w:rsidR="00386F84">
              <w:rPr>
                <w:color w:val="000000" w:themeColor="text1"/>
                <w:szCs w:val="24"/>
                <w:lang w:eastAsia="en-US"/>
              </w:rPr>
              <w:t>8</w:t>
            </w:r>
            <w:r w:rsidR="00587FA1" w:rsidRPr="00587FA1">
              <w:rPr>
                <w:color w:val="000000" w:themeColor="text1"/>
                <w:szCs w:val="24"/>
                <w:lang w:eastAsia="en-US"/>
              </w:rPr>
              <w:t xml:space="preserve"> страниц</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tcPr>
          <w:p w:rsidR="004B2E31" w:rsidRPr="00587FA1" w:rsidRDefault="00587FA1" w:rsidP="00E334ED">
            <w:pPr>
              <w:widowControl w:val="0"/>
              <w:autoSpaceDE w:val="0"/>
              <w:autoSpaceDN w:val="0"/>
              <w:spacing w:line="240" w:lineRule="auto"/>
              <w:ind w:firstLine="0"/>
              <w:rPr>
                <w:color w:val="000000" w:themeColor="text1"/>
                <w:szCs w:val="24"/>
                <w:lang w:eastAsia="en-US"/>
              </w:rPr>
            </w:pPr>
            <w:r w:rsidRPr="00587FA1">
              <w:rPr>
                <w:color w:val="000000" w:themeColor="text1"/>
                <w:szCs w:val="24"/>
                <w:lang w:eastAsia="en-US"/>
              </w:rPr>
              <w:t>Карта суще</w:t>
            </w:r>
            <w:r w:rsidR="00E334ED">
              <w:rPr>
                <w:color w:val="000000" w:themeColor="text1"/>
                <w:szCs w:val="24"/>
                <w:lang w:eastAsia="en-US"/>
              </w:rPr>
              <w:t>ствующих и планируемых объектов</w:t>
            </w:r>
          </w:p>
        </w:tc>
        <w:tc>
          <w:tcPr>
            <w:tcW w:w="2358" w:type="dxa"/>
          </w:tcPr>
          <w:p w:rsidR="004B2E31" w:rsidRPr="00587FA1" w:rsidRDefault="00587FA1" w:rsidP="004B2E3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Масштаб 1:10 000</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tcPr>
          <w:p w:rsidR="004B2E31" w:rsidRPr="00587FA1" w:rsidRDefault="00587FA1" w:rsidP="00E334ED">
            <w:pPr>
              <w:widowControl w:val="0"/>
              <w:autoSpaceDE w:val="0"/>
              <w:autoSpaceDN w:val="0"/>
              <w:spacing w:line="240" w:lineRule="auto"/>
              <w:ind w:firstLine="0"/>
              <w:rPr>
                <w:color w:val="000000" w:themeColor="text1"/>
                <w:szCs w:val="24"/>
                <w:lang w:eastAsia="en-US"/>
              </w:rPr>
            </w:pPr>
            <w:r w:rsidRPr="00587FA1">
              <w:rPr>
                <w:color w:val="000000" w:themeColor="text1"/>
                <w:szCs w:val="24"/>
                <w:lang w:eastAsia="en-US"/>
              </w:rPr>
              <w:t>Карта объ</w:t>
            </w:r>
            <w:r w:rsidR="00E334ED">
              <w:rPr>
                <w:color w:val="000000" w:themeColor="text1"/>
                <w:szCs w:val="24"/>
                <w:lang w:eastAsia="en-US"/>
              </w:rPr>
              <w:t>ектов инженерной инфраструктуры</w:t>
            </w:r>
          </w:p>
        </w:tc>
        <w:tc>
          <w:tcPr>
            <w:tcW w:w="2358" w:type="dxa"/>
            <w:hideMark/>
          </w:tcPr>
          <w:p w:rsidR="004B2E31" w:rsidRPr="00587FA1" w:rsidRDefault="00587FA1" w:rsidP="004B2E3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Масштаб 1:10 000</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tcPr>
          <w:p w:rsidR="004B2E31" w:rsidRPr="00587FA1" w:rsidRDefault="00587FA1" w:rsidP="00E334ED">
            <w:pPr>
              <w:widowControl w:val="0"/>
              <w:autoSpaceDE w:val="0"/>
              <w:autoSpaceDN w:val="0"/>
              <w:spacing w:line="240" w:lineRule="auto"/>
              <w:ind w:firstLine="0"/>
              <w:rPr>
                <w:color w:val="000000" w:themeColor="text1"/>
                <w:szCs w:val="24"/>
                <w:lang w:eastAsia="en-US"/>
              </w:rPr>
            </w:pPr>
            <w:r w:rsidRPr="00587FA1">
              <w:rPr>
                <w:color w:val="000000" w:themeColor="text1"/>
                <w:szCs w:val="24"/>
                <w:lang w:eastAsia="en-US"/>
              </w:rPr>
              <w:t>Карта объек</w:t>
            </w:r>
            <w:r w:rsidR="00E334ED">
              <w:rPr>
                <w:color w:val="000000" w:themeColor="text1"/>
                <w:szCs w:val="24"/>
                <w:lang w:eastAsia="en-US"/>
              </w:rPr>
              <w:t>тов транспортной инфраструктуры</w:t>
            </w:r>
          </w:p>
        </w:tc>
        <w:tc>
          <w:tcPr>
            <w:tcW w:w="2358" w:type="dxa"/>
            <w:hideMark/>
          </w:tcPr>
          <w:p w:rsidR="004B2E31" w:rsidRPr="00587FA1" w:rsidRDefault="00587FA1" w:rsidP="00587FA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Масштаб 1:10 000</w:t>
            </w:r>
          </w:p>
        </w:tc>
      </w:tr>
      <w:tr w:rsidR="004B2E31" w:rsidRPr="00587FA1" w:rsidTr="00587FA1">
        <w:trPr>
          <w:trHeight w:val="20"/>
        </w:trPr>
        <w:tc>
          <w:tcPr>
            <w:tcW w:w="704" w:type="dxa"/>
          </w:tcPr>
          <w:p w:rsidR="004B2E31" w:rsidRPr="00587FA1" w:rsidRDefault="004B2E31" w:rsidP="00587FA1">
            <w:pPr>
              <w:widowControl w:val="0"/>
              <w:numPr>
                <w:ilvl w:val="0"/>
                <w:numId w:val="1"/>
              </w:numPr>
              <w:tabs>
                <w:tab w:val="left" w:pos="337"/>
              </w:tabs>
              <w:autoSpaceDE w:val="0"/>
              <w:autoSpaceDN w:val="0"/>
              <w:spacing w:line="240" w:lineRule="auto"/>
              <w:ind w:left="0" w:firstLine="0"/>
              <w:contextualSpacing/>
              <w:jc w:val="center"/>
              <w:rPr>
                <w:color w:val="000000" w:themeColor="text1"/>
                <w:szCs w:val="24"/>
                <w:lang w:eastAsia="en-US"/>
              </w:rPr>
            </w:pPr>
          </w:p>
        </w:tc>
        <w:tc>
          <w:tcPr>
            <w:tcW w:w="6095" w:type="dxa"/>
            <w:hideMark/>
          </w:tcPr>
          <w:p w:rsidR="004B2E31" w:rsidRPr="00587FA1" w:rsidRDefault="004B2E31" w:rsidP="00E334ED">
            <w:pPr>
              <w:widowControl w:val="0"/>
              <w:autoSpaceDE w:val="0"/>
              <w:autoSpaceDN w:val="0"/>
              <w:spacing w:line="240" w:lineRule="auto"/>
              <w:ind w:firstLine="0"/>
              <w:rPr>
                <w:color w:val="000000" w:themeColor="text1"/>
                <w:szCs w:val="24"/>
                <w:lang w:eastAsia="en-US"/>
              </w:rPr>
            </w:pPr>
            <w:r w:rsidRPr="00587FA1">
              <w:rPr>
                <w:color w:val="000000" w:themeColor="text1"/>
                <w:szCs w:val="24"/>
                <w:lang w:eastAsia="en-US"/>
              </w:rPr>
              <w:t>Карта зон с особыми ус</w:t>
            </w:r>
            <w:r w:rsidR="00E334ED">
              <w:rPr>
                <w:color w:val="000000" w:themeColor="text1"/>
                <w:szCs w:val="24"/>
                <w:lang w:eastAsia="en-US"/>
              </w:rPr>
              <w:t>ловиями использования территории</w:t>
            </w:r>
            <w:r w:rsidRPr="00587FA1">
              <w:rPr>
                <w:color w:val="000000" w:themeColor="text1"/>
                <w:szCs w:val="24"/>
                <w:lang w:eastAsia="en-US"/>
              </w:rPr>
              <w:t>. Карта территорий, подверженных риску возникновения чрезвычайных ситуаций природного и техногенного характера</w:t>
            </w:r>
          </w:p>
        </w:tc>
        <w:tc>
          <w:tcPr>
            <w:tcW w:w="2358" w:type="dxa"/>
            <w:hideMark/>
          </w:tcPr>
          <w:p w:rsidR="004B2E31" w:rsidRPr="00587FA1" w:rsidRDefault="00587FA1" w:rsidP="00587FA1">
            <w:pPr>
              <w:widowControl w:val="0"/>
              <w:autoSpaceDE w:val="0"/>
              <w:autoSpaceDN w:val="0"/>
              <w:spacing w:line="240" w:lineRule="auto"/>
              <w:ind w:firstLine="0"/>
              <w:jc w:val="center"/>
              <w:rPr>
                <w:color w:val="000000" w:themeColor="text1"/>
                <w:szCs w:val="24"/>
                <w:lang w:eastAsia="en-US"/>
              </w:rPr>
            </w:pPr>
            <w:r w:rsidRPr="00587FA1">
              <w:rPr>
                <w:color w:val="000000" w:themeColor="text1"/>
                <w:szCs w:val="24"/>
                <w:lang w:eastAsia="en-US"/>
              </w:rPr>
              <w:t>Масштаб 1:10 000</w:t>
            </w:r>
          </w:p>
        </w:tc>
      </w:tr>
    </w:tbl>
    <w:p w:rsidR="004B2E31" w:rsidRPr="00C76283" w:rsidRDefault="004B2E31">
      <w:pPr>
        <w:rPr>
          <w:color w:val="000000" w:themeColor="text1"/>
        </w:rPr>
      </w:pPr>
    </w:p>
    <w:p w:rsidR="00AA18AF" w:rsidRDefault="00AA18AF">
      <w:pPr>
        <w:spacing w:after="160" w:line="259" w:lineRule="auto"/>
        <w:ind w:firstLine="0"/>
        <w:jc w:val="left"/>
        <w:rPr>
          <w:color w:val="000000" w:themeColor="text1"/>
        </w:rPr>
        <w:sectPr w:rsidR="00AA18AF" w:rsidSect="00AA18AF">
          <w:pgSz w:w="11906" w:h="16838"/>
          <w:pgMar w:top="1134" w:right="850" w:bottom="1134" w:left="1701" w:header="708" w:footer="708" w:gutter="0"/>
          <w:cols w:space="708"/>
          <w:titlePg/>
          <w:docGrid w:linePitch="381"/>
        </w:sectPr>
      </w:pPr>
    </w:p>
    <w:p w:rsidR="001F738A" w:rsidRPr="00C76283" w:rsidRDefault="004B2E31" w:rsidP="004B2E31">
      <w:pPr>
        <w:jc w:val="center"/>
        <w:rPr>
          <w:b/>
          <w:color w:val="000000" w:themeColor="text1"/>
        </w:rPr>
      </w:pPr>
      <w:r w:rsidRPr="00C76283">
        <w:rPr>
          <w:b/>
          <w:color w:val="000000" w:themeColor="text1"/>
        </w:rPr>
        <w:lastRenderedPageBreak/>
        <w:t xml:space="preserve">СОДЕРЖАНИЕ </w:t>
      </w:r>
    </w:p>
    <w:sdt>
      <w:sdtPr>
        <w:rPr>
          <w:rFonts w:ascii="Times New Roman" w:eastAsia="Times New Roman" w:hAnsi="Times New Roman" w:cs="Times New Roman"/>
          <w:color w:val="auto"/>
          <w:sz w:val="24"/>
          <w:szCs w:val="22"/>
        </w:rPr>
        <w:id w:val="-1869671616"/>
        <w:docPartObj>
          <w:docPartGallery w:val="Table of Contents"/>
          <w:docPartUnique/>
        </w:docPartObj>
      </w:sdtPr>
      <w:sdtEndPr>
        <w:rPr>
          <w:b/>
          <w:bCs/>
        </w:rPr>
      </w:sdtEndPr>
      <w:sdtContent>
        <w:p w:rsidR="006E3E37" w:rsidRPr="006E3E37" w:rsidRDefault="006E3E37">
          <w:pPr>
            <w:pStyle w:val="afa"/>
            <w:rPr>
              <w:sz w:val="2"/>
              <w:szCs w:val="2"/>
            </w:rPr>
          </w:pPr>
        </w:p>
        <w:p w:rsidR="00DC42E7" w:rsidRDefault="006E3E37" w:rsidP="00DC42E7">
          <w:pPr>
            <w:pStyle w:val="15"/>
            <w:tabs>
              <w:tab w:val="right" w:leader="dot" w:pos="9345"/>
            </w:tabs>
            <w:spacing w:line="240" w:lineRule="auto"/>
            <w:rPr>
              <w:rFonts w:asciiTheme="minorHAnsi" w:eastAsiaTheme="minorEastAsia" w:hAnsiTheme="minorHAnsi" w:cstheme="minorBidi"/>
              <w:noProof/>
              <w:sz w:val="22"/>
            </w:rPr>
          </w:pPr>
          <w:r>
            <w:rPr>
              <w:b/>
              <w:bCs/>
            </w:rPr>
            <w:fldChar w:fldCharType="begin"/>
          </w:r>
          <w:r>
            <w:rPr>
              <w:b/>
              <w:bCs/>
            </w:rPr>
            <w:instrText xml:space="preserve"> TOC \o "1-3" \h \z \u </w:instrText>
          </w:r>
          <w:r>
            <w:rPr>
              <w:b/>
              <w:bCs/>
            </w:rPr>
            <w:fldChar w:fldCharType="separate"/>
          </w:r>
          <w:hyperlink w:anchor="_Toc114558441" w:history="1">
            <w:r w:rsidR="00DC42E7" w:rsidRPr="00DC42E7">
              <w:rPr>
                <w:rStyle w:val="ad"/>
                <w:b/>
                <w:noProof/>
              </w:rPr>
              <w:t>ВВЕДЕНИЕ. ЦЕЛЬ И ЗАДАЧИ ПРОЕКТА</w:t>
            </w:r>
            <w:r w:rsidR="00DC42E7">
              <w:rPr>
                <w:noProof/>
                <w:webHidden/>
              </w:rPr>
              <w:tab/>
            </w:r>
            <w:r w:rsidR="00DC42E7">
              <w:rPr>
                <w:noProof/>
                <w:webHidden/>
              </w:rPr>
              <w:fldChar w:fldCharType="begin"/>
            </w:r>
            <w:r w:rsidR="00DC42E7">
              <w:rPr>
                <w:noProof/>
                <w:webHidden/>
              </w:rPr>
              <w:instrText xml:space="preserve"> PAGEREF _Toc114558441 \h </w:instrText>
            </w:r>
            <w:r w:rsidR="00DC42E7">
              <w:rPr>
                <w:noProof/>
                <w:webHidden/>
              </w:rPr>
            </w:r>
            <w:r w:rsidR="00DC42E7">
              <w:rPr>
                <w:noProof/>
                <w:webHidden/>
              </w:rPr>
              <w:fldChar w:fldCharType="separate"/>
            </w:r>
            <w:r w:rsidR="00903D50">
              <w:rPr>
                <w:noProof/>
                <w:webHidden/>
              </w:rPr>
              <w:t>6</w:t>
            </w:r>
            <w:r w:rsidR="00DC42E7">
              <w:rPr>
                <w:noProof/>
                <w:webHidden/>
              </w:rPr>
              <w:fldChar w:fldCharType="end"/>
            </w:r>
          </w:hyperlink>
        </w:p>
        <w:p w:rsidR="00DC42E7" w:rsidRDefault="00952265" w:rsidP="00DC42E7">
          <w:pPr>
            <w:pStyle w:val="15"/>
            <w:tabs>
              <w:tab w:val="left" w:pos="1100"/>
              <w:tab w:val="right" w:leader="dot" w:pos="9345"/>
            </w:tabs>
            <w:spacing w:line="240" w:lineRule="auto"/>
            <w:rPr>
              <w:rFonts w:asciiTheme="minorHAnsi" w:eastAsiaTheme="minorEastAsia" w:hAnsiTheme="minorHAnsi" w:cstheme="minorBidi"/>
              <w:noProof/>
              <w:sz w:val="22"/>
            </w:rPr>
          </w:pPr>
          <w:hyperlink w:anchor="_Toc114558442" w:history="1">
            <w:r w:rsidR="00DC42E7" w:rsidRPr="00DC42E7">
              <w:rPr>
                <w:rStyle w:val="ad"/>
                <w:b/>
                <w:noProof/>
              </w:rPr>
              <w:t>1</w:t>
            </w:r>
            <w:r w:rsidR="00DC42E7" w:rsidRPr="00DC42E7">
              <w:rPr>
                <w:rFonts w:asciiTheme="minorHAnsi" w:eastAsiaTheme="minorEastAsia" w:hAnsiTheme="minorHAnsi" w:cstheme="minorBidi"/>
                <w:b/>
                <w:noProof/>
                <w:sz w:val="22"/>
              </w:rPr>
              <w:tab/>
            </w:r>
            <w:r w:rsidR="00DC42E7" w:rsidRPr="00DC42E7">
              <w:rPr>
                <w:rStyle w:val="ad"/>
                <w:b/>
                <w:noProof/>
              </w:rPr>
              <w:t>АНАЛИЗ СОСТОЯНИЯ, ПРОБЛЕМ И НАПРАВЛЕНИЙ КОМПЛЕКСНОГО РАЗВИТИЯ ТЕРРИТОРИИ</w:t>
            </w:r>
            <w:r w:rsidR="00DC42E7">
              <w:rPr>
                <w:noProof/>
                <w:webHidden/>
              </w:rPr>
              <w:tab/>
            </w:r>
            <w:r w:rsidR="00DC42E7">
              <w:rPr>
                <w:noProof/>
                <w:webHidden/>
              </w:rPr>
              <w:fldChar w:fldCharType="begin"/>
            </w:r>
            <w:r w:rsidR="00DC42E7">
              <w:rPr>
                <w:noProof/>
                <w:webHidden/>
              </w:rPr>
              <w:instrText xml:space="preserve"> PAGEREF _Toc114558442 \h </w:instrText>
            </w:r>
            <w:r w:rsidR="00DC42E7">
              <w:rPr>
                <w:noProof/>
                <w:webHidden/>
              </w:rPr>
            </w:r>
            <w:r w:rsidR="00DC42E7">
              <w:rPr>
                <w:noProof/>
                <w:webHidden/>
              </w:rPr>
              <w:fldChar w:fldCharType="separate"/>
            </w:r>
            <w:r w:rsidR="00903D50">
              <w:rPr>
                <w:noProof/>
                <w:webHidden/>
              </w:rPr>
              <w:t>8</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43" w:history="1">
            <w:r w:rsidR="00DC42E7" w:rsidRPr="00DC42E7">
              <w:rPr>
                <w:rStyle w:val="ad"/>
                <w:b/>
                <w:noProof/>
              </w:rPr>
              <w:t>1.1. Общие сведения</w:t>
            </w:r>
            <w:r w:rsidR="00DC42E7">
              <w:rPr>
                <w:noProof/>
                <w:webHidden/>
              </w:rPr>
              <w:tab/>
            </w:r>
            <w:r w:rsidR="00DC42E7">
              <w:rPr>
                <w:noProof/>
                <w:webHidden/>
              </w:rPr>
              <w:fldChar w:fldCharType="begin"/>
            </w:r>
            <w:r w:rsidR="00DC42E7">
              <w:rPr>
                <w:noProof/>
                <w:webHidden/>
              </w:rPr>
              <w:instrText xml:space="preserve"> PAGEREF _Toc114558443 \h </w:instrText>
            </w:r>
            <w:r w:rsidR="00DC42E7">
              <w:rPr>
                <w:noProof/>
                <w:webHidden/>
              </w:rPr>
            </w:r>
            <w:r w:rsidR="00DC42E7">
              <w:rPr>
                <w:noProof/>
                <w:webHidden/>
              </w:rPr>
              <w:fldChar w:fldCharType="separate"/>
            </w:r>
            <w:r w:rsidR="00903D50">
              <w:rPr>
                <w:noProof/>
                <w:webHidden/>
              </w:rPr>
              <w:t>8</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44" w:history="1">
            <w:r w:rsidR="00DC42E7" w:rsidRPr="001F4584">
              <w:rPr>
                <w:rStyle w:val="ad"/>
                <w:b/>
                <w:noProof/>
              </w:rPr>
              <w:t>1.2. Природные условия. Инженерно-геодезическая и гидрогеологическая характеристика территории городского поселения</w:t>
            </w:r>
            <w:r w:rsidR="00DC42E7">
              <w:rPr>
                <w:noProof/>
                <w:webHidden/>
              </w:rPr>
              <w:tab/>
            </w:r>
            <w:r w:rsidR="00DC42E7">
              <w:rPr>
                <w:noProof/>
                <w:webHidden/>
              </w:rPr>
              <w:fldChar w:fldCharType="begin"/>
            </w:r>
            <w:r w:rsidR="00DC42E7">
              <w:rPr>
                <w:noProof/>
                <w:webHidden/>
              </w:rPr>
              <w:instrText xml:space="preserve"> PAGEREF _Toc114558444 \h </w:instrText>
            </w:r>
            <w:r w:rsidR="00DC42E7">
              <w:rPr>
                <w:noProof/>
                <w:webHidden/>
              </w:rPr>
            </w:r>
            <w:r w:rsidR="00DC42E7">
              <w:rPr>
                <w:noProof/>
                <w:webHidden/>
              </w:rPr>
              <w:fldChar w:fldCharType="separate"/>
            </w:r>
            <w:r w:rsidR="00903D50">
              <w:rPr>
                <w:noProof/>
                <w:webHidden/>
              </w:rPr>
              <w:t>9</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45" w:history="1">
            <w:r w:rsidR="00DC42E7" w:rsidRPr="001F4584">
              <w:rPr>
                <w:rStyle w:val="ad"/>
                <w:noProof/>
              </w:rPr>
              <w:t>1.2.1. Климат</w:t>
            </w:r>
            <w:r w:rsidR="00DC42E7">
              <w:rPr>
                <w:noProof/>
                <w:webHidden/>
              </w:rPr>
              <w:tab/>
            </w:r>
            <w:r w:rsidR="00DC42E7">
              <w:rPr>
                <w:noProof/>
                <w:webHidden/>
              </w:rPr>
              <w:fldChar w:fldCharType="begin"/>
            </w:r>
            <w:r w:rsidR="00DC42E7">
              <w:rPr>
                <w:noProof/>
                <w:webHidden/>
              </w:rPr>
              <w:instrText xml:space="preserve"> PAGEREF _Toc114558445 \h </w:instrText>
            </w:r>
            <w:r w:rsidR="00DC42E7">
              <w:rPr>
                <w:noProof/>
                <w:webHidden/>
              </w:rPr>
            </w:r>
            <w:r w:rsidR="00DC42E7">
              <w:rPr>
                <w:noProof/>
                <w:webHidden/>
              </w:rPr>
              <w:fldChar w:fldCharType="separate"/>
            </w:r>
            <w:r w:rsidR="00903D50">
              <w:rPr>
                <w:noProof/>
                <w:webHidden/>
              </w:rPr>
              <w:t>9</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46" w:history="1">
            <w:r w:rsidR="00DC42E7" w:rsidRPr="001F4584">
              <w:rPr>
                <w:rStyle w:val="ad"/>
                <w:noProof/>
              </w:rPr>
              <w:t>1.2.2. Рельеф</w:t>
            </w:r>
            <w:r w:rsidR="00DC42E7">
              <w:rPr>
                <w:noProof/>
                <w:webHidden/>
              </w:rPr>
              <w:tab/>
            </w:r>
            <w:r w:rsidR="00DC42E7">
              <w:rPr>
                <w:noProof/>
                <w:webHidden/>
              </w:rPr>
              <w:fldChar w:fldCharType="begin"/>
            </w:r>
            <w:r w:rsidR="00DC42E7">
              <w:rPr>
                <w:noProof/>
                <w:webHidden/>
              </w:rPr>
              <w:instrText xml:space="preserve"> PAGEREF _Toc114558446 \h </w:instrText>
            </w:r>
            <w:r w:rsidR="00DC42E7">
              <w:rPr>
                <w:noProof/>
                <w:webHidden/>
              </w:rPr>
            </w:r>
            <w:r w:rsidR="00DC42E7">
              <w:rPr>
                <w:noProof/>
                <w:webHidden/>
              </w:rPr>
              <w:fldChar w:fldCharType="separate"/>
            </w:r>
            <w:r w:rsidR="00903D50">
              <w:rPr>
                <w:noProof/>
                <w:webHidden/>
              </w:rPr>
              <w:t>10</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47" w:history="1">
            <w:r w:rsidR="00DC42E7" w:rsidRPr="001F4584">
              <w:rPr>
                <w:rStyle w:val="ad"/>
                <w:noProof/>
              </w:rPr>
              <w:t>1.2.3. Гидрография</w:t>
            </w:r>
            <w:r w:rsidR="00DC42E7">
              <w:rPr>
                <w:noProof/>
                <w:webHidden/>
              </w:rPr>
              <w:tab/>
            </w:r>
            <w:r w:rsidR="00DC42E7">
              <w:rPr>
                <w:noProof/>
                <w:webHidden/>
              </w:rPr>
              <w:fldChar w:fldCharType="begin"/>
            </w:r>
            <w:r w:rsidR="00DC42E7">
              <w:rPr>
                <w:noProof/>
                <w:webHidden/>
              </w:rPr>
              <w:instrText xml:space="preserve"> PAGEREF _Toc114558447 \h </w:instrText>
            </w:r>
            <w:r w:rsidR="00DC42E7">
              <w:rPr>
                <w:noProof/>
                <w:webHidden/>
              </w:rPr>
            </w:r>
            <w:r w:rsidR="00DC42E7">
              <w:rPr>
                <w:noProof/>
                <w:webHidden/>
              </w:rPr>
              <w:fldChar w:fldCharType="separate"/>
            </w:r>
            <w:r w:rsidR="00903D50">
              <w:rPr>
                <w:noProof/>
                <w:webHidden/>
              </w:rPr>
              <w:t>10</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48" w:history="1">
            <w:r w:rsidR="00DC42E7" w:rsidRPr="001F4584">
              <w:rPr>
                <w:rStyle w:val="ad"/>
                <w:noProof/>
              </w:rPr>
              <w:t>1.2.4. Геологическое строение</w:t>
            </w:r>
            <w:r w:rsidR="00DC42E7">
              <w:rPr>
                <w:noProof/>
                <w:webHidden/>
              </w:rPr>
              <w:tab/>
            </w:r>
            <w:r w:rsidR="00DC42E7">
              <w:rPr>
                <w:noProof/>
                <w:webHidden/>
              </w:rPr>
              <w:fldChar w:fldCharType="begin"/>
            </w:r>
            <w:r w:rsidR="00DC42E7">
              <w:rPr>
                <w:noProof/>
                <w:webHidden/>
              </w:rPr>
              <w:instrText xml:space="preserve"> PAGEREF _Toc114558448 \h </w:instrText>
            </w:r>
            <w:r w:rsidR="00DC42E7">
              <w:rPr>
                <w:noProof/>
                <w:webHidden/>
              </w:rPr>
            </w:r>
            <w:r w:rsidR="00DC42E7">
              <w:rPr>
                <w:noProof/>
                <w:webHidden/>
              </w:rPr>
              <w:fldChar w:fldCharType="separate"/>
            </w:r>
            <w:r w:rsidR="00903D50">
              <w:rPr>
                <w:noProof/>
                <w:webHidden/>
              </w:rPr>
              <w:t>11</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49" w:history="1">
            <w:r w:rsidR="00DC42E7" w:rsidRPr="001F4584">
              <w:rPr>
                <w:rStyle w:val="ad"/>
                <w:noProof/>
              </w:rPr>
              <w:t>1.2.5. Гидрогеологические условия</w:t>
            </w:r>
            <w:r w:rsidR="00DC42E7">
              <w:rPr>
                <w:noProof/>
                <w:webHidden/>
              </w:rPr>
              <w:tab/>
            </w:r>
            <w:r w:rsidR="00DC42E7">
              <w:rPr>
                <w:noProof/>
                <w:webHidden/>
              </w:rPr>
              <w:fldChar w:fldCharType="begin"/>
            </w:r>
            <w:r w:rsidR="00DC42E7">
              <w:rPr>
                <w:noProof/>
                <w:webHidden/>
              </w:rPr>
              <w:instrText xml:space="preserve"> PAGEREF _Toc114558449 \h </w:instrText>
            </w:r>
            <w:r w:rsidR="00DC42E7">
              <w:rPr>
                <w:noProof/>
                <w:webHidden/>
              </w:rPr>
            </w:r>
            <w:r w:rsidR="00DC42E7">
              <w:rPr>
                <w:noProof/>
                <w:webHidden/>
              </w:rPr>
              <w:fldChar w:fldCharType="separate"/>
            </w:r>
            <w:r w:rsidR="00903D50">
              <w:rPr>
                <w:noProof/>
                <w:webHidden/>
              </w:rPr>
              <w:t>12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50" w:history="1">
            <w:r w:rsidR="00DC42E7" w:rsidRPr="001F4584">
              <w:rPr>
                <w:rStyle w:val="ad"/>
                <w:noProof/>
              </w:rPr>
              <w:t>1.2.6. Почвы и растительный покров</w:t>
            </w:r>
            <w:r w:rsidR="00DC42E7">
              <w:rPr>
                <w:noProof/>
                <w:webHidden/>
              </w:rPr>
              <w:tab/>
            </w:r>
            <w:r w:rsidR="00DC42E7">
              <w:rPr>
                <w:noProof/>
                <w:webHidden/>
              </w:rPr>
              <w:fldChar w:fldCharType="begin"/>
            </w:r>
            <w:r w:rsidR="00DC42E7">
              <w:rPr>
                <w:noProof/>
                <w:webHidden/>
              </w:rPr>
              <w:instrText xml:space="preserve"> PAGEREF _Toc114558450 \h </w:instrText>
            </w:r>
            <w:r w:rsidR="00DC42E7">
              <w:rPr>
                <w:noProof/>
                <w:webHidden/>
              </w:rPr>
            </w:r>
            <w:r w:rsidR="00DC42E7">
              <w:rPr>
                <w:noProof/>
                <w:webHidden/>
              </w:rPr>
              <w:fldChar w:fldCharType="separate"/>
            </w:r>
            <w:r w:rsidR="00903D50">
              <w:rPr>
                <w:noProof/>
                <w:webHidden/>
              </w:rPr>
              <w:t>12</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51" w:history="1">
            <w:r w:rsidR="00DC42E7" w:rsidRPr="001F4584">
              <w:rPr>
                <w:rStyle w:val="ad"/>
                <w:rFonts w:eastAsia="Calibri"/>
                <w:b/>
                <w:bCs/>
                <w:noProof/>
                <w:lang w:eastAsia="en-US"/>
              </w:rPr>
              <w:t>1.3.</w:t>
            </w:r>
            <w:r w:rsidR="00DC42E7" w:rsidRPr="001F4584">
              <w:rPr>
                <w:rStyle w:val="ad"/>
                <w:rFonts w:eastAsia="Calibri"/>
                <w:bCs/>
                <w:noProof/>
                <w:lang w:eastAsia="en-US"/>
              </w:rPr>
              <w:t xml:space="preserve"> </w:t>
            </w:r>
            <w:r w:rsidR="00DC42E7" w:rsidRPr="001F4584">
              <w:rPr>
                <w:rStyle w:val="ad"/>
                <w:rFonts w:eastAsia="Calibri"/>
                <w:b/>
                <w:bCs/>
                <w:noProof/>
                <w:lang w:eastAsia="en-US"/>
              </w:rPr>
              <w:t>Трудовые ресурсы и прогнозирование численности населения</w:t>
            </w:r>
            <w:r w:rsidR="00DC42E7">
              <w:rPr>
                <w:noProof/>
                <w:webHidden/>
              </w:rPr>
              <w:tab/>
            </w:r>
            <w:r w:rsidR="00DC42E7">
              <w:rPr>
                <w:noProof/>
                <w:webHidden/>
              </w:rPr>
              <w:fldChar w:fldCharType="begin"/>
            </w:r>
            <w:r w:rsidR="00DC42E7">
              <w:rPr>
                <w:noProof/>
                <w:webHidden/>
              </w:rPr>
              <w:instrText xml:space="preserve"> PAGEREF _Toc114558451 \h </w:instrText>
            </w:r>
            <w:r w:rsidR="00DC42E7">
              <w:rPr>
                <w:noProof/>
                <w:webHidden/>
              </w:rPr>
            </w:r>
            <w:r w:rsidR="00DC42E7">
              <w:rPr>
                <w:noProof/>
                <w:webHidden/>
              </w:rPr>
              <w:fldChar w:fldCharType="separate"/>
            </w:r>
            <w:r w:rsidR="00903D50">
              <w:rPr>
                <w:noProof/>
                <w:webHidden/>
              </w:rPr>
              <w:t>13</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52" w:history="1">
            <w:r w:rsidR="00DC42E7" w:rsidRPr="001F4584">
              <w:rPr>
                <w:rStyle w:val="ad"/>
                <w:b/>
                <w:noProof/>
              </w:rPr>
              <w:t>1.4. Жилищная сфера</w:t>
            </w:r>
            <w:r w:rsidR="00DC42E7">
              <w:rPr>
                <w:noProof/>
                <w:webHidden/>
              </w:rPr>
              <w:tab/>
            </w:r>
            <w:r w:rsidR="00DC42E7">
              <w:rPr>
                <w:noProof/>
                <w:webHidden/>
              </w:rPr>
              <w:fldChar w:fldCharType="begin"/>
            </w:r>
            <w:r w:rsidR="00DC42E7">
              <w:rPr>
                <w:noProof/>
                <w:webHidden/>
              </w:rPr>
              <w:instrText xml:space="preserve"> PAGEREF _Toc114558452 \h </w:instrText>
            </w:r>
            <w:r w:rsidR="00DC42E7">
              <w:rPr>
                <w:noProof/>
                <w:webHidden/>
              </w:rPr>
            </w:r>
            <w:r w:rsidR="00DC42E7">
              <w:rPr>
                <w:noProof/>
                <w:webHidden/>
              </w:rPr>
              <w:fldChar w:fldCharType="separate"/>
            </w:r>
            <w:r w:rsidR="00903D50">
              <w:rPr>
                <w:noProof/>
                <w:webHidden/>
              </w:rPr>
              <w:t>15</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53" w:history="1">
            <w:r w:rsidR="00DC42E7" w:rsidRPr="001F4584">
              <w:rPr>
                <w:rStyle w:val="ad"/>
                <w:b/>
                <w:noProof/>
              </w:rPr>
              <w:t>1.5. Социальная сфера</w:t>
            </w:r>
            <w:r w:rsidR="00DC42E7">
              <w:rPr>
                <w:noProof/>
                <w:webHidden/>
              </w:rPr>
              <w:tab/>
            </w:r>
            <w:r w:rsidR="00DC42E7">
              <w:rPr>
                <w:noProof/>
                <w:webHidden/>
              </w:rPr>
              <w:fldChar w:fldCharType="begin"/>
            </w:r>
            <w:r w:rsidR="00DC42E7">
              <w:rPr>
                <w:noProof/>
                <w:webHidden/>
              </w:rPr>
              <w:instrText xml:space="preserve"> PAGEREF _Toc114558453 \h </w:instrText>
            </w:r>
            <w:r w:rsidR="00DC42E7">
              <w:rPr>
                <w:noProof/>
                <w:webHidden/>
              </w:rPr>
            </w:r>
            <w:r w:rsidR="00DC42E7">
              <w:rPr>
                <w:noProof/>
                <w:webHidden/>
              </w:rPr>
              <w:fldChar w:fldCharType="separate"/>
            </w:r>
            <w:r w:rsidR="00903D50">
              <w:rPr>
                <w:noProof/>
                <w:webHidden/>
              </w:rPr>
              <w:t>16</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54" w:history="1">
            <w:r w:rsidR="00DC42E7" w:rsidRPr="001F4584">
              <w:rPr>
                <w:rStyle w:val="ad"/>
                <w:b/>
                <w:noProof/>
              </w:rPr>
              <w:t>1.6. Производственная сфера</w:t>
            </w:r>
            <w:r w:rsidR="00DC42E7">
              <w:rPr>
                <w:noProof/>
                <w:webHidden/>
              </w:rPr>
              <w:tab/>
            </w:r>
            <w:r w:rsidR="00DC42E7">
              <w:rPr>
                <w:noProof/>
                <w:webHidden/>
              </w:rPr>
              <w:fldChar w:fldCharType="begin"/>
            </w:r>
            <w:r w:rsidR="00DC42E7">
              <w:rPr>
                <w:noProof/>
                <w:webHidden/>
              </w:rPr>
              <w:instrText xml:space="preserve"> PAGEREF _Toc114558454 \h </w:instrText>
            </w:r>
            <w:r w:rsidR="00DC42E7">
              <w:rPr>
                <w:noProof/>
                <w:webHidden/>
              </w:rPr>
            </w:r>
            <w:r w:rsidR="00DC42E7">
              <w:rPr>
                <w:noProof/>
                <w:webHidden/>
              </w:rPr>
              <w:fldChar w:fldCharType="separate"/>
            </w:r>
            <w:r w:rsidR="00903D50">
              <w:rPr>
                <w:noProof/>
                <w:webHidden/>
              </w:rPr>
              <w:t>23</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55" w:history="1">
            <w:r w:rsidR="00DC42E7" w:rsidRPr="001F4584">
              <w:rPr>
                <w:rStyle w:val="ad"/>
                <w:b/>
                <w:noProof/>
              </w:rPr>
              <w:t>1.7. Транспортная инфраструктура</w:t>
            </w:r>
            <w:r w:rsidR="00DC42E7">
              <w:rPr>
                <w:noProof/>
                <w:webHidden/>
              </w:rPr>
              <w:tab/>
            </w:r>
            <w:r w:rsidR="00DC42E7">
              <w:rPr>
                <w:noProof/>
                <w:webHidden/>
              </w:rPr>
              <w:fldChar w:fldCharType="begin"/>
            </w:r>
            <w:r w:rsidR="00DC42E7">
              <w:rPr>
                <w:noProof/>
                <w:webHidden/>
              </w:rPr>
              <w:instrText xml:space="preserve"> PAGEREF _Toc114558455 \h </w:instrText>
            </w:r>
            <w:r w:rsidR="00DC42E7">
              <w:rPr>
                <w:noProof/>
                <w:webHidden/>
              </w:rPr>
            </w:r>
            <w:r w:rsidR="00DC42E7">
              <w:rPr>
                <w:noProof/>
                <w:webHidden/>
              </w:rPr>
              <w:fldChar w:fldCharType="separate"/>
            </w:r>
            <w:r w:rsidR="00903D50">
              <w:rPr>
                <w:noProof/>
                <w:webHidden/>
              </w:rPr>
              <w:t>25</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56" w:history="1">
            <w:r w:rsidR="00DC42E7" w:rsidRPr="001F4584">
              <w:rPr>
                <w:rStyle w:val="ad"/>
                <w:noProof/>
              </w:rPr>
              <w:t>1.7.1. Внешний транспорт</w:t>
            </w:r>
            <w:r w:rsidR="00DC42E7">
              <w:rPr>
                <w:noProof/>
                <w:webHidden/>
              </w:rPr>
              <w:tab/>
            </w:r>
            <w:r w:rsidR="00DC42E7">
              <w:rPr>
                <w:noProof/>
                <w:webHidden/>
              </w:rPr>
              <w:fldChar w:fldCharType="begin"/>
            </w:r>
            <w:r w:rsidR="00DC42E7">
              <w:rPr>
                <w:noProof/>
                <w:webHidden/>
              </w:rPr>
              <w:instrText xml:space="preserve"> PAGEREF _Toc114558456 \h </w:instrText>
            </w:r>
            <w:r w:rsidR="00DC42E7">
              <w:rPr>
                <w:noProof/>
                <w:webHidden/>
              </w:rPr>
            </w:r>
            <w:r w:rsidR="00DC42E7">
              <w:rPr>
                <w:noProof/>
                <w:webHidden/>
              </w:rPr>
              <w:fldChar w:fldCharType="separate"/>
            </w:r>
            <w:r w:rsidR="00903D50">
              <w:rPr>
                <w:noProof/>
                <w:webHidden/>
              </w:rPr>
              <w:t>25</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57" w:history="1">
            <w:r w:rsidR="00DC42E7" w:rsidRPr="001F4584">
              <w:rPr>
                <w:rStyle w:val="ad"/>
                <w:noProof/>
              </w:rPr>
              <w:t>1.7.2. Улично-дорожная сеть</w:t>
            </w:r>
            <w:r w:rsidR="00DC42E7">
              <w:rPr>
                <w:noProof/>
                <w:webHidden/>
              </w:rPr>
              <w:tab/>
            </w:r>
            <w:r w:rsidR="00DC42E7">
              <w:rPr>
                <w:noProof/>
                <w:webHidden/>
              </w:rPr>
              <w:fldChar w:fldCharType="begin"/>
            </w:r>
            <w:r w:rsidR="00DC42E7">
              <w:rPr>
                <w:noProof/>
                <w:webHidden/>
              </w:rPr>
              <w:instrText xml:space="preserve"> PAGEREF _Toc114558457 \h </w:instrText>
            </w:r>
            <w:r w:rsidR="00DC42E7">
              <w:rPr>
                <w:noProof/>
                <w:webHidden/>
              </w:rPr>
            </w:r>
            <w:r w:rsidR="00DC42E7">
              <w:rPr>
                <w:noProof/>
                <w:webHidden/>
              </w:rPr>
              <w:fldChar w:fldCharType="separate"/>
            </w:r>
            <w:r w:rsidR="00903D50">
              <w:rPr>
                <w:noProof/>
                <w:webHidden/>
              </w:rPr>
              <w:t>26</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58" w:history="1">
            <w:r w:rsidR="00DC42E7" w:rsidRPr="001F4584">
              <w:rPr>
                <w:rStyle w:val="ad"/>
                <w:b/>
                <w:noProof/>
              </w:rPr>
              <w:t>1.8. Коммунальное обслуживание</w:t>
            </w:r>
            <w:r w:rsidR="00DC42E7">
              <w:rPr>
                <w:noProof/>
                <w:webHidden/>
              </w:rPr>
              <w:tab/>
            </w:r>
            <w:r w:rsidR="00DC42E7">
              <w:rPr>
                <w:noProof/>
                <w:webHidden/>
              </w:rPr>
              <w:fldChar w:fldCharType="begin"/>
            </w:r>
            <w:r w:rsidR="00DC42E7">
              <w:rPr>
                <w:noProof/>
                <w:webHidden/>
              </w:rPr>
              <w:instrText xml:space="preserve"> PAGEREF _Toc114558458 \h </w:instrText>
            </w:r>
            <w:r w:rsidR="00DC42E7">
              <w:rPr>
                <w:noProof/>
                <w:webHidden/>
              </w:rPr>
            </w:r>
            <w:r w:rsidR="00DC42E7">
              <w:rPr>
                <w:noProof/>
                <w:webHidden/>
              </w:rPr>
              <w:fldChar w:fldCharType="separate"/>
            </w:r>
            <w:r w:rsidR="00903D50">
              <w:rPr>
                <w:noProof/>
                <w:webHidden/>
              </w:rPr>
              <w:t>32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59" w:history="1">
            <w:r w:rsidR="00DC42E7" w:rsidRPr="001F4584">
              <w:rPr>
                <w:rStyle w:val="ad"/>
                <w:noProof/>
              </w:rPr>
              <w:t>1.8.1. Водоснабжение</w:t>
            </w:r>
            <w:r w:rsidR="00DC42E7">
              <w:rPr>
                <w:noProof/>
                <w:webHidden/>
              </w:rPr>
              <w:tab/>
            </w:r>
            <w:r w:rsidR="00DC42E7">
              <w:rPr>
                <w:noProof/>
                <w:webHidden/>
              </w:rPr>
              <w:fldChar w:fldCharType="begin"/>
            </w:r>
            <w:r w:rsidR="00DC42E7">
              <w:rPr>
                <w:noProof/>
                <w:webHidden/>
              </w:rPr>
              <w:instrText xml:space="preserve"> PAGEREF _Toc114558459 \h </w:instrText>
            </w:r>
            <w:r w:rsidR="00DC42E7">
              <w:rPr>
                <w:noProof/>
                <w:webHidden/>
              </w:rPr>
            </w:r>
            <w:r w:rsidR="00DC42E7">
              <w:rPr>
                <w:noProof/>
                <w:webHidden/>
              </w:rPr>
              <w:fldChar w:fldCharType="separate"/>
            </w:r>
            <w:r w:rsidR="00903D50">
              <w:rPr>
                <w:noProof/>
                <w:webHidden/>
              </w:rPr>
              <w:t>32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60" w:history="1">
            <w:r w:rsidR="00DC42E7" w:rsidRPr="001F4584">
              <w:rPr>
                <w:rStyle w:val="ad"/>
                <w:noProof/>
              </w:rPr>
              <w:t>1.8.2. Водоотведение</w:t>
            </w:r>
            <w:r w:rsidR="00DC42E7">
              <w:rPr>
                <w:noProof/>
                <w:webHidden/>
              </w:rPr>
              <w:tab/>
            </w:r>
            <w:r w:rsidR="00DC42E7">
              <w:rPr>
                <w:noProof/>
                <w:webHidden/>
              </w:rPr>
              <w:fldChar w:fldCharType="begin"/>
            </w:r>
            <w:r w:rsidR="00DC42E7">
              <w:rPr>
                <w:noProof/>
                <w:webHidden/>
              </w:rPr>
              <w:instrText xml:space="preserve"> PAGEREF _Toc114558460 \h </w:instrText>
            </w:r>
            <w:r w:rsidR="00DC42E7">
              <w:rPr>
                <w:noProof/>
                <w:webHidden/>
              </w:rPr>
            </w:r>
            <w:r w:rsidR="00DC42E7">
              <w:rPr>
                <w:noProof/>
                <w:webHidden/>
              </w:rPr>
              <w:fldChar w:fldCharType="separate"/>
            </w:r>
            <w:r w:rsidR="00903D50">
              <w:rPr>
                <w:noProof/>
                <w:webHidden/>
              </w:rPr>
              <w:t>34</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61" w:history="1">
            <w:r w:rsidR="00DC42E7" w:rsidRPr="001F4584">
              <w:rPr>
                <w:rStyle w:val="ad"/>
                <w:noProof/>
              </w:rPr>
              <w:t>1.8.3. Теплоснабжение</w:t>
            </w:r>
            <w:r w:rsidR="00DC42E7">
              <w:rPr>
                <w:noProof/>
                <w:webHidden/>
              </w:rPr>
              <w:tab/>
            </w:r>
            <w:r w:rsidR="00DC42E7">
              <w:rPr>
                <w:noProof/>
                <w:webHidden/>
              </w:rPr>
              <w:fldChar w:fldCharType="begin"/>
            </w:r>
            <w:r w:rsidR="00DC42E7">
              <w:rPr>
                <w:noProof/>
                <w:webHidden/>
              </w:rPr>
              <w:instrText xml:space="preserve"> PAGEREF _Toc114558461 \h </w:instrText>
            </w:r>
            <w:r w:rsidR="00DC42E7">
              <w:rPr>
                <w:noProof/>
                <w:webHidden/>
              </w:rPr>
            </w:r>
            <w:r w:rsidR="00DC42E7">
              <w:rPr>
                <w:noProof/>
                <w:webHidden/>
              </w:rPr>
              <w:fldChar w:fldCharType="separate"/>
            </w:r>
            <w:r w:rsidR="00903D50">
              <w:rPr>
                <w:noProof/>
                <w:webHidden/>
              </w:rPr>
              <w:t>35</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62" w:history="1">
            <w:r w:rsidR="00DC42E7" w:rsidRPr="001F4584">
              <w:rPr>
                <w:rStyle w:val="ad"/>
                <w:noProof/>
              </w:rPr>
              <w:t>1.8.4. Электроснабжение</w:t>
            </w:r>
            <w:r w:rsidR="00DC42E7">
              <w:rPr>
                <w:noProof/>
                <w:webHidden/>
              </w:rPr>
              <w:tab/>
            </w:r>
            <w:r w:rsidR="00DC42E7">
              <w:rPr>
                <w:noProof/>
                <w:webHidden/>
              </w:rPr>
              <w:fldChar w:fldCharType="begin"/>
            </w:r>
            <w:r w:rsidR="00DC42E7">
              <w:rPr>
                <w:noProof/>
                <w:webHidden/>
              </w:rPr>
              <w:instrText xml:space="preserve"> PAGEREF _Toc114558462 \h </w:instrText>
            </w:r>
            <w:r w:rsidR="00DC42E7">
              <w:rPr>
                <w:noProof/>
                <w:webHidden/>
              </w:rPr>
            </w:r>
            <w:r w:rsidR="00DC42E7">
              <w:rPr>
                <w:noProof/>
                <w:webHidden/>
              </w:rPr>
              <w:fldChar w:fldCharType="separate"/>
            </w:r>
            <w:r w:rsidR="00903D50">
              <w:rPr>
                <w:noProof/>
                <w:webHidden/>
              </w:rPr>
              <w:t>38</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63" w:history="1">
            <w:r w:rsidR="00DC42E7" w:rsidRPr="001F4584">
              <w:rPr>
                <w:rStyle w:val="ad"/>
                <w:b/>
                <w:noProof/>
                <w:lang w:eastAsia="ar-SA"/>
              </w:rPr>
              <w:t>1.9. Экологическое состояние территории</w:t>
            </w:r>
            <w:r w:rsidR="00DC42E7">
              <w:rPr>
                <w:noProof/>
                <w:webHidden/>
              </w:rPr>
              <w:tab/>
            </w:r>
            <w:r w:rsidR="00DC42E7">
              <w:rPr>
                <w:noProof/>
                <w:webHidden/>
              </w:rPr>
              <w:fldChar w:fldCharType="begin"/>
            </w:r>
            <w:r w:rsidR="00DC42E7">
              <w:rPr>
                <w:noProof/>
                <w:webHidden/>
              </w:rPr>
              <w:instrText xml:space="preserve"> PAGEREF _Toc114558463 \h </w:instrText>
            </w:r>
            <w:r w:rsidR="00DC42E7">
              <w:rPr>
                <w:noProof/>
                <w:webHidden/>
              </w:rPr>
            </w:r>
            <w:r w:rsidR="00DC42E7">
              <w:rPr>
                <w:noProof/>
                <w:webHidden/>
              </w:rPr>
              <w:fldChar w:fldCharType="separate"/>
            </w:r>
            <w:r w:rsidR="00903D50">
              <w:rPr>
                <w:noProof/>
                <w:webHidden/>
              </w:rPr>
              <w:t>42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64" w:history="1">
            <w:r w:rsidR="00DC42E7" w:rsidRPr="001F4584">
              <w:rPr>
                <w:rStyle w:val="ad"/>
                <w:noProof/>
                <w:lang w:eastAsia="ar-SA"/>
              </w:rPr>
              <w:t>1.9.1. Охрана воздушного бассейна</w:t>
            </w:r>
            <w:r w:rsidR="00DC42E7">
              <w:rPr>
                <w:noProof/>
                <w:webHidden/>
              </w:rPr>
              <w:tab/>
            </w:r>
            <w:r w:rsidR="00DC42E7">
              <w:rPr>
                <w:noProof/>
                <w:webHidden/>
              </w:rPr>
              <w:fldChar w:fldCharType="begin"/>
            </w:r>
            <w:r w:rsidR="00DC42E7">
              <w:rPr>
                <w:noProof/>
                <w:webHidden/>
              </w:rPr>
              <w:instrText xml:space="preserve"> PAGEREF _Toc114558464 \h </w:instrText>
            </w:r>
            <w:r w:rsidR="00DC42E7">
              <w:rPr>
                <w:noProof/>
                <w:webHidden/>
              </w:rPr>
            </w:r>
            <w:r w:rsidR="00DC42E7">
              <w:rPr>
                <w:noProof/>
                <w:webHidden/>
              </w:rPr>
              <w:fldChar w:fldCharType="separate"/>
            </w:r>
            <w:r w:rsidR="00903D50">
              <w:rPr>
                <w:noProof/>
                <w:webHidden/>
              </w:rPr>
              <w:t>42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65" w:history="1">
            <w:r w:rsidR="00DC42E7" w:rsidRPr="001F4584">
              <w:rPr>
                <w:rStyle w:val="ad"/>
                <w:noProof/>
              </w:rPr>
              <w:t>1.9.2. Почвы</w:t>
            </w:r>
            <w:r w:rsidR="00DC42E7">
              <w:rPr>
                <w:noProof/>
                <w:webHidden/>
              </w:rPr>
              <w:tab/>
            </w:r>
            <w:r w:rsidR="00DC42E7">
              <w:rPr>
                <w:noProof/>
                <w:webHidden/>
              </w:rPr>
              <w:fldChar w:fldCharType="begin"/>
            </w:r>
            <w:r w:rsidR="00DC42E7">
              <w:rPr>
                <w:noProof/>
                <w:webHidden/>
              </w:rPr>
              <w:instrText xml:space="preserve"> PAGEREF _Toc114558465 \h </w:instrText>
            </w:r>
            <w:r w:rsidR="00DC42E7">
              <w:rPr>
                <w:noProof/>
                <w:webHidden/>
              </w:rPr>
            </w:r>
            <w:r w:rsidR="00DC42E7">
              <w:rPr>
                <w:noProof/>
                <w:webHidden/>
              </w:rPr>
              <w:fldChar w:fldCharType="separate"/>
            </w:r>
            <w:r w:rsidR="00903D50">
              <w:rPr>
                <w:noProof/>
                <w:webHidden/>
              </w:rPr>
              <w:t>42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66" w:history="1">
            <w:r w:rsidR="00DC42E7" w:rsidRPr="001F4584">
              <w:rPr>
                <w:rStyle w:val="ad"/>
                <w:noProof/>
              </w:rPr>
              <w:t>1.9.3. Поверхностные и подземные воды</w:t>
            </w:r>
            <w:r w:rsidR="00DC42E7">
              <w:rPr>
                <w:noProof/>
                <w:webHidden/>
              </w:rPr>
              <w:tab/>
            </w:r>
            <w:r w:rsidR="00DC42E7">
              <w:rPr>
                <w:noProof/>
                <w:webHidden/>
              </w:rPr>
              <w:fldChar w:fldCharType="begin"/>
            </w:r>
            <w:r w:rsidR="00DC42E7">
              <w:rPr>
                <w:noProof/>
                <w:webHidden/>
              </w:rPr>
              <w:instrText xml:space="preserve"> PAGEREF _Toc114558466 \h </w:instrText>
            </w:r>
            <w:r w:rsidR="00DC42E7">
              <w:rPr>
                <w:noProof/>
                <w:webHidden/>
              </w:rPr>
            </w:r>
            <w:r w:rsidR="00DC42E7">
              <w:rPr>
                <w:noProof/>
                <w:webHidden/>
              </w:rPr>
              <w:fldChar w:fldCharType="separate"/>
            </w:r>
            <w:r w:rsidR="00903D50">
              <w:rPr>
                <w:noProof/>
                <w:webHidden/>
              </w:rPr>
              <w:t>43</w:t>
            </w:r>
            <w:r w:rsidR="00DC42E7">
              <w:rPr>
                <w:noProof/>
                <w:webHidden/>
              </w:rPr>
              <w:fldChar w:fldCharType="end"/>
            </w:r>
          </w:hyperlink>
        </w:p>
        <w:p w:rsidR="00DC42E7" w:rsidRDefault="00952265" w:rsidP="00DC42E7">
          <w:pPr>
            <w:pStyle w:val="15"/>
            <w:tabs>
              <w:tab w:val="right" w:leader="dot" w:pos="9345"/>
            </w:tabs>
            <w:spacing w:line="240" w:lineRule="auto"/>
            <w:rPr>
              <w:rFonts w:asciiTheme="minorHAnsi" w:eastAsiaTheme="minorEastAsia" w:hAnsiTheme="minorHAnsi" w:cstheme="minorBidi"/>
              <w:noProof/>
              <w:sz w:val="22"/>
            </w:rPr>
          </w:pPr>
          <w:hyperlink w:anchor="_Toc114558467" w:history="1">
            <w:r w:rsidR="00DC42E7" w:rsidRPr="001F4584">
              <w:rPr>
                <w:rStyle w:val="ad"/>
                <w:b/>
                <w:noProof/>
              </w:rPr>
              <w:t>2. ОБОСНОВАНИЕ ВАРИАНТОВ РЕШЕНИЯ ЗАДАЧ ТЕРРИТОРИАЛЬНОГО ПЛАНИРОВАНИЯ И ПРЕДЛОЖЕНИЙ ПО ТЕРРИТОРИАЛЬНОМУ ПЛАНИРОВАНИЮ</w:t>
            </w:r>
            <w:r w:rsidR="00DC42E7">
              <w:rPr>
                <w:noProof/>
                <w:webHidden/>
              </w:rPr>
              <w:tab/>
            </w:r>
            <w:r w:rsidR="00DC42E7">
              <w:rPr>
                <w:noProof/>
                <w:webHidden/>
              </w:rPr>
              <w:fldChar w:fldCharType="begin"/>
            </w:r>
            <w:r w:rsidR="00DC42E7">
              <w:rPr>
                <w:noProof/>
                <w:webHidden/>
              </w:rPr>
              <w:instrText xml:space="preserve"> PAGEREF _Toc114558467 \h </w:instrText>
            </w:r>
            <w:r w:rsidR="00DC42E7">
              <w:rPr>
                <w:noProof/>
                <w:webHidden/>
              </w:rPr>
            </w:r>
            <w:r w:rsidR="00DC42E7">
              <w:rPr>
                <w:noProof/>
                <w:webHidden/>
              </w:rPr>
              <w:fldChar w:fldCharType="separate"/>
            </w:r>
            <w:r w:rsidR="00903D50">
              <w:rPr>
                <w:noProof/>
                <w:webHidden/>
              </w:rPr>
              <w:t>44</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68" w:history="1">
            <w:r w:rsidR="00DC42E7" w:rsidRPr="001F4584">
              <w:rPr>
                <w:rStyle w:val="ad"/>
                <w:b/>
                <w:noProof/>
              </w:rPr>
              <w:t>2.1. Архитектурно-планировочная организация территории</w:t>
            </w:r>
            <w:r w:rsidR="00DC42E7">
              <w:rPr>
                <w:noProof/>
                <w:webHidden/>
              </w:rPr>
              <w:tab/>
            </w:r>
            <w:r w:rsidR="00DC42E7">
              <w:rPr>
                <w:noProof/>
                <w:webHidden/>
              </w:rPr>
              <w:fldChar w:fldCharType="begin"/>
            </w:r>
            <w:r w:rsidR="00DC42E7">
              <w:rPr>
                <w:noProof/>
                <w:webHidden/>
              </w:rPr>
              <w:instrText xml:space="preserve"> PAGEREF _Toc114558468 \h </w:instrText>
            </w:r>
            <w:r w:rsidR="00DC42E7">
              <w:rPr>
                <w:noProof/>
                <w:webHidden/>
              </w:rPr>
            </w:r>
            <w:r w:rsidR="00DC42E7">
              <w:rPr>
                <w:noProof/>
                <w:webHidden/>
              </w:rPr>
              <w:fldChar w:fldCharType="separate"/>
            </w:r>
            <w:r w:rsidR="00903D50">
              <w:rPr>
                <w:noProof/>
                <w:webHidden/>
              </w:rPr>
              <w:t>44</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69" w:history="1">
            <w:r w:rsidR="00DC42E7" w:rsidRPr="001F4584">
              <w:rPr>
                <w:rStyle w:val="ad"/>
                <w:noProof/>
              </w:rPr>
              <w:t>2.1.1. Основные направления градостроительного развития</w:t>
            </w:r>
            <w:r w:rsidR="00DC42E7">
              <w:rPr>
                <w:noProof/>
                <w:webHidden/>
              </w:rPr>
              <w:tab/>
            </w:r>
            <w:r w:rsidR="00DC42E7">
              <w:rPr>
                <w:noProof/>
                <w:webHidden/>
              </w:rPr>
              <w:fldChar w:fldCharType="begin"/>
            </w:r>
            <w:r w:rsidR="00DC42E7">
              <w:rPr>
                <w:noProof/>
                <w:webHidden/>
              </w:rPr>
              <w:instrText xml:space="preserve"> PAGEREF _Toc114558469 \h </w:instrText>
            </w:r>
            <w:r w:rsidR="00DC42E7">
              <w:rPr>
                <w:noProof/>
                <w:webHidden/>
              </w:rPr>
            </w:r>
            <w:r w:rsidR="00DC42E7">
              <w:rPr>
                <w:noProof/>
                <w:webHidden/>
              </w:rPr>
              <w:fldChar w:fldCharType="separate"/>
            </w:r>
            <w:r w:rsidR="00903D50">
              <w:rPr>
                <w:noProof/>
                <w:webHidden/>
              </w:rPr>
              <w:t>44</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70" w:history="1">
            <w:r w:rsidR="00DC42E7" w:rsidRPr="001F4584">
              <w:rPr>
                <w:rStyle w:val="ad"/>
                <w:noProof/>
              </w:rPr>
              <w:t>2.1.2. Архитектурно-пространственное решение</w:t>
            </w:r>
            <w:r w:rsidR="00DC42E7">
              <w:rPr>
                <w:noProof/>
                <w:webHidden/>
              </w:rPr>
              <w:tab/>
            </w:r>
            <w:r w:rsidR="00DC42E7">
              <w:rPr>
                <w:noProof/>
                <w:webHidden/>
              </w:rPr>
              <w:fldChar w:fldCharType="begin"/>
            </w:r>
            <w:r w:rsidR="00DC42E7">
              <w:rPr>
                <w:noProof/>
                <w:webHidden/>
              </w:rPr>
              <w:instrText xml:space="preserve"> PAGEREF _Toc114558470 \h </w:instrText>
            </w:r>
            <w:r w:rsidR="00DC42E7">
              <w:rPr>
                <w:noProof/>
                <w:webHidden/>
              </w:rPr>
            </w:r>
            <w:r w:rsidR="00DC42E7">
              <w:rPr>
                <w:noProof/>
                <w:webHidden/>
              </w:rPr>
              <w:fldChar w:fldCharType="separate"/>
            </w:r>
            <w:r w:rsidR="00903D50">
              <w:rPr>
                <w:noProof/>
                <w:webHidden/>
              </w:rPr>
              <w:t>44</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71" w:history="1">
            <w:r w:rsidR="00DC42E7" w:rsidRPr="001F4584">
              <w:rPr>
                <w:rStyle w:val="ad"/>
                <w:noProof/>
              </w:rPr>
              <w:t>2.1.3. Планировочная организация территории</w:t>
            </w:r>
            <w:r w:rsidR="00DC42E7">
              <w:rPr>
                <w:noProof/>
                <w:webHidden/>
              </w:rPr>
              <w:tab/>
            </w:r>
            <w:r w:rsidR="00DC42E7">
              <w:rPr>
                <w:noProof/>
                <w:webHidden/>
              </w:rPr>
              <w:fldChar w:fldCharType="begin"/>
            </w:r>
            <w:r w:rsidR="00DC42E7">
              <w:rPr>
                <w:noProof/>
                <w:webHidden/>
              </w:rPr>
              <w:instrText xml:space="preserve"> PAGEREF _Toc114558471 \h </w:instrText>
            </w:r>
            <w:r w:rsidR="00DC42E7">
              <w:rPr>
                <w:noProof/>
                <w:webHidden/>
              </w:rPr>
            </w:r>
            <w:r w:rsidR="00DC42E7">
              <w:rPr>
                <w:noProof/>
                <w:webHidden/>
              </w:rPr>
              <w:fldChar w:fldCharType="separate"/>
            </w:r>
            <w:r w:rsidR="00903D50">
              <w:rPr>
                <w:noProof/>
                <w:webHidden/>
              </w:rPr>
              <w:t>45</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72" w:history="1">
            <w:r w:rsidR="00DC42E7" w:rsidRPr="001F4584">
              <w:rPr>
                <w:rStyle w:val="ad"/>
                <w:b/>
                <w:noProof/>
              </w:rPr>
              <w:t>2.2. Жилищная сфера</w:t>
            </w:r>
            <w:r w:rsidR="00DC42E7">
              <w:rPr>
                <w:noProof/>
                <w:webHidden/>
              </w:rPr>
              <w:tab/>
            </w:r>
            <w:r w:rsidR="00DC42E7">
              <w:rPr>
                <w:noProof/>
                <w:webHidden/>
              </w:rPr>
              <w:fldChar w:fldCharType="begin"/>
            </w:r>
            <w:r w:rsidR="00DC42E7">
              <w:rPr>
                <w:noProof/>
                <w:webHidden/>
              </w:rPr>
              <w:instrText xml:space="preserve"> PAGEREF _Toc114558472 \h </w:instrText>
            </w:r>
            <w:r w:rsidR="00DC42E7">
              <w:rPr>
                <w:noProof/>
                <w:webHidden/>
              </w:rPr>
            </w:r>
            <w:r w:rsidR="00DC42E7">
              <w:rPr>
                <w:noProof/>
                <w:webHidden/>
              </w:rPr>
              <w:fldChar w:fldCharType="separate"/>
            </w:r>
            <w:r w:rsidR="00903D50">
              <w:rPr>
                <w:noProof/>
                <w:webHidden/>
              </w:rPr>
              <w:t>46</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73" w:history="1">
            <w:r w:rsidR="00DC42E7" w:rsidRPr="001F4584">
              <w:rPr>
                <w:rStyle w:val="ad"/>
                <w:b/>
                <w:noProof/>
              </w:rPr>
              <w:t>2.3. Социальная сфера</w:t>
            </w:r>
            <w:r w:rsidR="00DC42E7">
              <w:rPr>
                <w:noProof/>
                <w:webHidden/>
              </w:rPr>
              <w:tab/>
            </w:r>
            <w:r w:rsidR="00DC42E7">
              <w:rPr>
                <w:noProof/>
                <w:webHidden/>
              </w:rPr>
              <w:fldChar w:fldCharType="begin"/>
            </w:r>
            <w:r w:rsidR="00DC42E7">
              <w:rPr>
                <w:noProof/>
                <w:webHidden/>
              </w:rPr>
              <w:instrText xml:space="preserve"> PAGEREF _Toc114558473 \h </w:instrText>
            </w:r>
            <w:r w:rsidR="00DC42E7">
              <w:rPr>
                <w:noProof/>
                <w:webHidden/>
              </w:rPr>
            </w:r>
            <w:r w:rsidR="00DC42E7">
              <w:rPr>
                <w:noProof/>
                <w:webHidden/>
              </w:rPr>
              <w:fldChar w:fldCharType="separate"/>
            </w:r>
            <w:r w:rsidR="00903D50">
              <w:rPr>
                <w:noProof/>
                <w:webHidden/>
              </w:rPr>
              <w:t>47</w:t>
            </w:r>
            <w:r w:rsidR="00DC42E7">
              <w:rPr>
                <w:noProof/>
                <w:webHidden/>
              </w:rPr>
              <w:fldChar w:fldCharType="end"/>
            </w:r>
          </w:hyperlink>
        </w:p>
        <w:p w:rsidR="00DC42E7" w:rsidRDefault="00952265" w:rsidP="00DC42E7">
          <w:pPr>
            <w:pStyle w:val="23"/>
            <w:tabs>
              <w:tab w:val="right" w:leader="dot" w:pos="9345"/>
            </w:tabs>
            <w:spacing w:line="240" w:lineRule="auto"/>
            <w:rPr>
              <w:rStyle w:val="ad"/>
              <w:noProof/>
            </w:rPr>
            <w:sectPr w:rsidR="00DC42E7" w:rsidSect="00AA18AF">
              <w:pgSz w:w="11906" w:h="16838"/>
              <w:pgMar w:top="1134" w:right="850" w:bottom="1134" w:left="1701" w:header="708" w:footer="708" w:gutter="0"/>
              <w:cols w:space="708"/>
              <w:titlePg/>
              <w:docGrid w:linePitch="381"/>
            </w:sectPr>
          </w:pPr>
          <w:hyperlink w:anchor="_Toc114558474" w:history="1">
            <w:r w:rsidR="00DC42E7" w:rsidRPr="001F4584">
              <w:rPr>
                <w:rStyle w:val="ad"/>
                <w:b/>
                <w:noProof/>
                <w:lang w:eastAsia="ar-SA"/>
              </w:rPr>
              <w:t>2.4. Производственная сфера</w:t>
            </w:r>
            <w:r w:rsidR="00DC42E7">
              <w:rPr>
                <w:noProof/>
                <w:webHidden/>
              </w:rPr>
              <w:tab/>
            </w:r>
            <w:r w:rsidR="00DC42E7">
              <w:rPr>
                <w:noProof/>
                <w:webHidden/>
              </w:rPr>
              <w:fldChar w:fldCharType="begin"/>
            </w:r>
            <w:r w:rsidR="00DC42E7">
              <w:rPr>
                <w:noProof/>
                <w:webHidden/>
              </w:rPr>
              <w:instrText xml:space="preserve"> PAGEREF _Toc114558474 \h </w:instrText>
            </w:r>
            <w:r w:rsidR="00DC42E7">
              <w:rPr>
                <w:noProof/>
                <w:webHidden/>
              </w:rPr>
            </w:r>
            <w:r w:rsidR="00DC42E7">
              <w:rPr>
                <w:noProof/>
                <w:webHidden/>
              </w:rPr>
              <w:fldChar w:fldCharType="separate"/>
            </w:r>
            <w:r w:rsidR="00903D50">
              <w:rPr>
                <w:noProof/>
                <w:webHidden/>
              </w:rPr>
              <w:t>49</w:t>
            </w:r>
            <w:r w:rsidR="00DC42E7">
              <w:rPr>
                <w:noProof/>
                <w:webHidden/>
              </w:rPr>
              <w:fldChar w:fldCharType="end"/>
            </w:r>
          </w:hyperlink>
        </w:p>
        <w:p w:rsidR="00DC42E7" w:rsidRDefault="00DC42E7" w:rsidP="00DC42E7">
          <w:pPr>
            <w:pStyle w:val="23"/>
            <w:tabs>
              <w:tab w:val="right" w:leader="dot" w:pos="9345"/>
            </w:tabs>
            <w:spacing w:line="240" w:lineRule="auto"/>
            <w:rPr>
              <w:rFonts w:asciiTheme="minorHAnsi" w:eastAsiaTheme="minorEastAsia" w:hAnsiTheme="minorHAnsi" w:cstheme="minorBidi"/>
              <w:noProof/>
              <w:sz w:val="22"/>
            </w:rPr>
          </w:pPr>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75" w:history="1">
            <w:r w:rsidR="00DC42E7" w:rsidRPr="001F4584">
              <w:rPr>
                <w:rStyle w:val="ad"/>
                <w:b/>
                <w:noProof/>
                <w:lang w:eastAsia="ar-SA"/>
              </w:rPr>
              <w:t>2.5. Транспортное обслуживание и улично-дорожная сеть</w:t>
            </w:r>
            <w:r w:rsidR="00DC42E7">
              <w:rPr>
                <w:noProof/>
                <w:webHidden/>
              </w:rPr>
              <w:tab/>
            </w:r>
            <w:r w:rsidR="00DC42E7">
              <w:rPr>
                <w:noProof/>
                <w:webHidden/>
              </w:rPr>
              <w:fldChar w:fldCharType="begin"/>
            </w:r>
            <w:r w:rsidR="00DC42E7">
              <w:rPr>
                <w:noProof/>
                <w:webHidden/>
              </w:rPr>
              <w:instrText xml:space="preserve"> PAGEREF _Toc114558475 \h </w:instrText>
            </w:r>
            <w:r w:rsidR="00DC42E7">
              <w:rPr>
                <w:noProof/>
                <w:webHidden/>
              </w:rPr>
            </w:r>
            <w:r w:rsidR="00DC42E7">
              <w:rPr>
                <w:noProof/>
                <w:webHidden/>
              </w:rPr>
              <w:fldChar w:fldCharType="separate"/>
            </w:r>
            <w:r w:rsidR="00903D50">
              <w:rPr>
                <w:noProof/>
                <w:webHidden/>
              </w:rPr>
              <w:t>50</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76" w:history="1">
            <w:r w:rsidR="00DC42E7" w:rsidRPr="001F4584">
              <w:rPr>
                <w:rStyle w:val="ad"/>
                <w:noProof/>
              </w:rPr>
              <w:t>2.5.1. Внешний транспорт</w:t>
            </w:r>
            <w:r w:rsidR="00DC42E7">
              <w:rPr>
                <w:noProof/>
                <w:webHidden/>
              </w:rPr>
              <w:tab/>
            </w:r>
            <w:r w:rsidR="00DC42E7">
              <w:rPr>
                <w:noProof/>
                <w:webHidden/>
              </w:rPr>
              <w:fldChar w:fldCharType="begin"/>
            </w:r>
            <w:r w:rsidR="00DC42E7">
              <w:rPr>
                <w:noProof/>
                <w:webHidden/>
              </w:rPr>
              <w:instrText xml:space="preserve"> PAGEREF _Toc114558476 \h </w:instrText>
            </w:r>
            <w:r w:rsidR="00DC42E7">
              <w:rPr>
                <w:noProof/>
                <w:webHidden/>
              </w:rPr>
            </w:r>
            <w:r w:rsidR="00DC42E7">
              <w:rPr>
                <w:noProof/>
                <w:webHidden/>
              </w:rPr>
              <w:fldChar w:fldCharType="separate"/>
            </w:r>
            <w:r w:rsidR="00903D50">
              <w:rPr>
                <w:noProof/>
                <w:webHidden/>
              </w:rPr>
              <w:t>50</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77" w:history="1">
            <w:r w:rsidR="00DC42E7" w:rsidRPr="001F4584">
              <w:rPr>
                <w:rStyle w:val="ad"/>
                <w:iCs/>
                <w:noProof/>
              </w:rPr>
              <w:t>2.5.2. Улично-дорожная сеть и объекты транспортной инфраструктуры</w:t>
            </w:r>
            <w:r w:rsidR="00DC42E7">
              <w:rPr>
                <w:noProof/>
                <w:webHidden/>
              </w:rPr>
              <w:tab/>
            </w:r>
            <w:r w:rsidR="00DC42E7">
              <w:rPr>
                <w:noProof/>
                <w:webHidden/>
              </w:rPr>
              <w:fldChar w:fldCharType="begin"/>
            </w:r>
            <w:r w:rsidR="00DC42E7">
              <w:rPr>
                <w:noProof/>
                <w:webHidden/>
              </w:rPr>
              <w:instrText xml:space="preserve"> PAGEREF _Toc114558477 \h </w:instrText>
            </w:r>
            <w:r w:rsidR="00DC42E7">
              <w:rPr>
                <w:noProof/>
                <w:webHidden/>
              </w:rPr>
            </w:r>
            <w:r w:rsidR="00DC42E7">
              <w:rPr>
                <w:noProof/>
                <w:webHidden/>
              </w:rPr>
              <w:fldChar w:fldCharType="separate"/>
            </w:r>
            <w:r w:rsidR="00903D50">
              <w:rPr>
                <w:noProof/>
                <w:webHidden/>
              </w:rPr>
              <w:t>50</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78" w:history="1">
            <w:r w:rsidR="00DC42E7" w:rsidRPr="001F4584">
              <w:rPr>
                <w:rStyle w:val="ad"/>
                <w:b/>
                <w:iCs/>
                <w:noProof/>
              </w:rPr>
              <w:t>2.6. Инженерное оборудование территории</w:t>
            </w:r>
            <w:r w:rsidR="00DC42E7">
              <w:rPr>
                <w:noProof/>
                <w:webHidden/>
              </w:rPr>
              <w:tab/>
            </w:r>
            <w:r w:rsidR="00DC42E7">
              <w:rPr>
                <w:noProof/>
                <w:webHidden/>
              </w:rPr>
              <w:fldChar w:fldCharType="begin"/>
            </w:r>
            <w:r w:rsidR="00DC42E7">
              <w:rPr>
                <w:noProof/>
                <w:webHidden/>
              </w:rPr>
              <w:instrText xml:space="preserve"> PAGEREF _Toc114558478 \h </w:instrText>
            </w:r>
            <w:r w:rsidR="00DC42E7">
              <w:rPr>
                <w:noProof/>
                <w:webHidden/>
              </w:rPr>
            </w:r>
            <w:r w:rsidR="00DC42E7">
              <w:rPr>
                <w:noProof/>
                <w:webHidden/>
              </w:rPr>
              <w:fldChar w:fldCharType="separate"/>
            </w:r>
            <w:r w:rsidR="00903D50">
              <w:rPr>
                <w:noProof/>
                <w:webHidden/>
              </w:rPr>
              <w:t>51</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79" w:history="1">
            <w:r w:rsidR="00DC42E7" w:rsidRPr="001F4584">
              <w:rPr>
                <w:rStyle w:val="ad"/>
                <w:noProof/>
              </w:rPr>
              <w:t>2.6.1. Водоснабжение</w:t>
            </w:r>
            <w:r w:rsidR="00DC42E7">
              <w:rPr>
                <w:noProof/>
                <w:webHidden/>
              </w:rPr>
              <w:tab/>
            </w:r>
            <w:r w:rsidR="00DC42E7">
              <w:rPr>
                <w:noProof/>
                <w:webHidden/>
              </w:rPr>
              <w:fldChar w:fldCharType="begin"/>
            </w:r>
            <w:r w:rsidR="00DC42E7">
              <w:rPr>
                <w:noProof/>
                <w:webHidden/>
              </w:rPr>
              <w:instrText xml:space="preserve"> PAGEREF _Toc114558479 \h </w:instrText>
            </w:r>
            <w:r w:rsidR="00DC42E7">
              <w:rPr>
                <w:noProof/>
                <w:webHidden/>
              </w:rPr>
            </w:r>
            <w:r w:rsidR="00DC42E7">
              <w:rPr>
                <w:noProof/>
                <w:webHidden/>
              </w:rPr>
              <w:fldChar w:fldCharType="separate"/>
            </w:r>
            <w:r w:rsidR="00903D50">
              <w:rPr>
                <w:noProof/>
                <w:webHidden/>
              </w:rPr>
              <w:t>51</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0" w:history="1">
            <w:r w:rsidR="00DC42E7" w:rsidRPr="001F4584">
              <w:rPr>
                <w:rStyle w:val="ad"/>
                <w:noProof/>
              </w:rPr>
              <w:t>2.6.2. Водоотведение</w:t>
            </w:r>
            <w:r w:rsidR="00DC42E7">
              <w:rPr>
                <w:noProof/>
                <w:webHidden/>
              </w:rPr>
              <w:tab/>
            </w:r>
            <w:r w:rsidR="00DC42E7">
              <w:rPr>
                <w:noProof/>
                <w:webHidden/>
              </w:rPr>
              <w:fldChar w:fldCharType="begin"/>
            </w:r>
            <w:r w:rsidR="00DC42E7">
              <w:rPr>
                <w:noProof/>
                <w:webHidden/>
              </w:rPr>
              <w:instrText xml:space="preserve"> PAGEREF _Toc114558480 \h </w:instrText>
            </w:r>
            <w:r w:rsidR="00DC42E7">
              <w:rPr>
                <w:noProof/>
                <w:webHidden/>
              </w:rPr>
            </w:r>
            <w:r w:rsidR="00DC42E7">
              <w:rPr>
                <w:noProof/>
                <w:webHidden/>
              </w:rPr>
              <w:fldChar w:fldCharType="separate"/>
            </w:r>
            <w:r w:rsidR="00903D50">
              <w:rPr>
                <w:noProof/>
                <w:webHidden/>
              </w:rPr>
              <w:t>52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1" w:history="1">
            <w:r w:rsidR="00DC42E7" w:rsidRPr="001F4584">
              <w:rPr>
                <w:rStyle w:val="ad"/>
                <w:noProof/>
              </w:rPr>
              <w:t>2.6.3. Теплоснабжение</w:t>
            </w:r>
            <w:r w:rsidR="00DC42E7">
              <w:rPr>
                <w:noProof/>
                <w:webHidden/>
              </w:rPr>
              <w:tab/>
            </w:r>
            <w:r w:rsidR="00DC42E7">
              <w:rPr>
                <w:noProof/>
                <w:webHidden/>
              </w:rPr>
              <w:fldChar w:fldCharType="begin"/>
            </w:r>
            <w:r w:rsidR="00DC42E7">
              <w:rPr>
                <w:noProof/>
                <w:webHidden/>
              </w:rPr>
              <w:instrText xml:space="preserve"> PAGEREF _Toc114558481 \h </w:instrText>
            </w:r>
            <w:r w:rsidR="00DC42E7">
              <w:rPr>
                <w:noProof/>
                <w:webHidden/>
              </w:rPr>
            </w:r>
            <w:r w:rsidR="00DC42E7">
              <w:rPr>
                <w:noProof/>
                <w:webHidden/>
              </w:rPr>
              <w:fldChar w:fldCharType="separate"/>
            </w:r>
            <w:r w:rsidR="00903D50">
              <w:rPr>
                <w:noProof/>
                <w:webHidden/>
              </w:rPr>
              <w:t>55</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2" w:history="1">
            <w:r w:rsidR="00DC42E7" w:rsidRPr="001F4584">
              <w:rPr>
                <w:rStyle w:val="ad"/>
                <w:noProof/>
              </w:rPr>
              <w:t>2.6.4. Электроснабжение</w:t>
            </w:r>
            <w:r w:rsidR="00DC42E7">
              <w:rPr>
                <w:noProof/>
                <w:webHidden/>
              </w:rPr>
              <w:tab/>
            </w:r>
            <w:r w:rsidR="00DC42E7">
              <w:rPr>
                <w:noProof/>
                <w:webHidden/>
              </w:rPr>
              <w:fldChar w:fldCharType="begin"/>
            </w:r>
            <w:r w:rsidR="00DC42E7">
              <w:rPr>
                <w:noProof/>
                <w:webHidden/>
              </w:rPr>
              <w:instrText xml:space="preserve"> PAGEREF _Toc114558482 \h </w:instrText>
            </w:r>
            <w:r w:rsidR="00DC42E7">
              <w:rPr>
                <w:noProof/>
                <w:webHidden/>
              </w:rPr>
            </w:r>
            <w:r w:rsidR="00DC42E7">
              <w:rPr>
                <w:noProof/>
                <w:webHidden/>
              </w:rPr>
              <w:fldChar w:fldCharType="separate"/>
            </w:r>
            <w:r w:rsidR="00903D50">
              <w:rPr>
                <w:noProof/>
                <w:webHidden/>
              </w:rPr>
              <w:t>56</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3" w:history="1">
            <w:r w:rsidR="00DC42E7" w:rsidRPr="001F4584">
              <w:rPr>
                <w:rStyle w:val="ad"/>
                <w:noProof/>
              </w:rPr>
              <w:t>2.6.5. Газоснабжение</w:t>
            </w:r>
            <w:r w:rsidR="00DC42E7">
              <w:rPr>
                <w:noProof/>
                <w:webHidden/>
              </w:rPr>
              <w:tab/>
            </w:r>
            <w:r w:rsidR="00DC42E7">
              <w:rPr>
                <w:noProof/>
                <w:webHidden/>
              </w:rPr>
              <w:fldChar w:fldCharType="begin"/>
            </w:r>
            <w:r w:rsidR="00DC42E7">
              <w:rPr>
                <w:noProof/>
                <w:webHidden/>
              </w:rPr>
              <w:instrText xml:space="preserve"> PAGEREF _Toc114558483 \h </w:instrText>
            </w:r>
            <w:r w:rsidR="00DC42E7">
              <w:rPr>
                <w:noProof/>
                <w:webHidden/>
              </w:rPr>
            </w:r>
            <w:r w:rsidR="00DC42E7">
              <w:rPr>
                <w:noProof/>
                <w:webHidden/>
              </w:rPr>
              <w:fldChar w:fldCharType="separate"/>
            </w:r>
            <w:r w:rsidR="00903D50">
              <w:rPr>
                <w:noProof/>
                <w:webHidden/>
              </w:rPr>
              <w:t>60</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84" w:history="1">
            <w:r w:rsidR="00DC42E7" w:rsidRPr="001F4584">
              <w:rPr>
                <w:rStyle w:val="ad"/>
                <w:b/>
                <w:noProof/>
              </w:rPr>
              <w:t>2.7. Зоны с особыми условиями использования территории</w:t>
            </w:r>
            <w:r w:rsidR="00DC42E7">
              <w:rPr>
                <w:noProof/>
                <w:webHidden/>
              </w:rPr>
              <w:tab/>
            </w:r>
            <w:r w:rsidR="00DC42E7">
              <w:rPr>
                <w:noProof/>
                <w:webHidden/>
              </w:rPr>
              <w:fldChar w:fldCharType="begin"/>
            </w:r>
            <w:r w:rsidR="00DC42E7">
              <w:rPr>
                <w:noProof/>
                <w:webHidden/>
              </w:rPr>
              <w:instrText xml:space="preserve"> PAGEREF _Toc114558484 \h </w:instrText>
            </w:r>
            <w:r w:rsidR="00DC42E7">
              <w:rPr>
                <w:noProof/>
                <w:webHidden/>
              </w:rPr>
            </w:r>
            <w:r w:rsidR="00DC42E7">
              <w:rPr>
                <w:noProof/>
                <w:webHidden/>
              </w:rPr>
              <w:fldChar w:fldCharType="separate"/>
            </w:r>
            <w:r w:rsidR="00903D50">
              <w:rPr>
                <w:noProof/>
                <w:webHidden/>
              </w:rPr>
              <w:t>60</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5" w:history="1">
            <w:r w:rsidR="00DC42E7" w:rsidRPr="001F4584">
              <w:rPr>
                <w:rStyle w:val="ad"/>
                <w:noProof/>
              </w:rPr>
              <w:t>2.7.1. Санитарно-защитные зоны</w:t>
            </w:r>
            <w:r w:rsidR="00DC42E7">
              <w:rPr>
                <w:noProof/>
                <w:webHidden/>
              </w:rPr>
              <w:tab/>
            </w:r>
            <w:r w:rsidR="00DC42E7">
              <w:rPr>
                <w:noProof/>
                <w:webHidden/>
              </w:rPr>
              <w:fldChar w:fldCharType="begin"/>
            </w:r>
            <w:r w:rsidR="00DC42E7">
              <w:rPr>
                <w:noProof/>
                <w:webHidden/>
              </w:rPr>
              <w:instrText xml:space="preserve"> PAGEREF _Toc114558485 \h </w:instrText>
            </w:r>
            <w:r w:rsidR="00DC42E7">
              <w:rPr>
                <w:noProof/>
                <w:webHidden/>
              </w:rPr>
            </w:r>
            <w:r w:rsidR="00DC42E7">
              <w:rPr>
                <w:noProof/>
                <w:webHidden/>
              </w:rPr>
              <w:fldChar w:fldCharType="separate"/>
            </w:r>
            <w:r w:rsidR="00903D50">
              <w:rPr>
                <w:noProof/>
                <w:webHidden/>
              </w:rPr>
              <w:t>61</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6" w:history="1">
            <w:r w:rsidR="00DC42E7" w:rsidRPr="001F4584">
              <w:rPr>
                <w:rStyle w:val="ad"/>
                <w:noProof/>
              </w:rPr>
              <w:t>2.7.2. Охранные зоны объектов инженерной инфраструктуры</w:t>
            </w:r>
            <w:r w:rsidR="00DC42E7">
              <w:rPr>
                <w:noProof/>
                <w:webHidden/>
              </w:rPr>
              <w:tab/>
            </w:r>
            <w:r w:rsidR="00DC42E7">
              <w:rPr>
                <w:noProof/>
                <w:webHidden/>
              </w:rPr>
              <w:fldChar w:fldCharType="begin"/>
            </w:r>
            <w:r w:rsidR="00DC42E7">
              <w:rPr>
                <w:noProof/>
                <w:webHidden/>
              </w:rPr>
              <w:instrText xml:space="preserve"> PAGEREF _Toc114558486 \h </w:instrText>
            </w:r>
            <w:r w:rsidR="00DC42E7">
              <w:rPr>
                <w:noProof/>
                <w:webHidden/>
              </w:rPr>
            </w:r>
            <w:r w:rsidR="00DC42E7">
              <w:rPr>
                <w:noProof/>
                <w:webHidden/>
              </w:rPr>
              <w:fldChar w:fldCharType="separate"/>
            </w:r>
            <w:r w:rsidR="00903D50">
              <w:rPr>
                <w:noProof/>
                <w:webHidden/>
              </w:rPr>
              <w:t>62</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7" w:history="1">
            <w:r w:rsidR="00DC42E7" w:rsidRPr="001F4584">
              <w:rPr>
                <w:rStyle w:val="ad"/>
                <w:noProof/>
              </w:rPr>
              <w:t>2.7.3. Зоны санитарной охраны источников водоснабжения</w:t>
            </w:r>
            <w:r w:rsidR="00DC42E7">
              <w:rPr>
                <w:noProof/>
                <w:webHidden/>
              </w:rPr>
              <w:tab/>
            </w:r>
            <w:r w:rsidR="00DC42E7">
              <w:rPr>
                <w:noProof/>
                <w:webHidden/>
              </w:rPr>
              <w:fldChar w:fldCharType="begin"/>
            </w:r>
            <w:r w:rsidR="00DC42E7">
              <w:rPr>
                <w:noProof/>
                <w:webHidden/>
              </w:rPr>
              <w:instrText xml:space="preserve"> PAGEREF _Toc114558487 \h </w:instrText>
            </w:r>
            <w:r w:rsidR="00DC42E7">
              <w:rPr>
                <w:noProof/>
                <w:webHidden/>
              </w:rPr>
            </w:r>
            <w:r w:rsidR="00DC42E7">
              <w:rPr>
                <w:noProof/>
                <w:webHidden/>
              </w:rPr>
              <w:fldChar w:fldCharType="separate"/>
            </w:r>
            <w:r w:rsidR="00903D50">
              <w:rPr>
                <w:noProof/>
                <w:webHidden/>
              </w:rPr>
              <w:t>63</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8" w:history="1">
            <w:r w:rsidR="00DC42E7" w:rsidRPr="001F4584">
              <w:rPr>
                <w:rStyle w:val="ad"/>
                <w:noProof/>
              </w:rPr>
              <w:t>2.7.4. Водоохранные зоны, прибрежные защитные и береговые полосы</w:t>
            </w:r>
            <w:r w:rsidR="00DC42E7">
              <w:rPr>
                <w:noProof/>
                <w:webHidden/>
              </w:rPr>
              <w:tab/>
            </w:r>
            <w:r w:rsidR="00DC42E7">
              <w:rPr>
                <w:noProof/>
                <w:webHidden/>
              </w:rPr>
              <w:fldChar w:fldCharType="begin"/>
            </w:r>
            <w:r w:rsidR="00DC42E7">
              <w:rPr>
                <w:noProof/>
                <w:webHidden/>
              </w:rPr>
              <w:instrText xml:space="preserve"> PAGEREF _Toc114558488 \h </w:instrText>
            </w:r>
            <w:r w:rsidR="00DC42E7">
              <w:rPr>
                <w:noProof/>
                <w:webHidden/>
              </w:rPr>
            </w:r>
            <w:r w:rsidR="00DC42E7">
              <w:rPr>
                <w:noProof/>
                <w:webHidden/>
              </w:rPr>
              <w:fldChar w:fldCharType="separate"/>
            </w:r>
            <w:r w:rsidR="00903D50">
              <w:rPr>
                <w:noProof/>
                <w:webHidden/>
              </w:rPr>
              <w:t>63</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89" w:history="1">
            <w:r w:rsidR="00DC42E7" w:rsidRPr="001F4584">
              <w:rPr>
                <w:rStyle w:val="ad"/>
                <w:noProof/>
              </w:rPr>
              <w:t>2.7.5. Зоны затопления</w:t>
            </w:r>
            <w:r w:rsidR="00DC42E7">
              <w:rPr>
                <w:noProof/>
                <w:webHidden/>
              </w:rPr>
              <w:tab/>
            </w:r>
            <w:r w:rsidR="00DC42E7">
              <w:rPr>
                <w:noProof/>
                <w:webHidden/>
              </w:rPr>
              <w:fldChar w:fldCharType="begin"/>
            </w:r>
            <w:r w:rsidR="00DC42E7">
              <w:rPr>
                <w:noProof/>
                <w:webHidden/>
              </w:rPr>
              <w:instrText xml:space="preserve"> PAGEREF _Toc114558489 \h </w:instrText>
            </w:r>
            <w:r w:rsidR="00DC42E7">
              <w:rPr>
                <w:noProof/>
                <w:webHidden/>
              </w:rPr>
            </w:r>
            <w:r w:rsidR="00DC42E7">
              <w:rPr>
                <w:noProof/>
                <w:webHidden/>
              </w:rPr>
              <w:fldChar w:fldCharType="separate"/>
            </w:r>
            <w:r w:rsidR="00903D50">
              <w:rPr>
                <w:noProof/>
                <w:webHidden/>
              </w:rPr>
              <w:t>65</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90" w:history="1">
            <w:r w:rsidR="00DC42E7" w:rsidRPr="001F4584">
              <w:rPr>
                <w:rStyle w:val="ad"/>
                <w:noProof/>
              </w:rPr>
              <w:t>2.7.6. Охранные и защитные зоны объектов культурного наследия</w:t>
            </w:r>
            <w:r w:rsidR="00DC42E7">
              <w:rPr>
                <w:noProof/>
                <w:webHidden/>
              </w:rPr>
              <w:tab/>
            </w:r>
            <w:r w:rsidR="00DC42E7">
              <w:rPr>
                <w:noProof/>
                <w:webHidden/>
              </w:rPr>
              <w:fldChar w:fldCharType="begin"/>
            </w:r>
            <w:r w:rsidR="00DC42E7">
              <w:rPr>
                <w:noProof/>
                <w:webHidden/>
              </w:rPr>
              <w:instrText xml:space="preserve"> PAGEREF _Toc114558490 \h </w:instrText>
            </w:r>
            <w:r w:rsidR="00DC42E7">
              <w:rPr>
                <w:noProof/>
                <w:webHidden/>
              </w:rPr>
            </w:r>
            <w:r w:rsidR="00DC42E7">
              <w:rPr>
                <w:noProof/>
                <w:webHidden/>
              </w:rPr>
              <w:fldChar w:fldCharType="separate"/>
            </w:r>
            <w:r w:rsidR="00903D50">
              <w:rPr>
                <w:noProof/>
                <w:webHidden/>
              </w:rPr>
              <w:t>65</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91" w:history="1">
            <w:r w:rsidR="00DC42E7" w:rsidRPr="001F4584">
              <w:rPr>
                <w:rStyle w:val="ad"/>
                <w:b/>
                <w:noProof/>
              </w:rPr>
              <w:t>2.8. Мероприятия по размещению объектов специального назначения</w:t>
            </w:r>
            <w:r w:rsidR="00DC42E7">
              <w:rPr>
                <w:noProof/>
                <w:webHidden/>
              </w:rPr>
              <w:tab/>
            </w:r>
            <w:r w:rsidR="00DC42E7">
              <w:rPr>
                <w:noProof/>
                <w:webHidden/>
              </w:rPr>
              <w:fldChar w:fldCharType="begin"/>
            </w:r>
            <w:r w:rsidR="00DC42E7">
              <w:rPr>
                <w:noProof/>
                <w:webHidden/>
              </w:rPr>
              <w:instrText xml:space="preserve"> PAGEREF _Toc114558491 \h </w:instrText>
            </w:r>
            <w:r w:rsidR="00DC42E7">
              <w:rPr>
                <w:noProof/>
                <w:webHidden/>
              </w:rPr>
            </w:r>
            <w:r w:rsidR="00DC42E7">
              <w:rPr>
                <w:noProof/>
                <w:webHidden/>
              </w:rPr>
              <w:fldChar w:fldCharType="separate"/>
            </w:r>
            <w:r w:rsidR="00903D50">
              <w:rPr>
                <w:noProof/>
                <w:webHidden/>
              </w:rPr>
              <w:t>74</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92" w:history="1">
            <w:r w:rsidR="00DC42E7" w:rsidRPr="001F4584">
              <w:rPr>
                <w:rStyle w:val="ad"/>
                <w:b/>
                <w:noProof/>
              </w:rPr>
              <w:t>2.9. Мероприятия по охране окружающей среды</w:t>
            </w:r>
            <w:r w:rsidR="00DC42E7">
              <w:rPr>
                <w:noProof/>
                <w:webHidden/>
              </w:rPr>
              <w:tab/>
            </w:r>
            <w:r w:rsidR="00DC42E7">
              <w:rPr>
                <w:noProof/>
                <w:webHidden/>
              </w:rPr>
              <w:fldChar w:fldCharType="begin"/>
            </w:r>
            <w:r w:rsidR="00DC42E7">
              <w:rPr>
                <w:noProof/>
                <w:webHidden/>
              </w:rPr>
              <w:instrText xml:space="preserve"> PAGEREF _Toc114558492 \h </w:instrText>
            </w:r>
            <w:r w:rsidR="00DC42E7">
              <w:rPr>
                <w:noProof/>
                <w:webHidden/>
              </w:rPr>
            </w:r>
            <w:r w:rsidR="00DC42E7">
              <w:rPr>
                <w:noProof/>
                <w:webHidden/>
              </w:rPr>
              <w:fldChar w:fldCharType="separate"/>
            </w:r>
            <w:r w:rsidR="00903D50">
              <w:rPr>
                <w:noProof/>
                <w:webHidden/>
              </w:rPr>
              <w:t>74</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93" w:history="1">
            <w:r w:rsidR="00DC42E7" w:rsidRPr="001F4584">
              <w:rPr>
                <w:rStyle w:val="ad"/>
                <w:noProof/>
              </w:rPr>
              <w:t>2.9.1. Мероприятия по охране атмосферного воздуха</w:t>
            </w:r>
            <w:r w:rsidR="00DC42E7">
              <w:rPr>
                <w:noProof/>
                <w:webHidden/>
              </w:rPr>
              <w:tab/>
            </w:r>
            <w:r w:rsidR="00DC42E7">
              <w:rPr>
                <w:noProof/>
                <w:webHidden/>
              </w:rPr>
              <w:fldChar w:fldCharType="begin"/>
            </w:r>
            <w:r w:rsidR="00DC42E7">
              <w:rPr>
                <w:noProof/>
                <w:webHidden/>
              </w:rPr>
              <w:instrText xml:space="preserve"> PAGEREF _Toc114558493 \h </w:instrText>
            </w:r>
            <w:r w:rsidR="00DC42E7">
              <w:rPr>
                <w:noProof/>
                <w:webHidden/>
              </w:rPr>
            </w:r>
            <w:r w:rsidR="00DC42E7">
              <w:rPr>
                <w:noProof/>
                <w:webHidden/>
              </w:rPr>
              <w:fldChar w:fldCharType="separate"/>
            </w:r>
            <w:r w:rsidR="00903D50">
              <w:rPr>
                <w:noProof/>
                <w:webHidden/>
              </w:rPr>
              <w:t>74</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94" w:history="1">
            <w:r w:rsidR="00DC42E7" w:rsidRPr="001F4584">
              <w:rPr>
                <w:rStyle w:val="ad"/>
                <w:noProof/>
              </w:rPr>
              <w:t>2.9.2. Мероприятия по охране водной среды</w:t>
            </w:r>
            <w:r w:rsidR="00DC42E7">
              <w:rPr>
                <w:noProof/>
                <w:webHidden/>
              </w:rPr>
              <w:tab/>
            </w:r>
            <w:r w:rsidR="00DC42E7">
              <w:rPr>
                <w:noProof/>
                <w:webHidden/>
              </w:rPr>
              <w:fldChar w:fldCharType="begin"/>
            </w:r>
            <w:r w:rsidR="00DC42E7">
              <w:rPr>
                <w:noProof/>
                <w:webHidden/>
              </w:rPr>
              <w:instrText xml:space="preserve"> PAGEREF _Toc114558494 \h </w:instrText>
            </w:r>
            <w:r w:rsidR="00DC42E7">
              <w:rPr>
                <w:noProof/>
                <w:webHidden/>
              </w:rPr>
            </w:r>
            <w:r w:rsidR="00DC42E7">
              <w:rPr>
                <w:noProof/>
                <w:webHidden/>
              </w:rPr>
              <w:fldChar w:fldCharType="separate"/>
            </w:r>
            <w:r w:rsidR="00903D50">
              <w:rPr>
                <w:noProof/>
                <w:webHidden/>
              </w:rPr>
              <w:t>75</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95" w:history="1">
            <w:r w:rsidR="00DC42E7" w:rsidRPr="001F4584">
              <w:rPr>
                <w:rStyle w:val="ad"/>
                <w:noProof/>
              </w:rPr>
              <w:t>2.9.3. Мероприятия по предотвращению загрязнения и разрушения почвенного покрова</w:t>
            </w:r>
            <w:r w:rsidR="00DC42E7">
              <w:rPr>
                <w:noProof/>
                <w:webHidden/>
              </w:rPr>
              <w:tab/>
            </w:r>
            <w:r w:rsidR="00DC42E7">
              <w:rPr>
                <w:noProof/>
                <w:webHidden/>
              </w:rPr>
              <w:fldChar w:fldCharType="begin"/>
            </w:r>
            <w:r w:rsidR="00DC42E7">
              <w:rPr>
                <w:noProof/>
                <w:webHidden/>
              </w:rPr>
              <w:instrText xml:space="preserve"> PAGEREF _Toc114558495 \h </w:instrText>
            </w:r>
            <w:r w:rsidR="00DC42E7">
              <w:rPr>
                <w:noProof/>
                <w:webHidden/>
              </w:rPr>
            </w:r>
            <w:r w:rsidR="00DC42E7">
              <w:rPr>
                <w:noProof/>
                <w:webHidden/>
              </w:rPr>
              <w:fldChar w:fldCharType="separate"/>
            </w:r>
            <w:r w:rsidR="00903D50">
              <w:rPr>
                <w:noProof/>
                <w:webHidden/>
              </w:rPr>
              <w:t>76</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96" w:history="1">
            <w:r w:rsidR="00DC42E7" w:rsidRPr="001F4584">
              <w:rPr>
                <w:rStyle w:val="ad"/>
                <w:noProof/>
              </w:rPr>
              <w:t>2.9.4. Мероприятия по санитарной очистке</w:t>
            </w:r>
            <w:r w:rsidR="00DC42E7">
              <w:rPr>
                <w:noProof/>
                <w:webHidden/>
              </w:rPr>
              <w:tab/>
            </w:r>
            <w:r w:rsidR="00DC42E7">
              <w:rPr>
                <w:noProof/>
                <w:webHidden/>
              </w:rPr>
              <w:fldChar w:fldCharType="begin"/>
            </w:r>
            <w:r w:rsidR="00DC42E7">
              <w:rPr>
                <w:noProof/>
                <w:webHidden/>
              </w:rPr>
              <w:instrText xml:space="preserve"> PAGEREF _Toc114558496 \h </w:instrText>
            </w:r>
            <w:r w:rsidR="00DC42E7">
              <w:rPr>
                <w:noProof/>
                <w:webHidden/>
              </w:rPr>
            </w:r>
            <w:r w:rsidR="00DC42E7">
              <w:rPr>
                <w:noProof/>
                <w:webHidden/>
              </w:rPr>
              <w:fldChar w:fldCharType="separate"/>
            </w:r>
            <w:r w:rsidR="00903D50">
              <w:rPr>
                <w:noProof/>
                <w:webHidden/>
              </w:rPr>
              <w:t>76</w:t>
            </w:r>
            <w:r w:rsidR="00DC42E7">
              <w:rPr>
                <w:noProof/>
                <w:webHidden/>
              </w:rPr>
              <w:fldChar w:fldCharType="end"/>
            </w:r>
          </w:hyperlink>
        </w:p>
        <w:p w:rsidR="00DC42E7" w:rsidRDefault="00952265" w:rsidP="00DC42E7">
          <w:pPr>
            <w:pStyle w:val="23"/>
            <w:tabs>
              <w:tab w:val="right" w:leader="dot" w:pos="9345"/>
            </w:tabs>
            <w:spacing w:line="240" w:lineRule="auto"/>
            <w:rPr>
              <w:rFonts w:asciiTheme="minorHAnsi" w:eastAsiaTheme="minorEastAsia" w:hAnsiTheme="minorHAnsi" w:cstheme="minorBidi"/>
              <w:noProof/>
              <w:sz w:val="22"/>
            </w:rPr>
          </w:pPr>
          <w:hyperlink w:anchor="_Toc114558497" w:history="1">
            <w:r w:rsidR="00DC42E7" w:rsidRPr="001F4584">
              <w:rPr>
                <w:rStyle w:val="ad"/>
                <w:b/>
                <w:noProof/>
              </w:rPr>
              <w:t>2.10. Мероприятия по предотвращению чрезвычайных ситуаций на территории МО город Камень-на-Оби</w:t>
            </w:r>
            <w:r w:rsidR="00DC42E7">
              <w:rPr>
                <w:noProof/>
                <w:webHidden/>
              </w:rPr>
              <w:tab/>
            </w:r>
            <w:r w:rsidR="00DC42E7">
              <w:rPr>
                <w:noProof/>
                <w:webHidden/>
              </w:rPr>
              <w:fldChar w:fldCharType="begin"/>
            </w:r>
            <w:r w:rsidR="00DC42E7">
              <w:rPr>
                <w:noProof/>
                <w:webHidden/>
              </w:rPr>
              <w:instrText xml:space="preserve"> PAGEREF _Toc114558497 \h </w:instrText>
            </w:r>
            <w:r w:rsidR="00DC42E7">
              <w:rPr>
                <w:noProof/>
                <w:webHidden/>
              </w:rPr>
            </w:r>
            <w:r w:rsidR="00DC42E7">
              <w:rPr>
                <w:noProof/>
                <w:webHidden/>
              </w:rPr>
              <w:fldChar w:fldCharType="separate"/>
            </w:r>
            <w:r w:rsidR="00903D50">
              <w:rPr>
                <w:noProof/>
                <w:webHidden/>
              </w:rPr>
              <w:t>79</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98" w:history="1">
            <w:r w:rsidR="00DC42E7" w:rsidRPr="001F4584">
              <w:rPr>
                <w:rStyle w:val="ad"/>
                <w:noProof/>
              </w:rPr>
              <w:t>2.10.1. Чрезвычайные ситуации природного характера</w:t>
            </w:r>
            <w:r w:rsidR="00DC42E7">
              <w:rPr>
                <w:noProof/>
                <w:webHidden/>
              </w:rPr>
              <w:tab/>
            </w:r>
            <w:r w:rsidR="00DC42E7">
              <w:rPr>
                <w:noProof/>
                <w:webHidden/>
              </w:rPr>
              <w:fldChar w:fldCharType="begin"/>
            </w:r>
            <w:r w:rsidR="00DC42E7">
              <w:rPr>
                <w:noProof/>
                <w:webHidden/>
              </w:rPr>
              <w:instrText xml:space="preserve"> PAGEREF _Toc114558498 \h </w:instrText>
            </w:r>
            <w:r w:rsidR="00DC42E7">
              <w:rPr>
                <w:noProof/>
                <w:webHidden/>
              </w:rPr>
            </w:r>
            <w:r w:rsidR="00DC42E7">
              <w:rPr>
                <w:noProof/>
                <w:webHidden/>
              </w:rPr>
              <w:fldChar w:fldCharType="separate"/>
            </w:r>
            <w:r w:rsidR="00903D50">
              <w:rPr>
                <w:noProof/>
                <w:webHidden/>
              </w:rPr>
              <w:t>79</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499" w:history="1">
            <w:r w:rsidR="00DC42E7" w:rsidRPr="001F4584">
              <w:rPr>
                <w:rStyle w:val="ad"/>
                <w:noProof/>
              </w:rPr>
              <w:t>2.10.2. Чрезвычайные ситуации техногенного характера</w:t>
            </w:r>
            <w:r w:rsidR="00DC42E7">
              <w:rPr>
                <w:noProof/>
                <w:webHidden/>
              </w:rPr>
              <w:tab/>
            </w:r>
            <w:r w:rsidR="00DC42E7">
              <w:rPr>
                <w:noProof/>
                <w:webHidden/>
              </w:rPr>
              <w:fldChar w:fldCharType="begin"/>
            </w:r>
            <w:r w:rsidR="00DC42E7">
              <w:rPr>
                <w:noProof/>
                <w:webHidden/>
              </w:rPr>
              <w:instrText xml:space="preserve"> PAGEREF _Toc114558499 \h </w:instrText>
            </w:r>
            <w:r w:rsidR="00DC42E7">
              <w:rPr>
                <w:noProof/>
                <w:webHidden/>
              </w:rPr>
            </w:r>
            <w:r w:rsidR="00DC42E7">
              <w:rPr>
                <w:noProof/>
                <w:webHidden/>
              </w:rPr>
              <w:fldChar w:fldCharType="separate"/>
            </w:r>
            <w:r w:rsidR="00903D50">
              <w:rPr>
                <w:noProof/>
                <w:webHidden/>
              </w:rPr>
              <w:t>81</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500" w:history="1">
            <w:r w:rsidR="00DC42E7" w:rsidRPr="001F4584">
              <w:rPr>
                <w:rStyle w:val="ad"/>
                <w:noProof/>
              </w:rPr>
              <w:t xml:space="preserve">2.10.3. </w:t>
            </w:r>
            <w:r w:rsidR="00DC42E7" w:rsidRPr="001F4584">
              <w:rPr>
                <w:rStyle w:val="ad"/>
                <w:bCs/>
                <w:noProof/>
              </w:rPr>
              <w:t>Возможные источники биолого-социальных чрезвычайных ситуаций</w:t>
            </w:r>
            <w:r w:rsidR="00DC42E7">
              <w:rPr>
                <w:noProof/>
                <w:webHidden/>
              </w:rPr>
              <w:tab/>
            </w:r>
            <w:r w:rsidR="00DC42E7">
              <w:rPr>
                <w:noProof/>
                <w:webHidden/>
              </w:rPr>
              <w:fldChar w:fldCharType="begin"/>
            </w:r>
            <w:r w:rsidR="00DC42E7">
              <w:rPr>
                <w:noProof/>
                <w:webHidden/>
              </w:rPr>
              <w:instrText xml:space="preserve"> PAGEREF _Toc114558500 \h </w:instrText>
            </w:r>
            <w:r w:rsidR="00DC42E7">
              <w:rPr>
                <w:noProof/>
                <w:webHidden/>
              </w:rPr>
            </w:r>
            <w:r w:rsidR="00DC42E7">
              <w:rPr>
                <w:noProof/>
                <w:webHidden/>
              </w:rPr>
              <w:fldChar w:fldCharType="separate"/>
            </w:r>
            <w:r w:rsidR="00903D50">
              <w:rPr>
                <w:noProof/>
                <w:webHidden/>
              </w:rPr>
              <w:t>86</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501" w:history="1">
            <w:r w:rsidR="00DC42E7" w:rsidRPr="001F4584">
              <w:rPr>
                <w:rStyle w:val="ad"/>
                <w:noProof/>
              </w:rPr>
              <w:t>2.10.4. Чрезвычайные ситуации, связанные с особенностями территории и массовыми скоплениями людей</w:t>
            </w:r>
            <w:r w:rsidR="00DC42E7">
              <w:rPr>
                <w:noProof/>
                <w:webHidden/>
              </w:rPr>
              <w:tab/>
            </w:r>
            <w:r w:rsidR="00DC42E7">
              <w:rPr>
                <w:noProof/>
                <w:webHidden/>
              </w:rPr>
              <w:fldChar w:fldCharType="begin"/>
            </w:r>
            <w:r w:rsidR="00DC42E7">
              <w:rPr>
                <w:noProof/>
                <w:webHidden/>
              </w:rPr>
              <w:instrText xml:space="preserve"> PAGEREF _Toc114558501 \h </w:instrText>
            </w:r>
            <w:r w:rsidR="00DC42E7">
              <w:rPr>
                <w:noProof/>
                <w:webHidden/>
              </w:rPr>
            </w:r>
            <w:r w:rsidR="00DC42E7">
              <w:rPr>
                <w:noProof/>
                <w:webHidden/>
              </w:rPr>
              <w:fldChar w:fldCharType="separate"/>
            </w:r>
            <w:r w:rsidR="00903D50">
              <w:rPr>
                <w:noProof/>
                <w:webHidden/>
              </w:rPr>
              <w:t>87</w:t>
            </w:r>
            <w:r w:rsidR="00DC42E7">
              <w:rPr>
                <w:noProof/>
                <w:webHidden/>
              </w:rPr>
              <w:fldChar w:fldCharType="end"/>
            </w:r>
          </w:hyperlink>
        </w:p>
        <w:p w:rsidR="00DC42E7" w:rsidRDefault="00952265" w:rsidP="00DC42E7">
          <w:pPr>
            <w:pStyle w:val="32"/>
            <w:tabs>
              <w:tab w:val="right" w:leader="dot" w:pos="9345"/>
            </w:tabs>
            <w:spacing w:line="240" w:lineRule="auto"/>
            <w:rPr>
              <w:rFonts w:asciiTheme="minorHAnsi" w:eastAsiaTheme="minorEastAsia" w:hAnsiTheme="minorHAnsi" w:cstheme="minorBidi"/>
              <w:noProof/>
              <w:sz w:val="22"/>
            </w:rPr>
          </w:pPr>
          <w:hyperlink w:anchor="_Toc114558502" w:history="1">
            <w:r w:rsidR="00DC42E7" w:rsidRPr="001F4584">
              <w:rPr>
                <w:rStyle w:val="ad"/>
                <w:noProof/>
              </w:rPr>
              <w:t>2.10.5. Объекты обеспечения пожарной безопасности</w:t>
            </w:r>
            <w:r w:rsidR="00DC42E7">
              <w:rPr>
                <w:noProof/>
                <w:webHidden/>
              </w:rPr>
              <w:tab/>
            </w:r>
            <w:r w:rsidR="00DC42E7">
              <w:rPr>
                <w:noProof/>
                <w:webHidden/>
              </w:rPr>
              <w:fldChar w:fldCharType="begin"/>
            </w:r>
            <w:r w:rsidR="00DC42E7">
              <w:rPr>
                <w:noProof/>
                <w:webHidden/>
              </w:rPr>
              <w:instrText xml:space="preserve"> PAGEREF _Toc114558502 \h </w:instrText>
            </w:r>
            <w:r w:rsidR="00DC42E7">
              <w:rPr>
                <w:noProof/>
                <w:webHidden/>
              </w:rPr>
            </w:r>
            <w:r w:rsidR="00DC42E7">
              <w:rPr>
                <w:noProof/>
                <w:webHidden/>
              </w:rPr>
              <w:fldChar w:fldCharType="separate"/>
            </w:r>
            <w:r w:rsidR="00903D50">
              <w:rPr>
                <w:noProof/>
                <w:webHidden/>
              </w:rPr>
              <w:t>90</w:t>
            </w:r>
            <w:r w:rsidR="00DC42E7">
              <w:rPr>
                <w:noProof/>
                <w:webHidden/>
              </w:rPr>
              <w:fldChar w:fldCharType="end"/>
            </w:r>
          </w:hyperlink>
        </w:p>
        <w:p w:rsidR="00DC42E7" w:rsidRDefault="00952265" w:rsidP="00DC42E7">
          <w:pPr>
            <w:pStyle w:val="15"/>
            <w:tabs>
              <w:tab w:val="right" w:leader="dot" w:pos="9345"/>
            </w:tabs>
            <w:spacing w:line="240" w:lineRule="auto"/>
            <w:rPr>
              <w:rFonts w:asciiTheme="minorHAnsi" w:eastAsiaTheme="minorEastAsia" w:hAnsiTheme="minorHAnsi" w:cstheme="minorBidi"/>
              <w:noProof/>
              <w:sz w:val="22"/>
            </w:rPr>
          </w:pPr>
          <w:hyperlink w:anchor="_Toc114558503" w:history="1">
            <w:r w:rsidR="00DC42E7" w:rsidRPr="001F4584">
              <w:rPr>
                <w:rStyle w:val="ad"/>
                <w:b/>
                <w:noProof/>
              </w:rPr>
              <w:t>3. ТЕХНИКО-ЭКОНОМИЧЕСКИЕ ПОКАЗАТЕЛИ ПРОЕКТА</w:t>
            </w:r>
            <w:r w:rsidR="00DC42E7">
              <w:rPr>
                <w:noProof/>
                <w:webHidden/>
              </w:rPr>
              <w:tab/>
            </w:r>
            <w:r w:rsidR="00DC42E7">
              <w:rPr>
                <w:noProof/>
                <w:webHidden/>
              </w:rPr>
              <w:fldChar w:fldCharType="begin"/>
            </w:r>
            <w:r w:rsidR="00DC42E7">
              <w:rPr>
                <w:noProof/>
                <w:webHidden/>
              </w:rPr>
              <w:instrText xml:space="preserve"> PAGEREF _Toc114558503 \h </w:instrText>
            </w:r>
            <w:r w:rsidR="00DC42E7">
              <w:rPr>
                <w:noProof/>
                <w:webHidden/>
              </w:rPr>
            </w:r>
            <w:r w:rsidR="00DC42E7">
              <w:rPr>
                <w:noProof/>
                <w:webHidden/>
              </w:rPr>
              <w:fldChar w:fldCharType="separate"/>
            </w:r>
            <w:r w:rsidR="00903D50">
              <w:rPr>
                <w:noProof/>
                <w:webHidden/>
              </w:rPr>
              <w:t>92</w:t>
            </w:r>
            <w:r w:rsidR="00DC42E7">
              <w:rPr>
                <w:noProof/>
                <w:webHidden/>
              </w:rPr>
              <w:fldChar w:fldCharType="end"/>
            </w:r>
          </w:hyperlink>
        </w:p>
        <w:p w:rsidR="00DC42E7" w:rsidRDefault="00952265" w:rsidP="00DC42E7">
          <w:pPr>
            <w:pStyle w:val="15"/>
            <w:tabs>
              <w:tab w:val="right" w:leader="dot" w:pos="9345"/>
            </w:tabs>
            <w:spacing w:line="240" w:lineRule="auto"/>
            <w:rPr>
              <w:rFonts w:asciiTheme="minorHAnsi" w:eastAsiaTheme="minorEastAsia" w:hAnsiTheme="minorHAnsi" w:cstheme="minorBidi"/>
              <w:noProof/>
              <w:sz w:val="22"/>
            </w:rPr>
          </w:pPr>
          <w:hyperlink w:anchor="_Toc114558504" w:history="1">
            <w:r w:rsidR="00DC42E7" w:rsidRPr="001F4584">
              <w:rPr>
                <w:rStyle w:val="ad"/>
                <w:b/>
                <w:noProof/>
                <w:lang w:eastAsia="en-US"/>
              </w:rPr>
              <w:t>4.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DC42E7">
              <w:rPr>
                <w:noProof/>
                <w:webHidden/>
              </w:rPr>
              <w:tab/>
            </w:r>
            <w:r w:rsidR="00DC42E7">
              <w:rPr>
                <w:noProof/>
                <w:webHidden/>
              </w:rPr>
              <w:fldChar w:fldCharType="begin"/>
            </w:r>
            <w:r w:rsidR="00DC42E7">
              <w:rPr>
                <w:noProof/>
                <w:webHidden/>
              </w:rPr>
              <w:instrText xml:space="preserve"> PAGEREF _Toc114558504 \h </w:instrText>
            </w:r>
            <w:r w:rsidR="00DC42E7">
              <w:rPr>
                <w:noProof/>
                <w:webHidden/>
              </w:rPr>
            </w:r>
            <w:r w:rsidR="00DC42E7">
              <w:rPr>
                <w:noProof/>
                <w:webHidden/>
              </w:rPr>
              <w:fldChar w:fldCharType="separate"/>
            </w:r>
            <w:r w:rsidR="00903D50">
              <w:rPr>
                <w:noProof/>
                <w:webHidden/>
              </w:rPr>
              <w:t>98</w:t>
            </w:r>
            <w:r w:rsidR="00DC42E7">
              <w:rPr>
                <w:noProof/>
                <w:webHidden/>
              </w:rPr>
              <w:fldChar w:fldCharType="end"/>
            </w:r>
          </w:hyperlink>
        </w:p>
        <w:p w:rsidR="006E3E37" w:rsidRDefault="006E3E37" w:rsidP="00DC42E7">
          <w:pPr>
            <w:spacing w:line="240" w:lineRule="auto"/>
          </w:pPr>
          <w:r>
            <w:rPr>
              <w:b/>
              <w:bCs/>
            </w:rPr>
            <w:fldChar w:fldCharType="end"/>
          </w:r>
        </w:p>
      </w:sdtContent>
    </w:sdt>
    <w:p w:rsidR="004B2E31" w:rsidRPr="00C76283" w:rsidRDefault="004B2E31" w:rsidP="004B2E31">
      <w:pPr>
        <w:jc w:val="center"/>
        <w:rPr>
          <w:color w:val="000000" w:themeColor="text1"/>
        </w:rPr>
        <w:sectPr w:rsidR="004B2E31" w:rsidRPr="00C76283" w:rsidSect="00AA18AF">
          <w:pgSz w:w="11906" w:h="16838"/>
          <w:pgMar w:top="1134" w:right="850" w:bottom="1134" w:left="1701" w:header="708" w:footer="708" w:gutter="0"/>
          <w:cols w:space="708"/>
          <w:titlePg/>
          <w:docGrid w:linePitch="381"/>
        </w:sectPr>
      </w:pPr>
    </w:p>
    <w:p w:rsidR="004B2E31" w:rsidRPr="00C76283" w:rsidRDefault="00C04E84" w:rsidP="00C04E84">
      <w:pPr>
        <w:pStyle w:val="S1"/>
        <w:pageBreakBefore/>
        <w:numPr>
          <w:ilvl w:val="0"/>
          <w:numId w:val="0"/>
        </w:numPr>
        <w:ind w:firstLine="709"/>
        <w:outlineLvl w:val="0"/>
        <w:rPr>
          <w:color w:val="000000" w:themeColor="text1"/>
          <w:szCs w:val="28"/>
        </w:rPr>
      </w:pPr>
      <w:bookmarkStart w:id="0" w:name="_Toc178389172"/>
      <w:bookmarkStart w:id="1" w:name="_Toc226964828"/>
      <w:bookmarkStart w:id="2" w:name="_Toc235855543"/>
      <w:bookmarkStart w:id="3" w:name="_Toc114558441"/>
      <w:r w:rsidRPr="00C76283">
        <w:rPr>
          <w:caps w:val="0"/>
          <w:color w:val="000000" w:themeColor="text1"/>
          <w:szCs w:val="28"/>
        </w:rPr>
        <w:lastRenderedPageBreak/>
        <w:t>ВВЕДЕНИЕ. ЦЕЛЬ И ЗАДАЧИ ПРОЕКТА</w:t>
      </w:r>
      <w:bookmarkEnd w:id="0"/>
      <w:bookmarkEnd w:id="1"/>
      <w:bookmarkEnd w:id="2"/>
      <w:bookmarkEnd w:id="3"/>
    </w:p>
    <w:p w:rsidR="004B2E31" w:rsidRPr="00C76283" w:rsidRDefault="004B2E31" w:rsidP="004B2E31">
      <w:pPr>
        <w:pStyle w:val="ab"/>
        <w:rPr>
          <w:color w:val="000000" w:themeColor="text1"/>
          <w:szCs w:val="28"/>
        </w:rPr>
      </w:pPr>
    </w:p>
    <w:p w:rsidR="0085547F" w:rsidRPr="00C76283" w:rsidRDefault="004B2E31" w:rsidP="007C7EF8">
      <w:pPr>
        <w:pStyle w:val="ab"/>
        <w:spacing w:line="276" w:lineRule="auto"/>
        <w:rPr>
          <w:color w:val="000000" w:themeColor="text1"/>
          <w:szCs w:val="28"/>
        </w:rPr>
      </w:pPr>
      <w:r w:rsidRPr="00C76283">
        <w:rPr>
          <w:color w:val="000000" w:themeColor="text1"/>
          <w:szCs w:val="28"/>
        </w:rPr>
        <w:t xml:space="preserve">Генеральный план муниципального образования город Камень-на-Оби </w:t>
      </w:r>
      <w:r w:rsidR="005933C3" w:rsidRPr="00C76283">
        <w:rPr>
          <w:color w:val="000000" w:themeColor="text1"/>
          <w:szCs w:val="28"/>
        </w:rPr>
        <w:t xml:space="preserve">был разработан ООО «Институт Территориального Планирования «Град» и утвержден решением Каменской городской Думы Алтайского края от 29.03.2011 № 24. </w:t>
      </w:r>
    </w:p>
    <w:p w:rsidR="004B2E31" w:rsidRPr="00C76283" w:rsidRDefault="005933C3" w:rsidP="007C7EF8">
      <w:pPr>
        <w:pStyle w:val="ab"/>
        <w:spacing w:line="276" w:lineRule="auto"/>
        <w:rPr>
          <w:color w:val="000000" w:themeColor="text1"/>
          <w:szCs w:val="28"/>
        </w:rPr>
      </w:pPr>
      <w:r w:rsidRPr="00C76283">
        <w:rPr>
          <w:color w:val="000000" w:themeColor="text1"/>
          <w:szCs w:val="28"/>
        </w:rPr>
        <w:t xml:space="preserve">Внесение изменений </w:t>
      </w:r>
      <w:r w:rsidR="0085547F" w:rsidRPr="00C76283">
        <w:rPr>
          <w:color w:val="000000" w:themeColor="text1"/>
          <w:szCs w:val="28"/>
        </w:rPr>
        <w:t xml:space="preserve">и дополнений </w:t>
      </w:r>
      <w:r w:rsidRPr="00C76283">
        <w:rPr>
          <w:color w:val="000000" w:themeColor="text1"/>
          <w:szCs w:val="28"/>
        </w:rPr>
        <w:t xml:space="preserve">в </w:t>
      </w:r>
      <w:r w:rsidR="0085547F" w:rsidRPr="00C76283">
        <w:rPr>
          <w:color w:val="000000" w:themeColor="text1"/>
          <w:szCs w:val="28"/>
        </w:rPr>
        <w:t xml:space="preserve">ранее утвержденный </w:t>
      </w:r>
      <w:r w:rsidRPr="00C76283">
        <w:rPr>
          <w:color w:val="000000" w:themeColor="text1"/>
          <w:szCs w:val="28"/>
        </w:rPr>
        <w:t xml:space="preserve">генеральный план было </w:t>
      </w:r>
      <w:r w:rsidR="0085547F" w:rsidRPr="00C76283">
        <w:rPr>
          <w:color w:val="000000" w:themeColor="text1"/>
          <w:szCs w:val="28"/>
        </w:rPr>
        <w:t>осуществлено организацией ООО «</w:t>
      </w:r>
      <w:proofErr w:type="spellStart"/>
      <w:r w:rsidR="0085547F" w:rsidRPr="00C76283">
        <w:rPr>
          <w:color w:val="000000" w:themeColor="text1"/>
          <w:szCs w:val="28"/>
        </w:rPr>
        <w:t>Алтайгипрозем</w:t>
      </w:r>
      <w:proofErr w:type="spellEnd"/>
      <w:r w:rsidR="0085547F" w:rsidRPr="00C76283">
        <w:rPr>
          <w:color w:val="000000" w:themeColor="text1"/>
          <w:szCs w:val="28"/>
        </w:rPr>
        <w:t xml:space="preserve">» и утверждено решением Каменской городской Думы Алтайского края от 29.05.2015 № 53. </w:t>
      </w:r>
    </w:p>
    <w:p w:rsidR="0085547F" w:rsidRPr="00C76283" w:rsidRDefault="003E2663" w:rsidP="007C7EF8">
      <w:pPr>
        <w:pStyle w:val="ab"/>
        <w:spacing w:line="276" w:lineRule="auto"/>
        <w:rPr>
          <w:color w:val="000000" w:themeColor="text1"/>
          <w:szCs w:val="28"/>
        </w:rPr>
      </w:pPr>
      <w:r w:rsidRPr="00C76283">
        <w:rPr>
          <w:color w:val="000000" w:themeColor="text1"/>
          <w:szCs w:val="28"/>
        </w:rPr>
        <w:t>Обществом с ограниченной ответственностью</w:t>
      </w:r>
      <w:r w:rsidR="0085547F" w:rsidRPr="00C76283">
        <w:rPr>
          <w:color w:val="000000" w:themeColor="text1"/>
          <w:szCs w:val="28"/>
        </w:rPr>
        <w:t xml:space="preserve"> «Компания Земпроект» на основании муниципального контракта № 08-06/22 от 04.07.2022 г. </w:t>
      </w:r>
      <w:r w:rsidRPr="00C76283">
        <w:rPr>
          <w:color w:val="000000" w:themeColor="text1"/>
          <w:szCs w:val="28"/>
        </w:rPr>
        <w:t xml:space="preserve">было осуществлено </w:t>
      </w:r>
      <w:r w:rsidR="0085547F" w:rsidRPr="00C76283">
        <w:rPr>
          <w:color w:val="000000" w:themeColor="text1"/>
          <w:szCs w:val="28"/>
        </w:rPr>
        <w:t>внесение изменений в действующую редакцию генерального плана МО город Камень-на-Оби Каменского района Алтайского края в соответствии с техническим заданием к контракту.</w:t>
      </w:r>
    </w:p>
    <w:p w:rsidR="004B2E31" w:rsidRPr="00C76283" w:rsidRDefault="004B2E31" w:rsidP="007C7EF8">
      <w:pPr>
        <w:pStyle w:val="S"/>
        <w:spacing w:line="276" w:lineRule="auto"/>
        <w:rPr>
          <w:color w:val="000000" w:themeColor="text1"/>
          <w:szCs w:val="28"/>
          <w:u w:val="single"/>
        </w:rPr>
      </w:pPr>
      <w:r w:rsidRPr="00C76283">
        <w:rPr>
          <w:color w:val="000000" w:themeColor="text1"/>
          <w:szCs w:val="28"/>
          <w:u w:val="single"/>
        </w:rPr>
        <w:t>Генеральный план выполнен в соответствии со следующими основными нормативными правовыми актами:</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Градостроительный кодекс Российской Федерации;</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Земельный кодекс Российской Федерации;</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Водный кодекс Российской Федерации;</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Лесной кодекс Российской Федерации;</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Федеральный закон от 14.03.1995 № 33-ФЗ «Об особо охраняемых природных территориях»;</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Федеральный закон от 06.10.2003 № 131-ФЗ «Об общих принципах организации местного самоуправления в Российской Федерации»;</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Закон Российской Федерации от 21.02.1992 № 2395-1 «О недрах»;</w:t>
      </w:r>
    </w:p>
    <w:p w:rsidR="004B2E31" w:rsidRPr="00C76283" w:rsidRDefault="008F6300" w:rsidP="007C7EF8">
      <w:pPr>
        <w:numPr>
          <w:ilvl w:val="0"/>
          <w:numId w:val="3"/>
        </w:numPr>
        <w:ind w:left="0" w:firstLine="709"/>
        <w:rPr>
          <w:color w:val="000000" w:themeColor="text1"/>
          <w:szCs w:val="28"/>
        </w:rPr>
      </w:pPr>
      <w:r w:rsidRPr="00C76283">
        <w:rPr>
          <w:color w:val="000000" w:themeColor="text1"/>
          <w:szCs w:val="28"/>
        </w:rPr>
        <w:t>СП 42.13330.2016</w:t>
      </w:r>
      <w:r w:rsidR="004B2E31" w:rsidRPr="00C76283">
        <w:rPr>
          <w:color w:val="000000" w:themeColor="text1"/>
          <w:szCs w:val="28"/>
        </w:rPr>
        <w:t xml:space="preserve"> «Градостроительство. Планировка и застройка городских и сельских поселений</w:t>
      </w:r>
      <w:r w:rsidRPr="00C76283">
        <w:rPr>
          <w:color w:val="000000" w:themeColor="text1"/>
          <w:szCs w:val="28"/>
        </w:rPr>
        <w:t>. Актуализированная редакция СНиП 2.07.01-89*</w:t>
      </w:r>
      <w:r w:rsidR="004B2E31" w:rsidRPr="00C76283">
        <w:rPr>
          <w:color w:val="000000" w:themeColor="text1"/>
          <w:szCs w:val="28"/>
        </w:rPr>
        <w:t>»;</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СанПиН 2.2.1/2.1.1.1200-03 «Санитарно-защитные зоны и санитарная классификация предприятий, сооружений и иных объектов»;</w:t>
      </w:r>
    </w:p>
    <w:p w:rsidR="004B2E31" w:rsidRPr="00C76283" w:rsidRDefault="00DB5C14" w:rsidP="007C7EF8">
      <w:pPr>
        <w:numPr>
          <w:ilvl w:val="0"/>
          <w:numId w:val="3"/>
        </w:numPr>
        <w:ind w:left="0" w:firstLine="709"/>
        <w:rPr>
          <w:color w:val="000000" w:themeColor="text1"/>
          <w:szCs w:val="28"/>
        </w:rPr>
      </w:pPr>
      <w:r w:rsidRPr="00C76283">
        <w:rPr>
          <w:color w:val="000000" w:themeColor="text1"/>
          <w:szCs w:val="28"/>
        </w:rPr>
        <w:t>Закон Алтайского края от 08.05.2007 № 41</w:t>
      </w:r>
      <w:r w:rsidR="004B2E31" w:rsidRPr="00C76283">
        <w:rPr>
          <w:color w:val="000000" w:themeColor="text1"/>
          <w:szCs w:val="28"/>
        </w:rPr>
        <w:t>-ЗС «О статусе и границах муниципа</w:t>
      </w:r>
      <w:r w:rsidRPr="00C76283">
        <w:rPr>
          <w:color w:val="000000" w:themeColor="text1"/>
          <w:szCs w:val="28"/>
        </w:rPr>
        <w:t>льных и</w:t>
      </w:r>
      <w:r w:rsidR="005933C3" w:rsidRPr="00C76283">
        <w:rPr>
          <w:color w:val="000000" w:themeColor="text1"/>
          <w:szCs w:val="28"/>
        </w:rPr>
        <w:t xml:space="preserve"> </w:t>
      </w:r>
      <w:r w:rsidRPr="00C76283">
        <w:rPr>
          <w:color w:val="000000" w:themeColor="text1"/>
          <w:szCs w:val="28"/>
        </w:rPr>
        <w:t>административно-территориальных образований</w:t>
      </w:r>
      <w:r w:rsidR="005933C3" w:rsidRPr="00C76283">
        <w:rPr>
          <w:color w:val="000000" w:themeColor="text1"/>
          <w:szCs w:val="28"/>
        </w:rPr>
        <w:t xml:space="preserve"> </w:t>
      </w:r>
      <w:r w:rsidRPr="00C76283">
        <w:rPr>
          <w:color w:val="000000" w:themeColor="text1"/>
          <w:szCs w:val="28"/>
        </w:rPr>
        <w:t xml:space="preserve">Каменского района </w:t>
      </w:r>
      <w:r w:rsidR="004B2E31" w:rsidRPr="00C76283">
        <w:rPr>
          <w:color w:val="000000" w:themeColor="text1"/>
          <w:szCs w:val="28"/>
        </w:rPr>
        <w:t>Алтайского края»;</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Закон Алтайского края от 01.03.2008 № 28-ЗС «Об административно-территориальном устройстве Алтайского края»;</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Закон Алтайского края от 03.12.2008 № 123-ЗС «Об автомобильных дорогах и о дорожной деятельности в Алтайском крае»;</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 xml:space="preserve"> Закон Алтайского края от 18.12.1996 </w:t>
      </w:r>
      <w:r w:rsidR="0013446F" w:rsidRPr="00C76283">
        <w:rPr>
          <w:color w:val="000000" w:themeColor="text1"/>
          <w:szCs w:val="28"/>
        </w:rPr>
        <w:t>№</w:t>
      </w:r>
      <w:r w:rsidRPr="00C76283">
        <w:rPr>
          <w:color w:val="000000" w:themeColor="text1"/>
          <w:szCs w:val="28"/>
        </w:rPr>
        <w:t xml:space="preserve"> 60-ЗС «Об особо охраняемых природных территориях в Алтайском крае»;</w:t>
      </w:r>
    </w:p>
    <w:p w:rsidR="004B2E31" w:rsidRPr="00C76283" w:rsidRDefault="004B2E31" w:rsidP="007C7EF8">
      <w:pPr>
        <w:pStyle w:val="S"/>
        <w:spacing w:line="276" w:lineRule="auto"/>
        <w:rPr>
          <w:color w:val="000000" w:themeColor="text1"/>
          <w:szCs w:val="28"/>
        </w:rPr>
      </w:pPr>
      <w:r w:rsidRPr="00C76283">
        <w:rPr>
          <w:rStyle w:val="aa"/>
          <w:color w:val="000000" w:themeColor="text1"/>
          <w:szCs w:val="28"/>
        </w:rPr>
        <w:t>Цель работы</w:t>
      </w:r>
      <w:r w:rsidRPr="00C76283">
        <w:rPr>
          <w:color w:val="000000" w:themeColor="text1"/>
          <w:szCs w:val="28"/>
        </w:rPr>
        <w:t xml:space="preserve"> – </w:t>
      </w:r>
      <w:r w:rsidR="00ED0F72" w:rsidRPr="00C76283">
        <w:rPr>
          <w:color w:val="000000" w:themeColor="text1"/>
          <w:szCs w:val="28"/>
        </w:rPr>
        <w:t xml:space="preserve">внесение изменений в генеральный план муниципального образования город Камень-на-Оби Каменского района Алтайского края в целях приведения в соответствие с требованиями действующего законодательства и реальной перспективе развития поселения. </w:t>
      </w:r>
    </w:p>
    <w:p w:rsidR="004B2E31" w:rsidRPr="00C76283" w:rsidRDefault="004B2E31" w:rsidP="007C7EF8">
      <w:pPr>
        <w:rPr>
          <w:color w:val="000000" w:themeColor="text1"/>
          <w:szCs w:val="28"/>
        </w:rPr>
      </w:pPr>
      <w:r w:rsidRPr="00C76283">
        <w:rPr>
          <w:color w:val="000000" w:themeColor="text1"/>
          <w:szCs w:val="28"/>
        </w:rPr>
        <w:t>Основные задачи работы:</w:t>
      </w:r>
    </w:p>
    <w:p w:rsidR="004B2E31" w:rsidRPr="00C76283" w:rsidRDefault="004B2E31" w:rsidP="007C7EF8">
      <w:pPr>
        <w:numPr>
          <w:ilvl w:val="0"/>
          <w:numId w:val="3"/>
        </w:numPr>
        <w:ind w:left="0" w:firstLine="709"/>
        <w:rPr>
          <w:color w:val="000000" w:themeColor="text1"/>
          <w:szCs w:val="28"/>
        </w:rPr>
      </w:pPr>
      <w:r w:rsidRPr="00C76283">
        <w:rPr>
          <w:color w:val="000000" w:themeColor="text1"/>
          <w:szCs w:val="28"/>
        </w:rPr>
        <w:t>выявление проблем градостроительного развития территории муниципа</w:t>
      </w:r>
      <w:r w:rsidR="005933C3" w:rsidRPr="00C76283">
        <w:rPr>
          <w:color w:val="000000" w:themeColor="text1"/>
          <w:szCs w:val="28"/>
        </w:rPr>
        <w:t>льного образования город Камень-на-</w:t>
      </w:r>
      <w:r w:rsidRPr="00C76283">
        <w:rPr>
          <w:color w:val="000000" w:themeColor="text1"/>
          <w:szCs w:val="28"/>
        </w:rPr>
        <w:t xml:space="preserve">Оби (далее – город, </w:t>
      </w:r>
      <w:r w:rsidR="005933C3" w:rsidRPr="00C76283">
        <w:rPr>
          <w:color w:val="000000" w:themeColor="text1"/>
          <w:szCs w:val="28"/>
        </w:rPr>
        <w:t>городское поселение</w:t>
      </w:r>
      <w:r w:rsidRPr="00C76283">
        <w:rPr>
          <w:color w:val="000000" w:themeColor="text1"/>
          <w:szCs w:val="28"/>
        </w:rPr>
        <w:t>, муниципальное образование);</w:t>
      </w:r>
    </w:p>
    <w:p w:rsidR="004B2E31" w:rsidRPr="00C76283" w:rsidRDefault="00ED0F72" w:rsidP="007C7EF8">
      <w:pPr>
        <w:numPr>
          <w:ilvl w:val="0"/>
          <w:numId w:val="3"/>
        </w:numPr>
        <w:ind w:left="0" w:firstLine="709"/>
        <w:rPr>
          <w:color w:val="000000" w:themeColor="text1"/>
          <w:szCs w:val="28"/>
        </w:rPr>
      </w:pPr>
      <w:r w:rsidRPr="00C76283">
        <w:rPr>
          <w:color w:val="000000" w:themeColor="text1"/>
          <w:szCs w:val="28"/>
        </w:rPr>
        <w:t>внесение изменений в разделы</w:t>
      </w:r>
      <w:r w:rsidR="004B2E31" w:rsidRPr="00C76283">
        <w:rPr>
          <w:color w:val="000000" w:themeColor="text1"/>
          <w:szCs w:val="28"/>
        </w:rPr>
        <w:t xml:space="preserve"> генерального плана в соответствии с требованиями законодательства о</w:t>
      </w:r>
      <w:r w:rsidRPr="00C76283">
        <w:rPr>
          <w:color w:val="000000" w:themeColor="text1"/>
          <w:szCs w:val="28"/>
        </w:rPr>
        <w:t xml:space="preserve"> градостроительной деятельности.</w:t>
      </w:r>
    </w:p>
    <w:p w:rsidR="00ED0F72" w:rsidRPr="00C76283" w:rsidRDefault="00ED0F72" w:rsidP="007C7EF8">
      <w:pPr>
        <w:rPr>
          <w:color w:val="000000" w:themeColor="text1"/>
          <w:szCs w:val="28"/>
        </w:rPr>
      </w:pPr>
      <w:r w:rsidRPr="00C76283">
        <w:rPr>
          <w:color w:val="000000" w:themeColor="text1"/>
          <w:szCs w:val="28"/>
        </w:rPr>
        <w:lastRenderedPageBreak/>
        <w:t xml:space="preserve">В основу внесения изменений в </w:t>
      </w:r>
      <w:r w:rsidR="003E584C" w:rsidRPr="00C76283">
        <w:rPr>
          <w:color w:val="000000" w:themeColor="text1"/>
          <w:szCs w:val="28"/>
        </w:rPr>
        <w:t>генеральный план</w:t>
      </w:r>
      <w:r w:rsidRPr="00C76283">
        <w:rPr>
          <w:color w:val="000000" w:themeColor="text1"/>
          <w:szCs w:val="28"/>
        </w:rPr>
        <w:t xml:space="preserve"> положены следующие исходные данные:</w:t>
      </w:r>
    </w:p>
    <w:p w:rsidR="00ED0F72" w:rsidRPr="00C76283" w:rsidRDefault="003E584C" w:rsidP="00C10C95">
      <w:pPr>
        <w:pStyle w:val="ac"/>
        <w:numPr>
          <w:ilvl w:val="0"/>
          <w:numId w:val="4"/>
        </w:numPr>
        <w:ind w:left="0" w:firstLine="709"/>
        <w:rPr>
          <w:color w:val="000000" w:themeColor="text1"/>
          <w:szCs w:val="28"/>
        </w:rPr>
      </w:pPr>
      <w:r w:rsidRPr="00C76283">
        <w:rPr>
          <w:color w:val="000000" w:themeColor="text1"/>
          <w:szCs w:val="28"/>
        </w:rPr>
        <w:t>т</w:t>
      </w:r>
      <w:r w:rsidR="00ED0F72" w:rsidRPr="00C76283">
        <w:rPr>
          <w:color w:val="000000" w:themeColor="text1"/>
          <w:szCs w:val="28"/>
        </w:rPr>
        <w:t>ехническое задание на выполнение работ по подготовке проекта</w:t>
      </w:r>
      <w:r w:rsidRPr="00C76283">
        <w:rPr>
          <w:color w:val="000000" w:themeColor="text1"/>
          <w:szCs w:val="28"/>
        </w:rPr>
        <w:t xml:space="preserve"> внесения изменений в генеральный план</w:t>
      </w:r>
      <w:r w:rsidR="00ED0F72" w:rsidRPr="00C76283">
        <w:rPr>
          <w:color w:val="000000" w:themeColor="text1"/>
          <w:szCs w:val="28"/>
        </w:rPr>
        <w:t xml:space="preserve"> муниципального образования </w:t>
      </w:r>
      <w:r w:rsidRPr="00C76283">
        <w:rPr>
          <w:color w:val="000000" w:themeColor="text1"/>
          <w:szCs w:val="28"/>
        </w:rPr>
        <w:t>город Камень-на-Оби</w:t>
      </w:r>
      <w:r w:rsidR="00ED0F72" w:rsidRPr="00C76283">
        <w:rPr>
          <w:color w:val="000000" w:themeColor="text1"/>
          <w:szCs w:val="28"/>
        </w:rPr>
        <w:t xml:space="preserve"> Каменского района Алтайского края.</w:t>
      </w:r>
    </w:p>
    <w:p w:rsidR="008D3241" w:rsidRPr="00C76283" w:rsidRDefault="003E584C" w:rsidP="00C10C95">
      <w:pPr>
        <w:pStyle w:val="ac"/>
        <w:numPr>
          <w:ilvl w:val="0"/>
          <w:numId w:val="4"/>
        </w:numPr>
        <w:ind w:left="0" w:firstLine="709"/>
        <w:rPr>
          <w:color w:val="000000" w:themeColor="text1"/>
          <w:szCs w:val="28"/>
        </w:rPr>
      </w:pPr>
      <w:r w:rsidRPr="00C76283">
        <w:rPr>
          <w:color w:val="000000" w:themeColor="text1"/>
          <w:szCs w:val="28"/>
        </w:rPr>
        <w:t>ц</w:t>
      </w:r>
      <w:r w:rsidR="00ED0F72" w:rsidRPr="00C76283">
        <w:rPr>
          <w:color w:val="000000" w:themeColor="text1"/>
          <w:szCs w:val="28"/>
        </w:rPr>
        <w:t xml:space="preserve">ифровые </w:t>
      </w:r>
      <w:proofErr w:type="spellStart"/>
      <w:r w:rsidR="00ED0F72" w:rsidRPr="00C76283">
        <w:rPr>
          <w:color w:val="000000" w:themeColor="text1"/>
          <w:szCs w:val="28"/>
        </w:rPr>
        <w:t>космоснимки</w:t>
      </w:r>
      <w:proofErr w:type="spellEnd"/>
      <w:r w:rsidR="00ED0F72" w:rsidRPr="00C76283">
        <w:rPr>
          <w:color w:val="000000" w:themeColor="text1"/>
          <w:szCs w:val="28"/>
        </w:rPr>
        <w:t xml:space="preserve"> территорий </w:t>
      </w:r>
      <w:r w:rsidR="008D3241" w:rsidRPr="00C76283">
        <w:rPr>
          <w:color w:val="000000" w:themeColor="text1"/>
          <w:szCs w:val="28"/>
        </w:rPr>
        <w:t>г. Камень-на-Оби, станция Плотинная;</w:t>
      </w:r>
    </w:p>
    <w:p w:rsidR="00ED0F72" w:rsidRPr="00C76283" w:rsidRDefault="003E584C" w:rsidP="00C10C95">
      <w:pPr>
        <w:pStyle w:val="ac"/>
        <w:numPr>
          <w:ilvl w:val="0"/>
          <w:numId w:val="4"/>
        </w:numPr>
        <w:ind w:left="0" w:firstLine="709"/>
        <w:rPr>
          <w:color w:val="000000" w:themeColor="text1"/>
          <w:szCs w:val="28"/>
        </w:rPr>
      </w:pPr>
      <w:r w:rsidRPr="00C76283">
        <w:rPr>
          <w:color w:val="000000" w:themeColor="text1"/>
          <w:szCs w:val="28"/>
        </w:rPr>
        <w:t>д</w:t>
      </w:r>
      <w:r w:rsidR="00ED0F72" w:rsidRPr="00C76283">
        <w:rPr>
          <w:color w:val="000000" w:themeColor="text1"/>
          <w:szCs w:val="28"/>
        </w:rPr>
        <w:t xml:space="preserve">анные о трудовых ресурсах и демографическом составе населения, инвентаризационные данные по жилищному фонду и зданиям культурно-бытового обслуживания, данные о предприятиях, учреждениях и организациях на территории </w:t>
      </w:r>
      <w:r w:rsidRPr="00C76283">
        <w:rPr>
          <w:color w:val="000000" w:themeColor="text1"/>
          <w:szCs w:val="28"/>
        </w:rPr>
        <w:t>городского поселения</w:t>
      </w:r>
      <w:r w:rsidR="00ED0F72" w:rsidRPr="00C76283">
        <w:rPr>
          <w:color w:val="000000" w:themeColor="text1"/>
          <w:szCs w:val="28"/>
        </w:rPr>
        <w:t>, о состоянии инженерного оборудования застройки, которые были предоставлены службами Администрации Каменского района.</w:t>
      </w:r>
    </w:p>
    <w:p w:rsidR="00C04E84" w:rsidRPr="00C76283" w:rsidRDefault="00C04E84" w:rsidP="007C7EF8">
      <w:pPr>
        <w:pStyle w:val="ac"/>
        <w:ind w:left="0"/>
        <w:rPr>
          <w:color w:val="000000" w:themeColor="text1"/>
          <w:szCs w:val="28"/>
        </w:rPr>
      </w:pPr>
      <w:r w:rsidRPr="00C76283">
        <w:rPr>
          <w:color w:val="000000" w:themeColor="text1"/>
          <w:szCs w:val="28"/>
        </w:rPr>
        <w:t>Генеральным планом определены следующие сроки реализации:</w:t>
      </w:r>
    </w:p>
    <w:p w:rsidR="00C04E84" w:rsidRPr="00C76283" w:rsidRDefault="00C04E84" w:rsidP="007C7EF8">
      <w:pPr>
        <w:pStyle w:val="ac"/>
        <w:ind w:left="0"/>
        <w:rPr>
          <w:color w:val="000000" w:themeColor="text1"/>
          <w:szCs w:val="28"/>
        </w:rPr>
      </w:pPr>
      <w:r w:rsidRPr="00C76283">
        <w:rPr>
          <w:color w:val="000000" w:themeColor="text1"/>
          <w:szCs w:val="28"/>
        </w:rPr>
        <w:t>– первая очередь до 2020 г.;</w:t>
      </w:r>
    </w:p>
    <w:p w:rsidR="00C04E84" w:rsidRPr="00C76283" w:rsidRDefault="00C04E84" w:rsidP="007C7EF8">
      <w:pPr>
        <w:pStyle w:val="ac"/>
        <w:ind w:left="0"/>
        <w:rPr>
          <w:color w:val="000000" w:themeColor="text1"/>
          <w:szCs w:val="28"/>
        </w:rPr>
      </w:pPr>
      <w:r w:rsidRPr="00C76283">
        <w:rPr>
          <w:color w:val="000000" w:themeColor="text1"/>
          <w:szCs w:val="28"/>
        </w:rPr>
        <w:t>– расчетный срок 2030 г.</w:t>
      </w:r>
    </w:p>
    <w:p w:rsidR="00B9023C" w:rsidRPr="00C76283" w:rsidRDefault="00B9023C">
      <w:pPr>
        <w:spacing w:after="160" w:line="259" w:lineRule="auto"/>
        <w:ind w:firstLine="0"/>
        <w:jc w:val="left"/>
        <w:rPr>
          <w:color w:val="000000" w:themeColor="text1"/>
        </w:rPr>
      </w:pPr>
      <w:r w:rsidRPr="00C76283">
        <w:rPr>
          <w:color w:val="000000" w:themeColor="text1"/>
        </w:rPr>
        <w:br w:type="page"/>
      </w:r>
    </w:p>
    <w:p w:rsidR="00B9023C" w:rsidRPr="00DC4CFF" w:rsidRDefault="00B9023C" w:rsidP="00DC4CFF">
      <w:pPr>
        <w:pStyle w:val="S1"/>
        <w:ind w:left="357" w:hanging="357"/>
        <w:outlineLvl w:val="0"/>
        <w:rPr>
          <w:color w:val="000000" w:themeColor="text1"/>
        </w:rPr>
      </w:pPr>
      <w:bookmarkStart w:id="4" w:name="_Toc235855544"/>
      <w:bookmarkStart w:id="5" w:name="_Toc114558442"/>
      <w:r w:rsidRPr="00C76283">
        <w:rPr>
          <w:color w:val="000000" w:themeColor="text1"/>
        </w:rPr>
        <w:lastRenderedPageBreak/>
        <w:t>АНАЛИЗ СОСТОЯНИЯ, ПРОБЛЕМ И НАПРАВЛЕНИЙ КОМПЛЕКСНОГО РАЗВИТИЯ ТЕРРИТОРИи</w:t>
      </w:r>
      <w:bookmarkEnd w:id="4"/>
      <w:bookmarkEnd w:id="5"/>
    </w:p>
    <w:p w:rsidR="002B0425" w:rsidRPr="00C76283" w:rsidRDefault="002B0425" w:rsidP="00B9023C">
      <w:pPr>
        <w:pStyle w:val="S"/>
        <w:rPr>
          <w:color w:val="000000" w:themeColor="text1"/>
        </w:rPr>
      </w:pPr>
    </w:p>
    <w:p w:rsidR="00B9023C" w:rsidRPr="00C76283" w:rsidRDefault="00DC4CFF" w:rsidP="00217275">
      <w:pPr>
        <w:pStyle w:val="S2"/>
        <w:rPr>
          <w:color w:val="000000" w:themeColor="text1"/>
        </w:rPr>
      </w:pPr>
      <w:bookmarkStart w:id="6" w:name="_Toc227659380"/>
      <w:bookmarkStart w:id="7" w:name="_Toc235855546"/>
      <w:bookmarkStart w:id="8" w:name="_Toc114558443"/>
      <w:r>
        <w:rPr>
          <w:rFonts w:eastAsia="Times New Roman"/>
          <w:color w:val="000000" w:themeColor="text1"/>
        </w:rPr>
        <w:t>1.1</w:t>
      </w:r>
      <w:r w:rsidR="002B0425" w:rsidRPr="00C76283">
        <w:rPr>
          <w:rFonts w:eastAsia="Times New Roman"/>
          <w:color w:val="000000" w:themeColor="text1"/>
        </w:rPr>
        <w:t>.</w:t>
      </w:r>
      <w:r w:rsidR="00B9023C" w:rsidRPr="00C76283">
        <w:rPr>
          <w:rFonts w:eastAsia="Times New Roman"/>
          <w:color w:val="000000" w:themeColor="text1"/>
        </w:rPr>
        <w:t xml:space="preserve"> </w:t>
      </w:r>
      <w:r w:rsidR="00B9023C" w:rsidRPr="00C76283">
        <w:rPr>
          <w:color w:val="000000" w:themeColor="text1"/>
        </w:rPr>
        <w:t>Общие сведения</w:t>
      </w:r>
      <w:bookmarkEnd w:id="6"/>
      <w:bookmarkEnd w:id="7"/>
      <w:bookmarkEnd w:id="8"/>
    </w:p>
    <w:p w:rsidR="00B9023C" w:rsidRPr="00C76283" w:rsidRDefault="00B9023C" w:rsidP="00217275">
      <w:pPr>
        <w:pStyle w:val="S"/>
        <w:rPr>
          <w:color w:val="000000" w:themeColor="text1"/>
        </w:rPr>
      </w:pPr>
    </w:p>
    <w:p w:rsidR="00B9023C" w:rsidRPr="00C76283" w:rsidRDefault="00B9023C" w:rsidP="00A144FC">
      <w:pPr>
        <w:pStyle w:val="S"/>
        <w:spacing w:line="276" w:lineRule="auto"/>
        <w:rPr>
          <w:color w:val="000000" w:themeColor="text1"/>
        </w:rPr>
      </w:pPr>
      <w:r w:rsidRPr="00C76283">
        <w:rPr>
          <w:color w:val="000000" w:themeColor="text1"/>
        </w:rPr>
        <w:t xml:space="preserve">Территория муниципального образования город Камень-на-Оби расположена на левом берегу реки </w:t>
      </w:r>
      <w:hyperlink r:id="rId10" w:tooltip="Обь" w:history="1">
        <w:r w:rsidRPr="00C76283">
          <w:rPr>
            <w:rStyle w:val="ad"/>
            <w:color w:val="000000" w:themeColor="text1"/>
          </w:rPr>
          <w:t>Оби</w:t>
        </w:r>
      </w:hyperlink>
      <w:r w:rsidRPr="00C76283">
        <w:rPr>
          <w:color w:val="000000" w:themeColor="text1"/>
        </w:rPr>
        <w:t xml:space="preserve">, чуть выше начала </w:t>
      </w:r>
      <w:hyperlink r:id="rId11" w:tooltip="Новосибирское водохранилище" w:history="1">
        <w:r w:rsidRPr="00C76283">
          <w:rPr>
            <w:rStyle w:val="ad"/>
            <w:color w:val="000000" w:themeColor="text1"/>
          </w:rPr>
          <w:t>Новосибирского водохранилища</w:t>
        </w:r>
      </w:hyperlink>
      <w:r w:rsidRPr="00C76283">
        <w:rPr>
          <w:color w:val="000000" w:themeColor="text1"/>
        </w:rPr>
        <w:t xml:space="preserve">, в </w:t>
      </w:r>
      <w:smartTag w:uri="urn:schemas-microsoft-com:office:smarttags" w:element="metricconverter">
        <w:smartTagPr>
          <w:attr w:name="ProductID" w:val="208 км"/>
        </w:smartTagPr>
        <w:r w:rsidRPr="00C76283">
          <w:rPr>
            <w:color w:val="000000" w:themeColor="text1"/>
          </w:rPr>
          <w:t>208 км</w:t>
        </w:r>
      </w:smartTag>
      <w:r w:rsidR="00217275" w:rsidRPr="00C76283">
        <w:rPr>
          <w:color w:val="000000" w:themeColor="text1"/>
        </w:rPr>
        <w:t xml:space="preserve"> от г. </w:t>
      </w:r>
      <w:hyperlink r:id="rId12" w:tooltip="Барнаул" w:history="1">
        <w:r w:rsidRPr="00C76283">
          <w:rPr>
            <w:rStyle w:val="ad"/>
            <w:color w:val="000000" w:themeColor="text1"/>
          </w:rPr>
          <w:t>Барнаула</w:t>
        </w:r>
      </w:hyperlink>
      <w:r w:rsidR="00217275" w:rsidRPr="00C76283">
        <w:rPr>
          <w:color w:val="000000" w:themeColor="text1"/>
        </w:rPr>
        <w:t xml:space="preserve">. Население </w:t>
      </w:r>
      <w:r w:rsidR="00F331AF" w:rsidRPr="00F331AF">
        <w:rPr>
          <w:color w:val="000000" w:themeColor="text1"/>
        </w:rPr>
        <w:t>32</w:t>
      </w:r>
      <w:r w:rsidR="00F331AF">
        <w:rPr>
          <w:color w:val="000000" w:themeColor="text1"/>
        </w:rPr>
        <w:t xml:space="preserve">,4 </w:t>
      </w:r>
      <w:r w:rsidR="00217275" w:rsidRPr="00C76283">
        <w:rPr>
          <w:color w:val="000000" w:themeColor="text1"/>
        </w:rPr>
        <w:t>тыс. человек (на начало 202</w:t>
      </w:r>
      <w:r w:rsidR="00F331AF">
        <w:rPr>
          <w:color w:val="000000" w:themeColor="text1"/>
        </w:rPr>
        <w:t>3</w:t>
      </w:r>
      <w:r w:rsidRPr="00C76283">
        <w:rPr>
          <w:color w:val="000000" w:themeColor="text1"/>
        </w:rPr>
        <w:t xml:space="preserve"> г.).  Площадь территории городского </w:t>
      </w:r>
      <w:r w:rsidR="00217275" w:rsidRPr="00C76283">
        <w:rPr>
          <w:color w:val="000000" w:themeColor="text1"/>
        </w:rPr>
        <w:t>поселения в существующих границах 48,79</w:t>
      </w:r>
      <w:r w:rsidRPr="00C76283">
        <w:rPr>
          <w:color w:val="000000" w:themeColor="text1"/>
        </w:rPr>
        <w:t xml:space="preserve"> км². </w:t>
      </w:r>
    </w:p>
    <w:p w:rsidR="00B9023C" w:rsidRPr="00C76283" w:rsidRDefault="00B9023C" w:rsidP="00960AF9">
      <w:pPr>
        <w:pStyle w:val="S"/>
        <w:spacing w:line="276" w:lineRule="auto"/>
        <w:rPr>
          <w:color w:val="000000" w:themeColor="text1"/>
        </w:rPr>
      </w:pPr>
      <w:r w:rsidRPr="00C76283">
        <w:rPr>
          <w:color w:val="000000" w:themeColor="text1"/>
        </w:rPr>
        <w:t>Постановлением Алтайского краевого Совета народных депутатов от 03.10.2006</w:t>
      </w:r>
      <w:r w:rsidR="00217275" w:rsidRPr="00C76283">
        <w:rPr>
          <w:color w:val="000000" w:themeColor="text1"/>
        </w:rPr>
        <w:t xml:space="preserve"> </w:t>
      </w:r>
      <w:r w:rsidRPr="00C76283">
        <w:rPr>
          <w:color w:val="000000" w:themeColor="text1"/>
        </w:rPr>
        <w:t>г. №</w:t>
      </w:r>
      <w:r w:rsidR="00217275" w:rsidRPr="00C76283">
        <w:rPr>
          <w:color w:val="000000" w:themeColor="text1"/>
        </w:rPr>
        <w:t xml:space="preserve"> </w:t>
      </w:r>
      <w:r w:rsidRPr="00C76283">
        <w:rPr>
          <w:color w:val="000000" w:themeColor="text1"/>
        </w:rPr>
        <w:t xml:space="preserve">485 упразднен Плотинный сельсовет, в связи с включением территории сельсовета и станции </w:t>
      </w:r>
      <w:r w:rsidR="00217275" w:rsidRPr="00C76283">
        <w:rPr>
          <w:color w:val="000000" w:themeColor="text1"/>
        </w:rPr>
        <w:t>Плотинная, в качестве сельского населенного</w:t>
      </w:r>
      <w:r w:rsidRPr="00C76283">
        <w:rPr>
          <w:color w:val="000000" w:themeColor="text1"/>
        </w:rPr>
        <w:t xml:space="preserve"> пункта, в состав территории горо</w:t>
      </w:r>
      <w:r w:rsidR="00F415A2" w:rsidRPr="00C76283">
        <w:rPr>
          <w:color w:val="000000" w:themeColor="text1"/>
        </w:rPr>
        <w:t xml:space="preserve">да Камень-на-Оби. </w:t>
      </w:r>
      <w:r w:rsidR="00960AF9">
        <w:rPr>
          <w:color w:val="000000" w:themeColor="text1"/>
        </w:rPr>
        <w:t xml:space="preserve">Законом Алтайского края от 02.09.2015 г. №70-ЗС муниципальное образование город Камень-на-Оби было преобразовано и наделено статусом городского поселения. </w:t>
      </w:r>
      <w:r w:rsidR="00217275" w:rsidRPr="00C76283">
        <w:rPr>
          <w:color w:val="000000" w:themeColor="text1"/>
        </w:rPr>
        <w:t>Городское поселение</w:t>
      </w:r>
      <w:r w:rsidRPr="00C76283">
        <w:rPr>
          <w:color w:val="000000" w:themeColor="text1"/>
        </w:rPr>
        <w:t xml:space="preserve"> граничит с сельсоветами Каменского района Алтайского края</w:t>
      </w:r>
      <w:r w:rsidRPr="00C76283">
        <w:rPr>
          <w:bCs/>
          <w:color w:val="000000" w:themeColor="text1"/>
        </w:rPr>
        <w:t xml:space="preserve">: </w:t>
      </w:r>
      <w:proofErr w:type="spellStart"/>
      <w:r w:rsidRPr="00C76283">
        <w:rPr>
          <w:bCs/>
          <w:color w:val="000000" w:themeColor="text1"/>
        </w:rPr>
        <w:t>Аллакским</w:t>
      </w:r>
      <w:proofErr w:type="spellEnd"/>
      <w:r w:rsidRPr="00C76283">
        <w:rPr>
          <w:bCs/>
          <w:color w:val="000000" w:themeColor="text1"/>
        </w:rPr>
        <w:t xml:space="preserve">, </w:t>
      </w:r>
      <w:proofErr w:type="spellStart"/>
      <w:r w:rsidRPr="00C76283">
        <w:rPr>
          <w:bCs/>
          <w:color w:val="000000" w:themeColor="text1"/>
        </w:rPr>
        <w:t>Столбовским</w:t>
      </w:r>
      <w:proofErr w:type="spellEnd"/>
      <w:r w:rsidRPr="00C76283">
        <w:rPr>
          <w:bCs/>
          <w:color w:val="000000" w:themeColor="text1"/>
        </w:rPr>
        <w:t>, Приг</w:t>
      </w:r>
      <w:r w:rsidR="00217275" w:rsidRPr="00C76283">
        <w:rPr>
          <w:bCs/>
          <w:color w:val="000000" w:themeColor="text1"/>
        </w:rPr>
        <w:t>ородным и Толстовским. Город Ка</w:t>
      </w:r>
      <w:r w:rsidRPr="00C76283">
        <w:rPr>
          <w:bCs/>
          <w:color w:val="000000" w:themeColor="text1"/>
        </w:rPr>
        <w:t>мень-</w:t>
      </w:r>
      <w:r w:rsidR="00217275" w:rsidRPr="00C76283">
        <w:rPr>
          <w:bCs/>
          <w:color w:val="000000" w:themeColor="text1"/>
        </w:rPr>
        <w:t>на-Оби</w:t>
      </w:r>
      <w:r w:rsidRPr="00C76283">
        <w:rPr>
          <w:color w:val="000000" w:themeColor="text1"/>
        </w:rPr>
        <w:t xml:space="preserve"> является административным центром </w:t>
      </w:r>
      <w:hyperlink r:id="rId13" w:tooltip="Каменский район Алтайского края" w:history="1">
        <w:r w:rsidRPr="00C76283">
          <w:rPr>
            <w:rStyle w:val="ad"/>
            <w:color w:val="000000" w:themeColor="text1"/>
          </w:rPr>
          <w:t>Каменского района</w:t>
        </w:r>
      </w:hyperlink>
      <w:r w:rsidRPr="00C76283">
        <w:rPr>
          <w:color w:val="000000" w:themeColor="text1"/>
        </w:rPr>
        <w:t xml:space="preserve"> </w:t>
      </w:r>
      <w:hyperlink r:id="rId14" w:tooltip="Алтайский край" w:history="1">
        <w:r w:rsidRPr="00C76283">
          <w:rPr>
            <w:rStyle w:val="ad"/>
            <w:color w:val="000000" w:themeColor="text1"/>
          </w:rPr>
          <w:t>Алтайского края</w:t>
        </w:r>
      </w:hyperlink>
      <w:r w:rsidRPr="00C76283">
        <w:rPr>
          <w:color w:val="000000" w:themeColor="text1"/>
        </w:rPr>
        <w:t>.</w:t>
      </w:r>
    </w:p>
    <w:p w:rsidR="00B9023C" w:rsidRPr="00C76283" w:rsidRDefault="00B9023C" w:rsidP="00A144FC">
      <w:pPr>
        <w:pStyle w:val="S"/>
        <w:spacing w:line="276" w:lineRule="auto"/>
        <w:rPr>
          <w:color w:val="000000" w:themeColor="text1"/>
        </w:rPr>
      </w:pPr>
      <w:r w:rsidRPr="00C76283">
        <w:rPr>
          <w:color w:val="000000" w:themeColor="text1"/>
        </w:rPr>
        <w:t xml:space="preserve">Внешние транспортные связи осуществляются с помощью водного, железнодорожного и автомобильного транспорта. Водный транспорт связывает город со станцией Плотинной и </w:t>
      </w:r>
      <w:r w:rsidR="00217275" w:rsidRPr="00C76283">
        <w:rPr>
          <w:color w:val="000000" w:themeColor="text1"/>
        </w:rPr>
        <w:t xml:space="preserve">селом </w:t>
      </w:r>
      <w:proofErr w:type="spellStart"/>
      <w:r w:rsidR="00217275" w:rsidRPr="00C76283">
        <w:rPr>
          <w:color w:val="000000" w:themeColor="text1"/>
        </w:rPr>
        <w:t>Дресвянка</w:t>
      </w:r>
      <w:proofErr w:type="spellEnd"/>
      <w:r w:rsidRPr="00C76283">
        <w:rPr>
          <w:color w:val="000000" w:themeColor="text1"/>
        </w:rPr>
        <w:t xml:space="preserve"> </w:t>
      </w:r>
      <w:proofErr w:type="spellStart"/>
      <w:r w:rsidRPr="00C76283">
        <w:rPr>
          <w:color w:val="000000" w:themeColor="text1"/>
        </w:rPr>
        <w:t>Столбовского</w:t>
      </w:r>
      <w:proofErr w:type="spellEnd"/>
      <w:r w:rsidRPr="00C76283">
        <w:rPr>
          <w:color w:val="000000" w:themeColor="text1"/>
        </w:rPr>
        <w:t xml:space="preserve"> сельсовета, расположенными на правом берегу реки Оби. Через железнодорожную станцию </w:t>
      </w:r>
      <w:hyperlink r:id="rId15" w:tooltip="Камень-на-Оби (станция)" w:history="1">
        <w:r w:rsidRPr="00C76283">
          <w:rPr>
            <w:rStyle w:val="ad"/>
            <w:color w:val="000000" w:themeColor="text1"/>
          </w:rPr>
          <w:t>Камень-на-Оби</w:t>
        </w:r>
      </w:hyperlink>
      <w:r w:rsidRPr="00C76283">
        <w:rPr>
          <w:color w:val="000000" w:themeColor="text1"/>
        </w:rPr>
        <w:t xml:space="preserve"> проходит Среднесибирская магистраль </w:t>
      </w:r>
      <w:hyperlink r:id="rId16" w:tooltip="Западно-Сибирская железная дорога" w:history="1">
        <w:r w:rsidR="00217275" w:rsidRPr="00C76283">
          <w:rPr>
            <w:rStyle w:val="ad"/>
            <w:color w:val="000000" w:themeColor="text1"/>
          </w:rPr>
          <w:t>Западно-Сибирской</w:t>
        </w:r>
        <w:r w:rsidRPr="00C76283">
          <w:rPr>
            <w:rStyle w:val="ad"/>
            <w:color w:val="000000" w:themeColor="text1"/>
          </w:rPr>
          <w:t xml:space="preserve"> железной дороги.</w:t>
        </w:r>
      </w:hyperlink>
      <w:r w:rsidRPr="00C76283">
        <w:rPr>
          <w:color w:val="000000" w:themeColor="text1"/>
        </w:rPr>
        <w:t xml:space="preserve"> Через железнодорожную </w:t>
      </w:r>
      <w:r w:rsidR="00217275" w:rsidRPr="00C76283">
        <w:rPr>
          <w:color w:val="000000" w:themeColor="text1"/>
        </w:rPr>
        <w:t xml:space="preserve">станцию </w:t>
      </w:r>
      <w:hyperlink r:id="rId17" w:tooltip="Камень-на-Оби (станция)" w:history="1">
        <w:r w:rsidRPr="00C76283">
          <w:rPr>
            <w:rStyle w:val="ad"/>
            <w:color w:val="000000" w:themeColor="text1"/>
          </w:rPr>
          <w:t>Камень-на-Оби</w:t>
        </w:r>
      </w:hyperlink>
      <w:r w:rsidRPr="00C76283">
        <w:rPr>
          <w:color w:val="000000" w:themeColor="text1"/>
        </w:rPr>
        <w:t xml:space="preserve"> курсируют пассажирские поезда дальнего следования и пригородные поезда до г. </w:t>
      </w:r>
      <w:hyperlink r:id="rId18" w:tooltip="Карасук" w:history="1">
        <w:r w:rsidRPr="00C76283">
          <w:rPr>
            <w:rStyle w:val="ad"/>
            <w:color w:val="000000" w:themeColor="text1"/>
          </w:rPr>
          <w:t>Карасука</w:t>
        </w:r>
      </w:hyperlink>
      <w:r w:rsidRPr="00C76283">
        <w:rPr>
          <w:color w:val="000000" w:themeColor="text1"/>
        </w:rPr>
        <w:t xml:space="preserve">, г. </w:t>
      </w:r>
      <w:hyperlink r:id="rId19" w:tooltip="Барнаул" w:history="1">
        <w:r w:rsidRPr="00C76283">
          <w:rPr>
            <w:rStyle w:val="ad"/>
            <w:color w:val="000000" w:themeColor="text1"/>
          </w:rPr>
          <w:t>Барнаула</w:t>
        </w:r>
      </w:hyperlink>
      <w:r w:rsidRPr="00C76283">
        <w:rPr>
          <w:color w:val="000000" w:themeColor="text1"/>
        </w:rPr>
        <w:t xml:space="preserve"> и станции </w:t>
      </w:r>
      <w:hyperlink r:id="rId20" w:tooltip="Плотинная (станция)" w:history="1">
        <w:r w:rsidRPr="00C76283">
          <w:rPr>
            <w:rStyle w:val="ad"/>
            <w:color w:val="000000" w:themeColor="text1"/>
          </w:rPr>
          <w:t>Плотинной</w:t>
        </w:r>
      </w:hyperlink>
      <w:r w:rsidRPr="00C76283">
        <w:rPr>
          <w:color w:val="000000" w:themeColor="text1"/>
        </w:rPr>
        <w:t>. Общественный автотранспорт представлен междугородними, пригородными и городскими автобусными перевозками. С Каменского авто</w:t>
      </w:r>
      <w:r w:rsidR="00217275" w:rsidRPr="00C76283">
        <w:rPr>
          <w:color w:val="000000" w:themeColor="text1"/>
        </w:rPr>
        <w:t>вокзала отправляются рейсы в г. </w:t>
      </w:r>
      <w:hyperlink r:id="rId21" w:tooltip="Новосибирск" w:history="1">
        <w:r w:rsidRPr="00C76283">
          <w:rPr>
            <w:rStyle w:val="ad"/>
            <w:color w:val="000000" w:themeColor="text1"/>
          </w:rPr>
          <w:t>Новосибирск</w:t>
        </w:r>
      </w:hyperlink>
      <w:r w:rsidRPr="00C76283">
        <w:rPr>
          <w:color w:val="000000" w:themeColor="text1"/>
        </w:rPr>
        <w:t xml:space="preserve">, г. </w:t>
      </w:r>
      <w:hyperlink r:id="rId22" w:tooltip="Барнаул" w:history="1">
        <w:r w:rsidRPr="00C76283">
          <w:rPr>
            <w:rStyle w:val="ad"/>
            <w:color w:val="000000" w:themeColor="text1"/>
          </w:rPr>
          <w:t>Барнаул</w:t>
        </w:r>
      </w:hyperlink>
      <w:r w:rsidRPr="00C76283">
        <w:rPr>
          <w:color w:val="000000" w:themeColor="text1"/>
        </w:rPr>
        <w:t xml:space="preserve">, г. </w:t>
      </w:r>
      <w:hyperlink r:id="rId23" w:tooltip="Рубцовск" w:history="1">
        <w:r w:rsidRPr="00C76283">
          <w:rPr>
            <w:rStyle w:val="ad"/>
            <w:color w:val="000000" w:themeColor="text1"/>
          </w:rPr>
          <w:t>Рубцовск</w:t>
        </w:r>
      </w:hyperlink>
      <w:r w:rsidRPr="00C76283">
        <w:rPr>
          <w:color w:val="000000" w:themeColor="text1"/>
        </w:rPr>
        <w:t xml:space="preserve">, г. </w:t>
      </w:r>
      <w:hyperlink r:id="rId24" w:tooltip="Славгород (Алтайский край)" w:history="1">
        <w:r w:rsidRPr="00C76283">
          <w:rPr>
            <w:rStyle w:val="ad"/>
            <w:color w:val="000000" w:themeColor="text1"/>
          </w:rPr>
          <w:t>Славгород</w:t>
        </w:r>
      </w:hyperlink>
      <w:r w:rsidRPr="00C76283">
        <w:rPr>
          <w:color w:val="000000" w:themeColor="text1"/>
        </w:rPr>
        <w:t xml:space="preserve">, с. </w:t>
      </w:r>
      <w:hyperlink r:id="rId25" w:tooltip="Баево" w:history="1">
        <w:r w:rsidRPr="00C76283">
          <w:rPr>
            <w:rStyle w:val="ad"/>
            <w:color w:val="000000" w:themeColor="text1"/>
          </w:rPr>
          <w:t>Баево</w:t>
        </w:r>
      </w:hyperlink>
      <w:r w:rsidRPr="00C76283">
        <w:rPr>
          <w:color w:val="000000" w:themeColor="text1"/>
        </w:rPr>
        <w:t>, с.</w:t>
      </w:r>
      <w:r w:rsidR="00217275" w:rsidRPr="00C76283">
        <w:rPr>
          <w:color w:val="000000" w:themeColor="text1"/>
        </w:rPr>
        <w:t xml:space="preserve"> </w:t>
      </w:r>
      <w:hyperlink r:id="rId26" w:tooltip="Тюменцево" w:history="1">
        <w:r w:rsidRPr="00C76283">
          <w:rPr>
            <w:rStyle w:val="ad"/>
            <w:color w:val="000000" w:themeColor="text1"/>
          </w:rPr>
          <w:t>Тюменцево</w:t>
        </w:r>
      </w:hyperlink>
      <w:r w:rsidRPr="00C76283">
        <w:rPr>
          <w:color w:val="000000" w:themeColor="text1"/>
        </w:rPr>
        <w:t xml:space="preserve">, </w:t>
      </w:r>
      <w:r w:rsidR="00217275" w:rsidRPr="00C76283">
        <w:rPr>
          <w:color w:val="000000" w:themeColor="text1"/>
        </w:rPr>
        <w:t>с</w:t>
      </w:r>
      <w:r w:rsidRPr="00C76283">
        <w:rPr>
          <w:color w:val="000000" w:themeColor="text1"/>
        </w:rPr>
        <w:t xml:space="preserve">. </w:t>
      </w:r>
      <w:hyperlink r:id="rId27" w:tooltip="Завьялово (Алтайский край)" w:history="1">
        <w:r w:rsidRPr="00C76283">
          <w:rPr>
            <w:rStyle w:val="ad"/>
            <w:color w:val="000000" w:themeColor="text1"/>
          </w:rPr>
          <w:t>Завьялово</w:t>
        </w:r>
      </w:hyperlink>
      <w:r w:rsidRPr="00C76283">
        <w:rPr>
          <w:color w:val="000000" w:themeColor="text1"/>
        </w:rPr>
        <w:t xml:space="preserve"> и другие населенные пункты края. Пригородные пассажирские перевозки осуществляются в сёла </w:t>
      </w:r>
      <w:hyperlink r:id="rId28" w:tooltip="Каменский район Алтайского края" w:history="1">
        <w:r w:rsidRPr="00C76283">
          <w:rPr>
            <w:rStyle w:val="ad"/>
            <w:color w:val="000000" w:themeColor="text1"/>
          </w:rPr>
          <w:t>Каменского</w:t>
        </w:r>
      </w:hyperlink>
      <w:r w:rsidRPr="00C76283">
        <w:rPr>
          <w:color w:val="000000" w:themeColor="text1"/>
        </w:rPr>
        <w:t xml:space="preserve"> и </w:t>
      </w:r>
      <w:hyperlink r:id="rId29" w:tooltip="Крутихинский район Алтайского края" w:history="1">
        <w:proofErr w:type="spellStart"/>
        <w:r w:rsidRPr="00C76283">
          <w:rPr>
            <w:rStyle w:val="ad"/>
            <w:color w:val="000000" w:themeColor="text1"/>
          </w:rPr>
          <w:t>Крутихинского</w:t>
        </w:r>
        <w:proofErr w:type="spellEnd"/>
      </w:hyperlink>
      <w:r w:rsidRPr="00C76283">
        <w:rPr>
          <w:color w:val="000000" w:themeColor="text1"/>
        </w:rPr>
        <w:t xml:space="preserve"> районов. </w:t>
      </w:r>
    </w:p>
    <w:p w:rsidR="00B9023C" w:rsidRPr="00C76283" w:rsidRDefault="00B9023C" w:rsidP="00A144FC">
      <w:pPr>
        <w:pStyle w:val="S"/>
        <w:spacing w:line="276" w:lineRule="auto"/>
        <w:rPr>
          <w:color w:val="000000" w:themeColor="text1"/>
        </w:rPr>
      </w:pPr>
      <w:r w:rsidRPr="00C76283">
        <w:rPr>
          <w:color w:val="000000" w:themeColor="text1"/>
        </w:rPr>
        <w:t xml:space="preserve">Камень-на-Оби – крупный центр сельского хозяйства региона. В городе наиболее развита пищевая промышленность и торговля, также представлены и другие отрасли промышленности. Основными предприятиями города являются: ОАО «Восход» </w:t>
      </w:r>
      <w:r w:rsidR="003E2663" w:rsidRPr="00C76283">
        <w:rPr>
          <w:color w:val="000000" w:themeColor="text1"/>
        </w:rPr>
        <w:t>Каменский мясокомбинат, З</w:t>
      </w:r>
      <w:r w:rsidRPr="00C76283">
        <w:rPr>
          <w:color w:val="000000" w:themeColor="text1"/>
        </w:rPr>
        <w:t>А</w:t>
      </w:r>
      <w:r w:rsidR="003E2663" w:rsidRPr="00C76283">
        <w:rPr>
          <w:color w:val="000000" w:themeColor="text1"/>
        </w:rPr>
        <w:t xml:space="preserve">О «Каменский </w:t>
      </w:r>
      <w:proofErr w:type="spellStart"/>
      <w:r w:rsidR="003E2663" w:rsidRPr="00C76283">
        <w:rPr>
          <w:color w:val="000000" w:themeColor="text1"/>
        </w:rPr>
        <w:t>маслосыркомбинат</w:t>
      </w:r>
      <w:proofErr w:type="spellEnd"/>
      <w:r w:rsidR="003E2663" w:rsidRPr="00C76283">
        <w:rPr>
          <w:color w:val="000000" w:themeColor="text1"/>
        </w:rPr>
        <w:t>»</w:t>
      </w:r>
      <w:r w:rsidRPr="00C76283">
        <w:rPr>
          <w:color w:val="000000" w:themeColor="text1"/>
        </w:rPr>
        <w:t>, ОАО «Каменский рыбозавод</w:t>
      </w:r>
      <w:r w:rsidR="003E2663" w:rsidRPr="00C76283">
        <w:rPr>
          <w:color w:val="000000" w:themeColor="text1"/>
        </w:rPr>
        <w:t>», ООО </w:t>
      </w:r>
      <w:r w:rsidRPr="00C76283">
        <w:rPr>
          <w:color w:val="000000" w:themeColor="text1"/>
        </w:rPr>
        <w:t>«Каменская птицефабрика», ОАО «Каменский элеватор»,</w:t>
      </w:r>
      <w:r w:rsidR="00B71042" w:rsidRPr="00C76283">
        <w:rPr>
          <w:color w:val="000000" w:themeColor="text1"/>
        </w:rPr>
        <w:t xml:space="preserve"> АО «Ремонтно-механический завод «Каменский»</w:t>
      </w:r>
      <w:r w:rsidRPr="00C76283">
        <w:rPr>
          <w:color w:val="000000" w:themeColor="text1"/>
        </w:rPr>
        <w:t>, ОО</w:t>
      </w:r>
      <w:r w:rsidR="001C241E" w:rsidRPr="00C76283">
        <w:rPr>
          <w:color w:val="000000" w:themeColor="text1"/>
        </w:rPr>
        <w:t>О «Каменский металлозавод»</w:t>
      </w:r>
      <w:r w:rsidRPr="00C76283">
        <w:rPr>
          <w:color w:val="000000" w:themeColor="text1"/>
        </w:rPr>
        <w:t xml:space="preserve"> и другие.</w:t>
      </w:r>
    </w:p>
    <w:p w:rsidR="00B9023C" w:rsidRPr="00C76283" w:rsidRDefault="00B9023C" w:rsidP="00A144FC">
      <w:pPr>
        <w:pStyle w:val="S"/>
        <w:spacing w:line="276" w:lineRule="auto"/>
        <w:rPr>
          <w:color w:val="000000" w:themeColor="text1"/>
        </w:rPr>
      </w:pPr>
      <w:r w:rsidRPr="00C76283">
        <w:rPr>
          <w:color w:val="000000" w:themeColor="text1"/>
        </w:rPr>
        <w:t xml:space="preserve">Датой основания поселения Камень считается </w:t>
      </w:r>
      <w:hyperlink r:id="rId30" w:tooltip="1751 год" w:history="1">
        <w:r w:rsidRPr="00C76283">
          <w:rPr>
            <w:rStyle w:val="ad"/>
            <w:color w:val="000000" w:themeColor="text1"/>
          </w:rPr>
          <w:t>1751 год</w:t>
        </w:r>
      </w:hyperlink>
      <w:r w:rsidRPr="00C76283">
        <w:rPr>
          <w:color w:val="000000" w:themeColor="text1"/>
        </w:rPr>
        <w:t xml:space="preserve">. Поселение образовалось при слиянии нескольких мелких сел. Название села Камень имеет буквальное объяснение: село названо так из-за выхода на поверхность земли скальной породы отрога </w:t>
      </w:r>
      <w:hyperlink r:id="rId31" w:tooltip="Салаирский кряж" w:history="1">
        <w:proofErr w:type="spellStart"/>
        <w:r w:rsidRPr="00C76283">
          <w:rPr>
            <w:rStyle w:val="ad"/>
            <w:color w:val="000000" w:themeColor="text1"/>
          </w:rPr>
          <w:t>Салаирского</w:t>
        </w:r>
        <w:proofErr w:type="spellEnd"/>
        <w:r w:rsidRPr="00C76283">
          <w:rPr>
            <w:rStyle w:val="ad"/>
            <w:color w:val="000000" w:themeColor="text1"/>
          </w:rPr>
          <w:t xml:space="preserve"> кряжа</w:t>
        </w:r>
      </w:hyperlink>
      <w:r w:rsidRPr="00C76283">
        <w:rPr>
          <w:color w:val="000000" w:themeColor="text1"/>
        </w:rPr>
        <w:t xml:space="preserve">. Выгодное географическое местоположение и наличие пристани обусловило экономическое развитие села. К концу </w:t>
      </w:r>
      <w:hyperlink r:id="rId32" w:tooltip="XIX век" w:history="1">
        <w:r w:rsidRPr="00C76283">
          <w:rPr>
            <w:rStyle w:val="ad"/>
            <w:color w:val="000000" w:themeColor="text1"/>
          </w:rPr>
          <w:t>XIX века</w:t>
        </w:r>
      </w:hyperlink>
      <w:r w:rsidRPr="00C76283">
        <w:rPr>
          <w:color w:val="000000" w:themeColor="text1"/>
        </w:rPr>
        <w:t xml:space="preserve"> село Камень было крупным торговым селом </w:t>
      </w:r>
      <w:hyperlink r:id="rId33" w:tooltip="Барнаульский уезд Томской губернии" w:history="1">
        <w:r w:rsidRPr="00C76283">
          <w:rPr>
            <w:rStyle w:val="ad"/>
            <w:color w:val="000000" w:themeColor="text1"/>
          </w:rPr>
          <w:t>Барнаульского уезда</w:t>
        </w:r>
      </w:hyperlink>
      <w:r w:rsidRPr="00C76283">
        <w:rPr>
          <w:color w:val="000000" w:themeColor="text1"/>
        </w:rPr>
        <w:t xml:space="preserve"> </w:t>
      </w:r>
      <w:hyperlink r:id="rId34" w:tooltip="Томская губерния" w:history="1">
        <w:r w:rsidRPr="00C76283">
          <w:rPr>
            <w:rStyle w:val="ad"/>
            <w:color w:val="000000" w:themeColor="text1"/>
          </w:rPr>
          <w:t>Томской губернии</w:t>
        </w:r>
      </w:hyperlink>
      <w:r w:rsidRPr="00C76283">
        <w:rPr>
          <w:color w:val="000000" w:themeColor="text1"/>
        </w:rPr>
        <w:t xml:space="preserve">. Местными купцами были налажены экономические торговые связи с российскими и европейскими предприятиями. Основным товаром продажи в то время было зерно. В </w:t>
      </w:r>
      <w:hyperlink r:id="rId35" w:tooltip="1912 год" w:history="1">
        <w:r w:rsidRPr="00C76283">
          <w:rPr>
            <w:rStyle w:val="ad"/>
            <w:color w:val="000000" w:themeColor="text1"/>
          </w:rPr>
          <w:t>1912 году</w:t>
        </w:r>
      </w:hyperlink>
      <w:r w:rsidRPr="00C76283">
        <w:rPr>
          <w:color w:val="000000" w:themeColor="text1"/>
        </w:rPr>
        <w:t xml:space="preserve"> по оборотам торговли село Камень занимало 4-е место в Томской губернии, после </w:t>
      </w:r>
      <w:hyperlink r:id="rId36" w:tooltip="Томск" w:history="1">
        <w:r w:rsidRPr="00C76283">
          <w:rPr>
            <w:rStyle w:val="ad"/>
            <w:color w:val="000000" w:themeColor="text1"/>
          </w:rPr>
          <w:t>Томска</w:t>
        </w:r>
      </w:hyperlink>
      <w:r w:rsidRPr="00C76283">
        <w:rPr>
          <w:color w:val="000000" w:themeColor="text1"/>
        </w:rPr>
        <w:t xml:space="preserve">, </w:t>
      </w:r>
      <w:hyperlink r:id="rId37" w:tooltip="Новониколаевск" w:history="1">
        <w:r w:rsidRPr="00C76283">
          <w:rPr>
            <w:rStyle w:val="ad"/>
            <w:color w:val="000000" w:themeColor="text1"/>
          </w:rPr>
          <w:t>Новониколаевска</w:t>
        </w:r>
      </w:hyperlink>
      <w:r w:rsidRPr="00C76283">
        <w:rPr>
          <w:color w:val="000000" w:themeColor="text1"/>
        </w:rPr>
        <w:t xml:space="preserve"> и </w:t>
      </w:r>
      <w:hyperlink r:id="rId38" w:tooltip="Барнаул" w:history="1">
        <w:r w:rsidRPr="00C76283">
          <w:rPr>
            <w:rStyle w:val="ad"/>
            <w:color w:val="000000" w:themeColor="text1"/>
          </w:rPr>
          <w:t>Барнаула</w:t>
        </w:r>
      </w:hyperlink>
      <w:r w:rsidRPr="00C76283">
        <w:rPr>
          <w:color w:val="000000" w:themeColor="text1"/>
        </w:rPr>
        <w:t>.</w:t>
      </w:r>
    </w:p>
    <w:p w:rsidR="00B9023C" w:rsidRPr="00C76283" w:rsidRDefault="00B9023C" w:rsidP="00A144FC">
      <w:pPr>
        <w:pStyle w:val="S"/>
        <w:spacing w:line="276" w:lineRule="auto"/>
        <w:rPr>
          <w:color w:val="000000" w:themeColor="text1"/>
        </w:rPr>
      </w:pPr>
      <w:r w:rsidRPr="00C76283">
        <w:rPr>
          <w:color w:val="000000" w:themeColor="text1"/>
        </w:rPr>
        <w:t xml:space="preserve">В </w:t>
      </w:r>
      <w:hyperlink r:id="rId39" w:tooltip="1915 год" w:history="1">
        <w:r w:rsidRPr="00C76283">
          <w:rPr>
            <w:rStyle w:val="ad"/>
            <w:color w:val="000000" w:themeColor="text1"/>
          </w:rPr>
          <w:t>1915 году</w:t>
        </w:r>
      </w:hyperlink>
      <w:r w:rsidRPr="00C76283">
        <w:rPr>
          <w:color w:val="000000" w:themeColor="text1"/>
        </w:rPr>
        <w:t xml:space="preserve"> селу Камню был присвоен статус города. С </w:t>
      </w:r>
      <w:hyperlink r:id="rId40" w:tooltip="1933 год" w:history="1">
        <w:r w:rsidRPr="00C76283">
          <w:rPr>
            <w:rStyle w:val="ad"/>
            <w:color w:val="000000" w:themeColor="text1"/>
          </w:rPr>
          <w:t>1933 года</w:t>
        </w:r>
      </w:hyperlink>
      <w:r w:rsidRPr="00C76283">
        <w:rPr>
          <w:color w:val="000000" w:themeColor="text1"/>
        </w:rPr>
        <w:t xml:space="preserve"> город носит современное название – Камень-на-Оби. В начале </w:t>
      </w:r>
      <w:hyperlink r:id="rId41" w:tooltip="1960-е" w:history="1">
        <w:r w:rsidRPr="00C76283">
          <w:rPr>
            <w:rStyle w:val="ad"/>
            <w:color w:val="000000" w:themeColor="text1"/>
          </w:rPr>
          <w:t>1960-х годов</w:t>
        </w:r>
      </w:hyperlink>
      <w:r w:rsidRPr="00C76283">
        <w:rPr>
          <w:color w:val="000000" w:themeColor="text1"/>
        </w:rPr>
        <w:t xml:space="preserve"> была введена в </w:t>
      </w:r>
      <w:r w:rsidRPr="00C76283">
        <w:rPr>
          <w:color w:val="000000" w:themeColor="text1"/>
        </w:rPr>
        <w:lastRenderedPageBreak/>
        <w:t xml:space="preserve">эксплуатацию Среднесибирская магистраль </w:t>
      </w:r>
      <w:hyperlink r:id="rId42" w:tooltip="Западно-Сибирская железная дорога" w:history="1">
        <w:r w:rsidRPr="00C76283">
          <w:rPr>
            <w:rStyle w:val="ad"/>
            <w:color w:val="000000" w:themeColor="text1"/>
          </w:rPr>
          <w:t>Западно-Сибирской железной дороги</w:t>
        </w:r>
      </w:hyperlink>
      <w:r w:rsidRPr="00C76283">
        <w:rPr>
          <w:color w:val="000000" w:themeColor="text1"/>
        </w:rPr>
        <w:t xml:space="preserve">, что позволило наладить устойчивое транспортное сообщение с крупными городами </w:t>
      </w:r>
      <w:hyperlink r:id="rId43" w:tooltip="Сибирь" w:history="1">
        <w:r w:rsidRPr="00C76283">
          <w:rPr>
            <w:rStyle w:val="ad"/>
            <w:color w:val="000000" w:themeColor="text1"/>
          </w:rPr>
          <w:t>Сибири</w:t>
        </w:r>
      </w:hyperlink>
      <w:r w:rsidRPr="00C76283">
        <w:rPr>
          <w:color w:val="000000" w:themeColor="text1"/>
        </w:rPr>
        <w:t xml:space="preserve">. В </w:t>
      </w:r>
      <w:hyperlink r:id="rId44" w:tooltip="1983" w:history="1">
        <w:r w:rsidRPr="00C76283">
          <w:rPr>
            <w:rStyle w:val="ad"/>
            <w:color w:val="000000" w:themeColor="text1"/>
          </w:rPr>
          <w:t>1983</w:t>
        </w:r>
      </w:hyperlink>
      <w:r w:rsidRPr="00C76283">
        <w:rPr>
          <w:color w:val="000000" w:themeColor="text1"/>
        </w:rPr>
        <w:t xml:space="preserve"> году был построен </w:t>
      </w:r>
      <w:hyperlink r:id="rId45" w:tooltip="Кулундинский магистральный канал" w:history="1">
        <w:proofErr w:type="spellStart"/>
        <w:r w:rsidRPr="00C76283">
          <w:rPr>
            <w:rStyle w:val="ad"/>
            <w:color w:val="000000" w:themeColor="text1"/>
          </w:rPr>
          <w:t>Кулундинский</w:t>
        </w:r>
        <w:proofErr w:type="spellEnd"/>
        <w:r w:rsidRPr="00C76283">
          <w:rPr>
            <w:rStyle w:val="ad"/>
            <w:color w:val="000000" w:themeColor="text1"/>
          </w:rPr>
          <w:t xml:space="preserve"> магистральный канал</w:t>
        </w:r>
      </w:hyperlink>
      <w:r w:rsidRPr="00C76283">
        <w:rPr>
          <w:color w:val="000000" w:themeColor="text1"/>
        </w:rPr>
        <w:t xml:space="preserve">, предназначенный для орошения сельскохозяйственных земель степной зоны </w:t>
      </w:r>
      <w:hyperlink r:id="rId46" w:tooltip="Алтайский край" w:history="1">
        <w:r w:rsidRPr="00C76283">
          <w:rPr>
            <w:rStyle w:val="ad"/>
            <w:color w:val="000000" w:themeColor="text1"/>
          </w:rPr>
          <w:t>Алтайского края</w:t>
        </w:r>
      </w:hyperlink>
      <w:r w:rsidRPr="00C76283">
        <w:rPr>
          <w:color w:val="000000" w:themeColor="text1"/>
        </w:rPr>
        <w:t xml:space="preserve">. В </w:t>
      </w:r>
      <w:hyperlink r:id="rId47" w:tooltip="1979 год" w:history="1">
        <w:r w:rsidRPr="00C76283">
          <w:rPr>
            <w:rStyle w:val="ad"/>
            <w:color w:val="000000" w:themeColor="text1"/>
          </w:rPr>
          <w:t>1979 году</w:t>
        </w:r>
      </w:hyperlink>
      <w:r w:rsidRPr="00C76283">
        <w:rPr>
          <w:color w:val="000000" w:themeColor="text1"/>
        </w:rPr>
        <w:t xml:space="preserve"> закончилось строительство самого крупного </w:t>
      </w:r>
      <w:hyperlink r:id="rId48" w:tooltip="Элеватор" w:history="1">
        <w:r w:rsidRPr="00C76283">
          <w:rPr>
            <w:rStyle w:val="ad"/>
            <w:color w:val="000000" w:themeColor="text1"/>
          </w:rPr>
          <w:t>элеватора</w:t>
        </w:r>
      </w:hyperlink>
      <w:r w:rsidRPr="00C76283">
        <w:rPr>
          <w:color w:val="000000" w:themeColor="text1"/>
        </w:rPr>
        <w:t xml:space="preserve"> за Уралом.</w:t>
      </w:r>
    </w:p>
    <w:p w:rsidR="00B9023C" w:rsidRPr="00C76283" w:rsidRDefault="00B9023C" w:rsidP="00A144FC">
      <w:pPr>
        <w:pStyle w:val="S"/>
        <w:spacing w:line="276" w:lineRule="auto"/>
        <w:rPr>
          <w:color w:val="000000" w:themeColor="text1"/>
        </w:rPr>
      </w:pPr>
      <w:r w:rsidRPr="00C76283">
        <w:rPr>
          <w:color w:val="000000" w:themeColor="text1"/>
        </w:rPr>
        <w:t>В 1917 году разработан первый генеральный план города, на основании которого сложилась сеть городских улиц и дорог, определилось местоположение центра города по отношению к жилым кварталам и местам приложения труда.</w:t>
      </w:r>
    </w:p>
    <w:p w:rsidR="00B9023C" w:rsidRPr="00C76283" w:rsidRDefault="00B9023C" w:rsidP="00A144FC">
      <w:pPr>
        <w:pStyle w:val="S"/>
        <w:spacing w:line="276" w:lineRule="auto"/>
        <w:rPr>
          <w:color w:val="000000" w:themeColor="text1"/>
        </w:rPr>
      </w:pPr>
      <w:r w:rsidRPr="00C76283">
        <w:rPr>
          <w:color w:val="000000" w:themeColor="text1"/>
        </w:rPr>
        <w:t>В 1974 году был выполнен новый генеральный план города институтом «</w:t>
      </w:r>
      <w:proofErr w:type="spellStart"/>
      <w:r w:rsidRPr="00C76283">
        <w:rPr>
          <w:color w:val="000000" w:themeColor="text1"/>
        </w:rPr>
        <w:t>Ленгипрогор</w:t>
      </w:r>
      <w:proofErr w:type="spellEnd"/>
      <w:r w:rsidRPr="00C76283">
        <w:rPr>
          <w:color w:val="000000" w:themeColor="text1"/>
        </w:rPr>
        <w:t xml:space="preserve">». Проектными решениями были предусмотрены мероприятия по реконструкции, упорядочению застройки, уточнению состава общественного центра, совершенствованию транспортного обслуживания, композиционному выявлению объемно-пространственной структуры. Главной задачей генерального плана явилась задача создания условий для интенсивного промышленного развития города с превращением его в будущем в крупный индустриальный центр. Расчётная численность на </w:t>
      </w:r>
      <w:r w:rsidR="00822E1B" w:rsidRPr="00C76283">
        <w:rPr>
          <w:color w:val="000000" w:themeColor="text1"/>
        </w:rPr>
        <w:t>период реализации</w:t>
      </w:r>
      <w:r w:rsidRPr="00C76283">
        <w:rPr>
          <w:color w:val="000000" w:themeColor="text1"/>
        </w:rPr>
        <w:t xml:space="preserve"> генплана (25-30 лет) была установлена до 300 тыс. жителей. В силу объективных экономических и политических причин эти планы не были реализованы. </w:t>
      </w:r>
    </w:p>
    <w:p w:rsidR="00B9023C" w:rsidRPr="00C76283" w:rsidRDefault="00B9023C" w:rsidP="00A144FC">
      <w:pPr>
        <w:pStyle w:val="S"/>
        <w:spacing w:line="276" w:lineRule="auto"/>
        <w:rPr>
          <w:color w:val="000000" w:themeColor="text1"/>
        </w:rPr>
      </w:pPr>
      <w:r w:rsidRPr="00C76283">
        <w:rPr>
          <w:color w:val="000000" w:themeColor="text1"/>
        </w:rPr>
        <w:t>В настоящее время тенденции экономического развития определились, численность населения стабилизировалась, и на первое место выходит проблема повышения уровня комфорта проживания, повышение качества жизни градостроительными средствами.</w:t>
      </w:r>
    </w:p>
    <w:p w:rsidR="00DB5D16" w:rsidRPr="00C76283" w:rsidRDefault="00DB5D16" w:rsidP="00A144FC">
      <w:pPr>
        <w:pStyle w:val="S"/>
        <w:spacing w:line="276" w:lineRule="auto"/>
        <w:rPr>
          <w:color w:val="000000" w:themeColor="text1"/>
        </w:rPr>
      </w:pPr>
    </w:p>
    <w:p w:rsidR="00B9023C" w:rsidRPr="00C76283" w:rsidRDefault="00DC4CFF" w:rsidP="00993E31">
      <w:pPr>
        <w:pStyle w:val="S"/>
        <w:spacing w:line="276" w:lineRule="auto"/>
        <w:jc w:val="center"/>
        <w:outlineLvl w:val="1"/>
        <w:rPr>
          <w:b/>
          <w:color w:val="000000" w:themeColor="text1"/>
        </w:rPr>
      </w:pPr>
      <w:bookmarkStart w:id="9" w:name="_Toc235855547"/>
      <w:bookmarkStart w:id="10" w:name="_Toc114558444"/>
      <w:r>
        <w:rPr>
          <w:b/>
          <w:color w:val="000000" w:themeColor="text1"/>
        </w:rPr>
        <w:t>1.2</w:t>
      </w:r>
      <w:r w:rsidR="00822E1B" w:rsidRPr="00C76283">
        <w:rPr>
          <w:b/>
          <w:color w:val="000000" w:themeColor="text1"/>
        </w:rPr>
        <w:t xml:space="preserve">. </w:t>
      </w:r>
      <w:r w:rsidR="00B9023C" w:rsidRPr="00C76283">
        <w:rPr>
          <w:b/>
          <w:color w:val="000000" w:themeColor="text1"/>
        </w:rPr>
        <w:t xml:space="preserve">Природные условия. Инженерно-геодезическая и гидрогеологическая характеристика территории городского </w:t>
      </w:r>
      <w:bookmarkEnd w:id="9"/>
      <w:r w:rsidR="00DB5D16" w:rsidRPr="00C76283">
        <w:rPr>
          <w:b/>
          <w:color w:val="000000" w:themeColor="text1"/>
        </w:rPr>
        <w:t>поселения</w:t>
      </w:r>
      <w:bookmarkEnd w:id="10"/>
    </w:p>
    <w:p w:rsidR="00B9023C" w:rsidRPr="00C76283" w:rsidRDefault="00DC4CFF" w:rsidP="00A144FC">
      <w:pPr>
        <w:pStyle w:val="S3"/>
        <w:numPr>
          <w:ilvl w:val="0"/>
          <w:numId w:val="0"/>
        </w:numPr>
        <w:spacing w:line="276" w:lineRule="auto"/>
        <w:ind w:firstLine="709"/>
        <w:jc w:val="center"/>
        <w:rPr>
          <w:color w:val="000000" w:themeColor="text1"/>
          <w:u w:val="none"/>
        </w:rPr>
      </w:pPr>
      <w:bookmarkStart w:id="11" w:name="_Toc235855548"/>
      <w:bookmarkStart w:id="12" w:name="_Toc114558445"/>
      <w:r>
        <w:rPr>
          <w:color w:val="000000" w:themeColor="text1"/>
          <w:u w:val="none"/>
        </w:rPr>
        <w:t>1.2</w:t>
      </w:r>
      <w:r w:rsidR="00822E1B" w:rsidRPr="00C76283">
        <w:rPr>
          <w:color w:val="000000" w:themeColor="text1"/>
          <w:u w:val="none"/>
        </w:rPr>
        <w:t xml:space="preserve">.1. </w:t>
      </w:r>
      <w:r w:rsidR="00B9023C" w:rsidRPr="00C76283">
        <w:rPr>
          <w:color w:val="000000" w:themeColor="text1"/>
          <w:u w:val="none"/>
        </w:rPr>
        <w:t>Климат</w:t>
      </w:r>
      <w:bookmarkEnd w:id="11"/>
      <w:bookmarkEnd w:id="12"/>
    </w:p>
    <w:p w:rsidR="00B9023C" w:rsidRPr="00C76283" w:rsidRDefault="00B9023C" w:rsidP="00A144FC">
      <w:pPr>
        <w:pStyle w:val="S"/>
        <w:rPr>
          <w:color w:val="000000" w:themeColor="text1"/>
        </w:rPr>
      </w:pPr>
    </w:p>
    <w:p w:rsidR="00B9023C" w:rsidRPr="00C76283" w:rsidRDefault="00B9023C" w:rsidP="00A144FC">
      <w:pPr>
        <w:pStyle w:val="S"/>
        <w:spacing w:line="276" w:lineRule="auto"/>
        <w:rPr>
          <w:color w:val="000000" w:themeColor="text1"/>
        </w:rPr>
      </w:pPr>
      <w:r w:rsidRPr="00C76283">
        <w:rPr>
          <w:color w:val="000000" w:themeColor="text1"/>
        </w:rPr>
        <w:t xml:space="preserve">Климат муниципального образования город Камень-на-Оби резко континентальный обусловлен взаимодействием общих климатообразующих факторов: солнечной радиации циркуляции воздушных масс и характера подстилающей поверхности. Характерно значительное колебание сезонных и суточных температур и недостаточная увлажненность. По строительно-климатическому районированию проектируемая территория расположена в I-м климатическом районе, подрайон I-В, для которого характерна: суровая и длительная зима, обуславливающая максимальную теплозащиту зданий, большие объемы </w:t>
      </w:r>
      <w:proofErr w:type="spellStart"/>
      <w:r w:rsidRPr="00C76283">
        <w:rPr>
          <w:color w:val="000000" w:themeColor="text1"/>
        </w:rPr>
        <w:t>снегопереноса</w:t>
      </w:r>
      <w:proofErr w:type="spellEnd"/>
      <w:r w:rsidRPr="00C76283">
        <w:rPr>
          <w:color w:val="000000" w:themeColor="text1"/>
        </w:rPr>
        <w:t>, короткий световой год, большая продолжительность отопительного периода, низкие средние температуры наиболее холодных пятидневок.</w:t>
      </w:r>
    </w:p>
    <w:p w:rsidR="00B9023C" w:rsidRPr="00C76283" w:rsidRDefault="00B9023C" w:rsidP="00A144FC">
      <w:pPr>
        <w:rPr>
          <w:color w:val="000000" w:themeColor="text1"/>
        </w:rPr>
      </w:pPr>
      <w:r w:rsidRPr="00C76283">
        <w:rPr>
          <w:color w:val="000000" w:themeColor="text1"/>
        </w:rPr>
        <w:t>Средняя температура января -19,7</w:t>
      </w:r>
      <w:r w:rsidR="00822E1B" w:rsidRPr="00C76283">
        <w:rPr>
          <w:color w:val="000000" w:themeColor="text1"/>
        </w:rPr>
        <w:t>°</w:t>
      </w:r>
      <w:r w:rsidRPr="00C76283">
        <w:rPr>
          <w:color w:val="000000" w:themeColor="text1"/>
        </w:rPr>
        <w:t>С, июля +18,9</w:t>
      </w:r>
      <w:r w:rsidR="00822E1B" w:rsidRPr="00C76283">
        <w:rPr>
          <w:color w:val="000000" w:themeColor="text1"/>
        </w:rPr>
        <w:t>°</w:t>
      </w:r>
      <w:r w:rsidRPr="00C76283">
        <w:rPr>
          <w:color w:val="000000" w:themeColor="text1"/>
        </w:rPr>
        <w:t>С. Абсолютный минимум - 49</w:t>
      </w:r>
      <w:r w:rsidR="006875D9" w:rsidRPr="00C76283">
        <w:rPr>
          <w:color w:val="000000" w:themeColor="text1"/>
        </w:rPr>
        <w:t>°</w:t>
      </w:r>
      <w:r w:rsidRPr="00C76283">
        <w:rPr>
          <w:color w:val="000000" w:themeColor="text1"/>
        </w:rPr>
        <w:t>С. Среднегодовая температура воздуха +2</w:t>
      </w:r>
      <w:r w:rsidR="00822E1B" w:rsidRPr="00C76283">
        <w:rPr>
          <w:color w:val="000000" w:themeColor="text1"/>
        </w:rPr>
        <w:t>°</w:t>
      </w:r>
      <w:r w:rsidRPr="00C76283">
        <w:rPr>
          <w:color w:val="000000" w:themeColor="text1"/>
        </w:rPr>
        <w:t xml:space="preserve">С. Зимой усиливается вынос арктического воздуха и это приводит к резкому снижению температур, частым метелям и снегопадам. Зима – суровая, продолжительная (ноябрь-март) малоснежная. Самым холодным месяцем является январь. Устойчивые морозы наступают в первой декаде ноября и прекращаются в конце марта. Осадков в зимний период выпадает в среднем </w:t>
      </w:r>
      <w:smartTag w:uri="urn:schemas-microsoft-com:office:smarttags" w:element="metricconverter">
        <w:smartTagPr>
          <w:attr w:name="ProductID" w:val="142 мм"/>
        </w:smartTagPr>
        <w:r w:rsidRPr="00C76283">
          <w:rPr>
            <w:color w:val="000000" w:themeColor="text1"/>
          </w:rPr>
          <w:t>142 мм</w:t>
        </w:r>
      </w:smartTag>
      <w:r w:rsidRPr="00C76283">
        <w:rPr>
          <w:color w:val="000000" w:themeColor="text1"/>
        </w:rPr>
        <w:t xml:space="preserve">. Средняя из максимальных высот снежного покрова достигает </w:t>
      </w:r>
      <w:smartTag w:uri="urn:schemas-microsoft-com:office:smarttags" w:element="metricconverter">
        <w:smartTagPr>
          <w:attr w:name="ProductID" w:val="33 см"/>
        </w:smartTagPr>
        <w:r w:rsidRPr="00C76283">
          <w:rPr>
            <w:color w:val="000000" w:themeColor="text1"/>
          </w:rPr>
          <w:t>33 см</w:t>
        </w:r>
      </w:smartTag>
      <w:r w:rsidRPr="00C76283">
        <w:rPr>
          <w:color w:val="000000" w:themeColor="text1"/>
        </w:rPr>
        <w:t xml:space="preserve">. Снежный покров удерживается 150-160 дней. Средняя глубина промерзания почвы в конце зимы достигает </w:t>
      </w:r>
      <w:smartTag w:uri="urn:schemas-microsoft-com:office:smarttags" w:element="metricconverter">
        <w:smartTagPr>
          <w:attr w:name="ProductID" w:val="81 см"/>
        </w:smartTagPr>
        <w:r w:rsidRPr="00C76283">
          <w:rPr>
            <w:color w:val="000000" w:themeColor="text1"/>
          </w:rPr>
          <w:t>81 см</w:t>
        </w:r>
      </w:smartTag>
      <w:r w:rsidRPr="00C76283">
        <w:rPr>
          <w:color w:val="000000" w:themeColor="text1"/>
        </w:rPr>
        <w:t xml:space="preserve">. </w:t>
      </w:r>
    </w:p>
    <w:p w:rsidR="00B9023C" w:rsidRPr="00C76283" w:rsidRDefault="00B9023C" w:rsidP="00A144FC">
      <w:pPr>
        <w:rPr>
          <w:color w:val="000000" w:themeColor="text1"/>
        </w:rPr>
      </w:pPr>
      <w:r w:rsidRPr="00C76283">
        <w:rPr>
          <w:color w:val="000000" w:themeColor="text1"/>
        </w:rPr>
        <w:t>Весна не продолжительная (апрель-май). Средняя декадная температура воздуха в апреле +4,3</w:t>
      </w:r>
      <w:r w:rsidR="00822E1B" w:rsidRPr="00C76283">
        <w:rPr>
          <w:color w:val="000000" w:themeColor="text1"/>
        </w:rPr>
        <w:t>°</w:t>
      </w:r>
      <w:r w:rsidRPr="00C76283">
        <w:rPr>
          <w:color w:val="000000" w:themeColor="text1"/>
        </w:rPr>
        <w:t xml:space="preserve">С. Осадков в этот период выпадает </w:t>
      </w:r>
      <w:smartTag w:uri="urn:schemas-microsoft-com:office:smarttags" w:element="metricconverter">
        <w:smartTagPr>
          <w:attr w:name="ProductID" w:val="39 мм"/>
        </w:smartTagPr>
        <w:r w:rsidRPr="00C76283">
          <w:rPr>
            <w:color w:val="000000" w:themeColor="text1"/>
          </w:rPr>
          <w:t>39 мм</w:t>
        </w:r>
      </w:smartTag>
      <w:r w:rsidRPr="00C76283">
        <w:rPr>
          <w:color w:val="000000" w:themeColor="text1"/>
        </w:rPr>
        <w:t>, большая часть которых приходится на май (</w:t>
      </w:r>
      <w:smartTag w:uri="urn:schemas-microsoft-com:office:smarttags" w:element="metricconverter">
        <w:smartTagPr>
          <w:attr w:name="ProductID" w:val="26 мм"/>
        </w:smartTagPr>
        <w:r w:rsidRPr="00C76283">
          <w:rPr>
            <w:color w:val="000000" w:themeColor="text1"/>
          </w:rPr>
          <w:t>26 мм</w:t>
        </w:r>
      </w:smartTag>
      <w:r w:rsidRPr="00C76283">
        <w:rPr>
          <w:color w:val="000000" w:themeColor="text1"/>
        </w:rPr>
        <w:t xml:space="preserve">). </w:t>
      </w:r>
      <w:r w:rsidRPr="00C76283">
        <w:rPr>
          <w:color w:val="000000" w:themeColor="text1"/>
          <w:vertAlign w:val="superscript"/>
        </w:rPr>
        <w:t xml:space="preserve"> </w:t>
      </w:r>
      <w:r w:rsidRPr="00C76283">
        <w:rPr>
          <w:color w:val="000000" w:themeColor="text1"/>
        </w:rPr>
        <w:t xml:space="preserve"> </w:t>
      </w:r>
    </w:p>
    <w:p w:rsidR="00B9023C" w:rsidRPr="00C76283" w:rsidRDefault="00B9023C" w:rsidP="00A144FC">
      <w:pPr>
        <w:rPr>
          <w:color w:val="000000" w:themeColor="text1"/>
        </w:rPr>
      </w:pPr>
      <w:r w:rsidRPr="00C76283">
        <w:rPr>
          <w:color w:val="000000" w:themeColor="text1"/>
        </w:rPr>
        <w:lastRenderedPageBreak/>
        <w:t>Перенос влаги осуществляется циклонами, идущими с запада из Атлантики и Средиземного моря, которые приходят на территорию сильно обезвоженными, в связи с чем годовая сумма осадков не велика и достигает в среднем 320-</w:t>
      </w:r>
      <w:smartTag w:uri="urn:schemas-microsoft-com:office:smarttags" w:element="metricconverter">
        <w:smartTagPr>
          <w:attr w:name="ProductID" w:val="330 мм"/>
        </w:smartTagPr>
        <w:r w:rsidRPr="00C76283">
          <w:rPr>
            <w:color w:val="000000" w:themeColor="text1"/>
          </w:rPr>
          <w:t>330 мм</w:t>
        </w:r>
      </w:smartTag>
      <w:r w:rsidRPr="00C76283">
        <w:rPr>
          <w:color w:val="000000" w:themeColor="text1"/>
        </w:rPr>
        <w:t xml:space="preserve"> в год. Около 70 % выпадает в теплый период года. Относительная влажность равна 72%. Положение территории на 53</w:t>
      </w:r>
      <w:r w:rsidR="00822E1B" w:rsidRPr="00C76283">
        <w:rPr>
          <w:color w:val="000000" w:themeColor="text1"/>
        </w:rPr>
        <w:t>°</w:t>
      </w:r>
      <w:r w:rsidRPr="00C76283">
        <w:rPr>
          <w:color w:val="000000" w:themeColor="text1"/>
        </w:rPr>
        <w:t xml:space="preserve"> северной </w:t>
      </w:r>
      <w:r w:rsidR="00822E1B" w:rsidRPr="00C76283">
        <w:rPr>
          <w:color w:val="000000" w:themeColor="text1"/>
        </w:rPr>
        <w:t>широты и</w:t>
      </w:r>
      <w:r w:rsidRPr="00C76283">
        <w:rPr>
          <w:color w:val="000000" w:themeColor="text1"/>
        </w:rPr>
        <w:t xml:space="preserve"> преобладание антициклональных погод создает благоприятные возможности для большого прихода солнечного тепла. Годовые суммы прямой и рассеянной радиации (суммарной) равны 10</w:t>
      </w:r>
      <w:r w:rsidR="00822E1B" w:rsidRPr="00C76283">
        <w:rPr>
          <w:color w:val="000000" w:themeColor="text1"/>
        </w:rPr>
        <w:t>0 ккал/см</w:t>
      </w:r>
      <w:r w:rsidRPr="00C76283">
        <w:rPr>
          <w:color w:val="000000" w:themeColor="text1"/>
          <w:vertAlign w:val="superscript"/>
        </w:rPr>
        <w:t>2</w:t>
      </w:r>
      <w:r w:rsidR="00822E1B" w:rsidRPr="00C76283">
        <w:rPr>
          <w:color w:val="000000" w:themeColor="text1"/>
        </w:rPr>
        <w:t>.</w:t>
      </w:r>
    </w:p>
    <w:p w:rsidR="00B9023C" w:rsidRPr="00C76283" w:rsidRDefault="00B9023C" w:rsidP="00A144FC">
      <w:pPr>
        <w:rPr>
          <w:color w:val="000000" w:themeColor="text1"/>
        </w:rPr>
      </w:pPr>
      <w:r w:rsidRPr="00C76283">
        <w:rPr>
          <w:color w:val="000000" w:themeColor="text1"/>
        </w:rPr>
        <w:t xml:space="preserve">Летом приток радиационной энергии максимален, дни становятся продолжительнее, долгота дня превышает 17 часов. Лето теплое. </w:t>
      </w:r>
      <w:r w:rsidR="00822E1B" w:rsidRPr="00C76283">
        <w:rPr>
          <w:color w:val="000000" w:themeColor="text1"/>
        </w:rPr>
        <w:t>Осадков за</w:t>
      </w:r>
      <w:r w:rsidRPr="00C76283">
        <w:rPr>
          <w:color w:val="000000" w:themeColor="text1"/>
        </w:rPr>
        <w:t xml:space="preserve"> данный период выпадает мало до </w:t>
      </w:r>
      <w:smartTag w:uri="urn:schemas-microsoft-com:office:smarttags" w:element="metricconverter">
        <w:smartTagPr>
          <w:attr w:name="ProductID" w:val="150 мм"/>
        </w:smartTagPr>
        <w:r w:rsidRPr="00C76283">
          <w:rPr>
            <w:color w:val="000000" w:themeColor="text1"/>
          </w:rPr>
          <w:t>150 мм</w:t>
        </w:r>
      </w:smartTag>
      <w:r w:rsidRPr="00C76283">
        <w:rPr>
          <w:color w:val="000000" w:themeColor="text1"/>
        </w:rPr>
        <w:t>. Продолжительность безморозного периода 118 дней. Самый теплый месяц – июль. Средняя декадная температура июля изменяется от +19,1</w:t>
      </w:r>
      <w:r w:rsidR="00822E1B" w:rsidRPr="00C76283">
        <w:rPr>
          <w:color w:val="000000" w:themeColor="text1"/>
        </w:rPr>
        <w:t>°</w:t>
      </w:r>
      <w:r w:rsidRPr="00C76283">
        <w:rPr>
          <w:color w:val="000000" w:themeColor="text1"/>
        </w:rPr>
        <w:t>С до 19,4</w:t>
      </w:r>
      <w:r w:rsidR="00822E1B" w:rsidRPr="00C76283">
        <w:rPr>
          <w:color w:val="000000" w:themeColor="text1"/>
        </w:rPr>
        <w:t>°</w:t>
      </w:r>
      <w:r w:rsidRPr="00C76283">
        <w:rPr>
          <w:color w:val="000000" w:themeColor="text1"/>
        </w:rPr>
        <w:t>С. Абсолютный максимум +40</w:t>
      </w:r>
      <w:r w:rsidR="00822E1B" w:rsidRPr="00C76283">
        <w:rPr>
          <w:color w:val="000000" w:themeColor="text1"/>
        </w:rPr>
        <w:t>°</w:t>
      </w:r>
      <w:r w:rsidRPr="00C76283">
        <w:rPr>
          <w:color w:val="000000" w:themeColor="text1"/>
        </w:rPr>
        <w:t xml:space="preserve">С.  </w:t>
      </w:r>
    </w:p>
    <w:p w:rsidR="00B9023C" w:rsidRPr="00C76283" w:rsidRDefault="00B9023C" w:rsidP="00A144FC">
      <w:pPr>
        <w:rPr>
          <w:color w:val="000000" w:themeColor="text1"/>
        </w:rPr>
      </w:pPr>
      <w:r w:rsidRPr="00C76283">
        <w:rPr>
          <w:color w:val="000000" w:themeColor="text1"/>
        </w:rPr>
        <w:t>Осеннее время характеризуется сменой южных теплых и северных холодных потоков воздуха, погода не устойчивая. Вторжение арктического воздуха приносит похолодание и заморозки. Осень – непродолжительная (сентябрь-октябрь), средняя декадная температура сентября изменяется от +13,3</w:t>
      </w:r>
      <w:r w:rsidR="00822E1B" w:rsidRPr="00C76283">
        <w:rPr>
          <w:color w:val="000000" w:themeColor="text1"/>
        </w:rPr>
        <w:t>°</w:t>
      </w:r>
      <w:r w:rsidRPr="00C76283">
        <w:rPr>
          <w:color w:val="000000" w:themeColor="text1"/>
        </w:rPr>
        <w:t>С до +8</w:t>
      </w:r>
      <w:r w:rsidR="00822E1B" w:rsidRPr="00C76283">
        <w:rPr>
          <w:color w:val="000000" w:themeColor="text1"/>
        </w:rPr>
        <w:t>°</w:t>
      </w:r>
      <w:r w:rsidRPr="00C76283">
        <w:rPr>
          <w:color w:val="000000" w:themeColor="text1"/>
        </w:rPr>
        <w:t>С, октября от +5,3</w:t>
      </w:r>
      <w:r w:rsidR="00822E1B" w:rsidRPr="00C76283">
        <w:rPr>
          <w:color w:val="000000" w:themeColor="text1"/>
        </w:rPr>
        <w:t>°</w:t>
      </w:r>
      <w:r w:rsidRPr="00C76283">
        <w:rPr>
          <w:color w:val="000000" w:themeColor="text1"/>
        </w:rPr>
        <w:t>С до -1,2</w:t>
      </w:r>
      <w:r w:rsidR="00822E1B" w:rsidRPr="00C76283">
        <w:rPr>
          <w:color w:val="000000" w:themeColor="text1"/>
        </w:rPr>
        <w:t>°</w:t>
      </w:r>
      <w:r w:rsidRPr="00C76283">
        <w:rPr>
          <w:color w:val="000000" w:themeColor="text1"/>
        </w:rPr>
        <w:t xml:space="preserve">С, а осадков в этом периоде выпадает </w:t>
      </w:r>
      <w:smartTag w:uri="urn:schemas-microsoft-com:office:smarttags" w:element="metricconverter">
        <w:smartTagPr>
          <w:attr w:name="ProductID" w:val="62 мм"/>
        </w:smartTagPr>
        <w:r w:rsidRPr="00C76283">
          <w:rPr>
            <w:color w:val="000000" w:themeColor="text1"/>
          </w:rPr>
          <w:t>62 мм</w:t>
        </w:r>
      </w:smartTag>
      <w:r w:rsidRPr="00C76283">
        <w:rPr>
          <w:color w:val="000000" w:themeColor="text1"/>
        </w:rPr>
        <w:t>.</w:t>
      </w:r>
    </w:p>
    <w:p w:rsidR="00B9023C" w:rsidRDefault="00B9023C" w:rsidP="00A144FC">
      <w:pPr>
        <w:rPr>
          <w:color w:val="000000" w:themeColor="text1"/>
        </w:rPr>
      </w:pPr>
      <w:r w:rsidRPr="00C76283">
        <w:rPr>
          <w:color w:val="000000" w:themeColor="text1"/>
        </w:rPr>
        <w:t xml:space="preserve">На территории муниципального образования господствуют юго-западные ветра. Среднегодовая скорость ветра составляет 5 м/с, </w:t>
      </w:r>
      <w:r w:rsidR="00822E1B" w:rsidRPr="00C76283">
        <w:rPr>
          <w:color w:val="000000" w:themeColor="text1"/>
        </w:rPr>
        <w:t>увеличиваясь зимой</w:t>
      </w:r>
      <w:r w:rsidRPr="00C76283">
        <w:rPr>
          <w:color w:val="000000" w:themeColor="text1"/>
        </w:rPr>
        <w:t xml:space="preserve"> до 6 м/с и убывая летом до 3,5 м/сек. Усиленный ветровой обмен зимой способствует возникновению метелей, число дней с которыми достигает 38 дней за сезон. </w:t>
      </w:r>
    </w:p>
    <w:p w:rsidR="00DC4CFF" w:rsidRPr="00C76283" w:rsidRDefault="00DC4CFF" w:rsidP="00A144FC">
      <w:pPr>
        <w:rPr>
          <w:color w:val="000000" w:themeColor="text1"/>
        </w:rPr>
      </w:pPr>
    </w:p>
    <w:p w:rsidR="00B9023C" w:rsidRPr="00C76283" w:rsidRDefault="00DC4CFF" w:rsidP="00A144FC">
      <w:pPr>
        <w:pStyle w:val="S3"/>
        <w:numPr>
          <w:ilvl w:val="0"/>
          <w:numId w:val="0"/>
        </w:numPr>
        <w:spacing w:line="276" w:lineRule="auto"/>
        <w:ind w:firstLine="709"/>
        <w:jc w:val="center"/>
        <w:rPr>
          <w:color w:val="000000" w:themeColor="text1"/>
          <w:u w:val="none"/>
        </w:rPr>
      </w:pPr>
      <w:bookmarkStart w:id="13" w:name="_Toc235855549"/>
      <w:bookmarkStart w:id="14" w:name="_Toc114558446"/>
      <w:r>
        <w:rPr>
          <w:color w:val="000000" w:themeColor="text1"/>
          <w:u w:val="none"/>
        </w:rPr>
        <w:t>1.2</w:t>
      </w:r>
      <w:r w:rsidR="00822E1B" w:rsidRPr="00C76283">
        <w:rPr>
          <w:color w:val="000000" w:themeColor="text1"/>
          <w:u w:val="none"/>
        </w:rPr>
        <w:t xml:space="preserve">.2. </w:t>
      </w:r>
      <w:r w:rsidR="00B9023C" w:rsidRPr="00C76283">
        <w:rPr>
          <w:color w:val="000000" w:themeColor="text1"/>
          <w:u w:val="none"/>
        </w:rPr>
        <w:t>Рельеф</w:t>
      </w:r>
      <w:bookmarkEnd w:id="13"/>
      <w:bookmarkEnd w:id="14"/>
    </w:p>
    <w:p w:rsidR="00B9023C" w:rsidRPr="00C76283" w:rsidRDefault="00B9023C" w:rsidP="00A144FC">
      <w:pPr>
        <w:pStyle w:val="S"/>
        <w:rPr>
          <w:color w:val="000000" w:themeColor="text1"/>
        </w:rPr>
      </w:pPr>
    </w:p>
    <w:p w:rsidR="00B9023C" w:rsidRPr="00C76283" w:rsidRDefault="00B9023C" w:rsidP="00A144FC">
      <w:pPr>
        <w:rPr>
          <w:color w:val="000000" w:themeColor="text1"/>
        </w:rPr>
      </w:pPr>
      <w:r w:rsidRPr="00C76283">
        <w:rPr>
          <w:color w:val="000000" w:themeColor="text1"/>
        </w:rPr>
        <w:t>Террито</w:t>
      </w:r>
      <w:r w:rsidR="00822E1B" w:rsidRPr="00C76283">
        <w:rPr>
          <w:color w:val="000000" w:themeColor="text1"/>
        </w:rPr>
        <w:t xml:space="preserve">рия муниципального образования </w:t>
      </w:r>
      <w:r w:rsidRPr="00C76283">
        <w:rPr>
          <w:color w:val="000000" w:themeColor="text1"/>
        </w:rPr>
        <w:t xml:space="preserve">расположена на южной окраине Западно-Сибирской низменности, в пределах Обско-Иртышского водораздела. Территория представляет собой плоскую слабоволнистую равнину. В геоморфологическом отношении выделяется долина р. Оби с поймой и рядом </w:t>
      </w:r>
      <w:r w:rsidR="00822E1B" w:rsidRPr="00C76283">
        <w:rPr>
          <w:color w:val="000000" w:themeColor="text1"/>
        </w:rPr>
        <w:t>надпойменных террас и Приобское</w:t>
      </w:r>
      <w:r w:rsidRPr="00C76283">
        <w:rPr>
          <w:color w:val="000000" w:themeColor="text1"/>
        </w:rPr>
        <w:t xml:space="preserve"> плато. </w:t>
      </w:r>
    </w:p>
    <w:p w:rsidR="00B9023C" w:rsidRPr="00C76283" w:rsidRDefault="00B9023C" w:rsidP="00A144FC">
      <w:pPr>
        <w:rPr>
          <w:color w:val="000000" w:themeColor="text1"/>
        </w:rPr>
      </w:pPr>
      <w:r w:rsidRPr="00C76283">
        <w:rPr>
          <w:color w:val="000000" w:themeColor="text1"/>
        </w:rPr>
        <w:t>Пойма р. Оби характеризуется плоским рельефом с абсолютными отметками поверхности 114-</w:t>
      </w:r>
      <w:smartTag w:uri="urn:schemas-microsoft-com:office:smarttags" w:element="metricconverter">
        <w:smartTagPr>
          <w:attr w:name="ProductID" w:val="120 м"/>
        </w:smartTagPr>
        <w:r w:rsidRPr="00C76283">
          <w:rPr>
            <w:color w:val="000000" w:themeColor="text1"/>
          </w:rPr>
          <w:t>120 м</w:t>
        </w:r>
      </w:smartTag>
      <w:r w:rsidRPr="00C76283">
        <w:rPr>
          <w:color w:val="000000" w:themeColor="text1"/>
        </w:rPr>
        <w:t xml:space="preserve">, изрезана многочисленными </w:t>
      </w:r>
      <w:proofErr w:type="spellStart"/>
      <w:r w:rsidRPr="00C76283">
        <w:rPr>
          <w:color w:val="000000" w:themeColor="text1"/>
        </w:rPr>
        <w:t>старичными</w:t>
      </w:r>
      <w:proofErr w:type="spellEnd"/>
      <w:r w:rsidRPr="00C76283">
        <w:rPr>
          <w:color w:val="000000" w:themeColor="text1"/>
        </w:rPr>
        <w:t xml:space="preserve"> понижениями. Поверхность поймы заболочена, местами </w:t>
      </w:r>
      <w:proofErr w:type="spellStart"/>
      <w:r w:rsidRPr="00C76283">
        <w:rPr>
          <w:color w:val="000000" w:themeColor="text1"/>
        </w:rPr>
        <w:t>заторфована</w:t>
      </w:r>
      <w:proofErr w:type="spellEnd"/>
      <w:r w:rsidRPr="00C76283">
        <w:rPr>
          <w:color w:val="000000" w:themeColor="text1"/>
        </w:rPr>
        <w:t xml:space="preserve">. Мощность торфа не превышает </w:t>
      </w:r>
      <w:smartTag w:uri="urn:schemas-microsoft-com:office:smarttags" w:element="metricconverter">
        <w:smartTagPr>
          <w:attr w:name="ProductID" w:val="1 м"/>
        </w:smartTagPr>
        <w:r w:rsidRPr="00C76283">
          <w:rPr>
            <w:color w:val="000000" w:themeColor="text1"/>
          </w:rPr>
          <w:t>1 м</w:t>
        </w:r>
      </w:smartTag>
      <w:r w:rsidRPr="00C76283">
        <w:rPr>
          <w:color w:val="000000" w:themeColor="text1"/>
        </w:rPr>
        <w:t>. На отдельных участках плоская поверхность поймы осложнена буграми и грядами высотой 2-</w:t>
      </w:r>
      <w:smartTag w:uri="urn:schemas-microsoft-com:office:smarttags" w:element="metricconverter">
        <w:smartTagPr>
          <w:attr w:name="ProductID" w:val="3 м"/>
        </w:smartTagPr>
        <w:r w:rsidRPr="00C76283">
          <w:rPr>
            <w:color w:val="000000" w:themeColor="text1"/>
          </w:rPr>
          <w:t>3 м</w:t>
        </w:r>
      </w:smartTag>
      <w:r w:rsidRPr="00C76283">
        <w:rPr>
          <w:color w:val="000000" w:themeColor="text1"/>
        </w:rPr>
        <w:t xml:space="preserve">, сложенными перевеянными песками. Пойма затопляется паводками р. Оби. Ширина поймы колеблется от </w:t>
      </w:r>
      <w:smartTag w:uri="urn:schemas-microsoft-com:office:smarttags" w:element="metricconverter">
        <w:smartTagPr>
          <w:attr w:name="ProductID" w:val="1 км"/>
        </w:smartTagPr>
        <w:r w:rsidRPr="00C76283">
          <w:rPr>
            <w:color w:val="000000" w:themeColor="text1"/>
          </w:rPr>
          <w:t>1 км</w:t>
        </w:r>
      </w:smartTag>
      <w:r w:rsidRPr="00C76283">
        <w:rPr>
          <w:color w:val="000000" w:themeColor="text1"/>
        </w:rPr>
        <w:t xml:space="preserve"> в створе города, до 10-</w:t>
      </w:r>
      <w:smartTag w:uri="urn:schemas-microsoft-com:office:smarttags" w:element="metricconverter">
        <w:smartTagPr>
          <w:attr w:name="ProductID" w:val="15 км"/>
        </w:smartTagPr>
        <w:r w:rsidRPr="00C76283">
          <w:rPr>
            <w:color w:val="000000" w:themeColor="text1"/>
          </w:rPr>
          <w:t>15 км</w:t>
        </w:r>
      </w:smartTag>
      <w:r w:rsidRPr="00C76283">
        <w:rPr>
          <w:color w:val="000000" w:themeColor="text1"/>
        </w:rPr>
        <w:t xml:space="preserve"> к югу от него. </w:t>
      </w:r>
    </w:p>
    <w:p w:rsidR="00B9023C" w:rsidRPr="00C76283" w:rsidRDefault="00B9023C" w:rsidP="00A144FC">
      <w:pPr>
        <w:rPr>
          <w:color w:val="000000" w:themeColor="text1"/>
        </w:rPr>
      </w:pPr>
      <w:r w:rsidRPr="00C76283">
        <w:rPr>
          <w:color w:val="000000" w:themeColor="text1"/>
        </w:rPr>
        <w:t>Надпойменные террас</w:t>
      </w:r>
      <w:r w:rsidR="00822E1B" w:rsidRPr="00C76283">
        <w:rPr>
          <w:color w:val="000000" w:themeColor="text1"/>
        </w:rPr>
        <w:t>ы имеют широкое распространение</w:t>
      </w:r>
      <w:r w:rsidRPr="00C76283">
        <w:rPr>
          <w:color w:val="000000" w:themeColor="text1"/>
        </w:rPr>
        <w:t xml:space="preserve"> по обоим берегам р. Оби и плавно переходят одну в другую. Рельеф террас равнинный, местами бугристо-грядовой (</w:t>
      </w:r>
      <w:proofErr w:type="spellStart"/>
      <w:r w:rsidRPr="00C76283">
        <w:rPr>
          <w:color w:val="000000" w:themeColor="text1"/>
        </w:rPr>
        <w:t>эловый</w:t>
      </w:r>
      <w:proofErr w:type="spellEnd"/>
      <w:r w:rsidRPr="00C76283">
        <w:rPr>
          <w:color w:val="000000" w:themeColor="text1"/>
        </w:rPr>
        <w:t xml:space="preserve">). К западу, надпойменные террасы переходят в приобское плато. По условиям рельефа территория благоприятна для градостроительного освоения. </w:t>
      </w:r>
    </w:p>
    <w:p w:rsidR="00B9023C" w:rsidRPr="00C76283" w:rsidRDefault="00B9023C" w:rsidP="00A144FC">
      <w:pPr>
        <w:spacing w:line="240" w:lineRule="auto"/>
        <w:rPr>
          <w:color w:val="000000" w:themeColor="text1"/>
        </w:rPr>
      </w:pPr>
    </w:p>
    <w:p w:rsidR="00B9023C" w:rsidRPr="00C76283" w:rsidRDefault="002B0425" w:rsidP="00A144FC">
      <w:pPr>
        <w:pStyle w:val="S3"/>
        <w:numPr>
          <w:ilvl w:val="0"/>
          <w:numId w:val="0"/>
        </w:numPr>
        <w:spacing w:line="276" w:lineRule="auto"/>
        <w:ind w:firstLine="709"/>
        <w:jc w:val="center"/>
        <w:rPr>
          <w:color w:val="000000" w:themeColor="text1"/>
          <w:u w:val="none"/>
        </w:rPr>
      </w:pPr>
      <w:bookmarkStart w:id="15" w:name="_Toc235855550"/>
      <w:bookmarkStart w:id="16" w:name="_Toc114558447"/>
      <w:r w:rsidRPr="00C76283">
        <w:rPr>
          <w:color w:val="000000" w:themeColor="text1"/>
          <w:u w:val="none"/>
        </w:rPr>
        <w:t>1.</w:t>
      </w:r>
      <w:r w:rsidR="00DC4CFF">
        <w:rPr>
          <w:color w:val="000000" w:themeColor="text1"/>
          <w:u w:val="none"/>
        </w:rPr>
        <w:t>2</w:t>
      </w:r>
      <w:r w:rsidR="00822E1B" w:rsidRPr="00C76283">
        <w:rPr>
          <w:color w:val="000000" w:themeColor="text1"/>
          <w:u w:val="none"/>
        </w:rPr>
        <w:t xml:space="preserve">.3. </w:t>
      </w:r>
      <w:r w:rsidR="00B9023C" w:rsidRPr="00C76283">
        <w:rPr>
          <w:color w:val="000000" w:themeColor="text1"/>
          <w:u w:val="none"/>
        </w:rPr>
        <w:t>Гидрография</w:t>
      </w:r>
      <w:bookmarkEnd w:id="15"/>
      <w:bookmarkEnd w:id="16"/>
    </w:p>
    <w:p w:rsidR="00822E1B" w:rsidRPr="00C76283" w:rsidRDefault="00822E1B" w:rsidP="00A144FC">
      <w:pPr>
        <w:pStyle w:val="OTCHET00"/>
        <w:spacing w:line="240" w:lineRule="auto"/>
        <w:ind w:firstLine="709"/>
        <w:rPr>
          <w:rFonts w:ascii="Times New Roman" w:hAnsi="Times New Roman"/>
          <w:color w:val="000000" w:themeColor="text1"/>
          <w:szCs w:val="24"/>
          <w:lang w:eastAsia="ru-RU"/>
        </w:rPr>
      </w:pPr>
    </w:p>
    <w:p w:rsidR="00822E1B" w:rsidRPr="00C76283" w:rsidRDefault="00B9023C" w:rsidP="00A144FC">
      <w:pPr>
        <w:pStyle w:val="OTCHET00"/>
        <w:spacing w:line="276" w:lineRule="auto"/>
        <w:ind w:firstLine="709"/>
        <w:rPr>
          <w:rFonts w:ascii="Times New Roman" w:hAnsi="Times New Roman"/>
          <w:color w:val="000000" w:themeColor="text1"/>
          <w:szCs w:val="24"/>
        </w:rPr>
      </w:pPr>
      <w:r w:rsidRPr="00C76283">
        <w:rPr>
          <w:rFonts w:ascii="Times New Roman" w:hAnsi="Times New Roman"/>
          <w:color w:val="000000" w:themeColor="text1"/>
          <w:szCs w:val="24"/>
        </w:rPr>
        <w:t>Гидрография муниципального образования представлена рекой Обь, протокой Ка</w:t>
      </w:r>
      <w:r w:rsidR="00822E1B" w:rsidRPr="00C76283">
        <w:rPr>
          <w:rFonts w:ascii="Times New Roman" w:hAnsi="Times New Roman"/>
          <w:color w:val="000000" w:themeColor="text1"/>
          <w:szCs w:val="24"/>
        </w:rPr>
        <w:t xml:space="preserve">менская </w:t>
      </w:r>
      <w:proofErr w:type="spellStart"/>
      <w:r w:rsidR="00822E1B" w:rsidRPr="00C76283">
        <w:rPr>
          <w:rFonts w:ascii="Times New Roman" w:hAnsi="Times New Roman"/>
          <w:color w:val="000000" w:themeColor="text1"/>
          <w:szCs w:val="24"/>
        </w:rPr>
        <w:t>Суева</w:t>
      </w:r>
      <w:proofErr w:type="spellEnd"/>
      <w:r w:rsidR="00822E1B" w:rsidRPr="00C76283">
        <w:rPr>
          <w:rFonts w:ascii="Times New Roman" w:hAnsi="Times New Roman"/>
          <w:color w:val="000000" w:themeColor="text1"/>
          <w:szCs w:val="24"/>
        </w:rPr>
        <w:t xml:space="preserve"> и озером Рица.</w:t>
      </w:r>
    </w:p>
    <w:p w:rsidR="00822E1B" w:rsidRPr="00C76283" w:rsidRDefault="00822E1B" w:rsidP="00A144FC">
      <w:pPr>
        <w:pStyle w:val="OTCHET00"/>
        <w:spacing w:line="276" w:lineRule="auto"/>
        <w:ind w:firstLine="709"/>
        <w:rPr>
          <w:rFonts w:ascii="Times New Roman" w:hAnsi="Times New Roman"/>
          <w:color w:val="000000" w:themeColor="text1"/>
          <w:szCs w:val="24"/>
        </w:rPr>
      </w:pPr>
      <w:r w:rsidRPr="00C76283">
        <w:rPr>
          <w:rFonts w:ascii="Times New Roman" w:hAnsi="Times New Roman"/>
          <w:color w:val="000000" w:themeColor="text1"/>
          <w:szCs w:val="24"/>
        </w:rPr>
        <w:t>Протока</w:t>
      </w:r>
      <w:r w:rsidR="00B9023C" w:rsidRPr="00C76283">
        <w:rPr>
          <w:rFonts w:ascii="Times New Roman" w:hAnsi="Times New Roman"/>
          <w:color w:val="000000" w:themeColor="text1"/>
          <w:szCs w:val="24"/>
        </w:rPr>
        <w:t xml:space="preserve"> Каменская </w:t>
      </w:r>
      <w:proofErr w:type="spellStart"/>
      <w:r w:rsidR="00B9023C" w:rsidRPr="00C76283">
        <w:rPr>
          <w:rFonts w:ascii="Times New Roman" w:hAnsi="Times New Roman"/>
          <w:color w:val="000000" w:themeColor="text1"/>
          <w:szCs w:val="24"/>
        </w:rPr>
        <w:t>Суева</w:t>
      </w:r>
      <w:proofErr w:type="spellEnd"/>
      <w:r w:rsidR="00B9023C" w:rsidRPr="00C76283">
        <w:rPr>
          <w:rFonts w:ascii="Times New Roman" w:hAnsi="Times New Roman"/>
          <w:color w:val="000000" w:themeColor="text1"/>
          <w:szCs w:val="24"/>
        </w:rPr>
        <w:t xml:space="preserve"> является левобережным притоком реки Обь. Река Обь - река в </w:t>
      </w:r>
      <w:hyperlink r:id="rId49" w:tooltip="Западная Сибирь" w:history="1">
        <w:r w:rsidR="00B9023C" w:rsidRPr="00C76283">
          <w:rPr>
            <w:rFonts w:ascii="Times New Roman" w:hAnsi="Times New Roman"/>
            <w:color w:val="000000" w:themeColor="text1"/>
            <w:szCs w:val="24"/>
          </w:rPr>
          <w:t>Западной Сибири</w:t>
        </w:r>
      </w:hyperlink>
      <w:r w:rsidR="00B9023C" w:rsidRPr="00C76283">
        <w:rPr>
          <w:rFonts w:ascii="Times New Roman" w:hAnsi="Times New Roman"/>
          <w:color w:val="000000" w:themeColor="text1"/>
          <w:szCs w:val="24"/>
        </w:rPr>
        <w:t xml:space="preserve">, самая протяжённая река в </w:t>
      </w:r>
      <w:hyperlink r:id="rId50" w:tooltip="Россия" w:history="1">
        <w:r w:rsidR="00B9023C" w:rsidRPr="00C76283">
          <w:rPr>
            <w:rFonts w:ascii="Times New Roman" w:hAnsi="Times New Roman"/>
            <w:color w:val="000000" w:themeColor="text1"/>
            <w:szCs w:val="24"/>
          </w:rPr>
          <w:t>России</w:t>
        </w:r>
      </w:hyperlink>
      <w:r w:rsidRPr="00C76283">
        <w:rPr>
          <w:rFonts w:ascii="Times New Roman" w:hAnsi="Times New Roman"/>
          <w:color w:val="000000" w:themeColor="text1"/>
          <w:szCs w:val="24"/>
        </w:rPr>
        <w:t xml:space="preserve">, </w:t>
      </w:r>
      <w:r w:rsidR="00B9023C" w:rsidRPr="00C76283">
        <w:rPr>
          <w:rFonts w:ascii="Times New Roman" w:hAnsi="Times New Roman"/>
          <w:color w:val="000000" w:themeColor="text1"/>
          <w:szCs w:val="24"/>
        </w:rPr>
        <w:t xml:space="preserve">и вторая по протяжённости в </w:t>
      </w:r>
      <w:hyperlink r:id="rId51" w:tooltip="Азия" w:history="1">
        <w:r w:rsidR="00B9023C" w:rsidRPr="00C76283">
          <w:rPr>
            <w:rFonts w:ascii="Times New Roman" w:hAnsi="Times New Roman"/>
            <w:color w:val="000000" w:themeColor="text1"/>
            <w:szCs w:val="24"/>
          </w:rPr>
          <w:t>Азии</w:t>
        </w:r>
      </w:hyperlink>
      <w:r w:rsidR="00B9023C" w:rsidRPr="00C76283">
        <w:rPr>
          <w:rFonts w:ascii="Times New Roman" w:hAnsi="Times New Roman"/>
          <w:color w:val="000000" w:themeColor="text1"/>
          <w:szCs w:val="24"/>
        </w:rPr>
        <w:t xml:space="preserve">. Река образуется на </w:t>
      </w:r>
      <w:hyperlink r:id="rId52" w:tooltip="Алтайские горы" w:history="1">
        <w:r w:rsidR="00B9023C" w:rsidRPr="00C76283">
          <w:rPr>
            <w:rFonts w:ascii="Times New Roman" w:hAnsi="Times New Roman"/>
            <w:color w:val="000000" w:themeColor="text1"/>
            <w:szCs w:val="24"/>
          </w:rPr>
          <w:t>Алтае</w:t>
        </w:r>
      </w:hyperlink>
      <w:r w:rsidR="00B9023C" w:rsidRPr="00C76283">
        <w:rPr>
          <w:rFonts w:ascii="Times New Roman" w:hAnsi="Times New Roman"/>
          <w:color w:val="000000" w:themeColor="text1"/>
          <w:szCs w:val="24"/>
        </w:rPr>
        <w:t xml:space="preserve"> слиянием рек </w:t>
      </w:r>
      <w:hyperlink r:id="rId53" w:tooltip="Бия (река)" w:history="1">
        <w:r w:rsidR="00B9023C" w:rsidRPr="00C76283">
          <w:rPr>
            <w:rFonts w:ascii="Times New Roman" w:hAnsi="Times New Roman"/>
            <w:color w:val="000000" w:themeColor="text1"/>
            <w:szCs w:val="24"/>
          </w:rPr>
          <w:t>Бии</w:t>
        </w:r>
      </w:hyperlink>
      <w:r w:rsidR="00B9023C" w:rsidRPr="00C76283">
        <w:rPr>
          <w:rFonts w:ascii="Times New Roman" w:hAnsi="Times New Roman"/>
          <w:color w:val="000000" w:themeColor="text1"/>
          <w:szCs w:val="24"/>
        </w:rPr>
        <w:t xml:space="preserve"> и </w:t>
      </w:r>
      <w:hyperlink r:id="rId54" w:tooltip="Катунь (река)" w:history="1">
        <w:r w:rsidR="00B9023C" w:rsidRPr="00C76283">
          <w:rPr>
            <w:rFonts w:ascii="Times New Roman" w:hAnsi="Times New Roman"/>
            <w:color w:val="000000" w:themeColor="text1"/>
            <w:szCs w:val="24"/>
          </w:rPr>
          <w:t>Катуни</w:t>
        </w:r>
      </w:hyperlink>
      <w:r w:rsidR="00B9023C" w:rsidRPr="00C76283">
        <w:rPr>
          <w:rFonts w:ascii="Times New Roman" w:hAnsi="Times New Roman"/>
          <w:color w:val="000000" w:themeColor="text1"/>
          <w:szCs w:val="24"/>
        </w:rPr>
        <w:t xml:space="preserve">, длина Оби от слияния </w:t>
      </w:r>
      <w:smartTag w:uri="urn:schemas-microsoft-com:office:smarttags" w:element="metricconverter">
        <w:smartTagPr>
          <w:attr w:name="ProductID" w:val="3650 км"/>
        </w:smartTagPr>
        <w:r w:rsidR="00B9023C" w:rsidRPr="00C76283">
          <w:rPr>
            <w:rFonts w:ascii="Times New Roman" w:hAnsi="Times New Roman"/>
            <w:color w:val="000000" w:themeColor="text1"/>
            <w:szCs w:val="24"/>
          </w:rPr>
          <w:t>3650 км</w:t>
        </w:r>
      </w:smartTag>
      <w:r w:rsidR="00B9023C" w:rsidRPr="00C76283">
        <w:rPr>
          <w:rFonts w:ascii="Times New Roman" w:hAnsi="Times New Roman"/>
          <w:color w:val="000000" w:themeColor="text1"/>
          <w:szCs w:val="24"/>
        </w:rPr>
        <w:t xml:space="preserve"> </w:t>
      </w:r>
      <w:r w:rsidR="00B9023C" w:rsidRPr="00C76283">
        <w:rPr>
          <w:rFonts w:ascii="Times New Roman" w:hAnsi="Times New Roman"/>
          <w:color w:val="000000" w:themeColor="text1"/>
          <w:szCs w:val="24"/>
        </w:rPr>
        <w:lastRenderedPageBreak/>
        <w:t xml:space="preserve">(от истока </w:t>
      </w:r>
      <w:hyperlink r:id="rId55" w:tooltip="Иртыш (река)" w:history="1">
        <w:r w:rsidR="00B9023C" w:rsidRPr="00C76283">
          <w:rPr>
            <w:rFonts w:ascii="Times New Roman" w:hAnsi="Times New Roman"/>
            <w:color w:val="000000" w:themeColor="text1"/>
            <w:szCs w:val="24"/>
          </w:rPr>
          <w:t>Иртыша</w:t>
        </w:r>
      </w:hyperlink>
      <w:r w:rsidR="00B9023C" w:rsidRPr="00C76283">
        <w:rPr>
          <w:rFonts w:ascii="Times New Roman" w:hAnsi="Times New Roman"/>
          <w:color w:val="000000" w:themeColor="text1"/>
          <w:szCs w:val="24"/>
        </w:rPr>
        <w:t xml:space="preserve"> </w:t>
      </w:r>
      <w:smartTag w:uri="urn:schemas-microsoft-com:office:smarttags" w:element="metricconverter">
        <w:smartTagPr>
          <w:attr w:name="ProductID" w:val="5410 км"/>
        </w:smartTagPr>
        <w:r w:rsidR="00B9023C" w:rsidRPr="00C76283">
          <w:rPr>
            <w:rFonts w:ascii="Times New Roman" w:hAnsi="Times New Roman"/>
            <w:color w:val="000000" w:themeColor="text1"/>
            <w:szCs w:val="24"/>
          </w:rPr>
          <w:t>5410 км</w:t>
        </w:r>
      </w:smartTag>
      <w:r w:rsidR="00B9023C" w:rsidRPr="00C76283">
        <w:rPr>
          <w:rFonts w:ascii="Times New Roman" w:hAnsi="Times New Roman"/>
          <w:color w:val="000000" w:themeColor="text1"/>
          <w:szCs w:val="24"/>
        </w:rPr>
        <w:t xml:space="preserve">). На севере река впадает в </w:t>
      </w:r>
      <w:hyperlink r:id="rId56" w:tooltip="Карское море" w:history="1">
        <w:r w:rsidR="00B9023C" w:rsidRPr="00C76283">
          <w:rPr>
            <w:rFonts w:ascii="Times New Roman" w:hAnsi="Times New Roman"/>
            <w:color w:val="000000" w:themeColor="text1"/>
            <w:szCs w:val="24"/>
          </w:rPr>
          <w:t>Карское море</w:t>
        </w:r>
      </w:hyperlink>
      <w:r w:rsidR="00B9023C" w:rsidRPr="00C76283">
        <w:rPr>
          <w:rFonts w:ascii="Times New Roman" w:hAnsi="Times New Roman"/>
          <w:color w:val="000000" w:themeColor="text1"/>
          <w:szCs w:val="24"/>
        </w:rPr>
        <w:t xml:space="preserve">, образуя залив (около </w:t>
      </w:r>
      <w:smartTag w:uri="urn:schemas-microsoft-com:office:smarttags" w:element="metricconverter">
        <w:smartTagPr>
          <w:attr w:name="ProductID" w:val="800 км"/>
        </w:smartTagPr>
        <w:r w:rsidR="00B9023C" w:rsidRPr="00C76283">
          <w:rPr>
            <w:rFonts w:ascii="Times New Roman" w:hAnsi="Times New Roman"/>
            <w:color w:val="000000" w:themeColor="text1"/>
            <w:szCs w:val="24"/>
          </w:rPr>
          <w:t>800 км</w:t>
        </w:r>
      </w:smartTag>
      <w:r w:rsidR="00B9023C" w:rsidRPr="00C76283">
        <w:rPr>
          <w:rFonts w:ascii="Times New Roman" w:hAnsi="Times New Roman"/>
          <w:color w:val="000000" w:themeColor="text1"/>
          <w:szCs w:val="24"/>
        </w:rPr>
        <w:t xml:space="preserve"> длиной), который носит название </w:t>
      </w:r>
      <w:hyperlink r:id="rId57" w:tooltip="Обская губа" w:history="1">
        <w:r w:rsidR="00B9023C" w:rsidRPr="00C76283">
          <w:rPr>
            <w:rFonts w:ascii="Times New Roman" w:hAnsi="Times New Roman"/>
            <w:color w:val="000000" w:themeColor="text1"/>
            <w:szCs w:val="24"/>
          </w:rPr>
          <w:t>Обская губа</w:t>
        </w:r>
      </w:hyperlink>
      <w:r w:rsidR="00B9023C" w:rsidRPr="00C76283">
        <w:rPr>
          <w:rFonts w:ascii="Times New Roman" w:hAnsi="Times New Roman"/>
          <w:color w:val="000000" w:themeColor="text1"/>
          <w:szCs w:val="24"/>
        </w:rPr>
        <w:t xml:space="preserve">. Площадь бассейна р. Оби составляет 2990 тыс. км². По этому показателю река занимает первое место в </w:t>
      </w:r>
      <w:hyperlink r:id="rId58" w:tooltip="Россия" w:history="1">
        <w:r w:rsidR="00B9023C" w:rsidRPr="00C76283">
          <w:rPr>
            <w:rFonts w:ascii="Times New Roman" w:hAnsi="Times New Roman"/>
            <w:color w:val="000000" w:themeColor="text1"/>
            <w:szCs w:val="24"/>
          </w:rPr>
          <w:t>России</w:t>
        </w:r>
      </w:hyperlink>
      <w:r w:rsidR="00B9023C" w:rsidRPr="00C76283">
        <w:rPr>
          <w:rFonts w:ascii="Times New Roman" w:hAnsi="Times New Roman"/>
          <w:color w:val="000000" w:themeColor="text1"/>
          <w:szCs w:val="24"/>
        </w:rPr>
        <w:t xml:space="preserve">. Обь также является третьей по водоносности рекой России (после рек Енисей и </w:t>
      </w:r>
      <w:hyperlink r:id="rId59" w:tooltip="Лена (река)" w:history="1">
        <w:r w:rsidR="00B9023C" w:rsidRPr="00C76283">
          <w:rPr>
            <w:rFonts w:ascii="Times New Roman" w:hAnsi="Times New Roman"/>
            <w:color w:val="000000" w:themeColor="text1"/>
            <w:szCs w:val="24"/>
          </w:rPr>
          <w:t>Лена</w:t>
        </w:r>
      </w:hyperlink>
      <w:r w:rsidR="00B9023C" w:rsidRPr="00C76283">
        <w:rPr>
          <w:rFonts w:ascii="Times New Roman" w:hAnsi="Times New Roman"/>
          <w:color w:val="000000" w:themeColor="text1"/>
          <w:szCs w:val="24"/>
        </w:rPr>
        <w:t>). Питание реки преимущественно снеговое. По характеру водного режима река Обь в верхней части течения принадлежит к алтайскому типу с растянутым гребенчатым половодьем, повышенным летне-осенним стоком, и относи</w:t>
      </w:r>
      <w:r w:rsidRPr="00C76283">
        <w:rPr>
          <w:rFonts w:ascii="Times New Roman" w:hAnsi="Times New Roman"/>
          <w:color w:val="000000" w:themeColor="text1"/>
          <w:szCs w:val="24"/>
        </w:rPr>
        <w:t>тельно низким стоком зимой.</w:t>
      </w:r>
    </w:p>
    <w:p w:rsidR="00B9023C" w:rsidRPr="00C76283" w:rsidRDefault="00B9023C" w:rsidP="00A144FC">
      <w:pPr>
        <w:pStyle w:val="OTCHET00"/>
        <w:spacing w:line="276" w:lineRule="auto"/>
        <w:ind w:firstLine="709"/>
        <w:rPr>
          <w:rFonts w:ascii="Times New Roman" w:hAnsi="Times New Roman"/>
          <w:color w:val="000000" w:themeColor="text1"/>
          <w:szCs w:val="24"/>
        </w:rPr>
      </w:pPr>
      <w:r w:rsidRPr="00C76283">
        <w:rPr>
          <w:rFonts w:ascii="Times New Roman" w:hAnsi="Times New Roman"/>
          <w:color w:val="000000" w:themeColor="text1"/>
          <w:szCs w:val="24"/>
        </w:rPr>
        <w:t>Подъем уровня воды реки начинается еще при ледоставе и через несколько дней уровень достигает своего максимума. Высокие уровни держатся 5-6 дней, и затем происходит медленный спад уровня, продолжающийся полтора – два месяца. По химическому составу вода реки Обь гидрокарбонатно-кальциевая.  За период весенне-летнего половодья река проносит основную часть годового стока. Подъём уровней начинается ещё при ледоставе, при вск</w:t>
      </w:r>
      <w:r w:rsidR="00822E1B" w:rsidRPr="00C76283">
        <w:rPr>
          <w:rFonts w:ascii="Times New Roman" w:hAnsi="Times New Roman"/>
          <w:color w:val="000000" w:themeColor="text1"/>
          <w:szCs w:val="24"/>
        </w:rPr>
        <w:t>рытии реки в результате заторов –</w:t>
      </w:r>
      <w:r w:rsidRPr="00C76283">
        <w:rPr>
          <w:rFonts w:ascii="Times New Roman" w:hAnsi="Times New Roman"/>
          <w:color w:val="000000" w:themeColor="text1"/>
          <w:szCs w:val="24"/>
        </w:rPr>
        <w:t xml:space="preserve"> интенсивные кратковременные подъёмы уровней. Ширина реки в межень от 800 до </w:t>
      </w:r>
      <w:smartTag w:uri="urn:schemas-microsoft-com:office:smarttags" w:element="metricconverter">
        <w:smartTagPr>
          <w:attr w:name="ProductID" w:val="1200 м"/>
        </w:smartTagPr>
        <w:r w:rsidRPr="00C76283">
          <w:rPr>
            <w:rFonts w:ascii="Times New Roman" w:hAnsi="Times New Roman"/>
            <w:color w:val="000000" w:themeColor="text1"/>
            <w:szCs w:val="24"/>
          </w:rPr>
          <w:t>1200 м</w:t>
        </w:r>
      </w:smartTag>
      <w:r w:rsidRPr="00C76283">
        <w:rPr>
          <w:rFonts w:ascii="Times New Roman" w:hAnsi="Times New Roman"/>
          <w:color w:val="000000" w:themeColor="text1"/>
          <w:szCs w:val="24"/>
        </w:rPr>
        <w:t>, глубина</w:t>
      </w:r>
      <w:r w:rsidR="00822E1B" w:rsidRPr="00C76283">
        <w:rPr>
          <w:rFonts w:ascii="Times New Roman" w:hAnsi="Times New Roman"/>
          <w:color w:val="000000" w:themeColor="text1"/>
          <w:szCs w:val="24"/>
        </w:rPr>
        <w:t xml:space="preserve"> 5-6 </w:t>
      </w:r>
      <w:r w:rsidRPr="00C76283">
        <w:rPr>
          <w:rFonts w:ascii="Times New Roman" w:hAnsi="Times New Roman"/>
          <w:color w:val="000000" w:themeColor="text1"/>
          <w:szCs w:val="24"/>
        </w:rPr>
        <w:t>м, скорость течения 1,0 м/сек. По величине расхода и качеству воды река Обь может служить в качестве источника водоснабжения.</w:t>
      </w:r>
    </w:p>
    <w:p w:rsidR="00822E1B" w:rsidRPr="00C76283" w:rsidRDefault="00822E1B" w:rsidP="00A144FC">
      <w:pPr>
        <w:pStyle w:val="S"/>
        <w:rPr>
          <w:color w:val="000000" w:themeColor="text1"/>
        </w:rPr>
      </w:pPr>
      <w:bookmarkStart w:id="17" w:name="_Toc235855551"/>
    </w:p>
    <w:p w:rsidR="00B9023C" w:rsidRPr="00C76283" w:rsidRDefault="00DC4CFF" w:rsidP="00A144FC">
      <w:pPr>
        <w:pStyle w:val="S3"/>
        <w:keepNext/>
        <w:keepLines/>
        <w:numPr>
          <w:ilvl w:val="0"/>
          <w:numId w:val="0"/>
        </w:numPr>
        <w:spacing w:line="276" w:lineRule="auto"/>
        <w:ind w:firstLine="709"/>
        <w:jc w:val="center"/>
        <w:rPr>
          <w:color w:val="000000" w:themeColor="text1"/>
          <w:u w:val="none"/>
        </w:rPr>
      </w:pPr>
      <w:bookmarkStart w:id="18" w:name="_Toc114558448"/>
      <w:r>
        <w:rPr>
          <w:color w:val="000000" w:themeColor="text1"/>
          <w:u w:val="none"/>
        </w:rPr>
        <w:t>1.2</w:t>
      </w:r>
      <w:r w:rsidR="00822E1B" w:rsidRPr="00C76283">
        <w:rPr>
          <w:color w:val="000000" w:themeColor="text1"/>
          <w:u w:val="none"/>
        </w:rPr>
        <w:t xml:space="preserve">.4. </w:t>
      </w:r>
      <w:r w:rsidR="00B9023C" w:rsidRPr="00C76283">
        <w:rPr>
          <w:color w:val="000000" w:themeColor="text1"/>
          <w:u w:val="none"/>
        </w:rPr>
        <w:t>Геологическое строение</w:t>
      </w:r>
      <w:bookmarkEnd w:id="17"/>
      <w:bookmarkEnd w:id="18"/>
    </w:p>
    <w:p w:rsidR="00B9023C" w:rsidRPr="00C76283" w:rsidRDefault="00B9023C" w:rsidP="00A144FC">
      <w:pPr>
        <w:pStyle w:val="S"/>
        <w:rPr>
          <w:color w:val="000000" w:themeColor="text1"/>
        </w:rPr>
      </w:pPr>
    </w:p>
    <w:p w:rsidR="00B9023C" w:rsidRPr="00C76283" w:rsidRDefault="00B9023C" w:rsidP="00A144FC">
      <w:pPr>
        <w:rPr>
          <w:color w:val="000000" w:themeColor="text1"/>
        </w:rPr>
      </w:pPr>
      <w:r w:rsidRPr="00C76283">
        <w:rPr>
          <w:color w:val="000000" w:themeColor="text1"/>
        </w:rPr>
        <w:t xml:space="preserve">В геологическом отношении территория муниципального образования расположена на западной окраине </w:t>
      </w:r>
      <w:proofErr w:type="spellStart"/>
      <w:r w:rsidRPr="00C76283">
        <w:rPr>
          <w:color w:val="000000" w:themeColor="text1"/>
        </w:rPr>
        <w:t>Бийс</w:t>
      </w:r>
      <w:r w:rsidR="00822E1B" w:rsidRPr="00C76283">
        <w:rPr>
          <w:color w:val="000000" w:themeColor="text1"/>
        </w:rPr>
        <w:t>ко</w:t>
      </w:r>
      <w:proofErr w:type="spellEnd"/>
      <w:r w:rsidR="00822E1B" w:rsidRPr="00C76283">
        <w:rPr>
          <w:color w:val="000000" w:themeColor="text1"/>
        </w:rPr>
        <w:t>-</w:t>
      </w:r>
      <w:r w:rsidRPr="00C76283">
        <w:rPr>
          <w:color w:val="000000" w:themeColor="text1"/>
        </w:rPr>
        <w:t xml:space="preserve">Барнаульской впадины. Территория сложена породами палеозоя, мезозоя, третичных и четвертичных возрастов. </w:t>
      </w:r>
    </w:p>
    <w:p w:rsidR="00B9023C" w:rsidRPr="00C76283" w:rsidRDefault="00B9023C" w:rsidP="00A144FC">
      <w:pPr>
        <w:rPr>
          <w:color w:val="000000" w:themeColor="text1"/>
        </w:rPr>
      </w:pPr>
      <w:r w:rsidRPr="00C76283">
        <w:rPr>
          <w:color w:val="000000" w:themeColor="text1"/>
        </w:rPr>
        <w:t xml:space="preserve">Образования палеозоя распространены повсеместно на территории муниципального образования и представлены сланцами и песчаниками с прослоями и линзами известняков, конгломератов, порфиритов. Глубина залегания пород палеозойского фундамента до </w:t>
      </w:r>
      <w:smartTag w:uri="urn:schemas-microsoft-com:office:smarttags" w:element="metricconverter">
        <w:smartTagPr>
          <w:attr w:name="ProductID" w:val="200 м"/>
        </w:smartTagPr>
        <w:r w:rsidRPr="00C76283">
          <w:rPr>
            <w:color w:val="000000" w:themeColor="text1"/>
          </w:rPr>
          <w:t>200 м</w:t>
        </w:r>
      </w:smartTag>
      <w:r w:rsidRPr="00C76283">
        <w:rPr>
          <w:color w:val="000000" w:themeColor="text1"/>
        </w:rPr>
        <w:t xml:space="preserve">. </w:t>
      </w:r>
    </w:p>
    <w:p w:rsidR="00B9023C" w:rsidRPr="00C76283" w:rsidRDefault="00B9023C" w:rsidP="00A144FC">
      <w:pPr>
        <w:rPr>
          <w:color w:val="000000" w:themeColor="text1"/>
        </w:rPr>
      </w:pPr>
      <w:r w:rsidRPr="00C76283">
        <w:rPr>
          <w:color w:val="000000" w:themeColor="text1"/>
        </w:rPr>
        <w:t xml:space="preserve">К породам мезозойского возраста условно относится кора выветривания палеозойских пород, это аллювиальные отложения – дресва и щебень с глинистым и суглинистым заполнителем. Залегают они на глубине от 1,5 до </w:t>
      </w:r>
      <w:smartTag w:uri="urn:schemas-microsoft-com:office:smarttags" w:element="metricconverter">
        <w:smartTagPr>
          <w:attr w:name="ProductID" w:val="80 м"/>
        </w:smartTagPr>
        <w:r w:rsidRPr="00C76283">
          <w:rPr>
            <w:color w:val="000000" w:themeColor="text1"/>
          </w:rPr>
          <w:t>80 м</w:t>
        </w:r>
      </w:smartTag>
      <w:r w:rsidRPr="00C76283">
        <w:rPr>
          <w:color w:val="000000" w:themeColor="text1"/>
        </w:rPr>
        <w:t xml:space="preserve"> и более. Мощность коры выветривания в понижениях палеозойского фундамента достигает 20 – </w:t>
      </w:r>
      <w:smartTag w:uri="urn:schemas-microsoft-com:office:smarttags" w:element="metricconverter">
        <w:smartTagPr>
          <w:attr w:name="ProductID" w:val="30 метров"/>
        </w:smartTagPr>
        <w:r w:rsidRPr="00C76283">
          <w:rPr>
            <w:color w:val="000000" w:themeColor="text1"/>
          </w:rPr>
          <w:t>30 метров</w:t>
        </w:r>
      </w:smartTag>
      <w:r w:rsidRPr="00C76283">
        <w:rPr>
          <w:color w:val="000000" w:themeColor="text1"/>
        </w:rPr>
        <w:t xml:space="preserve">. </w:t>
      </w:r>
    </w:p>
    <w:p w:rsidR="00B9023C" w:rsidRPr="00C76283" w:rsidRDefault="00B9023C" w:rsidP="00A144FC">
      <w:pPr>
        <w:rPr>
          <w:color w:val="000000" w:themeColor="text1"/>
        </w:rPr>
      </w:pPr>
      <w:r w:rsidRPr="00C76283">
        <w:rPr>
          <w:color w:val="000000" w:themeColor="text1"/>
        </w:rPr>
        <w:t xml:space="preserve">Выше по разрезу залегают третичные положения. В литологическом составе толщи преобладают глины с линзами и прослоями мелкозернистых и среднезернистых песков. Мощность третичной толщи достигает </w:t>
      </w:r>
      <w:smartTag w:uri="urn:schemas-microsoft-com:office:smarttags" w:element="metricconverter">
        <w:smartTagPr>
          <w:attr w:name="ProductID" w:val="100 м"/>
        </w:smartTagPr>
        <w:r w:rsidRPr="00C76283">
          <w:rPr>
            <w:color w:val="000000" w:themeColor="text1"/>
          </w:rPr>
          <w:t>100 м</w:t>
        </w:r>
      </w:smartTag>
      <w:r w:rsidRPr="00C76283">
        <w:rPr>
          <w:color w:val="000000" w:themeColor="text1"/>
        </w:rPr>
        <w:t xml:space="preserve">. </w:t>
      </w:r>
    </w:p>
    <w:p w:rsidR="00B9023C" w:rsidRPr="00C76283" w:rsidRDefault="00B9023C" w:rsidP="00A144FC">
      <w:pPr>
        <w:rPr>
          <w:color w:val="000000" w:themeColor="text1"/>
        </w:rPr>
      </w:pPr>
      <w:r w:rsidRPr="00C76283">
        <w:rPr>
          <w:color w:val="000000" w:themeColor="text1"/>
        </w:rPr>
        <w:t xml:space="preserve">Четвертичные отложения характеризуются повсеместным распространением и представлены образованиями </w:t>
      </w:r>
      <w:proofErr w:type="spellStart"/>
      <w:r w:rsidRPr="00C76283">
        <w:rPr>
          <w:color w:val="000000" w:themeColor="text1"/>
        </w:rPr>
        <w:t>краснодубровской</w:t>
      </w:r>
      <w:proofErr w:type="spellEnd"/>
      <w:r w:rsidRPr="00C76283">
        <w:rPr>
          <w:color w:val="000000" w:themeColor="text1"/>
        </w:rPr>
        <w:t xml:space="preserve"> свиты нижне-</w:t>
      </w:r>
      <w:proofErr w:type="spellStart"/>
      <w:r w:rsidRPr="00C76283">
        <w:rPr>
          <w:color w:val="000000" w:themeColor="text1"/>
        </w:rPr>
        <w:t>среднечетвертичного</w:t>
      </w:r>
      <w:proofErr w:type="spellEnd"/>
      <w:r w:rsidRPr="00C76283">
        <w:rPr>
          <w:color w:val="000000" w:themeColor="text1"/>
        </w:rPr>
        <w:t xml:space="preserve"> возраста, аллювиальными верхнечетвертичными и современными покровными отложениями. Отложения </w:t>
      </w:r>
      <w:proofErr w:type="spellStart"/>
      <w:r w:rsidRPr="00C76283">
        <w:rPr>
          <w:color w:val="000000" w:themeColor="text1"/>
        </w:rPr>
        <w:t>краснодубровской</w:t>
      </w:r>
      <w:proofErr w:type="spellEnd"/>
      <w:r w:rsidRPr="00C76283">
        <w:rPr>
          <w:color w:val="000000" w:themeColor="text1"/>
        </w:rPr>
        <w:t xml:space="preserve"> свиты слагают Приобское Плато. В верхней зоне до глубины 6-</w:t>
      </w:r>
      <w:smartTag w:uri="urn:schemas-microsoft-com:office:smarttags" w:element="metricconverter">
        <w:smartTagPr>
          <w:attr w:name="ProductID" w:val="8 м"/>
        </w:smartTagPr>
        <w:r w:rsidRPr="00C76283">
          <w:rPr>
            <w:color w:val="000000" w:themeColor="text1"/>
          </w:rPr>
          <w:t>8 м</w:t>
        </w:r>
      </w:smartTag>
      <w:r w:rsidRPr="00C76283">
        <w:rPr>
          <w:color w:val="000000" w:themeColor="text1"/>
        </w:rPr>
        <w:t xml:space="preserve"> представлены суглинки </w:t>
      </w:r>
      <w:proofErr w:type="spellStart"/>
      <w:r w:rsidRPr="00C76283">
        <w:rPr>
          <w:color w:val="000000" w:themeColor="text1"/>
        </w:rPr>
        <w:t>просадочные</w:t>
      </w:r>
      <w:proofErr w:type="spellEnd"/>
      <w:r w:rsidRPr="00C76283">
        <w:rPr>
          <w:color w:val="000000" w:themeColor="text1"/>
        </w:rPr>
        <w:t>. На отдельных участках в нижней части разреза свиты преобладают пески с гравием и галечниками мощностью до 10-</w:t>
      </w:r>
      <w:smartTag w:uri="urn:schemas-microsoft-com:office:smarttags" w:element="metricconverter">
        <w:smartTagPr>
          <w:attr w:name="ProductID" w:val="30 м"/>
        </w:smartTagPr>
        <w:r w:rsidRPr="00C76283">
          <w:rPr>
            <w:color w:val="000000" w:themeColor="text1"/>
          </w:rPr>
          <w:t>30 м</w:t>
        </w:r>
      </w:smartTag>
      <w:r w:rsidRPr="00C76283">
        <w:rPr>
          <w:color w:val="000000" w:themeColor="text1"/>
        </w:rPr>
        <w:t>. Общая мощность толщи достигает 80-</w:t>
      </w:r>
      <w:smartTag w:uri="urn:schemas-microsoft-com:office:smarttags" w:element="metricconverter">
        <w:smartTagPr>
          <w:attr w:name="ProductID" w:val="100 м"/>
        </w:smartTagPr>
        <w:r w:rsidRPr="00C76283">
          <w:rPr>
            <w:color w:val="000000" w:themeColor="text1"/>
          </w:rPr>
          <w:t>100 м</w:t>
        </w:r>
      </w:smartTag>
      <w:r w:rsidRPr="00C76283">
        <w:rPr>
          <w:color w:val="000000" w:themeColor="text1"/>
        </w:rPr>
        <w:t xml:space="preserve">. </w:t>
      </w:r>
    </w:p>
    <w:p w:rsidR="00B9023C" w:rsidRPr="00C76283" w:rsidRDefault="00B9023C" w:rsidP="00A144FC">
      <w:pPr>
        <w:rPr>
          <w:color w:val="000000" w:themeColor="text1"/>
        </w:rPr>
      </w:pPr>
      <w:r w:rsidRPr="00C76283">
        <w:rPr>
          <w:color w:val="000000" w:themeColor="text1"/>
        </w:rPr>
        <w:t xml:space="preserve">Четвертичные аллювиальные отложения средне-верхнечетвертичного возраста слагают надпойменные террасы. Они представлены супесями, суглинками, песками с включением гравия, гальки и щебня, и с подчиненными прослоями илов. </w:t>
      </w:r>
    </w:p>
    <w:p w:rsidR="00B9023C" w:rsidRPr="00C76283" w:rsidRDefault="00B9023C" w:rsidP="00A144FC">
      <w:pPr>
        <w:rPr>
          <w:color w:val="000000" w:themeColor="text1"/>
        </w:rPr>
      </w:pPr>
      <w:r w:rsidRPr="00C76283">
        <w:rPr>
          <w:color w:val="000000" w:themeColor="text1"/>
        </w:rPr>
        <w:t>В пойме р. Оби развиты современные аллювиальные отложения. В разрезе преобладают разнозернистые пески с подчиненными прослоями супесей и иловатых суглинков. В основании разреза залегают галечники. Мощность пойменных отложений достигает 16-</w:t>
      </w:r>
      <w:smartTag w:uri="urn:schemas-microsoft-com:office:smarttags" w:element="metricconverter">
        <w:smartTagPr>
          <w:attr w:name="ProductID" w:val="30 м"/>
        </w:smartTagPr>
        <w:r w:rsidRPr="00C76283">
          <w:rPr>
            <w:color w:val="000000" w:themeColor="text1"/>
          </w:rPr>
          <w:t>30 м</w:t>
        </w:r>
      </w:smartTag>
      <w:r w:rsidRPr="00C76283">
        <w:rPr>
          <w:color w:val="000000" w:themeColor="text1"/>
        </w:rPr>
        <w:t xml:space="preserve">. </w:t>
      </w:r>
    </w:p>
    <w:p w:rsidR="00B9023C" w:rsidRPr="00C76283" w:rsidRDefault="00DC4CFF" w:rsidP="00A144FC">
      <w:pPr>
        <w:pStyle w:val="S3"/>
        <w:numPr>
          <w:ilvl w:val="0"/>
          <w:numId w:val="0"/>
        </w:numPr>
        <w:spacing w:line="276" w:lineRule="auto"/>
        <w:ind w:firstLine="709"/>
        <w:jc w:val="center"/>
        <w:rPr>
          <w:color w:val="000000" w:themeColor="text1"/>
          <w:u w:val="none"/>
        </w:rPr>
      </w:pPr>
      <w:bookmarkStart w:id="19" w:name="_Toc235855552"/>
      <w:bookmarkStart w:id="20" w:name="_Toc114558449"/>
      <w:r>
        <w:rPr>
          <w:color w:val="000000" w:themeColor="text1"/>
          <w:u w:val="none"/>
        </w:rPr>
        <w:lastRenderedPageBreak/>
        <w:t>1.2</w:t>
      </w:r>
      <w:r w:rsidR="00822E1B" w:rsidRPr="00C76283">
        <w:rPr>
          <w:color w:val="000000" w:themeColor="text1"/>
          <w:u w:val="none"/>
        </w:rPr>
        <w:t xml:space="preserve">.5. </w:t>
      </w:r>
      <w:r w:rsidR="00B9023C" w:rsidRPr="00C76283">
        <w:rPr>
          <w:color w:val="000000" w:themeColor="text1"/>
          <w:u w:val="none"/>
        </w:rPr>
        <w:t>Гидрогеологические условия</w:t>
      </w:r>
      <w:bookmarkEnd w:id="19"/>
      <w:bookmarkEnd w:id="20"/>
    </w:p>
    <w:p w:rsidR="00B9023C" w:rsidRPr="00C76283" w:rsidRDefault="00B9023C" w:rsidP="00A144FC">
      <w:pPr>
        <w:pStyle w:val="S"/>
        <w:rPr>
          <w:color w:val="000000" w:themeColor="text1"/>
        </w:rPr>
      </w:pPr>
    </w:p>
    <w:p w:rsidR="00B9023C" w:rsidRPr="00C76283" w:rsidRDefault="00B9023C" w:rsidP="00A144FC">
      <w:pPr>
        <w:pStyle w:val="OTCHET00"/>
        <w:spacing w:line="276" w:lineRule="auto"/>
        <w:ind w:firstLine="709"/>
        <w:rPr>
          <w:rFonts w:ascii="Times New Roman" w:hAnsi="Times New Roman"/>
          <w:color w:val="000000" w:themeColor="text1"/>
          <w:szCs w:val="24"/>
        </w:rPr>
      </w:pPr>
      <w:r w:rsidRPr="00C76283">
        <w:rPr>
          <w:rFonts w:ascii="Times New Roman" w:hAnsi="Times New Roman"/>
          <w:color w:val="000000" w:themeColor="text1"/>
          <w:szCs w:val="24"/>
        </w:rPr>
        <w:t xml:space="preserve">На территории муниципального образования выделяют следующие водоносные комплексы: </w:t>
      </w:r>
    </w:p>
    <w:p w:rsidR="00B9023C" w:rsidRPr="00C76283" w:rsidRDefault="00822E1B" w:rsidP="00205771">
      <w:pPr>
        <w:pStyle w:val="S5"/>
        <w:numPr>
          <w:ilvl w:val="0"/>
          <w:numId w:val="42"/>
        </w:numPr>
        <w:rPr>
          <w:color w:val="000000" w:themeColor="text1"/>
        </w:rPr>
      </w:pPr>
      <w:r w:rsidRPr="00C76283">
        <w:rPr>
          <w:color w:val="000000" w:themeColor="text1"/>
        </w:rPr>
        <w:t>пластово-</w:t>
      </w:r>
      <w:r w:rsidR="00B9023C" w:rsidRPr="00C76283">
        <w:rPr>
          <w:color w:val="000000" w:themeColor="text1"/>
        </w:rPr>
        <w:t>поровые воды в четвертичных и третичных отложениях.</w:t>
      </w:r>
    </w:p>
    <w:p w:rsidR="00B9023C" w:rsidRPr="00C76283" w:rsidRDefault="00B9023C" w:rsidP="00205771">
      <w:pPr>
        <w:pStyle w:val="S5"/>
        <w:numPr>
          <w:ilvl w:val="0"/>
          <w:numId w:val="42"/>
        </w:numPr>
        <w:rPr>
          <w:color w:val="000000" w:themeColor="text1"/>
        </w:rPr>
      </w:pPr>
      <w:r w:rsidRPr="00C76283">
        <w:rPr>
          <w:color w:val="000000" w:themeColor="text1"/>
        </w:rPr>
        <w:t>трещинные воды палеозойских пород.</w:t>
      </w:r>
    </w:p>
    <w:p w:rsidR="00B9023C" w:rsidRPr="00C76283" w:rsidRDefault="00822E1B" w:rsidP="00A144FC">
      <w:pPr>
        <w:pStyle w:val="S"/>
        <w:spacing w:line="276" w:lineRule="auto"/>
        <w:rPr>
          <w:color w:val="000000" w:themeColor="text1"/>
        </w:rPr>
      </w:pPr>
      <w:r w:rsidRPr="00C76283">
        <w:rPr>
          <w:color w:val="000000" w:themeColor="text1"/>
        </w:rPr>
        <w:t>Пластово-</w:t>
      </w:r>
      <w:r w:rsidR="00B9023C" w:rsidRPr="00C76283">
        <w:rPr>
          <w:color w:val="000000" w:themeColor="text1"/>
        </w:rPr>
        <w:t>поровые воды приурочены к аллювиальным песчаным отложениям современного и верхнее-</w:t>
      </w:r>
      <w:proofErr w:type="spellStart"/>
      <w:r w:rsidR="00B9023C" w:rsidRPr="00C76283">
        <w:rPr>
          <w:color w:val="000000" w:themeColor="text1"/>
        </w:rPr>
        <w:t>среднечетвертичного</w:t>
      </w:r>
      <w:proofErr w:type="spellEnd"/>
      <w:r w:rsidR="00B9023C" w:rsidRPr="00C76283">
        <w:rPr>
          <w:color w:val="000000" w:themeColor="text1"/>
        </w:rPr>
        <w:t xml:space="preserve"> возраста, а та</w:t>
      </w:r>
      <w:r w:rsidRPr="00C76283">
        <w:rPr>
          <w:color w:val="000000" w:themeColor="text1"/>
        </w:rPr>
        <w:t xml:space="preserve">кже к песчаным разностям пород </w:t>
      </w:r>
      <w:r w:rsidR="00B9023C" w:rsidRPr="00C76283">
        <w:rPr>
          <w:color w:val="000000" w:themeColor="text1"/>
        </w:rPr>
        <w:t xml:space="preserve">свит третичного возраста. Воды безнапорные и </w:t>
      </w:r>
      <w:proofErr w:type="spellStart"/>
      <w:r w:rsidR="00B9023C" w:rsidRPr="00C76283">
        <w:rPr>
          <w:color w:val="000000" w:themeColor="text1"/>
        </w:rPr>
        <w:t>слабонапорные</w:t>
      </w:r>
      <w:proofErr w:type="spellEnd"/>
      <w:r w:rsidR="00B9023C" w:rsidRPr="00C76283">
        <w:rPr>
          <w:color w:val="000000" w:themeColor="text1"/>
        </w:rPr>
        <w:t>. Они залегают на глубине 0,5-</w:t>
      </w:r>
      <w:smartTag w:uri="urn:schemas-microsoft-com:office:smarttags" w:element="metricconverter">
        <w:smartTagPr>
          <w:attr w:name="ProductID" w:val="2,0 м"/>
        </w:smartTagPr>
        <w:r w:rsidR="00B9023C" w:rsidRPr="00C76283">
          <w:rPr>
            <w:color w:val="000000" w:themeColor="text1"/>
          </w:rPr>
          <w:t>2,0 м</w:t>
        </w:r>
      </w:smartTag>
      <w:r w:rsidR="00B9023C" w:rsidRPr="00C76283">
        <w:rPr>
          <w:color w:val="000000" w:themeColor="text1"/>
        </w:rPr>
        <w:t xml:space="preserve"> в пределах поймы и на глубине 10,0-</w:t>
      </w:r>
      <w:smartTag w:uri="urn:schemas-microsoft-com:office:smarttags" w:element="metricconverter">
        <w:smartTagPr>
          <w:attr w:name="ProductID" w:val="80,0 м"/>
        </w:smartTagPr>
        <w:r w:rsidR="00B9023C" w:rsidRPr="00C76283">
          <w:rPr>
            <w:color w:val="000000" w:themeColor="text1"/>
          </w:rPr>
          <w:t>80,0 м</w:t>
        </w:r>
      </w:smartTag>
      <w:r w:rsidR="00B9023C" w:rsidRPr="00C76283">
        <w:rPr>
          <w:color w:val="000000" w:themeColor="text1"/>
        </w:rPr>
        <w:t xml:space="preserve"> на надпойменными террасами и Приобском Плато. </w:t>
      </w:r>
      <w:proofErr w:type="spellStart"/>
      <w:r w:rsidR="00B9023C" w:rsidRPr="00C76283">
        <w:rPr>
          <w:color w:val="000000" w:themeColor="text1"/>
        </w:rPr>
        <w:t>Водообильность</w:t>
      </w:r>
      <w:proofErr w:type="spellEnd"/>
      <w:r w:rsidR="00B9023C" w:rsidRPr="00C76283">
        <w:rPr>
          <w:color w:val="000000" w:themeColor="text1"/>
        </w:rPr>
        <w:t xml:space="preserve"> пород незначительная и непостоянная. В пределах надпойменных террас, а также на участках близкого залегания коренных пород палеозоя развиты местами грунтовые воды. Подземные воды в палеозойских отложениях развиты в верхней трещиноватой зоне сланцев, песчаников и известняков</w:t>
      </w:r>
      <w:r w:rsidRPr="00C76283">
        <w:rPr>
          <w:color w:val="000000" w:themeColor="text1"/>
        </w:rPr>
        <w:t>. Вскрываются на глубине 10-14м</w:t>
      </w:r>
      <w:r w:rsidR="00B9023C" w:rsidRPr="00C76283">
        <w:rPr>
          <w:color w:val="000000" w:themeColor="text1"/>
        </w:rPr>
        <w:t xml:space="preserve"> до </w:t>
      </w:r>
      <w:smartTag w:uri="urn:schemas-microsoft-com:office:smarttags" w:element="metricconverter">
        <w:smartTagPr>
          <w:attr w:name="ProductID" w:val="70 м"/>
        </w:smartTagPr>
        <w:r w:rsidR="00B9023C" w:rsidRPr="00C76283">
          <w:rPr>
            <w:color w:val="000000" w:themeColor="text1"/>
          </w:rPr>
          <w:t>70 м</w:t>
        </w:r>
      </w:smartTag>
      <w:r w:rsidR="00B9023C" w:rsidRPr="00C76283">
        <w:rPr>
          <w:color w:val="000000" w:themeColor="text1"/>
        </w:rPr>
        <w:t xml:space="preserve"> и более, в зависимости от залегания глубины залегания пород палеозойского фундамента. Воды напорные, </w:t>
      </w:r>
      <w:proofErr w:type="spellStart"/>
      <w:r w:rsidR="00B9023C" w:rsidRPr="00C76283">
        <w:rPr>
          <w:color w:val="000000" w:themeColor="text1"/>
        </w:rPr>
        <w:t>водооби</w:t>
      </w:r>
      <w:r w:rsidRPr="00C76283">
        <w:rPr>
          <w:color w:val="000000" w:themeColor="text1"/>
        </w:rPr>
        <w:t>льность</w:t>
      </w:r>
      <w:proofErr w:type="spellEnd"/>
      <w:r w:rsidRPr="00C76283">
        <w:rPr>
          <w:color w:val="000000" w:themeColor="text1"/>
        </w:rPr>
        <w:t xml:space="preserve"> пород незначительная.</w:t>
      </w:r>
    </w:p>
    <w:p w:rsidR="00B9023C" w:rsidRDefault="00B9023C" w:rsidP="00A144FC">
      <w:pPr>
        <w:pStyle w:val="S"/>
        <w:spacing w:line="276" w:lineRule="auto"/>
        <w:rPr>
          <w:color w:val="000000" w:themeColor="text1"/>
        </w:rPr>
      </w:pPr>
      <w:r w:rsidRPr="00C76283">
        <w:rPr>
          <w:color w:val="000000" w:themeColor="text1"/>
        </w:rPr>
        <w:t>Подземные воды могут быть использованы для промышленных целей и частично для хозяйственн</w:t>
      </w:r>
      <w:r w:rsidR="007C7EF8" w:rsidRPr="00C76283">
        <w:rPr>
          <w:color w:val="000000" w:themeColor="text1"/>
        </w:rPr>
        <w:t>о-</w:t>
      </w:r>
      <w:r w:rsidRPr="00C76283">
        <w:rPr>
          <w:color w:val="000000" w:themeColor="text1"/>
        </w:rPr>
        <w:t>питьевого водоснабжения.</w:t>
      </w:r>
    </w:p>
    <w:p w:rsidR="00F45DD6" w:rsidRPr="00F45DD6" w:rsidRDefault="00F45DD6" w:rsidP="00F45DD6">
      <w:pPr>
        <w:pStyle w:val="S"/>
        <w:spacing w:line="276" w:lineRule="auto"/>
        <w:rPr>
          <w:color w:val="000000" w:themeColor="text1"/>
        </w:rPr>
      </w:pPr>
      <w:r w:rsidRPr="00F45DD6">
        <w:rPr>
          <w:color w:val="000000" w:themeColor="text1"/>
        </w:rPr>
        <w:t>На основании информации Алтайского филиала ФГУ «ТФГИ</w:t>
      </w:r>
      <w:r>
        <w:rPr>
          <w:color w:val="000000" w:themeColor="text1"/>
        </w:rPr>
        <w:t xml:space="preserve"> </w:t>
      </w:r>
      <w:r w:rsidRPr="00F45DD6">
        <w:rPr>
          <w:color w:val="000000" w:themeColor="text1"/>
        </w:rPr>
        <w:t>по Сибирскому федеральному округу»</w:t>
      </w:r>
      <w:r>
        <w:rPr>
          <w:color w:val="000000" w:themeColor="text1"/>
        </w:rPr>
        <w:t xml:space="preserve"> </w:t>
      </w:r>
      <w:r w:rsidRPr="00F45DD6">
        <w:rPr>
          <w:color w:val="000000" w:themeColor="text1"/>
        </w:rPr>
        <w:t>в районе города Камень-на-Оби</w:t>
      </w:r>
      <w:r>
        <w:rPr>
          <w:color w:val="000000" w:themeColor="text1"/>
        </w:rPr>
        <w:t xml:space="preserve"> Каменского района выданы следующие</w:t>
      </w:r>
      <w:r w:rsidRPr="00F45DD6">
        <w:rPr>
          <w:color w:val="000000" w:themeColor="text1"/>
        </w:rPr>
        <w:t xml:space="preserve"> лицензии на право пользования</w:t>
      </w:r>
      <w:r>
        <w:rPr>
          <w:color w:val="000000" w:themeColor="text1"/>
        </w:rPr>
        <w:t xml:space="preserve"> </w:t>
      </w:r>
      <w:r w:rsidRPr="00F45DD6">
        <w:rPr>
          <w:color w:val="000000" w:themeColor="text1"/>
        </w:rPr>
        <w:t>недрами для добычи подземных вод в целях питьевого и хозяйственно-бытового водоснабжения:</w:t>
      </w:r>
    </w:p>
    <w:p w:rsidR="00F45DD6" w:rsidRPr="00F45DD6" w:rsidRDefault="00F45DD6" w:rsidP="00F45DD6">
      <w:pPr>
        <w:pStyle w:val="S"/>
        <w:numPr>
          <w:ilvl w:val="0"/>
          <w:numId w:val="43"/>
        </w:numPr>
        <w:spacing w:line="276" w:lineRule="auto"/>
        <w:rPr>
          <w:color w:val="000000" w:themeColor="text1"/>
        </w:rPr>
      </w:pPr>
      <w:r w:rsidRPr="00F45DD6">
        <w:rPr>
          <w:color w:val="000000" w:themeColor="text1"/>
        </w:rPr>
        <w:t>БАР 00976 ВЭ предприятию ОАО «РЖД»;</w:t>
      </w:r>
    </w:p>
    <w:p w:rsidR="00F45DD6" w:rsidRPr="00F45DD6" w:rsidRDefault="00F45DD6" w:rsidP="00F45DD6">
      <w:pPr>
        <w:pStyle w:val="S"/>
        <w:numPr>
          <w:ilvl w:val="0"/>
          <w:numId w:val="43"/>
        </w:numPr>
        <w:spacing w:line="276" w:lineRule="auto"/>
        <w:rPr>
          <w:color w:val="000000" w:themeColor="text1"/>
        </w:rPr>
      </w:pPr>
      <w:r w:rsidRPr="00F45DD6">
        <w:rPr>
          <w:color w:val="000000" w:themeColor="text1"/>
        </w:rPr>
        <w:t>БАР 02745 ВЭ предприятию МУП «Каменские теплосети».</w:t>
      </w:r>
    </w:p>
    <w:p w:rsidR="00F45DD6" w:rsidRDefault="00F45DD6" w:rsidP="00F45DD6">
      <w:pPr>
        <w:pStyle w:val="S"/>
        <w:spacing w:line="276" w:lineRule="auto"/>
        <w:rPr>
          <w:color w:val="000000" w:themeColor="text1"/>
        </w:rPr>
      </w:pPr>
      <w:r>
        <w:rPr>
          <w:color w:val="000000" w:themeColor="text1"/>
        </w:rPr>
        <w:t>З</w:t>
      </w:r>
      <w:r w:rsidRPr="00F45DD6">
        <w:rPr>
          <w:color w:val="000000" w:themeColor="text1"/>
        </w:rPr>
        <w:t>оны санит</w:t>
      </w:r>
      <w:r>
        <w:rPr>
          <w:color w:val="000000" w:themeColor="text1"/>
        </w:rPr>
        <w:t xml:space="preserve">арной охраны установлены только </w:t>
      </w:r>
      <w:r w:rsidRPr="00F45DD6">
        <w:rPr>
          <w:color w:val="000000" w:themeColor="text1"/>
        </w:rPr>
        <w:t>для МУП «Каменские теплосети» ранее МУП «</w:t>
      </w:r>
      <w:proofErr w:type="spellStart"/>
      <w:r w:rsidRPr="00F45DD6">
        <w:rPr>
          <w:color w:val="000000" w:themeColor="text1"/>
        </w:rPr>
        <w:t>Каменьводоканал</w:t>
      </w:r>
      <w:proofErr w:type="spellEnd"/>
      <w:r w:rsidRPr="00F45DD6">
        <w:rPr>
          <w:color w:val="000000" w:themeColor="text1"/>
        </w:rPr>
        <w:t>» приказом</w:t>
      </w:r>
      <w:r>
        <w:rPr>
          <w:color w:val="000000" w:themeColor="text1"/>
        </w:rPr>
        <w:t xml:space="preserve"> </w:t>
      </w:r>
      <w:r w:rsidRPr="00F45DD6">
        <w:rPr>
          <w:color w:val="000000" w:themeColor="text1"/>
        </w:rPr>
        <w:t>Минприроды Алтайского края о</w:t>
      </w:r>
      <w:r>
        <w:rPr>
          <w:color w:val="000000" w:themeColor="text1"/>
        </w:rPr>
        <w:t>т 23.01.2013 г. № </w:t>
      </w:r>
      <w:r w:rsidRPr="00F45DD6">
        <w:rPr>
          <w:color w:val="000000" w:themeColor="text1"/>
        </w:rPr>
        <w:t>2-в «Об утверждении проекта</w:t>
      </w:r>
      <w:r>
        <w:rPr>
          <w:color w:val="000000" w:themeColor="text1"/>
        </w:rPr>
        <w:t xml:space="preserve"> </w:t>
      </w:r>
      <w:r w:rsidRPr="00F45DD6">
        <w:rPr>
          <w:color w:val="000000" w:themeColor="text1"/>
        </w:rPr>
        <w:t>зон санитарной охраны источников питьевого, хозяйственно-бытового</w:t>
      </w:r>
      <w:r>
        <w:rPr>
          <w:color w:val="000000" w:themeColor="text1"/>
        </w:rPr>
        <w:t xml:space="preserve"> </w:t>
      </w:r>
      <w:r w:rsidRPr="00F45DD6">
        <w:rPr>
          <w:color w:val="000000" w:themeColor="text1"/>
        </w:rPr>
        <w:t>водоснабже</w:t>
      </w:r>
      <w:r w:rsidR="007F4412">
        <w:rPr>
          <w:color w:val="000000" w:themeColor="text1"/>
        </w:rPr>
        <w:t>ния населения города Камень-на-</w:t>
      </w:r>
      <w:r w:rsidRPr="00F45DD6">
        <w:rPr>
          <w:color w:val="000000" w:themeColor="text1"/>
        </w:rPr>
        <w:t>Оби Алтайского края».</w:t>
      </w:r>
    </w:p>
    <w:p w:rsidR="00B9023C" w:rsidRPr="00C76283" w:rsidRDefault="00DC4CFF" w:rsidP="00A144FC">
      <w:pPr>
        <w:pStyle w:val="S3"/>
        <w:numPr>
          <w:ilvl w:val="0"/>
          <w:numId w:val="0"/>
        </w:numPr>
        <w:spacing w:line="276" w:lineRule="auto"/>
        <w:ind w:firstLine="709"/>
        <w:jc w:val="center"/>
        <w:rPr>
          <w:color w:val="000000" w:themeColor="text1"/>
          <w:u w:val="none"/>
        </w:rPr>
      </w:pPr>
      <w:bookmarkStart w:id="21" w:name="_Toc235855553"/>
      <w:bookmarkStart w:id="22" w:name="_Toc114558450"/>
      <w:r>
        <w:rPr>
          <w:color w:val="000000" w:themeColor="text1"/>
          <w:u w:val="none"/>
        </w:rPr>
        <w:t>1.2</w:t>
      </w:r>
      <w:r w:rsidR="00822E1B" w:rsidRPr="00C76283">
        <w:rPr>
          <w:color w:val="000000" w:themeColor="text1"/>
          <w:u w:val="none"/>
        </w:rPr>
        <w:t xml:space="preserve">.6. </w:t>
      </w:r>
      <w:r w:rsidR="00B9023C" w:rsidRPr="00C76283">
        <w:rPr>
          <w:color w:val="000000" w:themeColor="text1"/>
          <w:u w:val="none"/>
        </w:rPr>
        <w:t>Почвы и растительный покров</w:t>
      </w:r>
      <w:bookmarkEnd w:id="21"/>
      <w:bookmarkEnd w:id="22"/>
    </w:p>
    <w:p w:rsidR="00B9023C" w:rsidRPr="00C76283" w:rsidRDefault="00B9023C" w:rsidP="00A144FC">
      <w:pPr>
        <w:pStyle w:val="S"/>
        <w:rPr>
          <w:color w:val="000000" w:themeColor="text1"/>
        </w:rPr>
      </w:pPr>
    </w:p>
    <w:p w:rsidR="00B9023C" w:rsidRPr="00C76283" w:rsidRDefault="00B9023C" w:rsidP="00A144FC">
      <w:pPr>
        <w:pStyle w:val="S"/>
        <w:spacing w:line="276" w:lineRule="auto"/>
        <w:rPr>
          <w:rFonts w:eastAsia="Calibri"/>
          <w:b/>
          <w:bCs/>
          <w:caps/>
          <w:color w:val="000000" w:themeColor="text1"/>
          <w:lang w:eastAsia="en-US"/>
        </w:rPr>
      </w:pPr>
      <w:r w:rsidRPr="00C76283">
        <w:rPr>
          <w:rFonts w:eastAsia="Calibri"/>
          <w:color w:val="000000" w:themeColor="text1"/>
          <w:lang w:eastAsia="en-US"/>
        </w:rPr>
        <w:t xml:space="preserve">Почвенный покров территории неоднороден. Территория муниципального образования расположена в зоне выщелоченных и оподзоленных черноземов и темно-серых лесных почв. Можно выделить пять основных типов: </w:t>
      </w:r>
    </w:p>
    <w:p w:rsidR="00B9023C" w:rsidRPr="00C76283" w:rsidRDefault="00B9023C" w:rsidP="00C10C95">
      <w:pPr>
        <w:pStyle w:val="S5"/>
        <w:numPr>
          <w:ilvl w:val="0"/>
          <w:numId w:val="29"/>
        </w:numPr>
        <w:ind w:left="0" w:firstLine="709"/>
        <w:rPr>
          <w:rStyle w:val="S7"/>
          <w:rFonts w:eastAsia="Calibri"/>
          <w:color w:val="000000" w:themeColor="text1"/>
        </w:rPr>
      </w:pPr>
      <w:r w:rsidRPr="00C76283">
        <w:rPr>
          <w:rStyle w:val="S7"/>
          <w:rFonts w:eastAsia="Calibri"/>
          <w:color w:val="000000" w:themeColor="text1"/>
        </w:rPr>
        <w:t>серые лесные;</w:t>
      </w:r>
    </w:p>
    <w:p w:rsidR="00B9023C" w:rsidRPr="00C76283" w:rsidRDefault="00B9023C" w:rsidP="00C10C95">
      <w:pPr>
        <w:pStyle w:val="S5"/>
        <w:numPr>
          <w:ilvl w:val="0"/>
          <w:numId w:val="29"/>
        </w:numPr>
        <w:ind w:left="0" w:firstLine="709"/>
        <w:rPr>
          <w:rStyle w:val="S7"/>
          <w:rFonts w:eastAsia="Calibri"/>
          <w:color w:val="000000" w:themeColor="text1"/>
        </w:rPr>
      </w:pPr>
      <w:r w:rsidRPr="00C76283">
        <w:rPr>
          <w:rStyle w:val="S7"/>
          <w:rFonts w:eastAsia="Calibri"/>
          <w:color w:val="000000" w:themeColor="text1"/>
        </w:rPr>
        <w:t>черноземы оподзоленные;</w:t>
      </w:r>
    </w:p>
    <w:p w:rsidR="00B9023C" w:rsidRPr="00C76283" w:rsidRDefault="00B9023C" w:rsidP="00C10C95">
      <w:pPr>
        <w:pStyle w:val="S5"/>
        <w:numPr>
          <w:ilvl w:val="0"/>
          <w:numId w:val="29"/>
        </w:numPr>
        <w:ind w:left="0" w:firstLine="709"/>
        <w:rPr>
          <w:rStyle w:val="S7"/>
          <w:rFonts w:eastAsia="Calibri"/>
          <w:color w:val="000000" w:themeColor="text1"/>
        </w:rPr>
      </w:pPr>
      <w:r w:rsidRPr="00C76283">
        <w:rPr>
          <w:rStyle w:val="S7"/>
          <w:rFonts w:eastAsia="Calibri"/>
          <w:color w:val="000000" w:themeColor="text1"/>
        </w:rPr>
        <w:t>лугово-черноземные;</w:t>
      </w:r>
    </w:p>
    <w:p w:rsidR="00B9023C" w:rsidRPr="00C76283" w:rsidRDefault="00B9023C" w:rsidP="00C10C95">
      <w:pPr>
        <w:pStyle w:val="S5"/>
        <w:numPr>
          <w:ilvl w:val="0"/>
          <w:numId w:val="29"/>
        </w:numPr>
        <w:ind w:left="0" w:firstLine="709"/>
        <w:rPr>
          <w:rStyle w:val="S7"/>
          <w:rFonts w:eastAsia="Calibri"/>
          <w:color w:val="000000" w:themeColor="text1"/>
        </w:rPr>
      </w:pPr>
      <w:r w:rsidRPr="00C76283">
        <w:rPr>
          <w:rStyle w:val="S7"/>
          <w:rFonts w:eastAsia="Calibri"/>
          <w:color w:val="000000" w:themeColor="text1"/>
        </w:rPr>
        <w:t>луговые;</w:t>
      </w:r>
    </w:p>
    <w:p w:rsidR="00B9023C" w:rsidRPr="00C76283" w:rsidRDefault="00B9023C" w:rsidP="00C10C95">
      <w:pPr>
        <w:pStyle w:val="S5"/>
        <w:numPr>
          <w:ilvl w:val="0"/>
          <w:numId w:val="29"/>
        </w:numPr>
        <w:ind w:left="0" w:firstLine="709"/>
        <w:rPr>
          <w:rStyle w:val="S7"/>
          <w:rFonts w:eastAsia="Calibri"/>
          <w:color w:val="000000" w:themeColor="text1"/>
        </w:rPr>
      </w:pPr>
      <w:r w:rsidRPr="00C76283">
        <w:rPr>
          <w:rStyle w:val="S7"/>
          <w:rFonts w:eastAsia="Calibri"/>
          <w:color w:val="000000" w:themeColor="text1"/>
        </w:rPr>
        <w:t>болотные низинные.</w:t>
      </w:r>
    </w:p>
    <w:p w:rsidR="00B9023C" w:rsidRPr="00C76283" w:rsidRDefault="00B9023C" w:rsidP="00A144FC">
      <w:pPr>
        <w:pStyle w:val="S"/>
        <w:spacing w:line="276" w:lineRule="auto"/>
        <w:rPr>
          <w:color w:val="000000" w:themeColor="text1"/>
        </w:rPr>
      </w:pPr>
      <w:r w:rsidRPr="00C76283">
        <w:rPr>
          <w:color w:val="000000" w:themeColor="text1"/>
        </w:rPr>
        <w:t>Территория расположена в лесостепной зоне. Естественная травяная растительность сохранилась лишь под пологом леса и по логам, а также в пойме реки.</w:t>
      </w:r>
      <w:r w:rsidRPr="00C76283">
        <w:rPr>
          <w:color w:val="000000" w:themeColor="text1"/>
        </w:rPr>
        <w:br/>
        <w:t xml:space="preserve">На суходольных угодьях наибольшее распространение получила разнотравно-злаковая растительность. По днищам логов и в поймах рек сформировался типчаковый тип растительности. Из сорняков произрастают осот, овсюг, молочай, чеснок полевой и др. В весенний период расцветают первоцветы: горицвет весенний, кукушкины слезки, пион </w:t>
      </w:r>
      <w:r w:rsidRPr="00C76283">
        <w:rPr>
          <w:color w:val="000000" w:themeColor="text1"/>
        </w:rPr>
        <w:lastRenderedPageBreak/>
        <w:t xml:space="preserve">степной, купальница азиатская, ветреница лесная, </w:t>
      </w:r>
      <w:proofErr w:type="spellStart"/>
      <w:r w:rsidRPr="00C76283">
        <w:rPr>
          <w:color w:val="000000" w:themeColor="text1"/>
        </w:rPr>
        <w:t>кандык</w:t>
      </w:r>
      <w:proofErr w:type="spellEnd"/>
      <w:r w:rsidRPr="00C76283">
        <w:rPr>
          <w:color w:val="000000" w:themeColor="text1"/>
        </w:rPr>
        <w:t xml:space="preserve"> сибирский, прострел, медуница и др. Древесно-кустарниковая растительность встречается в основном в виде </w:t>
      </w:r>
      <w:proofErr w:type="spellStart"/>
      <w:r w:rsidRPr="00C76283">
        <w:rPr>
          <w:color w:val="000000" w:themeColor="text1"/>
        </w:rPr>
        <w:t>околков</w:t>
      </w:r>
      <w:proofErr w:type="spellEnd"/>
      <w:r w:rsidRPr="00C76283">
        <w:rPr>
          <w:color w:val="000000" w:themeColor="text1"/>
        </w:rPr>
        <w:t xml:space="preserve"> различных размеров и конфигураций, в которых произрастает тополь сибирский, клен, кое- где встречается сосна. В подлеске встречается смородина, калина, боярышник, рябина, шиповник, яблоня сибирская. Кустарниковая растительность представлена различными видами ив, черемухи, смородины, облепихи.</w:t>
      </w:r>
    </w:p>
    <w:p w:rsidR="00822E1B" w:rsidRPr="00C76283" w:rsidRDefault="00B9023C" w:rsidP="00A144FC">
      <w:pPr>
        <w:pStyle w:val="S"/>
        <w:spacing w:line="276" w:lineRule="auto"/>
        <w:rPr>
          <w:color w:val="000000" w:themeColor="text1"/>
        </w:rPr>
      </w:pPr>
      <w:r w:rsidRPr="00C76283">
        <w:rPr>
          <w:color w:val="000000" w:themeColor="text1"/>
        </w:rPr>
        <w:t xml:space="preserve">Животный мир окрестностей характеризуется некоторым разнообразием фауны. Преобладающей группой обитателей являются грызуны: рыжая полевка, суслик, полевая мышь. В отдаленных от города местах встречаются крупные млекопитающие: медведь, волк, лисица, заяц, бобр, ондатра, лось. Из птиц грач, сорока, серая ворона, галка, полевой жаворонок и черноголовый чекан. В пригород залетают кукушки, в районе элеватора обитают полудикие голуби. Из рептилий можно встретить ужа, зеленую и </w:t>
      </w:r>
      <w:r w:rsidR="00822E1B" w:rsidRPr="00C76283">
        <w:rPr>
          <w:color w:val="000000" w:themeColor="text1"/>
        </w:rPr>
        <w:t xml:space="preserve">коричневую ящерицу. В низинах – </w:t>
      </w:r>
      <w:r w:rsidRPr="00C76283">
        <w:rPr>
          <w:color w:val="000000" w:themeColor="text1"/>
        </w:rPr>
        <w:t>т</w:t>
      </w:r>
      <w:r w:rsidR="00822E1B" w:rsidRPr="00C76283">
        <w:rPr>
          <w:color w:val="000000" w:themeColor="text1"/>
        </w:rPr>
        <w:t>равяную лягушку и зеленую жабу.</w:t>
      </w:r>
    </w:p>
    <w:p w:rsidR="00B9023C" w:rsidRPr="00C76283" w:rsidRDefault="00B9023C" w:rsidP="00A144FC">
      <w:pPr>
        <w:pStyle w:val="S"/>
        <w:spacing w:line="276" w:lineRule="auto"/>
        <w:rPr>
          <w:color w:val="000000" w:themeColor="text1"/>
        </w:rPr>
      </w:pPr>
      <w:r w:rsidRPr="00C76283">
        <w:rPr>
          <w:color w:val="000000" w:themeColor="text1"/>
        </w:rPr>
        <w:t>В реках и озерах обитает щука, налим, стерляд</w:t>
      </w:r>
      <w:r w:rsidR="00822E1B" w:rsidRPr="00C76283">
        <w:rPr>
          <w:color w:val="000000" w:themeColor="text1"/>
        </w:rPr>
        <w:t xml:space="preserve">ь, окунь, </w:t>
      </w:r>
      <w:r w:rsidR="00A144FC" w:rsidRPr="00C76283">
        <w:rPr>
          <w:color w:val="000000" w:themeColor="text1"/>
        </w:rPr>
        <w:t>лещ, карась</w:t>
      </w:r>
      <w:r w:rsidR="00822E1B" w:rsidRPr="00C76283">
        <w:rPr>
          <w:color w:val="000000" w:themeColor="text1"/>
        </w:rPr>
        <w:t xml:space="preserve">, линьки. </w:t>
      </w:r>
      <w:r w:rsidRPr="00C76283">
        <w:rPr>
          <w:color w:val="000000" w:themeColor="text1"/>
        </w:rPr>
        <w:t xml:space="preserve">Весьма разнообразен состав </w:t>
      </w:r>
      <w:proofErr w:type="spellStart"/>
      <w:r w:rsidRPr="00C76283">
        <w:rPr>
          <w:color w:val="000000" w:themeColor="text1"/>
        </w:rPr>
        <w:t>энтомофауны</w:t>
      </w:r>
      <w:proofErr w:type="spellEnd"/>
      <w:r w:rsidRPr="00C76283">
        <w:rPr>
          <w:color w:val="000000" w:themeColor="text1"/>
        </w:rPr>
        <w:t xml:space="preserve">. Некоторые насекомые (комары и клещи) представляют реальную опасность, являясь переносчиками инфекционных заболеваний. В настоящее время выявлено 10 видов клещей, способных быть носителями возбудителей клещевого </w:t>
      </w:r>
      <w:proofErr w:type="spellStart"/>
      <w:r w:rsidRPr="00C76283">
        <w:rPr>
          <w:color w:val="000000" w:themeColor="text1"/>
        </w:rPr>
        <w:t>рекетелоза</w:t>
      </w:r>
      <w:proofErr w:type="spellEnd"/>
      <w:r w:rsidRPr="00C76283">
        <w:rPr>
          <w:color w:val="000000" w:themeColor="text1"/>
        </w:rPr>
        <w:t xml:space="preserve"> и клещевого энцефалита. Период наибольшей опасности укуса клещей май.</w:t>
      </w:r>
    </w:p>
    <w:p w:rsidR="00B9023C" w:rsidRPr="00C76283" w:rsidRDefault="00B9023C" w:rsidP="00B9023C">
      <w:pPr>
        <w:spacing w:line="240" w:lineRule="auto"/>
        <w:ind w:firstLine="720"/>
        <w:rPr>
          <w:rFonts w:eastAsia="Calibri"/>
          <w:bCs/>
          <w:color w:val="000000" w:themeColor="text1"/>
          <w:lang w:eastAsia="en-US"/>
        </w:rPr>
      </w:pPr>
    </w:p>
    <w:p w:rsidR="0049503F" w:rsidRPr="00C76283" w:rsidRDefault="00DC4CFF" w:rsidP="00993E31">
      <w:pPr>
        <w:tabs>
          <w:tab w:val="num" w:pos="360"/>
        </w:tabs>
        <w:spacing w:line="240" w:lineRule="auto"/>
        <w:jc w:val="center"/>
        <w:outlineLvl w:val="1"/>
        <w:rPr>
          <w:rFonts w:eastAsia="Calibri"/>
          <w:b/>
          <w:bCs/>
          <w:color w:val="000000" w:themeColor="text1"/>
          <w:lang w:eastAsia="en-US"/>
        </w:rPr>
      </w:pPr>
      <w:bookmarkStart w:id="23" w:name="_Toc114558451"/>
      <w:r>
        <w:rPr>
          <w:rFonts w:eastAsia="Calibri"/>
          <w:b/>
          <w:bCs/>
          <w:color w:val="000000" w:themeColor="text1"/>
          <w:lang w:eastAsia="en-US"/>
        </w:rPr>
        <w:t>1.3</w:t>
      </w:r>
      <w:r w:rsidR="0049503F" w:rsidRPr="00C76283">
        <w:rPr>
          <w:rFonts w:eastAsia="Calibri"/>
          <w:b/>
          <w:bCs/>
          <w:color w:val="000000" w:themeColor="text1"/>
          <w:lang w:eastAsia="en-US"/>
        </w:rPr>
        <w:t>.</w:t>
      </w:r>
      <w:r w:rsidR="0049503F" w:rsidRPr="00C76283">
        <w:rPr>
          <w:rFonts w:eastAsia="Calibri"/>
          <w:bCs/>
          <w:color w:val="000000" w:themeColor="text1"/>
          <w:lang w:eastAsia="en-US"/>
        </w:rPr>
        <w:t xml:space="preserve"> </w:t>
      </w:r>
      <w:bookmarkStart w:id="24" w:name="_Toc168143293"/>
      <w:bookmarkStart w:id="25" w:name="_Toc226964839"/>
      <w:bookmarkStart w:id="26" w:name="_Toc235855554"/>
      <w:r w:rsidR="0049503F" w:rsidRPr="00C76283">
        <w:rPr>
          <w:rFonts w:eastAsia="Calibri"/>
          <w:b/>
          <w:bCs/>
          <w:color w:val="000000" w:themeColor="text1"/>
          <w:lang w:eastAsia="en-US"/>
        </w:rPr>
        <w:t>Трудовые ресурсы и прогнозирование численности населения</w:t>
      </w:r>
      <w:bookmarkEnd w:id="23"/>
      <w:bookmarkEnd w:id="24"/>
      <w:bookmarkEnd w:id="25"/>
      <w:bookmarkEnd w:id="26"/>
    </w:p>
    <w:p w:rsidR="0049503F" w:rsidRPr="00C76283" w:rsidRDefault="0049503F" w:rsidP="0049503F">
      <w:pPr>
        <w:pStyle w:val="S"/>
        <w:rPr>
          <w:rFonts w:eastAsia="Calibri"/>
          <w:color w:val="000000" w:themeColor="text1"/>
          <w:lang w:eastAsia="en-US"/>
        </w:rPr>
      </w:pPr>
    </w:p>
    <w:p w:rsidR="0049503F" w:rsidRPr="00C76283" w:rsidRDefault="0049503F" w:rsidP="0049503F">
      <w:pPr>
        <w:rPr>
          <w:rFonts w:eastAsia="Calibri"/>
          <w:bCs/>
          <w:color w:val="000000" w:themeColor="text1"/>
          <w:lang w:eastAsia="en-US"/>
        </w:rPr>
      </w:pPr>
      <w:r w:rsidRPr="00C76283">
        <w:rPr>
          <w:rFonts w:eastAsia="Calibri"/>
          <w:bCs/>
          <w:color w:val="000000" w:themeColor="text1"/>
          <w:lang w:eastAsia="en-US"/>
        </w:rPr>
        <w:t xml:space="preserve">В основу формирования проекта развития территория городского поселения среди прочих факторов (оценка территории, сложившейся инфраструктуры и пр.) закладывается оценка тенденции изменения численности населения. </w:t>
      </w:r>
    </w:p>
    <w:p w:rsidR="0049503F" w:rsidRPr="00C76283" w:rsidRDefault="0049503F" w:rsidP="0049503F">
      <w:pPr>
        <w:rPr>
          <w:rFonts w:eastAsia="Calibri"/>
          <w:bCs/>
          <w:color w:val="000000" w:themeColor="text1"/>
          <w:lang w:eastAsia="en-US"/>
        </w:rPr>
      </w:pPr>
      <w:r w:rsidRPr="00C76283">
        <w:rPr>
          <w:rFonts w:eastAsia="Calibri"/>
          <w:bCs/>
          <w:color w:val="000000" w:themeColor="text1"/>
          <w:lang w:eastAsia="en-US"/>
        </w:rPr>
        <w:t>Анализ демографической ситуации в городском поселении и перспективы её изменения производились на основе исходных данных, предоставленных Администрацией Каменского района:</w:t>
      </w:r>
    </w:p>
    <w:p w:rsidR="0049503F" w:rsidRPr="00C76283" w:rsidRDefault="0049503F" w:rsidP="00C10C95">
      <w:pPr>
        <w:numPr>
          <w:ilvl w:val="0"/>
          <w:numId w:val="6"/>
        </w:numPr>
        <w:ind w:left="0" w:firstLine="709"/>
        <w:rPr>
          <w:rFonts w:eastAsia="Calibri"/>
          <w:bCs/>
          <w:color w:val="000000" w:themeColor="text1"/>
          <w:lang w:eastAsia="en-US"/>
        </w:rPr>
      </w:pPr>
      <w:r w:rsidRPr="00C76283">
        <w:rPr>
          <w:rFonts w:eastAsia="Calibri"/>
          <w:bCs/>
          <w:color w:val="000000" w:themeColor="text1"/>
          <w:lang w:eastAsia="en-US"/>
        </w:rPr>
        <w:t>данные о численности населения городского поселения</w:t>
      </w:r>
      <w:r w:rsidR="001A77A6" w:rsidRPr="00C76283">
        <w:rPr>
          <w:rFonts w:eastAsia="Calibri"/>
          <w:bCs/>
          <w:color w:val="000000" w:themeColor="text1"/>
          <w:lang w:eastAsia="en-US"/>
        </w:rPr>
        <w:t xml:space="preserve"> в период с 2016</w:t>
      </w:r>
      <w:r w:rsidRPr="00C76283">
        <w:rPr>
          <w:rFonts w:eastAsia="Calibri"/>
          <w:bCs/>
          <w:color w:val="000000" w:themeColor="text1"/>
          <w:lang w:eastAsia="en-US"/>
        </w:rPr>
        <w:t xml:space="preserve"> по 202</w:t>
      </w:r>
      <w:r w:rsidR="00C44338">
        <w:rPr>
          <w:rFonts w:eastAsia="Calibri"/>
          <w:bCs/>
          <w:color w:val="000000" w:themeColor="text1"/>
          <w:lang w:eastAsia="en-US"/>
        </w:rPr>
        <w:t>3</w:t>
      </w:r>
      <w:r w:rsidRPr="00C76283">
        <w:rPr>
          <w:rFonts w:eastAsia="Calibri"/>
          <w:bCs/>
          <w:color w:val="000000" w:themeColor="text1"/>
          <w:lang w:eastAsia="en-US"/>
        </w:rPr>
        <w:t xml:space="preserve"> года;</w:t>
      </w:r>
    </w:p>
    <w:p w:rsidR="0049503F" w:rsidRPr="00C76283" w:rsidRDefault="0049503F" w:rsidP="00C10C95">
      <w:pPr>
        <w:numPr>
          <w:ilvl w:val="0"/>
          <w:numId w:val="6"/>
        </w:numPr>
        <w:ind w:left="0" w:firstLine="709"/>
        <w:rPr>
          <w:rFonts w:eastAsia="Calibri"/>
          <w:bCs/>
          <w:color w:val="000000" w:themeColor="text1"/>
          <w:lang w:eastAsia="en-US"/>
        </w:rPr>
      </w:pPr>
      <w:r w:rsidRPr="00C76283">
        <w:rPr>
          <w:rFonts w:eastAsia="Calibri"/>
          <w:bCs/>
          <w:color w:val="000000" w:themeColor="text1"/>
          <w:lang w:eastAsia="en-US"/>
        </w:rPr>
        <w:t>половозрастная структура численности населения на 2021 год;</w:t>
      </w:r>
    </w:p>
    <w:p w:rsidR="0049503F" w:rsidRPr="00C76283" w:rsidRDefault="0049503F" w:rsidP="00C10C95">
      <w:pPr>
        <w:numPr>
          <w:ilvl w:val="0"/>
          <w:numId w:val="6"/>
        </w:numPr>
        <w:ind w:left="0" w:firstLine="709"/>
        <w:rPr>
          <w:rFonts w:eastAsia="Calibri"/>
          <w:bCs/>
          <w:color w:val="000000" w:themeColor="text1"/>
          <w:lang w:eastAsia="en-US"/>
        </w:rPr>
      </w:pPr>
      <w:r w:rsidRPr="00C76283">
        <w:rPr>
          <w:rFonts w:eastAsia="Calibri"/>
          <w:bCs/>
          <w:color w:val="000000" w:themeColor="text1"/>
          <w:lang w:eastAsia="en-US"/>
        </w:rPr>
        <w:t>данные о естественной и механической динами</w:t>
      </w:r>
      <w:r w:rsidR="001A77A6" w:rsidRPr="00C76283">
        <w:rPr>
          <w:rFonts w:eastAsia="Calibri"/>
          <w:bCs/>
          <w:color w:val="000000" w:themeColor="text1"/>
          <w:lang w:eastAsia="en-US"/>
        </w:rPr>
        <w:t>ке численности населения за 2016</w:t>
      </w:r>
      <w:r w:rsidRPr="00C76283">
        <w:rPr>
          <w:rFonts w:eastAsia="Calibri"/>
          <w:bCs/>
          <w:color w:val="000000" w:themeColor="text1"/>
          <w:lang w:eastAsia="en-US"/>
        </w:rPr>
        <w:t>-202</w:t>
      </w:r>
      <w:r w:rsidR="00C44338">
        <w:rPr>
          <w:rFonts w:eastAsia="Calibri"/>
          <w:bCs/>
          <w:color w:val="000000" w:themeColor="text1"/>
          <w:lang w:eastAsia="en-US"/>
        </w:rPr>
        <w:t>3</w:t>
      </w:r>
      <w:r w:rsidRPr="00C76283">
        <w:rPr>
          <w:rFonts w:eastAsia="Calibri"/>
          <w:bCs/>
          <w:color w:val="000000" w:themeColor="text1"/>
          <w:lang w:eastAsia="en-US"/>
        </w:rPr>
        <w:t xml:space="preserve"> года.</w:t>
      </w:r>
    </w:p>
    <w:p w:rsidR="0049503F" w:rsidRPr="00C76283" w:rsidRDefault="001A77A6" w:rsidP="001A77A6">
      <w:pPr>
        <w:jc w:val="center"/>
        <w:rPr>
          <w:rFonts w:eastAsia="Calibri"/>
          <w:bCs/>
          <w:color w:val="000000" w:themeColor="text1"/>
          <w:u w:val="single"/>
          <w:lang w:eastAsia="en-US"/>
        </w:rPr>
      </w:pPr>
      <w:r w:rsidRPr="00C76283">
        <w:rPr>
          <w:rFonts w:eastAsia="Calibri"/>
          <w:bCs/>
          <w:color w:val="000000" w:themeColor="text1"/>
          <w:u w:val="single"/>
          <w:lang w:eastAsia="en-US"/>
        </w:rPr>
        <w:t>Сложившиеся тенденции изменения численности населения</w:t>
      </w:r>
    </w:p>
    <w:p w:rsidR="004B2E31" w:rsidRPr="00C76283" w:rsidRDefault="001A77A6" w:rsidP="00C44338">
      <w:pPr>
        <w:rPr>
          <w:color w:val="000000" w:themeColor="text1"/>
        </w:rPr>
      </w:pPr>
      <w:r w:rsidRPr="00C76283">
        <w:rPr>
          <w:color w:val="000000" w:themeColor="text1"/>
        </w:rPr>
        <w:t>По состоянию на 01.01.202</w:t>
      </w:r>
      <w:r w:rsidR="00C44338">
        <w:rPr>
          <w:color w:val="000000" w:themeColor="text1"/>
        </w:rPr>
        <w:t>3</w:t>
      </w:r>
      <w:r w:rsidRPr="00C76283">
        <w:rPr>
          <w:color w:val="000000" w:themeColor="text1"/>
        </w:rPr>
        <w:t xml:space="preserve"> г. численность населения городского поселения составляла </w:t>
      </w:r>
      <w:r w:rsidR="00C44338">
        <w:rPr>
          <w:color w:val="000000" w:themeColor="text1"/>
        </w:rPr>
        <w:t>32 396 человек</w:t>
      </w:r>
      <w:r w:rsidR="00DA2F3F" w:rsidRPr="00C76283">
        <w:rPr>
          <w:color w:val="000000" w:themeColor="text1"/>
        </w:rPr>
        <w:t>, что составляет 8</w:t>
      </w:r>
      <w:r w:rsidR="00C44338">
        <w:rPr>
          <w:color w:val="000000" w:themeColor="text1"/>
        </w:rPr>
        <w:t>0</w:t>
      </w:r>
      <w:r w:rsidR="00DA2F3F" w:rsidRPr="00C76283">
        <w:rPr>
          <w:color w:val="000000" w:themeColor="text1"/>
        </w:rPr>
        <w:t>% от всей численности населения Каменского района.</w:t>
      </w:r>
      <w:r w:rsidRPr="00C76283">
        <w:rPr>
          <w:color w:val="000000" w:themeColor="text1"/>
        </w:rPr>
        <w:t xml:space="preserve"> (</w:t>
      </w:r>
      <w:r w:rsidR="009C7C5F" w:rsidRPr="00C76283">
        <w:rPr>
          <w:color w:val="000000" w:themeColor="text1"/>
        </w:rPr>
        <w:t>табл.1.3-1</w:t>
      </w:r>
      <w:r w:rsidRPr="00C76283">
        <w:rPr>
          <w:color w:val="000000" w:themeColor="text1"/>
        </w:rPr>
        <w:t>).</w:t>
      </w:r>
    </w:p>
    <w:p w:rsidR="009C7C5F" w:rsidRPr="00C76283" w:rsidRDefault="009C7C5F" w:rsidP="009C7C5F">
      <w:pPr>
        <w:spacing w:line="240" w:lineRule="auto"/>
        <w:jc w:val="right"/>
        <w:rPr>
          <w:color w:val="000000" w:themeColor="text1"/>
        </w:rPr>
      </w:pPr>
      <w:r w:rsidRPr="00C76283">
        <w:rPr>
          <w:color w:val="000000" w:themeColor="text1"/>
        </w:rPr>
        <w:t>Таблица</w:t>
      </w:r>
      <w:r w:rsidR="001F4D97" w:rsidRPr="00C76283">
        <w:rPr>
          <w:color w:val="000000" w:themeColor="text1"/>
        </w:rPr>
        <w:t xml:space="preserve"> 1.3-1. </w:t>
      </w:r>
    </w:p>
    <w:p w:rsidR="009C7C5F" w:rsidRPr="00C76283" w:rsidRDefault="001F4D97" w:rsidP="009C7C5F">
      <w:pPr>
        <w:spacing w:line="240" w:lineRule="auto"/>
        <w:jc w:val="center"/>
        <w:rPr>
          <w:color w:val="000000" w:themeColor="text1"/>
        </w:rPr>
      </w:pPr>
      <w:r w:rsidRPr="00C76283">
        <w:rPr>
          <w:color w:val="000000" w:themeColor="text1"/>
        </w:rPr>
        <w:t>Динамика численности населения МО город Камень-на-Оби</w:t>
      </w:r>
      <w:r w:rsidR="009C7C5F" w:rsidRPr="00C76283">
        <w:rPr>
          <w:color w:val="000000" w:themeColor="text1"/>
        </w:rPr>
        <w:t xml:space="preserve"> </w:t>
      </w:r>
    </w:p>
    <w:p w:rsidR="001F4D97" w:rsidRPr="00C76283" w:rsidRDefault="001F4D97" w:rsidP="009C7C5F">
      <w:pPr>
        <w:spacing w:line="240" w:lineRule="auto"/>
        <w:jc w:val="center"/>
        <w:rPr>
          <w:color w:val="000000" w:themeColor="text1"/>
        </w:rPr>
      </w:pPr>
      <w:r w:rsidRPr="00C76283">
        <w:rPr>
          <w:color w:val="000000" w:themeColor="text1"/>
        </w:rPr>
        <w:t>в период 2016-2022 гг. на начало года</w:t>
      </w:r>
    </w:p>
    <w:tbl>
      <w:tblPr>
        <w:tblStyle w:val="a6"/>
        <w:tblW w:w="0" w:type="auto"/>
        <w:tblLook w:val="04A0" w:firstRow="1" w:lastRow="0" w:firstColumn="1" w:lastColumn="0" w:noHBand="0" w:noVBand="1"/>
      </w:tblPr>
      <w:tblGrid>
        <w:gridCol w:w="1489"/>
        <w:gridCol w:w="994"/>
        <w:gridCol w:w="994"/>
        <w:gridCol w:w="994"/>
        <w:gridCol w:w="994"/>
        <w:gridCol w:w="994"/>
        <w:gridCol w:w="994"/>
        <w:gridCol w:w="994"/>
        <w:gridCol w:w="898"/>
      </w:tblGrid>
      <w:tr w:rsidR="00C44338" w:rsidRPr="00550950" w:rsidTr="00C44338">
        <w:tc>
          <w:tcPr>
            <w:tcW w:w="1489"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Год</w:t>
            </w:r>
          </w:p>
        </w:tc>
        <w:tc>
          <w:tcPr>
            <w:tcW w:w="994"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2016</w:t>
            </w:r>
          </w:p>
        </w:tc>
        <w:tc>
          <w:tcPr>
            <w:tcW w:w="994"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2017</w:t>
            </w:r>
          </w:p>
        </w:tc>
        <w:tc>
          <w:tcPr>
            <w:tcW w:w="994"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2018</w:t>
            </w:r>
          </w:p>
        </w:tc>
        <w:tc>
          <w:tcPr>
            <w:tcW w:w="994"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2019</w:t>
            </w:r>
          </w:p>
        </w:tc>
        <w:tc>
          <w:tcPr>
            <w:tcW w:w="994"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2020</w:t>
            </w:r>
          </w:p>
        </w:tc>
        <w:tc>
          <w:tcPr>
            <w:tcW w:w="994"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2021</w:t>
            </w:r>
          </w:p>
        </w:tc>
        <w:tc>
          <w:tcPr>
            <w:tcW w:w="994" w:type="dxa"/>
          </w:tcPr>
          <w:p w:rsidR="00C44338" w:rsidRPr="00550950" w:rsidRDefault="00C44338" w:rsidP="001F4D97">
            <w:pPr>
              <w:spacing w:line="240" w:lineRule="auto"/>
              <w:ind w:firstLine="0"/>
              <w:jc w:val="center"/>
              <w:rPr>
                <w:b/>
                <w:color w:val="000000" w:themeColor="text1"/>
                <w:sz w:val="20"/>
              </w:rPr>
            </w:pPr>
            <w:r w:rsidRPr="00550950">
              <w:rPr>
                <w:b/>
                <w:color w:val="000000" w:themeColor="text1"/>
                <w:sz w:val="20"/>
              </w:rPr>
              <w:t>2022</w:t>
            </w:r>
          </w:p>
        </w:tc>
        <w:tc>
          <w:tcPr>
            <w:tcW w:w="898" w:type="dxa"/>
          </w:tcPr>
          <w:p w:rsidR="00C44338" w:rsidRPr="00550950" w:rsidRDefault="00C44338" w:rsidP="001F4D97">
            <w:pPr>
              <w:spacing w:line="240" w:lineRule="auto"/>
              <w:ind w:firstLine="0"/>
              <w:jc w:val="center"/>
              <w:rPr>
                <w:b/>
                <w:color w:val="000000" w:themeColor="text1"/>
                <w:sz w:val="20"/>
              </w:rPr>
            </w:pPr>
            <w:r>
              <w:rPr>
                <w:b/>
                <w:color w:val="000000" w:themeColor="text1"/>
                <w:sz w:val="20"/>
              </w:rPr>
              <w:t>2023</w:t>
            </w:r>
          </w:p>
        </w:tc>
      </w:tr>
      <w:tr w:rsidR="00C44338" w:rsidRPr="00550950" w:rsidTr="00C44338">
        <w:tc>
          <w:tcPr>
            <w:tcW w:w="1489"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Численность, чел.</w:t>
            </w:r>
          </w:p>
        </w:tc>
        <w:tc>
          <w:tcPr>
            <w:tcW w:w="994"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42 533</w:t>
            </w:r>
          </w:p>
        </w:tc>
        <w:tc>
          <w:tcPr>
            <w:tcW w:w="994"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42 045</w:t>
            </w:r>
          </w:p>
        </w:tc>
        <w:tc>
          <w:tcPr>
            <w:tcW w:w="994"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41 509</w:t>
            </w:r>
          </w:p>
        </w:tc>
        <w:tc>
          <w:tcPr>
            <w:tcW w:w="994"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41 3555</w:t>
            </w:r>
          </w:p>
        </w:tc>
        <w:tc>
          <w:tcPr>
            <w:tcW w:w="994"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41 164</w:t>
            </w:r>
          </w:p>
        </w:tc>
        <w:tc>
          <w:tcPr>
            <w:tcW w:w="994"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40 965</w:t>
            </w:r>
          </w:p>
        </w:tc>
        <w:tc>
          <w:tcPr>
            <w:tcW w:w="994" w:type="dxa"/>
          </w:tcPr>
          <w:p w:rsidR="00C44338" w:rsidRPr="00550950" w:rsidRDefault="00C44338" w:rsidP="001F4D97">
            <w:pPr>
              <w:spacing w:line="240" w:lineRule="auto"/>
              <w:ind w:firstLine="0"/>
              <w:jc w:val="center"/>
              <w:rPr>
                <w:color w:val="000000" w:themeColor="text1"/>
                <w:sz w:val="20"/>
              </w:rPr>
            </w:pPr>
            <w:r w:rsidRPr="00550950">
              <w:rPr>
                <w:color w:val="000000" w:themeColor="text1"/>
                <w:sz w:val="20"/>
              </w:rPr>
              <w:t>40 603</w:t>
            </w:r>
          </w:p>
        </w:tc>
        <w:tc>
          <w:tcPr>
            <w:tcW w:w="898" w:type="dxa"/>
          </w:tcPr>
          <w:p w:rsidR="00C44338" w:rsidRPr="00550950" w:rsidRDefault="00C44338" w:rsidP="001F4D97">
            <w:pPr>
              <w:spacing w:line="240" w:lineRule="auto"/>
              <w:ind w:firstLine="0"/>
              <w:jc w:val="center"/>
              <w:rPr>
                <w:color w:val="000000" w:themeColor="text1"/>
                <w:sz w:val="20"/>
              </w:rPr>
            </w:pPr>
            <w:r>
              <w:rPr>
                <w:color w:val="000000" w:themeColor="text1"/>
                <w:sz w:val="20"/>
              </w:rPr>
              <w:t>32 396</w:t>
            </w:r>
          </w:p>
        </w:tc>
      </w:tr>
    </w:tbl>
    <w:p w:rsidR="001F4D97" w:rsidRPr="00C76283" w:rsidRDefault="001F4D97" w:rsidP="001F4D97">
      <w:pPr>
        <w:spacing w:line="240" w:lineRule="auto"/>
        <w:jc w:val="center"/>
        <w:rPr>
          <w:color w:val="000000" w:themeColor="text1"/>
        </w:rPr>
      </w:pPr>
    </w:p>
    <w:p w:rsidR="001F4D97" w:rsidRPr="00C76283" w:rsidRDefault="00F02D1C" w:rsidP="00057173">
      <w:pPr>
        <w:rPr>
          <w:color w:val="000000" w:themeColor="text1"/>
        </w:rPr>
      </w:pPr>
      <w:r w:rsidRPr="00C76283">
        <w:rPr>
          <w:color w:val="000000" w:themeColor="text1"/>
        </w:rPr>
        <w:t>Из данных</w:t>
      </w:r>
      <w:r w:rsidR="001F4D97" w:rsidRPr="00C76283">
        <w:rPr>
          <w:color w:val="000000" w:themeColor="text1"/>
        </w:rPr>
        <w:t xml:space="preserve"> </w:t>
      </w:r>
      <w:r w:rsidRPr="00C76283">
        <w:rPr>
          <w:color w:val="000000" w:themeColor="text1"/>
        </w:rPr>
        <w:t>таблицы</w:t>
      </w:r>
      <w:r w:rsidR="001F4D97" w:rsidRPr="00C76283">
        <w:rPr>
          <w:color w:val="000000" w:themeColor="text1"/>
        </w:rPr>
        <w:t xml:space="preserve"> видно, что численность населения муниципального образования за рассматриваемый период неуклонно снижается. В период с 2016 по 202</w:t>
      </w:r>
      <w:r w:rsidR="00AE60BC">
        <w:rPr>
          <w:color w:val="000000" w:themeColor="text1"/>
        </w:rPr>
        <w:t>3</w:t>
      </w:r>
      <w:r w:rsidR="001F4D97" w:rsidRPr="00C76283">
        <w:rPr>
          <w:color w:val="000000" w:themeColor="text1"/>
        </w:rPr>
        <w:t xml:space="preserve"> гг. численность населения городского поселения снизилась на 1</w:t>
      </w:r>
      <w:r w:rsidR="00AE60BC">
        <w:rPr>
          <w:color w:val="000000" w:themeColor="text1"/>
        </w:rPr>
        <w:t>0 137</w:t>
      </w:r>
      <w:r w:rsidR="001F4D97" w:rsidRPr="00C76283">
        <w:rPr>
          <w:color w:val="000000" w:themeColor="text1"/>
        </w:rPr>
        <w:t xml:space="preserve"> чел</w:t>
      </w:r>
      <w:r w:rsidR="00AE60BC">
        <w:rPr>
          <w:color w:val="000000" w:themeColor="text1"/>
        </w:rPr>
        <w:t>овек, при этом наибольшая убыль населения приходится на период с 2022 по 2023 г.</w:t>
      </w:r>
      <w:r w:rsidR="001F4D97" w:rsidRPr="00C76283">
        <w:rPr>
          <w:color w:val="000000" w:themeColor="text1"/>
        </w:rPr>
        <w:t xml:space="preserve"> </w:t>
      </w:r>
    </w:p>
    <w:p w:rsidR="00DC4CFF" w:rsidRDefault="003D438C" w:rsidP="00057173">
      <w:pPr>
        <w:rPr>
          <w:color w:val="000000" w:themeColor="text1"/>
        </w:rPr>
      </w:pPr>
      <w:r w:rsidRPr="00C76283">
        <w:rPr>
          <w:color w:val="000000" w:themeColor="text1"/>
        </w:rPr>
        <w:lastRenderedPageBreak/>
        <w:t xml:space="preserve">В состав городского поселения входит сельский населенный пункт станция Плотинная, находящийся в административном подчинении у города Камень-на-Оби. Территориально </w:t>
      </w:r>
      <w:r w:rsidR="00CE5214" w:rsidRPr="00C76283">
        <w:rPr>
          <w:color w:val="000000" w:themeColor="text1"/>
        </w:rPr>
        <w:t xml:space="preserve">муниципальное образование </w:t>
      </w:r>
      <w:r w:rsidRPr="00C76283">
        <w:rPr>
          <w:color w:val="000000" w:themeColor="text1"/>
        </w:rPr>
        <w:t>делится на две части, расположенные по разным берегам реки Оби. На правом берегу размещена станция Плотинная, с численностью пост</w:t>
      </w:r>
      <w:r w:rsidR="00CE5214" w:rsidRPr="00C76283">
        <w:rPr>
          <w:color w:val="000000" w:themeColor="text1"/>
        </w:rPr>
        <w:t>оянного населения на начало 202</w:t>
      </w:r>
      <w:r w:rsidR="00AE60BC">
        <w:rPr>
          <w:color w:val="000000" w:themeColor="text1"/>
        </w:rPr>
        <w:t>3</w:t>
      </w:r>
      <w:r w:rsidR="00CE5214" w:rsidRPr="00C76283">
        <w:rPr>
          <w:color w:val="000000" w:themeColor="text1"/>
        </w:rPr>
        <w:t xml:space="preserve"> г.</w:t>
      </w:r>
      <w:r w:rsidRPr="00C76283">
        <w:rPr>
          <w:color w:val="000000" w:themeColor="text1"/>
        </w:rPr>
        <w:t xml:space="preserve"> – </w:t>
      </w:r>
      <w:r w:rsidR="00AE60BC">
        <w:rPr>
          <w:color w:val="000000" w:themeColor="text1"/>
        </w:rPr>
        <w:t>463</w:t>
      </w:r>
      <w:r w:rsidRPr="00C76283">
        <w:rPr>
          <w:color w:val="000000" w:themeColor="text1"/>
        </w:rPr>
        <w:t xml:space="preserve"> человек</w:t>
      </w:r>
      <w:r w:rsidR="00CE5214" w:rsidRPr="00C76283">
        <w:rPr>
          <w:color w:val="000000" w:themeColor="text1"/>
        </w:rPr>
        <w:t>а</w:t>
      </w:r>
      <w:r w:rsidRPr="00C76283">
        <w:rPr>
          <w:color w:val="000000" w:themeColor="text1"/>
        </w:rPr>
        <w:t xml:space="preserve">, а на левом берегу город Камень-на-Оби с </w:t>
      </w:r>
      <w:r w:rsidR="00CE5214" w:rsidRPr="00C76283">
        <w:rPr>
          <w:color w:val="000000" w:themeColor="text1"/>
        </w:rPr>
        <w:t>численностью постоянного населения на начало 202</w:t>
      </w:r>
      <w:r w:rsidR="00AE60BC">
        <w:rPr>
          <w:color w:val="000000" w:themeColor="text1"/>
        </w:rPr>
        <w:t>3</w:t>
      </w:r>
      <w:r w:rsidR="00CE5214" w:rsidRPr="00C76283">
        <w:rPr>
          <w:color w:val="000000" w:themeColor="text1"/>
        </w:rPr>
        <w:t xml:space="preserve"> г.</w:t>
      </w:r>
      <w:r w:rsidRPr="00C76283">
        <w:rPr>
          <w:color w:val="000000" w:themeColor="text1"/>
        </w:rPr>
        <w:t xml:space="preserve"> – </w:t>
      </w:r>
      <w:r w:rsidR="00CE5214" w:rsidRPr="00C76283">
        <w:rPr>
          <w:color w:val="000000" w:themeColor="text1"/>
        </w:rPr>
        <w:t>3</w:t>
      </w:r>
      <w:r w:rsidR="00AE60BC">
        <w:rPr>
          <w:color w:val="000000" w:themeColor="text1"/>
        </w:rPr>
        <w:t>1</w:t>
      </w:r>
      <w:r w:rsidR="00CE5214" w:rsidRPr="00C76283">
        <w:rPr>
          <w:color w:val="000000" w:themeColor="text1"/>
        </w:rPr>
        <w:t xml:space="preserve"> 9</w:t>
      </w:r>
      <w:r w:rsidR="00AE60BC">
        <w:rPr>
          <w:color w:val="000000" w:themeColor="text1"/>
        </w:rPr>
        <w:t>33</w:t>
      </w:r>
      <w:r w:rsidRPr="00C76283">
        <w:rPr>
          <w:color w:val="000000" w:themeColor="text1"/>
        </w:rPr>
        <w:t xml:space="preserve"> человек. </w:t>
      </w:r>
      <w:r w:rsidR="009C7C5F" w:rsidRPr="00C76283">
        <w:rPr>
          <w:color w:val="000000" w:themeColor="text1"/>
        </w:rPr>
        <w:t>Динамика численности населения в разрезе населенных пунктов муницип</w:t>
      </w:r>
      <w:r w:rsidR="00F02D1C" w:rsidRPr="00C76283">
        <w:rPr>
          <w:color w:val="000000" w:themeColor="text1"/>
        </w:rPr>
        <w:t>ального образования приведена в</w:t>
      </w:r>
      <w:r w:rsidR="009C7C5F" w:rsidRPr="00C76283">
        <w:rPr>
          <w:color w:val="000000" w:themeColor="text1"/>
        </w:rPr>
        <w:t xml:space="preserve"> </w:t>
      </w:r>
      <w:r w:rsidR="00F02D1C" w:rsidRPr="00C76283">
        <w:rPr>
          <w:color w:val="000000" w:themeColor="text1"/>
        </w:rPr>
        <w:t xml:space="preserve">таблице </w:t>
      </w:r>
      <w:r w:rsidR="009C7C5F" w:rsidRPr="00C76283">
        <w:rPr>
          <w:color w:val="000000" w:themeColor="text1"/>
        </w:rPr>
        <w:t>1.3-2.</w:t>
      </w:r>
    </w:p>
    <w:p w:rsidR="009C7C5F" w:rsidRPr="00C76283" w:rsidRDefault="00F02D1C" w:rsidP="00F02D1C">
      <w:pPr>
        <w:spacing w:line="240" w:lineRule="auto"/>
        <w:jc w:val="right"/>
        <w:rPr>
          <w:color w:val="000000" w:themeColor="text1"/>
        </w:rPr>
      </w:pPr>
      <w:r w:rsidRPr="00C76283">
        <w:rPr>
          <w:color w:val="000000" w:themeColor="text1"/>
        </w:rPr>
        <w:t>Таблица 1.3-2</w:t>
      </w:r>
    </w:p>
    <w:p w:rsidR="00F02D1C" w:rsidRPr="00C76283" w:rsidRDefault="00F02D1C" w:rsidP="00F02D1C">
      <w:pPr>
        <w:spacing w:line="240" w:lineRule="auto"/>
        <w:jc w:val="center"/>
        <w:rPr>
          <w:color w:val="000000" w:themeColor="text1"/>
        </w:rPr>
      </w:pPr>
      <w:r w:rsidRPr="00C76283">
        <w:rPr>
          <w:color w:val="000000" w:themeColor="text1"/>
        </w:rPr>
        <w:t xml:space="preserve">Динамика численности городского и сельского населения на территории </w:t>
      </w:r>
    </w:p>
    <w:p w:rsidR="00F02D1C" w:rsidRPr="00C76283" w:rsidRDefault="00F02D1C" w:rsidP="00F02D1C">
      <w:pPr>
        <w:spacing w:line="240" w:lineRule="auto"/>
        <w:jc w:val="center"/>
        <w:rPr>
          <w:color w:val="000000" w:themeColor="text1"/>
        </w:rPr>
      </w:pPr>
      <w:r w:rsidRPr="00C76283">
        <w:rPr>
          <w:color w:val="000000" w:themeColor="text1"/>
        </w:rPr>
        <w:t>МО город Камень-на-Оби в период 2016-2022 гг. на начало года</w:t>
      </w:r>
    </w:p>
    <w:tbl>
      <w:tblPr>
        <w:tblStyle w:val="a6"/>
        <w:tblW w:w="0" w:type="auto"/>
        <w:tblLook w:val="04A0" w:firstRow="1" w:lastRow="0" w:firstColumn="1" w:lastColumn="0" w:noHBand="0" w:noVBand="1"/>
      </w:tblPr>
      <w:tblGrid>
        <w:gridCol w:w="1490"/>
        <w:gridCol w:w="996"/>
        <w:gridCol w:w="996"/>
        <w:gridCol w:w="996"/>
        <w:gridCol w:w="996"/>
        <w:gridCol w:w="996"/>
        <w:gridCol w:w="996"/>
        <w:gridCol w:w="996"/>
        <w:gridCol w:w="883"/>
      </w:tblGrid>
      <w:tr w:rsidR="00AE60BC" w:rsidRPr="00AE60BC" w:rsidTr="009F2121">
        <w:trPr>
          <w:trHeight w:val="152"/>
        </w:trPr>
        <w:tc>
          <w:tcPr>
            <w:tcW w:w="1490" w:type="dxa"/>
            <w:vMerge w:val="restart"/>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Населённый пункт</w:t>
            </w:r>
          </w:p>
        </w:tc>
        <w:tc>
          <w:tcPr>
            <w:tcW w:w="7855" w:type="dxa"/>
            <w:gridSpan w:val="8"/>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Численность населения по годам, человек</w:t>
            </w:r>
          </w:p>
        </w:tc>
      </w:tr>
      <w:tr w:rsidR="00AE60BC" w:rsidRPr="00AE60BC" w:rsidTr="00AE60BC">
        <w:tc>
          <w:tcPr>
            <w:tcW w:w="1490" w:type="dxa"/>
            <w:vMerge/>
          </w:tcPr>
          <w:p w:rsidR="00AE60BC" w:rsidRPr="00AE60BC" w:rsidRDefault="00AE60BC" w:rsidP="00DA2F3F">
            <w:pPr>
              <w:spacing w:line="240" w:lineRule="auto"/>
              <w:ind w:firstLine="0"/>
              <w:jc w:val="center"/>
              <w:rPr>
                <w:b/>
                <w:color w:val="000000" w:themeColor="text1"/>
                <w:sz w:val="20"/>
              </w:rPr>
            </w:pPr>
          </w:p>
        </w:tc>
        <w:tc>
          <w:tcPr>
            <w:tcW w:w="996"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2016</w:t>
            </w:r>
          </w:p>
        </w:tc>
        <w:tc>
          <w:tcPr>
            <w:tcW w:w="996"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2017</w:t>
            </w:r>
          </w:p>
        </w:tc>
        <w:tc>
          <w:tcPr>
            <w:tcW w:w="996"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2018</w:t>
            </w:r>
          </w:p>
        </w:tc>
        <w:tc>
          <w:tcPr>
            <w:tcW w:w="996"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2019</w:t>
            </w:r>
          </w:p>
        </w:tc>
        <w:tc>
          <w:tcPr>
            <w:tcW w:w="996"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2020</w:t>
            </w:r>
          </w:p>
        </w:tc>
        <w:tc>
          <w:tcPr>
            <w:tcW w:w="996"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2021</w:t>
            </w:r>
          </w:p>
        </w:tc>
        <w:tc>
          <w:tcPr>
            <w:tcW w:w="996"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2022</w:t>
            </w:r>
          </w:p>
        </w:tc>
        <w:tc>
          <w:tcPr>
            <w:tcW w:w="883" w:type="dxa"/>
          </w:tcPr>
          <w:p w:rsidR="00AE60BC" w:rsidRPr="00AE60BC" w:rsidRDefault="00AE60BC" w:rsidP="00DA2F3F">
            <w:pPr>
              <w:spacing w:line="240" w:lineRule="auto"/>
              <w:ind w:firstLine="0"/>
              <w:jc w:val="center"/>
              <w:rPr>
                <w:b/>
                <w:color w:val="000000" w:themeColor="text1"/>
                <w:sz w:val="20"/>
              </w:rPr>
            </w:pPr>
            <w:r w:rsidRPr="00AE60BC">
              <w:rPr>
                <w:b/>
                <w:color w:val="000000" w:themeColor="text1"/>
                <w:sz w:val="20"/>
              </w:rPr>
              <w:t>2023</w:t>
            </w:r>
          </w:p>
        </w:tc>
      </w:tr>
      <w:tr w:rsidR="00AE60BC" w:rsidRPr="00AE60BC" w:rsidTr="00AE60BC">
        <w:tc>
          <w:tcPr>
            <w:tcW w:w="1490"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город Камень-на-Оби</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41 787</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41 315</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40 795</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40 647</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40 480</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40 294</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39 929</w:t>
            </w:r>
          </w:p>
        </w:tc>
        <w:tc>
          <w:tcPr>
            <w:tcW w:w="883"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31 933</w:t>
            </w:r>
          </w:p>
        </w:tc>
      </w:tr>
      <w:tr w:rsidR="00AE60BC" w:rsidRPr="00AE60BC" w:rsidTr="00AE60BC">
        <w:tc>
          <w:tcPr>
            <w:tcW w:w="1490"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станция Плотинная</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746</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730</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714</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708</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684</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671</w:t>
            </w:r>
          </w:p>
        </w:tc>
        <w:tc>
          <w:tcPr>
            <w:tcW w:w="996"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674</w:t>
            </w:r>
          </w:p>
        </w:tc>
        <w:tc>
          <w:tcPr>
            <w:tcW w:w="883" w:type="dxa"/>
          </w:tcPr>
          <w:p w:rsidR="00AE60BC" w:rsidRPr="00AE60BC" w:rsidRDefault="00AE60BC" w:rsidP="00DA2F3F">
            <w:pPr>
              <w:spacing w:line="240" w:lineRule="auto"/>
              <w:ind w:firstLine="0"/>
              <w:jc w:val="center"/>
              <w:rPr>
                <w:color w:val="000000" w:themeColor="text1"/>
                <w:sz w:val="20"/>
              </w:rPr>
            </w:pPr>
            <w:r w:rsidRPr="00AE60BC">
              <w:rPr>
                <w:color w:val="000000" w:themeColor="text1"/>
                <w:sz w:val="20"/>
              </w:rPr>
              <w:t>463</w:t>
            </w:r>
          </w:p>
        </w:tc>
      </w:tr>
    </w:tbl>
    <w:p w:rsidR="009C7C5F" w:rsidRPr="00C76283" w:rsidRDefault="009C7C5F" w:rsidP="001F4D97">
      <w:pPr>
        <w:spacing w:line="240" w:lineRule="auto"/>
        <w:rPr>
          <w:color w:val="000000" w:themeColor="text1"/>
        </w:rPr>
      </w:pPr>
    </w:p>
    <w:p w:rsidR="00BE1924" w:rsidRPr="00C76283" w:rsidRDefault="00F02D1C" w:rsidP="00057173">
      <w:pPr>
        <w:rPr>
          <w:color w:val="000000" w:themeColor="text1"/>
        </w:rPr>
      </w:pPr>
      <w:r w:rsidRPr="00C76283">
        <w:rPr>
          <w:color w:val="000000" w:themeColor="text1"/>
        </w:rPr>
        <w:t>Данные о естественном и механическом движении населения городского поселения приведены в таблице 1.3-3.</w:t>
      </w:r>
      <w:r w:rsidR="00DD7E1D" w:rsidRPr="00C76283">
        <w:rPr>
          <w:color w:val="000000" w:themeColor="text1"/>
        </w:rPr>
        <w:t xml:space="preserve"> На территории муниципального образования наблюдается естественная убыль населения, показатели смертности в течение всего рассматриваемого периода превышали показатели рождаемости. </w:t>
      </w:r>
      <w:r w:rsidR="00BE1924" w:rsidRPr="00C76283">
        <w:rPr>
          <w:color w:val="000000" w:themeColor="text1"/>
        </w:rPr>
        <w:t xml:space="preserve">Причиной этому служит отток населения репродуктивного возраста в более экономически и социально благоприятные города края и страны в целом, а также тенденция к более позднему деторождению среди женщин. </w:t>
      </w:r>
    </w:p>
    <w:p w:rsidR="00F02D1C" w:rsidRPr="00C76283" w:rsidRDefault="00DD7E1D" w:rsidP="00057173">
      <w:pPr>
        <w:rPr>
          <w:color w:val="000000" w:themeColor="text1"/>
        </w:rPr>
      </w:pPr>
      <w:r w:rsidRPr="00C76283">
        <w:rPr>
          <w:color w:val="000000" w:themeColor="text1"/>
        </w:rPr>
        <w:t xml:space="preserve">При этом, начиная </w:t>
      </w:r>
      <w:r w:rsidR="004857FC">
        <w:rPr>
          <w:color w:val="000000" w:themeColor="text1"/>
        </w:rPr>
        <w:t>с 2018 г. на территории наблюдалс</w:t>
      </w:r>
      <w:r w:rsidRPr="00C76283">
        <w:rPr>
          <w:color w:val="000000" w:themeColor="text1"/>
        </w:rPr>
        <w:t>я увеличивающийся со временем механическ</w:t>
      </w:r>
      <w:r w:rsidR="004857FC">
        <w:rPr>
          <w:color w:val="000000" w:themeColor="text1"/>
        </w:rPr>
        <w:t xml:space="preserve">ий прирост населения, вновь сменившийся убылью </w:t>
      </w:r>
      <w:r w:rsidR="00462137">
        <w:rPr>
          <w:color w:val="000000" w:themeColor="text1"/>
        </w:rPr>
        <w:t>к</w:t>
      </w:r>
      <w:r w:rsidR="004857FC">
        <w:rPr>
          <w:color w:val="000000" w:themeColor="text1"/>
        </w:rPr>
        <w:t xml:space="preserve"> 2022 г.</w:t>
      </w:r>
    </w:p>
    <w:p w:rsidR="00F02D1C" w:rsidRPr="00C76283" w:rsidRDefault="00F02D1C" w:rsidP="00F02D1C">
      <w:pPr>
        <w:spacing w:line="240" w:lineRule="auto"/>
        <w:jc w:val="right"/>
        <w:rPr>
          <w:color w:val="000000" w:themeColor="text1"/>
        </w:rPr>
      </w:pPr>
      <w:r w:rsidRPr="00C76283">
        <w:rPr>
          <w:color w:val="000000" w:themeColor="text1"/>
        </w:rPr>
        <w:t>Таблица 1.3-3</w:t>
      </w:r>
    </w:p>
    <w:p w:rsidR="00057173" w:rsidRPr="00C76283" w:rsidRDefault="00F02D1C" w:rsidP="00F02D1C">
      <w:pPr>
        <w:spacing w:line="240" w:lineRule="auto"/>
        <w:jc w:val="center"/>
        <w:rPr>
          <w:color w:val="000000" w:themeColor="text1"/>
        </w:rPr>
      </w:pPr>
      <w:r w:rsidRPr="00C76283">
        <w:rPr>
          <w:color w:val="000000" w:themeColor="text1"/>
        </w:rPr>
        <w:t xml:space="preserve">Естественное и механическое движение населения </w:t>
      </w:r>
    </w:p>
    <w:p w:rsidR="00F02D1C" w:rsidRPr="00C76283" w:rsidRDefault="00F02D1C" w:rsidP="00057173">
      <w:pPr>
        <w:spacing w:line="240" w:lineRule="auto"/>
        <w:jc w:val="center"/>
        <w:rPr>
          <w:color w:val="000000" w:themeColor="text1"/>
        </w:rPr>
      </w:pPr>
      <w:r w:rsidRPr="00C76283">
        <w:rPr>
          <w:color w:val="000000" w:themeColor="text1"/>
        </w:rPr>
        <w:t>МО город Камень-на-О</w:t>
      </w:r>
      <w:r w:rsidR="00057173" w:rsidRPr="00C76283">
        <w:rPr>
          <w:color w:val="000000" w:themeColor="text1"/>
        </w:rPr>
        <w:t xml:space="preserve">би </w:t>
      </w:r>
      <w:r w:rsidRPr="00C76283">
        <w:rPr>
          <w:color w:val="000000" w:themeColor="text1"/>
        </w:rPr>
        <w:t>на начало года</w:t>
      </w:r>
    </w:p>
    <w:tbl>
      <w:tblPr>
        <w:tblStyle w:val="a6"/>
        <w:tblW w:w="5000" w:type="pct"/>
        <w:tblLook w:val="04A0" w:firstRow="1" w:lastRow="0" w:firstColumn="1" w:lastColumn="0" w:noHBand="0" w:noVBand="1"/>
      </w:tblPr>
      <w:tblGrid>
        <w:gridCol w:w="1606"/>
        <w:gridCol w:w="1107"/>
        <w:gridCol w:w="1107"/>
        <w:gridCol w:w="1106"/>
        <w:gridCol w:w="1108"/>
        <w:gridCol w:w="1106"/>
        <w:gridCol w:w="1106"/>
        <w:gridCol w:w="1099"/>
      </w:tblGrid>
      <w:tr w:rsidR="00AE60BC" w:rsidRPr="00AE60BC" w:rsidTr="00AE60BC">
        <w:tc>
          <w:tcPr>
            <w:tcW w:w="859" w:type="pct"/>
          </w:tcPr>
          <w:p w:rsidR="00AE60BC" w:rsidRPr="00AE60BC" w:rsidRDefault="00AE60BC" w:rsidP="00DA2F3F">
            <w:pPr>
              <w:spacing w:line="240" w:lineRule="auto"/>
              <w:ind w:firstLine="0"/>
              <w:jc w:val="center"/>
              <w:rPr>
                <w:b/>
                <w:color w:val="000000" w:themeColor="text1"/>
                <w:sz w:val="20"/>
                <w:szCs w:val="20"/>
              </w:rPr>
            </w:pPr>
            <w:r w:rsidRPr="00AE60BC">
              <w:rPr>
                <w:b/>
                <w:color w:val="000000" w:themeColor="text1"/>
                <w:sz w:val="20"/>
                <w:szCs w:val="20"/>
              </w:rPr>
              <w:t>Показатели</w:t>
            </w:r>
          </w:p>
        </w:tc>
        <w:tc>
          <w:tcPr>
            <w:tcW w:w="592" w:type="pct"/>
          </w:tcPr>
          <w:p w:rsidR="00AE60BC" w:rsidRPr="00AE60BC" w:rsidRDefault="00AE60BC" w:rsidP="00DA2F3F">
            <w:pPr>
              <w:spacing w:line="240" w:lineRule="auto"/>
              <w:ind w:firstLine="0"/>
              <w:jc w:val="center"/>
              <w:rPr>
                <w:b/>
                <w:color w:val="000000" w:themeColor="text1"/>
                <w:sz w:val="20"/>
                <w:szCs w:val="20"/>
              </w:rPr>
            </w:pPr>
            <w:r w:rsidRPr="00AE60BC">
              <w:rPr>
                <w:b/>
                <w:color w:val="000000" w:themeColor="text1"/>
                <w:sz w:val="20"/>
                <w:szCs w:val="20"/>
              </w:rPr>
              <w:t>2016</w:t>
            </w:r>
          </w:p>
        </w:tc>
        <w:tc>
          <w:tcPr>
            <w:tcW w:w="592" w:type="pct"/>
          </w:tcPr>
          <w:p w:rsidR="00AE60BC" w:rsidRPr="00AE60BC" w:rsidRDefault="00AE60BC" w:rsidP="00DA2F3F">
            <w:pPr>
              <w:spacing w:line="240" w:lineRule="auto"/>
              <w:ind w:firstLine="0"/>
              <w:jc w:val="center"/>
              <w:rPr>
                <w:b/>
                <w:color w:val="000000" w:themeColor="text1"/>
                <w:sz w:val="20"/>
                <w:szCs w:val="20"/>
              </w:rPr>
            </w:pPr>
            <w:r w:rsidRPr="00AE60BC">
              <w:rPr>
                <w:b/>
                <w:color w:val="000000" w:themeColor="text1"/>
                <w:sz w:val="20"/>
                <w:szCs w:val="20"/>
              </w:rPr>
              <w:t>2017</w:t>
            </w:r>
          </w:p>
        </w:tc>
        <w:tc>
          <w:tcPr>
            <w:tcW w:w="592" w:type="pct"/>
          </w:tcPr>
          <w:p w:rsidR="00AE60BC" w:rsidRPr="00AE60BC" w:rsidRDefault="00AE60BC" w:rsidP="00DA2F3F">
            <w:pPr>
              <w:spacing w:line="240" w:lineRule="auto"/>
              <w:ind w:firstLine="0"/>
              <w:jc w:val="center"/>
              <w:rPr>
                <w:b/>
                <w:color w:val="000000" w:themeColor="text1"/>
                <w:sz w:val="20"/>
                <w:szCs w:val="20"/>
              </w:rPr>
            </w:pPr>
            <w:r w:rsidRPr="00AE60BC">
              <w:rPr>
                <w:b/>
                <w:color w:val="000000" w:themeColor="text1"/>
                <w:sz w:val="20"/>
                <w:szCs w:val="20"/>
              </w:rPr>
              <w:t>2018</w:t>
            </w:r>
          </w:p>
        </w:tc>
        <w:tc>
          <w:tcPr>
            <w:tcW w:w="593" w:type="pct"/>
          </w:tcPr>
          <w:p w:rsidR="00AE60BC" w:rsidRPr="00AE60BC" w:rsidRDefault="00AE60BC" w:rsidP="00DA2F3F">
            <w:pPr>
              <w:spacing w:line="240" w:lineRule="auto"/>
              <w:ind w:firstLine="0"/>
              <w:jc w:val="center"/>
              <w:rPr>
                <w:b/>
                <w:color w:val="000000" w:themeColor="text1"/>
                <w:sz w:val="20"/>
                <w:szCs w:val="20"/>
              </w:rPr>
            </w:pPr>
            <w:r w:rsidRPr="00AE60BC">
              <w:rPr>
                <w:b/>
                <w:color w:val="000000" w:themeColor="text1"/>
                <w:sz w:val="20"/>
                <w:szCs w:val="20"/>
              </w:rPr>
              <w:t>2019</w:t>
            </w:r>
          </w:p>
        </w:tc>
        <w:tc>
          <w:tcPr>
            <w:tcW w:w="592" w:type="pct"/>
          </w:tcPr>
          <w:p w:rsidR="00AE60BC" w:rsidRPr="00AE60BC" w:rsidRDefault="00AE60BC" w:rsidP="00DA2F3F">
            <w:pPr>
              <w:spacing w:line="240" w:lineRule="auto"/>
              <w:ind w:firstLine="0"/>
              <w:jc w:val="center"/>
              <w:rPr>
                <w:b/>
                <w:color w:val="000000" w:themeColor="text1"/>
                <w:sz w:val="20"/>
                <w:szCs w:val="20"/>
              </w:rPr>
            </w:pPr>
            <w:r w:rsidRPr="00AE60BC">
              <w:rPr>
                <w:b/>
                <w:color w:val="000000" w:themeColor="text1"/>
                <w:sz w:val="20"/>
                <w:szCs w:val="20"/>
              </w:rPr>
              <w:t>2020</w:t>
            </w:r>
          </w:p>
        </w:tc>
        <w:tc>
          <w:tcPr>
            <w:tcW w:w="592" w:type="pct"/>
          </w:tcPr>
          <w:p w:rsidR="00AE60BC" w:rsidRPr="00AE60BC" w:rsidRDefault="00AE60BC" w:rsidP="00DA2F3F">
            <w:pPr>
              <w:spacing w:line="240" w:lineRule="auto"/>
              <w:ind w:firstLine="0"/>
              <w:jc w:val="center"/>
              <w:rPr>
                <w:b/>
                <w:color w:val="000000" w:themeColor="text1"/>
                <w:sz w:val="20"/>
                <w:szCs w:val="20"/>
              </w:rPr>
            </w:pPr>
            <w:r w:rsidRPr="00AE60BC">
              <w:rPr>
                <w:b/>
                <w:color w:val="000000" w:themeColor="text1"/>
                <w:sz w:val="20"/>
                <w:szCs w:val="20"/>
              </w:rPr>
              <w:t>2021</w:t>
            </w:r>
          </w:p>
        </w:tc>
        <w:tc>
          <w:tcPr>
            <w:tcW w:w="589" w:type="pct"/>
          </w:tcPr>
          <w:p w:rsidR="00AE60BC" w:rsidRPr="00AE60BC" w:rsidRDefault="00AE60BC" w:rsidP="00DA2F3F">
            <w:pPr>
              <w:spacing w:line="240" w:lineRule="auto"/>
              <w:ind w:firstLine="0"/>
              <w:jc w:val="center"/>
              <w:rPr>
                <w:b/>
                <w:color w:val="000000" w:themeColor="text1"/>
                <w:sz w:val="20"/>
                <w:szCs w:val="20"/>
              </w:rPr>
            </w:pPr>
            <w:r>
              <w:rPr>
                <w:b/>
                <w:color w:val="000000" w:themeColor="text1"/>
                <w:sz w:val="20"/>
                <w:szCs w:val="20"/>
              </w:rPr>
              <w:t>2022</w:t>
            </w:r>
          </w:p>
        </w:tc>
      </w:tr>
      <w:tr w:rsidR="00AE60BC" w:rsidRPr="00AE60BC" w:rsidTr="00AE60BC">
        <w:tc>
          <w:tcPr>
            <w:tcW w:w="859"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Число родившихся</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443</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374</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347</w:t>
            </w:r>
          </w:p>
        </w:tc>
        <w:tc>
          <w:tcPr>
            <w:tcW w:w="593"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301</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303</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271</w:t>
            </w:r>
          </w:p>
        </w:tc>
        <w:tc>
          <w:tcPr>
            <w:tcW w:w="589" w:type="pct"/>
          </w:tcPr>
          <w:p w:rsidR="00AE60BC" w:rsidRPr="00AE60BC" w:rsidRDefault="00AE60BC" w:rsidP="00DA2F3F">
            <w:pPr>
              <w:spacing w:line="240" w:lineRule="auto"/>
              <w:ind w:firstLine="0"/>
              <w:jc w:val="center"/>
              <w:rPr>
                <w:color w:val="000000" w:themeColor="text1"/>
                <w:sz w:val="20"/>
                <w:szCs w:val="20"/>
              </w:rPr>
            </w:pPr>
            <w:r>
              <w:rPr>
                <w:color w:val="000000" w:themeColor="text1"/>
                <w:sz w:val="20"/>
                <w:szCs w:val="20"/>
              </w:rPr>
              <w:t>289</w:t>
            </w:r>
          </w:p>
        </w:tc>
      </w:tr>
      <w:tr w:rsidR="00AE60BC" w:rsidRPr="00AE60BC" w:rsidTr="00AE60BC">
        <w:tc>
          <w:tcPr>
            <w:tcW w:w="859"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Число умерших</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552</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593</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529</w:t>
            </w:r>
          </w:p>
        </w:tc>
        <w:tc>
          <w:tcPr>
            <w:tcW w:w="593"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531</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632</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799</w:t>
            </w:r>
          </w:p>
        </w:tc>
        <w:tc>
          <w:tcPr>
            <w:tcW w:w="589" w:type="pct"/>
          </w:tcPr>
          <w:p w:rsidR="00AE60BC" w:rsidRPr="00AE60BC" w:rsidRDefault="00AE60BC" w:rsidP="00DA2F3F">
            <w:pPr>
              <w:spacing w:line="240" w:lineRule="auto"/>
              <w:ind w:firstLine="0"/>
              <w:jc w:val="center"/>
              <w:rPr>
                <w:color w:val="000000" w:themeColor="text1"/>
                <w:sz w:val="20"/>
                <w:szCs w:val="20"/>
              </w:rPr>
            </w:pPr>
            <w:r>
              <w:rPr>
                <w:color w:val="000000" w:themeColor="text1"/>
                <w:sz w:val="20"/>
                <w:szCs w:val="20"/>
              </w:rPr>
              <w:t>624</w:t>
            </w:r>
          </w:p>
        </w:tc>
      </w:tr>
      <w:tr w:rsidR="00AE60BC" w:rsidRPr="00AE60BC" w:rsidTr="00AE60BC">
        <w:tc>
          <w:tcPr>
            <w:tcW w:w="859"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Естественный прирост/убыль</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-109</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-219</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-182</w:t>
            </w:r>
          </w:p>
        </w:tc>
        <w:tc>
          <w:tcPr>
            <w:tcW w:w="593"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-230</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-329</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-528</w:t>
            </w:r>
          </w:p>
        </w:tc>
        <w:tc>
          <w:tcPr>
            <w:tcW w:w="589" w:type="pct"/>
          </w:tcPr>
          <w:p w:rsidR="00AE60BC" w:rsidRPr="00AE60BC" w:rsidRDefault="00AE60BC" w:rsidP="00DA2F3F">
            <w:pPr>
              <w:spacing w:line="240" w:lineRule="auto"/>
              <w:ind w:firstLine="0"/>
              <w:jc w:val="center"/>
              <w:rPr>
                <w:color w:val="000000" w:themeColor="text1"/>
                <w:sz w:val="20"/>
                <w:szCs w:val="20"/>
              </w:rPr>
            </w:pPr>
            <w:r>
              <w:rPr>
                <w:color w:val="000000" w:themeColor="text1"/>
                <w:sz w:val="20"/>
                <w:szCs w:val="20"/>
              </w:rPr>
              <w:t>-335</w:t>
            </w:r>
          </w:p>
        </w:tc>
      </w:tr>
      <w:tr w:rsidR="00AE60BC" w:rsidRPr="00AE60BC" w:rsidTr="00AE60BC">
        <w:tc>
          <w:tcPr>
            <w:tcW w:w="859"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Число прибывших</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678</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694</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1 158</w:t>
            </w:r>
          </w:p>
        </w:tc>
        <w:tc>
          <w:tcPr>
            <w:tcW w:w="593"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1 247</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1 103</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1 259</w:t>
            </w:r>
          </w:p>
        </w:tc>
        <w:tc>
          <w:tcPr>
            <w:tcW w:w="589" w:type="pct"/>
          </w:tcPr>
          <w:p w:rsidR="00AE60BC" w:rsidRPr="00AE60BC" w:rsidRDefault="00AE60BC" w:rsidP="00DA2F3F">
            <w:pPr>
              <w:spacing w:line="240" w:lineRule="auto"/>
              <w:ind w:firstLine="0"/>
              <w:jc w:val="center"/>
              <w:rPr>
                <w:color w:val="000000" w:themeColor="text1"/>
                <w:sz w:val="20"/>
                <w:szCs w:val="20"/>
              </w:rPr>
            </w:pPr>
            <w:r>
              <w:rPr>
                <w:color w:val="000000" w:themeColor="text1"/>
                <w:sz w:val="20"/>
                <w:szCs w:val="20"/>
              </w:rPr>
              <w:t>1 105</w:t>
            </w:r>
          </w:p>
        </w:tc>
      </w:tr>
      <w:tr w:rsidR="00AE60BC" w:rsidRPr="00AE60BC" w:rsidTr="00AE60BC">
        <w:tc>
          <w:tcPr>
            <w:tcW w:w="859"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Число выбывших</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1 057</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1 011</w:t>
            </w:r>
          </w:p>
        </w:tc>
        <w:tc>
          <w:tcPr>
            <w:tcW w:w="592" w:type="pct"/>
          </w:tcPr>
          <w:p w:rsidR="00AE60BC" w:rsidRPr="00AE60BC" w:rsidRDefault="00AE60BC" w:rsidP="00057173">
            <w:pPr>
              <w:spacing w:line="240" w:lineRule="auto"/>
              <w:ind w:firstLine="0"/>
              <w:jc w:val="center"/>
              <w:rPr>
                <w:color w:val="000000" w:themeColor="text1"/>
                <w:sz w:val="20"/>
                <w:szCs w:val="20"/>
              </w:rPr>
            </w:pPr>
            <w:r w:rsidRPr="00AE60BC">
              <w:rPr>
                <w:color w:val="000000" w:themeColor="text1"/>
                <w:sz w:val="20"/>
                <w:szCs w:val="20"/>
              </w:rPr>
              <w:t>1 130</w:t>
            </w:r>
          </w:p>
        </w:tc>
        <w:tc>
          <w:tcPr>
            <w:tcW w:w="593"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1 208</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968</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1 093</w:t>
            </w:r>
          </w:p>
        </w:tc>
        <w:tc>
          <w:tcPr>
            <w:tcW w:w="589" w:type="pct"/>
          </w:tcPr>
          <w:p w:rsidR="00AE60BC" w:rsidRPr="00AE60BC" w:rsidRDefault="009D7DBF" w:rsidP="00DA2F3F">
            <w:pPr>
              <w:spacing w:line="240" w:lineRule="auto"/>
              <w:ind w:firstLine="0"/>
              <w:jc w:val="center"/>
              <w:rPr>
                <w:color w:val="000000" w:themeColor="text1"/>
                <w:sz w:val="20"/>
                <w:szCs w:val="20"/>
              </w:rPr>
            </w:pPr>
            <w:r>
              <w:rPr>
                <w:color w:val="000000" w:themeColor="text1"/>
                <w:sz w:val="20"/>
                <w:szCs w:val="20"/>
              </w:rPr>
              <w:t>1 120</w:t>
            </w:r>
          </w:p>
        </w:tc>
      </w:tr>
      <w:tr w:rsidR="00AE60BC" w:rsidRPr="00AE60BC" w:rsidTr="00AE60BC">
        <w:tc>
          <w:tcPr>
            <w:tcW w:w="859"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Механический прирост/убыль</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-379</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-317</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28</w:t>
            </w:r>
          </w:p>
        </w:tc>
        <w:tc>
          <w:tcPr>
            <w:tcW w:w="593"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39</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135</w:t>
            </w:r>
          </w:p>
        </w:tc>
        <w:tc>
          <w:tcPr>
            <w:tcW w:w="592" w:type="pct"/>
          </w:tcPr>
          <w:p w:rsidR="00AE60BC" w:rsidRPr="00AE60BC" w:rsidRDefault="00AE60BC" w:rsidP="00DA2F3F">
            <w:pPr>
              <w:spacing w:line="240" w:lineRule="auto"/>
              <w:ind w:firstLine="0"/>
              <w:jc w:val="center"/>
              <w:rPr>
                <w:color w:val="000000" w:themeColor="text1"/>
                <w:sz w:val="20"/>
                <w:szCs w:val="20"/>
              </w:rPr>
            </w:pPr>
            <w:r w:rsidRPr="00AE60BC">
              <w:rPr>
                <w:color w:val="000000" w:themeColor="text1"/>
                <w:sz w:val="20"/>
                <w:szCs w:val="20"/>
              </w:rPr>
              <w:t>166</w:t>
            </w:r>
          </w:p>
        </w:tc>
        <w:tc>
          <w:tcPr>
            <w:tcW w:w="589" w:type="pct"/>
          </w:tcPr>
          <w:p w:rsidR="00AE60BC" w:rsidRPr="00AE60BC" w:rsidRDefault="009D7DBF" w:rsidP="00DA2F3F">
            <w:pPr>
              <w:spacing w:line="240" w:lineRule="auto"/>
              <w:ind w:firstLine="0"/>
              <w:jc w:val="center"/>
              <w:rPr>
                <w:color w:val="000000" w:themeColor="text1"/>
                <w:sz w:val="20"/>
                <w:szCs w:val="20"/>
              </w:rPr>
            </w:pPr>
            <w:r>
              <w:rPr>
                <w:color w:val="000000" w:themeColor="text1"/>
                <w:sz w:val="20"/>
                <w:szCs w:val="20"/>
              </w:rPr>
              <w:t>-15</w:t>
            </w:r>
          </w:p>
        </w:tc>
      </w:tr>
    </w:tbl>
    <w:p w:rsidR="00F02D1C" w:rsidRPr="00C76283" w:rsidRDefault="00F02D1C" w:rsidP="002A7A22">
      <w:pPr>
        <w:spacing w:line="240" w:lineRule="auto"/>
        <w:rPr>
          <w:color w:val="000000" w:themeColor="text1"/>
        </w:rPr>
      </w:pPr>
    </w:p>
    <w:p w:rsidR="00DE1BE6" w:rsidRPr="00C76283" w:rsidRDefault="002A7A22" w:rsidP="00DE1BE6">
      <w:pPr>
        <w:rPr>
          <w:color w:val="000000" w:themeColor="text1"/>
        </w:rPr>
      </w:pPr>
      <w:r w:rsidRPr="00C76283">
        <w:rPr>
          <w:color w:val="000000" w:themeColor="text1"/>
        </w:rPr>
        <w:t>Исходя из рассмотренных выше таблиц, можно осуществить оценку демографической ситуации на территории муниципального образования город Камень-на-Оби. В настоящий момент демографические показатели городского поселения характеризуются отрицательными тенденциями естественного и механического движения</w:t>
      </w:r>
      <w:r w:rsidR="00462137">
        <w:rPr>
          <w:color w:val="000000" w:themeColor="text1"/>
        </w:rPr>
        <w:t xml:space="preserve"> населения</w:t>
      </w:r>
      <w:r w:rsidRPr="00C76283">
        <w:rPr>
          <w:color w:val="000000" w:themeColor="text1"/>
        </w:rPr>
        <w:t xml:space="preserve">. В течение всего рассматриваемого периода наблюдается тенденция снижения общей численности населения поселения. </w:t>
      </w:r>
    </w:p>
    <w:p w:rsidR="008B3279" w:rsidRPr="00C76283" w:rsidRDefault="008B3279" w:rsidP="008B3279">
      <w:pPr>
        <w:rPr>
          <w:color w:val="000000" w:themeColor="text1"/>
        </w:rPr>
      </w:pPr>
      <w:r w:rsidRPr="00C76283">
        <w:rPr>
          <w:color w:val="000000" w:themeColor="text1"/>
        </w:rPr>
        <w:t>В соответствии с расчетами, выполненными специалистами ООО «Институт Территориального Планирования «Град» на конец расчетного срока численность населения МО город Камень-на-</w:t>
      </w:r>
      <w:r w:rsidRPr="00C76283">
        <w:rPr>
          <w:color w:val="000000" w:themeColor="text1"/>
          <w:szCs w:val="24"/>
        </w:rPr>
        <w:t xml:space="preserve">Оби </w:t>
      </w:r>
      <w:r w:rsidR="00591A3B" w:rsidRPr="00C76283">
        <w:rPr>
          <w:color w:val="000000" w:themeColor="text1"/>
          <w:szCs w:val="24"/>
        </w:rPr>
        <w:t>должна составить 48 000 человек.</w:t>
      </w:r>
    </w:p>
    <w:p w:rsidR="00DE1BE6" w:rsidRPr="00C76283" w:rsidRDefault="008B3279" w:rsidP="00DE1BE6">
      <w:pPr>
        <w:rPr>
          <w:color w:val="000000" w:themeColor="text1"/>
        </w:rPr>
      </w:pPr>
      <w:r w:rsidRPr="00C76283">
        <w:rPr>
          <w:color w:val="000000" w:themeColor="text1"/>
        </w:rPr>
        <w:lastRenderedPageBreak/>
        <w:t>ООО «Компания Земпроект» осуществила новый п</w:t>
      </w:r>
      <w:r w:rsidR="00C04E84" w:rsidRPr="00C76283">
        <w:rPr>
          <w:color w:val="000000" w:themeColor="text1"/>
        </w:rPr>
        <w:t>рогноз численности населения городского поселения на расчетный срок на основе демографическ</w:t>
      </w:r>
      <w:r w:rsidR="00DE1BE6" w:rsidRPr="00C76283">
        <w:rPr>
          <w:color w:val="000000" w:themeColor="text1"/>
        </w:rPr>
        <w:t>их показателей за 2016-202</w:t>
      </w:r>
      <w:r w:rsidR="00462137">
        <w:rPr>
          <w:color w:val="000000" w:themeColor="text1"/>
        </w:rPr>
        <w:t>2</w:t>
      </w:r>
      <w:r w:rsidR="00DE1BE6" w:rsidRPr="00C76283">
        <w:rPr>
          <w:color w:val="000000" w:themeColor="text1"/>
        </w:rPr>
        <w:t xml:space="preserve"> гг.</w:t>
      </w:r>
    </w:p>
    <w:p w:rsidR="00C04E84" w:rsidRPr="00C76283" w:rsidRDefault="00C04E84" w:rsidP="00DE1BE6">
      <w:pPr>
        <w:rPr>
          <w:color w:val="000000" w:themeColor="text1"/>
        </w:rPr>
      </w:pPr>
      <w:r w:rsidRPr="00C76283">
        <w:rPr>
          <w:color w:val="000000" w:themeColor="text1"/>
        </w:rPr>
        <w:t xml:space="preserve">При сохранении существующих показателей темпа естественного прироста населения в дальнейшем будет происходить снижение численности населения на территории городского поселения до </w:t>
      </w:r>
      <w:r w:rsidR="00BE1924" w:rsidRPr="00C76283">
        <w:rPr>
          <w:color w:val="000000" w:themeColor="text1"/>
        </w:rPr>
        <w:t>19 264</w:t>
      </w:r>
      <w:r w:rsidRPr="00C76283">
        <w:rPr>
          <w:color w:val="000000" w:themeColor="text1"/>
        </w:rPr>
        <w:t xml:space="preserve"> человек на конец расчетного срока.</w:t>
      </w:r>
    </w:p>
    <w:p w:rsidR="00C04E84" w:rsidRPr="00C76283" w:rsidRDefault="00C04E84" w:rsidP="00DE1BE6">
      <w:pPr>
        <w:rPr>
          <w:color w:val="000000" w:themeColor="text1"/>
        </w:rPr>
      </w:pPr>
      <w:r w:rsidRPr="00C76283">
        <w:rPr>
          <w:color w:val="000000" w:themeColor="text1"/>
        </w:rPr>
        <w:t>В связи с чем, настоящим генеральным планом предлагаются мероприятия по развитию социальной, производственной, рекреационн</w:t>
      </w:r>
      <w:r w:rsidR="00E90744" w:rsidRPr="00C76283">
        <w:rPr>
          <w:color w:val="000000" w:themeColor="text1"/>
        </w:rPr>
        <w:t xml:space="preserve">ой и прочих видов инфраструктур, что призваны повысить эффективность использования территории поселения и улучшить благосостояния проживающего на территории населения. </w:t>
      </w:r>
    </w:p>
    <w:p w:rsidR="00C04E84" w:rsidRPr="00C76283" w:rsidRDefault="00C04E84" w:rsidP="00DE1BE6">
      <w:pPr>
        <w:rPr>
          <w:color w:val="000000" w:themeColor="text1"/>
        </w:rPr>
      </w:pPr>
      <w:r w:rsidRPr="00C76283">
        <w:rPr>
          <w:color w:val="000000" w:themeColor="text1"/>
        </w:rPr>
        <w:t xml:space="preserve">С учетом предложенных в генеральном плане мероприятий по развитию территории </w:t>
      </w:r>
      <w:r w:rsidR="00E90744" w:rsidRPr="00C76283">
        <w:rPr>
          <w:color w:val="000000" w:themeColor="text1"/>
        </w:rPr>
        <w:t>МО город Камень-на-Оби</w:t>
      </w:r>
      <w:r w:rsidRPr="00C76283">
        <w:rPr>
          <w:color w:val="000000" w:themeColor="text1"/>
        </w:rPr>
        <w:t xml:space="preserve"> на расчетный срок принимается положение об увеличение чи</w:t>
      </w:r>
      <w:r w:rsidR="004C3839" w:rsidRPr="00C76283">
        <w:rPr>
          <w:color w:val="000000" w:themeColor="text1"/>
        </w:rPr>
        <w:t xml:space="preserve">сленности населения. </w:t>
      </w:r>
      <w:r w:rsidRPr="00C76283">
        <w:rPr>
          <w:color w:val="000000" w:themeColor="text1"/>
        </w:rPr>
        <w:t xml:space="preserve">Прирост населения в этом случае предполагается за счет </w:t>
      </w:r>
      <w:r w:rsidR="00E90744" w:rsidRPr="00C76283">
        <w:rPr>
          <w:color w:val="000000" w:themeColor="text1"/>
        </w:rPr>
        <w:t xml:space="preserve">все более усиливающегося </w:t>
      </w:r>
      <w:r w:rsidRPr="00C76283">
        <w:rPr>
          <w:color w:val="000000" w:themeColor="text1"/>
        </w:rPr>
        <w:t>миграционного фактора.</w:t>
      </w:r>
    </w:p>
    <w:p w:rsidR="00C04E84" w:rsidRPr="00C76283" w:rsidRDefault="00C04E84" w:rsidP="00DE1BE6">
      <w:pPr>
        <w:rPr>
          <w:color w:val="000000" w:themeColor="text1"/>
        </w:rPr>
      </w:pPr>
      <w:r w:rsidRPr="00C76283">
        <w:rPr>
          <w:color w:val="000000" w:themeColor="text1"/>
        </w:rPr>
        <w:t xml:space="preserve">При таком подходе, численность населения </w:t>
      </w:r>
      <w:r w:rsidR="00E90744" w:rsidRPr="00C76283">
        <w:rPr>
          <w:color w:val="000000" w:themeColor="text1"/>
        </w:rPr>
        <w:t>на расчетный срок должн</w:t>
      </w:r>
      <w:r w:rsidR="00591A3B" w:rsidRPr="00C76283">
        <w:rPr>
          <w:color w:val="000000" w:themeColor="text1"/>
        </w:rPr>
        <w:t xml:space="preserve">а увеличиться до 45 000 человек, в том числе население станции Плотинная – </w:t>
      </w:r>
      <w:r w:rsidR="0001588F" w:rsidRPr="00C76283">
        <w:rPr>
          <w:color w:val="000000" w:themeColor="text1"/>
        </w:rPr>
        <w:t>750</w:t>
      </w:r>
      <w:r w:rsidR="00591A3B" w:rsidRPr="00C76283">
        <w:rPr>
          <w:color w:val="000000" w:themeColor="text1"/>
        </w:rPr>
        <w:t xml:space="preserve"> человек.</w:t>
      </w:r>
    </w:p>
    <w:p w:rsidR="00591A3B" w:rsidRPr="00C76283" w:rsidRDefault="00591A3B" w:rsidP="00DE1BE6">
      <w:pPr>
        <w:rPr>
          <w:color w:val="000000" w:themeColor="text1"/>
        </w:rPr>
      </w:pPr>
    </w:p>
    <w:p w:rsidR="002B0425" w:rsidRPr="00C76283" w:rsidRDefault="00DC4CFF" w:rsidP="002B0425">
      <w:pPr>
        <w:jc w:val="center"/>
        <w:outlineLvl w:val="1"/>
        <w:rPr>
          <w:b/>
          <w:color w:val="000000" w:themeColor="text1"/>
        </w:rPr>
      </w:pPr>
      <w:bookmarkStart w:id="27" w:name="_Toc114558452"/>
      <w:r>
        <w:rPr>
          <w:b/>
          <w:color w:val="000000" w:themeColor="text1"/>
        </w:rPr>
        <w:t>1.4</w:t>
      </w:r>
      <w:r w:rsidR="002B0425" w:rsidRPr="00C76283">
        <w:rPr>
          <w:b/>
          <w:color w:val="000000" w:themeColor="text1"/>
        </w:rPr>
        <w:t>. Жилищная сфера</w:t>
      </w:r>
      <w:bookmarkEnd w:id="27"/>
    </w:p>
    <w:p w:rsidR="004C3839" w:rsidRPr="00C76283" w:rsidRDefault="004C3839" w:rsidP="002B0425">
      <w:pPr>
        <w:spacing w:line="240" w:lineRule="auto"/>
        <w:jc w:val="center"/>
        <w:rPr>
          <w:color w:val="000000" w:themeColor="text1"/>
        </w:rPr>
      </w:pPr>
    </w:p>
    <w:p w:rsidR="002B0425" w:rsidRPr="00C76283" w:rsidRDefault="002B0425" w:rsidP="002B0425">
      <w:pPr>
        <w:rPr>
          <w:color w:val="000000" w:themeColor="text1"/>
        </w:rPr>
      </w:pPr>
      <w:r w:rsidRPr="00C76283">
        <w:rPr>
          <w:color w:val="000000" w:themeColor="text1"/>
        </w:rPr>
        <w:t xml:space="preserve">Обеспечение качественным жильем населения является одной из важнейших социальных задач. Капитальное исполнение, полное инженерное обеспечение, создание предпосылок для эффективного развития жилищного строительства (как результат </w:t>
      </w:r>
      <w:r w:rsidR="00231CD6" w:rsidRPr="00C76283">
        <w:rPr>
          <w:color w:val="000000" w:themeColor="text1"/>
        </w:rPr>
        <w:t>–</w:t>
      </w:r>
      <w:r w:rsidRPr="00C76283">
        <w:rPr>
          <w:color w:val="000000" w:themeColor="text1"/>
        </w:rPr>
        <w:t xml:space="preserve"> создание дополнительных рабочих мест) – это приоритетные цели жилищной политики.</w:t>
      </w:r>
    </w:p>
    <w:p w:rsidR="002B0425" w:rsidRPr="00C76283" w:rsidRDefault="002B0425" w:rsidP="002B0425">
      <w:pPr>
        <w:rPr>
          <w:color w:val="000000" w:themeColor="text1"/>
        </w:rPr>
      </w:pPr>
      <w:r w:rsidRPr="00C76283">
        <w:rPr>
          <w:color w:val="000000" w:themeColor="text1"/>
        </w:rPr>
        <w:t xml:space="preserve">Общая площадь жилищного фонда городского </w:t>
      </w:r>
      <w:r w:rsidR="009A502B" w:rsidRPr="00C76283">
        <w:rPr>
          <w:color w:val="000000" w:themeColor="text1"/>
        </w:rPr>
        <w:t>поселения</w:t>
      </w:r>
      <w:r w:rsidRPr="00C76283">
        <w:rPr>
          <w:color w:val="000000" w:themeColor="text1"/>
        </w:rPr>
        <w:t xml:space="preserve"> на начало 20</w:t>
      </w:r>
      <w:r w:rsidR="00786CAC" w:rsidRPr="00C76283">
        <w:rPr>
          <w:color w:val="000000" w:themeColor="text1"/>
        </w:rPr>
        <w:t>2</w:t>
      </w:r>
      <w:r w:rsidR="00462137">
        <w:rPr>
          <w:color w:val="000000" w:themeColor="text1"/>
        </w:rPr>
        <w:t>3</w:t>
      </w:r>
      <w:r w:rsidRPr="00C76283">
        <w:rPr>
          <w:color w:val="000000" w:themeColor="text1"/>
        </w:rPr>
        <w:t xml:space="preserve"> года составляет порядка </w:t>
      </w:r>
      <w:r w:rsidR="0063554E">
        <w:rPr>
          <w:color w:val="000000" w:themeColor="text1"/>
        </w:rPr>
        <w:t>834</w:t>
      </w:r>
      <w:r w:rsidR="00BB1AF9" w:rsidRPr="00C76283">
        <w:rPr>
          <w:color w:val="000000" w:themeColor="text1"/>
        </w:rPr>
        <w:t>,</w:t>
      </w:r>
      <w:r w:rsidR="0063554E">
        <w:rPr>
          <w:color w:val="000000" w:themeColor="text1"/>
        </w:rPr>
        <w:t>1</w:t>
      </w:r>
      <w:r w:rsidRPr="00C76283">
        <w:rPr>
          <w:color w:val="000000" w:themeColor="text1"/>
        </w:rPr>
        <w:t xml:space="preserve"> </w:t>
      </w:r>
      <w:r w:rsidR="00786CAC" w:rsidRPr="00C76283">
        <w:rPr>
          <w:color w:val="000000" w:themeColor="text1"/>
        </w:rPr>
        <w:t xml:space="preserve">тыс. </w:t>
      </w:r>
      <w:proofErr w:type="spellStart"/>
      <w:r w:rsidR="00786CAC" w:rsidRPr="00C76283">
        <w:rPr>
          <w:color w:val="000000" w:themeColor="text1"/>
        </w:rPr>
        <w:t>кв.м</w:t>
      </w:r>
      <w:proofErr w:type="spellEnd"/>
      <w:r w:rsidR="00786CAC" w:rsidRPr="00C76283">
        <w:rPr>
          <w:color w:val="000000" w:themeColor="text1"/>
        </w:rPr>
        <w:t xml:space="preserve">. </w:t>
      </w:r>
    </w:p>
    <w:p w:rsidR="002B0425" w:rsidRPr="00C76283" w:rsidRDefault="002B0425" w:rsidP="002B0425">
      <w:pPr>
        <w:rPr>
          <w:color w:val="000000" w:themeColor="text1"/>
        </w:rPr>
      </w:pPr>
      <w:r w:rsidRPr="00C76283">
        <w:rPr>
          <w:color w:val="000000" w:themeColor="text1"/>
        </w:rPr>
        <w:t xml:space="preserve">Существующий жилищный фонд представлен многоквартирными жилыми домами, которые составляют </w:t>
      </w:r>
      <w:r w:rsidR="00BB1AF9" w:rsidRPr="00C76283">
        <w:rPr>
          <w:color w:val="000000" w:themeColor="text1"/>
        </w:rPr>
        <w:t>44,6</w:t>
      </w:r>
      <w:r w:rsidRPr="00C76283">
        <w:rPr>
          <w:color w:val="000000" w:themeColor="text1"/>
        </w:rPr>
        <w:t xml:space="preserve">% от общего объема жилья и индивидуальной жилой застройкой – </w:t>
      </w:r>
      <w:r w:rsidR="00BB1AF9" w:rsidRPr="00C76283">
        <w:rPr>
          <w:color w:val="000000" w:themeColor="text1"/>
        </w:rPr>
        <w:t>55</w:t>
      </w:r>
      <w:r w:rsidRPr="00C76283">
        <w:rPr>
          <w:color w:val="000000" w:themeColor="text1"/>
        </w:rPr>
        <w:t>,</w:t>
      </w:r>
      <w:r w:rsidR="00BB1AF9" w:rsidRPr="00C76283">
        <w:rPr>
          <w:color w:val="000000" w:themeColor="text1"/>
        </w:rPr>
        <w:t>4</w:t>
      </w:r>
      <w:r w:rsidRPr="00C76283">
        <w:rPr>
          <w:color w:val="000000" w:themeColor="text1"/>
        </w:rPr>
        <w:t xml:space="preserve">%. </w:t>
      </w:r>
    </w:p>
    <w:p w:rsidR="00CE0D44" w:rsidRPr="00C76283" w:rsidRDefault="002B0425" w:rsidP="002B0425">
      <w:pPr>
        <w:rPr>
          <w:color w:val="000000" w:themeColor="text1"/>
        </w:rPr>
      </w:pPr>
      <w:r w:rsidRPr="00C76283">
        <w:rPr>
          <w:color w:val="000000" w:themeColor="text1"/>
        </w:rPr>
        <w:t>Ветхими признаны жилые помещения общей площадью 29,8 тыс. м</w:t>
      </w:r>
      <w:r w:rsidRPr="00C76283">
        <w:rPr>
          <w:color w:val="000000" w:themeColor="text1"/>
          <w:vertAlign w:val="superscript"/>
        </w:rPr>
        <w:t>2</w:t>
      </w:r>
      <w:r w:rsidRPr="00C76283">
        <w:rPr>
          <w:color w:val="000000" w:themeColor="text1"/>
        </w:rPr>
        <w:t xml:space="preserve">, что составляет 3,8% от общего объема жилищного фонда. </w:t>
      </w:r>
    </w:p>
    <w:p w:rsidR="002B0425" w:rsidRPr="00C76283" w:rsidRDefault="002B0425" w:rsidP="002B0425">
      <w:pPr>
        <w:rPr>
          <w:color w:val="000000" w:themeColor="text1"/>
        </w:rPr>
      </w:pPr>
      <w:r w:rsidRPr="00C76283">
        <w:rPr>
          <w:color w:val="000000" w:themeColor="text1"/>
        </w:rPr>
        <w:t>Средний показатель жилищной обеспеченности населения по состоянию на начало 20</w:t>
      </w:r>
      <w:r w:rsidR="00CE0D44" w:rsidRPr="00C76283">
        <w:rPr>
          <w:color w:val="000000" w:themeColor="text1"/>
        </w:rPr>
        <w:t>2</w:t>
      </w:r>
      <w:r w:rsidR="00462137">
        <w:rPr>
          <w:color w:val="000000" w:themeColor="text1"/>
        </w:rPr>
        <w:t>3</w:t>
      </w:r>
      <w:r w:rsidRPr="00C76283">
        <w:rPr>
          <w:color w:val="000000" w:themeColor="text1"/>
        </w:rPr>
        <w:t xml:space="preserve"> года составляет </w:t>
      </w:r>
      <w:r w:rsidR="00CE0D44" w:rsidRPr="00C76283">
        <w:rPr>
          <w:color w:val="000000" w:themeColor="text1"/>
        </w:rPr>
        <w:t>2</w:t>
      </w:r>
      <w:r w:rsidR="002D2AC6">
        <w:rPr>
          <w:color w:val="000000" w:themeColor="text1"/>
        </w:rPr>
        <w:t>5</w:t>
      </w:r>
      <w:r w:rsidRPr="00C76283">
        <w:rPr>
          <w:color w:val="000000" w:themeColor="text1"/>
        </w:rPr>
        <w:t>,</w:t>
      </w:r>
      <w:r w:rsidR="002D2AC6">
        <w:rPr>
          <w:color w:val="000000" w:themeColor="text1"/>
        </w:rPr>
        <w:t>7</w:t>
      </w:r>
      <w:r w:rsidRPr="00C76283">
        <w:rPr>
          <w:color w:val="000000" w:themeColor="text1"/>
        </w:rPr>
        <w:t xml:space="preserve"> м</w:t>
      </w:r>
      <w:r w:rsidRPr="00C76283">
        <w:rPr>
          <w:color w:val="000000" w:themeColor="text1"/>
          <w:vertAlign w:val="superscript"/>
        </w:rPr>
        <w:t>2</w:t>
      </w:r>
      <w:r w:rsidR="00CE0D44" w:rsidRPr="00C76283">
        <w:rPr>
          <w:color w:val="000000" w:themeColor="text1"/>
        </w:rPr>
        <w:t xml:space="preserve">/чел. </w:t>
      </w:r>
      <w:r w:rsidRPr="00C76283">
        <w:rPr>
          <w:color w:val="000000" w:themeColor="text1"/>
        </w:rPr>
        <w:t>Прирост уровня обеспеченности к показателю начала 20</w:t>
      </w:r>
      <w:r w:rsidR="00CE0D44" w:rsidRPr="00C76283">
        <w:rPr>
          <w:color w:val="000000" w:themeColor="text1"/>
        </w:rPr>
        <w:t>2</w:t>
      </w:r>
      <w:r w:rsidR="00462137">
        <w:rPr>
          <w:color w:val="000000" w:themeColor="text1"/>
        </w:rPr>
        <w:t>2</w:t>
      </w:r>
      <w:r w:rsidR="00CE0D44" w:rsidRPr="00C76283">
        <w:rPr>
          <w:color w:val="000000" w:themeColor="text1"/>
        </w:rPr>
        <w:t xml:space="preserve"> года – 0,9</w:t>
      </w:r>
      <w:r w:rsidRPr="00C76283">
        <w:rPr>
          <w:color w:val="000000" w:themeColor="text1"/>
        </w:rPr>
        <w:t xml:space="preserve">%. </w:t>
      </w:r>
    </w:p>
    <w:p w:rsidR="002B0425" w:rsidRPr="00C76283" w:rsidRDefault="002B0425" w:rsidP="002B0425">
      <w:pPr>
        <w:rPr>
          <w:color w:val="000000" w:themeColor="text1"/>
        </w:rPr>
      </w:pPr>
      <w:r w:rsidRPr="00C76283">
        <w:rPr>
          <w:color w:val="000000" w:themeColor="text1"/>
        </w:rPr>
        <w:t xml:space="preserve">Общая площадь существующих жилых зон городского </w:t>
      </w:r>
      <w:r w:rsidR="009A502B" w:rsidRPr="00C76283">
        <w:rPr>
          <w:color w:val="000000" w:themeColor="text1"/>
        </w:rPr>
        <w:t>поселения</w:t>
      </w:r>
      <w:r w:rsidRPr="00C76283">
        <w:rPr>
          <w:color w:val="000000" w:themeColor="text1"/>
        </w:rPr>
        <w:t xml:space="preserve"> составляет порядка </w:t>
      </w:r>
      <w:r w:rsidR="002B14E3" w:rsidRPr="00C76283">
        <w:rPr>
          <w:color w:val="000000" w:themeColor="text1"/>
        </w:rPr>
        <w:t xml:space="preserve">1 </w:t>
      </w:r>
      <w:r w:rsidR="001D5E67">
        <w:rPr>
          <w:color w:val="000000" w:themeColor="text1"/>
        </w:rPr>
        <w:t>35</w:t>
      </w:r>
      <w:r w:rsidR="00300343">
        <w:rPr>
          <w:color w:val="000000" w:themeColor="text1"/>
        </w:rPr>
        <w:t>0</w:t>
      </w:r>
      <w:r w:rsidRPr="00C76283">
        <w:rPr>
          <w:color w:val="000000" w:themeColor="text1"/>
        </w:rPr>
        <w:t xml:space="preserve"> га, в том числе </w:t>
      </w:r>
      <w:proofErr w:type="spellStart"/>
      <w:r w:rsidRPr="00C76283">
        <w:rPr>
          <w:color w:val="000000" w:themeColor="text1"/>
        </w:rPr>
        <w:t>среднеэтажная</w:t>
      </w:r>
      <w:proofErr w:type="spellEnd"/>
      <w:r w:rsidRPr="00C76283">
        <w:rPr>
          <w:color w:val="000000" w:themeColor="text1"/>
        </w:rPr>
        <w:t xml:space="preserve"> застройка – </w:t>
      </w:r>
      <w:r w:rsidR="001D5E67">
        <w:rPr>
          <w:color w:val="000000" w:themeColor="text1"/>
        </w:rPr>
        <w:t>19</w:t>
      </w:r>
      <w:r w:rsidRPr="00C76283">
        <w:rPr>
          <w:color w:val="000000" w:themeColor="text1"/>
        </w:rPr>
        <w:t xml:space="preserve"> га, малоэтажная – </w:t>
      </w:r>
      <w:r w:rsidR="001D5E67">
        <w:rPr>
          <w:color w:val="000000" w:themeColor="text1"/>
        </w:rPr>
        <w:t>63</w:t>
      </w:r>
      <w:r w:rsidRPr="00C76283">
        <w:rPr>
          <w:color w:val="000000" w:themeColor="text1"/>
        </w:rPr>
        <w:t xml:space="preserve"> га, индивидуальная – </w:t>
      </w:r>
      <w:r w:rsidR="002B14E3" w:rsidRPr="00C76283">
        <w:rPr>
          <w:color w:val="000000" w:themeColor="text1"/>
        </w:rPr>
        <w:t xml:space="preserve">1 </w:t>
      </w:r>
      <w:r w:rsidR="001D5E67">
        <w:rPr>
          <w:color w:val="000000" w:themeColor="text1"/>
        </w:rPr>
        <w:t>269</w:t>
      </w:r>
      <w:r w:rsidRPr="00C76283">
        <w:rPr>
          <w:color w:val="000000" w:themeColor="text1"/>
        </w:rPr>
        <w:t xml:space="preserve"> га. В том числе на территории ст. Плотинная: </w:t>
      </w:r>
      <w:r w:rsidR="001D5E67">
        <w:rPr>
          <w:color w:val="000000" w:themeColor="text1"/>
        </w:rPr>
        <w:t>40,3</w:t>
      </w:r>
      <w:r w:rsidRPr="00C76283">
        <w:rPr>
          <w:color w:val="000000" w:themeColor="text1"/>
        </w:rPr>
        <w:t xml:space="preserve"> га, из них: </w:t>
      </w:r>
      <w:r w:rsidR="001D5E67">
        <w:rPr>
          <w:color w:val="000000" w:themeColor="text1"/>
        </w:rPr>
        <w:t>39,73</w:t>
      </w:r>
      <w:r w:rsidRPr="00C76283">
        <w:rPr>
          <w:color w:val="000000" w:themeColor="text1"/>
        </w:rPr>
        <w:t xml:space="preserve"> га – индивидуальная застройка, </w:t>
      </w:r>
      <w:r w:rsidR="002B14E3" w:rsidRPr="00C76283">
        <w:rPr>
          <w:color w:val="000000" w:themeColor="text1"/>
        </w:rPr>
        <w:t>0,</w:t>
      </w:r>
      <w:r w:rsidR="001D5E67">
        <w:rPr>
          <w:color w:val="000000" w:themeColor="text1"/>
        </w:rPr>
        <w:t>55</w:t>
      </w:r>
      <w:r w:rsidRPr="00C76283">
        <w:rPr>
          <w:color w:val="000000" w:themeColor="text1"/>
        </w:rPr>
        <w:t xml:space="preserve"> га – малоэтажная застройка.</w:t>
      </w:r>
    </w:p>
    <w:p w:rsidR="002B0425" w:rsidRPr="00C76283" w:rsidRDefault="002B0425" w:rsidP="002B0425">
      <w:pPr>
        <w:rPr>
          <w:color w:val="000000" w:themeColor="text1"/>
        </w:rPr>
      </w:pPr>
      <w:r w:rsidRPr="00C76283">
        <w:rPr>
          <w:color w:val="000000" w:themeColor="text1"/>
        </w:rPr>
        <w:t xml:space="preserve">Таким образом, жилые территории городского </w:t>
      </w:r>
      <w:r w:rsidR="009A502B" w:rsidRPr="00C76283">
        <w:rPr>
          <w:color w:val="000000" w:themeColor="text1"/>
        </w:rPr>
        <w:t>поселения</w:t>
      </w:r>
      <w:r w:rsidRPr="00C76283">
        <w:rPr>
          <w:color w:val="000000" w:themeColor="text1"/>
        </w:rPr>
        <w:t xml:space="preserve"> представляют собой в основном индивидуальную застройку (</w:t>
      </w:r>
      <w:r w:rsidR="002B14E3" w:rsidRPr="00C76283">
        <w:rPr>
          <w:color w:val="000000" w:themeColor="text1"/>
        </w:rPr>
        <w:t>93</w:t>
      </w:r>
      <w:r w:rsidRPr="00C76283">
        <w:rPr>
          <w:color w:val="000000" w:themeColor="text1"/>
        </w:rPr>
        <w:t xml:space="preserve">% жилых зон). Многоквартирная жилая застройка малой и средней этажности размещена, в основном, в центральной части города и составляет </w:t>
      </w:r>
      <w:r w:rsidR="002B14E3" w:rsidRPr="00C76283">
        <w:rPr>
          <w:color w:val="000000" w:themeColor="text1"/>
        </w:rPr>
        <w:t>7</w:t>
      </w:r>
      <w:r w:rsidRPr="00C76283">
        <w:rPr>
          <w:color w:val="000000" w:themeColor="text1"/>
        </w:rPr>
        <w:t xml:space="preserve">% от общей площади жилых зон города. </w:t>
      </w:r>
    </w:p>
    <w:p w:rsidR="002B0425" w:rsidRPr="00C76283" w:rsidRDefault="002B0425" w:rsidP="002B0425">
      <w:pPr>
        <w:rPr>
          <w:color w:val="000000" w:themeColor="text1"/>
        </w:rPr>
      </w:pPr>
      <w:r w:rsidRPr="00C76283">
        <w:rPr>
          <w:color w:val="000000" w:themeColor="text1"/>
        </w:rPr>
        <w:t>Основными проблемами развития жилищной сферы являются: попадание жилищного фонда в санитарно-защитные зоны, низкие темпы жилищного строительства, наличие ветхого жилищного фонда.</w:t>
      </w:r>
    </w:p>
    <w:p w:rsidR="000B6BAE" w:rsidRDefault="000B6BAE" w:rsidP="002B0425">
      <w:pPr>
        <w:spacing w:line="240" w:lineRule="auto"/>
        <w:jc w:val="center"/>
        <w:rPr>
          <w:color w:val="000000" w:themeColor="text1"/>
        </w:rPr>
        <w:sectPr w:rsidR="000B6BAE" w:rsidSect="00AA18AF">
          <w:pgSz w:w="11906" w:h="16838"/>
          <w:pgMar w:top="1134" w:right="850" w:bottom="1134" w:left="1701" w:header="708" w:footer="708" w:gutter="0"/>
          <w:cols w:space="708"/>
          <w:docGrid w:linePitch="381"/>
        </w:sectPr>
      </w:pPr>
    </w:p>
    <w:p w:rsidR="002B0425" w:rsidRPr="00C76283" w:rsidRDefault="00DC4CFF" w:rsidP="00BA52F2">
      <w:pPr>
        <w:jc w:val="center"/>
        <w:outlineLvl w:val="1"/>
        <w:rPr>
          <w:b/>
          <w:color w:val="000000" w:themeColor="text1"/>
        </w:rPr>
      </w:pPr>
      <w:bookmarkStart w:id="28" w:name="_Toc114558453"/>
      <w:r>
        <w:rPr>
          <w:b/>
          <w:color w:val="000000" w:themeColor="text1"/>
        </w:rPr>
        <w:lastRenderedPageBreak/>
        <w:t>1.5</w:t>
      </w:r>
      <w:r w:rsidR="002B0425" w:rsidRPr="00C76283">
        <w:rPr>
          <w:b/>
          <w:color w:val="000000" w:themeColor="text1"/>
        </w:rPr>
        <w:t>. Социальная сфера</w:t>
      </w:r>
      <w:bookmarkEnd w:id="28"/>
    </w:p>
    <w:p w:rsidR="00CA52EA" w:rsidRPr="00C76283" w:rsidRDefault="00CA52EA" w:rsidP="003A14F1">
      <w:pPr>
        <w:spacing w:line="240" w:lineRule="auto"/>
        <w:rPr>
          <w:color w:val="000000" w:themeColor="text1"/>
        </w:rPr>
      </w:pPr>
    </w:p>
    <w:p w:rsidR="00CA52EA" w:rsidRPr="00C76283" w:rsidRDefault="00CA52EA" w:rsidP="00A53853">
      <w:pPr>
        <w:rPr>
          <w:color w:val="000000" w:themeColor="text1"/>
          <w:szCs w:val="24"/>
        </w:rPr>
      </w:pPr>
      <w:r w:rsidRPr="00C76283">
        <w:rPr>
          <w:color w:val="000000" w:themeColor="text1"/>
          <w:szCs w:val="24"/>
        </w:rPr>
        <w:t>Социальная инфраструктура – система необходимых для жизнеобеспечения человека материальных объектов (зданий,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rsidR="00CA52EA" w:rsidRPr="00C76283" w:rsidRDefault="00CA52EA" w:rsidP="00A53853">
      <w:pPr>
        <w:rPr>
          <w:color w:val="000000" w:themeColor="text1"/>
          <w:szCs w:val="24"/>
        </w:rPr>
      </w:pPr>
      <w:r w:rsidRPr="00C76283">
        <w:rPr>
          <w:color w:val="000000" w:themeColor="text1"/>
          <w:szCs w:val="24"/>
        </w:rPr>
        <w:t>Социальный комплекс городского поселения представлен следующими объектами:</w:t>
      </w:r>
    </w:p>
    <w:p w:rsidR="00CA52EA" w:rsidRPr="00C76283" w:rsidRDefault="00BE34E6" w:rsidP="00A53853">
      <w:pPr>
        <w:rPr>
          <w:color w:val="000000" w:themeColor="text1"/>
          <w:szCs w:val="24"/>
          <w:u w:val="single"/>
        </w:rPr>
      </w:pPr>
      <w:r w:rsidRPr="00C76283">
        <w:rPr>
          <w:color w:val="000000" w:themeColor="text1"/>
          <w:szCs w:val="24"/>
          <w:u w:val="single"/>
        </w:rPr>
        <w:t>Учреждения образования</w:t>
      </w:r>
    </w:p>
    <w:p w:rsidR="00CA52EA" w:rsidRPr="00C76283" w:rsidRDefault="00CA52EA" w:rsidP="00A53853">
      <w:pPr>
        <w:rPr>
          <w:color w:val="000000" w:themeColor="text1"/>
          <w:szCs w:val="24"/>
        </w:rPr>
      </w:pPr>
      <w:r w:rsidRPr="00C76283">
        <w:rPr>
          <w:color w:val="000000" w:themeColor="text1"/>
          <w:szCs w:val="24"/>
        </w:rPr>
        <w:t>Муниципальная система образования городского поселения Камень-на-Оби представлена следующими уровнями образования: дошкольное, начальное общее, среднее (полное) общее, начальное, среднее и высшее профессиональное.</w:t>
      </w:r>
    </w:p>
    <w:p w:rsidR="00FC0FE8" w:rsidRPr="00C76283" w:rsidRDefault="00CA52EA" w:rsidP="00A53853">
      <w:pPr>
        <w:rPr>
          <w:color w:val="000000" w:themeColor="text1"/>
          <w:szCs w:val="24"/>
        </w:rPr>
      </w:pPr>
      <w:r w:rsidRPr="00C76283">
        <w:rPr>
          <w:color w:val="000000" w:themeColor="text1"/>
          <w:szCs w:val="24"/>
        </w:rPr>
        <w:t>В городском поселении</w:t>
      </w:r>
      <w:r w:rsidR="00A53853" w:rsidRPr="00C76283">
        <w:rPr>
          <w:color w:val="000000" w:themeColor="text1"/>
          <w:szCs w:val="24"/>
        </w:rPr>
        <w:t xml:space="preserve"> размещены 14</w:t>
      </w:r>
      <w:r w:rsidRPr="00C76283">
        <w:rPr>
          <w:color w:val="000000" w:themeColor="text1"/>
          <w:szCs w:val="24"/>
        </w:rPr>
        <w:t xml:space="preserve"> дошкольных образовательных учреждений общей вместимостью – </w:t>
      </w:r>
      <w:r w:rsidR="00A53853" w:rsidRPr="00C76283">
        <w:rPr>
          <w:color w:val="000000" w:themeColor="text1"/>
          <w:szCs w:val="24"/>
        </w:rPr>
        <w:t>2 044</w:t>
      </w:r>
      <w:r w:rsidRPr="00C76283">
        <w:rPr>
          <w:color w:val="000000" w:themeColor="text1"/>
          <w:szCs w:val="24"/>
        </w:rPr>
        <w:t xml:space="preserve"> мест, в том числе детский сад, расположенный на станции Плотинная. </w:t>
      </w:r>
    </w:p>
    <w:p w:rsidR="00FC0FE8" w:rsidRPr="00C76283" w:rsidRDefault="00FC0FE8" w:rsidP="00A53853">
      <w:pPr>
        <w:rPr>
          <w:color w:val="000000" w:themeColor="text1"/>
          <w:szCs w:val="24"/>
        </w:rPr>
      </w:pPr>
      <w:r w:rsidRPr="00C76283">
        <w:rPr>
          <w:color w:val="000000" w:themeColor="text1"/>
          <w:szCs w:val="24"/>
        </w:rPr>
        <w:t>Характеристика объектов дошкольного обр</w:t>
      </w:r>
      <w:r w:rsidR="00DC4CFF">
        <w:rPr>
          <w:color w:val="000000" w:themeColor="text1"/>
          <w:szCs w:val="24"/>
        </w:rPr>
        <w:t>азования приведена в таблице 1.5</w:t>
      </w:r>
      <w:r w:rsidRPr="00C76283">
        <w:rPr>
          <w:color w:val="000000" w:themeColor="text1"/>
          <w:szCs w:val="24"/>
        </w:rPr>
        <w:t>-1.</w:t>
      </w:r>
    </w:p>
    <w:p w:rsidR="00FC0FE8" w:rsidRPr="00C76283" w:rsidRDefault="00DC4CFF" w:rsidP="00FC0FE8">
      <w:pPr>
        <w:jc w:val="right"/>
        <w:rPr>
          <w:color w:val="000000" w:themeColor="text1"/>
          <w:szCs w:val="24"/>
        </w:rPr>
      </w:pPr>
      <w:r>
        <w:rPr>
          <w:color w:val="000000" w:themeColor="text1"/>
          <w:szCs w:val="24"/>
        </w:rPr>
        <w:t>Таблица 1.5</w:t>
      </w:r>
      <w:r w:rsidR="00FC0FE8" w:rsidRPr="00C76283">
        <w:rPr>
          <w:color w:val="000000" w:themeColor="text1"/>
          <w:szCs w:val="24"/>
        </w:rPr>
        <w:t>-1</w:t>
      </w:r>
    </w:p>
    <w:p w:rsidR="00FC0FE8" w:rsidRPr="00C76283" w:rsidRDefault="00FC0FE8" w:rsidP="00FC0FE8">
      <w:pPr>
        <w:jc w:val="center"/>
        <w:rPr>
          <w:color w:val="000000" w:themeColor="text1"/>
          <w:szCs w:val="24"/>
        </w:rPr>
      </w:pPr>
      <w:r w:rsidRPr="00C76283">
        <w:rPr>
          <w:color w:val="000000" w:themeColor="text1"/>
          <w:szCs w:val="24"/>
        </w:rPr>
        <w:t>Объекты дошкольного образования на территории МО город Камень-на-Оби</w:t>
      </w:r>
    </w:p>
    <w:tbl>
      <w:tblPr>
        <w:tblStyle w:val="a6"/>
        <w:tblW w:w="0" w:type="auto"/>
        <w:tblLook w:val="04A0" w:firstRow="1" w:lastRow="0" w:firstColumn="1" w:lastColumn="0" w:noHBand="0" w:noVBand="1"/>
      </w:tblPr>
      <w:tblGrid>
        <w:gridCol w:w="846"/>
        <w:gridCol w:w="2268"/>
        <w:gridCol w:w="2557"/>
        <w:gridCol w:w="1842"/>
        <w:gridCol w:w="1832"/>
      </w:tblGrid>
      <w:tr w:rsidR="00FC0FE8" w:rsidRPr="00E55433" w:rsidTr="00B157AC">
        <w:trPr>
          <w:tblHeader/>
        </w:trPr>
        <w:tc>
          <w:tcPr>
            <w:tcW w:w="846" w:type="dxa"/>
            <w:vAlign w:val="center"/>
          </w:tcPr>
          <w:p w:rsidR="00FC0FE8" w:rsidRPr="00E55433" w:rsidRDefault="00FC0FE8" w:rsidP="00FC0FE8">
            <w:pPr>
              <w:spacing w:line="240" w:lineRule="auto"/>
              <w:ind w:firstLine="0"/>
              <w:contextualSpacing/>
              <w:jc w:val="center"/>
              <w:rPr>
                <w:b/>
                <w:color w:val="000000" w:themeColor="text1"/>
                <w:sz w:val="20"/>
                <w:szCs w:val="20"/>
              </w:rPr>
            </w:pPr>
            <w:r w:rsidRPr="00E55433">
              <w:rPr>
                <w:b/>
                <w:color w:val="000000" w:themeColor="text1"/>
                <w:sz w:val="20"/>
                <w:szCs w:val="20"/>
              </w:rPr>
              <w:t>№ п/п</w:t>
            </w:r>
          </w:p>
        </w:tc>
        <w:tc>
          <w:tcPr>
            <w:tcW w:w="2268" w:type="dxa"/>
            <w:vAlign w:val="center"/>
          </w:tcPr>
          <w:p w:rsidR="00FC0FE8" w:rsidRPr="00E55433" w:rsidRDefault="00FC0FE8" w:rsidP="00FC0FE8">
            <w:pPr>
              <w:spacing w:line="240" w:lineRule="auto"/>
              <w:ind w:firstLine="0"/>
              <w:contextualSpacing/>
              <w:jc w:val="center"/>
              <w:rPr>
                <w:b/>
                <w:color w:val="000000" w:themeColor="text1"/>
                <w:sz w:val="20"/>
                <w:szCs w:val="20"/>
              </w:rPr>
            </w:pPr>
            <w:r w:rsidRPr="00E55433">
              <w:rPr>
                <w:b/>
                <w:color w:val="000000" w:themeColor="text1"/>
                <w:sz w:val="20"/>
                <w:szCs w:val="20"/>
              </w:rPr>
              <w:t>Наименование образовательного учреждения</w:t>
            </w:r>
          </w:p>
        </w:tc>
        <w:tc>
          <w:tcPr>
            <w:tcW w:w="2557" w:type="dxa"/>
            <w:vAlign w:val="center"/>
          </w:tcPr>
          <w:p w:rsidR="00FC0FE8" w:rsidRPr="00E55433" w:rsidRDefault="00FC0FE8" w:rsidP="00FC0FE8">
            <w:pPr>
              <w:spacing w:line="240" w:lineRule="auto"/>
              <w:ind w:firstLine="0"/>
              <w:contextualSpacing/>
              <w:jc w:val="center"/>
              <w:rPr>
                <w:b/>
                <w:color w:val="000000" w:themeColor="text1"/>
                <w:sz w:val="20"/>
                <w:szCs w:val="20"/>
              </w:rPr>
            </w:pPr>
            <w:r w:rsidRPr="00E55433">
              <w:rPr>
                <w:b/>
                <w:color w:val="000000" w:themeColor="text1"/>
                <w:sz w:val="20"/>
                <w:szCs w:val="20"/>
              </w:rPr>
              <w:t xml:space="preserve">Местоположение </w:t>
            </w:r>
          </w:p>
        </w:tc>
        <w:tc>
          <w:tcPr>
            <w:tcW w:w="1842" w:type="dxa"/>
            <w:vAlign w:val="center"/>
          </w:tcPr>
          <w:p w:rsidR="00FC0FE8" w:rsidRPr="00E55433" w:rsidRDefault="00FC0FE8" w:rsidP="00FC0FE8">
            <w:pPr>
              <w:spacing w:line="240" w:lineRule="auto"/>
              <w:ind w:firstLine="0"/>
              <w:contextualSpacing/>
              <w:jc w:val="center"/>
              <w:rPr>
                <w:b/>
                <w:color w:val="000000" w:themeColor="text1"/>
                <w:sz w:val="20"/>
                <w:szCs w:val="20"/>
              </w:rPr>
            </w:pPr>
            <w:r w:rsidRPr="00E55433">
              <w:rPr>
                <w:b/>
                <w:color w:val="000000" w:themeColor="text1"/>
                <w:sz w:val="20"/>
                <w:szCs w:val="20"/>
              </w:rPr>
              <w:t>Количество учащихся (чел.)</w:t>
            </w:r>
          </w:p>
          <w:p w:rsidR="00FC0FE8" w:rsidRPr="00E55433" w:rsidRDefault="00FC0FE8" w:rsidP="00FC0FE8">
            <w:pPr>
              <w:spacing w:line="240" w:lineRule="auto"/>
              <w:ind w:firstLine="0"/>
              <w:contextualSpacing/>
              <w:jc w:val="center"/>
              <w:rPr>
                <w:b/>
                <w:color w:val="000000" w:themeColor="text1"/>
                <w:sz w:val="20"/>
                <w:szCs w:val="20"/>
              </w:rPr>
            </w:pPr>
            <w:r w:rsidRPr="00E55433">
              <w:rPr>
                <w:b/>
                <w:color w:val="000000" w:themeColor="text1"/>
                <w:sz w:val="20"/>
                <w:szCs w:val="20"/>
              </w:rPr>
              <w:t>фактическое</w:t>
            </w:r>
          </w:p>
        </w:tc>
        <w:tc>
          <w:tcPr>
            <w:tcW w:w="1832" w:type="dxa"/>
            <w:vAlign w:val="center"/>
          </w:tcPr>
          <w:p w:rsidR="00FC0FE8" w:rsidRPr="00E55433" w:rsidRDefault="00FC0FE8" w:rsidP="00FC0FE8">
            <w:pPr>
              <w:spacing w:line="240" w:lineRule="auto"/>
              <w:ind w:firstLine="0"/>
              <w:contextualSpacing/>
              <w:jc w:val="center"/>
              <w:rPr>
                <w:b/>
                <w:color w:val="000000" w:themeColor="text1"/>
                <w:sz w:val="20"/>
                <w:szCs w:val="20"/>
              </w:rPr>
            </w:pPr>
            <w:r w:rsidRPr="00E55433">
              <w:rPr>
                <w:b/>
                <w:color w:val="000000" w:themeColor="text1"/>
                <w:sz w:val="20"/>
                <w:szCs w:val="20"/>
              </w:rPr>
              <w:t>Количество мест (чел.)</w:t>
            </w:r>
          </w:p>
          <w:p w:rsidR="00FC0FE8" w:rsidRPr="00E55433" w:rsidRDefault="00FC0FE8" w:rsidP="00FC0FE8">
            <w:pPr>
              <w:spacing w:line="240" w:lineRule="auto"/>
              <w:ind w:firstLine="0"/>
              <w:contextualSpacing/>
              <w:jc w:val="center"/>
              <w:rPr>
                <w:b/>
                <w:color w:val="000000" w:themeColor="text1"/>
                <w:sz w:val="20"/>
                <w:szCs w:val="20"/>
              </w:rPr>
            </w:pPr>
            <w:r w:rsidRPr="00E55433">
              <w:rPr>
                <w:b/>
                <w:color w:val="000000" w:themeColor="text1"/>
                <w:sz w:val="20"/>
                <w:szCs w:val="20"/>
              </w:rPr>
              <w:t>по проекту</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contextualSpacing w:val="0"/>
              <w:jc w:val="center"/>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Филиал МБДОУ "Детский сад №189 Солнышко" ст. Плотинная </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658702, Алтайский край, Каменский р-н, Камень-на-Оби г, Плотинная </w:t>
            </w:r>
            <w:proofErr w:type="spellStart"/>
            <w:r w:rsidRPr="00E55433">
              <w:rPr>
                <w:color w:val="000000" w:themeColor="text1"/>
                <w:sz w:val="20"/>
                <w:szCs w:val="20"/>
              </w:rPr>
              <w:t>ст</w:t>
            </w:r>
            <w:proofErr w:type="spellEnd"/>
            <w:r w:rsidRPr="00E55433">
              <w:rPr>
                <w:color w:val="000000" w:themeColor="text1"/>
                <w:sz w:val="20"/>
                <w:szCs w:val="20"/>
              </w:rPr>
              <w:t xml:space="preserve">, Николаева </w:t>
            </w:r>
            <w:proofErr w:type="spellStart"/>
            <w:r w:rsidRPr="00E55433">
              <w:rPr>
                <w:color w:val="000000" w:themeColor="text1"/>
                <w:sz w:val="20"/>
                <w:szCs w:val="20"/>
              </w:rPr>
              <w:t>ул</w:t>
            </w:r>
            <w:proofErr w:type="spellEnd"/>
            <w:r w:rsidRPr="00E55433">
              <w:rPr>
                <w:color w:val="000000" w:themeColor="text1"/>
                <w:sz w:val="20"/>
                <w:szCs w:val="20"/>
              </w:rPr>
              <w:t>, д. 42</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17</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44</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МБДОУ Детский сад №8 Колокольчик</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658700, Алтайский край, Каменский р-н, Камень-на-Оби г, Первомайская </w:t>
            </w:r>
            <w:proofErr w:type="spellStart"/>
            <w:r w:rsidRPr="00E55433">
              <w:rPr>
                <w:color w:val="000000" w:themeColor="text1"/>
                <w:sz w:val="20"/>
                <w:szCs w:val="20"/>
              </w:rPr>
              <w:t>ул</w:t>
            </w:r>
            <w:proofErr w:type="spellEnd"/>
            <w:r w:rsidRPr="00E55433">
              <w:rPr>
                <w:color w:val="000000" w:themeColor="text1"/>
                <w:sz w:val="20"/>
                <w:szCs w:val="20"/>
              </w:rPr>
              <w:t>, д. 14</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136</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168</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Корпус 2 МБДОУ Детский сад №8 Колокольчик</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658700, Алтайский край, Каменский район, г. Камень-на-Оби, ул. Гвардейская, 2</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27</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46</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jc w:val="center"/>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МБОУ «Детский сад №28 Умка»</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658706, Алтайский край, Каменский р-н, Камень-на-Оби г, Ленинградская </w:t>
            </w:r>
            <w:proofErr w:type="spellStart"/>
            <w:r w:rsidRPr="00E55433">
              <w:rPr>
                <w:color w:val="000000" w:themeColor="text1"/>
                <w:sz w:val="20"/>
                <w:szCs w:val="20"/>
              </w:rPr>
              <w:t>ул</w:t>
            </w:r>
            <w:proofErr w:type="spellEnd"/>
            <w:r w:rsidRPr="00E55433">
              <w:rPr>
                <w:color w:val="000000" w:themeColor="text1"/>
                <w:sz w:val="20"/>
                <w:szCs w:val="20"/>
              </w:rPr>
              <w:t>, д. 119</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117</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200</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 корпус №2 МБДОУ Детский сад №28 Умка </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658703, Алтайский край, Каменский р-н, Камень-на-Оби г, Колесникова </w:t>
            </w:r>
            <w:proofErr w:type="spellStart"/>
            <w:r w:rsidRPr="00E55433">
              <w:rPr>
                <w:color w:val="000000" w:themeColor="text1"/>
                <w:sz w:val="20"/>
                <w:szCs w:val="20"/>
              </w:rPr>
              <w:t>ул</w:t>
            </w:r>
            <w:proofErr w:type="spellEnd"/>
            <w:r w:rsidRPr="00E55433">
              <w:rPr>
                <w:color w:val="000000" w:themeColor="text1"/>
                <w:sz w:val="20"/>
                <w:szCs w:val="20"/>
              </w:rPr>
              <w:t>, д. 282А</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lang w:val="en-US"/>
              </w:rPr>
              <w:t>16</w:t>
            </w:r>
            <w:r w:rsidRPr="00E55433">
              <w:rPr>
                <w:color w:val="000000" w:themeColor="text1"/>
                <w:sz w:val="20"/>
                <w:szCs w:val="20"/>
              </w:rPr>
              <w:t>7</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182</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МБДОУ "Детский сад №15 Ладушки"</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658707, Алтайский край, Каменский р-н, Камень-на-Оби г, Карла Маркса </w:t>
            </w:r>
            <w:proofErr w:type="spellStart"/>
            <w:r w:rsidRPr="00E55433">
              <w:rPr>
                <w:color w:val="000000" w:themeColor="text1"/>
                <w:sz w:val="20"/>
                <w:szCs w:val="20"/>
              </w:rPr>
              <w:t>ул</w:t>
            </w:r>
            <w:proofErr w:type="spellEnd"/>
            <w:r w:rsidRPr="00E55433">
              <w:rPr>
                <w:color w:val="000000" w:themeColor="text1"/>
                <w:sz w:val="20"/>
                <w:szCs w:val="20"/>
              </w:rPr>
              <w:t>, д. 110</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118</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155</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корпус № 2 МБДОУ "Детский сад №15 Ладушки" </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658707, Алтайский край, Каменский район, г. Камень-на-Оби, ул. Кирова, 206</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154</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150</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МБДОУ "Детский сад №17 Сказка"</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658709, Алтайский край, Каменский р-н, Камень-на-Оби г, Радостная </w:t>
            </w:r>
            <w:proofErr w:type="spellStart"/>
            <w:r w:rsidRPr="00E55433">
              <w:rPr>
                <w:color w:val="000000" w:themeColor="text1"/>
                <w:sz w:val="20"/>
                <w:szCs w:val="20"/>
              </w:rPr>
              <w:t>ул</w:t>
            </w:r>
            <w:proofErr w:type="spellEnd"/>
            <w:r w:rsidRPr="00E55433">
              <w:rPr>
                <w:color w:val="000000" w:themeColor="text1"/>
                <w:sz w:val="20"/>
                <w:szCs w:val="20"/>
              </w:rPr>
              <w:t>, д. 5</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29</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147</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корпус № 2 МБДОУ "Детский сад №17 Сказка" </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658709, Алтайский край, Каменский р-н, Камень-на-Оби г, Новая </w:t>
            </w:r>
            <w:proofErr w:type="spellStart"/>
            <w:r w:rsidRPr="00E55433">
              <w:rPr>
                <w:color w:val="000000" w:themeColor="text1"/>
                <w:sz w:val="20"/>
                <w:szCs w:val="20"/>
              </w:rPr>
              <w:t>ул</w:t>
            </w:r>
            <w:proofErr w:type="spellEnd"/>
            <w:r w:rsidRPr="00E55433">
              <w:rPr>
                <w:color w:val="000000" w:themeColor="text1"/>
                <w:sz w:val="20"/>
                <w:szCs w:val="20"/>
              </w:rPr>
              <w:t>, д. 5</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104</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167</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МБДОУ "Детский сад №18 Ласточка"</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658710, Алтайский край, Каменский р-н, Камень-на-Оби г, Гайдара </w:t>
            </w:r>
            <w:proofErr w:type="spellStart"/>
            <w:r w:rsidRPr="00E55433">
              <w:rPr>
                <w:color w:val="000000" w:themeColor="text1"/>
                <w:sz w:val="20"/>
                <w:szCs w:val="20"/>
              </w:rPr>
              <w:t>ул</w:t>
            </w:r>
            <w:proofErr w:type="spellEnd"/>
            <w:r w:rsidRPr="00E55433">
              <w:rPr>
                <w:color w:val="000000" w:themeColor="text1"/>
                <w:sz w:val="20"/>
                <w:szCs w:val="20"/>
              </w:rPr>
              <w:t>, д. 37А</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74</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140</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корпус № 2 МБДОУ "Детский сад №18 Ласточка"</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658700, Алтайский край, Каменский район, г. Камень-на-Оби, ул. Пушкина, 63</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83</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150</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МБДОУ "Детский сад №27 Петушок"</w:t>
            </w:r>
          </w:p>
        </w:tc>
        <w:tc>
          <w:tcPr>
            <w:tcW w:w="2557" w:type="dxa"/>
            <w:vAlign w:val="center"/>
          </w:tcPr>
          <w:p w:rsidR="0050046C"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658700, Алтайский край, Каменский р-н, Камень-на-Оби г, </w:t>
            </w:r>
            <w:r w:rsidR="0050046C">
              <w:rPr>
                <w:color w:val="000000" w:themeColor="text1"/>
                <w:sz w:val="20"/>
                <w:szCs w:val="20"/>
              </w:rPr>
              <w:t xml:space="preserve">ул. </w:t>
            </w:r>
            <w:r w:rsidRPr="00E55433">
              <w:rPr>
                <w:color w:val="000000" w:themeColor="text1"/>
                <w:sz w:val="20"/>
                <w:szCs w:val="20"/>
              </w:rPr>
              <w:t>М.</w:t>
            </w:r>
            <w:r w:rsidR="0050046C">
              <w:rPr>
                <w:color w:val="000000" w:themeColor="text1"/>
                <w:sz w:val="20"/>
                <w:szCs w:val="20"/>
              </w:rPr>
              <w:t xml:space="preserve"> Горького</w:t>
            </w:r>
            <w:r w:rsidRPr="00E55433">
              <w:rPr>
                <w:color w:val="000000" w:themeColor="text1"/>
                <w:sz w:val="20"/>
                <w:szCs w:val="20"/>
              </w:rPr>
              <w:t>,</w:t>
            </w:r>
          </w:p>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 д. 12А</w:t>
            </w:r>
          </w:p>
        </w:tc>
        <w:tc>
          <w:tcPr>
            <w:tcW w:w="1842" w:type="dxa"/>
            <w:vAlign w:val="center"/>
          </w:tcPr>
          <w:p w:rsidR="00FC0FE8" w:rsidRPr="0050046C" w:rsidRDefault="00FC0FE8" w:rsidP="00B157AC">
            <w:pPr>
              <w:spacing w:line="240" w:lineRule="auto"/>
              <w:ind w:firstLine="0"/>
              <w:contextualSpacing/>
              <w:jc w:val="center"/>
              <w:rPr>
                <w:color w:val="000000" w:themeColor="text1"/>
                <w:sz w:val="20"/>
                <w:szCs w:val="20"/>
              </w:rPr>
            </w:pPr>
            <w:r w:rsidRPr="0050046C">
              <w:rPr>
                <w:color w:val="000000" w:themeColor="text1"/>
                <w:sz w:val="20"/>
                <w:szCs w:val="20"/>
              </w:rPr>
              <w:t>117</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161</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корпус №2 МБДОУ "Детский сад №27 Петушок"</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658700, Алтайский край, Каменский р-н, Камень-на-Оби г, Титова </w:t>
            </w:r>
            <w:proofErr w:type="spellStart"/>
            <w:r w:rsidRPr="00E55433">
              <w:rPr>
                <w:color w:val="000000" w:themeColor="text1"/>
                <w:sz w:val="20"/>
                <w:szCs w:val="20"/>
              </w:rPr>
              <w:t>ул</w:t>
            </w:r>
            <w:proofErr w:type="spellEnd"/>
            <w:r w:rsidRPr="00E55433">
              <w:rPr>
                <w:color w:val="000000" w:themeColor="text1"/>
                <w:sz w:val="20"/>
                <w:szCs w:val="20"/>
              </w:rPr>
              <w:t>, д. 57</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115</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148</w:t>
            </w:r>
          </w:p>
        </w:tc>
      </w:tr>
      <w:tr w:rsidR="00FC0FE8" w:rsidRPr="00E55433" w:rsidTr="00F1194F">
        <w:tc>
          <w:tcPr>
            <w:tcW w:w="846" w:type="dxa"/>
          </w:tcPr>
          <w:p w:rsidR="00FC0FE8" w:rsidRPr="00E55433" w:rsidRDefault="00FC0FE8" w:rsidP="00C10C95">
            <w:pPr>
              <w:pStyle w:val="ac"/>
              <w:numPr>
                <w:ilvl w:val="0"/>
                <w:numId w:val="10"/>
              </w:numPr>
              <w:tabs>
                <w:tab w:val="left" w:pos="2955"/>
              </w:tabs>
              <w:spacing w:line="240" w:lineRule="auto"/>
              <w:ind w:left="0" w:firstLine="0"/>
              <w:rPr>
                <w:color w:val="000000" w:themeColor="text1"/>
                <w:sz w:val="20"/>
                <w:szCs w:val="20"/>
              </w:rPr>
            </w:pPr>
          </w:p>
        </w:tc>
        <w:tc>
          <w:tcPr>
            <w:tcW w:w="2268"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МБДОУ "Детский сад № 189 Солнышко"</w:t>
            </w:r>
          </w:p>
        </w:tc>
        <w:tc>
          <w:tcPr>
            <w:tcW w:w="2557"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 xml:space="preserve">658704, Алтайский край, Каменский р-н, Камень-на-Оби г, Мира </w:t>
            </w:r>
            <w:proofErr w:type="spellStart"/>
            <w:r w:rsidRPr="00E55433">
              <w:rPr>
                <w:color w:val="000000" w:themeColor="text1"/>
                <w:sz w:val="20"/>
                <w:szCs w:val="20"/>
              </w:rPr>
              <w:t>ул</w:t>
            </w:r>
            <w:proofErr w:type="spellEnd"/>
            <w:r w:rsidRPr="00E55433">
              <w:rPr>
                <w:color w:val="000000" w:themeColor="text1"/>
                <w:sz w:val="20"/>
                <w:szCs w:val="20"/>
              </w:rPr>
              <w:t>, д. 8</w:t>
            </w:r>
          </w:p>
        </w:tc>
        <w:tc>
          <w:tcPr>
            <w:tcW w:w="1842" w:type="dxa"/>
            <w:vAlign w:val="center"/>
          </w:tcPr>
          <w:p w:rsidR="00FC0FE8" w:rsidRPr="00E55433" w:rsidRDefault="00FC0FE8" w:rsidP="00FC0FE8">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133</w:t>
            </w:r>
          </w:p>
        </w:tc>
        <w:tc>
          <w:tcPr>
            <w:tcW w:w="1832" w:type="dxa"/>
            <w:vAlign w:val="center"/>
          </w:tcPr>
          <w:p w:rsidR="00FC0FE8" w:rsidRPr="00E55433" w:rsidRDefault="00FC0FE8" w:rsidP="00FC0FE8">
            <w:pPr>
              <w:spacing w:line="240" w:lineRule="auto"/>
              <w:ind w:firstLine="0"/>
              <w:contextualSpacing/>
              <w:jc w:val="center"/>
              <w:rPr>
                <w:color w:val="000000" w:themeColor="text1"/>
                <w:sz w:val="20"/>
                <w:szCs w:val="20"/>
              </w:rPr>
            </w:pPr>
            <w:r w:rsidRPr="00E55433">
              <w:rPr>
                <w:color w:val="000000" w:themeColor="text1"/>
                <w:sz w:val="20"/>
                <w:szCs w:val="20"/>
              </w:rPr>
              <w:t>186</w:t>
            </w:r>
          </w:p>
        </w:tc>
      </w:tr>
    </w:tbl>
    <w:p w:rsidR="00FC0FE8" w:rsidRPr="00C76283" w:rsidRDefault="00FC0FE8" w:rsidP="00DC4CFF">
      <w:pPr>
        <w:tabs>
          <w:tab w:val="left" w:pos="2955"/>
        </w:tabs>
        <w:ind w:firstLine="0"/>
        <w:rPr>
          <w:color w:val="000000" w:themeColor="text1"/>
          <w:szCs w:val="24"/>
        </w:rPr>
      </w:pPr>
    </w:p>
    <w:p w:rsidR="00CA52EA" w:rsidRPr="00C76283" w:rsidRDefault="00B157AC" w:rsidP="00A53853">
      <w:pPr>
        <w:rPr>
          <w:color w:val="000000" w:themeColor="text1"/>
          <w:szCs w:val="24"/>
        </w:rPr>
      </w:pPr>
      <w:r w:rsidRPr="00C76283">
        <w:rPr>
          <w:color w:val="000000" w:themeColor="text1"/>
          <w:szCs w:val="24"/>
        </w:rPr>
        <w:t>В среднем загруженность дошкольных образовательных учреждений составляет 66%. Загруженность</w:t>
      </w:r>
      <w:r w:rsidR="00CA52EA" w:rsidRPr="00C76283">
        <w:rPr>
          <w:color w:val="000000" w:themeColor="text1"/>
          <w:szCs w:val="24"/>
        </w:rPr>
        <w:t xml:space="preserve"> более чем на 100% </w:t>
      </w:r>
      <w:r w:rsidRPr="00C76283">
        <w:rPr>
          <w:color w:val="000000" w:themeColor="text1"/>
          <w:szCs w:val="24"/>
        </w:rPr>
        <w:t>наблюдается только в одном детском саду города.</w:t>
      </w:r>
      <w:r w:rsidR="00CA52EA" w:rsidRPr="00C76283">
        <w:rPr>
          <w:color w:val="000000" w:themeColor="text1"/>
          <w:szCs w:val="24"/>
        </w:rPr>
        <w:t xml:space="preserve"> </w:t>
      </w:r>
    </w:p>
    <w:p w:rsidR="00CA52EA" w:rsidRPr="00C76283" w:rsidRDefault="00CA52EA" w:rsidP="00A53853">
      <w:pPr>
        <w:rPr>
          <w:color w:val="000000" w:themeColor="text1"/>
          <w:szCs w:val="24"/>
        </w:rPr>
      </w:pPr>
      <w:r w:rsidRPr="00C76283">
        <w:rPr>
          <w:color w:val="000000" w:themeColor="text1"/>
          <w:szCs w:val="24"/>
        </w:rPr>
        <w:t>На территории муницип</w:t>
      </w:r>
      <w:r w:rsidR="00772274" w:rsidRPr="00C76283">
        <w:rPr>
          <w:color w:val="000000" w:themeColor="text1"/>
          <w:szCs w:val="24"/>
        </w:rPr>
        <w:t>ального образования функционируе</w:t>
      </w:r>
      <w:r w:rsidRPr="00C76283">
        <w:rPr>
          <w:color w:val="000000" w:themeColor="text1"/>
          <w:szCs w:val="24"/>
        </w:rPr>
        <w:t xml:space="preserve">т </w:t>
      </w:r>
      <w:r w:rsidR="00772274" w:rsidRPr="00C76283">
        <w:rPr>
          <w:color w:val="000000" w:themeColor="text1"/>
          <w:szCs w:val="24"/>
        </w:rPr>
        <w:t>8</w:t>
      </w:r>
      <w:r w:rsidRPr="00C76283">
        <w:rPr>
          <w:color w:val="000000" w:themeColor="text1"/>
          <w:szCs w:val="24"/>
        </w:rPr>
        <w:t xml:space="preserve"> средних общеобразовательных </w:t>
      </w:r>
      <w:r w:rsidR="00772274" w:rsidRPr="00C76283">
        <w:rPr>
          <w:color w:val="000000" w:themeColor="text1"/>
          <w:szCs w:val="24"/>
        </w:rPr>
        <w:t>организаций</w:t>
      </w:r>
      <w:r w:rsidRPr="00C76283">
        <w:rPr>
          <w:color w:val="000000" w:themeColor="text1"/>
          <w:szCs w:val="24"/>
        </w:rPr>
        <w:t xml:space="preserve">, в том числе </w:t>
      </w:r>
      <w:r w:rsidR="00772274" w:rsidRPr="00C76283">
        <w:rPr>
          <w:color w:val="000000" w:themeColor="text1"/>
          <w:szCs w:val="24"/>
        </w:rPr>
        <w:t>школа</w:t>
      </w:r>
      <w:r w:rsidRPr="00C76283">
        <w:rPr>
          <w:color w:val="000000" w:themeColor="text1"/>
          <w:szCs w:val="24"/>
        </w:rPr>
        <w:t xml:space="preserve">, размещенная на станции Плотинная. Общая проектная мощность школьных учреждений составила более </w:t>
      </w:r>
      <w:r w:rsidR="00772274" w:rsidRPr="00C76283">
        <w:rPr>
          <w:color w:val="000000" w:themeColor="text1"/>
          <w:szCs w:val="24"/>
        </w:rPr>
        <w:t>4</w:t>
      </w:r>
      <w:r w:rsidRPr="00C76283">
        <w:rPr>
          <w:color w:val="000000" w:themeColor="text1"/>
          <w:szCs w:val="24"/>
        </w:rPr>
        <w:t>,5 тыс. учащихс</w:t>
      </w:r>
      <w:r w:rsidR="00772274" w:rsidRPr="00C76283">
        <w:rPr>
          <w:color w:val="000000" w:themeColor="text1"/>
          <w:szCs w:val="24"/>
        </w:rPr>
        <w:t>я (таб</w:t>
      </w:r>
      <w:r w:rsidR="00982D83">
        <w:rPr>
          <w:color w:val="000000" w:themeColor="text1"/>
          <w:szCs w:val="24"/>
        </w:rPr>
        <w:t>л. 1.5</w:t>
      </w:r>
      <w:r w:rsidR="00772274" w:rsidRPr="00C76283">
        <w:rPr>
          <w:color w:val="000000" w:themeColor="text1"/>
          <w:szCs w:val="24"/>
        </w:rPr>
        <w:t>-2).</w:t>
      </w:r>
      <w:r w:rsidR="00C67591" w:rsidRPr="00C76283">
        <w:rPr>
          <w:color w:val="000000" w:themeColor="text1"/>
          <w:szCs w:val="24"/>
        </w:rPr>
        <w:t xml:space="preserve"> При этом загруженность учебных заведений более чем на 100% в 3 школах из 8. Средняя загруженность городских общеобразовательных учреждений равна 96%. Муниципальное образование испытывает недостаток мощности </w:t>
      </w:r>
      <w:r w:rsidR="009F5619" w:rsidRPr="00C76283">
        <w:rPr>
          <w:color w:val="000000" w:themeColor="text1"/>
          <w:szCs w:val="24"/>
        </w:rPr>
        <w:t>общеобразовательных учреждений. При учете прогнозируемого проектом увеличения численности населения и роста доли населения младше трудоспособного возраста, можно ожидать, что острота данной проблемы будет увеличиваться в будущем.</w:t>
      </w:r>
    </w:p>
    <w:p w:rsidR="00B32848" w:rsidRDefault="00B32848" w:rsidP="00772274">
      <w:pPr>
        <w:jc w:val="right"/>
        <w:rPr>
          <w:color w:val="000000" w:themeColor="text1"/>
          <w:szCs w:val="24"/>
        </w:rPr>
      </w:pPr>
    </w:p>
    <w:p w:rsidR="00772274" w:rsidRPr="00C76283" w:rsidRDefault="00982D83" w:rsidP="00772274">
      <w:pPr>
        <w:jc w:val="right"/>
        <w:rPr>
          <w:color w:val="000000" w:themeColor="text1"/>
          <w:szCs w:val="24"/>
        </w:rPr>
      </w:pPr>
      <w:r>
        <w:rPr>
          <w:color w:val="000000" w:themeColor="text1"/>
          <w:szCs w:val="24"/>
        </w:rPr>
        <w:t>Таблица 1.5</w:t>
      </w:r>
      <w:r w:rsidR="00772274" w:rsidRPr="00C76283">
        <w:rPr>
          <w:color w:val="000000" w:themeColor="text1"/>
          <w:szCs w:val="24"/>
        </w:rPr>
        <w:t>-2</w:t>
      </w:r>
    </w:p>
    <w:p w:rsidR="00772274" w:rsidRPr="00C76283" w:rsidRDefault="00772274" w:rsidP="00772274">
      <w:pPr>
        <w:jc w:val="center"/>
        <w:rPr>
          <w:color w:val="000000" w:themeColor="text1"/>
          <w:szCs w:val="24"/>
        </w:rPr>
      </w:pPr>
      <w:r w:rsidRPr="00C76283">
        <w:rPr>
          <w:color w:val="000000" w:themeColor="text1"/>
          <w:szCs w:val="24"/>
        </w:rPr>
        <w:t>Общеобразовательные учреждения на территории МО город Камень-на-Оби</w:t>
      </w:r>
    </w:p>
    <w:tbl>
      <w:tblPr>
        <w:tblStyle w:val="a6"/>
        <w:tblW w:w="0" w:type="auto"/>
        <w:tblLayout w:type="fixed"/>
        <w:tblLook w:val="04A0" w:firstRow="1" w:lastRow="0" w:firstColumn="1" w:lastColumn="0" w:noHBand="0" w:noVBand="1"/>
      </w:tblPr>
      <w:tblGrid>
        <w:gridCol w:w="704"/>
        <w:gridCol w:w="2268"/>
        <w:gridCol w:w="2635"/>
        <w:gridCol w:w="1869"/>
        <w:gridCol w:w="1869"/>
      </w:tblGrid>
      <w:tr w:rsidR="00772274" w:rsidRPr="00E55433" w:rsidTr="00C67591">
        <w:trPr>
          <w:tblHeader/>
        </w:trPr>
        <w:tc>
          <w:tcPr>
            <w:tcW w:w="704" w:type="dxa"/>
            <w:vAlign w:val="center"/>
          </w:tcPr>
          <w:p w:rsidR="00772274" w:rsidRPr="00E55433" w:rsidRDefault="00772274" w:rsidP="00772274">
            <w:pPr>
              <w:spacing w:line="240" w:lineRule="auto"/>
              <w:ind w:firstLine="0"/>
              <w:contextualSpacing/>
              <w:jc w:val="center"/>
              <w:rPr>
                <w:b/>
                <w:color w:val="000000" w:themeColor="text1"/>
                <w:sz w:val="20"/>
                <w:szCs w:val="20"/>
              </w:rPr>
            </w:pPr>
            <w:r w:rsidRPr="00E55433">
              <w:rPr>
                <w:b/>
                <w:color w:val="000000" w:themeColor="text1"/>
                <w:sz w:val="20"/>
                <w:szCs w:val="20"/>
              </w:rPr>
              <w:t>№ п/п</w:t>
            </w:r>
          </w:p>
        </w:tc>
        <w:tc>
          <w:tcPr>
            <w:tcW w:w="2268" w:type="dxa"/>
            <w:vAlign w:val="center"/>
          </w:tcPr>
          <w:p w:rsidR="00772274" w:rsidRPr="00E55433" w:rsidRDefault="00772274" w:rsidP="00772274">
            <w:pPr>
              <w:spacing w:line="240" w:lineRule="auto"/>
              <w:ind w:firstLine="0"/>
              <w:contextualSpacing/>
              <w:jc w:val="center"/>
              <w:rPr>
                <w:b/>
                <w:color w:val="000000" w:themeColor="text1"/>
                <w:sz w:val="20"/>
                <w:szCs w:val="20"/>
              </w:rPr>
            </w:pPr>
            <w:r w:rsidRPr="00E55433">
              <w:rPr>
                <w:b/>
                <w:color w:val="000000" w:themeColor="text1"/>
                <w:sz w:val="20"/>
                <w:szCs w:val="20"/>
              </w:rPr>
              <w:t>Наименование образовательного учреждения</w:t>
            </w:r>
          </w:p>
        </w:tc>
        <w:tc>
          <w:tcPr>
            <w:tcW w:w="2635" w:type="dxa"/>
            <w:vAlign w:val="center"/>
          </w:tcPr>
          <w:p w:rsidR="00772274" w:rsidRPr="00E55433" w:rsidRDefault="00772274" w:rsidP="00772274">
            <w:pPr>
              <w:spacing w:line="240" w:lineRule="auto"/>
              <w:ind w:firstLine="0"/>
              <w:contextualSpacing/>
              <w:jc w:val="center"/>
              <w:rPr>
                <w:b/>
                <w:color w:val="000000" w:themeColor="text1"/>
                <w:sz w:val="20"/>
                <w:szCs w:val="20"/>
              </w:rPr>
            </w:pPr>
            <w:r w:rsidRPr="00E55433">
              <w:rPr>
                <w:b/>
                <w:color w:val="000000" w:themeColor="text1"/>
                <w:sz w:val="20"/>
                <w:szCs w:val="20"/>
              </w:rPr>
              <w:t xml:space="preserve">Местоположение </w:t>
            </w:r>
          </w:p>
        </w:tc>
        <w:tc>
          <w:tcPr>
            <w:tcW w:w="1869" w:type="dxa"/>
            <w:vAlign w:val="center"/>
          </w:tcPr>
          <w:p w:rsidR="00772274" w:rsidRPr="00E55433" w:rsidRDefault="00772274" w:rsidP="00772274">
            <w:pPr>
              <w:spacing w:line="240" w:lineRule="auto"/>
              <w:ind w:firstLine="0"/>
              <w:contextualSpacing/>
              <w:jc w:val="center"/>
              <w:rPr>
                <w:b/>
                <w:color w:val="000000" w:themeColor="text1"/>
                <w:sz w:val="20"/>
                <w:szCs w:val="20"/>
              </w:rPr>
            </w:pPr>
            <w:r w:rsidRPr="00E55433">
              <w:rPr>
                <w:b/>
                <w:color w:val="000000" w:themeColor="text1"/>
                <w:sz w:val="20"/>
                <w:szCs w:val="20"/>
              </w:rPr>
              <w:t>Количество учащихся (чел.)</w:t>
            </w:r>
          </w:p>
          <w:p w:rsidR="00772274" w:rsidRPr="00E55433" w:rsidRDefault="00772274" w:rsidP="00772274">
            <w:pPr>
              <w:spacing w:line="240" w:lineRule="auto"/>
              <w:ind w:firstLine="0"/>
              <w:contextualSpacing/>
              <w:jc w:val="center"/>
              <w:rPr>
                <w:b/>
                <w:color w:val="000000" w:themeColor="text1"/>
                <w:sz w:val="20"/>
                <w:szCs w:val="20"/>
              </w:rPr>
            </w:pPr>
            <w:r w:rsidRPr="00E55433">
              <w:rPr>
                <w:b/>
                <w:color w:val="000000" w:themeColor="text1"/>
                <w:sz w:val="20"/>
                <w:szCs w:val="20"/>
              </w:rPr>
              <w:t>фактическое</w:t>
            </w:r>
          </w:p>
        </w:tc>
        <w:tc>
          <w:tcPr>
            <w:tcW w:w="1869" w:type="dxa"/>
            <w:vAlign w:val="center"/>
          </w:tcPr>
          <w:p w:rsidR="00772274" w:rsidRPr="00E55433" w:rsidRDefault="00772274" w:rsidP="00772274">
            <w:pPr>
              <w:spacing w:line="240" w:lineRule="auto"/>
              <w:ind w:firstLine="0"/>
              <w:contextualSpacing/>
              <w:jc w:val="center"/>
              <w:rPr>
                <w:b/>
                <w:color w:val="000000" w:themeColor="text1"/>
                <w:sz w:val="20"/>
                <w:szCs w:val="20"/>
              </w:rPr>
            </w:pPr>
            <w:r w:rsidRPr="00E55433">
              <w:rPr>
                <w:b/>
                <w:color w:val="000000" w:themeColor="text1"/>
                <w:sz w:val="20"/>
                <w:szCs w:val="20"/>
              </w:rPr>
              <w:t>Количество мест (чел.)</w:t>
            </w:r>
          </w:p>
          <w:p w:rsidR="00772274" w:rsidRPr="00E55433" w:rsidRDefault="00772274" w:rsidP="00772274">
            <w:pPr>
              <w:spacing w:line="240" w:lineRule="auto"/>
              <w:ind w:firstLine="0"/>
              <w:contextualSpacing/>
              <w:jc w:val="center"/>
              <w:rPr>
                <w:b/>
                <w:color w:val="000000" w:themeColor="text1"/>
                <w:sz w:val="20"/>
                <w:szCs w:val="20"/>
              </w:rPr>
            </w:pPr>
            <w:r w:rsidRPr="00E55433">
              <w:rPr>
                <w:b/>
                <w:color w:val="000000" w:themeColor="text1"/>
                <w:sz w:val="20"/>
                <w:szCs w:val="20"/>
              </w:rPr>
              <w:t>по проекту</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МБОУ "СОШ № 1"</w:t>
            </w:r>
          </w:p>
        </w:tc>
        <w:tc>
          <w:tcPr>
            <w:tcW w:w="2635"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658706, Алтайский Край, Район Каменский, Город Камень-На-Оби, Улица Куйбышева, 48а</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899</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1176</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МБОУ "Лицей № 2"</w:t>
            </w:r>
          </w:p>
        </w:tc>
        <w:tc>
          <w:tcPr>
            <w:tcW w:w="2635"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 xml:space="preserve">658701, Алтайский Край, Район Каменский, Г Камень-На-Оби, </w:t>
            </w:r>
            <w:proofErr w:type="spellStart"/>
            <w:r w:rsidRPr="00E55433">
              <w:rPr>
                <w:color w:val="000000" w:themeColor="text1"/>
                <w:sz w:val="20"/>
                <w:szCs w:val="20"/>
              </w:rPr>
              <w:t>Ул</w:t>
            </w:r>
            <w:proofErr w:type="spellEnd"/>
            <w:r w:rsidRPr="00E55433">
              <w:rPr>
                <w:color w:val="000000" w:themeColor="text1"/>
                <w:sz w:val="20"/>
                <w:szCs w:val="20"/>
              </w:rPr>
              <w:t xml:space="preserve"> Мамонтова, Д 20</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844</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780</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МБОУ "СОШ № 3"</w:t>
            </w:r>
          </w:p>
        </w:tc>
        <w:tc>
          <w:tcPr>
            <w:tcW w:w="2635"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 xml:space="preserve">658703, Алтайский Край, Район Каменский, Г Камень-На-Оби, </w:t>
            </w:r>
            <w:proofErr w:type="spellStart"/>
            <w:r w:rsidRPr="00E55433">
              <w:rPr>
                <w:color w:val="000000" w:themeColor="text1"/>
                <w:sz w:val="20"/>
                <w:szCs w:val="20"/>
              </w:rPr>
              <w:t>Ул</w:t>
            </w:r>
            <w:proofErr w:type="spellEnd"/>
            <w:r w:rsidRPr="00E55433">
              <w:rPr>
                <w:color w:val="000000" w:themeColor="text1"/>
                <w:sz w:val="20"/>
                <w:szCs w:val="20"/>
              </w:rPr>
              <w:t xml:space="preserve"> Первомайская, Д 115</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605</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850</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МБОУ "Лицей № 4"</w:t>
            </w:r>
          </w:p>
        </w:tc>
        <w:tc>
          <w:tcPr>
            <w:tcW w:w="2635"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 xml:space="preserve">658707, Алтайский Край, Район Каменский, Г Камень-На-Оби, </w:t>
            </w:r>
            <w:proofErr w:type="spellStart"/>
            <w:r w:rsidRPr="00E55433">
              <w:rPr>
                <w:color w:val="000000" w:themeColor="text1"/>
                <w:sz w:val="20"/>
                <w:szCs w:val="20"/>
              </w:rPr>
              <w:t>Ул</w:t>
            </w:r>
            <w:proofErr w:type="spellEnd"/>
            <w:r w:rsidRPr="00E55433">
              <w:rPr>
                <w:color w:val="000000" w:themeColor="text1"/>
                <w:sz w:val="20"/>
                <w:szCs w:val="20"/>
              </w:rPr>
              <w:t xml:space="preserve"> Карла Маркса, Д 106</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699</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900</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МБОУ Лицей №4 корпус 2</w:t>
            </w:r>
          </w:p>
        </w:tc>
        <w:tc>
          <w:tcPr>
            <w:tcW w:w="2635"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 xml:space="preserve">658707, Алтайский Край, Район Каменский, Г Камень-На-Оби, </w:t>
            </w:r>
            <w:proofErr w:type="spellStart"/>
            <w:r w:rsidRPr="00E55433">
              <w:rPr>
                <w:color w:val="000000" w:themeColor="text1"/>
                <w:sz w:val="20"/>
                <w:szCs w:val="20"/>
              </w:rPr>
              <w:t>Ул</w:t>
            </w:r>
            <w:proofErr w:type="spellEnd"/>
            <w:r w:rsidRPr="00E55433">
              <w:rPr>
                <w:color w:val="000000" w:themeColor="text1"/>
                <w:sz w:val="20"/>
                <w:szCs w:val="20"/>
              </w:rPr>
              <w:t xml:space="preserve"> Каменская, Д 120/1</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328</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300</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МБОУ "Гимназия № 5" имени Е.Е. Парфёнова</w:t>
            </w:r>
          </w:p>
        </w:tc>
        <w:tc>
          <w:tcPr>
            <w:tcW w:w="2635"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658701, Алтайский Край, Район Каменский, Город Камень-На-Оби, Улица Некрасова, Дом 2</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788</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540</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МБОУ "СОШ № 9"</w:t>
            </w:r>
          </w:p>
        </w:tc>
        <w:tc>
          <w:tcPr>
            <w:tcW w:w="2635"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 xml:space="preserve">658704, Алтайский Край, Район Каменский, Г Камень-На-Оби, </w:t>
            </w:r>
            <w:proofErr w:type="spellStart"/>
            <w:r w:rsidRPr="00E55433">
              <w:rPr>
                <w:color w:val="000000" w:themeColor="text1"/>
                <w:sz w:val="20"/>
                <w:szCs w:val="20"/>
              </w:rPr>
              <w:t>Ул</w:t>
            </w:r>
            <w:proofErr w:type="spellEnd"/>
            <w:r w:rsidRPr="00E55433">
              <w:rPr>
                <w:color w:val="000000" w:themeColor="text1"/>
                <w:sz w:val="20"/>
                <w:szCs w:val="20"/>
              </w:rPr>
              <w:t xml:space="preserve"> Мира, Д 6</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lang w:val="en-US"/>
              </w:rPr>
            </w:pPr>
            <w:r w:rsidRPr="00E55433">
              <w:rPr>
                <w:color w:val="000000" w:themeColor="text1"/>
                <w:sz w:val="20"/>
                <w:szCs w:val="20"/>
                <w:lang w:val="en-US"/>
              </w:rPr>
              <w:t>389</w:t>
            </w:r>
          </w:p>
        </w:tc>
        <w:tc>
          <w:tcPr>
            <w:tcW w:w="1869" w:type="dxa"/>
            <w:vAlign w:val="center"/>
          </w:tcPr>
          <w:p w:rsidR="00772274" w:rsidRPr="00E55433" w:rsidRDefault="00772274" w:rsidP="00772274">
            <w:pPr>
              <w:spacing w:line="240" w:lineRule="auto"/>
              <w:ind w:firstLine="0"/>
              <w:contextualSpacing/>
              <w:jc w:val="center"/>
              <w:rPr>
                <w:color w:val="000000" w:themeColor="text1"/>
                <w:sz w:val="20"/>
                <w:szCs w:val="20"/>
              </w:rPr>
            </w:pPr>
            <w:r w:rsidRPr="00E55433">
              <w:rPr>
                <w:color w:val="000000" w:themeColor="text1"/>
                <w:sz w:val="20"/>
                <w:szCs w:val="20"/>
              </w:rPr>
              <w:t>535</w:t>
            </w:r>
          </w:p>
        </w:tc>
      </w:tr>
      <w:tr w:rsidR="00772274" w:rsidRPr="00E55433" w:rsidTr="00772274">
        <w:tc>
          <w:tcPr>
            <w:tcW w:w="704" w:type="dxa"/>
          </w:tcPr>
          <w:p w:rsidR="00772274" w:rsidRPr="00E55433" w:rsidRDefault="00772274" w:rsidP="00C10C95">
            <w:pPr>
              <w:pStyle w:val="ac"/>
              <w:numPr>
                <w:ilvl w:val="0"/>
                <w:numId w:val="11"/>
              </w:numPr>
              <w:spacing w:line="240" w:lineRule="auto"/>
              <w:ind w:left="0" w:firstLine="0"/>
              <w:jc w:val="center"/>
              <w:rPr>
                <w:color w:val="000000" w:themeColor="text1"/>
                <w:sz w:val="20"/>
                <w:szCs w:val="20"/>
              </w:rPr>
            </w:pPr>
          </w:p>
        </w:tc>
        <w:tc>
          <w:tcPr>
            <w:tcW w:w="2268" w:type="dxa"/>
            <w:vAlign w:val="center"/>
          </w:tcPr>
          <w:p w:rsidR="00772274" w:rsidRPr="00E55433" w:rsidRDefault="00772274" w:rsidP="00772274">
            <w:pPr>
              <w:spacing w:line="240" w:lineRule="auto"/>
              <w:ind w:firstLine="0"/>
              <w:contextualSpacing/>
              <w:jc w:val="center"/>
              <w:rPr>
                <w:color w:val="000000" w:themeColor="text1"/>
                <w:sz w:val="20"/>
                <w:szCs w:val="20"/>
              </w:rPr>
            </w:pPr>
            <w:proofErr w:type="spellStart"/>
            <w:r w:rsidRPr="00E55433">
              <w:rPr>
                <w:color w:val="000000" w:themeColor="text1"/>
                <w:sz w:val="20"/>
                <w:szCs w:val="20"/>
              </w:rPr>
              <w:t>Плотинновская</w:t>
            </w:r>
            <w:proofErr w:type="spellEnd"/>
            <w:r w:rsidRPr="00E55433">
              <w:rPr>
                <w:color w:val="000000" w:themeColor="text1"/>
                <w:sz w:val="20"/>
                <w:szCs w:val="20"/>
              </w:rPr>
              <w:t xml:space="preserve"> СОШ, филиал МБОУ "</w:t>
            </w:r>
            <w:proofErr w:type="spellStart"/>
            <w:r w:rsidRPr="00E55433">
              <w:rPr>
                <w:color w:val="000000" w:themeColor="text1"/>
                <w:sz w:val="20"/>
                <w:szCs w:val="20"/>
              </w:rPr>
              <w:t>Аллакская</w:t>
            </w:r>
            <w:proofErr w:type="spellEnd"/>
            <w:r w:rsidRPr="00E55433">
              <w:rPr>
                <w:color w:val="000000" w:themeColor="text1"/>
                <w:sz w:val="20"/>
                <w:szCs w:val="20"/>
              </w:rPr>
              <w:t xml:space="preserve"> СОШ"</w:t>
            </w:r>
          </w:p>
        </w:tc>
        <w:tc>
          <w:tcPr>
            <w:tcW w:w="2635" w:type="dxa"/>
            <w:vAlign w:val="center"/>
          </w:tcPr>
          <w:p w:rsidR="00772274" w:rsidRPr="00E55433" w:rsidRDefault="009C228F" w:rsidP="00772274">
            <w:pPr>
              <w:spacing w:line="240" w:lineRule="auto"/>
              <w:ind w:firstLine="0"/>
              <w:contextualSpacing/>
              <w:jc w:val="center"/>
              <w:rPr>
                <w:color w:val="000000" w:themeColor="text1"/>
                <w:sz w:val="20"/>
                <w:szCs w:val="20"/>
              </w:rPr>
            </w:pPr>
            <w:r w:rsidRPr="00E55433">
              <w:rPr>
                <w:color w:val="000000" w:themeColor="text1"/>
                <w:sz w:val="20"/>
                <w:szCs w:val="20"/>
              </w:rPr>
              <w:t xml:space="preserve">658702, Алтайский Край, Район Каменский, </w:t>
            </w:r>
            <w:r w:rsidR="00772274" w:rsidRPr="00E55433">
              <w:rPr>
                <w:color w:val="000000" w:themeColor="text1"/>
                <w:sz w:val="20"/>
                <w:szCs w:val="20"/>
              </w:rPr>
              <w:t>г.</w:t>
            </w:r>
            <w:r w:rsidRPr="00E55433">
              <w:rPr>
                <w:color w:val="000000" w:themeColor="text1"/>
                <w:sz w:val="20"/>
                <w:szCs w:val="20"/>
              </w:rPr>
              <w:t xml:space="preserve"> Камень-на-Оби, ст. Плотинная, </w:t>
            </w:r>
            <w:proofErr w:type="spellStart"/>
            <w:r w:rsidRPr="00E55433">
              <w:rPr>
                <w:color w:val="000000" w:themeColor="text1"/>
                <w:sz w:val="20"/>
                <w:szCs w:val="20"/>
              </w:rPr>
              <w:t>ул</w:t>
            </w:r>
            <w:proofErr w:type="spellEnd"/>
            <w:r w:rsidR="00772274" w:rsidRPr="00E55433">
              <w:rPr>
                <w:color w:val="000000" w:themeColor="text1"/>
                <w:sz w:val="20"/>
                <w:szCs w:val="20"/>
              </w:rPr>
              <w:t xml:space="preserve"> Николаева, 38</w:t>
            </w:r>
          </w:p>
        </w:tc>
        <w:tc>
          <w:tcPr>
            <w:tcW w:w="1869" w:type="dxa"/>
            <w:vAlign w:val="center"/>
          </w:tcPr>
          <w:p w:rsidR="00772274" w:rsidRPr="00E55433" w:rsidRDefault="00894072" w:rsidP="00772274">
            <w:pPr>
              <w:spacing w:line="240" w:lineRule="auto"/>
              <w:ind w:firstLine="0"/>
              <w:contextualSpacing/>
              <w:jc w:val="center"/>
              <w:rPr>
                <w:color w:val="000000" w:themeColor="text1"/>
                <w:sz w:val="20"/>
                <w:szCs w:val="20"/>
              </w:rPr>
            </w:pPr>
            <w:r w:rsidRPr="00E55433">
              <w:rPr>
                <w:color w:val="000000" w:themeColor="text1"/>
                <w:sz w:val="20"/>
                <w:szCs w:val="20"/>
              </w:rPr>
              <w:t>63</w:t>
            </w:r>
          </w:p>
        </w:tc>
        <w:tc>
          <w:tcPr>
            <w:tcW w:w="1869" w:type="dxa"/>
            <w:vAlign w:val="center"/>
          </w:tcPr>
          <w:p w:rsidR="00772274" w:rsidRPr="00E55433" w:rsidRDefault="00894072" w:rsidP="00772274">
            <w:pPr>
              <w:spacing w:line="240" w:lineRule="auto"/>
              <w:ind w:firstLine="0"/>
              <w:contextualSpacing/>
              <w:jc w:val="center"/>
              <w:rPr>
                <w:color w:val="000000" w:themeColor="text1"/>
                <w:sz w:val="20"/>
                <w:szCs w:val="20"/>
              </w:rPr>
            </w:pPr>
            <w:r w:rsidRPr="00E55433">
              <w:rPr>
                <w:color w:val="000000" w:themeColor="text1"/>
                <w:sz w:val="20"/>
                <w:szCs w:val="20"/>
              </w:rPr>
              <w:t>120</w:t>
            </w:r>
          </w:p>
        </w:tc>
      </w:tr>
    </w:tbl>
    <w:p w:rsidR="00772274" w:rsidRPr="00C76283" w:rsidRDefault="00772274" w:rsidP="00772274">
      <w:pPr>
        <w:jc w:val="center"/>
        <w:rPr>
          <w:color w:val="000000" w:themeColor="text1"/>
          <w:szCs w:val="24"/>
        </w:rPr>
      </w:pPr>
    </w:p>
    <w:p w:rsidR="00CA52EA" w:rsidRPr="00C76283" w:rsidRDefault="00CA52EA" w:rsidP="00A53853">
      <w:pPr>
        <w:rPr>
          <w:color w:val="000000" w:themeColor="text1"/>
          <w:szCs w:val="24"/>
        </w:rPr>
      </w:pPr>
      <w:r w:rsidRPr="00C76283">
        <w:rPr>
          <w:color w:val="000000" w:themeColor="text1"/>
          <w:szCs w:val="24"/>
        </w:rPr>
        <w:t>Кроме того, на территории города размещена школа-интернат для детей работников железной дороги, а также Алтайская краевая специальная общеобразовательная школа закрытого типа.</w:t>
      </w:r>
    </w:p>
    <w:p w:rsidR="00CA52EA" w:rsidRPr="00C76283" w:rsidRDefault="00CA52EA" w:rsidP="00A53853">
      <w:pPr>
        <w:rPr>
          <w:color w:val="000000" w:themeColor="text1"/>
          <w:szCs w:val="24"/>
        </w:rPr>
      </w:pPr>
      <w:r w:rsidRPr="00C76283">
        <w:rPr>
          <w:color w:val="000000" w:themeColor="text1"/>
          <w:szCs w:val="24"/>
        </w:rPr>
        <w:t>Система среднего профессионального о</w:t>
      </w:r>
      <w:r w:rsidR="00BE4DDD" w:rsidRPr="00C76283">
        <w:rPr>
          <w:color w:val="000000" w:themeColor="text1"/>
          <w:szCs w:val="24"/>
        </w:rPr>
        <w:t>бразования представлена агротехническим</w:t>
      </w:r>
      <w:r w:rsidRPr="00C76283">
        <w:rPr>
          <w:color w:val="000000" w:themeColor="text1"/>
          <w:szCs w:val="24"/>
        </w:rPr>
        <w:t xml:space="preserve"> техникумом, медицинс</w:t>
      </w:r>
      <w:r w:rsidR="00BE4DDD" w:rsidRPr="00C76283">
        <w:rPr>
          <w:color w:val="000000" w:themeColor="text1"/>
          <w:szCs w:val="24"/>
        </w:rPr>
        <w:t>ким и педа</w:t>
      </w:r>
      <w:r w:rsidR="00982D83">
        <w:rPr>
          <w:color w:val="000000" w:themeColor="text1"/>
          <w:szCs w:val="24"/>
        </w:rPr>
        <w:t>гогическим колледжами (табл. 1.5</w:t>
      </w:r>
      <w:r w:rsidR="00BE4DDD" w:rsidRPr="00C76283">
        <w:rPr>
          <w:color w:val="000000" w:themeColor="text1"/>
          <w:szCs w:val="24"/>
        </w:rPr>
        <w:t>-3).</w:t>
      </w:r>
      <w:r w:rsidRPr="00C76283">
        <w:rPr>
          <w:color w:val="000000" w:themeColor="text1"/>
          <w:szCs w:val="24"/>
        </w:rPr>
        <w:t xml:space="preserve"> </w:t>
      </w:r>
    </w:p>
    <w:p w:rsidR="00BE4DDD" w:rsidRPr="00C76283" w:rsidRDefault="00982D83" w:rsidP="00BE4DDD">
      <w:pPr>
        <w:jc w:val="right"/>
        <w:rPr>
          <w:color w:val="000000" w:themeColor="text1"/>
          <w:szCs w:val="24"/>
        </w:rPr>
      </w:pPr>
      <w:r>
        <w:rPr>
          <w:color w:val="000000" w:themeColor="text1"/>
          <w:szCs w:val="24"/>
        </w:rPr>
        <w:t>Таблица 1.5</w:t>
      </w:r>
      <w:r w:rsidR="00BE4DDD" w:rsidRPr="00C76283">
        <w:rPr>
          <w:color w:val="000000" w:themeColor="text1"/>
          <w:szCs w:val="24"/>
        </w:rPr>
        <w:t>-3</w:t>
      </w:r>
    </w:p>
    <w:p w:rsidR="00BE4DDD" w:rsidRPr="00C76283" w:rsidRDefault="00BE4DDD" w:rsidP="00BE4DDD">
      <w:pPr>
        <w:jc w:val="center"/>
        <w:rPr>
          <w:color w:val="000000" w:themeColor="text1"/>
          <w:szCs w:val="24"/>
        </w:rPr>
      </w:pPr>
      <w:r w:rsidRPr="00C76283">
        <w:rPr>
          <w:color w:val="000000" w:themeColor="text1"/>
          <w:szCs w:val="24"/>
        </w:rPr>
        <w:t>Организации, реализующие программы профессионального образования</w:t>
      </w:r>
    </w:p>
    <w:tbl>
      <w:tblPr>
        <w:tblStyle w:val="a6"/>
        <w:tblW w:w="0" w:type="auto"/>
        <w:tblLayout w:type="fixed"/>
        <w:tblLook w:val="04A0" w:firstRow="1" w:lastRow="0" w:firstColumn="1" w:lastColumn="0" w:noHBand="0" w:noVBand="1"/>
      </w:tblPr>
      <w:tblGrid>
        <w:gridCol w:w="704"/>
        <w:gridCol w:w="2268"/>
        <w:gridCol w:w="2635"/>
        <w:gridCol w:w="1869"/>
        <w:gridCol w:w="1869"/>
      </w:tblGrid>
      <w:tr w:rsidR="00BE4DDD" w:rsidRPr="00E55433" w:rsidTr="00F1194F">
        <w:trPr>
          <w:tblHeader/>
        </w:trPr>
        <w:tc>
          <w:tcPr>
            <w:tcW w:w="704" w:type="dxa"/>
            <w:vAlign w:val="center"/>
          </w:tcPr>
          <w:p w:rsidR="00BE4DDD" w:rsidRPr="00E55433" w:rsidRDefault="00BE4DDD" w:rsidP="00F1194F">
            <w:pPr>
              <w:spacing w:line="240" w:lineRule="auto"/>
              <w:ind w:firstLine="0"/>
              <w:contextualSpacing/>
              <w:jc w:val="center"/>
              <w:rPr>
                <w:b/>
                <w:color w:val="000000" w:themeColor="text1"/>
                <w:sz w:val="20"/>
              </w:rPr>
            </w:pPr>
            <w:r w:rsidRPr="00E55433">
              <w:rPr>
                <w:b/>
                <w:color w:val="000000" w:themeColor="text1"/>
                <w:sz w:val="20"/>
              </w:rPr>
              <w:t>№ п/п</w:t>
            </w:r>
          </w:p>
        </w:tc>
        <w:tc>
          <w:tcPr>
            <w:tcW w:w="2268" w:type="dxa"/>
            <w:vAlign w:val="center"/>
          </w:tcPr>
          <w:p w:rsidR="00BE4DDD" w:rsidRPr="00E55433" w:rsidRDefault="00BE4DDD" w:rsidP="00F1194F">
            <w:pPr>
              <w:spacing w:line="240" w:lineRule="auto"/>
              <w:ind w:firstLine="0"/>
              <w:contextualSpacing/>
              <w:jc w:val="center"/>
              <w:rPr>
                <w:b/>
                <w:color w:val="000000" w:themeColor="text1"/>
                <w:sz w:val="20"/>
              </w:rPr>
            </w:pPr>
            <w:r w:rsidRPr="00E55433">
              <w:rPr>
                <w:b/>
                <w:color w:val="000000" w:themeColor="text1"/>
                <w:sz w:val="20"/>
              </w:rPr>
              <w:t>Наименование образовательного учреждения</w:t>
            </w:r>
          </w:p>
        </w:tc>
        <w:tc>
          <w:tcPr>
            <w:tcW w:w="2635" w:type="dxa"/>
            <w:vAlign w:val="center"/>
          </w:tcPr>
          <w:p w:rsidR="00BE4DDD" w:rsidRPr="00E55433" w:rsidRDefault="00BE4DDD" w:rsidP="00F1194F">
            <w:pPr>
              <w:spacing w:line="240" w:lineRule="auto"/>
              <w:ind w:firstLine="0"/>
              <w:contextualSpacing/>
              <w:jc w:val="center"/>
              <w:rPr>
                <w:b/>
                <w:color w:val="000000" w:themeColor="text1"/>
                <w:sz w:val="20"/>
              </w:rPr>
            </w:pPr>
            <w:r w:rsidRPr="00E55433">
              <w:rPr>
                <w:b/>
                <w:color w:val="000000" w:themeColor="text1"/>
                <w:sz w:val="20"/>
              </w:rPr>
              <w:t xml:space="preserve">Местоположение </w:t>
            </w:r>
          </w:p>
        </w:tc>
        <w:tc>
          <w:tcPr>
            <w:tcW w:w="1869" w:type="dxa"/>
            <w:vAlign w:val="center"/>
          </w:tcPr>
          <w:p w:rsidR="00BE4DDD" w:rsidRPr="00E55433" w:rsidRDefault="00BE4DDD" w:rsidP="00F1194F">
            <w:pPr>
              <w:spacing w:line="240" w:lineRule="auto"/>
              <w:ind w:firstLine="0"/>
              <w:contextualSpacing/>
              <w:jc w:val="center"/>
              <w:rPr>
                <w:b/>
                <w:color w:val="000000" w:themeColor="text1"/>
                <w:sz w:val="20"/>
              </w:rPr>
            </w:pPr>
            <w:r w:rsidRPr="00E55433">
              <w:rPr>
                <w:b/>
                <w:color w:val="000000" w:themeColor="text1"/>
                <w:sz w:val="20"/>
              </w:rPr>
              <w:t>Количество учащихся (чел.)</w:t>
            </w:r>
          </w:p>
          <w:p w:rsidR="00BE4DDD" w:rsidRPr="00E55433" w:rsidRDefault="00BE4DDD" w:rsidP="00F1194F">
            <w:pPr>
              <w:spacing w:line="240" w:lineRule="auto"/>
              <w:ind w:firstLine="0"/>
              <w:contextualSpacing/>
              <w:jc w:val="center"/>
              <w:rPr>
                <w:b/>
                <w:color w:val="000000" w:themeColor="text1"/>
                <w:sz w:val="20"/>
              </w:rPr>
            </w:pPr>
            <w:r w:rsidRPr="00E55433">
              <w:rPr>
                <w:b/>
                <w:color w:val="000000" w:themeColor="text1"/>
                <w:sz w:val="20"/>
              </w:rPr>
              <w:t>фактическое</w:t>
            </w:r>
          </w:p>
        </w:tc>
        <w:tc>
          <w:tcPr>
            <w:tcW w:w="1869" w:type="dxa"/>
            <w:vAlign w:val="center"/>
          </w:tcPr>
          <w:p w:rsidR="00BE4DDD" w:rsidRPr="00E55433" w:rsidRDefault="00BE4DDD" w:rsidP="00F1194F">
            <w:pPr>
              <w:spacing w:line="240" w:lineRule="auto"/>
              <w:ind w:firstLine="0"/>
              <w:contextualSpacing/>
              <w:jc w:val="center"/>
              <w:rPr>
                <w:b/>
                <w:color w:val="000000" w:themeColor="text1"/>
                <w:sz w:val="20"/>
              </w:rPr>
            </w:pPr>
            <w:r w:rsidRPr="00E55433">
              <w:rPr>
                <w:b/>
                <w:color w:val="000000" w:themeColor="text1"/>
                <w:sz w:val="20"/>
              </w:rPr>
              <w:t>Количество мест (чел.)</w:t>
            </w:r>
          </w:p>
          <w:p w:rsidR="00BE4DDD" w:rsidRPr="00E55433" w:rsidRDefault="00BE4DDD" w:rsidP="00F1194F">
            <w:pPr>
              <w:spacing w:line="240" w:lineRule="auto"/>
              <w:ind w:firstLine="0"/>
              <w:contextualSpacing/>
              <w:jc w:val="center"/>
              <w:rPr>
                <w:b/>
                <w:color w:val="000000" w:themeColor="text1"/>
                <w:sz w:val="20"/>
              </w:rPr>
            </w:pPr>
            <w:r w:rsidRPr="00E55433">
              <w:rPr>
                <w:b/>
                <w:color w:val="000000" w:themeColor="text1"/>
                <w:sz w:val="20"/>
              </w:rPr>
              <w:t>по проекту</w:t>
            </w:r>
          </w:p>
        </w:tc>
      </w:tr>
      <w:tr w:rsidR="00BE4DDD" w:rsidRPr="00E55433" w:rsidTr="00F1194F">
        <w:tc>
          <w:tcPr>
            <w:tcW w:w="704" w:type="dxa"/>
          </w:tcPr>
          <w:p w:rsidR="00BE4DDD" w:rsidRPr="00E55433" w:rsidRDefault="00BE4DDD" w:rsidP="00C10C95">
            <w:pPr>
              <w:pStyle w:val="ac"/>
              <w:numPr>
                <w:ilvl w:val="0"/>
                <w:numId w:val="12"/>
              </w:numPr>
              <w:spacing w:line="240" w:lineRule="auto"/>
              <w:ind w:left="0" w:firstLine="0"/>
              <w:jc w:val="center"/>
              <w:rPr>
                <w:color w:val="000000" w:themeColor="text1"/>
                <w:sz w:val="20"/>
              </w:rPr>
            </w:pPr>
          </w:p>
        </w:tc>
        <w:tc>
          <w:tcPr>
            <w:tcW w:w="2268"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КГБПОУ «Каменский педагогический колледж»</w:t>
            </w:r>
          </w:p>
        </w:tc>
        <w:tc>
          <w:tcPr>
            <w:tcW w:w="2635"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658700, Алтайский край, г. Камень-на-Оби, ул. Ленина, 53</w:t>
            </w:r>
          </w:p>
        </w:tc>
        <w:tc>
          <w:tcPr>
            <w:tcW w:w="1869"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467</w:t>
            </w:r>
          </w:p>
        </w:tc>
        <w:tc>
          <w:tcPr>
            <w:tcW w:w="1869"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498</w:t>
            </w:r>
          </w:p>
        </w:tc>
      </w:tr>
      <w:tr w:rsidR="00BE4DDD" w:rsidRPr="00E55433" w:rsidTr="00F1194F">
        <w:tc>
          <w:tcPr>
            <w:tcW w:w="704" w:type="dxa"/>
          </w:tcPr>
          <w:p w:rsidR="00BE4DDD" w:rsidRPr="00E55433" w:rsidRDefault="00BE4DDD" w:rsidP="00C10C95">
            <w:pPr>
              <w:pStyle w:val="ac"/>
              <w:numPr>
                <w:ilvl w:val="0"/>
                <w:numId w:val="12"/>
              </w:numPr>
              <w:spacing w:line="240" w:lineRule="auto"/>
              <w:ind w:left="0" w:firstLine="0"/>
              <w:jc w:val="center"/>
              <w:rPr>
                <w:color w:val="000000" w:themeColor="text1"/>
                <w:sz w:val="20"/>
              </w:rPr>
            </w:pPr>
          </w:p>
        </w:tc>
        <w:tc>
          <w:tcPr>
            <w:tcW w:w="2268"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КГБПОУ «Каменский медицинский колледж»</w:t>
            </w:r>
          </w:p>
        </w:tc>
        <w:tc>
          <w:tcPr>
            <w:tcW w:w="2635"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658700, Алтайский край, г. Камень–на-Оби, ул. Пушкина, 22</w:t>
            </w:r>
          </w:p>
        </w:tc>
        <w:tc>
          <w:tcPr>
            <w:tcW w:w="1869"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395</w:t>
            </w:r>
          </w:p>
        </w:tc>
        <w:tc>
          <w:tcPr>
            <w:tcW w:w="1869"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420</w:t>
            </w:r>
          </w:p>
        </w:tc>
      </w:tr>
      <w:tr w:rsidR="00BE4DDD" w:rsidRPr="00E55433" w:rsidTr="00F1194F">
        <w:tc>
          <w:tcPr>
            <w:tcW w:w="704" w:type="dxa"/>
          </w:tcPr>
          <w:p w:rsidR="00BE4DDD" w:rsidRPr="00E55433" w:rsidRDefault="00BE4DDD" w:rsidP="00C10C95">
            <w:pPr>
              <w:pStyle w:val="ac"/>
              <w:numPr>
                <w:ilvl w:val="0"/>
                <w:numId w:val="12"/>
              </w:numPr>
              <w:spacing w:line="240" w:lineRule="auto"/>
              <w:ind w:left="0" w:firstLine="0"/>
              <w:jc w:val="center"/>
              <w:rPr>
                <w:color w:val="000000" w:themeColor="text1"/>
                <w:sz w:val="20"/>
              </w:rPr>
            </w:pPr>
          </w:p>
        </w:tc>
        <w:tc>
          <w:tcPr>
            <w:tcW w:w="2268"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КГБПОУ «Каменский агротехнический техникум»</w:t>
            </w:r>
          </w:p>
        </w:tc>
        <w:tc>
          <w:tcPr>
            <w:tcW w:w="2635"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658710, Алтайский край, г. Камень-на-Оби, ул. Терешковой, д. 21</w:t>
            </w:r>
          </w:p>
        </w:tc>
        <w:tc>
          <w:tcPr>
            <w:tcW w:w="1869"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760</w:t>
            </w:r>
          </w:p>
        </w:tc>
        <w:tc>
          <w:tcPr>
            <w:tcW w:w="1869" w:type="dxa"/>
            <w:vAlign w:val="center"/>
          </w:tcPr>
          <w:p w:rsidR="00BE4DDD" w:rsidRPr="00E55433" w:rsidRDefault="00BE4DDD" w:rsidP="00BE4DDD">
            <w:pPr>
              <w:spacing w:line="240" w:lineRule="auto"/>
              <w:ind w:firstLine="0"/>
              <w:contextualSpacing/>
              <w:jc w:val="center"/>
              <w:rPr>
                <w:color w:val="000000" w:themeColor="text1"/>
                <w:sz w:val="20"/>
                <w:szCs w:val="24"/>
              </w:rPr>
            </w:pPr>
            <w:r w:rsidRPr="00E55433">
              <w:rPr>
                <w:color w:val="000000" w:themeColor="text1"/>
                <w:sz w:val="20"/>
                <w:szCs w:val="24"/>
              </w:rPr>
              <w:t>800</w:t>
            </w:r>
          </w:p>
        </w:tc>
      </w:tr>
    </w:tbl>
    <w:p w:rsidR="00BE4DDD" w:rsidRPr="00C76283" w:rsidRDefault="00BE4DDD" w:rsidP="00BE4DDD">
      <w:pPr>
        <w:jc w:val="center"/>
        <w:rPr>
          <w:color w:val="000000" w:themeColor="text1"/>
          <w:szCs w:val="24"/>
        </w:rPr>
      </w:pPr>
    </w:p>
    <w:p w:rsidR="00705619" w:rsidRPr="00C76283" w:rsidRDefault="00705619" w:rsidP="00705619">
      <w:pPr>
        <w:rPr>
          <w:color w:val="000000" w:themeColor="text1"/>
          <w:szCs w:val="24"/>
        </w:rPr>
      </w:pPr>
      <w:r w:rsidRPr="00C76283">
        <w:rPr>
          <w:color w:val="000000" w:themeColor="text1"/>
          <w:szCs w:val="24"/>
        </w:rPr>
        <w:t xml:space="preserve">В городе также существует система дополнительного образования учащихся, представленная Каменской детской школой искусств, Каменским многопрофильным образовательным центром, Каменской спортивной школой. В общей сложности в системе дополнительного образования занято </w:t>
      </w:r>
      <w:r w:rsidR="004A1B1C" w:rsidRPr="00C76283">
        <w:rPr>
          <w:color w:val="000000" w:themeColor="text1"/>
          <w:szCs w:val="24"/>
        </w:rPr>
        <w:t>около</w:t>
      </w:r>
      <w:r w:rsidRPr="00C76283">
        <w:rPr>
          <w:color w:val="000000" w:themeColor="text1"/>
          <w:szCs w:val="24"/>
        </w:rPr>
        <w:t xml:space="preserve"> 2</w:t>
      </w:r>
      <w:r w:rsidR="004A1B1C" w:rsidRPr="00C76283">
        <w:rPr>
          <w:color w:val="000000" w:themeColor="text1"/>
          <w:szCs w:val="24"/>
        </w:rPr>
        <w:t>0</w:t>
      </w:r>
      <w:r w:rsidRPr="00C76283">
        <w:rPr>
          <w:color w:val="000000" w:themeColor="text1"/>
          <w:szCs w:val="24"/>
        </w:rPr>
        <w:t>00 детей</w:t>
      </w:r>
      <w:r w:rsidR="004A1B1C" w:rsidRPr="00C76283">
        <w:rPr>
          <w:color w:val="000000" w:themeColor="text1"/>
          <w:szCs w:val="24"/>
        </w:rPr>
        <w:t>.</w:t>
      </w:r>
      <w:r w:rsidRPr="00C76283">
        <w:rPr>
          <w:color w:val="000000" w:themeColor="text1"/>
          <w:szCs w:val="24"/>
        </w:rPr>
        <w:t xml:space="preserve"> Характеристика объектов дополнительного обр</w:t>
      </w:r>
      <w:r w:rsidR="00982D83">
        <w:rPr>
          <w:color w:val="000000" w:themeColor="text1"/>
          <w:szCs w:val="24"/>
        </w:rPr>
        <w:t>азования приведена в таблице 1.5</w:t>
      </w:r>
      <w:r w:rsidRPr="00C76283">
        <w:rPr>
          <w:color w:val="000000" w:themeColor="text1"/>
          <w:szCs w:val="24"/>
        </w:rPr>
        <w:t>-4.</w:t>
      </w:r>
    </w:p>
    <w:p w:rsidR="00705619" w:rsidRPr="00C76283" w:rsidRDefault="00982D83" w:rsidP="00705619">
      <w:pPr>
        <w:jc w:val="right"/>
        <w:rPr>
          <w:color w:val="000000" w:themeColor="text1"/>
          <w:szCs w:val="24"/>
        </w:rPr>
      </w:pPr>
      <w:r>
        <w:rPr>
          <w:color w:val="000000" w:themeColor="text1"/>
          <w:szCs w:val="24"/>
        </w:rPr>
        <w:t>Таблица 1.5</w:t>
      </w:r>
      <w:r w:rsidR="00705619" w:rsidRPr="00C76283">
        <w:rPr>
          <w:color w:val="000000" w:themeColor="text1"/>
          <w:szCs w:val="24"/>
        </w:rPr>
        <w:t>-4</w:t>
      </w:r>
    </w:p>
    <w:p w:rsidR="00705619" w:rsidRPr="00C76283" w:rsidRDefault="00705619" w:rsidP="00705619">
      <w:pPr>
        <w:jc w:val="center"/>
        <w:rPr>
          <w:color w:val="000000" w:themeColor="text1"/>
          <w:szCs w:val="24"/>
        </w:rPr>
      </w:pPr>
      <w:r w:rsidRPr="00C76283">
        <w:rPr>
          <w:color w:val="000000" w:themeColor="text1"/>
          <w:szCs w:val="24"/>
        </w:rPr>
        <w:t xml:space="preserve">Организации дополнительного образования на территории </w:t>
      </w:r>
    </w:p>
    <w:p w:rsidR="00705619" w:rsidRPr="00C76283" w:rsidRDefault="00705619" w:rsidP="00705619">
      <w:pPr>
        <w:jc w:val="center"/>
        <w:rPr>
          <w:color w:val="000000" w:themeColor="text1"/>
          <w:szCs w:val="24"/>
        </w:rPr>
      </w:pPr>
      <w:r w:rsidRPr="00C76283">
        <w:rPr>
          <w:color w:val="000000" w:themeColor="text1"/>
          <w:szCs w:val="24"/>
        </w:rPr>
        <w:t>МО город Камень-на-Оби</w:t>
      </w:r>
    </w:p>
    <w:tbl>
      <w:tblPr>
        <w:tblStyle w:val="a6"/>
        <w:tblW w:w="0" w:type="auto"/>
        <w:tblLayout w:type="fixed"/>
        <w:tblLook w:val="04A0" w:firstRow="1" w:lastRow="0" w:firstColumn="1" w:lastColumn="0" w:noHBand="0" w:noVBand="1"/>
      </w:tblPr>
      <w:tblGrid>
        <w:gridCol w:w="704"/>
        <w:gridCol w:w="2268"/>
        <w:gridCol w:w="2635"/>
        <w:gridCol w:w="1869"/>
        <w:gridCol w:w="1869"/>
      </w:tblGrid>
      <w:tr w:rsidR="00705619" w:rsidRPr="00E55433" w:rsidTr="00F1194F">
        <w:trPr>
          <w:tblHeader/>
        </w:trPr>
        <w:tc>
          <w:tcPr>
            <w:tcW w:w="704" w:type="dxa"/>
            <w:vAlign w:val="center"/>
          </w:tcPr>
          <w:p w:rsidR="00705619" w:rsidRPr="00E55433" w:rsidRDefault="00705619" w:rsidP="00F1194F">
            <w:pPr>
              <w:spacing w:line="240" w:lineRule="auto"/>
              <w:ind w:firstLine="0"/>
              <w:contextualSpacing/>
              <w:jc w:val="center"/>
              <w:rPr>
                <w:b/>
                <w:color w:val="000000" w:themeColor="text1"/>
                <w:sz w:val="20"/>
              </w:rPr>
            </w:pPr>
            <w:r w:rsidRPr="00E55433">
              <w:rPr>
                <w:b/>
                <w:color w:val="000000" w:themeColor="text1"/>
                <w:sz w:val="20"/>
              </w:rPr>
              <w:t>№ п/п</w:t>
            </w:r>
          </w:p>
        </w:tc>
        <w:tc>
          <w:tcPr>
            <w:tcW w:w="2268" w:type="dxa"/>
            <w:vAlign w:val="center"/>
          </w:tcPr>
          <w:p w:rsidR="00705619" w:rsidRPr="00E55433" w:rsidRDefault="00705619" w:rsidP="00F1194F">
            <w:pPr>
              <w:spacing w:line="240" w:lineRule="auto"/>
              <w:ind w:firstLine="0"/>
              <w:contextualSpacing/>
              <w:jc w:val="center"/>
              <w:rPr>
                <w:b/>
                <w:color w:val="000000" w:themeColor="text1"/>
                <w:sz w:val="20"/>
              </w:rPr>
            </w:pPr>
            <w:r w:rsidRPr="00E55433">
              <w:rPr>
                <w:b/>
                <w:color w:val="000000" w:themeColor="text1"/>
                <w:sz w:val="20"/>
              </w:rPr>
              <w:t>Наименование образовательного учреждения</w:t>
            </w:r>
          </w:p>
        </w:tc>
        <w:tc>
          <w:tcPr>
            <w:tcW w:w="2635" w:type="dxa"/>
            <w:vAlign w:val="center"/>
          </w:tcPr>
          <w:p w:rsidR="00705619" w:rsidRPr="00E55433" w:rsidRDefault="00705619" w:rsidP="00F1194F">
            <w:pPr>
              <w:spacing w:line="240" w:lineRule="auto"/>
              <w:ind w:firstLine="0"/>
              <w:contextualSpacing/>
              <w:jc w:val="center"/>
              <w:rPr>
                <w:b/>
                <w:color w:val="000000" w:themeColor="text1"/>
                <w:sz w:val="20"/>
              </w:rPr>
            </w:pPr>
            <w:r w:rsidRPr="00E55433">
              <w:rPr>
                <w:b/>
                <w:color w:val="000000" w:themeColor="text1"/>
                <w:sz w:val="20"/>
              </w:rPr>
              <w:t xml:space="preserve">Местоположение </w:t>
            </w:r>
          </w:p>
        </w:tc>
        <w:tc>
          <w:tcPr>
            <w:tcW w:w="1869" w:type="dxa"/>
            <w:vAlign w:val="center"/>
          </w:tcPr>
          <w:p w:rsidR="00705619" w:rsidRPr="00E55433" w:rsidRDefault="00705619" w:rsidP="00F1194F">
            <w:pPr>
              <w:spacing w:line="240" w:lineRule="auto"/>
              <w:ind w:firstLine="0"/>
              <w:contextualSpacing/>
              <w:jc w:val="center"/>
              <w:rPr>
                <w:b/>
                <w:color w:val="000000" w:themeColor="text1"/>
                <w:sz w:val="20"/>
              </w:rPr>
            </w:pPr>
            <w:r w:rsidRPr="00E55433">
              <w:rPr>
                <w:b/>
                <w:color w:val="000000" w:themeColor="text1"/>
                <w:sz w:val="20"/>
              </w:rPr>
              <w:t>Количество учащихся (чел.)</w:t>
            </w:r>
          </w:p>
          <w:p w:rsidR="00705619" w:rsidRPr="00E55433" w:rsidRDefault="00705619" w:rsidP="00F1194F">
            <w:pPr>
              <w:spacing w:line="240" w:lineRule="auto"/>
              <w:ind w:firstLine="0"/>
              <w:contextualSpacing/>
              <w:jc w:val="center"/>
              <w:rPr>
                <w:b/>
                <w:color w:val="000000" w:themeColor="text1"/>
                <w:sz w:val="20"/>
              </w:rPr>
            </w:pPr>
            <w:r w:rsidRPr="00E55433">
              <w:rPr>
                <w:b/>
                <w:color w:val="000000" w:themeColor="text1"/>
                <w:sz w:val="20"/>
              </w:rPr>
              <w:t>фактическое</w:t>
            </w:r>
          </w:p>
        </w:tc>
        <w:tc>
          <w:tcPr>
            <w:tcW w:w="1869" w:type="dxa"/>
            <w:vAlign w:val="center"/>
          </w:tcPr>
          <w:p w:rsidR="00705619" w:rsidRPr="00E55433" w:rsidRDefault="00705619" w:rsidP="00F1194F">
            <w:pPr>
              <w:spacing w:line="240" w:lineRule="auto"/>
              <w:ind w:firstLine="0"/>
              <w:contextualSpacing/>
              <w:jc w:val="center"/>
              <w:rPr>
                <w:b/>
                <w:color w:val="000000" w:themeColor="text1"/>
                <w:sz w:val="20"/>
              </w:rPr>
            </w:pPr>
            <w:r w:rsidRPr="00E55433">
              <w:rPr>
                <w:b/>
                <w:color w:val="000000" w:themeColor="text1"/>
                <w:sz w:val="20"/>
              </w:rPr>
              <w:t>Количество мест (чел.)</w:t>
            </w:r>
          </w:p>
          <w:p w:rsidR="00705619" w:rsidRPr="00E55433" w:rsidRDefault="00705619" w:rsidP="00F1194F">
            <w:pPr>
              <w:spacing w:line="240" w:lineRule="auto"/>
              <w:ind w:firstLine="0"/>
              <w:contextualSpacing/>
              <w:jc w:val="center"/>
              <w:rPr>
                <w:b/>
                <w:color w:val="000000" w:themeColor="text1"/>
                <w:sz w:val="20"/>
              </w:rPr>
            </w:pPr>
            <w:r w:rsidRPr="00E55433">
              <w:rPr>
                <w:b/>
                <w:color w:val="000000" w:themeColor="text1"/>
                <w:sz w:val="20"/>
              </w:rPr>
              <w:t>по проекту</w:t>
            </w:r>
          </w:p>
        </w:tc>
      </w:tr>
      <w:tr w:rsidR="00705619" w:rsidRPr="00E55433" w:rsidTr="00F1194F">
        <w:tc>
          <w:tcPr>
            <w:tcW w:w="704" w:type="dxa"/>
          </w:tcPr>
          <w:p w:rsidR="00705619" w:rsidRPr="00E55433" w:rsidRDefault="00705619" w:rsidP="00C10C95">
            <w:pPr>
              <w:pStyle w:val="ac"/>
              <w:numPr>
                <w:ilvl w:val="0"/>
                <w:numId w:val="13"/>
              </w:numPr>
              <w:spacing w:line="240" w:lineRule="auto"/>
              <w:ind w:left="357" w:hanging="357"/>
              <w:jc w:val="center"/>
              <w:rPr>
                <w:color w:val="000000" w:themeColor="text1"/>
                <w:sz w:val="20"/>
              </w:rPr>
            </w:pPr>
          </w:p>
        </w:tc>
        <w:tc>
          <w:tcPr>
            <w:tcW w:w="2268" w:type="dxa"/>
            <w:vAlign w:val="center"/>
          </w:tcPr>
          <w:p w:rsidR="00705619" w:rsidRPr="00E55433" w:rsidRDefault="00705619" w:rsidP="00705619">
            <w:pPr>
              <w:spacing w:line="240" w:lineRule="auto"/>
              <w:ind w:firstLine="0"/>
              <w:contextualSpacing/>
              <w:jc w:val="center"/>
              <w:rPr>
                <w:color w:val="000000" w:themeColor="text1"/>
                <w:sz w:val="20"/>
              </w:rPr>
            </w:pPr>
            <w:r w:rsidRPr="00E55433">
              <w:rPr>
                <w:color w:val="000000" w:themeColor="text1"/>
                <w:sz w:val="20"/>
              </w:rPr>
              <w:t>МБУ ДО КМОЦ корпус 1 МБУ ДО «КМОЦ»</w:t>
            </w:r>
          </w:p>
        </w:tc>
        <w:tc>
          <w:tcPr>
            <w:tcW w:w="2635" w:type="dxa"/>
            <w:vAlign w:val="center"/>
          </w:tcPr>
          <w:p w:rsidR="00607DAB" w:rsidRPr="00E55433" w:rsidRDefault="00705619" w:rsidP="00705619">
            <w:pPr>
              <w:spacing w:line="240" w:lineRule="auto"/>
              <w:ind w:firstLine="0"/>
              <w:contextualSpacing/>
              <w:jc w:val="center"/>
              <w:rPr>
                <w:color w:val="000000" w:themeColor="text1"/>
                <w:sz w:val="20"/>
              </w:rPr>
            </w:pPr>
            <w:r w:rsidRPr="00E55433">
              <w:rPr>
                <w:color w:val="000000" w:themeColor="text1"/>
                <w:sz w:val="20"/>
              </w:rPr>
              <w:t xml:space="preserve">658700, Алтайский край, Каменский р-н, Камень-на-Оби г, </w:t>
            </w:r>
            <w:r w:rsidR="00607DAB" w:rsidRPr="00E55433">
              <w:rPr>
                <w:color w:val="000000" w:themeColor="text1"/>
                <w:sz w:val="20"/>
              </w:rPr>
              <w:t>ул. Громова</w:t>
            </w:r>
            <w:r w:rsidRPr="00E55433">
              <w:rPr>
                <w:color w:val="000000" w:themeColor="text1"/>
                <w:sz w:val="20"/>
              </w:rPr>
              <w:t>,19</w:t>
            </w:r>
            <w:r w:rsidR="00607DAB" w:rsidRPr="00E55433">
              <w:rPr>
                <w:color w:val="000000" w:themeColor="text1"/>
                <w:sz w:val="20"/>
              </w:rPr>
              <w:t xml:space="preserve">, </w:t>
            </w:r>
          </w:p>
          <w:p w:rsidR="00705619" w:rsidRPr="00E55433" w:rsidRDefault="00607DAB" w:rsidP="00705619">
            <w:pPr>
              <w:spacing w:line="240" w:lineRule="auto"/>
              <w:ind w:firstLine="0"/>
              <w:contextualSpacing/>
              <w:jc w:val="center"/>
              <w:rPr>
                <w:color w:val="000000" w:themeColor="text1"/>
                <w:sz w:val="20"/>
              </w:rPr>
            </w:pPr>
            <w:proofErr w:type="spellStart"/>
            <w:r w:rsidRPr="00E55433">
              <w:rPr>
                <w:color w:val="000000" w:themeColor="text1"/>
                <w:sz w:val="20"/>
              </w:rPr>
              <w:t>М.Горького</w:t>
            </w:r>
            <w:proofErr w:type="spellEnd"/>
            <w:r w:rsidRPr="00E55433">
              <w:rPr>
                <w:color w:val="000000" w:themeColor="text1"/>
                <w:sz w:val="20"/>
              </w:rPr>
              <w:t xml:space="preserve"> </w:t>
            </w:r>
            <w:proofErr w:type="spellStart"/>
            <w:r w:rsidRPr="00E55433">
              <w:rPr>
                <w:color w:val="000000" w:themeColor="text1"/>
                <w:sz w:val="20"/>
              </w:rPr>
              <w:t>ул</w:t>
            </w:r>
            <w:proofErr w:type="spellEnd"/>
            <w:r w:rsidRPr="00E55433">
              <w:rPr>
                <w:color w:val="000000" w:themeColor="text1"/>
                <w:sz w:val="20"/>
              </w:rPr>
              <w:t>, д. 152</w:t>
            </w:r>
          </w:p>
        </w:tc>
        <w:tc>
          <w:tcPr>
            <w:tcW w:w="1869" w:type="dxa"/>
            <w:vAlign w:val="center"/>
          </w:tcPr>
          <w:p w:rsidR="00705619" w:rsidRPr="00E55433" w:rsidRDefault="00607DAB" w:rsidP="00705619">
            <w:pPr>
              <w:spacing w:line="240" w:lineRule="auto"/>
              <w:ind w:firstLine="0"/>
              <w:contextualSpacing/>
              <w:jc w:val="center"/>
              <w:rPr>
                <w:color w:val="000000" w:themeColor="text1"/>
                <w:sz w:val="20"/>
              </w:rPr>
            </w:pPr>
            <w:r w:rsidRPr="00E55433">
              <w:rPr>
                <w:color w:val="000000" w:themeColor="text1"/>
                <w:sz w:val="20"/>
              </w:rPr>
              <w:t>740</w:t>
            </w:r>
          </w:p>
        </w:tc>
        <w:tc>
          <w:tcPr>
            <w:tcW w:w="1869" w:type="dxa"/>
            <w:vAlign w:val="center"/>
          </w:tcPr>
          <w:p w:rsidR="00705619" w:rsidRPr="00E55433" w:rsidRDefault="00607DAB" w:rsidP="00705619">
            <w:pPr>
              <w:spacing w:line="240" w:lineRule="auto"/>
              <w:ind w:firstLine="0"/>
              <w:contextualSpacing/>
              <w:jc w:val="center"/>
              <w:rPr>
                <w:color w:val="000000" w:themeColor="text1"/>
                <w:sz w:val="20"/>
              </w:rPr>
            </w:pPr>
            <w:r w:rsidRPr="00E55433">
              <w:rPr>
                <w:color w:val="000000" w:themeColor="text1"/>
                <w:sz w:val="20"/>
              </w:rPr>
              <w:t>965</w:t>
            </w:r>
          </w:p>
        </w:tc>
      </w:tr>
      <w:tr w:rsidR="00705619" w:rsidRPr="00E55433" w:rsidTr="00F1194F">
        <w:tc>
          <w:tcPr>
            <w:tcW w:w="704" w:type="dxa"/>
          </w:tcPr>
          <w:p w:rsidR="00705619" w:rsidRPr="00E55433" w:rsidRDefault="00705619" w:rsidP="00C10C95">
            <w:pPr>
              <w:pStyle w:val="ac"/>
              <w:numPr>
                <w:ilvl w:val="0"/>
                <w:numId w:val="13"/>
              </w:numPr>
              <w:spacing w:line="240" w:lineRule="auto"/>
              <w:ind w:left="0" w:firstLine="0"/>
              <w:jc w:val="center"/>
              <w:rPr>
                <w:color w:val="000000" w:themeColor="text1"/>
                <w:sz w:val="20"/>
              </w:rPr>
            </w:pPr>
          </w:p>
        </w:tc>
        <w:tc>
          <w:tcPr>
            <w:tcW w:w="2268" w:type="dxa"/>
            <w:vAlign w:val="center"/>
          </w:tcPr>
          <w:p w:rsidR="00705619" w:rsidRPr="00E55433" w:rsidRDefault="00705619" w:rsidP="00F1194F">
            <w:pPr>
              <w:spacing w:line="240" w:lineRule="auto"/>
              <w:ind w:firstLine="0"/>
              <w:contextualSpacing/>
              <w:jc w:val="center"/>
              <w:rPr>
                <w:color w:val="000000" w:themeColor="text1"/>
                <w:sz w:val="20"/>
              </w:rPr>
            </w:pPr>
            <w:r w:rsidRPr="00E55433">
              <w:rPr>
                <w:color w:val="000000" w:themeColor="text1"/>
                <w:sz w:val="20"/>
              </w:rPr>
              <w:t>МБУДО «КДШИ» Алтайского края</w:t>
            </w:r>
          </w:p>
        </w:tc>
        <w:tc>
          <w:tcPr>
            <w:tcW w:w="2635" w:type="dxa"/>
            <w:vAlign w:val="center"/>
          </w:tcPr>
          <w:p w:rsidR="00705619" w:rsidRPr="00E55433" w:rsidRDefault="00BE4DDD" w:rsidP="00F1194F">
            <w:pPr>
              <w:spacing w:line="240" w:lineRule="auto"/>
              <w:ind w:firstLine="0"/>
              <w:contextualSpacing/>
              <w:jc w:val="center"/>
              <w:rPr>
                <w:color w:val="000000" w:themeColor="text1"/>
                <w:sz w:val="20"/>
              </w:rPr>
            </w:pPr>
            <w:r w:rsidRPr="00E55433">
              <w:rPr>
                <w:color w:val="000000" w:themeColor="text1"/>
                <w:sz w:val="20"/>
              </w:rPr>
              <w:t>658700, Алтайский край, Каменский район, г. Камень-на-Оби, ул. Ленина, 44 а</w:t>
            </w:r>
            <w:r w:rsidR="00607DAB" w:rsidRPr="00E55433">
              <w:rPr>
                <w:color w:val="000000" w:themeColor="text1"/>
                <w:sz w:val="20"/>
              </w:rPr>
              <w:t>,</w:t>
            </w:r>
          </w:p>
          <w:p w:rsidR="00607DAB" w:rsidRPr="00E55433" w:rsidRDefault="00607DAB" w:rsidP="00F1194F">
            <w:pPr>
              <w:spacing w:line="240" w:lineRule="auto"/>
              <w:ind w:firstLine="0"/>
              <w:contextualSpacing/>
              <w:jc w:val="center"/>
              <w:rPr>
                <w:color w:val="000000" w:themeColor="text1"/>
                <w:sz w:val="20"/>
              </w:rPr>
            </w:pPr>
            <w:r w:rsidRPr="00E55433">
              <w:rPr>
                <w:color w:val="000000" w:themeColor="text1"/>
                <w:sz w:val="20"/>
              </w:rPr>
              <w:t>ул. Ленина, 49,</w:t>
            </w:r>
          </w:p>
          <w:p w:rsidR="00607DAB" w:rsidRPr="00E55433" w:rsidRDefault="00607DAB" w:rsidP="00F1194F">
            <w:pPr>
              <w:spacing w:line="240" w:lineRule="auto"/>
              <w:ind w:firstLine="0"/>
              <w:contextualSpacing/>
              <w:jc w:val="center"/>
              <w:rPr>
                <w:color w:val="000000" w:themeColor="text1"/>
                <w:sz w:val="20"/>
              </w:rPr>
            </w:pPr>
            <w:r w:rsidRPr="00E55433">
              <w:rPr>
                <w:color w:val="000000" w:themeColor="text1"/>
                <w:sz w:val="20"/>
              </w:rPr>
              <w:t>ул. Кирова, 143,</w:t>
            </w:r>
          </w:p>
          <w:p w:rsidR="00607DAB" w:rsidRPr="00E55433" w:rsidRDefault="00607DAB" w:rsidP="00F1194F">
            <w:pPr>
              <w:spacing w:line="240" w:lineRule="auto"/>
              <w:ind w:firstLine="0"/>
              <w:contextualSpacing/>
              <w:jc w:val="center"/>
              <w:rPr>
                <w:color w:val="000000" w:themeColor="text1"/>
                <w:sz w:val="20"/>
              </w:rPr>
            </w:pPr>
            <w:r w:rsidRPr="00E55433">
              <w:rPr>
                <w:color w:val="000000" w:themeColor="text1"/>
                <w:sz w:val="20"/>
              </w:rPr>
              <w:t>ул. Мира, 1</w:t>
            </w:r>
          </w:p>
        </w:tc>
        <w:tc>
          <w:tcPr>
            <w:tcW w:w="1869" w:type="dxa"/>
            <w:vAlign w:val="center"/>
          </w:tcPr>
          <w:p w:rsidR="00705619" w:rsidRPr="00E55433" w:rsidRDefault="00607DAB" w:rsidP="00F1194F">
            <w:pPr>
              <w:spacing w:line="240" w:lineRule="auto"/>
              <w:ind w:firstLine="0"/>
              <w:contextualSpacing/>
              <w:jc w:val="center"/>
              <w:rPr>
                <w:color w:val="000000" w:themeColor="text1"/>
                <w:sz w:val="20"/>
              </w:rPr>
            </w:pPr>
            <w:r w:rsidRPr="00E55433">
              <w:rPr>
                <w:color w:val="000000" w:themeColor="text1"/>
                <w:sz w:val="20"/>
              </w:rPr>
              <w:t>623</w:t>
            </w:r>
          </w:p>
        </w:tc>
        <w:tc>
          <w:tcPr>
            <w:tcW w:w="1869" w:type="dxa"/>
            <w:vAlign w:val="center"/>
          </w:tcPr>
          <w:p w:rsidR="00705619" w:rsidRPr="00E55433" w:rsidRDefault="00607DAB" w:rsidP="00F1194F">
            <w:pPr>
              <w:spacing w:line="240" w:lineRule="auto"/>
              <w:ind w:firstLine="0"/>
              <w:contextualSpacing/>
              <w:jc w:val="center"/>
              <w:rPr>
                <w:color w:val="000000" w:themeColor="text1"/>
                <w:sz w:val="20"/>
              </w:rPr>
            </w:pPr>
            <w:r w:rsidRPr="00E55433">
              <w:rPr>
                <w:color w:val="000000" w:themeColor="text1"/>
                <w:sz w:val="20"/>
              </w:rPr>
              <w:t>750</w:t>
            </w:r>
          </w:p>
        </w:tc>
      </w:tr>
      <w:tr w:rsidR="00BE4DDD" w:rsidRPr="00E55433" w:rsidTr="00F1194F">
        <w:tc>
          <w:tcPr>
            <w:tcW w:w="704" w:type="dxa"/>
          </w:tcPr>
          <w:p w:rsidR="00BE4DDD" w:rsidRPr="00E55433" w:rsidRDefault="00BE4DDD" w:rsidP="00C10C95">
            <w:pPr>
              <w:pStyle w:val="ac"/>
              <w:numPr>
                <w:ilvl w:val="0"/>
                <w:numId w:val="13"/>
              </w:numPr>
              <w:spacing w:line="240" w:lineRule="auto"/>
              <w:ind w:left="0" w:firstLine="0"/>
              <w:jc w:val="center"/>
              <w:rPr>
                <w:color w:val="000000" w:themeColor="text1"/>
                <w:sz w:val="20"/>
              </w:rPr>
            </w:pPr>
          </w:p>
        </w:tc>
        <w:tc>
          <w:tcPr>
            <w:tcW w:w="2268" w:type="dxa"/>
            <w:vAlign w:val="center"/>
          </w:tcPr>
          <w:p w:rsidR="00BE4DDD" w:rsidRPr="00E55433" w:rsidRDefault="00BE4DDD" w:rsidP="00F1194F">
            <w:pPr>
              <w:spacing w:line="240" w:lineRule="auto"/>
              <w:ind w:firstLine="0"/>
              <w:contextualSpacing/>
              <w:jc w:val="center"/>
              <w:rPr>
                <w:color w:val="000000" w:themeColor="text1"/>
                <w:sz w:val="20"/>
              </w:rPr>
            </w:pPr>
            <w:r w:rsidRPr="00E55433">
              <w:rPr>
                <w:color w:val="000000" w:themeColor="text1"/>
                <w:sz w:val="20"/>
              </w:rPr>
              <w:t>МБУ СП «Каменская спортивная школа»</w:t>
            </w:r>
          </w:p>
        </w:tc>
        <w:tc>
          <w:tcPr>
            <w:tcW w:w="2635" w:type="dxa"/>
            <w:vAlign w:val="center"/>
          </w:tcPr>
          <w:p w:rsidR="00BE4DDD" w:rsidRPr="00E55433" w:rsidRDefault="00BE4DDD" w:rsidP="00F1194F">
            <w:pPr>
              <w:spacing w:line="240" w:lineRule="auto"/>
              <w:ind w:firstLine="0"/>
              <w:contextualSpacing/>
              <w:jc w:val="center"/>
              <w:rPr>
                <w:color w:val="000000" w:themeColor="text1"/>
                <w:sz w:val="20"/>
              </w:rPr>
            </w:pPr>
            <w:r w:rsidRPr="00E55433">
              <w:rPr>
                <w:color w:val="000000" w:themeColor="text1"/>
                <w:sz w:val="20"/>
              </w:rPr>
              <w:t>658700, Алтайский край, Каменский район, город Камень-на-Оби, Красноармейская ул., д. 1</w:t>
            </w:r>
          </w:p>
        </w:tc>
        <w:tc>
          <w:tcPr>
            <w:tcW w:w="1869" w:type="dxa"/>
            <w:vAlign w:val="center"/>
          </w:tcPr>
          <w:p w:rsidR="00BE4DDD" w:rsidRPr="00E55433" w:rsidRDefault="00D03818" w:rsidP="00F1194F">
            <w:pPr>
              <w:spacing w:line="240" w:lineRule="auto"/>
              <w:ind w:firstLine="0"/>
              <w:contextualSpacing/>
              <w:jc w:val="center"/>
              <w:rPr>
                <w:color w:val="000000" w:themeColor="text1"/>
                <w:sz w:val="20"/>
              </w:rPr>
            </w:pPr>
            <w:r w:rsidRPr="00E55433">
              <w:rPr>
                <w:color w:val="000000" w:themeColor="text1"/>
                <w:sz w:val="20"/>
              </w:rPr>
              <w:t>990</w:t>
            </w:r>
          </w:p>
        </w:tc>
        <w:tc>
          <w:tcPr>
            <w:tcW w:w="1869" w:type="dxa"/>
            <w:vAlign w:val="center"/>
          </w:tcPr>
          <w:p w:rsidR="00BE4DDD" w:rsidRPr="00E55433" w:rsidRDefault="00D03818" w:rsidP="00F1194F">
            <w:pPr>
              <w:spacing w:line="240" w:lineRule="auto"/>
              <w:ind w:firstLine="0"/>
              <w:contextualSpacing/>
              <w:jc w:val="center"/>
              <w:rPr>
                <w:color w:val="000000" w:themeColor="text1"/>
                <w:sz w:val="20"/>
              </w:rPr>
            </w:pPr>
            <w:r w:rsidRPr="00E55433">
              <w:rPr>
                <w:color w:val="000000" w:themeColor="text1"/>
                <w:sz w:val="20"/>
              </w:rPr>
              <w:t>-</w:t>
            </w:r>
          </w:p>
        </w:tc>
      </w:tr>
    </w:tbl>
    <w:p w:rsidR="00705619" w:rsidRPr="00C76283" w:rsidRDefault="00705619" w:rsidP="00A53853">
      <w:pPr>
        <w:rPr>
          <w:color w:val="000000" w:themeColor="text1"/>
          <w:szCs w:val="24"/>
        </w:rPr>
      </w:pPr>
    </w:p>
    <w:p w:rsidR="00CA52EA" w:rsidRPr="00C76283" w:rsidRDefault="00FD6F6E" w:rsidP="00A53853">
      <w:pPr>
        <w:rPr>
          <w:color w:val="000000" w:themeColor="text1"/>
          <w:szCs w:val="24"/>
        </w:rPr>
      </w:pPr>
      <w:r w:rsidRPr="00C76283">
        <w:rPr>
          <w:color w:val="000000" w:themeColor="text1"/>
          <w:szCs w:val="24"/>
        </w:rPr>
        <w:t xml:space="preserve">СП 42.13330.2016 Градостроительство. Планировка и застройка городских и сельских поселений. Актуализированная редакция СНиП 2.07.01-89* </w:t>
      </w:r>
      <w:r w:rsidR="00CA52EA" w:rsidRPr="00C76283">
        <w:rPr>
          <w:color w:val="000000" w:themeColor="text1"/>
          <w:szCs w:val="24"/>
        </w:rPr>
        <w:t>установлены радиусы доступности учреждений общего и дошкольного образования, согласно которым:</w:t>
      </w:r>
    </w:p>
    <w:p w:rsidR="00CA52EA" w:rsidRPr="00C76283" w:rsidRDefault="00CA52EA" w:rsidP="00C10C95">
      <w:pPr>
        <w:numPr>
          <w:ilvl w:val="0"/>
          <w:numId w:val="7"/>
        </w:numPr>
        <w:ind w:left="0" w:firstLine="709"/>
        <w:rPr>
          <w:color w:val="000000" w:themeColor="text1"/>
          <w:szCs w:val="24"/>
        </w:rPr>
      </w:pPr>
      <w:r w:rsidRPr="00C76283">
        <w:rPr>
          <w:color w:val="000000" w:themeColor="text1"/>
          <w:szCs w:val="24"/>
        </w:rPr>
        <w:t>радиусами доступности детских садов п</w:t>
      </w:r>
      <w:r w:rsidR="00FD6F6E" w:rsidRPr="00C76283">
        <w:rPr>
          <w:color w:val="000000" w:themeColor="text1"/>
          <w:szCs w:val="24"/>
        </w:rPr>
        <w:t xml:space="preserve">окрыто порядка 35% существующих </w:t>
      </w:r>
      <w:r w:rsidRPr="00C76283">
        <w:rPr>
          <w:color w:val="000000" w:themeColor="text1"/>
          <w:szCs w:val="24"/>
        </w:rPr>
        <w:t>жилых территорий;</w:t>
      </w:r>
    </w:p>
    <w:p w:rsidR="00CA52EA" w:rsidRPr="00C76283" w:rsidRDefault="00CA52EA" w:rsidP="00C10C95">
      <w:pPr>
        <w:numPr>
          <w:ilvl w:val="0"/>
          <w:numId w:val="7"/>
        </w:numPr>
        <w:ind w:left="0" w:firstLine="709"/>
        <w:rPr>
          <w:color w:val="000000" w:themeColor="text1"/>
          <w:szCs w:val="24"/>
        </w:rPr>
      </w:pPr>
      <w:r w:rsidRPr="00C76283">
        <w:rPr>
          <w:color w:val="000000" w:themeColor="text1"/>
          <w:szCs w:val="24"/>
        </w:rPr>
        <w:t>радиусы доступности школ покрывают около 57% жилой з</w:t>
      </w:r>
      <w:r w:rsidR="00BE4DDD" w:rsidRPr="00C76283">
        <w:rPr>
          <w:color w:val="000000" w:themeColor="text1"/>
          <w:szCs w:val="24"/>
        </w:rPr>
        <w:t>астройки.</w:t>
      </w:r>
    </w:p>
    <w:p w:rsidR="00BE34E6" w:rsidRPr="00C76283" w:rsidRDefault="00BE34E6" w:rsidP="00A53853">
      <w:pPr>
        <w:rPr>
          <w:color w:val="000000" w:themeColor="text1"/>
          <w:szCs w:val="24"/>
          <w:u w:val="single"/>
        </w:rPr>
      </w:pPr>
      <w:r w:rsidRPr="00C76283">
        <w:rPr>
          <w:color w:val="000000" w:themeColor="text1"/>
          <w:szCs w:val="24"/>
          <w:u w:val="single"/>
        </w:rPr>
        <w:t>Учреждения здравоохранения</w:t>
      </w:r>
    </w:p>
    <w:p w:rsidR="00BE34E6" w:rsidRPr="00C76283" w:rsidRDefault="00CA52EA" w:rsidP="00A53853">
      <w:pPr>
        <w:rPr>
          <w:color w:val="000000" w:themeColor="text1"/>
          <w:szCs w:val="24"/>
        </w:rPr>
      </w:pPr>
      <w:r w:rsidRPr="00C76283">
        <w:rPr>
          <w:color w:val="000000" w:themeColor="text1"/>
          <w:szCs w:val="24"/>
        </w:rPr>
        <w:t xml:space="preserve">Медицинское обслуживание населения муниципального образования обеспечивается деятельностью </w:t>
      </w:r>
      <w:r w:rsidR="00C15D36" w:rsidRPr="00C76283">
        <w:rPr>
          <w:color w:val="000000" w:themeColor="text1"/>
          <w:szCs w:val="24"/>
        </w:rPr>
        <w:t>КГБУЗ</w:t>
      </w:r>
      <w:r w:rsidRPr="00C76283">
        <w:rPr>
          <w:color w:val="000000" w:themeColor="text1"/>
          <w:szCs w:val="24"/>
        </w:rPr>
        <w:t xml:space="preserve"> «</w:t>
      </w:r>
      <w:r w:rsidR="00C15D36" w:rsidRPr="00C76283">
        <w:rPr>
          <w:color w:val="000000" w:themeColor="text1"/>
          <w:szCs w:val="24"/>
        </w:rPr>
        <w:t>Каменская межрайонная больница</w:t>
      </w:r>
      <w:r w:rsidRPr="00C76283">
        <w:rPr>
          <w:color w:val="000000" w:themeColor="text1"/>
          <w:szCs w:val="24"/>
        </w:rPr>
        <w:t>» (</w:t>
      </w:r>
      <w:r w:rsidR="00C15D36" w:rsidRPr="00C76283">
        <w:rPr>
          <w:color w:val="000000" w:themeColor="text1"/>
          <w:szCs w:val="24"/>
        </w:rPr>
        <w:t>КГБУЗ «Каменская МБ»)</w:t>
      </w:r>
      <w:r w:rsidRPr="00C76283">
        <w:rPr>
          <w:color w:val="000000" w:themeColor="text1"/>
          <w:szCs w:val="24"/>
        </w:rPr>
        <w:t xml:space="preserve"> которое включает в себя: стационар, взрослую и детскую поликлиники, женскую консультацию, стоматологическую поликлинику и ста</w:t>
      </w:r>
      <w:r w:rsidR="00BE34E6" w:rsidRPr="00C76283">
        <w:rPr>
          <w:color w:val="000000" w:themeColor="text1"/>
          <w:szCs w:val="24"/>
        </w:rPr>
        <w:t xml:space="preserve">нцию скорой медицинской помощи, а также фельдшерско-акушерский пункт на ст. Плотинная. </w:t>
      </w:r>
    </w:p>
    <w:p w:rsidR="00CA52EA" w:rsidRPr="00C76283" w:rsidRDefault="00CA52EA" w:rsidP="00A53853">
      <w:pPr>
        <w:rPr>
          <w:color w:val="000000" w:themeColor="text1"/>
          <w:szCs w:val="24"/>
        </w:rPr>
      </w:pPr>
      <w:r w:rsidRPr="00C76283">
        <w:rPr>
          <w:color w:val="000000" w:themeColor="text1"/>
          <w:szCs w:val="24"/>
        </w:rPr>
        <w:t xml:space="preserve">Большинство из существующих учреждений здравоохранения изношены более чем на 60% и требуют проведения реконструкции либо замены. В стационарных отделениях больницы в общей сложности функционируют </w:t>
      </w:r>
      <w:r w:rsidR="00BE34E6" w:rsidRPr="00C76283">
        <w:rPr>
          <w:color w:val="000000" w:themeColor="text1"/>
          <w:szCs w:val="24"/>
        </w:rPr>
        <w:t>416 койко-мест, из которых 65 койко-мест приходятся на дневной стационар.</w:t>
      </w:r>
      <w:r w:rsidRPr="00C76283">
        <w:rPr>
          <w:color w:val="000000" w:themeColor="text1"/>
          <w:szCs w:val="24"/>
        </w:rPr>
        <w:t xml:space="preserve"> Амбулаторно-поликлиническая помощь населению оказывается в поликлинических учреждениях общей мощностью на 1</w:t>
      </w:r>
      <w:r w:rsidR="00BE34E6" w:rsidRPr="00C76283">
        <w:rPr>
          <w:color w:val="000000" w:themeColor="text1"/>
          <w:szCs w:val="24"/>
        </w:rPr>
        <w:t xml:space="preserve">585 посещений в смену. </w:t>
      </w:r>
    </w:p>
    <w:p w:rsidR="00FD6F6E" w:rsidRPr="00C76283" w:rsidRDefault="00CA52EA" w:rsidP="0003637E">
      <w:pPr>
        <w:rPr>
          <w:color w:val="000000" w:themeColor="text1"/>
          <w:szCs w:val="24"/>
        </w:rPr>
      </w:pPr>
      <w:r w:rsidRPr="00C76283">
        <w:rPr>
          <w:color w:val="000000" w:themeColor="text1"/>
          <w:szCs w:val="24"/>
        </w:rPr>
        <w:t xml:space="preserve">Помимо </w:t>
      </w:r>
      <w:r w:rsidR="00774AD6" w:rsidRPr="00C76283">
        <w:rPr>
          <w:color w:val="000000" w:themeColor="text1"/>
          <w:szCs w:val="24"/>
        </w:rPr>
        <w:t xml:space="preserve">КГБУЗ «Каменская МБ» </w:t>
      </w:r>
      <w:r w:rsidRPr="00C76283">
        <w:rPr>
          <w:color w:val="000000" w:themeColor="text1"/>
          <w:szCs w:val="24"/>
        </w:rPr>
        <w:t xml:space="preserve">на территории города осуществляет деятельность </w:t>
      </w:r>
      <w:r w:rsidR="0003637E" w:rsidRPr="00C76283">
        <w:rPr>
          <w:color w:val="000000" w:themeColor="text1"/>
          <w:szCs w:val="24"/>
        </w:rPr>
        <w:t>КГБУЗ</w:t>
      </w:r>
      <w:r w:rsidRPr="00C76283">
        <w:rPr>
          <w:color w:val="000000" w:themeColor="text1"/>
          <w:szCs w:val="24"/>
        </w:rPr>
        <w:t xml:space="preserve"> «Алтайская краевая психиатрическая больница №2»</w:t>
      </w:r>
      <w:r w:rsidR="0003637E" w:rsidRPr="00C76283">
        <w:rPr>
          <w:color w:val="000000" w:themeColor="text1"/>
          <w:szCs w:val="24"/>
        </w:rPr>
        <w:t>, число койко-мест круглосуточного стационара учреждения – 150, дневного стационара – 25,</w:t>
      </w:r>
      <w:r w:rsidRPr="00C76283">
        <w:rPr>
          <w:color w:val="000000" w:themeColor="text1"/>
          <w:szCs w:val="24"/>
        </w:rPr>
        <w:t xml:space="preserve"> и ФГУЗ «Центр гигиены и эпидемиологии в Алтайском крае».</w:t>
      </w:r>
      <w:r w:rsidR="00FD6F6E" w:rsidRPr="00C76283">
        <w:rPr>
          <w:color w:val="000000" w:themeColor="text1"/>
          <w:szCs w:val="24"/>
        </w:rPr>
        <w:t xml:space="preserve"> </w:t>
      </w:r>
      <w:r w:rsidR="0003637E" w:rsidRPr="00C76283">
        <w:rPr>
          <w:color w:val="000000" w:themeColor="text1"/>
          <w:szCs w:val="24"/>
        </w:rPr>
        <w:t>В городе функционируе</w:t>
      </w:r>
      <w:r w:rsidRPr="00C76283">
        <w:rPr>
          <w:color w:val="000000" w:themeColor="text1"/>
          <w:szCs w:val="24"/>
        </w:rPr>
        <w:t xml:space="preserve">т </w:t>
      </w:r>
      <w:r w:rsidR="0003637E" w:rsidRPr="00C76283">
        <w:rPr>
          <w:color w:val="000000" w:themeColor="text1"/>
          <w:szCs w:val="24"/>
        </w:rPr>
        <w:t>21 аптека.</w:t>
      </w:r>
    </w:p>
    <w:p w:rsidR="00F1194F" w:rsidRPr="00C76283" w:rsidRDefault="00F1194F" w:rsidP="0003637E">
      <w:pPr>
        <w:rPr>
          <w:color w:val="000000" w:themeColor="text1"/>
          <w:szCs w:val="24"/>
        </w:rPr>
      </w:pPr>
      <w:r w:rsidRPr="00C76283">
        <w:rPr>
          <w:color w:val="000000" w:themeColor="text1"/>
          <w:szCs w:val="24"/>
        </w:rPr>
        <w:t>Перечень организаций здравоохранения на территории МО город Каме</w:t>
      </w:r>
      <w:r w:rsidR="00982D83">
        <w:rPr>
          <w:color w:val="000000" w:themeColor="text1"/>
          <w:szCs w:val="24"/>
        </w:rPr>
        <w:t>нь-на-Оби приведен в таблице 1.5</w:t>
      </w:r>
      <w:r w:rsidRPr="00C76283">
        <w:rPr>
          <w:color w:val="000000" w:themeColor="text1"/>
          <w:szCs w:val="24"/>
        </w:rPr>
        <w:t>-5.</w:t>
      </w:r>
    </w:p>
    <w:p w:rsidR="00F1194F" w:rsidRPr="00C76283" w:rsidRDefault="00982D83" w:rsidP="00F1194F">
      <w:pPr>
        <w:jc w:val="right"/>
        <w:rPr>
          <w:color w:val="000000" w:themeColor="text1"/>
          <w:szCs w:val="24"/>
        </w:rPr>
      </w:pPr>
      <w:r>
        <w:rPr>
          <w:color w:val="000000" w:themeColor="text1"/>
          <w:szCs w:val="24"/>
        </w:rPr>
        <w:t>Таблица 1.5</w:t>
      </w:r>
      <w:r w:rsidR="00F1194F" w:rsidRPr="00C76283">
        <w:rPr>
          <w:color w:val="000000" w:themeColor="text1"/>
          <w:szCs w:val="24"/>
        </w:rPr>
        <w:t>-5</w:t>
      </w:r>
    </w:p>
    <w:p w:rsidR="00F1194F" w:rsidRPr="00C76283" w:rsidRDefault="00F1194F" w:rsidP="00F1194F">
      <w:pPr>
        <w:jc w:val="center"/>
        <w:rPr>
          <w:color w:val="000000" w:themeColor="text1"/>
          <w:szCs w:val="24"/>
        </w:rPr>
      </w:pPr>
      <w:r w:rsidRPr="00C76283">
        <w:rPr>
          <w:color w:val="000000" w:themeColor="text1"/>
          <w:szCs w:val="24"/>
        </w:rPr>
        <w:t>Организации здравоохранения на территории МО город Камень-на-Оби Алтайского края</w:t>
      </w:r>
    </w:p>
    <w:tbl>
      <w:tblPr>
        <w:tblStyle w:val="a6"/>
        <w:tblW w:w="0" w:type="auto"/>
        <w:jc w:val="center"/>
        <w:tblLayout w:type="fixed"/>
        <w:tblLook w:val="04A0" w:firstRow="1" w:lastRow="0" w:firstColumn="1" w:lastColumn="0" w:noHBand="0" w:noVBand="1"/>
      </w:tblPr>
      <w:tblGrid>
        <w:gridCol w:w="562"/>
        <w:gridCol w:w="2835"/>
        <w:gridCol w:w="2127"/>
        <w:gridCol w:w="1952"/>
        <w:gridCol w:w="1869"/>
      </w:tblGrid>
      <w:tr w:rsidR="00F1194F" w:rsidRPr="00E55433" w:rsidTr="001A5AE2">
        <w:trPr>
          <w:tblHeader/>
          <w:jc w:val="center"/>
        </w:trPr>
        <w:tc>
          <w:tcPr>
            <w:tcW w:w="562" w:type="dxa"/>
            <w:vAlign w:val="center"/>
          </w:tcPr>
          <w:p w:rsidR="00F1194F" w:rsidRPr="00E55433" w:rsidRDefault="00F1194F" w:rsidP="001A5AE2">
            <w:pPr>
              <w:spacing w:line="240" w:lineRule="auto"/>
              <w:ind w:firstLine="0"/>
              <w:jc w:val="center"/>
              <w:rPr>
                <w:b/>
                <w:color w:val="000000" w:themeColor="text1"/>
                <w:sz w:val="20"/>
                <w:szCs w:val="20"/>
              </w:rPr>
            </w:pPr>
            <w:r w:rsidRPr="00E55433">
              <w:rPr>
                <w:b/>
                <w:color w:val="000000" w:themeColor="text1"/>
                <w:sz w:val="20"/>
                <w:szCs w:val="20"/>
              </w:rPr>
              <w:t>№ п/п</w:t>
            </w:r>
          </w:p>
        </w:tc>
        <w:tc>
          <w:tcPr>
            <w:tcW w:w="2835" w:type="dxa"/>
            <w:vAlign w:val="center"/>
          </w:tcPr>
          <w:p w:rsidR="00F1194F" w:rsidRPr="00E55433" w:rsidRDefault="00F1194F" w:rsidP="001A5AE2">
            <w:pPr>
              <w:spacing w:line="240" w:lineRule="auto"/>
              <w:ind w:firstLine="0"/>
              <w:contextualSpacing/>
              <w:jc w:val="center"/>
              <w:rPr>
                <w:b/>
                <w:color w:val="000000" w:themeColor="text1"/>
                <w:sz w:val="20"/>
                <w:szCs w:val="20"/>
              </w:rPr>
            </w:pPr>
            <w:r w:rsidRPr="00E55433">
              <w:rPr>
                <w:b/>
                <w:color w:val="000000" w:themeColor="text1"/>
                <w:sz w:val="20"/>
                <w:szCs w:val="20"/>
              </w:rPr>
              <w:t>Наименование объекта здравоохранения</w:t>
            </w:r>
          </w:p>
        </w:tc>
        <w:tc>
          <w:tcPr>
            <w:tcW w:w="2127" w:type="dxa"/>
            <w:vAlign w:val="center"/>
          </w:tcPr>
          <w:p w:rsidR="00F1194F" w:rsidRPr="00E55433" w:rsidRDefault="00F1194F" w:rsidP="001A5AE2">
            <w:pPr>
              <w:spacing w:line="240" w:lineRule="auto"/>
              <w:ind w:firstLine="0"/>
              <w:contextualSpacing/>
              <w:jc w:val="center"/>
              <w:rPr>
                <w:b/>
                <w:color w:val="000000" w:themeColor="text1"/>
                <w:sz w:val="20"/>
                <w:szCs w:val="20"/>
              </w:rPr>
            </w:pPr>
            <w:r w:rsidRPr="00E55433">
              <w:rPr>
                <w:b/>
                <w:color w:val="000000" w:themeColor="text1"/>
                <w:sz w:val="20"/>
                <w:szCs w:val="20"/>
              </w:rPr>
              <w:t>Местоположение</w:t>
            </w:r>
          </w:p>
        </w:tc>
        <w:tc>
          <w:tcPr>
            <w:tcW w:w="1952" w:type="dxa"/>
            <w:vAlign w:val="center"/>
          </w:tcPr>
          <w:p w:rsidR="00F1194F" w:rsidRPr="00E55433" w:rsidRDefault="00F1194F" w:rsidP="001A5AE2">
            <w:pPr>
              <w:spacing w:line="240" w:lineRule="auto"/>
              <w:ind w:firstLine="0"/>
              <w:jc w:val="center"/>
              <w:rPr>
                <w:b/>
                <w:color w:val="000000" w:themeColor="text1"/>
                <w:sz w:val="20"/>
                <w:szCs w:val="20"/>
              </w:rPr>
            </w:pPr>
            <w:r w:rsidRPr="00E55433">
              <w:rPr>
                <w:b/>
                <w:color w:val="000000" w:themeColor="text1"/>
                <w:sz w:val="20"/>
                <w:szCs w:val="20"/>
              </w:rPr>
              <w:t>Количество мест стационара</w:t>
            </w:r>
          </w:p>
        </w:tc>
        <w:tc>
          <w:tcPr>
            <w:tcW w:w="1869" w:type="dxa"/>
            <w:vAlign w:val="center"/>
          </w:tcPr>
          <w:p w:rsidR="00F1194F" w:rsidRPr="00E55433" w:rsidRDefault="00F1194F" w:rsidP="001A5AE2">
            <w:pPr>
              <w:spacing w:line="240" w:lineRule="auto"/>
              <w:ind w:firstLine="0"/>
              <w:jc w:val="center"/>
              <w:rPr>
                <w:b/>
                <w:color w:val="000000" w:themeColor="text1"/>
                <w:sz w:val="20"/>
                <w:szCs w:val="20"/>
              </w:rPr>
            </w:pPr>
            <w:r w:rsidRPr="00E55433">
              <w:rPr>
                <w:b/>
                <w:color w:val="000000" w:themeColor="text1"/>
                <w:sz w:val="20"/>
                <w:szCs w:val="20"/>
              </w:rPr>
              <w:t xml:space="preserve">Общая площадь, </w:t>
            </w:r>
            <w:proofErr w:type="spellStart"/>
            <w:r w:rsidRPr="00E55433">
              <w:rPr>
                <w:b/>
                <w:color w:val="000000" w:themeColor="text1"/>
                <w:sz w:val="20"/>
                <w:szCs w:val="20"/>
              </w:rPr>
              <w:t>кв.м</w:t>
            </w:r>
            <w:proofErr w:type="spellEnd"/>
            <w:r w:rsidRPr="00E55433">
              <w:rPr>
                <w:b/>
                <w:color w:val="000000" w:themeColor="text1"/>
                <w:sz w:val="20"/>
                <w:szCs w:val="20"/>
              </w:rPr>
              <w:t>.</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Главный корпус КГБУЗ «Каменская МБ»</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ул.Гоголя</w:t>
            </w:r>
            <w:proofErr w:type="spellEnd"/>
            <w:r w:rsidRPr="00E55433">
              <w:rPr>
                <w:color w:val="000000" w:themeColor="text1"/>
                <w:sz w:val="20"/>
                <w:szCs w:val="20"/>
              </w:rPr>
              <w:t xml:space="preserve"> 91</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235</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7363</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Инфекционный корпус КГБУЗ «Каменская МБ»</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ул.Гоголя</w:t>
            </w:r>
            <w:proofErr w:type="spellEnd"/>
            <w:r w:rsidRPr="00E55433">
              <w:rPr>
                <w:color w:val="000000" w:themeColor="text1"/>
                <w:sz w:val="20"/>
                <w:szCs w:val="20"/>
              </w:rPr>
              <w:t xml:space="preserve"> 91</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25</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612</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Патологоанатомическое отделение и бюро судебно-медицинской экспертизы</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ул.Гоголя</w:t>
            </w:r>
            <w:proofErr w:type="spellEnd"/>
            <w:r w:rsidRPr="00E55433">
              <w:rPr>
                <w:color w:val="000000" w:themeColor="text1"/>
                <w:sz w:val="20"/>
                <w:szCs w:val="20"/>
              </w:rPr>
              <w:t xml:space="preserve"> 91</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176</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Терапевтический корпус КГБУЗ «Каменская МБ»</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ул.Гоголя</w:t>
            </w:r>
            <w:proofErr w:type="spellEnd"/>
            <w:r w:rsidRPr="00E55433">
              <w:rPr>
                <w:color w:val="000000" w:themeColor="text1"/>
                <w:sz w:val="20"/>
                <w:szCs w:val="20"/>
              </w:rPr>
              <w:t xml:space="preserve"> 91</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170</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3796</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proofErr w:type="spellStart"/>
            <w:r w:rsidRPr="00E55433">
              <w:rPr>
                <w:color w:val="000000" w:themeColor="text1"/>
                <w:sz w:val="20"/>
                <w:szCs w:val="20"/>
              </w:rPr>
              <w:t>Физио</w:t>
            </w:r>
            <w:proofErr w:type="spellEnd"/>
            <w:r w:rsidRPr="00E55433">
              <w:rPr>
                <w:color w:val="000000" w:themeColor="text1"/>
                <w:sz w:val="20"/>
                <w:szCs w:val="20"/>
              </w:rPr>
              <w:t>-лечебный корпус и отделение скорой медицинской помощи КГБУЗ «Каменская МБ»</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ул.Гоголя</w:t>
            </w:r>
            <w:proofErr w:type="spellEnd"/>
            <w:r w:rsidRPr="00E55433">
              <w:rPr>
                <w:color w:val="000000" w:themeColor="text1"/>
                <w:sz w:val="20"/>
                <w:szCs w:val="20"/>
              </w:rPr>
              <w:t xml:space="preserve"> 91</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671</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Акушерский корпус (женская консультация и акушерское отделение)</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ул.Гоголя</w:t>
            </w:r>
            <w:proofErr w:type="spellEnd"/>
            <w:r w:rsidRPr="00E55433">
              <w:rPr>
                <w:color w:val="000000" w:themeColor="text1"/>
                <w:sz w:val="20"/>
                <w:szCs w:val="20"/>
              </w:rPr>
              <w:t xml:space="preserve"> 91</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40</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lang w:val="en-US"/>
              </w:rPr>
            </w:pPr>
            <w:r w:rsidRPr="00E55433">
              <w:rPr>
                <w:color w:val="000000" w:themeColor="text1"/>
                <w:sz w:val="20"/>
                <w:szCs w:val="20"/>
              </w:rPr>
              <w:t>5122</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Корпус отделения переливания крови</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ул.Гоголя</w:t>
            </w:r>
            <w:proofErr w:type="spellEnd"/>
            <w:r w:rsidRPr="00E55433">
              <w:rPr>
                <w:color w:val="000000" w:themeColor="text1"/>
                <w:sz w:val="20"/>
                <w:szCs w:val="20"/>
              </w:rPr>
              <w:t xml:space="preserve"> 91</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87</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Поликлиника</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ул.Комсомольская</w:t>
            </w:r>
            <w:proofErr w:type="spellEnd"/>
            <w:r w:rsidRPr="00E55433">
              <w:rPr>
                <w:color w:val="000000" w:themeColor="text1"/>
                <w:sz w:val="20"/>
                <w:szCs w:val="20"/>
              </w:rPr>
              <w:t xml:space="preserve"> 29</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1420</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Детская поликлиника</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ул.Пушкина</w:t>
            </w:r>
            <w:proofErr w:type="spellEnd"/>
            <w:r w:rsidRPr="00E55433">
              <w:rPr>
                <w:color w:val="000000" w:themeColor="text1"/>
                <w:sz w:val="20"/>
                <w:szCs w:val="20"/>
              </w:rPr>
              <w:t xml:space="preserve"> 47</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618</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Туберкулезно-легочное отделение</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ул.Ворошилова</w:t>
            </w:r>
            <w:proofErr w:type="spellEnd"/>
            <w:r w:rsidRPr="00E55433">
              <w:rPr>
                <w:color w:val="000000" w:themeColor="text1"/>
                <w:sz w:val="20"/>
                <w:szCs w:val="20"/>
              </w:rPr>
              <w:t xml:space="preserve"> 62</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30</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1401</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Туберкулезно-легочная амбулатория</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ул.Ворошилова</w:t>
            </w:r>
            <w:proofErr w:type="spellEnd"/>
            <w:r w:rsidRPr="00E55433">
              <w:rPr>
                <w:color w:val="000000" w:themeColor="text1"/>
                <w:sz w:val="20"/>
                <w:szCs w:val="20"/>
              </w:rPr>
              <w:t xml:space="preserve"> 62</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110</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Лабораторно-рентгенологический корпус</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ул.Колесникова</w:t>
            </w:r>
            <w:proofErr w:type="spellEnd"/>
            <w:r w:rsidRPr="00E55433">
              <w:rPr>
                <w:color w:val="000000" w:themeColor="text1"/>
                <w:sz w:val="20"/>
                <w:szCs w:val="20"/>
              </w:rPr>
              <w:t xml:space="preserve"> 68</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263</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Стоматологическая поликлиника</w:t>
            </w:r>
          </w:p>
        </w:tc>
        <w:tc>
          <w:tcPr>
            <w:tcW w:w="2127"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ул.К.Маркса</w:t>
            </w:r>
            <w:proofErr w:type="spellEnd"/>
            <w:r w:rsidRPr="00E55433">
              <w:rPr>
                <w:color w:val="000000" w:themeColor="text1"/>
                <w:sz w:val="20"/>
                <w:szCs w:val="20"/>
              </w:rPr>
              <w:t xml:space="preserve"> 90а</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389</w:t>
            </w:r>
          </w:p>
        </w:tc>
      </w:tr>
      <w:tr w:rsidR="001A5AE2" w:rsidRPr="00E55433" w:rsidTr="001A5AE2">
        <w:trPr>
          <w:jc w:val="center"/>
        </w:trPr>
        <w:tc>
          <w:tcPr>
            <w:tcW w:w="562" w:type="dxa"/>
            <w:vAlign w:val="center"/>
          </w:tcPr>
          <w:p w:rsidR="001A5AE2" w:rsidRPr="00E55433" w:rsidRDefault="001A5AE2" w:rsidP="00C10C95">
            <w:pPr>
              <w:pStyle w:val="ac"/>
              <w:numPr>
                <w:ilvl w:val="0"/>
                <w:numId w:val="15"/>
              </w:numPr>
              <w:spacing w:line="240" w:lineRule="auto"/>
              <w:ind w:left="0" w:firstLine="0"/>
              <w:jc w:val="center"/>
              <w:rPr>
                <w:color w:val="000000" w:themeColor="text1"/>
                <w:sz w:val="20"/>
                <w:szCs w:val="20"/>
              </w:rPr>
            </w:pPr>
          </w:p>
        </w:tc>
        <w:tc>
          <w:tcPr>
            <w:tcW w:w="2835"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Фельдшерско-акушерский пункт ст. Плотинная</w:t>
            </w:r>
          </w:p>
        </w:tc>
        <w:tc>
          <w:tcPr>
            <w:tcW w:w="2127" w:type="dxa"/>
            <w:vAlign w:val="center"/>
          </w:tcPr>
          <w:p w:rsidR="00C12C43" w:rsidRDefault="00CF20D9" w:rsidP="001A5AE2">
            <w:pPr>
              <w:spacing w:line="240" w:lineRule="auto"/>
              <w:ind w:firstLine="0"/>
              <w:jc w:val="center"/>
              <w:rPr>
                <w:color w:val="000000" w:themeColor="text1"/>
                <w:sz w:val="20"/>
                <w:szCs w:val="20"/>
              </w:rPr>
            </w:pPr>
            <w:r w:rsidRPr="00E55433">
              <w:rPr>
                <w:color w:val="000000" w:themeColor="text1"/>
                <w:sz w:val="20"/>
                <w:szCs w:val="20"/>
              </w:rPr>
              <w:t>с</w:t>
            </w:r>
            <w:r w:rsidR="001A5AE2" w:rsidRPr="00E55433">
              <w:rPr>
                <w:color w:val="000000" w:themeColor="text1"/>
                <w:sz w:val="20"/>
                <w:szCs w:val="20"/>
              </w:rPr>
              <w:t>т. Плотинная,</w:t>
            </w:r>
          </w:p>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ул. Николаева</w:t>
            </w:r>
            <w:r w:rsidR="000F07F8">
              <w:rPr>
                <w:color w:val="000000" w:themeColor="text1"/>
                <w:sz w:val="20"/>
                <w:szCs w:val="20"/>
              </w:rPr>
              <w:t>,</w:t>
            </w:r>
            <w:r w:rsidRPr="00E55433">
              <w:rPr>
                <w:color w:val="000000" w:themeColor="text1"/>
                <w:sz w:val="20"/>
                <w:szCs w:val="20"/>
              </w:rPr>
              <w:t xml:space="preserve"> 42</w:t>
            </w:r>
          </w:p>
        </w:tc>
        <w:tc>
          <w:tcPr>
            <w:tcW w:w="1952" w:type="dxa"/>
            <w:vAlign w:val="center"/>
          </w:tcPr>
          <w:p w:rsidR="001A5AE2" w:rsidRPr="00E55433" w:rsidRDefault="001A5AE2" w:rsidP="001A5AE2">
            <w:pPr>
              <w:spacing w:line="240" w:lineRule="auto"/>
              <w:ind w:firstLine="0"/>
              <w:jc w:val="center"/>
              <w:rPr>
                <w:color w:val="000000" w:themeColor="text1"/>
                <w:sz w:val="20"/>
                <w:szCs w:val="20"/>
              </w:rPr>
            </w:pPr>
            <w:r w:rsidRPr="00E55433">
              <w:rPr>
                <w:color w:val="000000" w:themeColor="text1"/>
                <w:sz w:val="20"/>
                <w:szCs w:val="20"/>
              </w:rPr>
              <w:t>Стационар отсутствует</w:t>
            </w:r>
          </w:p>
        </w:tc>
        <w:tc>
          <w:tcPr>
            <w:tcW w:w="1869" w:type="dxa"/>
            <w:vAlign w:val="center"/>
          </w:tcPr>
          <w:p w:rsidR="001A5AE2" w:rsidRPr="00E55433" w:rsidRDefault="001A5AE2" w:rsidP="001A5AE2">
            <w:pPr>
              <w:spacing w:line="240" w:lineRule="auto"/>
              <w:ind w:firstLine="0"/>
              <w:contextualSpacing/>
              <w:jc w:val="center"/>
              <w:rPr>
                <w:color w:val="000000" w:themeColor="text1"/>
                <w:sz w:val="20"/>
                <w:szCs w:val="20"/>
              </w:rPr>
            </w:pPr>
            <w:r w:rsidRPr="00E55433">
              <w:rPr>
                <w:color w:val="000000" w:themeColor="text1"/>
                <w:sz w:val="20"/>
                <w:szCs w:val="20"/>
              </w:rPr>
              <w:t>82</w:t>
            </w:r>
          </w:p>
        </w:tc>
      </w:tr>
    </w:tbl>
    <w:p w:rsidR="001035AF" w:rsidRPr="00C76283" w:rsidRDefault="001035AF" w:rsidP="00A53853">
      <w:pPr>
        <w:rPr>
          <w:color w:val="000000" w:themeColor="text1"/>
          <w:szCs w:val="24"/>
          <w:u w:val="single"/>
        </w:rPr>
      </w:pPr>
    </w:p>
    <w:p w:rsidR="0003637E" w:rsidRPr="00C76283" w:rsidRDefault="00FD6F6E" w:rsidP="00A53853">
      <w:pPr>
        <w:rPr>
          <w:color w:val="000000" w:themeColor="text1"/>
          <w:szCs w:val="24"/>
          <w:u w:val="single"/>
        </w:rPr>
      </w:pPr>
      <w:r w:rsidRPr="00C76283">
        <w:rPr>
          <w:color w:val="000000" w:themeColor="text1"/>
          <w:szCs w:val="24"/>
          <w:u w:val="single"/>
        </w:rPr>
        <w:t xml:space="preserve"> </w:t>
      </w:r>
      <w:r w:rsidR="0003637E" w:rsidRPr="00C76283">
        <w:rPr>
          <w:color w:val="000000" w:themeColor="text1"/>
          <w:szCs w:val="24"/>
          <w:u w:val="single"/>
        </w:rPr>
        <w:t>Учреждения социального обеспечения</w:t>
      </w:r>
    </w:p>
    <w:p w:rsidR="00CA52EA" w:rsidRPr="00C76283" w:rsidRDefault="00CA52EA" w:rsidP="00A53853">
      <w:pPr>
        <w:rPr>
          <w:color w:val="000000" w:themeColor="text1"/>
          <w:szCs w:val="24"/>
        </w:rPr>
      </w:pPr>
      <w:r w:rsidRPr="00C76283">
        <w:rPr>
          <w:color w:val="000000" w:themeColor="text1"/>
          <w:szCs w:val="24"/>
        </w:rPr>
        <w:t xml:space="preserve">Учреждения социального обеспечения в городе представлены следующими объектами: </w:t>
      </w:r>
      <w:r w:rsidR="00415AC5" w:rsidRPr="00C76283">
        <w:rPr>
          <w:color w:val="000000" w:themeColor="text1"/>
          <w:szCs w:val="24"/>
        </w:rPr>
        <w:t xml:space="preserve">КГБУ «Каменский центр помощи детям, оставшимся без попечения родителей», КГБУСО «Комплексный центр социального обслуживания населения Каменского района». </w:t>
      </w:r>
    </w:p>
    <w:p w:rsidR="00415AC5" w:rsidRPr="00C76283" w:rsidRDefault="00415AC5" w:rsidP="00A53853">
      <w:pPr>
        <w:rPr>
          <w:color w:val="000000" w:themeColor="text1"/>
          <w:szCs w:val="24"/>
        </w:rPr>
      </w:pPr>
      <w:r w:rsidRPr="00C76283">
        <w:rPr>
          <w:color w:val="000000" w:themeColor="text1"/>
          <w:szCs w:val="24"/>
        </w:rPr>
        <w:t>В КГБУСО «Комплексный центр социального обслуживания населения Каменского района» функционируют 10 отделений:</w:t>
      </w:r>
    </w:p>
    <w:p w:rsidR="00415AC5" w:rsidRPr="00C76283" w:rsidRDefault="00415AC5" w:rsidP="00C10C95">
      <w:pPr>
        <w:pStyle w:val="ac"/>
        <w:numPr>
          <w:ilvl w:val="0"/>
          <w:numId w:val="14"/>
        </w:numPr>
        <w:ind w:left="0" w:firstLine="709"/>
        <w:rPr>
          <w:color w:val="000000" w:themeColor="text1"/>
          <w:szCs w:val="24"/>
        </w:rPr>
      </w:pPr>
      <w:r w:rsidRPr="00C76283">
        <w:rPr>
          <w:color w:val="000000" w:themeColor="text1"/>
          <w:szCs w:val="24"/>
        </w:rPr>
        <w:t>отделение раннего выявления и профилактики безнадзорности несовершеннолетних;</w:t>
      </w:r>
    </w:p>
    <w:p w:rsidR="00415AC5" w:rsidRPr="00C76283" w:rsidRDefault="00415AC5" w:rsidP="00C10C95">
      <w:pPr>
        <w:pStyle w:val="ac"/>
        <w:numPr>
          <w:ilvl w:val="0"/>
          <w:numId w:val="14"/>
        </w:numPr>
        <w:ind w:left="0" w:firstLine="709"/>
        <w:rPr>
          <w:color w:val="000000" w:themeColor="text1"/>
          <w:szCs w:val="24"/>
        </w:rPr>
      </w:pPr>
      <w:r w:rsidRPr="00C76283">
        <w:rPr>
          <w:color w:val="000000" w:themeColor="text1"/>
          <w:szCs w:val="24"/>
        </w:rPr>
        <w:t>отделение реабилитации несовершеннолетних с ограниченными физическими и умственными возможностями;</w:t>
      </w:r>
    </w:p>
    <w:p w:rsidR="00415AC5" w:rsidRPr="00C76283" w:rsidRDefault="00415AC5" w:rsidP="00C10C95">
      <w:pPr>
        <w:pStyle w:val="ac"/>
        <w:numPr>
          <w:ilvl w:val="0"/>
          <w:numId w:val="14"/>
        </w:numPr>
        <w:ind w:left="0" w:firstLine="709"/>
        <w:rPr>
          <w:color w:val="000000" w:themeColor="text1"/>
          <w:szCs w:val="24"/>
        </w:rPr>
      </w:pPr>
      <w:r w:rsidRPr="00C76283">
        <w:rPr>
          <w:color w:val="000000" w:themeColor="text1"/>
          <w:szCs w:val="24"/>
        </w:rPr>
        <w:t>отделение консультативной помощи и полустационарного социального обслуживания;</w:t>
      </w:r>
    </w:p>
    <w:p w:rsidR="00415AC5" w:rsidRPr="00C76283" w:rsidRDefault="00415AC5" w:rsidP="00C10C95">
      <w:pPr>
        <w:pStyle w:val="ac"/>
        <w:numPr>
          <w:ilvl w:val="0"/>
          <w:numId w:val="14"/>
        </w:numPr>
        <w:ind w:left="0" w:firstLine="709"/>
        <w:rPr>
          <w:color w:val="000000" w:themeColor="text1"/>
          <w:szCs w:val="24"/>
        </w:rPr>
      </w:pPr>
      <w:r w:rsidRPr="00C76283">
        <w:rPr>
          <w:color w:val="000000" w:themeColor="text1"/>
          <w:szCs w:val="24"/>
        </w:rPr>
        <w:t>отделение временного пребывания;</w:t>
      </w:r>
    </w:p>
    <w:p w:rsidR="00415AC5" w:rsidRPr="00C76283" w:rsidRDefault="00415AC5" w:rsidP="00C10C95">
      <w:pPr>
        <w:pStyle w:val="ac"/>
        <w:numPr>
          <w:ilvl w:val="0"/>
          <w:numId w:val="14"/>
        </w:numPr>
        <w:ind w:left="0" w:firstLine="709"/>
        <w:rPr>
          <w:color w:val="000000" w:themeColor="text1"/>
          <w:szCs w:val="24"/>
        </w:rPr>
      </w:pPr>
      <w:r w:rsidRPr="00C76283">
        <w:rPr>
          <w:color w:val="000000" w:themeColor="text1"/>
          <w:szCs w:val="24"/>
        </w:rPr>
        <w:t>отделение социальной реабилитации несовершеннолетних;</w:t>
      </w:r>
    </w:p>
    <w:p w:rsidR="00415AC5" w:rsidRPr="00C76283" w:rsidRDefault="00415AC5" w:rsidP="00C10C95">
      <w:pPr>
        <w:pStyle w:val="ac"/>
        <w:numPr>
          <w:ilvl w:val="0"/>
          <w:numId w:val="14"/>
        </w:numPr>
        <w:ind w:left="0" w:firstLine="709"/>
        <w:rPr>
          <w:color w:val="000000" w:themeColor="text1"/>
          <w:szCs w:val="24"/>
        </w:rPr>
      </w:pPr>
      <w:r w:rsidRPr="00C76283">
        <w:rPr>
          <w:color w:val="000000" w:themeColor="text1"/>
          <w:szCs w:val="24"/>
        </w:rPr>
        <w:t>5 отделений социального обслуживания на дому граждан пожилого возраста и инвалидов.</w:t>
      </w:r>
    </w:p>
    <w:p w:rsidR="001035AF" w:rsidRPr="00C76283" w:rsidRDefault="001035AF" w:rsidP="001035AF">
      <w:pPr>
        <w:pStyle w:val="ac"/>
        <w:ind w:left="709" w:firstLine="0"/>
        <w:rPr>
          <w:color w:val="000000" w:themeColor="text1"/>
          <w:szCs w:val="24"/>
          <w:u w:val="single"/>
        </w:rPr>
      </w:pPr>
      <w:r w:rsidRPr="00C76283">
        <w:rPr>
          <w:color w:val="000000" w:themeColor="text1"/>
          <w:szCs w:val="24"/>
          <w:u w:val="single"/>
        </w:rPr>
        <w:t>Учреждения в сфере культуры и искусств</w:t>
      </w:r>
    </w:p>
    <w:p w:rsidR="001035AF" w:rsidRPr="00C76283" w:rsidRDefault="001035AF" w:rsidP="001035AF">
      <w:pPr>
        <w:rPr>
          <w:color w:val="000000" w:themeColor="text1"/>
          <w:szCs w:val="24"/>
        </w:rPr>
      </w:pPr>
      <w:r w:rsidRPr="00C76283">
        <w:rPr>
          <w:color w:val="000000" w:themeColor="text1"/>
          <w:szCs w:val="24"/>
        </w:rPr>
        <w:t xml:space="preserve">Сеть учреждений культуры и искусства городского поселения составляет: </w:t>
      </w:r>
    </w:p>
    <w:p w:rsidR="001035AF" w:rsidRPr="00C76283" w:rsidRDefault="001035AF" w:rsidP="00C10C95">
      <w:pPr>
        <w:numPr>
          <w:ilvl w:val="0"/>
          <w:numId w:val="8"/>
        </w:numPr>
        <w:ind w:left="0" w:firstLine="709"/>
        <w:rPr>
          <w:color w:val="000000" w:themeColor="text1"/>
          <w:szCs w:val="24"/>
        </w:rPr>
      </w:pPr>
      <w:r w:rsidRPr="00C76283">
        <w:rPr>
          <w:color w:val="000000" w:themeColor="text1"/>
          <w:szCs w:val="24"/>
        </w:rPr>
        <w:t>Районный дом культуры на 380 мест;</w:t>
      </w:r>
    </w:p>
    <w:p w:rsidR="001035AF" w:rsidRPr="00C76283" w:rsidRDefault="001035AF" w:rsidP="00C10C95">
      <w:pPr>
        <w:numPr>
          <w:ilvl w:val="0"/>
          <w:numId w:val="8"/>
        </w:numPr>
        <w:ind w:left="0" w:firstLine="709"/>
        <w:rPr>
          <w:color w:val="000000" w:themeColor="text1"/>
          <w:szCs w:val="24"/>
        </w:rPr>
      </w:pPr>
      <w:r w:rsidRPr="00C76283">
        <w:rPr>
          <w:color w:val="000000" w:themeColor="text1"/>
          <w:szCs w:val="24"/>
        </w:rPr>
        <w:t>Дом культуры железнодорожников на 220 мест, введен в эксплуатацию в 1983 году;</w:t>
      </w:r>
    </w:p>
    <w:p w:rsidR="001035AF" w:rsidRPr="00C76283" w:rsidRDefault="001035AF" w:rsidP="00C10C95">
      <w:pPr>
        <w:numPr>
          <w:ilvl w:val="0"/>
          <w:numId w:val="8"/>
        </w:numPr>
        <w:ind w:left="0" w:firstLine="709"/>
        <w:rPr>
          <w:color w:val="000000" w:themeColor="text1"/>
          <w:szCs w:val="24"/>
        </w:rPr>
      </w:pPr>
      <w:r w:rsidRPr="00C76283">
        <w:rPr>
          <w:color w:val="000000" w:themeColor="text1"/>
          <w:szCs w:val="24"/>
        </w:rPr>
        <w:t xml:space="preserve">Дом культуры на 100 мест, размещен на станции Плотинная; </w:t>
      </w:r>
    </w:p>
    <w:p w:rsidR="001035AF" w:rsidRPr="00C76283" w:rsidRDefault="001035AF" w:rsidP="00C10C95">
      <w:pPr>
        <w:numPr>
          <w:ilvl w:val="0"/>
          <w:numId w:val="9"/>
        </w:numPr>
        <w:ind w:left="0" w:firstLine="709"/>
        <w:rPr>
          <w:color w:val="000000" w:themeColor="text1"/>
          <w:szCs w:val="24"/>
        </w:rPr>
      </w:pPr>
      <w:r w:rsidRPr="00C76283">
        <w:rPr>
          <w:color w:val="000000" w:themeColor="text1"/>
          <w:szCs w:val="24"/>
        </w:rPr>
        <w:lastRenderedPageBreak/>
        <w:t>6 библиотек, в том числе филиалы, общий размер книжного фонда составляет порядка 185 тыс. экземпляров;</w:t>
      </w:r>
    </w:p>
    <w:p w:rsidR="001035AF" w:rsidRPr="00C76283" w:rsidRDefault="001035AF" w:rsidP="00C10C95">
      <w:pPr>
        <w:numPr>
          <w:ilvl w:val="0"/>
          <w:numId w:val="9"/>
        </w:numPr>
        <w:ind w:left="0" w:firstLine="709"/>
        <w:rPr>
          <w:color w:val="000000" w:themeColor="text1"/>
          <w:szCs w:val="24"/>
        </w:rPr>
      </w:pPr>
      <w:r w:rsidRPr="00C76283">
        <w:rPr>
          <w:color w:val="000000" w:themeColor="text1"/>
          <w:szCs w:val="24"/>
        </w:rPr>
        <w:t>Каменский районный краеведческий музей на 26,0 тыс. экспонатов;</w:t>
      </w:r>
    </w:p>
    <w:p w:rsidR="001035AF" w:rsidRPr="00C76283" w:rsidRDefault="001035AF" w:rsidP="00C10C95">
      <w:pPr>
        <w:numPr>
          <w:ilvl w:val="0"/>
          <w:numId w:val="9"/>
        </w:numPr>
        <w:ind w:left="0" w:firstLine="709"/>
        <w:rPr>
          <w:color w:val="000000" w:themeColor="text1"/>
          <w:szCs w:val="24"/>
        </w:rPr>
      </w:pPr>
      <w:r w:rsidRPr="00C76283">
        <w:rPr>
          <w:color w:val="000000" w:themeColor="text1"/>
          <w:szCs w:val="24"/>
        </w:rPr>
        <w:t>Кинотеатр «Звезда» на 152 посадочных места.</w:t>
      </w:r>
    </w:p>
    <w:p w:rsidR="001035AF" w:rsidRPr="00C76283" w:rsidRDefault="001035AF" w:rsidP="001035AF">
      <w:pPr>
        <w:rPr>
          <w:color w:val="000000" w:themeColor="text1"/>
          <w:szCs w:val="24"/>
        </w:rPr>
      </w:pPr>
      <w:r w:rsidRPr="00C76283">
        <w:rPr>
          <w:color w:val="000000" w:themeColor="text1"/>
          <w:szCs w:val="24"/>
        </w:rPr>
        <w:t>Расчетная потребность населения в объектах культурно-досугового назначения (с учетом условно-определенного значения мощности) покрыта менее чем на 32%. В библиотечных учреждениях, напротив, наблюдается излишек порядка 10% от проектного значения мощности.</w:t>
      </w:r>
    </w:p>
    <w:p w:rsidR="001035AF" w:rsidRPr="00C76283" w:rsidRDefault="001035AF" w:rsidP="001035AF">
      <w:pPr>
        <w:pStyle w:val="ac"/>
        <w:ind w:left="0"/>
        <w:rPr>
          <w:color w:val="000000" w:themeColor="text1"/>
          <w:szCs w:val="24"/>
        </w:rPr>
      </w:pPr>
      <w:r w:rsidRPr="00C76283">
        <w:rPr>
          <w:color w:val="000000" w:themeColor="text1"/>
          <w:szCs w:val="24"/>
        </w:rPr>
        <w:t>Информация об объектах культурно-досугового назначения на территории муниципального обр</w:t>
      </w:r>
      <w:r w:rsidR="00982D83">
        <w:rPr>
          <w:color w:val="000000" w:themeColor="text1"/>
          <w:szCs w:val="24"/>
        </w:rPr>
        <w:t>азования приведена в таблице 1.5</w:t>
      </w:r>
      <w:r w:rsidRPr="00C76283">
        <w:rPr>
          <w:color w:val="000000" w:themeColor="text1"/>
          <w:szCs w:val="24"/>
        </w:rPr>
        <w:t>-6.</w:t>
      </w:r>
    </w:p>
    <w:p w:rsidR="001035AF" w:rsidRPr="00C76283" w:rsidRDefault="00982D83" w:rsidP="001035AF">
      <w:pPr>
        <w:pStyle w:val="ac"/>
        <w:ind w:left="0"/>
        <w:jc w:val="right"/>
        <w:rPr>
          <w:color w:val="000000" w:themeColor="text1"/>
          <w:szCs w:val="24"/>
        </w:rPr>
      </w:pPr>
      <w:r>
        <w:rPr>
          <w:color w:val="000000" w:themeColor="text1"/>
          <w:szCs w:val="24"/>
        </w:rPr>
        <w:t>Таблица 1.5-</w:t>
      </w:r>
      <w:r w:rsidR="001035AF" w:rsidRPr="00C76283">
        <w:rPr>
          <w:color w:val="000000" w:themeColor="text1"/>
          <w:szCs w:val="24"/>
        </w:rPr>
        <w:t>6</w:t>
      </w:r>
    </w:p>
    <w:p w:rsidR="001035AF" w:rsidRPr="00C76283" w:rsidRDefault="001035AF" w:rsidP="001035AF">
      <w:pPr>
        <w:pStyle w:val="ac"/>
        <w:ind w:left="0"/>
        <w:jc w:val="center"/>
        <w:rPr>
          <w:color w:val="000000" w:themeColor="text1"/>
        </w:rPr>
      </w:pPr>
      <w:r w:rsidRPr="00C76283">
        <w:rPr>
          <w:color w:val="000000" w:themeColor="text1"/>
          <w:szCs w:val="24"/>
        </w:rPr>
        <w:t>Объекты культурно-досугового назначения на территории</w:t>
      </w:r>
      <w:r w:rsidRPr="00C76283">
        <w:rPr>
          <w:color w:val="000000" w:themeColor="text1"/>
        </w:rPr>
        <w:t xml:space="preserve"> </w:t>
      </w:r>
    </w:p>
    <w:p w:rsidR="001035AF" w:rsidRPr="00C76283" w:rsidRDefault="001035AF" w:rsidP="001035AF">
      <w:pPr>
        <w:pStyle w:val="ac"/>
        <w:ind w:left="0"/>
        <w:jc w:val="center"/>
        <w:rPr>
          <w:color w:val="000000" w:themeColor="text1"/>
          <w:szCs w:val="24"/>
        </w:rPr>
      </w:pPr>
      <w:r w:rsidRPr="00C76283">
        <w:rPr>
          <w:color w:val="000000" w:themeColor="text1"/>
          <w:szCs w:val="24"/>
        </w:rPr>
        <w:t>МО город Камень-на-Оби Алтайского края</w:t>
      </w:r>
    </w:p>
    <w:tbl>
      <w:tblPr>
        <w:tblStyle w:val="a6"/>
        <w:tblW w:w="0" w:type="auto"/>
        <w:jc w:val="center"/>
        <w:tblLayout w:type="fixed"/>
        <w:tblLook w:val="04A0" w:firstRow="1" w:lastRow="0" w:firstColumn="1" w:lastColumn="0" w:noHBand="0" w:noVBand="1"/>
      </w:tblPr>
      <w:tblGrid>
        <w:gridCol w:w="562"/>
        <w:gridCol w:w="2127"/>
        <w:gridCol w:w="1984"/>
        <w:gridCol w:w="2126"/>
        <w:gridCol w:w="2546"/>
      </w:tblGrid>
      <w:tr w:rsidR="00DA296D" w:rsidRPr="00C76283" w:rsidTr="00DA296D">
        <w:trPr>
          <w:tblHeader/>
          <w:jc w:val="center"/>
        </w:trPr>
        <w:tc>
          <w:tcPr>
            <w:tcW w:w="562" w:type="dxa"/>
            <w:vAlign w:val="center"/>
          </w:tcPr>
          <w:p w:rsidR="00DA296D" w:rsidRPr="00C76283" w:rsidRDefault="00DA296D" w:rsidP="00DA296D">
            <w:pPr>
              <w:pStyle w:val="ac"/>
              <w:spacing w:line="240" w:lineRule="auto"/>
              <w:ind w:left="0" w:firstLine="0"/>
              <w:contextualSpacing w:val="0"/>
              <w:jc w:val="center"/>
              <w:rPr>
                <w:b/>
                <w:color w:val="000000" w:themeColor="text1"/>
                <w:sz w:val="20"/>
                <w:szCs w:val="20"/>
              </w:rPr>
            </w:pPr>
            <w:r w:rsidRPr="00C76283">
              <w:rPr>
                <w:b/>
                <w:color w:val="000000" w:themeColor="text1"/>
                <w:sz w:val="20"/>
                <w:szCs w:val="20"/>
              </w:rPr>
              <w:t>№ п/п</w:t>
            </w:r>
          </w:p>
        </w:tc>
        <w:tc>
          <w:tcPr>
            <w:tcW w:w="2127" w:type="dxa"/>
            <w:vAlign w:val="center"/>
          </w:tcPr>
          <w:p w:rsidR="00DA296D" w:rsidRPr="00C76283" w:rsidRDefault="00DA296D" w:rsidP="00DA296D">
            <w:pPr>
              <w:spacing w:line="240" w:lineRule="auto"/>
              <w:ind w:firstLine="0"/>
              <w:jc w:val="center"/>
              <w:rPr>
                <w:b/>
                <w:color w:val="000000" w:themeColor="text1"/>
                <w:sz w:val="20"/>
                <w:szCs w:val="20"/>
              </w:rPr>
            </w:pPr>
            <w:r w:rsidRPr="00C76283">
              <w:rPr>
                <w:b/>
                <w:color w:val="000000" w:themeColor="text1"/>
                <w:sz w:val="20"/>
                <w:szCs w:val="20"/>
              </w:rPr>
              <w:t>Наименование культурно-досугового объекта</w:t>
            </w:r>
          </w:p>
        </w:tc>
        <w:tc>
          <w:tcPr>
            <w:tcW w:w="1984" w:type="dxa"/>
            <w:vAlign w:val="center"/>
          </w:tcPr>
          <w:p w:rsidR="00DA296D" w:rsidRPr="00C76283" w:rsidRDefault="00DA296D" w:rsidP="00DA296D">
            <w:pPr>
              <w:spacing w:line="240" w:lineRule="auto"/>
              <w:ind w:firstLine="0"/>
              <w:jc w:val="center"/>
              <w:rPr>
                <w:b/>
                <w:color w:val="000000" w:themeColor="text1"/>
                <w:sz w:val="20"/>
                <w:szCs w:val="20"/>
              </w:rPr>
            </w:pPr>
            <w:r w:rsidRPr="00C76283">
              <w:rPr>
                <w:b/>
                <w:color w:val="000000" w:themeColor="text1"/>
                <w:sz w:val="20"/>
                <w:szCs w:val="20"/>
              </w:rPr>
              <w:t>Местоположение</w:t>
            </w:r>
          </w:p>
          <w:p w:rsidR="00DA296D" w:rsidRPr="00C76283" w:rsidRDefault="00DA296D" w:rsidP="00DA296D">
            <w:pPr>
              <w:spacing w:line="240" w:lineRule="auto"/>
              <w:ind w:firstLine="0"/>
              <w:jc w:val="center"/>
              <w:rPr>
                <w:b/>
                <w:color w:val="000000" w:themeColor="text1"/>
                <w:sz w:val="20"/>
                <w:szCs w:val="20"/>
              </w:rPr>
            </w:pPr>
          </w:p>
        </w:tc>
        <w:tc>
          <w:tcPr>
            <w:tcW w:w="2126" w:type="dxa"/>
            <w:vAlign w:val="center"/>
          </w:tcPr>
          <w:p w:rsidR="00DA296D" w:rsidRPr="00C76283" w:rsidRDefault="00DA296D" w:rsidP="00DA296D">
            <w:pPr>
              <w:spacing w:line="240" w:lineRule="auto"/>
              <w:ind w:firstLine="0"/>
              <w:jc w:val="center"/>
              <w:rPr>
                <w:b/>
                <w:color w:val="000000" w:themeColor="text1"/>
                <w:sz w:val="20"/>
                <w:szCs w:val="20"/>
              </w:rPr>
            </w:pPr>
            <w:r w:rsidRPr="00C76283">
              <w:rPr>
                <w:b/>
                <w:color w:val="000000" w:themeColor="text1"/>
                <w:sz w:val="20"/>
                <w:szCs w:val="20"/>
              </w:rPr>
              <w:t>Кол-во мест/</w:t>
            </w:r>
          </w:p>
          <w:p w:rsidR="00DA296D" w:rsidRPr="00C76283" w:rsidRDefault="00DA296D" w:rsidP="00DA296D">
            <w:pPr>
              <w:spacing w:line="240" w:lineRule="auto"/>
              <w:ind w:firstLine="0"/>
              <w:jc w:val="center"/>
              <w:rPr>
                <w:b/>
                <w:color w:val="000000" w:themeColor="text1"/>
                <w:sz w:val="20"/>
                <w:szCs w:val="20"/>
              </w:rPr>
            </w:pPr>
            <w:r w:rsidRPr="00C76283">
              <w:rPr>
                <w:b/>
                <w:color w:val="000000" w:themeColor="text1"/>
                <w:sz w:val="20"/>
                <w:szCs w:val="20"/>
              </w:rPr>
              <w:t>кол-во читательских мест/</w:t>
            </w:r>
          </w:p>
          <w:p w:rsidR="00DA296D" w:rsidRPr="00C76283" w:rsidRDefault="00DA296D" w:rsidP="00DA296D">
            <w:pPr>
              <w:spacing w:line="240" w:lineRule="auto"/>
              <w:ind w:firstLine="0"/>
              <w:jc w:val="center"/>
              <w:rPr>
                <w:b/>
                <w:color w:val="000000" w:themeColor="text1"/>
                <w:sz w:val="20"/>
                <w:szCs w:val="20"/>
              </w:rPr>
            </w:pPr>
            <w:r w:rsidRPr="00C76283">
              <w:rPr>
                <w:b/>
                <w:color w:val="000000" w:themeColor="text1"/>
                <w:sz w:val="20"/>
                <w:szCs w:val="20"/>
              </w:rPr>
              <w:t>книжный фонд</w:t>
            </w:r>
          </w:p>
        </w:tc>
        <w:tc>
          <w:tcPr>
            <w:tcW w:w="2546" w:type="dxa"/>
            <w:vAlign w:val="center"/>
          </w:tcPr>
          <w:p w:rsidR="00DA296D" w:rsidRPr="00C76283" w:rsidRDefault="00DA296D" w:rsidP="00DA296D">
            <w:pPr>
              <w:spacing w:line="240" w:lineRule="auto"/>
              <w:ind w:firstLine="0"/>
              <w:jc w:val="center"/>
              <w:rPr>
                <w:b/>
                <w:color w:val="000000" w:themeColor="text1"/>
                <w:sz w:val="20"/>
                <w:szCs w:val="20"/>
              </w:rPr>
            </w:pPr>
            <w:r w:rsidRPr="00C76283">
              <w:rPr>
                <w:b/>
                <w:color w:val="000000" w:themeColor="text1"/>
                <w:sz w:val="20"/>
                <w:szCs w:val="20"/>
              </w:rPr>
              <w:t>Принадлежность</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Районный Дворец культуры</w:t>
            </w:r>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г. Камень-на-Оби, ул. Ленина,29</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380</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Дом культуры </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железнодорожников</w:t>
            </w:r>
          </w:p>
        </w:tc>
        <w:tc>
          <w:tcPr>
            <w:tcW w:w="1984" w:type="dxa"/>
            <w:vAlign w:val="center"/>
          </w:tcPr>
          <w:p w:rsidR="00DA296D" w:rsidRPr="00C76283" w:rsidRDefault="00DA296D" w:rsidP="00DA296D">
            <w:pPr>
              <w:spacing w:line="240" w:lineRule="auto"/>
              <w:ind w:firstLine="0"/>
              <w:jc w:val="center"/>
              <w:rPr>
                <w:color w:val="000000" w:themeColor="text1"/>
                <w:sz w:val="20"/>
                <w:szCs w:val="20"/>
              </w:rPr>
            </w:pPr>
            <w:r w:rsidRPr="00C76283">
              <w:rPr>
                <w:color w:val="000000" w:themeColor="text1"/>
                <w:sz w:val="20"/>
                <w:szCs w:val="20"/>
              </w:rPr>
              <w:t>г. Камень-на-Оби, ул. Молодежная, 17</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220</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Дом культуры </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ст. Плотинная</w:t>
            </w:r>
          </w:p>
        </w:tc>
        <w:tc>
          <w:tcPr>
            <w:tcW w:w="1984" w:type="dxa"/>
            <w:vAlign w:val="center"/>
          </w:tcPr>
          <w:p w:rsidR="00DA296D" w:rsidRPr="00C76283" w:rsidRDefault="00DA296D" w:rsidP="00DA296D">
            <w:pPr>
              <w:spacing w:line="240" w:lineRule="auto"/>
              <w:ind w:firstLine="0"/>
              <w:jc w:val="center"/>
              <w:rPr>
                <w:color w:val="000000" w:themeColor="text1"/>
                <w:sz w:val="20"/>
                <w:szCs w:val="20"/>
              </w:rPr>
            </w:pPr>
            <w:r w:rsidRPr="00C76283">
              <w:rPr>
                <w:color w:val="000000" w:themeColor="text1"/>
                <w:sz w:val="20"/>
                <w:szCs w:val="20"/>
              </w:rPr>
              <w:t>г. Камень-на-Оби, ст. Плотинная, ул. Николаева, 22</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100</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jc w:val="center"/>
              <w:rPr>
                <w:color w:val="000000" w:themeColor="text1"/>
                <w:sz w:val="20"/>
                <w:szCs w:val="20"/>
              </w:rPr>
            </w:pPr>
            <w:r w:rsidRPr="00C76283">
              <w:rPr>
                <w:color w:val="000000" w:themeColor="text1"/>
                <w:sz w:val="20"/>
                <w:szCs w:val="20"/>
              </w:rPr>
              <w:t>Центральная районная библиотека </w:t>
            </w:r>
          </w:p>
          <w:p w:rsidR="00DA296D" w:rsidRPr="00C76283" w:rsidRDefault="00DA296D" w:rsidP="00DA296D">
            <w:pPr>
              <w:spacing w:line="240" w:lineRule="auto"/>
              <w:ind w:firstLine="0"/>
              <w:jc w:val="center"/>
              <w:rPr>
                <w:color w:val="000000" w:themeColor="text1"/>
                <w:sz w:val="20"/>
                <w:szCs w:val="20"/>
              </w:rPr>
            </w:pPr>
            <w:r w:rsidRPr="00C76283">
              <w:rPr>
                <w:color w:val="000000" w:themeColor="text1"/>
                <w:sz w:val="20"/>
                <w:szCs w:val="20"/>
              </w:rPr>
              <w:t xml:space="preserve">им. </w:t>
            </w:r>
            <w:proofErr w:type="spellStart"/>
            <w:r w:rsidRPr="00C76283">
              <w:rPr>
                <w:color w:val="000000" w:themeColor="text1"/>
                <w:sz w:val="20"/>
                <w:szCs w:val="20"/>
              </w:rPr>
              <w:t>М.Ф.Борисова</w:t>
            </w:r>
            <w:proofErr w:type="spellEnd"/>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г. Камень-на-Оби, ул. Ленина,29</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45 </w:t>
            </w:r>
            <w:proofErr w:type="spellStart"/>
            <w:r w:rsidRPr="00C76283">
              <w:rPr>
                <w:color w:val="000000" w:themeColor="text1"/>
                <w:sz w:val="20"/>
                <w:szCs w:val="20"/>
              </w:rPr>
              <w:t>читат</w:t>
            </w:r>
            <w:proofErr w:type="spellEnd"/>
            <w:r w:rsidRPr="00C76283">
              <w:rPr>
                <w:color w:val="000000" w:themeColor="text1"/>
                <w:sz w:val="20"/>
                <w:szCs w:val="20"/>
              </w:rPr>
              <w:t xml:space="preserve">. мест  </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63523 книжн. фонд</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 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Центральная детская библиотека</w:t>
            </w:r>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г. Камень-на-Оби, ул. Пушкина, 49</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16 </w:t>
            </w:r>
            <w:proofErr w:type="spellStart"/>
            <w:r w:rsidRPr="00C76283">
              <w:rPr>
                <w:color w:val="000000" w:themeColor="text1"/>
                <w:sz w:val="20"/>
                <w:szCs w:val="20"/>
              </w:rPr>
              <w:t>читат</w:t>
            </w:r>
            <w:proofErr w:type="spellEnd"/>
            <w:r w:rsidRPr="00C76283">
              <w:rPr>
                <w:color w:val="000000" w:themeColor="text1"/>
                <w:sz w:val="20"/>
                <w:szCs w:val="20"/>
              </w:rPr>
              <w:t xml:space="preserve">. мест  </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48154 книжн. фонд</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Детская библиотека № 2</w:t>
            </w:r>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г. Камень-на-Оби, ул. Куйбышева, 48 а</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20 </w:t>
            </w:r>
            <w:proofErr w:type="spellStart"/>
            <w:r w:rsidRPr="00C76283">
              <w:rPr>
                <w:color w:val="000000" w:themeColor="text1"/>
                <w:sz w:val="20"/>
                <w:szCs w:val="20"/>
              </w:rPr>
              <w:t>читат</w:t>
            </w:r>
            <w:proofErr w:type="spellEnd"/>
            <w:r w:rsidRPr="00C76283">
              <w:rPr>
                <w:color w:val="000000" w:themeColor="text1"/>
                <w:sz w:val="20"/>
                <w:szCs w:val="20"/>
              </w:rPr>
              <w:t xml:space="preserve">. мест </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23303 книжн. фонд</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 </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Безвозмездное пользование</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(МБОУ СОШ № 1)</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Библиотека № 3</w:t>
            </w:r>
          </w:p>
        </w:tc>
        <w:tc>
          <w:tcPr>
            <w:tcW w:w="1984" w:type="dxa"/>
            <w:vAlign w:val="center"/>
          </w:tcPr>
          <w:p w:rsidR="00DA296D" w:rsidRPr="00C76283" w:rsidRDefault="00DA296D" w:rsidP="00DA296D">
            <w:pPr>
              <w:spacing w:line="240" w:lineRule="auto"/>
              <w:ind w:firstLine="0"/>
              <w:jc w:val="center"/>
              <w:rPr>
                <w:color w:val="000000" w:themeColor="text1"/>
                <w:sz w:val="20"/>
                <w:szCs w:val="20"/>
              </w:rPr>
            </w:pPr>
            <w:r w:rsidRPr="00C76283">
              <w:rPr>
                <w:color w:val="000000" w:themeColor="text1"/>
                <w:sz w:val="20"/>
                <w:szCs w:val="20"/>
              </w:rPr>
              <w:t>г. Камень-на-Оби, ст. Плотинная, ул. Николаева, 29</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14 </w:t>
            </w:r>
            <w:proofErr w:type="spellStart"/>
            <w:r w:rsidRPr="00C76283">
              <w:rPr>
                <w:color w:val="000000" w:themeColor="text1"/>
                <w:sz w:val="20"/>
                <w:szCs w:val="20"/>
              </w:rPr>
              <w:t>читат</w:t>
            </w:r>
            <w:proofErr w:type="spellEnd"/>
            <w:r w:rsidRPr="00C76283">
              <w:rPr>
                <w:color w:val="000000" w:themeColor="text1"/>
                <w:sz w:val="20"/>
                <w:szCs w:val="20"/>
              </w:rPr>
              <w:t xml:space="preserve">. мест </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11723 книжн. фонд</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Библиотека № 5</w:t>
            </w:r>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г. Камень-на-Оби, ул. К. Маркса, 108</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20 </w:t>
            </w:r>
            <w:proofErr w:type="spellStart"/>
            <w:r w:rsidRPr="00C76283">
              <w:rPr>
                <w:color w:val="000000" w:themeColor="text1"/>
                <w:sz w:val="20"/>
                <w:szCs w:val="20"/>
              </w:rPr>
              <w:t>читат</w:t>
            </w:r>
            <w:proofErr w:type="spellEnd"/>
            <w:r w:rsidRPr="00C76283">
              <w:rPr>
                <w:color w:val="000000" w:themeColor="text1"/>
                <w:sz w:val="20"/>
                <w:szCs w:val="20"/>
              </w:rPr>
              <w:t>. мест</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22818 книжн. фонд</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Библиотека № 6</w:t>
            </w:r>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г. Камень-на-Оби, ул. Молодежная, 17</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 xml:space="preserve">15 </w:t>
            </w:r>
            <w:proofErr w:type="spellStart"/>
            <w:r w:rsidRPr="00C76283">
              <w:rPr>
                <w:color w:val="000000" w:themeColor="text1"/>
                <w:sz w:val="20"/>
                <w:szCs w:val="20"/>
              </w:rPr>
              <w:t>читат</w:t>
            </w:r>
            <w:proofErr w:type="spellEnd"/>
            <w:r w:rsidRPr="00C76283">
              <w:rPr>
                <w:color w:val="000000" w:themeColor="text1"/>
                <w:sz w:val="20"/>
                <w:szCs w:val="20"/>
              </w:rPr>
              <w:t xml:space="preserve">. мест </w:t>
            </w:r>
          </w:p>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15068 книжн. фонд</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0"/>
              </w:rPr>
            </w:pPr>
            <w:r w:rsidRPr="00C76283">
              <w:rPr>
                <w:color w:val="000000" w:themeColor="text1"/>
                <w:sz w:val="20"/>
                <w:szCs w:val="20"/>
              </w:rPr>
              <w:t>МБУК «Культурно-информационный центр» Каменского района Алтайского края</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Каменский районный краеведческий музей</w:t>
            </w:r>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г. Камень-на-Оби, ул. Ленина, 49</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150 мест.</w:t>
            </w:r>
          </w:p>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Музейный фонд 25973 экспоната.</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Безвозмездное пользование МБУДО «Каменская детская школа искусств»</w:t>
            </w:r>
          </w:p>
        </w:tc>
      </w:tr>
      <w:tr w:rsidR="00DA296D" w:rsidRPr="00C76283" w:rsidTr="00DA296D">
        <w:trPr>
          <w:jc w:val="center"/>
        </w:trPr>
        <w:tc>
          <w:tcPr>
            <w:tcW w:w="562" w:type="dxa"/>
            <w:vAlign w:val="center"/>
          </w:tcPr>
          <w:p w:rsidR="00DA296D" w:rsidRPr="00C76283" w:rsidRDefault="00DA296D" w:rsidP="00C10C95">
            <w:pPr>
              <w:pStyle w:val="ac"/>
              <w:numPr>
                <w:ilvl w:val="0"/>
                <w:numId w:val="16"/>
              </w:numPr>
              <w:spacing w:line="240" w:lineRule="auto"/>
              <w:ind w:left="0" w:firstLine="0"/>
              <w:contextualSpacing w:val="0"/>
              <w:jc w:val="center"/>
              <w:rPr>
                <w:color w:val="000000" w:themeColor="text1"/>
                <w:sz w:val="20"/>
                <w:szCs w:val="20"/>
              </w:rPr>
            </w:pPr>
          </w:p>
        </w:tc>
        <w:tc>
          <w:tcPr>
            <w:tcW w:w="2127"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Кинотеатр «Звезда»</w:t>
            </w:r>
          </w:p>
        </w:tc>
        <w:tc>
          <w:tcPr>
            <w:tcW w:w="1984"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г. Камень-на-Оби, ул. Ленина,29</w:t>
            </w:r>
          </w:p>
        </w:tc>
        <w:tc>
          <w:tcPr>
            <w:tcW w:w="2126"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152</w:t>
            </w:r>
          </w:p>
        </w:tc>
        <w:tc>
          <w:tcPr>
            <w:tcW w:w="2546" w:type="dxa"/>
            <w:vAlign w:val="center"/>
          </w:tcPr>
          <w:p w:rsidR="00DA296D" w:rsidRPr="00C76283" w:rsidRDefault="00DA296D" w:rsidP="00DA296D">
            <w:pPr>
              <w:spacing w:line="240" w:lineRule="auto"/>
              <w:ind w:firstLine="0"/>
              <w:contextualSpacing/>
              <w:jc w:val="center"/>
              <w:rPr>
                <w:color w:val="000000" w:themeColor="text1"/>
                <w:sz w:val="20"/>
                <w:szCs w:val="24"/>
              </w:rPr>
            </w:pPr>
            <w:r w:rsidRPr="00C76283">
              <w:rPr>
                <w:color w:val="000000" w:themeColor="text1"/>
                <w:sz w:val="20"/>
                <w:szCs w:val="24"/>
              </w:rPr>
              <w:t>МБУК «Культурно-информационный центр» Каменского района Алтайского края</w:t>
            </w:r>
          </w:p>
        </w:tc>
      </w:tr>
    </w:tbl>
    <w:p w:rsidR="001035AF" w:rsidRPr="00C76283" w:rsidRDefault="001035AF" w:rsidP="00DA296D">
      <w:pPr>
        <w:pStyle w:val="ac"/>
        <w:ind w:left="0"/>
        <w:jc w:val="center"/>
        <w:rPr>
          <w:color w:val="000000" w:themeColor="text1"/>
          <w:szCs w:val="24"/>
        </w:rPr>
      </w:pPr>
    </w:p>
    <w:p w:rsidR="00415AC5" w:rsidRPr="00C76283" w:rsidRDefault="00415AC5" w:rsidP="00A53853">
      <w:pPr>
        <w:rPr>
          <w:color w:val="000000" w:themeColor="text1"/>
          <w:szCs w:val="24"/>
          <w:u w:val="single"/>
        </w:rPr>
      </w:pPr>
      <w:r w:rsidRPr="00C76283">
        <w:rPr>
          <w:color w:val="000000" w:themeColor="text1"/>
          <w:szCs w:val="24"/>
          <w:u w:val="single"/>
        </w:rPr>
        <w:t>Массовая физическая культура и спорт</w:t>
      </w:r>
    </w:p>
    <w:p w:rsidR="00CA52EA" w:rsidRPr="00C76283" w:rsidRDefault="00CA52EA" w:rsidP="00A53853">
      <w:pPr>
        <w:rPr>
          <w:color w:val="000000" w:themeColor="text1"/>
          <w:szCs w:val="24"/>
        </w:rPr>
      </w:pPr>
      <w:r w:rsidRPr="00C76283">
        <w:rPr>
          <w:color w:val="000000" w:themeColor="text1"/>
          <w:szCs w:val="24"/>
        </w:rPr>
        <w:t>В сфере массовой</w:t>
      </w:r>
      <w:r w:rsidR="00010B09" w:rsidRPr="00C76283">
        <w:rPr>
          <w:color w:val="000000" w:themeColor="text1"/>
          <w:szCs w:val="24"/>
        </w:rPr>
        <w:t xml:space="preserve"> физической культуры и спорта на территории поселения </w:t>
      </w:r>
      <w:r w:rsidRPr="00C76283">
        <w:rPr>
          <w:color w:val="000000" w:themeColor="text1"/>
          <w:szCs w:val="24"/>
        </w:rPr>
        <w:t>действуют</w:t>
      </w:r>
      <w:r w:rsidR="00A36464" w:rsidRPr="00C76283">
        <w:rPr>
          <w:color w:val="000000" w:themeColor="text1"/>
          <w:szCs w:val="24"/>
        </w:rPr>
        <w:t xml:space="preserve"> спортивные залы «Каменской спортивной школы»,</w:t>
      </w:r>
      <w:r w:rsidR="00010B09" w:rsidRPr="00C76283">
        <w:rPr>
          <w:color w:val="000000" w:themeColor="text1"/>
          <w:szCs w:val="24"/>
        </w:rPr>
        <w:t xml:space="preserve"> спортивный клуб «Локомотив», бассейн «Аквамарин», стадион</w:t>
      </w:r>
      <w:r w:rsidR="00A36464" w:rsidRPr="00C76283">
        <w:rPr>
          <w:color w:val="000000" w:themeColor="text1"/>
          <w:szCs w:val="24"/>
        </w:rPr>
        <w:t xml:space="preserve"> «Спартак»</w:t>
      </w:r>
      <w:r w:rsidR="00010B09" w:rsidRPr="00C76283">
        <w:rPr>
          <w:color w:val="000000" w:themeColor="text1"/>
          <w:szCs w:val="24"/>
        </w:rPr>
        <w:t xml:space="preserve">, спортивный комплекс по сдаче норм ВФСК «ГТО», универсальная спортивная площадка. </w:t>
      </w:r>
    </w:p>
    <w:p w:rsidR="00010B09" w:rsidRPr="00C76283" w:rsidRDefault="00A36464" w:rsidP="00A53853">
      <w:pPr>
        <w:rPr>
          <w:color w:val="000000" w:themeColor="text1"/>
          <w:szCs w:val="24"/>
        </w:rPr>
      </w:pPr>
      <w:r w:rsidRPr="00C76283">
        <w:rPr>
          <w:color w:val="000000" w:themeColor="text1"/>
          <w:szCs w:val="24"/>
        </w:rPr>
        <w:t xml:space="preserve">Сведения об объектах физической культуры </w:t>
      </w:r>
      <w:r w:rsidR="00982D83">
        <w:rPr>
          <w:color w:val="000000" w:themeColor="text1"/>
          <w:szCs w:val="24"/>
        </w:rPr>
        <w:t>и спорта приведены в таблице 1.5</w:t>
      </w:r>
      <w:r w:rsidRPr="00C76283">
        <w:rPr>
          <w:color w:val="000000" w:themeColor="text1"/>
          <w:szCs w:val="24"/>
        </w:rPr>
        <w:t>-7.</w:t>
      </w:r>
    </w:p>
    <w:p w:rsidR="00982D83" w:rsidRDefault="00982D83" w:rsidP="00A36464">
      <w:pPr>
        <w:jc w:val="right"/>
        <w:rPr>
          <w:color w:val="000000" w:themeColor="text1"/>
          <w:szCs w:val="24"/>
        </w:rPr>
      </w:pPr>
    </w:p>
    <w:p w:rsidR="00A36464" w:rsidRPr="00C76283" w:rsidRDefault="00982D83" w:rsidP="00A36464">
      <w:pPr>
        <w:jc w:val="right"/>
        <w:rPr>
          <w:color w:val="000000" w:themeColor="text1"/>
          <w:szCs w:val="24"/>
        </w:rPr>
      </w:pPr>
      <w:r>
        <w:rPr>
          <w:color w:val="000000" w:themeColor="text1"/>
          <w:szCs w:val="24"/>
        </w:rPr>
        <w:t>Таблица 1.5</w:t>
      </w:r>
      <w:r w:rsidR="00A36464" w:rsidRPr="00C76283">
        <w:rPr>
          <w:color w:val="000000" w:themeColor="text1"/>
          <w:szCs w:val="24"/>
        </w:rPr>
        <w:t>-7</w:t>
      </w:r>
    </w:p>
    <w:p w:rsidR="00A36464" w:rsidRPr="00C76283" w:rsidRDefault="00A36464" w:rsidP="00A36464">
      <w:pPr>
        <w:pStyle w:val="ac"/>
        <w:ind w:left="0"/>
        <w:jc w:val="center"/>
        <w:rPr>
          <w:color w:val="000000" w:themeColor="text1"/>
        </w:rPr>
      </w:pPr>
      <w:r w:rsidRPr="00C76283">
        <w:rPr>
          <w:color w:val="000000" w:themeColor="text1"/>
          <w:szCs w:val="24"/>
        </w:rPr>
        <w:t>Характеристика объектов физической культуры и спорта на территории</w:t>
      </w:r>
      <w:r w:rsidRPr="00C76283">
        <w:rPr>
          <w:color w:val="000000" w:themeColor="text1"/>
        </w:rPr>
        <w:t xml:space="preserve"> </w:t>
      </w:r>
    </w:p>
    <w:p w:rsidR="00A36464" w:rsidRPr="00C76283" w:rsidRDefault="00A36464" w:rsidP="00A36464">
      <w:pPr>
        <w:pStyle w:val="ac"/>
        <w:ind w:left="0"/>
        <w:jc w:val="center"/>
        <w:rPr>
          <w:color w:val="000000" w:themeColor="text1"/>
          <w:szCs w:val="24"/>
        </w:rPr>
      </w:pPr>
      <w:r w:rsidRPr="00C76283">
        <w:rPr>
          <w:color w:val="000000" w:themeColor="text1"/>
          <w:szCs w:val="24"/>
        </w:rPr>
        <w:t>МО город Камень-на-Оби Алтайского края</w:t>
      </w:r>
    </w:p>
    <w:tbl>
      <w:tblPr>
        <w:tblStyle w:val="a6"/>
        <w:tblW w:w="9493" w:type="dxa"/>
        <w:tblLayout w:type="fixed"/>
        <w:tblLook w:val="04A0" w:firstRow="1" w:lastRow="0" w:firstColumn="1" w:lastColumn="0" w:noHBand="0" w:noVBand="1"/>
      </w:tblPr>
      <w:tblGrid>
        <w:gridCol w:w="421"/>
        <w:gridCol w:w="1559"/>
        <w:gridCol w:w="1843"/>
        <w:gridCol w:w="1134"/>
        <w:gridCol w:w="1559"/>
        <w:gridCol w:w="1134"/>
        <w:gridCol w:w="1843"/>
      </w:tblGrid>
      <w:tr w:rsidR="000C437B" w:rsidRPr="00C76283" w:rsidTr="00B46D91">
        <w:tc>
          <w:tcPr>
            <w:tcW w:w="421" w:type="dxa"/>
          </w:tcPr>
          <w:p w:rsidR="00A36464" w:rsidRPr="00C76283" w:rsidRDefault="00A36464" w:rsidP="00A36464">
            <w:pPr>
              <w:spacing w:line="240" w:lineRule="auto"/>
              <w:ind w:firstLine="0"/>
              <w:jc w:val="center"/>
              <w:rPr>
                <w:b/>
                <w:color w:val="000000" w:themeColor="text1"/>
                <w:sz w:val="20"/>
                <w:szCs w:val="20"/>
              </w:rPr>
            </w:pPr>
            <w:r w:rsidRPr="00C76283">
              <w:rPr>
                <w:b/>
                <w:color w:val="000000" w:themeColor="text1"/>
                <w:sz w:val="20"/>
                <w:szCs w:val="20"/>
              </w:rPr>
              <w:t>№ п/п</w:t>
            </w:r>
          </w:p>
        </w:tc>
        <w:tc>
          <w:tcPr>
            <w:tcW w:w="1559" w:type="dxa"/>
          </w:tcPr>
          <w:p w:rsidR="00A36464" w:rsidRPr="00C76283" w:rsidRDefault="00A36464" w:rsidP="00A36464">
            <w:pPr>
              <w:spacing w:line="240" w:lineRule="auto"/>
              <w:ind w:firstLine="0"/>
              <w:jc w:val="center"/>
              <w:rPr>
                <w:b/>
                <w:color w:val="000000" w:themeColor="text1"/>
                <w:sz w:val="20"/>
                <w:szCs w:val="20"/>
              </w:rPr>
            </w:pPr>
            <w:r w:rsidRPr="00C76283">
              <w:rPr>
                <w:b/>
                <w:color w:val="000000" w:themeColor="text1"/>
                <w:sz w:val="20"/>
                <w:szCs w:val="20"/>
              </w:rPr>
              <w:t>Наименование</w:t>
            </w:r>
          </w:p>
          <w:p w:rsidR="00A36464" w:rsidRPr="00C76283" w:rsidRDefault="00A36464" w:rsidP="00A36464">
            <w:pPr>
              <w:spacing w:line="240" w:lineRule="auto"/>
              <w:ind w:firstLine="0"/>
              <w:jc w:val="center"/>
              <w:rPr>
                <w:color w:val="000000" w:themeColor="text1"/>
                <w:sz w:val="20"/>
                <w:szCs w:val="20"/>
              </w:rPr>
            </w:pPr>
            <w:r w:rsidRPr="00C76283">
              <w:rPr>
                <w:b/>
                <w:color w:val="000000" w:themeColor="text1"/>
                <w:sz w:val="20"/>
                <w:szCs w:val="20"/>
              </w:rPr>
              <w:t>спортивного объекта</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rFonts w:eastAsia="Calibri"/>
                <w:b/>
                <w:color w:val="000000" w:themeColor="text1"/>
                <w:sz w:val="20"/>
                <w:szCs w:val="20"/>
                <w:lang w:eastAsia="en-US"/>
              </w:rPr>
              <w:t>Местоположение</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b/>
                <w:color w:val="000000" w:themeColor="text1"/>
                <w:sz w:val="20"/>
                <w:szCs w:val="20"/>
              </w:rPr>
              <w:t>Площадь, кв. м</w:t>
            </w: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b/>
                <w:color w:val="000000" w:themeColor="text1"/>
                <w:sz w:val="20"/>
                <w:szCs w:val="20"/>
              </w:rPr>
              <w:t>Вместимость, чел.</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b/>
                <w:color w:val="000000" w:themeColor="text1"/>
                <w:sz w:val="20"/>
                <w:szCs w:val="20"/>
              </w:rPr>
              <w:t>Тип объекта</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b/>
                <w:color w:val="000000" w:themeColor="text1"/>
                <w:sz w:val="20"/>
                <w:szCs w:val="20"/>
              </w:rPr>
              <w:t>Принадлежность</w:t>
            </w:r>
          </w:p>
        </w:tc>
      </w:tr>
      <w:tr w:rsidR="000C437B" w:rsidRPr="00C76283" w:rsidTr="00B46D91">
        <w:tc>
          <w:tcPr>
            <w:tcW w:w="421" w:type="dxa"/>
          </w:tcPr>
          <w:p w:rsidR="00A36464" w:rsidRPr="00C76283" w:rsidRDefault="00A36464" w:rsidP="00C10C95">
            <w:pPr>
              <w:pStyle w:val="ac"/>
              <w:numPr>
                <w:ilvl w:val="0"/>
                <w:numId w:val="17"/>
              </w:numPr>
              <w:spacing w:line="240" w:lineRule="auto"/>
              <w:ind w:left="0" w:firstLine="0"/>
              <w:jc w:val="center"/>
              <w:rPr>
                <w:color w:val="000000" w:themeColor="text1"/>
                <w:sz w:val="20"/>
                <w:szCs w:val="20"/>
              </w:rPr>
            </w:pPr>
          </w:p>
        </w:tc>
        <w:tc>
          <w:tcPr>
            <w:tcW w:w="1559"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Здание МБУ СП «Каменская спортивная школа»</w:t>
            </w:r>
          </w:p>
        </w:tc>
        <w:tc>
          <w:tcPr>
            <w:tcW w:w="1843"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г. Камень-на-Оби,</w:t>
            </w:r>
          </w:p>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ул. Красноармейская, 1</w:t>
            </w:r>
          </w:p>
        </w:tc>
        <w:tc>
          <w:tcPr>
            <w:tcW w:w="1134" w:type="dxa"/>
          </w:tcPr>
          <w:p w:rsidR="00A36464" w:rsidRPr="00C76283" w:rsidRDefault="00335970" w:rsidP="00A36464">
            <w:pPr>
              <w:spacing w:line="240" w:lineRule="auto"/>
              <w:ind w:firstLine="0"/>
              <w:contextualSpacing/>
              <w:jc w:val="center"/>
              <w:rPr>
                <w:color w:val="000000" w:themeColor="text1"/>
                <w:sz w:val="20"/>
                <w:szCs w:val="24"/>
              </w:rPr>
            </w:pPr>
            <w:r>
              <w:rPr>
                <w:color w:val="000000" w:themeColor="text1"/>
                <w:sz w:val="20"/>
                <w:szCs w:val="24"/>
              </w:rPr>
              <w:t>2,</w:t>
            </w:r>
            <w:r w:rsidR="00A36464" w:rsidRPr="00C76283">
              <w:rPr>
                <w:color w:val="000000" w:themeColor="text1"/>
                <w:sz w:val="20"/>
                <w:szCs w:val="24"/>
              </w:rPr>
              <w:t>613</w:t>
            </w:r>
          </w:p>
        </w:tc>
        <w:tc>
          <w:tcPr>
            <w:tcW w:w="1559"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150</w:t>
            </w:r>
          </w:p>
        </w:tc>
        <w:tc>
          <w:tcPr>
            <w:tcW w:w="1134"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крытый</w:t>
            </w:r>
          </w:p>
        </w:tc>
        <w:tc>
          <w:tcPr>
            <w:tcW w:w="1843"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МБУ СП «Каменская спортивная школа»</w:t>
            </w:r>
          </w:p>
        </w:tc>
      </w:tr>
      <w:tr w:rsidR="000C437B" w:rsidRPr="00C76283" w:rsidTr="00B46D91">
        <w:tc>
          <w:tcPr>
            <w:tcW w:w="421" w:type="dxa"/>
          </w:tcPr>
          <w:p w:rsidR="00A36464" w:rsidRPr="00C76283" w:rsidRDefault="00A36464" w:rsidP="00C10C95">
            <w:pPr>
              <w:pStyle w:val="ac"/>
              <w:numPr>
                <w:ilvl w:val="0"/>
                <w:numId w:val="17"/>
              </w:numPr>
              <w:spacing w:line="240" w:lineRule="auto"/>
              <w:ind w:left="0" w:firstLine="0"/>
              <w:jc w:val="center"/>
              <w:rPr>
                <w:color w:val="000000" w:themeColor="text1"/>
                <w:sz w:val="20"/>
                <w:szCs w:val="20"/>
              </w:rPr>
            </w:pPr>
          </w:p>
        </w:tc>
        <w:tc>
          <w:tcPr>
            <w:tcW w:w="1559"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Спортивный клуб «Локомотив»</w:t>
            </w:r>
          </w:p>
        </w:tc>
        <w:tc>
          <w:tcPr>
            <w:tcW w:w="1843"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г. Камень-на-Оби,</w:t>
            </w:r>
          </w:p>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ул. Строительная, 7</w:t>
            </w:r>
          </w:p>
        </w:tc>
        <w:tc>
          <w:tcPr>
            <w:tcW w:w="1134"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571,8</w:t>
            </w:r>
          </w:p>
        </w:tc>
        <w:tc>
          <w:tcPr>
            <w:tcW w:w="1559"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100</w:t>
            </w:r>
          </w:p>
        </w:tc>
        <w:tc>
          <w:tcPr>
            <w:tcW w:w="1134"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крытый</w:t>
            </w:r>
          </w:p>
        </w:tc>
        <w:tc>
          <w:tcPr>
            <w:tcW w:w="1843" w:type="dxa"/>
          </w:tcPr>
          <w:p w:rsidR="00A36464" w:rsidRPr="00C76283" w:rsidRDefault="00A36464" w:rsidP="00A36464">
            <w:pPr>
              <w:spacing w:line="240" w:lineRule="auto"/>
              <w:ind w:firstLine="0"/>
              <w:contextualSpacing/>
              <w:jc w:val="center"/>
              <w:rPr>
                <w:color w:val="000000" w:themeColor="text1"/>
                <w:sz w:val="20"/>
                <w:szCs w:val="24"/>
              </w:rPr>
            </w:pPr>
            <w:r w:rsidRPr="00C76283">
              <w:rPr>
                <w:color w:val="000000" w:themeColor="text1"/>
                <w:sz w:val="20"/>
                <w:szCs w:val="24"/>
              </w:rPr>
              <w:t>МБУ СП «Каменская спортивная школа»</w:t>
            </w:r>
          </w:p>
        </w:tc>
      </w:tr>
      <w:tr w:rsidR="000C437B" w:rsidRPr="00C76283" w:rsidTr="00B46D91">
        <w:tc>
          <w:tcPr>
            <w:tcW w:w="421" w:type="dxa"/>
          </w:tcPr>
          <w:p w:rsidR="00A36464" w:rsidRPr="00C76283" w:rsidRDefault="00A36464" w:rsidP="00C10C95">
            <w:pPr>
              <w:pStyle w:val="ac"/>
              <w:numPr>
                <w:ilvl w:val="0"/>
                <w:numId w:val="17"/>
              </w:numPr>
              <w:spacing w:line="240" w:lineRule="auto"/>
              <w:ind w:left="0" w:firstLine="0"/>
              <w:jc w:val="center"/>
              <w:rPr>
                <w:color w:val="000000" w:themeColor="text1"/>
                <w:sz w:val="20"/>
                <w:szCs w:val="20"/>
              </w:rPr>
            </w:pP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Бассейн «Аквамарин»</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 xml:space="preserve">г. Камень-на-Оби, ул. </w:t>
            </w:r>
            <w:proofErr w:type="spellStart"/>
            <w:r w:rsidRPr="00C76283">
              <w:rPr>
                <w:color w:val="000000" w:themeColor="text1"/>
                <w:sz w:val="20"/>
                <w:szCs w:val="20"/>
              </w:rPr>
              <w:t>Кадыковой</w:t>
            </w:r>
            <w:proofErr w:type="spellEnd"/>
            <w:r w:rsidRPr="00C76283">
              <w:rPr>
                <w:color w:val="000000" w:themeColor="text1"/>
                <w:sz w:val="20"/>
                <w:szCs w:val="20"/>
              </w:rPr>
              <w:t>, 2</w:t>
            </w:r>
          </w:p>
        </w:tc>
        <w:tc>
          <w:tcPr>
            <w:tcW w:w="1134" w:type="dxa"/>
          </w:tcPr>
          <w:p w:rsidR="00A36464" w:rsidRPr="00C76283" w:rsidRDefault="00C008B3" w:rsidP="00A36464">
            <w:pPr>
              <w:spacing w:line="240" w:lineRule="auto"/>
              <w:ind w:firstLine="0"/>
              <w:jc w:val="center"/>
              <w:rPr>
                <w:color w:val="000000" w:themeColor="text1"/>
                <w:sz w:val="20"/>
                <w:szCs w:val="20"/>
              </w:rPr>
            </w:pPr>
            <w:r>
              <w:rPr>
                <w:color w:val="000000" w:themeColor="text1"/>
                <w:sz w:val="20"/>
                <w:szCs w:val="20"/>
              </w:rPr>
              <w:t>275</w:t>
            </w: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100</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крытый</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4"/>
              </w:rPr>
              <w:t>МБУ СП «Каменская спортивная школа»</w:t>
            </w:r>
          </w:p>
        </w:tc>
      </w:tr>
      <w:tr w:rsidR="000C437B" w:rsidRPr="00C76283" w:rsidTr="00B46D91">
        <w:tc>
          <w:tcPr>
            <w:tcW w:w="421" w:type="dxa"/>
          </w:tcPr>
          <w:p w:rsidR="00A36464" w:rsidRPr="00C76283" w:rsidRDefault="00A36464" w:rsidP="00C10C95">
            <w:pPr>
              <w:pStyle w:val="ac"/>
              <w:numPr>
                <w:ilvl w:val="0"/>
                <w:numId w:val="17"/>
              </w:numPr>
              <w:spacing w:line="240" w:lineRule="auto"/>
              <w:ind w:left="0" w:firstLine="0"/>
              <w:jc w:val="center"/>
              <w:rPr>
                <w:color w:val="000000" w:themeColor="text1"/>
                <w:sz w:val="20"/>
                <w:szCs w:val="20"/>
              </w:rPr>
            </w:pP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Стадион</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 xml:space="preserve">г. Камень-на-Оби, ул. </w:t>
            </w:r>
            <w:proofErr w:type="spellStart"/>
            <w:r w:rsidRPr="00C76283">
              <w:rPr>
                <w:color w:val="000000" w:themeColor="text1"/>
                <w:sz w:val="20"/>
                <w:szCs w:val="20"/>
              </w:rPr>
              <w:t>Кадыковой</w:t>
            </w:r>
            <w:proofErr w:type="spellEnd"/>
            <w:r w:rsidRPr="00C76283">
              <w:rPr>
                <w:color w:val="000000" w:themeColor="text1"/>
                <w:sz w:val="20"/>
                <w:szCs w:val="20"/>
              </w:rPr>
              <w:t>, 2</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520</w:t>
            </w: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700</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открытый</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МБУ СП «Каменская спортивная школа»</w:t>
            </w:r>
          </w:p>
        </w:tc>
      </w:tr>
      <w:tr w:rsidR="000C437B" w:rsidRPr="00C76283" w:rsidTr="00B46D91">
        <w:tc>
          <w:tcPr>
            <w:tcW w:w="421" w:type="dxa"/>
          </w:tcPr>
          <w:p w:rsidR="00A36464" w:rsidRPr="00C76283" w:rsidRDefault="00A36464" w:rsidP="00C10C95">
            <w:pPr>
              <w:pStyle w:val="ac"/>
              <w:numPr>
                <w:ilvl w:val="0"/>
                <w:numId w:val="17"/>
              </w:numPr>
              <w:spacing w:line="240" w:lineRule="auto"/>
              <w:ind w:left="0" w:firstLine="0"/>
              <w:jc w:val="center"/>
              <w:rPr>
                <w:color w:val="000000" w:themeColor="text1"/>
                <w:sz w:val="20"/>
                <w:szCs w:val="20"/>
              </w:rPr>
            </w:pP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Спортивный комплекс по сдаче норм ВФСК «ГТО»</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 xml:space="preserve">г. Камень-на-Оби, ул. </w:t>
            </w:r>
            <w:proofErr w:type="spellStart"/>
            <w:r w:rsidRPr="00C76283">
              <w:rPr>
                <w:color w:val="000000" w:themeColor="text1"/>
                <w:sz w:val="20"/>
                <w:szCs w:val="20"/>
              </w:rPr>
              <w:t>Кадыковой</w:t>
            </w:r>
            <w:proofErr w:type="spellEnd"/>
            <w:r w:rsidRPr="00C76283">
              <w:rPr>
                <w:color w:val="000000" w:themeColor="text1"/>
                <w:sz w:val="20"/>
                <w:szCs w:val="20"/>
              </w:rPr>
              <w:t>, 2</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318</w:t>
            </w: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24</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открытый</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МБУ СП «Каменская спортивная школа»</w:t>
            </w:r>
          </w:p>
        </w:tc>
      </w:tr>
      <w:tr w:rsidR="000C437B" w:rsidRPr="00C76283" w:rsidTr="00B46D91">
        <w:tc>
          <w:tcPr>
            <w:tcW w:w="421" w:type="dxa"/>
          </w:tcPr>
          <w:p w:rsidR="00A36464" w:rsidRPr="00C76283" w:rsidRDefault="00A36464" w:rsidP="00C10C95">
            <w:pPr>
              <w:pStyle w:val="ac"/>
              <w:numPr>
                <w:ilvl w:val="0"/>
                <w:numId w:val="17"/>
              </w:numPr>
              <w:spacing w:line="240" w:lineRule="auto"/>
              <w:ind w:left="0" w:firstLine="0"/>
              <w:jc w:val="center"/>
              <w:rPr>
                <w:color w:val="000000" w:themeColor="text1"/>
                <w:sz w:val="20"/>
                <w:szCs w:val="20"/>
              </w:rPr>
            </w:pP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Универсальная спортивная площадка</w:t>
            </w:r>
          </w:p>
        </w:tc>
        <w:tc>
          <w:tcPr>
            <w:tcW w:w="1843"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г.</w:t>
            </w:r>
            <w:r w:rsidR="00D6689F">
              <w:rPr>
                <w:color w:val="000000" w:themeColor="text1"/>
                <w:sz w:val="20"/>
                <w:szCs w:val="20"/>
              </w:rPr>
              <w:t xml:space="preserve"> </w:t>
            </w:r>
            <w:r w:rsidRPr="00C76283">
              <w:rPr>
                <w:color w:val="000000" w:themeColor="text1"/>
                <w:sz w:val="20"/>
                <w:szCs w:val="20"/>
              </w:rPr>
              <w:t>Камень-на-Оби,</w:t>
            </w:r>
          </w:p>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ул. Титова, 59 а</w:t>
            </w:r>
          </w:p>
        </w:tc>
        <w:tc>
          <w:tcPr>
            <w:tcW w:w="1134" w:type="dxa"/>
          </w:tcPr>
          <w:p w:rsidR="00A36464" w:rsidRPr="00C76283" w:rsidRDefault="000C437B" w:rsidP="00A36464">
            <w:pPr>
              <w:spacing w:line="240" w:lineRule="auto"/>
              <w:ind w:firstLine="0"/>
              <w:jc w:val="center"/>
              <w:rPr>
                <w:color w:val="000000" w:themeColor="text1"/>
                <w:sz w:val="20"/>
                <w:szCs w:val="20"/>
              </w:rPr>
            </w:pPr>
            <w:r w:rsidRPr="00C76283">
              <w:rPr>
                <w:color w:val="000000" w:themeColor="text1"/>
                <w:sz w:val="20"/>
                <w:szCs w:val="20"/>
              </w:rPr>
              <w:t>400</w:t>
            </w:r>
          </w:p>
        </w:tc>
        <w:tc>
          <w:tcPr>
            <w:tcW w:w="1559"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50</w:t>
            </w:r>
          </w:p>
        </w:tc>
        <w:tc>
          <w:tcPr>
            <w:tcW w:w="1134" w:type="dxa"/>
          </w:tcPr>
          <w:p w:rsidR="00A36464" w:rsidRPr="00C76283" w:rsidRDefault="00A36464" w:rsidP="00A36464">
            <w:pPr>
              <w:spacing w:line="240" w:lineRule="auto"/>
              <w:ind w:firstLine="0"/>
              <w:jc w:val="center"/>
              <w:rPr>
                <w:color w:val="000000" w:themeColor="text1"/>
                <w:sz w:val="20"/>
                <w:szCs w:val="20"/>
              </w:rPr>
            </w:pPr>
            <w:r w:rsidRPr="00C76283">
              <w:rPr>
                <w:color w:val="000000" w:themeColor="text1"/>
                <w:sz w:val="20"/>
                <w:szCs w:val="20"/>
              </w:rPr>
              <w:t>открытый</w:t>
            </w:r>
          </w:p>
        </w:tc>
        <w:tc>
          <w:tcPr>
            <w:tcW w:w="1843" w:type="dxa"/>
          </w:tcPr>
          <w:p w:rsidR="00A36464" w:rsidRPr="00C76283" w:rsidRDefault="000C437B" w:rsidP="00A36464">
            <w:pPr>
              <w:spacing w:line="240" w:lineRule="auto"/>
              <w:ind w:firstLine="0"/>
              <w:jc w:val="center"/>
              <w:rPr>
                <w:color w:val="000000" w:themeColor="text1"/>
                <w:sz w:val="20"/>
                <w:szCs w:val="20"/>
              </w:rPr>
            </w:pPr>
            <w:r w:rsidRPr="00C76283">
              <w:rPr>
                <w:color w:val="000000" w:themeColor="text1"/>
                <w:sz w:val="20"/>
                <w:szCs w:val="20"/>
              </w:rPr>
              <w:t>МБУ СП «Каменская спортивная школа»</w:t>
            </w:r>
          </w:p>
        </w:tc>
      </w:tr>
    </w:tbl>
    <w:p w:rsidR="00A36464" w:rsidRPr="00C76283" w:rsidRDefault="00A36464" w:rsidP="00A36464">
      <w:pPr>
        <w:jc w:val="center"/>
        <w:rPr>
          <w:color w:val="000000" w:themeColor="text1"/>
          <w:szCs w:val="24"/>
        </w:rPr>
      </w:pPr>
    </w:p>
    <w:p w:rsidR="00B46D91" w:rsidRPr="00C76283" w:rsidRDefault="00A61EAC" w:rsidP="00A53853">
      <w:pPr>
        <w:rPr>
          <w:color w:val="000000" w:themeColor="text1"/>
          <w:szCs w:val="24"/>
          <w:u w:val="single"/>
        </w:rPr>
      </w:pPr>
      <w:r w:rsidRPr="00C76283">
        <w:rPr>
          <w:color w:val="000000" w:themeColor="text1"/>
          <w:szCs w:val="24"/>
          <w:u w:val="single"/>
        </w:rPr>
        <w:t>Предприятия торговли, общественного питания и бытового обслуживания</w:t>
      </w:r>
    </w:p>
    <w:p w:rsidR="00CA52EA" w:rsidRPr="00C76283" w:rsidRDefault="00CA52EA" w:rsidP="00A53853">
      <w:pPr>
        <w:rPr>
          <w:color w:val="000000" w:themeColor="text1"/>
          <w:szCs w:val="24"/>
        </w:rPr>
      </w:pPr>
      <w:r w:rsidRPr="00C76283">
        <w:rPr>
          <w:color w:val="000000" w:themeColor="text1"/>
          <w:szCs w:val="24"/>
        </w:rPr>
        <w:t xml:space="preserve">В настоящее время сеть объектов торговли насчитывает </w:t>
      </w:r>
      <w:r w:rsidR="00533574" w:rsidRPr="00C76283">
        <w:rPr>
          <w:color w:val="000000" w:themeColor="text1"/>
          <w:szCs w:val="24"/>
        </w:rPr>
        <w:t>около 300 объектов, 3 из которых расположены на ст. Плотинная. О</w:t>
      </w:r>
      <w:r w:rsidRPr="00C76283">
        <w:rPr>
          <w:color w:val="000000" w:themeColor="text1"/>
          <w:szCs w:val="24"/>
        </w:rPr>
        <w:t xml:space="preserve">бщая торговая площадь объектов розничной торговли составляет </w:t>
      </w:r>
      <w:r w:rsidR="00B07145" w:rsidRPr="00C76283">
        <w:rPr>
          <w:color w:val="000000" w:themeColor="text1"/>
          <w:szCs w:val="24"/>
        </w:rPr>
        <w:t xml:space="preserve">около </w:t>
      </w:r>
      <w:r w:rsidR="00533574" w:rsidRPr="00C76283">
        <w:rPr>
          <w:color w:val="000000" w:themeColor="text1"/>
          <w:szCs w:val="24"/>
        </w:rPr>
        <w:t>4</w:t>
      </w:r>
      <w:r w:rsidR="00B07145" w:rsidRPr="00C76283">
        <w:rPr>
          <w:color w:val="000000" w:themeColor="text1"/>
          <w:szCs w:val="24"/>
        </w:rPr>
        <w:t>8</w:t>
      </w:r>
      <w:r w:rsidRPr="00C76283">
        <w:rPr>
          <w:color w:val="000000" w:themeColor="text1"/>
          <w:szCs w:val="24"/>
        </w:rPr>
        <w:t xml:space="preserve"> тыс. кв. м. Согласно установленным нормативам градостроительного проектирования радиусами обслуживания учреждений торгового назначения покрыто порядка 90% жилой застройки муниципального образования.</w:t>
      </w:r>
    </w:p>
    <w:p w:rsidR="00CA52EA" w:rsidRPr="00C76283" w:rsidRDefault="00533574" w:rsidP="00A53853">
      <w:pPr>
        <w:rPr>
          <w:color w:val="000000" w:themeColor="text1"/>
          <w:szCs w:val="24"/>
        </w:rPr>
      </w:pPr>
      <w:r w:rsidRPr="00C76283">
        <w:rPr>
          <w:color w:val="000000" w:themeColor="text1"/>
          <w:szCs w:val="24"/>
        </w:rPr>
        <w:t xml:space="preserve">На территории г. Камень-на-Оби </w:t>
      </w:r>
      <w:r w:rsidR="00CA52EA" w:rsidRPr="00C76283">
        <w:rPr>
          <w:color w:val="000000" w:themeColor="text1"/>
          <w:szCs w:val="24"/>
        </w:rPr>
        <w:t xml:space="preserve">работают </w:t>
      </w:r>
      <w:r w:rsidRPr="00C76283">
        <w:rPr>
          <w:color w:val="000000" w:themeColor="text1"/>
          <w:szCs w:val="24"/>
        </w:rPr>
        <w:t>27</w:t>
      </w:r>
      <w:r w:rsidR="00CA52EA" w:rsidRPr="00C76283">
        <w:rPr>
          <w:color w:val="000000" w:themeColor="text1"/>
          <w:szCs w:val="24"/>
        </w:rPr>
        <w:t xml:space="preserve"> </w:t>
      </w:r>
      <w:r w:rsidRPr="00C76283">
        <w:rPr>
          <w:color w:val="000000" w:themeColor="text1"/>
          <w:szCs w:val="24"/>
        </w:rPr>
        <w:t>объектов общественного питания, в том числе столовые</w:t>
      </w:r>
      <w:r w:rsidR="00CA52EA" w:rsidRPr="00C76283">
        <w:rPr>
          <w:color w:val="000000" w:themeColor="text1"/>
          <w:szCs w:val="24"/>
        </w:rPr>
        <w:t xml:space="preserve"> </w:t>
      </w:r>
      <w:r w:rsidRPr="00C76283">
        <w:rPr>
          <w:color w:val="000000" w:themeColor="text1"/>
          <w:szCs w:val="24"/>
        </w:rPr>
        <w:t>ОАО «Каменский элеватор», АО «</w:t>
      </w:r>
      <w:proofErr w:type="spellStart"/>
      <w:r w:rsidRPr="00C76283">
        <w:rPr>
          <w:color w:val="000000" w:themeColor="text1"/>
          <w:szCs w:val="24"/>
        </w:rPr>
        <w:t>Алтайкрайэнерго</w:t>
      </w:r>
      <w:proofErr w:type="spellEnd"/>
      <w:r w:rsidRPr="00C76283">
        <w:rPr>
          <w:color w:val="000000" w:themeColor="text1"/>
          <w:szCs w:val="24"/>
        </w:rPr>
        <w:t xml:space="preserve">». </w:t>
      </w:r>
    </w:p>
    <w:p w:rsidR="00CA52EA" w:rsidRPr="00C76283" w:rsidRDefault="00CA52EA" w:rsidP="00A53853">
      <w:pPr>
        <w:rPr>
          <w:color w:val="000000" w:themeColor="text1"/>
          <w:szCs w:val="24"/>
        </w:rPr>
      </w:pPr>
      <w:r w:rsidRPr="00C76283">
        <w:rPr>
          <w:color w:val="000000" w:themeColor="text1"/>
          <w:szCs w:val="24"/>
        </w:rPr>
        <w:lastRenderedPageBreak/>
        <w:t>Сеть учреждений бытового обслужив</w:t>
      </w:r>
      <w:r w:rsidR="00C41F7B" w:rsidRPr="00C76283">
        <w:rPr>
          <w:color w:val="000000" w:themeColor="text1"/>
          <w:szCs w:val="24"/>
        </w:rPr>
        <w:t>ания представлена парикмахерскими и салонами красоты, ателье, ремонтными мастерскими</w:t>
      </w:r>
      <w:r w:rsidRPr="00C76283">
        <w:rPr>
          <w:color w:val="000000" w:themeColor="text1"/>
          <w:szCs w:val="24"/>
        </w:rPr>
        <w:t xml:space="preserve">, </w:t>
      </w:r>
      <w:r w:rsidR="00C41F7B" w:rsidRPr="00C76283">
        <w:rPr>
          <w:color w:val="000000" w:themeColor="text1"/>
          <w:szCs w:val="24"/>
        </w:rPr>
        <w:t>баней.</w:t>
      </w:r>
    </w:p>
    <w:p w:rsidR="00DE015D" w:rsidRPr="00C76283" w:rsidRDefault="00DE015D" w:rsidP="00DE015D">
      <w:pPr>
        <w:rPr>
          <w:color w:val="000000" w:themeColor="text1"/>
          <w:szCs w:val="24"/>
          <w:u w:val="single"/>
        </w:rPr>
      </w:pPr>
      <w:r w:rsidRPr="00C76283">
        <w:rPr>
          <w:color w:val="000000" w:themeColor="text1"/>
          <w:szCs w:val="24"/>
          <w:u w:val="single"/>
        </w:rPr>
        <w:t>Организации и учреждения управления, объекты социального обслуживания, предприятия связи</w:t>
      </w:r>
    </w:p>
    <w:p w:rsidR="00CA52EA" w:rsidRPr="00C76283" w:rsidRDefault="00CA52EA" w:rsidP="00A53853">
      <w:pPr>
        <w:rPr>
          <w:color w:val="000000" w:themeColor="text1"/>
          <w:szCs w:val="24"/>
        </w:rPr>
      </w:pPr>
      <w:r w:rsidRPr="00C76283">
        <w:rPr>
          <w:color w:val="000000" w:themeColor="text1"/>
          <w:szCs w:val="24"/>
        </w:rPr>
        <w:t xml:space="preserve">Финансово кредитное обслуживание жителей города осуществляет: </w:t>
      </w:r>
      <w:r w:rsidR="00C41F7B" w:rsidRPr="00C76283">
        <w:rPr>
          <w:color w:val="000000" w:themeColor="text1"/>
          <w:szCs w:val="24"/>
        </w:rPr>
        <w:t xml:space="preserve">Сбербанк, </w:t>
      </w:r>
      <w:proofErr w:type="spellStart"/>
      <w:r w:rsidR="00C41F7B" w:rsidRPr="00C76283">
        <w:rPr>
          <w:color w:val="000000" w:themeColor="text1"/>
          <w:szCs w:val="24"/>
        </w:rPr>
        <w:t>Сибсоцбанк</w:t>
      </w:r>
      <w:proofErr w:type="spellEnd"/>
      <w:r w:rsidR="00C41F7B" w:rsidRPr="00C76283">
        <w:rPr>
          <w:color w:val="000000" w:themeColor="text1"/>
          <w:szCs w:val="24"/>
        </w:rPr>
        <w:t xml:space="preserve">, </w:t>
      </w:r>
      <w:proofErr w:type="spellStart"/>
      <w:r w:rsidR="00C41F7B" w:rsidRPr="00C76283">
        <w:rPr>
          <w:color w:val="000000" w:themeColor="text1"/>
          <w:szCs w:val="24"/>
        </w:rPr>
        <w:t>Россельхозбанк</w:t>
      </w:r>
      <w:proofErr w:type="spellEnd"/>
      <w:r w:rsidR="00C41F7B" w:rsidRPr="00C76283">
        <w:rPr>
          <w:color w:val="000000" w:themeColor="text1"/>
          <w:szCs w:val="24"/>
        </w:rPr>
        <w:t xml:space="preserve">, </w:t>
      </w:r>
      <w:proofErr w:type="spellStart"/>
      <w:r w:rsidR="00C41F7B" w:rsidRPr="00C76283">
        <w:rPr>
          <w:color w:val="000000" w:themeColor="text1"/>
          <w:szCs w:val="24"/>
        </w:rPr>
        <w:t>Алтайкапиталбанк</w:t>
      </w:r>
      <w:proofErr w:type="spellEnd"/>
      <w:r w:rsidR="00C41F7B" w:rsidRPr="00C76283">
        <w:rPr>
          <w:color w:val="000000" w:themeColor="text1"/>
          <w:szCs w:val="24"/>
        </w:rPr>
        <w:t xml:space="preserve">, Банк ВТБ, </w:t>
      </w:r>
      <w:proofErr w:type="spellStart"/>
      <w:r w:rsidR="00C41F7B" w:rsidRPr="00C76283">
        <w:rPr>
          <w:color w:val="000000" w:themeColor="text1"/>
          <w:szCs w:val="24"/>
        </w:rPr>
        <w:t>Совкомбанк</w:t>
      </w:r>
      <w:proofErr w:type="spellEnd"/>
      <w:r w:rsidR="00C41F7B" w:rsidRPr="00C76283">
        <w:rPr>
          <w:color w:val="000000" w:themeColor="text1"/>
          <w:szCs w:val="24"/>
        </w:rPr>
        <w:t>, Почта банк.</w:t>
      </w:r>
    </w:p>
    <w:p w:rsidR="00CA52EA" w:rsidRPr="00C76283" w:rsidRDefault="00CA52EA" w:rsidP="00A53853">
      <w:pPr>
        <w:rPr>
          <w:color w:val="000000" w:themeColor="text1"/>
          <w:szCs w:val="24"/>
        </w:rPr>
      </w:pPr>
      <w:r w:rsidRPr="00C76283">
        <w:rPr>
          <w:color w:val="000000" w:themeColor="text1"/>
          <w:szCs w:val="24"/>
        </w:rPr>
        <w:t xml:space="preserve">На территории города размещено </w:t>
      </w:r>
      <w:r w:rsidR="00C41F7B" w:rsidRPr="00C76283">
        <w:rPr>
          <w:color w:val="000000" w:themeColor="text1"/>
          <w:szCs w:val="24"/>
        </w:rPr>
        <w:t>8</w:t>
      </w:r>
      <w:r w:rsidRPr="00C76283">
        <w:rPr>
          <w:color w:val="000000" w:themeColor="text1"/>
          <w:szCs w:val="24"/>
        </w:rPr>
        <w:t xml:space="preserve"> учреждений связи (</w:t>
      </w:r>
      <w:r w:rsidR="00C41F7B" w:rsidRPr="00C76283">
        <w:rPr>
          <w:color w:val="000000" w:themeColor="text1"/>
          <w:szCs w:val="24"/>
        </w:rPr>
        <w:t>7</w:t>
      </w:r>
      <w:r w:rsidRPr="00C76283">
        <w:rPr>
          <w:color w:val="000000" w:themeColor="text1"/>
          <w:szCs w:val="24"/>
        </w:rPr>
        <w:t xml:space="preserve"> почтовых отделени</w:t>
      </w:r>
      <w:r w:rsidR="00DE015D" w:rsidRPr="00C76283">
        <w:rPr>
          <w:color w:val="000000" w:themeColor="text1"/>
          <w:szCs w:val="24"/>
        </w:rPr>
        <w:t>й</w:t>
      </w:r>
      <w:r w:rsidRPr="00C76283">
        <w:rPr>
          <w:color w:val="000000" w:themeColor="text1"/>
          <w:szCs w:val="24"/>
        </w:rPr>
        <w:t xml:space="preserve"> и дом связи).</w:t>
      </w:r>
    </w:p>
    <w:p w:rsidR="00CA52EA" w:rsidRPr="00C76283" w:rsidRDefault="00CA52EA" w:rsidP="00A53853">
      <w:pPr>
        <w:rPr>
          <w:color w:val="000000" w:themeColor="text1"/>
          <w:szCs w:val="24"/>
        </w:rPr>
      </w:pPr>
      <w:r w:rsidRPr="00C76283">
        <w:rPr>
          <w:color w:val="000000" w:themeColor="text1"/>
          <w:szCs w:val="24"/>
        </w:rPr>
        <w:t xml:space="preserve"> Так же стоит отметить наличие в городском </w:t>
      </w:r>
      <w:r w:rsidR="006B552B" w:rsidRPr="00C76283">
        <w:rPr>
          <w:color w:val="000000" w:themeColor="text1"/>
          <w:szCs w:val="24"/>
        </w:rPr>
        <w:t>поселении</w:t>
      </w:r>
      <w:r w:rsidRPr="00C76283">
        <w:rPr>
          <w:color w:val="000000" w:themeColor="text1"/>
          <w:szCs w:val="24"/>
        </w:rPr>
        <w:t xml:space="preserve"> большого к</w:t>
      </w:r>
      <w:r w:rsidR="00C41F7B" w:rsidRPr="00C76283">
        <w:rPr>
          <w:color w:val="000000" w:themeColor="text1"/>
          <w:szCs w:val="24"/>
        </w:rPr>
        <w:t xml:space="preserve">оличества административных </w:t>
      </w:r>
      <w:r w:rsidRPr="00C76283">
        <w:rPr>
          <w:color w:val="000000" w:themeColor="text1"/>
          <w:szCs w:val="24"/>
        </w:rPr>
        <w:t>зданий и офисных помещений коммерческих структур и государст</w:t>
      </w:r>
      <w:r w:rsidR="00C41F7B" w:rsidRPr="00C76283">
        <w:rPr>
          <w:color w:val="000000" w:themeColor="text1"/>
          <w:szCs w:val="24"/>
        </w:rPr>
        <w:t xml:space="preserve">венных (муниципальных) органов, среди которых Каменский городской суд Алтайского края, муниципальный архив Каменского района, Администрация Каменского района, МО МВД России «Каменский», отдел ЗАГС, расчетно-кассовый центр и другие объекты. </w:t>
      </w:r>
    </w:p>
    <w:p w:rsidR="001551A1" w:rsidRPr="00C76283" w:rsidRDefault="001551A1" w:rsidP="005E735C">
      <w:pPr>
        <w:jc w:val="center"/>
        <w:outlineLvl w:val="1"/>
        <w:rPr>
          <w:b/>
          <w:color w:val="000000" w:themeColor="text1"/>
          <w:szCs w:val="24"/>
        </w:rPr>
      </w:pPr>
      <w:bookmarkStart w:id="29" w:name="_Toc114558454"/>
      <w:r w:rsidRPr="00C76283">
        <w:rPr>
          <w:b/>
          <w:color w:val="000000" w:themeColor="text1"/>
          <w:szCs w:val="24"/>
        </w:rPr>
        <w:t>1.</w:t>
      </w:r>
      <w:r w:rsidR="00982D83">
        <w:rPr>
          <w:b/>
          <w:color w:val="000000" w:themeColor="text1"/>
          <w:szCs w:val="24"/>
        </w:rPr>
        <w:t>6</w:t>
      </w:r>
      <w:r w:rsidRPr="00C76283">
        <w:rPr>
          <w:b/>
          <w:color w:val="000000" w:themeColor="text1"/>
          <w:szCs w:val="24"/>
        </w:rPr>
        <w:t>. Производственная сфера</w:t>
      </w:r>
      <w:bookmarkEnd w:id="29"/>
    </w:p>
    <w:p w:rsidR="001551A1" w:rsidRPr="00C76283" w:rsidRDefault="001551A1" w:rsidP="001551A1">
      <w:pPr>
        <w:jc w:val="center"/>
        <w:rPr>
          <w:color w:val="000000" w:themeColor="text1"/>
          <w:szCs w:val="24"/>
        </w:rPr>
      </w:pPr>
    </w:p>
    <w:p w:rsidR="00367C38" w:rsidRPr="00C76283" w:rsidRDefault="00367C38" w:rsidP="00B32C7A">
      <w:pPr>
        <w:rPr>
          <w:color w:val="000000" w:themeColor="text1"/>
          <w:szCs w:val="24"/>
        </w:rPr>
      </w:pPr>
      <w:r w:rsidRPr="00C76283">
        <w:rPr>
          <w:color w:val="000000" w:themeColor="text1"/>
          <w:szCs w:val="24"/>
        </w:rPr>
        <w:t xml:space="preserve">Основой экономического развития городского поселения является пищевая промышленность, представленная деятельностью как крупных, так и малых предприятий. Основу отрасли представляют предприятия: ОАО «Каменский элеватор», ОАО «Восход «Каменский мясокомбинат», ООО «Каменская птицефабрика», ЗАО «Каменский </w:t>
      </w:r>
      <w:proofErr w:type="spellStart"/>
      <w:r w:rsidRPr="00C76283">
        <w:rPr>
          <w:color w:val="000000" w:themeColor="text1"/>
          <w:szCs w:val="24"/>
        </w:rPr>
        <w:t>маслосыркомбинат</w:t>
      </w:r>
      <w:proofErr w:type="spellEnd"/>
      <w:r w:rsidRPr="00C76283">
        <w:rPr>
          <w:color w:val="000000" w:themeColor="text1"/>
          <w:szCs w:val="24"/>
        </w:rPr>
        <w:t>», ООО «Каменский ЛДК», АО «Каменский рыбзавод».</w:t>
      </w:r>
    </w:p>
    <w:p w:rsidR="00367C38" w:rsidRPr="00C76283" w:rsidRDefault="00367C38" w:rsidP="00B32C7A">
      <w:pPr>
        <w:rPr>
          <w:color w:val="000000" w:themeColor="text1"/>
          <w:szCs w:val="24"/>
        </w:rPr>
      </w:pPr>
      <w:r w:rsidRPr="00C76283">
        <w:rPr>
          <w:color w:val="000000" w:themeColor="text1"/>
          <w:szCs w:val="24"/>
        </w:rPr>
        <w:t xml:space="preserve">Кроме того, важным направлением экономического развития города является производство двигателей, строительных материалов, мебели, а также отрасль производства и распределения электроэнергии, газа и воды. </w:t>
      </w:r>
    </w:p>
    <w:p w:rsidR="00367C38" w:rsidRPr="00C76283" w:rsidRDefault="00367C38" w:rsidP="00B32C7A">
      <w:pPr>
        <w:rPr>
          <w:color w:val="000000" w:themeColor="text1"/>
          <w:szCs w:val="24"/>
        </w:rPr>
      </w:pPr>
      <w:r w:rsidRPr="00C76283">
        <w:rPr>
          <w:color w:val="000000" w:themeColor="text1"/>
          <w:szCs w:val="24"/>
        </w:rPr>
        <w:t>Перечень основных предприятий, организаций и индивидуальных предпринимателей, в значительной мере определяющих состояние экономики города, приведен в таблице 1.</w:t>
      </w:r>
      <w:r w:rsidR="00982D83">
        <w:rPr>
          <w:color w:val="000000" w:themeColor="text1"/>
          <w:szCs w:val="24"/>
        </w:rPr>
        <w:t>6</w:t>
      </w:r>
      <w:r w:rsidRPr="00C76283">
        <w:rPr>
          <w:color w:val="000000" w:themeColor="text1"/>
          <w:szCs w:val="24"/>
        </w:rPr>
        <w:t>-1.</w:t>
      </w:r>
    </w:p>
    <w:p w:rsidR="00367C38" w:rsidRPr="00C76283" w:rsidRDefault="00367C38" w:rsidP="00367C38">
      <w:pPr>
        <w:spacing w:line="240" w:lineRule="auto"/>
        <w:ind w:firstLine="708"/>
        <w:jc w:val="right"/>
        <w:rPr>
          <w:color w:val="000000" w:themeColor="text1"/>
          <w:szCs w:val="24"/>
        </w:rPr>
      </w:pPr>
      <w:r w:rsidRPr="00C76283">
        <w:rPr>
          <w:color w:val="000000" w:themeColor="text1"/>
          <w:szCs w:val="24"/>
        </w:rPr>
        <w:t>Таблица 1.</w:t>
      </w:r>
      <w:r w:rsidR="00982D83">
        <w:rPr>
          <w:color w:val="000000" w:themeColor="text1"/>
          <w:szCs w:val="24"/>
        </w:rPr>
        <w:t>6</w:t>
      </w:r>
      <w:r w:rsidRPr="00C76283">
        <w:rPr>
          <w:color w:val="000000" w:themeColor="text1"/>
          <w:szCs w:val="24"/>
        </w:rPr>
        <w:t>-1</w:t>
      </w:r>
    </w:p>
    <w:p w:rsidR="00367C38" w:rsidRPr="00C76283" w:rsidRDefault="00367C38" w:rsidP="00367C38">
      <w:pPr>
        <w:spacing w:line="240" w:lineRule="auto"/>
        <w:jc w:val="center"/>
        <w:rPr>
          <w:color w:val="000000" w:themeColor="text1"/>
          <w:szCs w:val="24"/>
        </w:rPr>
      </w:pPr>
      <w:r w:rsidRPr="00C76283">
        <w:rPr>
          <w:rFonts w:eastAsia="Calibri"/>
          <w:color w:val="000000" w:themeColor="text1"/>
          <w:szCs w:val="24"/>
          <w:lang w:eastAsia="en-US"/>
        </w:rPr>
        <w:t>Информация о состоянии и наличие объе</w:t>
      </w:r>
      <w:r w:rsidR="00982D83">
        <w:rPr>
          <w:rFonts w:eastAsia="Calibri"/>
          <w:color w:val="000000" w:themeColor="text1"/>
          <w:szCs w:val="24"/>
          <w:lang w:eastAsia="en-US"/>
        </w:rPr>
        <w:t>ктов производственной сферы на</w:t>
      </w:r>
      <w:r w:rsidRPr="00C76283">
        <w:rPr>
          <w:rFonts w:eastAsia="Calibri"/>
          <w:color w:val="000000" w:themeColor="text1"/>
          <w:szCs w:val="24"/>
          <w:lang w:eastAsia="en-US"/>
        </w:rPr>
        <w:t xml:space="preserve"> территории МО город Камень-на-Оби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362"/>
        <w:gridCol w:w="2224"/>
        <w:gridCol w:w="2615"/>
        <w:gridCol w:w="1392"/>
      </w:tblGrid>
      <w:tr w:rsidR="00CD3AF5" w:rsidRPr="00E55433" w:rsidTr="00023261">
        <w:trPr>
          <w:trHeight w:val="20"/>
          <w:tblHeader/>
        </w:trPr>
        <w:tc>
          <w:tcPr>
            <w:tcW w:w="402" w:type="pct"/>
            <w:shd w:val="clear" w:color="auto" w:fill="auto"/>
            <w:vAlign w:val="center"/>
            <w:hideMark/>
          </w:tcPr>
          <w:p w:rsidR="00367C38" w:rsidRPr="00E55433" w:rsidRDefault="00367C38" w:rsidP="00367C38">
            <w:pPr>
              <w:spacing w:line="240" w:lineRule="auto"/>
              <w:ind w:firstLine="0"/>
              <w:jc w:val="center"/>
              <w:rPr>
                <w:b/>
                <w:bCs/>
                <w:color w:val="000000" w:themeColor="text1"/>
                <w:sz w:val="20"/>
                <w:szCs w:val="20"/>
              </w:rPr>
            </w:pPr>
            <w:r w:rsidRPr="00E55433">
              <w:rPr>
                <w:b/>
                <w:bCs/>
                <w:color w:val="000000" w:themeColor="text1"/>
                <w:sz w:val="20"/>
                <w:szCs w:val="20"/>
              </w:rPr>
              <w:t>№п/п</w:t>
            </w:r>
          </w:p>
        </w:tc>
        <w:tc>
          <w:tcPr>
            <w:tcW w:w="1264" w:type="pct"/>
            <w:shd w:val="clear" w:color="auto" w:fill="auto"/>
            <w:vAlign w:val="center"/>
            <w:hideMark/>
          </w:tcPr>
          <w:p w:rsidR="00367C38" w:rsidRPr="00E55433" w:rsidRDefault="00367C38" w:rsidP="00367C38">
            <w:pPr>
              <w:spacing w:line="240" w:lineRule="auto"/>
              <w:ind w:firstLine="0"/>
              <w:jc w:val="center"/>
              <w:rPr>
                <w:b/>
                <w:bCs/>
                <w:color w:val="000000" w:themeColor="text1"/>
                <w:sz w:val="20"/>
                <w:szCs w:val="20"/>
              </w:rPr>
            </w:pPr>
            <w:r w:rsidRPr="00E55433">
              <w:rPr>
                <w:b/>
                <w:bCs/>
                <w:color w:val="000000" w:themeColor="text1"/>
                <w:sz w:val="20"/>
                <w:szCs w:val="20"/>
              </w:rPr>
              <w:t>Наименование производственных объектов</w:t>
            </w:r>
          </w:p>
        </w:tc>
        <w:tc>
          <w:tcPr>
            <w:tcW w:w="1190" w:type="pct"/>
            <w:shd w:val="clear" w:color="auto" w:fill="auto"/>
            <w:vAlign w:val="center"/>
            <w:hideMark/>
          </w:tcPr>
          <w:p w:rsidR="00367C38" w:rsidRPr="00E55433" w:rsidRDefault="00367C38" w:rsidP="00367C38">
            <w:pPr>
              <w:spacing w:line="240" w:lineRule="auto"/>
              <w:ind w:firstLine="0"/>
              <w:jc w:val="center"/>
              <w:rPr>
                <w:b/>
                <w:bCs/>
                <w:color w:val="000000" w:themeColor="text1"/>
                <w:sz w:val="20"/>
                <w:szCs w:val="20"/>
              </w:rPr>
            </w:pPr>
            <w:r w:rsidRPr="00E55433">
              <w:rPr>
                <w:b/>
                <w:bCs/>
                <w:color w:val="000000" w:themeColor="text1"/>
                <w:sz w:val="20"/>
                <w:szCs w:val="20"/>
              </w:rPr>
              <w:t xml:space="preserve">Местоположение </w:t>
            </w:r>
          </w:p>
        </w:tc>
        <w:tc>
          <w:tcPr>
            <w:tcW w:w="1399" w:type="pct"/>
            <w:shd w:val="clear" w:color="auto" w:fill="auto"/>
            <w:vAlign w:val="center"/>
            <w:hideMark/>
          </w:tcPr>
          <w:p w:rsidR="00367C38" w:rsidRPr="00E55433" w:rsidRDefault="00367C38" w:rsidP="00367C38">
            <w:pPr>
              <w:spacing w:line="240" w:lineRule="auto"/>
              <w:ind w:firstLine="0"/>
              <w:jc w:val="center"/>
              <w:rPr>
                <w:b/>
                <w:bCs/>
                <w:color w:val="000000" w:themeColor="text1"/>
                <w:sz w:val="20"/>
                <w:szCs w:val="20"/>
              </w:rPr>
            </w:pPr>
            <w:r w:rsidRPr="00E55433">
              <w:rPr>
                <w:b/>
                <w:bCs/>
                <w:color w:val="000000" w:themeColor="text1"/>
                <w:sz w:val="20"/>
                <w:szCs w:val="20"/>
              </w:rPr>
              <w:t>Мощность объекта</w:t>
            </w:r>
          </w:p>
        </w:tc>
        <w:tc>
          <w:tcPr>
            <w:tcW w:w="745" w:type="pct"/>
            <w:shd w:val="clear" w:color="auto" w:fill="auto"/>
            <w:vAlign w:val="center"/>
            <w:hideMark/>
          </w:tcPr>
          <w:p w:rsidR="00367C38" w:rsidRPr="00E55433" w:rsidRDefault="00367C38" w:rsidP="00367C38">
            <w:pPr>
              <w:spacing w:line="240" w:lineRule="auto"/>
              <w:ind w:firstLine="0"/>
              <w:jc w:val="center"/>
              <w:rPr>
                <w:b/>
                <w:bCs/>
                <w:color w:val="000000" w:themeColor="text1"/>
                <w:sz w:val="20"/>
                <w:szCs w:val="20"/>
              </w:rPr>
            </w:pPr>
            <w:r w:rsidRPr="00E55433">
              <w:rPr>
                <w:b/>
                <w:bCs/>
                <w:color w:val="000000" w:themeColor="text1"/>
                <w:sz w:val="20"/>
                <w:szCs w:val="20"/>
              </w:rPr>
              <w:t>Количество рабочих мест</w:t>
            </w:r>
          </w:p>
        </w:tc>
      </w:tr>
      <w:tr w:rsidR="00CD3AF5" w:rsidRPr="00E55433" w:rsidTr="00023261">
        <w:trPr>
          <w:trHeight w:val="20"/>
        </w:trPr>
        <w:tc>
          <w:tcPr>
            <w:tcW w:w="402"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1</w:t>
            </w:r>
          </w:p>
        </w:tc>
        <w:tc>
          <w:tcPr>
            <w:tcW w:w="1264"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ООО «Каменский ЛДК»</w:t>
            </w:r>
          </w:p>
        </w:tc>
        <w:tc>
          <w:tcPr>
            <w:tcW w:w="1190"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658730, Алтайский край, Каменский район, п. Октябрьский, Соляной тракт, д. 1</w:t>
            </w:r>
          </w:p>
        </w:tc>
        <w:tc>
          <w:tcPr>
            <w:tcW w:w="1399"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220–240 тыс. м</w:t>
            </w:r>
            <w:r w:rsidRPr="00E55433">
              <w:rPr>
                <w:color w:val="000000" w:themeColor="text1"/>
                <w:sz w:val="20"/>
                <w:szCs w:val="20"/>
                <w:vertAlign w:val="superscript"/>
              </w:rPr>
              <w:t>3</w:t>
            </w:r>
            <w:r w:rsidRPr="00E55433">
              <w:rPr>
                <w:color w:val="000000" w:themeColor="text1"/>
                <w:sz w:val="20"/>
                <w:szCs w:val="20"/>
              </w:rPr>
              <w:t xml:space="preserve"> круглого леса в год (по данным предоставленным за 2021 год выпущено продукции всего 280 тыс. м</w:t>
            </w:r>
            <w:r w:rsidRPr="00E55433">
              <w:rPr>
                <w:color w:val="000000" w:themeColor="text1"/>
                <w:sz w:val="20"/>
                <w:szCs w:val="20"/>
                <w:vertAlign w:val="superscript"/>
              </w:rPr>
              <w:t>3</w:t>
            </w:r>
            <w:r w:rsidRPr="00E55433">
              <w:rPr>
                <w:color w:val="000000" w:themeColor="text1"/>
                <w:sz w:val="20"/>
                <w:szCs w:val="20"/>
              </w:rPr>
              <w:t>)</w:t>
            </w:r>
          </w:p>
        </w:tc>
        <w:tc>
          <w:tcPr>
            <w:tcW w:w="745"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452</w:t>
            </w:r>
          </w:p>
        </w:tc>
      </w:tr>
      <w:tr w:rsidR="00CD3AF5" w:rsidRPr="00E55433" w:rsidTr="00023261">
        <w:trPr>
          <w:trHeight w:val="20"/>
        </w:trPr>
        <w:tc>
          <w:tcPr>
            <w:tcW w:w="402"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2</w:t>
            </w:r>
          </w:p>
        </w:tc>
        <w:tc>
          <w:tcPr>
            <w:tcW w:w="1264"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ООО «Каменская птицефабрика»</w:t>
            </w:r>
          </w:p>
        </w:tc>
        <w:tc>
          <w:tcPr>
            <w:tcW w:w="1190"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658700, Алтайский край, город Камень-на-Оби, ул. Каменская, д. 117</w:t>
            </w:r>
          </w:p>
        </w:tc>
        <w:tc>
          <w:tcPr>
            <w:tcW w:w="1399"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 xml:space="preserve">в 2021 году произведено: яйцо инкубационное 23982 тыс. </w:t>
            </w:r>
            <w:proofErr w:type="spellStart"/>
            <w:r w:rsidRPr="00E55433">
              <w:rPr>
                <w:color w:val="000000" w:themeColor="text1"/>
                <w:sz w:val="20"/>
                <w:szCs w:val="20"/>
              </w:rPr>
              <w:t>шт</w:t>
            </w:r>
            <w:proofErr w:type="spellEnd"/>
            <w:r w:rsidRPr="00E55433">
              <w:rPr>
                <w:color w:val="000000" w:themeColor="text1"/>
                <w:sz w:val="20"/>
                <w:szCs w:val="20"/>
              </w:rPr>
              <w:t xml:space="preserve">, яйцо товарное 1688 тыс. </w:t>
            </w:r>
            <w:proofErr w:type="spellStart"/>
            <w:r w:rsidRPr="00E55433">
              <w:rPr>
                <w:color w:val="000000" w:themeColor="text1"/>
                <w:sz w:val="20"/>
                <w:szCs w:val="20"/>
              </w:rPr>
              <w:t>шт</w:t>
            </w:r>
            <w:proofErr w:type="spellEnd"/>
            <w:r w:rsidRPr="00E55433">
              <w:rPr>
                <w:color w:val="000000" w:themeColor="text1"/>
                <w:sz w:val="20"/>
                <w:szCs w:val="20"/>
              </w:rPr>
              <w:t>, мясо кур 490 т</w:t>
            </w:r>
          </w:p>
        </w:tc>
        <w:tc>
          <w:tcPr>
            <w:tcW w:w="745"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309</w:t>
            </w:r>
          </w:p>
        </w:tc>
      </w:tr>
      <w:tr w:rsidR="00CD3AF5" w:rsidRPr="00E55433" w:rsidTr="00023261">
        <w:trPr>
          <w:trHeight w:val="20"/>
        </w:trPr>
        <w:tc>
          <w:tcPr>
            <w:tcW w:w="402"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3</w:t>
            </w:r>
          </w:p>
        </w:tc>
        <w:tc>
          <w:tcPr>
            <w:tcW w:w="1264"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 xml:space="preserve">ЗАО «Каменский </w:t>
            </w:r>
            <w:proofErr w:type="spellStart"/>
            <w:r w:rsidRPr="00E55433">
              <w:rPr>
                <w:color w:val="000000" w:themeColor="text1"/>
                <w:sz w:val="20"/>
                <w:szCs w:val="20"/>
              </w:rPr>
              <w:t>маслосыркомбинат</w:t>
            </w:r>
            <w:proofErr w:type="spellEnd"/>
            <w:r w:rsidRPr="00E55433">
              <w:rPr>
                <w:color w:val="000000" w:themeColor="text1"/>
                <w:sz w:val="20"/>
                <w:szCs w:val="20"/>
              </w:rPr>
              <w:t>»</w:t>
            </w:r>
          </w:p>
        </w:tc>
        <w:tc>
          <w:tcPr>
            <w:tcW w:w="1190"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658707, Алтайский край, город Камень-на-Оби, ул. Каменская, д.152</w:t>
            </w:r>
          </w:p>
        </w:tc>
        <w:tc>
          <w:tcPr>
            <w:tcW w:w="1399"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мощности по переработке молока до 150 т в сутки, произведено продук</w:t>
            </w:r>
            <w:r w:rsidR="00CD3AF5" w:rsidRPr="00E55433">
              <w:rPr>
                <w:color w:val="000000" w:themeColor="text1"/>
                <w:sz w:val="20"/>
                <w:szCs w:val="20"/>
              </w:rPr>
              <w:t>ц</w:t>
            </w:r>
            <w:r w:rsidRPr="00E55433">
              <w:rPr>
                <w:color w:val="000000" w:themeColor="text1"/>
                <w:sz w:val="20"/>
                <w:szCs w:val="20"/>
              </w:rPr>
              <w:t>ии в 2021 году: сыр 2830,5 т, масло 1032,7 т</w:t>
            </w:r>
          </w:p>
        </w:tc>
        <w:tc>
          <w:tcPr>
            <w:tcW w:w="745"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194</w:t>
            </w:r>
          </w:p>
        </w:tc>
      </w:tr>
      <w:tr w:rsidR="00CD3AF5" w:rsidRPr="00E55433" w:rsidTr="00023261">
        <w:trPr>
          <w:trHeight w:val="20"/>
        </w:trPr>
        <w:tc>
          <w:tcPr>
            <w:tcW w:w="402"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4</w:t>
            </w:r>
          </w:p>
        </w:tc>
        <w:tc>
          <w:tcPr>
            <w:tcW w:w="1264"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ООО «Каменский элеватор»</w:t>
            </w:r>
          </w:p>
        </w:tc>
        <w:tc>
          <w:tcPr>
            <w:tcW w:w="1190"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 xml:space="preserve">658700, Алтайский край, город Камень-на-Оби, ул. Каменская, д. 115 </w:t>
            </w:r>
          </w:p>
        </w:tc>
        <w:tc>
          <w:tcPr>
            <w:tcW w:w="1399"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объем единовременного хранения зерна 210 тыс. т; в 2021 году принято 285 тыс. т</w:t>
            </w:r>
          </w:p>
        </w:tc>
        <w:tc>
          <w:tcPr>
            <w:tcW w:w="745"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127</w:t>
            </w:r>
          </w:p>
        </w:tc>
      </w:tr>
      <w:tr w:rsidR="00CD3AF5" w:rsidRPr="00E55433" w:rsidTr="00023261">
        <w:trPr>
          <w:trHeight w:val="20"/>
        </w:trPr>
        <w:tc>
          <w:tcPr>
            <w:tcW w:w="402"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lastRenderedPageBreak/>
              <w:t>5</w:t>
            </w:r>
          </w:p>
        </w:tc>
        <w:tc>
          <w:tcPr>
            <w:tcW w:w="1264"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 xml:space="preserve">ОАО «Восход» Каменский мясокомбинат </w:t>
            </w:r>
          </w:p>
        </w:tc>
        <w:tc>
          <w:tcPr>
            <w:tcW w:w="1190"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658707, Алтайский край, город Камень-на-Оби, ул. Каменская, д. 154</w:t>
            </w:r>
          </w:p>
        </w:tc>
        <w:tc>
          <w:tcPr>
            <w:tcW w:w="1399"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20 тонн мяса в смену, 5 тонн колбасных изделий в сутки, выпущено продукции в 2021 году 411,6 т</w:t>
            </w:r>
          </w:p>
        </w:tc>
        <w:tc>
          <w:tcPr>
            <w:tcW w:w="745"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85</w:t>
            </w:r>
          </w:p>
        </w:tc>
      </w:tr>
      <w:tr w:rsidR="00CD3AF5" w:rsidRPr="00E55433" w:rsidTr="00023261">
        <w:trPr>
          <w:trHeight w:val="20"/>
        </w:trPr>
        <w:tc>
          <w:tcPr>
            <w:tcW w:w="402"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6</w:t>
            </w:r>
          </w:p>
        </w:tc>
        <w:tc>
          <w:tcPr>
            <w:tcW w:w="1264"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АО «Каменский рыбозавод»</w:t>
            </w:r>
          </w:p>
        </w:tc>
        <w:tc>
          <w:tcPr>
            <w:tcW w:w="1190" w:type="pct"/>
            <w:shd w:val="clear" w:color="000000" w:fill="FFFFFF"/>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 xml:space="preserve">658700, Алтайский край, город Камень-на-Оби, ул. Барнаульская, д. 15 </w:t>
            </w:r>
          </w:p>
        </w:tc>
        <w:tc>
          <w:tcPr>
            <w:tcW w:w="1399"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х</w:t>
            </w:r>
            <w:r w:rsidR="00CD3AF5" w:rsidRPr="00E55433">
              <w:rPr>
                <w:color w:val="000000" w:themeColor="text1"/>
                <w:sz w:val="20"/>
                <w:szCs w:val="20"/>
              </w:rPr>
              <w:t>олодильные мощности на 1000 т</w:t>
            </w:r>
            <w:r w:rsidRPr="00E55433">
              <w:rPr>
                <w:color w:val="000000" w:themeColor="text1"/>
                <w:sz w:val="20"/>
                <w:szCs w:val="20"/>
              </w:rPr>
              <w:t>; продукции произведено всего в 2021 году 630,1 т</w:t>
            </w:r>
          </w:p>
        </w:tc>
        <w:tc>
          <w:tcPr>
            <w:tcW w:w="745" w:type="pct"/>
            <w:shd w:val="clear" w:color="auto" w:fill="auto"/>
            <w:vAlign w:val="center"/>
            <w:hideMark/>
          </w:tcPr>
          <w:p w:rsidR="00367C38" w:rsidRPr="00E55433" w:rsidRDefault="00367C38" w:rsidP="00367C38">
            <w:pPr>
              <w:spacing w:line="240" w:lineRule="auto"/>
              <w:ind w:firstLine="0"/>
              <w:jc w:val="center"/>
              <w:rPr>
                <w:color w:val="000000" w:themeColor="text1"/>
                <w:sz w:val="20"/>
                <w:szCs w:val="20"/>
              </w:rPr>
            </w:pPr>
            <w:r w:rsidRPr="00E55433">
              <w:rPr>
                <w:color w:val="000000" w:themeColor="text1"/>
                <w:sz w:val="20"/>
                <w:szCs w:val="20"/>
              </w:rPr>
              <w:t>55</w:t>
            </w:r>
          </w:p>
        </w:tc>
      </w:tr>
      <w:tr w:rsidR="00EE7A5C" w:rsidRPr="00E55433" w:rsidTr="00023261">
        <w:trPr>
          <w:trHeight w:val="20"/>
        </w:trPr>
        <w:tc>
          <w:tcPr>
            <w:tcW w:w="402" w:type="pct"/>
            <w:shd w:val="clear" w:color="auto" w:fill="auto"/>
            <w:vAlign w:val="center"/>
          </w:tcPr>
          <w:p w:rsidR="00EE7A5C"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7</w:t>
            </w:r>
          </w:p>
        </w:tc>
        <w:tc>
          <w:tcPr>
            <w:tcW w:w="1264" w:type="pct"/>
            <w:shd w:val="clear" w:color="000000" w:fill="FFFFFF"/>
            <w:vAlign w:val="center"/>
          </w:tcPr>
          <w:p w:rsidR="00EE7A5C" w:rsidRPr="00E55433" w:rsidRDefault="00EE7A5C" w:rsidP="00367C38">
            <w:pPr>
              <w:spacing w:line="240" w:lineRule="auto"/>
              <w:ind w:firstLine="0"/>
              <w:jc w:val="center"/>
              <w:rPr>
                <w:color w:val="000000" w:themeColor="text1"/>
                <w:sz w:val="20"/>
                <w:szCs w:val="20"/>
              </w:rPr>
            </w:pPr>
            <w:r w:rsidRPr="00E55433">
              <w:rPr>
                <w:color w:val="000000" w:themeColor="text1"/>
                <w:sz w:val="20"/>
                <w:szCs w:val="20"/>
              </w:rPr>
              <w:t>ООО «Каменский металлозавод»</w:t>
            </w:r>
          </w:p>
        </w:tc>
        <w:tc>
          <w:tcPr>
            <w:tcW w:w="1190" w:type="pct"/>
            <w:shd w:val="clear" w:color="000000" w:fill="FFFFFF"/>
            <w:vAlign w:val="center"/>
          </w:tcPr>
          <w:p w:rsidR="00EE7A5C" w:rsidRPr="00E55433" w:rsidRDefault="00EE7A5C" w:rsidP="00367C38">
            <w:pPr>
              <w:spacing w:line="240" w:lineRule="auto"/>
              <w:ind w:firstLine="0"/>
              <w:jc w:val="center"/>
              <w:rPr>
                <w:color w:val="000000" w:themeColor="text1"/>
                <w:sz w:val="20"/>
                <w:szCs w:val="20"/>
              </w:rPr>
            </w:pPr>
            <w:r w:rsidRPr="00E55433">
              <w:rPr>
                <w:color w:val="000000" w:themeColor="text1"/>
                <w:sz w:val="20"/>
                <w:szCs w:val="20"/>
              </w:rPr>
              <w:t>658700, Алтайский край, Каменский район, город Камень-на-Оби, </w:t>
            </w:r>
            <w:proofErr w:type="spellStart"/>
            <w:r w:rsidRPr="00E55433">
              <w:rPr>
                <w:color w:val="000000" w:themeColor="text1"/>
                <w:sz w:val="20"/>
                <w:szCs w:val="20"/>
              </w:rPr>
              <w:t>Кадыковой</w:t>
            </w:r>
            <w:proofErr w:type="spellEnd"/>
            <w:r w:rsidRPr="00E55433">
              <w:rPr>
                <w:color w:val="000000" w:themeColor="text1"/>
                <w:sz w:val="20"/>
                <w:szCs w:val="20"/>
              </w:rPr>
              <w:t xml:space="preserve"> ул., д.24</w:t>
            </w:r>
          </w:p>
        </w:tc>
        <w:tc>
          <w:tcPr>
            <w:tcW w:w="1399" w:type="pct"/>
            <w:shd w:val="clear" w:color="auto" w:fill="auto"/>
            <w:vAlign w:val="center"/>
          </w:tcPr>
          <w:p w:rsidR="00EE7A5C"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365 тонн литья в год</w:t>
            </w:r>
          </w:p>
        </w:tc>
        <w:tc>
          <w:tcPr>
            <w:tcW w:w="745" w:type="pct"/>
            <w:shd w:val="clear" w:color="auto" w:fill="auto"/>
            <w:vAlign w:val="center"/>
          </w:tcPr>
          <w:p w:rsidR="00EE7A5C"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1</w:t>
            </w:r>
          </w:p>
        </w:tc>
      </w:tr>
      <w:tr w:rsidR="00EE7A5C" w:rsidRPr="00E55433" w:rsidTr="00023261">
        <w:trPr>
          <w:trHeight w:val="20"/>
        </w:trPr>
        <w:tc>
          <w:tcPr>
            <w:tcW w:w="402" w:type="pct"/>
            <w:shd w:val="clear" w:color="auto" w:fill="auto"/>
            <w:vAlign w:val="center"/>
          </w:tcPr>
          <w:p w:rsidR="00EE7A5C"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8</w:t>
            </w:r>
          </w:p>
        </w:tc>
        <w:tc>
          <w:tcPr>
            <w:tcW w:w="1264" w:type="pct"/>
            <w:shd w:val="clear" w:color="000000" w:fill="FFFFFF"/>
            <w:vAlign w:val="center"/>
          </w:tcPr>
          <w:p w:rsidR="00EE7A5C" w:rsidRPr="00E55433" w:rsidRDefault="00EE7A5C" w:rsidP="00367C38">
            <w:pPr>
              <w:spacing w:line="240" w:lineRule="auto"/>
              <w:ind w:firstLine="0"/>
              <w:jc w:val="center"/>
              <w:rPr>
                <w:color w:val="000000" w:themeColor="text1"/>
                <w:sz w:val="20"/>
                <w:szCs w:val="20"/>
              </w:rPr>
            </w:pPr>
            <w:r w:rsidRPr="00E55433">
              <w:rPr>
                <w:color w:val="000000" w:themeColor="text1"/>
                <w:sz w:val="20"/>
                <w:szCs w:val="20"/>
              </w:rPr>
              <w:t>АО «Каменская типография»</w:t>
            </w:r>
          </w:p>
        </w:tc>
        <w:tc>
          <w:tcPr>
            <w:tcW w:w="1190" w:type="pct"/>
            <w:shd w:val="clear" w:color="000000" w:fill="FFFFFF"/>
            <w:vAlign w:val="center"/>
          </w:tcPr>
          <w:p w:rsidR="00EE7A5C" w:rsidRPr="00E55433" w:rsidRDefault="00EE7A5C" w:rsidP="00367C38">
            <w:pPr>
              <w:spacing w:line="240" w:lineRule="auto"/>
              <w:ind w:firstLine="0"/>
              <w:jc w:val="center"/>
              <w:rPr>
                <w:color w:val="000000" w:themeColor="text1"/>
                <w:sz w:val="20"/>
                <w:szCs w:val="20"/>
              </w:rPr>
            </w:pPr>
            <w:r w:rsidRPr="00E55433">
              <w:rPr>
                <w:color w:val="000000" w:themeColor="text1"/>
                <w:sz w:val="20"/>
                <w:szCs w:val="20"/>
              </w:rPr>
              <w:t>658700, Алтайский край, Каменский район, город Камень-на-Оби, ул. Ленина, д.76</w:t>
            </w:r>
          </w:p>
        </w:tc>
        <w:tc>
          <w:tcPr>
            <w:tcW w:w="1399" w:type="pct"/>
            <w:shd w:val="clear" w:color="auto" w:fill="auto"/>
            <w:vAlign w:val="center"/>
          </w:tcPr>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19 млн оттисков в год газеты </w:t>
            </w:r>
          </w:p>
          <w:p w:rsidR="00EE7A5C"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5 млн бланков</w:t>
            </w:r>
          </w:p>
        </w:tc>
        <w:tc>
          <w:tcPr>
            <w:tcW w:w="745" w:type="pct"/>
            <w:shd w:val="clear" w:color="auto" w:fill="auto"/>
            <w:vAlign w:val="center"/>
          </w:tcPr>
          <w:p w:rsidR="00EE7A5C"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10</w:t>
            </w:r>
          </w:p>
        </w:tc>
      </w:tr>
      <w:tr w:rsidR="00245DA4" w:rsidRPr="00E55433" w:rsidTr="00023261">
        <w:trPr>
          <w:trHeight w:val="20"/>
        </w:trPr>
        <w:tc>
          <w:tcPr>
            <w:tcW w:w="402" w:type="pct"/>
            <w:shd w:val="clear" w:color="auto" w:fill="auto"/>
            <w:vAlign w:val="center"/>
          </w:tcPr>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9</w:t>
            </w:r>
          </w:p>
        </w:tc>
        <w:tc>
          <w:tcPr>
            <w:tcW w:w="1264" w:type="pct"/>
            <w:shd w:val="clear" w:color="000000" w:fill="FFFFFF"/>
            <w:vAlign w:val="center"/>
          </w:tcPr>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ООО «Каменская Рыбка»</w:t>
            </w:r>
          </w:p>
        </w:tc>
        <w:tc>
          <w:tcPr>
            <w:tcW w:w="1190" w:type="pct"/>
            <w:shd w:val="clear" w:color="000000" w:fill="FFFFFF"/>
            <w:vAlign w:val="center"/>
          </w:tcPr>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658704, Алтайский край, Каменский р-н, г. Камень-На-Оби, тер 2-Й Ж/Д Переезд, </w:t>
            </w:r>
            <w:proofErr w:type="spellStart"/>
            <w:r w:rsidRPr="00E55433">
              <w:rPr>
                <w:color w:val="000000" w:themeColor="text1"/>
                <w:sz w:val="20"/>
                <w:szCs w:val="20"/>
              </w:rPr>
              <w:t>зд</w:t>
            </w:r>
            <w:proofErr w:type="spellEnd"/>
            <w:r w:rsidRPr="00E55433">
              <w:rPr>
                <w:color w:val="000000" w:themeColor="text1"/>
                <w:sz w:val="20"/>
                <w:szCs w:val="20"/>
              </w:rPr>
              <w:t xml:space="preserve">. 29, </w:t>
            </w:r>
            <w:proofErr w:type="spellStart"/>
            <w:r w:rsidRPr="00E55433">
              <w:rPr>
                <w:color w:val="000000" w:themeColor="text1"/>
                <w:sz w:val="20"/>
                <w:szCs w:val="20"/>
              </w:rPr>
              <w:t>помещ</w:t>
            </w:r>
            <w:proofErr w:type="spellEnd"/>
            <w:r w:rsidRPr="00E55433">
              <w:rPr>
                <w:color w:val="000000" w:themeColor="text1"/>
                <w:sz w:val="20"/>
                <w:szCs w:val="20"/>
              </w:rPr>
              <w:t>. н1</w:t>
            </w:r>
          </w:p>
        </w:tc>
        <w:tc>
          <w:tcPr>
            <w:tcW w:w="1399" w:type="pct"/>
            <w:shd w:val="clear" w:color="auto" w:fill="auto"/>
            <w:vAlign w:val="center"/>
          </w:tcPr>
          <w:p w:rsidR="00245DA4" w:rsidRPr="00E55433" w:rsidRDefault="00245DA4" w:rsidP="00245DA4">
            <w:pPr>
              <w:spacing w:line="240" w:lineRule="auto"/>
              <w:ind w:firstLine="0"/>
              <w:jc w:val="center"/>
              <w:rPr>
                <w:sz w:val="20"/>
                <w:szCs w:val="20"/>
              </w:rPr>
            </w:pPr>
            <w:r w:rsidRPr="00E55433">
              <w:rPr>
                <w:sz w:val="20"/>
                <w:szCs w:val="20"/>
              </w:rPr>
              <w:t>168 тонн в год</w:t>
            </w:r>
          </w:p>
        </w:tc>
        <w:tc>
          <w:tcPr>
            <w:tcW w:w="745" w:type="pct"/>
            <w:shd w:val="clear" w:color="auto" w:fill="auto"/>
            <w:vAlign w:val="center"/>
          </w:tcPr>
          <w:p w:rsidR="00245DA4" w:rsidRPr="00E55433" w:rsidRDefault="00245DA4" w:rsidP="00245DA4">
            <w:pPr>
              <w:spacing w:line="240" w:lineRule="auto"/>
              <w:ind w:firstLine="0"/>
              <w:jc w:val="center"/>
              <w:rPr>
                <w:sz w:val="20"/>
                <w:szCs w:val="20"/>
              </w:rPr>
            </w:pPr>
            <w:r w:rsidRPr="00E55433">
              <w:rPr>
                <w:sz w:val="20"/>
                <w:szCs w:val="20"/>
              </w:rPr>
              <w:t>7</w:t>
            </w:r>
          </w:p>
        </w:tc>
      </w:tr>
      <w:tr w:rsidR="00023261" w:rsidRPr="00E55433" w:rsidTr="00023261">
        <w:trPr>
          <w:trHeight w:val="20"/>
        </w:trPr>
        <w:tc>
          <w:tcPr>
            <w:tcW w:w="402" w:type="pct"/>
            <w:shd w:val="clear" w:color="auto" w:fill="auto"/>
            <w:vAlign w:val="center"/>
          </w:tcPr>
          <w:p w:rsidR="00023261"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10</w:t>
            </w:r>
          </w:p>
        </w:tc>
        <w:tc>
          <w:tcPr>
            <w:tcW w:w="1264" w:type="pct"/>
            <w:shd w:val="clear" w:color="000000" w:fill="FFFFFF"/>
            <w:vAlign w:val="center"/>
          </w:tcPr>
          <w:p w:rsidR="00023261" w:rsidRPr="00E55433" w:rsidRDefault="00023261" w:rsidP="00367C38">
            <w:pPr>
              <w:spacing w:line="240" w:lineRule="auto"/>
              <w:ind w:firstLine="0"/>
              <w:jc w:val="center"/>
              <w:rPr>
                <w:color w:val="000000" w:themeColor="text1"/>
                <w:sz w:val="20"/>
                <w:szCs w:val="20"/>
              </w:rPr>
            </w:pPr>
            <w:r w:rsidRPr="00E55433">
              <w:rPr>
                <w:color w:val="000000" w:themeColor="text1"/>
                <w:sz w:val="20"/>
                <w:szCs w:val="20"/>
              </w:rPr>
              <w:t>ООО «Пивоварня Кайзер»</w:t>
            </w:r>
          </w:p>
        </w:tc>
        <w:tc>
          <w:tcPr>
            <w:tcW w:w="1190" w:type="pct"/>
            <w:shd w:val="clear" w:color="000000" w:fill="FFFFFF"/>
            <w:vAlign w:val="center"/>
          </w:tcPr>
          <w:p w:rsidR="00023261" w:rsidRPr="00E55433" w:rsidRDefault="00023261" w:rsidP="00023261">
            <w:pPr>
              <w:spacing w:line="240" w:lineRule="auto"/>
              <w:ind w:firstLine="0"/>
              <w:jc w:val="center"/>
              <w:rPr>
                <w:color w:val="000000" w:themeColor="text1"/>
                <w:sz w:val="20"/>
                <w:szCs w:val="20"/>
              </w:rPr>
            </w:pPr>
            <w:r w:rsidRPr="00E55433">
              <w:rPr>
                <w:color w:val="000000" w:themeColor="text1"/>
                <w:sz w:val="20"/>
                <w:szCs w:val="20"/>
              </w:rPr>
              <w:t>658700, Алтайский край, Каменский район, город Камень-на-Оби, Алтайская ул., д.43</w:t>
            </w:r>
          </w:p>
        </w:tc>
        <w:tc>
          <w:tcPr>
            <w:tcW w:w="1399" w:type="pct"/>
            <w:shd w:val="clear" w:color="auto" w:fill="auto"/>
            <w:vAlign w:val="center"/>
          </w:tcPr>
          <w:p w:rsidR="00023261"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 xml:space="preserve">35 </w:t>
            </w:r>
            <w:r w:rsidR="00D45904" w:rsidRPr="00E55433">
              <w:rPr>
                <w:color w:val="000000" w:themeColor="text1"/>
                <w:sz w:val="20"/>
                <w:szCs w:val="20"/>
              </w:rPr>
              <w:t>529 декалитров</w:t>
            </w:r>
            <w:r w:rsidRPr="00E55433">
              <w:rPr>
                <w:color w:val="000000" w:themeColor="text1"/>
                <w:sz w:val="20"/>
                <w:szCs w:val="20"/>
              </w:rPr>
              <w:t xml:space="preserve"> в год</w:t>
            </w:r>
          </w:p>
        </w:tc>
        <w:tc>
          <w:tcPr>
            <w:tcW w:w="745" w:type="pct"/>
            <w:shd w:val="clear" w:color="auto" w:fill="auto"/>
            <w:vAlign w:val="center"/>
          </w:tcPr>
          <w:p w:rsidR="00023261" w:rsidRPr="00E55433" w:rsidRDefault="00245DA4" w:rsidP="00367C38">
            <w:pPr>
              <w:spacing w:line="240" w:lineRule="auto"/>
              <w:ind w:firstLine="0"/>
              <w:jc w:val="center"/>
              <w:rPr>
                <w:color w:val="000000" w:themeColor="text1"/>
                <w:sz w:val="20"/>
                <w:szCs w:val="20"/>
                <w:highlight w:val="yellow"/>
              </w:rPr>
            </w:pPr>
            <w:r w:rsidRPr="00E55433">
              <w:rPr>
                <w:color w:val="000000" w:themeColor="text1"/>
                <w:sz w:val="20"/>
                <w:szCs w:val="20"/>
              </w:rPr>
              <w:t>5</w:t>
            </w:r>
          </w:p>
        </w:tc>
      </w:tr>
      <w:tr w:rsidR="00023261" w:rsidRPr="00E55433" w:rsidTr="00023261">
        <w:trPr>
          <w:trHeight w:val="20"/>
        </w:trPr>
        <w:tc>
          <w:tcPr>
            <w:tcW w:w="402" w:type="pct"/>
            <w:shd w:val="clear" w:color="auto" w:fill="auto"/>
            <w:vAlign w:val="center"/>
          </w:tcPr>
          <w:p w:rsidR="00023261"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11</w:t>
            </w:r>
          </w:p>
        </w:tc>
        <w:tc>
          <w:tcPr>
            <w:tcW w:w="1264" w:type="pct"/>
            <w:shd w:val="clear" w:color="000000" w:fill="FFFFFF"/>
            <w:vAlign w:val="center"/>
          </w:tcPr>
          <w:p w:rsidR="00023261" w:rsidRPr="00E55433" w:rsidRDefault="00245DA4" w:rsidP="00023261">
            <w:pPr>
              <w:spacing w:line="240" w:lineRule="auto"/>
              <w:ind w:firstLine="0"/>
              <w:jc w:val="center"/>
              <w:rPr>
                <w:color w:val="000000" w:themeColor="text1"/>
                <w:sz w:val="20"/>
                <w:szCs w:val="20"/>
              </w:rPr>
            </w:pPr>
            <w:r w:rsidRPr="00E55433">
              <w:rPr>
                <w:color w:val="000000" w:themeColor="text1"/>
                <w:sz w:val="20"/>
                <w:szCs w:val="20"/>
              </w:rPr>
              <w:t>ООО ТД «Морозко»</w:t>
            </w:r>
          </w:p>
        </w:tc>
        <w:tc>
          <w:tcPr>
            <w:tcW w:w="1190" w:type="pct"/>
            <w:shd w:val="clear" w:color="000000" w:fill="FFFFFF"/>
            <w:vAlign w:val="center"/>
          </w:tcPr>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658700, Алтайский край,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Каменский район,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город Камень-на-Оби,</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2-ой Железнодорожный </w:t>
            </w:r>
          </w:p>
          <w:p w:rsidR="00023261"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переезд 3«А»/2</w:t>
            </w:r>
          </w:p>
        </w:tc>
        <w:tc>
          <w:tcPr>
            <w:tcW w:w="1399" w:type="pct"/>
            <w:shd w:val="clear" w:color="auto" w:fill="auto"/>
            <w:vAlign w:val="center"/>
          </w:tcPr>
          <w:p w:rsidR="00023261"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10 тыс. тонн в год</w:t>
            </w:r>
          </w:p>
        </w:tc>
        <w:tc>
          <w:tcPr>
            <w:tcW w:w="745" w:type="pct"/>
            <w:shd w:val="clear" w:color="auto" w:fill="auto"/>
            <w:vAlign w:val="center"/>
          </w:tcPr>
          <w:p w:rsidR="00023261" w:rsidRPr="00E55433" w:rsidRDefault="00245DA4" w:rsidP="00367C38">
            <w:pPr>
              <w:spacing w:line="240" w:lineRule="auto"/>
              <w:ind w:firstLine="0"/>
              <w:jc w:val="center"/>
              <w:rPr>
                <w:color w:val="000000" w:themeColor="text1"/>
                <w:sz w:val="20"/>
                <w:szCs w:val="20"/>
              </w:rPr>
            </w:pPr>
            <w:r w:rsidRPr="00E55433">
              <w:rPr>
                <w:color w:val="000000" w:themeColor="text1"/>
                <w:sz w:val="20"/>
                <w:szCs w:val="20"/>
              </w:rPr>
              <w:t>406</w:t>
            </w:r>
          </w:p>
        </w:tc>
      </w:tr>
      <w:tr w:rsidR="00245DA4" w:rsidRPr="00E55433" w:rsidTr="001A3529">
        <w:trPr>
          <w:trHeight w:val="20"/>
        </w:trPr>
        <w:tc>
          <w:tcPr>
            <w:tcW w:w="402" w:type="pct"/>
            <w:shd w:val="clear" w:color="auto" w:fill="auto"/>
            <w:vAlign w:val="center"/>
          </w:tcPr>
          <w:p w:rsidR="00245DA4" w:rsidRPr="00E55433" w:rsidRDefault="00245DA4" w:rsidP="001A3529">
            <w:pPr>
              <w:spacing w:line="240" w:lineRule="auto"/>
              <w:ind w:firstLine="0"/>
              <w:jc w:val="center"/>
              <w:rPr>
                <w:color w:val="000000" w:themeColor="text1"/>
                <w:sz w:val="20"/>
                <w:szCs w:val="20"/>
              </w:rPr>
            </w:pPr>
            <w:r w:rsidRPr="00E55433">
              <w:rPr>
                <w:color w:val="000000" w:themeColor="text1"/>
                <w:sz w:val="20"/>
                <w:szCs w:val="20"/>
              </w:rPr>
              <w:t>12</w:t>
            </w:r>
          </w:p>
        </w:tc>
        <w:tc>
          <w:tcPr>
            <w:tcW w:w="1264" w:type="pct"/>
            <w:shd w:val="clear" w:color="000000" w:fill="FFFFFF"/>
            <w:vAlign w:val="center"/>
          </w:tcPr>
          <w:p w:rsidR="00245DA4" w:rsidRPr="00E55433" w:rsidRDefault="00245DA4" w:rsidP="001A3529">
            <w:pPr>
              <w:spacing w:line="240" w:lineRule="auto"/>
              <w:ind w:firstLine="0"/>
              <w:jc w:val="center"/>
              <w:rPr>
                <w:color w:val="000000" w:themeColor="text1"/>
                <w:sz w:val="20"/>
                <w:szCs w:val="20"/>
              </w:rPr>
            </w:pPr>
            <w:r w:rsidRPr="00E55433">
              <w:rPr>
                <w:color w:val="000000" w:themeColor="text1"/>
                <w:sz w:val="20"/>
                <w:szCs w:val="20"/>
              </w:rPr>
              <w:t>ООО «Надежда»</w:t>
            </w:r>
          </w:p>
        </w:tc>
        <w:tc>
          <w:tcPr>
            <w:tcW w:w="1190" w:type="pct"/>
            <w:shd w:val="clear" w:color="000000" w:fill="FFFFFF"/>
            <w:vAlign w:val="center"/>
          </w:tcPr>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658700, Алтайский край,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Каменский район,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город Камень-на-Оби,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ул. </w:t>
            </w:r>
            <w:proofErr w:type="spellStart"/>
            <w:r w:rsidRPr="00E55433">
              <w:rPr>
                <w:color w:val="000000" w:themeColor="text1"/>
                <w:sz w:val="20"/>
                <w:szCs w:val="20"/>
              </w:rPr>
              <w:t>К.Маркса</w:t>
            </w:r>
            <w:proofErr w:type="spellEnd"/>
            <w:r w:rsidRPr="00E55433">
              <w:rPr>
                <w:color w:val="000000" w:themeColor="text1"/>
                <w:sz w:val="20"/>
                <w:szCs w:val="20"/>
              </w:rPr>
              <w:t xml:space="preserve"> 118</w:t>
            </w:r>
          </w:p>
        </w:tc>
        <w:tc>
          <w:tcPr>
            <w:tcW w:w="1399" w:type="pct"/>
            <w:shd w:val="clear" w:color="auto" w:fill="auto"/>
            <w:vAlign w:val="center"/>
          </w:tcPr>
          <w:p w:rsidR="00245DA4" w:rsidRPr="00E55433" w:rsidRDefault="00245DA4" w:rsidP="00D45904">
            <w:pPr>
              <w:spacing w:line="240" w:lineRule="auto"/>
              <w:ind w:firstLine="0"/>
              <w:jc w:val="center"/>
              <w:rPr>
                <w:color w:val="000000" w:themeColor="text1"/>
                <w:sz w:val="20"/>
                <w:szCs w:val="20"/>
              </w:rPr>
            </w:pPr>
            <w:r w:rsidRPr="00E55433">
              <w:rPr>
                <w:color w:val="000000" w:themeColor="text1"/>
                <w:sz w:val="20"/>
                <w:szCs w:val="20"/>
              </w:rPr>
              <w:t>65 тонн в год</w:t>
            </w:r>
          </w:p>
        </w:tc>
        <w:tc>
          <w:tcPr>
            <w:tcW w:w="745" w:type="pct"/>
            <w:shd w:val="clear" w:color="auto" w:fill="auto"/>
            <w:vAlign w:val="center"/>
          </w:tcPr>
          <w:p w:rsidR="00245DA4" w:rsidRPr="00E55433" w:rsidRDefault="00245DA4" w:rsidP="001A3529">
            <w:pPr>
              <w:spacing w:line="240" w:lineRule="auto"/>
              <w:ind w:firstLine="0"/>
              <w:jc w:val="center"/>
              <w:rPr>
                <w:color w:val="000000" w:themeColor="text1"/>
                <w:sz w:val="20"/>
                <w:szCs w:val="20"/>
              </w:rPr>
            </w:pPr>
            <w:r w:rsidRPr="00E55433">
              <w:rPr>
                <w:color w:val="000000" w:themeColor="text1"/>
                <w:sz w:val="20"/>
                <w:szCs w:val="20"/>
              </w:rPr>
              <w:t>23</w:t>
            </w:r>
          </w:p>
        </w:tc>
      </w:tr>
      <w:tr w:rsidR="00245DA4" w:rsidRPr="00E55433" w:rsidTr="001A3529">
        <w:trPr>
          <w:trHeight w:val="20"/>
        </w:trPr>
        <w:tc>
          <w:tcPr>
            <w:tcW w:w="402" w:type="pct"/>
            <w:shd w:val="clear" w:color="auto" w:fill="auto"/>
            <w:vAlign w:val="center"/>
          </w:tcPr>
          <w:p w:rsidR="00245DA4" w:rsidRPr="00E55433" w:rsidRDefault="00245DA4" w:rsidP="001A3529">
            <w:pPr>
              <w:spacing w:line="240" w:lineRule="auto"/>
              <w:ind w:firstLine="0"/>
              <w:jc w:val="center"/>
              <w:rPr>
                <w:color w:val="000000" w:themeColor="text1"/>
                <w:sz w:val="20"/>
                <w:szCs w:val="20"/>
              </w:rPr>
            </w:pPr>
            <w:r w:rsidRPr="00E55433">
              <w:rPr>
                <w:color w:val="000000" w:themeColor="text1"/>
                <w:sz w:val="20"/>
                <w:szCs w:val="20"/>
              </w:rPr>
              <w:t>13</w:t>
            </w:r>
          </w:p>
        </w:tc>
        <w:tc>
          <w:tcPr>
            <w:tcW w:w="1264" w:type="pct"/>
            <w:shd w:val="clear" w:color="000000" w:fill="FFFFFF"/>
            <w:vAlign w:val="center"/>
          </w:tcPr>
          <w:p w:rsidR="00245DA4" w:rsidRPr="00E55433" w:rsidRDefault="00245DA4" w:rsidP="001A3529">
            <w:pPr>
              <w:spacing w:line="240" w:lineRule="auto"/>
              <w:ind w:firstLine="0"/>
              <w:jc w:val="center"/>
              <w:rPr>
                <w:color w:val="000000" w:themeColor="text1"/>
                <w:sz w:val="20"/>
                <w:szCs w:val="20"/>
              </w:rPr>
            </w:pPr>
            <w:r w:rsidRPr="00E55433">
              <w:rPr>
                <w:color w:val="000000" w:themeColor="text1"/>
                <w:sz w:val="20"/>
                <w:szCs w:val="20"/>
              </w:rPr>
              <w:t>ООО «Родник»</w:t>
            </w:r>
          </w:p>
        </w:tc>
        <w:tc>
          <w:tcPr>
            <w:tcW w:w="1190" w:type="pct"/>
            <w:shd w:val="clear" w:color="000000" w:fill="FFFFFF"/>
            <w:vAlign w:val="center"/>
          </w:tcPr>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658700, Алтайский край,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Каменский район,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город Камень-на-Оби, </w:t>
            </w:r>
          </w:p>
          <w:p w:rsidR="00245DA4" w:rsidRPr="00E55433" w:rsidRDefault="00245DA4" w:rsidP="00245DA4">
            <w:pPr>
              <w:spacing w:line="240" w:lineRule="auto"/>
              <w:ind w:firstLine="0"/>
              <w:jc w:val="center"/>
              <w:rPr>
                <w:color w:val="000000" w:themeColor="text1"/>
                <w:sz w:val="20"/>
                <w:szCs w:val="20"/>
              </w:rPr>
            </w:pPr>
            <w:r w:rsidRPr="00E55433">
              <w:rPr>
                <w:color w:val="000000" w:themeColor="text1"/>
                <w:sz w:val="20"/>
                <w:szCs w:val="20"/>
              </w:rPr>
              <w:t xml:space="preserve">ул. </w:t>
            </w:r>
            <w:proofErr w:type="spellStart"/>
            <w:r w:rsidRPr="00E55433">
              <w:rPr>
                <w:color w:val="000000" w:themeColor="text1"/>
                <w:sz w:val="20"/>
                <w:szCs w:val="20"/>
              </w:rPr>
              <w:t>К.Маркса</w:t>
            </w:r>
            <w:proofErr w:type="spellEnd"/>
            <w:r w:rsidRPr="00E55433">
              <w:rPr>
                <w:color w:val="000000" w:themeColor="text1"/>
                <w:sz w:val="20"/>
                <w:szCs w:val="20"/>
              </w:rPr>
              <w:t xml:space="preserve"> 118</w:t>
            </w:r>
          </w:p>
        </w:tc>
        <w:tc>
          <w:tcPr>
            <w:tcW w:w="1399" w:type="pct"/>
            <w:shd w:val="clear" w:color="auto" w:fill="auto"/>
            <w:vAlign w:val="center"/>
          </w:tcPr>
          <w:p w:rsidR="00245DA4" w:rsidRPr="00E55433" w:rsidRDefault="00D45904" w:rsidP="001A3529">
            <w:pPr>
              <w:spacing w:line="240" w:lineRule="auto"/>
              <w:ind w:firstLine="0"/>
              <w:jc w:val="center"/>
              <w:rPr>
                <w:color w:val="000000" w:themeColor="text1"/>
                <w:sz w:val="20"/>
                <w:szCs w:val="20"/>
              </w:rPr>
            </w:pPr>
            <w:r w:rsidRPr="00E55433">
              <w:rPr>
                <w:color w:val="000000" w:themeColor="text1"/>
                <w:sz w:val="20"/>
                <w:szCs w:val="20"/>
              </w:rPr>
              <w:t>4572,2 тыс. единиц</w:t>
            </w:r>
            <w:r w:rsidR="00245DA4" w:rsidRPr="00E55433">
              <w:rPr>
                <w:color w:val="000000" w:themeColor="text1"/>
                <w:sz w:val="20"/>
                <w:szCs w:val="20"/>
              </w:rPr>
              <w:t xml:space="preserve"> в год</w:t>
            </w:r>
          </w:p>
        </w:tc>
        <w:tc>
          <w:tcPr>
            <w:tcW w:w="745" w:type="pct"/>
            <w:shd w:val="clear" w:color="auto" w:fill="auto"/>
            <w:vAlign w:val="center"/>
          </w:tcPr>
          <w:p w:rsidR="00245DA4" w:rsidRPr="00E55433" w:rsidRDefault="00245DA4" w:rsidP="001A3529">
            <w:pPr>
              <w:spacing w:line="240" w:lineRule="auto"/>
              <w:ind w:firstLine="0"/>
              <w:jc w:val="center"/>
              <w:rPr>
                <w:color w:val="000000" w:themeColor="text1"/>
                <w:sz w:val="20"/>
                <w:szCs w:val="20"/>
              </w:rPr>
            </w:pPr>
            <w:r w:rsidRPr="00E55433">
              <w:rPr>
                <w:color w:val="000000" w:themeColor="text1"/>
                <w:sz w:val="20"/>
                <w:szCs w:val="20"/>
              </w:rPr>
              <w:t>8</w:t>
            </w:r>
          </w:p>
        </w:tc>
      </w:tr>
    </w:tbl>
    <w:p w:rsidR="00367C38" w:rsidRPr="00C76283" w:rsidRDefault="00367C38" w:rsidP="00367C38">
      <w:pPr>
        <w:spacing w:line="240" w:lineRule="auto"/>
        <w:ind w:firstLine="708"/>
        <w:rPr>
          <w:color w:val="000000" w:themeColor="text1"/>
          <w:szCs w:val="24"/>
        </w:rPr>
      </w:pPr>
    </w:p>
    <w:p w:rsidR="00CD3AF5" w:rsidRPr="00C76283" w:rsidRDefault="00B32C7A" w:rsidP="00B32C7A">
      <w:pPr>
        <w:rPr>
          <w:color w:val="000000" w:themeColor="text1"/>
          <w:szCs w:val="24"/>
        </w:rPr>
      </w:pPr>
      <w:r w:rsidRPr="00C76283">
        <w:rPr>
          <w:color w:val="000000" w:themeColor="text1"/>
          <w:szCs w:val="24"/>
        </w:rPr>
        <w:t>Малое предпринимательство за последние годы приобрело весомое значение в развитии города. Широкое распространение малый бизнес получил в отраслях, связанных с формированием инфраструктуры рынка. Субъекты предпринимательства являются основными поставщиками на рынок города хлеба, пива, мясных полуфабрикатов, мебели, валеной обуви, макаронных и колбасных изделий, товарной рыбной продукции и безалкогольных напитков. Субъектам малого предпринимательства в рамках реализации муниципальных и краевых программ развития оказывается всестороннее содействие, в части как консультационной помощи, так и финансовой поддержки.</w:t>
      </w:r>
    </w:p>
    <w:p w:rsidR="00245DA4" w:rsidRDefault="00B32C7A" w:rsidP="00B32C7A">
      <w:pPr>
        <w:rPr>
          <w:color w:val="000000" w:themeColor="text1"/>
          <w:szCs w:val="24"/>
        </w:rPr>
      </w:pPr>
      <w:r w:rsidRPr="00C76283">
        <w:rPr>
          <w:color w:val="000000" w:themeColor="text1"/>
          <w:szCs w:val="24"/>
        </w:rPr>
        <w:lastRenderedPageBreak/>
        <w:t>Кроме того, при оценке потенциала развития промышленности города и городского поселения в целом стоит отметить его выгодное местоположение на пересечении основных транспортных магистралей железнодорожного, автомобильного и водного путей, а также наличия удобных площадок для размещения производств. Эти положительные факторы были основой для разработки ГПИ «Сибирский «</w:t>
      </w:r>
      <w:proofErr w:type="spellStart"/>
      <w:r w:rsidRPr="00C76283">
        <w:rPr>
          <w:color w:val="000000" w:themeColor="text1"/>
          <w:szCs w:val="24"/>
        </w:rPr>
        <w:t>Промстройпроект</w:t>
      </w:r>
      <w:proofErr w:type="spellEnd"/>
      <w:r w:rsidRPr="00C76283">
        <w:rPr>
          <w:color w:val="000000" w:themeColor="text1"/>
          <w:szCs w:val="24"/>
        </w:rPr>
        <w:t xml:space="preserve">» в 1983 году предложения по формированию межотраслевого Северного промышленного узла в городе Камень-на-Оби. Проектом предполагалось размещение спиртового завода, завода по ремонту бытовой техники, завода сменно-запасных частей и судового оборудования, завода по производству птицеводческого оборудования, завода тяжелых путевых машин, завода речного машиностроения, завода ЖБИ. Организация </w:t>
      </w:r>
      <w:proofErr w:type="spellStart"/>
      <w:r w:rsidRPr="00C76283">
        <w:rPr>
          <w:color w:val="000000" w:themeColor="text1"/>
          <w:szCs w:val="24"/>
        </w:rPr>
        <w:t>промузла</w:t>
      </w:r>
      <w:proofErr w:type="spellEnd"/>
      <w:r w:rsidRPr="00C76283">
        <w:rPr>
          <w:color w:val="000000" w:themeColor="text1"/>
          <w:szCs w:val="24"/>
        </w:rPr>
        <w:t xml:space="preserve"> должна была завершиться к 2000 году, однако, в связи с </w:t>
      </w:r>
      <w:proofErr w:type="spellStart"/>
      <w:r w:rsidRPr="00C76283">
        <w:rPr>
          <w:color w:val="000000" w:themeColor="text1"/>
          <w:szCs w:val="24"/>
        </w:rPr>
        <w:t>общеструктурным</w:t>
      </w:r>
      <w:proofErr w:type="spellEnd"/>
      <w:r w:rsidRPr="00C76283">
        <w:rPr>
          <w:color w:val="000000" w:themeColor="text1"/>
          <w:szCs w:val="24"/>
        </w:rPr>
        <w:t xml:space="preserve"> кризисом 90-х годов, планы по организации данного комплекса производств так и не были исполнены. В настоящее время при некоторой стабилизации экономической и политической ситуации, возможно возвращение к вопросу о расширении промышленного производства на территории города.</w:t>
      </w:r>
    </w:p>
    <w:p w:rsidR="00E55433" w:rsidRDefault="00E55433" w:rsidP="00B32C7A">
      <w:pPr>
        <w:rPr>
          <w:color w:val="000000" w:themeColor="text1"/>
          <w:szCs w:val="24"/>
        </w:rPr>
      </w:pPr>
    </w:p>
    <w:p w:rsidR="00993E31" w:rsidRPr="00C76283" w:rsidRDefault="00982D83" w:rsidP="00993E31">
      <w:pPr>
        <w:jc w:val="center"/>
        <w:outlineLvl w:val="1"/>
        <w:rPr>
          <w:b/>
          <w:color w:val="000000" w:themeColor="text1"/>
          <w:szCs w:val="24"/>
        </w:rPr>
      </w:pPr>
      <w:bookmarkStart w:id="30" w:name="_Toc114558455"/>
      <w:r>
        <w:rPr>
          <w:b/>
          <w:color w:val="000000" w:themeColor="text1"/>
          <w:szCs w:val="24"/>
        </w:rPr>
        <w:t>1.7</w:t>
      </w:r>
      <w:r w:rsidR="00993E31" w:rsidRPr="00C76283">
        <w:rPr>
          <w:b/>
          <w:color w:val="000000" w:themeColor="text1"/>
          <w:szCs w:val="24"/>
        </w:rPr>
        <w:t>. Транспортная инфраструктура</w:t>
      </w:r>
      <w:bookmarkEnd w:id="30"/>
    </w:p>
    <w:p w:rsidR="00993E31" w:rsidRPr="00C76283" w:rsidRDefault="00982D83" w:rsidP="00C84032">
      <w:pPr>
        <w:jc w:val="center"/>
        <w:outlineLvl w:val="2"/>
        <w:rPr>
          <w:color w:val="000000" w:themeColor="text1"/>
          <w:szCs w:val="24"/>
        </w:rPr>
      </w:pPr>
      <w:bookmarkStart w:id="31" w:name="_Toc114558456"/>
      <w:r>
        <w:rPr>
          <w:color w:val="000000" w:themeColor="text1"/>
          <w:szCs w:val="24"/>
        </w:rPr>
        <w:t>1.7</w:t>
      </w:r>
      <w:r w:rsidR="00993E31" w:rsidRPr="00C76283">
        <w:rPr>
          <w:color w:val="000000" w:themeColor="text1"/>
          <w:szCs w:val="24"/>
        </w:rPr>
        <w:t>.1. Внешний транспорт</w:t>
      </w:r>
      <w:bookmarkEnd w:id="31"/>
    </w:p>
    <w:p w:rsidR="00993E31" w:rsidRPr="00C76283" w:rsidRDefault="00993E31" w:rsidP="00B32C7A">
      <w:pPr>
        <w:rPr>
          <w:color w:val="000000" w:themeColor="text1"/>
          <w:szCs w:val="24"/>
        </w:rPr>
      </w:pPr>
    </w:p>
    <w:p w:rsidR="00C84032" w:rsidRPr="00C76283" w:rsidRDefault="00C84032" w:rsidP="00C84032">
      <w:pPr>
        <w:rPr>
          <w:i/>
          <w:color w:val="000000" w:themeColor="text1"/>
          <w:szCs w:val="24"/>
        </w:rPr>
      </w:pPr>
      <w:r w:rsidRPr="00C76283">
        <w:rPr>
          <w:color w:val="000000" w:themeColor="text1"/>
          <w:szCs w:val="24"/>
        </w:rPr>
        <w:t>В состав муниципального образования город Камень-на-Оби, расположенного в северной части Алтайского края, входит город Камень-на-Оби и сельский населенный пункт - станция Плотинная.  Город Камень-на-Оби находится на левом берегу реки Оби, станция Плотинная – на правом берегу.</w:t>
      </w:r>
    </w:p>
    <w:p w:rsidR="00C84032" w:rsidRPr="00C76283" w:rsidRDefault="00C84032" w:rsidP="00C84032">
      <w:pPr>
        <w:rPr>
          <w:i/>
          <w:color w:val="000000" w:themeColor="text1"/>
          <w:szCs w:val="24"/>
          <w:u w:val="single"/>
        </w:rPr>
      </w:pPr>
      <w:r w:rsidRPr="00C76283">
        <w:rPr>
          <w:i/>
          <w:color w:val="000000" w:themeColor="text1"/>
          <w:szCs w:val="24"/>
          <w:u w:val="single"/>
        </w:rPr>
        <w:t>Железнодорожный транспорт</w:t>
      </w:r>
    </w:p>
    <w:p w:rsidR="00C84032" w:rsidRPr="00C76283" w:rsidRDefault="00C84032" w:rsidP="00C84032">
      <w:pPr>
        <w:rPr>
          <w:color w:val="000000" w:themeColor="text1"/>
          <w:szCs w:val="24"/>
        </w:rPr>
      </w:pPr>
      <w:r w:rsidRPr="00C76283">
        <w:rPr>
          <w:color w:val="000000" w:themeColor="text1"/>
          <w:szCs w:val="24"/>
        </w:rPr>
        <w:t xml:space="preserve">Камень-на-Оби – железнодорожная станция (далее – ж/д) Западно-Сибирской железной дороги, расположенная на железнодорожной ветке «Карасук - Камень-на-Оби - Среднесибирская». Здание железнодорожного вокзала расположено по ул. Магистральной. Железная дорога проходит через территорию города, деля его на северную и южную части. Через ж/д станцию Камень-на-Оби курсируют пассажирские поезда дальнего следования и пригородные поезда, а также осуществляются грузоперевозки. </w:t>
      </w:r>
    </w:p>
    <w:p w:rsidR="00C84032" w:rsidRPr="00C76283" w:rsidRDefault="00C84032" w:rsidP="00C84032">
      <w:pPr>
        <w:rPr>
          <w:color w:val="000000" w:themeColor="text1"/>
          <w:szCs w:val="24"/>
        </w:rPr>
      </w:pPr>
      <w:r w:rsidRPr="00C76283">
        <w:rPr>
          <w:color w:val="000000" w:themeColor="text1"/>
          <w:szCs w:val="24"/>
        </w:rPr>
        <w:t xml:space="preserve">13.02.2007 г. вышел приказ №25 </w:t>
      </w:r>
      <w:proofErr w:type="spellStart"/>
      <w:r w:rsidRPr="00C76283">
        <w:rPr>
          <w:color w:val="000000" w:themeColor="text1"/>
          <w:szCs w:val="24"/>
        </w:rPr>
        <w:t>Росжелдора</w:t>
      </w:r>
      <w:proofErr w:type="spellEnd"/>
      <w:r w:rsidRPr="00C76283">
        <w:rPr>
          <w:color w:val="000000" w:themeColor="text1"/>
          <w:szCs w:val="24"/>
        </w:rPr>
        <w:t xml:space="preserve"> «Об открытии железнодорожной станции Плотинная Западно-Сибирской железной дороги – филиала ОАО «РЖД». Железнодорожная станция Плотинная предназначена для выполнения грузовых операций. Связь по железной дороге между станцией Плотинная и городом Камень-на-Оби осуществляется по железнодорожному мосту.</w:t>
      </w:r>
    </w:p>
    <w:p w:rsidR="00C84032" w:rsidRPr="00C76283" w:rsidRDefault="00C84032" w:rsidP="00C84032">
      <w:pPr>
        <w:rPr>
          <w:i/>
          <w:color w:val="000000" w:themeColor="text1"/>
          <w:szCs w:val="24"/>
          <w:u w:val="single"/>
        </w:rPr>
      </w:pPr>
      <w:r w:rsidRPr="00C76283">
        <w:rPr>
          <w:i/>
          <w:color w:val="000000" w:themeColor="text1"/>
          <w:szCs w:val="24"/>
          <w:u w:val="single"/>
        </w:rPr>
        <w:t>Речной транспорт</w:t>
      </w:r>
    </w:p>
    <w:p w:rsidR="00C84032" w:rsidRPr="00C76283" w:rsidRDefault="00C84032" w:rsidP="00C84032">
      <w:pPr>
        <w:rPr>
          <w:color w:val="000000" w:themeColor="text1"/>
          <w:szCs w:val="24"/>
        </w:rPr>
      </w:pPr>
      <w:r w:rsidRPr="00C76283">
        <w:rPr>
          <w:color w:val="000000" w:themeColor="text1"/>
          <w:szCs w:val="24"/>
        </w:rPr>
        <w:t>В городе имеется грузовой порт, пассажирские и грузовые пристани, лодочная станция, паромная переправа. Речной транспорт представлен пассажирскими перевозками и грузовыми перевозками (транспортировка баржами песка, щебня и др.).</w:t>
      </w:r>
      <w:r w:rsidR="00E324D6" w:rsidRPr="00C76283">
        <w:rPr>
          <w:color w:val="000000" w:themeColor="text1"/>
        </w:rPr>
        <w:t xml:space="preserve"> </w:t>
      </w:r>
      <w:r w:rsidR="00E324D6" w:rsidRPr="00C76283">
        <w:rPr>
          <w:color w:val="000000" w:themeColor="text1"/>
          <w:szCs w:val="24"/>
        </w:rPr>
        <w:t>Во время ледохода и ледостава используются судна на воздушной подушке.</w:t>
      </w:r>
    </w:p>
    <w:p w:rsidR="00C84032" w:rsidRPr="00C76283" w:rsidRDefault="00C84032" w:rsidP="00C84032">
      <w:pPr>
        <w:rPr>
          <w:i/>
          <w:color w:val="000000" w:themeColor="text1"/>
          <w:szCs w:val="24"/>
          <w:u w:val="single"/>
        </w:rPr>
      </w:pPr>
      <w:r w:rsidRPr="00C76283">
        <w:rPr>
          <w:i/>
          <w:color w:val="000000" w:themeColor="text1"/>
          <w:szCs w:val="24"/>
          <w:u w:val="single"/>
        </w:rPr>
        <w:t>Автомобильный транспорт</w:t>
      </w:r>
    </w:p>
    <w:p w:rsidR="0007022B" w:rsidRPr="00C76283" w:rsidRDefault="0007022B" w:rsidP="0007022B">
      <w:pPr>
        <w:spacing w:line="240" w:lineRule="auto"/>
        <w:rPr>
          <w:color w:val="000000" w:themeColor="text1"/>
          <w:szCs w:val="24"/>
        </w:rPr>
      </w:pPr>
      <w:r w:rsidRPr="00C76283">
        <w:rPr>
          <w:color w:val="000000" w:themeColor="text1"/>
          <w:szCs w:val="24"/>
        </w:rPr>
        <w:t>Связь между г. Камень-на-Оби и станцией Плотинная осуществляется по автомобильной дороге через паромную пере</w:t>
      </w:r>
      <w:r w:rsidR="00E324D6" w:rsidRPr="00C76283">
        <w:rPr>
          <w:color w:val="000000" w:themeColor="text1"/>
          <w:szCs w:val="24"/>
        </w:rPr>
        <w:t>праву летом и ледовую – зимой.</w:t>
      </w:r>
    </w:p>
    <w:p w:rsidR="003F13AE" w:rsidRPr="00C76283" w:rsidRDefault="003F13AE" w:rsidP="003F13AE">
      <w:pPr>
        <w:spacing w:line="240" w:lineRule="auto"/>
        <w:rPr>
          <w:color w:val="000000" w:themeColor="text1"/>
          <w:szCs w:val="24"/>
        </w:rPr>
      </w:pPr>
      <w:r w:rsidRPr="00C76283">
        <w:rPr>
          <w:color w:val="000000" w:themeColor="text1"/>
          <w:szCs w:val="24"/>
        </w:rPr>
        <w:t>По территории городского поселения проходят автомобильные дороги общего пользования регионального, межмуниципального и местного значения.</w:t>
      </w:r>
    </w:p>
    <w:p w:rsidR="003F13AE" w:rsidRPr="00C76283" w:rsidRDefault="003F13AE" w:rsidP="003F13AE">
      <w:pPr>
        <w:spacing w:line="240" w:lineRule="auto"/>
        <w:rPr>
          <w:color w:val="000000" w:themeColor="text1"/>
          <w:szCs w:val="24"/>
        </w:rPr>
      </w:pPr>
      <w:r w:rsidRPr="00C76283">
        <w:rPr>
          <w:color w:val="000000" w:themeColor="text1"/>
          <w:szCs w:val="24"/>
        </w:rPr>
        <w:lastRenderedPageBreak/>
        <w:t>Перечень автомобильных дорог общего пользования регионального (межмуниципального) значения на территории МО город Каме</w:t>
      </w:r>
      <w:r w:rsidR="00982D83">
        <w:rPr>
          <w:color w:val="000000" w:themeColor="text1"/>
          <w:szCs w:val="24"/>
        </w:rPr>
        <w:t>нь-на-Оби приведен в таблице 1.7</w:t>
      </w:r>
      <w:r w:rsidRPr="00C76283">
        <w:rPr>
          <w:color w:val="000000" w:themeColor="text1"/>
          <w:szCs w:val="24"/>
        </w:rPr>
        <w:t>.1-1.</w:t>
      </w:r>
    </w:p>
    <w:p w:rsidR="003F13AE" w:rsidRPr="00C76283" w:rsidRDefault="00982D83" w:rsidP="003F13AE">
      <w:pPr>
        <w:spacing w:line="240" w:lineRule="auto"/>
        <w:jc w:val="right"/>
        <w:rPr>
          <w:color w:val="000000" w:themeColor="text1"/>
          <w:szCs w:val="24"/>
        </w:rPr>
      </w:pPr>
      <w:r>
        <w:rPr>
          <w:color w:val="000000" w:themeColor="text1"/>
          <w:szCs w:val="24"/>
        </w:rPr>
        <w:t>Таблица 1.7</w:t>
      </w:r>
      <w:r w:rsidR="003F13AE" w:rsidRPr="00C76283">
        <w:rPr>
          <w:color w:val="000000" w:themeColor="text1"/>
          <w:szCs w:val="24"/>
        </w:rPr>
        <w:t>.1-1</w:t>
      </w:r>
    </w:p>
    <w:p w:rsidR="00E324D6" w:rsidRPr="00C76283" w:rsidRDefault="003F13AE" w:rsidP="003F13AE">
      <w:pPr>
        <w:spacing w:line="240" w:lineRule="auto"/>
        <w:jc w:val="center"/>
        <w:rPr>
          <w:color w:val="000000" w:themeColor="text1"/>
          <w:szCs w:val="24"/>
        </w:rPr>
      </w:pPr>
      <w:r w:rsidRPr="00C76283">
        <w:rPr>
          <w:color w:val="000000" w:themeColor="text1"/>
          <w:szCs w:val="24"/>
        </w:rPr>
        <w:t>Перечень автомобильных дорог общего пользования регионального (межмуниципального) значения на территории МО город Камень-на-Оби</w:t>
      </w:r>
    </w:p>
    <w:tbl>
      <w:tblPr>
        <w:tblStyle w:val="12"/>
        <w:tblW w:w="5000" w:type="pct"/>
        <w:tblLook w:val="04A0" w:firstRow="1" w:lastRow="0" w:firstColumn="1" w:lastColumn="0" w:noHBand="0" w:noVBand="1"/>
      </w:tblPr>
      <w:tblGrid>
        <w:gridCol w:w="512"/>
        <w:gridCol w:w="1979"/>
        <w:gridCol w:w="1858"/>
        <w:gridCol w:w="1286"/>
        <w:gridCol w:w="1856"/>
        <w:gridCol w:w="1854"/>
      </w:tblGrid>
      <w:tr w:rsidR="00653445" w:rsidRPr="00E55433" w:rsidTr="00EE62B1">
        <w:trPr>
          <w:tblHeader/>
        </w:trPr>
        <w:tc>
          <w:tcPr>
            <w:tcW w:w="274" w:type="pct"/>
          </w:tcPr>
          <w:p w:rsidR="00653445" w:rsidRPr="00E55433" w:rsidRDefault="00653445" w:rsidP="0067235D">
            <w:pPr>
              <w:widowControl w:val="0"/>
              <w:autoSpaceDE w:val="0"/>
              <w:autoSpaceDN w:val="0"/>
              <w:spacing w:line="240" w:lineRule="auto"/>
              <w:ind w:firstLine="0"/>
              <w:jc w:val="center"/>
              <w:rPr>
                <w:b/>
                <w:color w:val="000000" w:themeColor="text1"/>
                <w:sz w:val="20"/>
                <w:szCs w:val="20"/>
              </w:rPr>
            </w:pPr>
            <w:r w:rsidRPr="00E55433">
              <w:rPr>
                <w:b/>
                <w:color w:val="000000" w:themeColor="text1"/>
                <w:sz w:val="20"/>
                <w:szCs w:val="20"/>
              </w:rPr>
              <w:t xml:space="preserve">№ п/п </w:t>
            </w:r>
          </w:p>
        </w:tc>
        <w:tc>
          <w:tcPr>
            <w:tcW w:w="1059" w:type="pct"/>
          </w:tcPr>
          <w:p w:rsidR="00653445" w:rsidRPr="00E55433" w:rsidRDefault="00653445" w:rsidP="0067235D">
            <w:pPr>
              <w:widowControl w:val="0"/>
              <w:autoSpaceDE w:val="0"/>
              <w:autoSpaceDN w:val="0"/>
              <w:spacing w:line="240" w:lineRule="auto"/>
              <w:ind w:firstLine="0"/>
              <w:jc w:val="center"/>
              <w:rPr>
                <w:b/>
                <w:color w:val="000000" w:themeColor="text1"/>
                <w:sz w:val="20"/>
                <w:szCs w:val="20"/>
              </w:rPr>
            </w:pPr>
            <w:proofErr w:type="spellStart"/>
            <w:r w:rsidRPr="00E55433">
              <w:rPr>
                <w:b/>
                <w:color w:val="000000" w:themeColor="text1"/>
                <w:sz w:val="20"/>
                <w:szCs w:val="20"/>
              </w:rPr>
              <w:t>Идентифика-ционный</w:t>
            </w:r>
            <w:proofErr w:type="spellEnd"/>
            <w:r w:rsidRPr="00E55433">
              <w:rPr>
                <w:b/>
                <w:color w:val="000000" w:themeColor="text1"/>
                <w:sz w:val="20"/>
                <w:szCs w:val="20"/>
              </w:rPr>
              <w:t xml:space="preserve"> номер </w:t>
            </w:r>
          </w:p>
        </w:tc>
        <w:tc>
          <w:tcPr>
            <w:tcW w:w="994" w:type="pct"/>
          </w:tcPr>
          <w:p w:rsidR="00653445" w:rsidRPr="00E55433" w:rsidRDefault="00653445" w:rsidP="0067235D">
            <w:pPr>
              <w:widowControl w:val="0"/>
              <w:autoSpaceDE w:val="0"/>
              <w:autoSpaceDN w:val="0"/>
              <w:spacing w:line="240" w:lineRule="auto"/>
              <w:ind w:firstLine="0"/>
              <w:jc w:val="center"/>
              <w:rPr>
                <w:b/>
                <w:color w:val="000000" w:themeColor="text1"/>
                <w:sz w:val="20"/>
                <w:szCs w:val="20"/>
              </w:rPr>
            </w:pPr>
            <w:r w:rsidRPr="00E55433">
              <w:rPr>
                <w:b/>
                <w:color w:val="000000" w:themeColor="text1"/>
                <w:sz w:val="20"/>
                <w:szCs w:val="20"/>
              </w:rPr>
              <w:t xml:space="preserve">Наименование автомобильной дороги </w:t>
            </w:r>
          </w:p>
        </w:tc>
        <w:tc>
          <w:tcPr>
            <w:tcW w:w="688" w:type="pct"/>
          </w:tcPr>
          <w:p w:rsidR="00653445" w:rsidRPr="00E55433" w:rsidRDefault="00653445" w:rsidP="0067235D">
            <w:pPr>
              <w:widowControl w:val="0"/>
              <w:autoSpaceDE w:val="0"/>
              <w:autoSpaceDN w:val="0"/>
              <w:spacing w:line="240" w:lineRule="auto"/>
              <w:ind w:firstLine="0"/>
              <w:jc w:val="center"/>
              <w:rPr>
                <w:b/>
                <w:color w:val="000000" w:themeColor="text1"/>
                <w:sz w:val="20"/>
                <w:szCs w:val="20"/>
              </w:rPr>
            </w:pPr>
            <w:r w:rsidRPr="00E55433">
              <w:rPr>
                <w:b/>
                <w:color w:val="000000" w:themeColor="text1"/>
                <w:sz w:val="20"/>
                <w:szCs w:val="20"/>
              </w:rPr>
              <w:t>Учетный номер (код)</w:t>
            </w:r>
          </w:p>
        </w:tc>
        <w:tc>
          <w:tcPr>
            <w:tcW w:w="993" w:type="pct"/>
          </w:tcPr>
          <w:p w:rsidR="00653445" w:rsidRPr="00E55433" w:rsidRDefault="00653445" w:rsidP="0067235D">
            <w:pPr>
              <w:widowControl w:val="0"/>
              <w:autoSpaceDE w:val="0"/>
              <w:autoSpaceDN w:val="0"/>
              <w:spacing w:line="240" w:lineRule="auto"/>
              <w:ind w:firstLine="0"/>
              <w:jc w:val="center"/>
              <w:rPr>
                <w:b/>
                <w:color w:val="000000" w:themeColor="text1"/>
                <w:sz w:val="20"/>
                <w:szCs w:val="20"/>
              </w:rPr>
            </w:pPr>
            <w:r w:rsidRPr="00E55433">
              <w:rPr>
                <w:b/>
                <w:color w:val="000000" w:themeColor="text1"/>
                <w:sz w:val="20"/>
                <w:szCs w:val="20"/>
              </w:rPr>
              <w:t>Протяженность (км)</w:t>
            </w:r>
          </w:p>
        </w:tc>
        <w:tc>
          <w:tcPr>
            <w:tcW w:w="993" w:type="pct"/>
          </w:tcPr>
          <w:p w:rsidR="00653445" w:rsidRPr="00E55433" w:rsidRDefault="00653445" w:rsidP="0067235D">
            <w:pPr>
              <w:widowControl w:val="0"/>
              <w:autoSpaceDE w:val="0"/>
              <w:autoSpaceDN w:val="0"/>
              <w:spacing w:line="240" w:lineRule="auto"/>
              <w:ind w:firstLine="0"/>
              <w:jc w:val="center"/>
              <w:rPr>
                <w:b/>
                <w:color w:val="000000" w:themeColor="text1"/>
                <w:sz w:val="20"/>
                <w:szCs w:val="20"/>
              </w:rPr>
            </w:pPr>
            <w:r w:rsidRPr="00E55433">
              <w:rPr>
                <w:b/>
                <w:color w:val="000000" w:themeColor="text1"/>
                <w:sz w:val="20"/>
                <w:szCs w:val="20"/>
              </w:rPr>
              <w:t>Техническая категория</w:t>
            </w:r>
          </w:p>
        </w:tc>
      </w:tr>
      <w:tr w:rsidR="00653445" w:rsidRPr="00E55433" w:rsidTr="00653445">
        <w:trPr>
          <w:trHeight w:val="834"/>
        </w:trPr>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01 ОП РЗ 01К-02</w:t>
            </w:r>
          </w:p>
        </w:tc>
        <w:tc>
          <w:tcPr>
            <w:tcW w:w="994"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Павловск - Камень-на-Оби - граница Новосибирской области</w:t>
            </w:r>
          </w:p>
        </w:tc>
        <w:tc>
          <w:tcPr>
            <w:tcW w:w="688"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К-02</w:t>
            </w:r>
          </w:p>
        </w:tc>
        <w:tc>
          <w:tcPr>
            <w:tcW w:w="993"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48,998</w:t>
            </w:r>
          </w:p>
        </w:tc>
        <w:tc>
          <w:tcPr>
            <w:tcW w:w="993"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III</w:t>
            </w:r>
          </w:p>
        </w:tc>
      </w:tr>
      <w:tr w:rsidR="00653445" w:rsidRPr="00E55433" w:rsidTr="00653445">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01 ОП РЗ 01К-23</w:t>
            </w:r>
          </w:p>
        </w:tc>
        <w:tc>
          <w:tcPr>
            <w:tcW w:w="994"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Романово - Завьялово - Баево - Камень-на-Оби</w:t>
            </w:r>
          </w:p>
        </w:tc>
        <w:tc>
          <w:tcPr>
            <w:tcW w:w="688"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К-23</w:t>
            </w:r>
          </w:p>
        </w:tc>
        <w:tc>
          <w:tcPr>
            <w:tcW w:w="993"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47,351</w:t>
            </w:r>
          </w:p>
        </w:tc>
        <w:tc>
          <w:tcPr>
            <w:tcW w:w="993"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III, IV</w:t>
            </w:r>
          </w:p>
        </w:tc>
      </w:tr>
      <w:tr w:rsidR="00653445" w:rsidRPr="00E55433" w:rsidTr="00653445">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01 ОП РЗ 01К-60</w:t>
            </w:r>
          </w:p>
        </w:tc>
        <w:tc>
          <w:tcPr>
            <w:tcW w:w="994"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 xml:space="preserve">Камень-на-Оби - Буян - </w:t>
            </w:r>
            <w:proofErr w:type="spellStart"/>
            <w:r w:rsidRPr="00E55433">
              <w:rPr>
                <w:color w:val="000000" w:themeColor="text1"/>
                <w:sz w:val="20"/>
                <w:szCs w:val="20"/>
                <w:lang w:eastAsia="en-US"/>
              </w:rPr>
              <w:t>Заковряшино</w:t>
            </w:r>
            <w:proofErr w:type="spellEnd"/>
          </w:p>
        </w:tc>
        <w:tc>
          <w:tcPr>
            <w:tcW w:w="688"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К-60</w:t>
            </w:r>
          </w:p>
        </w:tc>
        <w:tc>
          <w:tcPr>
            <w:tcW w:w="993"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16,249</w:t>
            </w:r>
          </w:p>
        </w:tc>
        <w:tc>
          <w:tcPr>
            <w:tcW w:w="993" w:type="pct"/>
          </w:tcPr>
          <w:p w:rsidR="00653445" w:rsidRPr="00E55433" w:rsidRDefault="00653445" w:rsidP="0067235D">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IV</w:t>
            </w:r>
          </w:p>
        </w:tc>
      </w:tr>
      <w:tr w:rsidR="00653445" w:rsidRPr="00E55433" w:rsidTr="00653445">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01 ОП МЗ 01Н-1701</w:t>
            </w:r>
          </w:p>
        </w:tc>
        <w:tc>
          <w:tcPr>
            <w:tcW w:w="994"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 xml:space="preserve">Камень-на-Оби - </w:t>
            </w:r>
            <w:proofErr w:type="spellStart"/>
            <w:r w:rsidRPr="00E55433">
              <w:rPr>
                <w:color w:val="000000" w:themeColor="text1"/>
                <w:sz w:val="20"/>
                <w:szCs w:val="20"/>
                <w:lang w:eastAsia="en-US"/>
              </w:rPr>
              <w:t>Корнилово</w:t>
            </w:r>
            <w:proofErr w:type="spellEnd"/>
            <w:r w:rsidRPr="00E55433">
              <w:rPr>
                <w:color w:val="000000" w:themeColor="text1"/>
                <w:sz w:val="20"/>
                <w:szCs w:val="20"/>
                <w:lang w:eastAsia="en-US"/>
              </w:rPr>
              <w:t xml:space="preserve"> - </w:t>
            </w:r>
            <w:proofErr w:type="spellStart"/>
            <w:r w:rsidRPr="00E55433">
              <w:rPr>
                <w:color w:val="000000" w:themeColor="text1"/>
                <w:sz w:val="20"/>
                <w:szCs w:val="20"/>
                <w:lang w:eastAsia="en-US"/>
              </w:rPr>
              <w:t>Ветренотелеутское</w:t>
            </w:r>
            <w:proofErr w:type="spellEnd"/>
          </w:p>
        </w:tc>
        <w:tc>
          <w:tcPr>
            <w:tcW w:w="688"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Н-1701</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53,975</w:t>
            </w:r>
          </w:p>
        </w:tc>
        <w:tc>
          <w:tcPr>
            <w:tcW w:w="993" w:type="pct"/>
          </w:tcPr>
          <w:p w:rsidR="00653445" w:rsidRPr="00E55433" w:rsidRDefault="00653445" w:rsidP="00653445">
            <w:pPr>
              <w:widowControl w:val="0"/>
              <w:autoSpaceDE w:val="0"/>
              <w:autoSpaceDN w:val="0"/>
              <w:spacing w:line="240" w:lineRule="auto"/>
              <w:ind w:left="709" w:firstLine="0"/>
              <w:rPr>
                <w:color w:val="000000" w:themeColor="text1"/>
                <w:sz w:val="20"/>
                <w:szCs w:val="20"/>
                <w:lang w:eastAsia="en-US"/>
              </w:rPr>
            </w:pPr>
            <w:r w:rsidRPr="00E55433">
              <w:rPr>
                <w:color w:val="000000" w:themeColor="text1"/>
                <w:sz w:val="20"/>
                <w:szCs w:val="20"/>
                <w:lang w:eastAsia="en-US"/>
              </w:rPr>
              <w:t>IV</w:t>
            </w:r>
          </w:p>
        </w:tc>
      </w:tr>
      <w:tr w:rsidR="00653445" w:rsidRPr="00E55433" w:rsidTr="00653445">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01 ОП МЗ 01Н-1714</w:t>
            </w:r>
          </w:p>
        </w:tc>
        <w:tc>
          <w:tcPr>
            <w:tcW w:w="994" w:type="pct"/>
          </w:tcPr>
          <w:p w:rsidR="00653445" w:rsidRPr="00E55433" w:rsidRDefault="00653445" w:rsidP="0067235D">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подъезд к телецентру</w:t>
            </w:r>
          </w:p>
        </w:tc>
        <w:tc>
          <w:tcPr>
            <w:tcW w:w="688"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Н-1714</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3,967</w:t>
            </w:r>
          </w:p>
        </w:tc>
        <w:tc>
          <w:tcPr>
            <w:tcW w:w="993" w:type="pct"/>
          </w:tcPr>
          <w:p w:rsidR="00653445" w:rsidRPr="00E55433" w:rsidRDefault="00653445" w:rsidP="00653445">
            <w:pPr>
              <w:widowControl w:val="0"/>
              <w:autoSpaceDE w:val="0"/>
              <w:autoSpaceDN w:val="0"/>
              <w:spacing w:line="240" w:lineRule="auto"/>
              <w:ind w:left="709" w:firstLine="0"/>
              <w:rPr>
                <w:color w:val="000000" w:themeColor="text1"/>
                <w:sz w:val="20"/>
                <w:szCs w:val="20"/>
                <w:lang w:eastAsia="en-US"/>
              </w:rPr>
            </w:pPr>
            <w:r w:rsidRPr="00E55433">
              <w:rPr>
                <w:color w:val="000000" w:themeColor="text1"/>
                <w:sz w:val="20"/>
                <w:szCs w:val="20"/>
                <w:lang w:eastAsia="en-US"/>
              </w:rPr>
              <w:t>IV</w:t>
            </w:r>
          </w:p>
        </w:tc>
      </w:tr>
      <w:tr w:rsidR="00653445" w:rsidRPr="00E55433" w:rsidTr="00653445">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53445">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01 ОП МЗ 01Н-1702</w:t>
            </w:r>
          </w:p>
        </w:tc>
        <w:tc>
          <w:tcPr>
            <w:tcW w:w="994" w:type="pct"/>
          </w:tcPr>
          <w:p w:rsidR="00653445" w:rsidRPr="00E55433" w:rsidRDefault="00653445" w:rsidP="00653445">
            <w:pPr>
              <w:widowControl w:val="0"/>
              <w:autoSpaceDE w:val="0"/>
              <w:autoSpaceDN w:val="0"/>
              <w:spacing w:line="240" w:lineRule="auto"/>
              <w:ind w:firstLine="0"/>
              <w:jc w:val="left"/>
              <w:rPr>
                <w:color w:val="000000" w:themeColor="text1"/>
                <w:sz w:val="20"/>
                <w:szCs w:val="20"/>
                <w:lang w:eastAsia="en-US"/>
              </w:rPr>
            </w:pPr>
            <w:r w:rsidRPr="00E55433">
              <w:rPr>
                <w:color w:val="000000" w:themeColor="text1"/>
                <w:sz w:val="20"/>
                <w:szCs w:val="20"/>
                <w:lang w:eastAsia="en-US"/>
              </w:rPr>
              <w:t>Камень-на-Оби - Верх-</w:t>
            </w:r>
            <w:proofErr w:type="spellStart"/>
            <w:r w:rsidRPr="00E55433">
              <w:rPr>
                <w:color w:val="000000" w:themeColor="text1"/>
                <w:sz w:val="20"/>
                <w:szCs w:val="20"/>
                <w:lang w:eastAsia="en-US"/>
              </w:rPr>
              <w:t>Аллак</w:t>
            </w:r>
            <w:proofErr w:type="spellEnd"/>
            <w:r w:rsidRPr="00E55433">
              <w:rPr>
                <w:color w:val="000000" w:themeColor="text1"/>
                <w:sz w:val="20"/>
                <w:szCs w:val="20"/>
                <w:lang w:eastAsia="en-US"/>
              </w:rPr>
              <w:t xml:space="preserve"> - Михайловка - Каменушка</w:t>
            </w:r>
          </w:p>
        </w:tc>
        <w:tc>
          <w:tcPr>
            <w:tcW w:w="688"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Н-1702</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39,983</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IV</w:t>
            </w:r>
          </w:p>
          <w:p w:rsidR="00653445" w:rsidRPr="00E55433" w:rsidRDefault="00653445" w:rsidP="00653445">
            <w:pPr>
              <w:rPr>
                <w:color w:val="000000" w:themeColor="text1"/>
                <w:sz w:val="20"/>
                <w:szCs w:val="20"/>
                <w:lang w:eastAsia="en-US"/>
              </w:rPr>
            </w:pPr>
          </w:p>
        </w:tc>
      </w:tr>
      <w:tr w:rsidR="00653445" w:rsidRPr="00E55433" w:rsidTr="00653445">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53445">
            <w:pPr>
              <w:widowControl w:val="0"/>
              <w:autoSpaceDE w:val="0"/>
              <w:autoSpaceDN w:val="0"/>
              <w:spacing w:line="240" w:lineRule="auto"/>
              <w:ind w:firstLine="0"/>
              <w:jc w:val="left"/>
              <w:rPr>
                <w:bCs/>
                <w:color w:val="000000" w:themeColor="text1"/>
                <w:sz w:val="20"/>
                <w:szCs w:val="20"/>
                <w:lang w:eastAsia="en-US"/>
              </w:rPr>
            </w:pPr>
            <w:r w:rsidRPr="00E55433">
              <w:rPr>
                <w:bCs/>
                <w:color w:val="000000" w:themeColor="text1"/>
                <w:sz w:val="20"/>
                <w:szCs w:val="20"/>
                <w:lang w:eastAsia="en-US"/>
              </w:rPr>
              <w:t>01 ОП МЗ 01Н-1710</w:t>
            </w:r>
          </w:p>
        </w:tc>
        <w:tc>
          <w:tcPr>
            <w:tcW w:w="994" w:type="pct"/>
          </w:tcPr>
          <w:p w:rsidR="00653445" w:rsidRPr="00E55433" w:rsidRDefault="00653445" w:rsidP="00653445">
            <w:pPr>
              <w:widowControl w:val="0"/>
              <w:autoSpaceDE w:val="0"/>
              <w:autoSpaceDN w:val="0"/>
              <w:spacing w:line="240" w:lineRule="auto"/>
              <w:ind w:firstLine="0"/>
              <w:jc w:val="left"/>
              <w:rPr>
                <w:color w:val="000000" w:themeColor="text1"/>
                <w:sz w:val="20"/>
                <w:szCs w:val="20"/>
                <w:lang w:eastAsia="en-US"/>
              </w:rPr>
            </w:pPr>
            <w:r w:rsidRPr="00E55433">
              <w:rPr>
                <w:bCs/>
                <w:color w:val="000000" w:themeColor="text1"/>
                <w:sz w:val="20"/>
                <w:szCs w:val="20"/>
                <w:lang w:eastAsia="en-US"/>
              </w:rPr>
              <w:t xml:space="preserve">Подъезд к с. </w:t>
            </w:r>
            <w:proofErr w:type="spellStart"/>
            <w:r w:rsidRPr="00E55433">
              <w:rPr>
                <w:bCs/>
                <w:color w:val="000000" w:themeColor="text1"/>
                <w:sz w:val="20"/>
                <w:szCs w:val="20"/>
                <w:lang w:eastAsia="en-US"/>
              </w:rPr>
              <w:t>Аллак</w:t>
            </w:r>
            <w:proofErr w:type="spellEnd"/>
          </w:p>
        </w:tc>
        <w:tc>
          <w:tcPr>
            <w:tcW w:w="688"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Н-1710</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10,544</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III</w:t>
            </w:r>
          </w:p>
        </w:tc>
      </w:tr>
      <w:tr w:rsidR="00653445" w:rsidRPr="00E55433" w:rsidTr="00653445">
        <w:tc>
          <w:tcPr>
            <w:tcW w:w="274" w:type="pct"/>
          </w:tcPr>
          <w:p w:rsidR="00653445" w:rsidRPr="00E55433" w:rsidRDefault="00653445" w:rsidP="00C10C95">
            <w:pPr>
              <w:widowControl w:val="0"/>
              <w:numPr>
                <w:ilvl w:val="0"/>
                <w:numId w:val="18"/>
              </w:numPr>
              <w:autoSpaceDE w:val="0"/>
              <w:autoSpaceDN w:val="0"/>
              <w:spacing w:line="240" w:lineRule="auto"/>
              <w:ind w:left="0" w:firstLine="0"/>
              <w:jc w:val="center"/>
              <w:rPr>
                <w:color w:val="000000" w:themeColor="text1"/>
                <w:sz w:val="20"/>
                <w:szCs w:val="20"/>
                <w:lang w:eastAsia="en-US"/>
              </w:rPr>
            </w:pPr>
          </w:p>
        </w:tc>
        <w:tc>
          <w:tcPr>
            <w:tcW w:w="1059" w:type="pct"/>
          </w:tcPr>
          <w:p w:rsidR="00653445" w:rsidRPr="00E55433" w:rsidRDefault="00653445" w:rsidP="00653445">
            <w:pPr>
              <w:widowControl w:val="0"/>
              <w:autoSpaceDE w:val="0"/>
              <w:autoSpaceDN w:val="0"/>
              <w:spacing w:line="240" w:lineRule="auto"/>
              <w:ind w:firstLine="0"/>
              <w:jc w:val="left"/>
              <w:rPr>
                <w:bCs/>
                <w:color w:val="000000" w:themeColor="text1"/>
                <w:sz w:val="20"/>
                <w:szCs w:val="20"/>
                <w:lang w:eastAsia="en-US"/>
              </w:rPr>
            </w:pPr>
            <w:r w:rsidRPr="00E55433">
              <w:rPr>
                <w:bCs/>
                <w:color w:val="000000" w:themeColor="text1"/>
                <w:sz w:val="20"/>
                <w:szCs w:val="20"/>
                <w:lang w:eastAsia="en-US"/>
              </w:rPr>
              <w:t>01 ОП МЗ 01Н-1715</w:t>
            </w:r>
          </w:p>
        </w:tc>
        <w:tc>
          <w:tcPr>
            <w:tcW w:w="994" w:type="pct"/>
          </w:tcPr>
          <w:p w:rsidR="00653445" w:rsidRPr="00E55433" w:rsidRDefault="00653445" w:rsidP="00653445">
            <w:pPr>
              <w:widowControl w:val="0"/>
              <w:autoSpaceDE w:val="0"/>
              <w:autoSpaceDN w:val="0"/>
              <w:spacing w:line="240" w:lineRule="auto"/>
              <w:ind w:firstLine="0"/>
              <w:jc w:val="left"/>
              <w:rPr>
                <w:bCs/>
                <w:color w:val="000000" w:themeColor="text1"/>
                <w:sz w:val="20"/>
                <w:szCs w:val="20"/>
                <w:lang w:eastAsia="en-US"/>
              </w:rPr>
            </w:pPr>
            <w:r w:rsidRPr="00E55433">
              <w:rPr>
                <w:bCs/>
                <w:color w:val="000000" w:themeColor="text1"/>
                <w:sz w:val="20"/>
                <w:szCs w:val="20"/>
                <w:lang w:eastAsia="en-US"/>
              </w:rPr>
              <w:t>подъезд к ст. Плотинная</w:t>
            </w:r>
          </w:p>
        </w:tc>
        <w:tc>
          <w:tcPr>
            <w:tcW w:w="688"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Н-1715</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0,695</w:t>
            </w:r>
          </w:p>
        </w:tc>
        <w:tc>
          <w:tcPr>
            <w:tcW w:w="993" w:type="pct"/>
          </w:tcPr>
          <w:p w:rsidR="00653445" w:rsidRPr="00E55433" w:rsidRDefault="00653445" w:rsidP="00653445">
            <w:pPr>
              <w:widowControl w:val="0"/>
              <w:autoSpaceDE w:val="0"/>
              <w:autoSpaceDN w:val="0"/>
              <w:spacing w:line="240" w:lineRule="auto"/>
              <w:ind w:firstLine="0"/>
              <w:jc w:val="center"/>
              <w:rPr>
                <w:color w:val="000000" w:themeColor="text1"/>
                <w:sz w:val="20"/>
                <w:szCs w:val="20"/>
                <w:lang w:eastAsia="en-US"/>
              </w:rPr>
            </w:pPr>
            <w:r w:rsidRPr="00E55433">
              <w:rPr>
                <w:color w:val="000000" w:themeColor="text1"/>
                <w:sz w:val="20"/>
                <w:szCs w:val="20"/>
                <w:lang w:eastAsia="en-US"/>
              </w:rPr>
              <w:t>IV</w:t>
            </w:r>
          </w:p>
        </w:tc>
      </w:tr>
    </w:tbl>
    <w:p w:rsidR="00C84032" w:rsidRPr="00C76283" w:rsidRDefault="00C84032" w:rsidP="00C84032">
      <w:pPr>
        <w:rPr>
          <w:color w:val="000000" w:themeColor="text1"/>
          <w:szCs w:val="24"/>
        </w:rPr>
      </w:pPr>
    </w:p>
    <w:p w:rsidR="009A1A2A" w:rsidRPr="00C76283" w:rsidRDefault="009A1A2A" w:rsidP="009A1A2A">
      <w:pPr>
        <w:rPr>
          <w:color w:val="000000" w:themeColor="text1"/>
          <w:szCs w:val="24"/>
        </w:rPr>
      </w:pPr>
      <w:r w:rsidRPr="00C76283">
        <w:rPr>
          <w:color w:val="000000" w:themeColor="text1"/>
          <w:szCs w:val="24"/>
        </w:rPr>
        <w:t xml:space="preserve">Анализ существующего положения по </w:t>
      </w:r>
      <w:r w:rsidR="00400CE4" w:rsidRPr="00C76283">
        <w:rPr>
          <w:color w:val="000000" w:themeColor="text1"/>
          <w:szCs w:val="24"/>
        </w:rPr>
        <w:t xml:space="preserve">внешнему транспорту городского поселения </w:t>
      </w:r>
      <w:r w:rsidRPr="00C76283">
        <w:rPr>
          <w:color w:val="000000" w:themeColor="text1"/>
          <w:szCs w:val="24"/>
        </w:rPr>
        <w:t>выявил ряд проблем:</w:t>
      </w:r>
    </w:p>
    <w:p w:rsidR="009A1A2A" w:rsidRPr="00C76283" w:rsidRDefault="009A1A2A" w:rsidP="009A1A2A">
      <w:pPr>
        <w:rPr>
          <w:color w:val="000000" w:themeColor="text1"/>
          <w:szCs w:val="24"/>
        </w:rPr>
      </w:pPr>
      <w:r w:rsidRPr="00C76283">
        <w:rPr>
          <w:color w:val="000000" w:themeColor="text1"/>
          <w:szCs w:val="24"/>
        </w:rPr>
        <w:t>1. Связь между автомобильными дорогами общего пользования производится по улично-дорожной сети и негативно сказывается на безопасности движения и экологической обстановке в городе из-за движения по его улицам транзитного автотранспорта.</w:t>
      </w:r>
    </w:p>
    <w:p w:rsidR="009A1A2A" w:rsidRPr="00C76283" w:rsidRDefault="009A1A2A" w:rsidP="009A1A2A">
      <w:pPr>
        <w:rPr>
          <w:color w:val="000000" w:themeColor="text1"/>
          <w:szCs w:val="24"/>
        </w:rPr>
      </w:pPr>
      <w:r w:rsidRPr="00C76283">
        <w:rPr>
          <w:color w:val="000000" w:themeColor="text1"/>
          <w:szCs w:val="24"/>
        </w:rPr>
        <w:t xml:space="preserve">2. Отсутствие автодорожного моста через реку Обь вместо паромной переправы, обеспечивающей связь между населенными пунктами по автомобильным дорогам, снижает скорость передвижения автотранспорта, комфортность проезда пассажиров, своевременность доставки грузов. </w:t>
      </w:r>
    </w:p>
    <w:p w:rsidR="009A1A2A" w:rsidRPr="00C76283" w:rsidRDefault="009A1A2A" w:rsidP="00C84032">
      <w:pPr>
        <w:rPr>
          <w:color w:val="000000" w:themeColor="text1"/>
          <w:szCs w:val="24"/>
        </w:rPr>
      </w:pPr>
    </w:p>
    <w:p w:rsidR="00321184" w:rsidRPr="00C76283" w:rsidRDefault="00DA6B04" w:rsidP="006A146E">
      <w:pPr>
        <w:jc w:val="center"/>
        <w:outlineLvl w:val="2"/>
        <w:rPr>
          <w:color w:val="000000" w:themeColor="text1"/>
          <w:szCs w:val="24"/>
        </w:rPr>
      </w:pPr>
      <w:bookmarkStart w:id="32" w:name="_Toc114558457"/>
      <w:r>
        <w:rPr>
          <w:color w:val="000000" w:themeColor="text1"/>
          <w:szCs w:val="24"/>
        </w:rPr>
        <w:t>1.7</w:t>
      </w:r>
      <w:r w:rsidR="00321184" w:rsidRPr="00C76283">
        <w:rPr>
          <w:color w:val="000000" w:themeColor="text1"/>
          <w:szCs w:val="24"/>
        </w:rPr>
        <w:t>.2. Улично-дорожная сеть</w:t>
      </w:r>
      <w:bookmarkEnd w:id="32"/>
    </w:p>
    <w:p w:rsidR="00321184" w:rsidRPr="00C76283" w:rsidRDefault="00321184" w:rsidP="00321184">
      <w:pPr>
        <w:jc w:val="center"/>
        <w:rPr>
          <w:color w:val="000000" w:themeColor="text1"/>
          <w:szCs w:val="24"/>
        </w:rPr>
      </w:pPr>
    </w:p>
    <w:p w:rsidR="001F0734" w:rsidRPr="00C76283" w:rsidRDefault="001F0734" w:rsidP="001F0734">
      <w:pPr>
        <w:rPr>
          <w:color w:val="000000" w:themeColor="text1"/>
          <w:szCs w:val="24"/>
        </w:rPr>
      </w:pPr>
      <w:r w:rsidRPr="00C76283">
        <w:rPr>
          <w:color w:val="000000" w:themeColor="text1"/>
          <w:szCs w:val="24"/>
        </w:rPr>
        <w:t>На территории города по ул. Гагарина расположен автовокзал, с которого отправляются рейсы в Барнаул, Рубцовск, Славгород и другие населенные пункты края. Общественный автотранспорт представлен междугородними, пригородными и городскими перевозками.</w:t>
      </w:r>
    </w:p>
    <w:p w:rsidR="001F0734" w:rsidRPr="00C76283" w:rsidRDefault="001F0734" w:rsidP="001F0734">
      <w:pPr>
        <w:rPr>
          <w:color w:val="000000" w:themeColor="text1"/>
          <w:szCs w:val="24"/>
        </w:rPr>
      </w:pPr>
      <w:r w:rsidRPr="00C76283">
        <w:rPr>
          <w:color w:val="000000" w:themeColor="text1"/>
          <w:szCs w:val="24"/>
        </w:rPr>
        <w:t>На сегодняшний день капитальный тип покрытия (асфальтобетон) имеют    магистральные улицы (ул. Каменская, ул. Северная, ул. Кондратюка, ул. Гагарина, ул. Ленина, ул. Лермонтова, ул. Комсомольская, ул. Пушкина, ул. Терешковой, ул. </w:t>
      </w:r>
      <w:proofErr w:type="spellStart"/>
      <w:r w:rsidRPr="00C76283">
        <w:rPr>
          <w:color w:val="000000" w:themeColor="text1"/>
          <w:szCs w:val="24"/>
        </w:rPr>
        <w:t>Новоярковский</w:t>
      </w:r>
      <w:proofErr w:type="spellEnd"/>
      <w:r w:rsidRPr="00C76283">
        <w:rPr>
          <w:color w:val="000000" w:themeColor="text1"/>
          <w:szCs w:val="24"/>
        </w:rPr>
        <w:t xml:space="preserve"> тракт, ул. Гвардейская, ул. Магистральная, ул. Ленинградская, </w:t>
      </w:r>
      <w:r w:rsidRPr="00C76283">
        <w:rPr>
          <w:color w:val="000000" w:themeColor="text1"/>
          <w:szCs w:val="24"/>
        </w:rPr>
        <w:lastRenderedPageBreak/>
        <w:t>ул. Барнаульская, ул. Громова). Большая часть улиц и проездов имеют грунтовое покрытие, находятся в неудовлетворительном состоянии и не отвечают нормативным параметрам. Основные показатели по улично-дорожной</w:t>
      </w:r>
      <w:r w:rsidR="00982D83">
        <w:rPr>
          <w:color w:val="000000" w:themeColor="text1"/>
          <w:szCs w:val="24"/>
        </w:rPr>
        <w:t xml:space="preserve"> сети представлены в таблице 1.7</w:t>
      </w:r>
      <w:r w:rsidRPr="00C76283">
        <w:rPr>
          <w:color w:val="000000" w:themeColor="text1"/>
          <w:szCs w:val="24"/>
        </w:rPr>
        <w:t>.2-1.</w:t>
      </w:r>
    </w:p>
    <w:p w:rsidR="001F0734" w:rsidRPr="00C76283" w:rsidRDefault="001F0734" w:rsidP="001F0734">
      <w:pPr>
        <w:jc w:val="right"/>
        <w:rPr>
          <w:color w:val="000000" w:themeColor="text1"/>
          <w:szCs w:val="24"/>
        </w:rPr>
      </w:pPr>
    </w:p>
    <w:p w:rsidR="001F0734" w:rsidRPr="00C76283" w:rsidRDefault="00982D83" w:rsidP="001F0734">
      <w:pPr>
        <w:jc w:val="right"/>
        <w:rPr>
          <w:color w:val="000000" w:themeColor="text1"/>
          <w:szCs w:val="24"/>
        </w:rPr>
      </w:pPr>
      <w:r>
        <w:rPr>
          <w:color w:val="000000" w:themeColor="text1"/>
          <w:szCs w:val="24"/>
        </w:rPr>
        <w:t>Таблица 1</w:t>
      </w:r>
      <w:r w:rsidR="00DA6B04">
        <w:rPr>
          <w:color w:val="000000" w:themeColor="text1"/>
          <w:szCs w:val="24"/>
        </w:rPr>
        <w:t>.7.</w:t>
      </w:r>
      <w:r w:rsidR="001F0734" w:rsidRPr="00C76283">
        <w:rPr>
          <w:color w:val="000000" w:themeColor="text1"/>
          <w:szCs w:val="24"/>
        </w:rPr>
        <w:t>2-1</w:t>
      </w:r>
    </w:p>
    <w:p w:rsidR="00D84679" w:rsidRPr="00C76283" w:rsidRDefault="00D84679" w:rsidP="00D84679">
      <w:pPr>
        <w:widowControl w:val="0"/>
        <w:autoSpaceDE w:val="0"/>
        <w:autoSpaceDN w:val="0"/>
        <w:adjustRightInd w:val="0"/>
        <w:spacing w:line="240" w:lineRule="auto"/>
        <w:ind w:firstLine="0"/>
        <w:jc w:val="center"/>
        <w:rPr>
          <w:color w:val="000000" w:themeColor="text1"/>
          <w:szCs w:val="28"/>
        </w:rPr>
      </w:pPr>
      <w:r w:rsidRPr="00C76283">
        <w:rPr>
          <w:color w:val="000000" w:themeColor="text1"/>
          <w:szCs w:val="28"/>
        </w:rPr>
        <w:t>Перечень автомобильных дорог общего пользования местного значения муниципального образования город Камень-на-Оби Каменского района Алтайского края</w:t>
      </w:r>
    </w:p>
    <w:tbl>
      <w:tblPr>
        <w:tblStyle w:val="a6"/>
        <w:tblW w:w="9634" w:type="dxa"/>
        <w:jc w:val="center"/>
        <w:tblLayout w:type="fixed"/>
        <w:tblLook w:val="04A0" w:firstRow="1" w:lastRow="0" w:firstColumn="1" w:lastColumn="0" w:noHBand="0" w:noVBand="1"/>
      </w:tblPr>
      <w:tblGrid>
        <w:gridCol w:w="567"/>
        <w:gridCol w:w="4249"/>
        <w:gridCol w:w="1983"/>
        <w:gridCol w:w="2835"/>
      </w:tblGrid>
      <w:tr w:rsidR="00D84679" w:rsidRPr="00E55433" w:rsidTr="001A75A3">
        <w:trPr>
          <w:tblHeader/>
          <w:jc w:val="center"/>
        </w:trPr>
        <w:tc>
          <w:tcPr>
            <w:tcW w:w="567" w:type="dxa"/>
          </w:tcPr>
          <w:p w:rsidR="00D84679" w:rsidRPr="00E55433" w:rsidRDefault="00D84679" w:rsidP="00D84679">
            <w:pPr>
              <w:spacing w:line="240" w:lineRule="auto"/>
              <w:ind w:firstLine="0"/>
              <w:jc w:val="center"/>
              <w:rPr>
                <w:rFonts w:eastAsia="Calibri"/>
                <w:b/>
                <w:color w:val="000000" w:themeColor="text1"/>
                <w:sz w:val="20"/>
                <w:szCs w:val="20"/>
                <w:lang w:eastAsia="en-US"/>
              </w:rPr>
            </w:pPr>
            <w:r w:rsidRPr="00E55433">
              <w:rPr>
                <w:rFonts w:eastAsia="Calibri"/>
                <w:b/>
                <w:color w:val="000000" w:themeColor="text1"/>
                <w:sz w:val="20"/>
                <w:szCs w:val="20"/>
                <w:lang w:eastAsia="en-US"/>
              </w:rPr>
              <w:t>№ п/п</w:t>
            </w:r>
          </w:p>
        </w:tc>
        <w:tc>
          <w:tcPr>
            <w:tcW w:w="4249" w:type="dxa"/>
          </w:tcPr>
          <w:p w:rsidR="00D84679" w:rsidRPr="00E55433" w:rsidRDefault="00D84679" w:rsidP="00D84679">
            <w:pPr>
              <w:spacing w:line="240" w:lineRule="auto"/>
              <w:ind w:firstLine="0"/>
              <w:jc w:val="center"/>
              <w:rPr>
                <w:rFonts w:eastAsia="Calibri"/>
                <w:b/>
                <w:color w:val="000000" w:themeColor="text1"/>
                <w:sz w:val="20"/>
                <w:szCs w:val="20"/>
                <w:lang w:eastAsia="en-US"/>
              </w:rPr>
            </w:pPr>
            <w:r w:rsidRPr="00E55433">
              <w:rPr>
                <w:rFonts w:eastAsia="Calibri"/>
                <w:b/>
                <w:color w:val="000000" w:themeColor="text1"/>
                <w:sz w:val="20"/>
                <w:szCs w:val="20"/>
                <w:lang w:eastAsia="en-US"/>
              </w:rPr>
              <w:t>Наименование</w:t>
            </w:r>
          </w:p>
        </w:tc>
        <w:tc>
          <w:tcPr>
            <w:tcW w:w="1983" w:type="dxa"/>
          </w:tcPr>
          <w:p w:rsidR="00D84679" w:rsidRPr="00E55433" w:rsidRDefault="00D84679" w:rsidP="00D84679">
            <w:pPr>
              <w:spacing w:line="240" w:lineRule="auto"/>
              <w:ind w:firstLine="0"/>
              <w:jc w:val="center"/>
              <w:rPr>
                <w:rFonts w:eastAsia="Calibri"/>
                <w:b/>
                <w:color w:val="000000" w:themeColor="text1"/>
                <w:sz w:val="20"/>
                <w:szCs w:val="20"/>
                <w:lang w:eastAsia="en-US"/>
              </w:rPr>
            </w:pPr>
            <w:r w:rsidRPr="00E55433">
              <w:rPr>
                <w:rFonts w:eastAsia="Calibri"/>
                <w:b/>
                <w:color w:val="000000" w:themeColor="text1"/>
                <w:sz w:val="20"/>
                <w:szCs w:val="20"/>
                <w:lang w:eastAsia="en-US"/>
              </w:rPr>
              <w:t>Протяженность, км</w:t>
            </w:r>
          </w:p>
        </w:tc>
        <w:tc>
          <w:tcPr>
            <w:tcW w:w="2835" w:type="dxa"/>
          </w:tcPr>
          <w:p w:rsidR="00D84679" w:rsidRPr="00E55433" w:rsidRDefault="00D84679" w:rsidP="00D84679">
            <w:pPr>
              <w:spacing w:line="240" w:lineRule="auto"/>
              <w:ind w:firstLine="0"/>
              <w:jc w:val="center"/>
              <w:rPr>
                <w:rFonts w:eastAsia="Calibri"/>
                <w:b/>
                <w:color w:val="000000" w:themeColor="text1"/>
                <w:sz w:val="20"/>
                <w:szCs w:val="20"/>
                <w:lang w:eastAsia="en-US"/>
              </w:rPr>
            </w:pPr>
            <w:r w:rsidRPr="00E55433">
              <w:rPr>
                <w:rFonts w:eastAsia="Calibri"/>
                <w:b/>
                <w:color w:val="000000" w:themeColor="text1"/>
                <w:sz w:val="20"/>
                <w:szCs w:val="20"/>
                <w:lang w:eastAsia="en-US"/>
              </w:rPr>
              <w:t>Идентификационный номер</w:t>
            </w:r>
          </w:p>
        </w:tc>
      </w:tr>
      <w:tr w:rsidR="00D84679" w:rsidRPr="00E55433" w:rsidTr="00D84679">
        <w:trPr>
          <w:jc w:val="center"/>
        </w:trPr>
        <w:tc>
          <w:tcPr>
            <w:tcW w:w="9634" w:type="dxa"/>
            <w:gridSpan w:val="4"/>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г. Камень-на-Оби</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Алтайкоопстрой</w:t>
            </w:r>
            <w:proofErr w:type="spellEnd"/>
            <w:r w:rsidRPr="00E55433">
              <w:rPr>
                <w:rFonts w:eastAsia="Calibri"/>
                <w:color w:val="000000" w:themeColor="text1"/>
                <w:sz w:val="20"/>
                <w:szCs w:val="20"/>
                <w:lang w:eastAsia="en-US"/>
              </w:rPr>
              <w:t xml:space="preserve"> общежитие</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Авиаторов</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Алтайская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2,53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Балтийская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Барнаульская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3,37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Белинского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1,92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Береговая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Березовая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Бийская</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2,18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Брестская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0,08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Бульварная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Веселый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Весенний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Вишневая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Владимира </w:t>
            </w:r>
            <w:proofErr w:type="spellStart"/>
            <w:r w:rsidRPr="00E55433">
              <w:rPr>
                <w:rFonts w:eastAsia="Calibri"/>
                <w:color w:val="000000" w:themeColor="text1"/>
                <w:sz w:val="20"/>
                <w:szCs w:val="20"/>
                <w:lang w:eastAsia="en-US"/>
              </w:rPr>
              <w:t>Вульвача</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Ворошилова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4,25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Гагарина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4,28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Гайдара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01-216-504-ОП-МП-019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Гвардейская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1,61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Гоголя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2,33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Громова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2,63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Дальний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Дачная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Декабристов</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Деповская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 Бедного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3,09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Дзержинского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2,31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Дружбы</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Добролюбова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Донская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Дорожная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ДОС</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Достоевского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2,36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Дубровского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Енисейская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Железнодорожная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2,03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01-216-504-ОП-МП-039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Жуковского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Заводской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Загородняя</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пер. </w:t>
            </w:r>
            <w:proofErr w:type="spellStart"/>
            <w:r w:rsidRPr="00E55433">
              <w:rPr>
                <w:rFonts w:eastAsia="Calibri"/>
                <w:color w:val="000000" w:themeColor="text1"/>
                <w:sz w:val="20"/>
                <w:szCs w:val="20"/>
                <w:lang w:eastAsia="en-US"/>
              </w:rPr>
              <w:t>Запотоцкого</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Звездный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1,34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Зеленый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З. Космодемьянской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Интернационалистов</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1,38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Кадыковой</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1,08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Казанская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01-216-504-ОП-МП-049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Каменская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1,93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Каменский лесхоз</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Карасев Лог</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1,13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Карасукская</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Карьерная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К. Баева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Кирова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3,73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Кленовая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Ключевская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Карла Маркса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3,77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01-216-504-ОП-МП-059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Ковыльная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Колесникова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8,71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Колхозный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Колядо</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пер. </w:t>
            </w:r>
            <w:proofErr w:type="spellStart"/>
            <w:r w:rsidRPr="00E55433">
              <w:rPr>
                <w:rFonts w:eastAsia="Calibri"/>
                <w:color w:val="000000" w:themeColor="text1"/>
                <w:sz w:val="20"/>
                <w:szCs w:val="20"/>
                <w:lang w:eastAsia="en-US"/>
              </w:rPr>
              <w:t>Комкова</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Коммунальный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Комсомольская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1,14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Кондратюка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3,56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Корчагина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Космонавтов</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01-216-504-ОП-МП-069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Крайний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Красноармейская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2,04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Красный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Крупской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Крылова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Кузнецова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Куйбышева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1,53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Кулундинская</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Лазо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Лазурная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01-216-504-ОП-МП-079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Ленина3</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4,19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Ленинградская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4,5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Лермонтова3</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1,97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Лесной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Линейная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Липовая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Локомотивная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Луговая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Магистральная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Маздрина</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01-216-504-ОП-МП-089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Мамонтова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1,48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Матросова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Маховая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Маяковского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1,13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 Горького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Межхозяйственный лесхоз</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Мельничный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Минская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Мира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Мирный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1,17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Мичурина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Молодежная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Московская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1,45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Мостостроителей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пер. </w:t>
            </w:r>
            <w:proofErr w:type="spellStart"/>
            <w:r w:rsidRPr="00E55433">
              <w:rPr>
                <w:rFonts w:eastAsia="Calibri"/>
                <w:color w:val="000000" w:themeColor="text1"/>
                <w:sz w:val="20"/>
                <w:szCs w:val="20"/>
                <w:lang w:eastAsia="en-US"/>
              </w:rPr>
              <w:t>Мысовский</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Набережная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1,77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Некрасова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3,51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Нижегородская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Никитина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2,47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01-216-504-ОП-МП-109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Новосибирская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Ново-</w:t>
            </w:r>
            <w:proofErr w:type="spellStart"/>
            <w:r w:rsidRPr="00E55433">
              <w:rPr>
                <w:rFonts w:eastAsia="Calibri"/>
                <w:color w:val="000000" w:themeColor="text1"/>
                <w:sz w:val="20"/>
                <w:szCs w:val="20"/>
                <w:lang w:eastAsia="en-US"/>
              </w:rPr>
              <w:t>Ярковский</w:t>
            </w:r>
            <w:proofErr w:type="spellEnd"/>
            <w:r w:rsidRPr="00E55433">
              <w:rPr>
                <w:rFonts w:eastAsia="Calibri"/>
                <w:color w:val="000000" w:themeColor="text1"/>
                <w:sz w:val="20"/>
                <w:szCs w:val="20"/>
                <w:lang w:eastAsia="en-US"/>
              </w:rPr>
              <w:t xml:space="preserve"> тракт</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1,73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Облепиховая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Обская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2,33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Озерный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О. Кошевого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Октябрьский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Омская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2,0</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Осенняя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Осипенко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Островского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Охотничья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Панфиловцев</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2,62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Парковый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Партизанская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1,95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Первомайская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3,97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Переселенческий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01-216-504-ОП-МП-129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Песчаный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Пионерский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1,34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Писемского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 Морозова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Победы</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5,56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Подгорный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Полевая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1,21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Ползунова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Полярный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Последняя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01-216-504-ОП-МП-139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Привокзальная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Промышленная </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Профсоюзная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П. Сухова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Путейская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1,18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Пушкина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3,86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пер. </w:t>
            </w:r>
            <w:proofErr w:type="spellStart"/>
            <w:r w:rsidRPr="00E55433">
              <w:rPr>
                <w:rFonts w:eastAsia="Calibri"/>
                <w:color w:val="000000" w:themeColor="text1"/>
                <w:sz w:val="20"/>
                <w:szCs w:val="20"/>
                <w:lang w:eastAsia="en-US"/>
              </w:rPr>
              <w:t>Пырьева</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Радостная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2,52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Радужный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Революции</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1,75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Республики</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2,28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Речная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1,93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Рябиновая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Садовая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Саянская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ул. </w:t>
            </w:r>
            <w:proofErr w:type="spellStart"/>
            <w:r w:rsidRPr="00E55433">
              <w:rPr>
                <w:rFonts w:eastAsia="Calibri"/>
                <w:color w:val="000000" w:themeColor="text1"/>
                <w:sz w:val="20"/>
                <w:szCs w:val="20"/>
                <w:lang w:eastAsia="en-US"/>
              </w:rPr>
              <w:t>Свеклобаза</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Светлый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0,09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Северная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2,01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Северо-Западная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01-216-504-ОП-МП-159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пер. </w:t>
            </w:r>
            <w:proofErr w:type="spellStart"/>
            <w:r w:rsidRPr="00E55433">
              <w:rPr>
                <w:rFonts w:eastAsia="Calibri"/>
                <w:color w:val="000000" w:themeColor="text1"/>
                <w:sz w:val="20"/>
                <w:szCs w:val="20"/>
                <w:lang w:eastAsia="en-US"/>
              </w:rPr>
              <w:t>Славгородский</w:t>
            </w:r>
            <w:proofErr w:type="spellEnd"/>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Сельскохозяйственная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Сибирская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1,94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 xml:space="preserve"> ул. Сиреневая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Снежный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Советский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Совхозный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Соединенный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Солнечная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Сосновая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01-216-504-ОП-МП-169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Станционная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0,48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Степная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1,22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Строительная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Стройотрядовская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1,02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Суворова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Театральный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Телевизионный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Терешковой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2,92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Тимуровская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01-216-504-ОП-МП-179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Титова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1,08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Тихая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Толстого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Томская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Тополиная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Трактовый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Трудовой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1,97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Тургенева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Узловая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Украинская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01-216-504-ОП-МП-189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Урожайная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1,72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Учебная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Училищная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1,42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Учительская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0,05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Фильчакова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Фурманова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Цветочная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0,51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Целинный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0,91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Центральная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1,22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Чайковского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01-216-504-ОП-МП-199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Чапаева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3,07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Черемуховая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Чехова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2,22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Чкалова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Шадрина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Шевцовой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0,09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Шевченко</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1,15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Школьный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1,08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Шоссейная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0,32</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Шукшина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0,74</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Энтузиастов</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Юбилейная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0,85</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01-216-504-ОП-МП-212</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Юго-Западная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01-216-504-ОП-МП-213</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Южный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01-216-504-ОП-МП-214</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Юности</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01-216-504-ОП-МП-215</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Яблоневая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0,78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01-216-504-ОП-МП-216</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Ягодная</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0,19</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01-216-504-ОП-МП-217</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589 км</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1,41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01-216-504-ОП-МП-218</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8 Марта</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0,23</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01-216-504-ОП-МП-219</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1-й Каменный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0,38</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01-216-504-ОП-МП-220</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2-й Каменный</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0,37</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01-216-504-ОП-МП-221</w:t>
            </w:r>
          </w:p>
        </w:tc>
      </w:tr>
      <w:tr w:rsidR="00D84679" w:rsidRPr="00E55433" w:rsidTr="00D84679">
        <w:trPr>
          <w:jc w:val="center"/>
        </w:trPr>
        <w:tc>
          <w:tcPr>
            <w:tcW w:w="567" w:type="dxa"/>
          </w:tcPr>
          <w:p w:rsidR="00D84679" w:rsidRPr="00E55433" w:rsidRDefault="00D84679"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2-й ж/д переезд</w:t>
            </w:r>
          </w:p>
        </w:tc>
        <w:tc>
          <w:tcPr>
            <w:tcW w:w="1983" w:type="dxa"/>
          </w:tcPr>
          <w:p w:rsidR="00D84679" w:rsidRPr="00E55433" w:rsidRDefault="00D84679"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1,41</w:t>
            </w:r>
          </w:p>
        </w:tc>
        <w:tc>
          <w:tcPr>
            <w:tcW w:w="2835" w:type="dxa"/>
          </w:tcPr>
          <w:p w:rsidR="00D84679" w:rsidRPr="00E55433" w:rsidRDefault="00D84679" w:rsidP="00D84679">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01-216-504-ОП-МП-222</w:t>
            </w:r>
          </w:p>
        </w:tc>
      </w:tr>
      <w:tr w:rsidR="00D84679" w:rsidRPr="00E55433" w:rsidTr="00D84679">
        <w:trPr>
          <w:jc w:val="center"/>
        </w:trPr>
        <w:tc>
          <w:tcPr>
            <w:tcW w:w="9634" w:type="dxa"/>
            <w:gridSpan w:val="4"/>
          </w:tcPr>
          <w:p w:rsidR="00D84679" w:rsidRPr="00E55433" w:rsidRDefault="001A75A3" w:rsidP="00D84679">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с</w:t>
            </w:r>
            <w:r w:rsidR="00D84679" w:rsidRPr="00E55433">
              <w:rPr>
                <w:rFonts w:eastAsia="Calibri"/>
                <w:color w:val="000000" w:themeColor="text1"/>
                <w:sz w:val="20"/>
                <w:szCs w:val="20"/>
                <w:lang w:eastAsia="en-US"/>
              </w:rPr>
              <w:t>т. Плотинная</w:t>
            </w:r>
          </w:p>
        </w:tc>
      </w:tr>
      <w:tr w:rsidR="001A75A3" w:rsidRPr="00E55433" w:rsidTr="00D84679">
        <w:trPr>
          <w:jc w:val="center"/>
        </w:trPr>
        <w:tc>
          <w:tcPr>
            <w:tcW w:w="567" w:type="dxa"/>
          </w:tcPr>
          <w:p w:rsidR="001A75A3" w:rsidRPr="00E55433" w:rsidRDefault="001A75A3"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Горная</w:t>
            </w:r>
          </w:p>
        </w:tc>
        <w:tc>
          <w:tcPr>
            <w:tcW w:w="1983" w:type="dxa"/>
          </w:tcPr>
          <w:p w:rsidR="001A75A3" w:rsidRPr="00E55433" w:rsidRDefault="001A75A3" w:rsidP="001A75A3">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0,21</w:t>
            </w:r>
          </w:p>
        </w:tc>
        <w:tc>
          <w:tcPr>
            <w:tcW w:w="2835"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01-216-504-ОП-МП-022</w:t>
            </w:r>
          </w:p>
        </w:tc>
      </w:tr>
      <w:tr w:rsidR="001A75A3" w:rsidRPr="00E55433" w:rsidTr="00D84679">
        <w:trPr>
          <w:jc w:val="center"/>
        </w:trPr>
        <w:tc>
          <w:tcPr>
            <w:tcW w:w="567" w:type="dxa"/>
          </w:tcPr>
          <w:p w:rsidR="001A75A3" w:rsidRPr="00E55433" w:rsidRDefault="001A75A3"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Мира</w:t>
            </w:r>
          </w:p>
        </w:tc>
        <w:tc>
          <w:tcPr>
            <w:tcW w:w="1983" w:type="dxa"/>
          </w:tcPr>
          <w:p w:rsidR="001A75A3" w:rsidRPr="00E55433" w:rsidRDefault="001A75A3" w:rsidP="001A75A3">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2,78</w:t>
            </w:r>
          </w:p>
        </w:tc>
        <w:tc>
          <w:tcPr>
            <w:tcW w:w="2835"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01-216-504-ОП-МП-098</w:t>
            </w:r>
          </w:p>
        </w:tc>
      </w:tr>
      <w:tr w:rsidR="001A75A3" w:rsidRPr="00E55433" w:rsidTr="00D84679">
        <w:trPr>
          <w:jc w:val="center"/>
        </w:trPr>
        <w:tc>
          <w:tcPr>
            <w:tcW w:w="567" w:type="dxa"/>
          </w:tcPr>
          <w:p w:rsidR="001A75A3" w:rsidRPr="00E55433" w:rsidRDefault="001A75A3"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Николаева</w:t>
            </w:r>
          </w:p>
        </w:tc>
        <w:tc>
          <w:tcPr>
            <w:tcW w:w="1983" w:type="dxa"/>
          </w:tcPr>
          <w:p w:rsidR="001A75A3" w:rsidRPr="00E55433" w:rsidRDefault="001A75A3" w:rsidP="001A75A3">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2,11</w:t>
            </w:r>
          </w:p>
        </w:tc>
        <w:tc>
          <w:tcPr>
            <w:tcW w:w="2835"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01-216-504-ОП-МП-110</w:t>
            </w:r>
          </w:p>
        </w:tc>
      </w:tr>
      <w:tr w:rsidR="001A75A3" w:rsidRPr="00E55433" w:rsidTr="00D84679">
        <w:trPr>
          <w:jc w:val="center"/>
        </w:trPr>
        <w:tc>
          <w:tcPr>
            <w:tcW w:w="567" w:type="dxa"/>
          </w:tcPr>
          <w:p w:rsidR="001A75A3" w:rsidRPr="00E55433" w:rsidRDefault="001A75A3"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пер. Новый</w:t>
            </w:r>
          </w:p>
        </w:tc>
        <w:tc>
          <w:tcPr>
            <w:tcW w:w="1983" w:type="dxa"/>
          </w:tcPr>
          <w:p w:rsidR="001A75A3" w:rsidRPr="00E55433" w:rsidRDefault="001A75A3" w:rsidP="001A75A3">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w:t>
            </w:r>
          </w:p>
        </w:tc>
        <w:tc>
          <w:tcPr>
            <w:tcW w:w="2835"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01-216-504-ОП-МП-114</w:t>
            </w:r>
          </w:p>
        </w:tc>
      </w:tr>
      <w:tr w:rsidR="001A75A3" w:rsidRPr="00E55433" w:rsidTr="00D84679">
        <w:trPr>
          <w:jc w:val="center"/>
        </w:trPr>
        <w:tc>
          <w:tcPr>
            <w:tcW w:w="567" w:type="dxa"/>
          </w:tcPr>
          <w:p w:rsidR="001A75A3" w:rsidRPr="00E55433" w:rsidRDefault="001A75A3"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Правый берег Оби</w:t>
            </w:r>
          </w:p>
        </w:tc>
        <w:tc>
          <w:tcPr>
            <w:tcW w:w="1983" w:type="dxa"/>
          </w:tcPr>
          <w:p w:rsidR="001A75A3" w:rsidRPr="00E55433" w:rsidRDefault="001A75A3" w:rsidP="001A75A3">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0,6</w:t>
            </w:r>
          </w:p>
        </w:tc>
        <w:tc>
          <w:tcPr>
            <w:tcW w:w="2835"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01-216-504-ОП-МП-140</w:t>
            </w:r>
          </w:p>
        </w:tc>
      </w:tr>
      <w:tr w:rsidR="001A75A3" w:rsidRPr="00E55433" w:rsidTr="00D84679">
        <w:trPr>
          <w:jc w:val="center"/>
        </w:trPr>
        <w:tc>
          <w:tcPr>
            <w:tcW w:w="567" w:type="dxa"/>
          </w:tcPr>
          <w:p w:rsidR="001A75A3" w:rsidRPr="00E55433" w:rsidRDefault="001A75A3" w:rsidP="00C10C95">
            <w:pPr>
              <w:numPr>
                <w:ilvl w:val="0"/>
                <w:numId w:val="19"/>
              </w:numPr>
              <w:spacing w:line="240" w:lineRule="auto"/>
              <w:ind w:left="0" w:firstLine="0"/>
              <w:contextualSpacing/>
              <w:jc w:val="left"/>
              <w:rPr>
                <w:rFonts w:eastAsia="Calibri"/>
                <w:color w:val="000000" w:themeColor="text1"/>
                <w:sz w:val="20"/>
                <w:szCs w:val="20"/>
                <w:lang w:eastAsia="en-US"/>
              </w:rPr>
            </w:pPr>
          </w:p>
        </w:tc>
        <w:tc>
          <w:tcPr>
            <w:tcW w:w="4249"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ул. Школьная</w:t>
            </w:r>
          </w:p>
        </w:tc>
        <w:tc>
          <w:tcPr>
            <w:tcW w:w="1983" w:type="dxa"/>
          </w:tcPr>
          <w:p w:rsidR="001A75A3" w:rsidRPr="00E55433" w:rsidRDefault="001A75A3" w:rsidP="001A75A3">
            <w:pPr>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0,26</w:t>
            </w:r>
          </w:p>
        </w:tc>
        <w:tc>
          <w:tcPr>
            <w:tcW w:w="2835" w:type="dxa"/>
          </w:tcPr>
          <w:p w:rsidR="001A75A3" w:rsidRPr="00E55433" w:rsidRDefault="001A75A3" w:rsidP="001A75A3">
            <w:pPr>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01-216-504-ОП-МП-208</w:t>
            </w:r>
          </w:p>
        </w:tc>
      </w:tr>
      <w:tr w:rsidR="00D84679" w:rsidRPr="00E55433" w:rsidTr="00D84679">
        <w:tblPrEx>
          <w:tblLook w:val="0000" w:firstRow="0" w:lastRow="0" w:firstColumn="0" w:lastColumn="0" w:noHBand="0" w:noVBand="0"/>
        </w:tblPrEx>
        <w:trPr>
          <w:trHeight w:val="311"/>
          <w:jc w:val="center"/>
        </w:trPr>
        <w:tc>
          <w:tcPr>
            <w:tcW w:w="4816" w:type="dxa"/>
            <w:gridSpan w:val="2"/>
          </w:tcPr>
          <w:p w:rsidR="00D84679" w:rsidRPr="00E55433" w:rsidRDefault="00D84679" w:rsidP="00D84679">
            <w:pPr>
              <w:widowControl w:val="0"/>
              <w:autoSpaceDE w:val="0"/>
              <w:autoSpaceDN w:val="0"/>
              <w:adjustRightInd w:val="0"/>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Итого</w:t>
            </w:r>
          </w:p>
          <w:p w:rsidR="00D84679" w:rsidRPr="00E55433" w:rsidRDefault="00D84679" w:rsidP="00D84679">
            <w:pPr>
              <w:widowControl w:val="0"/>
              <w:autoSpaceDE w:val="0"/>
              <w:autoSpaceDN w:val="0"/>
              <w:adjustRightInd w:val="0"/>
              <w:spacing w:line="240" w:lineRule="auto"/>
              <w:ind w:firstLine="0"/>
              <w:jc w:val="left"/>
              <w:rPr>
                <w:rFonts w:eastAsia="Calibri"/>
                <w:color w:val="000000" w:themeColor="text1"/>
                <w:sz w:val="20"/>
                <w:szCs w:val="20"/>
                <w:lang w:eastAsia="en-US"/>
              </w:rPr>
            </w:pPr>
            <w:r w:rsidRPr="00E55433">
              <w:rPr>
                <w:rFonts w:eastAsia="Calibri"/>
                <w:color w:val="000000" w:themeColor="text1"/>
                <w:sz w:val="20"/>
                <w:szCs w:val="20"/>
                <w:lang w:eastAsia="en-US"/>
              </w:rPr>
              <w:t>из них с усовершенствованным покрытием</w:t>
            </w:r>
          </w:p>
        </w:tc>
        <w:tc>
          <w:tcPr>
            <w:tcW w:w="1983" w:type="dxa"/>
          </w:tcPr>
          <w:p w:rsidR="00D84679" w:rsidRPr="00E55433" w:rsidRDefault="00D84679" w:rsidP="00D84679">
            <w:pPr>
              <w:widowControl w:val="0"/>
              <w:autoSpaceDE w:val="0"/>
              <w:autoSpaceDN w:val="0"/>
              <w:adjustRightInd w:val="0"/>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242,64</w:t>
            </w:r>
          </w:p>
          <w:p w:rsidR="00D84679" w:rsidRPr="00E55433" w:rsidRDefault="00D84679" w:rsidP="00D84679">
            <w:pPr>
              <w:widowControl w:val="0"/>
              <w:autoSpaceDE w:val="0"/>
              <w:autoSpaceDN w:val="0"/>
              <w:adjustRightInd w:val="0"/>
              <w:spacing w:line="240" w:lineRule="auto"/>
              <w:ind w:firstLine="0"/>
              <w:jc w:val="center"/>
              <w:rPr>
                <w:rFonts w:eastAsia="Calibri"/>
                <w:color w:val="000000" w:themeColor="text1"/>
                <w:sz w:val="20"/>
                <w:szCs w:val="20"/>
                <w:lang w:eastAsia="en-US"/>
              </w:rPr>
            </w:pPr>
            <w:r w:rsidRPr="00E55433">
              <w:rPr>
                <w:rFonts w:eastAsia="Calibri"/>
                <w:color w:val="000000" w:themeColor="text1"/>
                <w:sz w:val="20"/>
                <w:szCs w:val="20"/>
                <w:lang w:eastAsia="en-US"/>
              </w:rPr>
              <w:t>85,1</w:t>
            </w:r>
          </w:p>
        </w:tc>
        <w:tc>
          <w:tcPr>
            <w:tcW w:w="2835" w:type="dxa"/>
          </w:tcPr>
          <w:p w:rsidR="00D84679" w:rsidRPr="00E55433" w:rsidRDefault="00D84679" w:rsidP="00D84679">
            <w:pPr>
              <w:widowControl w:val="0"/>
              <w:autoSpaceDE w:val="0"/>
              <w:autoSpaceDN w:val="0"/>
              <w:adjustRightInd w:val="0"/>
              <w:spacing w:line="240" w:lineRule="auto"/>
              <w:ind w:firstLine="0"/>
              <w:jc w:val="center"/>
              <w:rPr>
                <w:rFonts w:eastAsia="Calibri"/>
                <w:color w:val="000000" w:themeColor="text1"/>
                <w:sz w:val="20"/>
                <w:szCs w:val="20"/>
                <w:lang w:eastAsia="en-US"/>
              </w:rPr>
            </w:pPr>
          </w:p>
        </w:tc>
      </w:tr>
    </w:tbl>
    <w:p w:rsidR="001F0734" w:rsidRPr="00C76283" w:rsidRDefault="001F0734" w:rsidP="001F0734">
      <w:pPr>
        <w:jc w:val="center"/>
        <w:rPr>
          <w:color w:val="000000" w:themeColor="text1"/>
          <w:szCs w:val="24"/>
        </w:rPr>
      </w:pPr>
    </w:p>
    <w:p w:rsidR="004F37EA" w:rsidRPr="00C76283" w:rsidRDefault="004F37EA" w:rsidP="004F37EA">
      <w:pPr>
        <w:spacing w:line="240" w:lineRule="auto"/>
        <w:ind w:firstLine="630"/>
        <w:rPr>
          <w:color w:val="000000" w:themeColor="text1"/>
          <w:szCs w:val="24"/>
        </w:rPr>
      </w:pPr>
      <w:r w:rsidRPr="00C76283">
        <w:rPr>
          <w:color w:val="000000" w:themeColor="text1"/>
          <w:szCs w:val="24"/>
        </w:rPr>
        <w:t xml:space="preserve">Железная дорога, проходящая через центр города, накладывает ограничения на транспортную связь между районами города. На сегодняшний день автомобильная связь через железную дорогу осуществляется: </w:t>
      </w:r>
    </w:p>
    <w:p w:rsidR="00E55433" w:rsidRDefault="004F37EA" w:rsidP="00E55433">
      <w:pPr>
        <w:spacing w:line="240" w:lineRule="auto"/>
        <w:ind w:firstLine="630"/>
        <w:rPr>
          <w:color w:val="000000" w:themeColor="text1"/>
          <w:szCs w:val="24"/>
        </w:rPr>
      </w:pPr>
      <w:r w:rsidRPr="00C76283">
        <w:rPr>
          <w:color w:val="000000" w:themeColor="text1"/>
          <w:szCs w:val="24"/>
        </w:rPr>
        <w:t>- в разных у</w:t>
      </w:r>
      <w:r w:rsidR="00E55433">
        <w:rPr>
          <w:color w:val="000000" w:themeColor="text1"/>
          <w:szCs w:val="24"/>
        </w:rPr>
        <w:t xml:space="preserve">ровнях под 3-мя путепроводами; </w:t>
      </w:r>
    </w:p>
    <w:p w:rsidR="00321184" w:rsidRPr="00C76283" w:rsidRDefault="004F37EA" w:rsidP="00E55433">
      <w:pPr>
        <w:spacing w:line="240" w:lineRule="auto"/>
        <w:ind w:firstLine="630"/>
        <w:rPr>
          <w:color w:val="000000" w:themeColor="text1"/>
          <w:szCs w:val="24"/>
        </w:rPr>
      </w:pPr>
      <w:r w:rsidRPr="00C76283">
        <w:rPr>
          <w:color w:val="000000" w:themeColor="text1"/>
          <w:szCs w:val="24"/>
        </w:rPr>
        <w:t>- в одном уровне через 3 железнодорожных переезда.</w:t>
      </w:r>
    </w:p>
    <w:p w:rsidR="004F37EA" w:rsidRPr="00C76283" w:rsidRDefault="004F37EA" w:rsidP="004F37EA">
      <w:pPr>
        <w:rPr>
          <w:color w:val="000000" w:themeColor="text1"/>
          <w:szCs w:val="24"/>
        </w:rPr>
      </w:pPr>
    </w:p>
    <w:p w:rsidR="004F37EA" w:rsidRPr="00C76283" w:rsidRDefault="004F37EA" w:rsidP="004F37EA">
      <w:pPr>
        <w:rPr>
          <w:i/>
          <w:color w:val="000000" w:themeColor="text1"/>
          <w:szCs w:val="24"/>
          <w:u w:val="single"/>
        </w:rPr>
      </w:pPr>
      <w:r w:rsidRPr="00C76283">
        <w:rPr>
          <w:i/>
          <w:color w:val="000000" w:themeColor="text1"/>
          <w:szCs w:val="24"/>
          <w:u w:val="single"/>
        </w:rPr>
        <w:t>Объекты транспортной инфраструктуры</w:t>
      </w:r>
    </w:p>
    <w:p w:rsidR="00845C7B" w:rsidRPr="00C76283" w:rsidRDefault="00845C7B" w:rsidP="00845C7B">
      <w:pPr>
        <w:spacing w:line="240" w:lineRule="auto"/>
        <w:ind w:firstLine="630"/>
        <w:rPr>
          <w:color w:val="000000" w:themeColor="text1"/>
          <w:szCs w:val="24"/>
        </w:rPr>
      </w:pPr>
      <w:r w:rsidRPr="00C76283">
        <w:rPr>
          <w:color w:val="000000" w:themeColor="text1"/>
          <w:szCs w:val="24"/>
        </w:rPr>
        <w:t xml:space="preserve">Хранение индивидуального автотранспорта осуществляется на приусадебных участках в индивидуальной жилой застройке, а также в гаражных кооперативах различной вместимости. </w:t>
      </w:r>
    </w:p>
    <w:p w:rsidR="00845C7B" w:rsidRPr="00C76283" w:rsidRDefault="00845C7B" w:rsidP="00845C7B">
      <w:pPr>
        <w:spacing w:line="240" w:lineRule="auto"/>
        <w:ind w:firstLine="630"/>
        <w:rPr>
          <w:color w:val="000000" w:themeColor="text1"/>
          <w:szCs w:val="24"/>
        </w:rPr>
      </w:pPr>
      <w:r w:rsidRPr="00C76283">
        <w:rPr>
          <w:color w:val="000000" w:themeColor="text1"/>
          <w:szCs w:val="24"/>
        </w:rPr>
        <w:t xml:space="preserve">Для обслуживания автотранспорта на территории города располагаются 13 автозаправочных станций, 1 </w:t>
      </w:r>
      <w:proofErr w:type="spellStart"/>
      <w:r w:rsidRPr="00C76283">
        <w:rPr>
          <w:color w:val="000000" w:themeColor="text1"/>
          <w:szCs w:val="24"/>
        </w:rPr>
        <w:t>автогазозаправочная</w:t>
      </w:r>
      <w:proofErr w:type="spellEnd"/>
      <w:r w:rsidRPr="00C76283">
        <w:rPr>
          <w:color w:val="000000" w:themeColor="text1"/>
          <w:szCs w:val="24"/>
        </w:rPr>
        <w:t xml:space="preserve"> станция, 13 станций технического обсл</w:t>
      </w:r>
      <w:r w:rsidR="00DA6B04">
        <w:rPr>
          <w:color w:val="000000" w:themeColor="text1"/>
          <w:szCs w:val="24"/>
        </w:rPr>
        <w:t>уживания, 2 автомойки (табл. 1.7</w:t>
      </w:r>
      <w:r w:rsidRPr="00C76283">
        <w:rPr>
          <w:color w:val="000000" w:themeColor="text1"/>
          <w:szCs w:val="24"/>
        </w:rPr>
        <w:t xml:space="preserve">.2-2). </w:t>
      </w:r>
    </w:p>
    <w:p w:rsidR="003856E2" w:rsidRDefault="003856E2" w:rsidP="00845C7B">
      <w:pPr>
        <w:spacing w:line="240" w:lineRule="auto"/>
        <w:ind w:firstLine="630"/>
        <w:jc w:val="right"/>
        <w:rPr>
          <w:color w:val="000000" w:themeColor="text1"/>
          <w:szCs w:val="24"/>
        </w:rPr>
      </w:pPr>
    </w:p>
    <w:p w:rsidR="00845C7B" w:rsidRPr="00C76283" w:rsidRDefault="00DA6B04" w:rsidP="00845C7B">
      <w:pPr>
        <w:spacing w:line="240" w:lineRule="auto"/>
        <w:ind w:firstLine="630"/>
        <w:jc w:val="right"/>
        <w:rPr>
          <w:color w:val="000000" w:themeColor="text1"/>
          <w:szCs w:val="24"/>
        </w:rPr>
      </w:pPr>
      <w:r>
        <w:rPr>
          <w:color w:val="000000" w:themeColor="text1"/>
          <w:szCs w:val="24"/>
        </w:rPr>
        <w:t>Таблица 1.7</w:t>
      </w:r>
      <w:r w:rsidR="00845C7B" w:rsidRPr="00C76283">
        <w:rPr>
          <w:color w:val="000000" w:themeColor="text1"/>
          <w:szCs w:val="24"/>
        </w:rPr>
        <w:t>.2-2</w:t>
      </w:r>
    </w:p>
    <w:p w:rsidR="00066299" w:rsidRPr="00C76283" w:rsidRDefault="00845C7B" w:rsidP="00845C7B">
      <w:pPr>
        <w:spacing w:after="200" w:line="240" w:lineRule="auto"/>
        <w:ind w:firstLine="0"/>
        <w:contextualSpacing/>
        <w:jc w:val="center"/>
        <w:rPr>
          <w:rFonts w:eastAsia="Calibri"/>
          <w:color w:val="000000" w:themeColor="text1"/>
          <w:szCs w:val="24"/>
          <w:lang w:eastAsia="en-US"/>
        </w:rPr>
      </w:pPr>
      <w:r w:rsidRPr="00C76283">
        <w:rPr>
          <w:rFonts w:eastAsia="Calibri"/>
          <w:color w:val="000000" w:themeColor="text1"/>
          <w:szCs w:val="24"/>
          <w:lang w:eastAsia="en-US"/>
        </w:rPr>
        <w:t>Объекты по обслуживанию, хранению автомобильного транспорта</w:t>
      </w:r>
      <w:r w:rsidR="00066299" w:rsidRPr="00C76283">
        <w:rPr>
          <w:rFonts w:eastAsia="Calibri"/>
          <w:color w:val="000000" w:themeColor="text1"/>
          <w:szCs w:val="24"/>
          <w:lang w:eastAsia="en-US"/>
        </w:rPr>
        <w:t xml:space="preserve"> на территории </w:t>
      </w:r>
    </w:p>
    <w:p w:rsidR="00845C7B" w:rsidRPr="00C76283" w:rsidRDefault="00066299" w:rsidP="00845C7B">
      <w:pPr>
        <w:spacing w:after="200" w:line="240" w:lineRule="auto"/>
        <w:ind w:firstLine="0"/>
        <w:contextualSpacing/>
        <w:jc w:val="center"/>
        <w:rPr>
          <w:rFonts w:eastAsia="Calibri"/>
          <w:color w:val="000000" w:themeColor="text1"/>
          <w:szCs w:val="24"/>
          <w:lang w:eastAsia="en-US"/>
        </w:rPr>
      </w:pPr>
      <w:r w:rsidRPr="00C76283">
        <w:rPr>
          <w:rFonts w:eastAsia="Calibri"/>
          <w:color w:val="000000" w:themeColor="text1"/>
          <w:szCs w:val="24"/>
          <w:lang w:eastAsia="en-US"/>
        </w:rPr>
        <w:t>МО город Камень-на-Оби Каменского района Алтайского края</w:t>
      </w:r>
    </w:p>
    <w:tbl>
      <w:tblPr>
        <w:tblStyle w:val="a6"/>
        <w:tblW w:w="0" w:type="auto"/>
        <w:tblLayout w:type="fixed"/>
        <w:tblLook w:val="04A0" w:firstRow="1" w:lastRow="0" w:firstColumn="1" w:lastColumn="0" w:noHBand="0" w:noVBand="1"/>
      </w:tblPr>
      <w:tblGrid>
        <w:gridCol w:w="562"/>
        <w:gridCol w:w="2552"/>
        <w:gridCol w:w="2493"/>
        <w:gridCol w:w="1869"/>
        <w:gridCol w:w="1869"/>
      </w:tblGrid>
      <w:tr w:rsidR="00066299" w:rsidRPr="00E55433" w:rsidTr="00066299">
        <w:trPr>
          <w:tblHeader/>
        </w:trPr>
        <w:tc>
          <w:tcPr>
            <w:tcW w:w="562" w:type="dxa"/>
          </w:tcPr>
          <w:p w:rsidR="00066299" w:rsidRPr="00E55433" w:rsidRDefault="00066299" w:rsidP="00845C7B">
            <w:pPr>
              <w:spacing w:line="240" w:lineRule="auto"/>
              <w:ind w:firstLine="0"/>
              <w:jc w:val="center"/>
              <w:rPr>
                <w:b/>
                <w:color w:val="000000" w:themeColor="text1"/>
                <w:sz w:val="20"/>
                <w:szCs w:val="20"/>
              </w:rPr>
            </w:pPr>
            <w:r w:rsidRPr="00E55433">
              <w:rPr>
                <w:b/>
                <w:color w:val="000000" w:themeColor="text1"/>
                <w:sz w:val="20"/>
                <w:szCs w:val="20"/>
              </w:rPr>
              <w:t>№ п/п</w:t>
            </w:r>
          </w:p>
        </w:tc>
        <w:tc>
          <w:tcPr>
            <w:tcW w:w="2552" w:type="dxa"/>
          </w:tcPr>
          <w:p w:rsidR="00066299" w:rsidRPr="00E55433" w:rsidRDefault="00066299" w:rsidP="00845C7B">
            <w:pPr>
              <w:spacing w:line="240" w:lineRule="auto"/>
              <w:ind w:firstLine="0"/>
              <w:jc w:val="center"/>
              <w:rPr>
                <w:b/>
                <w:color w:val="000000" w:themeColor="text1"/>
                <w:sz w:val="20"/>
                <w:szCs w:val="20"/>
              </w:rPr>
            </w:pPr>
            <w:r w:rsidRPr="00E55433">
              <w:rPr>
                <w:b/>
                <w:color w:val="000000" w:themeColor="text1"/>
                <w:sz w:val="20"/>
                <w:szCs w:val="20"/>
              </w:rPr>
              <w:t>Наименование</w:t>
            </w:r>
          </w:p>
        </w:tc>
        <w:tc>
          <w:tcPr>
            <w:tcW w:w="2493" w:type="dxa"/>
          </w:tcPr>
          <w:p w:rsidR="00066299" w:rsidRPr="00E55433" w:rsidRDefault="00066299" w:rsidP="00845C7B">
            <w:pPr>
              <w:spacing w:line="240" w:lineRule="auto"/>
              <w:ind w:firstLine="0"/>
              <w:jc w:val="center"/>
              <w:rPr>
                <w:b/>
                <w:color w:val="000000" w:themeColor="text1"/>
                <w:sz w:val="20"/>
                <w:szCs w:val="20"/>
              </w:rPr>
            </w:pPr>
            <w:r w:rsidRPr="00E55433">
              <w:rPr>
                <w:b/>
                <w:color w:val="000000" w:themeColor="text1"/>
                <w:sz w:val="20"/>
                <w:szCs w:val="20"/>
              </w:rPr>
              <w:t>Местоположение</w:t>
            </w:r>
          </w:p>
        </w:tc>
        <w:tc>
          <w:tcPr>
            <w:tcW w:w="1869" w:type="dxa"/>
          </w:tcPr>
          <w:p w:rsidR="00066299" w:rsidRPr="00E55433" w:rsidRDefault="00066299" w:rsidP="00845C7B">
            <w:pPr>
              <w:spacing w:line="240" w:lineRule="auto"/>
              <w:ind w:firstLine="0"/>
              <w:jc w:val="center"/>
              <w:rPr>
                <w:b/>
                <w:color w:val="000000" w:themeColor="text1"/>
                <w:sz w:val="20"/>
                <w:szCs w:val="20"/>
              </w:rPr>
            </w:pPr>
            <w:r w:rsidRPr="00E55433">
              <w:rPr>
                <w:b/>
                <w:color w:val="000000" w:themeColor="text1"/>
                <w:sz w:val="20"/>
                <w:szCs w:val="20"/>
              </w:rPr>
              <w:t>Мощность</w:t>
            </w:r>
          </w:p>
        </w:tc>
        <w:tc>
          <w:tcPr>
            <w:tcW w:w="1869" w:type="dxa"/>
          </w:tcPr>
          <w:p w:rsidR="00066299" w:rsidRPr="00E55433" w:rsidRDefault="00066299" w:rsidP="00845C7B">
            <w:pPr>
              <w:spacing w:line="240" w:lineRule="auto"/>
              <w:ind w:firstLine="0"/>
              <w:jc w:val="center"/>
              <w:rPr>
                <w:b/>
                <w:color w:val="000000" w:themeColor="text1"/>
                <w:sz w:val="20"/>
                <w:szCs w:val="20"/>
              </w:rPr>
            </w:pPr>
            <w:r w:rsidRPr="00E55433">
              <w:rPr>
                <w:b/>
                <w:color w:val="000000" w:themeColor="text1"/>
                <w:sz w:val="20"/>
                <w:szCs w:val="20"/>
              </w:rPr>
              <w:t>Количество рабочих мест</w:t>
            </w:r>
          </w:p>
        </w:tc>
      </w:tr>
      <w:tr w:rsidR="00066299" w:rsidRPr="00E55433" w:rsidTr="006978A0">
        <w:tc>
          <w:tcPr>
            <w:tcW w:w="9345" w:type="dxa"/>
            <w:gridSpan w:val="5"/>
          </w:tcPr>
          <w:p w:rsidR="00066299" w:rsidRPr="00E55433" w:rsidRDefault="00066299" w:rsidP="00845C7B">
            <w:pPr>
              <w:spacing w:line="240" w:lineRule="auto"/>
              <w:ind w:firstLine="0"/>
              <w:jc w:val="center"/>
              <w:rPr>
                <w:color w:val="000000" w:themeColor="text1"/>
                <w:sz w:val="20"/>
                <w:szCs w:val="20"/>
              </w:rPr>
            </w:pPr>
            <w:r w:rsidRPr="00E55433">
              <w:rPr>
                <w:color w:val="000000" w:themeColor="text1"/>
                <w:sz w:val="20"/>
                <w:szCs w:val="20"/>
              </w:rPr>
              <w:t>Станции технического обслуживания</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 xml:space="preserve">СТО </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Каменская 109К</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Автосервис «Центральный»</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Ленина, 49Г</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Автосервис «На Демьянке»</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Демьяна Бедного, 29</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 xml:space="preserve">ИП </w:t>
            </w:r>
            <w:proofErr w:type="spellStart"/>
            <w:r w:rsidRPr="00E55433">
              <w:rPr>
                <w:color w:val="000000" w:themeColor="text1"/>
                <w:sz w:val="20"/>
                <w:szCs w:val="20"/>
              </w:rPr>
              <w:t>Кейдер</w:t>
            </w:r>
            <w:proofErr w:type="spellEnd"/>
            <w:r w:rsidRPr="00E55433">
              <w:rPr>
                <w:color w:val="000000" w:themeColor="text1"/>
                <w:sz w:val="20"/>
                <w:szCs w:val="20"/>
              </w:rPr>
              <w:t xml:space="preserve"> З.М.</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Пушкина, 59</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«Автосервис»</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Каменская 124Г</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4</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«Автосервис»</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Каменская 128</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w:t>
            </w:r>
            <w:proofErr w:type="spellStart"/>
            <w:r w:rsidRPr="00E55433">
              <w:rPr>
                <w:color w:val="000000" w:themeColor="text1"/>
                <w:sz w:val="20"/>
                <w:szCs w:val="20"/>
              </w:rPr>
              <w:t>АвтомакХ</w:t>
            </w:r>
            <w:proofErr w:type="spellEnd"/>
            <w:r w:rsidRPr="00E55433">
              <w:rPr>
                <w:color w:val="000000" w:themeColor="text1"/>
                <w:sz w:val="20"/>
                <w:szCs w:val="20"/>
              </w:rPr>
              <w:t>»</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Белинского 27А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w:t>
            </w:r>
            <w:proofErr w:type="spellStart"/>
            <w:r w:rsidRPr="00E55433">
              <w:rPr>
                <w:color w:val="000000" w:themeColor="text1"/>
                <w:sz w:val="20"/>
                <w:szCs w:val="20"/>
              </w:rPr>
              <w:t>Вианор</w:t>
            </w:r>
            <w:proofErr w:type="spellEnd"/>
            <w:r w:rsidRPr="00E55433">
              <w:rPr>
                <w:color w:val="000000" w:themeColor="text1"/>
                <w:sz w:val="20"/>
                <w:szCs w:val="20"/>
              </w:rPr>
              <w:t xml:space="preserve">» </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Каменская 109Ж</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5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6</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ИП Апанасенко С.А.</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ул.Кондратюка</w:t>
            </w:r>
            <w:proofErr w:type="spellEnd"/>
            <w:r w:rsidRPr="00E55433">
              <w:rPr>
                <w:color w:val="000000" w:themeColor="text1"/>
                <w:sz w:val="20"/>
                <w:szCs w:val="20"/>
              </w:rPr>
              <w:t>, 22А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6E3E37">
            <w:pPr>
              <w:shd w:val="clear" w:color="auto" w:fill="FFFFFF"/>
              <w:spacing w:line="240" w:lineRule="auto"/>
              <w:ind w:firstLine="0"/>
              <w:jc w:val="left"/>
              <w:rPr>
                <w:rFonts w:eastAsia="Times New Roman"/>
                <w:color w:val="000000" w:themeColor="text1"/>
                <w:sz w:val="20"/>
                <w:szCs w:val="20"/>
              </w:rPr>
            </w:pPr>
            <w:r w:rsidRPr="00E55433">
              <w:rPr>
                <w:rFonts w:eastAsia="Times New Roman"/>
                <w:color w:val="000000" w:themeColor="text1"/>
                <w:sz w:val="20"/>
                <w:szCs w:val="20"/>
              </w:rPr>
              <w:t>«FIT SERVI</w:t>
            </w:r>
            <w:r w:rsidRPr="00E55433">
              <w:rPr>
                <w:rFonts w:eastAsia="Times New Roman"/>
                <w:color w:val="000000" w:themeColor="text1"/>
                <w:sz w:val="20"/>
                <w:szCs w:val="20"/>
                <w:lang w:val="en-US"/>
              </w:rPr>
              <w:t>C</w:t>
            </w:r>
            <w:r w:rsidRPr="00E55433">
              <w:rPr>
                <w:rFonts w:eastAsia="Times New Roman"/>
                <w:color w:val="000000" w:themeColor="text1"/>
                <w:sz w:val="20"/>
                <w:szCs w:val="20"/>
              </w:rPr>
              <w:t>E»</w:t>
            </w:r>
          </w:p>
          <w:p w:rsidR="00066299" w:rsidRPr="00E55433" w:rsidRDefault="00066299" w:rsidP="00066299">
            <w:pPr>
              <w:spacing w:line="240" w:lineRule="auto"/>
              <w:ind w:firstLine="0"/>
              <w:contextualSpacing/>
              <w:jc w:val="left"/>
              <w:rPr>
                <w:color w:val="000000" w:themeColor="text1"/>
                <w:sz w:val="20"/>
                <w:szCs w:val="20"/>
              </w:rPr>
            </w:pP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 xml:space="preserve">Г. Камень-на-Оби, </w:t>
            </w:r>
            <w:proofErr w:type="spellStart"/>
            <w:r w:rsidRPr="00E55433">
              <w:rPr>
                <w:color w:val="000000" w:themeColor="text1"/>
                <w:sz w:val="20"/>
                <w:szCs w:val="20"/>
              </w:rPr>
              <w:t>ул.Томская</w:t>
            </w:r>
            <w:proofErr w:type="spellEnd"/>
            <w:r w:rsidRPr="00E55433">
              <w:rPr>
                <w:color w:val="000000" w:themeColor="text1"/>
                <w:sz w:val="20"/>
                <w:szCs w:val="20"/>
              </w:rPr>
              <w:t>, 8</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5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6</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СТО</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Партизанская 112</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«Автосервис»</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Радостная 13/1</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w:t>
            </w:r>
            <w:proofErr w:type="spellStart"/>
            <w:r w:rsidRPr="00E55433">
              <w:rPr>
                <w:color w:val="000000" w:themeColor="text1"/>
                <w:sz w:val="20"/>
                <w:szCs w:val="20"/>
              </w:rPr>
              <w:t>Автошоп</w:t>
            </w:r>
            <w:proofErr w:type="spellEnd"/>
            <w:r w:rsidRPr="00E55433">
              <w:rPr>
                <w:color w:val="000000" w:themeColor="text1"/>
                <w:sz w:val="20"/>
                <w:szCs w:val="20"/>
              </w:rPr>
              <w:t>»</w:t>
            </w:r>
          </w:p>
        </w:tc>
        <w:tc>
          <w:tcPr>
            <w:tcW w:w="2493" w:type="dxa"/>
            <w:vAlign w:val="center"/>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Г. Камень-на-Оби, ул. Каменская, 68</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2 поста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3</w:t>
            </w:r>
          </w:p>
        </w:tc>
      </w:tr>
      <w:tr w:rsidR="00066299" w:rsidRPr="00E55433" w:rsidTr="006978A0">
        <w:tc>
          <w:tcPr>
            <w:tcW w:w="9345" w:type="dxa"/>
            <w:gridSpan w:val="5"/>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Автозаправочные станции</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«EVO» ИП Герман Аркадий Артурович</w:t>
            </w:r>
          </w:p>
        </w:tc>
        <w:tc>
          <w:tcPr>
            <w:tcW w:w="2493" w:type="dxa"/>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Краевая автодорога (</w:t>
            </w:r>
            <w:proofErr w:type="spellStart"/>
            <w:r w:rsidRPr="00E55433">
              <w:rPr>
                <w:color w:val="000000" w:themeColor="text1"/>
                <w:sz w:val="20"/>
                <w:szCs w:val="20"/>
              </w:rPr>
              <w:t>г.Камень</w:t>
            </w:r>
            <w:proofErr w:type="spellEnd"/>
            <w:r w:rsidRPr="00E55433">
              <w:rPr>
                <w:color w:val="000000" w:themeColor="text1"/>
                <w:sz w:val="20"/>
                <w:szCs w:val="20"/>
              </w:rPr>
              <w:t>-на-Оби, ул. Каменская, 105а)</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lang w:val="en-US"/>
              </w:rPr>
              <w:t xml:space="preserve">4 </w:t>
            </w:r>
            <w:r w:rsidRPr="00E55433">
              <w:rPr>
                <w:color w:val="000000" w:themeColor="text1"/>
                <w:sz w:val="20"/>
                <w:szCs w:val="20"/>
              </w:rPr>
              <w:t>колонки</w:t>
            </w:r>
          </w:p>
        </w:tc>
        <w:tc>
          <w:tcPr>
            <w:tcW w:w="1869" w:type="dxa"/>
          </w:tcPr>
          <w:p w:rsidR="00066299" w:rsidRPr="00E55433" w:rsidRDefault="00066299" w:rsidP="00066299">
            <w:pPr>
              <w:spacing w:line="240" w:lineRule="auto"/>
              <w:ind w:firstLine="0"/>
              <w:jc w:val="center"/>
              <w:rPr>
                <w:color w:val="000000" w:themeColor="text1"/>
                <w:sz w:val="20"/>
                <w:szCs w:val="20"/>
                <w:lang w:val="en-US"/>
              </w:rPr>
            </w:pPr>
            <w:r w:rsidRPr="00E55433">
              <w:rPr>
                <w:color w:val="000000" w:themeColor="text1"/>
                <w:sz w:val="20"/>
                <w:szCs w:val="20"/>
                <w:lang w:val="en-US"/>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 xml:space="preserve">ООО «Дельта» </w:t>
            </w:r>
          </w:p>
        </w:tc>
        <w:tc>
          <w:tcPr>
            <w:tcW w:w="2493" w:type="dxa"/>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В границах населенного пункта (</w:t>
            </w:r>
            <w:proofErr w:type="spellStart"/>
            <w:r w:rsidRPr="00E55433">
              <w:rPr>
                <w:color w:val="000000" w:themeColor="text1"/>
                <w:sz w:val="20"/>
                <w:szCs w:val="20"/>
              </w:rPr>
              <w:t>г.Камень</w:t>
            </w:r>
            <w:proofErr w:type="spellEnd"/>
            <w:r w:rsidRPr="00E55433">
              <w:rPr>
                <w:color w:val="000000" w:themeColor="text1"/>
                <w:sz w:val="20"/>
                <w:szCs w:val="20"/>
              </w:rPr>
              <w:t xml:space="preserve">-на-Оби, </w:t>
            </w:r>
            <w:proofErr w:type="spellStart"/>
            <w:r w:rsidRPr="00E55433">
              <w:rPr>
                <w:color w:val="000000" w:themeColor="text1"/>
                <w:sz w:val="20"/>
                <w:szCs w:val="20"/>
              </w:rPr>
              <w:t>ул.Терешковой</w:t>
            </w:r>
            <w:proofErr w:type="spellEnd"/>
            <w:r w:rsidRPr="00E55433">
              <w:rPr>
                <w:color w:val="000000" w:themeColor="text1"/>
                <w:sz w:val="20"/>
                <w:szCs w:val="20"/>
              </w:rPr>
              <w:t>, 62)</w:t>
            </w:r>
          </w:p>
        </w:tc>
        <w:tc>
          <w:tcPr>
            <w:tcW w:w="1869" w:type="dxa"/>
          </w:tcPr>
          <w:p w:rsidR="00066299" w:rsidRPr="00E55433" w:rsidRDefault="00066299" w:rsidP="00066299">
            <w:pPr>
              <w:spacing w:line="240" w:lineRule="auto"/>
              <w:ind w:firstLine="0"/>
              <w:jc w:val="center"/>
              <w:rPr>
                <w:color w:val="000000" w:themeColor="text1"/>
                <w:sz w:val="20"/>
                <w:szCs w:val="20"/>
                <w:lang w:val="en-US"/>
              </w:rPr>
            </w:pPr>
            <w:r w:rsidRPr="00E55433">
              <w:rPr>
                <w:color w:val="000000" w:themeColor="text1"/>
                <w:sz w:val="20"/>
                <w:szCs w:val="20"/>
                <w:lang w:val="en-US"/>
              </w:rPr>
              <w:t>2</w:t>
            </w:r>
            <w:r w:rsidRPr="00E55433">
              <w:rPr>
                <w:color w:val="000000" w:themeColor="text1"/>
                <w:sz w:val="20"/>
                <w:szCs w:val="20"/>
              </w:rPr>
              <w:t xml:space="preserve"> колонки</w:t>
            </w:r>
          </w:p>
        </w:tc>
        <w:tc>
          <w:tcPr>
            <w:tcW w:w="1869" w:type="dxa"/>
          </w:tcPr>
          <w:p w:rsidR="00066299" w:rsidRPr="00E55433" w:rsidRDefault="00066299" w:rsidP="00066299">
            <w:pPr>
              <w:spacing w:line="240" w:lineRule="auto"/>
              <w:ind w:firstLine="0"/>
              <w:jc w:val="center"/>
              <w:rPr>
                <w:color w:val="000000" w:themeColor="text1"/>
                <w:sz w:val="20"/>
                <w:szCs w:val="20"/>
                <w:lang w:val="en-US"/>
              </w:rPr>
            </w:pPr>
            <w:r w:rsidRPr="00E55433">
              <w:rPr>
                <w:color w:val="000000" w:themeColor="text1"/>
                <w:sz w:val="20"/>
                <w:szCs w:val="20"/>
                <w:lang w:val="en-US"/>
              </w:rPr>
              <w:t>3</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«ОЛТИ»</w:t>
            </w:r>
          </w:p>
        </w:tc>
        <w:tc>
          <w:tcPr>
            <w:tcW w:w="2493"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 xml:space="preserve"> В границах населенного пункта (</w:t>
            </w:r>
            <w:proofErr w:type="spellStart"/>
            <w:r w:rsidRPr="00E55433">
              <w:rPr>
                <w:color w:val="000000" w:themeColor="text1"/>
                <w:sz w:val="20"/>
                <w:szCs w:val="20"/>
              </w:rPr>
              <w:t>г.Камень</w:t>
            </w:r>
            <w:proofErr w:type="spellEnd"/>
            <w:r w:rsidRPr="00E55433">
              <w:rPr>
                <w:color w:val="000000" w:themeColor="text1"/>
                <w:sz w:val="20"/>
                <w:szCs w:val="20"/>
              </w:rPr>
              <w:t>-на-Оби, ул. Новая, 17)</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4</w:t>
            </w:r>
            <w:r w:rsidR="00881DF1" w:rsidRPr="00E55433">
              <w:rPr>
                <w:color w:val="000000" w:themeColor="text1"/>
                <w:sz w:val="20"/>
                <w:szCs w:val="20"/>
              </w:rPr>
              <w:t xml:space="preserve"> колонки</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ООО «</w:t>
            </w:r>
            <w:proofErr w:type="spellStart"/>
            <w:r w:rsidRPr="00E55433">
              <w:rPr>
                <w:color w:val="000000" w:themeColor="text1"/>
                <w:sz w:val="20"/>
                <w:szCs w:val="20"/>
              </w:rPr>
              <w:t>Газнефтепродукт</w:t>
            </w:r>
            <w:proofErr w:type="spellEnd"/>
            <w:r w:rsidRPr="00E55433">
              <w:rPr>
                <w:color w:val="000000" w:themeColor="text1"/>
                <w:sz w:val="20"/>
                <w:szCs w:val="20"/>
              </w:rPr>
              <w:t xml:space="preserve">» </w:t>
            </w:r>
          </w:p>
        </w:tc>
        <w:tc>
          <w:tcPr>
            <w:tcW w:w="2493"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В границах населенного пункта (</w:t>
            </w:r>
            <w:proofErr w:type="spellStart"/>
            <w:r w:rsidRPr="00E55433">
              <w:rPr>
                <w:color w:val="000000" w:themeColor="text1"/>
                <w:sz w:val="20"/>
                <w:szCs w:val="20"/>
              </w:rPr>
              <w:t>г.Камень</w:t>
            </w:r>
            <w:proofErr w:type="spellEnd"/>
            <w:r w:rsidRPr="00E55433">
              <w:rPr>
                <w:color w:val="000000" w:themeColor="text1"/>
                <w:sz w:val="20"/>
                <w:szCs w:val="20"/>
              </w:rPr>
              <w:t xml:space="preserve">-на-Оби, ул. </w:t>
            </w:r>
            <w:proofErr w:type="spellStart"/>
            <w:r w:rsidRPr="00E55433">
              <w:rPr>
                <w:color w:val="000000" w:themeColor="text1"/>
                <w:sz w:val="20"/>
                <w:szCs w:val="20"/>
              </w:rPr>
              <w:t>Д.Бедного</w:t>
            </w:r>
            <w:proofErr w:type="spellEnd"/>
            <w:r w:rsidRPr="00E55433">
              <w:rPr>
                <w:color w:val="000000" w:themeColor="text1"/>
                <w:sz w:val="20"/>
                <w:szCs w:val="20"/>
              </w:rPr>
              <w:t>, 39)</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4</w:t>
            </w:r>
            <w:r w:rsidR="00881DF1" w:rsidRPr="00E55433">
              <w:rPr>
                <w:color w:val="000000" w:themeColor="text1"/>
                <w:sz w:val="20"/>
                <w:szCs w:val="20"/>
              </w:rPr>
              <w:t xml:space="preserve"> колонки</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«ОПТИ» ООО «Регион Нефтепродукт»</w:t>
            </w:r>
          </w:p>
        </w:tc>
        <w:tc>
          <w:tcPr>
            <w:tcW w:w="2493"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Краевая автодорога (</w:t>
            </w:r>
            <w:proofErr w:type="spellStart"/>
            <w:r w:rsidRPr="00E55433">
              <w:rPr>
                <w:color w:val="000000" w:themeColor="text1"/>
                <w:sz w:val="20"/>
                <w:szCs w:val="20"/>
              </w:rPr>
              <w:t>г.Камень</w:t>
            </w:r>
            <w:proofErr w:type="spellEnd"/>
            <w:r w:rsidRPr="00E55433">
              <w:rPr>
                <w:color w:val="000000" w:themeColor="text1"/>
                <w:sz w:val="20"/>
                <w:szCs w:val="20"/>
              </w:rPr>
              <w:t>-на-Оби, ул. Барнаульский тракт,18)</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6</w:t>
            </w:r>
            <w:r w:rsidR="00881DF1" w:rsidRPr="00E55433">
              <w:rPr>
                <w:color w:val="000000" w:themeColor="text1"/>
                <w:sz w:val="20"/>
                <w:szCs w:val="20"/>
              </w:rPr>
              <w:t xml:space="preserve"> колонки</w:t>
            </w:r>
          </w:p>
        </w:tc>
        <w:tc>
          <w:tcPr>
            <w:tcW w:w="1869" w:type="dxa"/>
          </w:tcPr>
          <w:p w:rsidR="00066299" w:rsidRPr="00E55433" w:rsidRDefault="00066299" w:rsidP="00066299">
            <w:pPr>
              <w:spacing w:line="240" w:lineRule="auto"/>
              <w:ind w:firstLine="0"/>
              <w:jc w:val="center"/>
              <w:rPr>
                <w:color w:val="000000" w:themeColor="text1"/>
                <w:sz w:val="20"/>
                <w:szCs w:val="20"/>
              </w:rPr>
            </w:pPr>
            <w:r w:rsidRPr="00E55433">
              <w:rPr>
                <w:color w:val="000000" w:themeColor="text1"/>
                <w:sz w:val="20"/>
                <w:szCs w:val="20"/>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«ОПТИ» ООО «Регион Нефтепродукт»</w:t>
            </w:r>
          </w:p>
        </w:tc>
        <w:tc>
          <w:tcPr>
            <w:tcW w:w="2493"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Краевая автодорога (</w:t>
            </w:r>
            <w:proofErr w:type="spellStart"/>
            <w:r w:rsidRPr="00E55433">
              <w:rPr>
                <w:color w:val="000000" w:themeColor="text1"/>
                <w:sz w:val="20"/>
                <w:szCs w:val="20"/>
              </w:rPr>
              <w:t>г.Камень</w:t>
            </w:r>
            <w:proofErr w:type="spellEnd"/>
            <w:r w:rsidRPr="00E55433">
              <w:rPr>
                <w:color w:val="000000" w:themeColor="text1"/>
                <w:sz w:val="20"/>
                <w:szCs w:val="20"/>
              </w:rPr>
              <w:t>-на-Оби, ул. Каменская, 148а)</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4 колонки</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 xml:space="preserve">«Лукойл» ООО «Октан-Сервис» </w:t>
            </w:r>
          </w:p>
        </w:tc>
        <w:tc>
          <w:tcPr>
            <w:tcW w:w="2493" w:type="dxa"/>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В границах населенного пункта (</w:t>
            </w:r>
            <w:proofErr w:type="spellStart"/>
            <w:r w:rsidRPr="00E55433">
              <w:rPr>
                <w:color w:val="000000" w:themeColor="text1"/>
                <w:sz w:val="20"/>
                <w:szCs w:val="20"/>
              </w:rPr>
              <w:t>г.Камень</w:t>
            </w:r>
            <w:proofErr w:type="spellEnd"/>
            <w:r w:rsidRPr="00E55433">
              <w:rPr>
                <w:color w:val="000000" w:themeColor="text1"/>
                <w:sz w:val="20"/>
                <w:szCs w:val="20"/>
              </w:rPr>
              <w:t>-на-Оби, ул. Пушкина,32)</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4 колонки</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ООО «Сталина»</w:t>
            </w:r>
          </w:p>
        </w:tc>
        <w:tc>
          <w:tcPr>
            <w:tcW w:w="2493" w:type="dxa"/>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Краевая автодорога (с. Поперечное, ул. Громова,2а)</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4 колонки</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«Алтайская топливная компания» ИП Кузнецов Вячеслав Валерьевич</w:t>
            </w:r>
          </w:p>
        </w:tc>
        <w:tc>
          <w:tcPr>
            <w:tcW w:w="2493" w:type="dxa"/>
          </w:tcPr>
          <w:p w:rsidR="00066299" w:rsidRPr="00E55433" w:rsidRDefault="00066299" w:rsidP="00066299">
            <w:pPr>
              <w:spacing w:line="240" w:lineRule="auto"/>
              <w:ind w:firstLine="0"/>
              <w:contextualSpacing/>
              <w:jc w:val="left"/>
              <w:rPr>
                <w:color w:val="000000" w:themeColor="text1"/>
                <w:sz w:val="20"/>
                <w:szCs w:val="20"/>
              </w:rPr>
            </w:pPr>
            <w:r w:rsidRPr="00E55433">
              <w:rPr>
                <w:color w:val="000000" w:themeColor="text1"/>
                <w:sz w:val="20"/>
                <w:szCs w:val="20"/>
              </w:rPr>
              <w:t>Краевая автодорога (</w:t>
            </w:r>
            <w:proofErr w:type="spellStart"/>
            <w:r w:rsidRPr="00E55433">
              <w:rPr>
                <w:color w:val="000000" w:themeColor="text1"/>
                <w:sz w:val="20"/>
                <w:szCs w:val="20"/>
              </w:rPr>
              <w:t>с.Новоярки</w:t>
            </w:r>
            <w:proofErr w:type="spellEnd"/>
            <w:r w:rsidRPr="00E55433">
              <w:rPr>
                <w:color w:val="000000" w:themeColor="text1"/>
                <w:sz w:val="20"/>
                <w:szCs w:val="20"/>
              </w:rPr>
              <w:t>, ул. Центральная,1а)</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4 колонки</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1</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 xml:space="preserve">«Роснефть» ПАО «НК «Роснефть» -Алтайнефтепродукт» </w:t>
            </w:r>
          </w:p>
        </w:tc>
        <w:tc>
          <w:tcPr>
            <w:tcW w:w="2493"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 xml:space="preserve"> В границах населенного пункта (</w:t>
            </w:r>
            <w:proofErr w:type="spellStart"/>
            <w:r w:rsidRPr="00E55433">
              <w:rPr>
                <w:color w:val="000000" w:themeColor="text1"/>
                <w:sz w:val="20"/>
                <w:szCs w:val="20"/>
              </w:rPr>
              <w:t>г.Камень</w:t>
            </w:r>
            <w:proofErr w:type="spellEnd"/>
            <w:r w:rsidRPr="00E55433">
              <w:rPr>
                <w:color w:val="000000" w:themeColor="text1"/>
                <w:sz w:val="20"/>
                <w:szCs w:val="20"/>
              </w:rPr>
              <w:t>-на-Оби, ул. Гагарина, 102)</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4 колонки</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2</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 xml:space="preserve">«Роснефть» ПАО «НК «Роснефть» -Алтайнефтепродукт» </w:t>
            </w:r>
          </w:p>
        </w:tc>
        <w:tc>
          <w:tcPr>
            <w:tcW w:w="2493" w:type="dxa"/>
          </w:tcPr>
          <w:p w:rsidR="00066299" w:rsidRPr="00E55433" w:rsidRDefault="00066299" w:rsidP="00066299">
            <w:pPr>
              <w:spacing w:line="240" w:lineRule="auto"/>
              <w:ind w:firstLine="0"/>
              <w:jc w:val="left"/>
              <w:rPr>
                <w:color w:val="000000" w:themeColor="text1"/>
                <w:sz w:val="20"/>
                <w:szCs w:val="20"/>
              </w:rPr>
            </w:pPr>
            <w:r w:rsidRPr="00E55433">
              <w:rPr>
                <w:color w:val="000000" w:themeColor="text1"/>
                <w:sz w:val="20"/>
                <w:szCs w:val="20"/>
              </w:rPr>
              <w:t>Краевая автодорога (</w:t>
            </w:r>
            <w:proofErr w:type="spellStart"/>
            <w:r w:rsidRPr="00E55433">
              <w:rPr>
                <w:color w:val="000000" w:themeColor="text1"/>
                <w:sz w:val="20"/>
                <w:szCs w:val="20"/>
              </w:rPr>
              <w:t>г.Камень</w:t>
            </w:r>
            <w:proofErr w:type="spellEnd"/>
            <w:r w:rsidRPr="00E55433">
              <w:rPr>
                <w:color w:val="000000" w:themeColor="text1"/>
                <w:sz w:val="20"/>
                <w:szCs w:val="20"/>
              </w:rPr>
              <w:t>-на-Оби, ул. Барнаульский тракт,16)</w:t>
            </w:r>
          </w:p>
          <w:p w:rsidR="0031766C" w:rsidRPr="00E55433" w:rsidRDefault="0031766C" w:rsidP="00066299">
            <w:pPr>
              <w:spacing w:line="240" w:lineRule="auto"/>
              <w:ind w:firstLine="0"/>
              <w:jc w:val="left"/>
              <w:rPr>
                <w:color w:val="000000" w:themeColor="text1"/>
                <w:sz w:val="20"/>
                <w:szCs w:val="20"/>
              </w:rPr>
            </w:pP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4 колонки</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2</w:t>
            </w:r>
          </w:p>
        </w:tc>
      </w:tr>
      <w:tr w:rsidR="00881DF1" w:rsidRPr="00E55433" w:rsidTr="006978A0">
        <w:tc>
          <w:tcPr>
            <w:tcW w:w="9345" w:type="dxa"/>
            <w:gridSpan w:val="5"/>
          </w:tcPr>
          <w:p w:rsidR="00881DF1"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Автомобильные газозаправочные станции</w:t>
            </w:r>
          </w:p>
        </w:tc>
      </w:tr>
      <w:tr w:rsidR="00066299" w:rsidRPr="00E55433" w:rsidTr="00066299">
        <w:tc>
          <w:tcPr>
            <w:tcW w:w="562" w:type="dxa"/>
          </w:tcPr>
          <w:p w:rsidR="00066299" w:rsidRPr="00E55433" w:rsidRDefault="00066299" w:rsidP="00C10C95">
            <w:pPr>
              <w:pStyle w:val="ac"/>
              <w:numPr>
                <w:ilvl w:val="0"/>
                <w:numId w:val="20"/>
              </w:numPr>
              <w:spacing w:line="240" w:lineRule="auto"/>
              <w:jc w:val="center"/>
              <w:rPr>
                <w:color w:val="000000" w:themeColor="text1"/>
                <w:sz w:val="20"/>
                <w:szCs w:val="20"/>
              </w:rPr>
            </w:pPr>
          </w:p>
        </w:tc>
        <w:tc>
          <w:tcPr>
            <w:tcW w:w="2552" w:type="dxa"/>
          </w:tcPr>
          <w:p w:rsidR="00066299" w:rsidRPr="00E55433" w:rsidRDefault="00881DF1" w:rsidP="00066299">
            <w:pPr>
              <w:spacing w:line="240" w:lineRule="auto"/>
              <w:ind w:firstLine="0"/>
              <w:jc w:val="left"/>
              <w:rPr>
                <w:color w:val="000000" w:themeColor="text1"/>
                <w:sz w:val="20"/>
                <w:szCs w:val="20"/>
              </w:rPr>
            </w:pPr>
            <w:r w:rsidRPr="00E55433">
              <w:rPr>
                <w:color w:val="000000" w:themeColor="text1"/>
                <w:sz w:val="20"/>
                <w:szCs w:val="20"/>
              </w:rPr>
              <w:t>ООО «</w:t>
            </w:r>
            <w:proofErr w:type="spellStart"/>
            <w:r w:rsidRPr="00E55433">
              <w:rPr>
                <w:color w:val="000000" w:themeColor="text1"/>
                <w:sz w:val="20"/>
                <w:szCs w:val="20"/>
              </w:rPr>
              <w:t>Газойл</w:t>
            </w:r>
            <w:proofErr w:type="spellEnd"/>
            <w:r w:rsidRPr="00E55433">
              <w:rPr>
                <w:color w:val="000000" w:themeColor="text1"/>
                <w:sz w:val="20"/>
                <w:szCs w:val="20"/>
              </w:rPr>
              <w:t>»</w:t>
            </w:r>
          </w:p>
        </w:tc>
        <w:tc>
          <w:tcPr>
            <w:tcW w:w="2493" w:type="dxa"/>
          </w:tcPr>
          <w:p w:rsidR="00066299" w:rsidRPr="00E55433" w:rsidRDefault="00881DF1" w:rsidP="00066299">
            <w:pPr>
              <w:spacing w:line="240" w:lineRule="auto"/>
              <w:ind w:firstLine="0"/>
              <w:contextualSpacing/>
              <w:jc w:val="left"/>
              <w:rPr>
                <w:color w:val="000000" w:themeColor="text1"/>
                <w:sz w:val="20"/>
                <w:szCs w:val="20"/>
              </w:rPr>
            </w:pPr>
            <w:r w:rsidRPr="00E55433">
              <w:rPr>
                <w:color w:val="000000" w:themeColor="text1"/>
                <w:sz w:val="20"/>
                <w:szCs w:val="20"/>
              </w:rPr>
              <w:t>Краевая автодорога (</w:t>
            </w:r>
            <w:proofErr w:type="spellStart"/>
            <w:r w:rsidRPr="00E55433">
              <w:rPr>
                <w:color w:val="000000" w:themeColor="text1"/>
                <w:sz w:val="20"/>
                <w:szCs w:val="20"/>
              </w:rPr>
              <w:t>г.Камень</w:t>
            </w:r>
            <w:proofErr w:type="spellEnd"/>
            <w:r w:rsidRPr="00E55433">
              <w:rPr>
                <w:color w:val="000000" w:themeColor="text1"/>
                <w:sz w:val="20"/>
                <w:szCs w:val="20"/>
              </w:rPr>
              <w:t>-на-Оби, ул. Барнаульский тракт,</w:t>
            </w:r>
            <w:r w:rsidR="00283893" w:rsidRPr="00E55433">
              <w:rPr>
                <w:color w:val="000000" w:themeColor="text1"/>
                <w:sz w:val="20"/>
                <w:szCs w:val="20"/>
              </w:rPr>
              <w:t xml:space="preserve"> </w:t>
            </w:r>
            <w:r w:rsidRPr="00E55433">
              <w:rPr>
                <w:color w:val="000000" w:themeColor="text1"/>
                <w:sz w:val="20"/>
                <w:szCs w:val="20"/>
              </w:rPr>
              <w:t>24)</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1 колонка</w:t>
            </w:r>
          </w:p>
        </w:tc>
        <w:tc>
          <w:tcPr>
            <w:tcW w:w="1869" w:type="dxa"/>
          </w:tcPr>
          <w:p w:rsidR="00066299" w:rsidRPr="00E55433" w:rsidRDefault="00881DF1" w:rsidP="00066299">
            <w:pPr>
              <w:spacing w:line="240" w:lineRule="auto"/>
              <w:ind w:firstLine="0"/>
              <w:jc w:val="center"/>
              <w:rPr>
                <w:color w:val="000000" w:themeColor="text1"/>
                <w:sz w:val="20"/>
                <w:szCs w:val="20"/>
              </w:rPr>
            </w:pPr>
            <w:r w:rsidRPr="00E55433">
              <w:rPr>
                <w:color w:val="000000" w:themeColor="text1"/>
                <w:sz w:val="20"/>
                <w:szCs w:val="20"/>
              </w:rPr>
              <w:t>5</w:t>
            </w:r>
          </w:p>
        </w:tc>
      </w:tr>
    </w:tbl>
    <w:p w:rsidR="00066299" w:rsidRPr="00C76283" w:rsidRDefault="00066299" w:rsidP="00845C7B">
      <w:pPr>
        <w:spacing w:line="240" w:lineRule="auto"/>
        <w:ind w:firstLine="630"/>
        <w:jc w:val="center"/>
        <w:rPr>
          <w:color w:val="000000" w:themeColor="text1"/>
          <w:szCs w:val="24"/>
        </w:rPr>
      </w:pPr>
    </w:p>
    <w:p w:rsidR="00845C7B" w:rsidRPr="00C76283" w:rsidRDefault="00845C7B" w:rsidP="00845C7B">
      <w:pPr>
        <w:spacing w:line="240" w:lineRule="auto"/>
        <w:ind w:firstLine="630"/>
        <w:rPr>
          <w:color w:val="000000" w:themeColor="text1"/>
          <w:szCs w:val="24"/>
        </w:rPr>
      </w:pPr>
      <w:r w:rsidRPr="00C76283">
        <w:rPr>
          <w:color w:val="000000" w:themeColor="text1"/>
          <w:szCs w:val="24"/>
        </w:rPr>
        <w:t>В городе осуществляется движение общественного транспорта. Сообщение происходит по улицам с капитальным типом покрытия. Для обслуживания населения имеется 132 остановки общественного автотранспорта.</w:t>
      </w:r>
    </w:p>
    <w:p w:rsidR="00845C7B" w:rsidRPr="00C76283" w:rsidRDefault="00845C7B" w:rsidP="00845C7B">
      <w:pPr>
        <w:spacing w:line="240" w:lineRule="auto"/>
        <w:ind w:firstLine="630"/>
        <w:rPr>
          <w:color w:val="000000" w:themeColor="text1"/>
          <w:szCs w:val="24"/>
        </w:rPr>
      </w:pPr>
      <w:r w:rsidRPr="00C76283">
        <w:rPr>
          <w:color w:val="000000" w:themeColor="text1"/>
          <w:szCs w:val="24"/>
        </w:rPr>
        <w:t xml:space="preserve">По ул. </w:t>
      </w:r>
      <w:proofErr w:type="spellStart"/>
      <w:r w:rsidRPr="00C76283">
        <w:rPr>
          <w:color w:val="000000" w:themeColor="text1"/>
          <w:szCs w:val="24"/>
        </w:rPr>
        <w:t>Кадыковой</w:t>
      </w:r>
      <w:proofErr w:type="spellEnd"/>
      <w:r w:rsidRPr="00C76283">
        <w:rPr>
          <w:color w:val="000000" w:themeColor="text1"/>
          <w:szCs w:val="24"/>
        </w:rPr>
        <w:t xml:space="preserve"> расположен автодорожный мост.</w:t>
      </w:r>
    </w:p>
    <w:p w:rsidR="00D35AAC" w:rsidRPr="00C76283" w:rsidRDefault="00D35AAC" w:rsidP="00D35AAC">
      <w:pPr>
        <w:spacing w:line="240" w:lineRule="auto"/>
        <w:ind w:firstLine="630"/>
        <w:rPr>
          <w:color w:val="000000" w:themeColor="text1"/>
          <w:szCs w:val="24"/>
        </w:rPr>
      </w:pPr>
      <w:r w:rsidRPr="00C76283">
        <w:rPr>
          <w:color w:val="000000" w:themeColor="text1"/>
          <w:szCs w:val="24"/>
        </w:rPr>
        <w:t>На станции Плотинная объекты обслуживания, специализированные места хранения транспорта отсутствуют.</w:t>
      </w:r>
    </w:p>
    <w:p w:rsidR="00D35AAC" w:rsidRPr="00C76283" w:rsidRDefault="00D35AAC" w:rsidP="00D35AAC">
      <w:pPr>
        <w:spacing w:line="240" w:lineRule="auto"/>
        <w:ind w:firstLine="630"/>
        <w:rPr>
          <w:color w:val="000000" w:themeColor="text1"/>
          <w:szCs w:val="24"/>
        </w:rPr>
      </w:pPr>
      <w:r w:rsidRPr="00C76283">
        <w:rPr>
          <w:color w:val="000000" w:themeColor="text1"/>
          <w:szCs w:val="24"/>
        </w:rPr>
        <w:t>Анализируя современное состояние улично-дорожной сети и уровень обеспеченности объектами транспортной инфраструктуры города Камень-на-Оби и сельского населенного пункта станция Плотинная, выявлено:</w:t>
      </w:r>
    </w:p>
    <w:p w:rsidR="00D35AAC" w:rsidRPr="00C76283" w:rsidRDefault="00D35AAC" w:rsidP="00D35AAC">
      <w:pPr>
        <w:spacing w:line="240" w:lineRule="auto"/>
        <w:ind w:firstLine="630"/>
        <w:rPr>
          <w:color w:val="000000" w:themeColor="text1"/>
          <w:szCs w:val="24"/>
        </w:rPr>
      </w:pPr>
      <w:r w:rsidRPr="00C76283">
        <w:rPr>
          <w:color w:val="000000" w:themeColor="text1"/>
          <w:szCs w:val="24"/>
        </w:rPr>
        <w:t>1. Отсутствует четкая дифференциация улиц, соответствие параметров не удовлетворяет возросшему за последнее время уровню автомобилизации населения и перегруженности улично-дорожной сети из-за движения транзитного автотранспорта.</w:t>
      </w:r>
    </w:p>
    <w:p w:rsidR="00C84032" w:rsidRPr="00C76283" w:rsidRDefault="00D35AAC" w:rsidP="00D35AAC">
      <w:pPr>
        <w:spacing w:line="240" w:lineRule="auto"/>
        <w:ind w:firstLine="630"/>
        <w:rPr>
          <w:color w:val="000000" w:themeColor="text1"/>
          <w:szCs w:val="24"/>
        </w:rPr>
      </w:pPr>
      <w:r w:rsidRPr="00C76283">
        <w:rPr>
          <w:color w:val="000000" w:themeColor="text1"/>
          <w:szCs w:val="24"/>
        </w:rPr>
        <w:t>2. Отсутствуют объекты обслуживания и места постоянного хранения автотранспорта на территории ст. Плотинная.</w:t>
      </w:r>
    </w:p>
    <w:p w:rsidR="00D35AAC" w:rsidRPr="00C76283" w:rsidRDefault="00D35AAC" w:rsidP="00D35AAC">
      <w:pPr>
        <w:spacing w:line="240" w:lineRule="auto"/>
        <w:ind w:firstLine="630"/>
        <w:rPr>
          <w:color w:val="000000" w:themeColor="text1"/>
          <w:szCs w:val="24"/>
        </w:rPr>
      </w:pPr>
    </w:p>
    <w:p w:rsidR="00993E31" w:rsidRPr="00C76283" w:rsidRDefault="00DA6B04" w:rsidP="008E3515">
      <w:pPr>
        <w:jc w:val="center"/>
        <w:outlineLvl w:val="1"/>
        <w:rPr>
          <w:b/>
          <w:color w:val="000000" w:themeColor="text1"/>
          <w:szCs w:val="24"/>
        </w:rPr>
      </w:pPr>
      <w:bookmarkStart w:id="33" w:name="_Toc114558458"/>
      <w:r>
        <w:rPr>
          <w:b/>
          <w:color w:val="000000" w:themeColor="text1"/>
          <w:szCs w:val="24"/>
        </w:rPr>
        <w:t>1.8</w:t>
      </w:r>
      <w:r w:rsidR="008E3515" w:rsidRPr="00C76283">
        <w:rPr>
          <w:b/>
          <w:color w:val="000000" w:themeColor="text1"/>
          <w:szCs w:val="24"/>
        </w:rPr>
        <w:t>. Коммунальное обслуживание</w:t>
      </w:r>
      <w:bookmarkEnd w:id="33"/>
    </w:p>
    <w:p w:rsidR="008E3515" w:rsidRPr="00C76283" w:rsidRDefault="00DA6B04" w:rsidP="001C7591">
      <w:pPr>
        <w:jc w:val="center"/>
        <w:outlineLvl w:val="2"/>
        <w:rPr>
          <w:color w:val="000000" w:themeColor="text1"/>
          <w:szCs w:val="24"/>
        </w:rPr>
      </w:pPr>
      <w:bookmarkStart w:id="34" w:name="_Toc114558459"/>
      <w:r>
        <w:rPr>
          <w:color w:val="000000" w:themeColor="text1"/>
          <w:szCs w:val="24"/>
        </w:rPr>
        <w:t>1.8</w:t>
      </w:r>
      <w:r w:rsidR="001C7591" w:rsidRPr="00C76283">
        <w:rPr>
          <w:color w:val="000000" w:themeColor="text1"/>
          <w:szCs w:val="24"/>
        </w:rPr>
        <w:t>.1. Водоснабжение</w:t>
      </w:r>
      <w:bookmarkEnd w:id="34"/>
    </w:p>
    <w:p w:rsidR="001C7591" w:rsidRPr="00C76283" w:rsidRDefault="001C7591" w:rsidP="00893E9A">
      <w:pPr>
        <w:jc w:val="center"/>
        <w:rPr>
          <w:color w:val="000000" w:themeColor="text1"/>
          <w:szCs w:val="24"/>
        </w:rPr>
      </w:pPr>
    </w:p>
    <w:p w:rsidR="00C8564A" w:rsidRPr="00C76283" w:rsidRDefault="00C8564A" w:rsidP="00C8564A">
      <w:pPr>
        <w:rPr>
          <w:color w:val="000000" w:themeColor="text1"/>
          <w:szCs w:val="24"/>
        </w:rPr>
      </w:pPr>
      <w:r w:rsidRPr="00C76283">
        <w:rPr>
          <w:color w:val="000000" w:themeColor="text1"/>
          <w:szCs w:val="24"/>
        </w:rPr>
        <w:t xml:space="preserve">В настоящее время на территории г. Камень-на-Оби водоснабжение централизованное. </w:t>
      </w:r>
    </w:p>
    <w:p w:rsidR="00C8564A" w:rsidRPr="00C76283" w:rsidRDefault="00C8564A" w:rsidP="00C8564A">
      <w:pPr>
        <w:rPr>
          <w:color w:val="000000" w:themeColor="text1"/>
          <w:szCs w:val="24"/>
        </w:rPr>
      </w:pPr>
      <w:r w:rsidRPr="00C76283">
        <w:rPr>
          <w:color w:val="000000" w:themeColor="text1"/>
          <w:szCs w:val="24"/>
        </w:rPr>
        <w:t xml:space="preserve">Источником хозяйственно-питьевого водоснабжения города являются поверхностные (р. Обь), и подземные воды. </w:t>
      </w:r>
    </w:p>
    <w:p w:rsidR="00C8564A" w:rsidRPr="00C76283" w:rsidRDefault="00C8564A" w:rsidP="00C8564A">
      <w:pPr>
        <w:rPr>
          <w:color w:val="000000" w:themeColor="text1"/>
          <w:szCs w:val="24"/>
        </w:rPr>
      </w:pPr>
      <w:r w:rsidRPr="00C76283">
        <w:rPr>
          <w:color w:val="000000" w:themeColor="text1"/>
          <w:szCs w:val="24"/>
        </w:rPr>
        <w:t xml:space="preserve">Площадка водопроводных сооружений поверхностного водозабора, расположена по ул. </w:t>
      </w:r>
      <w:proofErr w:type="spellStart"/>
      <w:r w:rsidRPr="00C76283">
        <w:rPr>
          <w:color w:val="000000" w:themeColor="text1"/>
          <w:szCs w:val="24"/>
        </w:rPr>
        <w:t>Кадыковой</w:t>
      </w:r>
      <w:proofErr w:type="spellEnd"/>
      <w:r w:rsidRPr="00C76283">
        <w:rPr>
          <w:color w:val="000000" w:themeColor="text1"/>
          <w:szCs w:val="24"/>
        </w:rPr>
        <w:t xml:space="preserve">, 29 и включает в себя водозаборные оголовки, насосную станцию первого </w:t>
      </w:r>
      <w:r w:rsidRPr="00C76283">
        <w:rPr>
          <w:color w:val="000000" w:themeColor="text1"/>
          <w:szCs w:val="24"/>
        </w:rPr>
        <w:lastRenderedPageBreak/>
        <w:t>подъема, комплекс водопроводных очистных сооружений, совмещенный с насосной станцией второго подъема. Фактическая производительность водозаборных сооружений составляет 16000 м</w:t>
      </w:r>
      <w:r w:rsidRPr="00C76283">
        <w:rPr>
          <w:color w:val="000000" w:themeColor="text1"/>
          <w:szCs w:val="24"/>
          <w:vertAlign w:val="superscript"/>
        </w:rPr>
        <w:t>3</w:t>
      </w:r>
      <w:r w:rsidRPr="00C76283">
        <w:rPr>
          <w:color w:val="000000" w:themeColor="text1"/>
          <w:szCs w:val="24"/>
        </w:rPr>
        <w:t>/</w:t>
      </w:r>
      <w:proofErr w:type="spellStart"/>
      <w:r w:rsidRPr="00C76283">
        <w:rPr>
          <w:color w:val="000000" w:themeColor="text1"/>
          <w:szCs w:val="24"/>
        </w:rPr>
        <w:t>сут</w:t>
      </w:r>
      <w:proofErr w:type="spellEnd"/>
      <w:r w:rsidRPr="00C76283">
        <w:rPr>
          <w:color w:val="000000" w:themeColor="text1"/>
          <w:szCs w:val="24"/>
        </w:rPr>
        <w:t>, а проектная – 12500 м</w:t>
      </w:r>
      <w:r w:rsidRPr="00C76283">
        <w:rPr>
          <w:color w:val="000000" w:themeColor="text1"/>
          <w:szCs w:val="24"/>
          <w:vertAlign w:val="superscript"/>
        </w:rPr>
        <w:t>3</w:t>
      </w:r>
      <w:r w:rsidRPr="00C76283">
        <w:rPr>
          <w:color w:val="000000" w:themeColor="text1"/>
          <w:szCs w:val="24"/>
        </w:rPr>
        <w:t>/</w:t>
      </w:r>
      <w:proofErr w:type="spellStart"/>
      <w:r w:rsidRPr="00C76283">
        <w:rPr>
          <w:color w:val="000000" w:themeColor="text1"/>
          <w:szCs w:val="24"/>
        </w:rPr>
        <w:t>сут</w:t>
      </w:r>
      <w:proofErr w:type="spellEnd"/>
      <w:r w:rsidRPr="00C76283">
        <w:rPr>
          <w:color w:val="000000" w:themeColor="text1"/>
          <w:szCs w:val="24"/>
        </w:rPr>
        <w:t xml:space="preserve">. </w:t>
      </w:r>
    </w:p>
    <w:p w:rsidR="00C8564A" w:rsidRPr="00C76283" w:rsidRDefault="00C8564A" w:rsidP="00C8564A">
      <w:pPr>
        <w:rPr>
          <w:color w:val="000000" w:themeColor="text1"/>
          <w:szCs w:val="24"/>
        </w:rPr>
      </w:pPr>
      <w:r w:rsidRPr="00C76283">
        <w:rPr>
          <w:color w:val="000000" w:themeColor="text1"/>
          <w:szCs w:val="24"/>
        </w:rPr>
        <w:t>Площадка водопроводных сооружений подземного водозабора, расположена на юге города по адресу ул. Барнаульский тракт, 73 и включает в себя: скважины с установленным водоподъемным оборудованием в теплых павильонах, водопроводную очистную станцию, совмещенную с насосной станцией второго подъема. Производительность подземного водозабора составляет 1000 м</w:t>
      </w:r>
      <w:r w:rsidRPr="00C76283">
        <w:rPr>
          <w:color w:val="000000" w:themeColor="text1"/>
          <w:szCs w:val="24"/>
          <w:vertAlign w:val="superscript"/>
        </w:rPr>
        <w:t>3</w:t>
      </w:r>
      <w:r w:rsidRPr="00C76283">
        <w:rPr>
          <w:color w:val="000000" w:themeColor="text1"/>
          <w:szCs w:val="24"/>
        </w:rPr>
        <w:t>/</w:t>
      </w:r>
      <w:proofErr w:type="spellStart"/>
      <w:r w:rsidRPr="00C76283">
        <w:rPr>
          <w:color w:val="000000" w:themeColor="text1"/>
          <w:szCs w:val="24"/>
        </w:rPr>
        <w:t>сут</w:t>
      </w:r>
      <w:proofErr w:type="spellEnd"/>
      <w:r w:rsidRPr="00C76283">
        <w:rPr>
          <w:color w:val="000000" w:themeColor="text1"/>
          <w:szCs w:val="24"/>
        </w:rPr>
        <w:t>.</w:t>
      </w:r>
    </w:p>
    <w:p w:rsidR="00C8564A" w:rsidRPr="00C76283" w:rsidRDefault="00C8564A" w:rsidP="00C8564A">
      <w:pPr>
        <w:rPr>
          <w:color w:val="000000" w:themeColor="text1"/>
          <w:szCs w:val="24"/>
        </w:rPr>
      </w:pPr>
      <w:r w:rsidRPr="00C76283">
        <w:rPr>
          <w:color w:val="000000" w:themeColor="text1"/>
          <w:szCs w:val="24"/>
        </w:rPr>
        <w:t xml:space="preserve">Магистральная водопроводная сеть города – кольцевая с тупиковыми участками более </w:t>
      </w:r>
      <w:smartTag w:uri="urn:schemas-microsoft-com:office:smarttags" w:element="metricconverter">
        <w:smartTagPr>
          <w:attr w:name="ProductID" w:val="200 м"/>
        </w:smartTagPr>
        <w:r w:rsidRPr="00C76283">
          <w:rPr>
            <w:color w:val="000000" w:themeColor="text1"/>
            <w:szCs w:val="24"/>
          </w:rPr>
          <w:t>200 м</w:t>
        </w:r>
      </w:smartTag>
      <w:r w:rsidRPr="00C76283">
        <w:rPr>
          <w:color w:val="000000" w:themeColor="text1"/>
          <w:szCs w:val="24"/>
        </w:rPr>
        <w:t>. Материал труб: чугун, асбестоцемент, сталь и полиэтилен. Диаметры магистральной сети составляют 100-</w:t>
      </w:r>
      <w:smartTag w:uri="urn:schemas-microsoft-com:office:smarttags" w:element="metricconverter">
        <w:smartTagPr>
          <w:attr w:name="ProductID" w:val="500 мм"/>
        </w:smartTagPr>
        <w:r w:rsidRPr="00C76283">
          <w:rPr>
            <w:color w:val="000000" w:themeColor="text1"/>
            <w:szCs w:val="24"/>
          </w:rPr>
          <w:t>500 мм</w:t>
        </w:r>
      </w:smartTag>
      <w:r w:rsidRPr="00C76283">
        <w:rPr>
          <w:color w:val="000000" w:themeColor="text1"/>
          <w:szCs w:val="24"/>
        </w:rPr>
        <w:t xml:space="preserve">. Протяженность магистральной сети водоснабжения составляет </w:t>
      </w:r>
      <w:smartTag w:uri="urn:schemas-microsoft-com:office:smarttags" w:element="metricconverter">
        <w:smartTagPr>
          <w:attr w:name="ProductID" w:val="94,3 км"/>
        </w:smartTagPr>
        <w:r w:rsidRPr="00C76283">
          <w:rPr>
            <w:color w:val="000000" w:themeColor="text1"/>
            <w:szCs w:val="24"/>
          </w:rPr>
          <w:t>94,3 км</w:t>
        </w:r>
      </w:smartTag>
      <w:r w:rsidRPr="00C76283">
        <w:rPr>
          <w:color w:val="000000" w:themeColor="text1"/>
          <w:szCs w:val="24"/>
        </w:rPr>
        <w:t>.</w:t>
      </w:r>
    </w:p>
    <w:p w:rsidR="00C8564A" w:rsidRPr="00C76283" w:rsidRDefault="00C8564A" w:rsidP="00C8564A">
      <w:pPr>
        <w:rPr>
          <w:color w:val="000000" w:themeColor="text1"/>
          <w:szCs w:val="24"/>
        </w:rPr>
      </w:pPr>
      <w:r w:rsidRPr="00C76283">
        <w:rPr>
          <w:color w:val="000000" w:themeColor="text1"/>
          <w:szCs w:val="24"/>
        </w:rPr>
        <w:t xml:space="preserve">На территории г. Камень-на-Оби для обеспечения необходимых напоров в водопроводной сети расположены три </w:t>
      </w:r>
      <w:proofErr w:type="spellStart"/>
      <w:r w:rsidRPr="00C76283">
        <w:rPr>
          <w:color w:val="000000" w:themeColor="text1"/>
          <w:szCs w:val="24"/>
        </w:rPr>
        <w:t>повысительные</w:t>
      </w:r>
      <w:proofErr w:type="spellEnd"/>
      <w:r w:rsidRPr="00C76283">
        <w:rPr>
          <w:color w:val="000000" w:themeColor="text1"/>
          <w:szCs w:val="24"/>
        </w:rPr>
        <w:t xml:space="preserve"> насосные станции (ПНС), одна из которых не действующая. В створе ул. Гайдара на магистральной сети установлена ПНС для водоснабжения западного жилого массива, а в створе ул. Каменская установлена ПНС, обеспечивающая водоснабжение ул. Карасев Лог. </w:t>
      </w:r>
    </w:p>
    <w:p w:rsidR="00C8564A" w:rsidRPr="00C76283" w:rsidRDefault="00C8564A" w:rsidP="00C8564A">
      <w:pPr>
        <w:rPr>
          <w:color w:val="000000" w:themeColor="text1"/>
          <w:szCs w:val="24"/>
        </w:rPr>
      </w:pPr>
      <w:r w:rsidRPr="00C76283">
        <w:rPr>
          <w:color w:val="000000" w:themeColor="text1"/>
          <w:szCs w:val="24"/>
        </w:rPr>
        <w:t xml:space="preserve">Не действующая </w:t>
      </w:r>
      <w:proofErr w:type="spellStart"/>
      <w:r w:rsidRPr="00C76283">
        <w:rPr>
          <w:color w:val="000000" w:themeColor="text1"/>
          <w:szCs w:val="24"/>
        </w:rPr>
        <w:t>повысительная</w:t>
      </w:r>
      <w:proofErr w:type="spellEnd"/>
      <w:r w:rsidRPr="00C76283">
        <w:rPr>
          <w:color w:val="000000" w:themeColor="text1"/>
          <w:szCs w:val="24"/>
        </w:rPr>
        <w:t xml:space="preserve"> насосная станция расположена по ул. Терешковой. </w:t>
      </w:r>
    </w:p>
    <w:p w:rsidR="006D301E" w:rsidRPr="00C76283" w:rsidRDefault="00C8564A" w:rsidP="006D301E">
      <w:pPr>
        <w:rPr>
          <w:color w:val="000000" w:themeColor="text1"/>
          <w:szCs w:val="24"/>
        </w:rPr>
      </w:pPr>
      <w:r w:rsidRPr="00C76283">
        <w:rPr>
          <w:color w:val="000000" w:themeColor="text1"/>
          <w:szCs w:val="24"/>
        </w:rPr>
        <w:t xml:space="preserve">Для водоснабжения застройки расположенной вблизи железнодорожной (далее - ж/д) станции предусмотрен отдельный водозабор ж/д станции «Камень-на-Оби» из подземного </w:t>
      </w:r>
      <w:proofErr w:type="spellStart"/>
      <w:r w:rsidRPr="00C76283">
        <w:rPr>
          <w:color w:val="000000" w:themeColor="text1"/>
          <w:szCs w:val="24"/>
        </w:rPr>
        <w:t>водоисточника</w:t>
      </w:r>
      <w:proofErr w:type="spellEnd"/>
      <w:r w:rsidRPr="00C76283">
        <w:rPr>
          <w:color w:val="000000" w:themeColor="text1"/>
          <w:szCs w:val="24"/>
        </w:rPr>
        <w:t xml:space="preserve">. Вода, забираемая из подземного </w:t>
      </w:r>
      <w:proofErr w:type="spellStart"/>
      <w:r w:rsidRPr="00C76283">
        <w:rPr>
          <w:color w:val="000000" w:themeColor="text1"/>
          <w:szCs w:val="24"/>
        </w:rPr>
        <w:t>водоисточника</w:t>
      </w:r>
      <w:proofErr w:type="spellEnd"/>
      <w:r w:rsidRPr="00C76283">
        <w:rPr>
          <w:color w:val="000000" w:themeColor="text1"/>
          <w:szCs w:val="24"/>
        </w:rPr>
        <w:t>, подается в водопроводную стальную сеть Ø150 мм, и наполняет водонапорную башню, расположенную по ул. Магистральной. Водонапорная башня обеспечивает водой застройку по ул. Магистральной.</w:t>
      </w:r>
    </w:p>
    <w:p w:rsidR="00C8564A" w:rsidRPr="00C76283" w:rsidRDefault="00C8564A" w:rsidP="006D301E">
      <w:pPr>
        <w:rPr>
          <w:color w:val="000000" w:themeColor="text1"/>
          <w:szCs w:val="24"/>
        </w:rPr>
      </w:pPr>
      <w:r w:rsidRPr="00C76283">
        <w:rPr>
          <w:color w:val="000000" w:themeColor="text1"/>
          <w:szCs w:val="24"/>
        </w:rPr>
        <w:t>Износ водопроводных сетей составляет 90%, оборудования – 70%. Годовое водопотребление города составляет 3700 тыс. м</w:t>
      </w:r>
      <w:r w:rsidRPr="00C76283">
        <w:rPr>
          <w:color w:val="000000" w:themeColor="text1"/>
          <w:szCs w:val="24"/>
          <w:vertAlign w:val="superscript"/>
        </w:rPr>
        <w:t>3</w:t>
      </w:r>
      <w:r w:rsidRPr="00C76283">
        <w:rPr>
          <w:color w:val="000000" w:themeColor="text1"/>
          <w:szCs w:val="24"/>
        </w:rPr>
        <w:t>.</w:t>
      </w:r>
    </w:p>
    <w:p w:rsidR="00C8564A" w:rsidRPr="00C76283" w:rsidRDefault="00C8564A" w:rsidP="00C8564A">
      <w:pPr>
        <w:rPr>
          <w:color w:val="000000" w:themeColor="text1"/>
          <w:szCs w:val="24"/>
        </w:rPr>
      </w:pPr>
      <w:r w:rsidRPr="00C76283">
        <w:rPr>
          <w:color w:val="000000" w:themeColor="text1"/>
          <w:szCs w:val="24"/>
        </w:rPr>
        <w:t xml:space="preserve">В настоящее время на территории г. Камень-на-Оби расположен </w:t>
      </w:r>
      <w:r w:rsidR="006D301E" w:rsidRPr="00C76283">
        <w:rPr>
          <w:color w:val="000000" w:themeColor="text1"/>
          <w:szCs w:val="24"/>
        </w:rPr>
        <w:t>недействующие</w:t>
      </w:r>
      <w:r w:rsidRPr="00C76283">
        <w:rPr>
          <w:color w:val="000000" w:themeColor="text1"/>
          <w:szCs w:val="24"/>
        </w:rPr>
        <w:t xml:space="preserve"> </w:t>
      </w:r>
      <w:proofErr w:type="spellStart"/>
      <w:r w:rsidRPr="00C76283">
        <w:rPr>
          <w:bCs/>
          <w:color w:val="000000" w:themeColor="text1"/>
          <w:szCs w:val="24"/>
        </w:rPr>
        <w:t>Кулундинский</w:t>
      </w:r>
      <w:proofErr w:type="spellEnd"/>
      <w:r w:rsidRPr="00C76283">
        <w:rPr>
          <w:bCs/>
          <w:color w:val="000000" w:themeColor="text1"/>
          <w:szCs w:val="24"/>
        </w:rPr>
        <w:t xml:space="preserve"> магистральный </w:t>
      </w:r>
      <w:hyperlink r:id="rId60" w:tooltip="Орошение" w:history="1">
        <w:r w:rsidRPr="00C76283">
          <w:rPr>
            <w:rStyle w:val="ad"/>
            <w:color w:val="000000" w:themeColor="text1"/>
            <w:szCs w:val="24"/>
          </w:rPr>
          <w:t>оросительный</w:t>
        </w:r>
      </w:hyperlink>
      <w:r w:rsidRPr="00C76283">
        <w:rPr>
          <w:color w:val="000000" w:themeColor="text1"/>
          <w:szCs w:val="24"/>
        </w:rPr>
        <w:t xml:space="preserve"> </w:t>
      </w:r>
      <w:r w:rsidRPr="00C76283">
        <w:rPr>
          <w:bCs/>
          <w:color w:val="000000" w:themeColor="text1"/>
          <w:szCs w:val="24"/>
        </w:rPr>
        <w:t xml:space="preserve">канал и </w:t>
      </w:r>
      <w:r w:rsidRPr="00C76283">
        <w:rPr>
          <w:color w:val="000000" w:themeColor="text1"/>
          <w:szCs w:val="24"/>
        </w:rPr>
        <w:t>Головная насосная станция</w:t>
      </w:r>
      <w:r w:rsidRPr="00C76283">
        <w:rPr>
          <w:bCs/>
          <w:color w:val="000000" w:themeColor="text1"/>
          <w:szCs w:val="24"/>
        </w:rPr>
        <w:t>.</w:t>
      </w:r>
      <w:r w:rsidRPr="00C76283">
        <w:rPr>
          <w:color w:val="000000" w:themeColor="text1"/>
          <w:szCs w:val="24"/>
        </w:rPr>
        <w:t xml:space="preserve"> Общая протяжённость канала составляет </w:t>
      </w:r>
      <w:r w:rsidR="008C5AA5">
        <w:rPr>
          <w:color w:val="000000" w:themeColor="text1"/>
          <w:szCs w:val="24"/>
        </w:rPr>
        <w:t>–</w:t>
      </w:r>
      <w:r w:rsidRPr="00C76283">
        <w:rPr>
          <w:color w:val="000000" w:themeColor="text1"/>
          <w:szCs w:val="24"/>
        </w:rPr>
        <w:t xml:space="preserve"> </w:t>
      </w:r>
      <w:smartTag w:uri="urn:schemas-microsoft-com:office:smarttags" w:element="metricconverter">
        <w:smartTagPr>
          <w:attr w:name="ProductID" w:val="180 км"/>
        </w:smartTagPr>
        <w:r w:rsidRPr="00C76283">
          <w:rPr>
            <w:color w:val="000000" w:themeColor="text1"/>
            <w:szCs w:val="24"/>
          </w:rPr>
          <w:t>180 км</w:t>
        </w:r>
      </w:smartTag>
      <w:r w:rsidRPr="00C76283">
        <w:rPr>
          <w:color w:val="000000" w:themeColor="text1"/>
          <w:szCs w:val="24"/>
        </w:rPr>
        <w:t xml:space="preserve">, пропускная способность 25 м³/с. Головная насосная станция города </w:t>
      </w:r>
      <w:hyperlink r:id="rId61" w:tooltip="Камень-на-Оби" w:history="1">
        <w:r w:rsidRPr="00C76283">
          <w:rPr>
            <w:rStyle w:val="ad"/>
            <w:color w:val="000000" w:themeColor="text1"/>
            <w:szCs w:val="24"/>
          </w:rPr>
          <w:t>Камень-на-Оби</w:t>
        </w:r>
      </w:hyperlink>
      <w:r w:rsidRPr="00C76283">
        <w:rPr>
          <w:color w:val="000000" w:themeColor="text1"/>
          <w:szCs w:val="24"/>
        </w:rPr>
        <w:t xml:space="preserve"> была введена в эксплуатацию в </w:t>
      </w:r>
      <w:hyperlink r:id="rId62" w:tooltip="1977 год" w:history="1">
        <w:r w:rsidRPr="00C76283">
          <w:rPr>
            <w:rStyle w:val="ad"/>
            <w:color w:val="000000" w:themeColor="text1"/>
            <w:szCs w:val="24"/>
          </w:rPr>
          <w:t>1977 году</w:t>
        </w:r>
      </w:hyperlink>
      <w:r w:rsidRPr="00C76283">
        <w:rPr>
          <w:color w:val="000000" w:themeColor="text1"/>
          <w:szCs w:val="24"/>
        </w:rPr>
        <w:t xml:space="preserve">. </w:t>
      </w:r>
    </w:p>
    <w:p w:rsidR="00C8564A" w:rsidRPr="00C76283" w:rsidRDefault="00C8564A" w:rsidP="00C8564A">
      <w:pPr>
        <w:rPr>
          <w:color w:val="000000" w:themeColor="text1"/>
          <w:szCs w:val="24"/>
        </w:rPr>
      </w:pPr>
      <w:r w:rsidRPr="00C76283">
        <w:rPr>
          <w:color w:val="000000" w:themeColor="text1"/>
          <w:szCs w:val="24"/>
        </w:rPr>
        <w:t>Анализируя существующее состояние системы водоснабжения города, установлено наличие положительных и отрицательных качеств:</w:t>
      </w:r>
    </w:p>
    <w:p w:rsidR="00C8564A" w:rsidRPr="00C76283" w:rsidRDefault="00C8564A" w:rsidP="00C8564A">
      <w:pPr>
        <w:rPr>
          <w:color w:val="000000" w:themeColor="text1"/>
          <w:szCs w:val="24"/>
        </w:rPr>
      </w:pPr>
      <w:r w:rsidRPr="00C76283">
        <w:rPr>
          <w:color w:val="000000" w:themeColor="text1"/>
          <w:szCs w:val="24"/>
        </w:rPr>
        <w:t>Положительные качества:</w:t>
      </w:r>
    </w:p>
    <w:p w:rsidR="00C8564A" w:rsidRPr="00C76283" w:rsidRDefault="00C8564A" w:rsidP="00C8564A">
      <w:pPr>
        <w:rPr>
          <w:color w:val="000000" w:themeColor="text1"/>
          <w:szCs w:val="24"/>
        </w:rPr>
      </w:pPr>
      <w:r w:rsidRPr="00C76283">
        <w:rPr>
          <w:color w:val="000000" w:themeColor="text1"/>
          <w:szCs w:val="24"/>
        </w:rPr>
        <w:t xml:space="preserve">- наличие двух источников водоснабжения города: поверхностный и подземный водозабор; </w:t>
      </w:r>
    </w:p>
    <w:p w:rsidR="00C8564A" w:rsidRPr="00C76283" w:rsidRDefault="00C8564A" w:rsidP="00C8564A">
      <w:pPr>
        <w:rPr>
          <w:color w:val="000000" w:themeColor="text1"/>
          <w:szCs w:val="24"/>
        </w:rPr>
      </w:pPr>
      <w:r w:rsidRPr="00C76283">
        <w:rPr>
          <w:color w:val="000000" w:themeColor="text1"/>
          <w:szCs w:val="24"/>
        </w:rPr>
        <w:t>- наличие централизованного водоснабжения, обеспечивающее комфортность среды проживания населения.</w:t>
      </w:r>
    </w:p>
    <w:p w:rsidR="00C8564A" w:rsidRPr="00C76283" w:rsidRDefault="00C8564A" w:rsidP="00C8564A">
      <w:pPr>
        <w:rPr>
          <w:color w:val="000000" w:themeColor="text1"/>
          <w:szCs w:val="24"/>
        </w:rPr>
      </w:pPr>
      <w:r w:rsidRPr="00C76283">
        <w:rPr>
          <w:color w:val="000000" w:themeColor="text1"/>
          <w:szCs w:val="24"/>
        </w:rPr>
        <w:t>Отрицательные качества:</w:t>
      </w:r>
    </w:p>
    <w:p w:rsidR="00C8564A" w:rsidRPr="00C76283" w:rsidRDefault="00C8564A" w:rsidP="00C8564A">
      <w:pPr>
        <w:rPr>
          <w:color w:val="000000" w:themeColor="text1"/>
          <w:szCs w:val="24"/>
        </w:rPr>
      </w:pPr>
      <w:r w:rsidRPr="00C76283">
        <w:rPr>
          <w:color w:val="000000" w:themeColor="text1"/>
          <w:szCs w:val="24"/>
        </w:rPr>
        <w:t>- большой износ оборудования и сетей резко снижает надёжность системы водоснабжения.</w:t>
      </w:r>
    </w:p>
    <w:p w:rsidR="00C8564A" w:rsidRPr="00C76283" w:rsidRDefault="00C8564A" w:rsidP="00C8564A">
      <w:pPr>
        <w:rPr>
          <w:color w:val="000000" w:themeColor="text1"/>
          <w:szCs w:val="24"/>
        </w:rPr>
      </w:pPr>
      <w:r w:rsidRPr="00C76283">
        <w:rPr>
          <w:color w:val="000000" w:themeColor="text1"/>
          <w:szCs w:val="24"/>
        </w:rPr>
        <w:t>В настоящее время на территории сельского населенного пункта ст</w:t>
      </w:r>
      <w:r w:rsidR="007B1B6B">
        <w:rPr>
          <w:color w:val="000000" w:themeColor="text1"/>
          <w:szCs w:val="24"/>
        </w:rPr>
        <w:t xml:space="preserve">анции Плотинная водоснабжение </w:t>
      </w:r>
      <w:r w:rsidRPr="00C76283">
        <w:rPr>
          <w:color w:val="000000" w:themeColor="text1"/>
          <w:szCs w:val="24"/>
        </w:rPr>
        <w:t xml:space="preserve">централизованное. </w:t>
      </w:r>
    </w:p>
    <w:p w:rsidR="00C8564A" w:rsidRPr="00C76283" w:rsidRDefault="00C8564A" w:rsidP="00C8564A">
      <w:pPr>
        <w:rPr>
          <w:color w:val="000000" w:themeColor="text1"/>
          <w:szCs w:val="24"/>
        </w:rPr>
      </w:pPr>
      <w:r w:rsidRPr="00C76283">
        <w:rPr>
          <w:color w:val="000000" w:themeColor="text1"/>
          <w:szCs w:val="24"/>
        </w:rPr>
        <w:t>Источником водоснабжения являются как поверхностные воды (р. Обь), так и подземные.</w:t>
      </w:r>
    </w:p>
    <w:p w:rsidR="00C8564A" w:rsidRPr="00C76283" w:rsidRDefault="00C8564A" w:rsidP="00C8564A">
      <w:pPr>
        <w:rPr>
          <w:color w:val="000000" w:themeColor="text1"/>
          <w:szCs w:val="24"/>
        </w:rPr>
      </w:pPr>
      <w:r w:rsidRPr="00C76283">
        <w:rPr>
          <w:color w:val="000000" w:themeColor="text1"/>
          <w:szCs w:val="24"/>
        </w:rPr>
        <w:t>Обеспечение станции Плотинная водой предусмотрено от основного водозаборного узла - поверхностного (речного), а также подземного (скважинного).</w:t>
      </w:r>
    </w:p>
    <w:p w:rsidR="00C8564A" w:rsidRPr="00C76283" w:rsidRDefault="00C8564A" w:rsidP="00C8564A">
      <w:pPr>
        <w:rPr>
          <w:color w:val="000000" w:themeColor="text1"/>
          <w:szCs w:val="24"/>
        </w:rPr>
      </w:pPr>
      <w:r w:rsidRPr="00C76283">
        <w:rPr>
          <w:color w:val="000000" w:themeColor="text1"/>
          <w:szCs w:val="24"/>
        </w:rPr>
        <w:lastRenderedPageBreak/>
        <w:t xml:space="preserve">Поверхностный водозабор расположен в </w:t>
      </w:r>
      <w:smartTag w:uri="urn:schemas-microsoft-com:office:smarttags" w:element="metricconverter">
        <w:smartTagPr>
          <w:attr w:name="ProductID" w:val="1,3 км"/>
        </w:smartTagPr>
        <w:r w:rsidRPr="00C76283">
          <w:rPr>
            <w:color w:val="000000" w:themeColor="text1"/>
            <w:szCs w:val="24"/>
          </w:rPr>
          <w:t>1,3 км</w:t>
        </w:r>
      </w:smartTag>
      <w:r w:rsidRPr="00C76283">
        <w:rPr>
          <w:color w:val="000000" w:themeColor="text1"/>
          <w:szCs w:val="24"/>
        </w:rPr>
        <w:t xml:space="preserve"> на юго-запад от населенного пункта. Вода подается в водопроводную сеть станции Плотинная без очистки по стальному трубопроводу диаметром </w:t>
      </w:r>
      <w:smartTag w:uri="urn:schemas-microsoft-com:office:smarttags" w:element="metricconverter">
        <w:smartTagPr>
          <w:attr w:name="ProductID" w:val="150 мм"/>
        </w:smartTagPr>
        <w:r w:rsidRPr="00C76283">
          <w:rPr>
            <w:color w:val="000000" w:themeColor="text1"/>
            <w:szCs w:val="24"/>
          </w:rPr>
          <w:t>150 мм</w:t>
        </w:r>
      </w:smartTag>
      <w:r w:rsidRPr="00C76283">
        <w:rPr>
          <w:color w:val="000000" w:themeColor="text1"/>
          <w:szCs w:val="24"/>
        </w:rPr>
        <w:t xml:space="preserve"> в одну нитку.</w:t>
      </w:r>
    </w:p>
    <w:p w:rsidR="00C8564A" w:rsidRPr="00C76283" w:rsidRDefault="00C8564A" w:rsidP="00C8564A">
      <w:pPr>
        <w:rPr>
          <w:color w:val="000000" w:themeColor="text1"/>
          <w:szCs w:val="24"/>
        </w:rPr>
      </w:pPr>
      <w:r w:rsidRPr="00C76283">
        <w:rPr>
          <w:color w:val="000000" w:themeColor="text1"/>
          <w:szCs w:val="24"/>
        </w:rPr>
        <w:t xml:space="preserve">Подземный водозабор представлен водонапорной башней в центральной части по ул. Николаева. </w:t>
      </w:r>
    </w:p>
    <w:p w:rsidR="00C8564A" w:rsidRPr="00C76283" w:rsidRDefault="00C8564A" w:rsidP="00C8564A">
      <w:pPr>
        <w:rPr>
          <w:color w:val="000000" w:themeColor="text1"/>
          <w:szCs w:val="24"/>
        </w:rPr>
      </w:pPr>
      <w:r w:rsidRPr="00C76283">
        <w:rPr>
          <w:color w:val="000000" w:themeColor="text1"/>
          <w:szCs w:val="24"/>
        </w:rPr>
        <w:t>Разбор воды населением осуществляется от водоразборных колонок, уставленных на разводящей водопроводной сети, а также от индивидуальных вводов в дома.</w:t>
      </w:r>
    </w:p>
    <w:p w:rsidR="00C8564A" w:rsidRPr="00C76283" w:rsidRDefault="00C8564A" w:rsidP="00C8564A">
      <w:pPr>
        <w:rPr>
          <w:color w:val="000000" w:themeColor="text1"/>
          <w:szCs w:val="24"/>
        </w:rPr>
      </w:pPr>
      <w:r w:rsidRPr="00C76283">
        <w:rPr>
          <w:color w:val="000000" w:themeColor="text1"/>
          <w:szCs w:val="24"/>
        </w:rPr>
        <w:t>Разводящая водопроводная сеть станции Плотинная – тупиковая из стальных труб диаметрами 70-</w:t>
      </w:r>
      <w:smartTag w:uri="urn:schemas-microsoft-com:office:smarttags" w:element="metricconverter">
        <w:smartTagPr>
          <w:attr w:name="ProductID" w:val="200 мм"/>
        </w:smartTagPr>
        <w:r w:rsidRPr="00C76283">
          <w:rPr>
            <w:color w:val="000000" w:themeColor="text1"/>
            <w:szCs w:val="24"/>
          </w:rPr>
          <w:t>200 мм</w:t>
        </w:r>
      </w:smartTag>
      <w:r w:rsidRPr="00C76283">
        <w:rPr>
          <w:color w:val="000000" w:themeColor="text1"/>
          <w:szCs w:val="24"/>
        </w:rPr>
        <w:t xml:space="preserve">. Протяженность сети составляет </w:t>
      </w:r>
      <w:smartTag w:uri="urn:schemas-microsoft-com:office:smarttags" w:element="metricconverter">
        <w:smartTagPr>
          <w:attr w:name="ProductID" w:val="4,1 км"/>
        </w:smartTagPr>
        <w:r w:rsidRPr="00C76283">
          <w:rPr>
            <w:color w:val="000000" w:themeColor="text1"/>
            <w:szCs w:val="24"/>
          </w:rPr>
          <w:t>4,1 км</w:t>
        </w:r>
      </w:smartTag>
      <w:r w:rsidRPr="00C76283">
        <w:rPr>
          <w:color w:val="000000" w:themeColor="text1"/>
          <w:szCs w:val="24"/>
        </w:rPr>
        <w:t xml:space="preserve">. </w:t>
      </w:r>
    </w:p>
    <w:p w:rsidR="00C8564A" w:rsidRPr="00C76283" w:rsidRDefault="00C8564A" w:rsidP="00C8564A">
      <w:pPr>
        <w:rPr>
          <w:color w:val="000000" w:themeColor="text1"/>
          <w:szCs w:val="24"/>
        </w:rPr>
      </w:pPr>
      <w:r w:rsidRPr="00C76283">
        <w:rPr>
          <w:color w:val="000000" w:themeColor="text1"/>
          <w:szCs w:val="24"/>
        </w:rPr>
        <w:t>Анализируя современное состояние системы водоснабжения, установлено, наличие положительных и отрицательных ее качеств.</w:t>
      </w:r>
    </w:p>
    <w:p w:rsidR="00C8564A" w:rsidRPr="00C76283" w:rsidRDefault="00C8564A" w:rsidP="00C8564A">
      <w:pPr>
        <w:rPr>
          <w:color w:val="000000" w:themeColor="text1"/>
          <w:szCs w:val="24"/>
        </w:rPr>
      </w:pPr>
      <w:r w:rsidRPr="00C76283">
        <w:rPr>
          <w:color w:val="000000" w:themeColor="text1"/>
          <w:szCs w:val="24"/>
        </w:rPr>
        <w:t>Положительные качества:</w:t>
      </w:r>
    </w:p>
    <w:p w:rsidR="00C8564A" w:rsidRPr="00C76283" w:rsidRDefault="00C8564A" w:rsidP="00C8564A">
      <w:pPr>
        <w:rPr>
          <w:color w:val="000000" w:themeColor="text1"/>
          <w:szCs w:val="24"/>
        </w:rPr>
      </w:pPr>
      <w:r w:rsidRPr="00C76283">
        <w:rPr>
          <w:color w:val="000000" w:themeColor="text1"/>
          <w:szCs w:val="24"/>
        </w:rPr>
        <w:t xml:space="preserve">- в населенном пункте имеется два источника водоснабжения города: поверхностный и подземный. </w:t>
      </w:r>
    </w:p>
    <w:p w:rsidR="00C8564A" w:rsidRPr="00C76283" w:rsidRDefault="00C8564A" w:rsidP="00C8564A">
      <w:pPr>
        <w:rPr>
          <w:color w:val="000000" w:themeColor="text1"/>
          <w:szCs w:val="24"/>
        </w:rPr>
      </w:pPr>
      <w:r w:rsidRPr="00C76283">
        <w:rPr>
          <w:color w:val="000000" w:themeColor="text1"/>
          <w:szCs w:val="24"/>
        </w:rPr>
        <w:t>Отрицательные стороны:</w:t>
      </w:r>
    </w:p>
    <w:p w:rsidR="00C8564A" w:rsidRPr="00C76283" w:rsidRDefault="00C8564A" w:rsidP="00C8564A">
      <w:pPr>
        <w:rPr>
          <w:color w:val="000000" w:themeColor="text1"/>
          <w:szCs w:val="24"/>
        </w:rPr>
      </w:pPr>
      <w:r w:rsidRPr="00C76283">
        <w:rPr>
          <w:color w:val="000000" w:themeColor="text1"/>
          <w:szCs w:val="24"/>
        </w:rPr>
        <w:t>- большой износ оборудования и сетей резко снижает надёжность системы водоснабжения.</w:t>
      </w:r>
    </w:p>
    <w:p w:rsidR="00C8564A" w:rsidRPr="00C76283" w:rsidRDefault="00DA6B04" w:rsidP="00C8564A">
      <w:pPr>
        <w:jc w:val="center"/>
        <w:outlineLvl w:val="2"/>
        <w:rPr>
          <w:color w:val="000000" w:themeColor="text1"/>
          <w:szCs w:val="24"/>
        </w:rPr>
      </w:pPr>
      <w:bookmarkStart w:id="35" w:name="_Toc114558460"/>
      <w:r>
        <w:rPr>
          <w:color w:val="000000" w:themeColor="text1"/>
          <w:szCs w:val="24"/>
        </w:rPr>
        <w:t>1.8</w:t>
      </w:r>
      <w:r w:rsidR="00C8564A" w:rsidRPr="00C76283">
        <w:rPr>
          <w:color w:val="000000" w:themeColor="text1"/>
          <w:szCs w:val="24"/>
        </w:rPr>
        <w:t>.2. Водоотведение</w:t>
      </w:r>
      <w:bookmarkEnd w:id="35"/>
    </w:p>
    <w:p w:rsidR="00C8564A" w:rsidRPr="00C76283" w:rsidRDefault="00C8564A" w:rsidP="00C8564A">
      <w:pPr>
        <w:jc w:val="center"/>
        <w:rPr>
          <w:color w:val="000000" w:themeColor="text1"/>
          <w:szCs w:val="24"/>
        </w:rPr>
      </w:pPr>
    </w:p>
    <w:p w:rsidR="00C8564A" w:rsidRPr="00C76283" w:rsidRDefault="00C8564A" w:rsidP="001F0819">
      <w:pPr>
        <w:rPr>
          <w:color w:val="000000" w:themeColor="text1"/>
          <w:szCs w:val="24"/>
          <w:lang w:eastAsia="ar-SA"/>
        </w:rPr>
      </w:pPr>
      <w:r w:rsidRPr="00C76283">
        <w:rPr>
          <w:color w:val="000000" w:themeColor="text1"/>
          <w:szCs w:val="24"/>
          <w:lang w:eastAsia="ar-SA"/>
        </w:rPr>
        <w:t>В настоящее время на территории г. Камень-на-Оби система водоотведения комбинированная. Большая часть застройки оборудована системой централизованного водоотведения. Сброс хозяйственно-бытовых сточных вод с индивидуальной застройки удаленной от магистральных самотечных канализационных коллекторов, осуществляется в отдельные септики и выгреба с последующим вывозом на канализационные очистные сооружения.</w:t>
      </w:r>
    </w:p>
    <w:p w:rsidR="00C8564A" w:rsidRPr="00C76283" w:rsidRDefault="00C8564A" w:rsidP="001F0819">
      <w:pPr>
        <w:rPr>
          <w:color w:val="000000" w:themeColor="text1"/>
          <w:szCs w:val="24"/>
          <w:lang w:eastAsia="ar-SA"/>
        </w:rPr>
      </w:pPr>
      <w:r w:rsidRPr="00C76283">
        <w:rPr>
          <w:color w:val="000000" w:themeColor="text1"/>
          <w:szCs w:val="24"/>
          <w:lang w:eastAsia="ar-SA"/>
        </w:rPr>
        <w:t>Хозяйственно-бытовые сточные воды с южной части города собираются самотечной канализационной коллекторной сетью и подаются на канализационную насосную станцию КНС №1, расположенную по адресу ул. Гагарина 2-А. Фактическая производительность КНС №1 составляет 7000 м</w:t>
      </w:r>
      <w:r w:rsidRPr="00C76283">
        <w:rPr>
          <w:color w:val="000000" w:themeColor="text1"/>
          <w:szCs w:val="24"/>
          <w:vertAlign w:val="superscript"/>
          <w:lang w:eastAsia="ar-SA"/>
        </w:rPr>
        <w:t>3</w:t>
      </w:r>
      <w:r w:rsidRPr="00C76283">
        <w:rPr>
          <w:color w:val="000000" w:themeColor="text1"/>
          <w:szCs w:val="24"/>
          <w:lang w:eastAsia="ar-SA"/>
        </w:rPr>
        <w:t>/</w:t>
      </w:r>
      <w:proofErr w:type="spellStart"/>
      <w:r w:rsidRPr="00C76283">
        <w:rPr>
          <w:color w:val="000000" w:themeColor="text1"/>
          <w:szCs w:val="24"/>
          <w:lang w:eastAsia="ar-SA"/>
        </w:rPr>
        <w:t>сут</w:t>
      </w:r>
      <w:proofErr w:type="spellEnd"/>
      <w:r w:rsidRPr="00C76283">
        <w:rPr>
          <w:color w:val="000000" w:themeColor="text1"/>
          <w:szCs w:val="24"/>
          <w:lang w:eastAsia="ar-SA"/>
        </w:rPr>
        <w:t>, проектная - 11000 м</w:t>
      </w:r>
      <w:r w:rsidRPr="00C76283">
        <w:rPr>
          <w:color w:val="000000" w:themeColor="text1"/>
          <w:szCs w:val="24"/>
          <w:vertAlign w:val="superscript"/>
          <w:lang w:eastAsia="ar-SA"/>
        </w:rPr>
        <w:t>3</w:t>
      </w:r>
      <w:r w:rsidRPr="00C76283">
        <w:rPr>
          <w:color w:val="000000" w:themeColor="text1"/>
          <w:szCs w:val="24"/>
          <w:lang w:eastAsia="ar-SA"/>
        </w:rPr>
        <w:t>/</w:t>
      </w:r>
      <w:proofErr w:type="spellStart"/>
      <w:r w:rsidRPr="00C76283">
        <w:rPr>
          <w:color w:val="000000" w:themeColor="text1"/>
          <w:szCs w:val="24"/>
          <w:lang w:eastAsia="ar-SA"/>
        </w:rPr>
        <w:t>сут</w:t>
      </w:r>
      <w:proofErr w:type="spellEnd"/>
      <w:r w:rsidRPr="00C76283">
        <w:rPr>
          <w:color w:val="000000" w:themeColor="text1"/>
          <w:szCs w:val="24"/>
          <w:lang w:eastAsia="ar-SA"/>
        </w:rPr>
        <w:t>.</w:t>
      </w:r>
    </w:p>
    <w:p w:rsidR="00C8564A" w:rsidRPr="00C76283" w:rsidRDefault="00C8564A" w:rsidP="001F0819">
      <w:pPr>
        <w:rPr>
          <w:color w:val="000000" w:themeColor="text1"/>
          <w:szCs w:val="24"/>
          <w:lang w:eastAsia="ar-SA"/>
        </w:rPr>
      </w:pPr>
      <w:r w:rsidRPr="00C76283">
        <w:rPr>
          <w:color w:val="000000" w:themeColor="text1"/>
          <w:szCs w:val="24"/>
          <w:lang w:eastAsia="ar-SA"/>
        </w:rPr>
        <w:t xml:space="preserve">От КНС №1 стоки по двум напорным стальным трубопроводам Ø400 мм, проложенным по ул. Ленина, сбрасываются в самотечный железобетонный коллектор Ø 700 - </w:t>
      </w:r>
      <w:smartTag w:uri="urn:schemas-microsoft-com:office:smarttags" w:element="metricconverter">
        <w:smartTagPr>
          <w:attr w:name="ProductID" w:val="900 мм"/>
        </w:smartTagPr>
        <w:r w:rsidRPr="00C76283">
          <w:rPr>
            <w:color w:val="000000" w:themeColor="text1"/>
            <w:szCs w:val="24"/>
            <w:lang w:eastAsia="ar-SA"/>
          </w:rPr>
          <w:t>900 мм</w:t>
        </w:r>
      </w:smartTag>
      <w:r w:rsidRPr="00C76283">
        <w:rPr>
          <w:color w:val="000000" w:themeColor="text1"/>
          <w:szCs w:val="24"/>
          <w:lang w:eastAsia="ar-SA"/>
        </w:rPr>
        <w:t>. Самотечный железобетонный коллектор по ул. Ленина собирает все стоки города и сбрасывает их в головную канализационную насосную станцию (ГКНС), расположенную по ул. Ленина, 328. Проектная производительность ГКНС составляет 11000 м</w:t>
      </w:r>
      <w:r w:rsidRPr="00C76283">
        <w:rPr>
          <w:color w:val="000000" w:themeColor="text1"/>
          <w:szCs w:val="24"/>
          <w:vertAlign w:val="superscript"/>
          <w:lang w:eastAsia="ar-SA"/>
        </w:rPr>
        <w:t>3</w:t>
      </w:r>
      <w:r w:rsidRPr="00C76283">
        <w:rPr>
          <w:color w:val="000000" w:themeColor="text1"/>
          <w:szCs w:val="24"/>
          <w:lang w:eastAsia="ar-SA"/>
        </w:rPr>
        <w:t>/</w:t>
      </w:r>
      <w:proofErr w:type="spellStart"/>
      <w:r w:rsidRPr="00C76283">
        <w:rPr>
          <w:color w:val="000000" w:themeColor="text1"/>
          <w:szCs w:val="24"/>
          <w:lang w:eastAsia="ar-SA"/>
        </w:rPr>
        <w:t>сут</w:t>
      </w:r>
      <w:proofErr w:type="spellEnd"/>
      <w:r w:rsidRPr="00C76283">
        <w:rPr>
          <w:color w:val="000000" w:themeColor="text1"/>
          <w:szCs w:val="24"/>
          <w:lang w:eastAsia="ar-SA"/>
        </w:rPr>
        <w:t xml:space="preserve">. </w:t>
      </w:r>
    </w:p>
    <w:p w:rsidR="00C8564A" w:rsidRPr="00C76283" w:rsidRDefault="00C8564A" w:rsidP="001F0819">
      <w:pPr>
        <w:rPr>
          <w:color w:val="000000" w:themeColor="text1"/>
          <w:szCs w:val="24"/>
          <w:lang w:eastAsia="ar-SA"/>
        </w:rPr>
      </w:pPr>
      <w:r w:rsidRPr="00C76283">
        <w:rPr>
          <w:color w:val="000000" w:themeColor="text1"/>
          <w:szCs w:val="24"/>
          <w:lang w:eastAsia="ar-SA"/>
        </w:rPr>
        <w:t xml:space="preserve">От ГКНС стоки по двум напорным стальным коллекторам Ø </w:t>
      </w:r>
      <w:smartTag w:uri="urn:schemas-microsoft-com:office:smarttags" w:element="metricconverter">
        <w:smartTagPr>
          <w:attr w:name="ProductID" w:val="400 мм"/>
        </w:smartTagPr>
        <w:r w:rsidRPr="00C76283">
          <w:rPr>
            <w:color w:val="000000" w:themeColor="text1"/>
            <w:szCs w:val="24"/>
            <w:lang w:eastAsia="ar-SA"/>
          </w:rPr>
          <w:t>400 мм</w:t>
        </w:r>
      </w:smartTag>
      <w:r w:rsidRPr="00C76283">
        <w:rPr>
          <w:color w:val="000000" w:themeColor="text1"/>
          <w:szCs w:val="24"/>
          <w:lang w:eastAsia="ar-SA"/>
        </w:rPr>
        <w:t xml:space="preserve"> поступают на канализационные очистные сооружения (КОС), расположенные по ул. Колесникова, 362. </w:t>
      </w:r>
    </w:p>
    <w:p w:rsidR="00C8564A" w:rsidRPr="00C76283" w:rsidRDefault="00C8564A" w:rsidP="001F0819">
      <w:pPr>
        <w:rPr>
          <w:color w:val="000000" w:themeColor="text1"/>
          <w:szCs w:val="24"/>
          <w:lang w:eastAsia="ar-SA"/>
        </w:rPr>
      </w:pPr>
      <w:r w:rsidRPr="00C76283">
        <w:rPr>
          <w:color w:val="000000" w:themeColor="text1"/>
          <w:szCs w:val="24"/>
          <w:lang w:eastAsia="ar-SA"/>
        </w:rPr>
        <w:t>Сточные воды от пивзавода ООО «</w:t>
      </w:r>
      <w:proofErr w:type="spellStart"/>
      <w:r w:rsidRPr="00C76283">
        <w:rPr>
          <w:color w:val="000000" w:themeColor="text1"/>
          <w:szCs w:val="24"/>
          <w:lang w:eastAsia="ar-SA"/>
        </w:rPr>
        <w:t>СибМос</w:t>
      </w:r>
      <w:proofErr w:type="spellEnd"/>
      <w:r w:rsidRPr="00C76283">
        <w:rPr>
          <w:color w:val="000000" w:themeColor="text1"/>
          <w:szCs w:val="24"/>
          <w:lang w:eastAsia="ar-SA"/>
        </w:rPr>
        <w:t>» отводятся локальной КНС, расположенной по ул. Училищной.</w:t>
      </w:r>
    </w:p>
    <w:p w:rsidR="00C8564A" w:rsidRPr="00C76283" w:rsidRDefault="00C8564A" w:rsidP="001F0819">
      <w:pPr>
        <w:rPr>
          <w:color w:val="000000" w:themeColor="text1"/>
          <w:szCs w:val="24"/>
          <w:lang w:eastAsia="ar-SA"/>
        </w:rPr>
      </w:pPr>
      <w:r w:rsidRPr="00C76283">
        <w:rPr>
          <w:color w:val="000000" w:themeColor="text1"/>
          <w:szCs w:val="24"/>
          <w:lang w:eastAsia="ar-SA"/>
        </w:rPr>
        <w:t>Сточные воды от ООО «Каменская птицефабрика», ОАО «Каменский элеватор», ООО «Восход» Каменский мясокомбинат отводятся четырьмя локальными КНС, расположенными в зонах этих производственных предприятий на канализационные очистные сооружения.</w:t>
      </w:r>
    </w:p>
    <w:p w:rsidR="00C8564A" w:rsidRPr="00C76283" w:rsidRDefault="00C8564A" w:rsidP="001F0819">
      <w:pPr>
        <w:rPr>
          <w:color w:val="000000" w:themeColor="text1"/>
          <w:szCs w:val="24"/>
          <w:lang w:eastAsia="ar-SA"/>
        </w:rPr>
      </w:pPr>
      <w:r w:rsidRPr="00C76283">
        <w:rPr>
          <w:color w:val="000000" w:themeColor="text1"/>
          <w:szCs w:val="24"/>
          <w:lang w:eastAsia="ar-SA"/>
        </w:rPr>
        <w:t>Площадка КОС располагается в северной части населенного пункта. Мощность составляет 9000 м</w:t>
      </w:r>
      <w:r w:rsidRPr="00C76283">
        <w:rPr>
          <w:color w:val="000000" w:themeColor="text1"/>
          <w:szCs w:val="24"/>
          <w:vertAlign w:val="superscript"/>
          <w:lang w:eastAsia="ar-SA"/>
        </w:rPr>
        <w:t>3</w:t>
      </w:r>
      <w:r w:rsidRPr="00C76283">
        <w:rPr>
          <w:color w:val="000000" w:themeColor="text1"/>
          <w:szCs w:val="24"/>
          <w:lang w:eastAsia="ar-SA"/>
        </w:rPr>
        <w:t>/</w:t>
      </w:r>
      <w:proofErr w:type="spellStart"/>
      <w:r w:rsidRPr="00C76283">
        <w:rPr>
          <w:color w:val="000000" w:themeColor="text1"/>
          <w:szCs w:val="24"/>
          <w:lang w:eastAsia="ar-SA"/>
        </w:rPr>
        <w:t>сут</w:t>
      </w:r>
      <w:proofErr w:type="spellEnd"/>
      <w:r w:rsidRPr="00C76283">
        <w:rPr>
          <w:color w:val="000000" w:themeColor="text1"/>
          <w:szCs w:val="24"/>
          <w:lang w:eastAsia="ar-SA"/>
        </w:rPr>
        <w:t>. Сброс очищенных сточных вод осуществляется ниже города по течению реки Оби.</w:t>
      </w:r>
    </w:p>
    <w:p w:rsidR="00C8564A" w:rsidRPr="00C76283" w:rsidRDefault="00C8564A" w:rsidP="001F0819">
      <w:pPr>
        <w:rPr>
          <w:color w:val="000000" w:themeColor="text1"/>
          <w:szCs w:val="24"/>
          <w:lang w:eastAsia="ar-SA"/>
        </w:rPr>
      </w:pPr>
      <w:r w:rsidRPr="00C76283">
        <w:rPr>
          <w:color w:val="000000" w:themeColor="text1"/>
          <w:szCs w:val="24"/>
          <w:lang w:eastAsia="ar-SA"/>
        </w:rPr>
        <w:lastRenderedPageBreak/>
        <w:t>Предприятия города имеют локальные системы водоотведения со сбросом в городские сети.</w:t>
      </w:r>
    </w:p>
    <w:p w:rsidR="00C8564A" w:rsidRPr="00C76283" w:rsidRDefault="00C8564A" w:rsidP="001F0819">
      <w:pPr>
        <w:rPr>
          <w:color w:val="000000" w:themeColor="text1"/>
          <w:szCs w:val="24"/>
          <w:lang w:eastAsia="ar-SA"/>
        </w:rPr>
      </w:pPr>
      <w:r w:rsidRPr="00C76283">
        <w:rPr>
          <w:color w:val="000000" w:themeColor="text1"/>
          <w:szCs w:val="24"/>
          <w:lang w:eastAsia="ar-SA"/>
        </w:rPr>
        <w:t xml:space="preserve">Износ оборудования КОС составляет 70%. Сооружения работают в режиме гидравлической перегрузки. </w:t>
      </w:r>
    </w:p>
    <w:p w:rsidR="00C8564A" w:rsidRPr="00C76283" w:rsidRDefault="00C8564A" w:rsidP="001F0819">
      <w:pPr>
        <w:rPr>
          <w:color w:val="000000" w:themeColor="text1"/>
          <w:szCs w:val="24"/>
          <w:lang w:eastAsia="ar-SA"/>
        </w:rPr>
      </w:pPr>
      <w:r w:rsidRPr="00C76283">
        <w:rPr>
          <w:color w:val="000000" w:themeColor="text1"/>
          <w:szCs w:val="24"/>
          <w:lang w:eastAsia="ar-SA"/>
        </w:rPr>
        <w:t xml:space="preserve">Протяженность магистральной самотечной канализационной коллекторной сети составляет </w:t>
      </w:r>
      <w:smartTag w:uri="urn:schemas-microsoft-com:office:smarttags" w:element="metricconverter">
        <w:smartTagPr>
          <w:attr w:name="ProductID" w:val="31,3 км"/>
        </w:smartTagPr>
        <w:r w:rsidRPr="00C76283">
          <w:rPr>
            <w:color w:val="000000" w:themeColor="text1"/>
            <w:szCs w:val="24"/>
            <w:lang w:eastAsia="ar-SA"/>
          </w:rPr>
          <w:t>31,3 км</w:t>
        </w:r>
      </w:smartTag>
      <w:r w:rsidRPr="00C76283">
        <w:rPr>
          <w:color w:val="000000" w:themeColor="text1"/>
          <w:szCs w:val="24"/>
          <w:lang w:eastAsia="ar-SA"/>
        </w:rPr>
        <w:t xml:space="preserve">, напорной – </w:t>
      </w:r>
      <w:smartTag w:uri="urn:schemas-microsoft-com:office:smarttags" w:element="metricconverter">
        <w:smartTagPr>
          <w:attr w:name="ProductID" w:val="13,3 км"/>
        </w:smartTagPr>
        <w:r w:rsidRPr="00C76283">
          <w:rPr>
            <w:color w:val="000000" w:themeColor="text1"/>
            <w:szCs w:val="24"/>
            <w:lang w:eastAsia="ar-SA"/>
          </w:rPr>
          <w:t>13,3 км</w:t>
        </w:r>
      </w:smartTag>
      <w:r w:rsidRPr="00C76283">
        <w:rPr>
          <w:color w:val="000000" w:themeColor="text1"/>
          <w:szCs w:val="24"/>
          <w:lang w:eastAsia="ar-SA"/>
        </w:rPr>
        <w:t>. Износ сетей водоотведения составляет 80%.</w:t>
      </w:r>
    </w:p>
    <w:p w:rsidR="00C8564A" w:rsidRPr="00C76283" w:rsidRDefault="00C8564A" w:rsidP="001F0819">
      <w:pPr>
        <w:rPr>
          <w:color w:val="000000" w:themeColor="text1"/>
          <w:szCs w:val="24"/>
          <w:lang w:eastAsia="ar-SA"/>
        </w:rPr>
      </w:pPr>
      <w:r w:rsidRPr="00C76283">
        <w:rPr>
          <w:color w:val="000000" w:themeColor="text1"/>
          <w:szCs w:val="24"/>
          <w:lang w:eastAsia="ar-SA"/>
        </w:rPr>
        <w:t>Годовой объем водоотведения города составляет 2700 тыс. м</w:t>
      </w:r>
      <w:r w:rsidRPr="00C76283">
        <w:rPr>
          <w:color w:val="000000" w:themeColor="text1"/>
          <w:szCs w:val="24"/>
          <w:vertAlign w:val="superscript"/>
          <w:lang w:eastAsia="ar-SA"/>
        </w:rPr>
        <w:t>3</w:t>
      </w:r>
      <w:r w:rsidRPr="00C76283">
        <w:rPr>
          <w:color w:val="000000" w:themeColor="text1"/>
          <w:szCs w:val="24"/>
          <w:lang w:eastAsia="ar-SA"/>
        </w:rPr>
        <w:t>.</w:t>
      </w:r>
    </w:p>
    <w:p w:rsidR="00C8564A" w:rsidRPr="00C76283" w:rsidRDefault="00C8564A" w:rsidP="001F0819">
      <w:pPr>
        <w:rPr>
          <w:color w:val="000000" w:themeColor="text1"/>
          <w:szCs w:val="24"/>
          <w:lang w:eastAsia="ar-SA"/>
        </w:rPr>
      </w:pPr>
      <w:r w:rsidRPr="00C76283">
        <w:rPr>
          <w:color w:val="000000" w:themeColor="text1"/>
          <w:szCs w:val="24"/>
          <w:lang w:eastAsia="ar-SA"/>
        </w:rPr>
        <w:t>Анализируя современное состояние системы водоотведения города, установлено, наличие положительных и отрицательных ее качеств.</w:t>
      </w:r>
    </w:p>
    <w:p w:rsidR="00C8564A" w:rsidRPr="00C76283" w:rsidRDefault="00C8564A" w:rsidP="001F0819">
      <w:pPr>
        <w:tabs>
          <w:tab w:val="center" w:pos="5521"/>
        </w:tabs>
        <w:rPr>
          <w:color w:val="000000" w:themeColor="text1"/>
          <w:szCs w:val="24"/>
          <w:lang w:eastAsia="ar-SA"/>
        </w:rPr>
      </w:pPr>
      <w:r w:rsidRPr="00C76283">
        <w:rPr>
          <w:color w:val="000000" w:themeColor="text1"/>
          <w:szCs w:val="24"/>
          <w:lang w:eastAsia="ar-SA"/>
        </w:rPr>
        <w:t xml:space="preserve">          Положительные стороны:</w:t>
      </w:r>
      <w:r w:rsidRPr="00C76283">
        <w:rPr>
          <w:color w:val="000000" w:themeColor="text1"/>
          <w:szCs w:val="24"/>
          <w:lang w:eastAsia="ar-SA"/>
        </w:rPr>
        <w:tab/>
      </w:r>
    </w:p>
    <w:p w:rsidR="00C8564A" w:rsidRPr="00C76283" w:rsidRDefault="00C8564A" w:rsidP="00C10C95">
      <w:pPr>
        <w:numPr>
          <w:ilvl w:val="0"/>
          <w:numId w:val="21"/>
        </w:numPr>
        <w:tabs>
          <w:tab w:val="left" w:pos="992"/>
          <w:tab w:val="left" w:pos="1134"/>
        </w:tabs>
        <w:suppressAutoHyphens/>
        <w:ind w:left="0" w:firstLine="709"/>
        <w:rPr>
          <w:rFonts w:eastAsia="Calibri"/>
          <w:color w:val="000000" w:themeColor="text1"/>
          <w:szCs w:val="24"/>
          <w:lang w:eastAsia="ar-SA"/>
        </w:rPr>
      </w:pPr>
      <w:r w:rsidRPr="00C76283">
        <w:rPr>
          <w:rFonts w:eastAsia="Calibri"/>
          <w:color w:val="000000" w:themeColor="text1"/>
          <w:szCs w:val="24"/>
          <w:lang w:eastAsia="ar-SA"/>
        </w:rPr>
        <w:t>водоотведение населенного пункта централизованное, с единой диспетчерской службой;</w:t>
      </w:r>
    </w:p>
    <w:p w:rsidR="00C8564A" w:rsidRPr="00C76283" w:rsidRDefault="00C8564A" w:rsidP="00C10C95">
      <w:pPr>
        <w:numPr>
          <w:ilvl w:val="0"/>
          <w:numId w:val="21"/>
        </w:numPr>
        <w:tabs>
          <w:tab w:val="left" w:pos="992"/>
          <w:tab w:val="left" w:pos="1134"/>
        </w:tabs>
        <w:suppressAutoHyphens/>
        <w:ind w:left="0" w:firstLine="709"/>
        <w:rPr>
          <w:rFonts w:eastAsia="Calibri"/>
          <w:color w:val="000000" w:themeColor="text1"/>
          <w:szCs w:val="24"/>
          <w:lang w:eastAsia="ar-SA"/>
        </w:rPr>
      </w:pPr>
      <w:r w:rsidRPr="00C76283">
        <w:rPr>
          <w:rFonts w:eastAsia="Calibri"/>
          <w:color w:val="000000" w:themeColor="text1"/>
          <w:szCs w:val="24"/>
          <w:lang w:eastAsia="ar-SA"/>
        </w:rPr>
        <w:t>наличие сооружений очистки сточных вод благоприятно сказывается на экологическом состоянии территории населенного пункта.</w:t>
      </w:r>
    </w:p>
    <w:p w:rsidR="00C8564A" w:rsidRPr="00C76283" w:rsidRDefault="00C8564A" w:rsidP="001F0819">
      <w:pPr>
        <w:rPr>
          <w:color w:val="000000" w:themeColor="text1"/>
          <w:szCs w:val="24"/>
          <w:lang w:eastAsia="ar-SA"/>
        </w:rPr>
      </w:pPr>
      <w:r w:rsidRPr="00C76283">
        <w:rPr>
          <w:color w:val="000000" w:themeColor="text1"/>
          <w:szCs w:val="24"/>
          <w:lang w:eastAsia="ar-SA"/>
        </w:rPr>
        <w:t>Отрицательные стороны:</w:t>
      </w:r>
    </w:p>
    <w:p w:rsidR="00C8564A" w:rsidRPr="00C76283" w:rsidRDefault="00C8564A" w:rsidP="00C10C95">
      <w:pPr>
        <w:numPr>
          <w:ilvl w:val="0"/>
          <w:numId w:val="22"/>
        </w:numPr>
        <w:tabs>
          <w:tab w:val="left" w:pos="992"/>
          <w:tab w:val="left" w:pos="1134"/>
        </w:tabs>
        <w:suppressAutoHyphens/>
        <w:ind w:left="0" w:firstLine="709"/>
        <w:rPr>
          <w:rFonts w:eastAsia="Calibri"/>
          <w:color w:val="000000" w:themeColor="text1"/>
          <w:szCs w:val="24"/>
          <w:lang w:eastAsia="ar-SA"/>
        </w:rPr>
      </w:pPr>
      <w:r w:rsidRPr="00C76283">
        <w:rPr>
          <w:rFonts w:eastAsia="Calibri"/>
          <w:color w:val="000000" w:themeColor="text1"/>
          <w:szCs w:val="24"/>
          <w:lang w:eastAsia="ar-SA"/>
        </w:rPr>
        <w:t>отмечается износ сетей и сооружений;</w:t>
      </w:r>
    </w:p>
    <w:p w:rsidR="00C8564A" w:rsidRPr="00C76283" w:rsidRDefault="00C8564A" w:rsidP="00C10C95">
      <w:pPr>
        <w:numPr>
          <w:ilvl w:val="0"/>
          <w:numId w:val="22"/>
        </w:numPr>
        <w:tabs>
          <w:tab w:val="left" w:pos="992"/>
          <w:tab w:val="left" w:pos="1134"/>
        </w:tabs>
        <w:suppressAutoHyphens/>
        <w:ind w:left="0" w:firstLine="709"/>
        <w:rPr>
          <w:rFonts w:eastAsia="Calibri"/>
          <w:color w:val="000000" w:themeColor="text1"/>
          <w:szCs w:val="24"/>
          <w:lang w:eastAsia="ar-SA"/>
        </w:rPr>
      </w:pPr>
      <w:r w:rsidRPr="00C76283">
        <w:rPr>
          <w:rFonts w:eastAsia="Calibri"/>
          <w:color w:val="000000" w:themeColor="text1"/>
          <w:szCs w:val="24"/>
          <w:lang w:eastAsia="ar-SA"/>
        </w:rPr>
        <w:t>работа сооружений водоотведения в режиме гидравлической перегрузки влечет за собой снижение эффективности очистки, в конечном счете, к загрязнению окружающей среды;</w:t>
      </w:r>
    </w:p>
    <w:p w:rsidR="00C8564A" w:rsidRPr="00C76283" w:rsidRDefault="00C8564A" w:rsidP="00C10C95">
      <w:pPr>
        <w:numPr>
          <w:ilvl w:val="0"/>
          <w:numId w:val="22"/>
        </w:numPr>
        <w:tabs>
          <w:tab w:val="left" w:pos="992"/>
          <w:tab w:val="left" w:pos="1134"/>
        </w:tabs>
        <w:suppressAutoHyphens/>
        <w:ind w:left="0" w:firstLine="709"/>
        <w:rPr>
          <w:rFonts w:eastAsia="Calibri"/>
          <w:color w:val="000000" w:themeColor="text1"/>
          <w:szCs w:val="24"/>
          <w:lang w:eastAsia="ar-SA"/>
        </w:rPr>
      </w:pPr>
      <w:proofErr w:type="spellStart"/>
      <w:r w:rsidRPr="00C76283">
        <w:rPr>
          <w:rFonts w:eastAsia="Calibri"/>
          <w:color w:val="000000" w:themeColor="text1"/>
          <w:szCs w:val="24"/>
          <w:lang w:eastAsia="ar-SA"/>
        </w:rPr>
        <w:t>канализование</w:t>
      </w:r>
      <w:proofErr w:type="spellEnd"/>
      <w:r w:rsidRPr="00C76283">
        <w:rPr>
          <w:rFonts w:eastAsia="Calibri"/>
          <w:color w:val="000000" w:themeColor="text1"/>
          <w:szCs w:val="24"/>
          <w:lang w:eastAsia="ar-SA"/>
        </w:rPr>
        <w:t xml:space="preserve"> в септики и выгребы не заводского изготовления негативно сказывается на экологическом состоянии территории города.</w:t>
      </w:r>
    </w:p>
    <w:p w:rsidR="00C8564A" w:rsidRPr="00C76283" w:rsidRDefault="00C8564A" w:rsidP="001F0819">
      <w:pPr>
        <w:rPr>
          <w:color w:val="000000" w:themeColor="text1"/>
          <w:szCs w:val="24"/>
          <w:lang w:eastAsia="ar-SA"/>
        </w:rPr>
      </w:pPr>
      <w:r w:rsidRPr="00C76283">
        <w:rPr>
          <w:b/>
          <w:color w:val="000000" w:themeColor="text1"/>
          <w:szCs w:val="24"/>
        </w:rPr>
        <w:t>Выводы:</w:t>
      </w:r>
      <w:r w:rsidRPr="00C76283">
        <w:rPr>
          <w:color w:val="000000" w:themeColor="text1"/>
          <w:szCs w:val="24"/>
          <w:lang w:eastAsia="ar-SA"/>
        </w:rPr>
        <w:t xml:space="preserve"> учитывая гидравлическую перегрузку канализационных очистных сооружений, необходимо выполнить их реконструкцию с доведением до расчетной мощности. Магистральную сеть города необходимо реконструировать из-за большого износа. </w:t>
      </w:r>
    </w:p>
    <w:p w:rsidR="00C8564A" w:rsidRPr="00C76283" w:rsidRDefault="00C8564A" w:rsidP="001F0819">
      <w:pPr>
        <w:rPr>
          <w:color w:val="000000" w:themeColor="text1"/>
          <w:szCs w:val="24"/>
          <w:lang w:eastAsia="ar-SA"/>
        </w:rPr>
      </w:pPr>
      <w:r w:rsidRPr="00C76283">
        <w:rPr>
          <w:color w:val="000000" w:themeColor="text1"/>
          <w:szCs w:val="24"/>
          <w:lang w:eastAsia="ar-SA"/>
        </w:rPr>
        <w:t>Система водоотведения станции Плотинная децентрализованная. Сброс сточных вод осуществляется на рельеф.</w:t>
      </w:r>
    </w:p>
    <w:p w:rsidR="00C8564A" w:rsidRPr="00C76283" w:rsidRDefault="00C8564A" w:rsidP="001F0819">
      <w:pPr>
        <w:rPr>
          <w:color w:val="000000" w:themeColor="text1"/>
          <w:szCs w:val="24"/>
          <w:lang w:eastAsia="ar-SA"/>
        </w:rPr>
      </w:pPr>
      <w:r w:rsidRPr="00C76283">
        <w:rPr>
          <w:color w:val="000000" w:themeColor="text1"/>
          <w:szCs w:val="24"/>
          <w:lang w:eastAsia="ar-SA"/>
        </w:rPr>
        <w:t>Анализируя современное состояние системы водоотведения станции Плотинная, установлено, наличие только отрицательных ее качеств:</w:t>
      </w:r>
    </w:p>
    <w:p w:rsidR="00C8564A" w:rsidRPr="00C76283" w:rsidRDefault="00C8564A" w:rsidP="001F0819">
      <w:pPr>
        <w:rPr>
          <w:color w:val="000000" w:themeColor="text1"/>
          <w:szCs w:val="24"/>
          <w:lang w:eastAsia="ar-SA"/>
        </w:rPr>
      </w:pPr>
      <w:r w:rsidRPr="00C76283">
        <w:rPr>
          <w:color w:val="000000" w:themeColor="text1"/>
          <w:szCs w:val="24"/>
          <w:lang w:eastAsia="ar-SA"/>
        </w:rPr>
        <w:t>- сброс сточных вод на рельеф негативно сказывается на экологическом состоянии территории станции Плотинная.</w:t>
      </w:r>
    </w:p>
    <w:p w:rsidR="00C8564A" w:rsidRPr="00C76283" w:rsidRDefault="00C8564A" w:rsidP="001F0819">
      <w:pPr>
        <w:rPr>
          <w:color w:val="000000" w:themeColor="text1"/>
          <w:szCs w:val="24"/>
        </w:rPr>
      </w:pPr>
      <w:r w:rsidRPr="00C76283">
        <w:rPr>
          <w:b/>
          <w:color w:val="000000" w:themeColor="text1"/>
          <w:szCs w:val="24"/>
        </w:rPr>
        <w:t>Выводы:</w:t>
      </w:r>
      <w:r w:rsidRPr="00C76283">
        <w:rPr>
          <w:color w:val="000000" w:themeColor="text1"/>
          <w:szCs w:val="24"/>
        </w:rPr>
        <w:t xml:space="preserve"> </w:t>
      </w:r>
      <w:r w:rsidRPr="00C76283">
        <w:rPr>
          <w:color w:val="000000" w:themeColor="text1"/>
          <w:szCs w:val="24"/>
          <w:lang w:eastAsia="ar-SA"/>
        </w:rPr>
        <w:t>необходимо предусмотреть организованный сбор и очистку сточных вод.</w:t>
      </w:r>
    </w:p>
    <w:p w:rsidR="00C8564A" w:rsidRPr="00C76283" w:rsidRDefault="00C8564A" w:rsidP="00C8564A">
      <w:pPr>
        <w:jc w:val="center"/>
        <w:rPr>
          <w:color w:val="000000" w:themeColor="text1"/>
          <w:szCs w:val="24"/>
        </w:rPr>
      </w:pPr>
    </w:p>
    <w:p w:rsidR="00C8564A" w:rsidRPr="00C76283" w:rsidRDefault="00DA6B04" w:rsidP="00C8564A">
      <w:pPr>
        <w:jc w:val="center"/>
        <w:outlineLvl w:val="2"/>
        <w:rPr>
          <w:color w:val="000000" w:themeColor="text1"/>
          <w:szCs w:val="24"/>
        </w:rPr>
      </w:pPr>
      <w:bookmarkStart w:id="36" w:name="_Toc114558461"/>
      <w:r>
        <w:rPr>
          <w:color w:val="000000" w:themeColor="text1"/>
          <w:szCs w:val="24"/>
        </w:rPr>
        <w:t>1.8</w:t>
      </w:r>
      <w:r w:rsidR="00C8564A" w:rsidRPr="00C76283">
        <w:rPr>
          <w:color w:val="000000" w:themeColor="text1"/>
          <w:szCs w:val="24"/>
        </w:rPr>
        <w:t>.3. Теплоснабжение</w:t>
      </w:r>
      <w:bookmarkEnd w:id="36"/>
    </w:p>
    <w:p w:rsidR="00C8564A" w:rsidRPr="00C76283" w:rsidRDefault="00C8564A" w:rsidP="00C8564A">
      <w:pPr>
        <w:jc w:val="center"/>
        <w:rPr>
          <w:color w:val="000000" w:themeColor="text1"/>
          <w:szCs w:val="24"/>
        </w:rPr>
      </w:pPr>
    </w:p>
    <w:p w:rsidR="002D3551" w:rsidRPr="00C76283" w:rsidRDefault="002D3551" w:rsidP="00844BF5">
      <w:pPr>
        <w:rPr>
          <w:color w:val="000000" w:themeColor="text1"/>
          <w:szCs w:val="24"/>
        </w:rPr>
      </w:pPr>
      <w:r w:rsidRPr="00C76283">
        <w:rPr>
          <w:color w:val="000000" w:themeColor="text1"/>
          <w:szCs w:val="24"/>
        </w:rPr>
        <w:t>Система теплоснабжения г. Камень-на-Оби централизованная, с большим количеством источников теплоснабжения, малой и средней мощности</w:t>
      </w:r>
      <w:r w:rsidR="00DA6B04">
        <w:rPr>
          <w:color w:val="000000" w:themeColor="text1"/>
          <w:szCs w:val="24"/>
        </w:rPr>
        <w:t xml:space="preserve"> (табл. 1.8</w:t>
      </w:r>
      <w:r w:rsidR="006D301E" w:rsidRPr="00C76283">
        <w:rPr>
          <w:color w:val="000000" w:themeColor="text1"/>
          <w:szCs w:val="24"/>
        </w:rPr>
        <w:t>.3-1)</w:t>
      </w:r>
      <w:r w:rsidRPr="00C76283">
        <w:rPr>
          <w:color w:val="000000" w:themeColor="text1"/>
          <w:szCs w:val="24"/>
        </w:rPr>
        <w:t xml:space="preserve">. </w:t>
      </w:r>
    </w:p>
    <w:p w:rsidR="006D301E" w:rsidRPr="00C76283" w:rsidRDefault="006D301E" w:rsidP="006D301E">
      <w:pPr>
        <w:spacing w:line="240" w:lineRule="auto"/>
        <w:jc w:val="right"/>
        <w:rPr>
          <w:color w:val="000000" w:themeColor="text1"/>
          <w:szCs w:val="24"/>
        </w:rPr>
      </w:pPr>
    </w:p>
    <w:p w:rsidR="006D301E" w:rsidRPr="00C76283" w:rsidRDefault="006D301E" w:rsidP="006D301E">
      <w:pPr>
        <w:spacing w:line="240" w:lineRule="auto"/>
        <w:jc w:val="right"/>
        <w:rPr>
          <w:color w:val="000000" w:themeColor="text1"/>
          <w:szCs w:val="24"/>
        </w:rPr>
      </w:pPr>
      <w:r w:rsidRPr="00C76283">
        <w:rPr>
          <w:color w:val="000000" w:themeColor="text1"/>
          <w:szCs w:val="24"/>
        </w:rPr>
        <w:t>Таблица 1.</w:t>
      </w:r>
      <w:r w:rsidR="00DA6B04">
        <w:rPr>
          <w:color w:val="000000" w:themeColor="text1"/>
          <w:szCs w:val="24"/>
        </w:rPr>
        <w:t>8</w:t>
      </w:r>
      <w:r w:rsidRPr="00C76283">
        <w:rPr>
          <w:color w:val="000000" w:themeColor="text1"/>
          <w:szCs w:val="24"/>
        </w:rPr>
        <w:t>.3-1</w:t>
      </w:r>
    </w:p>
    <w:p w:rsidR="006D301E" w:rsidRPr="00C76283" w:rsidRDefault="006D301E" w:rsidP="006D301E">
      <w:pPr>
        <w:spacing w:line="240" w:lineRule="auto"/>
        <w:jc w:val="center"/>
        <w:rPr>
          <w:color w:val="000000" w:themeColor="text1"/>
          <w:szCs w:val="24"/>
        </w:rPr>
      </w:pPr>
      <w:r w:rsidRPr="00C76283">
        <w:rPr>
          <w:color w:val="000000" w:themeColor="text1"/>
          <w:szCs w:val="24"/>
        </w:rPr>
        <w:t>Перечень коммунально-бытовых котельных</w:t>
      </w:r>
      <w:r w:rsidR="00060EA2" w:rsidRPr="00C76283">
        <w:rPr>
          <w:color w:val="000000" w:themeColor="text1"/>
          <w:szCs w:val="24"/>
        </w:rPr>
        <w:t xml:space="preserve"> МО город</w:t>
      </w:r>
      <w:r w:rsidRPr="00C76283">
        <w:rPr>
          <w:color w:val="000000" w:themeColor="text1"/>
          <w:szCs w:val="24"/>
        </w:rPr>
        <w:t xml:space="preserve"> Камень-на-Оби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037"/>
        <w:gridCol w:w="1701"/>
        <w:gridCol w:w="1133"/>
        <w:gridCol w:w="1419"/>
        <w:gridCol w:w="992"/>
        <w:gridCol w:w="1553"/>
      </w:tblGrid>
      <w:tr w:rsidR="00B16751" w:rsidRPr="00E55433" w:rsidTr="00B16751">
        <w:trPr>
          <w:trHeight w:val="571"/>
          <w:tblHeader/>
        </w:trPr>
        <w:tc>
          <w:tcPr>
            <w:tcW w:w="273" w:type="pct"/>
          </w:tcPr>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w:t>
            </w:r>
          </w:p>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п/п</w:t>
            </w:r>
          </w:p>
        </w:tc>
        <w:tc>
          <w:tcPr>
            <w:tcW w:w="1090" w:type="pct"/>
          </w:tcPr>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Наименование и местоположение источника</w:t>
            </w:r>
          </w:p>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теплоснабжения</w:t>
            </w:r>
          </w:p>
        </w:tc>
        <w:tc>
          <w:tcPr>
            <w:tcW w:w="910" w:type="pct"/>
          </w:tcPr>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Установленная мощностью,</w:t>
            </w:r>
          </w:p>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Гкал/час</w:t>
            </w:r>
          </w:p>
        </w:tc>
        <w:tc>
          <w:tcPr>
            <w:tcW w:w="606" w:type="pct"/>
          </w:tcPr>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Тип котла</w:t>
            </w:r>
          </w:p>
        </w:tc>
        <w:tc>
          <w:tcPr>
            <w:tcW w:w="759" w:type="pct"/>
          </w:tcPr>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Количество котлов,</w:t>
            </w:r>
          </w:p>
          <w:p w:rsidR="00DD36EF" w:rsidRPr="00E55433" w:rsidRDefault="00DD36EF" w:rsidP="00DD36EF">
            <w:pPr>
              <w:pStyle w:val="S"/>
              <w:ind w:firstLine="0"/>
              <w:jc w:val="center"/>
              <w:rPr>
                <w:b/>
                <w:color w:val="000000" w:themeColor="text1"/>
                <w:sz w:val="20"/>
                <w:szCs w:val="20"/>
              </w:rPr>
            </w:pPr>
            <w:proofErr w:type="spellStart"/>
            <w:r w:rsidRPr="00E55433">
              <w:rPr>
                <w:b/>
                <w:color w:val="000000" w:themeColor="text1"/>
                <w:sz w:val="20"/>
                <w:szCs w:val="20"/>
              </w:rPr>
              <w:t>шт</w:t>
            </w:r>
            <w:proofErr w:type="spellEnd"/>
          </w:p>
        </w:tc>
        <w:tc>
          <w:tcPr>
            <w:tcW w:w="531" w:type="pct"/>
          </w:tcPr>
          <w:p w:rsidR="00DD36EF" w:rsidRPr="00E55433" w:rsidRDefault="00DD36EF" w:rsidP="00DD36EF">
            <w:pPr>
              <w:pStyle w:val="S"/>
              <w:ind w:firstLine="0"/>
              <w:jc w:val="center"/>
              <w:rPr>
                <w:b/>
                <w:color w:val="000000" w:themeColor="text1"/>
                <w:sz w:val="20"/>
                <w:szCs w:val="20"/>
              </w:rPr>
            </w:pPr>
            <w:r w:rsidRPr="00E55433">
              <w:rPr>
                <w:b/>
                <w:color w:val="000000" w:themeColor="text1"/>
                <w:sz w:val="20"/>
                <w:szCs w:val="20"/>
              </w:rPr>
              <w:t>Вид топлива</w:t>
            </w:r>
          </w:p>
        </w:tc>
        <w:tc>
          <w:tcPr>
            <w:tcW w:w="831" w:type="pct"/>
          </w:tcPr>
          <w:p w:rsidR="00DD36EF" w:rsidRPr="00E55433" w:rsidRDefault="00DD36EF" w:rsidP="00DD36EF">
            <w:pPr>
              <w:spacing w:line="240" w:lineRule="auto"/>
              <w:ind w:firstLine="0"/>
              <w:jc w:val="center"/>
              <w:rPr>
                <w:b/>
                <w:color w:val="000000" w:themeColor="text1"/>
                <w:sz w:val="20"/>
                <w:szCs w:val="20"/>
              </w:rPr>
            </w:pPr>
            <w:r w:rsidRPr="00E55433">
              <w:rPr>
                <w:b/>
                <w:color w:val="000000" w:themeColor="text1"/>
                <w:sz w:val="20"/>
                <w:szCs w:val="20"/>
              </w:rPr>
              <w:t>Дата ввода в эксплуатацию котлов</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 2,</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Первомайская, 16а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4,3</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НР-70</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КВр-1,25</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DD36EF" w:rsidP="00E744B1">
            <w:pPr>
              <w:pStyle w:val="S"/>
              <w:ind w:firstLine="0"/>
              <w:jc w:val="center"/>
              <w:rPr>
                <w:color w:val="000000" w:themeColor="text1"/>
                <w:sz w:val="20"/>
                <w:szCs w:val="20"/>
              </w:rPr>
            </w:pPr>
            <w:r w:rsidRPr="00E55433">
              <w:rPr>
                <w:color w:val="000000" w:themeColor="text1"/>
                <w:sz w:val="20"/>
                <w:szCs w:val="20"/>
              </w:rPr>
              <w:t>2003</w:t>
            </w:r>
            <w:r w:rsidR="00E744B1" w:rsidRPr="00E55433">
              <w:rPr>
                <w:color w:val="000000" w:themeColor="text1"/>
                <w:sz w:val="20"/>
                <w:szCs w:val="20"/>
              </w:rPr>
              <w:t>, 2004, 2018</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 5,</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Каменская, 130а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4,62</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КВр-0,8</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КВр-0,1</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6</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2017</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lastRenderedPageBreak/>
              <w:t>3</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 6,</w:t>
            </w:r>
          </w:p>
          <w:p w:rsidR="00DD36EF" w:rsidRPr="00E55433" w:rsidRDefault="00DD36EF" w:rsidP="00DD36EF">
            <w:pPr>
              <w:pStyle w:val="S"/>
              <w:ind w:firstLine="0"/>
              <w:jc w:val="left"/>
              <w:rPr>
                <w:color w:val="000000" w:themeColor="text1"/>
                <w:sz w:val="20"/>
                <w:szCs w:val="20"/>
              </w:rPr>
            </w:pPr>
            <w:proofErr w:type="spellStart"/>
            <w:r w:rsidRPr="00E55433">
              <w:rPr>
                <w:color w:val="000000" w:themeColor="text1"/>
                <w:sz w:val="20"/>
                <w:szCs w:val="20"/>
              </w:rPr>
              <w:t>Кадыковой</w:t>
            </w:r>
            <w:proofErr w:type="spellEnd"/>
            <w:r w:rsidRPr="00E55433">
              <w:rPr>
                <w:color w:val="000000" w:themeColor="text1"/>
                <w:sz w:val="20"/>
                <w:szCs w:val="20"/>
              </w:rPr>
              <w:t>, 27</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2,04</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КВр-0,8</w:t>
            </w:r>
          </w:p>
          <w:p w:rsidR="00DD36EF" w:rsidRPr="00E55433" w:rsidRDefault="00DD36EF" w:rsidP="00DD36EF">
            <w:pPr>
              <w:pStyle w:val="S"/>
              <w:ind w:firstLine="0"/>
              <w:jc w:val="center"/>
              <w:rPr>
                <w:color w:val="000000" w:themeColor="text1"/>
                <w:sz w:val="20"/>
                <w:szCs w:val="20"/>
              </w:rPr>
            </w:pP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2018</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4</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№7,</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Красноармейская, 53</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20,72</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ДКВр-6,5-13С</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 xml:space="preserve">1982, 1996, </w:t>
            </w:r>
            <w:r w:rsidR="00DD36EF" w:rsidRPr="00E55433">
              <w:rPr>
                <w:color w:val="000000" w:themeColor="text1"/>
                <w:sz w:val="20"/>
                <w:szCs w:val="20"/>
              </w:rPr>
              <w:t>2006</w:t>
            </w:r>
          </w:p>
        </w:tc>
      </w:tr>
      <w:tr w:rsidR="00B16751" w:rsidRPr="00E55433" w:rsidTr="00B16751">
        <w:trPr>
          <w:trHeight w:val="528"/>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№8,</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Каменская, 122а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5,88</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КВр-1,25К</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КВр-0,1КБ</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КВр-0,8КБ</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6</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2014, 2016, 2017</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6</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№9,</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Гоголя, 91а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Е-1/9</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1998</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7</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№10,</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Первомайская, 166</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4,8</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КВр-1,86</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КВр-1,86</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КВр-1,86-95</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2019, 2020</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8</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№13,</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Громова, 49а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0,3</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p w:rsidR="00DD36EF" w:rsidRPr="00E55433" w:rsidRDefault="00DD36EF" w:rsidP="00DD36EF">
            <w:pPr>
              <w:pStyle w:val="S"/>
              <w:ind w:firstLine="0"/>
              <w:jc w:val="center"/>
              <w:rPr>
                <w:color w:val="000000" w:themeColor="text1"/>
                <w:sz w:val="20"/>
                <w:szCs w:val="20"/>
              </w:rPr>
            </w:pP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E744B1">
            <w:pPr>
              <w:pStyle w:val="S"/>
              <w:ind w:firstLine="0"/>
              <w:jc w:val="center"/>
              <w:rPr>
                <w:color w:val="000000" w:themeColor="text1"/>
                <w:sz w:val="20"/>
                <w:szCs w:val="20"/>
              </w:rPr>
            </w:pPr>
            <w:r w:rsidRPr="00E55433">
              <w:rPr>
                <w:color w:val="000000" w:themeColor="text1"/>
                <w:sz w:val="20"/>
                <w:szCs w:val="20"/>
              </w:rPr>
              <w:t>2008</w:t>
            </w:r>
          </w:p>
        </w:tc>
      </w:tr>
      <w:tr w:rsidR="00B16751" w:rsidRPr="00E55433" w:rsidTr="00B16751">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9</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№17,</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Красноармейская, 2</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6,9</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КВЗм-2,15лК</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КВм-3,0</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КВм-2,15КБ</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2009, 2016, 2019</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10</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№19,</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Толстого, 6</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6,8</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КВр-1,86</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КВм-1,16К</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2008, 2019</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11</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№21,</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Куйбышева, 48а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КВр-0,93 КБ</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КВр-0,93-95 ТФГ</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2008, 2011</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12</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№22,</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Маяковского, 25а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2,3</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КВр-1,16</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1993, 2018</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13</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№24,</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Кирова, 145а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2000, 2019</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14</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№25,</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Громова, 25а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2008, 2019</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15</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№29,</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Терешковой, 58</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46,05</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КЕ 25-14</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1979, 2020</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16</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№30</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Гайдара, 37а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1998, 2002</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17</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№31</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Громова, 160а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0,1</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КВр-0,1</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2014</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18</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№32</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 Маркса, 118а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0,4</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2000</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19</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№33</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Железнодорожная, 1а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КВр-1,16</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2018</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20</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№34</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Кондратюка, 3</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1,2</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4</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1999, 2000, 2003, 2020</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21</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№36</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Фильчакова, 17а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1,36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КВр-0,8КБ</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2017</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22</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 39</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Северная, 60</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КВр-1,16</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КВр-1,16К</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2018, 2019</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23</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 40</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Карасев Лог</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0,3</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2019</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24</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 41</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Ворошилова, 63а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1990, 2006</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25</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 42</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Речная, 10а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0,8</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2008</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lastRenderedPageBreak/>
              <w:t>26</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№43</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 xml:space="preserve">ст. Плотинная, </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ул. Мира</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3,4</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КВр-1,16</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КВр-08- (ОУР)</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КВр-1,86</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2011, 2019, 2020</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27</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№44 (МКУ)</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11,2</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КВм-2,5</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КВм-3,0</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5</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2016, 2020</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28</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№45</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Ленина, 77</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2008</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29</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№46</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Сельскохозяйственная</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0,9</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1996, 1997</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30</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№48</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Гагарина, 111</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4,8</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КВр-1,86</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2018</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31</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№50</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Ленина, 189</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1,6</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КВр-0,93 КБ</w:t>
            </w:r>
          </w:p>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КВр-0,8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2</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2013</w:t>
            </w:r>
          </w:p>
        </w:tc>
      </w:tr>
      <w:tr w:rsidR="00B16751" w:rsidRPr="00E55433" w:rsidTr="00B16751">
        <w:trPr>
          <w:trHeight w:val="400"/>
        </w:trPr>
        <w:tc>
          <w:tcPr>
            <w:tcW w:w="273"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32</w:t>
            </w:r>
          </w:p>
        </w:tc>
        <w:tc>
          <w:tcPr>
            <w:tcW w:w="1090" w:type="pct"/>
          </w:tcPr>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Котельная №51</w:t>
            </w:r>
          </w:p>
          <w:p w:rsidR="00DD36EF" w:rsidRPr="00E55433" w:rsidRDefault="00DD36EF" w:rsidP="00DD36EF">
            <w:pPr>
              <w:pStyle w:val="S"/>
              <w:ind w:firstLine="0"/>
              <w:jc w:val="left"/>
              <w:rPr>
                <w:color w:val="000000" w:themeColor="text1"/>
                <w:sz w:val="20"/>
                <w:szCs w:val="20"/>
              </w:rPr>
            </w:pPr>
            <w:r w:rsidRPr="00E55433">
              <w:rPr>
                <w:color w:val="000000" w:themeColor="text1"/>
                <w:sz w:val="20"/>
                <w:szCs w:val="20"/>
              </w:rPr>
              <w:t>Карла Маркса, 90</w:t>
            </w:r>
          </w:p>
        </w:tc>
        <w:tc>
          <w:tcPr>
            <w:tcW w:w="910"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0,4</w:t>
            </w:r>
          </w:p>
        </w:tc>
        <w:tc>
          <w:tcPr>
            <w:tcW w:w="606"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НР-18</w:t>
            </w:r>
          </w:p>
        </w:tc>
        <w:tc>
          <w:tcPr>
            <w:tcW w:w="759"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1</w:t>
            </w:r>
          </w:p>
        </w:tc>
        <w:tc>
          <w:tcPr>
            <w:tcW w:w="531" w:type="pct"/>
          </w:tcPr>
          <w:p w:rsidR="00DD36EF" w:rsidRPr="00E55433" w:rsidRDefault="00DD36EF" w:rsidP="00DD36EF">
            <w:pPr>
              <w:pStyle w:val="S"/>
              <w:ind w:firstLine="0"/>
              <w:jc w:val="center"/>
              <w:rPr>
                <w:color w:val="000000" w:themeColor="text1"/>
                <w:sz w:val="20"/>
                <w:szCs w:val="20"/>
              </w:rPr>
            </w:pPr>
            <w:r w:rsidRPr="00E55433">
              <w:rPr>
                <w:color w:val="000000" w:themeColor="text1"/>
                <w:sz w:val="20"/>
                <w:szCs w:val="20"/>
              </w:rPr>
              <w:t>уголь</w:t>
            </w:r>
          </w:p>
        </w:tc>
        <w:tc>
          <w:tcPr>
            <w:tcW w:w="831" w:type="pct"/>
          </w:tcPr>
          <w:p w:rsidR="00DD36EF" w:rsidRPr="00E55433" w:rsidRDefault="00E744B1" w:rsidP="00DD36EF">
            <w:pPr>
              <w:pStyle w:val="S"/>
              <w:ind w:firstLine="0"/>
              <w:jc w:val="center"/>
              <w:rPr>
                <w:color w:val="000000" w:themeColor="text1"/>
                <w:sz w:val="20"/>
                <w:szCs w:val="20"/>
              </w:rPr>
            </w:pPr>
            <w:r w:rsidRPr="00E55433">
              <w:rPr>
                <w:color w:val="000000" w:themeColor="text1"/>
                <w:sz w:val="20"/>
                <w:szCs w:val="20"/>
              </w:rPr>
              <w:t>2018</w:t>
            </w:r>
          </w:p>
        </w:tc>
      </w:tr>
    </w:tbl>
    <w:p w:rsidR="006D301E" w:rsidRPr="00C76283" w:rsidRDefault="006D301E" w:rsidP="006D301E">
      <w:pPr>
        <w:spacing w:line="240" w:lineRule="auto"/>
        <w:jc w:val="center"/>
        <w:rPr>
          <w:color w:val="000000" w:themeColor="text1"/>
          <w:szCs w:val="24"/>
        </w:rPr>
      </w:pPr>
    </w:p>
    <w:p w:rsidR="001A0806" w:rsidRPr="00C76283" w:rsidRDefault="001A0806" w:rsidP="00844BF5">
      <w:pPr>
        <w:rPr>
          <w:color w:val="000000" w:themeColor="text1"/>
          <w:szCs w:val="24"/>
        </w:rPr>
      </w:pPr>
      <w:r w:rsidRPr="00C76283">
        <w:rPr>
          <w:color w:val="000000" w:themeColor="text1"/>
          <w:szCs w:val="24"/>
        </w:rPr>
        <w:t>Помимо коммунально-бытовых котельных в городе расположено несколько производственных и ведомственных котельных. Ведомственные котельные отапливают здания, принадлежащие этим ведомствам.</w:t>
      </w:r>
    </w:p>
    <w:p w:rsidR="001A0806" w:rsidRPr="00C76283" w:rsidRDefault="001A0806" w:rsidP="00844BF5">
      <w:pPr>
        <w:rPr>
          <w:color w:val="000000" w:themeColor="text1"/>
          <w:szCs w:val="24"/>
        </w:rPr>
      </w:pPr>
      <w:r w:rsidRPr="00C76283">
        <w:rPr>
          <w:color w:val="000000" w:themeColor="text1"/>
          <w:szCs w:val="24"/>
        </w:rPr>
        <w:t xml:space="preserve">Суммарная тепловая мощность всех коммунально-бытовых котельных составляет 144,37 Гкал/ч. </w:t>
      </w:r>
    </w:p>
    <w:p w:rsidR="001A0806" w:rsidRPr="00C76283" w:rsidRDefault="001A0806" w:rsidP="00844BF5">
      <w:pPr>
        <w:rPr>
          <w:color w:val="000000" w:themeColor="text1"/>
          <w:szCs w:val="24"/>
        </w:rPr>
      </w:pPr>
      <w:r w:rsidRPr="00C76283">
        <w:rPr>
          <w:color w:val="000000" w:themeColor="text1"/>
          <w:szCs w:val="24"/>
        </w:rPr>
        <w:t xml:space="preserve">Протяженность сетей теплоснабжения в двухтрубном исполнении составляет </w:t>
      </w:r>
      <w:r w:rsidR="00BA5A15" w:rsidRPr="00C76283">
        <w:rPr>
          <w:color w:val="000000" w:themeColor="text1"/>
          <w:szCs w:val="24"/>
        </w:rPr>
        <w:t>79,1 </w:t>
      </w:r>
      <w:r w:rsidRPr="00C76283">
        <w:rPr>
          <w:color w:val="000000" w:themeColor="text1"/>
          <w:szCs w:val="24"/>
        </w:rPr>
        <w:t xml:space="preserve">км. Прокладка сетей выполнена как в подземном, так и в надземном исполнении. </w:t>
      </w:r>
    </w:p>
    <w:p w:rsidR="001A0806" w:rsidRPr="00C76283" w:rsidRDefault="001A0806" w:rsidP="00844BF5">
      <w:pPr>
        <w:rPr>
          <w:color w:val="000000" w:themeColor="text1"/>
          <w:szCs w:val="24"/>
        </w:rPr>
      </w:pPr>
      <w:r w:rsidRPr="00C76283">
        <w:rPr>
          <w:color w:val="000000" w:themeColor="text1"/>
          <w:szCs w:val="24"/>
        </w:rPr>
        <w:t>Тепловые сети выполнены из стальных труб, тепловая изоляция из минеральной ваты, покровный слой – сталь оцинкованная и рубероид.</w:t>
      </w:r>
    </w:p>
    <w:p w:rsidR="001A0806" w:rsidRPr="00C76283" w:rsidRDefault="00BA5A15" w:rsidP="00844BF5">
      <w:pPr>
        <w:suppressAutoHyphens/>
        <w:rPr>
          <w:b/>
          <w:color w:val="000000" w:themeColor="text1"/>
          <w:szCs w:val="24"/>
          <w:lang w:eastAsia="ar-SA"/>
        </w:rPr>
      </w:pPr>
      <w:r w:rsidRPr="00C76283">
        <w:rPr>
          <w:b/>
          <w:color w:val="000000" w:themeColor="text1"/>
          <w:szCs w:val="24"/>
          <w:lang w:eastAsia="ar-SA"/>
        </w:rPr>
        <w:t>Станция Плотинная</w:t>
      </w:r>
    </w:p>
    <w:p w:rsidR="001A0806" w:rsidRPr="00C76283" w:rsidRDefault="001A0806" w:rsidP="00844BF5">
      <w:pPr>
        <w:suppressAutoHyphens/>
        <w:rPr>
          <w:color w:val="000000" w:themeColor="text1"/>
          <w:szCs w:val="24"/>
          <w:lang w:eastAsia="ar-SA"/>
        </w:rPr>
      </w:pPr>
      <w:r w:rsidRPr="00C76283">
        <w:rPr>
          <w:color w:val="000000" w:themeColor="text1"/>
          <w:szCs w:val="24"/>
          <w:lang w:eastAsia="ar-SA"/>
        </w:rPr>
        <w:t xml:space="preserve">Система теплоснабжения административно-общественных зданий и зданий малоэтажной жилой застройки станции Плотинная централизованная, от котельной № 43. </w:t>
      </w:r>
    </w:p>
    <w:p w:rsidR="001A0806" w:rsidRPr="00C76283" w:rsidRDefault="001A0806" w:rsidP="00844BF5">
      <w:pPr>
        <w:suppressAutoHyphens/>
        <w:rPr>
          <w:color w:val="000000" w:themeColor="text1"/>
          <w:szCs w:val="24"/>
          <w:lang w:eastAsia="ar-SA"/>
        </w:rPr>
      </w:pPr>
      <w:r w:rsidRPr="00C76283">
        <w:rPr>
          <w:color w:val="000000" w:themeColor="text1"/>
          <w:szCs w:val="24"/>
          <w:lang w:eastAsia="ar-SA"/>
        </w:rPr>
        <w:t>Теплоснабжение индивидуальной жилой застройки децентрализованное, от котлов и печек. Вид топлива - дрова и уголь.</w:t>
      </w:r>
      <w:r w:rsidRPr="00C76283">
        <w:rPr>
          <w:color w:val="000000" w:themeColor="text1"/>
          <w:szCs w:val="24"/>
          <w:lang w:eastAsia="ar-SA"/>
        </w:rPr>
        <w:tab/>
      </w:r>
    </w:p>
    <w:p w:rsidR="001A0806" w:rsidRPr="00C76283" w:rsidRDefault="001A0806" w:rsidP="00844BF5">
      <w:pPr>
        <w:rPr>
          <w:color w:val="000000" w:themeColor="text1"/>
          <w:szCs w:val="24"/>
        </w:rPr>
      </w:pPr>
      <w:r w:rsidRPr="00C76283">
        <w:rPr>
          <w:color w:val="000000" w:themeColor="text1"/>
          <w:szCs w:val="24"/>
        </w:rPr>
        <w:t>Анализ существующего положения насе</w:t>
      </w:r>
      <w:r w:rsidR="00BA5A15" w:rsidRPr="00C76283">
        <w:rPr>
          <w:color w:val="000000" w:themeColor="text1"/>
          <w:szCs w:val="24"/>
        </w:rPr>
        <w:t>ленных пунктов городского поселения</w:t>
      </w:r>
      <w:r w:rsidRPr="00C76283">
        <w:rPr>
          <w:color w:val="000000" w:themeColor="text1"/>
          <w:szCs w:val="24"/>
        </w:rPr>
        <w:t xml:space="preserve"> выявил:</w:t>
      </w:r>
    </w:p>
    <w:p w:rsidR="001A0806" w:rsidRPr="00C76283" w:rsidRDefault="001A0806" w:rsidP="00844BF5">
      <w:pPr>
        <w:rPr>
          <w:color w:val="000000" w:themeColor="text1"/>
          <w:szCs w:val="24"/>
          <w:u w:val="single"/>
        </w:rPr>
      </w:pPr>
      <w:r w:rsidRPr="00C76283">
        <w:rPr>
          <w:color w:val="000000" w:themeColor="text1"/>
          <w:szCs w:val="24"/>
          <w:u w:val="single"/>
        </w:rPr>
        <w:t>г. Камень-на-Оби</w:t>
      </w:r>
    </w:p>
    <w:p w:rsidR="001A0806" w:rsidRPr="00C76283" w:rsidRDefault="001A0806" w:rsidP="00844BF5">
      <w:pPr>
        <w:rPr>
          <w:color w:val="000000" w:themeColor="text1"/>
          <w:szCs w:val="24"/>
        </w:rPr>
      </w:pPr>
      <w:r w:rsidRPr="00C76283">
        <w:rPr>
          <w:color w:val="000000" w:themeColor="text1"/>
          <w:szCs w:val="24"/>
        </w:rPr>
        <w:t>- в качестве тепловой изоляции на сетях используется минеральная вата (морально устаревший материал), что приводит к тепловым потерям выше нормативных.</w:t>
      </w:r>
    </w:p>
    <w:p w:rsidR="001A0806" w:rsidRPr="00C76283" w:rsidRDefault="001A0806" w:rsidP="00844BF5">
      <w:pPr>
        <w:rPr>
          <w:color w:val="000000" w:themeColor="text1"/>
          <w:szCs w:val="24"/>
          <w:u w:val="single"/>
        </w:rPr>
      </w:pPr>
      <w:r w:rsidRPr="00C76283">
        <w:rPr>
          <w:color w:val="000000" w:themeColor="text1"/>
          <w:szCs w:val="24"/>
          <w:u w:val="single"/>
        </w:rPr>
        <w:t>Станция Плотинная</w:t>
      </w:r>
    </w:p>
    <w:p w:rsidR="001A0806" w:rsidRPr="00C76283" w:rsidRDefault="001A0806" w:rsidP="00844BF5">
      <w:pPr>
        <w:rPr>
          <w:color w:val="000000" w:themeColor="text1"/>
          <w:szCs w:val="24"/>
        </w:rPr>
      </w:pPr>
      <w:r w:rsidRPr="00C76283">
        <w:rPr>
          <w:color w:val="000000" w:themeColor="text1"/>
          <w:szCs w:val="24"/>
        </w:rPr>
        <w:t>- отсутствие централизованного теплоснабжения индивидуальной жилой застройки.</w:t>
      </w:r>
      <w:r w:rsidRPr="00C76283">
        <w:rPr>
          <w:color w:val="000000" w:themeColor="text1"/>
          <w:szCs w:val="24"/>
        </w:rPr>
        <w:tab/>
      </w:r>
      <w:r w:rsidRPr="00C76283">
        <w:rPr>
          <w:b/>
          <w:color w:val="000000" w:themeColor="text1"/>
          <w:szCs w:val="24"/>
        </w:rPr>
        <w:t>Вывод:</w:t>
      </w:r>
      <w:r w:rsidRPr="00C76283">
        <w:rPr>
          <w:color w:val="000000" w:themeColor="text1"/>
          <w:szCs w:val="24"/>
        </w:rPr>
        <w:t xml:space="preserve"> </w:t>
      </w:r>
    </w:p>
    <w:p w:rsidR="001A0806" w:rsidRPr="00C76283" w:rsidRDefault="001A0806" w:rsidP="00844BF5">
      <w:pPr>
        <w:rPr>
          <w:color w:val="000000" w:themeColor="text1"/>
          <w:szCs w:val="24"/>
        </w:rPr>
      </w:pPr>
      <w:r w:rsidRPr="00C76283">
        <w:rPr>
          <w:color w:val="000000" w:themeColor="text1"/>
          <w:szCs w:val="24"/>
        </w:rPr>
        <w:t>Для снижения себестоимости тепловой энергии и для оптимизации управления работой технологического оборудования теплоисточников города Камень-на-Оби необходимо выполнить:</w:t>
      </w:r>
    </w:p>
    <w:p w:rsidR="001A0806" w:rsidRPr="00C76283" w:rsidRDefault="001A0806" w:rsidP="00844BF5">
      <w:pPr>
        <w:rPr>
          <w:color w:val="000000" w:themeColor="text1"/>
          <w:szCs w:val="24"/>
        </w:rPr>
      </w:pPr>
      <w:r w:rsidRPr="00C76283">
        <w:rPr>
          <w:color w:val="000000" w:themeColor="text1"/>
          <w:szCs w:val="24"/>
        </w:rPr>
        <w:t>- перекладку трубопроводов тепловых сетей по мере износа на трубопроводы в современной высокоэффективной тепловой изоляции.</w:t>
      </w:r>
    </w:p>
    <w:p w:rsidR="000B6BAE" w:rsidRDefault="000B6BAE" w:rsidP="001A0806">
      <w:pPr>
        <w:spacing w:line="240" w:lineRule="auto"/>
        <w:rPr>
          <w:color w:val="000000" w:themeColor="text1"/>
          <w:szCs w:val="24"/>
        </w:rPr>
        <w:sectPr w:rsidR="000B6BAE" w:rsidSect="00AA18AF">
          <w:pgSz w:w="11906" w:h="16838"/>
          <w:pgMar w:top="1134" w:right="850" w:bottom="1134" w:left="1701" w:header="708" w:footer="708" w:gutter="0"/>
          <w:cols w:space="708"/>
          <w:docGrid w:linePitch="381"/>
        </w:sectPr>
      </w:pPr>
    </w:p>
    <w:p w:rsidR="005303E4" w:rsidRPr="00C76283" w:rsidRDefault="00DA6B04" w:rsidP="005303E4">
      <w:pPr>
        <w:spacing w:line="240" w:lineRule="auto"/>
        <w:jc w:val="center"/>
        <w:outlineLvl w:val="2"/>
        <w:rPr>
          <w:color w:val="000000" w:themeColor="text1"/>
          <w:szCs w:val="24"/>
        </w:rPr>
      </w:pPr>
      <w:bookmarkStart w:id="37" w:name="_Toc114558462"/>
      <w:r>
        <w:rPr>
          <w:color w:val="000000" w:themeColor="text1"/>
          <w:szCs w:val="24"/>
        </w:rPr>
        <w:lastRenderedPageBreak/>
        <w:t>1.8</w:t>
      </w:r>
      <w:r w:rsidR="005303E4" w:rsidRPr="00C76283">
        <w:rPr>
          <w:color w:val="000000" w:themeColor="text1"/>
          <w:szCs w:val="24"/>
        </w:rPr>
        <w:t>.4. Электроснабжение</w:t>
      </w:r>
      <w:bookmarkEnd w:id="37"/>
    </w:p>
    <w:p w:rsidR="005303E4" w:rsidRPr="00C76283" w:rsidRDefault="005303E4" w:rsidP="005303E4">
      <w:pPr>
        <w:spacing w:line="240" w:lineRule="auto"/>
        <w:jc w:val="center"/>
        <w:rPr>
          <w:color w:val="000000" w:themeColor="text1"/>
          <w:szCs w:val="24"/>
        </w:rPr>
      </w:pPr>
    </w:p>
    <w:p w:rsidR="000D0325" w:rsidRPr="00C76283" w:rsidRDefault="000D0325" w:rsidP="00844BF5">
      <w:pPr>
        <w:suppressAutoHyphens/>
        <w:rPr>
          <w:color w:val="000000" w:themeColor="text1"/>
          <w:szCs w:val="24"/>
          <w:lang w:eastAsia="ar-SA"/>
        </w:rPr>
      </w:pPr>
      <w:r w:rsidRPr="00C76283">
        <w:rPr>
          <w:color w:val="000000" w:themeColor="text1"/>
          <w:szCs w:val="24"/>
          <w:lang w:eastAsia="ar-SA"/>
        </w:rPr>
        <w:t xml:space="preserve">Система электроснабжения города Камень-на-Оби централизованная. Источником централизованного электроснабжения является опорная понизительная подстанция ПС 220/110/10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«Светлая» мощностью 2х250 МВА, расположенная на 4 км севернее города на территории Пригородного</w:t>
      </w:r>
      <w:r w:rsidR="00844BF5" w:rsidRPr="00C76283">
        <w:rPr>
          <w:color w:val="000000" w:themeColor="text1"/>
          <w:szCs w:val="24"/>
          <w:lang w:eastAsia="ar-SA"/>
        </w:rPr>
        <w:t xml:space="preserve"> сельсовета.</w:t>
      </w:r>
    </w:p>
    <w:p w:rsidR="000D0325" w:rsidRPr="00C76283" w:rsidRDefault="000D0325" w:rsidP="00844BF5">
      <w:pPr>
        <w:suppressAutoHyphens/>
        <w:rPr>
          <w:color w:val="000000" w:themeColor="text1"/>
          <w:szCs w:val="24"/>
          <w:lang w:eastAsia="ar-SA"/>
        </w:rPr>
      </w:pPr>
      <w:r w:rsidRPr="00C76283">
        <w:rPr>
          <w:color w:val="000000" w:themeColor="text1"/>
          <w:szCs w:val="24"/>
          <w:lang w:eastAsia="ar-SA"/>
        </w:rPr>
        <w:t xml:space="preserve">Передача мощности от ПС 220/110/10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w:t>
      </w:r>
      <w:r w:rsidR="00E5217F" w:rsidRPr="00C76283">
        <w:rPr>
          <w:color w:val="000000" w:themeColor="text1"/>
          <w:szCs w:val="24"/>
          <w:lang w:eastAsia="ar-SA"/>
        </w:rPr>
        <w:t>Светлая» осуществляется</w:t>
      </w:r>
      <w:r w:rsidRPr="00C76283">
        <w:rPr>
          <w:color w:val="000000" w:themeColor="text1"/>
          <w:szCs w:val="24"/>
          <w:lang w:eastAsia="ar-SA"/>
        </w:rPr>
        <w:t xml:space="preserve"> по воздушной линии электропередачи ЛЭП-110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на главные понизительн</w:t>
      </w:r>
      <w:r w:rsidR="00910D92" w:rsidRPr="00C76283">
        <w:rPr>
          <w:color w:val="000000" w:themeColor="text1"/>
          <w:szCs w:val="24"/>
          <w:lang w:eastAsia="ar-SA"/>
        </w:rPr>
        <w:t xml:space="preserve">ые подстанции города ПС 110/10 «Каменская» № 10 и </w:t>
      </w:r>
      <w:r w:rsidRPr="00C76283">
        <w:rPr>
          <w:color w:val="000000" w:themeColor="text1"/>
          <w:szCs w:val="24"/>
          <w:lang w:eastAsia="ar-SA"/>
        </w:rPr>
        <w:t>ПС 110/10 «</w:t>
      </w:r>
      <w:r w:rsidR="00910D92" w:rsidRPr="00C76283">
        <w:rPr>
          <w:color w:val="000000" w:themeColor="text1"/>
          <w:szCs w:val="24"/>
          <w:lang w:eastAsia="ar-SA"/>
        </w:rPr>
        <w:t>Каменская-2» №31</w:t>
      </w:r>
      <w:r w:rsidRPr="00C76283">
        <w:rPr>
          <w:color w:val="000000" w:themeColor="text1"/>
          <w:szCs w:val="24"/>
          <w:lang w:eastAsia="ar-SA"/>
        </w:rPr>
        <w:t xml:space="preserve"> и по ЛЭП-10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на ряд городских трансформаторных подстанций ТП 10/0,4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В системе электроснабжения города присутствует распределительный пункт РП-10 </w:t>
      </w:r>
      <w:proofErr w:type="spellStart"/>
      <w:r w:rsidRPr="00C76283">
        <w:rPr>
          <w:color w:val="000000" w:themeColor="text1"/>
          <w:szCs w:val="24"/>
          <w:lang w:eastAsia="ar-SA"/>
        </w:rPr>
        <w:t>кВ</w:t>
      </w:r>
      <w:proofErr w:type="spellEnd"/>
      <w:r w:rsidRPr="00C76283">
        <w:rPr>
          <w:color w:val="000000" w:themeColor="text1"/>
          <w:szCs w:val="24"/>
          <w:lang w:eastAsia="ar-SA"/>
        </w:rPr>
        <w:t>, подключенный с разных понизительных подстанций для распределения нагрузки и повышения надежности электроснабжения потр</w:t>
      </w:r>
      <w:r w:rsidR="00844BF5" w:rsidRPr="00C76283">
        <w:rPr>
          <w:color w:val="000000" w:themeColor="text1"/>
          <w:szCs w:val="24"/>
          <w:lang w:eastAsia="ar-SA"/>
        </w:rPr>
        <w:t>ебителей электрической энергии.</w:t>
      </w:r>
    </w:p>
    <w:p w:rsidR="000D0325" w:rsidRPr="00C76283" w:rsidRDefault="00910D92" w:rsidP="00844BF5">
      <w:pPr>
        <w:suppressAutoHyphens/>
        <w:rPr>
          <w:color w:val="000000" w:themeColor="text1"/>
          <w:szCs w:val="24"/>
          <w:lang w:eastAsia="ar-SA"/>
        </w:rPr>
      </w:pPr>
      <w:r w:rsidRPr="00C76283">
        <w:rPr>
          <w:color w:val="000000" w:themeColor="text1"/>
          <w:szCs w:val="24"/>
          <w:lang w:eastAsia="ar-SA"/>
        </w:rPr>
        <w:t>В районе</w:t>
      </w:r>
      <w:r w:rsidR="000D0325" w:rsidRPr="00C76283">
        <w:rPr>
          <w:color w:val="000000" w:themeColor="text1"/>
          <w:szCs w:val="24"/>
          <w:lang w:eastAsia="ar-SA"/>
        </w:rPr>
        <w:t xml:space="preserve"> Головной насосной станции (ГНС) </w:t>
      </w:r>
      <w:proofErr w:type="spellStart"/>
      <w:r w:rsidR="000D0325" w:rsidRPr="00C76283">
        <w:rPr>
          <w:color w:val="000000" w:themeColor="text1"/>
          <w:szCs w:val="24"/>
          <w:lang w:eastAsia="ar-SA"/>
        </w:rPr>
        <w:t>Кулундинского</w:t>
      </w:r>
      <w:proofErr w:type="spellEnd"/>
      <w:r w:rsidR="000D0325" w:rsidRPr="00C76283">
        <w:rPr>
          <w:color w:val="000000" w:themeColor="text1"/>
          <w:szCs w:val="24"/>
          <w:lang w:eastAsia="ar-SA"/>
        </w:rPr>
        <w:t xml:space="preserve"> магистрального канала расположена понизительная подстанция</w:t>
      </w:r>
      <w:r w:rsidRPr="00C76283">
        <w:rPr>
          <w:color w:val="000000" w:themeColor="text1"/>
          <w:szCs w:val="24"/>
          <w:lang w:eastAsia="ar-SA"/>
        </w:rPr>
        <w:t xml:space="preserve"> ПС 110/6</w:t>
      </w:r>
      <w:r w:rsidR="000D0325" w:rsidRPr="00C76283">
        <w:rPr>
          <w:color w:val="000000" w:themeColor="text1"/>
          <w:szCs w:val="24"/>
          <w:lang w:eastAsia="ar-SA"/>
        </w:rPr>
        <w:t xml:space="preserve"> </w:t>
      </w:r>
      <w:proofErr w:type="spellStart"/>
      <w:r w:rsidR="000D0325" w:rsidRPr="00C76283">
        <w:rPr>
          <w:color w:val="000000" w:themeColor="text1"/>
          <w:szCs w:val="24"/>
          <w:lang w:eastAsia="ar-SA"/>
        </w:rPr>
        <w:t>кВ</w:t>
      </w:r>
      <w:proofErr w:type="spellEnd"/>
      <w:r w:rsidR="000D0325" w:rsidRPr="00C76283">
        <w:rPr>
          <w:color w:val="000000" w:themeColor="text1"/>
          <w:szCs w:val="24"/>
          <w:lang w:eastAsia="ar-SA"/>
        </w:rPr>
        <w:t xml:space="preserve"> «Обская»</w:t>
      </w:r>
      <w:r w:rsidRPr="00C76283">
        <w:rPr>
          <w:color w:val="000000" w:themeColor="text1"/>
          <w:szCs w:val="24"/>
          <w:lang w:eastAsia="ar-SA"/>
        </w:rPr>
        <w:t xml:space="preserve"> №12</w:t>
      </w:r>
      <w:r w:rsidR="000D0325" w:rsidRPr="00C76283">
        <w:rPr>
          <w:color w:val="000000" w:themeColor="text1"/>
          <w:szCs w:val="24"/>
          <w:lang w:eastAsia="ar-SA"/>
        </w:rPr>
        <w:t>, подключенная по воздуш</w:t>
      </w:r>
      <w:r w:rsidRPr="00C76283">
        <w:rPr>
          <w:color w:val="000000" w:themeColor="text1"/>
          <w:szCs w:val="24"/>
          <w:lang w:eastAsia="ar-SA"/>
        </w:rPr>
        <w:t>ной линии электропередачи ЛЭП-110</w:t>
      </w:r>
      <w:r w:rsidR="000D0325" w:rsidRPr="00C76283">
        <w:rPr>
          <w:color w:val="000000" w:themeColor="text1"/>
          <w:szCs w:val="24"/>
          <w:lang w:eastAsia="ar-SA"/>
        </w:rPr>
        <w:t xml:space="preserve"> </w:t>
      </w:r>
      <w:proofErr w:type="spellStart"/>
      <w:r w:rsidR="000D0325" w:rsidRPr="00C76283">
        <w:rPr>
          <w:color w:val="000000" w:themeColor="text1"/>
          <w:szCs w:val="24"/>
          <w:lang w:eastAsia="ar-SA"/>
        </w:rPr>
        <w:t>кВ</w:t>
      </w:r>
      <w:proofErr w:type="spellEnd"/>
      <w:r w:rsidR="000D0325" w:rsidRPr="00C76283">
        <w:rPr>
          <w:color w:val="000000" w:themeColor="text1"/>
          <w:szCs w:val="24"/>
          <w:lang w:eastAsia="ar-SA"/>
        </w:rPr>
        <w:t xml:space="preserve">, заходящей на территорию городского </w:t>
      </w:r>
      <w:r w:rsidRPr="00C76283">
        <w:rPr>
          <w:color w:val="000000" w:themeColor="text1"/>
          <w:szCs w:val="24"/>
          <w:lang w:eastAsia="ar-SA"/>
        </w:rPr>
        <w:t>поселения</w:t>
      </w:r>
      <w:r w:rsidR="000D0325" w:rsidRPr="00C76283">
        <w:rPr>
          <w:color w:val="000000" w:themeColor="text1"/>
          <w:szCs w:val="24"/>
          <w:lang w:eastAsia="ar-SA"/>
        </w:rPr>
        <w:t xml:space="preserve"> со стороны </w:t>
      </w:r>
      <w:r w:rsidRPr="00C76283">
        <w:rPr>
          <w:color w:val="000000" w:themeColor="text1"/>
          <w:szCs w:val="24"/>
          <w:lang w:eastAsia="ar-SA"/>
        </w:rPr>
        <w:t xml:space="preserve">Пригородного </w:t>
      </w:r>
      <w:r w:rsidR="000D0325" w:rsidRPr="00C76283">
        <w:rPr>
          <w:color w:val="000000" w:themeColor="text1"/>
          <w:szCs w:val="24"/>
          <w:lang w:eastAsia="ar-SA"/>
        </w:rPr>
        <w:t xml:space="preserve">сельсовета. От ПС </w:t>
      </w:r>
      <w:r w:rsidRPr="00C76283">
        <w:rPr>
          <w:color w:val="000000" w:themeColor="text1"/>
          <w:szCs w:val="24"/>
          <w:lang w:eastAsia="ar-SA"/>
        </w:rPr>
        <w:t>110</w:t>
      </w:r>
      <w:r w:rsidR="000D0325" w:rsidRPr="00C76283">
        <w:rPr>
          <w:color w:val="000000" w:themeColor="text1"/>
          <w:szCs w:val="24"/>
          <w:lang w:eastAsia="ar-SA"/>
        </w:rPr>
        <w:t xml:space="preserve">/6 </w:t>
      </w:r>
      <w:proofErr w:type="spellStart"/>
      <w:r w:rsidR="000D0325" w:rsidRPr="00C76283">
        <w:rPr>
          <w:color w:val="000000" w:themeColor="text1"/>
          <w:szCs w:val="24"/>
          <w:lang w:eastAsia="ar-SA"/>
        </w:rPr>
        <w:t>кВ</w:t>
      </w:r>
      <w:proofErr w:type="spellEnd"/>
      <w:r w:rsidR="000D0325" w:rsidRPr="00C76283">
        <w:rPr>
          <w:color w:val="000000" w:themeColor="text1"/>
          <w:szCs w:val="24"/>
          <w:lang w:eastAsia="ar-SA"/>
        </w:rPr>
        <w:t xml:space="preserve"> «Обская</w:t>
      </w:r>
      <w:r w:rsidRPr="00C76283">
        <w:rPr>
          <w:color w:val="000000" w:themeColor="text1"/>
          <w:szCs w:val="24"/>
          <w:lang w:eastAsia="ar-SA"/>
        </w:rPr>
        <w:t xml:space="preserve">» №12 </w:t>
      </w:r>
      <w:r w:rsidR="000D0325" w:rsidRPr="00C76283">
        <w:rPr>
          <w:color w:val="000000" w:themeColor="text1"/>
          <w:szCs w:val="24"/>
          <w:lang w:eastAsia="ar-SA"/>
        </w:rPr>
        <w:t xml:space="preserve">по ЛЭП-6 </w:t>
      </w:r>
      <w:proofErr w:type="spellStart"/>
      <w:r w:rsidR="000D0325" w:rsidRPr="00C76283">
        <w:rPr>
          <w:color w:val="000000" w:themeColor="text1"/>
          <w:szCs w:val="24"/>
          <w:lang w:eastAsia="ar-SA"/>
        </w:rPr>
        <w:t>кВ</w:t>
      </w:r>
      <w:proofErr w:type="spellEnd"/>
      <w:r w:rsidR="000D0325" w:rsidRPr="00C76283">
        <w:rPr>
          <w:color w:val="000000" w:themeColor="text1"/>
          <w:szCs w:val="24"/>
          <w:lang w:eastAsia="ar-SA"/>
        </w:rPr>
        <w:t xml:space="preserve"> подключена ГНС и близлежащие трансформаторные подстанции ТП 6/0,4 </w:t>
      </w:r>
      <w:proofErr w:type="spellStart"/>
      <w:r w:rsidR="000D0325" w:rsidRPr="00C76283">
        <w:rPr>
          <w:color w:val="000000" w:themeColor="text1"/>
          <w:szCs w:val="24"/>
          <w:lang w:eastAsia="ar-SA"/>
        </w:rPr>
        <w:t>кВ.</w:t>
      </w:r>
      <w:proofErr w:type="spellEnd"/>
    </w:p>
    <w:p w:rsidR="000D0325" w:rsidRPr="00C76283" w:rsidRDefault="000D0325" w:rsidP="00844BF5">
      <w:pPr>
        <w:suppressAutoHyphens/>
        <w:rPr>
          <w:color w:val="000000" w:themeColor="text1"/>
          <w:szCs w:val="24"/>
          <w:lang w:eastAsia="ar-SA"/>
        </w:rPr>
      </w:pPr>
      <w:r w:rsidRPr="00C76283">
        <w:rPr>
          <w:color w:val="000000" w:themeColor="text1"/>
          <w:szCs w:val="24"/>
          <w:lang w:eastAsia="ar-SA"/>
        </w:rPr>
        <w:t>Общее количество городских трансформаторных по</w:t>
      </w:r>
      <w:r w:rsidR="00844BF5" w:rsidRPr="00C76283">
        <w:rPr>
          <w:color w:val="000000" w:themeColor="text1"/>
          <w:szCs w:val="24"/>
          <w:lang w:eastAsia="ar-SA"/>
        </w:rPr>
        <w:t>дстанций ТП 10/0,4кВ и ТП 6/0,4 </w:t>
      </w:r>
      <w:proofErr w:type="spellStart"/>
      <w:r w:rsidRPr="00C76283">
        <w:rPr>
          <w:color w:val="000000" w:themeColor="text1"/>
          <w:szCs w:val="24"/>
          <w:lang w:eastAsia="ar-SA"/>
        </w:rPr>
        <w:t>кВ</w:t>
      </w:r>
      <w:proofErr w:type="spellEnd"/>
      <w:r w:rsidR="00DA6B04">
        <w:rPr>
          <w:color w:val="000000" w:themeColor="text1"/>
          <w:szCs w:val="24"/>
          <w:lang w:eastAsia="ar-SA"/>
        </w:rPr>
        <w:t xml:space="preserve"> – 140 </w:t>
      </w:r>
      <w:proofErr w:type="spellStart"/>
      <w:r w:rsidR="00DA6B04">
        <w:rPr>
          <w:color w:val="000000" w:themeColor="text1"/>
          <w:szCs w:val="24"/>
          <w:lang w:eastAsia="ar-SA"/>
        </w:rPr>
        <w:t>шт</w:t>
      </w:r>
      <w:proofErr w:type="spellEnd"/>
      <w:r w:rsidR="00DA6B04">
        <w:rPr>
          <w:color w:val="000000" w:themeColor="text1"/>
          <w:szCs w:val="24"/>
          <w:lang w:eastAsia="ar-SA"/>
        </w:rPr>
        <w:t xml:space="preserve"> (табл. 1.8</w:t>
      </w:r>
      <w:r w:rsidR="00910D92" w:rsidRPr="00C76283">
        <w:rPr>
          <w:color w:val="000000" w:themeColor="text1"/>
          <w:szCs w:val="24"/>
          <w:lang w:eastAsia="ar-SA"/>
        </w:rPr>
        <w:t>.4-1).</w:t>
      </w:r>
    </w:p>
    <w:p w:rsidR="00910D92" w:rsidRPr="00C76283" w:rsidRDefault="00DA6B04" w:rsidP="00910D92">
      <w:pPr>
        <w:suppressAutoHyphens/>
        <w:spacing w:line="240" w:lineRule="auto"/>
        <w:jc w:val="right"/>
        <w:rPr>
          <w:color w:val="000000" w:themeColor="text1"/>
          <w:szCs w:val="24"/>
          <w:lang w:eastAsia="ar-SA"/>
        </w:rPr>
      </w:pPr>
      <w:r>
        <w:rPr>
          <w:color w:val="000000" w:themeColor="text1"/>
          <w:szCs w:val="24"/>
          <w:lang w:eastAsia="ar-SA"/>
        </w:rPr>
        <w:t>Таблица 1.8</w:t>
      </w:r>
      <w:r w:rsidR="00910D92" w:rsidRPr="00C76283">
        <w:rPr>
          <w:color w:val="000000" w:themeColor="text1"/>
          <w:szCs w:val="24"/>
          <w:lang w:eastAsia="ar-SA"/>
        </w:rPr>
        <w:t>.4-1</w:t>
      </w:r>
    </w:p>
    <w:p w:rsidR="00910D92" w:rsidRPr="00C76283" w:rsidRDefault="00910D92" w:rsidP="00910D92">
      <w:pPr>
        <w:suppressAutoHyphens/>
        <w:spacing w:line="240" w:lineRule="auto"/>
        <w:jc w:val="center"/>
        <w:rPr>
          <w:color w:val="000000" w:themeColor="text1"/>
          <w:szCs w:val="24"/>
          <w:lang w:eastAsia="ar-SA"/>
        </w:rPr>
      </w:pPr>
      <w:r w:rsidRPr="00C76283">
        <w:rPr>
          <w:color w:val="000000" w:themeColor="text1"/>
          <w:szCs w:val="24"/>
          <w:lang w:eastAsia="ar-SA"/>
        </w:rPr>
        <w:t xml:space="preserve">Характеристика объектов электроснабжения на территории </w:t>
      </w:r>
    </w:p>
    <w:p w:rsidR="00910D92" w:rsidRPr="00C76283" w:rsidRDefault="00910D92" w:rsidP="00910D92">
      <w:pPr>
        <w:suppressAutoHyphens/>
        <w:spacing w:line="240" w:lineRule="auto"/>
        <w:jc w:val="center"/>
        <w:rPr>
          <w:color w:val="000000" w:themeColor="text1"/>
          <w:szCs w:val="24"/>
          <w:lang w:eastAsia="ar-SA"/>
        </w:rPr>
      </w:pPr>
      <w:r w:rsidRPr="00C76283">
        <w:rPr>
          <w:color w:val="000000" w:themeColor="text1"/>
          <w:szCs w:val="24"/>
          <w:lang w:eastAsia="ar-SA"/>
        </w:rPr>
        <w:t>МО город Камень-на-Оби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657"/>
        <w:gridCol w:w="1228"/>
        <w:gridCol w:w="1192"/>
        <w:gridCol w:w="1182"/>
        <w:gridCol w:w="1916"/>
        <w:gridCol w:w="3170"/>
      </w:tblGrid>
      <w:tr w:rsidR="00910D92" w:rsidRPr="00C76283" w:rsidTr="00744AE2">
        <w:trPr>
          <w:trHeight w:val="113"/>
          <w:tblHeader/>
        </w:trPr>
        <w:tc>
          <w:tcPr>
            <w:tcW w:w="356" w:type="pct"/>
            <w:shd w:val="clear" w:color="auto" w:fill="FFFFFF" w:themeFill="background1"/>
            <w:vAlign w:val="center"/>
            <w:hideMark/>
          </w:tcPr>
          <w:p w:rsidR="00910D92" w:rsidRPr="00E55433" w:rsidRDefault="00910D92" w:rsidP="00910D92">
            <w:pPr>
              <w:spacing w:line="240" w:lineRule="auto"/>
              <w:ind w:firstLine="0"/>
              <w:jc w:val="center"/>
              <w:rPr>
                <w:b/>
                <w:color w:val="000000" w:themeColor="text1"/>
                <w:sz w:val="20"/>
                <w:szCs w:val="20"/>
              </w:rPr>
            </w:pPr>
            <w:r w:rsidRPr="00E55433">
              <w:rPr>
                <w:b/>
                <w:color w:val="000000" w:themeColor="text1"/>
                <w:sz w:val="20"/>
                <w:szCs w:val="20"/>
              </w:rPr>
              <w:t>№ п/п</w:t>
            </w:r>
          </w:p>
        </w:tc>
        <w:tc>
          <w:tcPr>
            <w:tcW w:w="642" w:type="pct"/>
            <w:shd w:val="clear" w:color="auto" w:fill="FFFFFF" w:themeFill="background1"/>
            <w:vAlign w:val="center"/>
            <w:hideMark/>
          </w:tcPr>
          <w:p w:rsidR="00910D92" w:rsidRPr="00E55433" w:rsidRDefault="00910D92" w:rsidP="00910D92">
            <w:pPr>
              <w:spacing w:line="240" w:lineRule="auto"/>
              <w:ind w:firstLine="0"/>
              <w:jc w:val="center"/>
              <w:rPr>
                <w:b/>
                <w:color w:val="000000" w:themeColor="text1"/>
                <w:sz w:val="20"/>
                <w:szCs w:val="20"/>
              </w:rPr>
            </w:pPr>
            <w:r w:rsidRPr="00E55433">
              <w:rPr>
                <w:b/>
                <w:color w:val="000000" w:themeColor="text1"/>
                <w:sz w:val="20"/>
                <w:szCs w:val="20"/>
              </w:rPr>
              <w:t>Номер ТП</w:t>
            </w:r>
          </w:p>
        </w:tc>
        <w:tc>
          <w:tcPr>
            <w:tcW w:w="642" w:type="pct"/>
            <w:shd w:val="clear" w:color="auto" w:fill="FFFFFF" w:themeFill="background1"/>
            <w:vAlign w:val="center"/>
            <w:hideMark/>
          </w:tcPr>
          <w:p w:rsidR="00910D92" w:rsidRPr="00E55433" w:rsidRDefault="00910D92" w:rsidP="00910D92">
            <w:pPr>
              <w:spacing w:line="240" w:lineRule="auto"/>
              <w:ind w:firstLine="0"/>
              <w:jc w:val="center"/>
              <w:rPr>
                <w:b/>
                <w:color w:val="000000" w:themeColor="text1"/>
                <w:sz w:val="20"/>
                <w:szCs w:val="20"/>
              </w:rPr>
            </w:pPr>
            <w:r w:rsidRPr="00E55433">
              <w:rPr>
                <w:b/>
                <w:color w:val="000000" w:themeColor="text1"/>
                <w:sz w:val="20"/>
                <w:szCs w:val="20"/>
              </w:rPr>
              <w:t>Тип, марка</w:t>
            </w:r>
          </w:p>
        </w:tc>
        <w:tc>
          <w:tcPr>
            <w:tcW w:w="631" w:type="pct"/>
            <w:shd w:val="clear" w:color="auto" w:fill="FFFFFF" w:themeFill="background1"/>
            <w:vAlign w:val="center"/>
            <w:hideMark/>
          </w:tcPr>
          <w:p w:rsidR="00910D92" w:rsidRPr="00E55433" w:rsidRDefault="00910D92" w:rsidP="00910D92">
            <w:pPr>
              <w:spacing w:line="240" w:lineRule="auto"/>
              <w:ind w:firstLine="0"/>
              <w:jc w:val="center"/>
              <w:rPr>
                <w:b/>
                <w:color w:val="000000" w:themeColor="text1"/>
                <w:sz w:val="20"/>
                <w:szCs w:val="20"/>
              </w:rPr>
            </w:pPr>
            <w:r w:rsidRPr="00E55433">
              <w:rPr>
                <w:b/>
                <w:color w:val="000000" w:themeColor="text1"/>
                <w:sz w:val="20"/>
                <w:szCs w:val="20"/>
              </w:rPr>
              <w:t xml:space="preserve">Мощность </w:t>
            </w:r>
            <w:proofErr w:type="spellStart"/>
            <w:r w:rsidRPr="00E55433">
              <w:rPr>
                <w:b/>
                <w:color w:val="000000" w:themeColor="text1"/>
                <w:sz w:val="20"/>
                <w:szCs w:val="20"/>
              </w:rPr>
              <w:t>кВА</w:t>
            </w:r>
            <w:proofErr w:type="spellEnd"/>
          </w:p>
        </w:tc>
        <w:tc>
          <w:tcPr>
            <w:tcW w:w="1029" w:type="pct"/>
            <w:shd w:val="clear" w:color="auto" w:fill="FFFFFF" w:themeFill="background1"/>
            <w:vAlign w:val="center"/>
            <w:hideMark/>
          </w:tcPr>
          <w:p w:rsidR="00910D92" w:rsidRPr="00E55433" w:rsidRDefault="00910D92" w:rsidP="00910D92">
            <w:pPr>
              <w:spacing w:line="240" w:lineRule="auto"/>
              <w:ind w:firstLine="0"/>
              <w:jc w:val="center"/>
              <w:rPr>
                <w:b/>
                <w:color w:val="000000" w:themeColor="text1"/>
                <w:sz w:val="20"/>
                <w:szCs w:val="20"/>
              </w:rPr>
            </w:pPr>
            <w:r w:rsidRPr="00E55433">
              <w:rPr>
                <w:b/>
                <w:color w:val="000000" w:themeColor="text1"/>
                <w:sz w:val="20"/>
                <w:szCs w:val="20"/>
              </w:rPr>
              <w:t>Принадлежность</w:t>
            </w:r>
          </w:p>
        </w:tc>
        <w:tc>
          <w:tcPr>
            <w:tcW w:w="1701" w:type="pct"/>
            <w:shd w:val="clear" w:color="auto" w:fill="FFFFFF" w:themeFill="background1"/>
            <w:vAlign w:val="center"/>
            <w:hideMark/>
          </w:tcPr>
          <w:p w:rsidR="00910D92" w:rsidRPr="00E55433" w:rsidRDefault="00910D92" w:rsidP="00910D92">
            <w:pPr>
              <w:spacing w:line="240" w:lineRule="auto"/>
              <w:ind w:firstLine="0"/>
              <w:jc w:val="center"/>
              <w:rPr>
                <w:b/>
                <w:color w:val="000000" w:themeColor="text1"/>
                <w:sz w:val="20"/>
                <w:szCs w:val="20"/>
              </w:rPr>
            </w:pPr>
            <w:r w:rsidRPr="00E55433">
              <w:rPr>
                <w:b/>
                <w:color w:val="000000" w:themeColor="text1"/>
                <w:sz w:val="20"/>
                <w:szCs w:val="20"/>
              </w:rPr>
              <w:t xml:space="preserve">Место расположения </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10-38-1</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ул.Кирова</w:t>
            </w:r>
            <w:proofErr w:type="spellEnd"/>
            <w:r w:rsidRPr="00C76283">
              <w:rPr>
                <w:color w:val="000000" w:themeColor="text1"/>
                <w:sz w:val="20"/>
                <w:szCs w:val="20"/>
              </w:rPr>
              <w:t>, 143-а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пер. Матросова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ул.Омская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ул.Северная</w:t>
            </w:r>
            <w:proofErr w:type="spellEnd"/>
            <w:r w:rsidRPr="00C76283">
              <w:rPr>
                <w:color w:val="000000" w:themeColor="text1"/>
                <w:sz w:val="20"/>
                <w:szCs w:val="20"/>
              </w:rPr>
              <w:t>, 6-а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 xml:space="preserve">ул. П-Майская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ул.Республики</w:t>
            </w:r>
            <w:proofErr w:type="spellEnd"/>
            <w:r w:rsidRPr="00C76283">
              <w:rPr>
                <w:color w:val="000000" w:themeColor="text1"/>
                <w:sz w:val="20"/>
                <w:szCs w:val="20"/>
              </w:rPr>
              <w:t>, 64-а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ул.Республики</w:t>
            </w:r>
            <w:proofErr w:type="spellEnd"/>
            <w:r w:rsidRPr="00C76283">
              <w:rPr>
                <w:color w:val="000000" w:themeColor="text1"/>
                <w:sz w:val="20"/>
                <w:szCs w:val="20"/>
              </w:rPr>
              <w:t>-Колесникова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10-5-8</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ул.Гагарина</w:t>
            </w:r>
            <w:proofErr w:type="spellEnd"/>
            <w:r w:rsidRPr="00C76283">
              <w:rPr>
                <w:color w:val="000000" w:themeColor="text1"/>
                <w:sz w:val="20"/>
                <w:szCs w:val="20"/>
              </w:rPr>
              <w:t>, 100-а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10-26-9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ул.Гагарина</w:t>
            </w:r>
            <w:proofErr w:type="spellEnd"/>
            <w:r w:rsidRPr="00C76283">
              <w:rPr>
                <w:color w:val="000000" w:themeColor="text1"/>
                <w:sz w:val="20"/>
                <w:szCs w:val="20"/>
              </w:rPr>
              <w:t xml:space="preserve"> 90-а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10-9-10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ул.Победы</w:t>
            </w:r>
            <w:proofErr w:type="spellEnd"/>
            <w:r w:rsidRPr="00C76283">
              <w:rPr>
                <w:color w:val="000000" w:themeColor="text1"/>
                <w:sz w:val="20"/>
                <w:szCs w:val="20"/>
              </w:rPr>
              <w:t>, 92-а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ул.Гагарина</w:t>
            </w:r>
            <w:proofErr w:type="spellEnd"/>
            <w:r w:rsidRPr="00C76283">
              <w:rPr>
                <w:color w:val="000000" w:themeColor="text1"/>
                <w:sz w:val="20"/>
                <w:szCs w:val="20"/>
              </w:rPr>
              <w:t>, 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10-26-12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ул.Чехова</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10-9-13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ул.Лермонтова</w:t>
            </w:r>
            <w:proofErr w:type="spellEnd"/>
            <w:r w:rsidRPr="00C76283">
              <w:rPr>
                <w:color w:val="000000" w:themeColor="text1"/>
                <w:sz w:val="20"/>
                <w:szCs w:val="20"/>
              </w:rPr>
              <w:t>, 61-б</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пер.Островского</w:t>
            </w:r>
            <w:proofErr w:type="spellEnd"/>
            <w:r w:rsidRPr="00C76283">
              <w:rPr>
                <w:color w:val="000000" w:themeColor="text1"/>
                <w:sz w:val="20"/>
                <w:szCs w:val="20"/>
              </w:rPr>
              <w:t>, 17-а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315</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ул.Ленина</w:t>
            </w:r>
            <w:proofErr w:type="spellEnd"/>
            <w:r w:rsidRPr="00C76283">
              <w:rPr>
                <w:color w:val="000000" w:themeColor="text1"/>
                <w:sz w:val="20"/>
                <w:szCs w:val="20"/>
              </w:rPr>
              <w:t>, 63-б</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10-7-17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Победы (шк.5), 4-а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пер.Коммунальный</w:t>
            </w:r>
            <w:proofErr w:type="spellEnd"/>
            <w:r w:rsidRPr="00C76283">
              <w:rPr>
                <w:color w:val="000000" w:themeColor="text1"/>
                <w:sz w:val="20"/>
                <w:szCs w:val="20"/>
              </w:rPr>
              <w:t>, 11-а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10-5-19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 xml:space="preserve">ул. Мамонтова, 75-а </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19</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10-7-21</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Красноармейская, 53-а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10-26-22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ул.Томская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10-7-23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уп</w:t>
            </w:r>
            <w:proofErr w:type="spellEnd"/>
            <w:r w:rsidRPr="00C76283">
              <w:rPr>
                <w:color w:val="000000" w:themeColor="text1"/>
                <w:sz w:val="20"/>
                <w:szCs w:val="20"/>
              </w:rPr>
              <w:t>. Красноармейская, 48-а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31-12-24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 xml:space="preserve">ул. Мичурина, 21-а </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23</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10-24-25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Комсомольская, 1а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10-24-26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Первомайская, 4-а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lastRenderedPageBreak/>
              <w:t>25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10-7-27</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560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Титова 1 (МЭС)</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26</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10-24-28</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Ленина, 23-а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 </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О. Кошевого, 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ул.Степная</w:t>
            </w:r>
            <w:proofErr w:type="spellEnd"/>
            <w:r w:rsidRPr="00C76283">
              <w:rPr>
                <w:color w:val="000000" w:themeColor="text1"/>
                <w:sz w:val="20"/>
                <w:szCs w:val="20"/>
              </w:rPr>
              <w:t>, 72-а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31-12-31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Речная, 49-а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31-13-32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ул.Громова</w:t>
            </w:r>
            <w:proofErr w:type="spellEnd"/>
            <w:r w:rsidRPr="00C76283">
              <w:rPr>
                <w:color w:val="000000" w:themeColor="text1"/>
                <w:sz w:val="20"/>
                <w:szCs w:val="20"/>
              </w:rPr>
              <w:t>-Ленинградская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10-7-33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180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Ленина, 2-а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32</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31-13-35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Алтайская, 16-а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31-12-36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Ленинградская, 107-а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31-12-37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Алтайская</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31-12-38</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Чкалова, 62-а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10-7-41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ул.Омская</w:t>
            </w:r>
            <w:proofErr w:type="spellEnd"/>
            <w:r w:rsidRPr="00C76283">
              <w:rPr>
                <w:color w:val="000000" w:themeColor="text1"/>
                <w:sz w:val="20"/>
                <w:szCs w:val="20"/>
              </w:rPr>
              <w:t>-Чапаева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31-1-42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Терешкова (330кв), 48-а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1-22-44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Кондратюка, 3-в</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31-13-45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ул.Дзержинского</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31-12-46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ул.Дзержинского</w:t>
            </w:r>
            <w:proofErr w:type="spellEnd"/>
            <w:r w:rsidRPr="00C76283">
              <w:rPr>
                <w:color w:val="000000" w:themeColor="text1"/>
                <w:sz w:val="20"/>
                <w:szCs w:val="20"/>
              </w:rPr>
              <w:t xml:space="preserve"> - Московская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12-11-47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w:t>
            </w:r>
            <w:proofErr w:type="spellEnd"/>
            <w:r w:rsidRPr="00C76283">
              <w:rPr>
                <w:color w:val="000000" w:themeColor="text1"/>
                <w:sz w:val="20"/>
                <w:szCs w:val="20"/>
              </w:rPr>
              <w:t xml:space="preserve"> </w:t>
            </w:r>
            <w:proofErr w:type="spellStart"/>
            <w:r w:rsidRPr="00C76283">
              <w:rPr>
                <w:color w:val="000000" w:themeColor="text1"/>
                <w:sz w:val="20"/>
                <w:szCs w:val="20"/>
              </w:rPr>
              <w:t>Бийская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31-13-48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ул.Громова</w:t>
            </w:r>
            <w:proofErr w:type="spellEnd"/>
            <w:r w:rsidRPr="00C76283">
              <w:rPr>
                <w:color w:val="000000" w:themeColor="text1"/>
                <w:sz w:val="20"/>
                <w:szCs w:val="20"/>
              </w:rPr>
              <w:t>, 49-б</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31-12-49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ул.Дзержинского</w:t>
            </w:r>
            <w:proofErr w:type="spellEnd"/>
            <w:r w:rsidRPr="00C76283">
              <w:rPr>
                <w:color w:val="000000" w:themeColor="text1"/>
                <w:sz w:val="20"/>
                <w:szCs w:val="20"/>
              </w:rPr>
              <w:t xml:space="preserve"> - Никитина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31-12-50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Куйбышева, 48-а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10-38-53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ул.Северная</w:t>
            </w:r>
            <w:proofErr w:type="spellEnd"/>
            <w:r w:rsidRPr="00C76283">
              <w:rPr>
                <w:color w:val="000000" w:themeColor="text1"/>
                <w:sz w:val="20"/>
                <w:szCs w:val="20"/>
              </w:rPr>
              <w:t>, 80-а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10-5-54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ул.К.Маркса</w:t>
            </w:r>
            <w:proofErr w:type="spellEnd"/>
            <w:r w:rsidRPr="00C76283">
              <w:rPr>
                <w:color w:val="000000" w:themeColor="text1"/>
                <w:sz w:val="20"/>
                <w:szCs w:val="20"/>
              </w:rPr>
              <w:t>, 119-а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31-1-56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2-й ж/д переезд, 51-а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31-1-57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ул.Терешковой</w:t>
            </w:r>
            <w:proofErr w:type="spellEnd"/>
            <w:r w:rsidRPr="00C76283">
              <w:rPr>
                <w:color w:val="000000" w:themeColor="text1"/>
                <w:sz w:val="20"/>
                <w:szCs w:val="20"/>
              </w:rPr>
              <w:t>, 28-а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31-1-58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ул.Панфиловцев</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31-12-59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315</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Гоголя, 67-а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Обская, 120</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10-26-61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ул.Мамонтова</w:t>
            </w:r>
            <w:proofErr w:type="spellEnd"/>
            <w:r w:rsidRPr="00C76283">
              <w:rPr>
                <w:color w:val="000000" w:themeColor="text1"/>
                <w:sz w:val="20"/>
                <w:szCs w:val="20"/>
              </w:rPr>
              <w:t>, 22-а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1-22-63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w:t>
            </w:r>
            <w:proofErr w:type="spellEnd"/>
            <w:r w:rsidRPr="00C76283">
              <w:rPr>
                <w:color w:val="000000" w:themeColor="text1"/>
                <w:sz w:val="20"/>
                <w:szCs w:val="20"/>
              </w:rPr>
              <w:t>-Маркса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10-24-64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320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ул.Пушкина</w:t>
            </w:r>
            <w:proofErr w:type="spellEnd"/>
            <w:r w:rsidRPr="00C76283">
              <w:rPr>
                <w:color w:val="000000" w:themeColor="text1"/>
                <w:sz w:val="20"/>
                <w:szCs w:val="20"/>
              </w:rPr>
              <w:t>, 1-а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rFonts w:ascii="Arial CYR" w:hAnsi="Arial CYR" w:cs="Arial CYR"/>
                <w:color w:val="000000" w:themeColor="text1"/>
                <w:sz w:val="20"/>
                <w:szCs w:val="20"/>
              </w:rPr>
            </w:pPr>
            <w:r w:rsidRPr="00C76283">
              <w:rPr>
                <w:rFonts w:ascii="Arial CYR" w:hAnsi="Arial CYR" w:cs="Arial CYR"/>
                <w:color w:val="000000" w:themeColor="text1"/>
                <w:sz w:val="20"/>
                <w:szCs w:val="20"/>
              </w:rPr>
              <w:t>55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10-7-65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Титова, 44</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rFonts w:ascii="Arial CYR" w:hAnsi="Arial CYR" w:cs="Arial CY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10-38-66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315</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ул.Гагарина</w:t>
            </w:r>
            <w:proofErr w:type="spellEnd"/>
            <w:r w:rsidRPr="00C76283">
              <w:rPr>
                <w:color w:val="000000" w:themeColor="text1"/>
                <w:sz w:val="20"/>
                <w:szCs w:val="20"/>
              </w:rPr>
              <w:t>, 80-а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10-9-67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пер Крайний, 35-а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31-1-68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пер.Парковый</w:t>
            </w:r>
            <w:proofErr w:type="spellEnd"/>
            <w:r w:rsidRPr="00C76283">
              <w:rPr>
                <w:color w:val="000000" w:themeColor="text1"/>
                <w:sz w:val="20"/>
                <w:szCs w:val="20"/>
              </w:rPr>
              <w:t>, 38-а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 №1-69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ст.Плотинная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 №1-70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ст.Плотинная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10-33-72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 xml:space="preserve">ул. Первомайская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31-12-74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Речная, 16-а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10-5-79</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ул.Каменская</w:t>
            </w:r>
            <w:proofErr w:type="spellEnd"/>
            <w:r w:rsidRPr="00C76283">
              <w:rPr>
                <w:color w:val="000000" w:themeColor="text1"/>
                <w:sz w:val="20"/>
                <w:szCs w:val="20"/>
              </w:rPr>
              <w:t>, 122-б</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64</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10-24-80</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ул.Пушкина</w:t>
            </w:r>
            <w:proofErr w:type="spellEnd"/>
            <w:r w:rsidRPr="00C76283">
              <w:rPr>
                <w:color w:val="000000" w:themeColor="text1"/>
                <w:sz w:val="20"/>
                <w:szCs w:val="20"/>
              </w:rPr>
              <w:t>, 14-а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31-12-81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ул.Ленинградская</w:t>
            </w:r>
            <w:proofErr w:type="spellEnd"/>
            <w:r w:rsidRPr="00C76283">
              <w:rPr>
                <w:color w:val="000000" w:themeColor="text1"/>
                <w:sz w:val="20"/>
                <w:szCs w:val="20"/>
              </w:rPr>
              <w:t xml:space="preserve">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10-7-82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w:t>
            </w:r>
            <w:proofErr w:type="spellEnd"/>
            <w:r w:rsidRPr="00C76283">
              <w:rPr>
                <w:color w:val="000000" w:themeColor="text1"/>
                <w:sz w:val="20"/>
                <w:szCs w:val="20"/>
              </w:rPr>
              <w:t xml:space="preserve"> Северная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10-9-83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ул.Гагарина</w:t>
            </w:r>
            <w:proofErr w:type="spellEnd"/>
            <w:r w:rsidRPr="00C76283">
              <w:rPr>
                <w:color w:val="000000" w:themeColor="text1"/>
                <w:sz w:val="20"/>
                <w:szCs w:val="20"/>
              </w:rPr>
              <w:t xml:space="preserve">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31-1-85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Терешковой, 38-а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1-22-87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ул.Кондратюка</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10-5-90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ул.Омская</w:t>
            </w:r>
            <w:proofErr w:type="spellEnd"/>
            <w:r w:rsidRPr="00C76283">
              <w:rPr>
                <w:color w:val="000000" w:themeColor="text1"/>
                <w:sz w:val="20"/>
                <w:szCs w:val="20"/>
              </w:rPr>
              <w:t>, 132-а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71</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10-9-94</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ул.Красноармейская</w:t>
            </w:r>
            <w:proofErr w:type="spellEnd"/>
            <w:r w:rsidRPr="00C76283">
              <w:rPr>
                <w:color w:val="000000" w:themeColor="text1"/>
                <w:sz w:val="20"/>
                <w:szCs w:val="20"/>
              </w:rPr>
              <w:t>, 78-а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560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10-5-96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ул.Пушкина</w:t>
            </w:r>
            <w:proofErr w:type="spellEnd"/>
            <w:r w:rsidRPr="00C76283">
              <w:rPr>
                <w:color w:val="000000" w:themeColor="text1"/>
                <w:sz w:val="20"/>
                <w:szCs w:val="20"/>
              </w:rPr>
              <w:t>-Лазурная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31-1-97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180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пер. Снежный</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10-7-98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Пушкина, 24-а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lastRenderedPageBreak/>
              <w:t>75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31-1-100</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ул.Радостная</w:t>
            </w:r>
            <w:proofErr w:type="spellEnd"/>
            <w:r w:rsidRPr="00C76283">
              <w:rPr>
                <w:color w:val="000000" w:themeColor="text1"/>
                <w:sz w:val="20"/>
                <w:szCs w:val="20"/>
              </w:rPr>
              <w:t>, 7-а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1-22-103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ул.Шоссейная</w:t>
            </w:r>
            <w:proofErr w:type="spellEnd"/>
            <w:r w:rsidRPr="00C76283">
              <w:rPr>
                <w:color w:val="000000" w:themeColor="text1"/>
                <w:sz w:val="20"/>
                <w:szCs w:val="20"/>
              </w:rPr>
              <w:t xml:space="preserve"> </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77</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10-7-104</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Титова, 49-а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10-38-105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ул.Кирова</w:t>
            </w:r>
            <w:proofErr w:type="spellEnd"/>
            <w:r w:rsidRPr="00C76283">
              <w:rPr>
                <w:color w:val="000000" w:themeColor="text1"/>
                <w:sz w:val="20"/>
                <w:szCs w:val="20"/>
              </w:rPr>
              <w:t>-Некрасова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79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ф.№5 №110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ул.Лазо</w:t>
            </w:r>
            <w:proofErr w:type="spellEnd"/>
            <w:r w:rsidRPr="00C76283">
              <w:rPr>
                <w:color w:val="000000" w:themeColor="text1"/>
                <w:sz w:val="20"/>
                <w:szCs w:val="20"/>
              </w:rPr>
              <w:t>, 13-а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10-33-111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 xml:space="preserve">жил. Пос. х/з </w:t>
            </w:r>
            <w:proofErr w:type="spellStart"/>
            <w:r w:rsidRPr="00C76283">
              <w:rPr>
                <w:color w:val="000000" w:themeColor="text1"/>
                <w:sz w:val="20"/>
                <w:szCs w:val="20"/>
              </w:rPr>
              <w:t>Каменсий</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ф.смп-112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жил пос. СМП-393</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10-9-113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Кооператив Союз</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ф.№5 №114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жил.пос</w:t>
            </w:r>
            <w:proofErr w:type="spellEnd"/>
            <w:r w:rsidRPr="00C76283">
              <w:rPr>
                <w:color w:val="000000" w:themeColor="text1"/>
                <w:sz w:val="20"/>
                <w:szCs w:val="20"/>
              </w:rPr>
              <w:t>. р-н Вокзала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10-9-115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ул.Пушкина</w:t>
            </w:r>
            <w:proofErr w:type="spellEnd"/>
            <w:r w:rsidRPr="00C76283">
              <w:rPr>
                <w:color w:val="000000" w:themeColor="text1"/>
                <w:sz w:val="20"/>
                <w:szCs w:val="20"/>
              </w:rPr>
              <w:t>, 16-а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31-1-116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ул.Новая</w:t>
            </w:r>
            <w:proofErr w:type="spellEnd"/>
            <w:r w:rsidRPr="00C76283">
              <w:rPr>
                <w:color w:val="000000" w:themeColor="text1"/>
                <w:sz w:val="20"/>
                <w:szCs w:val="20"/>
              </w:rPr>
              <w:t>, 11-а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ф.смп-117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ж/д СМП, 1</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31-1-118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ул.Гоголя</w:t>
            </w:r>
            <w:proofErr w:type="spellEnd"/>
            <w:r w:rsidRPr="00C76283">
              <w:rPr>
                <w:color w:val="000000" w:themeColor="text1"/>
                <w:sz w:val="20"/>
                <w:szCs w:val="20"/>
              </w:rPr>
              <w:t>, 80-б</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10-24-119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Колесникова, 280-а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89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10-24-120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ул.М.Горького</w:t>
            </w:r>
            <w:proofErr w:type="spellEnd"/>
            <w:r w:rsidRPr="00C76283">
              <w:rPr>
                <w:color w:val="000000" w:themeColor="text1"/>
                <w:sz w:val="20"/>
                <w:szCs w:val="20"/>
              </w:rPr>
              <w:t>, 56-а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90</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31-1-126</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ул.Терешковой</w:t>
            </w:r>
            <w:proofErr w:type="spellEnd"/>
            <w:r w:rsidRPr="00C76283">
              <w:rPr>
                <w:color w:val="000000" w:themeColor="text1"/>
                <w:sz w:val="20"/>
                <w:szCs w:val="20"/>
              </w:rPr>
              <w:t>, 56-а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91</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31-1-127</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ул.Терешкова</w:t>
            </w:r>
            <w:proofErr w:type="spellEnd"/>
            <w:r w:rsidRPr="00C76283">
              <w:rPr>
                <w:color w:val="000000" w:themeColor="text1"/>
                <w:sz w:val="20"/>
                <w:szCs w:val="20"/>
              </w:rPr>
              <w:t>, 31-а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10-7-128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ул.Кадыкова</w:t>
            </w:r>
            <w:proofErr w:type="spellEnd"/>
            <w:r w:rsidRPr="00C76283">
              <w:rPr>
                <w:color w:val="000000" w:themeColor="text1"/>
                <w:sz w:val="20"/>
                <w:szCs w:val="20"/>
              </w:rPr>
              <w:t xml:space="preserve">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10-5-129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ул.Мамонтова</w:t>
            </w:r>
            <w:proofErr w:type="spellEnd"/>
            <w:r w:rsidRPr="00C76283">
              <w:rPr>
                <w:color w:val="000000" w:themeColor="text1"/>
                <w:sz w:val="20"/>
                <w:szCs w:val="20"/>
              </w:rPr>
              <w:t>-Чайковского</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10-24-130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ул.Революции</w:t>
            </w:r>
            <w:proofErr w:type="spellEnd"/>
            <w:r w:rsidRPr="00C76283">
              <w:rPr>
                <w:color w:val="000000" w:themeColor="text1"/>
                <w:sz w:val="20"/>
                <w:szCs w:val="20"/>
              </w:rPr>
              <w:t xml:space="preserve">-Чапаева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10-38-131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ул.Республики</w:t>
            </w:r>
            <w:proofErr w:type="spellEnd"/>
            <w:r w:rsidRPr="00C76283">
              <w:rPr>
                <w:color w:val="000000" w:themeColor="text1"/>
                <w:sz w:val="20"/>
                <w:szCs w:val="20"/>
              </w:rPr>
              <w:t>, 102-а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10-7-132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ул.Колядо</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10-24-133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пер.Театральный</w:t>
            </w:r>
            <w:proofErr w:type="spellEnd"/>
            <w:r w:rsidRPr="00C76283">
              <w:rPr>
                <w:color w:val="000000" w:themeColor="text1"/>
                <w:sz w:val="20"/>
                <w:szCs w:val="20"/>
              </w:rPr>
              <w:t>, 2-а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10-9-134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пер. Дружбы, 1-в</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99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10-38-135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пер.Осипенко</w:t>
            </w:r>
            <w:proofErr w:type="spellEnd"/>
            <w:r w:rsidRPr="00C76283">
              <w:rPr>
                <w:color w:val="000000" w:themeColor="text1"/>
                <w:sz w:val="20"/>
                <w:szCs w:val="20"/>
              </w:rPr>
              <w:t>, 40-а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31-1-136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 xml:space="preserve"> ул. Дорожная  </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10-7-137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8-ое Марта, 17-а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31-13-139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Терешковой</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1-22-140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ул.Фильчакова</w:t>
            </w:r>
            <w:proofErr w:type="spellEnd"/>
            <w:r w:rsidRPr="00C76283">
              <w:rPr>
                <w:color w:val="000000" w:themeColor="text1"/>
                <w:sz w:val="20"/>
                <w:szCs w:val="20"/>
              </w:rPr>
              <w:t>, 11-а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31-13-141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ул.Партизанская</w:t>
            </w:r>
            <w:proofErr w:type="spellEnd"/>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rFonts w:ascii="Arial CYR" w:hAnsi="Arial CYR" w:cs="Arial CYR"/>
                <w:color w:val="000000" w:themeColor="text1"/>
                <w:sz w:val="20"/>
                <w:szCs w:val="20"/>
              </w:rPr>
            </w:pPr>
            <w:r w:rsidRPr="00C76283">
              <w:rPr>
                <w:rFonts w:ascii="Arial CYR" w:hAnsi="Arial CYR" w:cs="Arial CYR"/>
                <w:color w:val="000000" w:themeColor="text1"/>
                <w:sz w:val="20"/>
                <w:szCs w:val="20"/>
              </w:rPr>
              <w:t>105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31-12-142</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ул.Мичурина</w:t>
            </w:r>
            <w:proofErr w:type="spellEnd"/>
            <w:r w:rsidRPr="00C76283">
              <w:rPr>
                <w:color w:val="000000" w:themeColor="text1"/>
                <w:sz w:val="20"/>
                <w:szCs w:val="20"/>
              </w:rPr>
              <w:t>, 70-г</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rFonts w:ascii="Arial CYR" w:hAnsi="Arial CYR" w:cs="Arial CY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31-1-143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ул.Рябиновая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10-24-144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ул.Чапаева,239</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31-1-148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ул.Облепиховая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1-22-149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Северо-Западная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10-33-150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ул.Ленина</w:t>
            </w:r>
            <w:proofErr w:type="spellEnd"/>
            <w:r w:rsidRPr="00C76283">
              <w:rPr>
                <w:color w:val="000000" w:themeColor="text1"/>
                <w:sz w:val="20"/>
                <w:szCs w:val="20"/>
              </w:rPr>
              <w:t xml:space="preserve"> - Республики</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31-12-151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roofErr w:type="spellStart"/>
            <w:r w:rsidRPr="00C76283">
              <w:rPr>
                <w:color w:val="000000" w:themeColor="text1"/>
                <w:sz w:val="20"/>
                <w:szCs w:val="20"/>
              </w:rPr>
              <w:t>ул.Гоголя-Барнаульск.тр</w:t>
            </w:r>
            <w:proofErr w:type="spellEnd"/>
            <w:r w:rsidRPr="00C76283">
              <w:rPr>
                <w:color w:val="000000" w:themeColor="text1"/>
                <w:sz w:val="20"/>
                <w:szCs w:val="20"/>
              </w:rPr>
              <w:t>.</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31-1-152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w:t>
            </w:r>
            <w:r w:rsidR="00066384" w:rsidRPr="00C76283">
              <w:rPr>
                <w:color w:val="000000" w:themeColor="text1"/>
                <w:sz w:val="20"/>
                <w:szCs w:val="20"/>
              </w:rPr>
              <w:t xml:space="preserve"> </w:t>
            </w:r>
            <w:r w:rsidRPr="00C76283">
              <w:rPr>
                <w:color w:val="000000" w:themeColor="text1"/>
                <w:sz w:val="20"/>
                <w:szCs w:val="20"/>
              </w:rPr>
              <w:t>Шевченко</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31-1-154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Зелёный клин</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31-1-156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Зелёный клин</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ф-р №5-158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w:t>
            </w:r>
            <w:r w:rsidR="00066384" w:rsidRPr="00C76283">
              <w:rPr>
                <w:color w:val="000000" w:themeColor="text1"/>
                <w:sz w:val="20"/>
                <w:szCs w:val="20"/>
              </w:rPr>
              <w:t xml:space="preserve"> </w:t>
            </w:r>
            <w:r w:rsidRPr="00C76283">
              <w:rPr>
                <w:color w:val="000000" w:themeColor="text1"/>
                <w:sz w:val="20"/>
                <w:szCs w:val="20"/>
              </w:rPr>
              <w:t>Полевая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31-13-160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w:t>
            </w:r>
            <w:r w:rsidR="00066384" w:rsidRPr="00C76283">
              <w:rPr>
                <w:color w:val="000000" w:themeColor="text1"/>
                <w:sz w:val="20"/>
                <w:szCs w:val="20"/>
              </w:rPr>
              <w:t xml:space="preserve"> </w:t>
            </w:r>
            <w:r w:rsidRPr="00C76283">
              <w:rPr>
                <w:color w:val="000000" w:themeColor="text1"/>
                <w:sz w:val="20"/>
                <w:szCs w:val="20"/>
              </w:rPr>
              <w:t>Луговая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ф-р№5 -162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w:t>
            </w:r>
            <w:r w:rsidR="00066384" w:rsidRPr="00C76283">
              <w:rPr>
                <w:color w:val="000000" w:themeColor="text1"/>
                <w:sz w:val="20"/>
                <w:szCs w:val="20"/>
              </w:rPr>
              <w:t xml:space="preserve"> Гвардейская-</w:t>
            </w:r>
            <w:proofErr w:type="spellStart"/>
            <w:r w:rsidR="00066384" w:rsidRPr="00C76283">
              <w:rPr>
                <w:color w:val="000000" w:themeColor="text1"/>
                <w:sz w:val="20"/>
                <w:szCs w:val="20"/>
              </w:rPr>
              <w:t>Загородн</w:t>
            </w:r>
            <w:r w:rsidRPr="00C76283">
              <w:rPr>
                <w:color w:val="000000" w:themeColor="text1"/>
                <w:sz w:val="20"/>
                <w:szCs w:val="20"/>
              </w:rPr>
              <w:t>я</w:t>
            </w:r>
            <w:r w:rsidR="00066384" w:rsidRPr="00C76283">
              <w:rPr>
                <w:color w:val="000000" w:themeColor="text1"/>
                <w:sz w:val="20"/>
                <w:szCs w:val="20"/>
              </w:rPr>
              <w:t>я</w:t>
            </w:r>
            <w:proofErr w:type="spellEnd"/>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1-22-163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w:t>
            </w:r>
            <w:r w:rsidR="00066384" w:rsidRPr="00C76283">
              <w:rPr>
                <w:color w:val="000000" w:themeColor="text1"/>
                <w:sz w:val="20"/>
                <w:szCs w:val="20"/>
              </w:rPr>
              <w:t xml:space="preserve"> </w:t>
            </w:r>
            <w:r w:rsidRPr="00C76283">
              <w:rPr>
                <w:color w:val="000000" w:themeColor="text1"/>
                <w:sz w:val="20"/>
                <w:szCs w:val="20"/>
              </w:rPr>
              <w:t>Карьерная</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119</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31-12-167</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Роддом</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ул.Гоголя,92</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10-5-169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ул.К.Маркса,119 (Мария-РА)</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121</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10-9-175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Спорткомплекс</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ул.Пушкина,26а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10-24-176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ул.Первомайская,13 (Мария-Ра)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1-22-177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Балтийская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1-22-181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ул.Д.Бедного,74</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31-12-182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w:t>
            </w:r>
            <w:r w:rsidR="00066384" w:rsidRPr="00C76283">
              <w:rPr>
                <w:color w:val="000000" w:themeColor="text1"/>
                <w:sz w:val="20"/>
                <w:szCs w:val="20"/>
              </w:rPr>
              <w:t xml:space="preserve"> </w:t>
            </w:r>
            <w:r w:rsidRPr="00C76283">
              <w:rPr>
                <w:color w:val="000000" w:themeColor="text1"/>
                <w:sz w:val="20"/>
                <w:szCs w:val="20"/>
              </w:rPr>
              <w:t xml:space="preserve">Ленинградская </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lastRenderedPageBreak/>
              <w:t>126</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10-38-183</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Томская,125</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127</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10-9-184</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Красноармейская,81и</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 </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10-5-185</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Центральная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10-33-186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63</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Ленина,185</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130</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10-7-187</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Украинская,3</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31-1-188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Терешковой,37</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10-38-189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Каменская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133</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31-12-190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Речная,47</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134</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10-7-РП-2</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РП-2</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8-ое Марта, 2-а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135</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10-7-РП-1</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РП-1</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w:t>
            </w:r>
            <w:r w:rsidR="00066384" w:rsidRPr="00C76283">
              <w:rPr>
                <w:color w:val="000000" w:themeColor="text1"/>
                <w:sz w:val="20"/>
                <w:szCs w:val="20"/>
              </w:rPr>
              <w:t xml:space="preserve"> </w:t>
            </w:r>
            <w:proofErr w:type="spellStart"/>
            <w:r w:rsidRPr="00C76283">
              <w:rPr>
                <w:color w:val="000000" w:themeColor="text1"/>
                <w:sz w:val="20"/>
                <w:szCs w:val="20"/>
              </w:rPr>
              <w:t>Кадыковой</w:t>
            </w:r>
            <w:proofErr w:type="spellEnd"/>
            <w:r w:rsidRPr="00C76283">
              <w:rPr>
                <w:color w:val="000000" w:themeColor="text1"/>
                <w:sz w:val="20"/>
                <w:szCs w:val="20"/>
              </w:rPr>
              <w:t>, 29-а</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40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31-12-161</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Барнаульская</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137</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1-22-192</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Кондратюка, 40</w:t>
            </w:r>
          </w:p>
        </w:tc>
      </w:tr>
      <w:tr w:rsidR="00910D92" w:rsidRPr="00C76283" w:rsidTr="00744AE2">
        <w:trPr>
          <w:trHeight w:val="113"/>
        </w:trPr>
        <w:tc>
          <w:tcPr>
            <w:tcW w:w="356"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138</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31-12-194</w:t>
            </w:r>
          </w:p>
        </w:tc>
        <w:tc>
          <w:tcPr>
            <w:tcW w:w="642"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val="restar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vMerge w:val="restar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 Ленинградская, 119</w:t>
            </w:r>
          </w:p>
        </w:tc>
      </w:tr>
      <w:tr w:rsidR="00910D92" w:rsidRPr="00C76283" w:rsidTr="00744AE2">
        <w:trPr>
          <w:trHeight w:val="113"/>
        </w:trPr>
        <w:tc>
          <w:tcPr>
            <w:tcW w:w="356"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42"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c>
          <w:tcPr>
            <w:tcW w:w="1701" w:type="pct"/>
            <w:vMerge/>
            <w:shd w:val="clear" w:color="auto" w:fill="FFFFFF" w:themeFill="background1"/>
            <w:vAlign w:val="center"/>
            <w:hideMark/>
          </w:tcPr>
          <w:p w:rsidR="00910D92" w:rsidRPr="00C76283" w:rsidRDefault="00910D92" w:rsidP="00910D92">
            <w:pPr>
              <w:spacing w:line="240" w:lineRule="auto"/>
              <w:ind w:firstLine="0"/>
              <w:jc w:val="left"/>
              <w:rPr>
                <w:color w:val="000000" w:themeColor="text1"/>
                <w:sz w:val="20"/>
                <w:szCs w:val="20"/>
              </w:rPr>
            </w:pP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139</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31-1-56</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160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 xml:space="preserve">2й </w:t>
            </w:r>
            <w:proofErr w:type="spellStart"/>
            <w:r w:rsidRPr="00C76283">
              <w:rPr>
                <w:color w:val="000000" w:themeColor="text1"/>
                <w:sz w:val="20"/>
                <w:szCs w:val="20"/>
              </w:rPr>
              <w:t>ж.д</w:t>
            </w:r>
            <w:proofErr w:type="spellEnd"/>
            <w:r w:rsidRPr="00C76283">
              <w:rPr>
                <w:color w:val="000000" w:themeColor="text1"/>
                <w:sz w:val="20"/>
                <w:szCs w:val="20"/>
              </w:rPr>
              <w:t>. переезд д.27а</w:t>
            </w:r>
          </w:p>
        </w:tc>
      </w:tr>
      <w:tr w:rsidR="00910D92" w:rsidRPr="00C76283" w:rsidTr="00744AE2">
        <w:trPr>
          <w:trHeight w:val="113"/>
        </w:trPr>
        <w:tc>
          <w:tcPr>
            <w:tcW w:w="356"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140</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10-7-168</w:t>
            </w:r>
          </w:p>
        </w:tc>
        <w:tc>
          <w:tcPr>
            <w:tcW w:w="642"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ГКТП</w:t>
            </w:r>
          </w:p>
        </w:tc>
        <w:tc>
          <w:tcPr>
            <w:tcW w:w="631"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250</w:t>
            </w:r>
          </w:p>
        </w:tc>
        <w:tc>
          <w:tcPr>
            <w:tcW w:w="1029" w:type="pct"/>
            <w:shd w:val="clear" w:color="auto" w:fill="FFFFFF" w:themeFill="background1"/>
            <w:noWrap/>
            <w:vAlign w:val="center"/>
            <w:hideMark/>
          </w:tcPr>
          <w:p w:rsidR="00910D92" w:rsidRPr="00C76283" w:rsidRDefault="00910D92" w:rsidP="00910D92">
            <w:pPr>
              <w:spacing w:line="240" w:lineRule="auto"/>
              <w:ind w:firstLine="0"/>
              <w:jc w:val="center"/>
              <w:rPr>
                <w:color w:val="000000" w:themeColor="text1"/>
                <w:sz w:val="20"/>
                <w:szCs w:val="20"/>
              </w:rPr>
            </w:pPr>
            <w:r w:rsidRPr="00C76283">
              <w:rPr>
                <w:color w:val="000000" w:themeColor="text1"/>
                <w:sz w:val="20"/>
                <w:szCs w:val="20"/>
              </w:rPr>
              <w:t>МЭС</w:t>
            </w:r>
          </w:p>
        </w:tc>
        <w:tc>
          <w:tcPr>
            <w:tcW w:w="1701" w:type="pct"/>
            <w:shd w:val="clear" w:color="auto" w:fill="FFFFFF" w:themeFill="background1"/>
            <w:noWrap/>
            <w:vAlign w:val="center"/>
            <w:hideMark/>
          </w:tcPr>
          <w:p w:rsidR="00910D92" w:rsidRPr="00C76283" w:rsidRDefault="00910D92" w:rsidP="00910D92">
            <w:pPr>
              <w:spacing w:line="240" w:lineRule="auto"/>
              <w:ind w:firstLine="0"/>
              <w:jc w:val="left"/>
              <w:rPr>
                <w:color w:val="000000" w:themeColor="text1"/>
                <w:sz w:val="20"/>
                <w:szCs w:val="20"/>
              </w:rPr>
            </w:pPr>
            <w:r w:rsidRPr="00C76283">
              <w:rPr>
                <w:color w:val="000000" w:themeColor="text1"/>
                <w:sz w:val="20"/>
                <w:szCs w:val="20"/>
              </w:rPr>
              <w:t>ул.Пушкина,39</w:t>
            </w:r>
          </w:p>
        </w:tc>
      </w:tr>
      <w:tr w:rsidR="00744AE2" w:rsidRPr="00C76283" w:rsidTr="00744AE2">
        <w:trPr>
          <w:trHeight w:val="201"/>
        </w:trPr>
        <w:tc>
          <w:tcPr>
            <w:tcW w:w="1640" w:type="pct"/>
            <w:gridSpan w:val="3"/>
            <w:shd w:val="clear" w:color="auto" w:fill="FFFFFF" w:themeFill="background1"/>
            <w:noWrap/>
            <w:vAlign w:val="center"/>
            <w:hideMark/>
          </w:tcPr>
          <w:p w:rsidR="00744AE2" w:rsidRPr="00C76283" w:rsidRDefault="00744AE2" w:rsidP="00744AE2">
            <w:pPr>
              <w:spacing w:line="240" w:lineRule="auto"/>
              <w:ind w:firstLine="0"/>
              <w:jc w:val="center"/>
              <w:rPr>
                <w:color w:val="000000" w:themeColor="text1"/>
                <w:sz w:val="20"/>
                <w:szCs w:val="20"/>
              </w:rPr>
            </w:pPr>
            <w:r w:rsidRPr="00C76283">
              <w:rPr>
                <w:color w:val="000000" w:themeColor="text1"/>
                <w:sz w:val="20"/>
                <w:szCs w:val="20"/>
              </w:rPr>
              <w:t>Итого: </w:t>
            </w:r>
          </w:p>
        </w:tc>
        <w:tc>
          <w:tcPr>
            <w:tcW w:w="631" w:type="pct"/>
            <w:shd w:val="clear" w:color="auto" w:fill="FFFFFF" w:themeFill="background1"/>
            <w:noWrap/>
            <w:vAlign w:val="center"/>
            <w:hideMark/>
          </w:tcPr>
          <w:p w:rsidR="00744AE2" w:rsidRPr="00C76283" w:rsidRDefault="00744AE2" w:rsidP="00910D92">
            <w:pPr>
              <w:spacing w:line="240" w:lineRule="auto"/>
              <w:ind w:firstLine="0"/>
              <w:jc w:val="center"/>
              <w:rPr>
                <w:b/>
                <w:bCs/>
                <w:color w:val="000000" w:themeColor="text1"/>
                <w:sz w:val="20"/>
                <w:szCs w:val="20"/>
              </w:rPr>
            </w:pPr>
            <w:r w:rsidRPr="00C76283">
              <w:rPr>
                <w:b/>
                <w:bCs/>
                <w:color w:val="000000" w:themeColor="text1"/>
                <w:sz w:val="20"/>
                <w:szCs w:val="20"/>
              </w:rPr>
              <w:t>46447</w:t>
            </w:r>
          </w:p>
        </w:tc>
        <w:tc>
          <w:tcPr>
            <w:tcW w:w="1029" w:type="pct"/>
            <w:shd w:val="clear" w:color="auto" w:fill="FFFFFF" w:themeFill="background1"/>
            <w:noWrap/>
            <w:vAlign w:val="center"/>
            <w:hideMark/>
          </w:tcPr>
          <w:p w:rsidR="00744AE2" w:rsidRPr="00C76283" w:rsidRDefault="00744AE2" w:rsidP="00910D92">
            <w:pPr>
              <w:spacing w:line="240" w:lineRule="auto"/>
              <w:ind w:firstLine="0"/>
              <w:jc w:val="center"/>
              <w:rPr>
                <w:color w:val="000000" w:themeColor="text1"/>
                <w:sz w:val="20"/>
                <w:szCs w:val="20"/>
              </w:rPr>
            </w:pPr>
            <w:r w:rsidRPr="00C76283">
              <w:rPr>
                <w:color w:val="000000" w:themeColor="text1"/>
                <w:sz w:val="20"/>
                <w:szCs w:val="20"/>
              </w:rPr>
              <w:t> </w:t>
            </w:r>
          </w:p>
        </w:tc>
        <w:tc>
          <w:tcPr>
            <w:tcW w:w="1701" w:type="pct"/>
            <w:shd w:val="clear" w:color="auto" w:fill="FFFFFF" w:themeFill="background1"/>
            <w:noWrap/>
            <w:vAlign w:val="center"/>
            <w:hideMark/>
          </w:tcPr>
          <w:p w:rsidR="00744AE2" w:rsidRPr="00C76283" w:rsidRDefault="00744AE2" w:rsidP="00910D92">
            <w:pPr>
              <w:spacing w:line="240" w:lineRule="auto"/>
              <w:ind w:firstLine="0"/>
              <w:jc w:val="left"/>
              <w:rPr>
                <w:color w:val="000000" w:themeColor="text1"/>
                <w:sz w:val="20"/>
                <w:szCs w:val="20"/>
              </w:rPr>
            </w:pPr>
            <w:r w:rsidRPr="00C76283">
              <w:rPr>
                <w:color w:val="000000" w:themeColor="text1"/>
                <w:sz w:val="20"/>
                <w:szCs w:val="20"/>
              </w:rPr>
              <w:t> </w:t>
            </w:r>
          </w:p>
        </w:tc>
      </w:tr>
    </w:tbl>
    <w:p w:rsidR="00F232CF" w:rsidRPr="00C76283" w:rsidRDefault="00F232CF" w:rsidP="00844BF5">
      <w:pPr>
        <w:suppressAutoHyphens/>
        <w:spacing w:line="240" w:lineRule="auto"/>
        <w:ind w:firstLine="0"/>
        <w:rPr>
          <w:color w:val="000000" w:themeColor="text1"/>
          <w:szCs w:val="24"/>
          <w:lang w:eastAsia="ar-SA"/>
        </w:rPr>
      </w:pPr>
    </w:p>
    <w:p w:rsidR="000D0325" w:rsidRPr="00C76283" w:rsidRDefault="000D0325" w:rsidP="00066384">
      <w:pPr>
        <w:suppressAutoHyphens/>
        <w:rPr>
          <w:color w:val="000000" w:themeColor="text1"/>
          <w:szCs w:val="24"/>
          <w:lang w:eastAsia="ar-SA"/>
        </w:rPr>
      </w:pPr>
      <w:r w:rsidRPr="00C76283">
        <w:rPr>
          <w:color w:val="000000" w:themeColor="text1"/>
          <w:szCs w:val="24"/>
          <w:lang w:eastAsia="ar-SA"/>
        </w:rPr>
        <w:t xml:space="preserve">Распределительные сети города напряжением 6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и 10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в большей части выполнены по магистральной схеме и частично по петлевой схеме, обеспечивающей двухстороннее питание трансформаторных подстанций. </w:t>
      </w:r>
      <w:r w:rsidR="00F232CF" w:rsidRPr="00C76283">
        <w:rPr>
          <w:color w:val="000000" w:themeColor="text1"/>
          <w:szCs w:val="24"/>
          <w:lang w:eastAsia="ar-SA"/>
        </w:rPr>
        <w:t>Распределительные сети города 6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и 10 </w:t>
      </w:r>
      <w:proofErr w:type="spellStart"/>
      <w:r w:rsidRPr="00C76283">
        <w:rPr>
          <w:color w:val="000000" w:themeColor="text1"/>
          <w:szCs w:val="24"/>
          <w:lang w:eastAsia="ar-SA"/>
        </w:rPr>
        <w:t>кВ</w:t>
      </w:r>
      <w:proofErr w:type="spellEnd"/>
      <w:r w:rsidRPr="00C76283">
        <w:rPr>
          <w:color w:val="000000" w:themeColor="text1"/>
          <w:szCs w:val="24"/>
          <w:lang w:eastAsia="ar-SA"/>
        </w:rPr>
        <w:t xml:space="preserve"> </w:t>
      </w:r>
      <w:r w:rsidR="00910D92" w:rsidRPr="00C76283">
        <w:rPr>
          <w:color w:val="000000" w:themeColor="text1"/>
          <w:szCs w:val="24"/>
          <w:lang w:eastAsia="ar-SA"/>
        </w:rPr>
        <w:t>выполнены воздушными</w:t>
      </w:r>
      <w:r w:rsidRPr="00C76283">
        <w:rPr>
          <w:color w:val="000000" w:themeColor="text1"/>
          <w:szCs w:val="24"/>
          <w:lang w:eastAsia="ar-SA"/>
        </w:rPr>
        <w:t xml:space="preserve"> (голый провод)</w:t>
      </w:r>
      <w:r w:rsidR="00F232CF" w:rsidRPr="00C76283">
        <w:rPr>
          <w:color w:val="000000" w:themeColor="text1"/>
          <w:szCs w:val="24"/>
          <w:lang w:eastAsia="ar-SA"/>
        </w:rPr>
        <w:t xml:space="preserve"> и кабельными линиями </w:t>
      </w:r>
      <w:proofErr w:type="spellStart"/>
      <w:r w:rsidR="00F232CF" w:rsidRPr="00C76283">
        <w:rPr>
          <w:color w:val="000000" w:themeColor="text1"/>
          <w:szCs w:val="24"/>
          <w:lang w:eastAsia="ar-SA"/>
        </w:rPr>
        <w:t>подземно</w:t>
      </w:r>
      <w:proofErr w:type="spellEnd"/>
      <w:r w:rsidR="00F232CF" w:rsidRPr="00C76283">
        <w:rPr>
          <w:color w:val="000000" w:themeColor="text1"/>
          <w:szCs w:val="24"/>
          <w:lang w:eastAsia="ar-SA"/>
        </w:rPr>
        <w:t>.</w:t>
      </w:r>
    </w:p>
    <w:p w:rsidR="000D0325" w:rsidRPr="00C76283" w:rsidRDefault="000D0325" w:rsidP="00066384">
      <w:pPr>
        <w:suppressAutoHyphens/>
        <w:rPr>
          <w:color w:val="000000" w:themeColor="text1"/>
          <w:szCs w:val="24"/>
          <w:lang w:eastAsia="ar-SA"/>
        </w:rPr>
      </w:pPr>
      <w:r w:rsidRPr="00C76283">
        <w:rPr>
          <w:rFonts w:eastAsia="Calibri"/>
          <w:color w:val="000000" w:themeColor="text1"/>
          <w:szCs w:val="24"/>
          <w:lang w:eastAsia="ar-SA"/>
        </w:rPr>
        <w:t xml:space="preserve">Потребители электрической энергии города относятся в отношении обеспеченности надежности электроснабжения, в основном, к </w:t>
      </w:r>
      <w:proofErr w:type="spellStart"/>
      <w:r w:rsidRPr="00C76283">
        <w:rPr>
          <w:rFonts w:eastAsia="Calibri"/>
          <w:color w:val="000000" w:themeColor="text1"/>
          <w:szCs w:val="24"/>
          <w:lang w:eastAsia="ar-SA"/>
        </w:rPr>
        <w:t>электроприемникам</w:t>
      </w:r>
      <w:proofErr w:type="spellEnd"/>
      <w:r w:rsidRPr="00C76283">
        <w:rPr>
          <w:rFonts w:eastAsia="Calibri"/>
          <w:color w:val="000000" w:themeColor="text1"/>
          <w:szCs w:val="24"/>
          <w:lang w:eastAsia="ar-SA"/>
        </w:rPr>
        <w:t xml:space="preserve"> </w:t>
      </w:r>
      <w:r w:rsidRPr="00C76283">
        <w:rPr>
          <w:rFonts w:eastAsia="Calibri"/>
          <w:color w:val="000000" w:themeColor="text1"/>
          <w:szCs w:val="24"/>
          <w:lang w:val="en-US" w:eastAsia="ar-SA"/>
        </w:rPr>
        <w:t>II</w:t>
      </w:r>
      <w:r w:rsidRPr="00C76283">
        <w:rPr>
          <w:rFonts w:eastAsia="Calibri"/>
          <w:color w:val="000000" w:themeColor="text1"/>
          <w:szCs w:val="24"/>
          <w:lang w:eastAsia="ar-SA"/>
        </w:rPr>
        <w:t xml:space="preserve"> и </w:t>
      </w:r>
      <w:r w:rsidRPr="00C76283">
        <w:rPr>
          <w:rFonts w:eastAsia="Calibri"/>
          <w:color w:val="000000" w:themeColor="text1"/>
          <w:szCs w:val="24"/>
          <w:lang w:val="en-US" w:eastAsia="ar-SA"/>
        </w:rPr>
        <w:t>III</w:t>
      </w:r>
      <w:r w:rsidRPr="00C76283">
        <w:rPr>
          <w:rFonts w:eastAsia="Calibri"/>
          <w:color w:val="000000" w:themeColor="text1"/>
          <w:szCs w:val="24"/>
          <w:lang w:eastAsia="ar-SA"/>
        </w:rPr>
        <w:t xml:space="preserve"> категории.</w:t>
      </w:r>
    </w:p>
    <w:p w:rsidR="000D0325" w:rsidRPr="00C76283" w:rsidRDefault="000D0325" w:rsidP="00066384">
      <w:pPr>
        <w:suppressAutoHyphens/>
        <w:rPr>
          <w:color w:val="000000" w:themeColor="text1"/>
          <w:szCs w:val="24"/>
          <w:lang w:eastAsia="ar-SA"/>
        </w:rPr>
      </w:pPr>
      <w:r w:rsidRPr="00C76283">
        <w:rPr>
          <w:color w:val="000000" w:themeColor="text1"/>
          <w:szCs w:val="24"/>
          <w:lang w:eastAsia="ar-SA"/>
        </w:rPr>
        <w:t>Общая протяженность линий электропередачи в границах города составляет:</w:t>
      </w:r>
    </w:p>
    <w:p w:rsidR="000D0325" w:rsidRPr="00C76283" w:rsidRDefault="000D0325" w:rsidP="00C10C95">
      <w:pPr>
        <w:numPr>
          <w:ilvl w:val="0"/>
          <w:numId w:val="23"/>
        </w:numPr>
        <w:tabs>
          <w:tab w:val="left" w:pos="1067"/>
        </w:tabs>
        <w:ind w:left="0" w:firstLine="709"/>
        <w:rPr>
          <w:color w:val="000000" w:themeColor="text1"/>
          <w:szCs w:val="24"/>
        </w:rPr>
      </w:pPr>
      <w:r w:rsidRPr="00C76283">
        <w:rPr>
          <w:color w:val="000000" w:themeColor="text1"/>
          <w:szCs w:val="24"/>
        </w:rPr>
        <w:t xml:space="preserve">ЛЭП </w:t>
      </w:r>
      <w:r w:rsidR="00F232CF" w:rsidRPr="00C76283">
        <w:rPr>
          <w:color w:val="000000" w:themeColor="text1"/>
          <w:szCs w:val="24"/>
        </w:rPr>
        <w:t>–</w:t>
      </w:r>
      <w:r w:rsidRPr="00C76283">
        <w:rPr>
          <w:color w:val="000000" w:themeColor="text1"/>
          <w:szCs w:val="24"/>
        </w:rPr>
        <w:t xml:space="preserve"> 10 </w:t>
      </w:r>
      <w:proofErr w:type="spellStart"/>
      <w:r w:rsidRPr="00C76283">
        <w:rPr>
          <w:color w:val="000000" w:themeColor="text1"/>
          <w:szCs w:val="24"/>
        </w:rPr>
        <w:t>кВ</w:t>
      </w:r>
      <w:proofErr w:type="spellEnd"/>
      <w:r w:rsidRPr="00C76283">
        <w:rPr>
          <w:color w:val="000000" w:themeColor="text1"/>
          <w:szCs w:val="24"/>
        </w:rPr>
        <w:t xml:space="preserve"> </w:t>
      </w:r>
      <w:r w:rsidR="00F232CF" w:rsidRPr="00C76283">
        <w:rPr>
          <w:color w:val="000000" w:themeColor="text1"/>
          <w:szCs w:val="24"/>
        </w:rPr>
        <w:t>–</w:t>
      </w:r>
      <w:r w:rsidRPr="00C76283">
        <w:rPr>
          <w:color w:val="000000" w:themeColor="text1"/>
          <w:szCs w:val="24"/>
        </w:rPr>
        <w:t xml:space="preserve"> </w:t>
      </w:r>
      <w:smartTag w:uri="urn:schemas-microsoft-com:office:smarttags" w:element="metricconverter">
        <w:smartTagPr>
          <w:attr w:name="ProductID" w:val="143768 м"/>
        </w:smartTagPr>
        <w:r w:rsidRPr="00C76283">
          <w:rPr>
            <w:color w:val="000000" w:themeColor="text1"/>
            <w:szCs w:val="24"/>
          </w:rPr>
          <w:t>143768 м</w:t>
        </w:r>
      </w:smartTag>
      <w:r w:rsidRPr="00C76283">
        <w:rPr>
          <w:color w:val="000000" w:themeColor="text1"/>
          <w:szCs w:val="24"/>
        </w:rPr>
        <w:t xml:space="preserve">, из них кабелем – </w:t>
      </w:r>
      <w:smartTag w:uri="urn:schemas-microsoft-com:office:smarttags" w:element="metricconverter">
        <w:smartTagPr>
          <w:attr w:name="ProductID" w:val="2929 м"/>
        </w:smartTagPr>
        <w:r w:rsidRPr="00C76283">
          <w:rPr>
            <w:color w:val="000000" w:themeColor="text1"/>
            <w:szCs w:val="24"/>
          </w:rPr>
          <w:t>2929 м</w:t>
        </w:r>
      </w:smartTag>
      <w:r w:rsidRPr="00C76283">
        <w:rPr>
          <w:color w:val="000000" w:themeColor="text1"/>
          <w:szCs w:val="24"/>
        </w:rPr>
        <w:t>;</w:t>
      </w:r>
    </w:p>
    <w:p w:rsidR="000D0325" w:rsidRPr="00C76283" w:rsidRDefault="000D0325" w:rsidP="00C10C95">
      <w:pPr>
        <w:numPr>
          <w:ilvl w:val="0"/>
          <w:numId w:val="23"/>
        </w:numPr>
        <w:tabs>
          <w:tab w:val="left" w:pos="1067"/>
        </w:tabs>
        <w:ind w:left="0" w:firstLine="709"/>
        <w:rPr>
          <w:color w:val="000000" w:themeColor="text1"/>
          <w:szCs w:val="24"/>
        </w:rPr>
      </w:pPr>
      <w:r w:rsidRPr="00C76283">
        <w:rPr>
          <w:color w:val="000000" w:themeColor="text1"/>
          <w:szCs w:val="24"/>
        </w:rPr>
        <w:t xml:space="preserve">ЛЭП </w:t>
      </w:r>
      <w:r w:rsidR="00F232CF" w:rsidRPr="00C76283">
        <w:rPr>
          <w:color w:val="000000" w:themeColor="text1"/>
          <w:szCs w:val="24"/>
        </w:rPr>
        <w:t>–</w:t>
      </w:r>
      <w:r w:rsidRPr="00C76283">
        <w:rPr>
          <w:color w:val="000000" w:themeColor="text1"/>
          <w:szCs w:val="24"/>
        </w:rPr>
        <w:t xml:space="preserve"> 35 </w:t>
      </w:r>
      <w:proofErr w:type="spellStart"/>
      <w:r w:rsidRPr="00C76283">
        <w:rPr>
          <w:color w:val="000000" w:themeColor="text1"/>
          <w:szCs w:val="24"/>
        </w:rPr>
        <w:t>кВ</w:t>
      </w:r>
      <w:proofErr w:type="spellEnd"/>
      <w:r w:rsidRPr="00C76283">
        <w:rPr>
          <w:color w:val="000000" w:themeColor="text1"/>
          <w:szCs w:val="24"/>
        </w:rPr>
        <w:t xml:space="preserve"> </w:t>
      </w:r>
      <w:r w:rsidR="00F232CF" w:rsidRPr="00C76283">
        <w:rPr>
          <w:color w:val="000000" w:themeColor="text1"/>
          <w:szCs w:val="24"/>
        </w:rPr>
        <w:t>–</w:t>
      </w:r>
      <w:r w:rsidRPr="00C76283">
        <w:rPr>
          <w:color w:val="000000" w:themeColor="text1"/>
          <w:szCs w:val="24"/>
        </w:rPr>
        <w:t xml:space="preserve"> </w:t>
      </w:r>
      <w:r w:rsidR="004B780E" w:rsidRPr="00C76283">
        <w:rPr>
          <w:color w:val="000000" w:themeColor="text1"/>
          <w:szCs w:val="24"/>
        </w:rPr>
        <w:t>281</w:t>
      </w:r>
      <w:r w:rsidRPr="00C76283">
        <w:rPr>
          <w:color w:val="000000" w:themeColor="text1"/>
          <w:szCs w:val="24"/>
        </w:rPr>
        <w:t xml:space="preserve"> м;</w:t>
      </w:r>
    </w:p>
    <w:p w:rsidR="008F6A91" w:rsidRDefault="000D0325" w:rsidP="008F6A91">
      <w:pPr>
        <w:numPr>
          <w:ilvl w:val="0"/>
          <w:numId w:val="23"/>
        </w:numPr>
        <w:tabs>
          <w:tab w:val="left" w:pos="1067"/>
        </w:tabs>
        <w:ind w:left="0" w:firstLine="709"/>
        <w:rPr>
          <w:color w:val="000000" w:themeColor="text1"/>
          <w:szCs w:val="24"/>
        </w:rPr>
      </w:pPr>
      <w:r w:rsidRPr="00C76283">
        <w:rPr>
          <w:color w:val="000000" w:themeColor="text1"/>
          <w:szCs w:val="24"/>
        </w:rPr>
        <w:t xml:space="preserve">ЛЭП – 110 </w:t>
      </w:r>
      <w:proofErr w:type="spellStart"/>
      <w:r w:rsidRPr="00C76283">
        <w:rPr>
          <w:color w:val="000000" w:themeColor="text1"/>
          <w:szCs w:val="24"/>
        </w:rPr>
        <w:t>кВ</w:t>
      </w:r>
      <w:proofErr w:type="spellEnd"/>
      <w:r w:rsidRPr="00C76283">
        <w:rPr>
          <w:color w:val="000000" w:themeColor="text1"/>
          <w:szCs w:val="24"/>
        </w:rPr>
        <w:t xml:space="preserve"> </w:t>
      </w:r>
      <w:r w:rsidR="00F232CF" w:rsidRPr="00C76283">
        <w:rPr>
          <w:color w:val="000000" w:themeColor="text1"/>
          <w:szCs w:val="24"/>
        </w:rPr>
        <w:t>–</w:t>
      </w:r>
      <w:r w:rsidRPr="00C76283">
        <w:rPr>
          <w:color w:val="000000" w:themeColor="text1"/>
          <w:szCs w:val="24"/>
        </w:rPr>
        <w:t xml:space="preserve"> 1</w:t>
      </w:r>
      <w:r w:rsidR="00D72225" w:rsidRPr="00C76283">
        <w:rPr>
          <w:color w:val="000000" w:themeColor="text1"/>
          <w:szCs w:val="24"/>
        </w:rPr>
        <w:t>204</w:t>
      </w:r>
      <w:r w:rsidRPr="00C76283">
        <w:rPr>
          <w:color w:val="000000" w:themeColor="text1"/>
          <w:szCs w:val="24"/>
        </w:rPr>
        <w:t xml:space="preserve"> м</w:t>
      </w:r>
      <w:r w:rsidR="008F6A91">
        <w:rPr>
          <w:color w:val="000000" w:themeColor="text1"/>
          <w:szCs w:val="24"/>
        </w:rPr>
        <w:t>;</w:t>
      </w:r>
    </w:p>
    <w:p w:rsidR="008F6A91" w:rsidRDefault="008F6A91" w:rsidP="008F6A91">
      <w:pPr>
        <w:numPr>
          <w:ilvl w:val="0"/>
          <w:numId w:val="23"/>
        </w:numPr>
        <w:tabs>
          <w:tab w:val="left" w:pos="1067"/>
        </w:tabs>
        <w:ind w:left="0" w:firstLine="709"/>
        <w:rPr>
          <w:color w:val="000000" w:themeColor="text1"/>
          <w:szCs w:val="24"/>
        </w:rPr>
      </w:pPr>
      <w:r>
        <w:rPr>
          <w:color w:val="000000" w:themeColor="text1"/>
          <w:szCs w:val="24"/>
        </w:rPr>
        <w:t xml:space="preserve">ЛЭП – 220 </w:t>
      </w:r>
      <w:proofErr w:type="spellStart"/>
      <w:r>
        <w:rPr>
          <w:color w:val="000000" w:themeColor="text1"/>
          <w:szCs w:val="24"/>
        </w:rPr>
        <w:t>кВ</w:t>
      </w:r>
      <w:proofErr w:type="spellEnd"/>
      <w:r>
        <w:rPr>
          <w:color w:val="000000" w:themeColor="text1"/>
          <w:szCs w:val="24"/>
        </w:rPr>
        <w:t xml:space="preserve"> – 2</w:t>
      </w:r>
      <w:r w:rsidR="006F7B98">
        <w:rPr>
          <w:color w:val="000000" w:themeColor="text1"/>
          <w:szCs w:val="24"/>
          <w:lang w:val="en-US"/>
        </w:rPr>
        <w:t>658</w:t>
      </w:r>
      <w:r>
        <w:rPr>
          <w:color w:val="000000" w:themeColor="text1"/>
          <w:szCs w:val="24"/>
        </w:rPr>
        <w:t xml:space="preserve"> м.</w:t>
      </w:r>
    </w:p>
    <w:p w:rsidR="000D0325" w:rsidRPr="00C76283" w:rsidRDefault="000D0325" w:rsidP="008F6A91">
      <w:pPr>
        <w:tabs>
          <w:tab w:val="left" w:pos="1067"/>
        </w:tabs>
        <w:rPr>
          <w:color w:val="000000" w:themeColor="text1"/>
          <w:szCs w:val="24"/>
        </w:rPr>
      </w:pPr>
      <w:r w:rsidRPr="00C76283">
        <w:rPr>
          <w:rFonts w:eastAsia="Calibri"/>
          <w:color w:val="000000" w:themeColor="text1"/>
          <w:szCs w:val="24"/>
          <w:lang w:eastAsia="ar-SA"/>
        </w:rPr>
        <w:t xml:space="preserve">В целом по городу отмечается старение электрических сетей и основного энергетического оборудования подстанций, включая опорную понизительную подстанцию ПС 220/110/10 </w:t>
      </w:r>
      <w:proofErr w:type="spellStart"/>
      <w:r w:rsidRPr="00C76283">
        <w:rPr>
          <w:rFonts w:eastAsia="Calibri"/>
          <w:color w:val="000000" w:themeColor="text1"/>
          <w:szCs w:val="24"/>
          <w:lang w:eastAsia="ar-SA"/>
        </w:rPr>
        <w:t>кВ</w:t>
      </w:r>
      <w:proofErr w:type="spellEnd"/>
      <w:r w:rsidRPr="00C76283">
        <w:rPr>
          <w:rFonts w:eastAsia="Calibri"/>
          <w:color w:val="000000" w:themeColor="text1"/>
          <w:szCs w:val="24"/>
          <w:lang w:eastAsia="ar-SA"/>
        </w:rPr>
        <w:t xml:space="preserve"> «Светлая».</w:t>
      </w:r>
    </w:p>
    <w:p w:rsidR="000D0325" w:rsidRPr="00C76283" w:rsidRDefault="000D0325" w:rsidP="00066384">
      <w:pPr>
        <w:rPr>
          <w:color w:val="000000" w:themeColor="text1"/>
          <w:szCs w:val="24"/>
        </w:rPr>
      </w:pPr>
      <w:r w:rsidRPr="00C76283">
        <w:rPr>
          <w:color w:val="000000" w:themeColor="text1"/>
          <w:szCs w:val="24"/>
        </w:rPr>
        <w:t>Анализ существующего состояния системы энергоснабжения г. Камень-на-Оби установил наличие положительных и отрицательных качеств.</w:t>
      </w:r>
    </w:p>
    <w:p w:rsidR="000D0325" w:rsidRPr="00C76283" w:rsidRDefault="000D0325" w:rsidP="00066384">
      <w:pPr>
        <w:rPr>
          <w:color w:val="000000" w:themeColor="text1"/>
          <w:szCs w:val="24"/>
        </w:rPr>
      </w:pPr>
      <w:r w:rsidRPr="00C76283">
        <w:rPr>
          <w:color w:val="000000" w:themeColor="text1"/>
          <w:szCs w:val="24"/>
        </w:rPr>
        <w:t>Положительные качества:</w:t>
      </w:r>
    </w:p>
    <w:p w:rsidR="000D0325" w:rsidRPr="00C76283" w:rsidRDefault="000D0325" w:rsidP="00C10C95">
      <w:pPr>
        <w:numPr>
          <w:ilvl w:val="0"/>
          <w:numId w:val="23"/>
        </w:numPr>
        <w:tabs>
          <w:tab w:val="left" w:pos="1067"/>
        </w:tabs>
        <w:ind w:left="0" w:firstLine="709"/>
        <w:rPr>
          <w:color w:val="000000" w:themeColor="text1"/>
          <w:szCs w:val="24"/>
        </w:rPr>
      </w:pPr>
      <w:r w:rsidRPr="00C76283">
        <w:rPr>
          <w:color w:val="000000" w:themeColor="text1"/>
          <w:szCs w:val="24"/>
        </w:rPr>
        <w:t>централизованное электроснабжение</w:t>
      </w:r>
      <w:r w:rsidRPr="00C76283">
        <w:rPr>
          <w:color w:val="000000" w:themeColor="text1"/>
          <w:szCs w:val="24"/>
          <w:lang w:val="en-US"/>
        </w:rPr>
        <w:t>;</w:t>
      </w:r>
    </w:p>
    <w:p w:rsidR="000D0325" w:rsidRPr="00C76283" w:rsidRDefault="000D0325" w:rsidP="00C10C95">
      <w:pPr>
        <w:numPr>
          <w:ilvl w:val="0"/>
          <w:numId w:val="23"/>
        </w:numPr>
        <w:tabs>
          <w:tab w:val="left" w:pos="1067"/>
        </w:tabs>
        <w:ind w:left="0" w:firstLine="709"/>
        <w:rPr>
          <w:color w:val="000000" w:themeColor="text1"/>
          <w:szCs w:val="24"/>
        </w:rPr>
      </w:pPr>
      <w:r w:rsidRPr="00C76283">
        <w:rPr>
          <w:color w:val="000000" w:themeColor="text1"/>
          <w:szCs w:val="24"/>
        </w:rPr>
        <w:t>несколько источников электроснабжения.</w:t>
      </w:r>
    </w:p>
    <w:p w:rsidR="000D0325" w:rsidRPr="00C76283" w:rsidRDefault="000D0325" w:rsidP="00066384">
      <w:pPr>
        <w:rPr>
          <w:color w:val="000000" w:themeColor="text1"/>
          <w:szCs w:val="24"/>
        </w:rPr>
      </w:pPr>
      <w:r w:rsidRPr="00C76283">
        <w:rPr>
          <w:color w:val="000000" w:themeColor="text1"/>
          <w:szCs w:val="24"/>
        </w:rPr>
        <w:t xml:space="preserve">Отрицательные качества: </w:t>
      </w:r>
    </w:p>
    <w:p w:rsidR="000D0325" w:rsidRPr="00C76283" w:rsidRDefault="000D0325" w:rsidP="00C10C95">
      <w:pPr>
        <w:numPr>
          <w:ilvl w:val="0"/>
          <w:numId w:val="23"/>
        </w:numPr>
        <w:tabs>
          <w:tab w:val="left" w:pos="1067"/>
        </w:tabs>
        <w:ind w:left="0" w:firstLine="709"/>
        <w:rPr>
          <w:color w:val="000000" w:themeColor="text1"/>
          <w:szCs w:val="24"/>
        </w:rPr>
      </w:pPr>
      <w:r w:rsidRPr="00C76283">
        <w:rPr>
          <w:color w:val="000000" w:themeColor="text1"/>
          <w:szCs w:val="24"/>
        </w:rPr>
        <w:t xml:space="preserve">недостаточная надежность и гибкость системы, ввиду большого количества трансформаторных подстанций, запитанных по магистральным схемам; </w:t>
      </w:r>
    </w:p>
    <w:p w:rsidR="000D0325" w:rsidRPr="00C76283" w:rsidRDefault="000D0325" w:rsidP="00C10C95">
      <w:pPr>
        <w:numPr>
          <w:ilvl w:val="0"/>
          <w:numId w:val="23"/>
        </w:numPr>
        <w:tabs>
          <w:tab w:val="left" w:pos="1067"/>
        </w:tabs>
        <w:ind w:left="0" w:firstLine="709"/>
        <w:rPr>
          <w:color w:val="000000" w:themeColor="text1"/>
          <w:szCs w:val="24"/>
        </w:rPr>
      </w:pPr>
      <w:r w:rsidRPr="00C76283">
        <w:rPr>
          <w:color w:val="000000" w:themeColor="text1"/>
          <w:szCs w:val="24"/>
        </w:rPr>
        <w:t>оборудование трансформаторных подстанций морально и физически устарело, так же большой срок службы претерпели опоры и голый провод, что привело к их эксплуатационному износу.</w:t>
      </w:r>
    </w:p>
    <w:p w:rsidR="000D0325" w:rsidRPr="00C76283" w:rsidRDefault="000D0325" w:rsidP="00066384">
      <w:pPr>
        <w:rPr>
          <w:color w:val="000000" w:themeColor="text1"/>
          <w:szCs w:val="24"/>
          <w:u w:val="single"/>
        </w:rPr>
      </w:pPr>
      <w:r w:rsidRPr="00C76283">
        <w:rPr>
          <w:color w:val="000000" w:themeColor="text1"/>
          <w:szCs w:val="24"/>
          <w:u w:val="single"/>
        </w:rPr>
        <w:t>Вывод:</w:t>
      </w:r>
    </w:p>
    <w:p w:rsidR="00C41F7B" w:rsidRPr="00C76283" w:rsidRDefault="000D0325" w:rsidP="00066384">
      <w:pPr>
        <w:rPr>
          <w:color w:val="000000" w:themeColor="text1"/>
          <w:szCs w:val="24"/>
        </w:rPr>
      </w:pPr>
      <w:r w:rsidRPr="00C76283">
        <w:rPr>
          <w:color w:val="000000" w:themeColor="text1"/>
          <w:szCs w:val="24"/>
        </w:rPr>
        <w:lastRenderedPageBreak/>
        <w:t xml:space="preserve">В городе Камень-на-Оби существует потребность в развитии электрических сетей, в реконструкции значительного количества подстанций и замены трансформаторов, как по причине износа, так и по </w:t>
      </w:r>
      <w:r w:rsidR="00910D92" w:rsidRPr="00C76283">
        <w:rPr>
          <w:color w:val="000000" w:themeColor="text1"/>
          <w:szCs w:val="24"/>
        </w:rPr>
        <w:t>причине недостаточной мощности</w:t>
      </w:r>
      <w:r w:rsidR="00066384" w:rsidRPr="00C76283">
        <w:rPr>
          <w:color w:val="000000" w:themeColor="text1"/>
          <w:szCs w:val="24"/>
        </w:rPr>
        <w:t>.</w:t>
      </w:r>
    </w:p>
    <w:p w:rsidR="00066384" w:rsidRPr="00C76283" w:rsidRDefault="00066384" w:rsidP="00066384">
      <w:pPr>
        <w:rPr>
          <w:color w:val="000000" w:themeColor="text1"/>
          <w:szCs w:val="24"/>
          <w:lang w:eastAsia="ar-SA"/>
        </w:rPr>
      </w:pPr>
    </w:p>
    <w:p w:rsidR="0077367D" w:rsidRPr="00C76283" w:rsidRDefault="00DA6B04" w:rsidP="0077367D">
      <w:pPr>
        <w:jc w:val="center"/>
        <w:outlineLvl w:val="1"/>
        <w:rPr>
          <w:b/>
          <w:color w:val="000000" w:themeColor="text1"/>
          <w:szCs w:val="24"/>
          <w:lang w:eastAsia="ar-SA"/>
        </w:rPr>
      </w:pPr>
      <w:bookmarkStart w:id="38" w:name="_Toc114558463"/>
      <w:r>
        <w:rPr>
          <w:b/>
          <w:color w:val="000000" w:themeColor="text1"/>
          <w:szCs w:val="24"/>
          <w:lang w:eastAsia="ar-SA"/>
        </w:rPr>
        <w:t>1.9</w:t>
      </w:r>
      <w:r w:rsidR="0077367D" w:rsidRPr="00C76283">
        <w:rPr>
          <w:b/>
          <w:color w:val="000000" w:themeColor="text1"/>
          <w:szCs w:val="24"/>
          <w:lang w:eastAsia="ar-SA"/>
        </w:rPr>
        <w:t>. Экологическое состояние территории</w:t>
      </w:r>
      <w:bookmarkEnd w:id="38"/>
    </w:p>
    <w:p w:rsidR="0077367D" w:rsidRPr="00C76283" w:rsidRDefault="00DA6B04" w:rsidP="0077367D">
      <w:pPr>
        <w:jc w:val="center"/>
        <w:outlineLvl w:val="2"/>
        <w:rPr>
          <w:color w:val="000000" w:themeColor="text1"/>
          <w:szCs w:val="24"/>
          <w:lang w:eastAsia="ar-SA"/>
        </w:rPr>
      </w:pPr>
      <w:bookmarkStart w:id="39" w:name="_Toc114558464"/>
      <w:r>
        <w:rPr>
          <w:color w:val="000000" w:themeColor="text1"/>
          <w:szCs w:val="24"/>
          <w:lang w:eastAsia="ar-SA"/>
        </w:rPr>
        <w:t>1.9</w:t>
      </w:r>
      <w:r w:rsidR="0077367D" w:rsidRPr="00C76283">
        <w:rPr>
          <w:color w:val="000000" w:themeColor="text1"/>
          <w:szCs w:val="24"/>
          <w:lang w:eastAsia="ar-SA"/>
        </w:rPr>
        <w:t>.1. Охрана воздушного бассейна</w:t>
      </w:r>
      <w:bookmarkEnd w:id="39"/>
    </w:p>
    <w:p w:rsidR="0077367D" w:rsidRPr="00C76283" w:rsidRDefault="0077367D" w:rsidP="0077367D">
      <w:pPr>
        <w:rPr>
          <w:color w:val="000000" w:themeColor="text1"/>
          <w:szCs w:val="24"/>
          <w:lang w:eastAsia="ar-SA"/>
        </w:rPr>
      </w:pPr>
    </w:p>
    <w:p w:rsidR="0077367D" w:rsidRPr="0077367D" w:rsidRDefault="0077367D" w:rsidP="0077367D">
      <w:pPr>
        <w:tabs>
          <w:tab w:val="left" w:pos="284"/>
        </w:tabs>
        <w:rPr>
          <w:rFonts w:eastAsia="Calibri"/>
          <w:color w:val="000000" w:themeColor="text1"/>
          <w:szCs w:val="24"/>
          <w:lang w:eastAsia="en-US"/>
        </w:rPr>
      </w:pPr>
      <w:r w:rsidRPr="0077367D">
        <w:rPr>
          <w:rFonts w:eastAsia="Calibri"/>
          <w:color w:val="000000" w:themeColor="text1"/>
          <w:szCs w:val="24"/>
          <w:lang w:eastAsia="en-US"/>
        </w:rPr>
        <w:t>Состояние воздушного бассейна является одним из основных экологических факторов, определяющих экологическую ситуацию и условия проживания населения.</w:t>
      </w:r>
    </w:p>
    <w:p w:rsidR="0077367D" w:rsidRPr="0077367D" w:rsidRDefault="0077367D" w:rsidP="0077367D">
      <w:pPr>
        <w:rPr>
          <w:rFonts w:eastAsia="Calibri"/>
          <w:color w:val="000000" w:themeColor="text1"/>
          <w:szCs w:val="24"/>
          <w:lang w:eastAsia="en-US"/>
        </w:rPr>
      </w:pPr>
      <w:r w:rsidRPr="0077367D">
        <w:rPr>
          <w:rFonts w:eastAsia="Calibri"/>
          <w:color w:val="000000" w:themeColor="text1"/>
          <w:szCs w:val="24"/>
          <w:lang w:eastAsia="en-US"/>
        </w:rPr>
        <w:t>На состояние атмосферного воздуха в муниципальном образовании оказывают влияние объекты производственной и транспортной инфраструктуры.</w:t>
      </w:r>
    </w:p>
    <w:p w:rsidR="0077367D" w:rsidRPr="0077367D" w:rsidRDefault="0077367D" w:rsidP="0077367D">
      <w:pPr>
        <w:rPr>
          <w:rFonts w:eastAsia="Calibri"/>
          <w:color w:val="000000" w:themeColor="text1"/>
          <w:szCs w:val="24"/>
          <w:lang w:eastAsia="en-US"/>
        </w:rPr>
      </w:pPr>
      <w:r w:rsidRPr="0077367D">
        <w:rPr>
          <w:rFonts w:eastAsia="Calibri"/>
          <w:color w:val="000000" w:themeColor="text1"/>
          <w:szCs w:val="24"/>
          <w:lang w:eastAsia="en-US"/>
        </w:rPr>
        <w:t>Основным видом воздействия промышленных объектов на со</w:t>
      </w:r>
      <w:r w:rsidRPr="0077367D">
        <w:rPr>
          <w:rFonts w:eastAsia="Calibri"/>
          <w:color w:val="000000" w:themeColor="text1"/>
          <w:szCs w:val="24"/>
          <w:lang w:eastAsia="en-US"/>
        </w:rPr>
        <w:softHyphen/>
        <w:t>стояние воздушного бассейна является загрязнение атмосферного воздуха выбросами загрязняющих веществ, тепла, водяного пара, аэрозолей.</w:t>
      </w:r>
    </w:p>
    <w:p w:rsidR="0077367D" w:rsidRPr="0077367D" w:rsidRDefault="0077367D" w:rsidP="0077367D">
      <w:pPr>
        <w:widowControl w:val="0"/>
        <w:shd w:val="clear" w:color="auto" w:fill="FFFFFF"/>
        <w:autoSpaceDE w:val="0"/>
        <w:autoSpaceDN w:val="0"/>
        <w:adjustRightInd w:val="0"/>
        <w:rPr>
          <w:color w:val="000000" w:themeColor="text1"/>
          <w:szCs w:val="24"/>
        </w:rPr>
      </w:pPr>
      <w:r w:rsidRPr="0077367D">
        <w:rPr>
          <w:color w:val="000000" w:themeColor="text1"/>
          <w:szCs w:val="24"/>
        </w:rPr>
        <w:t>Загрязнение воздушного бассейна в муниципальном образовании происходит в резуль</w:t>
      </w:r>
      <w:r w:rsidRPr="00C76283">
        <w:rPr>
          <w:color w:val="000000" w:themeColor="text1"/>
          <w:szCs w:val="24"/>
        </w:rPr>
        <w:t>тате по</w:t>
      </w:r>
      <w:r w:rsidRPr="0077367D">
        <w:rPr>
          <w:color w:val="000000" w:themeColor="text1"/>
          <w:szCs w:val="24"/>
        </w:rPr>
        <w:t>ступления в него:</w:t>
      </w:r>
    </w:p>
    <w:p w:rsidR="0077367D" w:rsidRPr="00C76283" w:rsidRDefault="0077367D" w:rsidP="00C10C95">
      <w:pPr>
        <w:pStyle w:val="ac"/>
        <w:numPr>
          <w:ilvl w:val="0"/>
          <w:numId w:val="24"/>
        </w:numPr>
        <w:ind w:left="0" w:firstLine="709"/>
        <w:rPr>
          <w:color w:val="000000" w:themeColor="text1"/>
          <w:szCs w:val="24"/>
        </w:rPr>
      </w:pPr>
      <w:r w:rsidRPr="00C76283">
        <w:rPr>
          <w:color w:val="000000" w:themeColor="text1"/>
          <w:szCs w:val="24"/>
        </w:rPr>
        <w:t>продуктов сгорания топлива в котельных установках;</w:t>
      </w:r>
    </w:p>
    <w:p w:rsidR="0077367D" w:rsidRPr="00C76283" w:rsidRDefault="0077367D" w:rsidP="00C10C95">
      <w:pPr>
        <w:pStyle w:val="ac"/>
        <w:numPr>
          <w:ilvl w:val="0"/>
          <w:numId w:val="24"/>
        </w:numPr>
        <w:ind w:left="0" w:firstLine="709"/>
        <w:rPr>
          <w:color w:val="000000" w:themeColor="text1"/>
          <w:szCs w:val="24"/>
        </w:rPr>
      </w:pPr>
      <w:r w:rsidRPr="00C76283">
        <w:rPr>
          <w:color w:val="000000" w:themeColor="text1"/>
          <w:szCs w:val="24"/>
        </w:rPr>
        <w:t>выбросов газообразных и взвешенных веществ от различных производств, промышленных объектов;</w:t>
      </w:r>
    </w:p>
    <w:p w:rsidR="0077367D" w:rsidRPr="00C76283" w:rsidRDefault="0077367D" w:rsidP="00C10C95">
      <w:pPr>
        <w:pStyle w:val="ac"/>
        <w:numPr>
          <w:ilvl w:val="0"/>
          <w:numId w:val="24"/>
        </w:numPr>
        <w:ind w:left="0" w:firstLine="709"/>
        <w:rPr>
          <w:color w:val="000000" w:themeColor="text1"/>
          <w:szCs w:val="24"/>
        </w:rPr>
      </w:pPr>
      <w:r w:rsidRPr="00C76283">
        <w:rPr>
          <w:color w:val="000000" w:themeColor="text1"/>
          <w:szCs w:val="24"/>
        </w:rPr>
        <w:t>выхлопных газов автомобильного и желез</w:t>
      </w:r>
      <w:r w:rsidRPr="00C76283">
        <w:rPr>
          <w:color w:val="000000" w:themeColor="text1"/>
          <w:szCs w:val="24"/>
        </w:rPr>
        <w:softHyphen/>
        <w:t>нодорожного транспорта;</w:t>
      </w:r>
    </w:p>
    <w:p w:rsidR="0077367D" w:rsidRPr="00C76283" w:rsidRDefault="0077367D" w:rsidP="00C10C95">
      <w:pPr>
        <w:pStyle w:val="ac"/>
        <w:numPr>
          <w:ilvl w:val="0"/>
          <w:numId w:val="24"/>
        </w:numPr>
        <w:ind w:left="0" w:firstLine="709"/>
        <w:rPr>
          <w:color w:val="000000" w:themeColor="text1"/>
          <w:szCs w:val="24"/>
        </w:rPr>
      </w:pPr>
      <w:r w:rsidRPr="00C76283">
        <w:rPr>
          <w:color w:val="000000" w:themeColor="text1"/>
          <w:szCs w:val="24"/>
        </w:rPr>
        <w:t>испарений из емкостей для хранения химических веществ и топлива;</w:t>
      </w:r>
    </w:p>
    <w:p w:rsidR="0077367D" w:rsidRPr="00C76283" w:rsidRDefault="0077367D" w:rsidP="00C10C95">
      <w:pPr>
        <w:pStyle w:val="ac"/>
        <w:numPr>
          <w:ilvl w:val="0"/>
          <w:numId w:val="24"/>
        </w:numPr>
        <w:ind w:left="0" w:firstLine="709"/>
        <w:rPr>
          <w:color w:val="000000" w:themeColor="text1"/>
          <w:szCs w:val="24"/>
        </w:rPr>
      </w:pPr>
      <w:r w:rsidRPr="00C76283">
        <w:rPr>
          <w:color w:val="000000" w:themeColor="text1"/>
          <w:szCs w:val="24"/>
        </w:rPr>
        <w:t>выбросов газообразных и взвешенных веществ от ферм содержания сельскохозяйственных животных и птицы.</w:t>
      </w:r>
    </w:p>
    <w:p w:rsidR="0077367D" w:rsidRDefault="0077367D" w:rsidP="0077367D">
      <w:pPr>
        <w:rPr>
          <w:color w:val="000000" w:themeColor="text1"/>
          <w:szCs w:val="24"/>
        </w:rPr>
      </w:pPr>
      <w:r w:rsidRPr="00C76283">
        <w:rPr>
          <w:color w:val="000000" w:themeColor="text1"/>
          <w:szCs w:val="24"/>
        </w:rPr>
        <w:t xml:space="preserve">Основное </w:t>
      </w:r>
      <w:r w:rsidRPr="0077367D">
        <w:rPr>
          <w:color w:val="000000" w:themeColor="text1"/>
          <w:szCs w:val="24"/>
        </w:rPr>
        <w:t xml:space="preserve">количество загрязняющих веществ поступает в атмосферу с промышленными выбросами предприятий и с выбросами газа от работы транспортных средств. В результате </w:t>
      </w:r>
      <w:r w:rsidRPr="00C76283">
        <w:rPr>
          <w:color w:val="000000" w:themeColor="text1"/>
          <w:szCs w:val="24"/>
        </w:rPr>
        <w:t>перечисленных воздействий</w:t>
      </w:r>
      <w:r w:rsidRPr="0077367D">
        <w:rPr>
          <w:color w:val="000000" w:themeColor="text1"/>
          <w:szCs w:val="24"/>
        </w:rPr>
        <w:t xml:space="preserve"> увеличивается загрязненность воздуха, меняется температурно-влажностный режим воздушного бассейна, возникают моросящие осадки, туманы, увеличивается </w:t>
      </w:r>
      <w:r w:rsidRPr="00C76283">
        <w:rPr>
          <w:color w:val="000000" w:themeColor="text1"/>
          <w:szCs w:val="24"/>
        </w:rPr>
        <w:t>облачность, уменьшаются</w:t>
      </w:r>
      <w:r w:rsidRPr="0077367D">
        <w:rPr>
          <w:color w:val="000000" w:themeColor="text1"/>
          <w:szCs w:val="24"/>
        </w:rPr>
        <w:t xml:space="preserve"> освещенность и инсоляционные параметры территории, зимой интенсифицируются гололедные явления.</w:t>
      </w:r>
    </w:p>
    <w:p w:rsidR="00E55433" w:rsidRDefault="00E55433" w:rsidP="0077367D">
      <w:pPr>
        <w:rPr>
          <w:color w:val="000000" w:themeColor="text1"/>
          <w:szCs w:val="24"/>
        </w:rPr>
      </w:pPr>
    </w:p>
    <w:p w:rsidR="00AC3C9B" w:rsidRPr="00C76283" w:rsidRDefault="00DA6B04" w:rsidP="00202FFB">
      <w:pPr>
        <w:jc w:val="center"/>
        <w:outlineLvl w:val="2"/>
        <w:rPr>
          <w:color w:val="000000" w:themeColor="text1"/>
          <w:szCs w:val="24"/>
        </w:rPr>
      </w:pPr>
      <w:bookmarkStart w:id="40" w:name="_Toc114558465"/>
      <w:r>
        <w:rPr>
          <w:color w:val="000000" w:themeColor="text1"/>
          <w:szCs w:val="24"/>
        </w:rPr>
        <w:t>1.9</w:t>
      </w:r>
      <w:r w:rsidR="00AC3C9B" w:rsidRPr="00C76283">
        <w:rPr>
          <w:color w:val="000000" w:themeColor="text1"/>
          <w:szCs w:val="24"/>
        </w:rPr>
        <w:t>.2. Почвы</w:t>
      </w:r>
      <w:bookmarkEnd w:id="40"/>
    </w:p>
    <w:p w:rsidR="00AC3C9B" w:rsidRPr="00C76283" w:rsidRDefault="00AC3C9B" w:rsidP="00AC3C9B">
      <w:pPr>
        <w:jc w:val="center"/>
        <w:rPr>
          <w:color w:val="000000" w:themeColor="text1"/>
          <w:szCs w:val="24"/>
        </w:rPr>
      </w:pPr>
    </w:p>
    <w:p w:rsidR="00AC3C9B" w:rsidRPr="00C76283" w:rsidRDefault="00AC3C9B" w:rsidP="00AC3C9B">
      <w:pPr>
        <w:rPr>
          <w:color w:val="000000" w:themeColor="text1"/>
          <w:szCs w:val="24"/>
        </w:rPr>
      </w:pPr>
      <w:r w:rsidRPr="00C76283">
        <w:rPr>
          <w:color w:val="000000" w:themeColor="text1"/>
          <w:szCs w:val="24"/>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rsidR="00AC3C9B" w:rsidRPr="00C76283" w:rsidRDefault="00AC3C9B" w:rsidP="00AC3C9B">
      <w:pPr>
        <w:rPr>
          <w:color w:val="000000" w:themeColor="text1"/>
          <w:szCs w:val="24"/>
        </w:rPr>
      </w:pPr>
      <w:r w:rsidRPr="00C76283">
        <w:rPr>
          <w:color w:val="000000" w:themeColor="text1"/>
          <w:szCs w:val="24"/>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rsidR="00AC3C9B" w:rsidRPr="00C76283" w:rsidRDefault="00AC3C9B" w:rsidP="00AC3C9B">
      <w:pPr>
        <w:rPr>
          <w:color w:val="000000" w:themeColor="text1"/>
          <w:szCs w:val="24"/>
        </w:rPr>
      </w:pPr>
      <w:r w:rsidRPr="00C76283">
        <w:rPr>
          <w:color w:val="000000" w:themeColor="text1"/>
          <w:szCs w:val="24"/>
        </w:rPr>
        <w:t xml:space="preserve">Негативное воздействие на почвенный покров на территории муниципального образования связано со строительными работами, переработкой древесины, прокладкой коммуникаций и трубопроводов. </w:t>
      </w:r>
    </w:p>
    <w:p w:rsidR="00AC3C9B" w:rsidRPr="00C76283" w:rsidRDefault="00AC3C9B" w:rsidP="00AC3C9B">
      <w:pPr>
        <w:rPr>
          <w:color w:val="000000" w:themeColor="text1"/>
          <w:szCs w:val="24"/>
        </w:rPr>
      </w:pPr>
      <w:r w:rsidRPr="00C76283">
        <w:rPr>
          <w:color w:val="000000" w:themeColor="text1"/>
          <w:szCs w:val="24"/>
        </w:rPr>
        <w:t xml:space="preserve">В результате антропогенного воздействия на почвенный покров происходит изменение морфологии почв, изменение физических, химических свойств почв и их </w:t>
      </w:r>
      <w:r w:rsidRPr="00C76283">
        <w:rPr>
          <w:color w:val="000000" w:themeColor="text1"/>
          <w:szCs w:val="24"/>
        </w:rPr>
        <w:lastRenderedPageBreak/>
        <w:t xml:space="preserve">потенциального плодородия. Строительная и транспортная техника создает механические нагрузки, способные уничтожить растительные сообщества частично или полностью. </w:t>
      </w:r>
    </w:p>
    <w:p w:rsidR="00AC3C9B" w:rsidRPr="00C76283" w:rsidRDefault="00AC3C9B" w:rsidP="00AC3C9B">
      <w:pPr>
        <w:rPr>
          <w:color w:val="000000" w:themeColor="text1"/>
          <w:szCs w:val="24"/>
        </w:rPr>
      </w:pPr>
      <w:r w:rsidRPr="00C76283">
        <w:rPr>
          <w:color w:val="000000" w:themeColor="text1"/>
          <w:szCs w:val="24"/>
        </w:rPr>
        <w:t>Результатом такой деятельности людей является активизация ветровой и водной эрозии. Необходимо внедрение новых технологий строительных работ с целью причинения меньшего ущерба естественным биоценозам.</w:t>
      </w:r>
    </w:p>
    <w:p w:rsidR="00AC3C9B" w:rsidRPr="00C76283" w:rsidRDefault="00AC3C9B" w:rsidP="00AC3C9B">
      <w:pPr>
        <w:rPr>
          <w:color w:val="000000" w:themeColor="text1"/>
          <w:szCs w:val="24"/>
        </w:rPr>
      </w:pPr>
      <w:r w:rsidRPr="00C76283">
        <w:rPr>
          <w:color w:val="000000" w:themeColor="text1"/>
          <w:szCs w:val="24"/>
        </w:rPr>
        <w:t>Загрязнение почвенного покрова связано также с образованием и накоплением отходов на территории.</w:t>
      </w:r>
    </w:p>
    <w:p w:rsidR="00AC3C9B" w:rsidRPr="00C76283" w:rsidRDefault="00AC3C9B" w:rsidP="00AC3C9B">
      <w:pPr>
        <w:rPr>
          <w:color w:val="000000" w:themeColor="text1"/>
          <w:szCs w:val="24"/>
        </w:rPr>
      </w:pPr>
    </w:p>
    <w:p w:rsidR="00AC3C9B" w:rsidRPr="00C76283" w:rsidRDefault="00DA6B04" w:rsidP="00202FFB">
      <w:pPr>
        <w:jc w:val="center"/>
        <w:outlineLvl w:val="2"/>
        <w:rPr>
          <w:color w:val="000000" w:themeColor="text1"/>
          <w:szCs w:val="24"/>
        </w:rPr>
      </w:pPr>
      <w:bookmarkStart w:id="41" w:name="_Toc114558466"/>
      <w:r>
        <w:rPr>
          <w:color w:val="000000" w:themeColor="text1"/>
          <w:szCs w:val="24"/>
        </w:rPr>
        <w:t>1.9</w:t>
      </w:r>
      <w:r w:rsidR="00AC3C9B" w:rsidRPr="00C76283">
        <w:rPr>
          <w:color w:val="000000" w:themeColor="text1"/>
          <w:szCs w:val="24"/>
        </w:rPr>
        <w:t>.3. Поверхностные и подземные воды</w:t>
      </w:r>
      <w:bookmarkEnd w:id="41"/>
    </w:p>
    <w:p w:rsidR="00AC3C9B" w:rsidRPr="00C76283" w:rsidRDefault="00AC3C9B" w:rsidP="00AC3C9B">
      <w:pPr>
        <w:jc w:val="center"/>
        <w:rPr>
          <w:color w:val="000000" w:themeColor="text1"/>
          <w:szCs w:val="24"/>
        </w:rPr>
      </w:pPr>
    </w:p>
    <w:p w:rsidR="00AC3C9B" w:rsidRPr="00AC3C9B" w:rsidRDefault="00AC3C9B" w:rsidP="00AC3C9B">
      <w:pPr>
        <w:autoSpaceDE w:val="0"/>
        <w:autoSpaceDN w:val="0"/>
        <w:adjustRightInd w:val="0"/>
        <w:rPr>
          <w:color w:val="000000" w:themeColor="text1"/>
          <w:szCs w:val="24"/>
          <w:shd w:val="clear" w:color="auto" w:fill="FFFEFF"/>
        </w:rPr>
      </w:pPr>
      <w:r w:rsidRPr="00AC3C9B">
        <w:rPr>
          <w:color w:val="000000" w:themeColor="text1"/>
          <w:szCs w:val="24"/>
          <w:shd w:val="clear" w:color="auto" w:fill="FFFEFF"/>
        </w:rPr>
        <w:t xml:space="preserve">На состояние качества воды р. Обь оказывает влияние городская территория в результате изъятия воды из водоемов и сбросе использованных сточных вод, как из выпуска городской канализации, так и рассеянной со всей территории города. Источниками загрязнения поверхностных вод кроме бытовых отходов являются утечки </w:t>
      </w:r>
      <w:proofErr w:type="spellStart"/>
      <w:r w:rsidRPr="00AC3C9B">
        <w:rPr>
          <w:color w:val="000000" w:themeColor="text1"/>
          <w:szCs w:val="24"/>
          <w:shd w:val="clear" w:color="auto" w:fill="FFFEFF"/>
        </w:rPr>
        <w:t>горючесмазочных</w:t>
      </w:r>
      <w:proofErr w:type="spellEnd"/>
      <w:r w:rsidRPr="00AC3C9B">
        <w:rPr>
          <w:color w:val="000000" w:themeColor="text1"/>
          <w:szCs w:val="24"/>
          <w:shd w:val="clear" w:color="auto" w:fill="FFFEFF"/>
        </w:rPr>
        <w:t xml:space="preserve"> материалов в местах стоянки автотранспорта, промышленные предприятия, не имеющие локальных систем первичной очистки производственных стоков до сброса их в канализацию, недостаточно очищенные бытовые стоки. </w:t>
      </w:r>
    </w:p>
    <w:p w:rsidR="00AC3C9B" w:rsidRPr="00AC3C9B" w:rsidRDefault="00AC3C9B" w:rsidP="00AC3C9B">
      <w:pPr>
        <w:autoSpaceDE w:val="0"/>
        <w:autoSpaceDN w:val="0"/>
        <w:adjustRightInd w:val="0"/>
        <w:rPr>
          <w:color w:val="000000" w:themeColor="text1"/>
          <w:szCs w:val="24"/>
        </w:rPr>
      </w:pPr>
      <w:r w:rsidRPr="00AC3C9B">
        <w:rPr>
          <w:color w:val="000000" w:themeColor="text1"/>
          <w:szCs w:val="24"/>
          <w:shd w:val="clear" w:color="auto" w:fill="FFFEFF"/>
        </w:rPr>
        <w:t>Характерная загрязненнос</w:t>
      </w:r>
      <w:r w:rsidRPr="00C76283">
        <w:rPr>
          <w:color w:val="000000" w:themeColor="text1"/>
          <w:szCs w:val="24"/>
          <w:shd w:val="clear" w:color="auto" w:fill="FFFEFF"/>
        </w:rPr>
        <w:t>ть реки Обь в черте г. Камень-на-Оби наблюдается</w:t>
      </w:r>
      <w:r w:rsidRPr="00AC3C9B">
        <w:rPr>
          <w:color w:val="000000" w:themeColor="text1"/>
          <w:szCs w:val="24"/>
          <w:shd w:val="clear" w:color="auto" w:fill="FFFEFF"/>
        </w:rPr>
        <w:t xml:space="preserve"> по фосфатам, железу общему, нефтепродуктам и меди. Класс качества воды оценивается как 4 «А» </w:t>
      </w:r>
      <w:r w:rsidR="005A7073" w:rsidRPr="00C76283">
        <w:rPr>
          <w:color w:val="000000" w:themeColor="text1"/>
          <w:szCs w:val="24"/>
          <w:shd w:val="clear" w:color="auto" w:fill="FFFEFF"/>
        </w:rPr>
        <w:t>–</w:t>
      </w:r>
      <w:r w:rsidRPr="00AC3C9B">
        <w:rPr>
          <w:color w:val="000000" w:themeColor="text1"/>
          <w:szCs w:val="24"/>
          <w:shd w:val="clear" w:color="auto" w:fill="FFFEFF"/>
        </w:rPr>
        <w:t xml:space="preserve"> грязная. </w:t>
      </w:r>
    </w:p>
    <w:p w:rsidR="00202FFB" w:rsidRPr="00C76283" w:rsidRDefault="00202FFB">
      <w:pPr>
        <w:spacing w:after="160" w:line="259" w:lineRule="auto"/>
        <w:ind w:firstLine="0"/>
        <w:jc w:val="left"/>
        <w:rPr>
          <w:color w:val="000000" w:themeColor="text1"/>
          <w:szCs w:val="24"/>
        </w:rPr>
      </w:pPr>
      <w:r w:rsidRPr="00C76283">
        <w:rPr>
          <w:color w:val="000000" w:themeColor="text1"/>
          <w:szCs w:val="24"/>
        </w:rPr>
        <w:br w:type="page"/>
      </w:r>
    </w:p>
    <w:p w:rsidR="00AC3C9B" w:rsidRPr="00C76283" w:rsidRDefault="00202FFB" w:rsidP="00202FFB">
      <w:pPr>
        <w:jc w:val="center"/>
        <w:outlineLvl w:val="0"/>
        <w:rPr>
          <w:b/>
          <w:color w:val="000000" w:themeColor="text1"/>
          <w:szCs w:val="24"/>
        </w:rPr>
      </w:pPr>
      <w:bookmarkStart w:id="42" w:name="_Toc114558467"/>
      <w:r w:rsidRPr="00C76283">
        <w:rPr>
          <w:b/>
          <w:color w:val="000000" w:themeColor="text1"/>
          <w:szCs w:val="24"/>
        </w:rPr>
        <w:lastRenderedPageBreak/>
        <w:t>2. ОБОСНОВАНИЕ ВАРИАНТОВ РЕШЕНИЯ ЗАДАЧ ТЕРРИТОРИАЛЬНОГО ПЛАНИРОВАНИЯ И ПРЕДЛОЖЕНИЙ ПО ТЕРРИТОРИАЛЬНОМУ ПЛАНИРОВАНИЮ</w:t>
      </w:r>
      <w:bookmarkEnd w:id="42"/>
    </w:p>
    <w:p w:rsidR="00202FFB" w:rsidRPr="00C76283" w:rsidRDefault="00202FFB" w:rsidP="00202FFB">
      <w:pPr>
        <w:rPr>
          <w:color w:val="000000" w:themeColor="text1"/>
          <w:szCs w:val="24"/>
        </w:rPr>
      </w:pPr>
    </w:p>
    <w:p w:rsidR="00AC3C9B" w:rsidRPr="00C76283" w:rsidRDefault="002F676C" w:rsidP="00D35C6F">
      <w:pPr>
        <w:jc w:val="center"/>
        <w:outlineLvl w:val="1"/>
        <w:rPr>
          <w:b/>
          <w:color w:val="000000" w:themeColor="text1"/>
          <w:szCs w:val="24"/>
        </w:rPr>
      </w:pPr>
      <w:bookmarkStart w:id="43" w:name="_Toc114558468"/>
      <w:r w:rsidRPr="00C76283">
        <w:rPr>
          <w:b/>
          <w:color w:val="000000" w:themeColor="text1"/>
          <w:szCs w:val="24"/>
        </w:rPr>
        <w:t>2.1. Архитектурно-планировочная организация территории</w:t>
      </w:r>
      <w:bookmarkEnd w:id="43"/>
    </w:p>
    <w:p w:rsidR="002F676C" w:rsidRPr="00C76283" w:rsidRDefault="00D35C6F" w:rsidP="001E381B">
      <w:pPr>
        <w:jc w:val="center"/>
        <w:outlineLvl w:val="2"/>
      </w:pPr>
      <w:bookmarkStart w:id="44" w:name="_Toc114558469"/>
      <w:r w:rsidRPr="00C76283">
        <w:t>2.1.1. Основные направления градостроительного развития</w:t>
      </w:r>
      <w:bookmarkEnd w:id="44"/>
    </w:p>
    <w:p w:rsidR="00D35C6F" w:rsidRPr="00C76283" w:rsidRDefault="00D35C6F" w:rsidP="001E381B"/>
    <w:p w:rsidR="007631BC" w:rsidRPr="00C76283" w:rsidRDefault="007631BC" w:rsidP="001E381B">
      <w:r w:rsidRPr="00C76283">
        <w:t>В результате анализа существующей ситуации, ранее разработанной градостроительной документации, были определены основные направления градостроительного развития городского поселения:</w:t>
      </w:r>
    </w:p>
    <w:p w:rsidR="007631BC" w:rsidRPr="00C76283" w:rsidRDefault="007631BC" w:rsidP="00C10C95">
      <w:pPr>
        <w:pStyle w:val="ac"/>
        <w:numPr>
          <w:ilvl w:val="0"/>
          <w:numId w:val="26"/>
        </w:numPr>
        <w:ind w:left="0" w:firstLine="709"/>
      </w:pPr>
      <w:r w:rsidRPr="00C76283">
        <w:t>формирование нового градостроительного качества городского образования удобного для жизни и развития, отвечающего современным требованиям, сохранение его самобытности и неповторимости;</w:t>
      </w:r>
    </w:p>
    <w:p w:rsidR="007631BC" w:rsidRPr="00C76283" w:rsidRDefault="007631BC" w:rsidP="00C10C95">
      <w:pPr>
        <w:pStyle w:val="ac"/>
        <w:numPr>
          <w:ilvl w:val="0"/>
          <w:numId w:val="26"/>
        </w:numPr>
        <w:ind w:left="0" w:firstLine="709"/>
      </w:pPr>
      <w:r w:rsidRPr="00C76283">
        <w:t>предвидение и предупреждение негативных последствий социального и имущественного расслоения населения города, совершенствование социальной сферы обслуживания, формирование доступного рынка жилья для всех категорий населения;</w:t>
      </w:r>
    </w:p>
    <w:p w:rsidR="007631BC" w:rsidRPr="00C76283" w:rsidRDefault="007631BC" w:rsidP="00C10C95">
      <w:pPr>
        <w:pStyle w:val="ac"/>
        <w:numPr>
          <w:ilvl w:val="0"/>
          <w:numId w:val="26"/>
        </w:numPr>
        <w:ind w:left="0" w:firstLine="709"/>
      </w:pPr>
      <w:r w:rsidRPr="00C76283">
        <w:t>повышение привлекательности города для строительной, инвестиционной и предпринима</w:t>
      </w:r>
      <w:r w:rsidRPr="00C76283">
        <w:softHyphen/>
        <w:t>тельской деятельности, обеспечение многообразия и свободы выбора в рамках градо</w:t>
      </w:r>
      <w:r w:rsidRPr="00C76283">
        <w:softHyphen/>
        <w:t>строительных требований, определенных генеральным планом;</w:t>
      </w:r>
    </w:p>
    <w:p w:rsidR="007631BC" w:rsidRDefault="007631BC" w:rsidP="00C10C95">
      <w:pPr>
        <w:pStyle w:val="ac"/>
        <w:numPr>
          <w:ilvl w:val="0"/>
          <w:numId w:val="26"/>
        </w:numPr>
        <w:ind w:left="0" w:firstLine="709"/>
      </w:pPr>
      <w:r w:rsidRPr="00C76283">
        <w:t>создание на основе утвержденного генерального плана инструмента управления, обеспечивающего условия для оперативного принятия решений, направленных на устойчивое развитие территории города.</w:t>
      </w:r>
    </w:p>
    <w:p w:rsidR="00D35C6F" w:rsidRPr="00C76283" w:rsidRDefault="00D35C6F" w:rsidP="001E381B"/>
    <w:p w:rsidR="00855339" w:rsidRPr="00C76283" w:rsidRDefault="00855339" w:rsidP="001E381B">
      <w:pPr>
        <w:jc w:val="center"/>
        <w:outlineLvl w:val="2"/>
      </w:pPr>
      <w:bookmarkStart w:id="45" w:name="_Toc114558470"/>
      <w:r w:rsidRPr="00C76283">
        <w:t>2.1.2. Архитектурно-пространственное решение</w:t>
      </w:r>
      <w:bookmarkEnd w:id="45"/>
    </w:p>
    <w:p w:rsidR="00855339" w:rsidRPr="00C76283" w:rsidRDefault="00855339" w:rsidP="001E381B"/>
    <w:p w:rsidR="00C76283" w:rsidRPr="00C76283" w:rsidRDefault="00C76283" w:rsidP="001E381B">
      <w:r w:rsidRPr="00C76283">
        <w:t>Архитектурно-пространственные решения по организации территории города базируются на следующих проектно-аналитических материалах:</w:t>
      </w:r>
    </w:p>
    <w:p w:rsidR="00C76283" w:rsidRPr="00C76283" w:rsidRDefault="00C76283" w:rsidP="00C10C95">
      <w:pPr>
        <w:pStyle w:val="ac"/>
        <w:numPr>
          <w:ilvl w:val="0"/>
          <w:numId w:val="25"/>
        </w:numPr>
        <w:ind w:left="0" w:firstLine="709"/>
      </w:pPr>
      <w:r w:rsidRPr="00C76283">
        <w:t xml:space="preserve">анализе современного функционального использования территории, сложившейся планировочной структуры города с учётом взаимосвязей с сопредельными территориями; </w:t>
      </w:r>
    </w:p>
    <w:p w:rsidR="00C76283" w:rsidRPr="00C76283" w:rsidRDefault="00C76283" w:rsidP="00C10C95">
      <w:pPr>
        <w:pStyle w:val="ac"/>
        <w:numPr>
          <w:ilvl w:val="0"/>
          <w:numId w:val="25"/>
        </w:numPr>
        <w:ind w:left="0" w:firstLine="709"/>
      </w:pPr>
      <w:r w:rsidRPr="00C76283">
        <w:t>комплексной оценке территории, её социально-демографических условий, производственного и транспортного потенциала;</w:t>
      </w:r>
    </w:p>
    <w:p w:rsidR="00C76283" w:rsidRPr="00C76283" w:rsidRDefault="00C76283" w:rsidP="00C10C95">
      <w:pPr>
        <w:pStyle w:val="ac"/>
        <w:numPr>
          <w:ilvl w:val="0"/>
          <w:numId w:val="25"/>
        </w:numPr>
        <w:ind w:left="0" w:firstLine="709"/>
      </w:pPr>
      <w:r w:rsidRPr="00C76283">
        <w:t>данных о природно-климатических условиях территории, её ландшафте и природных элементах;</w:t>
      </w:r>
    </w:p>
    <w:p w:rsidR="00C76283" w:rsidRPr="00C76283" w:rsidRDefault="00C76283" w:rsidP="00C10C95">
      <w:pPr>
        <w:pStyle w:val="ac"/>
        <w:numPr>
          <w:ilvl w:val="0"/>
          <w:numId w:val="25"/>
        </w:numPr>
        <w:ind w:left="0" w:firstLine="709"/>
      </w:pPr>
      <w:r w:rsidRPr="00C76283">
        <w:t>вариантах сценария градостроительного освоения территории и направлений развития города;</w:t>
      </w:r>
    </w:p>
    <w:p w:rsidR="00C76283" w:rsidRPr="00C76283" w:rsidRDefault="00C76283" w:rsidP="00C10C95">
      <w:pPr>
        <w:pStyle w:val="ac"/>
        <w:numPr>
          <w:ilvl w:val="0"/>
          <w:numId w:val="25"/>
        </w:numPr>
        <w:ind w:left="0" w:firstLine="709"/>
      </w:pPr>
      <w:r w:rsidRPr="00C76283">
        <w:t>разработанной ранее утверждённой градостроительной документации.</w:t>
      </w:r>
    </w:p>
    <w:p w:rsidR="00C76283" w:rsidRPr="00C76283" w:rsidRDefault="00C76283" w:rsidP="001E381B">
      <w:r w:rsidRPr="00C76283">
        <w:t>В результате проведённого анализа выявлены основные факторы, определившие содержание архитектурно-пространственных решений:</w:t>
      </w:r>
    </w:p>
    <w:p w:rsidR="00C76283" w:rsidRPr="00C76283" w:rsidRDefault="00C76283" w:rsidP="00C10C95">
      <w:pPr>
        <w:pStyle w:val="ac"/>
        <w:numPr>
          <w:ilvl w:val="0"/>
          <w:numId w:val="25"/>
        </w:numPr>
        <w:ind w:left="0" w:firstLine="709"/>
      </w:pPr>
      <w:r w:rsidRPr="00C76283">
        <w:t>основным направлением территориального развития селитебных территорий является сохранение сложившейся застройки жилых кварталов с учетом сноса ветхого фонда и строительства современных жилых домов средней и малой этажности, освоение новых территорий посредством застройки индивидуальными жилыми домами, выявление территорий перспективного развития за расчётный период;</w:t>
      </w:r>
    </w:p>
    <w:p w:rsidR="00C76283" w:rsidRPr="00C76283" w:rsidRDefault="00C76283" w:rsidP="00C10C95">
      <w:pPr>
        <w:pStyle w:val="ac"/>
        <w:numPr>
          <w:ilvl w:val="0"/>
          <w:numId w:val="25"/>
        </w:numPr>
        <w:ind w:left="0" w:firstLine="709"/>
      </w:pPr>
      <w:r w:rsidRPr="00C76283">
        <w:lastRenderedPageBreak/>
        <w:t>упорядочение и развитие существующего общественного центра, наполнение объектами общественно-деловой, социальной инфраструктуры и развитие его на объединение жилых микрорайонов города;</w:t>
      </w:r>
    </w:p>
    <w:p w:rsidR="00C76283" w:rsidRPr="00C76283" w:rsidRDefault="00C76283" w:rsidP="00C10C95">
      <w:pPr>
        <w:pStyle w:val="ac"/>
        <w:numPr>
          <w:ilvl w:val="0"/>
          <w:numId w:val="25"/>
        </w:numPr>
        <w:ind w:left="0" w:firstLine="709"/>
      </w:pPr>
      <w:r w:rsidRPr="00C76283">
        <w:t>упорядочение и развитие производственных и коммунально-складских территорий, создающих экономическую базу города;</w:t>
      </w:r>
    </w:p>
    <w:p w:rsidR="00C76283" w:rsidRPr="00C76283" w:rsidRDefault="00C76283" w:rsidP="00C10C95">
      <w:pPr>
        <w:pStyle w:val="ac"/>
        <w:numPr>
          <w:ilvl w:val="0"/>
          <w:numId w:val="25"/>
        </w:numPr>
        <w:ind w:left="0" w:firstLine="709"/>
      </w:pPr>
      <w:r w:rsidRPr="00C76283">
        <w:t>совершенствование улично-дорожной сети с учетом перспективных направлений развития селитебных территорий;</w:t>
      </w:r>
    </w:p>
    <w:p w:rsidR="00C76283" w:rsidRPr="00C76283" w:rsidRDefault="00C76283" w:rsidP="00C10C95">
      <w:pPr>
        <w:pStyle w:val="ac"/>
        <w:numPr>
          <w:ilvl w:val="0"/>
          <w:numId w:val="25"/>
        </w:numPr>
        <w:ind w:left="0" w:firstLine="709"/>
      </w:pPr>
      <w:r w:rsidRPr="00C76283">
        <w:t>полное инженерное обеспечение города с учетом существующих сетей и проектных разработок;</w:t>
      </w:r>
    </w:p>
    <w:p w:rsidR="00C76283" w:rsidRPr="00C76283" w:rsidRDefault="00C76283" w:rsidP="00C10C95">
      <w:pPr>
        <w:pStyle w:val="ac"/>
        <w:numPr>
          <w:ilvl w:val="0"/>
          <w:numId w:val="25"/>
        </w:numPr>
        <w:ind w:left="0" w:firstLine="709"/>
      </w:pPr>
      <w:r w:rsidRPr="00C76283">
        <w:t>формирование зон отдыха населения с учетом природного каркаса территории;</w:t>
      </w:r>
    </w:p>
    <w:p w:rsidR="00C76283" w:rsidRPr="00C76283" w:rsidRDefault="00C76283" w:rsidP="00C10C95">
      <w:pPr>
        <w:pStyle w:val="ac"/>
        <w:numPr>
          <w:ilvl w:val="0"/>
          <w:numId w:val="25"/>
        </w:numPr>
        <w:ind w:left="0" w:firstLine="709"/>
      </w:pPr>
      <w:r w:rsidRPr="00C76283">
        <w:t xml:space="preserve">обеспечение экологической безопасности и защите территории от чрезвычайных ситуаций. </w:t>
      </w:r>
    </w:p>
    <w:p w:rsidR="00C76283" w:rsidRDefault="00C76283" w:rsidP="001E381B">
      <w:r w:rsidRPr="00C76283">
        <w:t>Благодаря комплексному подходу предлагаемое архитектурно-пространственное решение территории города позволяет организовать удобную и комфортную среду проживания.</w:t>
      </w:r>
    </w:p>
    <w:p w:rsidR="001E381B" w:rsidRDefault="001E381B" w:rsidP="001E381B"/>
    <w:p w:rsidR="001E381B" w:rsidRDefault="001E381B" w:rsidP="0023357A">
      <w:pPr>
        <w:jc w:val="center"/>
        <w:outlineLvl w:val="2"/>
      </w:pPr>
      <w:bookmarkStart w:id="46" w:name="_Toc114558471"/>
      <w:r>
        <w:t>2.1.3. Планировочная организация территории</w:t>
      </w:r>
      <w:bookmarkEnd w:id="46"/>
    </w:p>
    <w:p w:rsidR="001E381B" w:rsidRDefault="001E381B" w:rsidP="001E381B">
      <w:pPr>
        <w:jc w:val="center"/>
      </w:pPr>
    </w:p>
    <w:p w:rsidR="00502D3D" w:rsidRPr="00502D3D" w:rsidRDefault="00502D3D" w:rsidP="00502D3D">
      <w:r w:rsidRPr="00502D3D">
        <w:t xml:space="preserve">В основу архитектурно-планировочной организации территории города Камень-на-Оби положена сложившаяся планировка территории и существующий природный каркас. </w:t>
      </w:r>
    </w:p>
    <w:p w:rsidR="00502D3D" w:rsidRDefault="00502D3D" w:rsidP="00502D3D">
      <w:r w:rsidRPr="00502D3D">
        <w:t xml:space="preserve">Река Обь разделяет территорию </w:t>
      </w:r>
      <w:r>
        <w:t>городского поселения</w:t>
      </w:r>
      <w:r w:rsidRPr="00502D3D">
        <w:t xml:space="preserve"> на левобережную и правобережную части. На левом берегу расположена основная часть города (далее – город) Камень-на-Оби.  На правом берегу реки расположен</w:t>
      </w:r>
      <w:r>
        <w:t>а</w:t>
      </w:r>
      <w:r w:rsidRPr="00502D3D">
        <w:t xml:space="preserve"> станция Плотинная. С восточной стороны застройку левобережной части города ограничивает протока Каменская </w:t>
      </w:r>
      <w:proofErr w:type="spellStart"/>
      <w:r w:rsidRPr="00502D3D">
        <w:t>Суева</w:t>
      </w:r>
      <w:proofErr w:type="spellEnd"/>
      <w:r w:rsidRPr="00502D3D">
        <w:t xml:space="preserve"> с пойменными территориями и </w:t>
      </w:r>
      <w:proofErr w:type="spellStart"/>
      <w:r w:rsidRPr="00502D3D">
        <w:t>Кулундинский</w:t>
      </w:r>
      <w:proofErr w:type="spellEnd"/>
      <w:r w:rsidRPr="00502D3D">
        <w:t xml:space="preserve"> магистральный канал. Рельеф имеет спокойный характер с понижением в сторону реки Оби. Из-за высокого уровня грунтовых вод и нарушения естественного сброса воды в реки местность частично заболочена. С северо-запада подходит, а в южном направлении отходит от городского </w:t>
      </w:r>
      <w:r>
        <w:t>поселения</w:t>
      </w:r>
      <w:r w:rsidRPr="00502D3D">
        <w:t xml:space="preserve"> автомобильная дорога регионального значения «Барнаул</w:t>
      </w:r>
      <w:r>
        <w:t xml:space="preserve"> – Павловск – </w:t>
      </w:r>
      <w:r w:rsidRPr="00502D3D">
        <w:t>Камень-на-Оби</w:t>
      </w:r>
      <w:r>
        <w:t xml:space="preserve"> –</w:t>
      </w:r>
      <w:r w:rsidRPr="00502D3D">
        <w:t>граница Новосибирской области». По территории города с юго-запада в северо-восточном направлении проходит железная дорога Карасук – Камень-на-Оби – Среднесибирская, расчленяя город на северную и южную части. Планировочная структура компактная с линейной системой транспортных связей, получивших своё развитие в северо-западном, западном и юго-восточном направлениях. Основным планировочным лучом яв</w:t>
      </w:r>
      <w:r>
        <w:t>ляется ул. </w:t>
      </w:r>
      <w:r w:rsidRPr="00502D3D">
        <w:t xml:space="preserve">Пушкина, протянувшаяся с востока на запад и имеющая открытый выход к набережной реки Обь. Главные улицы Колесникова, Пушкина и Ленина (бывшая Главная улица) формируют общественно-административный центр города, вокруг которого размещаются кварталы жилой застройки северной части города. Сохранившиеся памятники архитектуры конца IX – начала </w:t>
      </w:r>
      <w:r w:rsidRPr="00502D3D">
        <w:rPr>
          <w:lang w:val="en-US"/>
        </w:rPr>
        <w:t>XX</w:t>
      </w:r>
      <w:r w:rsidRPr="00502D3D">
        <w:t xml:space="preserve"> вв. во многом определяют образ застройки центральной части города. В южной части г. Камень-на-Оби магистральными улицами </w:t>
      </w:r>
      <w:r>
        <w:t>являются ул. Громова, ул. </w:t>
      </w:r>
      <w:r w:rsidRPr="00502D3D">
        <w:t>Ленинградская с выходом на автомобильную дорогу межмуниципального значения «Камень-на-Оби</w:t>
      </w:r>
      <w:r>
        <w:t xml:space="preserve"> </w:t>
      </w:r>
      <w:r w:rsidRPr="00502D3D">
        <w:t>–</w:t>
      </w:r>
      <w:r>
        <w:t xml:space="preserve"> </w:t>
      </w:r>
      <w:proofErr w:type="spellStart"/>
      <w:r w:rsidRPr="00502D3D">
        <w:t>Корнилово</w:t>
      </w:r>
      <w:proofErr w:type="spellEnd"/>
      <w:r>
        <w:t xml:space="preserve"> </w:t>
      </w:r>
      <w:r w:rsidRPr="00502D3D">
        <w:t>–</w:t>
      </w:r>
      <w:r>
        <w:t xml:space="preserve"> </w:t>
      </w:r>
      <w:proofErr w:type="spellStart"/>
      <w:r w:rsidRPr="00502D3D">
        <w:t>Ветренотелеутское</w:t>
      </w:r>
      <w:proofErr w:type="spellEnd"/>
      <w:r w:rsidRPr="00502D3D">
        <w:t>» и на автодорогу «Барнаул</w:t>
      </w:r>
      <w:r>
        <w:t xml:space="preserve"> – Павловск – </w:t>
      </w:r>
      <w:r w:rsidRPr="00502D3D">
        <w:t>Камень-на-Оби</w:t>
      </w:r>
      <w:r>
        <w:t xml:space="preserve"> –</w:t>
      </w:r>
      <w:r w:rsidR="0023357A">
        <w:t xml:space="preserve"> </w:t>
      </w:r>
      <w:r w:rsidRPr="00502D3D">
        <w:t xml:space="preserve">граница Новосибирской области». В городе преобладает жилая застройка индивидуального типа. Кварталы малоэтажной и </w:t>
      </w:r>
      <w:proofErr w:type="spellStart"/>
      <w:r w:rsidRPr="00502D3D">
        <w:t>среднеэтажной</w:t>
      </w:r>
      <w:proofErr w:type="spellEnd"/>
      <w:r w:rsidRPr="00502D3D">
        <w:t xml:space="preserve"> жилой застройки расположены в центральной, северной и южной частях города.</w:t>
      </w:r>
      <w:bookmarkStart w:id="47" w:name="_Toc196395285"/>
      <w:bookmarkStart w:id="48" w:name="_Toc196461886"/>
      <w:r w:rsidRPr="00502D3D">
        <w:t xml:space="preserve"> В северной, </w:t>
      </w:r>
      <w:r w:rsidRPr="00502D3D">
        <w:lastRenderedPageBreak/>
        <w:t xml:space="preserve">западной, а частично и в южной частях города, расположены территории производственных предприятий и коммунально-складских объектов. </w:t>
      </w:r>
    </w:p>
    <w:p w:rsidR="0023357A" w:rsidRPr="00465666" w:rsidRDefault="0023357A" w:rsidP="0023357A">
      <w:r w:rsidRPr="0023357A">
        <w:t>Решениями генерального плана предложено поэтапное пространственное развитие города при условии сохранения целостности городского образования в разных временных периодах его развития. Пр</w:t>
      </w:r>
      <w:r>
        <w:t xml:space="preserve">оектное решение в своей основе </w:t>
      </w:r>
      <w:r w:rsidRPr="0023357A">
        <w:t>сохраняет сложившуюся планировочную структуру города Камень-на-Оби. Развитие транспортных связей позволяет создать наиболее рациональную планировочную структуру, которая обеспечит удобную связь между различными функциональными зонами города: жилыми, общественными, производственными, рекреационными и иными зонами. Генеральным планом предусмотрено упорядочение сложившейся планировочной структуры, организация новых транспортных связей, создание взаимоувязанной системы общественных центров и рекреационных зон</w:t>
      </w:r>
      <w:r w:rsidRPr="00E04FF4">
        <w:t xml:space="preserve">, определение территорий для размещения перспективной застройки на расчетный период, а также выявление резервных участков под развитие города за расчётный срок. Развитие города предполагается в западном и южном направлении за счет нового </w:t>
      </w:r>
      <w:r w:rsidRPr="00465666">
        <w:t>жилищного строительства и в северо-западном направлении за счёт освоения территорий под размещение промышленных и коммунально-складских объектов.</w:t>
      </w:r>
    </w:p>
    <w:p w:rsidR="0023357A" w:rsidRPr="00465666" w:rsidRDefault="0023357A" w:rsidP="0023357A">
      <w:r w:rsidRPr="00465666">
        <w:t>Генеральным планом запланировано размещение объектов учебно-образовательного назначения (школ, детских садов)</w:t>
      </w:r>
      <w:r w:rsidR="00E04FF4" w:rsidRPr="00465666">
        <w:t xml:space="preserve">. </w:t>
      </w:r>
      <w:r w:rsidRPr="00465666">
        <w:t xml:space="preserve"> </w:t>
      </w:r>
      <w:r w:rsidR="00E04FF4" w:rsidRPr="00465666">
        <w:t>Также планируется строительство новых зданий музыкальных школ № 2 по ул. Кирова, школы №3 по ул. Мира.</w:t>
      </w:r>
    </w:p>
    <w:p w:rsidR="0023357A" w:rsidRPr="00465666" w:rsidRDefault="00E04FF4" w:rsidP="0023357A">
      <w:r w:rsidRPr="00465666">
        <w:t>Для удовлетворения потребностей жителей города в объектах спортивно-досугового назначения планируется строительство хоккейной коробки</w:t>
      </w:r>
      <w:r w:rsidR="00C96104" w:rsidRPr="00465666">
        <w:t xml:space="preserve"> и</w:t>
      </w:r>
      <w:r w:rsidR="00465666" w:rsidRPr="00465666">
        <w:t xml:space="preserve"> спортивной площадки</w:t>
      </w:r>
      <w:r w:rsidR="00C96104" w:rsidRPr="00465666">
        <w:t>.</w:t>
      </w:r>
    </w:p>
    <w:p w:rsidR="00C96104" w:rsidRPr="00C96104" w:rsidRDefault="00C96104" w:rsidP="00C96104">
      <w:r w:rsidRPr="00465666">
        <w:t>В решениях генерального плана предусмотрены мероприятия по благоустройству и озеленению территорий с использованием сложившегося природного каркаса города. Проектными решениями предлагается благоустройство и озеленение общественного центра города с организацией территорий городских скверов и парков с площадками</w:t>
      </w:r>
      <w:r w:rsidRPr="00C96104">
        <w:t xml:space="preserve"> для отдыха и праздничных гуляний населения. Особое внимание уделено организации системы городских скверов, благоустройству приб</w:t>
      </w:r>
      <w:r>
        <w:t>режной территории реки Оби.</w:t>
      </w:r>
    </w:p>
    <w:p w:rsidR="00C96104" w:rsidRPr="00C96104" w:rsidRDefault="00C96104" w:rsidP="00C96104">
      <w:r w:rsidRPr="00C96104">
        <w:t>В районе озера Рица предлагается создание ландшафтного парка для организации отдыха и досуга жителей с системой прогулочных дорожек, трассой для катания на велосипедах и роликах, стадионом, спортивными площадками и площадками для пикников в тёплое время, снежными городками в зи</w:t>
      </w:r>
      <w:r>
        <w:t xml:space="preserve">мнее время. </w:t>
      </w:r>
      <w:r w:rsidRPr="00C96104">
        <w:t>Помимо рекреационных зон генеральным планом предусмотрено обустройство охранных и санитарно-защитных зон, буферных зон зеленых насаждений вдоль основных автодорог.</w:t>
      </w:r>
    </w:p>
    <w:p w:rsidR="00C96104" w:rsidRPr="00C96104" w:rsidRDefault="00C96104" w:rsidP="00C96104">
      <w:r w:rsidRPr="00C96104">
        <w:t>Таким образом, архитектурно-планировочное решение отражает целесообразность и удобство организации среды жизнедеятельности в городе Камень-на-Оби.</w:t>
      </w:r>
    </w:p>
    <w:p w:rsidR="00C96104" w:rsidRDefault="00C96104" w:rsidP="0023357A"/>
    <w:p w:rsidR="0023357A" w:rsidRPr="00595581" w:rsidRDefault="0023357A" w:rsidP="0023357A">
      <w:pPr>
        <w:jc w:val="center"/>
        <w:outlineLvl w:val="1"/>
        <w:rPr>
          <w:b/>
        </w:rPr>
      </w:pPr>
      <w:bookmarkStart w:id="49" w:name="_Toc114558472"/>
      <w:r w:rsidRPr="00595581">
        <w:rPr>
          <w:b/>
        </w:rPr>
        <w:t>2.2. Жилищная сфера</w:t>
      </w:r>
      <w:bookmarkEnd w:id="49"/>
    </w:p>
    <w:p w:rsidR="0023357A" w:rsidRDefault="0023357A" w:rsidP="0023357A">
      <w:pPr>
        <w:jc w:val="center"/>
      </w:pPr>
    </w:p>
    <w:p w:rsidR="00231CD6" w:rsidRPr="00231CD6" w:rsidRDefault="003547B2" w:rsidP="00231CD6">
      <w:r w:rsidRPr="003547B2">
        <w:t>Расчет объемов нового жилищного строительства на расчетный срок произведен, исходя из прогнозируемой численности населения города.</w:t>
      </w:r>
      <w:r w:rsidR="00231CD6" w:rsidRPr="00231CD6">
        <w:rPr>
          <w:sz w:val="28"/>
          <w:szCs w:val="28"/>
        </w:rPr>
        <w:t xml:space="preserve"> </w:t>
      </w:r>
      <w:r w:rsidR="00231CD6" w:rsidRPr="00231CD6">
        <w:t>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w:t>
      </w:r>
      <w:r w:rsidR="002D2AC6">
        <w:t xml:space="preserve"> </w:t>
      </w:r>
      <w:r w:rsidR="00231CD6" w:rsidRPr="00231CD6">
        <w:t>значени</w:t>
      </w:r>
      <w:r w:rsidR="0075354F">
        <w:t>е</w:t>
      </w:r>
      <w:r w:rsidR="00231CD6" w:rsidRPr="00231CD6">
        <w:t xml:space="preserve"> </w:t>
      </w:r>
      <w:r w:rsidR="001C78FA">
        <w:t>26</w:t>
      </w:r>
      <w:r w:rsidR="00231CD6" w:rsidRPr="00231CD6">
        <w:t xml:space="preserve"> кв.</w:t>
      </w:r>
      <w:r w:rsidR="00231CD6">
        <w:t xml:space="preserve"> </w:t>
      </w:r>
      <w:r w:rsidR="00231CD6" w:rsidRPr="00231CD6">
        <w:t>м. на 1 человека.</w:t>
      </w:r>
    </w:p>
    <w:p w:rsidR="001C78FA" w:rsidRPr="001C78FA" w:rsidRDefault="001C78FA" w:rsidP="001C78FA">
      <w:r w:rsidRPr="001C78FA">
        <w:lastRenderedPageBreak/>
        <w:t>Жилищный фонд город</w:t>
      </w:r>
      <w:r>
        <w:t>ского поселения</w:t>
      </w:r>
      <w:r w:rsidRPr="001C78FA">
        <w:t xml:space="preserve"> на конец расчетного срока при численности постоянного населения </w:t>
      </w:r>
      <w:r>
        <w:t>45</w:t>
      </w:r>
      <w:r w:rsidRPr="001C78FA">
        <w:t xml:space="preserve"> тыс. человек и принятой нормой жилищной обеспеченности должен составить не менее 1</w:t>
      </w:r>
      <w:r>
        <w:t xml:space="preserve"> 170</w:t>
      </w:r>
      <w:r w:rsidRPr="001C78FA">
        <w:t xml:space="preserve"> тыс.</w:t>
      </w:r>
      <w:r>
        <w:t xml:space="preserve"> </w:t>
      </w:r>
      <w:r w:rsidRPr="001C78FA">
        <w:t>кв. м общей пло</w:t>
      </w:r>
      <w:r>
        <w:t>щади.</w:t>
      </w:r>
      <w:r w:rsidRPr="001C78FA">
        <w:t xml:space="preserve"> </w:t>
      </w:r>
    </w:p>
    <w:p w:rsidR="001C78FA" w:rsidRPr="001C78FA" w:rsidRDefault="001C78FA" w:rsidP="001C78FA">
      <w:r w:rsidRPr="001C78FA">
        <w:t xml:space="preserve">Проектными решениями генерального плана под размещение жилья выделено </w:t>
      </w:r>
      <w:r>
        <w:t>100 га.</w:t>
      </w:r>
    </w:p>
    <w:p w:rsidR="001C78FA" w:rsidRPr="001C78FA" w:rsidRDefault="001C78FA" w:rsidP="001C78FA">
      <w:r w:rsidRPr="001C78FA">
        <w:t xml:space="preserve">Развитие жилищной сферы города предполагается в основном за счет </w:t>
      </w:r>
      <w:r>
        <w:t xml:space="preserve">выделения </w:t>
      </w:r>
      <w:r w:rsidRPr="001C78FA">
        <w:t>территории севернее железной дороги (существующие природные территории) под размещение индивидуального жилья.</w:t>
      </w:r>
    </w:p>
    <w:p w:rsidR="001C78FA" w:rsidRDefault="001C78FA" w:rsidP="001C78FA">
      <w:r w:rsidRPr="001C78FA">
        <w:t>Так же стоит отметить, что на более далекую перспективу проектом предполагается зарезервировать территории на юге населенного пункта под размещение жилищного фонда. В проекте (на период в пределах расчетного срока) данные территории обозначены частично как сельскохозяйственные угодья и частично как природные терри</w:t>
      </w:r>
      <w:r>
        <w:t>тории.</w:t>
      </w:r>
    </w:p>
    <w:p w:rsidR="001C78FA" w:rsidRDefault="001C78FA" w:rsidP="001C78FA">
      <w:pPr>
        <w:jc w:val="right"/>
      </w:pPr>
    </w:p>
    <w:p w:rsidR="001C78FA" w:rsidRDefault="001C78FA" w:rsidP="001C78FA">
      <w:pPr>
        <w:jc w:val="right"/>
      </w:pPr>
      <w:r>
        <w:t>Таблица 2.2-1</w:t>
      </w:r>
    </w:p>
    <w:p w:rsidR="001C78FA" w:rsidRPr="001C78FA" w:rsidRDefault="001C78FA" w:rsidP="001C78FA">
      <w:pPr>
        <w:jc w:val="center"/>
      </w:pPr>
      <w:r w:rsidRPr="001C78FA">
        <w:t xml:space="preserve">Объемы жилищного строительства на территории </w:t>
      </w:r>
    </w:p>
    <w:p w:rsidR="001C78FA" w:rsidRPr="001C78FA" w:rsidRDefault="001C78FA" w:rsidP="001C78FA">
      <w:pPr>
        <w:jc w:val="center"/>
      </w:pPr>
      <w:r w:rsidRPr="001C78FA">
        <w:t xml:space="preserve">МО </w:t>
      </w:r>
      <w:r w:rsidR="00C016B5">
        <w:t xml:space="preserve">город Камень-на-Оби </w:t>
      </w:r>
    </w:p>
    <w:tbl>
      <w:tblPr>
        <w:tblStyle w:val="a6"/>
        <w:tblW w:w="0" w:type="auto"/>
        <w:tblLook w:val="04A0" w:firstRow="1" w:lastRow="0" w:firstColumn="1" w:lastColumn="0" w:noHBand="0" w:noVBand="1"/>
      </w:tblPr>
      <w:tblGrid>
        <w:gridCol w:w="704"/>
        <w:gridCol w:w="2552"/>
        <w:gridCol w:w="1202"/>
        <w:gridCol w:w="2483"/>
        <w:gridCol w:w="2404"/>
      </w:tblGrid>
      <w:tr w:rsidR="001C78FA" w:rsidRPr="002D2AC6" w:rsidTr="00C016B5">
        <w:tc>
          <w:tcPr>
            <w:tcW w:w="704" w:type="dxa"/>
          </w:tcPr>
          <w:p w:rsidR="001C78FA" w:rsidRPr="0075354F" w:rsidRDefault="00C016B5" w:rsidP="001C78FA">
            <w:pPr>
              <w:ind w:firstLine="0"/>
              <w:jc w:val="center"/>
              <w:rPr>
                <w:b/>
                <w:sz w:val="20"/>
              </w:rPr>
            </w:pPr>
            <w:r w:rsidRPr="0075354F">
              <w:rPr>
                <w:b/>
                <w:sz w:val="20"/>
              </w:rPr>
              <w:t>№ п/п</w:t>
            </w:r>
          </w:p>
        </w:tc>
        <w:tc>
          <w:tcPr>
            <w:tcW w:w="2552" w:type="dxa"/>
          </w:tcPr>
          <w:p w:rsidR="001C78FA" w:rsidRPr="0075354F" w:rsidRDefault="00C016B5" w:rsidP="001C78FA">
            <w:pPr>
              <w:ind w:firstLine="0"/>
              <w:jc w:val="center"/>
              <w:rPr>
                <w:b/>
                <w:sz w:val="20"/>
              </w:rPr>
            </w:pPr>
            <w:r w:rsidRPr="0075354F">
              <w:rPr>
                <w:b/>
                <w:sz w:val="20"/>
              </w:rPr>
              <w:t>Показатели</w:t>
            </w:r>
          </w:p>
        </w:tc>
        <w:tc>
          <w:tcPr>
            <w:tcW w:w="1202" w:type="dxa"/>
          </w:tcPr>
          <w:p w:rsidR="001C78FA" w:rsidRPr="0075354F" w:rsidRDefault="00C016B5" w:rsidP="001C78FA">
            <w:pPr>
              <w:ind w:firstLine="0"/>
              <w:jc w:val="center"/>
              <w:rPr>
                <w:b/>
                <w:sz w:val="20"/>
              </w:rPr>
            </w:pPr>
            <w:r w:rsidRPr="0075354F">
              <w:rPr>
                <w:b/>
                <w:sz w:val="20"/>
              </w:rPr>
              <w:t>Единица измерения</w:t>
            </w:r>
          </w:p>
        </w:tc>
        <w:tc>
          <w:tcPr>
            <w:tcW w:w="2483" w:type="dxa"/>
          </w:tcPr>
          <w:p w:rsidR="001C78FA" w:rsidRPr="0075354F" w:rsidRDefault="00C016B5" w:rsidP="001C78FA">
            <w:pPr>
              <w:ind w:firstLine="0"/>
              <w:jc w:val="center"/>
              <w:rPr>
                <w:b/>
                <w:sz w:val="20"/>
              </w:rPr>
            </w:pPr>
            <w:r w:rsidRPr="0075354F">
              <w:rPr>
                <w:b/>
                <w:sz w:val="20"/>
              </w:rPr>
              <w:t>Современное состояние</w:t>
            </w:r>
          </w:p>
        </w:tc>
        <w:tc>
          <w:tcPr>
            <w:tcW w:w="2404" w:type="dxa"/>
          </w:tcPr>
          <w:p w:rsidR="001C78FA" w:rsidRPr="0075354F" w:rsidRDefault="00C016B5" w:rsidP="001C78FA">
            <w:pPr>
              <w:ind w:firstLine="0"/>
              <w:jc w:val="center"/>
              <w:rPr>
                <w:b/>
                <w:sz w:val="20"/>
              </w:rPr>
            </w:pPr>
            <w:r w:rsidRPr="0075354F">
              <w:rPr>
                <w:b/>
                <w:sz w:val="20"/>
              </w:rPr>
              <w:t>На расчетный срок</w:t>
            </w:r>
          </w:p>
        </w:tc>
      </w:tr>
      <w:tr w:rsidR="001C78FA" w:rsidRPr="002D2AC6" w:rsidTr="00C016B5">
        <w:tc>
          <w:tcPr>
            <w:tcW w:w="704" w:type="dxa"/>
          </w:tcPr>
          <w:p w:rsidR="001C78FA" w:rsidRPr="002D2AC6" w:rsidRDefault="00C016B5" w:rsidP="001C78FA">
            <w:pPr>
              <w:ind w:firstLine="0"/>
              <w:jc w:val="center"/>
              <w:rPr>
                <w:sz w:val="20"/>
              </w:rPr>
            </w:pPr>
            <w:r w:rsidRPr="002D2AC6">
              <w:rPr>
                <w:sz w:val="20"/>
              </w:rPr>
              <w:t>1</w:t>
            </w:r>
          </w:p>
        </w:tc>
        <w:tc>
          <w:tcPr>
            <w:tcW w:w="2552" w:type="dxa"/>
          </w:tcPr>
          <w:p w:rsidR="001C78FA" w:rsidRPr="002D2AC6" w:rsidRDefault="00C016B5" w:rsidP="001C78FA">
            <w:pPr>
              <w:ind w:firstLine="0"/>
              <w:jc w:val="center"/>
              <w:rPr>
                <w:sz w:val="20"/>
              </w:rPr>
            </w:pPr>
            <w:r w:rsidRPr="002D2AC6">
              <w:rPr>
                <w:sz w:val="20"/>
              </w:rPr>
              <w:t>Население</w:t>
            </w:r>
          </w:p>
        </w:tc>
        <w:tc>
          <w:tcPr>
            <w:tcW w:w="1202" w:type="dxa"/>
          </w:tcPr>
          <w:p w:rsidR="001C78FA" w:rsidRPr="002D2AC6" w:rsidRDefault="00C016B5" w:rsidP="001C78FA">
            <w:pPr>
              <w:ind w:firstLine="0"/>
              <w:jc w:val="center"/>
              <w:rPr>
                <w:sz w:val="20"/>
              </w:rPr>
            </w:pPr>
            <w:r w:rsidRPr="002D2AC6">
              <w:rPr>
                <w:sz w:val="20"/>
              </w:rPr>
              <w:t>чел.</w:t>
            </w:r>
          </w:p>
        </w:tc>
        <w:tc>
          <w:tcPr>
            <w:tcW w:w="2483" w:type="dxa"/>
          </w:tcPr>
          <w:p w:rsidR="001C78FA" w:rsidRPr="002D2AC6" w:rsidRDefault="002D2AC6" w:rsidP="001C78FA">
            <w:pPr>
              <w:ind w:firstLine="0"/>
              <w:jc w:val="center"/>
              <w:rPr>
                <w:sz w:val="20"/>
              </w:rPr>
            </w:pPr>
            <w:r>
              <w:rPr>
                <w:color w:val="000000" w:themeColor="text1"/>
                <w:sz w:val="20"/>
              </w:rPr>
              <w:t>32 396</w:t>
            </w:r>
          </w:p>
        </w:tc>
        <w:tc>
          <w:tcPr>
            <w:tcW w:w="2404" w:type="dxa"/>
          </w:tcPr>
          <w:p w:rsidR="001C78FA" w:rsidRPr="002D2AC6" w:rsidRDefault="00C016B5" w:rsidP="001C78FA">
            <w:pPr>
              <w:ind w:firstLine="0"/>
              <w:jc w:val="center"/>
              <w:rPr>
                <w:sz w:val="20"/>
              </w:rPr>
            </w:pPr>
            <w:r w:rsidRPr="002D2AC6">
              <w:rPr>
                <w:sz w:val="20"/>
              </w:rPr>
              <w:t>45 000</w:t>
            </w:r>
          </w:p>
        </w:tc>
      </w:tr>
      <w:tr w:rsidR="001C78FA" w:rsidRPr="002D2AC6" w:rsidTr="00C016B5">
        <w:tc>
          <w:tcPr>
            <w:tcW w:w="704" w:type="dxa"/>
          </w:tcPr>
          <w:p w:rsidR="001C78FA" w:rsidRPr="002D2AC6" w:rsidRDefault="00C016B5" w:rsidP="001C78FA">
            <w:pPr>
              <w:ind w:firstLine="0"/>
              <w:jc w:val="center"/>
              <w:rPr>
                <w:sz w:val="20"/>
              </w:rPr>
            </w:pPr>
            <w:r w:rsidRPr="002D2AC6">
              <w:rPr>
                <w:sz w:val="20"/>
              </w:rPr>
              <w:t>2</w:t>
            </w:r>
          </w:p>
        </w:tc>
        <w:tc>
          <w:tcPr>
            <w:tcW w:w="2552" w:type="dxa"/>
          </w:tcPr>
          <w:p w:rsidR="001C78FA" w:rsidRPr="002D2AC6" w:rsidRDefault="00C016B5" w:rsidP="001C78FA">
            <w:pPr>
              <w:ind w:firstLine="0"/>
              <w:jc w:val="center"/>
              <w:rPr>
                <w:sz w:val="20"/>
              </w:rPr>
            </w:pPr>
            <w:r w:rsidRPr="002D2AC6">
              <w:rPr>
                <w:sz w:val="20"/>
              </w:rPr>
              <w:t>Жилищный фонд</w:t>
            </w:r>
          </w:p>
        </w:tc>
        <w:tc>
          <w:tcPr>
            <w:tcW w:w="1202" w:type="dxa"/>
          </w:tcPr>
          <w:p w:rsidR="001C78FA" w:rsidRPr="002D2AC6" w:rsidRDefault="00C016B5" w:rsidP="001C78FA">
            <w:pPr>
              <w:ind w:firstLine="0"/>
              <w:jc w:val="center"/>
              <w:rPr>
                <w:sz w:val="20"/>
              </w:rPr>
            </w:pPr>
            <w:r w:rsidRPr="002D2AC6">
              <w:rPr>
                <w:sz w:val="20"/>
              </w:rPr>
              <w:t>тыс. кв. м</w:t>
            </w:r>
          </w:p>
        </w:tc>
        <w:tc>
          <w:tcPr>
            <w:tcW w:w="2483" w:type="dxa"/>
          </w:tcPr>
          <w:p w:rsidR="001C78FA" w:rsidRPr="002D2AC6" w:rsidRDefault="002D2AC6" w:rsidP="001C78FA">
            <w:pPr>
              <w:ind w:firstLine="0"/>
              <w:jc w:val="center"/>
              <w:rPr>
                <w:sz w:val="20"/>
              </w:rPr>
            </w:pPr>
            <w:r w:rsidRPr="002D2AC6">
              <w:rPr>
                <w:sz w:val="20"/>
              </w:rPr>
              <w:t>834,1</w:t>
            </w:r>
          </w:p>
        </w:tc>
        <w:tc>
          <w:tcPr>
            <w:tcW w:w="2404" w:type="dxa"/>
          </w:tcPr>
          <w:p w:rsidR="001C78FA" w:rsidRPr="002D2AC6" w:rsidRDefault="00C016B5" w:rsidP="001C78FA">
            <w:pPr>
              <w:ind w:firstLine="0"/>
              <w:jc w:val="center"/>
              <w:rPr>
                <w:sz w:val="20"/>
              </w:rPr>
            </w:pPr>
            <w:r w:rsidRPr="002D2AC6">
              <w:rPr>
                <w:sz w:val="20"/>
              </w:rPr>
              <w:t>1 170</w:t>
            </w:r>
          </w:p>
        </w:tc>
      </w:tr>
      <w:tr w:rsidR="001C78FA" w:rsidRPr="002D2AC6" w:rsidTr="00C016B5">
        <w:tc>
          <w:tcPr>
            <w:tcW w:w="704" w:type="dxa"/>
          </w:tcPr>
          <w:p w:rsidR="001C78FA" w:rsidRPr="002D2AC6" w:rsidRDefault="00C016B5" w:rsidP="001C78FA">
            <w:pPr>
              <w:ind w:firstLine="0"/>
              <w:jc w:val="center"/>
              <w:rPr>
                <w:sz w:val="20"/>
              </w:rPr>
            </w:pPr>
            <w:r w:rsidRPr="002D2AC6">
              <w:rPr>
                <w:sz w:val="20"/>
              </w:rPr>
              <w:t>3</w:t>
            </w:r>
          </w:p>
        </w:tc>
        <w:tc>
          <w:tcPr>
            <w:tcW w:w="2552" w:type="dxa"/>
          </w:tcPr>
          <w:p w:rsidR="001C78FA" w:rsidRPr="002D2AC6" w:rsidRDefault="00C016B5" w:rsidP="001C78FA">
            <w:pPr>
              <w:ind w:firstLine="0"/>
              <w:jc w:val="center"/>
              <w:rPr>
                <w:sz w:val="20"/>
              </w:rPr>
            </w:pPr>
            <w:r w:rsidRPr="002D2AC6">
              <w:rPr>
                <w:sz w:val="20"/>
              </w:rPr>
              <w:t>Обеспеченность общей площадью жилищного фонда</w:t>
            </w:r>
          </w:p>
        </w:tc>
        <w:tc>
          <w:tcPr>
            <w:tcW w:w="1202" w:type="dxa"/>
          </w:tcPr>
          <w:p w:rsidR="001C78FA" w:rsidRPr="002D2AC6" w:rsidRDefault="00C016B5" w:rsidP="001C78FA">
            <w:pPr>
              <w:ind w:firstLine="0"/>
              <w:jc w:val="center"/>
              <w:rPr>
                <w:sz w:val="20"/>
              </w:rPr>
            </w:pPr>
            <w:r w:rsidRPr="002D2AC6">
              <w:rPr>
                <w:sz w:val="20"/>
              </w:rPr>
              <w:t>кв. м/чел.</w:t>
            </w:r>
          </w:p>
        </w:tc>
        <w:tc>
          <w:tcPr>
            <w:tcW w:w="2483" w:type="dxa"/>
          </w:tcPr>
          <w:p w:rsidR="001C78FA" w:rsidRPr="002D2AC6" w:rsidRDefault="0075354F" w:rsidP="001C78FA">
            <w:pPr>
              <w:ind w:firstLine="0"/>
              <w:jc w:val="center"/>
              <w:rPr>
                <w:sz w:val="20"/>
              </w:rPr>
            </w:pPr>
            <w:r>
              <w:rPr>
                <w:sz w:val="20"/>
              </w:rPr>
              <w:t>25,7</w:t>
            </w:r>
          </w:p>
        </w:tc>
        <w:tc>
          <w:tcPr>
            <w:tcW w:w="2404" w:type="dxa"/>
          </w:tcPr>
          <w:p w:rsidR="001C78FA" w:rsidRPr="002D2AC6" w:rsidRDefault="00C016B5" w:rsidP="001C78FA">
            <w:pPr>
              <w:ind w:firstLine="0"/>
              <w:jc w:val="center"/>
              <w:rPr>
                <w:sz w:val="20"/>
              </w:rPr>
            </w:pPr>
            <w:r w:rsidRPr="002D2AC6">
              <w:rPr>
                <w:sz w:val="20"/>
              </w:rPr>
              <w:t>26</w:t>
            </w:r>
          </w:p>
        </w:tc>
      </w:tr>
    </w:tbl>
    <w:p w:rsidR="001C78FA" w:rsidRPr="001C78FA" w:rsidRDefault="001C78FA" w:rsidP="001C78FA">
      <w:pPr>
        <w:jc w:val="center"/>
      </w:pPr>
    </w:p>
    <w:p w:rsidR="0023357A" w:rsidRPr="00595581" w:rsidRDefault="00C016B5" w:rsidP="00C016B5">
      <w:pPr>
        <w:jc w:val="center"/>
        <w:outlineLvl w:val="1"/>
        <w:rPr>
          <w:b/>
        </w:rPr>
      </w:pPr>
      <w:bookmarkStart w:id="50" w:name="_Toc114558473"/>
      <w:r w:rsidRPr="00595581">
        <w:rPr>
          <w:b/>
        </w:rPr>
        <w:t>2.3. Социальная сфера</w:t>
      </w:r>
      <w:bookmarkEnd w:id="50"/>
    </w:p>
    <w:p w:rsidR="0023357A" w:rsidRPr="00502D3D" w:rsidRDefault="0023357A" w:rsidP="00502D3D"/>
    <w:bookmarkEnd w:id="47"/>
    <w:bookmarkEnd w:id="48"/>
    <w:p w:rsidR="001E381B" w:rsidRPr="00C76283" w:rsidRDefault="00C016B5" w:rsidP="001E381B">
      <w:r w:rsidRPr="00C016B5">
        <w:t>Мощность размещаемых объектов социальной сферы рассчитана в соответствии с</w:t>
      </w:r>
      <w:r>
        <w:t xml:space="preserve"> Нормативами градостроительного проектирования МО город Камень-на-Оби Каменского района Алтайского края, </w:t>
      </w:r>
      <w:r w:rsidRPr="00C016B5">
        <w:t>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w:t>
      </w:r>
    </w:p>
    <w:p w:rsidR="00737363" w:rsidRPr="00737363" w:rsidRDefault="00737363" w:rsidP="00737363">
      <w:pPr>
        <w:rPr>
          <w:color w:val="000000" w:themeColor="text1"/>
          <w:szCs w:val="24"/>
        </w:rPr>
      </w:pPr>
      <w:r w:rsidRPr="00737363">
        <w:rPr>
          <w:color w:val="000000" w:themeColor="text1"/>
          <w:szCs w:val="24"/>
        </w:rPr>
        <w:t xml:space="preserve">Потребность населения </w:t>
      </w:r>
      <w:r>
        <w:rPr>
          <w:color w:val="000000" w:themeColor="text1"/>
          <w:szCs w:val="24"/>
        </w:rPr>
        <w:t xml:space="preserve">города Камень-на-Оби и станции Плотинная </w:t>
      </w:r>
      <w:r w:rsidRPr="00737363">
        <w:rPr>
          <w:color w:val="000000" w:themeColor="text1"/>
          <w:szCs w:val="24"/>
        </w:rPr>
        <w:t>(с учетом прироста населения) в объектах соци</w:t>
      </w:r>
      <w:r>
        <w:rPr>
          <w:color w:val="000000" w:themeColor="text1"/>
          <w:szCs w:val="24"/>
        </w:rPr>
        <w:t>альной сферы приведена в таблицах</w:t>
      </w:r>
      <w:r w:rsidRPr="00737363">
        <w:rPr>
          <w:color w:val="000000" w:themeColor="text1"/>
          <w:szCs w:val="24"/>
        </w:rPr>
        <w:t xml:space="preserve"> </w:t>
      </w:r>
      <w:r>
        <w:rPr>
          <w:color w:val="000000" w:themeColor="text1"/>
          <w:szCs w:val="24"/>
        </w:rPr>
        <w:t>2.3-1 – 2.3.2</w:t>
      </w:r>
      <w:r w:rsidRPr="00737363">
        <w:rPr>
          <w:color w:val="000000" w:themeColor="text1"/>
          <w:szCs w:val="24"/>
        </w:rPr>
        <w:t>.</w:t>
      </w:r>
    </w:p>
    <w:p w:rsidR="00C96104" w:rsidRDefault="00C96104" w:rsidP="00737363">
      <w:pPr>
        <w:jc w:val="right"/>
        <w:rPr>
          <w:color w:val="000000" w:themeColor="text1"/>
          <w:szCs w:val="24"/>
        </w:rPr>
      </w:pPr>
    </w:p>
    <w:p w:rsidR="00737363" w:rsidRPr="00737363" w:rsidRDefault="00737363" w:rsidP="00737363">
      <w:pPr>
        <w:jc w:val="right"/>
        <w:rPr>
          <w:color w:val="000000" w:themeColor="text1"/>
          <w:szCs w:val="24"/>
        </w:rPr>
      </w:pPr>
      <w:r w:rsidRPr="00737363">
        <w:rPr>
          <w:color w:val="000000" w:themeColor="text1"/>
          <w:szCs w:val="24"/>
        </w:rPr>
        <w:t xml:space="preserve">Таблица </w:t>
      </w:r>
      <w:r>
        <w:rPr>
          <w:color w:val="000000" w:themeColor="text1"/>
          <w:szCs w:val="24"/>
        </w:rPr>
        <w:t>2.3-1</w:t>
      </w:r>
    </w:p>
    <w:p w:rsidR="00737363" w:rsidRPr="00737363" w:rsidRDefault="00737363" w:rsidP="00737363">
      <w:pPr>
        <w:jc w:val="center"/>
        <w:rPr>
          <w:color w:val="000000" w:themeColor="text1"/>
          <w:szCs w:val="24"/>
        </w:rPr>
      </w:pPr>
      <w:r w:rsidRPr="00737363">
        <w:rPr>
          <w:color w:val="000000" w:themeColor="text1"/>
          <w:szCs w:val="24"/>
        </w:rPr>
        <w:t xml:space="preserve">Потребность населения </w:t>
      </w:r>
      <w:r>
        <w:rPr>
          <w:color w:val="000000" w:themeColor="text1"/>
          <w:szCs w:val="24"/>
        </w:rPr>
        <w:t xml:space="preserve">город Камень-на-Оби </w:t>
      </w:r>
      <w:r w:rsidRPr="00737363">
        <w:rPr>
          <w:color w:val="000000" w:themeColor="text1"/>
          <w:szCs w:val="24"/>
        </w:rPr>
        <w:t>в основных видах объектов социальной сферы (</w:t>
      </w:r>
      <w:r>
        <w:rPr>
          <w:color w:val="000000" w:themeColor="text1"/>
          <w:szCs w:val="24"/>
        </w:rPr>
        <w:t>44 250</w:t>
      </w:r>
      <w:r w:rsidRPr="00737363">
        <w:rPr>
          <w:color w:val="000000" w:themeColor="text1"/>
          <w:szCs w:val="24"/>
        </w:rPr>
        <w:t xml:space="preserve"> чел.)</w:t>
      </w:r>
    </w:p>
    <w:tbl>
      <w:tblPr>
        <w:tblStyle w:val="22"/>
        <w:tblW w:w="5000" w:type="pct"/>
        <w:tblLook w:val="04A0" w:firstRow="1" w:lastRow="0" w:firstColumn="1" w:lastColumn="0" w:noHBand="0" w:noVBand="1"/>
      </w:tblPr>
      <w:tblGrid>
        <w:gridCol w:w="541"/>
        <w:gridCol w:w="1924"/>
        <w:gridCol w:w="1765"/>
        <w:gridCol w:w="1764"/>
        <w:gridCol w:w="1929"/>
        <w:gridCol w:w="1422"/>
      </w:tblGrid>
      <w:tr w:rsidR="00BC7E30" w:rsidRPr="0075354F" w:rsidTr="00BC7E30">
        <w:trPr>
          <w:tblHeader/>
        </w:trPr>
        <w:tc>
          <w:tcPr>
            <w:tcW w:w="289" w:type="pct"/>
          </w:tcPr>
          <w:p w:rsidR="00171808" w:rsidRPr="0075354F" w:rsidRDefault="00171808" w:rsidP="00171808">
            <w:pPr>
              <w:widowControl w:val="0"/>
              <w:autoSpaceDE w:val="0"/>
              <w:autoSpaceDN w:val="0"/>
              <w:spacing w:line="240" w:lineRule="auto"/>
              <w:ind w:firstLine="0"/>
              <w:jc w:val="center"/>
              <w:rPr>
                <w:b/>
                <w:sz w:val="20"/>
                <w:szCs w:val="20"/>
                <w:lang w:eastAsia="en-US"/>
              </w:rPr>
            </w:pPr>
            <w:r w:rsidRPr="0075354F">
              <w:rPr>
                <w:b/>
                <w:sz w:val="20"/>
                <w:szCs w:val="20"/>
                <w:lang w:eastAsia="en-US"/>
              </w:rPr>
              <w:t>№ п/п</w:t>
            </w:r>
          </w:p>
        </w:tc>
        <w:tc>
          <w:tcPr>
            <w:tcW w:w="1029" w:type="pct"/>
          </w:tcPr>
          <w:p w:rsidR="00171808" w:rsidRPr="0075354F" w:rsidRDefault="00171808" w:rsidP="00171808">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Наименование</w:t>
            </w:r>
          </w:p>
          <w:p w:rsidR="00171808" w:rsidRPr="0075354F" w:rsidRDefault="00171808" w:rsidP="00171808">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объекта</w:t>
            </w:r>
          </w:p>
        </w:tc>
        <w:tc>
          <w:tcPr>
            <w:tcW w:w="944" w:type="pct"/>
          </w:tcPr>
          <w:p w:rsidR="00171808" w:rsidRPr="0075354F" w:rsidRDefault="00171808" w:rsidP="00171808">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Расчетная норма</w:t>
            </w:r>
          </w:p>
          <w:p w:rsidR="00171808" w:rsidRPr="0075354F" w:rsidRDefault="00171808" w:rsidP="00171808">
            <w:pPr>
              <w:widowControl w:val="0"/>
              <w:autoSpaceDE w:val="0"/>
              <w:autoSpaceDN w:val="0"/>
              <w:adjustRightInd w:val="0"/>
              <w:spacing w:line="240" w:lineRule="auto"/>
              <w:ind w:firstLine="0"/>
              <w:jc w:val="center"/>
              <w:rPr>
                <w:b/>
                <w:color w:val="000000"/>
                <w:sz w:val="20"/>
                <w:szCs w:val="20"/>
                <w:lang w:eastAsia="en-US"/>
              </w:rPr>
            </w:pPr>
          </w:p>
        </w:tc>
        <w:tc>
          <w:tcPr>
            <w:tcW w:w="944" w:type="pct"/>
          </w:tcPr>
          <w:p w:rsidR="00171808" w:rsidRPr="0075354F" w:rsidRDefault="00171808" w:rsidP="00171808">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Расчетная вместимость</w:t>
            </w:r>
          </w:p>
        </w:tc>
        <w:tc>
          <w:tcPr>
            <w:tcW w:w="1032" w:type="pct"/>
          </w:tcPr>
          <w:p w:rsidR="00171808" w:rsidRPr="0075354F" w:rsidRDefault="00171808" w:rsidP="00171808">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Существующая вместимость (сохраняемая)</w:t>
            </w:r>
          </w:p>
        </w:tc>
        <w:tc>
          <w:tcPr>
            <w:tcW w:w="761" w:type="pct"/>
          </w:tcPr>
          <w:p w:rsidR="00171808" w:rsidRPr="0075354F" w:rsidRDefault="00171808" w:rsidP="00171808">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Потребность в объектах (дефицит)</w:t>
            </w:r>
          </w:p>
        </w:tc>
      </w:tr>
      <w:tr w:rsidR="00BC7E30" w:rsidRPr="0075354F" w:rsidTr="00BC7E30">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1</w:t>
            </w:r>
          </w:p>
        </w:tc>
        <w:tc>
          <w:tcPr>
            <w:tcW w:w="1029" w:type="pct"/>
          </w:tcPr>
          <w:p w:rsidR="00171808" w:rsidRPr="0075354F" w:rsidRDefault="00171808" w:rsidP="00171808">
            <w:pPr>
              <w:widowControl w:val="0"/>
              <w:autoSpaceDE w:val="0"/>
              <w:autoSpaceDN w:val="0"/>
              <w:spacing w:line="240" w:lineRule="auto"/>
              <w:ind w:firstLine="0"/>
              <w:jc w:val="left"/>
              <w:rPr>
                <w:sz w:val="20"/>
                <w:szCs w:val="20"/>
                <w:lang w:eastAsia="en-US"/>
              </w:rPr>
            </w:pPr>
            <w:r w:rsidRPr="0075354F">
              <w:rPr>
                <w:sz w:val="20"/>
                <w:szCs w:val="20"/>
                <w:lang w:eastAsia="en-US"/>
              </w:rPr>
              <w:t>Детские дошкольные учреждения</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30 мест на 1000 жителей</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1 328 мест</w:t>
            </w:r>
          </w:p>
        </w:tc>
        <w:tc>
          <w:tcPr>
            <w:tcW w:w="1032" w:type="pct"/>
          </w:tcPr>
          <w:p w:rsidR="00171808" w:rsidRPr="0075354F" w:rsidRDefault="00894072" w:rsidP="00171808">
            <w:pPr>
              <w:widowControl w:val="0"/>
              <w:autoSpaceDE w:val="0"/>
              <w:autoSpaceDN w:val="0"/>
              <w:spacing w:line="240" w:lineRule="auto"/>
              <w:ind w:firstLine="0"/>
              <w:jc w:val="center"/>
              <w:rPr>
                <w:sz w:val="20"/>
                <w:szCs w:val="20"/>
                <w:lang w:eastAsia="en-US"/>
              </w:rPr>
            </w:pPr>
            <w:r w:rsidRPr="0075354F">
              <w:rPr>
                <w:sz w:val="20"/>
                <w:szCs w:val="20"/>
                <w:lang w:eastAsia="en-US"/>
              </w:rPr>
              <w:t>2 000</w:t>
            </w:r>
            <w:r w:rsidR="00C91B56" w:rsidRPr="0075354F">
              <w:rPr>
                <w:sz w:val="20"/>
                <w:szCs w:val="20"/>
                <w:lang w:eastAsia="en-US"/>
              </w:rPr>
              <w:t xml:space="preserve"> мест</w:t>
            </w:r>
          </w:p>
        </w:tc>
        <w:tc>
          <w:tcPr>
            <w:tcW w:w="761" w:type="pct"/>
          </w:tcPr>
          <w:p w:rsidR="00171808" w:rsidRPr="0075354F" w:rsidRDefault="00894072"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BC7E30" w:rsidRPr="0075354F" w:rsidTr="00BC7E30">
        <w:trPr>
          <w:trHeight w:val="749"/>
        </w:trPr>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2</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proofErr w:type="spellStart"/>
            <w:r w:rsidRPr="0075354F">
              <w:rPr>
                <w:color w:val="000000"/>
                <w:sz w:val="20"/>
                <w:szCs w:val="20"/>
                <w:lang w:eastAsia="en-US"/>
              </w:rPr>
              <w:t>Общеобра-зовательная</w:t>
            </w:r>
            <w:proofErr w:type="spellEnd"/>
            <w:r w:rsidRPr="0075354F">
              <w:rPr>
                <w:color w:val="000000"/>
                <w:sz w:val="20"/>
                <w:szCs w:val="20"/>
                <w:lang w:eastAsia="en-US"/>
              </w:rPr>
              <w:t xml:space="preserve"> школа</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110 мест на 1000 жителей</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4 868 мест</w:t>
            </w:r>
          </w:p>
        </w:tc>
        <w:tc>
          <w:tcPr>
            <w:tcW w:w="1032"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5 081</w:t>
            </w:r>
            <w:r w:rsidR="00C91B56" w:rsidRPr="0075354F">
              <w:rPr>
                <w:sz w:val="20"/>
                <w:szCs w:val="20"/>
                <w:lang w:eastAsia="en-US"/>
              </w:rPr>
              <w:t xml:space="preserve"> мест</w:t>
            </w:r>
          </w:p>
        </w:tc>
        <w:tc>
          <w:tcPr>
            <w:tcW w:w="761"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BC7E30" w:rsidRPr="0075354F" w:rsidTr="00BC7E30">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3</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Организации дополнительного образования</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10% общего числа школьников</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487 мест</w:t>
            </w:r>
          </w:p>
        </w:tc>
        <w:tc>
          <w:tcPr>
            <w:tcW w:w="1032" w:type="pct"/>
          </w:tcPr>
          <w:p w:rsidR="00171808" w:rsidRPr="0075354F" w:rsidRDefault="00D03818" w:rsidP="00171808">
            <w:pPr>
              <w:widowControl w:val="0"/>
              <w:autoSpaceDE w:val="0"/>
              <w:autoSpaceDN w:val="0"/>
              <w:spacing w:line="240" w:lineRule="auto"/>
              <w:ind w:firstLine="0"/>
              <w:jc w:val="center"/>
              <w:rPr>
                <w:sz w:val="20"/>
                <w:szCs w:val="20"/>
                <w:lang w:eastAsia="en-US"/>
              </w:rPr>
            </w:pPr>
            <w:r w:rsidRPr="0075354F">
              <w:rPr>
                <w:sz w:val="20"/>
                <w:szCs w:val="20"/>
                <w:lang w:eastAsia="en-US"/>
              </w:rPr>
              <w:t>2 705 мест</w:t>
            </w:r>
          </w:p>
        </w:tc>
        <w:tc>
          <w:tcPr>
            <w:tcW w:w="761" w:type="pct"/>
          </w:tcPr>
          <w:p w:rsidR="00171808" w:rsidRPr="0075354F" w:rsidRDefault="00D03818"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171808" w:rsidRPr="0075354F" w:rsidTr="00BC7E30">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3.1</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 xml:space="preserve">Детско-юношеская </w:t>
            </w:r>
            <w:r w:rsidRPr="0075354F">
              <w:rPr>
                <w:color w:val="000000"/>
                <w:sz w:val="20"/>
                <w:szCs w:val="20"/>
                <w:lang w:eastAsia="en-US"/>
              </w:rPr>
              <w:lastRenderedPageBreak/>
              <w:t>спортивная школа</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lastRenderedPageBreak/>
              <w:t xml:space="preserve">2,3% общего </w:t>
            </w:r>
            <w:r w:rsidRPr="0075354F">
              <w:rPr>
                <w:sz w:val="20"/>
                <w:szCs w:val="20"/>
                <w:lang w:eastAsia="en-US"/>
              </w:rPr>
              <w:lastRenderedPageBreak/>
              <w:t>числа школьников</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lastRenderedPageBreak/>
              <w:t>112 мест</w:t>
            </w:r>
          </w:p>
        </w:tc>
        <w:tc>
          <w:tcPr>
            <w:tcW w:w="1032" w:type="pct"/>
          </w:tcPr>
          <w:p w:rsidR="00171808" w:rsidRPr="0075354F" w:rsidRDefault="00D03818" w:rsidP="00171808">
            <w:pPr>
              <w:widowControl w:val="0"/>
              <w:autoSpaceDE w:val="0"/>
              <w:autoSpaceDN w:val="0"/>
              <w:spacing w:line="240" w:lineRule="auto"/>
              <w:ind w:firstLine="0"/>
              <w:jc w:val="center"/>
              <w:rPr>
                <w:sz w:val="20"/>
                <w:szCs w:val="20"/>
                <w:lang w:eastAsia="en-US"/>
              </w:rPr>
            </w:pPr>
            <w:r w:rsidRPr="0075354F">
              <w:rPr>
                <w:sz w:val="20"/>
                <w:szCs w:val="20"/>
                <w:lang w:eastAsia="en-US"/>
              </w:rPr>
              <w:t>990 мест</w:t>
            </w:r>
          </w:p>
        </w:tc>
        <w:tc>
          <w:tcPr>
            <w:tcW w:w="761" w:type="pct"/>
          </w:tcPr>
          <w:p w:rsidR="00171808" w:rsidRPr="0075354F" w:rsidRDefault="00D03818"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171808" w:rsidRPr="0075354F" w:rsidTr="00BC7E30">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3.2</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Детская школа искусств или музыкальная, художественная, хореографическая школа</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2,7% общего числа школьников</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132 места</w:t>
            </w:r>
          </w:p>
        </w:tc>
        <w:tc>
          <w:tcPr>
            <w:tcW w:w="1032"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750</w:t>
            </w:r>
            <w:r w:rsidR="00C91B56" w:rsidRPr="0075354F">
              <w:rPr>
                <w:sz w:val="20"/>
                <w:szCs w:val="20"/>
                <w:lang w:eastAsia="en-US"/>
              </w:rPr>
              <w:t xml:space="preserve"> мест</w:t>
            </w:r>
          </w:p>
        </w:tc>
        <w:tc>
          <w:tcPr>
            <w:tcW w:w="761"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BC7E30" w:rsidRPr="0075354F" w:rsidTr="00A96FEB">
        <w:trPr>
          <w:trHeight w:val="791"/>
        </w:trPr>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4</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Спортивный зал общего пользования</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80 м</w:t>
            </w:r>
            <w:r w:rsidRPr="0075354F">
              <w:rPr>
                <w:sz w:val="20"/>
                <w:szCs w:val="20"/>
                <w:vertAlign w:val="superscript"/>
                <w:lang w:eastAsia="en-US"/>
              </w:rPr>
              <w:t>2</w:t>
            </w:r>
            <w:r w:rsidRPr="0075354F">
              <w:rPr>
                <w:sz w:val="20"/>
                <w:szCs w:val="20"/>
                <w:lang w:eastAsia="en-US"/>
              </w:rPr>
              <w:t xml:space="preserve"> на 1000 жителей </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3540 м</w:t>
            </w:r>
            <w:r w:rsidRPr="0075354F">
              <w:rPr>
                <w:sz w:val="20"/>
                <w:szCs w:val="20"/>
                <w:vertAlign w:val="superscript"/>
                <w:lang w:eastAsia="en-US"/>
              </w:rPr>
              <w:t>2</w:t>
            </w:r>
          </w:p>
        </w:tc>
        <w:tc>
          <w:tcPr>
            <w:tcW w:w="1032" w:type="pct"/>
          </w:tcPr>
          <w:p w:rsidR="00171808" w:rsidRPr="0075354F" w:rsidRDefault="00F95B93" w:rsidP="00171808">
            <w:pPr>
              <w:widowControl w:val="0"/>
              <w:autoSpaceDE w:val="0"/>
              <w:autoSpaceDN w:val="0"/>
              <w:spacing w:line="240" w:lineRule="auto"/>
              <w:ind w:firstLine="0"/>
              <w:jc w:val="center"/>
              <w:rPr>
                <w:sz w:val="20"/>
                <w:szCs w:val="20"/>
                <w:lang w:eastAsia="en-US"/>
              </w:rPr>
            </w:pPr>
            <w:r w:rsidRPr="0075354F">
              <w:rPr>
                <w:sz w:val="20"/>
                <w:szCs w:val="20"/>
                <w:lang w:eastAsia="en-US"/>
              </w:rPr>
              <w:t>1 539 м</w:t>
            </w:r>
            <w:r w:rsidRPr="0075354F">
              <w:rPr>
                <w:sz w:val="20"/>
                <w:szCs w:val="20"/>
                <w:vertAlign w:val="superscript"/>
                <w:lang w:eastAsia="en-US"/>
              </w:rPr>
              <w:t>2</w:t>
            </w:r>
          </w:p>
        </w:tc>
        <w:tc>
          <w:tcPr>
            <w:tcW w:w="761" w:type="pct"/>
          </w:tcPr>
          <w:p w:rsidR="00171808" w:rsidRPr="0075354F" w:rsidRDefault="00F95B93" w:rsidP="00171808">
            <w:pPr>
              <w:widowControl w:val="0"/>
              <w:autoSpaceDE w:val="0"/>
              <w:autoSpaceDN w:val="0"/>
              <w:spacing w:line="240" w:lineRule="auto"/>
              <w:ind w:firstLine="0"/>
              <w:jc w:val="center"/>
              <w:rPr>
                <w:sz w:val="20"/>
                <w:szCs w:val="20"/>
                <w:lang w:eastAsia="en-US"/>
              </w:rPr>
            </w:pPr>
            <w:r w:rsidRPr="0075354F">
              <w:rPr>
                <w:sz w:val="20"/>
                <w:szCs w:val="20"/>
                <w:lang w:eastAsia="en-US"/>
              </w:rPr>
              <w:t>2 001 м</w:t>
            </w:r>
            <w:r w:rsidRPr="0075354F">
              <w:rPr>
                <w:sz w:val="20"/>
                <w:szCs w:val="20"/>
                <w:vertAlign w:val="superscript"/>
                <w:lang w:eastAsia="en-US"/>
              </w:rPr>
              <w:t>2</w:t>
            </w:r>
          </w:p>
        </w:tc>
      </w:tr>
      <w:tr w:rsidR="00171808" w:rsidRPr="0075354F" w:rsidTr="00BC7E30">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5</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Бассейны крытые и открытые общего пользования</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20 м</w:t>
            </w:r>
            <w:r w:rsidRPr="0075354F">
              <w:rPr>
                <w:sz w:val="20"/>
                <w:szCs w:val="20"/>
                <w:vertAlign w:val="superscript"/>
                <w:lang w:eastAsia="en-US"/>
              </w:rPr>
              <w:t>2</w:t>
            </w:r>
            <w:r w:rsidRPr="0075354F">
              <w:rPr>
                <w:sz w:val="20"/>
                <w:szCs w:val="20"/>
                <w:lang w:eastAsia="en-US"/>
              </w:rPr>
              <w:t xml:space="preserve"> зеркала воды на 1000 жителей</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885 м</w:t>
            </w:r>
            <w:r w:rsidRPr="0075354F">
              <w:rPr>
                <w:sz w:val="20"/>
                <w:szCs w:val="20"/>
                <w:vertAlign w:val="superscript"/>
                <w:lang w:eastAsia="en-US"/>
              </w:rPr>
              <w:t>2</w:t>
            </w:r>
          </w:p>
        </w:tc>
        <w:tc>
          <w:tcPr>
            <w:tcW w:w="1032" w:type="pct"/>
          </w:tcPr>
          <w:p w:rsidR="00171808" w:rsidRPr="0075354F" w:rsidRDefault="00A96FEB" w:rsidP="00171808">
            <w:pPr>
              <w:widowControl w:val="0"/>
              <w:autoSpaceDE w:val="0"/>
              <w:autoSpaceDN w:val="0"/>
              <w:spacing w:line="240" w:lineRule="auto"/>
              <w:ind w:firstLine="0"/>
              <w:jc w:val="center"/>
              <w:rPr>
                <w:sz w:val="20"/>
                <w:szCs w:val="20"/>
                <w:lang w:eastAsia="en-US"/>
              </w:rPr>
            </w:pPr>
            <w:r w:rsidRPr="0075354F">
              <w:rPr>
                <w:sz w:val="20"/>
                <w:szCs w:val="20"/>
                <w:lang w:eastAsia="en-US"/>
              </w:rPr>
              <w:t>275 м</w:t>
            </w:r>
            <w:r w:rsidRPr="0075354F">
              <w:rPr>
                <w:sz w:val="20"/>
                <w:szCs w:val="20"/>
                <w:vertAlign w:val="superscript"/>
                <w:lang w:eastAsia="en-US"/>
              </w:rPr>
              <w:t>2</w:t>
            </w:r>
          </w:p>
        </w:tc>
        <w:tc>
          <w:tcPr>
            <w:tcW w:w="761" w:type="pct"/>
          </w:tcPr>
          <w:p w:rsidR="00171808" w:rsidRPr="0075354F" w:rsidRDefault="00A96FEB" w:rsidP="00171808">
            <w:pPr>
              <w:widowControl w:val="0"/>
              <w:autoSpaceDE w:val="0"/>
              <w:autoSpaceDN w:val="0"/>
              <w:spacing w:line="240" w:lineRule="auto"/>
              <w:ind w:firstLine="0"/>
              <w:jc w:val="center"/>
              <w:rPr>
                <w:sz w:val="20"/>
                <w:szCs w:val="20"/>
                <w:lang w:eastAsia="en-US"/>
              </w:rPr>
            </w:pPr>
            <w:r w:rsidRPr="0075354F">
              <w:rPr>
                <w:sz w:val="20"/>
                <w:szCs w:val="20"/>
                <w:lang w:eastAsia="en-US"/>
              </w:rPr>
              <w:t>610 м</w:t>
            </w:r>
            <w:r w:rsidRPr="0075354F">
              <w:rPr>
                <w:sz w:val="20"/>
                <w:szCs w:val="20"/>
                <w:vertAlign w:val="superscript"/>
                <w:lang w:eastAsia="en-US"/>
              </w:rPr>
              <w:t>2</w:t>
            </w:r>
          </w:p>
        </w:tc>
      </w:tr>
      <w:tr w:rsidR="00BC7E30" w:rsidRPr="0075354F" w:rsidTr="00BC7E30">
        <w:tc>
          <w:tcPr>
            <w:tcW w:w="289"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6</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Плоскостные спортивные сооружения</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0,7 га на 1000 жителей</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31 га</w:t>
            </w:r>
          </w:p>
        </w:tc>
        <w:tc>
          <w:tcPr>
            <w:tcW w:w="1032" w:type="pct"/>
          </w:tcPr>
          <w:p w:rsidR="00171808" w:rsidRPr="0075354F" w:rsidRDefault="00F95B93" w:rsidP="00171808">
            <w:pPr>
              <w:widowControl w:val="0"/>
              <w:autoSpaceDE w:val="0"/>
              <w:autoSpaceDN w:val="0"/>
              <w:spacing w:line="240" w:lineRule="auto"/>
              <w:ind w:firstLine="0"/>
              <w:jc w:val="center"/>
              <w:rPr>
                <w:sz w:val="20"/>
                <w:szCs w:val="20"/>
                <w:lang w:eastAsia="en-US"/>
              </w:rPr>
            </w:pPr>
            <w:r w:rsidRPr="0075354F">
              <w:rPr>
                <w:sz w:val="20"/>
                <w:szCs w:val="20"/>
                <w:lang w:eastAsia="en-US"/>
              </w:rPr>
              <w:t>1,97 га</w:t>
            </w:r>
          </w:p>
        </w:tc>
        <w:tc>
          <w:tcPr>
            <w:tcW w:w="761" w:type="pct"/>
          </w:tcPr>
          <w:p w:rsidR="00171808" w:rsidRPr="0075354F" w:rsidRDefault="00F95B93" w:rsidP="00171808">
            <w:pPr>
              <w:widowControl w:val="0"/>
              <w:autoSpaceDE w:val="0"/>
              <w:autoSpaceDN w:val="0"/>
              <w:spacing w:line="240" w:lineRule="auto"/>
              <w:ind w:firstLine="0"/>
              <w:jc w:val="center"/>
              <w:rPr>
                <w:sz w:val="20"/>
                <w:szCs w:val="20"/>
                <w:lang w:eastAsia="en-US"/>
              </w:rPr>
            </w:pPr>
            <w:r w:rsidRPr="0075354F">
              <w:rPr>
                <w:sz w:val="20"/>
                <w:szCs w:val="20"/>
                <w:lang w:eastAsia="en-US"/>
              </w:rPr>
              <w:t>29,03 га</w:t>
            </w:r>
          </w:p>
        </w:tc>
      </w:tr>
      <w:tr w:rsidR="00BC7E30" w:rsidRPr="0075354F" w:rsidTr="00BC7E30">
        <w:tc>
          <w:tcPr>
            <w:tcW w:w="289" w:type="pct"/>
          </w:tcPr>
          <w:p w:rsidR="00171808" w:rsidRPr="0075354F" w:rsidRDefault="00BC7E30" w:rsidP="00171808">
            <w:pPr>
              <w:widowControl w:val="0"/>
              <w:autoSpaceDE w:val="0"/>
              <w:autoSpaceDN w:val="0"/>
              <w:spacing w:line="240" w:lineRule="auto"/>
              <w:ind w:firstLine="0"/>
              <w:jc w:val="center"/>
              <w:rPr>
                <w:sz w:val="20"/>
                <w:szCs w:val="20"/>
                <w:lang w:eastAsia="en-US"/>
              </w:rPr>
            </w:pPr>
            <w:r w:rsidRPr="0075354F">
              <w:rPr>
                <w:sz w:val="20"/>
                <w:szCs w:val="20"/>
                <w:lang w:eastAsia="en-US"/>
              </w:rPr>
              <w:t>7</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Кинотеатр</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25 мест на 1000 жителей</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1</w:t>
            </w:r>
            <w:r w:rsidR="00C91B56" w:rsidRPr="0075354F">
              <w:rPr>
                <w:sz w:val="20"/>
                <w:szCs w:val="20"/>
                <w:lang w:eastAsia="en-US"/>
              </w:rPr>
              <w:t> </w:t>
            </w:r>
            <w:r w:rsidRPr="0075354F">
              <w:rPr>
                <w:sz w:val="20"/>
                <w:szCs w:val="20"/>
                <w:lang w:eastAsia="en-US"/>
              </w:rPr>
              <w:t>107</w:t>
            </w:r>
            <w:r w:rsidR="00C91B56" w:rsidRPr="0075354F">
              <w:rPr>
                <w:sz w:val="20"/>
                <w:szCs w:val="20"/>
                <w:lang w:eastAsia="en-US"/>
              </w:rPr>
              <w:t xml:space="preserve"> мест</w:t>
            </w:r>
          </w:p>
        </w:tc>
        <w:tc>
          <w:tcPr>
            <w:tcW w:w="1032"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152</w:t>
            </w:r>
            <w:r w:rsidR="00C91B56" w:rsidRPr="0075354F">
              <w:rPr>
                <w:sz w:val="20"/>
                <w:szCs w:val="20"/>
                <w:lang w:eastAsia="en-US"/>
              </w:rPr>
              <w:t xml:space="preserve"> мест</w:t>
            </w:r>
          </w:p>
        </w:tc>
        <w:tc>
          <w:tcPr>
            <w:tcW w:w="761"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955</w:t>
            </w:r>
            <w:r w:rsidR="00750319" w:rsidRPr="0075354F">
              <w:rPr>
                <w:sz w:val="20"/>
                <w:szCs w:val="20"/>
                <w:lang w:eastAsia="en-US"/>
              </w:rPr>
              <w:t xml:space="preserve"> мест</w:t>
            </w:r>
          </w:p>
        </w:tc>
      </w:tr>
      <w:tr w:rsidR="00BC7E30" w:rsidRPr="0075354F" w:rsidTr="00BC7E30">
        <w:tc>
          <w:tcPr>
            <w:tcW w:w="289"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8</w:t>
            </w:r>
          </w:p>
        </w:tc>
        <w:tc>
          <w:tcPr>
            <w:tcW w:w="1029" w:type="pct"/>
          </w:tcPr>
          <w:p w:rsidR="00171808" w:rsidRPr="0075354F" w:rsidRDefault="00BC7E30"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Городские массовые библиотеки</w:t>
            </w:r>
          </w:p>
        </w:tc>
        <w:tc>
          <w:tcPr>
            <w:tcW w:w="944" w:type="pct"/>
          </w:tcPr>
          <w:p w:rsidR="00171808" w:rsidRPr="0075354F" w:rsidRDefault="00BC7E30" w:rsidP="00171808">
            <w:pPr>
              <w:widowControl w:val="0"/>
              <w:autoSpaceDE w:val="0"/>
              <w:autoSpaceDN w:val="0"/>
              <w:spacing w:line="240" w:lineRule="auto"/>
              <w:ind w:firstLine="0"/>
              <w:jc w:val="center"/>
              <w:rPr>
                <w:sz w:val="20"/>
                <w:szCs w:val="20"/>
                <w:lang w:eastAsia="en-US"/>
              </w:rPr>
            </w:pPr>
            <w:r w:rsidRPr="0075354F">
              <w:rPr>
                <w:sz w:val="20"/>
                <w:szCs w:val="20"/>
                <w:lang w:eastAsia="en-US"/>
              </w:rPr>
              <w:t>4 тыс. ед. хранения</w:t>
            </w:r>
          </w:p>
          <w:p w:rsidR="00BC7E30" w:rsidRPr="0075354F" w:rsidRDefault="00BC7E30" w:rsidP="00171808">
            <w:pPr>
              <w:widowControl w:val="0"/>
              <w:autoSpaceDE w:val="0"/>
              <w:autoSpaceDN w:val="0"/>
              <w:spacing w:line="240" w:lineRule="auto"/>
              <w:ind w:firstLine="0"/>
              <w:jc w:val="center"/>
              <w:rPr>
                <w:sz w:val="20"/>
                <w:szCs w:val="20"/>
                <w:lang w:eastAsia="en-US"/>
              </w:rPr>
            </w:pPr>
            <w:r w:rsidRPr="0075354F">
              <w:rPr>
                <w:sz w:val="20"/>
                <w:szCs w:val="20"/>
                <w:lang w:eastAsia="en-US"/>
              </w:rPr>
              <w:t>2 читательских места</w:t>
            </w:r>
          </w:p>
        </w:tc>
        <w:tc>
          <w:tcPr>
            <w:tcW w:w="944" w:type="pct"/>
          </w:tcPr>
          <w:p w:rsidR="00E72D10" w:rsidRPr="0075354F" w:rsidRDefault="00E72D10" w:rsidP="00E72D10">
            <w:pPr>
              <w:widowControl w:val="0"/>
              <w:autoSpaceDE w:val="0"/>
              <w:autoSpaceDN w:val="0"/>
              <w:spacing w:line="240" w:lineRule="auto"/>
              <w:ind w:firstLine="0"/>
              <w:jc w:val="center"/>
              <w:rPr>
                <w:sz w:val="20"/>
                <w:szCs w:val="20"/>
                <w:lang w:eastAsia="en-US"/>
              </w:rPr>
            </w:pPr>
            <w:r w:rsidRPr="0075354F">
              <w:rPr>
                <w:sz w:val="20"/>
                <w:szCs w:val="20"/>
                <w:lang w:eastAsia="en-US"/>
              </w:rPr>
              <w:t>4 тыс. ед. хранения</w:t>
            </w:r>
          </w:p>
          <w:p w:rsidR="00171808" w:rsidRPr="0075354F" w:rsidRDefault="00E72D10" w:rsidP="00E72D10">
            <w:pPr>
              <w:widowControl w:val="0"/>
              <w:autoSpaceDE w:val="0"/>
              <w:autoSpaceDN w:val="0"/>
              <w:spacing w:line="240" w:lineRule="auto"/>
              <w:ind w:firstLine="0"/>
              <w:jc w:val="center"/>
              <w:rPr>
                <w:sz w:val="20"/>
                <w:szCs w:val="20"/>
                <w:lang w:eastAsia="en-US"/>
              </w:rPr>
            </w:pPr>
            <w:r w:rsidRPr="0075354F">
              <w:rPr>
                <w:sz w:val="20"/>
                <w:szCs w:val="20"/>
                <w:lang w:eastAsia="en-US"/>
              </w:rPr>
              <w:t>2 читательских места</w:t>
            </w:r>
          </w:p>
        </w:tc>
        <w:tc>
          <w:tcPr>
            <w:tcW w:w="1032"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1</w:t>
            </w:r>
            <w:r w:rsidR="007030C0" w:rsidRPr="0075354F">
              <w:rPr>
                <w:sz w:val="20"/>
                <w:szCs w:val="20"/>
                <w:lang w:eastAsia="en-US"/>
              </w:rPr>
              <w:t>72,9</w:t>
            </w:r>
            <w:r w:rsidRPr="0075354F">
              <w:rPr>
                <w:sz w:val="20"/>
                <w:szCs w:val="20"/>
                <w:lang w:eastAsia="en-US"/>
              </w:rPr>
              <w:t xml:space="preserve"> тыс. ед. хранения</w:t>
            </w:r>
          </w:p>
          <w:p w:rsidR="00035E89" w:rsidRPr="0075354F" w:rsidRDefault="007030C0" w:rsidP="00171808">
            <w:pPr>
              <w:widowControl w:val="0"/>
              <w:autoSpaceDE w:val="0"/>
              <w:autoSpaceDN w:val="0"/>
              <w:spacing w:line="240" w:lineRule="auto"/>
              <w:ind w:firstLine="0"/>
              <w:jc w:val="center"/>
              <w:rPr>
                <w:sz w:val="20"/>
                <w:szCs w:val="20"/>
                <w:lang w:eastAsia="en-US"/>
              </w:rPr>
            </w:pPr>
            <w:r w:rsidRPr="0075354F">
              <w:rPr>
                <w:sz w:val="20"/>
                <w:szCs w:val="20"/>
                <w:lang w:eastAsia="en-US"/>
              </w:rPr>
              <w:t>116</w:t>
            </w:r>
            <w:r w:rsidR="00035E89" w:rsidRPr="0075354F">
              <w:rPr>
                <w:sz w:val="20"/>
                <w:szCs w:val="20"/>
                <w:lang w:eastAsia="en-US"/>
              </w:rPr>
              <w:t xml:space="preserve"> читательских мест</w:t>
            </w:r>
          </w:p>
        </w:tc>
        <w:tc>
          <w:tcPr>
            <w:tcW w:w="761" w:type="pct"/>
          </w:tcPr>
          <w:p w:rsidR="00171808"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BC7E30" w:rsidRPr="0075354F" w:rsidTr="00BC7E30">
        <w:tc>
          <w:tcPr>
            <w:tcW w:w="289" w:type="pct"/>
          </w:tcPr>
          <w:p w:rsidR="00BC7E30"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8</w:t>
            </w:r>
            <w:r w:rsidR="00BC7E30" w:rsidRPr="0075354F">
              <w:rPr>
                <w:sz w:val="20"/>
                <w:szCs w:val="20"/>
                <w:lang w:eastAsia="en-US"/>
              </w:rPr>
              <w:t>.1</w:t>
            </w:r>
          </w:p>
        </w:tc>
        <w:tc>
          <w:tcPr>
            <w:tcW w:w="1029" w:type="pct"/>
          </w:tcPr>
          <w:p w:rsidR="00BC7E30" w:rsidRPr="0075354F" w:rsidRDefault="00BC7E30" w:rsidP="00035E89">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В центральной библиотеке</w:t>
            </w:r>
          </w:p>
        </w:tc>
        <w:tc>
          <w:tcPr>
            <w:tcW w:w="944" w:type="pct"/>
          </w:tcPr>
          <w:p w:rsidR="00BC7E30" w:rsidRPr="0075354F" w:rsidRDefault="00BC7E30" w:rsidP="00BC7E30">
            <w:pPr>
              <w:widowControl w:val="0"/>
              <w:autoSpaceDE w:val="0"/>
              <w:autoSpaceDN w:val="0"/>
              <w:spacing w:line="240" w:lineRule="auto"/>
              <w:ind w:firstLine="0"/>
              <w:jc w:val="center"/>
              <w:rPr>
                <w:sz w:val="20"/>
                <w:szCs w:val="20"/>
                <w:lang w:eastAsia="en-US"/>
              </w:rPr>
            </w:pPr>
            <w:r w:rsidRPr="0075354F">
              <w:rPr>
                <w:sz w:val="20"/>
                <w:szCs w:val="20"/>
                <w:lang w:eastAsia="en-US"/>
              </w:rPr>
              <w:t>4,5 тыс. ед. хранения</w:t>
            </w:r>
          </w:p>
          <w:p w:rsidR="00BC7E30" w:rsidRPr="0075354F" w:rsidRDefault="00BC7E30" w:rsidP="00171808">
            <w:pPr>
              <w:widowControl w:val="0"/>
              <w:autoSpaceDE w:val="0"/>
              <w:autoSpaceDN w:val="0"/>
              <w:spacing w:line="240" w:lineRule="auto"/>
              <w:ind w:firstLine="0"/>
              <w:jc w:val="center"/>
              <w:rPr>
                <w:sz w:val="20"/>
                <w:szCs w:val="20"/>
                <w:lang w:eastAsia="en-US"/>
              </w:rPr>
            </w:pPr>
            <w:r w:rsidRPr="0075354F">
              <w:rPr>
                <w:sz w:val="20"/>
                <w:szCs w:val="20"/>
                <w:lang w:eastAsia="en-US"/>
              </w:rPr>
              <w:t>2,3 читательских места</w:t>
            </w:r>
          </w:p>
        </w:tc>
        <w:tc>
          <w:tcPr>
            <w:tcW w:w="944" w:type="pct"/>
          </w:tcPr>
          <w:p w:rsidR="00E72D10" w:rsidRPr="0075354F" w:rsidRDefault="00E72D10" w:rsidP="00E72D10">
            <w:pPr>
              <w:widowControl w:val="0"/>
              <w:autoSpaceDE w:val="0"/>
              <w:autoSpaceDN w:val="0"/>
              <w:spacing w:line="240" w:lineRule="auto"/>
              <w:ind w:firstLine="0"/>
              <w:jc w:val="center"/>
              <w:rPr>
                <w:sz w:val="20"/>
                <w:szCs w:val="20"/>
                <w:lang w:eastAsia="en-US"/>
              </w:rPr>
            </w:pPr>
            <w:r w:rsidRPr="0075354F">
              <w:rPr>
                <w:sz w:val="20"/>
                <w:szCs w:val="20"/>
                <w:lang w:eastAsia="en-US"/>
              </w:rPr>
              <w:t>4,5 тыс. ед. хранения</w:t>
            </w:r>
          </w:p>
          <w:p w:rsidR="00BC7E30" w:rsidRPr="0075354F" w:rsidRDefault="00E72D10" w:rsidP="00E72D10">
            <w:pPr>
              <w:widowControl w:val="0"/>
              <w:autoSpaceDE w:val="0"/>
              <w:autoSpaceDN w:val="0"/>
              <w:spacing w:line="240" w:lineRule="auto"/>
              <w:ind w:firstLine="0"/>
              <w:jc w:val="center"/>
              <w:rPr>
                <w:sz w:val="20"/>
                <w:szCs w:val="20"/>
                <w:lang w:eastAsia="en-US"/>
              </w:rPr>
            </w:pPr>
            <w:r w:rsidRPr="0075354F">
              <w:rPr>
                <w:sz w:val="20"/>
                <w:szCs w:val="20"/>
                <w:lang w:eastAsia="en-US"/>
              </w:rPr>
              <w:t>2,3 читательских места</w:t>
            </w:r>
          </w:p>
        </w:tc>
        <w:tc>
          <w:tcPr>
            <w:tcW w:w="1032" w:type="pct"/>
          </w:tcPr>
          <w:p w:rsidR="00BC7E30" w:rsidRPr="0075354F" w:rsidRDefault="00035E89" w:rsidP="00035E89">
            <w:pPr>
              <w:widowControl w:val="0"/>
              <w:autoSpaceDE w:val="0"/>
              <w:autoSpaceDN w:val="0"/>
              <w:spacing w:line="240" w:lineRule="auto"/>
              <w:ind w:firstLine="0"/>
              <w:jc w:val="center"/>
              <w:rPr>
                <w:sz w:val="20"/>
                <w:szCs w:val="20"/>
                <w:lang w:eastAsia="en-US"/>
              </w:rPr>
            </w:pPr>
            <w:r w:rsidRPr="0075354F">
              <w:rPr>
                <w:sz w:val="20"/>
                <w:szCs w:val="20"/>
                <w:lang w:eastAsia="en-US"/>
              </w:rPr>
              <w:t>63</w:t>
            </w:r>
            <w:r w:rsidR="00833837" w:rsidRPr="0075354F">
              <w:rPr>
                <w:sz w:val="20"/>
                <w:szCs w:val="20"/>
                <w:lang w:eastAsia="en-US"/>
              </w:rPr>
              <w:t>,</w:t>
            </w:r>
            <w:r w:rsidRPr="0075354F">
              <w:rPr>
                <w:sz w:val="20"/>
                <w:szCs w:val="20"/>
                <w:lang w:eastAsia="en-US"/>
              </w:rPr>
              <w:t>5 тыс. ед. хранения</w:t>
            </w:r>
          </w:p>
          <w:p w:rsidR="00035E89" w:rsidRPr="0075354F" w:rsidRDefault="00035E89" w:rsidP="00035E89">
            <w:pPr>
              <w:widowControl w:val="0"/>
              <w:autoSpaceDE w:val="0"/>
              <w:autoSpaceDN w:val="0"/>
              <w:spacing w:line="240" w:lineRule="auto"/>
              <w:ind w:firstLine="0"/>
              <w:jc w:val="center"/>
              <w:rPr>
                <w:sz w:val="20"/>
                <w:szCs w:val="20"/>
                <w:lang w:eastAsia="en-US"/>
              </w:rPr>
            </w:pPr>
            <w:r w:rsidRPr="0075354F">
              <w:rPr>
                <w:sz w:val="20"/>
                <w:szCs w:val="20"/>
                <w:lang w:eastAsia="en-US"/>
              </w:rPr>
              <w:t>45 читательских мест</w:t>
            </w:r>
          </w:p>
        </w:tc>
        <w:tc>
          <w:tcPr>
            <w:tcW w:w="761" w:type="pct"/>
          </w:tcPr>
          <w:p w:rsidR="00BC7E30" w:rsidRPr="0075354F" w:rsidRDefault="00035E89"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BC7E30" w:rsidRPr="0075354F" w:rsidTr="00BC7E30">
        <w:tc>
          <w:tcPr>
            <w:tcW w:w="289"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9</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Предприятия торговли</w:t>
            </w:r>
          </w:p>
        </w:tc>
        <w:tc>
          <w:tcPr>
            <w:tcW w:w="944" w:type="pct"/>
          </w:tcPr>
          <w:p w:rsidR="00171808" w:rsidRPr="0075354F" w:rsidRDefault="00171808" w:rsidP="00E72D10">
            <w:pPr>
              <w:widowControl w:val="0"/>
              <w:autoSpaceDE w:val="0"/>
              <w:autoSpaceDN w:val="0"/>
              <w:spacing w:line="240" w:lineRule="auto"/>
              <w:ind w:firstLine="0"/>
              <w:jc w:val="center"/>
              <w:rPr>
                <w:sz w:val="20"/>
                <w:szCs w:val="20"/>
                <w:lang w:eastAsia="en-US"/>
              </w:rPr>
            </w:pPr>
            <w:r w:rsidRPr="0075354F">
              <w:rPr>
                <w:sz w:val="20"/>
                <w:szCs w:val="20"/>
                <w:lang w:eastAsia="en-US"/>
              </w:rPr>
              <w:t>4</w:t>
            </w:r>
            <w:r w:rsidR="00E72D10" w:rsidRPr="0075354F">
              <w:rPr>
                <w:sz w:val="20"/>
                <w:szCs w:val="20"/>
                <w:lang w:eastAsia="en-US"/>
              </w:rPr>
              <w:t>68</w:t>
            </w:r>
            <w:r w:rsidRPr="0075354F">
              <w:rPr>
                <w:sz w:val="20"/>
                <w:szCs w:val="20"/>
                <w:lang w:eastAsia="en-US"/>
              </w:rPr>
              <w:t xml:space="preserve"> м</w:t>
            </w:r>
            <w:r w:rsidRPr="0075354F">
              <w:rPr>
                <w:sz w:val="20"/>
                <w:szCs w:val="20"/>
                <w:vertAlign w:val="superscript"/>
                <w:lang w:eastAsia="en-US"/>
              </w:rPr>
              <w:t xml:space="preserve">2 </w:t>
            </w:r>
            <w:r w:rsidRPr="0075354F">
              <w:rPr>
                <w:sz w:val="20"/>
                <w:szCs w:val="20"/>
                <w:lang w:eastAsia="en-US"/>
              </w:rPr>
              <w:t>на 1000 жителей</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20 709 м</w:t>
            </w:r>
            <w:r w:rsidRPr="0075354F">
              <w:rPr>
                <w:sz w:val="20"/>
                <w:szCs w:val="20"/>
                <w:vertAlign w:val="superscript"/>
                <w:lang w:eastAsia="en-US"/>
              </w:rPr>
              <w:t>2</w:t>
            </w:r>
          </w:p>
        </w:tc>
        <w:tc>
          <w:tcPr>
            <w:tcW w:w="1032" w:type="pct"/>
          </w:tcPr>
          <w:p w:rsidR="00171808" w:rsidRPr="0075354F" w:rsidRDefault="00F95B93" w:rsidP="00171808">
            <w:pPr>
              <w:widowControl w:val="0"/>
              <w:autoSpaceDE w:val="0"/>
              <w:autoSpaceDN w:val="0"/>
              <w:spacing w:line="240" w:lineRule="auto"/>
              <w:ind w:firstLine="0"/>
              <w:jc w:val="center"/>
              <w:rPr>
                <w:sz w:val="20"/>
                <w:szCs w:val="20"/>
                <w:lang w:eastAsia="en-US"/>
              </w:rPr>
            </w:pPr>
            <w:r w:rsidRPr="0075354F">
              <w:rPr>
                <w:sz w:val="20"/>
                <w:szCs w:val="20"/>
                <w:lang w:eastAsia="en-US"/>
              </w:rPr>
              <w:t>47 686,6 м</w:t>
            </w:r>
            <w:r w:rsidRPr="0075354F">
              <w:rPr>
                <w:sz w:val="20"/>
                <w:szCs w:val="20"/>
                <w:vertAlign w:val="superscript"/>
                <w:lang w:eastAsia="en-US"/>
              </w:rPr>
              <w:t>2</w:t>
            </w:r>
          </w:p>
        </w:tc>
        <w:tc>
          <w:tcPr>
            <w:tcW w:w="761" w:type="pct"/>
          </w:tcPr>
          <w:p w:rsidR="00171808" w:rsidRPr="0075354F" w:rsidRDefault="00F95B93" w:rsidP="00171808">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BC7E30" w:rsidRPr="0075354F" w:rsidTr="00BC7E30">
        <w:tc>
          <w:tcPr>
            <w:tcW w:w="289"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10</w:t>
            </w:r>
          </w:p>
        </w:tc>
        <w:tc>
          <w:tcPr>
            <w:tcW w:w="1029" w:type="pct"/>
          </w:tcPr>
          <w:p w:rsidR="00171808" w:rsidRPr="0075354F" w:rsidRDefault="00171808" w:rsidP="00171808">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Предприятия общественного питания</w:t>
            </w:r>
          </w:p>
        </w:tc>
        <w:tc>
          <w:tcPr>
            <w:tcW w:w="944" w:type="pct"/>
          </w:tcPr>
          <w:p w:rsidR="00171808" w:rsidRPr="0075354F" w:rsidRDefault="00171808" w:rsidP="00171808">
            <w:pPr>
              <w:widowControl w:val="0"/>
              <w:autoSpaceDE w:val="0"/>
              <w:autoSpaceDN w:val="0"/>
              <w:spacing w:line="240" w:lineRule="auto"/>
              <w:ind w:firstLine="0"/>
              <w:jc w:val="center"/>
              <w:rPr>
                <w:sz w:val="20"/>
                <w:szCs w:val="20"/>
                <w:lang w:eastAsia="en-US"/>
              </w:rPr>
            </w:pPr>
            <w:r w:rsidRPr="0075354F">
              <w:rPr>
                <w:sz w:val="20"/>
                <w:szCs w:val="20"/>
                <w:lang w:eastAsia="en-US"/>
              </w:rPr>
              <w:t>20 мест на 1000 жителей</w:t>
            </w:r>
          </w:p>
        </w:tc>
        <w:tc>
          <w:tcPr>
            <w:tcW w:w="944" w:type="pct"/>
          </w:tcPr>
          <w:p w:rsidR="00171808" w:rsidRPr="0075354F" w:rsidRDefault="00E72D10" w:rsidP="00171808">
            <w:pPr>
              <w:widowControl w:val="0"/>
              <w:autoSpaceDE w:val="0"/>
              <w:autoSpaceDN w:val="0"/>
              <w:spacing w:line="240" w:lineRule="auto"/>
              <w:ind w:firstLine="0"/>
              <w:jc w:val="center"/>
              <w:rPr>
                <w:sz w:val="20"/>
                <w:szCs w:val="20"/>
                <w:lang w:eastAsia="en-US"/>
              </w:rPr>
            </w:pPr>
            <w:r w:rsidRPr="0075354F">
              <w:rPr>
                <w:sz w:val="20"/>
                <w:szCs w:val="20"/>
                <w:lang w:eastAsia="en-US"/>
              </w:rPr>
              <w:t>885</w:t>
            </w:r>
            <w:r w:rsidR="00C91B56" w:rsidRPr="0075354F">
              <w:rPr>
                <w:sz w:val="20"/>
                <w:szCs w:val="20"/>
                <w:lang w:eastAsia="en-US"/>
              </w:rPr>
              <w:t xml:space="preserve"> мест</w:t>
            </w:r>
          </w:p>
        </w:tc>
        <w:tc>
          <w:tcPr>
            <w:tcW w:w="1032" w:type="pct"/>
          </w:tcPr>
          <w:p w:rsidR="00171808" w:rsidRPr="0075354F" w:rsidRDefault="00D4697A" w:rsidP="00171808">
            <w:pPr>
              <w:widowControl w:val="0"/>
              <w:autoSpaceDE w:val="0"/>
              <w:autoSpaceDN w:val="0"/>
              <w:spacing w:line="240" w:lineRule="auto"/>
              <w:ind w:firstLine="0"/>
              <w:jc w:val="center"/>
              <w:rPr>
                <w:sz w:val="20"/>
                <w:szCs w:val="20"/>
                <w:lang w:eastAsia="en-US"/>
              </w:rPr>
            </w:pPr>
            <w:r w:rsidRPr="0075354F">
              <w:rPr>
                <w:sz w:val="20"/>
                <w:szCs w:val="20"/>
                <w:lang w:eastAsia="en-US"/>
              </w:rPr>
              <w:t>828 мест</w:t>
            </w:r>
          </w:p>
        </w:tc>
        <w:tc>
          <w:tcPr>
            <w:tcW w:w="761" w:type="pct"/>
          </w:tcPr>
          <w:p w:rsidR="00171808" w:rsidRPr="0075354F" w:rsidRDefault="00D4697A" w:rsidP="00171808">
            <w:pPr>
              <w:widowControl w:val="0"/>
              <w:autoSpaceDE w:val="0"/>
              <w:autoSpaceDN w:val="0"/>
              <w:spacing w:line="240" w:lineRule="auto"/>
              <w:ind w:firstLine="0"/>
              <w:jc w:val="center"/>
              <w:rPr>
                <w:sz w:val="20"/>
                <w:szCs w:val="20"/>
                <w:lang w:eastAsia="en-US"/>
              </w:rPr>
            </w:pPr>
            <w:r w:rsidRPr="0075354F">
              <w:rPr>
                <w:sz w:val="20"/>
                <w:szCs w:val="20"/>
                <w:lang w:eastAsia="en-US"/>
              </w:rPr>
              <w:t>57 мест</w:t>
            </w:r>
          </w:p>
        </w:tc>
      </w:tr>
    </w:tbl>
    <w:p w:rsidR="00AC3C9B" w:rsidRPr="00C76283" w:rsidRDefault="00AC3C9B" w:rsidP="00C76283">
      <w:pPr>
        <w:rPr>
          <w:color w:val="000000" w:themeColor="text1"/>
          <w:szCs w:val="24"/>
        </w:rPr>
      </w:pPr>
    </w:p>
    <w:p w:rsidR="003453A1" w:rsidRPr="003453A1" w:rsidRDefault="003453A1" w:rsidP="003453A1">
      <w:pPr>
        <w:jc w:val="right"/>
        <w:rPr>
          <w:color w:val="000000" w:themeColor="text1"/>
          <w:szCs w:val="24"/>
        </w:rPr>
      </w:pPr>
      <w:r w:rsidRPr="003453A1">
        <w:rPr>
          <w:color w:val="000000" w:themeColor="text1"/>
          <w:szCs w:val="24"/>
        </w:rPr>
        <w:t>Таблица 2.3-</w:t>
      </w:r>
      <w:r>
        <w:rPr>
          <w:color w:val="000000" w:themeColor="text1"/>
          <w:szCs w:val="24"/>
        </w:rPr>
        <w:t>2</w:t>
      </w:r>
    </w:p>
    <w:p w:rsidR="003453A1" w:rsidRPr="003453A1" w:rsidRDefault="003453A1" w:rsidP="003453A1">
      <w:pPr>
        <w:jc w:val="center"/>
        <w:rPr>
          <w:color w:val="000000" w:themeColor="text1"/>
          <w:szCs w:val="24"/>
        </w:rPr>
      </w:pPr>
      <w:r w:rsidRPr="003453A1">
        <w:rPr>
          <w:color w:val="000000" w:themeColor="text1"/>
          <w:szCs w:val="24"/>
        </w:rPr>
        <w:t xml:space="preserve">Потребность населения </w:t>
      </w:r>
      <w:r>
        <w:rPr>
          <w:color w:val="000000" w:themeColor="text1"/>
          <w:szCs w:val="24"/>
        </w:rPr>
        <w:t>станции Плотинная</w:t>
      </w:r>
      <w:r w:rsidRPr="003453A1">
        <w:rPr>
          <w:color w:val="000000" w:themeColor="text1"/>
          <w:szCs w:val="24"/>
        </w:rPr>
        <w:t xml:space="preserve"> в основных видах объектов социальной сферы (</w:t>
      </w:r>
      <w:r>
        <w:rPr>
          <w:color w:val="000000" w:themeColor="text1"/>
          <w:szCs w:val="24"/>
        </w:rPr>
        <w:t>750</w:t>
      </w:r>
      <w:r w:rsidRPr="003453A1">
        <w:rPr>
          <w:color w:val="000000" w:themeColor="text1"/>
          <w:szCs w:val="24"/>
        </w:rPr>
        <w:t xml:space="preserve"> чел.)</w:t>
      </w:r>
    </w:p>
    <w:tbl>
      <w:tblPr>
        <w:tblStyle w:val="22"/>
        <w:tblW w:w="5000" w:type="pct"/>
        <w:tblLook w:val="04A0" w:firstRow="1" w:lastRow="0" w:firstColumn="1" w:lastColumn="0" w:noHBand="0" w:noVBand="1"/>
      </w:tblPr>
      <w:tblGrid>
        <w:gridCol w:w="541"/>
        <w:gridCol w:w="1924"/>
        <w:gridCol w:w="1765"/>
        <w:gridCol w:w="1764"/>
        <w:gridCol w:w="1929"/>
        <w:gridCol w:w="1422"/>
      </w:tblGrid>
      <w:tr w:rsidR="003453A1" w:rsidRPr="0075354F" w:rsidTr="003453A1">
        <w:trPr>
          <w:tblHeader/>
        </w:trPr>
        <w:tc>
          <w:tcPr>
            <w:tcW w:w="289" w:type="pct"/>
          </w:tcPr>
          <w:p w:rsidR="003453A1" w:rsidRPr="0075354F" w:rsidRDefault="003453A1" w:rsidP="003453A1">
            <w:pPr>
              <w:widowControl w:val="0"/>
              <w:autoSpaceDE w:val="0"/>
              <w:autoSpaceDN w:val="0"/>
              <w:spacing w:line="240" w:lineRule="auto"/>
              <w:ind w:firstLine="0"/>
              <w:jc w:val="center"/>
              <w:rPr>
                <w:b/>
                <w:sz w:val="20"/>
                <w:szCs w:val="20"/>
                <w:lang w:eastAsia="en-US"/>
              </w:rPr>
            </w:pPr>
            <w:r w:rsidRPr="0075354F">
              <w:rPr>
                <w:b/>
                <w:sz w:val="20"/>
                <w:szCs w:val="20"/>
                <w:lang w:eastAsia="en-US"/>
              </w:rPr>
              <w:t>№ п/п</w:t>
            </w:r>
          </w:p>
        </w:tc>
        <w:tc>
          <w:tcPr>
            <w:tcW w:w="1029" w:type="pct"/>
          </w:tcPr>
          <w:p w:rsidR="003453A1" w:rsidRPr="0075354F" w:rsidRDefault="003453A1" w:rsidP="003453A1">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Наименование</w:t>
            </w:r>
          </w:p>
          <w:p w:rsidR="003453A1" w:rsidRPr="0075354F" w:rsidRDefault="003453A1" w:rsidP="003453A1">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объекта</w:t>
            </w:r>
          </w:p>
        </w:tc>
        <w:tc>
          <w:tcPr>
            <w:tcW w:w="944" w:type="pct"/>
          </w:tcPr>
          <w:p w:rsidR="003453A1" w:rsidRPr="0075354F" w:rsidRDefault="003453A1" w:rsidP="003453A1">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Расчетная норма</w:t>
            </w:r>
          </w:p>
          <w:p w:rsidR="003453A1" w:rsidRPr="0075354F" w:rsidRDefault="003453A1" w:rsidP="003453A1">
            <w:pPr>
              <w:widowControl w:val="0"/>
              <w:autoSpaceDE w:val="0"/>
              <w:autoSpaceDN w:val="0"/>
              <w:adjustRightInd w:val="0"/>
              <w:spacing w:line="240" w:lineRule="auto"/>
              <w:ind w:firstLine="0"/>
              <w:jc w:val="center"/>
              <w:rPr>
                <w:b/>
                <w:color w:val="000000"/>
                <w:sz w:val="20"/>
                <w:szCs w:val="20"/>
                <w:lang w:eastAsia="en-US"/>
              </w:rPr>
            </w:pPr>
          </w:p>
        </w:tc>
        <w:tc>
          <w:tcPr>
            <w:tcW w:w="944" w:type="pct"/>
          </w:tcPr>
          <w:p w:rsidR="003453A1" w:rsidRPr="0075354F" w:rsidRDefault="003453A1" w:rsidP="003453A1">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Расчетная вместимость</w:t>
            </w:r>
          </w:p>
        </w:tc>
        <w:tc>
          <w:tcPr>
            <w:tcW w:w="1032" w:type="pct"/>
          </w:tcPr>
          <w:p w:rsidR="003453A1" w:rsidRPr="0075354F" w:rsidRDefault="003453A1" w:rsidP="003453A1">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Существующая вместимость (сохраняемая)</w:t>
            </w:r>
          </w:p>
        </w:tc>
        <w:tc>
          <w:tcPr>
            <w:tcW w:w="761" w:type="pct"/>
          </w:tcPr>
          <w:p w:rsidR="003453A1" w:rsidRPr="0075354F" w:rsidRDefault="003453A1" w:rsidP="003453A1">
            <w:pPr>
              <w:widowControl w:val="0"/>
              <w:autoSpaceDE w:val="0"/>
              <w:autoSpaceDN w:val="0"/>
              <w:adjustRightInd w:val="0"/>
              <w:spacing w:line="240" w:lineRule="auto"/>
              <w:ind w:firstLine="0"/>
              <w:jc w:val="center"/>
              <w:rPr>
                <w:b/>
                <w:color w:val="000000"/>
                <w:sz w:val="20"/>
                <w:szCs w:val="20"/>
                <w:lang w:eastAsia="en-US"/>
              </w:rPr>
            </w:pPr>
            <w:r w:rsidRPr="0075354F">
              <w:rPr>
                <w:b/>
                <w:color w:val="000000"/>
                <w:sz w:val="20"/>
                <w:szCs w:val="20"/>
                <w:lang w:eastAsia="en-US"/>
              </w:rPr>
              <w:t>Потребность в объектах (дефицит)</w:t>
            </w:r>
          </w:p>
        </w:tc>
      </w:tr>
      <w:tr w:rsidR="003453A1" w:rsidRPr="0075354F" w:rsidTr="003453A1">
        <w:tc>
          <w:tcPr>
            <w:tcW w:w="289"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1</w:t>
            </w:r>
          </w:p>
        </w:tc>
        <w:tc>
          <w:tcPr>
            <w:tcW w:w="1029" w:type="pct"/>
          </w:tcPr>
          <w:p w:rsidR="003453A1" w:rsidRPr="0075354F" w:rsidRDefault="003453A1" w:rsidP="003453A1">
            <w:pPr>
              <w:widowControl w:val="0"/>
              <w:autoSpaceDE w:val="0"/>
              <w:autoSpaceDN w:val="0"/>
              <w:spacing w:line="240" w:lineRule="auto"/>
              <w:ind w:firstLine="0"/>
              <w:jc w:val="left"/>
              <w:rPr>
                <w:sz w:val="20"/>
                <w:szCs w:val="20"/>
                <w:lang w:eastAsia="en-US"/>
              </w:rPr>
            </w:pPr>
            <w:r w:rsidRPr="0075354F">
              <w:rPr>
                <w:sz w:val="20"/>
                <w:szCs w:val="20"/>
                <w:lang w:eastAsia="en-US"/>
              </w:rPr>
              <w:t>Детские дошкольные учреждения</w:t>
            </w:r>
          </w:p>
        </w:tc>
        <w:tc>
          <w:tcPr>
            <w:tcW w:w="944"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30 мест на 1000 жителей</w:t>
            </w:r>
          </w:p>
        </w:tc>
        <w:tc>
          <w:tcPr>
            <w:tcW w:w="944"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23</w:t>
            </w:r>
            <w:r w:rsidR="00750319" w:rsidRPr="0075354F">
              <w:rPr>
                <w:sz w:val="20"/>
                <w:szCs w:val="20"/>
                <w:lang w:eastAsia="en-US"/>
              </w:rPr>
              <w:t xml:space="preserve"> мест</w:t>
            </w:r>
          </w:p>
        </w:tc>
        <w:tc>
          <w:tcPr>
            <w:tcW w:w="1032"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44</w:t>
            </w:r>
            <w:r w:rsidR="00750319" w:rsidRPr="0075354F">
              <w:rPr>
                <w:sz w:val="20"/>
                <w:szCs w:val="20"/>
                <w:lang w:eastAsia="en-US"/>
              </w:rPr>
              <w:t xml:space="preserve"> мест</w:t>
            </w:r>
          </w:p>
        </w:tc>
        <w:tc>
          <w:tcPr>
            <w:tcW w:w="761"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3453A1" w:rsidRPr="0075354F" w:rsidTr="003453A1">
        <w:trPr>
          <w:trHeight w:val="749"/>
        </w:trPr>
        <w:tc>
          <w:tcPr>
            <w:tcW w:w="289"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2</w:t>
            </w:r>
          </w:p>
        </w:tc>
        <w:tc>
          <w:tcPr>
            <w:tcW w:w="1029" w:type="pct"/>
          </w:tcPr>
          <w:p w:rsidR="003453A1" w:rsidRPr="0075354F" w:rsidRDefault="003453A1" w:rsidP="003453A1">
            <w:pPr>
              <w:widowControl w:val="0"/>
              <w:autoSpaceDE w:val="0"/>
              <w:autoSpaceDN w:val="0"/>
              <w:adjustRightInd w:val="0"/>
              <w:spacing w:line="240" w:lineRule="auto"/>
              <w:ind w:firstLine="0"/>
              <w:jc w:val="left"/>
              <w:rPr>
                <w:color w:val="000000"/>
                <w:sz w:val="20"/>
                <w:szCs w:val="20"/>
                <w:lang w:eastAsia="en-US"/>
              </w:rPr>
            </w:pPr>
            <w:proofErr w:type="spellStart"/>
            <w:r w:rsidRPr="0075354F">
              <w:rPr>
                <w:color w:val="000000"/>
                <w:sz w:val="20"/>
                <w:szCs w:val="20"/>
                <w:lang w:eastAsia="en-US"/>
              </w:rPr>
              <w:t>Общеобра-зовательная</w:t>
            </w:r>
            <w:proofErr w:type="spellEnd"/>
            <w:r w:rsidRPr="0075354F">
              <w:rPr>
                <w:color w:val="000000"/>
                <w:sz w:val="20"/>
                <w:szCs w:val="20"/>
                <w:lang w:eastAsia="en-US"/>
              </w:rPr>
              <w:t xml:space="preserve"> школа</w:t>
            </w:r>
          </w:p>
        </w:tc>
        <w:tc>
          <w:tcPr>
            <w:tcW w:w="944"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110 мест на 1000 жителей</w:t>
            </w:r>
          </w:p>
        </w:tc>
        <w:tc>
          <w:tcPr>
            <w:tcW w:w="944"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83</w:t>
            </w:r>
            <w:r w:rsidR="00750319" w:rsidRPr="0075354F">
              <w:rPr>
                <w:sz w:val="20"/>
                <w:szCs w:val="20"/>
                <w:lang w:eastAsia="en-US"/>
              </w:rPr>
              <w:t xml:space="preserve"> мест</w:t>
            </w:r>
          </w:p>
        </w:tc>
        <w:tc>
          <w:tcPr>
            <w:tcW w:w="1032"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120</w:t>
            </w:r>
            <w:r w:rsidR="00750319" w:rsidRPr="0075354F">
              <w:rPr>
                <w:sz w:val="20"/>
                <w:szCs w:val="20"/>
                <w:lang w:eastAsia="en-US"/>
              </w:rPr>
              <w:t xml:space="preserve"> мест</w:t>
            </w:r>
          </w:p>
        </w:tc>
        <w:tc>
          <w:tcPr>
            <w:tcW w:w="761"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3453A1" w:rsidRPr="0075354F" w:rsidTr="003453A1">
        <w:tc>
          <w:tcPr>
            <w:tcW w:w="289"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3</w:t>
            </w:r>
          </w:p>
        </w:tc>
        <w:tc>
          <w:tcPr>
            <w:tcW w:w="1029" w:type="pct"/>
          </w:tcPr>
          <w:p w:rsidR="003453A1" w:rsidRPr="0075354F" w:rsidRDefault="003453A1" w:rsidP="003453A1">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Организации дополнительного образования</w:t>
            </w:r>
          </w:p>
        </w:tc>
        <w:tc>
          <w:tcPr>
            <w:tcW w:w="944"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10% общего числа школьников</w:t>
            </w:r>
          </w:p>
        </w:tc>
        <w:tc>
          <w:tcPr>
            <w:tcW w:w="944"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9</w:t>
            </w:r>
            <w:r w:rsidR="00750319" w:rsidRPr="0075354F">
              <w:rPr>
                <w:sz w:val="20"/>
                <w:szCs w:val="20"/>
                <w:lang w:eastAsia="en-US"/>
              </w:rPr>
              <w:t xml:space="preserve"> мест</w:t>
            </w:r>
          </w:p>
        </w:tc>
        <w:tc>
          <w:tcPr>
            <w:tcW w:w="1032"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w:t>
            </w:r>
          </w:p>
        </w:tc>
        <w:tc>
          <w:tcPr>
            <w:tcW w:w="761"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9</w:t>
            </w:r>
            <w:r w:rsidR="00750319" w:rsidRPr="0075354F">
              <w:rPr>
                <w:sz w:val="20"/>
                <w:szCs w:val="20"/>
                <w:lang w:eastAsia="en-US"/>
              </w:rPr>
              <w:t xml:space="preserve"> мест</w:t>
            </w:r>
          </w:p>
        </w:tc>
      </w:tr>
      <w:tr w:rsidR="003453A1" w:rsidRPr="0075354F" w:rsidTr="003453A1">
        <w:trPr>
          <w:trHeight w:val="791"/>
        </w:trPr>
        <w:tc>
          <w:tcPr>
            <w:tcW w:w="289"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4</w:t>
            </w:r>
          </w:p>
        </w:tc>
        <w:tc>
          <w:tcPr>
            <w:tcW w:w="1029" w:type="pct"/>
          </w:tcPr>
          <w:p w:rsidR="003453A1" w:rsidRPr="0075354F" w:rsidRDefault="003453A1" w:rsidP="003453A1">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Спортивный зал общего пользования</w:t>
            </w:r>
          </w:p>
        </w:tc>
        <w:tc>
          <w:tcPr>
            <w:tcW w:w="944"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6</w:t>
            </w:r>
            <w:r w:rsidR="003453A1" w:rsidRPr="0075354F">
              <w:rPr>
                <w:sz w:val="20"/>
                <w:szCs w:val="20"/>
                <w:lang w:eastAsia="en-US"/>
              </w:rPr>
              <w:t>0 м</w:t>
            </w:r>
            <w:r w:rsidR="003453A1" w:rsidRPr="0075354F">
              <w:rPr>
                <w:sz w:val="20"/>
                <w:szCs w:val="20"/>
                <w:vertAlign w:val="superscript"/>
                <w:lang w:eastAsia="en-US"/>
              </w:rPr>
              <w:t>2</w:t>
            </w:r>
            <w:r w:rsidR="003453A1" w:rsidRPr="0075354F">
              <w:rPr>
                <w:sz w:val="20"/>
                <w:szCs w:val="20"/>
                <w:lang w:eastAsia="en-US"/>
              </w:rPr>
              <w:t xml:space="preserve"> на 1000 жителей </w:t>
            </w:r>
          </w:p>
        </w:tc>
        <w:tc>
          <w:tcPr>
            <w:tcW w:w="944"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45</w:t>
            </w:r>
            <w:r w:rsidR="00750319" w:rsidRPr="0075354F">
              <w:rPr>
                <w:sz w:val="20"/>
                <w:szCs w:val="20"/>
                <w:lang w:eastAsia="en-US"/>
              </w:rPr>
              <w:t xml:space="preserve"> м</w:t>
            </w:r>
            <w:r w:rsidR="00750319" w:rsidRPr="0075354F">
              <w:rPr>
                <w:sz w:val="20"/>
                <w:szCs w:val="20"/>
                <w:vertAlign w:val="superscript"/>
                <w:lang w:eastAsia="en-US"/>
              </w:rPr>
              <w:t>2</w:t>
            </w:r>
          </w:p>
        </w:tc>
        <w:tc>
          <w:tcPr>
            <w:tcW w:w="1032"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w:t>
            </w:r>
          </w:p>
        </w:tc>
        <w:tc>
          <w:tcPr>
            <w:tcW w:w="761"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45</w:t>
            </w:r>
            <w:r w:rsidR="00750319" w:rsidRPr="0075354F">
              <w:rPr>
                <w:sz w:val="20"/>
                <w:szCs w:val="20"/>
                <w:lang w:eastAsia="en-US"/>
              </w:rPr>
              <w:t xml:space="preserve"> м</w:t>
            </w:r>
            <w:r w:rsidR="00750319" w:rsidRPr="0075354F">
              <w:rPr>
                <w:sz w:val="20"/>
                <w:szCs w:val="20"/>
                <w:vertAlign w:val="superscript"/>
                <w:lang w:eastAsia="en-US"/>
              </w:rPr>
              <w:t>2</w:t>
            </w:r>
          </w:p>
        </w:tc>
      </w:tr>
      <w:tr w:rsidR="003453A1" w:rsidRPr="0075354F" w:rsidTr="003453A1">
        <w:tc>
          <w:tcPr>
            <w:tcW w:w="289"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5</w:t>
            </w:r>
          </w:p>
        </w:tc>
        <w:tc>
          <w:tcPr>
            <w:tcW w:w="1029" w:type="pct"/>
          </w:tcPr>
          <w:p w:rsidR="003453A1" w:rsidRPr="0075354F" w:rsidRDefault="003453A1" w:rsidP="003453A1">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Плоскостные спортивные сооружения</w:t>
            </w:r>
          </w:p>
        </w:tc>
        <w:tc>
          <w:tcPr>
            <w:tcW w:w="944"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0,7 га на 1000 жителей</w:t>
            </w:r>
          </w:p>
        </w:tc>
        <w:tc>
          <w:tcPr>
            <w:tcW w:w="944"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0,5 га</w:t>
            </w:r>
          </w:p>
        </w:tc>
        <w:tc>
          <w:tcPr>
            <w:tcW w:w="1032"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0,03 га</w:t>
            </w:r>
          </w:p>
        </w:tc>
        <w:tc>
          <w:tcPr>
            <w:tcW w:w="761" w:type="pct"/>
          </w:tcPr>
          <w:p w:rsidR="003453A1" w:rsidRPr="0075354F" w:rsidRDefault="006C44CC" w:rsidP="003453A1">
            <w:pPr>
              <w:widowControl w:val="0"/>
              <w:autoSpaceDE w:val="0"/>
              <w:autoSpaceDN w:val="0"/>
              <w:spacing w:line="240" w:lineRule="auto"/>
              <w:ind w:firstLine="0"/>
              <w:jc w:val="center"/>
              <w:rPr>
                <w:sz w:val="20"/>
                <w:szCs w:val="20"/>
                <w:lang w:eastAsia="en-US"/>
              </w:rPr>
            </w:pPr>
            <w:r w:rsidRPr="0075354F">
              <w:rPr>
                <w:sz w:val="20"/>
                <w:szCs w:val="20"/>
                <w:lang w:eastAsia="en-US"/>
              </w:rPr>
              <w:t>0,47 га</w:t>
            </w:r>
          </w:p>
        </w:tc>
      </w:tr>
      <w:tr w:rsidR="003453A1" w:rsidRPr="0075354F" w:rsidTr="003453A1">
        <w:tc>
          <w:tcPr>
            <w:tcW w:w="289"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6</w:t>
            </w:r>
          </w:p>
        </w:tc>
        <w:tc>
          <w:tcPr>
            <w:tcW w:w="1029" w:type="pct"/>
          </w:tcPr>
          <w:p w:rsidR="003453A1" w:rsidRPr="0075354F" w:rsidRDefault="00F9125B" w:rsidP="003453A1">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Клуб</w:t>
            </w:r>
          </w:p>
        </w:tc>
        <w:tc>
          <w:tcPr>
            <w:tcW w:w="944"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300</w:t>
            </w:r>
            <w:r w:rsidR="003453A1" w:rsidRPr="0075354F">
              <w:rPr>
                <w:sz w:val="20"/>
                <w:szCs w:val="20"/>
                <w:lang w:eastAsia="en-US"/>
              </w:rPr>
              <w:t xml:space="preserve"> мест на 1000 жителей</w:t>
            </w:r>
          </w:p>
        </w:tc>
        <w:tc>
          <w:tcPr>
            <w:tcW w:w="944" w:type="pct"/>
          </w:tcPr>
          <w:p w:rsidR="003453A1" w:rsidRPr="0075354F" w:rsidRDefault="00C91B56" w:rsidP="003453A1">
            <w:pPr>
              <w:widowControl w:val="0"/>
              <w:autoSpaceDE w:val="0"/>
              <w:autoSpaceDN w:val="0"/>
              <w:spacing w:line="240" w:lineRule="auto"/>
              <w:ind w:firstLine="0"/>
              <w:jc w:val="center"/>
              <w:rPr>
                <w:sz w:val="20"/>
                <w:szCs w:val="20"/>
                <w:lang w:eastAsia="en-US"/>
              </w:rPr>
            </w:pPr>
            <w:r w:rsidRPr="0075354F">
              <w:rPr>
                <w:sz w:val="20"/>
                <w:szCs w:val="20"/>
                <w:lang w:eastAsia="en-US"/>
              </w:rPr>
              <w:t>225</w:t>
            </w:r>
            <w:r w:rsidR="00750319" w:rsidRPr="0075354F">
              <w:rPr>
                <w:sz w:val="20"/>
                <w:szCs w:val="20"/>
                <w:lang w:eastAsia="en-US"/>
              </w:rPr>
              <w:t xml:space="preserve"> мест</w:t>
            </w:r>
          </w:p>
        </w:tc>
        <w:tc>
          <w:tcPr>
            <w:tcW w:w="1032" w:type="pct"/>
          </w:tcPr>
          <w:p w:rsidR="003453A1" w:rsidRPr="0075354F" w:rsidRDefault="00C91B56" w:rsidP="003453A1">
            <w:pPr>
              <w:widowControl w:val="0"/>
              <w:autoSpaceDE w:val="0"/>
              <w:autoSpaceDN w:val="0"/>
              <w:spacing w:line="240" w:lineRule="auto"/>
              <w:ind w:firstLine="0"/>
              <w:jc w:val="center"/>
              <w:rPr>
                <w:sz w:val="20"/>
                <w:szCs w:val="20"/>
                <w:lang w:eastAsia="en-US"/>
              </w:rPr>
            </w:pPr>
            <w:r w:rsidRPr="0075354F">
              <w:rPr>
                <w:sz w:val="20"/>
                <w:szCs w:val="20"/>
                <w:lang w:eastAsia="en-US"/>
              </w:rPr>
              <w:t>100</w:t>
            </w:r>
            <w:r w:rsidR="00750319" w:rsidRPr="0075354F">
              <w:rPr>
                <w:sz w:val="20"/>
                <w:szCs w:val="20"/>
                <w:lang w:eastAsia="en-US"/>
              </w:rPr>
              <w:t xml:space="preserve"> мест</w:t>
            </w:r>
          </w:p>
        </w:tc>
        <w:tc>
          <w:tcPr>
            <w:tcW w:w="761" w:type="pct"/>
          </w:tcPr>
          <w:p w:rsidR="003453A1" w:rsidRPr="0075354F" w:rsidRDefault="00C91B56" w:rsidP="003453A1">
            <w:pPr>
              <w:widowControl w:val="0"/>
              <w:autoSpaceDE w:val="0"/>
              <w:autoSpaceDN w:val="0"/>
              <w:spacing w:line="240" w:lineRule="auto"/>
              <w:ind w:firstLine="0"/>
              <w:jc w:val="center"/>
              <w:rPr>
                <w:sz w:val="20"/>
                <w:szCs w:val="20"/>
                <w:lang w:eastAsia="en-US"/>
              </w:rPr>
            </w:pPr>
            <w:r w:rsidRPr="0075354F">
              <w:rPr>
                <w:sz w:val="20"/>
                <w:szCs w:val="20"/>
                <w:lang w:eastAsia="en-US"/>
              </w:rPr>
              <w:t>125</w:t>
            </w:r>
            <w:r w:rsidR="00750319" w:rsidRPr="0075354F">
              <w:rPr>
                <w:sz w:val="20"/>
                <w:szCs w:val="20"/>
                <w:lang w:eastAsia="en-US"/>
              </w:rPr>
              <w:t xml:space="preserve"> мест</w:t>
            </w:r>
          </w:p>
        </w:tc>
      </w:tr>
      <w:tr w:rsidR="003453A1" w:rsidRPr="0075354F" w:rsidTr="003453A1">
        <w:tc>
          <w:tcPr>
            <w:tcW w:w="289"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lastRenderedPageBreak/>
              <w:t>7</w:t>
            </w:r>
          </w:p>
        </w:tc>
        <w:tc>
          <w:tcPr>
            <w:tcW w:w="1029" w:type="pct"/>
          </w:tcPr>
          <w:p w:rsidR="003453A1" w:rsidRPr="0075354F" w:rsidRDefault="00F9125B" w:rsidP="003453A1">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Библиотека</w:t>
            </w:r>
          </w:p>
        </w:tc>
        <w:tc>
          <w:tcPr>
            <w:tcW w:w="944"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6</w:t>
            </w:r>
            <w:r w:rsidR="003453A1" w:rsidRPr="0075354F">
              <w:rPr>
                <w:sz w:val="20"/>
                <w:szCs w:val="20"/>
                <w:lang w:eastAsia="en-US"/>
              </w:rPr>
              <w:t xml:space="preserve"> тыс. ед. хранения</w:t>
            </w:r>
          </w:p>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5 читательских мест</w:t>
            </w:r>
          </w:p>
        </w:tc>
        <w:tc>
          <w:tcPr>
            <w:tcW w:w="944" w:type="pct"/>
          </w:tcPr>
          <w:p w:rsidR="007030C0" w:rsidRPr="0075354F" w:rsidRDefault="007030C0" w:rsidP="007030C0">
            <w:pPr>
              <w:widowControl w:val="0"/>
              <w:autoSpaceDE w:val="0"/>
              <w:autoSpaceDN w:val="0"/>
              <w:spacing w:line="240" w:lineRule="auto"/>
              <w:ind w:firstLine="0"/>
              <w:jc w:val="center"/>
              <w:rPr>
                <w:sz w:val="20"/>
                <w:szCs w:val="20"/>
                <w:lang w:eastAsia="en-US"/>
              </w:rPr>
            </w:pPr>
            <w:r w:rsidRPr="0075354F">
              <w:rPr>
                <w:sz w:val="20"/>
                <w:szCs w:val="20"/>
                <w:lang w:eastAsia="en-US"/>
              </w:rPr>
              <w:t>6 тыс. ед. хранения</w:t>
            </w:r>
          </w:p>
          <w:p w:rsidR="003453A1" w:rsidRPr="0075354F" w:rsidRDefault="007030C0" w:rsidP="007030C0">
            <w:pPr>
              <w:widowControl w:val="0"/>
              <w:autoSpaceDE w:val="0"/>
              <w:autoSpaceDN w:val="0"/>
              <w:spacing w:line="240" w:lineRule="auto"/>
              <w:ind w:firstLine="0"/>
              <w:jc w:val="center"/>
              <w:rPr>
                <w:sz w:val="20"/>
                <w:szCs w:val="20"/>
                <w:lang w:eastAsia="en-US"/>
              </w:rPr>
            </w:pPr>
            <w:r w:rsidRPr="0075354F">
              <w:rPr>
                <w:sz w:val="20"/>
                <w:szCs w:val="20"/>
                <w:lang w:eastAsia="en-US"/>
              </w:rPr>
              <w:t>5 читательских мест</w:t>
            </w:r>
          </w:p>
        </w:tc>
        <w:tc>
          <w:tcPr>
            <w:tcW w:w="1032" w:type="pct"/>
          </w:tcPr>
          <w:p w:rsidR="007030C0" w:rsidRPr="0075354F" w:rsidRDefault="007030C0" w:rsidP="007030C0">
            <w:pPr>
              <w:widowControl w:val="0"/>
              <w:autoSpaceDE w:val="0"/>
              <w:autoSpaceDN w:val="0"/>
              <w:spacing w:line="240" w:lineRule="auto"/>
              <w:ind w:firstLine="0"/>
              <w:jc w:val="center"/>
              <w:rPr>
                <w:sz w:val="20"/>
                <w:szCs w:val="20"/>
                <w:lang w:eastAsia="en-US"/>
              </w:rPr>
            </w:pPr>
            <w:r w:rsidRPr="0075354F">
              <w:rPr>
                <w:sz w:val="20"/>
                <w:szCs w:val="20"/>
                <w:lang w:eastAsia="en-US"/>
              </w:rPr>
              <w:t>11,7 тыс. ед. хранения</w:t>
            </w:r>
          </w:p>
          <w:p w:rsidR="003453A1" w:rsidRPr="0075354F" w:rsidRDefault="007030C0" w:rsidP="007030C0">
            <w:pPr>
              <w:widowControl w:val="0"/>
              <w:autoSpaceDE w:val="0"/>
              <w:autoSpaceDN w:val="0"/>
              <w:spacing w:line="240" w:lineRule="auto"/>
              <w:ind w:firstLine="0"/>
              <w:jc w:val="center"/>
              <w:rPr>
                <w:sz w:val="20"/>
                <w:szCs w:val="20"/>
                <w:lang w:eastAsia="en-US"/>
              </w:rPr>
            </w:pPr>
            <w:r w:rsidRPr="0075354F">
              <w:rPr>
                <w:sz w:val="20"/>
                <w:szCs w:val="20"/>
                <w:lang w:eastAsia="en-US"/>
              </w:rPr>
              <w:t>14 читательских мест</w:t>
            </w:r>
          </w:p>
        </w:tc>
        <w:tc>
          <w:tcPr>
            <w:tcW w:w="761" w:type="pct"/>
          </w:tcPr>
          <w:p w:rsidR="003453A1" w:rsidRPr="0075354F" w:rsidRDefault="007030C0" w:rsidP="003453A1">
            <w:pPr>
              <w:widowControl w:val="0"/>
              <w:autoSpaceDE w:val="0"/>
              <w:autoSpaceDN w:val="0"/>
              <w:spacing w:line="240" w:lineRule="auto"/>
              <w:ind w:firstLine="0"/>
              <w:jc w:val="center"/>
              <w:rPr>
                <w:sz w:val="20"/>
                <w:szCs w:val="20"/>
                <w:lang w:eastAsia="en-US"/>
              </w:rPr>
            </w:pPr>
            <w:r w:rsidRPr="0075354F">
              <w:rPr>
                <w:sz w:val="20"/>
                <w:szCs w:val="20"/>
                <w:lang w:eastAsia="en-US"/>
              </w:rPr>
              <w:t>-</w:t>
            </w:r>
          </w:p>
        </w:tc>
      </w:tr>
      <w:tr w:rsidR="003453A1" w:rsidRPr="0075354F" w:rsidTr="003453A1">
        <w:tc>
          <w:tcPr>
            <w:tcW w:w="289"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8</w:t>
            </w:r>
          </w:p>
        </w:tc>
        <w:tc>
          <w:tcPr>
            <w:tcW w:w="1029" w:type="pct"/>
          </w:tcPr>
          <w:p w:rsidR="003453A1" w:rsidRPr="0075354F" w:rsidRDefault="003453A1" w:rsidP="003453A1">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Предприятия торговли</w:t>
            </w:r>
          </w:p>
        </w:tc>
        <w:tc>
          <w:tcPr>
            <w:tcW w:w="944"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261</w:t>
            </w:r>
            <w:r w:rsidR="003453A1" w:rsidRPr="0075354F">
              <w:rPr>
                <w:sz w:val="20"/>
                <w:szCs w:val="20"/>
                <w:lang w:eastAsia="en-US"/>
              </w:rPr>
              <w:t xml:space="preserve"> м</w:t>
            </w:r>
            <w:r w:rsidR="003453A1" w:rsidRPr="0075354F">
              <w:rPr>
                <w:sz w:val="20"/>
                <w:szCs w:val="20"/>
                <w:vertAlign w:val="superscript"/>
                <w:lang w:eastAsia="en-US"/>
              </w:rPr>
              <w:t xml:space="preserve">2 </w:t>
            </w:r>
            <w:r w:rsidR="003453A1" w:rsidRPr="0075354F">
              <w:rPr>
                <w:sz w:val="20"/>
                <w:szCs w:val="20"/>
                <w:lang w:eastAsia="en-US"/>
              </w:rPr>
              <w:t>на 1000 жителей</w:t>
            </w:r>
          </w:p>
        </w:tc>
        <w:tc>
          <w:tcPr>
            <w:tcW w:w="944" w:type="pct"/>
          </w:tcPr>
          <w:p w:rsidR="003453A1" w:rsidRPr="0075354F" w:rsidRDefault="00750319" w:rsidP="003453A1">
            <w:pPr>
              <w:widowControl w:val="0"/>
              <w:autoSpaceDE w:val="0"/>
              <w:autoSpaceDN w:val="0"/>
              <w:spacing w:line="240" w:lineRule="auto"/>
              <w:ind w:firstLine="0"/>
              <w:jc w:val="center"/>
              <w:rPr>
                <w:sz w:val="20"/>
                <w:szCs w:val="20"/>
                <w:lang w:eastAsia="en-US"/>
              </w:rPr>
            </w:pPr>
            <w:r w:rsidRPr="0075354F">
              <w:rPr>
                <w:sz w:val="20"/>
                <w:szCs w:val="20"/>
                <w:lang w:eastAsia="en-US"/>
              </w:rPr>
              <w:t>195,6 м</w:t>
            </w:r>
            <w:r w:rsidRPr="0075354F">
              <w:rPr>
                <w:sz w:val="20"/>
                <w:szCs w:val="20"/>
                <w:vertAlign w:val="superscript"/>
                <w:lang w:eastAsia="en-US"/>
              </w:rPr>
              <w:t>2</w:t>
            </w:r>
          </w:p>
        </w:tc>
        <w:tc>
          <w:tcPr>
            <w:tcW w:w="1032" w:type="pct"/>
          </w:tcPr>
          <w:p w:rsidR="003453A1" w:rsidRPr="0075354F" w:rsidRDefault="00750319" w:rsidP="003453A1">
            <w:pPr>
              <w:widowControl w:val="0"/>
              <w:autoSpaceDE w:val="0"/>
              <w:autoSpaceDN w:val="0"/>
              <w:spacing w:line="240" w:lineRule="auto"/>
              <w:ind w:firstLine="0"/>
              <w:jc w:val="center"/>
              <w:rPr>
                <w:sz w:val="20"/>
                <w:szCs w:val="20"/>
                <w:lang w:eastAsia="en-US"/>
              </w:rPr>
            </w:pPr>
            <w:r w:rsidRPr="0075354F">
              <w:rPr>
                <w:sz w:val="20"/>
                <w:szCs w:val="20"/>
                <w:lang w:eastAsia="en-US"/>
              </w:rPr>
              <w:t>144,3 м</w:t>
            </w:r>
            <w:r w:rsidRPr="0075354F">
              <w:rPr>
                <w:sz w:val="20"/>
                <w:szCs w:val="20"/>
                <w:vertAlign w:val="superscript"/>
                <w:lang w:eastAsia="en-US"/>
              </w:rPr>
              <w:t>2</w:t>
            </w:r>
          </w:p>
        </w:tc>
        <w:tc>
          <w:tcPr>
            <w:tcW w:w="761" w:type="pct"/>
          </w:tcPr>
          <w:p w:rsidR="003453A1" w:rsidRPr="0075354F" w:rsidRDefault="00750319" w:rsidP="003453A1">
            <w:pPr>
              <w:widowControl w:val="0"/>
              <w:autoSpaceDE w:val="0"/>
              <w:autoSpaceDN w:val="0"/>
              <w:spacing w:line="240" w:lineRule="auto"/>
              <w:ind w:firstLine="0"/>
              <w:jc w:val="center"/>
              <w:rPr>
                <w:sz w:val="20"/>
                <w:szCs w:val="20"/>
                <w:lang w:eastAsia="en-US"/>
              </w:rPr>
            </w:pPr>
            <w:r w:rsidRPr="0075354F">
              <w:rPr>
                <w:sz w:val="20"/>
                <w:szCs w:val="20"/>
                <w:lang w:eastAsia="en-US"/>
              </w:rPr>
              <w:t>51,3 м</w:t>
            </w:r>
            <w:r w:rsidRPr="0075354F">
              <w:rPr>
                <w:sz w:val="20"/>
                <w:szCs w:val="20"/>
                <w:vertAlign w:val="superscript"/>
                <w:lang w:eastAsia="en-US"/>
              </w:rPr>
              <w:t>2</w:t>
            </w:r>
          </w:p>
        </w:tc>
      </w:tr>
      <w:tr w:rsidR="003453A1" w:rsidRPr="0075354F" w:rsidTr="003453A1">
        <w:tc>
          <w:tcPr>
            <w:tcW w:w="289" w:type="pct"/>
          </w:tcPr>
          <w:p w:rsidR="003453A1" w:rsidRPr="0075354F" w:rsidRDefault="00F9125B" w:rsidP="003453A1">
            <w:pPr>
              <w:widowControl w:val="0"/>
              <w:autoSpaceDE w:val="0"/>
              <w:autoSpaceDN w:val="0"/>
              <w:spacing w:line="240" w:lineRule="auto"/>
              <w:ind w:firstLine="0"/>
              <w:jc w:val="center"/>
              <w:rPr>
                <w:sz w:val="20"/>
                <w:szCs w:val="20"/>
                <w:lang w:eastAsia="en-US"/>
              </w:rPr>
            </w:pPr>
            <w:r w:rsidRPr="0075354F">
              <w:rPr>
                <w:sz w:val="20"/>
                <w:szCs w:val="20"/>
                <w:lang w:eastAsia="en-US"/>
              </w:rPr>
              <w:t>9</w:t>
            </w:r>
          </w:p>
        </w:tc>
        <w:tc>
          <w:tcPr>
            <w:tcW w:w="1029" w:type="pct"/>
          </w:tcPr>
          <w:p w:rsidR="003453A1" w:rsidRPr="0075354F" w:rsidRDefault="003453A1" w:rsidP="003453A1">
            <w:pPr>
              <w:widowControl w:val="0"/>
              <w:autoSpaceDE w:val="0"/>
              <w:autoSpaceDN w:val="0"/>
              <w:adjustRightInd w:val="0"/>
              <w:spacing w:line="240" w:lineRule="auto"/>
              <w:ind w:firstLine="0"/>
              <w:jc w:val="left"/>
              <w:rPr>
                <w:color w:val="000000"/>
                <w:sz w:val="20"/>
                <w:szCs w:val="20"/>
                <w:lang w:eastAsia="en-US"/>
              </w:rPr>
            </w:pPr>
            <w:r w:rsidRPr="0075354F">
              <w:rPr>
                <w:color w:val="000000"/>
                <w:sz w:val="20"/>
                <w:szCs w:val="20"/>
                <w:lang w:eastAsia="en-US"/>
              </w:rPr>
              <w:t>Предприятия общественного питания</w:t>
            </w:r>
          </w:p>
        </w:tc>
        <w:tc>
          <w:tcPr>
            <w:tcW w:w="944" w:type="pct"/>
          </w:tcPr>
          <w:p w:rsidR="003453A1" w:rsidRPr="0075354F" w:rsidRDefault="003453A1" w:rsidP="003453A1">
            <w:pPr>
              <w:widowControl w:val="0"/>
              <w:autoSpaceDE w:val="0"/>
              <w:autoSpaceDN w:val="0"/>
              <w:spacing w:line="240" w:lineRule="auto"/>
              <w:ind w:firstLine="0"/>
              <w:jc w:val="center"/>
              <w:rPr>
                <w:sz w:val="20"/>
                <w:szCs w:val="20"/>
                <w:lang w:eastAsia="en-US"/>
              </w:rPr>
            </w:pPr>
            <w:r w:rsidRPr="0075354F">
              <w:rPr>
                <w:sz w:val="20"/>
                <w:szCs w:val="20"/>
                <w:lang w:eastAsia="en-US"/>
              </w:rPr>
              <w:t>20 мест на 1000 жителей</w:t>
            </w:r>
          </w:p>
        </w:tc>
        <w:tc>
          <w:tcPr>
            <w:tcW w:w="944" w:type="pct"/>
          </w:tcPr>
          <w:p w:rsidR="003453A1" w:rsidRPr="0075354F" w:rsidRDefault="00750319" w:rsidP="003453A1">
            <w:pPr>
              <w:widowControl w:val="0"/>
              <w:autoSpaceDE w:val="0"/>
              <w:autoSpaceDN w:val="0"/>
              <w:spacing w:line="240" w:lineRule="auto"/>
              <w:ind w:firstLine="0"/>
              <w:jc w:val="center"/>
              <w:rPr>
                <w:sz w:val="20"/>
                <w:szCs w:val="20"/>
                <w:lang w:eastAsia="en-US"/>
              </w:rPr>
            </w:pPr>
            <w:r w:rsidRPr="0075354F">
              <w:rPr>
                <w:sz w:val="20"/>
                <w:szCs w:val="20"/>
                <w:lang w:eastAsia="en-US"/>
              </w:rPr>
              <w:t>15 мест</w:t>
            </w:r>
          </w:p>
        </w:tc>
        <w:tc>
          <w:tcPr>
            <w:tcW w:w="1032" w:type="pct"/>
          </w:tcPr>
          <w:p w:rsidR="003453A1" w:rsidRPr="0075354F" w:rsidRDefault="00750319" w:rsidP="003453A1">
            <w:pPr>
              <w:widowControl w:val="0"/>
              <w:autoSpaceDE w:val="0"/>
              <w:autoSpaceDN w:val="0"/>
              <w:spacing w:line="240" w:lineRule="auto"/>
              <w:ind w:firstLine="0"/>
              <w:jc w:val="center"/>
              <w:rPr>
                <w:sz w:val="20"/>
                <w:szCs w:val="20"/>
                <w:lang w:eastAsia="en-US"/>
              </w:rPr>
            </w:pPr>
            <w:r w:rsidRPr="0075354F">
              <w:rPr>
                <w:sz w:val="20"/>
                <w:szCs w:val="20"/>
                <w:lang w:eastAsia="en-US"/>
              </w:rPr>
              <w:t>-</w:t>
            </w:r>
          </w:p>
        </w:tc>
        <w:tc>
          <w:tcPr>
            <w:tcW w:w="761" w:type="pct"/>
          </w:tcPr>
          <w:p w:rsidR="003453A1" w:rsidRPr="0075354F" w:rsidRDefault="00750319" w:rsidP="003453A1">
            <w:pPr>
              <w:widowControl w:val="0"/>
              <w:autoSpaceDE w:val="0"/>
              <w:autoSpaceDN w:val="0"/>
              <w:spacing w:line="240" w:lineRule="auto"/>
              <w:ind w:firstLine="0"/>
              <w:jc w:val="center"/>
              <w:rPr>
                <w:sz w:val="20"/>
                <w:szCs w:val="20"/>
                <w:lang w:eastAsia="en-US"/>
              </w:rPr>
            </w:pPr>
            <w:r w:rsidRPr="0075354F">
              <w:rPr>
                <w:sz w:val="20"/>
                <w:szCs w:val="20"/>
                <w:lang w:eastAsia="en-US"/>
              </w:rPr>
              <w:t>15 мест</w:t>
            </w:r>
          </w:p>
        </w:tc>
      </w:tr>
    </w:tbl>
    <w:p w:rsidR="00AC3C9B" w:rsidRPr="0077367D" w:rsidRDefault="00AC3C9B" w:rsidP="00AC3C9B">
      <w:pPr>
        <w:jc w:val="center"/>
        <w:rPr>
          <w:color w:val="000000" w:themeColor="text1"/>
          <w:szCs w:val="24"/>
        </w:rPr>
      </w:pPr>
    </w:p>
    <w:p w:rsidR="00F41477" w:rsidRDefault="00D34A98" w:rsidP="00D94F44">
      <w:pPr>
        <w:rPr>
          <w:color w:val="000000" w:themeColor="text1"/>
          <w:szCs w:val="24"/>
          <w:lang w:eastAsia="ar-SA"/>
        </w:rPr>
      </w:pPr>
      <w:r>
        <w:rPr>
          <w:color w:val="000000" w:themeColor="text1"/>
          <w:szCs w:val="24"/>
          <w:lang w:eastAsia="ar-SA"/>
        </w:rPr>
        <w:t>В соответствии со Схемой территориального планирования Алтайского края</w:t>
      </w:r>
      <w:r w:rsidR="00F41477" w:rsidRPr="00F41477">
        <w:rPr>
          <w:color w:val="000000" w:themeColor="text1"/>
          <w:szCs w:val="24"/>
          <w:lang w:eastAsia="ar-SA"/>
        </w:rPr>
        <w:t xml:space="preserve"> </w:t>
      </w:r>
      <w:r w:rsidR="00F41477">
        <w:rPr>
          <w:color w:val="000000" w:themeColor="text1"/>
          <w:szCs w:val="24"/>
          <w:lang w:eastAsia="ar-SA"/>
        </w:rPr>
        <w:t>на территории МО город Камень-на-Оби планируется:</w:t>
      </w:r>
    </w:p>
    <w:p w:rsidR="0077367D" w:rsidRPr="00F41477" w:rsidRDefault="00F41477" w:rsidP="00C10C95">
      <w:pPr>
        <w:pStyle w:val="ac"/>
        <w:numPr>
          <w:ilvl w:val="0"/>
          <w:numId w:val="27"/>
        </w:numPr>
        <w:ind w:left="0" w:firstLine="709"/>
        <w:rPr>
          <w:color w:val="000000" w:themeColor="text1"/>
          <w:szCs w:val="24"/>
          <w:lang w:eastAsia="ar-SA"/>
        </w:rPr>
      </w:pPr>
      <w:r w:rsidRPr="00F41477">
        <w:rPr>
          <w:color w:val="000000" w:themeColor="text1"/>
          <w:szCs w:val="24"/>
          <w:lang w:eastAsia="ar-SA"/>
        </w:rPr>
        <w:t>в области образования – строительство школы на 825 мест</w:t>
      </w:r>
      <w:r>
        <w:rPr>
          <w:color w:val="000000" w:themeColor="text1"/>
          <w:szCs w:val="24"/>
          <w:lang w:eastAsia="ar-SA"/>
        </w:rPr>
        <w:t xml:space="preserve"> в г. Камень-на-Оби</w:t>
      </w:r>
      <w:r w:rsidRPr="00F41477">
        <w:rPr>
          <w:color w:val="000000" w:themeColor="text1"/>
          <w:szCs w:val="24"/>
          <w:lang w:eastAsia="ar-SA"/>
        </w:rPr>
        <w:t>;</w:t>
      </w:r>
    </w:p>
    <w:p w:rsidR="00F41477" w:rsidRDefault="00F41477" w:rsidP="00C10C95">
      <w:pPr>
        <w:pStyle w:val="ac"/>
        <w:numPr>
          <w:ilvl w:val="0"/>
          <w:numId w:val="27"/>
        </w:numPr>
        <w:ind w:left="0" w:firstLine="709"/>
        <w:rPr>
          <w:color w:val="000000" w:themeColor="text1"/>
          <w:szCs w:val="24"/>
          <w:lang w:eastAsia="ar-SA"/>
        </w:rPr>
      </w:pPr>
      <w:r w:rsidRPr="00F41477">
        <w:rPr>
          <w:color w:val="000000" w:themeColor="text1"/>
          <w:szCs w:val="24"/>
          <w:lang w:eastAsia="ar-SA"/>
        </w:rPr>
        <w:t xml:space="preserve">в области здравоохранения – строительство консультативно-диагностической поликлиники КГБУЗ «Каменская центральная районная больница» на </w:t>
      </w:r>
      <w:r>
        <w:rPr>
          <w:color w:val="000000" w:themeColor="text1"/>
          <w:szCs w:val="24"/>
          <w:lang w:eastAsia="ar-SA"/>
        </w:rPr>
        <w:t>800 посещений в смену в г. Камень-на-Оби</w:t>
      </w:r>
      <w:r w:rsidR="00CF20D9">
        <w:rPr>
          <w:color w:val="000000" w:themeColor="text1"/>
          <w:szCs w:val="24"/>
          <w:lang w:eastAsia="ar-SA"/>
        </w:rPr>
        <w:t>.</w:t>
      </w:r>
    </w:p>
    <w:p w:rsidR="00997BBD" w:rsidRDefault="00997BBD" w:rsidP="00997BBD">
      <w:pPr>
        <w:pStyle w:val="ac"/>
        <w:ind w:left="0"/>
        <w:rPr>
          <w:color w:val="000000" w:themeColor="text1"/>
          <w:szCs w:val="24"/>
          <w:lang w:eastAsia="ar-SA"/>
        </w:rPr>
      </w:pPr>
      <w:r>
        <w:rPr>
          <w:color w:val="000000" w:themeColor="text1"/>
          <w:szCs w:val="24"/>
          <w:lang w:eastAsia="ar-SA"/>
        </w:rPr>
        <w:t>В соответствии с региональным проектом «Модернизация первичного звена здравоохранения Российской Федерации (Алтайский край)», в 2025 году предусмотрено строительство фельдшерско-акушерского пункта на станции Плотинная</w:t>
      </w:r>
      <w:r w:rsidR="000C0218">
        <w:rPr>
          <w:color w:val="000000" w:themeColor="text1"/>
          <w:szCs w:val="24"/>
          <w:lang w:eastAsia="ar-SA"/>
        </w:rPr>
        <w:t xml:space="preserve"> по ул. Николаева</w:t>
      </w:r>
      <w:r>
        <w:rPr>
          <w:color w:val="000000" w:themeColor="text1"/>
          <w:szCs w:val="24"/>
          <w:lang w:eastAsia="ar-SA"/>
        </w:rPr>
        <w:t xml:space="preserve">. </w:t>
      </w:r>
    </w:p>
    <w:p w:rsidR="00F41477" w:rsidRDefault="009116D7" w:rsidP="00D94F44">
      <w:pPr>
        <w:pStyle w:val="ac"/>
        <w:ind w:left="0"/>
        <w:rPr>
          <w:color w:val="000000" w:themeColor="text1"/>
          <w:szCs w:val="24"/>
          <w:lang w:eastAsia="ar-SA"/>
        </w:rPr>
      </w:pPr>
      <w:r>
        <w:rPr>
          <w:color w:val="000000" w:themeColor="text1"/>
          <w:szCs w:val="24"/>
          <w:lang w:eastAsia="ar-SA"/>
        </w:rPr>
        <w:t xml:space="preserve">В соответствии с </w:t>
      </w:r>
      <w:r w:rsidR="00277604">
        <w:rPr>
          <w:color w:val="000000" w:themeColor="text1"/>
          <w:szCs w:val="24"/>
          <w:lang w:eastAsia="ar-SA"/>
        </w:rPr>
        <w:t>Программой комплексного развития социальной инфраструктуры муниципального образования город Камень-на-Оби Каменского района Алтайского края на 2020-2031 годы на территории планируется:</w:t>
      </w:r>
    </w:p>
    <w:p w:rsidR="00277604" w:rsidRDefault="00277604" w:rsidP="00C10C95">
      <w:pPr>
        <w:pStyle w:val="ac"/>
        <w:numPr>
          <w:ilvl w:val="0"/>
          <w:numId w:val="27"/>
        </w:numPr>
        <w:ind w:left="0" w:firstLine="709"/>
        <w:rPr>
          <w:color w:val="000000" w:themeColor="text1"/>
          <w:szCs w:val="24"/>
          <w:lang w:eastAsia="ar-SA"/>
        </w:rPr>
      </w:pPr>
      <w:r>
        <w:rPr>
          <w:color w:val="000000" w:themeColor="text1"/>
          <w:szCs w:val="24"/>
          <w:lang w:eastAsia="ar-SA"/>
        </w:rPr>
        <w:t>проектирование и строительство школы на 550 мест по ул. Пушкина;</w:t>
      </w:r>
    </w:p>
    <w:p w:rsidR="00277604" w:rsidRDefault="00277604" w:rsidP="00C10C95">
      <w:pPr>
        <w:pStyle w:val="ac"/>
        <w:numPr>
          <w:ilvl w:val="0"/>
          <w:numId w:val="27"/>
        </w:numPr>
        <w:ind w:left="0" w:firstLine="709"/>
        <w:rPr>
          <w:color w:val="000000" w:themeColor="text1"/>
          <w:szCs w:val="24"/>
          <w:lang w:eastAsia="ar-SA"/>
        </w:rPr>
      </w:pPr>
      <w:r>
        <w:rPr>
          <w:color w:val="000000" w:themeColor="text1"/>
          <w:szCs w:val="24"/>
          <w:lang w:eastAsia="ar-SA"/>
        </w:rPr>
        <w:t>реконструкция стадиона;</w:t>
      </w:r>
    </w:p>
    <w:p w:rsidR="00277604" w:rsidRDefault="00277604" w:rsidP="00C10C95">
      <w:pPr>
        <w:pStyle w:val="ac"/>
        <w:numPr>
          <w:ilvl w:val="0"/>
          <w:numId w:val="27"/>
        </w:numPr>
        <w:ind w:left="0" w:firstLine="709"/>
        <w:rPr>
          <w:color w:val="000000" w:themeColor="text1"/>
          <w:szCs w:val="24"/>
          <w:lang w:eastAsia="ar-SA"/>
        </w:rPr>
      </w:pPr>
      <w:r>
        <w:rPr>
          <w:color w:val="000000" w:themeColor="text1"/>
          <w:szCs w:val="24"/>
          <w:lang w:eastAsia="ar-SA"/>
        </w:rPr>
        <w:t>реконструкция Центральной детской библиотеки;</w:t>
      </w:r>
    </w:p>
    <w:p w:rsidR="00277604" w:rsidRDefault="00277604" w:rsidP="00C10C95">
      <w:pPr>
        <w:pStyle w:val="ac"/>
        <w:numPr>
          <w:ilvl w:val="0"/>
          <w:numId w:val="27"/>
        </w:numPr>
        <w:ind w:left="0" w:firstLine="709"/>
        <w:rPr>
          <w:color w:val="000000" w:themeColor="text1"/>
          <w:szCs w:val="24"/>
          <w:lang w:eastAsia="ar-SA"/>
        </w:rPr>
      </w:pPr>
      <w:r>
        <w:rPr>
          <w:color w:val="000000" w:themeColor="text1"/>
          <w:szCs w:val="24"/>
          <w:lang w:eastAsia="ar-SA"/>
        </w:rPr>
        <w:t>реконструкция Дома культуры железнодорожников МБУК «КИЦ»;</w:t>
      </w:r>
    </w:p>
    <w:p w:rsidR="00277604" w:rsidRDefault="00277604" w:rsidP="00C10C95">
      <w:pPr>
        <w:pStyle w:val="ac"/>
        <w:numPr>
          <w:ilvl w:val="0"/>
          <w:numId w:val="27"/>
        </w:numPr>
        <w:ind w:left="0" w:firstLine="709"/>
        <w:rPr>
          <w:color w:val="000000" w:themeColor="text1"/>
          <w:szCs w:val="24"/>
          <w:lang w:eastAsia="ar-SA"/>
        </w:rPr>
      </w:pPr>
      <w:r>
        <w:rPr>
          <w:color w:val="000000" w:themeColor="text1"/>
          <w:szCs w:val="24"/>
          <w:lang w:eastAsia="ar-SA"/>
        </w:rPr>
        <w:t>реконструкция набережной;</w:t>
      </w:r>
    </w:p>
    <w:p w:rsidR="00D94F44" w:rsidRDefault="00D94F44" w:rsidP="00C10C95">
      <w:pPr>
        <w:pStyle w:val="ac"/>
        <w:numPr>
          <w:ilvl w:val="0"/>
          <w:numId w:val="27"/>
        </w:numPr>
        <w:ind w:left="0" w:firstLine="709"/>
        <w:rPr>
          <w:color w:val="000000" w:themeColor="text1"/>
          <w:szCs w:val="24"/>
          <w:lang w:eastAsia="ar-SA"/>
        </w:rPr>
      </w:pPr>
      <w:r>
        <w:rPr>
          <w:color w:val="000000" w:themeColor="text1"/>
          <w:szCs w:val="24"/>
          <w:lang w:eastAsia="ar-SA"/>
        </w:rPr>
        <w:t>строительство дошкольного образовательного учреждения в юго-западной части г. Камень-на-Оби;</w:t>
      </w:r>
    </w:p>
    <w:p w:rsidR="00D94F44" w:rsidRDefault="00D94F44" w:rsidP="00C10C95">
      <w:pPr>
        <w:pStyle w:val="ac"/>
        <w:numPr>
          <w:ilvl w:val="0"/>
          <w:numId w:val="27"/>
        </w:numPr>
        <w:ind w:left="0" w:firstLine="709"/>
        <w:rPr>
          <w:color w:val="000000" w:themeColor="text1"/>
          <w:szCs w:val="24"/>
          <w:lang w:eastAsia="ar-SA"/>
        </w:rPr>
      </w:pPr>
      <w:r>
        <w:rPr>
          <w:color w:val="000000" w:themeColor="text1"/>
          <w:szCs w:val="24"/>
          <w:lang w:eastAsia="ar-SA"/>
        </w:rPr>
        <w:t xml:space="preserve">строительство новых отделений </w:t>
      </w:r>
      <w:r w:rsidRPr="00D94F44">
        <w:rPr>
          <w:color w:val="000000" w:themeColor="text1"/>
          <w:szCs w:val="24"/>
          <w:lang w:eastAsia="ar-SA"/>
        </w:rPr>
        <w:t>МБУДО «</w:t>
      </w:r>
      <w:r>
        <w:rPr>
          <w:color w:val="000000" w:themeColor="text1"/>
          <w:szCs w:val="24"/>
          <w:lang w:eastAsia="ar-SA"/>
        </w:rPr>
        <w:t xml:space="preserve">КДШИ» Алтайского края (на месте </w:t>
      </w:r>
      <w:r w:rsidRPr="00D94F44">
        <w:rPr>
          <w:color w:val="000000" w:themeColor="text1"/>
          <w:szCs w:val="24"/>
          <w:lang w:eastAsia="ar-SA"/>
        </w:rPr>
        <w:t>сноса отделение № 2 и № 3);</w:t>
      </w:r>
    </w:p>
    <w:p w:rsidR="00CF5BBB" w:rsidRDefault="00507941" w:rsidP="00507941">
      <w:pPr>
        <w:pStyle w:val="ac"/>
        <w:numPr>
          <w:ilvl w:val="0"/>
          <w:numId w:val="27"/>
        </w:numPr>
        <w:ind w:left="0" w:firstLine="709"/>
        <w:rPr>
          <w:color w:val="000000" w:themeColor="text1"/>
          <w:szCs w:val="24"/>
          <w:lang w:eastAsia="ar-SA"/>
        </w:rPr>
      </w:pPr>
      <w:r>
        <w:rPr>
          <w:color w:val="000000" w:themeColor="text1"/>
          <w:szCs w:val="24"/>
          <w:lang w:eastAsia="ar-SA"/>
        </w:rPr>
        <w:t>строительство хоккейной коробки.</w:t>
      </w:r>
    </w:p>
    <w:p w:rsidR="00E55433" w:rsidRPr="00507941" w:rsidRDefault="00E55433" w:rsidP="00E55433">
      <w:pPr>
        <w:pStyle w:val="ac"/>
        <w:ind w:left="709" w:firstLine="0"/>
        <w:rPr>
          <w:color w:val="000000" w:themeColor="text1"/>
          <w:szCs w:val="24"/>
          <w:lang w:eastAsia="ar-SA"/>
        </w:rPr>
      </w:pPr>
    </w:p>
    <w:p w:rsidR="00D94F44" w:rsidRPr="00595581" w:rsidRDefault="00CF5BBB" w:rsidP="00CF5BBB">
      <w:pPr>
        <w:pStyle w:val="ac"/>
        <w:ind w:left="709" w:firstLine="0"/>
        <w:jc w:val="center"/>
        <w:outlineLvl w:val="1"/>
        <w:rPr>
          <w:b/>
          <w:color w:val="000000" w:themeColor="text1"/>
          <w:szCs w:val="24"/>
          <w:lang w:eastAsia="ar-SA"/>
        </w:rPr>
      </w:pPr>
      <w:bookmarkStart w:id="51" w:name="_Toc114558474"/>
      <w:r w:rsidRPr="00595581">
        <w:rPr>
          <w:b/>
          <w:color w:val="000000" w:themeColor="text1"/>
          <w:szCs w:val="24"/>
          <w:lang w:eastAsia="ar-SA"/>
        </w:rPr>
        <w:t>2.4. Производственная сфера</w:t>
      </w:r>
      <w:bookmarkEnd w:id="51"/>
    </w:p>
    <w:p w:rsidR="00CF5BBB" w:rsidRDefault="00CF5BBB" w:rsidP="00CF5BBB">
      <w:pPr>
        <w:pStyle w:val="ac"/>
        <w:ind w:left="709" w:firstLine="0"/>
        <w:jc w:val="center"/>
        <w:rPr>
          <w:color w:val="000000" w:themeColor="text1"/>
          <w:szCs w:val="24"/>
          <w:lang w:eastAsia="ar-SA"/>
        </w:rPr>
      </w:pPr>
    </w:p>
    <w:p w:rsidR="003D1FB2" w:rsidRPr="003D1FB2" w:rsidRDefault="003D1FB2" w:rsidP="003D1FB2">
      <w:pPr>
        <w:rPr>
          <w:szCs w:val="24"/>
        </w:rPr>
      </w:pPr>
      <w:r w:rsidRPr="003D1FB2">
        <w:rPr>
          <w:szCs w:val="24"/>
        </w:rPr>
        <w:t xml:space="preserve">На расчетный срок генеральным планом предложено упорядочивание существующих территорий коммунально-складского и производственного назначения, а также выделение новых участков под размещение производственных объектов. </w:t>
      </w:r>
    </w:p>
    <w:p w:rsidR="003D1FB2" w:rsidRDefault="003D1FB2" w:rsidP="003D1FB2">
      <w:pPr>
        <w:rPr>
          <w:szCs w:val="24"/>
        </w:rPr>
      </w:pPr>
      <w:r w:rsidRPr="003D1FB2">
        <w:rPr>
          <w:szCs w:val="24"/>
        </w:rPr>
        <w:t xml:space="preserve">Общую площадь коммунально-складских и производственных территорий предполагается увеличить до </w:t>
      </w:r>
      <w:smartTag w:uri="urn:schemas-microsoft-com:office:smarttags" w:element="metricconverter">
        <w:smartTagPr>
          <w:attr w:name="ProductID" w:val="919 га"/>
        </w:smartTagPr>
        <w:r w:rsidRPr="003D1FB2">
          <w:rPr>
            <w:szCs w:val="24"/>
          </w:rPr>
          <w:t>919 га</w:t>
        </w:r>
      </w:smartTag>
      <w:r w:rsidRPr="003D1FB2">
        <w:rPr>
          <w:szCs w:val="24"/>
        </w:rPr>
        <w:t xml:space="preserve"> (более чем в 2 раза к существующему уровню</w:t>
      </w:r>
      <w:r>
        <w:rPr>
          <w:szCs w:val="24"/>
        </w:rPr>
        <w:t>).</w:t>
      </w:r>
    </w:p>
    <w:p w:rsidR="00CF5BBB" w:rsidRDefault="003D1FB2" w:rsidP="003D1FB2">
      <w:pPr>
        <w:rPr>
          <w:color w:val="000000" w:themeColor="text1"/>
          <w:szCs w:val="24"/>
          <w:lang w:eastAsia="ar-SA"/>
        </w:rPr>
      </w:pPr>
      <w:r w:rsidRPr="003D1FB2">
        <w:rPr>
          <w:color w:val="000000" w:themeColor="text1"/>
          <w:szCs w:val="24"/>
          <w:lang w:eastAsia="ar-SA"/>
        </w:rPr>
        <w:t xml:space="preserve">Проектом предусмотрено осуществление нового строительства производственных и коммунально-складских объектов на территориях существующих производственных территорий (с уплотнением и упорядочиванием застройки). Так же, при наличии соответствующего спроса, проектом предусмотрены площадки нового производственного </w:t>
      </w:r>
      <w:r w:rsidRPr="003D1FB2">
        <w:rPr>
          <w:color w:val="000000" w:themeColor="text1"/>
          <w:szCs w:val="24"/>
          <w:lang w:eastAsia="ar-SA"/>
        </w:rPr>
        <w:lastRenderedPageBreak/>
        <w:t>и коммунально-складского строительства – это свободные от застройки территории, расположенные преимущественно на северо-западе и юге населенного пункта.</w:t>
      </w:r>
    </w:p>
    <w:p w:rsidR="003D1FB2" w:rsidRDefault="003D1FB2" w:rsidP="003D1FB2">
      <w:pPr>
        <w:rPr>
          <w:color w:val="000000" w:themeColor="text1"/>
          <w:szCs w:val="24"/>
          <w:lang w:eastAsia="ar-SA"/>
        </w:rPr>
      </w:pPr>
      <w:r w:rsidRPr="003D1FB2">
        <w:rPr>
          <w:color w:val="000000" w:themeColor="text1"/>
          <w:szCs w:val="24"/>
          <w:lang w:eastAsia="ar-SA"/>
        </w:rPr>
        <w:t>При размещении всех производственных и коммунально-складских объектов, а также при реконструкции существующих объектов (при определении параметров мощности), необходимо учитывать влияние размещаемого производства на проектные жилые и общественно-деловые территории.</w:t>
      </w:r>
    </w:p>
    <w:p w:rsidR="00595581" w:rsidRDefault="00595581" w:rsidP="003D1FB2">
      <w:pPr>
        <w:rPr>
          <w:color w:val="000000" w:themeColor="text1"/>
          <w:szCs w:val="24"/>
          <w:lang w:eastAsia="ar-SA"/>
        </w:rPr>
      </w:pPr>
    </w:p>
    <w:p w:rsidR="00595581" w:rsidRPr="001E58F1" w:rsidRDefault="00595581" w:rsidP="001E58F1">
      <w:pPr>
        <w:jc w:val="center"/>
        <w:outlineLvl w:val="1"/>
        <w:rPr>
          <w:b/>
          <w:color w:val="000000" w:themeColor="text1"/>
          <w:szCs w:val="24"/>
          <w:lang w:eastAsia="ar-SA"/>
        </w:rPr>
      </w:pPr>
      <w:bookmarkStart w:id="52" w:name="_Toc114558475"/>
      <w:r w:rsidRPr="001E58F1">
        <w:rPr>
          <w:b/>
          <w:color w:val="000000" w:themeColor="text1"/>
          <w:szCs w:val="24"/>
          <w:lang w:eastAsia="ar-SA"/>
        </w:rPr>
        <w:t>2.5. Транспортное обслуживание и улично-дорожная сеть</w:t>
      </w:r>
      <w:bookmarkEnd w:id="52"/>
    </w:p>
    <w:p w:rsidR="001E58F1" w:rsidRDefault="001E58F1" w:rsidP="001E58F1">
      <w:pPr>
        <w:jc w:val="center"/>
        <w:outlineLvl w:val="2"/>
        <w:rPr>
          <w:szCs w:val="24"/>
        </w:rPr>
      </w:pPr>
      <w:bookmarkStart w:id="53" w:name="_Toc114558476"/>
      <w:r>
        <w:rPr>
          <w:szCs w:val="24"/>
        </w:rPr>
        <w:t>2.5.1. Внешний транспорт</w:t>
      </w:r>
      <w:bookmarkEnd w:id="53"/>
    </w:p>
    <w:p w:rsidR="00CF20D9" w:rsidRDefault="00CF20D9" w:rsidP="00CF20D9">
      <w:pPr>
        <w:spacing w:line="240" w:lineRule="auto"/>
        <w:ind w:firstLine="660"/>
        <w:rPr>
          <w:i/>
          <w:iCs/>
          <w:szCs w:val="24"/>
        </w:rPr>
      </w:pPr>
    </w:p>
    <w:p w:rsidR="00CF20D9" w:rsidRPr="00CF20D9" w:rsidRDefault="00CF20D9" w:rsidP="00CF20D9">
      <w:pPr>
        <w:rPr>
          <w:i/>
          <w:iCs/>
          <w:szCs w:val="24"/>
        </w:rPr>
      </w:pPr>
      <w:r w:rsidRPr="00CF20D9">
        <w:rPr>
          <w:i/>
          <w:iCs/>
          <w:szCs w:val="24"/>
        </w:rPr>
        <w:t>Железнодорожный транспорт</w:t>
      </w:r>
    </w:p>
    <w:p w:rsidR="00CF20D9" w:rsidRPr="00CF20D9" w:rsidRDefault="00CF20D9" w:rsidP="00CF20D9">
      <w:pPr>
        <w:rPr>
          <w:szCs w:val="24"/>
        </w:rPr>
      </w:pPr>
      <w:r w:rsidRPr="00CF20D9">
        <w:rPr>
          <w:szCs w:val="24"/>
        </w:rPr>
        <w:t xml:space="preserve">Изменений в железнодорожное сообщение города проектом не предлагается. Железнодорожный вокзал по ул. Магистральной сохраняется. </w:t>
      </w:r>
    </w:p>
    <w:p w:rsidR="00CF20D9" w:rsidRPr="00CF20D9" w:rsidRDefault="00CF20D9" w:rsidP="00CF20D9">
      <w:pPr>
        <w:rPr>
          <w:i/>
          <w:iCs/>
          <w:szCs w:val="24"/>
        </w:rPr>
      </w:pPr>
      <w:r w:rsidRPr="00CF20D9">
        <w:rPr>
          <w:i/>
          <w:iCs/>
          <w:szCs w:val="24"/>
        </w:rPr>
        <w:t>Водный транспорт</w:t>
      </w:r>
    </w:p>
    <w:p w:rsidR="00CF20D9" w:rsidRDefault="00CF20D9" w:rsidP="00CF20D9">
      <w:pPr>
        <w:rPr>
          <w:szCs w:val="24"/>
        </w:rPr>
      </w:pPr>
      <w:r>
        <w:rPr>
          <w:szCs w:val="24"/>
        </w:rPr>
        <w:t>Изменений в водном транспорте проектом генерального плана не предполагается.</w:t>
      </w:r>
    </w:p>
    <w:p w:rsidR="00CF20D9" w:rsidRDefault="00CF20D9" w:rsidP="00CF20D9">
      <w:pPr>
        <w:rPr>
          <w:i/>
          <w:iCs/>
          <w:szCs w:val="24"/>
        </w:rPr>
      </w:pPr>
      <w:r w:rsidRPr="00CF20D9">
        <w:rPr>
          <w:szCs w:val="24"/>
        </w:rPr>
        <w:t xml:space="preserve"> </w:t>
      </w:r>
      <w:r w:rsidRPr="00CF20D9">
        <w:rPr>
          <w:i/>
          <w:iCs/>
          <w:szCs w:val="24"/>
        </w:rPr>
        <w:t>Автомобильный транспорт</w:t>
      </w:r>
    </w:p>
    <w:p w:rsidR="00CF20D9" w:rsidRDefault="00CF20D9" w:rsidP="00CF20D9">
      <w:pPr>
        <w:rPr>
          <w:iCs/>
          <w:szCs w:val="24"/>
        </w:rPr>
      </w:pPr>
      <w:r w:rsidRPr="00CF20D9">
        <w:rPr>
          <w:iCs/>
          <w:szCs w:val="24"/>
        </w:rPr>
        <w:t>Для исключения движения транзитного транспорта через территорию населенного пункта</w:t>
      </w:r>
      <w:r>
        <w:rPr>
          <w:iCs/>
          <w:szCs w:val="24"/>
        </w:rPr>
        <w:t xml:space="preserve"> Схемой территориального планирования Алтайского края в области транспорта</w:t>
      </w:r>
      <w:r w:rsidRPr="00CF20D9">
        <w:rPr>
          <w:iCs/>
          <w:szCs w:val="24"/>
        </w:rPr>
        <w:t xml:space="preserve"> предлагается строительство </w:t>
      </w:r>
      <w:r>
        <w:rPr>
          <w:iCs/>
          <w:szCs w:val="24"/>
        </w:rPr>
        <w:t>автомобильной дороги «Обход г. Камень-на-Оби»</w:t>
      </w:r>
      <w:r w:rsidRPr="00CF20D9">
        <w:rPr>
          <w:iCs/>
          <w:szCs w:val="24"/>
        </w:rPr>
        <w:t xml:space="preserve">, соединяющей все дороги общего пользования регионального, межмуниципального и местного значения, подходящие к городу на левом берегу реки Оби. </w:t>
      </w:r>
    </w:p>
    <w:p w:rsidR="00562B34" w:rsidRDefault="00562B34" w:rsidP="00CF20D9">
      <w:pPr>
        <w:rPr>
          <w:iCs/>
          <w:szCs w:val="24"/>
        </w:rPr>
      </w:pPr>
    </w:p>
    <w:p w:rsidR="00562B34" w:rsidRDefault="00562B34" w:rsidP="00063B6A">
      <w:pPr>
        <w:jc w:val="center"/>
        <w:outlineLvl w:val="2"/>
        <w:rPr>
          <w:iCs/>
          <w:szCs w:val="24"/>
        </w:rPr>
      </w:pPr>
      <w:bookmarkStart w:id="54" w:name="_Toc114558477"/>
      <w:r>
        <w:rPr>
          <w:iCs/>
          <w:szCs w:val="24"/>
        </w:rPr>
        <w:t>2.5.2. Улично-дорожная сеть и объекты транспортной инфраструктуры</w:t>
      </w:r>
      <w:bookmarkEnd w:id="54"/>
    </w:p>
    <w:p w:rsidR="00562B34" w:rsidRDefault="00562B34" w:rsidP="00562B34">
      <w:pPr>
        <w:jc w:val="center"/>
        <w:rPr>
          <w:iCs/>
          <w:szCs w:val="24"/>
        </w:rPr>
      </w:pPr>
    </w:p>
    <w:p w:rsidR="00562B34" w:rsidRPr="008A0870" w:rsidRDefault="008A0870" w:rsidP="00063B6A">
      <w:pPr>
        <w:rPr>
          <w:iCs/>
          <w:szCs w:val="24"/>
          <w:u w:val="single"/>
        </w:rPr>
      </w:pPr>
      <w:r w:rsidRPr="008A0870">
        <w:rPr>
          <w:iCs/>
          <w:szCs w:val="24"/>
          <w:u w:val="single"/>
        </w:rPr>
        <w:t>г. Камень-на-Оби</w:t>
      </w:r>
    </w:p>
    <w:p w:rsidR="008A0870" w:rsidRPr="008A0870" w:rsidRDefault="008A0870" w:rsidP="008A0870">
      <w:pPr>
        <w:rPr>
          <w:iCs/>
          <w:szCs w:val="24"/>
        </w:rPr>
      </w:pPr>
      <w:r w:rsidRPr="008A0870">
        <w:rPr>
          <w:iCs/>
          <w:szCs w:val="24"/>
        </w:rPr>
        <w:t xml:space="preserve">Проектирование улично-дорожной сети города Камень-на-Оби осуществлялось в соответствии с таблицей </w:t>
      </w:r>
      <w:r>
        <w:rPr>
          <w:iCs/>
          <w:szCs w:val="24"/>
        </w:rPr>
        <w:t>11.2</w:t>
      </w:r>
      <w:r w:rsidRPr="008A0870">
        <w:rPr>
          <w:iCs/>
          <w:szCs w:val="24"/>
        </w:rPr>
        <w:t xml:space="preserve"> СП 42.13330.2016 «Градостроительство. Планировка и застройка городских и сельских поселений</w:t>
      </w:r>
      <w:r>
        <w:rPr>
          <w:iCs/>
          <w:szCs w:val="24"/>
        </w:rPr>
        <w:t xml:space="preserve">. </w:t>
      </w:r>
      <w:r w:rsidRPr="008A0870">
        <w:rPr>
          <w:iCs/>
          <w:szCs w:val="24"/>
        </w:rPr>
        <w:t xml:space="preserve">Актуализированная редакция СНиП 2.07.01-89*». </w:t>
      </w:r>
    </w:p>
    <w:p w:rsidR="008A0870" w:rsidRPr="008A0870" w:rsidRDefault="008A0870" w:rsidP="008A0870">
      <w:pPr>
        <w:rPr>
          <w:iCs/>
          <w:szCs w:val="24"/>
        </w:rPr>
      </w:pPr>
      <w:r w:rsidRPr="008A0870">
        <w:rPr>
          <w:iCs/>
          <w:szCs w:val="24"/>
        </w:rPr>
        <w:t>Проектом максимально учитывалась сложившаяся транспортная сеть и существующие транспортные сооружения. Введена дифференциация улично-дорожной сети по категориям.</w:t>
      </w:r>
    </w:p>
    <w:p w:rsidR="008A0870" w:rsidRPr="008A0870" w:rsidRDefault="008A0870" w:rsidP="008A0870">
      <w:pPr>
        <w:rPr>
          <w:iCs/>
          <w:szCs w:val="24"/>
        </w:rPr>
      </w:pPr>
      <w:r w:rsidRPr="008A0870">
        <w:rPr>
          <w:iCs/>
          <w:szCs w:val="24"/>
        </w:rPr>
        <w:t>Основные показатели улично-дорожной сети в границах левобережной части города составят:</w:t>
      </w:r>
    </w:p>
    <w:p w:rsidR="008A0870" w:rsidRPr="008A0870" w:rsidRDefault="008A0870" w:rsidP="00C10C95">
      <w:pPr>
        <w:numPr>
          <w:ilvl w:val="0"/>
          <w:numId w:val="28"/>
        </w:numPr>
        <w:ind w:left="0" w:firstLine="709"/>
        <w:rPr>
          <w:iCs/>
          <w:szCs w:val="24"/>
        </w:rPr>
      </w:pPr>
      <w:r w:rsidRPr="008A0870">
        <w:rPr>
          <w:iCs/>
          <w:szCs w:val="24"/>
        </w:rPr>
        <w:t xml:space="preserve">магистральные </w:t>
      </w:r>
      <w:r>
        <w:rPr>
          <w:iCs/>
          <w:szCs w:val="24"/>
        </w:rPr>
        <w:t xml:space="preserve">городские </w:t>
      </w:r>
      <w:r w:rsidRPr="008A0870">
        <w:rPr>
          <w:iCs/>
          <w:szCs w:val="24"/>
        </w:rPr>
        <w:t xml:space="preserve">дороги, ширина проезжей части </w:t>
      </w:r>
      <w:r>
        <w:rPr>
          <w:iCs/>
          <w:szCs w:val="24"/>
        </w:rPr>
        <w:t>14</w:t>
      </w:r>
      <w:r w:rsidRPr="008A0870">
        <w:rPr>
          <w:iCs/>
          <w:szCs w:val="24"/>
        </w:rPr>
        <w:t xml:space="preserve"> м, протяженность </w:t>
      </w:r>
      <w:smartTag w:uri="urn:schemas-microsoft-com:office:smarttags" w:element="metricconverter">
        <w:smartTagPr>
          <w:attr w:name="ProductID" w:val="16,8 км"/>
        </w:smartTagPr>
        <w:r w:rsidRPr="008A0870">
          <w:rPr>
            <w:iCs/>
            <w:szCs w:val="24"/>
          </w:rPr>
          <w:t>16,8 км</w:t>
        </w:r>
      </w:smartTag>
      <w:r w:rsidRPr="008A0870">
        <w:rPr>
          <w:iCs/>
          <w:szCs w:val="24"/>
        </w:rPr>
        <w:t xml:space="preserve">, площадь покрытия </w:t>
      </w:r>
      <w:r w:rsidR="0019410B">
        <w:rPr>
          <w:iCs/>
          <w:szCs w:val="24"/>
        </w:rPr>
        <w:t>235</w:t>
      </w:r>
      <w:r w:rsidRPr="008A0870">
        <w:rPr>
          <w:iCs/>
          <w:szCs w:val="24"/>
        </w:rPr>
        <w:t xml:space="preserve"> </w:t>
      </w:r>
      <w:r w:rsidR="0019410B">
        <w:rPr>
          <w:iCs/>
          <w:szCs w:val="24"/>
        </w:rPr>
        <w:t>0</w:t>
      </w:r>
      <w:r w:rsidRPr="008A0870">
        <w:rPr>
          <w:iCs/>
          <w:szCs w:val="24"/>
        </w:rPr>
        <w:t>00 м²;</w:t>
      </w:r>
    </w:p>
    <w:p w:rsidR="008A0870" w:rsidRPr="008A0870" w:rsidRDefault="008A0870" w:rsidP="00C10C95">
      <w:pPr>
        <w:numPr>
          <w:ilvl w:val="0"/>
          <w:numId w:val="28"/>
        </w:numPr>
        <w:ind w:left="0" w:firstLine="709"/>
        <w:rPr>
          <w:iCs/>
          <w:szCs w:val="24"/>
        </w:rPr>
      </w:pPr>
      <w:r w:rsidRPr="008A0870">
        <w:rPr>
          <w:iCs/>
          <w:szCs w:val="24"/>
        </w:rPr>
        <w:t xml:space="preserve">магистральные улицы общегородского значения, ширина проезжей части </w:t>
      </w:r>
      <w:r w:rsidR="0019410B">
        <w:rPr>
          <w:iCs/>
          <w:szCs w:val="24"/>
        </w:rPr>
        <w:t>14</w:t>
      </w:r>
      <w:r w:rsidRPr="008A0870">
        <w:rPr>
          <w:iCs/>
          <w:szCs w:val="24"/>
        </w:rPr>
        <w:t xml:space="preserve"> м, протяженность </w:t>
      </w:r>
      <w:smartTag w:uri="urn:schemas-microsoft-com:office:smarttags" w:element="metricconverter">
        <w:smartTagPr>
          <w:attr w:name="ProductID" w:val="22,8 км"/>
        </w:smartTagPr>
        <w:r w:rsidRPr="008A0870">
          <w:rPr>
            <w:iCs/>
            <w:szCs w:val="24"/>
          </w:rPr>
          <w:t>22,8 км</w:t>
        </w:r>
      </w:smartTag>
      <w:r w:rsidRPr="008A0870">
        <w:rPr>
          <w:iCs/>
          <w:szCs w:val="24"/>
        </w:rPr>
        <w:t xml:space="preserve">, площадь покрытия </w:t>
      </w:r>
      <w:r w:rsidR="0019410B">
        <w:rPr>
          <w:iCs/>
          <w:szCs w:val="24"/>
        </w:rPr>
        <w:t>319</w:t>
      </w:r>
      <w:r w:rsidRPr="008A0870">
        <w:rPr>
          <w:iCs/>
          <w:szCs w:val="24"/>
        </w:rPr>
        <w:t xml:space="preserve"> 000 м²;</w:t>
      </w:r>
    </w:p>
    <w:p w:rsidR="008A0870" w:rsidRPr="008A0870" w:rsidRDefault="008A0870" w:rsidP="00C10C95">
      <w:pPr>
        <w:numPr>
          <w:ilvl w:val="0"/>
          <w:numId w:val="28"/>
        </w:numPr>
        <w:ind w:left="0" w:firstLine="709"/>
        <w:rPr>
          <w:iCs/>
          <w:szCs w:val="24"/>
        </w:rPr>
      </w:pPr>
      <w:r w:rsidRPr="008A0870">
        <w:rPr>
          <w:iCs/>
          <w:szCs w:val="24"/>
        </w:rPr>
        <w:t xml:space="preserve">магистральные улицы районного значения, ширина проезжей части </w:t>
      </w:r>
      <w:r w:rsidR="0019410B">
        <w:rPr>
          <w:iCs/>
          <w:szCs w:val="24"/>
        </w:rPr>
        <w:t>13</w:t>
      </w:r>
      <w:r w:rsidRPr="008A0870">
        <w:rPr>
          <w:iCs/>
          <w:szCs w:val="24"/>
        </w:rPr>
        <w:t xml:space="preserve"> м, протяженность </w:t>
      </w:r>
      <w:smartTag w:uri="urn:schemas-microsoft-com:office:smarttags" w:element="metricconverter">
        <w:smartTagPr>
          <w:attr w:name="ProductID" w:val="59,0 км"/>
        </w:smartTagPr>
        <w:r w:rsidRPr="008A0870">
          <w:rPr>
            <w:iCs/>
            <w:szCs w:val="24"/>
          </w:rPr>
          <w:t>59,0 км</w:t>
        </w:r>
      </w:smartTag>
      <w:r w:rsidRPr="008A0870">
        <w:rPr>
          <w:iCs/>
          <w:szCs w:val="24"/>
        </w:rPr>
        <w:t xml:space="preserve">, площадь покрытия </w:t>
      </w:r>
      <w:r w:rsidR="0019410B">
        <w:rPr>
          <w:iCs/>
          <w:szCs w:val="24"/>
        </w:rPr>
        <w:t>767</w:t>
      </w:r>
      <w:r w:rsidRPr="008A0870">
        <w:rPr>
          <w:iCs/>
          <w:szCs w:val="24"/>
        </w:rPr>
        <w:t xml:space="preserve"> 000 м²;</w:t>
      </w:r>
    </w:p>
    <w:p w:rsidR="008A0870" w:rsidRPr="008A0870" w:rsidRDefault="008A0870" w:rsidP="00C10C95">
      <w:pPr>
        <w:numPr>
          <w:ilvl w:val="0"/>
          <w:numId w:val="28"/>
        </w:numPr>
        <w:ind w:left="0" w:firstLine="709"/>
        <w:rPr>
          <w:iCs/>
          <w:szCs w:val="24"/>
        </w:rPr>
      </w:pPr>
      <w:r w:rsidRPr="008A0870">
        <w:rPr>
          <w:iCs/>
          <w:szCs w:val="24"/>
        </w:rPr>
        <w:t xml:space="preserve">улицы и дороги местного значения, ширина проезжей части </w:t>
      </w:r>
      <w:r w:rsidR="0019410B">
        <w:rPr>
          <w:iCs/>
          <w:szCs w:val="24"/>
        </w:rPr>
        <w:t>6</w:t>
      </w:r>
      <w:r w:rsidRPr="008A0870">
        <w:rPr>
          <w:iCs/>
          <w:szCs w:val="24"/>
        </w:rPr>
        <w:t xml:space="preserve"> м, протяженность </w:t>
      </w:r>
      <w:smartTag w:uri="urn:schemas-microsoft-com:office:smarttags" w:element="metricconverter">
        <w:smartTagPr>
          <w:attr w:name="ProductID" w:val="150,7 км"/>
        </w:smartTagPr>
        <w:r w:rsidRPr="008A0870">
          <w:rPr>
            <w:iCs/>
            <w:szCs w:val="24"/>
          </w:rPr>
          <w:t>150,7 км</w:t>
        </w:r>
      </w:smartTag>
      <w:r w:rsidRPr="008A0870">
        <w:rPr>
          <w:iCs/>
          <w:szCs w:val="24"/>
        </w:rPr>
        <w:t xml:space="preserve">, площадь покрытия </w:t>
      </w:r>
      <w:r w:rsidR="0019410B">
        <w:rPr>
          <w:iCs/>
          <w:szCs w:val="24"/>
        </w:rPr>
        <w:t>904</w:t>
      </w:r>
      <w:r w:rsidRPr="008A0870">
        <w:rPr>
          <w:iCs/>
          <w:szCs w:val="24"/>
        </w:rPr>
        <w:t xml:space="preserve"> </w:t>
      </w:r>
      <w:r w:rsidR="0019410B">
        <w:rPr>
          <w:iCs/>
          <w:szCs w:val="24"/>
        </w:rPr>
        <w:t>200 м².</w:t>
      </w:r>
    </w:p>
    <w:p w:rsidR="008A0870" w:rsidRPr="008A0870" w:rsidRDefault="008A0870" w:rsidP="008A0870">
      <w:pPr>
        <w:rPr>
          <w:iCs/>
          <w:szCs w:val="24"/>
        </w:rPr>
      </w:pPr>
      <w:r w:rsidRPr="008A0870">
        <w:rPr>
          <w:iCs/>
          <w:szCs w:val="24"/>
        </w:rPr>
        <w:t>Покрытие улично-дорожной сети предлагается устраивать капитального типа из асфальтобетона.</w:t>
      </w:r>
    </w:p>
    <w:p w:rsidR="00E55433" w:rsidRDefault="00E55433" w:rsidP="00CF20D9">
      <w:pPr>
        <w:rPr>
          <w:iCs/>
          <w:szCs w:val="24"/>
          <w:u w:val="single"/>
        </w:rPr>
      </w:pPr>
    </w:p>
    <w:p w:rsidR="00E55433" w:rsidRDefault="00E55433" w:rsidP="00CF20D9">
      <w:pPr>
        <w:rPr>
          <w:iCs/>
          <w:szCs w:val="24"/>
          <w:u w:val="single"/>
        </w:rPr>
      </w:pPr>
    </w:p>
    <w:p w:rsidR="00CF20D9" w:rsidRPr="0019410B" w:rsidRDefault="0019410B" w:rsidP="00CF20D9">
      <w:pPr>
        <w:rPr>
          <w:iCs/>
          <w:szCs w:val="24"/>
          <w:u w:val="single"/>
        </w:rPr>
      </w:pPr>
      <w:r w:rsidRPr="0019410B">
        <w:rPr>
          <w:iCs/>
          <w:szCs w:val="24"/>
          <w:u w:val="single"/>
        </w:rPr>
        <w:lastRenderedPageBreak/>
        <w:t>Станция Плотинная</w:t>
      </w:r>
    </w:p>
    <w:p w:rsidR="0019410B" w:rsidRPr="0019410B" w:rsidRDefault="0019410B" w:rsidP="0019410B">
      <w:pPr>
        <w:rPr>
          <w:iCs/>
          <w:szCs w:val="24"/>
        </w:rPr>
      </w:pPr>
      <w:r>
        <w:rPr>
          <w:iCs/>
          <w:szCs w:val="24"/>
        </w:rPr>
        <w:t>Г</w:t>
      </w:r>
      <w:r w:rsidRPr="0019410B">
        <w:rPr>
          <w:iCs/>
          <w:szCs w:val="24"/>
        </w:rPr>
        <w:t>енеральным планом предлагается строительство улиц с капитальным типом покрытия следующих категорий:</w:t>
      </w:r>
    </w:p>
    <w:p w:rsidR="0019410B" w:rsidRPr="0019410B" w:rsidRDefault="0019410B" w:rsidP="00C10C95">
      <w:pPr>
        <w:numPr>
          <w:ilvl w:val="0"/>
          <w:numId w:val="28"/>
        </w:numPr>
        <w:ind w:left="0" w:firstLine="709"/>
        <w:rPr>
          <w:iCs/>
          <w:szCs w:val="24"/>
        </w:rPr>
      </w:pPr>
      <w:r w:rsidRPr="0019410B">
        <w:rPr>
          <w:iCs/>
          <w:szCs w:val="24"/>
        </w:rPr>
        <w:t>магистральные улицы районного з</w:t>
      </w:r>
      <w:r>
        <w:rPr>
          <w:iCs/>
          <w:szCs w:val="24"/>
        </w:rPr>
        <w:t xml:space="preserve">начения, ширина проезжей части 7 </w:t>
      </w:r>
      <w:r w:rsidRPr="0019410B">
        <w:rPr>
          <w:iCs/>
          <w:szCs w:val="24"/>
        </w:rPr>
        <w:t xml:space="preserve">м, протяженность </w:t>
      </w:r>
      <w:smartTag w:uri="urn:schemas-microsoft-com:office:smarttags" w:element="metricconverter">
        <w:smartTagPr>
          <w:attr w:name="ProductID" w:val="3,5 км"/>
        </w:smartTagPr>
        <w:r w:rsidRPr="0019410B">
          <w:rPr>
            <w:iCs/>
            <w:szCs w:val="24"/>
          </w:rPr>
          <w:t>3,5 км</w:t>
        </w:r>
      </w:smartTag>
      <w:r w:rsidRPr="0019410B">
        <w:rPr>
          <w:iCs/>
          <w:szCs w:val="24"/>
        </w:rPr>
        <w:t>, площадь покрытия 2</w:t>
      </w:r>
      <w:r>
        <w:rPr>
          <w:iCs/>
          <w:szCs w:val="24"/>
        </w:rPr>
        <w:t>4</w:t>
      </w:r>
      <w:r w:rsidRPr="0019410B">
        <w:rPr>
          <w:iCs/>
          <w:szCs w:val="24"/>
        </w:rPr>
        <w:t xml:space="preserve"> </w:t>
      </w:r>
      <w:r>
        <w:rPr>
          <w:iCs/>
          <w:szCs w:val="24"/>
        </w:rPr>
        <w:t>5</w:t>
      </w:r>
      <w:r w:rsidRPr="0019410B">
        <w:rPr>
          <w:iCs/>
          <w:szCs w:val="24"/>
        </w:rPr>
        <w:t>00 м²;</w:t>
      </w:r>
    </w:p>
    <w:p w:rsidR="0019410B" w:rsidRPr="0019410B" w:rsidRDefault="0019410B" w:rsidP="00C10C95">
      <w:pPr>
        <w:numPr>
          <w:ilvl w:val="0"/>
          <w:numId w:val="28"/>
        </w:numPr>
        <w:ind w:left="0" w:firstLine="709"/>
        <w:rPr>
          <w:iCs/>
          <w:szCs w:val="24"/>
        </w:rPr>
      </w:pPr>
      <w:r w:rsidRPr="0019410B">
        <w:rPr>
          <w:iCs/>
          <w:szCs w:val="24"/>
        </w:rPr>
        <w:t xml:space="preserve">улицы и дороги местного значения, ширина проезжей части </w:t>
      </w:r>
      <w:smartTag w:uri="urn:schemas-microsoft-com:office:smarttags" w:element="metricconverter">
        <w:smartTagPr>
          <w:attr w:name="ProductID" w:val="6 м"/>
        </w:smartTagPr>
        <w:r w:rsidRPr="0019410B">
          <w:rPr>
            <w:iCs/>
            <w:szCs w:val="24"/>
          </w:rPr>
          <w:t>6 м</w:t>
        </w:r>
      </w:smartTag>
      <w:r w:rsidRPr="0019410B">
        <w:rPr>
          <w:iCs/>
          <w:szCs w:val="24"/>
        </w:rPr>
        <w:t xml:space="preserve">, протяженность </w:t>
      </w:r>
      <w:smartTag w:uri="urn:schemas-microsoft-com:office:smarttags" w:element="metricconverter">
        <w:smartTagPr>
          <w:attr w:name="ProductID" w:val="8,3 км"/>
        </w:smartTagPr>
        <w:r w:rsidRPr="0019410B">
          <w:rPr>
            <w:iCs/>
            <w:szCs w:val="24"/>
          </w:rPr>
          <w:t>8,3 км</w:t>
        </w:r>
      </w:smartTag>
      <w:r w:rsidRPr="0019410B">
        <w:rPr>
          <w:iCs/>
          <w:szCs w:val="24"/>
        </w:rPr>
        <w:t xml:space="preserve">, площадь покрытия </w:t>
      </w:r>
      <w:smartTag w:uri="urn:schemas-microsoft-com:office:smarttags" w:element="metricconverter">
        <w:smartTagPr>
          <w:attr w:name="ProductID" w:val="50 000 м²"/>
        </w:smartTagPr>
        <w:r w:rsidRPr="0019410B">
          <w:rPr>
            <w:iCs/>
            <w:szCs w:val="24"/>
          </w:rPr>
          <w:t>50 000 м²</w:t>
        </w:r>
      </w:smartTag>
      <w:r w:rsidRPr="0019410B">
        <w:rPr>
          <w:iCs/>
          <w:szCs w:val="24"/>
        </w:rPr>
        <w:t>.</w:t>
      </w:r>
    </w:p>
    <w:p w:rsidR="0019410B" w:rsidRDefault="0019410B" w:rsidP="00CF20D9">
      <w:pPr>
        <w:rPr>
          <w:iCs/>
          <w:szCs w:val="24"/>
        </w:rPr>
      </w:pPr>
    </w:p>
    <w:p w:rsidR="00DC4CFF" w:rsidRPr="00FE52FC" w:rsidRDefault="00DC4CFF" w:rsidP="00FE52FC">
      <w:pPr>
        <w:jc w:val="center"/>
        <w:outlineLvl w:val="1"/>
        <w:rPr>
          <w:b/>
          <w:iCs/>
          <w:szCs w:val="24"/>
        </w:rPr>
      </w:pPr>
      <w:bookmarkStart w:id="55" w:name="_Toc114558478"/>
      <w:r w:rsidRPr="00FE52FC">
        <w:rPr>
          <w:b/>
          <w:iCs/>
          <w:szCs w:val="24"/>
        </w:rPr>
        <w:t xml:space="preserve">2.6. </w:t>
      </w:r>
      <w:r w:rsidR="00FE52FC" w:rsidRPr="00FE52FC">
        <w:rPr>
          <w:b/>
          <w:iCs/>
          <w:szCs w:val="24"/>
        </w:rPr>
        <w:t>Инженерное оборудование территории</w:t>
      </w:r>
      <w:bookmarkEnd w:id="55"/>
    </w:p>
    <w:p w:rsidR="00CF20D9" w:rsidRPr="00CF20D9" w:rsidRDefault="00B02CE7" w:rsidP="00B02CE7">
      <w:pPr>
        <w:spacing w:line="240" w:lineRule="auto"/>
        <w:ind w:firstLine="601"/>
        <w:jc w:val="center"/>
        <w:outlineLvl w:val="2"/>
        <w:rPr>
          <w:szCs w:val="24"/>
        </w:rPr>
      </w:pPr>
      <w:bookmarkStart w:id="56" w:name="_Toc114558479"/>
      <w:r>
        <w:rPr>
          <w:szCs w:val="24"/>
        </w:rPr>
        <w:t>2.6.1. Водоснабжение</w:t>
      </w:r>
      <w:bookmarkEnd w:id="56"/>
    </w:p>
    <w:p w:rsidR="001E58F1" w:rsidRDefault="001E58F1" w:rsidP="001E58F1">
      <w:pPr>
        <w:rPr>
          <w:szCs w:val="24"/>
        </w:rPr>
      </w:pPr>
    </w:p>
    <w:p w:rsidR="00B02CE7" w:rsidRDefault="007B1B6B" w:rsidP="001E58F1">
      <w:pPr>
        <w:rPr>
          <w:szCs w:val="24"/>
        </w:rPr>
      </w:pPr>
      <w:r>
        <w:rPr>
          <w:szCs w:val="24"/>
        </w:rPr>
        <w:t>Существующие, действующие сети и объекты сохраняются</w:t>
      </w:r>
      <w:r w:rsidR="00136C76">
        <w:rPr>
          <w:szCs w:val="24"/>
        </w:rPr>
        <w:t xml:space="preserve"> в виду их удовлетворительного состояния. Необходимо выполнить плановый ремонт и реконструкцию существующих водозаборных и очистных сооружений с изменением мощности при необходимости. </w:t>
      </w:r>
    </w:p>
    <w:p w:rsidR="00136C76" w:rsidRDefault="00136C76" w:rsidP="001E58F1">
      <w:pPr>
        <w:rPr>
          <w:szCs w:val="24"/>
        </w:rPr>
      </w:pPr>
      <w:r>
        <w:rPr>
          <w:szCs w:val="24"/>
        </w:rPr>
        <w:t xml:space="preserve">Для определения общего водопотребления приняты расчетные показатели в соответствии со СП 31.13330.2012 «Водоснабжение. Наружные сети и сооружения. </w:t>
      </w:r>
      <w:r w:rsidRPr="00136C76">
        <w:rPr>
          <w:szCs w:val="24"/>
        </w:rPr>
        <w:t>Актуализированная редакция СНиП 2.04.02-84*</w:t>
      </w:r>
      <w:r>
        <w:rPr>
          <w:szCs w:val="24"/>
        </w:rPr>
        <w:t xml:space="preserve">». </w:t>
      </w:r>
    </w:p>
    <w:p w:rsidR="00136C76" w:rsidRDefault="00136C76" w:rsidP="001E58F1">
      <w:pPr>
        <w:rPr>
          <w:szCs w:val="24"/>
        </w:rPr>
      </w:pPr>
      <w:r>
        <w:rPr>
          <w:szCs w:val="24"/>
        </w:rPr>
        <w:t xml:space="preserve">Учитывая степень благоустройства районов жилой застройки в населенных пунктах МО город Камень-на-Оби удельное хозяйственно-питьевое водопотребление на одного жителя среднесуточное (за год) принято в размере </w:t>
      </w:r>
      <w:r w:rsidR="001678E2">
        <w:rPr>
          <w:szCs w:val="24"/>
        </w:rPr>
        <w:t>220 л/</w:t>
      </w:r>
      <w:proofErr w:type="spellStart"/>
      <w:r w:rsidR="001678E2">
        <w:rPr>
          <w:szCs w:val="24"/>
        </w:rPr>
        <w:t>сут</w:t>
      </w:r>
      <w:proofErr w:type="spellEnd"/>
      <w:r w:rsidR="001678E2">
        <w:rPr>
          <w:szCs w:val="24"/>
        </w:rPr>
        <w:t>.</w:t>
      </w:r>
    </w:p>
    <w:p w:rsidR="001678E2" w:rsidRDefault="001678E2" w:rsidP="001E58F1">
      <w:pPr>
        <w:rPr>
          <w:szCs w:val="24"/>
        </w:rPr>
      </w:pPr>
      <w:r>
        <w:rPr>
          <w:szCs w:val="24"/>
        </w:rPr>
        <w:t>Количество воды на неучтенные расходы принято дополнительно в размере 10-20% от суммарного расхода воды на хозяйственно-питьевые нужды населенного пункта. Расчетный расход воды в сутки наибольшего водопотребления определен при коэффициенте суточной неравномерности 1,2.</w:t>
      </w:r>
    </w:p>
    <w:p w:rsidR="001678E2" w:rsidRDefault="00E76BB6" w:rsidP="001E58F1">
      <w:pPr>
        <w:rPr>
          <w:szCs w:val="24"/>
        </w:rPr>
      </w:pPr>
      <w:r>
        <w:rPr>
          <w:szCs w:val="24"/>
        </w:rPr>
        <w:t>Удельное среднесуточное потребление воды на поливку в расчете на одного жителя принято в объеме 50 л/</w:t>
      </w:r>
      <w:proofErr w:type="spellStart"/>
      <w:r>
        <w:rPr>
          <w:szCs w:val="24"/>
        </w:rPr>
        <w:t>сут</w:t>
      </w:r>
      <w:proofErr w:type="spellEnd"/>
      <w:r>
        <w:rPr>
          <w:szCs w:val="24"/>
        </w:rPr>
        <w:t xml:space="preserve"> с учетом климатических условий, мощности источника водоснабжения и степени благоустройства населенного пункта. Количество поливок принято – одна в сутки.</w:t>
      </w:r>
    </w:p>
    <w:p w:rsidR="00E76BB6" w:rsidRDefault="00E76BB6" w:rsidP="001E58F1">
      <w:pPr>
        <w:rPr>
          <w:szCs w:val="24"/>
        </w:rPr>
      </w:pPr>
      <w:r>
        <w:rPr>
          <w:szCs w:val="24"/>
        </w:rPr>
        <w:t>Рекомендуемые мероприятия по ресурсосбережению:</w:t>
      </w:r>
    </w:p>
    <w:p w:rsidR="00E76BB6" w:rsidRPr="00FB5DB5" w:rsidRDefault="00E76BB6" w:rsidP="00C10C95">
      <w:pPr>
        <w:pStyle w:val="ac"/>
        <w:numPr>
          <w:ilvl w:val="0"/>
          <w:numId w:val="30"/>
        </w:numPr>
        <w:ind w:left="0" w:firstLine="709"/>
        <w:rPr>
          <w:szCs w:val="24"/>
        </w:rPr>
      </w:pPr>
      <w:r w:rsidRPr="00FB5DB5">
        <w:rPr>
          <w:szCs w:val="24"/>
        </w:rPr>
        <w:t>оптимизация режимов работы технологического оборудования в водопроводных насосных станциях (установка частотных преобразователей и т.д.);</w:t>
      </w:r>
    </w:p>
    <w:p w:rsidR="00E76BB6" w:rsidRPr="00FB5DB5" w:rsidRDefault="00E76BB6" w:rsidP="00C10C95">
      <w:pPr>
        <w:pStyle w:val="ac"/>
        <w:numPr>
          <w:ilvl w:val="0"/>
          <w:numId w:val="30"/>
        </w:numPr>
        <w:ind w:left="0" w:firstLine="709"/>
        <w:rPr>
          <w:szCs w:val="24"/>
        </w:rPr>
      </w:pPr>
      <w:r w:rsidRPr="00FB5DB5">
        <w:rPr>
          <w:szCs w:val="24"/>
        </w:rPr>
        <w:t>проведение работ по совершенствованию учета воды: установка приборов учета на жилые дома, установка комбинированных приборов учета у потребителей, имеющих большие диапазоны колебаний расходов воды;</w:t>
      </w:r>
    </w:p>
    <w:p w:rsidR="00E76BB6" w:rsidRPr="00FB5DB5" w:rsidRDefault="00E76BB6" w:rsidP="00C10C95">
      <w:pPr>
        <w:pStyle w:val="ac"/>
        <w:numPr>
          <w:ilvl w:val="0"/>
          <w:numId w:val="30"/>
        </w:numPr>
        <w:ind w:left="0" w:firstLine="709"/>
        <w:rPr>
          <w:szCs w:val="24"/>
        </w:rPr>
      </w:pPr>
      <w:r w:rsidRPr="00FB5DB5">
        <w:rPr>
          <w:szCs w:val="24"/>
        </w:rPr>
        <w:t xml:space="preserve">внедрение системы оперативного контроля давления и расхода воды в жилых домах. </w:t>
      </w:r>
    </w:p>
    <w:p w:rsidR="00FB5DB5" w:rsidRDefault="00FB5DB5" w:rsidP="00E76BB6">
      <w:pPr>
        <w:rPr>
          <w:szCs w:val="24"/>
        </w:rPr>
      </w:pPr>
      <w:r>
        <w:rPr>
          <w:szCs w:val="24"/>
        </w:rPr>
        <w:t>Основные показатели водопотребления муниципального образования приведены в таблице 2.6.1-1.</w:t>
      </w:r>
    </w:p>
    <w:p w:rsidR="00E55433" w:rsidRDefault="00E55433" w:rsidP="00FB5DB5">
      <w:pPr>
        <w:jc w:val="right"/>
        <w:rPr>
          <w:szCs w:val="24"/>
        </w:rPr>
        <w:sectPr w:rsidR="00E55433" w:rsidSect="00AA18AF">
          <w:pgSz w:w="11906" w:h="16838"/>
          <w:pgMar w:top="1134" w:right="850" w:bottom="1134" w:left="1701" w:header="708" w:footer="708" w:gutter="0"/>
          <w:cols w:space="708"/>
          <w:docGrid w:linePitch="381"/>
        </w:sectPr>
      </w:pPr>
    </w:p>
    <w:p w:rsidR="00FB5DB5" w:rsidRDefault="00FB5DB5" w:rsidP="00FB5DB5">
      <w:pPr>
        <w:jc w:val="right"/>
        <w:rPr>
          <w:szCs w:val="24"/>
        </w:rPr>
      </w:pPr>
      <w:r>
        <w:rPr>
          <w:szCs w:val="24"/>
        </w:rPr>
        <w:lastRenderedPageBreak/>
        <w:t>Таблица 2.6.1-1</w:t>
      </w:r>
    </w:p>
    <w:p w:rsidR="008C5AA5" w:rsidRDefault="00FB5DB5" w:rsidP="00FB5DB5">
      <w:pPr>
        <w:jc w:val="center"/>
        <w:rPr>
          <w:szCs w:val="24"/>
        </w:rPr>
      </w:pPr>
      <w:r>
        <w:rPr>
          <w:szCs w:val="24"/>
        </w:rPr>
        <w:t xml:space="preserve">Основные показатели водопотребления МО город Камень-на-Оби </w:t>
      </w:r>
    </w:p>
    <w:p w:rsidR="00FB5DB5" w:rsidRDefault="00FB5DB5" w:rsidP="00FB5DB5">
      <w:pPr>
        <w:jc w:val="center"/>
        <w:rPr>
          <w:szCs w:val="24"/>
        </w:rPr>
      </w:pPr>
      <w:r>
        <w:rPr>
          <w:szCs w:val="24"/>
        </w:rPr>
        <w:t>на расчетный срок</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021"/>
        <w:gridCol w:w="1882"/>
        <w:gridCol w:w="21"/>
        <w:gridCol w:w="1442"/>
        <w:gridCol w:w="15"/>
        <w:gridCol w:w="1283"/>
        <w:gridCol w:w="1171"/>
      </w:tblGrid>
      <w:tr w:rsidR="008C5AA5" w:rsidRPr="0075354F" w:rsidTr="00DB3824">
        <w:trPr>
          <w:cantSplit/>
          <w:trHeight w:val="20"/>
          <w:jc w:val="center"/>
        </w:trPr>
        <w:tc>
          <w:tcPr>
            <w:tcW w:w="563" w:type="dxa"/>
            <w:vMerge w:val="restart"/>
            <w:vAlign w:val="center"/>
          </w:tcPr>
          <w:p w:rsidR="008C5AA5" w:rsidRPr="0075354F" w:rsidRDefault="008C5AA5" w:rsidP="009D76EE">
            <w:pPr>
              <w:snapToGrid w:val="0"/>
              <w:spacing w:line="240" w:lineRule="auto"/>
              <w:ind w:firstLine="0"/>
              <w:jc w:val="center"/>
              <w:rPr>
                <w:b/>
                <w:bCs/>
                <w:sz w:val="20"/>
                <w:szCs w:val="20"/>
                <w:lang w:eastAsia="ar-SA"/>
              </w:rPr>
            </w:pPr>
            <w:r w:rsidRPr="0075354F">
              <w:rPr>
                <w:b/>
                <w:bCs/>
                <w:sz w:val="20"/>
                <w:szCs w:val="20"/>
                <w:lang w:eastAsia="ar-SA"/>
              </w:rPr>
              <w:t>№ п/п</w:t>
            </w:r>
          </w:p>
        </w:tc>
        <w:tc>
          <w:tcPr>
            <w:tcW w:w="3020" w:type="dxa"/>
            <w:vMerge w:val="restart"/>
            <w:vAlign w:val="center"/>
          </w:tcPr>
          <w:p w:rsidR="008C5AA5" w:rsidRPr="0075354F" w:rsidRDefault="008C5AA5" w:rsidP="009D76EE">
            <w:pPr>
              <w:snapToGrid w:val="0"/>
              <w:spacing w:line="240" w:lineRule="auto"/>
              <w:ind w:firstLine="0"/>
              <w:jc w:val="center"/>
              <w:rPr>
                <w:b/>
                <w:bCs/>
                <w:sz w:val="20"/>
                <w:szCs w:val="20"/>
                <w:lang w:eastAsia="ar-SA"/>
              </w:rPr>
            </w:pPr>
            <w:r w:rsidRPr="0075354F">
              <w:rPr>
                <w:b/>
                <w:bCs/>
                <w:sz w:val="20"/>
                <w:szCs w:val="20"/>
                <w:lang w:eastAsia="ar-SA"/>
              </w:rPr>
              <w:t xml:space="preserve">Наименование      </w:t>
            </w:r>
          </w:p>
          <w:p w:rsidR="008C5AA5" w:rsidRPr="0075354F" w:rsidRDefault="008C5AA5" w:rsidP="009D76EE">
            <w:pPr>
              <w:spacing w:line="240" w:lineRule="auto"/>
              <w:ind w:firstLine="0"/>
              <w:jc w:val="center"/>
              <w:rPr>
                <w:b/>
                <w:bCs/>
                <w:sz w:val="20"/>
                <w:szCs w:val="20"/>
                <w:lang w:eastAsia="ar-SA"/>
              </w:rPr>
            </w:pPr>
            <w:proofErr w:type="spellStart"/>
            <w:r w:rsidRPr="0075354F">
              <w:rPr>
                <w:b/>
                <w:bCs/>
                <w:sz w:val="20"/>
                <w:szCs w:val="20"/>
                <w:lang w:eastAsia="ar-SA"/>
              </w:rPr>
              <w:t>водопотребителей</w:t>
            </w:r>
            <w:proofErr w:type="spellEnd"/>
          </w:p>
        </w:tc>
        <w:tc>
          <w:tcPr>
            <w:tcW w:w="1882" w:type="dxa"/>
            <w:vAlign w:val="center"/>
          </w:tcPr>
          <w:p w:rsidR="008C5AA5" w:rsidRPr="0075354F" w:rsidRDefault="008C5AA5" w:rsidP="009D76EE">
            <w:pPr>
              <w:snapToGrid w:val="0"/>
              <w:spacing w:line="240" w:lineRule="auto"/>
              <w:ind w:firstLine="0"/>
              <w:jc w:val="center"/>
              <w:rPr>
                <w:b/>
                <w:bCs/>
                <w:sz w:val="20"/>
                <w:szCs w:val="20"/>
                <w:lang w:eastAsia="ar-SA"/>
              </w:rPr>
            </w:pPr>
            <w:r w:rsidRPr="0075354F">
              <w:rPr>
                <w:b/>
                <w:bCs/>
                <w:sz w:val="20"/>
                <w:szCs w:val="20"/>
                <w:lang w:eastAsia="ar-SA"/>
              </w:rPr>
              <w:t>Население, чел</w:t>
            </w:r>
          </w:p>
        </w:tc>
        <w:tc>
          <w:tcPr>
            <w:tcW w:w="1463" w:type="dxa"/>
            <w:gridSpan w:val="2"/>
            <w:vMerge w:val="restart"/>
            <w:vAlign w:val="center"/>
          </w:tcPr>
          <w:p w:rsidR="008C5AA5" w:rsidRPr="0075354F" w:rsidRDefault="008C5AA5" w:rsidP="009D76EE">
            <w:pPr>
              <w:snapToGrid w:val="0"/>
              <w:spacing w:line="240" w:lineRule="auto"/>
              <w:ind w:firstLine="0"/>
              <w:jc w:val="center"/>
              <w:rPr>
                <w:b/>
                <w:bCs/>
                <w:sz w:val="20"/>
                <w:szCs w:val="20"/>
                <w:lang w:eastAsia="ar-SA"/>
              </w:rPr>
            </w:pPr>
            <w:r w:rsidRPr="0075354F">
              <w:rPr>
                <w:b/>
                <w:bCs/>
                <w:sz w:val="20"/>
                <w:szCs w:val="20"/>
                <w:lang w:eastAsia="ar-SA"/>
              </w:rPr>
              <w:t xml:space="preserve">Норма </w:t>
            </w:r>
            <w:proofErr w:type="spellStart"/>
            <w:r w:rsidR="009D76EE" w:rsidRPr="0075354F">
              <w:rPr>
                <w:b/>
                <w:bCs/>
                <w:sz w:val="20"/>
                <w:szCs w:val="20"/>
                <w:lang w:eastAsia="ar-SA"/>
              </w:rPr>
              <w:t>водопотреб-ления</w:t>
            </w:r>
            <w:proofErr w:type="spellEnd"/>
            <w:r w:rsidRPr="0075354F">
              <w:rPr>
                <w:b/>
                <w:bCs/>
                <w:sz w:val="20"/>
                <w:szCs w:val="20"/>
                <w:lang w:eastAsia="ar-SA"/>
              </w:rPr>
              <w:t>, л/</w:t>
            </w:r>
            <w:proofErr w:type="spellStart"/>
            <w:r w:rsidRPr="0075354F">
              <w:rPr>
                <w:b/>
                <w:bCs/>
                <w:sz w:val="20"/>
                <w:szCs w:val="20"/>
                <w:lang w:eastAsia="ar-SA"/>
              </w:rPr>
              <w:t>сут</w:t>
            </w:r>
            <w:proofErr w:type="spellEnd"/>
            <w:r w:rsidRPr="0075354F">
              <w:rPr>
                <w:b/>
                <w:bCs/>
                <w:sz w:val="20"/>
                <w:szCs w:val="20"/>
                <w:lang w:eastAsia="ar-SA"/>
              </w:rPr>
              <w:t xml:space="preserve"> чел.</w:t>
            </w:r>
          </w:p>
        </w:tc>
        <w:tc>
          <w:tcPr>
            <w:tcW w:w="2469" w:type="dxa"/>
            <w:gridSpan w:val="3"/>
            <w:vAlign w:val="center"/>
          </w:tcPr>
          <w:p w:rsidR="008C5AA5" w:rsidRPr="0075354F" w:rsidRDefault="008C5AA5" w:rsidP="009D76EE">
            <w:pPr>
              <w:snapToGrid w:val="0"/>
              <w:spacing w:line="240" w:lineRule="auto"/>
              <w:ind w:firstLine="0"/>
              <w:jc w:val="center"/>
              <w:rPr>
                <w:b/>
                <w:bCs/>
                <w:sz w:val="20"/>
                <w:szCs w:val="20"/>
                <w:lang w:eastAsia="ar-SA"/>
              </w:rPr>
            </w:pPr>
            <w:r w:rsidRPr="0075354F">
              <w:rPr>
                <w:b/>
                <w:bCs/>
                <w:sz w:val="20"/>
                <w:szCs w:val="20"/>
                <w:lang w:eastAsia="ar-SA"/>
              </w:rPr>
              <w:t xml:space="preserve">Количество </w:t>
            </w:r>
          </w:p>
          <w:p w:rsidR="008C5AA5" w:rsidRPr="0075354F" w:rsidRDefault="008C5AA5" w:rsidP="009D76EE">
            <w:pPr>
              <w:spacing w:line="240" w:lineRule="auto"/>
              <w:ind w:firstLine="0"/>
              <w:jc w:val="center"/>
              <w:rPr>
                <w:b/>
                <w:bCs/>
                <w:sz w:val="20"/>
                <w:szCs w:val="20"/>
                <w:lang w:eastAsia="ar-SA"/>
              </w:rPr>
            </w:pPr>
            <w:r w:rsidRPr="0075354F">
              <w:rPr>
                <w:b/>
                <w:bCs/>
                <w:sz w:val="20"/>
                <w:szCs w:val="20"/>
                <w:lang w:eastAsia="ar-SA"/>
              </w:rPr>
              <w:t>потребляемой воды, м</w:t>
            </w:r>
            <w:r w:rsidRPr="0075354F">
              <w:rPr>
                <w:b/>
                <w:bCs/>
                <w:sz w:val="20"/>
                <w:szCs w:val="20"/>
                <w:vertAlign w:val="superscript"/>
                <w:lang w:eastAsia="ar-SA"/>
              </w:rPr>
              <w:t>3</w:t>
            </w:r>
            <w:r w:rsidRPr="0075354F">
              <w:rPr>
                <w:b/>
                <w:bCs/>
                <w:sz w:val="20"/>
                <w:szCs w:val="20"/>
                <w:lang w:eastAsia="ar-SA"/>
              </w:rPr>
              <w:t>/</w:t>
            </w:r>
            <w:proofErr w:type="spellStart"/>
            <w:r w:rsidRPr="0075354F">
              <w:rPr>
                <w:b/>
                <w:bCs/>
                <w:sz w:val="20"/>
                <w:szCs w:val="20"/>
                <w:lang w:eastAsia="ar-SA"/>
              </w:rPr>
              <w:t>сут</w:t>
            </w:r>
            <w:proofErr w:type="spellEnd"/>
            <w:r w:rsidRPr="0075354F">
              <w:rPr>
                <w:b/>
                <w:bCs/>
                <w:sz w:val="20"/>
                <w:szCs w:val="20"/>
                <w:lang w:eastAsia="ar-SA"/>
              </w:rPr>
              <w:t>.</w:t>
            </w:r>
          </w:p>
        </w:tc>
      </w:tr>
      <w:tr w:rsidR="008C5AA5" w:rsidRPr="0075354F" w:rsidTr="00DB3824">
        <w:trPr>
          <w:cantSplit/>
          <w:trHeight w:val="20"/>
          <w:jc w:val="center"/>
        </w:trPr>
        <w:tc>
          <w:tcPr>
            <w:tcW w:w="563" w:type="dxa"/>
            <w:vMerge/>
            <w:vAlign w:val="center"/>
          </w:tcPr>
          <w:p w:rsidR="008C5AA5" w:rsidRPr="0075354F" w:rsidRDefault="008C5AA5" w:rsidP="009D76EE">
            <w:pPr>
              <w:spacing w:line="240" w:lineRule="auto"/>
              <w:ind w:firstLine="0"/>
              <w:rPr>
                <w:b/>
                <w:sz w:val="20"/>
                <w:szCs w:val="20"/>
                <w:lang w:eastAsia="ar-SA"/>
              </w:rPr>
            </w:pPr>
          </w:p>
        </w:tc>
        <w:tc>
          <w:tcPr>
            <w:tcW w:w="3020" w:type="dxa"/>
            <w:vMerge/>
            <w:vAlign w:val="center"/>
          </w:tcPr>
          <w:p w:rsidR="008C5AA5" w:rsidRPr="0075354F" w:rsidRDefault="008C5AA5" w:rsidP="009D76EE">
            <w:pPr>
              <w:spacing w:line="240" w:lineRule="auto"/>
              <w:ind w:firstLine="0"/>
              <w:rPr>
                <w:b/>
                <w:sz w:val="20"/>
                <w:szCs w:val="20"/>
                <w:lang w:eastAsia="ar-SA"/>
              </w:rPr>
            </w:pPr>
          </w:p>
        </w:tc>
        <w:tc>
          <w:tcPr>
            <w:tcW w:w="1882" w:type="dxa"/>
            <w:vAlign w:val="center"/>
          </w:tcPr>
          <w:p w:rsidR="008C5AA5" w:rsidRPr="0075354F" w:rsidRDefault="008C5AA5" w:rsidP="009D76EE">
            <w:pPr>
              <w:snapToGrid w:val="0"/>
              <w:spacing w:line="240" w:lineRule="auto"/>
              <w:ind w:firstLine="0"/>
              <w:jc w:val="center"/>
              <w:rPr>
                <w:b/>
                <w:bCs/>
                <w:sz w:val="20"/>
                <w:szCs w:val="20"/>
                <w:lang w:eastAsia="ar-SA"/>
              </w:rPr>
            </w:pPr>
            <w:r w:rsidRPr="0075354F">
              <w:rPr>
                <w:b/>
                <w:bCs/>
                <w:sz w:val="20"/>
                <w:szCs w:val="20"/>
                <w:lang w:eastAsia="ar-SA"/>
              </w:rPr>
              <w:t>Расчетный срок</w:t>
            </w:r>
          </w:p>
        </w:tc>
        <w:tc>
          <w:tcPr>
            <w:tcW w:w="1463" w:type="dxa"/>
            <w:gridSpan w:val="2"/>
            <w:vMerge/>
            <w:vAlign w:val="center"/>
          </w:tcPr>
          <w:p w:rsidR="008C5AA5" w:rsidRPr="0075354F" w:rsidRDefault="008C5AA5" w:rsidP="009D76EE">
            <w:pPr>
              <w:spacing w:line="240" w:lineRule="auto"/>
              <w:ind w:firstLine="0"/>
              <w:rPr>
                <w:b/>
                <w:sz w:val="20"/>
                <w:szCs w:val="20"/>
                <w:lang w:eastAsia="ar-SA"/>
              </w:rPr>
            </w:pPr>
          </w:p>
        </w:tc>
        <w:tc>
          <w:tcPr>
            <w:tcW w:w="1298" w:type="dxa"/>
            <w:gridSpan w:val="2"/>
            <w:vAlign w:val="center"/>
          </w:tcPr>
          <w:p w:rsidR="008C5AA5" w:rsidRPr="0075354F" w:rsidRDefault="008C5AA5" w:rsidP="009D76EE">
            <w:pPr>
              <w:snapToGrid w:val="0"/>
              <w:spacing w:line="240" w:lineRule="auto"/>
              <w:ind w:firstLine="0"/>
              <w:jc w:val="center"/>
              <w:rPr>
                <w:b/>
                <w:bCs/>
                <w:sz w:val="20"/>
                <w:szCs w:val="20"/>
                <w:vertAlign w:val="subscript"/>
                <w:lang w:eastAsia="ar-SA"/>
              </w:rPr>
            </w:pPr>
            <w:proofErr w:type="spellStart"/>
            <w:r w:rsidRPr="0075354F">
              <w:rPr>
                <w:b/>
                <w:bCs/>
                <w:sz w:val="20"/>
                <w:szCs w:val="20"/>
                <w:lang w:eastAsia="ar-SA"/>
              </w:rPr>
              <w:t>Q</w:t>
            </w:r>
            <w:r w:rsidRPr="0075354F">
              <w:rPr>
                <w:b/>
                <w:bCs/>
                <w:sz w:val="20"/>
                <w:szCs w:val="20"/>
                <w:vertAlign w:val="subscript"/>
                <w:lang w:eastAsia="ar-SA"/>
              </w:rPr>
              <w:t>сут.ср</w:t>
            </w:r>
            <w:proofErr w:type="spellEnd"/>
          </w:p>
        </w:tc>
        <w:tc>
          <w:tcPr>
            <w:tcW w:w="1171" w:type="dxa"/>
            <w:vAlign w:val="center"/>
          </w:tcPr>
          <w:p w:rsidR="008C5AA5" w:rsidRPr="0075354F" w:rsidRDefault="008C5AA5" w:rsidP="009D76EE">
            <w:pPr>
              <w:snapToGrid w:val="0"/>
              <w:spacing w:line="240" w:lineRule="auto"/>
              <w:ind w:firstLine="0"/>
              <w:jc w:val="center"/>
              <w:rPr>
                <w:b/>
                <w:bCs/>
                <w:sz w:val="20"/>
                <w:szCs w:val="20"/>
                <w:vertAlign w:val="subscript"/>
                <w:lang w:eastAsia="ar-SA"/>
              </w:rPr>
            </w:pPr>
            <w:proofErr w:type="spellStart"/>
            <w:r w:rsidRPr="0075354F">
              <w:rPr>
                <w:b/>
                <w:bCs/>
                <w:sz w:val="20"/>
                <w:szCs w:val="20"/>
                <w:lang w:eastAsia="ar-SA"/>
              </w:rPr>
              <w:t>Q</w:t>
            </w:r>
            <w:r w:rsidRPr="0075354F">
              <w:rPr>
                <w:b/>
                <w:bCs/>
                <w:sz w:val="20"/>
                <w:szCs w:val="20"/>
                <w:vertAlign w:val="subscript"/>
                <w:lang w:eastAsia="ar-SA"/>
              </w:rPr>
              <w:t>сут.max</w:t>
            </w:r>
            <w:proofErr w:type="spellEnd"/>
          </w:p>
        </w:tc>
      </w:tr>
      <w:tr w:rsidR="008C5AA5" w:rsidRPr="0075354F" w:rsidTr="00DB3824">
        <w:trPr>
          <w:trHeight w:val="20"/>
          <w:jc w:val="center"/>
        </w:trPr>
        <w:tc>
          <w:tcPr>
            <w:tcW w:w="9397" w:type="dxa"/>
            <w:gridSpan w:val="8"/>
            <w:vAlign w:val="center"/>
          </w:tcPr>
          <w:p w:rsidR="008C5AA5" w:rsidRPr="0075354F" w:rsidRDefault="00490BC4" w:rsidP="009D76EE">
            <w:pPr>
              <w:spacing w:line="240" w:lineRule="auto"/>
              <w:ind w:firstLine="0"/>
              <w:jc w:val="center"/>
              <w:rPr>
                <w:sz w:val="20"/>
                <w:szCs w:val="20"/>
                <w:lang w:eastAsia="ar-SA"/>
              </w:rPr>
            </w:pPr>
            <w:r w:rsidRPr="0075354F">
              <w:rPr>
                <w:sz w:val="20"/>
                <w:szCs w:val="20"/>
                <w:lang w:eastAsia="ar-SA"/>
              </w:rPr>
              <w:t>г.</w:t>
            </w:r>
            <w:r w:rsidR="008C5AA5" w:rsidRPr="0075354F">
              <w:rPr>
                <w:sz w:val="20"/>
                <w:szCs w:val="20"/>
                <w:lang w:eastAsia="ar-SA"/>
              </w:rPr>
              <w:t xml:space="preserve"> Камень-на-Оби</w:t>
            </w:r>
          </w:p>
        </w:tc>
      </w:tr>
      <w:tr w:rsidR="008C5AA5" w:rsidRPr="0075354F" w:rsidTr="00DB3824">
        <w:trPr>
          <w:trHeight w:val="20"/>
          <w:jc w:val="center"/>
        </w:trPr>
        <w:tc>
          <w:tcPr>
            <w:tcW w:w="563" w:type="dxa"/>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1</w:t>
            </w:r>
          </w:p>
        </w:tc>
        <w:tc>
          <w:tcPr>
            <w:tcW w:w="3020" w:type="dxa"/>
            <w:vAlign w:val="center"/>
          </w:tcPr>
          <w:p w:rsidR="008C5AA5" w:rsidRPr="0075354F" w:rsidRDefault="008C5AA5" w:rsidP="009D76EE">
            <w:pPr>
              <w:snapToGrid w:val="0"/>
              <w:spacing w:line="240" w:lineRule="auto"/>
              <w:ind w:firstLine="0"/>
              <w:jc w:val="left"/>
              <w:rPr>
                <w:sz w:val="20"/>
                <w:szCs w:val="20"/>
                <w:lang w:eastAsia="ar-SA"/>
              </w:rPr>
            </w:pPr>
            <w:r w:rsidRPr="0075354F">
              <w:rPr>
                <w:sz w:val="20"/>
                <w:szCs w:val="20"/>
                <w:lang w:eastAsia="ar-SA"/>
              </w:rPr>
              <w:t>Жилые дома квартирного типа, с водопроводом, канализацией и ваннами, с централизованным горячим водоснабжением</w:t>
            </w:r>
          </w:p>
        </w:tc>
        <w:tc>
          <w:tcPr>
            <w:tcW w:w="1882" w:type="dxa"/>
            <w:vAlign w:val="center"/>
          </w:tcPr>
          <w:p w:rsidR="008C5AA5" w:rsidRPr="0075354F" w:rsidRDefault="009D76EE" w:rsidP="009D76EE">
            <w:pPr>
              <w:snapToGrid w:val="0"/>
              <w:spacing w:line="240" w:lineRule="auto"/>
              <w:ind w:firstLine="0"/>
              <w:jc w:val="center"/>
              <w:rPr>
                <w:sz w:val="20"/>
                <w:szCs w:val="20"/>
                <w:lang w:eastAsia="ar-SA"/>
              </w:rPr>
            </w:pPr>
            <w:r w:rsidRPr="0075354F">
              <w:rPr>
                <w:sz w:val="20"/>
                <w:szCs w:val="20"/>
                <w:lang w:eastAsia="ar-SA"/>
              </w:rPr>
              <w:t>44 250</w:t>
            </w:r>
          </w:p>
        </w:tc>
        <w:tc>
          <w:tcPr>
            <w:tcW w:w="1463" w:type="dxa"/>
            <w:gridSpan w:val="2"/>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300</w:t>
            </w:r>
          </w:p>
        </w:tc>
        <w:tc>
          <w:tcPr>
            <w:tcW w:w="1298" w:type="dxa"/>
            <w:gridSpan w:val="2"/>
            <w:vAlign w:val="center"/>
          </w:tcPr>
          <w:p w:rsidR="008C5AA5" w:rsidRPr="0075354F" w:rsidRDefault="002B0E38" w:rsidP="009D76EE">
            <w:pPr>
              <w:spacing w:line="240" w:lineRule="auto"/>
              <w:ind w:firstLine="0"/>
              <w:jc w:val="center"/>
              <w:rPr>
                <w:sz w:val="20"/>
                <w:szCs w:val="20"/>
                <w:lang w:eastAsia="ar-SA"/>
              </w:rPr>
            </w:pPr>
            <w:r w:rsidRPr="0075354F">
              <w:rPr>
                <w:sz w:val="20"/>
                <w:szCs w:val="20"/>
                <w:lang w:eastAsia="ar-SA"/>
              </w:rPr>
              <w:t>13 275</w:t>
            </w:r>
          </w:p>
        </w:tc>
        <w:tc>
          <w:tcPr>
            <w:tcW w:w="1171" w:type="dxa"/>
            <w:vAlign w:val="center"/>
          </w:tcPr>
          <w:p w:rsidR="008C5AA5" w:rsidRPr="0075354F" w:rsidRDefault="002B0E38" w:rsidP="009D76EE">
            <w:pPr>
              <w:spacing w:line="240" w:lineRule="auto"/>
              <w:ind w:firstLine="0"/>
              <w:jc w:val="center"/>
              <w:rPr>
                <w:sz w:val="20"/>
                <w:szCs w:val="20"/>
                <w:lang w:eastAsia="ar-SA"/>
              </w:rPr>
            </w:pPr>
            <w:r w:rsidRPr="0075354F">
              <w:rPr>
                <w:sz w:val="20"/>
                <w:szCs w:val="20"/>
                <w:lang w:eastAsia="ar-SA"/>
              </w:rPr>
              <w:t>15 930</w:t>
            </w:r>
          </w:p>
        </w:tc>
      </w:tr>
      <w:tr w:rsidR="008C5AA5" w:rsidRPr="0075354F" w:rsidTr="00DB3824">
        <w:trPr>
          <w:trHeight w:val="20"/>
          <w:jc w:val="center"/>
        </w:trPr>
        <w:tc>
          <w:tcPr>
            <w:tcW w:w="563" w:type="dxa"/>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2</w:t>
            </w:r>
          </w:p>
        </w:tc>
        <w:tc>
          <w:tcPr>
            <w:tcW w:w="3020" w:type="dxa"/>
            <w:vAlign w:val="center"/>
          </w:tcPr>
          <w:p w:rsidR="008C5AA5" w:rsidRPr="0075354F" w:rsidRDefault="008C5AA5" w:rsidP="009D76EE">
            <w:pPr>
              <w:snapToGrid w:val="0"/>
              <w:spacing w:line="240" w:lineRule="auto"/>
              <w:ind w:firstLine="0"/>
              <w:jc w:val="left"/>
              <w:rPr>
                <w:sz w:val="20"/>
                <w:szCs w:val="20"/>
                <w:lang w:eastAsia="ar-SA"/>
              </w:rPr>
            </w:pPr>
            <w:r w:rsidRPr="0075354F">
              <w:rPr>
                <w:sz w:val="20"/>
                <w:szCs w:val="20"/>
                <w:lang w:eastAsia="ar-SA"/>
              </w:rPr>
              <w:t>Расход воды на полив территории</w:t>
            </w:r>
          </w:p>
        </w:tc>
        <w:tc>
          <w:tcPr>
            <w:tcW w:w="1882" w:type="dxa"/>
            <w:vAlign w:val="center"/>
          </w:tcPr>
          <w:p w:rsidR="008C5AA5" w:rsidRPr="0075354F" w:rsidRDefault="009D76EE" w:rsidP="009D76EE">
            <w:pPr>
              <w:snapToGrid w:val="0"/>
              <w:spacing w:line="240" w:lineRule="auto"/>
              <w:ind w:firstLine="0"/>
              <w:jc w:val="center"/>
              <w:rPr>
                <w:sz w:val="20"/>
                <w:szCs w:val="20"/>
                <w:lang w:eastAsia="ar-SA"/>
              </w:rPr>
            </w:pPr>
            <w:r w:rsidRPr="0075354F">
              <w:rPr>
                <w:sz w:val="20"/>
                <w:szCs w:val="20"/>
                <w:lang w:eastAsia="ar-SA"/>
              </w:rPr>
              <w:t>44 250</w:t>
            </w:r>
          </w:p>
        </w:tc>
        <w:tc>
          <w:tcPr>
            <w:tcW w:w="1463" w:type="dxa"/>
            <w:gridSpan w:val="2"/>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50</w:t>
            </w:r>
          </w:p>
        </w:tc>
        <w:tc>
          <w:tcPr>
            <w:tcW w:w="1298" w:type="dxa"/>
            <w:gridSpan w:val="2"/>
            <w:vAlign w:val="center"/>
          </w:tcPr>
          <w:p w:rsidR="008C5AA5" w:rsidRPr="0075354F" w:rsidRDefault="002B0E38" w:rsidP="009D76EE">
            <w:pPr>
              <w:spacing w:line="240" w:lineRule="auto"/>
              <w:ind w:firstLine="0"/>
              <w:jc w:val="center"/>
              <w:rPr>
                <w:sz w:val="20"/>
                <w:szCs w:val="20"/>
                <w:lang w:eastAsia="ar-SA"/>
              </w:rPr>
            </w:pPr>
            <w:r w:rsidRPr="0075354F">
              <w:rPr>
                <w:sz w:val="20"/>
                <w:szCs w:val="20"/>
                <w:lang w:eastAsia="ar-SA"/>
              </w:rPr>
              <w:t>2 213</w:t>
            </w:r>
          </w:p>
        </w:tc>
        <w:tc>
          <w:tcPr>
            <w:tcW w:w="1171" w:type="dxa"/>
            <w:vAlign w:val="center"/>
          </w:tcPr>
          <w:p w:rsidR="008C5AA5" w:rsidRPr="0075354F" w:rsidRDefault="002B0E38" w:rsidP="009D76EE">
            <w:pPr>
              <w:spacing w:line="240" w:lineRule="auto"/>
              <w:ind w:firstLine="0"/>
              <w:jc w:val="center"/>
              <w:rPr>
                <w:sz w:val="20"/>
                <w:szCs w:val="20"/>
                <w:lang w:eastAsia="ar-SA"/>
              </w:rPr>
            </w:pPr>
            <w:r w:rsidRPr="0075354F">
              <w:rPr>
                <w:sz w:val="20"/>
                <w:szCs w:val="20"/>
                <w:lang w:eastAsia="ar-SA"/>
              </w:rPr>
              <w:t>2 655</w:t>
            </w:r>
          </w:p>
        </w:tc>
      </w:tr>
      <w:tr w:rsidR="008C5AA5" w:rsidRPr="0075354F" w:rsidTr="00DB3824">
        <w:trPr>
          <w:trHeight w:val="20"/>
          <w:jc w:val="center"/>
        </w:trPr>
        <w:tc>
          <w:tcPr>
            <w:tcW w:w="563" w:type="dxa"/>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3</w:t>
            </w:r>
          </w:p>
        </w:tc>
        <w:tc>
          <w:tcPr>
            <w:tcW w:w="3020" w:type="dxa"/>
            <w:vAlign w:val="center"/>
          </w:tcPr>
          <w:p w:rsidR="008C5AA5" w:rsidRPr="0075354F" w:rsidRDefault="008C5AA5" w:rsidP="009D76EE">
            <w:pPr>
              <w:snapToGrid w:val="0"/>
              <w:spacing w:line="240" w:lineRule="auto"/>
              <w:ind w:firstLine="0"/>
              <w:jc w:val="left"/>
              <w:rPr>
                <w:sz w:val="20"/>
                <w:szCs w:val="20"/>
                <w:lang w:eastAsia="ar-SA"/>
              </w:rPr>
            </w:pPr>
            <w:r w:rsidRPr="0075354F">
              <w:rPr>
                <w:sz w:val="20"/>
                <w:szCs w:val="20"/>
                <w:lang w:eastAsia="ar-SA"/>
              </w:rPr>
              <w:t xml:space="preserve">Неучтенные расходы </w:t>
            </w:r>
            <w:r w:rsidRPr="0075354F">
              <w:rPr>
                <w:bCs/>
                <w:sz w:val="20"/>
                <w:szCs w:val="20"/>
                <w:lang w:eastAsia="ar-SA"/>
              </w:rPr>
              <w:t>20</w:t>
            </w:r>
            <w:r w:rsidRPr="0075354F">
              <w:rPr>
                <w:sz w:val="20"/>
                <w:szCs w:val="20"/>
                <w:lang w:eastAsia="ar-SA"/>
              </w:rPr>
              <w:t>%</w:t>
            </w:r>
          </w:p>
        </w:tc>
        <w:tc>
          <w:tcPr>
            <w:tcW w:w="1882" w:type="dxa"/>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w:t>
            </w:r>
          </w:p>
        </w:tc>
        <w:tc>
          <w:tcPr>
            <w:tcW w:w="1463" w:type="dxa"/>
            <w:gridSpan w:val="2"/>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w:t>
            </w:r>
          </w:p>
        </w:tc>
        <w:tc>
          <w:tcPr>
            <w:tcW w:w="1298" w:type="dxa"/>
            <w:gridSpan w:val="2"/>
            <w:vAlign w:val="center"/>
          </w:tcPr>
          <w:p w:rsidR="008C5AA5" w:rsidRPr="0075354F" w:rsidRDefault="001B585B" w:rsidP="009D76EE">
            <w:pPr>
              <w:spacing w:line="240" w:lineRule="auto"/>
              <w:ind w:firstLine="0"/>
              <w:jc w:val="center"/>
              <w:rPr>
                <w:sz w:val="20"/>
                <w:szCs w:val="20"/>
                <w:lang w:eastAsia="ar-SA"/>
              </w:rPr>
            </w:pPr>
            <w:r w:rsidRPr="0075354F">
              <w:rPr>
                <w:sz w:val="20"/>
                <w:szCs w:val="20"/>
                <w:lang w:eastAsia="ar-SA"/>
              </w:rPr>
              <w:t>2 655</w:t>
            </w:r>
          </w:p>
        </w:tc>
        <w:tc>
          <w:tcPr>
            <w:tcW w:w="1171" w:type="dxa"/>
            <w:vAlign w:val="center"/>
          </w:tcPr>
          <w:p w:rsidR="008C5AA5" w:rsidRPr="0075354F" w:rsidRDefault="001B585B" w:rsidP="009D76EE">
            <w:pPr>
              <w:spacing w:line="240" w:lineRule="auto"/>
              <w:ind w:firstLine="0"/>
              <w:jc w:val="center"/>
              <w:rPr>
                <w:sz w:val="20"/>
                <w:szCs w:val="20"/>
                <w:lang w:eastAsia="ar-SA"/>
              </w:rPr>
            </w:pPr>
            <w:r w:rsidRPr="0075354F">
              <w:rPr>
                <w:sz w:val="20"/>
                <w:szCs w:val="20"/>
                <w:lang w:eastAsia="ar-SA"/>
              </w:rPr>
              <w:t>3 186</w:t>
            </w:r>
          </w:p>
        </w:tc>
      </w:tr>
      <w:tr w:rsidR="008C5AA5" w:rsidRPr="0075354F" w:rsidTr="00DB3824">
        <w:trPr>
          <w:trHeight w:val="20"/>
          <w:jc w:val="center"/>
        </w:trPr>
        <w:tc>
          <w:tcPr>
            <w:tcW w:w="6928" w:type="dxa"/>
            <w:gridSpan w:val="5"/>
            <w:vAlign w:val="center"/>
          </w:tcPr>
          <w:p w:rsidR="008C5AA5" w:rsidRPr="0075354F" w:rsidRDefault="008C5AA5" w:rsidP="009D76EE">
            <w:pPr>
              <w:snapToGrid w:val="0"/>
              <w:spacing w:line="240" w:lineRule="auto"/>
              <w:ind w:firstLine="0"/>
              <w:jc w:val="right"/>
              <w:rPr>
                <w:bCs/>
                <w:sz w:val="20"/>
                <w:szCs w:val="20"/>
                <w:lang w:eastAsia="ar-SA"/>
              </w:rPr>
            </w:pPr>
            <w:r w:rsidRPr="0075354F">
              <w:rPr>
                <w:bCs/>
                <w:sz w:val="20"/>
                <w:szCs w:val="20"/>
                <w:lang w:eastAsia="ar-SA"/>
              </w:rPr>
              <w:t xml:space="preserve">      Итого по г. Камень-на-Оби:</w:t>
            </w:r>
          </w:p>
        </w:tc>
        <w:tc>
          <w:tcPr>
            <w:tcW w:w="1298" w:type="dxa"/>
            <w:gridSpan w:val="2"/>
            <w:vAlign w:val="center"/>
          </w:tcPr>
          <w:p w:rsidR="008C5AA5" w:rsidRPr="0075354F" w:rsidRDefault="00610E01" w:rsidP="009D76EE">
            <w:pPr>
              <w:spacing w:line="240" w:lineRule="auto"/>
              <w:ind w:firstLine="0"/>
              <w:jc w:val="center"/>
              <w:rPr>
                <w:sz w:val="20"/>
                <w:szCs w:val="20"/>
                <w:lang w:eastAsia="ar-SA"/>
              </w:rPr>
            </w:pPr>
            <w:r w:rsidRPr="0075354F">
              <w:rPr>
                <w:sz w:val="20"/>
                <w:szCs w:val="20"/>
                <w:lang w:eastAsia="ar-SA"/>
              </w:rPr>
              <w:t>18 143</w:t>
            </w:r>
          </w:p>
        </w:tc>
        <w:tc>
          <w:tcPr>
            <w:tcW w:w="1171" w:type="dxa"/>
            <w:vAlign w:val="center"/>
          </w:tcPr>
          <w:p w:rsidR="008C5AA5" w:rsidRPr="0075354F" w:rsidRDefault="00610E01" w:rsidP="009D76EE">
            <w:pPr>
              <w:spacing w:line="240" w:lineRule="auto"/>
              <w:ind w:firstLine="0"/>
              <w:jc w:val="center"/>
              <w:rPr>
                <w:sz w:val="20"/>
                <w:szCs w:val="20"/>
                <w:lang w:eastAsia="ar-SA"/>
              </w:rPr>
            </w:pPr>
            <w:r w:rsidRPr="0075354F">
              <w:rPr>
                <w:sz w:val="20"/>
                <w:szCs w:val="20"/>
                <w:lang w:eastAsia="ar-SA"/>
              </w:rPr>
              <w:t>21 771</w:t>
            </w:r>
          </w:p>
        </w:tc>
      </w:tr>
      <w:tr w:rsidR="008C5AA5" w:rsidRPr="0075354F" w:rsidTr="00DB3824">
        <w:trPr>
          <w:trHeight w:val="20"/>
          <w:jc w:val="center"/>
        </w:trPr>
        <w:tc>
          <w:tcPr>
            <w:tcW w:w="9397" w:type="dxa"/>
            <w:gridSpan w:val="8"/>
            <w:vAlign w:val="center"/>
          </w:tcPr>
          <w:p w:rsidR="008C5AA5" w:rsidRPr="0075354F" w:rsidRDefault="008C5AA5" w:rsidP="009D76EE">
            <w:pPr>
              <w:spacing w:line="240" w:lineRule="auto"/>
              <w:ind w:firstLine="0"/>
              <w:jc w:val="center"/>
              <w:rPr>
                <w:sz w:val="20"/>
                <w:szCs w:val="20"/>
                <w:lang w:eastAsia="ar-SA"/>
              </w:rPr>
            </w:pPr>
            <w:r w:rsidRPr="0075354F">
              <w:rPr>
                <w:sz w:val="20"/>
                <w:szCs w:val="20"/>
                <w:lang w:eastAsia="ar-SA"/>
              </w:rPr>
              <w:t>станция Плотинная</w:t>
            </w:r>
          </w:p>
        </w:tc>
      </w:tr>
      <w:tr w:rsidR="009D76EE" w:rsidRPr="0075354F" w:rsidTr="00DB3824">
        <w:trPr>
          <w:trHeight w:val="20"/>
          <w:jc w:val="center"/>
        </w:trPr>
        <w:tc>
          <w:tcPr>
            <w:tcW w:w="562" w:type="dxa"/>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1</w:t>
            </w:r>
          </w:p>
        </w:tc>
        <w:tc>
          <w:tcPr>
            <w:tcW w:w="3021" w:type="dxa"/>
            <w:vAlign w:val="center"/>
          </w:tcPr>
          <w:p w:rsidR="008C5AA5" w:rsidRPr="0075354F" w:rsidRDefault="008C5AA5" w:rsidP="009D76EE">
            <w:pPr>
              <w:snapToGrid w:val="0"/>
              <w:spacing w:line="240" w:lineRule="auto"/>
              <w:ind w:firstLine="0"/>
              <w:jc w:val="left"/>
              <w:rPr>
                <w:sz w:val="20"/>
                <w:szCs w:val="20"/>
                <w:lang w:eastAsia="ar-SA"/>
              </w:rPr>
            </w:pPr>
            <w:r w:rsidRPr="0075354F">
              <w:rPr>
                <w:sz w:val="20"/>
                <w:szCs w:val="20"/>
                <w:lang w:eastAsia="ar-SA"/>
              </w:rPr>
              <w:t>Жилые дома квартирного типа, с водопроводом и канализацией, с ванными и местными водонагревателями</w:t>
            </w:r>
          </w:p>
        </w:tc>
        <w:tc>
          <w:tcPr>
            <w:tcW w:w="1903" w:type="dxa"/>
            <w:gridSpan w:val="2"/>
            <w:vAlign w:val="center"/>
          </w:tcPr>
          <w:p w:rsidR="008C5AA5" w:rsidRPr="0075354F" w:rsidRDefault="009D76EE" w:rsidP="009D76EE">
            <w:pPr>
              <w:snapToGrid w:val="0"/>
              <w:spacing w:line="240" w:lineRule="auto"/>
              <w:ind w:firstLine="0"/>
              <w:jc w:val="center"/>
              <w:rPr>
                <w:sz w:val="20"/>
                <w:szCs w:val="20"/>
                <w:lang w:eastAsia="ar-SA"/>
              </w:rPr>
            </w:pPr>
            <w:r w:rsidRPr="0075354F">
              <w:rPr>
                <w:sz w:val="20"/>
                <w:szCs w:val="20"/>
                <w:lang w:eastAsia="ar-SA"/>
              </w:rPr>
              <w:t>750</w:t>
            </w:r>
          </w:p>
        </w:tc>
        <w:tc>
          <w:tcPr>
            <w:tcW w:w="1457" w:type="dxa"/>
            <w:gridSpan w:val="2"/>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230</w:t>
            </w:r>
          </w:p>
        </w:tc>
        <w:tc>
          <w:tcPr>
            <w:tcW w:w="1283" w:type="dxa"/>
            <w:vAlign w:val="center"/>
          </w:tcPr>
          <w:p w:rsidR="008C5AA5" w:rsidRPr="0075354F" w:rsidRDefault="00610E01" w:rsidP="009D76EE">
            <w:pPr>
              <w:spacing w:line="240" w:lineRule="auto"/>
              <w:ind w:firstLine="0"/>
              <w:jc w:val="center"/>
              <w:rPr>
                <w:sz w:val="20"/>
                <w:szCs w:val="20"/>
                <w:lang w:eastAsia="ar-SA"/>
              </w:rPr>
            </w:pPr>
            <w:r w:rsidRPr="0075354F">
              <w:rPr>
                <w:sz w:val="20"/>
                <w:szCs w:val="20"/>
                <w:lang w:eastAsia="ar-SA"/>
              </w:rPr>
              <w:t>173</w:t>
            </w:r>
          </w:p>
        </w:tc>
        <w:tc>
          <w:tcPr>
            <w:tcW w:w="1171" w:type="dxa"/>
            <w:vAlign w:val="center"/>
          </w:tcPr>
          <w:p w:rsidR="008C5AA5" w:rsidRPr="0075354F" w:rsidRDefault="00610E01" w:rsidP="009D76EE">
            <w:pPr>
              <w:spacing w:line="240" w:lineRule="auto"/>
              <w:ind w:firstLine="0"/>
              <w:jc w:val="center"/>
              <w:rPr>
                <w:sz w:val="20"/>
                <w:szCs w:val="20"/>
                <w:lang w:eastAsia="ar-SA"/>
              </w:rPr>
            </w:pPr>
            <w:r w:rsidRPr="0075354F">
              <w:rPr>
                <w:sz w:val="20"/>
                <w:szCs w:val="20"/>
                <w:lang w:eastAsia="ar-SA"/>
              </w:rPr>
              <w:t>205</w:t>
            </w:r>
          </w:p>
        </w:tc>
      </w:tr>
      <w:tr w:rsidR="009D76EE" w:rsidRPr="0075354F" w:rsidTr="00DB3824">
        <w:trPr>
          <w:trHeight w:val="20"/>
          <w:jc w:val="center"/>
        </w:trPr>
        <w:tc>
          <w:tcPr>
            <w:tcW w:w="562" w:type="dxa"/>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2</w:t>
            </w:r>
          </w:p>
        </w:tc>
        <w:tc>
          <w:tcPr>
            <w:tcW w:w="3021" w:type="dxa"/>
            <w:vAlign w:val="center"/>
          </w:tcPr>
          <w:p w:rsidR="008C5AA5" w:rsidRPr="0075354F" w:rsidRDefault="008C5AA5" w:rsidP="009D76EE">
            <w:pPr>
              <w:snapToGrid w:val="0"/>
              <w:spacing w:line="240" w:lineRule="auto"/>
              <w:ind w:firstLine="0"/>
              <w:jc w:val="left"/>
              <w:rPr>
                <w:sz w:val="20"/>
                <w:szCs w:val="20"/>
                <w:lang w:eastAsia="ar-SA"/>
              </w:rPr>
            </w:pPr>
            <w:r w:rsidRPr="0075354F">
              <w:rPr>
                <w:sz w:val="20"/>
                <w:szCs w:val="20"/>
                <w:lang w:eastAsia="ar-SA"/>
              </w:rPr>
              <w:t>Расход воды на полив территории</w:t>
            </w:r>
          </w:p>
        </w:tc>
        <w:tc>
          <w:tcPr>
            <w:tcW w:w="1903" w:type="dxa"/>
            <w:gridSpan w:val="2"/>
            <w:vAlign w:val="center"/>
          </w:tcPr>
          <w:p w:rsidR="008C5AA5" w:rsidRPr="0075354F" w:rsidRDefault="009D76EE" w:rsidP="009D76EE">
            <w:pPr>
              <w:snapToGrid w:val="0"/>
              <w:spacing w:line="240" w:lineRule="auto"/>
              <w:ind w:firstLine="0"/>
              <w:jc w:val="center"/>
              <w:rPr>
                <w:sz w:val="20"/>
                <w:szCs w:val="20"/>
                <w:lang w:eastAsia="ar-SA"/>
              </w:rPr>
            </w:pPr>
            <w:r w:rsidRPr="0075354F">
              <w:rPr>
                <w:sz w:val="20"/>
                <w:szCs w:val="20"/>
                <w:lang w:eastAsia="ar-SA"/>
              </w:rPr>
              <w:t>750</w:t>
            </w:r>
          </w:p>
        </w:tc>
        <w:tc>
          <w:tcPr>
            <w:tcW w:w="1457" w:type="dxa"/>
            <w:gridSpan w:val="2"/>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50</w:t>
            </w:r>
          </w:p>
        </w:tc>
        <w:tc>
          <w:tcPr>
            <w:tcW w:w="1283"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37,5</w:t>
            </w:r>
          </w:p>
        </w:tc>
        <w:tc>
          <w:tcPr>
            <w:tcW w:w="1171"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45</w:t>
            </w:r>
          </w:p>
        </w:tc>
      </w:tr>
      <w:tr w:rsidR="009D76EE" w:rsidRPr="0075354F" w:rsidTr="00DB3824">
        <w:trPr>
          <w:trHeight w:val="20"/>
          <w:jc w:val="center"/>
        </w:trPr>
        <w:tc>
          <w:tcPr>
            <w:tcW w:w="562" w:type="dxa"/>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3</w:t>
            </w:r>
          </w:p>
        </w:tc>
        <w:tc>
          <w:tcPr>
            <w:tcW w:w="3021" w:type="dxa"/>
            <w:vAlign w:val="center"/>
          </w:tcPr>
          <w:p w:rsidR="008C5AA5" w:rsidRPr="0075354F" w:rsidRDefault="008C5AA5" w:rsidP="009D76EE">
            <w:pPr>
              <w:snapToGrid w:val="0"/>
              <w:spacing w:line="240" w:lineRule="auto"/>
              <w:ind w:firstLine="0"/>
              <w:jc w:val="left"/>
              <w:rPr>
                <w:sz w:val="20"/>
                <w:szCs w:val="20"/>
                <w:lang w:eastAsia="ar-SA"/>
              </w:rPr>
            </w:pPr>
            <w:r w:rsidRPr="0075354F">
              <w:rPr>
                <w:sz w:val="20"/>
                <w:szCs w:val="20"/>
                <w:lang w:eastAsia="ar-SA"/>
              </w:rPr>
              <w:t xml:space="preserve">Неучтенные расходы </w:t>
            </w:r>
            <w:r w:rsidRPr="0075354F">
              <w:rPr>
                <w:bCs/>
                <w:sz w:val="20"/>
                <w:szCs w:val="20"/>
                <w:lang w:eastAsia="ar-SA"/>
              </w:rPr>
              <w:t>15</w:t>
            </w:r>
            <w:r w:rsidRPr="0075354F">
              <w:rPr>
                <w:sz w:val="20"/>
                <w:szCs w:val="20"/>
                <w:lang w:eastAsia="ar-SA"/>
              </w:rPr>
              <w:t>%</w:t>
            </w:r>
          </w:p>
        </w:tc>
        <w:tc>
          <w:tcPr>
            <w:tcW w:w="1903" w:type="dxa"/>
            <w:gridSpan w:val="2"/>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w:t>
            </w:r>
          </w:p>
        </w:tc>
        <w:tc>
          <w:tcPr>
            <w:tcW w:w="1457" w:type="dxa"/>
            <w:gridSpan w:val="2"/>
            <w:vAlign w:val="center"/>
          </w:tcPr>
          <w:p w:rsidR="008C5AA5" w:rsidRPr="0075354F" w:rsidRDefault="008C5AA5" w:rsidP="009D76EE">
            <w:pPr>
              <w:snapToGrid w:val="0"/>
              <w:spacing w:line="240" w:lineRule="auto"/>
              <w:ind w:firstLine="0"/>
              <w:jc w:val="center"/>
              <w:rPr>
                <w:sz w:val="20"/>
                <w:szCs w:val="20"/>
                <w:lang w:eastAsia="ar-SA"/>
              </w:rPr>
            </w:pPr>
            <w:r w:rsidRPr="0075354F">
              <w:rPr>
                <w:sz w:val="20"/>
                <w:szCs w:val="20"/>
                <w:lang w:eastAsia="ar-SA"/>
              </w:rPr>
              <w:t>-</w:t>
            </w:r>
          </w:p>
        </w:tc>
        <w:tc>
          <w:tcPr>
            <w:tcW w:w="1283"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34,6</w:t>
            </w:r>
          </w:p>
        </w:tc>
        <w:tc>
          <w:tcPr>
            <w:tcW w:w="1171"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41</w:t>
            </w:r>
          </w:p>
        </w:tc>
      </w:tr>
      <w:tr w:rsidR="008C5AA5" w:rsidRPr="0075354F" w:rsidTr="00DB3824">
        <w:trPr>
          <w:trHeight w:val="20"/>
          <w:jc w:val="center"/>
        </w:trPr>
        <w:tc>
          <w:tcPr>
            <w:tcW w:w="6943" w:type="dxa"/>
            <w:gridSpan w:val="6"/>
            <w:vAlign w:val="center"/>
          </w:tcPr>
          <w:p w:rsidR="008C5AA5" w:rsidRPr="0075354F" w:rsidRDefault="008C5AA5" w:rsidP="009D76EE">
            <w:pPr>
              <w:snapToGrid w:val="0"/>
              <w:spacing w:line="240" w:lineRule="auto"/>
              <w:ind w:firstLine="0"/>
              <w:jc w:val="right"/>
              <w:rPr>
                <w:bCs/>
                <w:sz w:val="20"/>
                <w:szCs w:val="20"/>
                <w:lang w:eastAsia="ar-SA"/>
              </w:rPr>
            </w:pPr>
            <w:r w:rsidRPr="0075354F">
              <w:rPr>
                <w:bCs/>
                <w:sz w:val="20"/>
                <w:szCs w:val="20"/>
                <w:lang w:eastAsia="ar-SA"/>
              </w:rPr>
              <w:t xml:space="preserve">      Итого по району города станция Плотинная:</w:t>
            </w:r>
          </w:p>
        </w:tc>
        <w:tc>
          <w:tcPr>
            <w:tcW w:w="1283"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245,1</w:t>
            </w:r>
          </w:p>
        </w:tc>
        <w:tc>
          <w:tcPr>
            <w:tcW w:w="1171"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291</w:t>
            </w:r>
          </w:p>
        </w:tc>
      </w:tr>
      <w:tr w:rsidR="008C5AA5" w:rsidRPr="0075354F" w:rsidTr="00DB3824">
        <w:trPr>
          <w:trHeight w:val="20"/>
          <w:jc w:val="center"/>
        </w:trPr>
        <w:tc>
          <w:tcPr>
            <w:tcW w:w="6943" w:type="dxa"/>
            <w:gridSpan w:val="6"/>
            <w:vAlign w:val="center"/>
          </w:tcPr>
          <w:p w:rsidR="008C5AA5" w:rsidRPr="0075354F" w:rsidRDefault="008C5AA5" w:rsidP="009D76EE">
            <w:pPr>
              <w:snapToGrid w:val="0"/>
              <w:spacing w:line="240" w:lineRule="auto"/>
              <w:ind w:firstLine="0"/>
              <w:jc w:val="right"/>
              <w:rPr>
                <w:bCs/>
                <w:sz w:val="20"/>
                <w:szCs w:val="20"/>
                <w:lang w:eastAsia="ar-SA"/>
              </w:rPr>
            </w:pPr>
            <w:r w:rsidRPr="0075354F">
              <w:rPr>
                <w:bCs/>
                <w:sz w:val="20"/>
                <w:szCs w:val="20"/>
                <w:lang w:eastAsia="ar-SA"/>
              </w:rPr>
              <w:t xml:space="preserve">      Итого по </w:t>
            </w:r>
            <w:r w:rsidR="009D76EE" w:rsidRPr="0075354F">
              <w:rPr>
                <w:bCs/>
                <w:sz w:val="20"/>
                <w:szCs w:val="20"/>
                <w:lang w:eastAsia="ar-SA"/>
              </w:rPr>
              <w:t>МО город</w:t>
            </w:r>
            <w:r w:rsidRPr="0075354F">
              <w:rPr>
                <w:bCs/>
                <w:sz w:val="20"/>
                <w:szCs w:val="20"/>
                <w:lang w:eastAsia="ar-SA"/>
              </w:rPr>
              <w:t xml:space="preserve"> Камень-на-Оби:</w:t>
            </w:r>
          </w:p>
        </w:tc>
        <w:tc>
          <w:tcPr>
            <w:tcW w:w="1283"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18 388,1</w:t>
            </w:r>
          </w:p>
        </w:tc>
        <w:tc>
          <w:tcPr>
            <w:tcW w:w="1171" w:type="dxa"/>
            <w:vAlign w:val="center"/>
          </w:tcPr>
          <w:p w:rsidR="008C5AA5" w:rsidRPr="0075354F" w:rsidRDefault="00DB3824" w:rsidP="009D76EE">
            <w:pPr>
              <w:spacing w:line="240" w:lineRule="auto"/>
              <w:ind w:firstLine="0"/>
              <w:jc w:val="center"/>
              <w:rPr>
                <w:sz w:val="20"/>
                <w:szCs w:val="20"/>
                <w:lang w:eastAsia="ar-SA"/>
              </w:rPr>
            </w:pPr>
            <w:r w:rsidRPr="0075354F">
              <w:rPr>
                <w:sz w:val="20"/>
                <w:szCs w:val="20"/>
                <w:lang w:eastAsia="ar-SA"/>
              </w:rPr>
              <w:t>22 062</w:t>
            </w:r>
          </w:p>
        </w:tc>
      </w:tr>
    </w:tbl>
    <w:p w:rsidR="00FB5DB5" w:rsidRDefault="00FB5DB5" w:rsidP="006867A3">
      <w:pPr>
        <w:rPr>
          <w:szCs w:val="24"/>
        </w:rPr>
      </w:pPr>
    </w:p>
    <w:p w:rsidR="006867A3" w:rsidRDefault="006867A3" w:rsidP="006867A3">
      <w:pPr>
        <w:rPr>
          <w:szCs w:val="24"/>
        </w:rPr>
      </w:pPr>
      <w:r>
        <w:rPr>
          <w:szCs w:val="24"/>
        </w:rPr>
        <w:t xml:space="preserve">Для обеспечения централизованной системой водоснабжения надлежащего качества на расчетный срок предусмотрен капитальный ремонт магистральных водопроводных сетей в городе Камень-на-Оби и станции Плотинной. </w:t>
      </w:r>
    </w:p>
    <w:p w:rsidR="006867A3" w:rsidRDefault="006867A3" w:rsidP="006867A3">
      <w:pPr>
        <w:rPr>
          <w:szCs w:val="24"/>
        </w:rPr>
      </w:pPr>
      <w:r>
        <w:rPr>
          <w:szCs w:val="24"/>
        </w:rPr>
        <w:t>П</w:t>
      </w:r>
      <w:r w:rsidR="00AB3E17">
        <w:rPr>
          <w:szCs w:val="24"/>
        </w:rPr>
        <w:t xml:space="preserve">ри разработке проектной документации предусмотреть мероприятия по пожаротушению согласно требованиям </w:t>
      </w:r>
      <w:r w:rsidR="00AB3E17" w:rsidRPr="00AB3E17">
        <w:rPr>
          <w:szCs w:val="24"/>
        </w:rPr>
        <w:t>СП 31.13330.2012 «Водоснабжение. Наружные сети и сооружения. Актуализированная редакция СНиП 2.04.02-84*».</w:t>
      </w:r>
    </w:p>
    <w:p w:rsidR="00314C0C" w:rsidRDefault="00314C0C" w:rsidP="006867A3">
      <w:pPr>
        <w:rPr>
          <w:szCs w:val="24"/>
        </w:rPr>
      </w:pPr>
    </w:p>
    <w:p w:rsidR="00314C0C" w:rsidRDefault="00314C0C" w:rsidP="00314C0C">
      <w:pPr>
        <w:jc w:val="center"/>
        <w:outlineLvl w:val="2"/>
        <w:rPr>
          <w:szCs w:val="24"/>
        </w:rPr>
      </w:pPr>
      <w:bookmarkStart w:id="57" w:name="_Toc114558480"/>
      <w:r>
        <w:rPr>
          <w:szCs w:val="24"/>
        </w:rPr>
        <w:t>2.6.2. Водоотведение</w:t>
      </w:r>
      <w:bookmarkEnd w:id="57"/>
    </w:p>
    <w:p w:rsidR="00314C0C" w:rsidRDefault="00314C0C" w:rsidP="00314C0C">
      <w:pPr>
        <w:jc w:val="center"/>
        <w:rPr>
          <w:szCs w:val="24"/>
        </w:rPr>
      </w:pPr>
    </w:p>
    <w:p w:rsidR="00314C0C" w:rsidRDefault="001B7D0E" w:rsidP="00590A59">
      <w:pPr>
        <w:rPr>
          <w:szCs w:val="24"/>
        </w:rPr>
      </w:pPr>
      <w:r>
        <w:rPr>
          <w:szCs w:val="24"/>
        </w:rPr>
        <w:t xml:space="preserve">Централизованное водоотведение организовано только в г. Камень-на-Оби. </w:t>
      </w:r>
    </w:p>
    <w:p w:rsidR="00D940DB" w:rsidRDefault="00D940DB" w:rsidP="00590A59">
      <w:pPr>
        <w:rPr>
          <w:szCs w:val="24"/>
          <w:lang w:eastAsia="ar-SA"/>
        </w:rPr>
      </w:pPr>
      <w:r w:rsidRPr="00D940DB">
        <w:rPr>
          <w:szCs w:val="24"/>
          <w:lang w:eastAsia="ar-SA"/>
        </w:rPr>
        <w:t xml:space="preserve">Генеральным планом </w:t>
      </w:r>
      <w:r w:rsidR="00590A59">
        <w:rPr>
          <w:szCs w:val="24"/>
          <w:lang w:eastAsia="ar-SA"/>
        </w:rPr>
        <w:t>предлагается</w:t>
      </w:r>
      <w:r w:rsidRPr="00D940DB">
        <w:rPr>
          <w:szCs w:val="24"/>
          <w:lang w:eastAsia="ar-SA"/>
        </w:rPr>
        <w:t xml:space="preserve"> реконструкция существующих канализационных очистных сооружений (КОС) с полной биологической очисткой для левобережной основной </w:t>
      </w:r>
      <w:r w:rsidR="00050DD3">
        <w:rPr>
          <w:szCs w:val="24"/>
          <w:lang w:eastAsia="ar-SA"/>
        </w:rPr>
        <w:t>части города.</w:t>
      </w:r>
    </w:p>
    <w:p w:rsidR="00050DD3" w:rsidRPr="00050DD3" w:rsidRDefault="00050DD3" w:rsidP="00590A59">
      <w:pPr>
        <w:rPr>
          <w:szCs w:val="24"/>
          <w:lang w:eastAsia="ar-SA"/>
        </w:rPr>
      </w:pPr>
      <w:r w:rsidRPr="00050DD3">
        <w:rPr>
          <w:szCs w:val="24"/>
          <w:lang w:eastAsia="ar-SA"/>
        </w:rPr>
        <w:t xml:space="preserve">Проектом </w:t>
      </w:r>
      <w:r w:rsidR="00590A59">
        <w:rPr>
          <w:szCs w:val="24"/>
          <w:lang w:eastAsia="ar-SA"/>
        </w:rPr>
        <w:t>предлагается</w:t>
      </w:r>
      <w:r w:rsidRPr="00050DD3">
        <w:rPr>
          <w:szCs w:val="24"/>
          <w:lang w:eastAsia="ar-SA"/>
        </w:rPr>
        <w:t xml:space="preserve"> реконструкция действующей комбинированной системы водоотведения на расчетный срок – </w:t>
      </w:r>
      <w:smartTag w:uri="urn:schemas-microsoft-com:office:smarttags" w:element="metricconverter">
        <w:smartTagPr>
          <w:attr w:name="ProductID" w:val="2030 г"/>
        </w:smartTagPr>
        <w:r w:rsidRPr="00050DD3">
          <w:rPr>
            <w:szCs w:val="24"/>
            <w:lang w:eastAsia="ar-SA"/>
          </w:rPr>
          <w:t>2030 г</w:t>
        </w:r>
      </w:smartTag>
      <w:r w:rsidRPr="00050DD3">
        <w:rPr>
          <w:szCs w:val="24"/>
          <w:lang w:eastAsia="ar-SA"/>
        </w:rPr>
        <w:t xml:space="preserve">. Реконструкция должна предусмотреть переход территорий, обеспеченных децентрализованной системой водоотведения на централизованную систему водоотведения. </w:t>
      </w:r>
    </w:p>
    <w:p w:rsidR="00050DD3" w:rsidRPr="00050DD3" w:rsidRDefault="00050DD3" w:rsidP="00590A59">
      <w:pPr>
        <w:rPr>
          <w:szCs w:val="24"/>
          <w:lang w:eastAsia="ar-SA"/>
        </w:rPr>
      </w:pPr>
      <w:r w:rsidRPr="00050DD3">
        <w:rPr>
          <w:szCs w:val="24"/>
          <w:lang w:eastAsia="ar-SA"/>
        </w:rPr>
        <w:t xml:space="preserve">Учитывая значительный износ канализационных сетей (80%), на расчетный срок </w:t>
      </w:r>
      <w:r w:rsidR="00590A59">
        <w:rPr>
          <w:szCs w:val="24"/>
          <w:lang w:eastAsia="ar-SA"/>
        </w:rPr>
        <w:t>необходимо предусмотреть возможность их полной замены</w:t>
      </w:r>
      <w:r w:rsidRPr="00050DD3">
        <w:rPr>
          <w:szCs w:val="24"/>
          <w:lang w:eastAsia="ar-SA"/>
        </w:rPr>
        <w:t xml:space="preserve"> на селитебной территории. </w:t>
      </w:r>
      <w:r w:rsidR="00590A59">
        <w:rPr>
          <w:szCs w:val="24"/>
          <w:lang w:eastAsia="ar-SA"/>
        </w:rPr>
        <w:t>С сохранением только части</w:t>
      </w:r>
      <w:r w:rsidRPr="00050DD3">
        <w:rPr>
          <w:szCs w:val="24"/>
          <w:lang w:eastAsia="ar-SA"/>
        </w:rPr>
        <w:t xml:space="preserve"> самотечного коллектора с максимальной глубиной заложения по ул. Ленина – участок к головной канализационной насосной станции (ГКНС). Диаметр коллектора </w:t>
      </w:r>
      <w:smartTag w:uri="urn:schemas-microsoft-com:office:smarttags" w:element="metricconverter">
        <w:smartTagPr>
          <w:attr w:name="ProductID" w:val="900 мм"/>
        </w:smartTagPr>
        <w:r w:rsidRPr="00050DD3">
          <w:rPr>
            <w:szCs w:val="24"/>
            <w:lang w:eastAsia="ar-SA"/>
          </w:rPr>
          <w:t>900 мм</w:t>
        </w:r>
      </w:smartTag>
      <w:r w:rsidRPr="00050DD3">
        <w:rPr>
          <w:szCs w:val="24"/>
          <w:lang w:eastAsia="ar-SA"/>
        </w:rPr>
        <w:t xml:space="preserve">, материал – сталь, протяженность – </w:t>
      </w:r>
      <w:smartTag w:uri="urn:schemas-microsoft-com:office:smarttags" w:element="metricconverter">
        <w:smartTagPr>
          <w:attr w:name="ProductID" w:val="730 м"/>
        </w:smartTagPr>
        <w:r w:rsidRPr="00050DD3">
          <w:rPr>
            <w:szCs w:val="24"/>
            <w:lang w:eastAsia="ar-SA"/>
          </w:rPr>
          <w:t>730 м</w:t>
        </w:r>
      </w:smartTag>
      <w:r w:rsidRPr="00050DD3">
        <w:rPr>
          <w:szCs w:val="24"/>
          <w:lang w:eastAsia="ar-SA"/>
        </w:rPr>
        <w:t>.</w:t>
      </w:r>
    </w:p>
    <w:p w:rsidR="00590A59" w:rsidRPr="00590A59" w:rsidRDefault="00590A59" w:rsidP="00590A59">
      <w:pPr>
        <w:rPr>
          <w:szCs w:val="24"/>
          <w:lang w:eastAsia="ar-SA"/>
        </w:rPr>
      </w:pPr>
      <w:r w:rsidRPr="00590A59">
        <w:rPr>
          <w:szCs w:val="24"/>
          <w:lang w:eastAsia="ar-SA"/>
        </w:rPr>
        <w:t xml:space="preserve">Центральная и северо-западная часть города выше железнодорожной ветки обслуживается тремя сборными коллекторами, проложенными по ул. Маркса, ул. Гагарина </w:t>
      </w:r>
      <w:r w:rsidRPr="00590A59">
        <w:rPr>
          <w:szCs w:val="24"/>
          <w:lang w:eastAsia="ar-SA"/>
        </w:rPr>
        <w:lastRenderedPageBreak/>
        <w:t xml:space="preserve">и ул. Пушкина. Подключение двух коллекторов предусмотрено в коллектор глубокого заложения по ул. Колесникова. Прибрежную территорию генеральным планом </w:t>
      </w:r>
      <w:r>
        <w:rPr>
          <w:szCs w:val="24"/>
          <w:lang w:eastAsia="ar-SA"/>
        </w:rPr>
        <w:t>предлагается</w:t>
      </w:r>
      <w:r w:rsidRPr="00590A59">
        <w:rPr>
          <w:szCs w:val="24"/>
          <w:lang w:eastAsia="ar-SA"/>
        </w:rPr>
        <w:t xml:space="preserve"> канализовать со сбором стоков в существующую канализационную насосную станцию КНС №1 по ул. Гагарина 2А. </w:t>
      </w:r>
    </w:p>
    <w:p w:rsidR="00590A59" w:rsidRPr="00590A59" w:rsidRDefault="00590A59" w:rsidP="00590A59">
      <w:pPr>
        <w:rPr>
          <w:szCs w:val="24"/>
          <w:lang w:eastAsia="ar-SA"/>
        </w:rPr>
      </w:pPr>
      <w:r w:rsidRPr="00590A59">
        <w:rPr>
          <w:szCs w:val="24"/>
          <w:lang w:eastAsia="ar-SA"/>
        </w:rPr>
        <w:t xml:space="preserve">Сборный коллектор по ул. Маркса </w:t>
      </w:r>
      <w:r>
        <w:rPr>
          <w:szCs w:val="24"/>
          <w:lang w:eastAsia="ar-SA"/>
        </w:rPr>
        <w:t xml:space="preserve">необходимо </w:t>
      </w:r>
      <w:r w:rsidRPr="00590A59">
        <w:rPr>
          <w:szCs w:val="24"/>
          <w:lang w:eastAsia="ar-SA"/>
        </w:rPr>
        <w:t xml:space="preserve">выполнить из полиэтиленовых труб диаметром </w:t>
      </w:r>
      <w:smartTag w:uri="urn:schemas-microsoft-com:office:smarttags" w:element="metricconverter">
        <w:smartTagPr>
          <w:attr w:name="ProductID" w:val="500 мм"/>
        </w:smartTagPr>
        <w:r w:rsidRPr="00590A59">
          <w:rPr>
            <w:szCs w:val="24"/>
            <w:lang w:eastAsia="ar-SA"/>
          </w:rPr>
          <w:t>500 мм</w:t>
        </w:r>
      </w:smartTag>
      <w:r w:rsidRPr="00590A59">
        <w:rPr>
          <w:szCs w:val="24"/>
          <w:lang w:eastAsia="ar-SA"/>
        </w:rPr>
        <w:t xml:space="preserve">, протяженностью </w:t>
      </w:r>
      <w:smartTag w:uri="urn:schemas-microsoft-com:office:smarttags" w:element="metricconverter">
        <w:smartTagPr>
          <w:attr w:name="ProductID" w:val="2,4 км"/>
        </w:smartTagPr>
        <w:r w:rsidRPr="00590A59">
          <w:rPr>
            <w:szCs w:val="24"/>
            <w:lang w:eastAsia="ar-SA"/>
          </w:rPr>
          <w:t>2,4 км</w:t>
        </w:r>
      </w:smartTag>
      <w:r w:rsidRPr="00590A59">
        <w:rPr>
          <w:szCs w:val="24"/>
          <w:lang w:eastAsia="ar-SA"/>
        </w:rPr>
        <w:t>. Коллектор собирает стоки с прилегающих территорий по средствам уличных самотечных канализационных сетей диаметрами 225-</w:t>
      </w:r>
      <w:smartTag w:uri="urn:schemas-microsoft-com:office:smarttags" w:element="metricconverter">
        <w:smartTagPr>
          <w:attr w:name="ProductID" w:val="300 мм"/>
        </w:smartTagPr>
        <w:r w:rsidRPr="00590A59">
          <w:rPr>
            <w:szCs w:val="24"/>
            <w:lang w:eastAsia="ar-SA"/>
          </w:rPr>
          <w:t>300 мм</w:t>
        </w:r>
      </w:smartTag>
      <w:r w:rsidRPr="00590A59">
        <w:rPr>
          <w:szCs w:val="24"/>
          <w:lang w:eastAsia="ar-SA"/>
        </w:rPr>
        <w:t xml:space="preserve">, выполненных из полиэтиленовых труб, общей протяженностью </w:t>
      </w:r>
      <w:smartTag w:uri="urn:schemas-microsoft-com:office:smarttags" w:element="metricconverter">
        <w:smartTagPr>
          <w:attr w:name="ProductID" w:val="5,52 км"/>
        </w:smartTagPr>
        <w:r w:rsidRPr="00590A59">
          <w:rPr>
            <w:szCs w:val="24"/>
            <w:lang w:eastAsia="ar-SA"/>
          </w:rPr>
          <w:t>5,52 км</w:t>
        </w:r>
      </w:smartTag>
      <w:r w:rsidRPr="00590A59">
        <w:rPr>
          <w:szCs w:val="24"/>
          <w:lang w:eastAsia="ar-SA"/>
        </w:rPr>
        <w:t>.</w:t>
      </w:r>
    </w:p>
    <w:p w:rsidR="00590A59" w:rsidRPr="00590A59" w:rsidRDefault="00590A59" w:rsidP="00590A59">
      <w:pPr>
        <w:rPr>
          <w:szCs w:val="24"/>
          <w:lang w:eastAsia="ar-SA"/>
        </w:rPr>
      </w:pPr>
      <w:r w:rsidRPr="00590A59">
        <w:rPr>
          <w:szCs w:val="24"/>
          <w:lang w:eastAsia="ar-SA"/>
        </w:rPr>
        <w:t xml:space="preserve">Сборный коллектор по ул. Гагарина выполнить из полиэтиленовых труб диаметром </w:t>
      </w:r>
      <w:smartTag w:uri="urn:schemas-microsoft-com:office:smarttags" w:element="metricconverter">
        <w:smartTagPr>
          <w:attr w:name="ProductID" w:val="400 мм"/>
        </w:smartTagPr>
        <w:r w:rsidRPr="00590A59">
          <w:rPr>
            <w:szCs w:val="24"/>
            <w:lang w:eastAsia="ar-SA"/>
          </w:rPr>
          <w:t>400 мм</w:t>
        </w:r>
      </w:smartTag>
      <w:r w:rsidRPr="00590A59">
        <w:rPr>
          <w:szCs w:val="24"/>
          <w:lang w:eastAsia="ar-SA"/>
        </w:rPr>
        <w:t xml:space="preserve">, протяженностью </w:t>
      </w:r>
      <w:smartTag w:uri="urn:schemas-microsoft-com:office:smarttags" w:element="metricconverter">
        <w:smartTagPr>
          <w:attr w:name="ProductID" w:val="1,7 км"/>
        </w:smartTagPr>
        <w:r w:rsidRPr="00590A59">
          <w:rPr>
            <w:szCs w:val="24"/>
            <w:lang w:eastAsia="ar-SA"/>
          </w:rPr>
          <w:t>1,7 км</w:t>
        </w:r>
      </w:smartTag>
      <w:r w:rsidRPr="00590A59">
        <w:rPr>
          <w:szCs w:val="24"/>
          <w:lang w:eastAsia="ar-SA"/>
        </w:rPr>
        <w:t xml:space="preserve">. Коллектор собирает стоки с прилегающих территорий по средствам уличных самотечных канализационных сетей диаметром </w:t>
      </w:r>
      <w:smartTag w:uri="urn:schemas-microsoft-com:office:smarttags" w:element="metricconverter">
        <w:smartTagPr>
          <w:attr w:name="ProductID" w:val="225 мм"/>
        </w:smartTagPr>
        <w:r w:rsidRPr="00590A59">
          <w:rPr>
            <w:szCs w:val="24"/>
            <w:lang w:eastAsia="ar-SA"/>
          </w:rPr>
          <w:t>225 мм</w:t>
        </w:r>
      </w:smartTag>
      <w:r w:rsidRPr="00590A59">
        <w:rPr>
          <w:szCs w:val="24"/>
          <w:lang w:eastAsia="ar-SA"/>
        </w:rPr>
        <w:t xml:space="preserve">, выполненных из полиэтиленовых труб, общей протяженностью </w:t>
      </w:r>
      <w:smartTag w:uri="urn:schemas-microsoft-com:office:smarttags" w:element="metricconverter">
        <w:smartTagPr>
          <w:attr w:name="ProductID" w:val="4,33 км"/>
        </w:smartTagPr>
        <w:r w:rsidRPr="00590A59">
          <w:rPr>
            <w:szCs w:val="24"/>
            <w:lang w:eastAsia="ar-SA"/>
          </w:rPr>
          <w:t>4,33 км</w:t>
        </w:r>
      </w:smartTag>
      <w:r w:rsidRPr="00590A59">
        <w:rPr>
          <w:szCs w:val="24"/>
          <w:lang w:eastAsia="ar-SA"/>
        </w:rPr>
        <w:t>.</w:t>
      </w:r>
    </w:p>
    <w:p w:rsidR="00590A59" w:rsidRPr="00590A59" w:rsidRDefault="00590A59" w:rsidP="00590A59">
      <w:pPr>
        <w:rPr>
          <w:szCs w:val="24"/>
          <w:lang w:eastAsia="ar-SA"/>
        </w:rPr>
      </w:pPr>
      <w:r w:rsidRPr="00590A59">
        <w:rPr>
          <w:szCs w:val="24"/>
          <w:lang w:eastAsia="ar-SA"/>
        </w:rPr>
        <w:t xml:space="preserve">Сборный коллектор по ул. Пушкина выполнить на участке от ул. Колесникова до ул. Томской из стальных труб диаметром </w:t>
      </w:r>
      <w:smartTag w:uri="urn:schemas-microsoft-com:office:smarttags" w:element="metricconverter">
        <w:smartTagPr>
          <w:attr w:name="ProductID" w:val="600 мм"/>
        </w:smartTagPr>
        <w:r w:rsidRPr="00590A59">
          <w:rPr>
            <w:szCs w:val="24"/>
            <w:lang w:eastAsia="ar-SA"/>
          </w:rPr>
          <w:t>600 мм</w:t>
        </w:r>
      </w:smartTag>
      <w:r w:rsidRPr="00590A59">
        <w:rPr>
          <w:szCs w:val="24"/>
          <w:lang w:eastAsia="ar-SA"/>
        </w:rPr>
        <w:t xml:space="preserve">, протяженностью </w:t>
      </w:r>
      <w:smartTag w:uri="urn:schemas-microsoft-com:office:smarttags" w:element="metricconverter">
        <w:smartTagPr>
          <w:attr w:name="ProductID" w:val="1,2 км"/>
        </w:smartTagPr>
        <w:r w:rsidRPr="00590A59">
          <w:rPr>
            <w:szCs w:val="24"/>
            <w:lang w:eastAsia="ar-SA"/>
          </w:rPr>
          <w:t>1,2 км</w:t>
        </w:r>
      </w:smartTag>
      <w:r w:rsidRPr="00590A59">
        <w:rPr>
          <w:szCs w:val="24"/>
          <w:lang w:eastAsia="ar-SA"/>
        </w:rPr>
        <w:t xml:space="preserve"> и на участке от ул. Томская до ул. Д. Бедного из полиэтиленовых труб диаметром </w:t>
      </w:r>
      <w:smartTag w:uri="urn:schemas-microsoft-com:office:smarttags" w:element="metricconverter">
        <w:smartTagPr>
          <w:attr w:name="ProductID" w:val="500 мм"/>
        </w:smartTagPr>
        <w:r w:rsidRPr="00590A59">
          <w:rPr>
            <w:szCs w:val="24"/>
            <w:lang w:eastAsia="ar-SA"/>
          </w:rPr>
          <w:t>500 мм</w:t>
        </w:r>
      </w:smartTag>
      <w:r w:rsidRPr="00590A59">
        <w:rPr>
          <w:szCs w:val="24"/>
          <w:lang w:eastAsia="ar-SA"/>
        </w:rPr>
        <w:t xml:space="preserve">, протяженностью </w:t>
      </w:r>
      <w:smartTag w:uri="urn:schemas-microsoft-com:office:smarttags" w:element="metricconverter">
        <w:smartTagPr>
          <w:attr w:name="ProductID" w:val="1,2 км"/>
        </w:smartTagPr>
        <w:r w:rsidRPr="00590A59">
          <w:rPr>
            <w:szCs w:val="24"/>
            <w:lang w:eastAsia="ar-SA"/>
          </w:rPr>
          <w:t>1,2 км</w:t>
        </w:r>
      </w:smartTag>
      <w:r w:rsidRPr="00590A59">
        <w:rPr>
          <w:szCs w:val="24"/>
          <w:lang w:eastAsia="ar-SA"/>
        </w:rPr>
        <w:t>. Коллектор собирает стоки с прилегающих территорий по средствам уличных самотечных канализационных сетей диаметрами 225-</w:t>
      </w:r>
      <w:smartTag w:uri="urn:schemas-microsoft-com:office:smarttags" w:element="metricconverter">
        <w:smartTagPr>
          <w:attr w:name="ProductID" w:val="300 мм"/>
        </w:smartTagPr>
        <w:r w:rsidRPr="00590A59">
          <w:rPr>
            <w:szCs w:val="24"/>
            <w:lang w:eastAsia="ar-SA"/>
          </w:rPr>
          <w:t>300 мм</w:t>
        </w:r>
      </w:smartTag>
      <w:r w:rsidRPr="00590A59">
        <w:rPr>
          <w:szCs w:val="24"/>
          <w:lang w:eastAsia="ar-SA"/>
        </w:rPr>
        <w:t xml:space="preserve">, выполненных из полиэтиленовых труб, общей протяженностью </w:t>
      </w:r>
      <w:smartTag w:uri="urn:schemas-microsoft-com:office:smarttags" w:element="metricconverter">
        <w:smartTagPr>
          <w:attr w:name="ProductID" w:val="5,86 км"/>
        </w:smartTagPr>
        <w:r w:rsidRPr="00590A59">
          <w:rPr>
            <w:szCs w:val="24"/>
            <w:lang w:eastAsia="ar-SA"/>
          </w:rPr>
          <w:t>5,86 км</w:t>
        </w:r>
      </w:smartTag>
      <w:r w:rsidRPr="00590A59">
        <w:rPr>
          <w:szCs w:val="24"/>
          <w:lang w:eastAsia="ar-SA"/>
        </w:rPr>
        <w:t>.</w:t>
      </w:r>
    </w:p>
    <w:p w:rsidR="00590A59" w:rsidRPr="00590A59" w:rsidRDefault="00590A59" w:rsidP="00590A59">
      <w:pPr>
        <w:rPr>
          <w:szCs w:val="24"/>
          <w:lang w:eastAsia="ar-SA"/>
        </w:rPr>
      </w:pPr>
      <w:r w:rsidRPr="00590A59">
        <w:rPr>
          <w:szCs w:val="24"/>
          <w:lang w:eastAsia="ar-SA"/>
        </w:rPr>
        <w:t xml:space="preserve">Сборный коллектор прибрежной территории города выполнить из полиэтиленовых труб диаметром 400 мм, протяженностью </w:t>
      </w:r>
      <w:smartTag w:uri="urn:schemas-microsoft-com:office:smarttags" w:element="metricconverter">
        <w:smartTagPr>
          <w:attr w:name="ProductID" w:val="1,9 км"/>
        </w:smartTagPr>
        <w:r w:rsidRPr="00590A59">
          <w:rPr>
            <w:szCs w:val="24"/>
            <w:lang w:eastAsia="ar-SA"/>
          </w:rPr>
          <w:t>1,9 км</w:t>
        </w:r>
      </w:smartTag>
      <w:r w:rsidRPr="00590A59">
        <w:rPr>
          <w:szCs w:val="24"/>
          <w:lang w:eastAsia="ar-SA"/>
        </w:rPr>
        <w:t xml:space="preserve">, проложенный по ул. Ленина от железнодорожной ветки до ул. Гагарина и диаметром </w:t>
      </w:r>
      <w:smartTag w:uri="urn:schemas-microsoft-com:office:smarttags" w:element="metricconverter">
        <w:smartTagPr>
          <w:attr w:name="ProductID" w:val="300 мм"/>
        </w:smartTagPr>
        <w:r w:rsidRPr="00590A59">
          <w:rPr>
            <w:szCs w:val="24"/>
            <w:lang w:eastAsia="ar-SA"/>
          </w:rPr>
          <w:t>300 мм</w:t>
        </w:r>
      </w:smartTag>
      <w:r w:rsidRPr="00590A59">
        <w:rPr>
          <w:szCs w:val="24"/>
          <w:lang w:eastAsia="ar-SA"/>
        </w:rPr>
        <w:t xml:space="preserve">, протяженностью </w:t>
      </w:r>
      <w:smartTag w:uri="urn:schemas-microsoft-com:office:smarttags" w:element="metricconverter">
        <w:smartTagPr>
          <w:attr w:name="ProductID" w:val="1,1 км"/>
        </w:smartTagPr>
        <w:r w:rsidRPr="00590A59">
          <w:rPr>
            <w:szCs w:val="24"/>
            <w:lang w:eastAsia="ar-SA"/>
          </w:rPr>
          <w:t>1,1 км</w:t>
        </w:r>
      </w:smartTag>
      <w:r w:rsidRPr="00590A59">
        <w:rPr>
          <w:szCs w:val="24"/>
          <w:lang w:eastAsia="ar-SA"/>
        </w:rPr>
        <w:t>, проложенный по ул. Ленина от ул. Гагарина до ул. Маркса. Коллектор собирает стоки с прилегающих территорий по средствам уличных самотечных канализационных сетей диаметрами 225-</w:t>
      </w:r>
      <w:smartTag w:uri="urn:schemas-microsoft-com:office:smarttags" w:element="metricconverter">
        <w:smartTagPr>
          <w:attr w:name="ProductID" w:val="300 мм"/>
        </w:smartTagPr>
        <w:r w:rsidRPr="00590A59">
          <w:rPr>
            <w:szCs w:val="24"/>
            <w:lang w:eastAsia="ar-SA"/>
          </w:rPr>
          <w:t>300 мм</w:t>
        </w:r>
      </w:smartTag>
      <w:r w:rsidRPr="00590A59">
        <w:rPr>
          <w:szCs w:val="24"/>
          <w:lang w:eastAsia="ar-SA"/>
        </w:rPr>
        <w:t xml:space="preserve">, выполненными из полиэтиленовых труб, общей протяженностью </w:t>
      </w:r>
      <w:smartTag w:uri="urn:schemas-microsoft-com:office:smarttags" w:element="metricconverter">
        <w:smartTagPr>
          <w:attr w:name="ProductID" w:val="2,37 км"/>
        </w:smartTagPr>
        <w:r w:rsidRPr="00590A59">
          <w:rPr>
            <w:szCs w:val="24"/>
            <w:lang w:eastAsia="ar-SA"/>
          </w:rPr>
          <w:t>2,37 км</w:t>
        </w:r>
      </w:smartTag>
      <w:r w:rsidRPr="00590A59">
        <w:rPr>
          <w:szCs w:val="24"/>
          <w:lang w:eastAsia="ar-SA"/>
        </w:rPr>
        <w:t>. Сброс стоков от коллекторов предусмотреть в существующую канализационную станцию КНС №1 по ул. Гагарина, 2-А. Проектная производительность станции составляет 1500 м</w:t>
      </w:r>
      <w:r w:rsidRPr="00590A59">
        <w:rPr>
          <w:szCs w:val="24"/>
          <w:vertAlign w:val="superscript"/>
          <w:lang w:eastAsia="ar-SA"/>
        </w:rPr>
        <w:t>3</w:t>
      </w:r>
      <w:r w:rsidRPr="00590A59">
        <w:rPr>
          <w:szCs w:val="24"/>
          <w:lang w:eastAsia="ar-SA"/>
        </w:rPr>
        <w:t>/</w:t>
      </w:r>
      <w:proofErr w:type="spellStart"/>
      <w:r w:rsidRPr="00590A59">
        <w:rPr>
          <w:szCs w:val="24"/>
          <w:lang w:eastAsia="ar-SA"/>
        </w:rPr>
        <w:t>сут</w:t>
      </w:r>
      <w:proofErr w:type="spellEnd"/>
      <w:r w:rsidRPr="00590A59">
        <w:rPr>
          <w:szCs w:val="24"/>
          <w:lang w:eastAsia="ar-SA"/>
        </w:rPr>
        <w:t>, современная – 11000 м</w:t>
      </w:r>
      <w:r w:rsidRPr="00590A59">
        <w:rPr>
          <w:szCs w:val="24"/>
          <w:vertAlign w:val="superscript"/>
          <w:lang w:eastAsia="ar-SA"/>
        </w:rPr>
        <w:t>3</w:t>
      </w:r>
      <w:r w:rsidRPr="00590A59">
        <w:rPr>
          <w:szCs w:val="24"/>
          <w:lang w:eastAsia="ar-SA"/>
        </w:rPr>
        <w:t>/</w:t>
      </w:r>
      <w:proofErr w:type="spellStart"/>
      <w:r w:rsidRPr="00590A59">
        <w:rPr>
          <w:szCs w:val="24"/>
          <w:lang w:eastAsia="ar-SA"/>
        </w:rPr>
        <w:t>сут</w:t>
      </w:r>
      <w:proofErr w:type="spellEnd"/>
      <w:r w:rsidRPr="00590A59">
        <w:rPr>
          <w:szCs w:val="24"/>
          <w:lang w:eastAsia="ar-SA"/>
        </w:rPr>
        <w:t xml:space="preserve">. На станции выполнить ремонт технологического оборудования по мере необходимости. Стоки с КНС №1 сбрасываются в коллектор глубокого заложения по ул. Колесникова по двум напорным канализационным коллекторам из полиэтиленовых труб диаметрами </w:t>
      </w:r>
      <w:smartTag w:uri="urn:schemas-microsoft-com:office:smarttags" w:element="metricconverter">
        <w:smartTagPr>
          <w:attr w:name="ProductID" w:val="200 мм"/>
        </w:smartTagPr>
        <w:r w:rsidRPr="00590A59">
          <w:rPr>
            <w:szCs w:val="24"/>
            <w:lang w:eastAsia="ar-SA"/>
          </w:rPr>
          <w:t>200 мм</w:t>
        </w:r>
      </w:smartTag>
      <w:r w:rsidRPr="00590A59">
        <w:rPr>
          <w:szCs w:val="24"/>
          <w:lang w:eastAsia="ar-SA"/>
        </w:rPr>
        <w:t>, протяженностью 2х0,39 км.</w:t>
      </w:r>
    </w:p>
    <w:p w:rsidR="00590A59" w:rsidRPr="00590A59" w:rsidRDefault="00590A59" w:rsidP="00590A59">
      <w:pPr>
        <w:rPr>
          <w:szCs w:val="24"/>
          <w:lang w:eastAsia="ar-SA"/>
        </w:rPr>
      </w:pPr>
      <w:r w:rsidRPr="00590A59">
        <w:rPr>
          <w:szCs w:val="24"/>
          <w:lang w:eastAsia="ar-SA"/>
        </w:rPr>
        <w:t>Южная часть города ниже железнодорожной ветки обслуживается тремя сборными коллекторами по улицам Колесникова-Громова-Ленинградская, Барнаульская, Томская-Садовая-Гоголя-Шевченко, а также тремя зональными системами водоотведения с перекачкой стоков в сборные коллекторы. Подключение трех коллекторов предусмотрено в коллектор глубокого заложения по ул. Колесникова.</w:t>
      </w:r>
    </w:p>
    <w:p w:rsidR="00590A59" w:rsidRPr="00590A59" w:rsidRDefault="00590A59" w:rsidP="00590A59">
      <w:pPr>
        <w:rPr>
          <w:szCs w:val="24"/>
          <w:lang w:eastAsia="ar-SA"/>
        </w:rPr>
      </w:pPr>
      <w:r w:rsidRPr="00590A59">
        <w:rPr>
          <w:szCs w:val="24"/>
          <w:lang w:eastAsia="ar-SA"/>
        </w:rPr>
        <w:t xml:space="preserve">Сборный коллектор по улицам Колесникова-Громова-Ленинградская выполнить из стальных труб диаметром </w:t>
      </w:r>
      <w:smartTag w:uri="urn:schemas-microsoft-com:office:smarttags" w:element="metricconverter">
        <w:smartTagPr>
          <w:attr w:name="ProductID" w:val="600 мм"/>
        </w:smartTagPr>
        <w:r w:rsidRPr="00590A59">
          <w:rPr>
            <w:szCs w:val="24"/>
            <w:lang w:eastAsia="ar-SA"/>
          </w:rPr>
          <w:t>600 мм</w:t>
        </w:r>
      </w:smartTag>
      <w:r w:rsidRPr="00590A59">
        <w:rPr>
          <w:szCs w:val="24"/>
          <w:lang w:eastAsia="ar-SA"/>
        </w:rPr>
        <w:t xml:space="preserve">, протяженностью </w:t>
      </w:r>
      <w:smartTag w:uri="urn:schemas-microsoft-com:office:smarttags" w:element="metricconverter">
        <w:smartTagPr>
          <w:attr w:name="ProductID" w:val="3,4 км"/>
        </w:smartTagPr>
        <w:r w:rsidRPr="00590A59">
          <w:rPr>
            <w:szCs w:val="24"/>
            <w:lang w:eastAsia="ar-SA"/>
          </w:rPr>
          <w:t>3,4 км</w:t>
        </w:r>
      </w:smartTag>
      <w:r w:rsidRPr="00590A59">
        <w:rPr>
          <w:szCs w:val="24"/>
          <w:lang w:eastAsia="ar-SA"/>
        </w:rPr>
        <w:t>. Коллектор собирает стоки с прилегающих территорий по средствам уличных самотечных канализационных сетей диаметрами 225-</w:t>
      </w:r>
      <w:smartTag w:uri="urn:schemas-microsoft-com:office:smarttags" w:element="metricconverter">
        <w:smartTagPr>
          <w:attr w:name="ProductID" w:val="300 мм"/>
        </w:smartTagPr>
        <w:r w:rsidRPr="00590A59">
          <w:rPr>
            <w:szCs w:val="24"/>
            <w:lang w:eastAsia="ar-SA"/>
          </w:rPr>
          <w:t>300 мм</w:t>
        </w:r>
      </w:smartTag>
      <w:r w:rsidRPr="00590A59">
        <w:rPr>
          <w:szCs w:val="24"/>
          <w:lang w:eastAsia="ar-SA"/>
        </w:rPr>
        <w:t xml:space="preserve">, выполненных из полиэтиленовых труб, общей протяженностью </w:t>
      </w:r>
      <w:smartTag w:uri="urn:schemas-microsoft-com:office:smarttags" w:element="metricconverter">
        <w:smartTagPr>
          <w:attr w:name="ProductID" w:val="3,27 км"/>
        </w:smartTagPr>
        <w:r w:rsidRPr="00590A59">
          <w:rPr>
            <w:szCs w:val="24"/>
            <w:lang w:eastAsia="ar-SA"/>
          </w:rPr>
          <w:t>3,27 км</w:t>
        </w:r>
      </w:smartTag>
      <w:r w:rsidRPr="00590A59">
        <w:rPr>
          <w:szCs w:val="24"/>
          <w:lang w:eastAsia="ar-SA"/>
        </w:rPr>
        <w:t xml:space="preserve">. </w:t>
      </w:r>
    </w:p>
    <w:p w:rsidR="00590A59" w:rsidRPr="00590A59" w:rsidRDefault="00590A59" w:rsidP="00590A59">
      <w:pPr>
        <w:rPr>
          <w:szCs w:val="24"/>
          <w:lang w:eastAsia="ar-SA"/>
        </w:rPr>
      </w:pPr>
      <w:r w:rsidRPr="00590A59">
        <w:rPr>
          <w:szCs w:val="24"/>
          <w:lang w:eastAsia="ar-SA"/>
        </w:rPr>
        <w:t xml:space="preserve">Сборный коллектор по улице Барнаульская выполнить из полиэтиленовых труб диаметром </w:t>
      </w:r>
      <w:smartTag w:uri="urn:schemas-microsoft-com:office:smarttags" w:element="metricconverter">
        <w:smartTagPr>
          <w:attr w:name="ProductID" w:val="500 мм"/>
        </w:smartTagPr>
        <w:r w:rsidRPr="00590A59">
          <w:rPr>
            <w:szCs w:val="24"/>
            <w:lang w:eastAsia="ar-SA"/>
          </w:rPr>
          <w:t>500 мм</w:t>
        </w:r>
      </w:smartTag>
      <w:r w:rsidRPr="00590A59">
        <w:rPr>
          <w:szCs w:val="24"/>
          <w:lang w:eastAsia="ar-SA"/>
        </w:rPr>
        <w:t xml:space="preserve">, протяженностью </w:t>
      </w:r>
      <w:smartTag w:uri="urn:schemas-microsoft-com:office:smarttags" w:element="metricconverter">
        <w:smartTagPr>
          <w:attr w:name="ProductID" w:val="2,17 км"/>
        </w:smartTagPr>
        <w:r w:rsidRPr="00590A59">
          <w:rPr>
            <w:szCs w:val="24"/>
            <w:lang w:eastAsia="ar-SA"/>
          </w:rPr>
          <w:t>2,17 км</w:t>
        </w:r>
      </w:smartTag>
      <w:r w:rsidRPr="00590A59">
        <w:rPr>
          <w:szCs w:val="24"/>
          <w:lang w:eastAsia="ar-SA"/>
        </w:rPr>
        <w:t xml:space="preserve">. Коллектор собирает стоки с прилегающих территорий по средствам уличных самотечных канализационных сетей диаметрами </w:t>
      </w:r>
      <w:smartTag w:uri="urn:schemas-microsoft-com:office:smarttags" w:element="metricconverter">
        <w:smartTagPr>
          <w:attr w:name="ProductID" w:val="225 мм"/>
        </w:smartTagPr>
        <w:r w:rsidRPr="00590A59">
          <w:rPr>
            <w:szCs w:val="24"/>
            <w:lang w:eastAsia="ar-SA"/>
          </w:rPr>
          <w:t>225 мм</w:t>
        </w:r>
      </w:smartTag>
      <w:r w:rsidRPr="00590A59">
        <w:rPr>
          <w:szCs w:val="24"/>
          <w:lang w:eastAsia="ar-SA"/>
        </w:rPr>
        <w:t xml:space="preserve">, выполненных из полиэтиленовых труб, общей протяженностью </w:t>
      </w:r>
      <w:smartTag w:uri="urn:schemas-microsoft-com:office:smarttags" w:element="metricconverter">
        <w:smartTagPr>
          <w:attr w:name="ProductID" w:val="3,98 км"/>
        </w:smartTagPr>
        <w:r w:rsidRPr="00590A59">
          <w:rPr>
            <w:szCs w:val="24"/>
            <w:lang w:eastAsia="ar-SA"/>
          </w:rPr>
          <w:t>3,98 км</w:t>
        </w:r>
      </w:smartTag>
      <w:r w:rsidRPr="00590A59">
        <w:rPr>
          <w:szCs w:val="24"/>
          <w:lang w:eastAsia="ar-SA"/>
        </w:rPr>
        <w:t xml:space="preserve">. </w:t>
      </w:r>
    </w:p>
    <w:p w:rsidR="00590A59" w:rsidRPr="00590A59" w:rsidRDefault="00590A59" w:rsidP="00590A59">
      <w:pPr>
        <w:rPr>
          <w:szCs w:val="24"/>
          <w:lang w:eastAsia="ar-SA"/>
        </w:rPr>
      </w:pPr>
      <w:r w:rsidRPr="00590A59">
        <w:rPr>
          <w:szCs w:val="24"/>
          <w:lang w:eastAsia="ar-SA"/>
        </w:rPr>
        <w:t>Сборный коллектор по улицам Томская</w:t>
      </w:r>
      <w:r w:rsidR="005C0859">
        <w:rPr>
          <w:szCs w:val="24"/>
          <w:lang w:eastAsia="ar-SA"/>
        </w:rPr>
        <w:t xml:space="preserve"> </w:t>
      </w:r>
      <w:r w:rsidR="005C0859" w:rsidRPr="00590A59">
        <w:rPr>
          <w:szCs w:val="24"/>
          <w:lang w:eastAsia="ar-SA"/>
        </w:rPr>
        <w:t>–</w:t>
      </w:r>
      <w:r w:rsidR="005C0859">
        <w:rPr>
          <w:szCs w:val="24"/>
          <w:lang w:eastAsia="ar-SA"/>
        </w:rPr>
        <w:t xml:space="preserve"> </w:t>
      </w:r>
      <w:r w:rsidRPr="00590A59">
        <w:rPr>
          <w:szCs w:val="24"/>
          <w:lang w:eastAsia="ar-SA"/>
        </w:rPr>
        <w:t>Садовая</w:t>
      </w:r>
      <w:r w:rsidR="005C0859">
        <w:rPr>
          <w:szCs w:val="24"/>
          <w:lang w:eastAsia="ar-SA"/>
        </w:rPr>
        <w:t xml:space="preserve"> </w:t>
      </w:r>
      <w:r w:rsidR="005C0859" w:rsidRPr="00590A59">
        <w:rPr>
          <w:szCs w:val="24"/>
          <w:lang w:eastAsia="ar-SA"/>
        </w:rPr>
        <w:t>–</w:t>
      </w:r>
      <w:r w:rsidR="005C0859">
        <w:rPr>
          <w:szCs w:val="24"/>
          <w:lang w:eastAsia="ar-SA"/>
        </w:rPr>
        <w:t xml:space="preserve"> </w:t>
      </w:r>
      <w:r w:rsidRPr="00590A59">
        <w:rPr>
          <w:szCs w:val="24"/>
          <w:lang w:eastAsia="ar-SA"/>
        </w:rPr>
        <w:t>Гоголя</w:t>
      </w:r>
      <w:r w:rsidR="005C0859">
        <w:rPr>
          <w:szCs w:val="24"/>
          <w:lang w:eastAsia="ar-SA"/>
        </w:rPr>
        <w:t xml:space="preserve"> </w:t>
      </w:r>
      <w:r w:rsidR="005C0859" w:rsidRPr="00590A59">
        <w:rPr>
          <w:szCs w:val="24"/>
          <w:lang w:eastAsia="ar-SA"/>
        </w:rPr>
        <w:t>–</w:t>
      </w:r>
      <w:r w:rsidR="005C0859">
        <w:rPr>
          <w:szCs w:val="24"/>
          <w:lang w:eastAsia="ar-SA"/>
        </w:rPr>
        <w:t xml:space="preserve"> </w:t>
      </w:r>
      <w:r w:rsidRPr="00590A59">
        <w:rPr>
          <w:szCs w:val="24"/>
          <w:lang w:eastAsia="ar-SA"/>
        </w:rPr>
        <w:t xml:space="preserve">Шевченко выполнить из стальных труб диаметром </w:t>
      </w:r>
      <w:smartTag w:uri="urn:schemas-microsoft-com:office:smarttags" w:element="metricconverter">
        <w:smartTagPr>
          <w:attr w:name="ProductID" w:val="600 мм"/>
        </w:smartTagPr>
        <w:r w:rsidRPr="00590A59">
          <w:rPr>
            <w:szCs w:val="24"/>
            <w:lang w:eastAsia="ar-SA"/>
          </w:rPr>
          <w:t>600 мм</w:t>
        </w:r>
      </w:smartTag>
      <w:r w:rsidRPr="00590A59">
        <w:rPr>
          <w:szCs w:val="24"/>
          <w:lang w:eastAsia="ar-SA"/>
        </w:rPr>
        <w:t xml:space="preserve">, протяженностью </w:t>
      </w:r>
      <w:smartTag w:uri="urn:schemas-microsoft-com:office:smarttags" w:element="metricconverter">
        <w:smartTagPr>
          <w:attr w:name="ProductID" w:val="1,98 км"/>
        </w:smartTagPr>
        <w:r w:rsidRPr="00590A59">
          <w:rPr>
            <w:szCs w:val="24"/>
            <w:lang w:eastAsia="ar-SA"/>
          </w:rPr>
          <w:t>1,98 км</w:t>
        </w:r>
      </w:smartTag>
      <w:r w:rsidRPr="00590A59">
        <w:rPr>
          <w:szCs w:val="24"/>
          <w:lang w:eastAsia="ar-SA"/>
        </w:rPr>
        <w:t xml:space="preserve">. Коллектор собирает стоки с </w:t>
      </w:r>
      <w:r w:rsidRPr="00590A59">
        <w:rPr>
          <w:szCs w:val="24"/>
          <w:lang w:eastAsia="ar-SA"/>
        </w:rPr>
        <w:lastRenderedPageBreak/>
        <w:t xml:space="preserve">прилегающих территорий по средствам уличных самотечных канализационных сетей диаметрами </w:t>
      </w:r>
      <w:smartTag w:uri="urn:schemas-microsoft-com:office:smarttags" w:element="metricconverter">
        <w:smartTagPr>
          <w:attr w:name="ProductID" w:val="225 мм"/>
        </w:smartTagPr>
        <w:r w:rsidRPr="00590A59">
          <w:rPr>
            <w:szCs w:val="24"/>
            <w:lang w:eastAsia="ar-SA"/>
          </w:rPr>
          <w:t>225 мм</w:t>
        </w:r>
      </w:smartTag>
      <w:r w:rsidRPr="00590A59">
        <w:rPr>
          <w:szCs w:val="24"/>
          <w:lang w:eastAsia="ar-SA"/>
        </w:rPr>
        <w:t xml:space="preserve">, выполненных из полиэтиленовых труб, общей протяженностью </w:t>
      </w:r>
      <w:smartTag w:uri="urn:schemas-microsoft-com:office:smarttags" w:element="metricconverter">
        <w:smartTagPr>
          <w:attr w:name="ProductID" w:val="1,93 км"/>
        </w:smartTagPr>
        <w:r w:rsidRPr="00590A59">
          <w:rPr>
            <w:szCs w:val="24"/>
            <w:lang w:eastAsia="ar-SA"/>
          </w:rPr>
          <w:t>1,93 км</w:t>
        </w:r>
      </w:smartTag>
      <w:r w:rsidRPr="00590A59">
        <w:rPr>
          <w:szCs w:val="24"/>
          <w:lang w:eastAsia="ar-SA"/>
        </w:rPr>
        <w:t xml:space="preserve">. </w:t>
      </w:r>
    </w:p>
    <w:p w:rsidR="00590A59" w:rsidRPr="00590A59" w:rsidRDefault="00590A59" w:rsidP="00590A59">
      <w:pPr>
        <w:rPr>
          <w:szCs w:val="24"/>
          <w:lang w:eastAsia="ar-SA"/>
        </w:rPr>
      </w:pPr>
      <w:r w:rsidRPr="00590A59">
        <w:rPr>
          <w:szCs w:val="24"/>
          <w:lang w:eastAsia="ar-SA"/>
        </w:rPr>
        <w:t xml:space="preserve">Зональная система водоотведения южной части города представлена самотечными канализационными коллекторами из полиэтиленовых труб диаметром </w:t>
      </w:r>
      <w:smartTag w:uri="urn:schemas-microsoft-com:office:smarttags" w:element="metricconverter">
        <w:smartTagPr>
          <w:attr w:name="ProductID" w:val="225 мм"/>
        </w:smartTagPr>
        <w:r w:rsidRPr="00590A59">
          <w:rPr>
            <w:szCs w:val="24"/>
            <w:lang w:eastAsia="ar-SA"/>
          </w:rPr>
          <w:t>225 мм</w:t>
        </w:r>
      </w:smartTag>
      <w:r w:rsidRPr="00590A59">
        <w:rPr>
          <w:szCs w:val="24"/>
          <w:lang w:eastAsia="ar-SA"/>
        </w:rPr>
        <w:t xml:space="preserve">, общей протяженностью </w:t>
      </w:r>
      <w:smartTag w:uri="urn:schemas-microsoft-com:office:smarttags" w:element="metricconverter">
        <w:smartTagPr>
          <w:attr w:name="ProductID" w:val="1,8 км"/>
        </w:smartTagPr>
        <w:r w:rsidRPr="00590A59">
          <w:rPr>
            <w:szCs w:val="24"/>
            <w:lang w:eastAsia="ar-SA"/>
          </w:rPr>
          <w:t>1,8 км</w:t>
        </w:r>
      </w:smartTag>
      <w:r w:rsidRPr="00590A59">
        <w:rPr>
          <w:szCs w:val="24"/>
          <w:lang w:eastAsia="ar-SA"/>
        </w:rPr>
        <w:t>. Стоки отводятся в КНС производительностью 20 м</w:t>
      </w:r>
      <w:r w:rsidRPr="00590A59">
        <w:rPr>
          <w:szCs w:val="24"/>
          <w:vertAlign w:val="superscript"/>
          <w:lang w:eastAsia="ar-SA"/>
        </w:rPr>
        <w:t>3</w:t>
      </w:r>
      <w:r w:rsidRPr="00590A59">
        <w:rPr>
          <w:szCs w:val="24"/>
          <w:lang w:eastAsia="ar-SA"/>
        </w:rPr>
        <w:t xml:space="preserve">/ч. </w:t>
      </w:r>
    </w:p>
    <w:p w:rsidR="00590A59" w:rsidRPr="00590A59" w:rsidRDefault="00590A59" w:rsidP="00590A59">
      <w:pPr>
        <w:rPr>
          <w:szCs w:val="24"/>
          <w:lang w:eastAsia="ar-SA"/>
        </w:rPr>
      </w:pPr>
      <w:r w:rsidRPr="00590A59">
        <w:rPr>
          <w:szCs w:val="24"/>
          <w:lang w:eastAsia="ar-SA"/>
        </w:rPr>
        <w:t xml:space="preserve">От КНС стоки сбрасываются по двум напорным коллекторам в самотечную уличную сеть сборного коллектора по ул. Барнаульская, на пересечении ул. Сибирская и ул. Московская. </w:t>
      </w:r>
    </w:p>
    <w:p w:rsidR="00590A59" w:rsidRPr="00590A59" w:rsidRDefault="00590A59" w:rsidP="00590A59">
      <w:pPr>
        <w:rPr>
          <w:szCs w:val="24"/>
          <w:lang w:eastAsia="ar-SA"/>
        </w:rPr>
      </w:pPr>
      <w:r w:rsidRPr="00590A59">
        <w:rPr>
          <w:szCs w:val="24"/>
          <w:lang w:eastAsia="ar-SA"/>
        </w:rPr>
        <w:t xml:space="preserve">Напорную сеть водоотведения выполнить из полиэтиленовых труб диаметрами </w:t>
      </w:r>
      <w:smartTag w:uri="urn:schemas-microsoft-com:office:smarttags" w:element="metricconverter">
        <w:smartTagPr>
          <w:attr w:name="ProductID" w:val="110 мм"/>
        </w:smartTagPr>
        <w:r w:rsidRPr="00590A59">
          <w:rPr>
            <w:szCs w:val="24"/>
            <w:lang w:eastAsia="ar-SA"/>
          </w:rPr>
          <w:t>110 мм</w:t>
        </w:r>
      </w:smartTag>
      <w:r w:rsidRPr="00590A59">
        <w:rPr>
          <w:szCs w:val="24"/>
          <w:lang w:eastAsia="ar-SA"/>
        </w:rPr>
        <w:t>, общей протяженностью 2х0,31 км. КНС расположена на пересечении ул. Сибирская и ул. Белинского.</w:t>
      </w:r>
    </w:p>
    <w:p w:rsidR="00590A59" w:rsidRPr="00590A59" w:rsidRDefault="00590A59" w:rsidP="00590A59">
      <w:pPr>
        <w:rPr>
          <w:szCs w:val="24"/>
          <w:lang w:eastAsia="ar-SA"/>
        </w:rPr>
      </w:pPr>
      <w:r w:rsidRPr="00590A59">
        <w:rPr>
          <w:szCs w:val="24"/>
          <w:lang w:eastAsia="ar-SA"/>
        </w:rPr>
        <w:t>Зональная система водоотведения юго-западной центральной части города представлена самотечными канализационными коллекторами из полиэтиленовых труб диаметрами 225-</w:t>
      </w:r>
      <w:smartTag w:uri="urn:schemas-microsoft-com:office:smarttags" w:element="metricconverter">
        <w:smartTagPr>
          <w:attr w:name="ProductID" w:val="400 мм"/>
        </w:smartTagPr>
        <w:r w:rsidRPr="00590A59">
          <w:rPr>
            <w:szCs w:val="24"/>
            <w:lang w:eastAsia="ar-SA"/>
          </w:rPr>
          <w:t>400 мм</w:t>
        </w:r>
      </w:smartTag>
      <w:r w:rsidRPr="00590A59">
        <w:rPr>
          <w:szCs w:val="24"/>
          <w:lang w:eastAsia="ar-SA"/>
        </w:rPr>
        <w:t xml:space="preserve">, общей протяженностью </w:t>
      </w:r>
      <w:smartTag w:uri="urn:schemas-microsoft-com:office:smarttags" w:element="metricconverter">
        <w:smartTagPr>
          <w:attr w:name="ProductID" w:val="5,46 км"/>
        </w:smartTagPr>
        <w:r w:rsidRPr="00590A59">
          <w:rPr>
            <w:szCs w:val="24"/>
            <w:lang w:eastAsia="ar-SA"/>
          </w:rPr>
          <w:t>5,46 км</w:t>
        </w:r>
      </w:smartTag>
      <w:r w:rsidRPr="00590A59">
        <w:rPr>
          <w:szCs w:val="24"/>
          <w:lang w:eastAsia="ar-SA"/>
        </w:rPr>
        <w:t>. Стоки отводятся на КНС производительностью 240 м</w:t>
      </w:r>
      <w:r w:rsidRPr="00590A59">
        <w:rPr>
          <w:szCs w:val="24"/>
          <w:vertAlign w:val="superscript"/>
          <w:lang w:eastAsia="ar-SA"/>
        </w:rPr>
        <w:t>3</w:t>
      </w:r>
      <w:r w:rsidRPr="00590A59">
        <w:rPr>
          <w:szCs w:val="24"/>
          <w:lang w:eastAsia="ar-SA"/>
        </w:rPr>
        <w:t xml:space="preserve">/ч. От КНС стоки сбрасываются по двум напорным коллекторам в самотечную уличную сеть сборного коллектора Томская-Садовая-Гоголя-Шевченко на пересечении ул. Шевченко и ул. Терешковой. Напорную сеть водоотведения выполнить из полиэтиленовых труб диаметрами </w:t>
      </w:r>
      <w:smartTag w:uri="urn:schemas-microsoft-com:office:smarttags" w:element="metricconverter">
        <w:smartTagPr>
          <w:attr w:name="ProductID" w:val="400 мм"/>
        </w:smartTagPr>
        <w:r w:rsidRPr="00590A59">
          <w:rPr>
            <w:szCs w:val="24"/>
            <w:lang w:eastAsia="ar-SA"/>
          </w:rPr>
          <w:t>400 мм</w:t>
        </w:r>
      </w:smartTag>
      <w:r w:rsidRPr="00590A59">
        <w:rPr>
          <w:szCs w:val="24"/>
          <w:lang w:eastAsia="ar-SA"/>
        </w:rPr>
        <w:t>, общей протяженностью 2х0,4 км. КНС расположена на пересечении ул. Радостная и ул. Терешковой.</w:t>
      </w:r>
    </w:p>
    <w:p w:rsidR="00590A59" w:rsidRPr="00590A59" w:rsidRDefault="00590A59" w:rsidP="00590A59">
      <w:pPr>
        <w:rPr>
          <w:szCs w:val="24"/>
          <w:lang w:eastAsia="ar-SA"/>
        </w:rPr>
      </w:pPr>
      <w:r w:rsidRPr="00590A59">
        <w:rPr>
          <w:szCs w:val="24"/>
          <w:lang w:eastAsia="ar-SA"/>
        </w:rPr>
        <w:t>Зональная система водоотведения юго-западной части города представлена самотечными канализационными коллекторами из полиэтиленовых труб диаметрами 225-</w:t>
      </w:r>
      <w:smartTag w:uri="urn:schemas-microsoft-com:office:smarttags" w:element="metricconverter">
        <w:smartTagPr>
          <w:attr w:name="ProductID" w:val="355 мм"/>
        </w:smartTagPr>
        <w:r w:rsidRPr="00590A59">
          <w:rPr>
            <w:szCs w:val="24"/>
            <w:lang w:eastAsia="ar-SA"/>
          </w:rPr>
          <w:t>355 мм</w:t>
        </w:r>
      </w:smartTag>
      <w:r w:rsidRPr="00590A59">
        <w:rPr>
          <w:szCs w:val="24"/>
          <w:lang w:eastAsia="ar-SA"/>
        </w:rPr>
        <w:t xml:space="preserve">, общей протяженностью </w:t>
      </w:r>
      <w:smartTag w:uri="urn:schemas-microsoft-com:office:smarttags" w:element="metricconverter">
        <w:smartTagPr>
          <w:attr w:name="ProductID" w:val="3,7 км"/>
        </w:smartTagPr>
        <w:r w:rsidRPr="00590A59">
          <w:rPr>
            <w:szCs w:val="24"/>
            <w:lang w:eastAsia="ar-SA"/>
          </w:rPr>
          <w:t>3,7 км</w:t>
        </w:r>
      </w:smartTag>
      <w:r w:rsidRPr="00590A59">
        <w:rPr>
          <w:szCs w:val="24"/>
          <w:lang w:eastAsia="ar-SA"/>
        </w:rPr>
        <w:t>. Стоки отводятся на КНС производительностью 50 м</w:t>
      </w:r>
      <w:r w:rsidRPr="00590A59">
        <w:rPr>
          <w:szCs w:val="24"/>
          <w:vertAlign w:val="superscript"/>
          <w:lang w:eastAsia="ar-SA"/>
        </w:rPr>
        <w:t>3</w:t>
      </w:r>
      <w:r w:rsidRPr="00590A59">
        <w:rPr>
          <w:szCs w:val="24"/>
          <w:lang w:eastAsia="ar-SA"/>
        </w:rPr>
        <w:t xml:space="preserve">/ч. От КНС стоки сбрасываются по двум напорным коллекторам в самотечную уличную сеть сборного коллектора КНС на пересечении ул. Шевченко и ул. Терешковой. Напорную сеть водоотведения выполнить из полиэтиленовых труб диаметрами </w:t>
      </w:r>
      <w:smartTag w:uri="urn:schemas-microsoft-com:office:smarttags" w:element="metricconverter">
        <w:smartTagPr>
          <w:attr w:name="ProductID" w:val="160 мм"/>
        </w:smartTagPr>
        <w:r w:rsidRPr="00590A59">
          <w:rPr>
            <w:szCs w:val="24"/>
            <w:lang w:eastAsia="ar-SA"/>
          </w:rPr>
          <w:t>160 мм</w:t>
        </w:r>
      </w:smartTag>
      <w:r w:rsidRPr="00590A59">
        <w:rPr>
          <w:szCs w:val="24"/>
          <w:lang w:eastAsia="ar-SA"/>
        </w:rPr>
        <w:t>, общей протяженностью 2х0,66 км. КНС расположена на пересечении пер. Мирный и ул. Гвардейская.</w:t>
      </w:r>
    </w:p>
    <w:p w:rsidR="00590A59" w:rsidRPr="00590A59" w:rsidRDefault="00590A59" w:rsidP="00590A59">
      <w:pPr>
        <w:rPr>
          <w:szCs w:val="24"/>
          <w:lang w:eastAsia="ar-SA"/>
        </w:rPr>
      </w:pPr>
      <w:r w:rsidRPr="00590A59">
        <w:rPr>
          <w:szCs w:val="24"/>
          <w:lang w:eastAsia="ar-SA"/>
        </w:rPr>
        <w:t>Все стоки города поступают по коллектору глубокого заложения на существующую головную канализационную насосную станцию (ГКНС), современной производительностью 11000 м</w:t>
      </w:r>
      <w:r w:rsidRPr="00590A59">
        <w:rPr>
          <w:szCs w:val="24"/>
          <w:vertAlign w:val="superscript"/>
          <w:lang w:eastAsia="ar-SA"/>
        </w:rPr>
        <w:t>3</w:t>
      </w:r>
      <w:r w:rsidRPr="00590A59">
        <w:rPr>
          <w:szCs w:val="24"/>
          <w:lang w:eastAsia="ar-SA"/>
        </w:rPr>
        <w:t>/</w:t>
      </w:r>
      <w:proofErr w:type="spellStart"/>
      <w:r w:rsidRPr="00590A59">
        <w:rPr>
          <w:szCs w:val="24"/>
          <w:lang w:eastAsia="ar-SA"/>
        </w:rPr>
        <w:t>сут</w:t>
      </w:r>
      <w:proofErr w:type="spellEnd"/>
      <w:r w:rsidRPr="00590A59">
        <w:rPr>
          <w:szCs w:val="24"/>
          <w:lang w:eastAsia="ar-SA"/>
        </w:rPr>
        <w:t>. На расчетный срок генеральным планом предусмотрено выполнить реконструкцию ГКНС до расчетной производительности 20400 м</w:t>
      </w:r>
      <w:r w:rsidRPr="00590A59">
        <w:rPr>
          <w:szCs w:val="24"/>
          <w:vertAlign w:val="superscript"/>
          <w:lang w:eastAsia="ar-SA"/>
        </w:rPr>
        <w:t>3</w:t>
      </w:r>
      <w:r w:rsidRPr="00590A59">
        <w:rPr>
          <w:szCs w:val="24"/>
          <w:lang w:eastAsia="ar-SA"/>
        </w:rPr>
        <w:t>/</w:t>
      </w:r>
      <w:proofErr w:type="spellStart"/>
      <w:r w:rsidRPr="00590A59">
        <w:rPr>
          <w:szCs w:val="24"/>
          <w:lang w:eastAsia="ar-SA"/>
        </w:rPr>
        <w:t>сут</w:t>
      </w:r>
      <w:proofErr w:type="spellEnd"/>
      <w:r w:rsidRPr="00590A59">
        <w:rPr>
          <w:szCs w:val="24"/>
          <w:lang w:eastAsia="ar-SA"/>
        </w:rPr>
        <w:t xml:space="preserve"> с полной заменой технологического оборудования. Стоки от ГКНС перекачиваются по двум напорным коллекторам из полиэтиленовых труб диаметрами </w:t>
      </w:r>
      <w:smartTag w:uri="urn:schemas-microsoft-com:office:smarttags" w:element="metricconverter">
        <w:smartTagPr>
          <w:attr w:name="ProductID" w:val="400 мм"/>
        </w:smartTagPr>
        <w:r w:rsidRPr="00590A59">
          <w:rPr>
            <w:szCs w:val="24"/>
            <w:lang w:eastAsia="ar-SA"/>
          </w:rPr>
          <w:t>400 мм</w:t>
        </w:r>
      </w:smartTag>
      <w:r w:rsidRPr="00590A59">
        <w:rPr>
          <w:szCs w:val="24"/>
          <w:lang w:eastAsia="ar-SA"/>
        </w:rPr>
        <w:t>, общей протяженностью 2х1,88 км. Коллекторы проложить по улицам Ленина-Северная-Колесникова до площадки канализационных очистных сооружений (КОС).</w:t>
      </w:r>
    </w:p>
    <w:p w:rsidR="00590A59" w:rsidRPr="00590A59" w:rsidRDefault="00590A59" w:rsidP="00590A59">
      <w:pPr>
        <w:rPr>
          <w:szCs w:val="24"/>
        </w:rPr>
      </w:pPr>
      <w:r w:rsidRPr="00590A59">
        <w:rPr>
          <w:szCs w:val="24"/>
        </w:rPr>
        <w:t xml:space="preserve">Сброс очищенных сточных вод </w:t>
      </w:r>
      <w:r>
        <w:rPr>
          <w:szCs w:val="24"/>
        </w:rPr>
        <w:t xml:space="preserve">необходимо будет </w:t>
      </w:r>
      <w:r w:rsidRPr="00590A59">
        <w:rPr>
          <w:szCs w:val="24"/>
        </w:rPr>
        <w:t xml:space="preserve">предусмотреть ниже города по течению реки Оби. Проектируемый сбросной трубопровод </w:t>
      </w:r>
      <w:r>
        <w:rPr>
          <w:szCs w:val="24"/>
        </w:rPr>
        <w:t xml:space="preserve">возможно </w:t>
      </w:r>
      <w:r w:rsidRPr="00590A59">
        <w:rPr>
          <w:szCs w:val="24"/>
        </w:rPr>
        <w:t xml:space="preserve">выполнить из стальных труб диаметром 600 мм в две нитки, в напорном режиме. Протяженность водосбросной трассы составляет 2х1,56 км. </w:t>
      </w:r>
    </w:p>
    <w:p w:rsidR="00590A59" w:rsidRPr="00590A59" w:rsidRDefault="00590A59" w:rsidP="00590A59">
      <w:pPr>
        <w:rPr>
          <w:szCs w:val="24"/>
        </w:rPr>
      </w:pPr>
      <w:r w:rsidRPr="00590A59">
        <w:rPr>
          <w:szCs w:val="24"/>
        </w:rPr>
        <w:t>Перед сбросом сточных вод в водный объект выполнить их обеззараживание ультрафиолетовым облучением, в концевой части установить водослив-аэратор для дополнительного насыщения воды кислородом.</w:t>
      </w:r>
    </w:p>
    <w:p w:rsidR="00D940DB" w:rsidRDefault="00590A59" w:rsidP="00590A59">
      <w:pPr>
        <w:rPr>
          <w:szCs w:val="24"/>
        </w:rPr>
      </w:pPr>
      <w:r w:rsidRPr="00590A59">
        <w:rPr>
          <w:szCs w:val="24"/>
        </w:rPr>
        <w:t>Общая протяженность самотечной сети водоотведения левобережной части города составляет 56,0 км, напорной сети водоотведения (в однотрубном исполнении) составляет 14,7 км</w:t>
      </w:r>
      <w:r>
        <w:rPr>
          <w:szCs w:val="24"/>
        </w:rPr>
        <w:t>.</w:t>
      </w:r>
    </w:p>
    <w:p w:rsidR="00590A59" w:rsidRPr="00590A59" w:rsidRDefault="00590A59" w:rsidP="00590A59">
      <w:pPr>
        <w:rPr>
          <w:szCs w:val="24"/>
          <w:u w:val="single"/>
        </w:rPr>
      </w:pPr>
      <w:r w:rsidRPr="00590A59">
        <w:rPr>
          <w:i/>
          <w:szCs w:val="24"/>
          <w:u w:val="single"/>
        </w:rPr>
        <w:lastRenderedPageBreak/>
        <w:t xml:space="preserve">Система водоотведения </w:t>
      </w:r>
      <w:r>
        <w:rPr>
          <w:i/>
          <w:szCs w:val="24"/>
          <w:u w:val="single"/>
        </w:rPr>
        <w:t>станции Плотинная</w:t>
      </w:r>
    </w:p>
    <w:p w:rsidR="00590A59" w:rsidRDefault="00590A59" w:rsidP="00590A59">
      <w:pPr>
        <w:rPr>
          <w:szCs w:val="24"/>
        </w:rPr>
      </w:pPr>
      <w:r>
        <w:rPr>
          <w:szCs w:val="24"/>
        </w:rPr>
        <w:t>На</w:t>
      </w:r>
      <w:r w:rsidRPr="00590A59">
        <w:rPr>
          <w:szCs w:val="24"/>
        </w:rPr>
        <w:t xml:space="preserve"> </w:t>
      </w:r>
      <w:r>
        <w:rPr>
          <w:szCs w:val="24"/>
        </w:rPr>
        <w:t>станции</w:t>
      </w:r>
      <w:r w:rsidRPr="00590A59">
        <w:rPr>
          <w:szCs w:val="24"/>
        </w:rPr>
        <w:t xml:space="preserve"> Плотинная </w:t>
      </w:r>
      <w:r w:rsidR="00A17B58">
        <w:rPr>
          <w:szCs w:val="24"/>
        </w:rPr>
        <w:t xml:space="preserve">централизованное водоотведение отсутствует. </w:t>
      </w:r>
    </w:p>
    <w:p w:rsidR="00A17B58" w:rsidRPr="00590A59" w:rsidRDefault="00A17B58" w:rsidP="00590A59">
      <w:pPr>
        <w:rPr>
          <w:szCs w:val="24"/>
        </w:rPr>
      </w:pPr>
      <w:r>
        <w:rPr>
          <w:szCs w:val="24"/>
        </w:rPr>
        <w:t>Перспективное развитие водоотведения следует предусматривать по следующей схеме.</w:t>
      </w:r>
    </w:p>
    <w:p w:rsidR="00590A59" w:rsidRPr="00590A59" w:rsidRDefault="00590A59" w:rsidP="00590A59">
      <w:pPr>
        <w:rPr>
          <w:szCs w:val="24"/>
        </w:rPr>
      </w:pPr>
      <w:r w:rsidRPr="00590A59">
        <w:rPr>
          <w:szCs w:val="24"/>
        </w:rPr>
        <w:t xml:space="preserve">Сбор стоков </w:t>
      </w:r>
      <w:r w:rsidR="00A17B58">
        <w:rPr>
          <w:szCs w:val="24"/>
        </w:rPr>
        <w:t>осуществлять</w:t>
      </w:r>
      <w:r w:rsidRPr="00590A59">
        <w:rPr>
          <w:szCs w:val="24"/>
        </w:rPr>
        <w:t xml:space="preserve"> уличными самотечными коллекторами из полиэтиленовых труб диаметрами </w:t>
      </w:r>
      <w:smartTag w:uri="urn:schemas-microsoft-com:office:smarttags" w:element="metricconverter">
        <w:smartTagPr>
          <w:attr w:name="ProductID" w:val="225 мм"/>
        </w:smartTagPr>
        <w:r w:rsidRPr="00590A59">
          <w:rPr>
            <w:szCs w:val="24"/>
          </w:rPr>
          <w:t>225 мм</w:t>
        </w:r>
      </w:smartTag>
      <w:r w:rsidRPr="00590A59">
        <w:rPr>
          <w:szCs w:val="24"/>
        </w:rPr>
        <w:t xml:space="preserve">, общей протяженностью </w:t>
      </w:r>
      <w:smartTag w:uri="urn:schemas-microsoft-com:office:smarttags" w:element="metricconverter">
        <w:smartTagPr>
          <w:attr w:name="ProductID" w:val="2,22 км"/>
        </w:smartTagPr>
        <w:r w:rsidRPr="00590A59">
          <w:rPr>
            <w:szCs w:val="24"/>
          </w:rPr>
          <w:t>2,22 км</w:t>
        </w:r>
      </w:smartTag>
      <w:r w:rsidRPr="00590A59">
        <w:rPr>
          <w:szCs w:val="24"/>
        </w:rPr>
        <w:t>.</w:t>
      </w:r>
    </w:p>
    <w:p w:rsidR="00590A59" w:rsidRPr="00590A59" w:rsidRDefault="00590A59" w:rsidP="00590A59">
      <w:pPr>
        <w:rPr>
          <w:szCs w:val="24"/>
        </w:rPr>
      </w:pPr>
      <w:r w:rsidRPr="00590A59">
        <w:rPr>
          <w:szCs w:val="24"/>
        </w:rPr>
        <w:t xml:space="preserve">Сброс стоков </w:t>
      </w:r>
      <w:r w:rsidR="00A17B58">
        <w:rPr>
          <w:szCs w:val="24"/>
        </w:rPr>
        <w:t>предусмотреть</w:t>
      </w:r>
      <w:r w:rsidRPr="00590A59">
        <w:rPr>
          <w:szCs w:val="24"/>
        </w:rPr>
        <w:t xml:space="preserve"> в канализационную насосную станцию производительностью 11 м</w:t>
      </w:r>
      <w:r w:rsidRPr="00590A59">
        <w:rPr>
          <w:szCs w:val="24"/>
          <w:vertAlign w:val="superscript"/>
        </w:rPr>
        <w:t>3</w:t>
      </w:r>
      <w:r w:rsidR="00A17B58">
        <w:rPr>
          <w:szCs w:val="24"/>
        </w:rPr>
        <w:t>/ч.</w:t>
      </w:r>
    </w:p>
    <w:p w:rsidR="00590A59" w:rsidRPr="00590A59" w:rsidRDefault="00590A59" w:rsidP="00590A59">
      <w:pPr>
        <w:rPr>
          <w:szCs w:val="24"/>
        </w:rPr>
      </w:pPr>
      <w:r w:rsidRPr="00590A59">
        <w:rPr>
          <w:szCs w:val="24"/>
        </w:rPr>
        <w:t xml:space="preserve">От КНС сточные воды </w:t>
      </w:r>
      <w:r w:rsidR="00A17B58">
        <w:rPr>
          <w:szCs w:val="24"/>
        </w:rPr>
        <w:t>будут перекачиваться</w:t>
      </w:r>
      <w:r w:rsidRPr="00590A59">
        <w:rPr>
          <w:szCs w:val="24"/>
        </w:rPr>
        <w:t xml:space="preserve"> по двум напорным коллекторам из полиэтиленовых труб диаметрами </w:t>
      </w:r>
      <w:smartTag w:uri="urn:schemas-microsoft-com:office:smarttags" w:element="metricconverter">
        <w:smartTagPr>
          <w:attr w:name="ProductID" w:val="90 мм"/>
        </w:smartTagPr>
        <w:r w:rsidRPr="00590A59">
          <w:rPr>
            <w:szCs w:val="24"/>
          </w:rPr>
          <w:t>90 мм</w:t>
        </w:r>
      </w:smartTag>
      <w:r w:rsidRPr="00590A59">
        <w:rPr>
          <w:szCs w:val="24"/>
        </w:rPr>
        <w:t>, общей протяженностью 2х1,96 км, на очистные сооружения.</w:t>
      </w:r>
    </w:p>
    <w:p w:rsidR="00590A59" w:rsidRPr="00590A59" w:rsidRDefault="00590A59" w:rsidP="00590A59">
      <w:pPr>
        <w:rPr>
          <w:szCs w:val="24"/>
        </w:rPr>
      </w:pPr>
      <w:r w:rsidRPr="00590A59">
        <w:rPr>
          <w:szCs w:val="24"/>
        </w:rPr>
        <w:t xml:space="preserve">Для очистки сточных вод в районе станция Плотинная </w:t>
      </w:r>
      <w:r w:rsidR="00A17B58">
        <w:rPr>
          <w:szCs w:val="24"/>
        </w:rPr>
        <w:t>возможно предусмотреть</w:t>
      </w:r>
      <w:r w:rsidRPr="00590A59">
        <w:rPr>
          <w:szCs w:val="24"/>
        </w:rPr>
        <w:t xml:space="preserve"> строительство канализационных очистных сооружений производительностью 260 м</w:t>
      </w:r>
      <w:r w:rsidRPr="00590A59">
        <w:rPr>
          <w:szCs w:val="24"/>
          <w:vertAlign w:val="superscript"/>
        </w:rPr>
        <w:t>3</w:t>
      </w:r>
      <w:r w:rsidRPr="00590A59">
        <w:rPr>
          <w:szCs w:val="24"/>
        </w:rPr>
        <w:t>/</w:t>
      </w:r>
      <w:proofErr w:type="spellStart"/>
      <w:r w:rsidRPr="00590A59">
        <w:rPr>
          <w:szCs w:val="24"/>
        </w:rPr>
        <w:t>сут</w:t>
      </w:r>
      <w:proofErr w:type="spellEnd"/>
      <w:r w:rsidRPr="00590A59">
        <w:rPr>
          <w:szCs w:val="24"/>
        </w:rPr>
        <w:t>.</w:t>
      </w:r>
    </w:p>
    <w:p w:rsidR="00590A59" w:rsidRPr="00590A59" w:rsidRDefault="00590A59" w:rsidP="00590A59">
      <w:pPr>
        <w:rPr>
          <w:szCs w:val="24"/>
        </w:rPr>
      </w:pPr>
      <w:r w:rsidRPr="00590A59">
        <w:rPr>
          <w:szCs w:val="24"/>
        </w:rPr>
        <w:t>Площадк</w:t>
      </w:r>
      <w:r w:rsidR="00A17B58">
        <w:rPr>
          <w:szCs w:val="24"/>
        </w:rPr>
        <w:t>а очистных сооружений расположить</w:t>
      </w:r>
      <w:r w:rsidRPr="00590A59">
        <w:rPr>
          <w:szCs w:val="24"/>
        </w:rPr>
        <w:t xml:space="preserve"> в </w:t>
      </w:r>
      <w:smartTag w:uri="urn:schemas-microsoft-com:office:smarttags" w:element="metricconverter">
        <w:smartTagPr>
          <w:attr w:name="ProductID" w:val="1,0 км"/>
        </w:smartTagPr>
        <w:r w:rsidRPr="00590A59">
          <w:rPr>
            <w:szCs w:val="24"/>
          </w:rPr>
          <w:t>1,0 км</w:t>
        </w:r>
      </w:smartTag>
      <w:r w:rsidRPr="00590A59">
        <w:rPr>
          <w:szCs w:val="24"/>
        </w:rPr>
        <w:t xml:space="preserve"> на юго-восток от станци</w:t>
      </w:r>
      <w:r w:rsidR="00A17B58">
        <w:rPr>
          <w:szCs w:val="24"/>
        </w:rPr>
        <w:t>и</w:t>
      </w:r>
      <w:r w:rsidRPr="00590A59">
        <w:rPr>
          <w:szCs w:val="24"/>
        </w:rPr>
        <w:t xml:space="preserve"> Плотинная.</w:t>
      </w:r>
    </w:p>
    <w:p w:rsidR="00590A59" w:rsidRPr="00590A59" w:rsidRDefault="00590A59" w:rsidP="00590A59">
      <w:pPr>
        <w:rPr>
          <w:szCs w:val="24"/>
        </w:rPr>
      </w:pPr>
      <w:r w:rsidRPr="00590A59">
        <w:rPr>
          <w:szCs w:val="24"/>
        </w:rPr>
        <w:t xml:space="preserve">Сброс очищенных сточных вод предусмотреть в р. Обь. </w:t>
      </w:r>
      <w:r w:rsidR="008C5AA5">
        <w:rPr>
          <w:szCs w:val="24"/>
        </w:rPr>
        <w:t>Сб</w:t>
      </w:r>
      <w:r w:rsidRPr="00590A59">
        <w:rPr>
          <w:szCs w:val="24"/>
        </w:rPr>
        <w:t xml:space="preserve">росной трубопровод выполнить из стальных труб диаметром </w:t>
      </w:r>
      <w:smartTag w:uri="urn:schemas-microsoft-com:office:smarttags" w:element="metricconverter">
        <w:smartTagPr>
          <w:attr w:name="ProductID" w:val="219 мм"/>
        </w:smartTagPr>
        <w:r w:rsidRPr="00590A59">
          <w:rPr>
            <w:szCs w:val="24"/>
          </w:rPr>
          <w:t>219 мм</w:t>
        </w:r>
      </w:smartTag>
      <w:r w:rsidRPr="00590A59">
        <w:rPr>
          <w:szCs w:val="24"/>
        </w:rPr>
        <w:t xml:space="preserve"> в одну нитку, в безнапорном режиме. Глубину заложения принять не менее чем на </w:t>
      </w:r>
      <w:smartTag w:uri="urn:schemas-microsoft-com:office:smarttags" w:element="metricconverter">
        <w:smartTagPr>
          <w:attr w:name="ProductID" w:val="0,3 м"/>
        </w:smartTagPr>
        <w:r w:rsidRPr="00590A59">
          <w:rPr>
            <w:szCs w:val="24"/>
          </w:rPr>
          <w:t>0,3 м</w:t>
        </w:r>
      </w:smartTag>
      <w:r w:rsidRPr="00590A59">
        <w:rPr>
          <w:szCs w:val="24"/>
        </w:rPr>
        <w:t xml:space="preserve"> выше глубины проникновения нулевой температуры в грунт, с учетом рельефа местности.</w:t>
      </w:r>
    </w:p>
    <w:p w:rsidR="00590A59" w:rsidRPr="00590A59" w:rsidRDefault="00590A59" w:rsidP="00590A59">
      <w:pPr>
        <w:rPr>
          <w:szCs w:val="24"/>
        </w:rPr>
      </w:pPr>
      <w:r w:rsidRPr="00590A59">
        <w:rPr>
          <w:szCs w:val="24"/>
        </w:rPr>
        <w:t xml:space="preserve">Перед сбросом сточных вод в водный объект выполнить их обеззараживание ультрафиолетовым облучением. </w:t>
      </w:r>
    </w:p>
    <w:p w:rsidR="00590A59" w:rsidRDefault="00590A59" w:rsidP="00590A59">
      <w:pPr>
        <w:rPr>
          <w:szCs w:val="24"/>
        </w:rPr>
      </w:pPr>
      <w:r w:rsidRPr="00590A59">
        <w:rPr>
          <w:szCs w:val="24"/>
        </w:rPr>
        <w:t>Производительность канализационных очистных сооружений принята по расчетному удельному среднесуточному (за год) водопотреблению без учета расхода воды на полив территорий и зеленных насаждений.</w:t>
      </w:r>
    </w:p>
    <w:p w:rsidR="008C5AA5" w:rsidRDefault="008C5AA5" w:rsidP="008C5AA5">
      <w:pPr>
        <w:jc w:val="right"/>
        <w:rPr>
          <w:szCs w:val="24"/>
        </w:rPr>
      </w:pPr>
      <w:r>
        <w:rPr>
          <w:szCs w:val="24"/>
        </w:rPr>
        <w:t>Таблица 2.6.2-1</w:t>
      </w:r>
    </w:p>
    <w:p w:rsidR="008C5AA5" w:rsidRDefault="008C5AA5" w:rsidP="008C5AA5">
      <w:pPr>
        <w:jc w:val="center"/>
        <w:rPr>
          <w:szCs w:val="24"/>
          <w:lang w:eastAsia="ar-SA"/>
        </w:rPr>
      </w:pPr>
      <w:r w:rsidRPr="008C5AA5">
        <w:rPr>
          <w:szCs w:val="24"/>
          <w:lang w:eastAsia="ar-SA"/>
        </w:rPr>
        <w:t>Среднесуточный расход сточных вод на расчетный срок</w:t>
      </w:r>
      <w:r>
        <w:rPr>
          <w:szCs w:val="24"/>
          <w:lang w:eastAsia="ar-SA"/>
        </w:rPr>
        <w:t xml:space="preserve"> на территории </w:t>
      </w:r>
    </w:p>
    <w:p w:rsidR="008C5AA5" w:rsidRPr="00590A59" w:rsidRDefault="008C5AA5" w:rsidP="008C5AA5">
      <w:pPr>
        <w:jc w:val="center"/>
        <w:rPr>
          <w:szCs w:val="24"/>
        </w:rPr>
      </w:pPr>
      <w:r>
        <w:rPr>
          <w:szCs w:val="24"/>
          <w:lang w:eastAsia="ar-SA"/>
        </w:rPr>
        <w:t>МО город Камень-на-Оби</w:t>
      </w:r>
    </w:p>
    <w:tbl>
      <w:tblPr>
        <w:tblW w:w="103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9"/>
        <w:gridCol w:w="5160"/>
      </w:tblGrid>
      <w:tr w:rsidR="008C5AA5" w:rsidRPr="00E55433" w:rsidTr="00295370">
        <w:trPr>
          <w:jc w:val="center"/>
        </w:trPr>
        <w:tc>
          <w:tcPr>
            <w:tcW w:w="3378" w:type="dxa"/>
            <w:vAlign w:val="center"/>
          </w:tcPr>
          <w:p w:rsidR="008C5AA5" w:rsidRPr="00E55433" w:rsidRDefault="008C5AA5" w:rsidP="008C5AA5">
            <w:pPr>
              <w:spacing w:line="240" w:lineRule="auto"/>
              <w:ind w:firstLine="0"/>
              <w:jc w:val="center"/>
              <w:rPr>
                <w:rFonts w:eastAsia="Calibri"/>
                <w:b/>
                <w:sz w:val="20"/>
                <w:szCs w:val="24"/>
                <w:lang w:eastAsia="ar-SA"/>
              </w:rPr>
            </w:pPr>
            <w:r w:rsidRPr="00E55433">
              <w:rPr>
                <w:rFonts w:eastAsia="Calibri"/>
                <w:b/>
                <w:sz w:val="20"/>
                <w:szCs w:val="24"/>
                <w:lang w:eastAsia="ar-SA"/>
              </w:rPr>
              <w:t>Наименование</w:t>
            </w:r>
          </w:p>
        </w:tc>
        <w:tc>
          <w:tcPr>
            <w:tcW w:w="3379" w:type="dxa"/>
            <w:vAlign w:val="center"/>
          </w:tcPr>
          <w:p w:rsidR="008C5AA5" w:rsidRPr="00E55433" w:rsidRDefault="008C5AA5" w:rsidP="008C5AA5">
            <w:pPr>
              <w:spacing w:line="240" w:lineRule="auto"/>
              <w:ind w:firstLine="0"/>
              <w:jc w:val="center"/>
              <w:rPr>
                <w:rFonts w:eastAsia="Calibri"/>
                <w:b/>
                <w:sz w:val="20"/>
                <w:szCs w:val="24"/>
                <w:lang w:eastAsia="ar-SA"/>
              </w:rPr>
            </w:pPr>
            <w:r w:rsidRPr="00E55433">
              <w:rPr>
                <w:rFonts w:eastAsia="Calibri"/>
                <w:b/>
                <w:sz w:val="20"/>
                <w:szCs w:val="24"/>
                <w:lang w:eastAsia="ar-SA"/>
              </w:rPr>
              <w:t>Объем стоков, м</w:t>
            </w:r>
            <w:r w:rsidRPr="00E55433">
              <w:rPr>
                <w:rFonts w:eastAsia="Calibri"/>
                <w:b/>
                <w:sz w:val="20"/>
                <w:szCs w:val="24"/>
                <w:vertAlign w:val="superscript"/>
                <w:lang w:eastAsia="ar-SA"/>
              </w:rPr>
              <w:t>3</w:t>
            </w:r>
            <w:r w:rsidRPr="00E55433">
              <w:rPr>
                <w:rFonts w:eastAsia="Calibri"/>
                <w:b/>
                <w:sz w:val="20"/>
                <w:szCs w:val="24"/>
                <w:lang w:eastAsia="ar-SA"/>
              </w:rPr>
              <w:t>/</w:t>
            </w:r>
            <w:proofErr w:type="spellStart"/>
            <w:r w:rsidRPr="00E55433">
              <w:rPr>
                <w:rFonts w:eastAsia="Calibri"/>
                <w:b/>
                <w:sz w:val="20"/>
                <w:szCs w:val="24"/>
                <w:lang w:eastAsia="ar-SA"/>
              </w:rPr>
              <w:t>сут</w:t>
            </w:r>
            <w:proofErr w:type="spellEnd"/>
          </w:p>
        </w:tc>
      </w:tr>
      <w:tr w:rsidR="008C5AA5" w:rsidRPr="00E55433" w:rsidTr="00295370">
        <w:trPr>
          <w:jc w:val="center"/>
        </w:trPr>
        <w:tc>
          <w:tcPr>
            <w:tcW w:w="3378" w:type="dxa"/>
            <w:vAlign w:val="center"/>
          </w:tcPr>
          <w:p w:rsidR="008C5AA5" w:rsidRPr="00E55433" w:rsidRDefault="008C5AA5" w:rsidP="008C5AA5">
            <w:pPr>
              <w:spacing w:line="240" w:lineRule="auto"/>
              <w:ind w:firstLine="0"/>
              <w:jc w:val="center"/>
              <w:rPr>
                <w:rFonts w:eastAsia="Calibri"/>
                <w:sz w:val="20"/>
                <w:szCs w:val="24"/>
                <w:lang w:eastAsia="ar-SA"/>
              </w:rPr>
            </w:pPr>
            <w:r w:rsidRPr="00E55433">
              <w:rPr>
                <w:rFonts w:eastAsia="Calibri"/>
                <w:sz w:val="20"/>
                <w:szCs w:val="24"/>
                <w:lang w:eastAsia="ar-SA"/>
              </w:rPr>
              <w:t>г. Камень-на-Оби</w:t>
            </w:r>
          </w:p>
        </w:tc>
        <w:tc>
          <w:tcPr>
            <w:tcW w:w="3379" w:type="dxa"/>
            <w:vAlign w:val="center"/>
          </w:tcPr>
          <w:p w:rsidR="008C5AA5" w:rsidRPr="00E55433" w:rsidRDefault="00B26CC7" w:rsidP="008C5AA5">
            <w:pPr>
              <w:spacing w:line="240" w:lineRule="auto"/>
              <w:ind w:firstLine="0"/>
              <w:jc w:val="center"/>
              <w:rPr>
                <w:rFonts w:eastAsia="Calibri"/>
                <w:sz w:val="20"/>
                <w:szCs w:val="24"/>
                <w:lang w:eastAsia="ar-SA"/>
              </w:rPr>
            </w:pPr>
            <w:r w:rsidRPr="00E55433">
              <w:rPr>
                <w:rFonts w:eastAsia="Calibri"/>
                <w:sz w:val="20"/>
                <w:szCs w:val="24"/>
                <w:lang w:eastAsia="ar-SA"/>
              </w:rPr>
              <w:t>18 585</w:t>
            </w:r>
          </w:p>
        </w:tc>
      </w:tr>
      <w:tr w:rsidR="008C5AA5" w:rsidRPr="00E55433" w:rsidTr="00295370">
        <w:trPr>
          <w:jc w:val="center"/>
        </w:trPr>
        <w:tc>
          <w:tcPr>
            <w:tcW w:w="3378" w:type="dxa"/>
            <w:vAlign w:val="center"/>
          </w:tcPr>
          <w:p w:rsidR="008C5AA5" w:rsidRPr="00E55433" w:rsidRDefault="008C5AA5" w:rsidP="008C5AA5">
            <w:pPr>
              <w:spacing w:line="240" w:lineRule="auto"/>
              <w:ind w:firstLine="0"/>
              <w:jc w:val="center"/>
              <w:rPr>
                <w:rFonts w:eastAsia="Calibri"/>
                <w:sz w:val="20"/>
                <w:szCs w:val="24"/>
                <w:lang w:eastAsia="ar-SA"/>
              </w:rPr>
            </w:pPr>
            <w:r w:rsidRPr="00E55433">
              <w:rPr>
                <w:rFonts w:eastAsia="Calibri"/>
                <w:sz w:val="20"/>
                <w:szCs w:val="24"/>
                <w:lang w:eastAsia="ar-SA"/>
              </w:rPr>
              <w:t>станция Плотинная</w:t>
            </w:r>
          </w:p>
        </w:tc>
        <w:tc>
          <w:tcPr>
            <w:tcW w:w="3379" w:type="dxa"/>
            <w:vAlign w:val="center"/>
          </w:tcPr>
          <w:p w:rsidR="008C5AA5" w:rsidRPr="00E55433" w:rsidRDefault="00B26CC7" w:rsidP="008C5AA5">
            <w:pPr>
              <w:spacing w:line="240" w:lineRule="auto"/>
              <w:ind w:firstLine="0"/>
              <w:jc w:val="center"/>
              <w:rPr>
                <w:rFonts w:eastAsia="Calibri"/>
                <w:sz w:val="20"/>
                <w:szCs w:val="24"/>
                <w:lang w:eastAsia="ar-SA"/>
              </w:rPr>
            </w:pPr>
            <w:r w:rsidRPr="00E55433">
              <w:rPr>
                <w:rFonts w:eastAsia="Calibri"/>
                <w:sz w:val="20"/>
                <w:szCs w:val="24"/>
                <w:lang w:eastAsia="ar-SA"/>
              </w:rPr>
              <w:t>246</w:t>
            </w:r>
          </w:p>
        </w:tc>
      </w:tr>
      <w:tr w:rsidR="008C5AA5" w:rsidRPr="00E55433" w:rsidTr="00295370">
        <w:trPr>
          <w:jc w:val="center"/>
        </w:trPr>
        <w:tc>
          <w:tcPr>
            <w:tcW w:w="3378" w:type="dxa"/>
            <w:vAlign w:val="center"/>
          </w:tcPr>
          <w:p w:rsidR="008C5AA5" w:rsidRPr="00E55433" w:rsidRDefault="008C5AA5" w:rsidP="008C5AA5">
            <w:pPr>
              <w:spacing w:line="240" w:lineRule="auto"/>
              <w:ind w:firstLine="0"/>
              <w:jc w:val="center"/>
              <w:rPr>
                <w:rFonts w:eastAsia="Calibri"/>
                <w:sz w:val="20"/>
                <w:szCs w:val="24"/>
                <w:lang w:eastAsia="ar-SA"/>
              </w:rPr>
            </w:pPr>
            <w:r w:rsidRPr="00E55433">
              <w:rPr>
                <w:rFonts w:eastAsia="Calibri"/>
                <w:sz w:val="20"/>
                <w:szCs w:val="24"/>
                <w:lang w:eastAsia="ar-SA"/>
              </w:rPr>
              <w:t>Итого по МО город Камень-на-Оби:</w:t>
            </w:r>
          </w:p>
        </w:tc>
        <w:tc>
          <w:tcPr>
            <w:tcW w:w="3379" w:type="dxa"/>
            <w:vAlign w:val="center"/>
          </w:tcPr>
          <w:p w:rsidR="008C5AA5" w:rsidRPr="00E55433" w:rsidRDefault="00B26CC7" w:rsidP="008C5AA5">
            <w:pPr>
              <w:spacing w:line="240" w:lineRule="auto"/>
              <w:ind w:firstLine="0"/>
              <w:jc w:val="center"/>
              <w:rPr>
                <w:rFonts w:eastAsia="Calibri"/>
                <w:sz w:val="20"/>
                <w:szCs w:val="24"/>
                <w:lang w:eastAsia="ar-SA"/>
              </w:rPr>
            </w:pPr>
            <w:r w:rsidRPr="00E55433">
              <w:rPr>
                <w:rFonts w:eastAsia="Calibri"/>
                <w:sz w:val="20"/>
                <w:szCs w:val="24"/>
                <w:lang w:eastAsia="ar-SA"/>
              </w:rPr>
              <w:t>18 831</w:t>
            </w:r>
          </w:p>
        </w:tc>
      </w:tr>
    </w:tbl>
    <w:p w:rsidR="00590A59" w:rsidRDefault="00590A59" w:rsidP="00590A59">
      <w:pPr>
        <w:rPr>
          <w:szCs w:val="24"/>
        </w:rPr>
      </w:pPr>
    </w:p>
    <w:p w:rsidR="0099492C" w:rsidRDefault="0099492C" w:rsidP="0099492C">
      <w:pPr>
        <w:jc w:val="center"/>
        <w:outlineLvl w:val="2"/>
        <w:rPr>
          <w:szCs w:val="24"/>
        </w:rPr>
      </w:pPr>
      <w:bookmarkStart w:id="58" w:name="_Toc114558481"/>
      <w:r>
        <w:rPr>
          <w:szCs w:val="24"/>
        </w:rPr>
        <w:t>2.6.3. Теплоснабжение</w:t>
      </w:r>
      <w:bookmarkEnd w:id="58"/>
    </w:p>
    <w:p w:rsidR="0099492C" w:rsidRDefault="0099492C" w:rsidP="0099492C">
      <w:pPr>
        <w:jc w:val="center"/>
        <w:rPr>
          <w:szCs w:val="24"/>
        </w:rPr>
      </w:pPr>
    </w:p>
    <w:p w:rsidR="008F05BA" w:rsidRPr="008F05BA" w:rsidRDefault="008F05BA" w:rsidP="008F05BA">
      <w:pPr>
        <w:rPr>
          <w:szCs w:val="24"/>
        </w:rPr>
      </w:pPr>
      <w:r w:rsidRPr="008F05BA">
        <w:rPr>
          <w:szCs w:val="24"/>
        </w:rPr>
        <w:t>Тепловые нагрузки на отопление, вентиляцию и горячее водоснабжение общественных зданий и жилой застройки города Камень-на-Оби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w:t>
      </w:r>
    </w:p>
    <w:p w:rsidR="008F05BA" w:rsidRPr="008F05BA" w:rsidRDefault="008F05BA" w:rsidP="008F05BA">
      <w:pPr>
        <w:rPr>
          <w:szCs w:val="24"/>
          <w:u w:val="single"/>
        </w:rPr>
      </w:pPr>
      <w:r w:rsidRPr="008F05BA">
        <w:rPr>
          <w:szCs w:val="24"/>
          <w:u w:val="single"/>
        </w:rPr>
        <w:t>Климатические данные:</w:t>
      </w:r>
    </w:p>
    <w:p w:rsidR="008F05BA" w:rsidRPr="008F05BA" w:rsidRDefault="008F05BA" w:rsidP="008F05BA">
      <w:pPr>
        <w:rPr>
          <w:szCs w:val="24"/>
        </w:rPr>
      </w:pPr>
      <w:r w:rsidRPr="008F05BA">
        <w:rPr>
          <w:szCs w:val="24"/>
        </w:rPr>
        <w:t xml:space="preserve">Расчетная температура наружного воздуха для проектирования отопления – минус 23 °С. </w:t>
      </w:r>
    </w:p>
    <w:p w:rsidR="008F05BA" w:rsidRPr="008F05BA" w:rsidRDefault="008F05BA" w:rsidP="008F05BA">
      <w:pPr>
        <w:rPr>
          <w:szCs w:val="24"/>
        </w:rPr>
      </w:pPr>
      <w:r w:rsidRPr="008F05BA">
        <w:rPr>
          <w:szCs w:val="24"/>
        </w:rPr>
        <w:t xml:space="preserve">Средняя температура за отопительный период – минус 1,2 °С. </w:t>
      </w:r>
    </w:p>
    <w:p w:rsidR="008F05BA" w:rsidRPr="008F05BA" w:rsidRDefault="008F05BA" w:rsidP="008F05BA">
      <w:pPr>
        <w:rPr>
          <w:szCs w:val="24"/>
        </w:rPr>
      </w:pPr>
      <w:r w:rsidRPr="008F05BA">
        <w:rPr>
          <w:szCs w:val="24"/>
        </w:rPr>
        <w:t xml:space="preserve">Продолжительность отопительного периода – 167 </w:t>
      </w:r>
      <w:proofErr w:type="spellStart"/>
      <w:r w:rsidRPr="008F05BA">
        <w:rPr>
          <w:szCs w:val="24"/>
        </w:rPr>
        <w:t>сут</w:t>
      </w:r>
      <w:proofErr w:type="spellEnd"/>
      <w:r w:rsidRPr="008F05BA">
        <w:rPr>
          <w:szCs w:val="24"/>
        </w:rPr>
        <w:t xml:space="preserve">. </w:t>
      </w:r>
    </w:p>
    <w:p w:rsidR="008F05BA" w:rsidRPr="008F05BA" w:rsidRDefault="008F05BA" w:rsidP="008F05BA">
      <w:pPr>
        <w:rPr>
          <w:szCs w:val="24"/>
        </w:rPr>
      </w:pPr>
      <w:r w:rsidRPr="008F05BA">
        <w:rPr>
          <w:szCs w:val="24"/>
        </w:rPr>
        <w:t>Система теплоснабжения основной левобережной части г. Камень-на-Оби в связи со сложившимся положением сохраняется централизованной с большим количеством сохраняемых и реконструируемых источников теплоснабжения.</w:t>
      </w:r>
    </w:p>
    <w:p w:rsidR="008F05BA" w:rsidRPr="008F05BA" w:rsidRDefault="008F05BA" w:rsidP="008F05BA">
      <w:pPr>
        <w:rPr>
          <w:szCs w:val="24"/>
        </w:rPr>
      </w:pPr>
      <w:r w:rsidRPr="008F05BA">
        <w:rPr>
          <w:szCs w:val="24"/>
        </w:rPr>
        <w:lastRenderedPageBreak/>
        <w:t xml:space="preserve">Ведомственные и производственные котельные левобережной части города, расположенные на территории предприятий и ведомств, сохраняются. </w:t>
      </w:r>
    </w:p>
    <w:p w:rsidR="008F05BA" w:rsidRPr="008F05BA" w:rsidRDefault="008F05BA" w:rsidP="008F05BA">
      <w:pPr>
        <w:rPr>
          <w:szCs w:val="24"/>
        </w:rPr>
      </w:pPr>
      <w:r w:rsidRPr="008F05BA">
        <w:rPr>
          <w:szCs w:val="24"/>
        </w:rPr>
        <w:t xml:space="preserve">Суммарная установленная тепловая мощность всех котельных </w:t>
      </w:r>
      <w:r w:rsidR="006C0DA6" w:rsidRPr="008F05BA">
        <w:rPr>
          <w:szCs w:val="24"/>
        </w:rPr>
        <w:t xml:space="preserve">составляет </w:t>
      </w:r>
      <w:r w:rsidR="006C0DA6" w:rsidRPr="00C76283">
        <w:rPr>
          <w:color w:val="000000" w:themeColor="text1"/>
          <w:szCs w:val="24"/>
        </w:rPr>
        <w:t>144,37</w:t>
      </w:r>
      <w:r w:rsidRPr="008F05BA">
        <w:rPr>
          <w:szCs w:val="24"/>
        </w:rPr>
        <w:t xml:space="preserve"> Гкал/ч. </w:t>
      </w:r>
    </w:p>
    <w:p w:rsidR="008F05BA" w:rsidRPr="008F05BA" w:rsidRDefault="008F05BA" w:rsidP="008F05BA">
      <w:pPr>
        <w:rPr>
          <w:szCs w:val="24"/>
        </w:rPr>
      </w:pPr>
      <w:r w:rsidRPr="008F05BA">
        <w:rPr>
          <w:szCs w:val="24"/>
        </w:rPr>
        <w:t>Расход тепла жилыми и общественными зданиями от централизованного теплоснабжения, подключенными ко всем котельным города, составит:</w:t>
      </w:r>
    </w:p>
    <w:p w:rsidR="008F05BA" w:rsidRPr="008F05BA" w:rsidRDefault="008F05BA" w:rsidP="00C10C95">
      <w:pPr>
        <w:numPr>
          <w:ilvl w:val="0"/>
          <w:numId w:val="28"/>
        </w:numPr>
        <w:ind w:left="0" w:firstLine="709"/>
        <w:rPr>
          <w:szCs w:val="24"/>
        </w:rPr>
      </w:pPr>
      <w:r w:rsidRPr="008F05BA">
        <w:rPr>
          <w:szCs w:val="24"/>
        </w:rPr>
        <w:t xml:space="preserve"> на отопление и вентиляцию 135 Гкал/час (313 736 Гкал/год);</w:t>
      </w:r>
    </w:p>
    <w:p w:rsidR="008F05BA" w:rsidRPr="008F05BA" w:rsidRDefault="008F05BA" w:rsidP="00C10C95">
      <w:pPr>
        <w:numPr>
          <w:ilvl w:val="0"/>
          <w:numId w:val="28"/>
        </w:numPr>
        <w:ind w:left="0" w:firstLine="709"/>
        <w:rPr>
          <w:szCs w:val="24"/>
        </w:rPr>
      </w:pPr>
      <w:r w:rsidRPr="008F05BA">
        <w:rPr>
          <w:szCs w:val="24"/>
        </w:rPr>
        <w:t xml:space="preserve"> на горячее водоснабжение 27 Гкал/час (193 064 Гкал/год).</w:t>
      </w:r>
    </w:p>
    <w:p w:rsidR="008F05BA" w:rsidRPr="008F05BA" w:rsidRDefault="008F05BA" w:rsidP="008F05BA">
      <w:pPr>
        <w:rPr>
          <w:szCs w:val="24"/>
        </w:rPr>
      </w:pPr>
      <w:r w:rsidRPr="008F05BA">
        <w:rPr>
          <w:szCs w:val="24"/>
        </w:rPr>
        <w:t>Итого: 162 Гкал/час (506 800 Гкал/год).</w:t>
      </w:r>
    </w:p>
    <w:p w:rsidR="006C0DA6" w:rsidRPr="006C0DA6" w:rsidRDefault="006C0DA6" w:rsidP="006C0DA6">
      <w:pPr>
        <w:rPr>
          <w:szCs w:val="24"/>
        </w:rPr>
      </w:pPr>
      <w:r w:rsidRPr="006C0DA6">
        <w:rPr>
          <w:szCs w:val="24"/>
        </w:rPr>
        <w:t>Расход тепла индивидуальной жилой застройкой, отапливающейся от индивидуальных котлов и печек, составит:</w:t>
      </w:r>
    </w:p>
    <w:p w:rsidR="006C0DA6" w:rsidRPr="006C0DA6" w:rsidRDefault="006C0DA6" w:rsidP="00C10C95">
      <w:pPr>
        <w:numPr>
          <w:ilvl w:val="0"/>
          <w:numId w:val="28"/>
        </w:numPr>
        <w:rPr>
          <w:szCs w:val="24"/>
        </w:rPr>
      </w:pPr>
      <w:r w:rsidRPr="006C0DA6">
        <w:rPr>
          <w:szCs w:val="24"/>
        </w:rPr>
        <w:t xml:space="preserve"> на отопление и вентиляцию 23 Гкал/час (55 282 Гкал/год);</w:t>
      </w:r>
    </w:p>
    <w:p w:rsidR="006C0DA6" w:rsidRPr="006C0DA6" w:rsidRDefault="006C0DA6" w:rsidP="00C10C95">
      <w:pPr>
        <w:numPr>
          <w:ilvl w:val="0"/>
          <w:numId w:val="28"/>
        </w:numPr>
        <w:rPr>
          <w:szCs w:val="24"/>
        </w:rPr>
      </w:pPr>
      <w:r w:rsidRPr="006C0DA6">
        <w:rPr>
          <w:szCs w:val="24"/>
        </w:rPr>
        <w:t xml:space="preserve"> на горячее водоснабжение 4 Гкал/час (27 560 Гкал/год).</w:t>
      </w:r>
    </w:p>
    <w:p w:rsidR="006C0DA6" w:rsidRPr="006C0DA6" w:rsidRDefault="006C0DA6" w:rsidP="006C0DA6">
      <w:pPr>
        <w:rPr>
          <w:szCs w:val="24"/>
        </w:rPr>
      </w:pPr>
      <w:r w:rsidRPr="006C0DA6">
        <w:rPr>
          <w:szCs w:val="24"/>
        </w:rPr>
        <w:t>Итого: 27 Гкал/час (82 842 Гкал/год).</w:t>
      </w:r>
    </w:p>
    <w:p w:rsidR="0099492C" w:rsidRDefault="008F05BA" w:rsidP="008F05BA">
      <w:pPr>
        <w:rPr>
          <w:szCs w:val="24"/>
        </w:rPr>
      </w:pPr>
      <w:r>
        <w:rPr>
          <w:szCs w:val="24"/>
        </w:rPr>
        <w:t xml:space="preserve">В соответствии со Схемой теплоснабжения муниципального образования город Камень-на-Оби Каменского района Алтайского края до 2033 года планируется реконструировать котельные №7 №8, с целью </w:t>
      </w:r>
      <w:proofErr w:type="spellStart"/>
      <w:r>
        <w:rPr>
          <w:szCs w:val="24"/>
        </w:rPr>
        <w:t>переподключения</w:t>
      </w:r>
      <w:proofErr w:type="spellEnd"/>
      <w:r>
        <w:rPr>
          <w:szCs w:val="24"/>
        </w:rPr>
        <w:t xml:space="preserve"> потребителей других котельных (закрытия/консервации) №17 (ул. Красноармейская, 2), №2 (ул. Первомайская, 16а) и №24 (ул. К. Маркса, 106), №5 (ул. Каменская, 130а), №39 (ул. Северная, 60), №51 (ул. К. Маркса, 90). Сроки реализации 2022-2023 годы.</w:t>
      </w:r>
    </w:p>
    <w:p w:rsidR="006C0DA6" w:rsidRPr="006C0DA6" w:rsidRDefault="006C0DA6" w:rsidP="006C0DA6">
      <w:pPr>
        <w:rPr>
          <w:i/>
          <w:szCs w:val="24"/>
          <w:u w:val="single"/>
        </w:rPr>
      </w:pPr>
      <w:r w:rsidRPr="006C0DA6">
        <w:rPr>
          <w:i/>
          <w:szCs w:val="24"/>
          <w:u w:val="single"/>
        </w:rPr>
        <w:t>Система теплоснабжения с</w:t>
      </w:r>
      <w:r>
        <w:rPr>
          <w:i/>
          <w:szCs w:val="24"/>
          <w:u w:val="single"/>
        </w:rPr>
        <w:t>танции</w:t>
      </w:r>
      <w:r w:rsidRPr="006C0DA6">
        <w:rPr>
          <w:i/>
          <w:szCs w:val="24"/>
          <w:u w:val="single"/>
        </w:rPr>
        <w:t xml:space="preserve"> Плотинная</w:t>
      </w:r>
    </w:p>
    <w:p w:rsidR="006C0DA6" w:rsidRPr="006C0DA6" w:rsidRDefault="006C0DA6" w:rsidP="006C0DA6">
      <w:pPr>
        <w:rPr>
          <w:szCs w:val="24"/>
        </w:rPr>
      </w:pPr>
      <w:r w:rsidRPr="006C0DA6">
        <w:rPr>
          <w:szCs w:val="24"/>
        </w:rPr>
        <w:t>Система теплоснабжения административно-</w:t>
      </w:r>
      <w:r>
        <w:rPr>
          <w:szCs w:val="24"/>
        </w:rPr>
        <w:t>общественных и жилых зданий ст. </w:t>
      </w:r>
      <w:r w:rsidRPr="006C0DA6">
        <w:rPr>
          <w:szCs w:val="24"/>
        </w:rPr>
        <w:t>Плотинная цент</w:t>
      </w:r>
      <w:r>
        <w:rPr>
          <w:szCs w:val="24"/>
        </w:rPr>
        <w:t>рализованная от котельной № 43</w:t>
      </w:r>
      <w:r w:rsidRPr="006C0DA6">
        <w:rPr>
          <w:szCs w:val="24"/>
        </w:rPr>
        <w:t xml:space="preserve">, установленной мощности </w:t>
      </w:r>
      <w:r>
        <w:rPr>
          <w:szCs w:val="24"/>
        </w:rPr>
        <w:t>3,4</w:t>
      </w:r>
      <w:r w:rsidRPr="006C0DA6">
        <w:rPr>
          <w:szCs w:val="24"/>
        </w:rPr>
        <w:t xml:space="preserve"> Гкал/час, вид топлива – уголь, температурный график 95/70 </w:t>
      </w:r>
      <w:r>
        <w:rPr>
          <w:szCs w:val="24"/>
          <w:vertAlign w:val="superscript"/>
        </w:rPr>
        <w:t>°</w:t>
      </w:r>
      <w:r w:rsidRPr="006C0DA6">
        <w:rPr>
          <w:szCs w:val="24"/>
        </w:rPr>
        <w:t>С.</w:t>
      </w:r>
    </w:p>
    <w:p w:rsidR="006C0DA6" w:rsidRPr="006C0DA6" w:rsidRDefault="006C0DA6" w:rsidP="006C0DA6">
      <w:pPr>
        <w:rPr>
          <w:szCs w:val="24"/>
        </w:rPr>
      </w:pPr>
      <w:r w:rsidRPr="006C0DA6">
        <w:rPr>
          <w:szCs w:val="24"/>
        </w:rPr>
        <w:t>Расход тепла жилыми и общественными зданиями, подключенным к котельным составит:</w:t>
      </w:r>
    </w:p>
    <w:p w:rsidR="006C0DA6" w:rsidRPr="006C0DA6" w:rsidRDefault="006C0DA6" w:rsidP="00C10C95">
      <w:pPr>
        <w:numPr>
          <w:ilvl w:val="0"/>
          <w:numId w:val="28"/>
        </w:numPr>
        <w:rPr>
          <w:szCs w:val="24"/>
        </w:rPr>
      </w:pPr>
      <w:r w:rsidRPr="006C0DA6">
        <w:rPr>
          <w:szCs w:val="24"/>
        </w:rPr>
        <w:t xml:space="preserve"> на отопление и вентиляцию 2,24 Гкал/час (5 271 Гкал/год);</w:t>
      </w:r>
    </w:p>
    <w:p w:rsidR="006C0DA6" w:rsidRPr="006C0DA6" w:rsidRDefault="006C0DA6" w:rsidP="00C10C95">
      <w:pPr>
        <w:numPr>
          <w:ilvl w:val="0"/>
          <w:numId w:val="28"/>
        </w:numPr>
        <w:rPr>
          <w:szCs w:val="24"/>
        </w:rPr>
      </w:pPr>
      <w:r w:rsidRPr="006C0DA6">
        <w:rPr>
          <w:szCs w:val="24"/>
        </w:rPr>
        <w:t xml:space="preserve"> на горячее водоснабжение 0,45 Гкал/час (3 257 Гкал/год).</w:t>
      </w:r>
    </w:p>
    <w:p w:rsidR="006C0DA6" w:rsidRPr="006C0DA6" w:rsidRDefault="006C0DA6" w:rsidP="006C0DA6">
      <w:pPr>
        <w:rPr>
          <w:szCs w:val="24"/>
        </w:rPr>
      </w:pPr>
      <w:r w:rsidRPr="006C0DA6">
        <w:rPr>
          <w:szCs w:val="24"/>
        </w:rPr>
        <w:t>Итого: 2,7 Гкал/час (8 528 Гкал/год).</w:t>
      </w:r>
    </w:p>
    <w:p w:rsidR="006C0DA6" w:rsidRPr="006C0DA6" w:rsidRDefault="006C0DA6" w:rsidP="006C0DA6">
      <w:pPr>
        <w:rPr>
          <w:szCs w:val="24"/>
        </w:rPr>
      </w:pPr>
      <w:r w:rsidRPr="006C0DA6">
        <w:rPr>
          <w:szCs w:val="24"/>
        </w:rPr>
        <w:t xml:space="preserve">Протяженность магистральных сетей теплоснабжения в двухтрубном исполнении составляет </w:t>
      </w:r>
      <w:smartTag w:uri="urn:schemas-microsoft-com:office:smarttags" w:element="metricconverter">
        <w:smartTagPr>
          <w:attr w:name="ProductID" w:val="1,8 км"/>
        </w:smartTagPr>
        <w:r w:rsidRPr="006C0DA6">
          <w:rPr>
            <w:szCs w:val="24"/>
          </w:rPr>
          <w:t>1,8 км</w:t>
        </w:r>
      </w:smartTag>
      <w:r w:rsidRPr="006C0DA6">
        <w:rPr>
          <w:szCs w:val="24"/>
        </w:rPr>
        <w:t>. Перекладку тепловых сетей выполнить по мере износа существующих, новые трубопроводы теплоснабжения прокладывать с использованием современных теплоизолирующих материалов.</w:t>
      </w:r>
    </w:p>
    <w:p w:rsidR="005C0859" w:rsidRDefault="006C0DA6" w:rsidP="006C0DA6">
      <w:pPr>
        <w:rPr>
          <w:szCs w:val="24"/>
        </w:rPr>
      </w:pPr>
      <w:r w:rsidRPr="006C0DA6">
        <w:rPr>
          <w:szCs w:val="24"/>
        </w:rPr>
        <w:t>Система теплоснабжения закрытая, двухтрубная. На объектах централизованного теплоснабжения предусмотреть устройство индивидуальных тепловых пунктов (ИТП) с пластинчатыми теплообменниками для подачи горячего водоснабжения.</w:t>
      </w:r>
    </w:p>
    <w:p w:rsidR="00E55433" w:rsidRDefault="00E55433" w:rsidP="006C0DA6">
      <w:pPr>
        <w:rPr>
          <w:szCs w:val="24"/>
        </w:rPr>
      </w:pPr>
    </w:p>
    <w:p w:rsidR="008F05BA" w:rsidRDefault="006C0DA6" w:rsidP="006C0DA6">
      <w:pPr>
        <w:jc w:val="center"/>
        <w:outlineLvl w:val="2"/>
        <w:rPr>
          <w:szCs w:val="24"/>
        </w:rPr>
      </w:pPr>
      <w:bookmarkStart w:id="59" w:name="_Toc114558482"/>
      <w:r>
        <w:rPr>
          <w:szCs w:val="24"/>
        </w:rPr>
        <w:t>2.6.4. Электроснабжение</w:t>
      </w:r>
      <w:bookmarkEnd w:id="59"/>
    </w:p>
    <w:p w:rsidR="00805BA1" w:rsidRDefault="00805BA1" w:rsidP="00805BA1">
      <w:pPr>
        <w:rPr>
          <w:b/>
          <w:szCs w:val="24"/>
        </w:rPr>
      </w:pPr>
    </w:p>
    <w:p w:rsidR="00805BA1" w:rsidRPr="00805BA1" w:rsidRDefault="00805BA1" w:rsidP="000E594E">
      <w:pPr>
        <w:rPr>
          <w:szCs w:val="24"/>
        </w:rPr>
      </w:pPr>
      <w:r w:rsidRPr="00805BA1">
        <w:rPr>
          <w:szCs w:val="24"/>
        </w:rPr>
        <w:t>Генеральным планом основные источники электроснабжения города сохраняются. Основной источник электроснабжения города Камень-на-Оби – опорная понизительная подстанция ПС 220/110/10</w:t>
      </w:r>
      <w:r w:rsidR="00647A8A">
        <w:rPr>
          <w:szCs w:val="24"/>
        </w:rPr>
        <w:t xml:space="preserve"> </w:t>
      </w:r>
      <w:proofErr w:type="spellStart"/>
      <w:r w:rsidR="00647A8A">
        <w:rPr>
          <w:szCs w:val="24"/>
        </w:rPr>
        <w:t>кВ</w:t>
      </w:r>
      <w:proofErr w:type="spellEnd"/>
      <w:r w:rsidR="00647A8A">
        <w:rPr>
          <w:szCs w:val="24"/>
        </w:rPr>
        <w:t xml:space="preserve"> «Светлая», станции</w:t>
      </w:r>
      <w:r w:rsidRPr="00805BA1">
        <w:rPr>
          <w:szCs w:val="24"/>
        </w:rPr>
        <w:t xml:space="preserve"> Плотинная </w:t>
      </w:r>
      <w:r w:rsidR="00647A8A" w:rsidRPr="00805BA1">
        <w:rPr>
          <w:szCs w:val="24"/>
        </w:rPr>
        <w:t>–</w:t>
      </w:r>
      <w:r w:rsidRPr="00805BA1">
        <w:rPr>
          <w:szCs w:val="24"/>
        </w:rPr>
        <w:t xml:space="preserve"> </w:t>
      </w:r>
      <w:r w:rsidR="00E35460" w:rsidRPr="00E35460">
        <w:rPr>
          <w:szCs w:val="24"/>
        </w:rPr>
        <w:t xml:space="preserve">ПС 220 </w:t>
      </w:r>
      <w:proofErr w:type="spellStart"/>
      <w:r w:rsidR="00E35460" w:rsidRPr="00E35460">
        <w:rPr>
          <w:szCs w:val="24"/>
        </w:rPr>
        <w:t>кВ</w:t>
      </w:r>
      <w:proofErr w:type="spellEnd"/>
      <w:r w:rsidR="00E35460" w:rsidRPr="00E35460">
        <w:rPr>
          <w:szCs w:val="24"/>
        </w:rPr>
        <w:t xml:space="preserve"> «Плотинная-тяговая»</w:t>
      </w:r>
      <w:r w:rsidRPr="00805BA1">
        <w:rPr>
          <w:szCs w:val="24"/>
        </w:rPr>
        <w:t xml:space="preserve">, осуществляющая передачу мощности </w:t>
      </w:r>
      <w:r w:rsidR="00647A8A" w:rsidRPr="00805BA1">
        <w:rPr>
          <w:szCs w:val="24"/>
        </w:rPr>
        <w:t>по линии</w:t>
      </w:r>
      <w:r w:rsidRPr="00805BA1">
        <w:rPr>
          <w:szCs w:val="24"/>
        </w:rPr>
        <w:t xml:space="preserve"> электропередачи ЛЭП-</w:t>
      </w:r>
      <w:r w:rsidR="00E35460">
        <w:rPr>
          <w:szCs w:val="24"/>
        </w:rPr>
        <w:t>35</w:t>
      </w:r>
      <w:r w:rsidRPr="00805BA1">
        <w:rPr>
          <w:szCs w:val="24"/>
        </w:rPr>
        <w:t xml:space="preserve"> </w:t>
      </w:r>
      <w:proofErr w:type="spellStart"/>
      <w:r w:rsidRPr="00805BA1">
        <w:rPr>
          <w:szCs w:val="24"/>
        </w:rPr>
        <w:t>кВ.</w:t>
      </w:r>
      <w:proofErr w:type="spellEnd"/>
    </w:p>
    <w:p w:rsidR="00471348" w:rsidRPr="00471348" w:rsidRDefault="00471348" w:rsidP="000E594E">
      <w:pPr>
        <w:rPr>
          <w:szCs w:val="24"/>
        </w:rPr>
      </w:pPr>
      <w:r w:rsidRPr="00471348">
        <w:rPr>
          <w:szCs w:val="24"/>
        </w:rPr>
        <w:t>Система электроснабжения города Камень-на-Оби сохраняется от существующих понизительных подстанций:</w:t>
      </w:r>
    </w:p>
    <w:p w:rsidR="00471348" w:rsidRPr="00471348" w:rsidRDefault="00471348" w:rsidP="000E594E">
      <w:pPr>
        <w:rPr>
          <w:szCs w:val="24"/>
        </w:rPr>
      </w:pPr>
      <w:r w:rsidRPr="00471348">
        <w:rPr>
          <w:szCs w:val="24"/>
        </w:rPr>
        <w:t xml:space="preserve">- ПС 110/10 </w:t>
      </w:r>
      <w:proofErr w:type="spellStart"/>
      <w:r w:rsidRPr="00471348">
        <w:rPr>
          <w:szCs w:val="24"/>
        </w:rPr>
        <w:t>кВ</w:t>
      </w:r>
      <w:proofErr w:type="spellEnd"/>
      <w:r w:rsidRPr="00471348">
        <w:rPr>
          <w:szCs w:val="24"/>
        </w:rPr>
        <w:t xml:space="preserve"> «Камень-</w:t>
      </w:r>
      <w:r w:rsidRPr="00471348">
        <w:rPr>
          <w:szCs w:val="24"/>
          <w:lang w:val="en-US"/>
        </w:rPr>
        <w:t>I</w:t>
      </w:r>
      <w:r w:rsidRPr="00471348">
        <w:rPr>
          <w:szCs w:val="24"/>
        </w:rPr>
        <w:t>» (ПС №10);</w:t>
      </w:r>
    </w:p>
    <w:p w:rsidR="00471348" w:rsidRPr="00471348" w:rsidRDefault="00471348" w:rsidP="000E594E">
      <w:pPr>
        <w:rPr>
          <w:szCs w:val="24"/>
        </w:rPr>
      </w:pPr>
      <w:r w:rsidRPr="00471348">
        <w:rPr>
          <w:szCs w:val="24"/>
        </w:rPr>
        <w:lastRenderedPageBreak/>
        <w:t xml:space="preserve">- ПС 110/10 </w:t>
      </w:r>
      <w:proofErr w:type="spellStart"/>
      <w:r w:rsidRPr="00471348">
        <w:rPr>
          <w:szCs w:val="24"/>
        </w:rPr>
        <w:t>кВ</w:t>
      </w:r>
      <w:proofErr w:type="spellEnd"/>
      <w:r w:rsidRPr="00471348">
        <w:rPr>
          <w:szCs w:val="24"/>
        </w:rPr>
        <w:t xml:space="preserve"> «Камень-</w:t>
      </w:r>
      <w:r w:rsidRPr="00471348">
        <w:rPr>
          <w:szCs w:val="24"/>
          <w:lang w:val="en-US"/>
        </w:rPr>
        <w:t>II</w:t>
      </w:r>
      <w:r w:rsidRPr="00471348">
        <w:rPr>
          <w:szCs w:val="24"/>
        </w:rPr>
        <w:t>» (ПС №31);</w:t>
      </w:r>
    </w:p>
    <w:p w:rsidR="00471348" w:rsidRPr="00471348" w:rsidRDefault="00471348" w:rsidP="000E594E">
      <w:pPr>
        <w:rPr>
          <w:szCs w:val="24"/>
        </w:rPr>
      </w:pPr>
      <w:r w:rsidRPr="00471348">
        <w:rPr>
          <w:szCs w:val="24"/>
        </w:rPr>
        <w:t xml:space="preserve">- ПС </w:t>
      </w:r>
      <w:r>
        <w:rPr>
          <w:szCs w:val="24"/>
        </w:rPr>
        <w:t>110</w:t>
      </w:r>
      <w:r w:rsidRPr="00471348">
        <w:rPr>
          <w:szCs w:val="24"/>
        </w:rPr>
        <w:t xml:space="preserve">/6 </w:t>
      </w:r>
      <w:proofErr w:type="spellStart"/>
      <w:r w:rsidRPr="00471348">
        <w:rPr>
          <w:szCs w:val="24"/>
        </w:rPr>
        <w:t>кВ</w:t>
      </w:r>
      <w:proofErr w:type="spellEnd"/>
      <w:r w:rsidRPr="00471348">
        <w:rPr>
          <w:szCs w:val="24"/>
        </w:rPr>
        <w:t xml:space="preserve"> «Обская» (ПС №12).</w:t>
      </w:r>
    </w:p>
    <w:p w:rsidR="005C0859" w:rsidRDefault="003632E7" w:rsidP="000E594E">
      <w:pPr>
        <w:rPr>
          <w:szCs w:val="24"/>
        </w:rPr>
      </w:pPr>
      <w:r>
        <w:rPr>
          <w:szCs w:val="24"/>
        </w:rPr>
        <w:t>Станция Плотинная:</w:t>
      </w:r>
    </w:p>
    <w:p w:rsidR="003632E7" w:rsidRDefault="003632E7" w:rsidP="000E594E">
      <w:pPr>
        <w:rPr>
          <w:szCs w:val="24"/>
        </w:rPr>
      </w:pPr>
      <w:r>
        <w:rPr>
          <w:szCs w:val="24"/>
        </w:rPr>
        <w:t xml:space="preserve">- </w:t>
      </w:r>
      <w:r w:rsidRPr="003632E7">
        <w:rPr>
          <w:szCs w:val="24"/>
        </w:rPr>
        <w:t xml:space="preserve">ПС 220 </w:t>
      </w:r>
      <w:proofErr w:type="spellStart"/>
      <w:r w:rsidRPr="003632E7">
        <w:rPr>
          <w:szCs w:val="24"/>
        </w:rPr>
        <w:t>кВ</w:t>
      </w:r>
      <w:proofErr w:type="spellEnd"/>
      <w:r w:rsidRPr="003632E7">
        <w:rPr>
          <w:szCs w:val="24"/>
        </w:rPr>
        <w:t xml:space="preserve"> «Плотинная-тяговая»</w:t>
      </w:r>
      <w:r>
        <w:rPr>
          <w:szCs w:val="24"/>
        </w:rPr>
        <w:t>.</w:t>
      </w:r>
    </w:p>
    <w:p w:rsidR="003632E7" w:rsidRPr="003632E7" w:rsidRDefault="003632E7" w:rsidP="000E594E">
      <w:pPr>
        <w:rPr>
          <w:szCs w:val="24"/>
        </w:rPr>
      </w:pPr>
      <w:r w:rsidRPr="003632E7">
        <w:rPr>
          <w:szCs w:val="24"/>
        </w:rPr>
        <w:t xml:space="preserve">Передача мощности на трансформаторные подстанции ТП-6/0,4 </w:t>
      </w:r>
      <w:proofErr w:type="spellStart"/>
      <w:r w:rsidRPr="003632E7">
        <w:rPr>
          <w:szCs w:val="24"/>
        </w:rPr>
        <w:t>кВ</w:t>
      </w:r>
      <w:proofErr w:type="spellEnd"/>
      <w:r w:rsidRPr="003632E7">
        <w:rPr>
          <w:szCs w:val="24"/>
        </w:rPr>
        <w:t xml:space="preserve"> и ТП-10/0,4 </w:t>
      </w:r>
      <w:proofErr w:type="spellStart"/>
      <w:r w:rsidRPr="003632E7">
        <w:rPr>
          <w:szCs w:val="24"/>
        </w:rPr>
        <w:t>кВ</w:t>
      </w:r>
      <w:proofErr w:type="spellEnd"/>
      <w:r w:rsidRPr="003632E7">
        <w:rPr>
          <w:szCs w:val="24"/>
        </w:rPr>
        <w:t xml:space="preserve"> осуществляется по сохраняемым и проектируемым линиям электропередачи напряжением 6 и 10 </w:t>
      </w:r>
      <w:proofErr w:type="spellStart"/>
      <w:r w:rsidRPr="003632E7">
        <w:rPr>
          <w:szCs w:val="24"/>
        </w:rPr>
        <w:t>кВ</w:t>
      </w:r>
      <w:proofErr w:type="spellEnd"/>
      <w:r w:rsidRPr="003632E7">
        <w:rPr>
          <w:szCs w:val="24"/>
        </w:rPr>
        <w:t>, выполненным как воздушными, так и кабельными линиями электропередачи.</w:t>
      </w:r>
    </w:p>
    <w:p w:rsidR="00E05EBF" w:rsidRPr="00E05EBF" w:rsidRDefault="00E05EBF" w:rsidP="000E594E">
      <w:pPr>
        <w:rPr>
          <w:szCs w:val="24"/>
        </w:rPr>
      </w:pPr>
      <w:r w:rsidRPr="00E05EBF">
        <w:rPr>
          <w:szCs w:val="24"/>
        </w:rPr>
        <w:t>На расчетный период планируется строительство индивидуальных жилых домов усадебной застройки с плитами для приготовления пищи на баллонном газе (расчетный срок).</w:t>
      </w:r>
    </w:p>
    <w:p w:rsidR="00E05EBF" w:rsidRPr="00E05EBF" w:rsidRDefault="00E05EBF" w:rsidP="000E594E">
      <w:pPr>
        <w:rPr>
          <w:szCs w:val="24"/>
        </w:rPr>
      </w:pPr>
      <w:r w:rsidRPr="00E05EBF">
        <w:rPr>
          <w:szCs w:val="24"/>
        </w:rPr>
        <w:t>По надежности электроснабжения основные потребители электроэнергии города относятся к III категории, за исключением:</w:t>
      </w:r>
    </w:p>
    <w:p w:rsidR="00E05EBF" w:rsidRPr="00E05EBF" w:rsidRDefault="00E05EBF" w:rsidP="000E594E">
      <w:pPr>
        <w:rPr>
          <w:szCs w:val="24"/>
        </w:rPr>
      </w:pPr>
      <w:r w:rsidRPr="00E05EBF">
        <w:rPr>
          <w:szCs w:val="24"/>
        </w:rPr>
        <w:t xml:space="preserve">- установок тепловых сетей и котельных, в соответствии </w:t>
      </w:r>
      <w:r>
        <w:rPr>
          <w:szCs w:val="24"/>
        </w:rPr>
        <w:t xml:space="preserve">с </w:t>
      </w:r>
      <w:r w:rsidRPr="00E05EBF">
        <w:rPr>
          <w:szCs w:val="24"/>
        </w:rPr>
        <w:t>СП 89.13330.2016 Котельные установки. Актуализированная редакция СНиП II-35-76</w:t>
      </w:r>
      <w:r>
        <w:rPr>
          <w:szCs w:val="24"/>
        </w:rPr>
        <w:t>;</w:t>
      </w:r>
    </w:p>
    <w:p w:rsidR="00E05EBF" w:rsidRPr="00E05EBF" w:rsidRDefault="00E05EBF" w:rsidP="000E594E">
      <w:pPr>
        <w:rPr>
          <w:szCs w:val="24"/>
        </w:rPr>
      </w:pPr>
      <w:r w:rsidRPr="00E05EBF">
        <w:rPr>
          <w:szCs w:val="24"/>
        </w:rPr>
        <w:t>- учреждений образования, воспитания (детские сады, школы), в соответствии с требованиями СП 256.1325800.2016 Электроустановки жилых и общественных зданий. Правила проектирования и монтажа</w:t>
      </w:r>
      <w:r>
        <w:rPr>
          <w:szCs w:val="24"/>
        </w:rPr>
        <w:t>;</w:t>
      </w:r>
    </w:p>
    <w:p w:rsidR="00E05EBF" w:rsidRPr="00E05EBF" w:rsidRDefault="00E05EBF" w:rsidP="000E594E">
      <w:pPr>
        <w:rPr>
          <w:szCs w:val="24"/>
        </w:rPr>
      </w:pPr>
      <w:r w:rsidRPr="00E05EBF">
        <w:rPr>
          <w:szCs w:val="24"/>
        </w:rPr>
        <w:t>- объектов водоснабжения, таких как ВОС, КОС</w:t>
      </w:r>
      <w:r>
        <w:rPr>
          <w:szCs w:val="24"/>
        </w:rPr>
        <w:t xml:space="preserve"> в соответствии с требованием </w:t>
      </w:r>
      <w:r w:rsidRPr="00E05EBF">
        <w:rPr>
          <w:szCs w:val="24"/>
        </w:rPr>
        <w:t>СП 31.13330.2012 Водоснабжение. Наружные сети и сооружения. Актуализированная редакция СНиП 2.04.02-84*</w:t>
      </w:r>
      <w:r>
        <w:rPr>
          <w:szCs w:val="24"/>
        </w:rPr>
        <w:t>.</w:t>
      </w:r>
    </w:p>
    <w:p w:rsidR="00E05EBF" w:rsidRPr="00E05EBF" w:rsidRDefault="00E05EBF" w:rsidP="000E594E">
      <w:pPr>
        <w:rPr>
          <w:szCs w:val="24"/>
        </w:rPr>
      </w:pPr>
      <w:r w:rsidRPr="00E05EBF">
        <w:rPr>
          <w:szCs w:val="24"/>
        </w:rPr>
        <w:t xml:space="preserve">Данные потребители электрической энергии относятся к потребителям I и II категории и с учётом требований </w:t>
      </w:r>
      <w:r>
        <w:rPr>
          <w:szCs w:val="24"/>
        </w:rPr>
        <w:t>Правил устройства электроустановок</w:t>
      </w:r>
      <w:r w:rsidRPr="00E05EBF">
        <w:rPr>
          <w:szCs w:val="24"/>
        </w:rPr>
        <w:t xml:space="preserve"> 7 издания, в нормальных режимах, должны обеспечиваться электроэнергией:</w:t>
      </w:r>
    </w:p>
    <w:p w:rsidR="00E05EBF" w:rsidRPr="00E05EBF" w:rsidRDefault="00E05EBF" w:rsidP="000E594E">
      <w:pPr>
        <w:rPr>
          <w:szCs w:val="24"/>
        </w:rPr>
      </w:pPr>
      <w:r w:rsidRPr="00E05EBF">
        <w:rPr>
          <w:szCs w:val="24"/>
        </w:rPr>
        <w:t>- потребители I категория -  от двух независимых взаимно резервирующих источников питания, перерыв электроснабжения которых, при нарушении электроснабжения от одного из источников питания, может быть допущен лишь на время автоматического восстановления питания;</w:t>
      </w:r>
    </w:p>
    <w:p w:rsidR="00E05EBF" w:rsidRPr="00E05EBF" w:rsidRDefault="00E05EBF" w:rsidP="000E594E">
      <w:pPr>
        <w:rPr>
          <w:szCs w:val="24"/>
        </w:rPr>
      </w:pPr>
      <w:r w:rsidRPr="00E05EBF">
        <w:rPr>
          <w:szCs w:val="24"/>
        </w:rPr>
        <w:t xml:space="preserve">- потребители </w:t>
      </w:r>
      <w:r w:rsidRPr="00E05EBF">
        <w:rPr>
          <w:szCs w:val="24"/>
          <w:lang w:val="en-US"/>
        </w:rPr>
        <w:t>II</w:t>
      </w:r>
      <w:r w:rsidRPr="00E05EBF">
        <w:rPr>
          <w:szCs w:val="24"/>
        </w:rPr>
        <w:t xml:space="preserve"> категория -  от двух независимых взаимно резервирующих источников питания.</w:t>
      </w:r>
    </w:p>
    <w:p w:rsidR="009D1309" w:rsidRDefault="00C46E9C" w:rsidP="00C46E9C">
      <w:pPr>
        <w:rPr>
          <w:szCs w:val="24"/>
        </w:rPr>
        <w:sectPr w:rsidR="009D1309" w:rsidSect="00AA18AF">
          <w:pgSz w:w="11906" w:h="16838"/>
          <w:pgMar w:top="1134" w:right="850" w:bottom="1134" w:left="1701" w:header="708" w:footer="708" w:gutter="0"/>
          <w:cols w:space="708"/>
          <w:docGrid w:linePitch="381"/>
        </w:sectPr>
      </w:pPr>
      <w:r w:rsidRPr="00C46E9C">
        <w:rPr>
          <w:szCs w:val="24"/>
        </w:rPr>
        <w:t xml:space="preserve">Нормативы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Pr>
          <w:szCs w:val="24"/>
        </w:rPr>
        <w:t>МО город Камень-на-Оби приведены в таблице 2.6.4-1</w:t>
      </w:r>
      <w:r w:rsidRPr="00C46E9C">
        <w:rPr>
          <w:szCs w:val="24"/>
        </w:rPr>
        <w:t xml:space="preserve"> в соответствии с Решением Управления Алтайского края по государственному регулированию цен и тарифов от 16.11.2018 №188 «Об утверждении нормативов потребления коммунальной услуги по электроснабжению в жилых помещениях на территории Алтайского края».</w:t>
      </w:r>
    </w:p>
    <w:p w:rsidR="006C0DA6" w:rsidRDefault="00C46E9C" w:rsidP="00C46E9C">
      <w:pPr>
        <w:jc w:val="right"/>
        <w:rPr>
          <w:szCs w:val="24"/>
        </w:rPr>
      </w:pPr>
      <w:r>
        <w:rPr>
          <w:szCs w:val="24"/>
        </w:rPr>
        <w:lastRenderedPageBreak/>
        <w:t>Таблица 2.6.4-1</w:t>
      </w:r>
    </w:p>
    <w:p w:rsidR="00C46E9C" w:rsidRDefault="00C46E9C" w:rsidP="00C46E9C">
      <w:pPr>
        <w:jc w:val="center"/>
        <w:rPr>
          <w:szCs w:val="24"/>
        </w:rPr>
      </w:pPr>
      <w:r>
        <w:rPr>
          <w:szCs w:val="24"/>
        </w:rPr>
        <w:t>Н</w:t>
      </w:r>
      <w:r w:rsidRPr="00C46E9C">
        <w:rPr>
          <w:szCs w:val="24"/>
        </w:rPr>
        <w:t xml:space="preserve">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r>
        <w:rPr>
          <w:szCs w:val="24"/>
        </w:rPr>
        <w:t>МО город Камень-на-Оби</w:t>
      </w:r>
    </w:p>
    <w:tbl>
      <w:tblPr>
        <w:tblStyle w:val="31"/>
        <w:tblW w:w="5000" w:type="pct"/>
        <w:tblLayout w:type="fixed"/>
        <w:tblLook w:val="04A0" w:firstRow="1" w:lastRow="0" w:firstColumn="1" w:lastColumn="0" w:noHBand="0" w:noVBand="1"/>
      </w:tblPr>
      <w:tblGrid>
        <w:gridCol w:w="790"/>
        <w:gridCol w:w="3599"/>
        <w:gridCol w:w="1345"/>
        <w:gridCol w:w="1989"/>
        <w:gridCol w:w="1546"/>
        <w:gridCol w:w="1325"/>
        <w:gridCol w:w="1325"/>
        <w:gridCol w:w="1325"/>
        <w:gridCol w:w="1316"/>
      </w:tblGrid>
      <w:tr w:rsidR="009D1309" w:rsidRPr="0075354F" w:rsidTr="00D7756F">
        <w:trPr>
          <w:tblHeader/>
        </w:trPr>
        <w:tc>
          <w:tcPr>
            <w:tcW w:w="271" w:type="pct"/>
            <w:vMerge w:val="restart"/>
            <w:vAlign w:val="center"/>
          </w:tcPr>
          <w:p w:rsidR="00AA0F27" w:rsidRPr="0075354F" w:rsidRDefault="00AA0F27" w:rsidP="00D7756F">
            <w:pPr>
              <w:widowControl w:val="0"/>
              <w:autoSpaceDE w:val="0"/>
              <w:autoSpaceDN w:val="0"/>
              <w:spacing w:line="240" w:lineRule="auto"/>
              <w:ind w:firstLine="0"/>
              <w:jc w:val="center"/>
              <w:rPr>
                <w:b/>
                <w:sz w:val="20"/>
                <w:szCs w:val="20"/>
                <w:lang w:eastAsia="en-US"/>
              </w:rPr>
            </w:pPr>
            <w:r w:rsidRPr="0075354F">
              <w:rPr>
                <w:b/>
                <w:sz w:val="20"/>
                <w:szCs w:val="20"/>
                <w:lang w:eastAsia="en-US"/>
              </w:rPr>
              <w:t>№ п/п</w:t>
            </w:r>
          </w:p>
        </w:tc>
        <w:tc>
          <w:tcPr>
            <w:tcW w:w="1236" w:type="pct"/>
            <w:vMerge w:val="restart"/>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Категория жилых помещений</w:t>
            </w:r>
          </w:p>
        </w:tc>
        <w:tc>
          <w:tcPr>
            <w:tcW w:w="462" w:type="pct"/>
            <w:vMerge w:val="restart"/>
            <w:vAlign w:val="center"/>
          </w:tcPr>
          <w:p w:rsidR="00AA0F27" w:rsidRPr="0075354F" w:rsidRDefault="009D1309"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Единица</w:t>
            </w:r>
            <w:r w:rsidR="00AA0F27" w:rsidRPr="0075354F">
              <w:rPr>
                <w:b/>
                <w:sz w:val="20"/>
                <w:szCs w:val="20"/>
                <w:lang w:eastAsia="en-US"/>
              </w:rPr>
              <w:t xml:space="preserve"> измерения</w:t>
            </w:r>
          </w:p>
        </w:tc>
        <w:tc>
          <w:tcPr>
            <w:tcW w:w="683" w:type="pct"/>
            <w:vMerge w:val="restart"/>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Количество комнат в жилом помещении</w:t>
            </w:r>
          </w:p>
        </w:tc>
        <w:tc>
          <w:tcPr>
            <w:tcW w:w="2348" w:type="pct"/>
            <w:gridSpan w:val="5"/>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Норматив потребления</w:t>
            </w:r>
          </w:p>
        </w:tc>
      </w:tr>
      <w:tr w:rsidR="009D1309" w:rsidRPr="0075354F" w:rsidTr="00D7756F">
        <w:trPr>
          <w:tblHeader/>
        </w:trPr>
        <w:tc>
          <w:tcPr>
            <w:tcW w:w="271"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1236"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462"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683"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2348" w:type="pct"/>
            <w:gridSpan w:val="5"/>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Количество человек, проживающих в помещении</w:t>
            </w:r>
          </w:p>
        </w:tc>
      </w:tr>
      <w:tr w:rsidR="009D1309" w:rsidRPr="0075354F" w:rsidTr="00D7756F">
        <w:trPr>
          <w:tblHeader/>
        </w:trPr>
        <w:tc>
          <w:tcPr>
            <w:tcW w:w="271"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1236"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462"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683" w:type="pct"/>
            <w:vMerge/>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p>
        </w:tc>
        <w:tc>
          <w:tcPr>
            <w:tcW w:w="531" w:type="pct"/>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1</w:t>
            </w:r>
          </w:p>
        </w:tc>
        <w:tc>
          <w:tcPr>
            <w:tcW w:w="455" w:type="pct"/>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2</w:t>
            </w:r>
          </w:p>
        </w:tc>
        <w:tc>
          <w:tcPr>
            <w:tcW w:w="455" w:type="pct"/>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3</w:t>
            </w:r>
          </w:p>
        </w:tc>
        <w:tc>
          <w:tcPr>
            <w:tcW w:w="455" w:type="pct"/>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4</w:t>
            </w:r>
          </w:p>
        </w:tc>
        <w:tc>
          <w:tcPr>
            <w:tcW w:w="452" w:type="pct"/>
            <w:vAlign w:val="center"/>
          </w:tcPr>
          <w:p w:rsidR="00AA0F27" w:rsidRPr="0075354F" w:rsidRDefault="00AA0F27" w:rsidP="00D7756F">
            <w:pPr>
              <w:widowControl w:val="0"/>
              <w:autoSpaceDE w:val="0"/>
              <w:autoSpaceDN w:val="0"/>
              <w:spacing w:line="240" w:lineRule="auto"/>
              <w:ind w:firstLine="0"/>
              <w:contextualSpacing/>
              <w:jc w:val="center"/>
              <w:rPr>
                <w:b/>
                <w:sz w:val="20"/>
                <w:szCs w:val="20"/>
                <w:lang w:eastAsia="en-US"/>
              </w:rPr>
            </w:pPr>
            <w:r w:rsidRPr="0075354F">
              <w:rPr>
                <w:b/>
                <w:sz w:val="20"/>
                <w:szCs w:val="20"/>
                <w:lang w:eastAsia="en-US"/>
              </w:rPr>
              <w:t>5 и более</w:t>
            </w:r>
          </w:p>
        </w:tc>
      </w:tr>
      <w:tr w:rsidR="009D1309" w:rsidRPr="0075354F" w:rsidTr="009D1309">
        <w:tc>
          <w:tcPr>
            <w:tcW w:w="271" w:type="pct"/>
            <w:vMerge w:val="restar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w:t>
            </w:r>
          </w:p>
        </w:tc>
        <w:tc>
          <w:tcPr>
            <w:tcW w:w="1236" w:type="pct"/>
            <w:vMerge w:val="restart"/>
          </w:tcPr>
          <w:p w:rsidR="00AA0F27" w:rsidRPr="0075354F" w:rsidRDefault="00AA0F27" w:rsidP="00AA0F27">
            <w:pPr>
              <w:widowControl w:val="0"/>
              <w:autoSpaceDE w:val="0"/>
              <w:autoSpaceDN w:val="0"/>
              <w:spacing w:line="240" w:lineRule="auto"/>
              <w:ind w:firstLine="0"/>
              <w:contextualSpacing/>
              <w:jc w:val="left"/>
              <w:rPr>
                <w:sz w:val="20"/>
                <w:szCs w:val="20"/>
                <w:lang w:eastAsia="en-US"/>
              </w:rPr>
            </w:pPr>
            <w:r w:rsidRPr="0075354F">
              <w:rPr>
                <w:sz w:val="20"/>
                <w:szCs w:val="20"/>
                <w:lang w:eastAsia="en-US"/>
              </w:rPr>
              <w:t>Многоквартирные дома, жилые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462" w:type="pct"/>
            <w:vMerge w:val="restar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roofErr w:type="spellStart"/>
            <w:r w:rsidRPr="0075354F">
              <w:rPr>
                <w:sz w:val="20"/>
                <w:szCs w:val="20"/>
                <w:lang w:eastAsia="en-US"/>
              </w:rPr>
              <w:t>кВт.ч</w:t>
            </w:r>
            <w:proofErr w:type="spellEnd"/>
            <w:r w:rsidRPr="0075354F">
              <w:rPr>
                <w:sz w:val="20"/>
                <w:szCs w:val="20"/>
                <w:lang w:eastAsia="en-US"/>
              </w:rPr>
              <w:t xml:space="preserve"> в месяц на 1 чел.</w:t>
            </w:r>
          </w:p>
        </w:tc>
        <w:tc>
          <w:tcPr>
            <w:tcW w:w="683"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w:t>
            </w:r>
          </w:p>
        </w:tc>
        <w:tc>
          <w:tcPr>
            <w:tcW w:w="531"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176,56</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109,47</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84,75</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68,87</w:t>
            </w:r>
          </w:p>
        </w:tc>
        <w:tc>
          <w:tcPr>
            <w:tcW w:w="452"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60,04</w:t>
            </w:r>
          </w:p>
        </w:tc>
      </w:tr>
      <w:tr w:rsidR="009D1309" w:rsidRPr="0075354F" w:rsidTr="009D1309">
        <w:tc>
          <w:tcPr>
            <w:tcW w:w="271"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w:t>
            </w:r>
          </w:p>
        </w:tc>
        <w:tc>
          <w:tcPr>
            <w:tcW w:w="531"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227,76</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141,21</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109,34</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88,84</w:t>
            </w:r>
          </w:p>
        </w:tc>
        <w:tc>
          <w:tcPr>
            <w:tcW w:w="452"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77,45</w:t>
            </w:r>
          </w:p>
        </w:tc>
      </w:tr>
      <w:tr w:rsidR="009D1309" w:rsidRPr="0075354F" w:rsidTr="009D1309">
        <w:tc>
          <w:tcPr>
            <w:tcW w:w="271"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w:t>
            </w:r>
          </w:p>
        </w:tc>
        <w:tc>
          <w:tcPr>
            <w:tcW w:w="531"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257,78</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159,82</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123,73</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100,53</w:t>
            </w:r>
          </w:p>
        </w:tc>
        <w:tc>
          <w:tcPr>
            <w:tcW w:w="452"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87,65</w:t>
            </w:r>
          </w:p>
        </w:tc>
      </w:tr>
      <w:tr w:rsidR="009D1309" w:rsidRPr="0075354F" w:rsidTr="009D1309">
        <w:tc>
          <w:tcPr>
            <w:tcW w:w="271"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 и более</w:t>
            </w:r>
          </w:p>
        </w:tc>
        <w:tc>
          <w:tcPr>
            <w:tcW w:w="531"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279,03</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172,99</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133,93</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108,82</w:t>
            </w:r>
          </w:p>
        </w:tc>
        <w:tc>
          <w:tcPr>
            <w:tcW w:w="452"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94,87</w:t>
            </w:r>
          </w:p>
        </w:tc>
      </w:tr>
      <w:tr w:rsidR="009D1309" w:rsidRPr="0075354F" w:rsidTr="009D1309">
        <w:tc>
          <w:tcPr>
            <w:tcW w:w="271" w:type="pct"/>
            <w:vMerge w:val="restar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w:t>
            </w:r>
          </w:p>
        </w:tc>
        <w:tc>
          <w:tcPr>
            <w:tcW w:w="1236" w:type="pct"/>
            <w:vMerge w:val="restart"/>
          </w:tcPr>
          <w:p w:rsidR="00AA0F27" w:rsidRPr="0075354F" w:rsidRDefault="00AA0F27" w:rsidP="00AA0F27">
            <w:pPr>
              <w:widowControl w:val="0"/>
              <w:autoSpaceDE w:val="0"/>
              <w:autoSpaceDN w:val="0"/>
              <w:spacing w:line="240" w:lineRule="auto"/>
              <w:ind w:firstLine="0"/>
              <w:contextualSpacing/>
              <w:jc w:val="left"/>
              <w:rPr>
                <w:sz w:val="20"/>
                <w:szCs w:val="20"/>
                <w:lang w:eastAsia="en-US"/>
              </w:rPr>
            </w:pPr>
            <w:r w:rsidRPr="0075354F">
              <w:rPr>
                <w:sz w:val="20"/>
                <w:szCs w:val="20"/>
                <w:lang w:eastAsia="en-US"/>
              </w:rPr>
              <w:t>Многоквартирные дома, жилые дома, общежития квартирного типа, оборудованные в установленном порядке стационарными электроплитами для приготовления пищи и не оборудованные электроотопительными и электронагревательными установками для целей горячего водоснабжения</w:t>
            </w:r>
          </w:p>
        </w:tc>
        <w:tc>
          <w:tcPr>
            <w:tcW w:w="462" w:type="pct"/>
            <w:vMerge w:val="restar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proofErr w:type="spellStart"/>
            <w:r w:rsidRPr="0075354F">
              <w:rPr>
                <w:sz w:val="20"/>
                <w:szCs w:val="20"/>
                <w:lang w:eastAsia="en-US"/>
              </w:rPr>
              <w:t>кВт.ч</w:t>
            </w:r>
            <w:proofErr w:type="spellEnd"/>
            <w:r w:rsidRPr="0075354F">
              <w:rPr>
                <w:sz w:val="20"/>
                <w:szCs w:val="20"/>
                <w:lang w:eastAsia="en-US"/>
              </w:rPr>
              <w:t xml:space="preserve"> в месяц на 1 чел.</w:t>
            </w:r>
          </w:p>
        </w:tc>
        <w:tc>
          <w:tcPr>
            <w:tcW w:w="683"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w:t>
            </w:r>
          </w:p>
        </w:tc>
        <w:tc>
          <w:tcPr>
            <w:tcW w:w="531"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232,01</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143,85</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111,36</w:t>
            </w:r>
          </w:p>
        </w:tc>
        <w:tc>
          <w:tcPr>
            <w:tcW w:w="455"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90,48</w:t>
            </w:r>
          </w:p>
        </w:tc>
        <w:tc>
          <w:tcPr>
            <w:tcW w:w="452" w:type="pct"/>
          </w:tcPr>
          <w:p w:rsidR="00AA0F27" w:rsidRPr="0075354F" w:rsidRDefault="00AA0F27" w:rsidP="00AA0F27">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78,88</w:t>
            </w:r>
          </w:p>
        </w:tc>
      </w:tr>
      <w:tr w:rsidR="009D1309"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w:t>
            </w:r>
          </w:p>
        </w:tc>
        <w:tc>
          <w:tcPr>
            <w:tcW w:w="531"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273,77</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169,74</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131,41</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106,77</w:t>
            </w:r>
          </w:p>
        </w:tc>
        <w:tc>
          <w:tcPr>
            <w:tcW w:w="452"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93,08</w:t>
            </w:r>
          </w:p>
        </w:tc>
      </w:tr>
      <w:tr w:rsidR="009D1309"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w:t>
            </w:r>
          </w:p>
        </w:tc>
        <w:tc>
          <w:tcPr>
            <w:tcW w:w="531"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299,29</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185,56</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143,66</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116,72</w:t>
            </w:r>
          </w:p>
        </w:tc>
        <w:tc>
          <w:tcPr>
            <w:tcW w:w="452"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101,76</w:t>
            </w:r>
          </w:p>
        </w:tc>
      </w:tr>
      <w:tr w:rsidR="009D1309"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 и более</w:t>
            </w:r>
          </w:p>
        </w:tc>
        <w:tc>
          <w:tcPr>
            <w:tcW w:w="531"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317,85</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197,07</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152,57</w:t>
            </w:r>
          </w:p>
        </w:tc>
        <w:tc>
          <w:tcPr>
            <w:tcW w:w="455"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123,96</w:t>
            </w:r>
          </w:p>
        </w:tc>
        <w:tc>
          <w:tcPr>
            <w:tcW w:w="452"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108,07</w:t>
            </w:r>
          </w:p>
        </w:tc>
      </w:tr>
      <w:tr w:rsidR="00AA0F27" w:rsidRPr="0075354F" w:rsidTr="009D1309">
        <w:tc>
          <w:tcPr>
            <w:tcW w:w="271" w:type="pct"/>
            <w:vMerge w:val="restar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w:t>
            </w:r>
          </w:p>
        </w:tc>
        <w:tc>
          <w:tcPr>
            <w:tcW w:w="1236" w:type="pct"/>
            <w:vMerge w:val="restart"/>
          </w:tcPr>
          <w:p w:rsidR="00AA0F27" w:rsidRPr="0075354F" w:rsidRDefault="00AA0F27" w:rsidP="00AA0F27">
            <w:pPr>
              <w:widowControl w:val="0"/>
              <w:autoSpaceDE w:val="0"/>
              <w:autoSpaceDN w:val="0"/>
              <w:spacing w:line="240" w:lineRule="auto"/>
              <w:ind w:firstLine="0"/>
              <w:contextualSpacing/>
              <w:jc w:val="left"/>
              <w:rPr>
                <w:sz w:val="20"/>
                <w:szCs w:val="20"/>
                <w:lang w:eastAsia="en-US"/>
              </w:rPr>
            </w:pPr>
            <w:r w:rsidRPr="0075354F">
              <w:rPr>
                <w:sz w:val="20"/>
                <w:szCs w:val="20"/>
                <w:lang w:eastAsia="en-US"/>
              </w:rPr>
              <w:t>Многоквартирные дома, жилые дома, общежития квартирного типа, не оборудованные стационарными электроплитами, но оборудованные в установленном порядке электроотопительными и (или) электронагревательными установками для целей горячего водоснабжения, в отопительный период</w:t>
            </w:r>
          </w:p>
        </w:tc>
        <w:tc>
          <w:tcPr>
            <w:tcW w:w="462" w:type="pct"/>
            <w:vMerge w:val="restar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roofErr w:type="spellStart"/>
            <w:r w:rsidRPr="0075354F">
              <w:rPr>
                <w:sz w:val="20"/>
                <w:szCs w:val="20"/>
                <w:lang w:eastAsia="en-US"/>
              </w:rPr>
              <w:t>кВт.ч</w:t>
            </w:r>
            <w:proofErr w:type="spellEnd"/>
            <w:r w:rsidRPr="0075354F">
              <w:rPr>
                <w:sz w:val="20"/>
                <w:szCs w:val="20"/>
                <w:lang w:eastAsia="en-US"/>
              </w:rPr>
              <w:t xml:space="preserve"> в месяц на 1 чел.</w:t>
            </w: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772,24</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478,79</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370,68</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301,17</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262,56</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996,19</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617,64</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478,17</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388,51</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338,70</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1127,47</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699,03</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541,19</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439,71</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383,34</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 и более</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1220,14</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756,49</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585,67</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475,85</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414,85</w:t>
            </w:r>
          </w:p>
        </w:tc>
      </w:tr>
      <w:tr w:rsidR="00AA0F27" w:rsidRPr="0075354F" w:rsidTr="009D1309">
        <w:tc>
          <w:tcPr>
            <w:tcW w:w="271" w:type="pct"/>
            <w:vMerge w:val="restar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w:t>
            </w:r>
          </w:p>
        </w:tc>
        <w:tc>
          <w:tcPr>
            <w:tcW w:w="1236" w:type="pct"/>
            <w:vMerge w:val="restart"/>
          </w:tcPr>
          <w:p w:rsidR="00AA0F27" w:rsidRPr="0075354F" w:rsidRDefault="00AA0F27" w:rsidP="00AA0F27">
            <w:pPr>
              <w:widowControl w:val="0"/>
              <w:autoSpaceDE w:val="0"/>
              <w:autoSpaceDN w:val="0"/>
              <w:spacing w:line="240" w:lineRule="auto"/>
              <w:ind w:firstLine="0"/>
              <w:contextualSpacing/>
              <w:jc w:val="left"/>
              <w:rPr>
                <w:sz w:val="20"/>
                <w:szCs w:val="20"/>
                <w:lang w:eastAsia="en-US"/>
              </w:rPr>
            </w:pPr>
            <w:r w:rsidRPr="0075354F">
              <w:rPr>
                <w:sz w:val="20"/>
                <w:szCs w:val="20"/>
                <w:lang w:eastAsia="en-US"/>
              </w:rPr>
              <w:t xml:space="preserve">Многоквартирные дома, жилые дома, общежития квартирного типа, не оборудованные стационарными электроплитами, но оборудованные в установленном порядке электроотопительными и (или) </w:t>
            </w:r>
            <w:r w:rsidRPr="0075354F">
              <w:rPr>
                <w:sz w:val="20"/>
                <w:szCs w:val="20"/>
                <w:lang w:eastAsia="en-US"/>
              </w:rPr>
              <w:lastRenderedPageBreak/>
              <w:t>электронагревательными установками для целей горячего водоснабжения, вне отопительного периода</w:t>
            </w:r>
          </w:p>
        </w:tc>
        <w:tc>
          <w:tcPr>
            <w:tcW w:w="462" w:type="pct"/>
            <w:vMerge w:val="restar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roofErr w:type="spellStart"/>
            <w:r w:rsidRPr="0075354F">
              <w:rPr>
                <w:sz w:val="20"/>
                <w:szCs w:val="20"/>
                <w:lang w:eastAsia="en-US"/>
              </w:rPr>
              <w:lastRenderedPageBreak/>
              <w:t>кВт.ч</w:t>
            </w:r>
            <w:proofErr w:type="spellEnd"/>
            <w:r w:rsidRPr="0075354F">
              <w:rPr>
                <w:sz w:val="20"/>
                <w:szCs w:val="20"/>
                <w:lang w:eastAsia="en-US"/>
              </w:rPr>
              <w:t xml:space="preserve"> в месяц на 1 чел.</w:t>
            </w: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404,81</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250,98</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194,31</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157,88</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137,64</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522,20</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323,76</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250,66</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203,66</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177,55</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591,02</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366,43</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283,69</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230,50</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200,95</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 и более</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639,60</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396,55</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307,01</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249,44</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217,46</w:t>
            </w:r>
          </w:p>
        </w:tc>
      </w:tr>
      <w:tr w:rsidR="00AA0F27" w:rsidRPr="0075354F" w:rsidTr="009D1309">
        <w:tc>
          <w:tcPr>
            <w:tcW w:w="271" w:type="pct"/>
            <w:vMerge w:val="restar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w:t>
            </w:r>
          </w:p>
        </w:tc>
        <w:tc>
          <w:tcPr>
            <w:tcW w:w="1236" w:type="pct"/>
            <w:vMerge w:val="restart"/>
          </w:tcPr>
          <w:p w:rsidR="00AA0F27" w:rsidRPr="0075354F" w:rsidRDefault="00AA0F27" w:rsidP="00AA0F27">
            <w:pPr>
              <w:widowControl w:val="0"/>
              <w:autoSpaceDE w:val="0"/>
              <w:autoSpaceDN w:val="0"/>
              <w:spacing w:line="240" w:lineRule="auto"/>
              <w:ind w:firstLine="0"/>
              <w:contextualSpacing/>
              <w:jc w:val="left"/>
              <w:rPr>
                <w:sz w:val="20"/>
                <w:szCs w:val="20"/>
                <w:lang w:eastAsia="en-US"/>
              </w:rPr>
            </w:pPr>
            <w:r w:rsidRPr="0075354F">
              <w:rPr>
                <w:sz w:val="20"/>
                <w:szCs w:val="20"/>
                <w:lang w:eastAsia="en-US"/>
              </w:rPr>
              <w:t>Многоквартирные дома, жилые дома, общежития квартирного типа, оборудованные в установленном порядке стационарными электроплитами, электроотопительными и (или) электронагревательными установками для целей горячего водоснабжения</w:t>
            </w:r>
          </w:p>
        </w:tc>
        <w:tc>
          <w:tcPr>
            <w:tcW w:w="462" w:type="pct"/>
            <w:vMerge w:val="restar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roofErr w:type="spellStart"/>
            <w:r w:rsidRPr="0075354F">
              <w:rPr>
                <w:sz w:val="20"/>
                <w:szCs w:val="20"/>
                <w:lang w:eastAsia="en-US"/>
              </w:rPr>
              <w:t>кВт.ч</w:t>
            </w:r>
            <w:proofErr w:type="spellEnd"/>
            <w:r w:rsidRPr="0075354F">
              <w:rPr>
                <w:sz w:val="20"/>
                <w:szCs w:val="20"/>
                <w:lang w:eastAsia="en-US"/>
              </w:rPr>
              <w:t xml:space="preserve"> в месяц на 1 чел.</w:t>
            </w: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833,20</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516,58</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399,94</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324,95</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283,29</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2</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983,18</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609,57</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471,93</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383,44</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334,28</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1074,83</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666,39</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515,92</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419,18</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365,44</w:t>
            </w:r>
          </w:p>
        </w:tc>
      </w:tr>
      <w:tr w:rsidR="00AA0F27" w:rsidRPr="0075354F" w:rsidTr="009D1309">
        <w:tc>
          <w:tcPr>
            <w:tcW w:w="271"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1236"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462" w:type="pct"/>
            <w:vMerge/>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p>
        </w:tc>
        <w:tc>
          <w:tcPr>
            <w:tcW w:w="683" w:type="pct"/>
          </w:tcPr>
          <w:p w:rsidR="00AA0F27" w:rsidRPr="0075354F" w:rsidRDefault="00AA0F27"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 и более</w:t>
            </w:r>
          </w:p>
        </w:tc>
        <w:tc>
          <w:tcPr>
            <w:tcW w:w="531"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1141,48</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707,72</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547,83</w:t>
            </w:r>
          </w:p>
        </w:tc>
        <w:tc>
          <w:tcPr>
            <w:tcW w:w="455"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445,18</w:t>
            </w:r>
          </w:p>
        </w:tc>
        <w:tc>
          <w:tcPr>
            <w:tcW w:w="452" w:type="pct"/>
          </w:tcPr>
          <w:p w:rsidR="00AA0F27" w:rsidRPr="0075354F" w:rsidRDefault="009D1309" w:rsidP="00295370">
            <w:pPr>
              <w:widowControl w:val="0"/>
              <w:autoSpaceDE w:val="0"/>
              <w:autoSpaceDN w:val="0"/>
              <w:spacing w:line="240" w:lineRule="auto"/>
              <w:ind w:firstLine="0"/>
              <w:contextualSpacing/>
              <w:jc w:val="center"/>
              <w:rPr>
                <w:sz w:val="20"/>
                <w:szCs w:val="20"/>
                <w:lang w:eastAsia="en-US"/>
              </w:rPr>
            </w:pPr>
            <w:r w:rsidRPr="0075354F">
              <w:rPr>
                <w:sz w:val="20"/>
                <w:szCs w:val="20"/>
                <w:lang w:eastAsia="en-US"/>
              </w:rPr>
              <w:t>388,10</w:t>
            </w:r>
          </w:p>
        </w:tc>
      </w:tr>
    </w:tbl>
    <w:p w:rsidR="00295370" w:rsidRDefault="00295370" w:rsidP="00C46E9C">
      <w:pPr>
        <w:jc w:val="center"/>
        <w:rPr>
          <w:szCs w:val="24"/>
        </w:rPr>
        <w:sectPr w:rsidR="00295370" w:rsidSect="00295370">
          <w:pgSz w:w="16838" w:h="11906" w:orient="landscape"/>
          <w:pgMar w:top="1701" w:right="1134" w:bottom="850" w:left="1134" w:header="708" w:footer="708" w:gutter="0"/>
          <w:cols w:space="708"/>
          <w:docGrid w:linePitch="381"/>
        </w:sectPr>
      </w:pPr>
    </w:p>
    <w:p w:rsidR="00052AAB" w:rsidRPr="00052AAB" w:rsidRDefault="00052AAB" w:rsidP="00052AAB">
      <w:pPr>
        <w:rPr>
          <w:bCs/>
          <w:szCs w:val="24"/>
        </w:rPr>
      </w:pPr>
      <w:r w:rsidRPr="00052AAB">
        <w:rPr>
          <w:szCs w:val="24"/>
        </w:rPr>
        <w:lastRenderedPageBreak/>
        <w:t xml:space="preserve">Укрупненные показатели электропотребления </w:t>
      </w:r>
      <w:proofErr w:type="spellStart"/>
      <w:r w:rsidRPr="00052AAB">
        <w:rPr>
          <w:szCs w:val="24"/>
        </w:rPr>
        <w:t>кВт·ч</w:t>
      </w:r>
      <w:proofErr w:type="spellEnd"/>
      <w:r w:rsidRPr="00052AAB">
        <w:rPr>
          <w:szCs w:val="24"/>
        </w:rPr>
        <w:t xml:space="preserve"> /год на 1 человека приняты в соответствии с Нормативами градостроительного проектирования </w:t>
      </w:r>
      <w:r>
        <w:rPr>
          <w:szCs w:val="24"/>
        </w:rPr>
        <w:t>МО город Камень-на-Оби</w:t>
      </w:r>
      <w:r w:rsidRPr="00052AAB">
        <w:rPr>
          <w:szCs w:val="24"/>
        </w:rPr>
        <w:t xml:space="preserve"> и составляют 950 </w:t>
      </w:r>
      <w:proofErr w:type="spellStart"/>
      <w:r w:rsidRPr="00052AAB">
        <w:rPr>
          <w:bCs/>
          <w:szCs w:val="24"/>
        </w:rPr>
        <w:t>кВт·ч</w:t>
      </w:r>
      <w:proofErr w:type="spellEnd"/>
      <w:r w:rsidRPr="00052AAB">
        <w:rPr>
          <w:bCs/>
          <w:szCs w:val="24"/>
        </w:rPr>
        <w:t xml:space="preserve"> /год на 1 чел. Таким образом, к расчетному сроку укрупненные показатели электропотребления с учетом новой планируемой жилой застройки должны составить </w:t>
      </w:r>
      <w:r>
        <w:rPr>
          <w:bCs/>
          <w:szCs w:val="24"/>
        </w:rPr>
        <w:t xml:space="preserve">42 750 тыс. </w:t>
      </w:r>
      <w:proofErr w:type="spellStart"/>
      <w:r w:rsidRPr="00052AAB">
        <w:rPr>
          <w:bCs/>
          <w:szCs w:val="24"/>
        </w:rPr>
        <w:t>кВт·ч</w:t>
      </w:r>
      <w:proofErr w:type="spellEnd"/>
      <w:r w:rsidRPr="00052AAB">
        <w:rPr>
          <w:bCs/>
          <w:szCs w:val="24"/>
        </w:rPr>
        <w:t> /год.</w:t>
      </w:r>
    </w:p>
    <w:p w:rsidR="00052AAB" w:rsidRDefault="00052AAB" w:rsidP="00052AAB">
      <w:pPr>
        <w:rPr>
          <w:szCs w:val="24"/>
        </w:rPr>
      </w:pPr>
      <w:r w:rsidRPr="00052AAB">
        <w:rPr>
          <w:szCs w:val="24"/>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052AAB">
        <w:rPr>
          <w:szCs w:val="24"/>
        </w:rPr>
        <w:t>отпаечных</w:t>
      </w:r>
      <w:proofErr w:type="spellEnd"/>
      <w:r w:rsidRPr="00052AAB">
        <w:rPr>
          <w:szCs w:val="24"/>
        </w:rPr>
        <w:t xml:space="preserve"> ВЛ-10 </w:t>
      </w:r>
      <w:proofErr w:type="spellStart"/>
      <w:r w:rsidRPr="00052AAB">
        <w:rPr>
          <w:szCs w:val="24"/>
        </w:rPr>
        <w:t>кВ</w:t>
      </w:r>
      <w:proofErr w:type="spellEnd"/>
      <w:r w:rsidRPr="00052AAB">
        <w:rPr>
          <w:szCs w:val="24"/>
        </w:rPr>
        <w:t xml:space="preserve"> к трансформаторным подстанциям, а также строительство ВЛ-0,4кВ от ТП к жилому сектору и другим объектам.</w:t>
      </w:r>
    </w:p>
    <w:p w:rsidR="007250FC" w:rsidRDefault="007250FC" w:rsidP="00052AAB">
      <w:pPr>
        <w:rPr>
          <w:szCs w:val="24"/>
        </w:rPr>
      </w:pPr>
    </w:p>
    <w:p w:rsidR="007250FC" w:rsidRDefault="007250FC" w:rsidP="00177D8A">
      <w:pPr>
        <w:jc w:val="center"/>
        <w:outlineLvl w:val="2"/>
        <w:rPr>
          <w:szCs w:val="24"/>
        </w:rPr>
      </w:pPr>
      <w:bookmarkStart w:id="60" w:name="_Toc114558483"/>
      <w:r>
        <w:rPr>
          <w:szCs w:val="24"/>
        </w:rPr>
        <w:t>2.6.5. Газоснабжение</w:t>
      </w:r>
      <w:bookmarkEnd w:id="60"/>
    </w:p>
    <w:p w:rsidR="007250FC" w:rsidRDefault="007250FC" w:rsidP="007250FC">
      <w:pPr>
        <w:jc w:val="center"/>
        <w:rPr>
          <w:szCs w:val="24"/>
        </w:rPr>
      </w:pPr>
    </w:p>
    <w:p w:rsidR="00B04E40" w:rsidRPr="00B04E40" w:rsidRDefault="00B04E40" w:rsidP="00B04E40">
      <w:pPr>
        <w:rPr>
          <w:szCs w:val="24"/>
        </w:rPr>
      </w:pPr>
      <w:r>
        <w:rPr>
          <w:szCs w:val="24"/>
        </w:rPr>
        <w:t xml:space="preserve">В настоящее время территория МО город Камень-на-Оби не газифицирована. </w:t>
      </w:r>
      <w:r w:rsidRPr="00B04E40">
        <w:rPr>
          <w:szCs w:val="24"/>
        </w:rPr>
        <w:t xml:space="preserve">Газоснабжение </w:t>
      </w:r>
      <w:r>
        <w:rPr>
          <w:szCs w:val="24"/>
        </w:rPr>
        <w:t>осуществляется</w:t>
      </w:r>
      <w:r w:rsidRPr="00B04E40">
        <w:rPr>
          <w:szCs w:val="24"/>
        </w:rPr>
        <w:t xml:space="preserve"> привозным сжиженным газом в баллонах. </w:t>
      </w:r>
      <w:r w:rsidR="004929AB" w:rsidRPr="004929AB">
        <w:rPr>
          <w:szCs w:val="24"/>
        </w:rPr>
        <w:t>Для осуществления газоснабжения в ква</w:t>
      </w:r>
      <w:r w:rsidR="004929AB">
        <w:rPr>
          <w:szCs w:val="24"/>
        </w:rPr>
        <w:t xml:space="preserve">рталах </w:t>
      </w:r>
      <w:proofErr w:type="spellStart"/>
      <w:r w:rsidR="004929AB">
        <w:rPr>
          <w:szCs w:val="24"/>
        </w:rPr>
        <w:t>среднеэтажной</w:t>
      </w:r>
      <w:proofErr w:type="spellEnd"/>
      <w:r w:rsidR="004929AB">
        <w:rPr>
          <w:szCs w:val="24"/>
        </w:rPr>
        <w:t xml:space="preserve"> застройки используются газгольдеры</w:t>
      </w:r>
      <w:r w:rsidR="004929AB" w:rsidRPr="004929AB">
        <w:rPr>
          <w:szCs w:val="24"/>
        </w:rPr>
        <w:t>.</w:t>
      </w:r>
    </w:p>
    <w:p w:rsidR="00023AD9" w:rsidRDefault="00023AD9" w:rsidP="00A60BBC">
      <w:pPr>
        <w:rPr>
          <w:szCs w:val="24"/>
        </w:rPr>
      </w:pPr>
      <w:r>
        <w:rPr>
          <w:szCs w:val="24"/>
        </w:rPr>
        <w:t xml:space="preserve">В соответствии с региональной программой газификации жилищно-коммунального хозяйства, промышленных и иных организаций Алтайского края на территории Каменского района на расчетный срок планируется строительство межпоселковых газопроводов, а также размещение газораспределительной станции в городе Камень-на-Оби. </w:t>
      </w:r>
    </w:p>
    <w:p w:rsidR="00A60BBC" w:rsidRPr="00A60BBC" w:rsidRDefault="00A60BBC" w:rsidP="00A60BBC">
      <w:pPr>
        <w:rPr>
          <w:szCs w:val="24"/>
        </w:rPr>
      </w:pPr>
      <w:r w:rsidRPr="00A60BBC">
        <w:rPr>
          <w:szCs w:val="24"/>
        </w:rPr>
        <w:t xml:space="preserve">В соответствии с техническими характеристиками газовых приборов и аппаратов номинальные часовые расходы газа приняты: </w:t>
      </w:r>
    </w:p>
    <w:p w:rsidR="00A60BBC" w:rsidRPr="00A60BBC" w:rsidRDefault="00A60BBC" w:rsidP="00A60BBC">
      <w:pPr>
        <w:rPr>
          <w:szCs w:val="24"/>
        </w:rPr>
      </w:pPr>
      <w:r w:rsidRPr="00A60BBC">
        <w:rPr>
          <w:szCs w:val="24"/>
        </w:rPr>
        <w:t>ПГ4 – плита газовая 4-х конфорочная – 1,5 м</w:t>
      </w:r>
      <w:r w:rsidRPr="00A60BBC">
        <w:rPr>
          <w:szCs w:val="24"/>
          <w:vertAlign w:val="superscript"/>
        </w:rPr>
        <w:t>3</w:t>
      </w:r>
      <w:r w:rsidRPr="00A60BBC">
        <w:rPr>
          <w:szCs w:val="24"/>
        </w:rPr>
        <w:t xml:space="preserve">/час; </w:t>
      </w:r>
    </w:p>
    <w:p w:rsidR="00A60BBC" w:rsidRPr="00A60BBC" w:rsidRDefault="00A60BBC" w:rsidP="00A60BBC">
      <w:pPr>
        <w:rPr>
          <w:szCs w:val="24"/>
        </w:rPr>
      </w:pPr>
      <w:r w:rsidRPr="00A60BBC">
        <w:rPr>
          <w:szCs w:val="24"/>
        </w:rPr>
        <w:t>ВПГ – водонагреватель проточный газовый – 2,0 м</w:t>
      </w:r>
      <w:r w:rsidRPr="00A60BBC">
        <w:rPr>
          <w:szCs w:val="24"/>
          <w:vertAlign w:val="superscript"/>
        </w:rPr>
        <w:t>3</w:t>
      </w:r>
      <w:r w:rsidRPr="00A60BBC">
        <w:rPr>
          <w:szCs w:val="24"/>
        </w:rPr>
        <w:t xml:space="preserve">/час; </w:t>
      </w:r>
    </w:p>
    <w:p w:rsidR="00A60BBC" w:rsidRPr="00A60BBC" w:rsidRDefault="00A60BBC" w:rsidP="00A60BBC">
      <w:pPr>
        <w:rPr>
          <w:szCs w:val="24"/>
        </w:rPr>
      </w:pPr>
      <w:r w:rsidRPr="00A60BBC">
        <w:rPr>
          <w:szCs w:val="24"/>
        </w:rPr>
        <w:t>АОГВ – автоматический отопительный газовый водонагреватель – 2,7 м</w:t>
      </w:r>
      <w:r w:rsidRPr="00A60BBC">
        <w:rPr>
          <w:szCs w:val="24"/>
          <w:vertAlign w:val="superscript"/>
        </w:rPr>
        <w:t>3</w:t>
      </w:r>
      <w:r w:rsidRPr="00A60BBC">
        <w:rPr>
          <w:szCs w:val="24"/>
        </w:rPr>
        <w:t xml:space="preserve">/час. </w:t>
      </w:r>
    </w:p>
    <w:p w:rsidR="00A60BBC" w:rsidRPr="00A60BBC" w:rsidRDefault="00A60BBC" w:rsidP="00A60BBC">
      <w:pPr>
        <w:rPr>
          <w:szCs w:val="24"/>
        </w:rPr>
      </w:pPr>
      <w:r w:rsidRPr="00A60BBC">
        <w:rPr>
          <w:szCs w:val="24"/>
        </w:rPr>
        <w:t>Согласно СП 42-101-2003 «Общие положения по проектированию и строительству газораспределительных систем из металлических и полиэтиленовых труб», норма потребления газа при горячем водоснабжении от газовых водонагревателей – 300 м</w:t>
      </w:r>
      <w:r w:rsidRPr="00A60BBC">
        <w:rPr>
          <w:szCs w:val="24"/>
          <w:vertAlign w:val="superscript"/>
        </w:rPr>
        <w:t>3</w:t>
      </w:r>
      <w:r w:rsidRPr="00A60BBC">
        <w:rPr>
          <w:szCs w:val="24"/>
        </w:rPr>
        <w:t>/год на 1 человека.</w:t>
      </w:r>
    </w:p>
    <w:p w:rsidR="00A60BBC" w:rsidRPr="00A60BBC" w:rsidRDefault="00A60BBC" w:rsidP="00A60BBC">
      <w:pPr>
        <w:rPr>
          <w:szCs w:val="24"/>
        </w:rPr>
      </w:pPr>
      <w:r w:rsidRPr="00A60BBC">
        <w:rPr>
          <w:szCs w:val="24"/>
        </w:rPr>
        <w:t xml:space="preserve">На расчетный срок при условии 100% газификации МО </w:t>
      </w:r>
      <w:r>
        <w:rPr>
          <w:szCs w:val="24"/>
        </w:rPr>
        <w:t xml:space="preserve">город Камень-на-Оби </w:t>
      </w:r>
      <w:r w:rsidRPr="00A60BBC">
        <w:rPr>
          <w:szCs w:val="24"/>
        </w:rPr>
        <w:t xml:space="preserve">потребление газа должно составить </w:t>
      </w:r>
      <w:r>
        <w:rPr>
          <w:szCs w:val="24"/>
        </w:rPr>
        <w:t>13,5</w:t>
      </w:r>
      <w:r w:rsidRPr="00A60BBC">
        <w:rPr>
          <w:szCs w:val="24"/>
        </w:rPr>
        <w:t xml:space="preserve"> </w:t>
      </w:r>
      <w:r>
        <w:rPr>
          <w:szCs w:val="24"/>
        </w:rPr>
        <w:t>млн</w:t>
      </w:r>
      <w:r w:rsidRPr="00A60BBC">
        <w:rPr>
          <w:szCs w:val="24"/>
        </w:rPr>
        <w:t>. м</w:t>
      </w:r>
      <w:r w:rsidRPr="00A60BBC">
        <w:rPr>
          <w:szCs w:val="24"/>
          <w:vertAlign w:val="superscript"/>
        </w:rPr>
        <w:t>3</w:t>
      </w:r>
      <w:r w:rsidRPr="00A60BBC">
        <w:rPr>
          <w:szCs w:val="24"/>
        </w:rPr>
        <w:t>/год.</w:t>
      </w:r>
    </w:p>
    <w:p w:rsidR="00C46E9C" w:rsidRDefault="00C46E9C" w:rsidP="00052AAB">
      <w:pPr>
        <w:rPr>
          <w:szCs w:val="24"/>
        </w:rPr>
      </w:pPr>
    </w:p>
    <w:p w:rsidR="00726AF9" w:rsidRPr="00726AF9" w:rsidRDefault="00726AF9" w:rsidP="00726AF9">
      <w:pPr>
        <w:jc w:val="center"/>
        <w:outlineLvl w:val="1"/>
        <w:rPr>
          <w:b/>
          <w:szCs w:val="24"/>
        </w:rPr>
      </w:pPr>
      <w:bookmarkStart w:id="61" w:name="_Toc114558484"/>
      <w:r w:rsidRPr="00726AF9">
        <w:rPr>
          <w:b/>
          <w:szCs w:val="24"/>
        </w:rPr>
        <w:t>2.7. Зоны с особыми условиями использования территории</w:t>
      </w:r>
      <w:bookmarkEnd w:id="61"/>
    </w:p>
    <w:p w:rsidR="00726AF9" w:rsidRDefault="00726AF9" w:rsidP="00726AF9">
      <w:pPr>
        <w:jc w:val="center"/>
        <w:rPr>
          <w:szCs w:val="24"/>
        </w:rPr>
      </w:pPr>
    </w:p>
    <w:p w:rsidR="00752168" w:rsidRPr="00752168" w:rsidRDefault="00752168" w:rsidP="002E331D">
      <w:pPr>
        <w:widowControl w:val="0"/>
        <w:autoSpaceDE w:val="0"/>
        <w:autoSpaceDN w:val="0"/>
        <w:rPr>
          <w:szCs w:val="28"/>
          <w:lang w:eastAsia="en-US"/>
        </w:rPr>
      </w:pPr>
      <w:r w:rsidRPr="00752168">
        <w:rPr>
          <w:szCs w:val="28"/>
          <w:lang w:eastAsia="en-US"/>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w:t>
      </w:r>
      <w:r>
        <w:rPr>
          <w:szCs w:val="28"/>
          <w:lang w:eastAsia="en-US"/>
        </w:rPr>
        <w:t>МО город Камень-на-Оби</w:t>
      </w:r>
      <w:r w:rsidRPr="00752168">
        <w:rPr>
          <w:szCs w:val="28"/>
          <w:lang w:eastAsia="en-US"/>
        </w:rPr>
        <w:t>, является установление зон с особыми условиями использования территории.</w:t>
      </w:r>
    </w:p>
    <w:p w:rsidR="00752168" w:rsidRPr="00752168" w:rsidRDefault="00752168" w:rsidP="002E331D">
      <w:pPr>
        <w:widowControl w:val="0"/>
        <w:autoSpaceDE w:val="0"/>
        <w:autoSpaceDN w:val="0"/>
        <w:rPr>
          <w:szCs w:val="28"/>
          <w:lang w:eastAsia="en-US"/>
        </w:rPr>
      </w:pPr>
      <w:r w:rsidRPr="00752168">
        <w:rPr>
          <w:szCs w:val="28"/>
          <w:lang w:eastAsia="en-US"/>
        </w:rPr>
        <w:t>Наличие тех или иных зон с особыми условиями использования территории определяет систему градостроительных ограничений, от которых во многом зависят планировочная структура, условия развития селитебных территорий или производственных зон.</w:t>
      </w:r>
    </w:p>
    <w:p w:rsidR="00752168" w:rsidRPr="00752168" w:rsidRDefault="00752168" w:rsidP="002E331D">
      <w:pPr>
        <w:widowControl w:val="0"/>
        <w:autoSpaceDE w:val="0"/>
        <w:autoSpaceDN w:val="0"/>
        <w:rPr>
          <w:szCs w:val="28"/>
          <w:lang w:eastAsia="en-US"/>
        </w:rPr>
      </w:pPr>
      <w:r w:rsidRPr="00752168">
        <w:rPr>
          <w:szCs w:val="28"/>
          <w:lang w:eastAsia="en-US"/>
        </w:rPr>
        <w:t xml:space="preserve">Зоны с особыми условиями использования на территории </w:t>
      </w:r>
      <w:r>
        <w:rPr>
          <w:szCs w:val="28"/>
          <w:lang w:eastAsia="en-US"/>
        </w:rPr>
        <w:t>МО город Камень-на-Оби</w:t>
      </w:r>
      <w:r w:rsidRPr="00752168">
        <w:rPr>
          <w:szCs w:val="28"/>
          <w:lang w:eastAsia="en-US"/>
        </w:rPr>
        <w:t xml:space="preserve"> включают:</w:t>
      </w:r>
    </w:p>
    <w:p w:rsidR="00752168" w:rsidRPr="00752168" w:rsidRDefault="00752168" w:rsidP="002E331D">
      <w:pPr>
        <w:widowControl w:val="0"/>
        <w:autoSpaceDE w:val="0"/>
        <w:autoSpaceDN w:val="0"/>
        <w:rPr>
          <w:szCs w:val="28"/>
          <w:lang w:eastAsia="en-US"/>
        </w:rPr>
      </w:pPr>
      <w:r w:rsidRPr="00752168">
        <w:rPr>
          <w:szCs w:val="28"/>
          <w:lang w:eastAsia="en-US"/>
        </w:rPr>
        <w:t>– санитарно-защитные зоны (СЗЗ) предприятий, сооружений и иных объектов;</w:t>
      </w:r>
    </w:p>
    <w:p w:rsidR="00752168" w:rsidRPr="00752168" w:rsidRDefault="00752168" w:rsidP="002E331D">
      <w:pPr>
        <w:widowControl w:val="0"/>
        <w:autoSpaceDE w:val="0"/>
        <w:autoSpaceDN w:val="0"/>
        <w:rPr>
          <w:szCs w:val="28"/>
          <w:lang w:eastAsia="en-US"/>
        </w:rPr>
      </w:pPr>
      <w:r w:rsidRPr="00752168">
        <w:rPr>
          <w:szCs w:val="28"/>
          <w:lang w:eastAsia="en-US"/>
        </w:rPr>
        <w:t>– зоны санитарной охраны источников питьевого водоснабжения и санитарно-</w:t>
      </w:r>
      <w:r w:rsidRPr="00752168">
        <w:rPr>
          <w:szCs w:val="28"/>
          <w:lang w:eastAsia="en-US"/>
        </w:rPr>
        <w:lastRenderedPageBreak/>
        <w:t>защитные полосы водоводов;</w:t>
      </w:r>
    </w:p>
    <w:p w:rsidR="00752168" w:rsidRPr="00752168" w:rsidRDefault="00752168" w:rsidP="002E331D">
      <w:pPr>
        <w:widowControl w:val="0"/>
        <w:autoSpaceDE w:val="0"/>
        <w:autoSpaceDN w:val="0"/>
        <w:rPr>
          <w:szCs w:val="28"/>
          <w:lang w:eastAsia="en-US"/>
        </w:rPr>
      </w:pPr>
      <w:r w:rsidRPr="00752168">
        <w:rPr>
          <w:szCs w:val="28"/>
          <w:lang w:eastAsia="en-US"/>
        </w:rPr>
        <w:t>– охранные зоны объектов инженерной инфраструктуры;</w:t>
      </w:r>
    </w:p>
    <w:p w:rsidR="00752168" w:rsidRDefault="00752168" w:rsidP="002E331D">
      <w:pPr>
        <w:widowControl w:val="0"/>
        <w:autoSpaceDE w:val="0"/>
        <w:autoSpaceDN w:val="0"/>
        <w:rPr>
          <w:szCs w:val="28"/>
          <w:lang w:eastAsia="en-US"/>
        </w:rPr>
      </w:pPr>
      <w:r w:rsidRPr="00752168">
        <w:rPr>
          <w:szCs w:val="28"/>
          <w:lang w:eastAsia="en-US"/>
        </w:rPr>
        <w:t xml:space="preserve">– </w:t>
      </w:r>
      <w:proofErr w:type="spellStart"/>
      <w:r w:rsidRPr="00752168">
        <w:rPr>
          <w:szCs w:val="28"/>
          <w:lang w:eastAsia="en-US"/>
        </w:rPr>
        <w:t>водоохранные</w:t>
      </w:r>
      <w:proofErr w:type="spellEnd"/>
      <w:r w:rsidRPr="00752168">
        <w:rPr>
          <w:szCs w:val="28"/>
          <w:lang w:eastAsia="en-US"/>
        </w:rPr>
        <w:t xml:space="preserve"> зоны, прибрежные защитные и береговые полосы;</w:t>
      </w:r>
    </w:p>
    <w:p w:rsidR="00305C6F" w:rsidRPr="00752168" w:rsidRDefault="00305C6F" w:rsidP="002E331D">
      <w:pPr>
        <w:widowControl w:val="0"/>
        <w:autoSpaceDE w:val="0"/>
        <w:autoSpaceDN w:val="0"/>
        <w:rPr>
          <w:szCs w:val="28"/>
          <w:lang w:eastAsia="en-US"/>
        </w:rPr>
      </w:pPr>
      <w:r w:rsidRPr="00752168">
        <w:rPr>
          <w:szCs w:val="28"/>
          <w:lang w:eastAsia="en-US"/>
        </w:rPr>
        <w:t>–</w:t>
      </w:r>
      <w:r>
        <w:rPr>
          <w:szCs w:val="28"/>
          <w:lang w:eastAsia="en-US"/>
        </w:rPr>
        <w:t xml:space="preserve"> зоны затопления;</w:t>
      </w:r>
    </w:p>
    <w:p w:rsidR="00752168" w:rsidRPr="00752168" w:rsidRDefault="00752168" w:rsidP="002E331D">
      <w:pPr>
        <w:widowControl w:val="0"/>
        <w:autoSpaceDE w:val="0"/>
        <w:autoSpaceDN w:val="0"/>
        <w:rPr>
          <w:szCs w:val="28"/>
          <w:lang w:eastAsia="en-US"/>
        </w:rPr>
      </w:pPr>
      <w:r w:rsidRPr="00752168">
        <w:rPr>
          <w:szCs w:val="28"/>
          <w:lang w:eastAsia="en-US"/>
        </w:rPr>
        <w:t xml:space="preserve">– </w:t>
      </w:r>
      <w:r w:rsidR="00C30126">
        <w:rPr>
          <w:szCs w:val="28"/>
          <w:lang w:eastAsia="en-US"/>
        </w:rPr>
        <w:t xml:space="preserve">охранные и </w:t>
      </w:r>
      <w:r w:rsidRPr="00752168">
        <w:rPr>
          <w:szCs w:val="28"/>
          <w:lang w:eastAsia="en-US"/>
        </w:rPr>
        <w:t>защитные зоны объектов культурного наследия.</w:t>
      </w:r>
    </w:p>
    <w:p w:rsidR="00726AF9" w:rsidRDefault="00726AF9" w:rsidP="00726AF9">
      <w:pPr>
        <w:jc w:val="center"/>
        <w:rPr>
          <w:szCs w:val="24"/>
        </w:rPr>
      </w:pPr>
    </w:p>
    <w:p w:rsidR="00752168" w:rsidRDefault="00752168" w:rsidP="00752168">
      <w:pPr>
        <w:jc w:val="center"/>
        <w:outlineLvl w:val="2"/>
        <w:rPr>
          <w:szCs w:val="24"/>
        </w:rPr>
      </w:pPr>
      <w:bookmarkStart w:id="62" w:name="_Toc114558485"/>
      <w:r>
        <w:rPr>
          <w:szCs w:val="24"/>
        </w:rPr>
        <w:t>2.7.1. Санитарно-защитные зоны</w:t>
      </w:r>
      <w:bookmarkEnd w:id="62"/>
    </w:p>
    <w:p w:rsidR="00752168" w:rsidRDefault="00752168" w:rsidP="00752168">
      <w:pPr>
        <w:jc w:val="center"/>
        <w:rPr>
          <w:szCs w:val="24"/>
        </w:rPr>
      </w:pPr>
    </w:p>
    <w:p w:rsidR="004D5B37" w:rsidRPr="004D5B37" w:rsidRDefault="004D5B37" w:rsidP="002E331D">
      <w:pPr>
        <w:shd w:val="clear" w:color="auto" w:fill="FFFFFF"/>
        <w:rPr>
          <w:spacing w:val="-1"/>
          <w:szCs w:val="24"/>
        </w:rPr>
      </w:pPr>
      <w:r w:rsidRPr="004D5B37">
        <w:rPr>
          <w:spacing w:val="-1"/>
          <w:szCs w:val="24"/>
        </w:rPr>
        <w:t xml:space="preserve">При разработке генерального плана, в качестве эффективных и необходимых мер по охране окружающей среды, вокруг предприятий и объектов, являющихся источниками вредного воздействия на среду обитания и здоровье человека, имеющих в своем составе источники выбросов атмосферу, предусматривается установление санитарно-защитных зон. </w:t>
      </w:r>
    </w:p>
    <w:p w:rsidR="004D5B37" w:rsidRPr="004D5B37" w:rsidRDefault="004D5B37" w:rsidP="002E331D">
      <w:pPr>
        <w:shd w:val="clear" w:color="auto" w:fill="FFFFFF"/>
        <w:rPr>
          <w:spacing w:val="-1"/>
          <w:szCs w:val="24"/>
        </w:rPr>
      </w:pPr>
      <w:r w:rsidRPr="004D5B37">
        <w:rPr>
          <w:spacing w:val="-1"/>
          <w:szCs w:val="24"/>
        </w:rPr>
        <w:t xml:space="preserve">Организации,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 в соответствии с требованиями СанПиН 2.2.1/2.1.1.1200-03 </w:t>
      </w:r>
      <w:r w:rsidRPr="004D5B37">
        <w:rPr>
          <w:szCs w:val="24"/>
          <w:lang w:eastAsia="ar-SA"/>
        </w:rPr>
        <w:t>«Санитарно-защитные зоны и санитарная классификация предприятий, сооружений и иных объектов»</w:t>
      </w:r>
      <w:r w:rsidRPr="004D5B37">
        <w:rPr>
          <w:spacing w:val="-1"/>
          <w:szCs w:val="24"/>
        </w:rPr>
        <w:t>.</w:t>
      </w:r>
    </w:p>
    <w:p w:rsidR="00752168" w:rsidRDefault="004D5B37" w:rsidP="004D5B37">
      <w:pPr>
        <w:jc w:val="right"/>
        <w:rPr>
          <w:szCs w:val="24"/>
        </w:rPr>
      </w:pPr>
      <w:r>
        <w:rPr>
          <w:szCs w:val="24"/>
        </w:rPr>
        <w:t>Таблица 2.7.1-1</w:t>
      </w:r>
    </w:p>
    <w:p w:rsidR="004D5B37" w:rsidRDefault="004D5B37" w:rsidP="004D5B37">
      <w:pPr>
        <w:jc w:val="center"/>
        <w:rPr>
          <w:szCs w:val="24"/>
        </w:rPr>
      </w:pPr>
      <w:r w:rsidRPr="004D5B37">
        <w:rPr>
          <w:szCs w:val="24"/>
        </w:rPr>
        <w:t xml:space="preserve">Санитарно-защитные зоны объектов на территории </w:t>
      </w:r>
    </w:p>
    <w:p w:rsidR="004D5B37" w:rsidRPr="004D5B37" w:rsidRDefault="004D5B37" w:rsidP="004D5B37">
      <w:pPr>
        <w:jc w:val="center"/>
        <w:rPr>
          <w:szCs w:val="24"/>
        </w:rPr>
      </w:pPr>
      <w:r w:rsidRPr="004D5B37">
        <w:rPr>
          <w:szCs w:val="24"/>
        </w:rPr>
        <w:t>муниципального образования город Камень-на-Оби</w:t>
      </w:r>
    </w:p>
    <w:tbl>
      <w:tblPr>
        <w:tblW w:w="9308" w:type="dxa"/>
        <w:tblInd w:w="40" w:type="dxa"/>
        <w:tblLayout w:type="fixed"/>
        <w:tblCellMar>
          <w:left w:w="40" w:type="dxa"/>
          <w:right w:w="40" w:type="dxa"/>
        </w:tblCellMar>
        <w:tblLook w:val="0000" w:firstRow="0" w:lastRow="0" w:firstColumn="0" w:lastColumn="0" w:noHBand="0" w:noVBand="0"/>
      </w:tblPr>
      <w:tblGrid>
        <w:gridCol w:w="993"/>
        <w:gridCol w:w="4913"/>
        <w:gridCol w:w="3402"/>
      </w:tblGrid>
      <w:tr w:rsidR="004D5B37" w:rsidRPr="0075354F" w:rsidTr="0075354F">
        <w:trPr>
          <w:trHeight w:hRule="exact" w:val="338"/>
          <w:tblHead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38" w:right="-220" w:hanging="38"/>
              <w:jc w:val="center"/>
              <w:rPr>
                <w:b/>
                <w:sz w:val="20"/>
                <w:szCs w:val="20"/>
              </w:rPr>
            </w:pPr>
            <w:r w:rsidRPr="0075354F">
              <w:rPr>
                <w:b/>
                <w:sz w:val="20"/>
                <w:szCs w:val="20"/>
              </w:rPr>
              <w:t xml:space="preserve">№ </w:t>
            </w:r>
            <w:r w:rsidRPr="0075354F">
              <w:rPr>
                <w:b/>
                <w:spacing w:val="-9"/>
                <w:sz w:val="20"/>
                <w:szCs w:val="20"/>
              </w:rPr>
              <w:t>п/п</w:t>
            </w: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jc w:val="center"/>
              <w:rPr>
                <w:b/>
                <w:sz w:val="20"/>
                <w:szCs w:val="20"/>
              </w:rPr>
            </w:pPr>
            <w:r w:rsidRPr="0075354F">
              <w:rPr>
                <w:b/>
                <w:spacing w:val="-3"/>
                <w:sz w:val="20"/>
                <w:szCs w:val="20"/>
              </w:rPr>
              <w:t>Назначение объекта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b/>
                <w:spacing w:val="9"/>
                <w:sz w:val="20"/>
                <w:szCs w:val="20"/>
              </w:rPr>
            </w:pPr>
            <w:r w:rsidRPr="0075354F">
              <w:rPr>
                <w:b/>
                <w:spacing w:val="-1"/>
                <w:sz w:val="20"/>
                <w:szCs w:val="20"/>
              </w:rPr>
              <w:t>Нормативный размер</w:t>
            </w:r>
            <w:r w:rsidRPr="0075354F">
              <w:rPr>
                <w:b/>
                <w:spacing w:val="-3"/>
                <w:sz w:val="20"/>
                <w:szCs w:val="20"/>
              </w:rPr>
              <w:t>, м</w:t>
            </w:r>
          </w:p>
        </w:tc>
      </w:tr>
      <w:tr w:rsidR="004D5B37" w:rsidRPr="0075354F" w:rsidTr="004D5B37">
        <w:trPr>
          <w:trHeight w:hRule="exact" w:val="271"/>
        </w:trPr>
        <w:tc>
          <w:tcPr>
            <w:tcW w:w="9308" w:type="dxa"/>
            <w:gridSpan w:val="3"/>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jc w:val="center"/>
              <w:rPr>
                <w:spacing w:val="-3"/>
                <w:sz w:val="20"/>
                <w:szCs w:val="20"/>
              </w:rPr>
            </w:pPr>
            <w:r w:rsidRPr="0075354F">
              <w:rPr>
                <w:spacing w:val="-3"/>
                <w:sz w:val="20"/>
                <w:szCs w:val="20"/>
              </w:rPr>
              <w:t>город Камень-на-Оби</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Кладбище</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Нефтебаза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Склад ГСМ ООО «</w:t>
            </w:r>
            <w:proofErr w:type="spellStart"/>
            <w:r w:rsidRPr="0075354F">
              <w:rPr>
                <w:spacing w:val="-3"/>
                <w:sz w:val="20"/>
                <w:szCs w:val="20"/>
              </w:rPr>
              <w:t>Литал</w:t>
            </w:r>
            <w:proofErr w:type="spellEnd"/>
            <w:r w:rsidRPr="0075354F">
              <w:rPr>
                <w:spacing w:val="-3"/>
                <w:sz w:val="20"/>
                <w:szCs w:val="20"/>
              </w:rPr>
              <w:t>»</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Газонаполнительная станция</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300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Канализационные очистные сооружения</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300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384397" w:rsidP="004D5B37">
            <w:pPr>
              <w:shd w:val="clear" w:color="auto" w:fill="FFFFFF"/>
              <w:spacing w:line="240" w:lineRule="auto"/>
              <w:ind w:left="10" w:hanging="10"/>
              <w:rPr>
                <w:spacing w:val="-3"/>
                <w:sz w:val="20"/>
                <w:szCs w:val="20"/>
              </w:rPr>
            </w:pPr>
            <w:r w:rsidRPr="0075354F">
              <w:rPr>
                <w:spacing w:val="-3"/>
                <w:sz w:val="20"/>
                <w:szCs w:val="20"/>
              </w:rPr>
              <w:t>Пивзавод «</w:t>
            </w:r>
            <w:proofErr w:type="spellStart"/>
            <w:r w:rsidRPr="0075354F">
              <w:rPr>
                <w:spacing w:val="-3"/>
                <w:sz w:val="20"/>
                <w:szCs w:val="20"/>
              </w:rPr>
              <w:t>СибМос</w:t>
            </w:r>
            <w:proofErr w:type="spellEnd"/>
            <w:r w:rsidRPr="0075354F">
              <w:rPr>
                <w:spacing w:val="-3"/>
                <w:sz w:val="20"/>
                <w:szCs w:val="20"/>
              </w:rPr>
              <w:t>»</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300</w:t>
            </w:r>
          </w:p>
        </w:tc>
      </w:tr>
      <w:tr w:rsidR="004D5B37" w:rsidRPr="0075354F" w:rsidTr="003B7623">
        <w:trPr>
          <w:trHeight w:hRule="exact" w:val="263"/>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6A2F8E" w:rsidP="006A2F8E">
            <w:pPr>
              <w:shd w:val="clear" w:color="auto" w:fill="FFFFFF"/>
              <w:spacing w:line="240" w:lineRule="auto"/>
              <w:ind w:left="10" w:hanging="10"/>
              <w:rPr>
                <w:spacing w:val="-3"/>
                <w:sz w:val="20"/>
                <w:szCs w:val="20"/>
              </w:rPr>
            </w:pPr>
            <w:r w:rsidRPr="0075354F">
              <w:rPr>
                <w:spacing w:val="-3"/>
                <w:sz w:val="20"/>
                <w:szCs w:val="20"/>
              </w:rPr>
              <w:t>ООО «Каменская п</w:t>
            </w:r>
            <w:r w:rsidR="004D5B37" w:rsidRPr="0075354F">
              <w:rPr>
                <w:spacing w:val="-3"/>
                <w:sz w:val="20"/>
                <w:szCs w:val="20"/>
              </w:rPr>
              <w:t>тицефабрика</w:t>
            </w:r>
            <w:r w:rsidRPr="0075354F">
              <w:rPr>
                <w:spacing w:val="-3"/>
                <w:sz w:val="20"/>
                <w:szCs w:val="20"/>
              </w:rPr>
              <w:t>»</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3B7623"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6A2F8E" w:rsidRPr="0075354F" w:rsidTr="003B7623">
        <w:trPr>
          <w:trHeight w:hRule="exact" w:val="263"/>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6A2F8E">
            <w:pPr>
              <w:shd w:val="clear" w:color="auto" w:fill="FFFFFF"/>
              <w:spacing w:line="240" w:lineRule="auto"/>
              <w:ind w:left="10" w:hanging="10"/>
              <w:rPr>
                <w:spacing w:val="-3"/>
                <w:sz w:val="20"/>
                <w:szCs w:val="20"/>
              </w:rPr>
            </w:pPr>
            <w:r w:rsidRPr="0075354F">
              <w:rPr>
                <w:spacing w:val="-3"/>
                <w:sz w:val="20"/>
                <w:szCs w:val="20"/>
              </w:rPr>
              <w:t>ООО КХ «Зайцев»</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ОАО «Каменский ремонтно-механический завод</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100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ОАО «Восход» Каменский мясокомбинат</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300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6A2F8E" w:rsidP="004D5B37">
            <w:pPr>
              <w:shd w:val="clear" w:color="auto" w:fill="FFFFFF"/>
              <w:spacing w:line="240" w:lineRule="auto"/>
              <w:ind w:left="10" w:hanging="10"/>
              <w:rPr>
                <w:spacing w:val="-3"/>
                <w:sz w:val="20"/>
                <w:szCs w:val="20"/>
              </w:rPr>
            </w:pPr>
            <w:r w:rsidRPr="0075354F">
              <w:rPr>
                <w:spacing w:val="-3"/>
                <w:sz w:val="20"/>
                <w:szCs w:val="20"/>
              </w:rPr>
              <w:t xml:space="preserve">ЗАО «Каменский </w:t>
            </w:r>
            <w:proofErr w:type="spellStart"/>
            <w:r w:rsidRPr="0075354F">
              <w:rPr>
                <w:spacing w:val="-3"/>
                <w:sz w:val="20"/>
                <w:szCs w:val="20"/>
              </w:rPr>
              <w:t>маслосыр</w:t>
            </w:r>
            <w:r w:rsidR="004D5B37" w:rsidRPr="0075354F">
              <w:rPr>
                <w:spacing w:val="-3"/>
                <w:sz w:val="20"/>
                <w:szCs w:val="20"/>
              </w:rPr>
              <w:t>комбинат</w:t>
            </w:r>
            <w:proofErr w:type="spellEnd"/>
            <w:r w:rsidR="004D5B37" w:rsidRPr="0075354F">
              <w:rPr>
                <w:spacing w:val="-3"/>
                <w:sz w:val="20"/>
                <w:szCs w:val="20"/>
              </w:rPr>
              <w:t>»</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6A2F8E"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E36D50" w:rsidP="004D5B37">
            <w:pPr>
              <w:shd w:val="clear" w:color="auto" w:fill="FFFFFF"/>
              <w:spacing w:line="240" w:lineRule="auto"/>
              <w:ind w:left="10" w:hanging="10"/>
              <w:rPr>
                <w:spacing w:val="-3"/>
                <w:sz w:val="20"/>
                <w:szCs w:val="20"/>
              </w:rPr>
            </w:pPr>
            <w:r w:rsidRPr="0075354F">
              <w:rPr>
                <w:spacing w:val="-3"/>
                <w:sz w:val="20"/>
                <w:szCs w:val="20"/>
              </w:rPr>
              <w:t>ООО «Каменский ЛДК»</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E36D50"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367206" w:rsidRPr="0075354F" w:rsidTr="00367206">
        <w:trPr>
          <w:trHeight w:hRule="exact" w:val="493"/>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67206" w:rsidRPr="0075354F" w:rsidRDefault="00367206"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367206" w:rsidRPr="0075354F" w:rsidRDefault="00367206" w:rsidP="00367206">
            <w:pPr>
              <w:shd w:val="clear" w:color="auto" w:fill="FFFFFF"/>
              <w:spacing w:line="240" w:lineRule="auto"/>
              <w:ind w:left="10" w:hanging="10"/>
              <w:rPr>
                <w:spacing w:val="-3"/>
                <w:sz w:val="20"/>
                <w:szCs w:val="20"/>
              </w:rPr>
            </w:pPr>
            <w:r w:rsidRPr="00367206">
              <w:rPr>
                <w:spacing w:val="-3"/>
                <w:sz w:val="20"/>
                <w:szCs w:val="20"/>
              </w:rPr>
              <w:t>ГУП ДХ АК «Центральное ДСУ», Асфальтобетонный завод (АБЗ)</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367206" w:rsidRPr="0075354F" w:rsidRDefault="00367206"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E36D50"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E36D50" w:rsidRPr="0075354F" w:rsidRDefault="00E36D50"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E36D50" w:rsidRPr="0075354F" w:rsidRDefault="00E36D50" w:rsidP="004D5B37">
            <w:pPr>
              <w:shd w:val="clear" w:color="auto" w:fill="FFFFFF"/>
              <w:spacing w:line="240" w:lineRule="auto"/>
              <w:ind w:left="10" w:hanging="10"/>
              <w:rPr>
                <w:spacing w:val="-3"/>
                <w:sz w:val="20"/>
                <w:szCs w:val="20"/>
              </w:rPr>
            </w:pPr>
            <w:r w:rsidRPr="0075354F">
              <w:rPr>
                <w:spacing w:val="-3"/>
                <w:sz w:val="20"/>
                <w:szCs w:val="20"/>
              </w:rPr>
              <w:t>ООО «АСК Союз»</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E36D50" w:rsidRPr="0075354F" w:rsidRDefault="00E36D50"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0D7AB6" w:rsidRPr="0075354F" w:rsidTr="000D7AB6">
        <w:trPr>
          <w:trHeight w:hRule="exact" w:val="724"/>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0D7AB6" w:rsidRPr="0075354F" w:rsidRDefault="000D7AB6"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0D7AB6" w:rsidRPr="0075354F" w:rsidRDefault="000D7AB6" w:rsidP="004D5B37">
            <w:pPr>
              <w:shd w:val="clear" w:color="auto" w:fill="FFFFFF"/>
              <w:spacing w:line="240" w:lineRule="auto"/>
              <w:ind w:left="10" w:hanging="10"/>
              <w:rPr>
                <w:spacing w:val="-3"/>
                <w:sz w:val="20"/>
                <w:szCs w:val="20"/>
              </w:rPr>
            </w:pPr>
            <w:r>
              <w:rPr>
                <w:spacing w:val="-3"/>
                <w:sz w:val="20"/>
                <w:szCs w:val="20"/>
              </w:rPr>
              <w:t>Филиал ПАО «</w:t>
            </w:r>
            <w:proofErr w:type="spellStart"/>
            <w:r>
              <w:rPr>
                <w:spacing w:val="-3"/>
                <w:sz w:val="20"/>
                <w:szCs w:val="20"/>
              </w:rPr>
              <w:t>Россети</w:t>
            </w:r>
            <w:proofErr w:type="spellEnd"/>
            <w:r>
              <w:rPr>
                <w:spacing w:val="-3"/>
                <w:sz w:val="20"/>
                <w:szCs w:val="20"/>
              </w:rPr>
              <w:t xml:space="preserve"> Сибирь» - «Алтайэнерго», </w:t>
            </w:r>
            <w:r w:rsidRPr="000D7AB6">
              <w:rPr>
                <w:spacing w:val="-3"/>
                <w:sz w:val="20"/>
                <w:szCs w:val="20"/>
              </w:rPr>
              <w:t>производственное отделение Северные электрические сети</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0D7AB6" w:rsidRPr="0075354F" w:rsidRDefault="000D7AB6"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Автовокзал</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100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Авторемонтный завод</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100</w:t>
            </w:r>
          </w:p>
        </w:tc>
      </w:tr>
      <w:tr w:rsidR="004D5B37" w:rsidRPr="0075354F" w:rsidTr="003B7623">
        <w:trPr>
          <w:trHeight w:hRule="exact" w:val="320"/>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proofErr w:type="spellStart"/>
            <w:r w:rsidRPr="0075354F">
              <w:rPr>
                <w:spacing w:val="-3"/>
                <w:sz w:val="20"/>
                <w:szCs w:val="20"/>
              </w:rPr>
              <w:t>Автогазозаправочная</w:t>
            </w:r>
            <w:proofErr w:type="spellEnd"/>
            <w:r w:rsidRPr="0075354F">
              <w:rPr>
                <w:spacing w:val="-3"/>
                <w:sz w:val="20"/>
                <w:szCs w:val="20"/>
              </w:rPr>
              <w:t xml:space="preserve"> станция</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100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ООО «Каменский металлозавод»</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100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ОАО «Каменский элеватор»</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100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rPr>
                <w:spacing w:val="-3"/>
                <w:sz w:val="20"/>
                <w:szCs w:val="20"/>
              </w:rPr>
            </w:pPr>
            <w:r w:rsidRPr="0075354F">
              <w:rPr>
                <w:spacing w:val="-3"/>
                <w:sz w:val="20"/>
                <w:szCs w:val="20"/>
              </w:rPr>
              <w:t>Рыбзавод, цех по переработке рыбы</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Пекарня</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355"/>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Кладбище (недействующее)</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Причал</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Котельные</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601"/>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Пони</w:t>
            </w:r>
            <w:r w:rsidR="00384397" w:rsidRPr="0075354F">
              <w:rPr>
                <w:spacing w:val="-3"/>
                <w:sz w:val="20"/>
                <w:szCs w:val="20"/>
              </w:rPr>
              <w:t xml:space="preserve">зительная подстанция 110/10 </w:t>
            </w:r>
            <w:proofErr w:type="spellStart"/>
            <w:r w:rsidR="00384397" w:rsidRPr="0075354F">
              <w:rPr>
                <w:spacing w:val="-3"/>
                <w:sz w:val="20"/>
                <w:szCs w:val="20"/>
              </w:rPr>
              <w:t>кВ</w:t>
            </w:r>
            <w:proofErr w:type="spellEnd"/>
            <w:r w:rsidR="00384397" w:rsidRPr="0075354F">
              <w:rPr>
                <w:spacing w:val="-3"/>
                <w:sz w:val="20"/>
                <w:szCs w:val="20"/>
              </w:rPr>
              <w:t xml:space="preserve"> «Камень-I»</w:t>
            </w:r>
            <w:r w:rsidRPr="0075354F">
              <w:rPr>
                <w:spacing w:val="-3"/>
                <w:sz w:val="20"/>
                <w:szCs w:val="20"/>
              </w:rPr>
              <w:t xml:space="preserve"> (ПС №10)</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567"/>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384397" w:rsidP="004D5B37">
            <w:pPr>
              <w:shd w:val="clear" w:color="auto" w:fill="FFFFFF"/>
              <w:spacing w:line="240" w:lineRule="auto"/>
              <w:ind w:left="10" w:hanging="10"/>
              <w:rPr>
                <w:spacing w:val="-3"/>
                <w:sz w:val="20"/>
                <w:szCs w:val="20"/>
              </w:rPr>
            </w:pPr>
            <w:r w:rsidRPr="0075354F">
              <w:rPr>
                <w:spacing w:val="-3"/>
                <w:sz w:val="20"/>
                <w:szCs w:val="20"/>
              </w:rPr>
              <w:t>Понизительная подстанция «</w:t>
            </w:r>
            <w:r w:rsidR="004D5B37" w:rsidRPr="0075354F">
              <w:rPr>
                <w:spacing w:val="-3"/>
                <w:sz w:val="20"/>
                <w:szCs w:val="20"/>
              </w:rPr>
              <w:t>Камень-</w:t>
            </w:r>
            <w:r w:rsidR="004D5B37" w:rsidRPr="0075354F">
              <w:rPr>
                <w:spacing w:val="-3"/>
                <w:sz w:val="20"/>
                <w:szCs w:val="20"/>
                <w:lang w:val="en-US"/>
              </w:rPr>
              <w:t>II</w:t>
            </w:r>
            <w:r w:rsidRPr="0075354F">
              <w:rPr>
                <w:spacing w:val="-3"/>
                <w:sz w:val="20"/>
                <w:szCs w:val="20"/>
              </w:rPr>
              <w:t>»</w:t>
            </w:r>
            <w:r w:rsidR="004D5B37" w:rsidRPr="0075354F">
              <w:rPr>
                <w:spacing w:val="-3"/>
                <w:sz w:val="20"/>
                <w:szCs w:val="20"/>
              </w:rPr>
              <w:t xml:space="preserve"> 110/10 </w:t>
            </w:r>
            <w:proofErr w:type="spellStart"/>
            <w:r w:rsidR="004D5B37" w:rsidRPr="0075354F">
              <w:rPr>
                <w:spacing w:val="-3"/>
                <w:sz w:val="20"/>
                <w:szCs w:val="20"/>
              </w:rPr>
              <w:t>кВ</w:t>
            </w:r>
            <w:proofErr w:type="spellEnd"/>
            <w:r w:rsidR="004D5B37" w:rsidRPr="0075354F">
              <w:rPr>
                <w:spacing w:val="-3"/>
                <w:sz w:val="20"/>
                <w:szCs w:val="20"/>
              </w:rPr>
              <w:t xml:space="preserve"> (ПС №31)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67206">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1C26F4">
            <w:pPr>
              <w:shd w:val="clear" w:color="auto" w:fill="FFFFFF"/>
              <w:spacing w:line="240" w:lineRule="auto"/>
              <w:ind w:left="10" w:hanging="10"/>
              <w:rPr>
                <w:spacing w:val="-3"/>
                <w:sz w:val="20"/>
                <w:szCs w:val="20"/>
              </w:rPr>
            </w:pPr>
            <w:r w:rsidRPr="0075354F">
              <w:rPr>
                <w:spacing w:val="-3"/>
                <w:sz w:val="20"/>
                <w:szCs w:val="20"/>
              </w:rPr>
              <w:t>Понизительная п</w:t>
            </w:r>
            <w:r w:rsidR="001C26F4" w:rsidRPr="0075354F">
              <w:rPr>
                <w:spacing w:val="-3"/>
                <w:sz w:val="20"/>
                <w:szCs w:val="20"/>
              </w:rPr>
              <w:t>одстанция 110</w:t>
            </w:r>
            <w:r w:rsidR="00384397" w:rsidRPr="0075354F">
              <w:rPr>
                <w:spacing w:val="-3"/>
                <w:sz w:val="20"/>
                <w:szCs w:val="20"/>
              </w:rPr>
              <w:t xml:space="preserve">/10 </w:t>
            </w:r>
            <w:proofErr w:type="spellStart"/>
            <w:r w:rsidR="00384397" w:rsidRPr="0075354F">
              <w:rPr>
                <w:spacing w:val="-3"/>
                <w:sz w:val="20"/>
                <w:szCs w:val="20"/>
              </w:rPr>
              <w:t>кВ</w:t>
            </w:r>
            <w:proofErr w:type="spellEnd"/>
            <w:r w:rsidR="00384397" w:rsidRPr="0075354F">
              <w:rPr>
                <w:spacing w:val="-3"/>
                <w:sz w:val="20"/>
                <w:szCs w:val="20"/>
              </w:rPr>
              <w:t xml:space="preserve"> «Обская»</w:t>
            </w:r>
            <w:r w:rsidRPr="0075354F">
              <w:rPr>
                <w:spacing w:val="-3"/>
                <w:sz w:val="20"/>
                <w:szCs w:val="20"/>
              </w:rPr>
              <w:t xml:space="preserve"> (ПС №12)</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Станции технического обслуживания</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Автозаправочные станции</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r w:rsidR="006A2F8E"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4D5B37">
            <w:pPr>
              <w:shd w:val="clear" w:color="auto" w:fill="FFFFFF"/>
              <w:spacing w:line="240" w:lineRule="auto"/>
              <w:ind w:left="10" w:hanging="10"/>
              <w:rPr>
                <w:spacing w:val="-3"/>
                <w:sz w:val="20"/>
                <w:szCs w:val="20"/>
              </w:rPr>
            </w:pPr>
            <w:r w:rsidRPr="0075354F">
              <w:rPr>
                <w:spacing w:val="-3"/>
                <w:sz w:val="20"/>
                <w:szCs w:val="20"/>
              </w:rPr>
              <w:t>ООО «Регион Нефтепродукт»</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6A2F8E"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6A2F8E">
            <w:pPr>
              <w:shd w:val="clear" w:color="auto" w:fill="FFFFFF"/>
              <w:spacing w:line="240" w:lineRule="auto"/>
              <w:ind w:left="10" w:hanging="10"/>
              <w:rPr>
                <w:spacing w:val="-3"/>
                <w:sz w:val="20"/>
                <w:szCs w:val="20"/>
              </w:rPr>
            </w:pPr>
            <w:r w:rsidRPr="0075354F">
              <w:rPr>
                <w:spacing w:val="-3"/>
                <w:sz w:val="20"/>
                <w:szCs w:val="20"/>
              </w:rPr>
              <w:t>ПАО «НК «Роснефть» – «Алтайнефтепродукт»</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6A2F8E" w:rsidRPr="0075354F" w:rsidRDefault="006A2F8E" w:rsidP="004D5B37">
            <w:pPr>
              <w:shd w:val="clear" w:color="auto" w:fill="FFFFFF"/>
              <w:spacing w:line="240" w:lineRule="auto"/>
              <w:ind w:firstLine="0"/>
              <w:jc w:val="center"/>
              <w:rPr>
                <w:spacing w:val="-1"/>
                <w:sz w:val="20"/>
                <w:szCs w:val="20"/>
              </w:rPr>
            </w:pPr>
            <w:r w:rsidRPr="0075354F">
              <w:rPr>
                <w:spacing w:val="-1"/>
                <w:sz w:val="20"/>
                <w:szCs w:val="20"/>
              </w:rPr>
              <w:t>Сведения о СЗЗ внесены в ЕГРН</w:t>
            </w:r>
          </w:p>
        </w:tc>
      </w:tr>
      <w:tr w:rsidR="00B14EFC" w:rsidRPr="0075354F" w:rsidTr="00F344CB">
        <w:trPr>
          <w:trHeight w:hRule="exact" w:val="338"/>
        </w:trPr>
        <w:tc>
          <w:tcPr>
            <w:tcW w:w="9308" w:type="dxa"/>
            <w:gridSpan w:val="3"/>
            <w:tcBorders>
              <w:top w:val="single" w:sz="4" w:space="0" w:color="auto"/>
              <w:left w:val="single" w:sz="6" w:space="0" w:color="auto"/>
              <w:bottom w:val="single" w:sz="4" w:space="0" w:color="auto"/>
              <w:right w:val="single" w:sz="6" w:space="0" w:color="auto"/>
            </w:tcBorders>
            <w:shd w:val="clear" w:color="auto" w:fill="FFFFFF"/>
          </w:tcPr>
          <w:p w:rsidR="00B14EFC" w:rsidRPr="0075354F" w:rsidRDefault="00B14EFC" w:rsidP="004D5B37">
            <w:pPr>
              <w:shd w:val="clear" w:color="auto" w:fill="FFFFFF"/>
              <w:spacing w:line="240" w:lineRule="auto"/>
              <w:ind w:firstLine="0"/>
              <w:jc w:val="center"/>
              <w:rPr>
                <w:spacing w:val="-1"/>
                <w:sz w:val="20"/>
                <w:szCs w:val="20"/>
              </w:rPr>
            </w:pPr>
            <w:r w:rsidRPr="0075354F">
              <w:rPr>
                <w:spacing w:val="-3"/>
                <w:sz w:val="20"/>
                <w:szCs w:val="20"/>
              </w:rPr>
              <w:t>станция Плотинная</w:t>
            </w:r>
          </w:p>
        </w:tc>
      </w:tr>
      <w:tr w:rsidR="004D5B37" w:rsidRPr="0075354F" w:rsidTr="003B7623">
        <w:trPr>
          <w:trHeight w:hRule="exact" w:val="338"/>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left="10" w:hanging="10"/>
              <w:rPr>
                <w:spacing w:val="-3"/>
                <w:sz w:val="20"/>
                <w:szCs w:val="20"/>
              </w:rPr>
            </w:pPr>
            <w:r w:rsidRPr="0075354F">
              <w:rPr>
                <w:spacing w:val="-3"/>
                <w:sz w:val="20"/>
                <w:szCs w:val="20"/>
              </w:rPr>
              <w:t>Склад взрывчатых веществ</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1000</w:t>
            </w:r>
          </w:p>
        </w:tc>
      </w:tr>
      <w:tr w:rsidR="004D5B37" w:rsidRPr="0075354F" w:rsidTr="001C26F4">
        <w:trPr>
          <w:trHeight w:hRule="exact" w:val="290"/>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856DDC">
            <w:pPr>
              <w:pStyle w:val="ac"/>
              <w:numPr>
                <w:ilvl w:val="0"/>
                <w:numId w:val="40"/>
              </w:numPr>
              <w:shd w:val="clear" w:color="auto" w:fill="FFFFFF"/>
              <w:spacing w:line="240" w:lineRule="auto"/>
              <w:ind w:right="-220"/>
              <w:jc w:val="center"/>
              <w:rPr>
                <w:sz w:val="20"/>
                <w:szCs w:val="20"/>
              </w:rPr>
            </w:pPr>
          </w:p>
        </w:tc>
        <w:tc>
          <w:tcPr>
            <w:tcW w:w="4913"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1C26F4" w:rsidP="001C26F4">
            <w:pPr>
              <w:shd w:val="clear" w:color="auto" w:fill="FFFFFF"/>
              <w:spacing w:line="240" w:lineRule="auto"/>
              <w:ind w:left="10" w:hanging="10"/>
              <w:rPr>
                <w:b/>
                <w:i/>
                <w:spacing w:val="-3"/>
                <w:sz w:val="20"/>
                <w:szCs w:val="20"/>
              </w:rPr>
            </w:pPr>
            <w:r w:rsidRPr="0075354F">
              <w:rPr>
                <w:spacing w:val="-3"/>
                <w:sz w:val="20"/>
                <w:szCs w:val="20"/>
              </w:rPr>
              <w:t>Понизительная подстанция ПС 220</w:t>
            </w:r>
            <w:r w:rsidR="004D5B37" w:rsidRPr="0075354F">
              <w:rPr>
                <w:spacing w:val="-3"/>
                <w:sz w:val="20"/>
                <w:szCs w:val="20"/>
              </w:rPr>
              <w:t xml:space="preserve"> </w:t>
            </w:r>
            <w:proofErr w:type="spellStart"/>
            <w:r w:rsidR="004D5B37" w:rsidRPr="0075354F">
              <w:rPr>
                <w:spacing w:val="-3"/>
                <w:sz w:val="20"/>
                <w:szCs w:val="20"/>
              </w:rPr>
              <w:t>кВ</w:t>
            </w:r>
            <w:proofErr w:type="spellEnd"/>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4D5B37" w:rsidRPr="0075354F" w:rsidRDefault="004D5B37" w:rsidP="004D5B37">
            <w:pPr>
              <w:shd w:val="clear" w:color="auto" w:fill="FFFFFF"/>
              <w:spacing w:line="240" w:lineRule="auto"/>
              <w:ind w:firstLine="0"/>
              <w:jc w:val="center"/>
              <w:rPr>
                <w:spacing w:val="-1"/>
                <w:sz w:val="20"/>
                <w:szCs w:val="20"/>
              </w:rPr>
            </w:pPr>
            <w:r w:rsidRPr="0075354F">
              <w:rPr>
                <w:spacing w:val="-1"/>
                <w:sz w:val="20"/>
                <w:szCs w:val="20"/>
              </w:rPr>
              <w:t>50</w:t>
            </w:r>
          </w:p>
        </w:tc>
      </w:tr>
    </w:tbl>
    <w:p w:rsidR="004D5B37" w:rsidRDefault="004D5B37" w:rsidP="004D5B37">
      <w:pPr>
        <w:jc w:val="center"/>
        <w:rPr>
          <w:szCs w:val="24"/>
        </w:rPr>
      </w:pPr>
    </w:p>
    <w:p w:rsidR="001C26F4" w:rsidRPr="001C26F4" w:rsidRDefault="001C26F4" w:rsidP="002E331D">
      <w:pPr>
        <w:ind w:firstLine="686"/>
        <w:rPr>
          <w:szCs w:val="24"/>
        </w:rPr>
      </w:pPr>
      <w:r w:rsidRPr="001C26F4">
        <w:rPr>
          <w:szCs w:val="24"/>
        </w:rPr>
        <w:t xml:space="preserve">В соответствии с СанПиНом 2.2.1/2.1.1.1200-03 для объектов, являющихся источником воздействия на среду обитания, разрабатывается проект обоснования размера санитарно-защитной зоны. </w:t>
      </w:r>
    </w:p>
    <w:p w:rsidR="001C26F4" w:rsidRDefault="001C26F4" w:rsidP="001C26F4">
      <w:pPr>
        <w:rPr>
          <w:szCs w:val="24"/>
        </w:rPr>
      </w:pPr>
    </w:p>
    <w:p w:rsidR="001C26F4" w:rsidRDefault="001C26F4" w:rsidP="001C26F4">
      <w:pPr>
        <w:jc w:val="center"/>
        <w:outlineLvl w:val="2"/>
        <w:rPr>
          <w:szCs w:val="24"/>
        </w:rPr>
      </w:pPr>
      <w:bookmarkStart w:id="63" w:name="_Toc114558486"/>
      <w:r>
        <w:rPr>
          <w:szCs w:val="24"/>
        </w:rPr>
        <w:t xml:space="preserve">2.7.2. </w:t>
      </w:r>
      <w:r w:rsidRPr="001C26F4">
        <w:rPr>
          <w:szCs w:val="24"/>
        </w:rPr>
        <w:t>Охранные зоны объектов инженерной инфраструктуры</w:t>
      </w:r>
      <w:bookmarkEnd w:id="63"/>
    </w:p>
    <w:p w:rsidR="001C26F4" w:rsidRDefault="001C26F4" w:rsidP="004D5B37">
      <w:pPr>
        <w:jc w:val="center"/>
        <w:rPr>
          <w:szCs w:val="24"/>
        </w:rPr>
      </w:pPr>
    </w:p>
    <w:p w:rsidR="000F6F2F" w:rsidRPr="000F6F2F" w:rsidRDefault="000F6F2F" w:rsidP="000F6F2F">
      <w:pPr>
        <w:rPr>
          <w:szCs w:val="24"/>
        </w:rPr>
      </w:pPr>
      <w:r w:rsidRPr="000F6F2F">
        <w:rPr>
          <w:szCs w:val="24"/>
        </w:rPr>
        <w:t>По территории поселения проходят линии электропередачи 10</w:t>
      </w:r>
      <w:r>
        <w:rPr>
          <w:szCs w:val="24"/>
        </w:rPr>
        <w:t xml:space="preserve"> (6)</w:t>
      </w:r>
      <w:r w:rsidRPr="000F6F2F">
        <w:rPr>
          <w:szCs w:val="24"/>
        </w:rPr>
        <w:t>, 35</w:t>
      </w:r>
      <w:r>
        <w:rPr>
          <w:szCs w:val="24"/>
        </w:rPr>
        <w:t xml:space="preserve">, </w:t>
      </w:r>
      <w:r w:rsidRPr="000F6F2F">
        <w:rPr>
          <w:szCs w:val="24"/>
        </w:rPr>
        <w:t>110</w:t>
      </w:r>
      <w:r>
        <w:rPr>
          <w:szCs w:val="24"/>
        </w:rPr>
        <w:t xml:space="preserve"> </w:t>
      </w:r>
      <w:proofErr w:type="spellStart"/>
      <w:r w:rsidRPr="000F6F2F">
        <w:rPr>
          <w:szCs w:val="24"/>
        </w:rPr>
        <w:t>кВ.</w:t>
      </w:r>
      <w:proofErr w:type="spellEnd"/>
      <w:r w:rsidRPr="000F6F2F">
        <w:rPr>
          <w:szCs w:val="24"/>
        </w:rPr>
        <w:t xml:space="preserve">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 г. №160, установлены охранные зоны ВЛ в размере 10, </w:t>
      </w:r>
      <w:r>
        <w:rPr>
          <w:szCs w:val="24"/>
        </w:rPr>
        <w:t xml:space="preserve">15, 20 </w:t>
      </w:r>
      <w:r w:rsidRPr="000F6F2F">
        <w:rPr>
          <w:szCs w:val="24"/>
        </w:rPr>
        <w:t>метров.</w:t>
      </w:r>
    </w:p>
    <w:p w:rsidR="000F6F2F" w:rsidRPr="000F6F2F" w:rsidRDefault="000F6F2F" w:rsidP="000F6F2F">
      <w:pPr>
        <w:rPr>
          <w:szCs w:val="24"/>
        </w:rPr>
      </w:pPr>
      <w:r w:rsidRPr="000F6F2F">
        <w:rPr>
          <w:szCs w:val="24"/>
        </w:rPr>
        <w:t>В соответствии с «Правилами охраны линий и сооружений связи РФ», утвержденных правительством РФ от 09.06.1995 г. №578 на трассах подземных кабельных линий связи установлены охранные зоны с особыми условиями использования по 2 м с каждой стороны линии.</w:t>
      </w:r>
    </w:p>
    <w:p w:rsidR="000F6F2F" w:rsidRPr="000F6F2F" w:rsidRDefault="000F6F2F" w:rsidP="000F6F2F">
      <w:pPr>
        <w:rPr>
          <w:szCs w:val="24"/>
        </w:rPr>
      </w:pPr>
      <w:r w:rsidRPr="000F6F2F">
        <w:rPr>
          <w:szCs w:val="24"/>
        </w:rPr>
        <w:t xml:space="preserve">Санитарно-защитная зона канализационных очистных сооружений для механической и биологической очистки с термомеханической обработкой осадка в закрытых помещениях на территории </w:t>
      </w:r>
      <w:r>
        <w:rPr>
          <w:szCs w:val="24"/>
        </w:rPr>
        <w:t xml:space="preserve">города </w:t>
      </w:r>
      <w:r w:rsidRPr="000F6F2F">
        <w:rPr>
          <w:szCs w:val="24"/>
        </w:rPr>
        <w:t xml:space="preserve">производительностью </w:t>
      </w:r>
      <w:smartTag w:uri="urn:schemas-microsoft-com:office:smarttags" w:element="metricconverter">
        <w:smartTagPr>
          <w:attr w:name="ProductID" w:val="20400 м"/>
        </w:smartTagPr>
        <w:r w:rsidRPr="000F6F2F">
          <w:rPr>
            <w:szCs w:val="24"/>
          </w:rPr>
          <w:t xml:space="preserve">20400 </w:t>
        </w:r>
        <w:proofErr w:type="spellStart"/>
        <w:r w:rsidRPr="000F6F2F">
          <w:rPr>
            <w:szCs w:val="24"/>
          </w:rPr>
          <w:t>м</w:t>
        </w:r>
      </w:smartTag>
      <w:r w:rsidRPr="000F6F2F">
        <w:rPr>
          <w:szCs w:val="24"/>
        </w:rPr>
        <w:t>.куб</w:t>
      </w:r>
      <w:proofErr w:type="spellEnd"/>
      <w:r w:rsidRPr="000F6F2F">
        <w:rPr>
          <w:szCs w:val="24"/>
        </w:rPr>
        <w:t>./</w:t>
      </w:r>
      <w:proofErr w:type="spellStart"/>
      <w:r w:rsidRPr="000F6F2F">
        <w:rPr>
          <w:szCs w:val="24"/>
        </w:rPr>
        <w:t>сут</w:t>
      </w:r>
      <w:proofErr w:type="spellEnd"/>
      <w:r w:rsidRPr="000F6F2F">
        <w:rPr>
          <w:szCs w:val="24"/>
        </w:rPr>
        <w:t xml:space="preserve">. составляет </w:t>
      </w:r>
      <w:smartTag w:uri="urn:schemas-microsoft-com:office:smarttags" w:element="metricconverter">
        <w:smartTagPr>
          <w:attr w:name="ProductID" w:val="300 м"/>
        </w:smartTagPr>
        <w:r w:rsidRPr="000F6F2F">
          <w:rPr>
            <w:szCs w:val="24"/>
          </w:rPr>
          <w:t>300 м</w:t>
        </w:r>
      </w:smartTag>
      <w:r w:rsidRPr="000F6F2F">
        <w:rPr>
          <w:szCs w:val="24"/>
        </w:rPr>
        <w:t xml:space="preserve"> согласно СанПиНу 2.2.1/2.1.1.1200-03 «Санитарно-защитные зоны и санитарная классификация предприятий, сооружений и иных объектов».</w:t>
      </w:r>
    </w:p>
    <w:p w:rsidR="00E55433" w:rsidRDefault="00E55433" w:rsidP="001C26F4">
      <w:pPr>
        <w:rPr>
          <w:szCs w:val="24"/>
        </w:rPr>
        <w:sectPr w:rsidR="00E55433" w:rsidSect="00295370">
          <w:pgSz w:w="11906" w:h="16838"/>
          <w:pgMar w:top="1134" w:right="850" w:bottom="1134" w:left="1701" w:header="708" w:footer="708" w:gutter="0"/>
          <w:cols w:space="708"/>
          <w:docGrid w:linePitch="381"/>
        </w:sectPr>
      </w:pPr>
    </w:p>
    <w:p w:rsidR="000F6F2F" w:rsidRDefault="000F6F2F" w:rsidP="000F6F2F">
      <w:pPr>
        <w:jc w:val="center"/>
        <w:outlineLvl w:val="2"/>
        <w:rPr>
          <w:szCs w:val="24"/>
        </w:rPr>
      </w:pPr>
      <w:bookmarkStart w:id="64" w:name="_Toc114558487"/>
      <w:r>
        <w:rPr>
          <w:szCs w:val="24"/>
        </w:rPr>
        <w:lastRenderedPageBreak/>
        <w:t xml:space="preserve">2.7.3. </w:t>
      </w:r>
      <w:r w:rsidRPr="000F6F2F">
        <w:rPr>
          <w:szCs w:val="24"/>
        </w:rPr>
        <w:t>Зоны санитарной охраны источников водоснабжения</w:t>
      </w:r>
      <w:bookmarkEnd w:id="64"/>
    </w:p>
    <w:p w:rsidR="000F6F2F" w:rsidRDefault="000F6F2F" w:rsidP="000F6F2F">
      <w:pPr>
        <w:jc w:val="center"/>
        <w:rPr>
          <w:szCs w:val="24"/>
        </w:rPr>
      </w:pPr>
    </w:p>
    <w:p w:rsidR="000F6F2F" w:rsidRPr="000F6F2F" w:rsidRDefault="000F6F2F" w:rsidP="000F6F2F">
      <w:pPr>
        <w:rPr>
          <w:szCs w:val="24"/>
        </w:rPr>
      </w:pPr>
      <w:r w:rsidRPr="000F6F2F">
        <w:rPr>
          <w:szCs w:val="24"/>
        </w:rPr>
        <w:t>Зоны санитарной охраны существующих и планируемых источников водоснабжения в месте забора воды состоят из трех поясов: первого – строгого режима, второго и третьего – режимов ограничения. Мероприятия по организации поясов ЗСО источника водоснабжения соответствуют требованиям п. 3.2 СанПиН 2.1.4.1110-02 «Зоны санитарной охраны источников водоснабжения и водопроводов питьевого назначения».</w:t>
      </w:r>
    </w:p>
    <w:p w:rsidR="000F6F2F" w:rsidRPr="000F6F2F" w:rsidRDefault="000F6F2F" w:rsidP="000F6F2F">
      <w:pPr>
        <w:rPr>
          <w:szCs w:val="24"/>
        </w:rPr>
      </w:pPr>
      <w:r w:rsidRPr="000F6F2F">
        <w:rPr>
          <w:szCs w:val="24"/>
        </w:rPr>
        <w:t>В проекте первый пояс зоны санитарной охраны источников водоснабжения отображен в соответствии с СанПиН 2.1.4.1110-02 и составляет 50 м.</w:t>
      </w:r>
    </w:p>
    <w:p w:rsidR="000F6F2F" w:rsidRPr="000F6F2F" w:rsidRDefault="000F6F2F" w:rsidP="000F6F2F">
      <w:pPr>
        <w:rPr>
          <w:szCs w:val="24"/>
        </w:rPr>
      </w:pPr>
      <w:r w:rsidRPr="000F6F2F">
        <w:rPr>
          <w:szCs w:val="24"/>
        </w:rPr>
        <w:t>Санитарно-защитная полоса водопровода устанавливается от крайних линий водопровода в размере 10 м. Мероприятия по санитарно-защитной полосе водоводов соответствуют требованиям п. 3.4 СанПиН 2.1.4.1110-02 «Зоны санитарной охраны источников водоснабжения и водопроводов питьевого назначения».</w:t>
      </w:r>
    </w:p>
    <w:p w:rsidR="000F6F2F" w:rsidRPr="000F6F2F" w:rsidRDefault="000F6F2F" w:rsidP="000F6F2F">
      <w:pPr>
        <w:rPr>
          <w:szCs w:val="24"/>
        </w:rPr>
      </w:pPr>
      <w:r w:rsidRPr="000F6F2F">
        <w:rPr>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F6F2F" w:rsidRPr="000F6F2F" w:rsidRDefault="000F6F2F" w:rsidP="000F6F2F">
      <w:pPr>
        <w:rPr>
          <w:szCs w:val="24"/>
        </w:rPr>
      </w:pPr>
      <w:r w:rsidRPr="000F6F2F">
        <w:rPr>
          <w:szCs w:val="24"/>
        </w:rPr>
        <w:t>На территории первого пояса запрещается:</w:t>
      </w:r>
    </w:p>
    <w:p w:rsidR="000F6F2F" w:rsidRPr="000F6F2F" w:rsidRDefault="000F6F2F" w:rsidP="000F6F2F">
      <w:pPr>
        <w:rPr>
          <w:szCs w:val="24"/>
        </w:rPr>
      </w:pPr>
      <w:r w:rsidRPr="000F6F2F">
        <w:rPr>
          <w:szCs w:val="24"/>
        </w:rPr>
        <w:t>– посадка высокоствольных деревьев;</w:t>
      </w:r>
    </w:p>
    <w:p w:rsidR="000F6F2F" w:rsidRPr="000F6F2F" w:rsidRDefault="000F6F2F" w:rsidP="000F6F2F">
      <w:pPr>
        <w:rPr>
          <w:szCs w:val="24"/>
        </w:rPr>
      </w:pPr>
      <w:r w:rsidRPr="000F6F2F">
        <w:rPr>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0F6F2F" w:rsidRPr="000F6F2F" w:rsidRDefault="000F6F2F" w:rsidP="000F6F2F">
      <w:pPr>
        <w:rPr>
          <w:szCs w:val="24"/>
        </w:rPr>
      </w:pPr>
      <w:r w:rsidRPr="000F6F2F">
        <w:rPr>
          <w:szCs w:val="24"/>
        </w:rPr>
        <w:t>– размещение жилых и хозяйственно-бытовых зданий, проживание людей, применение ядохимикатов и удобрений.</w:t>
      </w:r>
    </w:p>
    <w:p w:rsidR="000F6F2F" w:rsidRPr="000F6F2F" w:rsidRDefault="000F6F2F" w:rsidP="000F6F2F">
      <w:pPr>
        <w:rPr>
          <w:szCs w:val="24"/>
        </w:rPr>
      </w:pPr>
      <w:r w:rsidRPr="000F6F2F">
        <w:rPr>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F6F2F" w:rsidRPr="000F6F2F" w:rsidRDefault="000F6F2F" w:rsidP="000F6F2F">
      <w:pPr>
        <w:rPr>
          <w:szCs w:val="24"/>
        </w:rPr>
      </w:pPr>
      <w:r w:rsidRPr="000F6F2F">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F6F2F" w:rsidRPr="000F6F2F" w:rsidRDefault="000F6F2F" w:rsidP="000F6F2F">
      <w:pPr>
        <w:rPr>
          <w:szCs w:val="24"/>
        </w:rPr>
      </w:pPr>
      <w:r w:rsidRPr="000F6F2F">
        <w:rPr>
          <w:szCs w:val="24"/>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F6F2F" w:rsidRDefault="000F6F2F" w:rsidP="000F6F2F">
      <w:pPr>
        <w:rPr>
          <w:szCs w:val="24"/>
        </w:rPr>
      </w:pPr>
      <w:r w:rsidRPr="000F6F2F">
        <w:rPr>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F6F2F" w:rsidRDefault="000F6F2F" w:rsidP="000F6F2F">
      <w:pPr>
        <w:jc w:val="center"/>
        <w:outlineLvl w:val="2"/>
        <w:rPr>
          <w:szCs w:val="24"/>
        </w:rPr>
      </w:pPr>
      <w:bookmarkStart w:id="65" w:name="_Toc114558488"/>
      <w:r>
        <w:rPr>
          <w:szCs w:val="24"/>
        </w:rPr>
        <w:t xml:space="preserve">2.7.4. </w:t>
      </w:r>
      <w:proofErr w:type="spellStart"/>
      <w:r w:rsidRPr="000F6F2F">
        <w:rPr>
          <w:szCs w:val="24"/>
        </w:rPr>
        <w:t>Водоохранные</w:t>
      </w:r>
      <w:proofErr w:type="spellEnd"/>
      <w:r w:rsidRPr="000F6F2F">
        <w:rPr>
          <w:szCs w:val="24"/>
        </w:rPr>
        <w:t xml:space="preserve"> зоны, прибрежные защитные и береговые полосы</w:t>
      </w:r>
      <w:bookmarkEnd w:id="65"/>
    </w:p>
    <w:p w:rsidR="000F6F2F" w:rsidRDefault="000F6F2F" w:rsidP="000F6F2F">
      <w:pPr>
        <w:jc w:val="center"/>
        <w:rPr>
          <w:szCs w:val="24"/>
        </w:rPr>
      </w:pPr>
    </w:p>
    <w:p w:rsidR="000F6F2F" w:rsidRPr="000F6F2F" w:rsidRDefault="000F6F2F" w:rsidP="000F6F2F">
      <w:pPr>
        <w:rPr>
          <w:szCs w:val="24"/>
        </w:rPr>
      </w:pPr>
      <w:r w:rsidRPr="000F6F2F">
        <w:rPr>
          <w:szCs w:val="24"/>
        </w:rPr>
        <w:t xml:space="preserve">Помимо санитарно-защитных зон, градостроительные ограничения на использование территории </w:t>
      </w:r>
      <w:r>
        <w:rPr>
          <w:szCs w:val="24"/>
        </w:rPr>
        <w:t>МО город Камень-на-Оби</w:t>
      </w:r>
      <w:r w:rsidRPr="000F6F2F">
        <w:rPr>
          <w:szCs w:val="24"/>
        </w:rPr>
        <w:t xml:space="preserve"> накладывает наличие </w:t>
      </w:r>
      <w:proofErr w:type="spellStart"/>
      <w:r w:rsidRPr="000F6F2F">
        <w:rPr>
          <w:szCs w:val="24"/>
        </w:rPr>
        <w:t>водоохранных</w:t>
      </w:r>
      <w:proofErr w:type="spellEnd"/>
      <w:r w:rsidRPr="000F6F2F">
        <w:rPr>
          <w:szCs w:val="24"/>
        </w:rPr>
        <w:t xml:space="preserve"> зон и прибрежных защитных полос.</w:t>
      </w:r>
    </w:p>
    <w:p w:rsidR="000F6F2F" w:rsidRPr="000F6F2F" w:rsidRDefault="00FD6751" w:rsidP="000F6F2F">
      <w:pPr>
        <w:rPr>
          <w:szCs w:val="24"/>
        </w:rPr>
      </w:pPr>
      <w:r>
        <w:rPr>
          <w:szCs w:val="24"/>
        </w:rPr>
        <w:t xml:space="preserve">Среди водных объектов на территории муниципального образования находятся р. Каменская </w:t>
      </w:r>
      <w:proofErr w:type="spellStart"/>
      <w:r>
        <w:rPr>
          <w:szCs w:val="24"/>
        </w:rPr>
        <w:t>Суева</w:t>
      </w:r>
      <w:proofErr w:type="spellEnd"/>
      <w:r>
        <w:rPr>
          <w:szCs w:val="24"/>
        </w:rPr>
        <w:t xml:space="preserve">, р. Плоская, р. Обь. В южной части территории города проложен </w:t>
      </w:r>
      <w:proofErr w:type="spellStart"/>
      <w:r>
        <w:rPr>
          <w:szCs w:val="24"/>
        </w:rPr>
        <w:lastRenderedPageBreak/>
        <w:t>Кулундинский</w:t>
      </w:r>
      <w:proofErr w:type="spellEnd"/>
      <w:r>
        <w:rPr>
          <w:szCs w:val="24"/>
        </w:rPr>
        <w:t xml:space="preserve"> магистральный канал. На территории находится ряд озер, среди которых оз. Рица, оз. </w:t>
      </w:r>
      <w:proofErr w:type="spellStart"/>
      <w:r>
        <w:rPr>
          <w:szCs w:val="24"/>
        </w:rPr>
        <w:t>Тараканка</w:t>
      </w:r>
      <w:proofErr w:type="spellEnd"/>
      <w:r>
        <w:rPr>
          <w:szCs w:val="24"/>
        </w:rPr>
        <w:t>, оз. Долгое и другие.</w:t>
      </w:r>
    </w:p>
    <w:p w:rsidR="000F6F2F" w:rsidRPr="000F6F2F" w:rsidRDefault="000F6F2F" w:rsidP="000F6F2F">
      <w:pPr>
        <w:rPr>
          <w:szCs w:val="24"/>
        </w:rPr>
      </w:pPr>
      <w:r w:rsidRPr="000F6F2F">
        <w:rPr>
          <w:szCs w:val="24"/>
        </w:rPr>
        <w:t xml:space="preserve">Размеры и режим использования территории </w:t>
      </w:r>
      <w:proofErr w:type="spellStart"/>
      <w:r w:rsidRPr="000F6F2F">
        <w:rPr>
          <w:szCs w:val="24"/>
        </w:rPr>
        <w:t>водоохранных</w:t>
      </w:r>
      <w:proofErr w:type="spellEnd"/>
      <w:r w:rsidRPr="000F6F2F">
        <w:rPr>
          <w:szCs w:val="24"/>
        </w:rPr>
        <w:t xml:space="preserve"> зон и прибрежных защитных полос водных объектов устанавливаются в соответствие со статьей 65 Водного кодекса.</w:t>
      </w:r>
    </w:p>
    <w:p w:rsidR="000F6F2F" w:rsidRPr="000F6F2F" w:rsidRDefault="000F6F2F" w:rsidP="000F6F2F">
      <w:pPr>
        <w:rPr>
          <w:szCs w:val="24"/>
        </w:rPr>
      </w:pPr>
      <w:r w:rsidRPr="000F6F2F">
        <w:rPr>
          <w:szCs w:val="24"/>
        </w:rPr>
        <w:t xml:space="preserve">В соответствии с Водным кодексом </w:t>
      </w:r>
      <w:proofErr w:type="spellStart"/>
      <w:r w:rsidRPr="000F6F2F">
        <w:rPr>
          <w:szCs w:val="24"/>
        </w:rPr>
        <w:t>водоохранные</w:t>
      </w:r>
      <w:proofErr w:type="spellEnd"/>
      <w:r w:rsidRPr="000F6F2F">
        <w:rPr>
          <w:szCs w:val="24"/>
        </w:rPr>
        <w:t xml:space="preserve"> зоны магистральных или межхозяйственных каналов совпадают по ширине с полосами отводов таких каналов.</w:t>
      </w:r>
    </w:p>
    <w:p w:rsidR="000F6F2F" w:rsidRPr="000F6F2F" w:rsidRDefault="000F6F2F" w:rsidP="000F6F2F">
      <w:pPr>
        <w:rPr>
          <w:szCs w:val="24"/>
        </w:rPr>
      </w:pPr>
      <w:r w:rsidRPr="000F6F2F">
        <w:rPr>
          <w:szCs w:val="24"/>
        </w:rPr>
        <w:t xml:space="preserve">В дальнейшем необходимо уточнить границы зон на местности и разработать проект </w:t>
      </w:r>
      <w:proofErr w:type="spellStart"/>
      <w:r w:rsidRPr="000F6F2F">
        <w:rPr>
          <w:szCs w:val="24"/>
        </w:rPr>
        <w:t>водоохранной</w:t>
      </w:r>
      <w:proofErr w:type="spellEnd"/>
      <w:r w:rsidRPr="000F6F2F">
        <w:rPr>
          <w:szCs w:val="24"/>
        </w:rPr>
        <w:t xml:space="preserve"> зоны и прибрежной защитной полосы с учетом гидрологических, морфологических и ландшафтных особенностей территории.</w:t>
      </w:r>
    </w:p>
    <w:p w:rsidR="000F6F2F" w:rsidRPr="000F6F2F" w:rsidRDefault="000F6F2F" w:rsidP="000F6F2F">
      <w:pPr>
        <w:rPr>
          <w:szCs w:val="24"/>
        </w:rPr>
      </w:pPr>
      <w:r w:rsidRPr="000F6F2F">
        <w:rPr>
          <w:szCs w:val="24"/>
        </w:rPr>
        <w:t xml:space="preserve">В границах </w:t>
      </w:r>
      <w:proofErr w:type="spellStart"/>
      <w:r w:rsidRPr="000F6F2F">
        <w:rPr>
          <w:szCs w:val="24"/>
        </w:rPr>
        <w:t>водоохранных</w:t>
      </w:r>
      <w:proofErr w:type="spellEnd"/>
      <w:r w:rsidRPr="000F6F2F">
        <w:rPr>
          <w:szCs w:val="24"/>
        </w:rPr>
        <w:t xml:space="preserve"> зон запрещается:</w:t>
      </w:r>
    </w:p>
    <w:p w:rsidR="000F6F2F" w:rsidRPr="000F6F2F" w:rsidRDefault="000F6F2F" w:rsidP="000F6F2F">
      <w:pPr>
        <w:rPr>
          <w:szCs w:val="24"/>
        </w:rPr>
      </w:pPr>
      <w:r w:rsidRPr="000F6F2F">
        <w:rPr>
          <w:szCs w:val="24"/>
        </w:rPr>
        <w:t>– использование сточных вод в целях регулирования плодородия почв;</w:t>
      </w:r>
    </w:p>
    <w:p w:rsidR="000F6F2F" w:rsidRPr="000F6F2F" w:rsidRDefault="000F6F2F" w:rsidP="000F6F2F">
      <w:pPr>
        <w:rPr>
          <w:szCs w:val="24"/>
        </w:rPr>
      </w:pPr>
      <w:r w:rsidRPr="000F6F2F">
        <w:rPr>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6F2F" w:rsidRPr="000F6F2F" w:rsidRDefault="000F6F2F" w:rsidP="000F6F2F">
      <w:pPr>
        <w:rPr>
          <w:szCs w:val="24"/>
        </w:rPr>
      </w:pPr>
      <w:r w:rsidRPr="000F6F2F">
        <w:rPr>
          <w:szCs w:val="24"/>
        </w:rPr>
        <w:t>– осуществление авиационных мер по борьбе с вредными организмами;</w:t>
      </w:r>
    </w:p>
    <w:p w:rsidR="000F6F2F" w:rsidRPr="000F6F2F" w:rsidRDefault="000F6F2F" w:rsidP="000F6F2F">
      <w:pPr>
        <w:rPr>
          <w:szCs w:val="24"/>
        </w:rPr>
      </w:pPr>
      <w:r w:rsidRPr="000F6F2F">
        <w:rPr>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6F2F" w:rsidRPr="000F6F2F" w:rsidRDefault="000F6F2F" w:rsidP="000F6F2F">
      <w:pPr>
        <w:rPr>
          <w:szCs w:val="24"/>
        </w:rPr>
      </w:pPr>
      <w:r w:rsidRPr="000F6F2F">
        <w:rPr>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F6F2F" w:rsidRPr="000F6F2F" w:rsidRDefault="000F6F2F" w:rsidP="000F6F2F">
      <w:pPr>
        <w:rPr>
          <w:szCs w:val="24"/>
        </w:rPr>
      </w:pPr>
      <w:r w:rsidRPr="000F6F2F">
        <w:rPr>
          <w:szCs w:val="24"/>
        </w:rPr>
        <w:t xml:space="preserve">– размещение специализированных хранилищ пестицидов и </w:t>
      </w:r>
      <w:proofErr w:type="spellStart"/>
      <w:r w:rsidRPr="000F6F2F">
        <w:rPr>
          <w:szCs w:val="24"/>
        </w:rPr>
        <w:t>агрохимикатов</w:t>
      </w:r>
      <w:proofErr w:type="spellEnd"/>
      <w:r w:rsidRPr="000F6F2F">
        <w:rPr>
          <w:szCs w:val="24"/>
        </w:rPr>
        <w:t xml:space="preserve">, применение пестицидов и </w:t>
      </w:r>
      <w:proofErr w:type="spellStart"/>
      <w:r w:rsidRPr="000F6F2F">
        <w:rPr>
          <w:szCs w:val="24"/>
        </w:rPr>
        <w:t>агрохимикатов</w:t>
      </w:r>
      <w:proofErr w:type="spellEnd"/>
      <w:r w:rsidRPr="000F6F2F">
        <w:rPr>
          <w:szCs w:val="24"/>
        </w:rPr>
        <w:t>;</w:t>
      </w:r>
    </w:p>
    <w:p w:rsidR="000F6F2F" w:rsidRPr="000F6F2F" w:rsidRDefault="000F6F2F" w:rsidP="000F6F2F">
      <w:pPr>
        <w:rPr>
          <w:szCs w:val="24"/>
        </w:rPr>
      </w:pPr>
      <w:r w:rsidRPr="000F6F2F">
        <w:rPr>
          <w:szCs w:val="24"/>
        </w:rPr>
        <w:t>– сброс сточных, в том числе дренажных, вод;</w:t>
      </w:r>
    </w:p>
    <w:p w:rsidR="000F6F2F" w:rsidRPr="000F6F2F" w:rsidRDefault="000F6F2F" w:rsidP="000F6F2F">
      <w:pPr>
        <w:rPr>
          <w:szCs w:val="24"/>
        </w:rPr>
      </w:pPr>
      <w:r w:rsidRPr="000F6F2F">
        <w:rPr>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0F6F2F" w:rsidRPr="000F6F2F" w:rsidRDefault="000F6F2F" w:rsidP="000F6F2F">
      <w:pPr>
        <w:rPr>
          <w:szCs w:val="24"/>
        </w:rPr>
      </w:pPr>
      <w:r w:rsidRPr="000F6F2F">
        <w:rPr>
          <w:szCs w:val="24"/>
        </w:rPr>
        <w:t xml:space="preserve">На территориях, расположенных в границах </w:t>
      </w:r>
      <w:proofErr w:type="spellStart"/>
      <w:r w:rsidRPr="000F6F2F">
        <w:rPr>
          <w:szCs w:val="24"/>
        </w:rPr>
        <w:t>водоохранных</w:t>
      </w:r>
      <w:proofErr w:type="spellEnd"/>
      <w:r w:rsidRPr="000F6F2F">
        <w:rPr>
          <w:szCs w:val="24"/>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0F6F2F" w:rsidRPr="000F6F2F" w:rsidRDefault="000F6F2F" w:rsidP="000F6F2F">
      <w:pPr>
        <w:rPr>
          <w:szCs w:val="24"/>
        </w:rPr>
      </w:pPr>
      <w:r w:rsidRPr="000F6F2F">
        <w:rPr>
          <w:szCs w:val="24"/>
        </w:rPr>
        <w:t>В границах прибрежных защитных полос наряду с указанными выше ограничениями запрещаются:</w:t>
      </w:r>
    </w:p>
    <w:p w:rsidR="000F6F2F" w:rsidRPr="000F6F2F" w:rsidRDefault="000F6F2F" w:rsidP="000F6F2F">
      <w:pPr>
        <w:rPr>
          <w:szCs w:val="24"/>
        </w:rPr>
      </w:pPr>
      <w:r w:rsidRPr="000F6F2F">
        <w:rPr>
          <w:szCs w:val="24"/>
        </w:rPr>
        <w:t>– распашка земель;</w:t>
      </w:r>
    </w:p>
    <w:p w:rsidR="000F6F2F" w:rsidRPr="000F6F2F" w:rsidRDefault="000F6F2F" w:rsidP="000F6F2F">
      <w:pPr>
        <w:rPr>
          <w:szCs w:val="24"/>
        </w:rPr>
      </w:pPr>
      <w:r w:rsidRPr="000F6F2F">
        <w:rPr>
          <w:szCs w:val="24"/>
        </w:rPr>
        <w:t>– размещение отвалов размываемых грунтов;</w:t>
      </w:r>
    </w:p>
    <w:p w:rsidR="000F6F2F" w:rsidRPr="000F6F2F" w:rsidRDefault="000F6F2F" w:rsidP="000F6F2F">
      <w:pPr>
        <w:rPr>
          <w:szCs w:val="24"/>
        </w:rPr>
      </w:pPr>
      <w:r w:rsidRPr="000F6F2F">
        <w:rPr>
          <w:szCs w:val="24"/>
        </w:rPr>
        <w:lastRenderedPageBreak/>
        <w:t>– выпас сельскохозяйственных животных и организация для них летних лагерей, ванн.</w:t>
      </w:r>
    </w:p>
    <w:p w:rsidR="00E55433" w:rsidRDefault="000F6F2F" w:rsidP="00E55433">
      <w:pPr>
        <w:rPr>
          <w:szCs w:val="24"/>
        </w:rPr>
      </w:pPr>
      <w:r w:rsidRPr="000F6F2F">
        <w:rPr>
          <w:szCs w:val="24"/>
        </w:rPr>
        <w:t>В генеральном плане отражены береговые полосы согласно п. 6 ст.6 Водного кодекса РФ (полосы земли вдоль береговой линии водного объекта общего пользования).</w:t>
      </w:r>
      <w:bookmarkStart w:id="66" w:name="_Toc114558489"/>
    </w:p>
    <w:p w:rsidR="00E55433" w:rsidRDefault="00E55433" w:rsidP="00E55433">
      <w:pPr>
        <w:rPr>
          <w:szCs w:val="24"/>
        </w:rPr>
      </w:pPr>
    </w:p>
    <w:p w:rsidR="00305C6F" w:rsidRDefault="00305C6F" w:rsidP="00E55433">
      <w:pPr>
        <w:jc w:val="center"/>
        <w:outlineLvl w:val="2"/>
        <w:rPr>
          <w:szCs w:val="24"/>
        </w:rPr>
      </w:pPr>
      <w:r>
        <w:rPr>
          <w:szCs w:val="24"/>
        </w:rPr>
        <w:t xml:space="preserve">2.7.5. </w:t>
      </w:r>
      <w:r w:rsidR="001768BD">
        <w:rPr>
          <w:szCs w:val="24"/>
        </w:rPr>
        <w:t>Зоны затопления</w:t>
      </w:r>
      <w:bookmarkEnd w:id="66"/>
    </w:p>
    <w:p w:rsidR="001768BD" w:rsidRDefault="001768BD" w:rsidP="001768BD">
      <w:pPr>
        <w:jc w:val="center"/>
        <w:rPr>
          <w:szCs w:val="24"/>
        </w:rPr>
      </w:pPr>
    </w:p>
    <w:p w:rsidR="001768BD" w:rsidRPr="001768BD" w:rsidRDefault="001768BD" w:rsidP="001768BD">
      <w:pPr>
        <w:widowControl w:val="0"/>
        <w:autoSpaceDE w:val="0"/>
        <w:autoSpaceDN w:val="0"/>
        <w:rPr>
          <w:szCs w:val="28"/>
          <w:lang w:eastAsia="en-US"/>
        </w:rPr>
      </w:pPr>
      <w:r w:rsidRPr="001768BD">
        <w:rPr>
          <w:szCs w:val="28"/>
          <w:lang w:eastAsia="en-US"/>
        </w:rPr>
        <w:t xml:space="preserve">На территории </w:t>
      </w:r>
      <w:r>
        <w:rPr>
          <w:szCs w:val="28"/>
          <w:lang w:eastAsia="en-US"/>
        </w:rPr>
        <w:t>МО город Камень-на-Оби</w:t>
      </w:r>
      <w:r w:rsidRPr="001768BD">
        <w:rPr>
          <w:szCs w:val="28"/>
          <w:lang w:eastAsia="en-US"/>
        </w:rPr>
        <w:t xml:space="preserve"> часть существующей</w:t>
      </w:r>
      <w:r>
        <w:rPr>
          <w:szCs w:val="28"/>
          <w:lang w:eastAsia="en-US"/>
        </w:rPr>
        <w:t xml:space="preserve"> береговой застройки</w:t>
      </w:r>
      <w:r w:rsidRPr="001768BD">
        <w:rPr>
          <w:szCs w:val="28"/>
          <w:lang w:eastAsia="en-US"/>
        </w:rPr>
        <w:t xml:space="preserve"> попадает в</w:t>
      </w:r>
      <w:r>
        <w:rPr>
          <w:szCs w:val="28"/>
          <w:lang w:eastAsia="en-US"/>
        </w:rPr>
        <w:t xml:space="preserve"> границы зоны затопления.</w:t>
      </w:r>
    </w:p>
    <w:p w:rsidR="001768BD" w:rsidRPr="001768BD" w:rsidRDefault="001768BD" w:rsidP="001768BD">
      <w:pPr>
        <w:widowControl w:val="0"/>
        <w:autoSpaceDE w:val="0"/>
        <w:autoSpaceDN w:val="0"/>
        <w:rPr>
          <w:szCs w:val="28"/>
          <w:lang w:eastAsia="en-US"/>
        </w:rPr>
      </w:pPr>
      <w:r w:rsidRPr="001768BD">
        <w:rPr>
          <w:szCs w:val="28"/>
          <w:lang w:eastAsia="en-US"/>
        </w:rPr>
        <w:t>Под зоной затопления понимают территории, покрываемые водой в результате превышения притока воды по сравнению с пропускной способностью русла.</w:t>
      </w:r>
    </w:p>
    <w:p w:rsidR="001768BD" w:rsidRPr="001768BD" w:rsidRDefault="001768BD" w:rsidP="001768BD">
      <w:pPr>
        <w:widowControl w:val="0"/>
        <w:autoSpaceDE w:val="0"/>
        <w:autoSpaceDN w:val="0"/>
        <w:rPr>
          <w:szCs w:val="28"/>
          <w:lang w:eastAsia="en-US"/>
        </w:rPr>
      </w:pPr>
      <w:r w:rsidRPr="001768BD">
        <w:rPr>
          <w:szCs w:val="28"/>
          <w:lang w:eastAsia="en-US"/>
        </w:rPr>
        <w:t>Зоны затопления устанавливаются в отношении:</w:t>
      </w:r>
    </w:p>
    <w:p w:rsidR="001768BD" w:rsidRPr="001768BD" w:rsidRDefault="001768BD" w:rsidP="001768BD">
      <w:pPr>
        <w:widowControl w:val="0"/>
        <w:autoSpaceDE w:val="0"/>
        <w:autoSpaceDN w:val="0"/>
        <w:rPr>
          <w:szCs w:val="28"/>
          <w:lang w:eastAsia="en-US"/>
        </w:rPr>
      </w:pPr>
      <w:r w:rsidRPr="001768BD">
        <w:rPr>
          <w:szCs w:val="28"/>
          <w:lang w:eastAsia="en-US"/>
        </w:rPr>
        <w:t xml:space="preserve">а) территорий, которые прилегают к </w:t>
      </w:r>
      <w:proofErr w:type="spellStart"/>
      <w:r w:rsidRPr="001768BD">
        <w:rPr>
          <w:szCs w:val="28"/>
          <w:lang w:eastAsia="en-US"/>
        </w:rPr>
        <w:t>незарегулированным</w:t>
      </w:r>
      <w:proofErr w:type="spellEnd"/>
      <w:r w:rsidRPr="001768BD">
        <w:rPr>
          <w:szCs w:val="28"/>
          <w:lang w:eastAsia="en-US"/>
        </w:rPr>
        <w:t xml:space="preserve">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1768BD" w:rsidRPr="001768BD" w:rsidRDefault="001768BD" w:rsidP="001768BD">
      <w:pPr>
        <w:widowControl w:val="0"/>
        <w:autoSpaceDE w:val="0"/>
        <w:autoSpaceDN w:val="0"/>
        <w:rPr>
          <w:szCs w:val="28"/>
          <w:lang w:eastAsia="en-US"/>
        </w:rPr>
      </w:pPr>
      <w:r w:rsidRPr="001768BD">
        <w:rPr>
          <w:szCs w:val="28"/>
          <w:lang w:eastAsia="en-US"/>
        </w:rPr>
        <w:t>б) территорий, прилегающих к устьевым участкам водотоков, затапливаемых в результате нагонных явлений расчетной обеспеченности;</w:t>
      </w:r>
    </w:p>
    <w:p w:rsidR="001768BD" w:rsidRPr="001768BD" w:rsidRDefault="001768BD" w:rsidP="001768BD">
      <w:pPr>
        <w:widowControl w:val="0"/>
        <w:autoSpaceDE w:val="0"/>
        <w:autoSpaceDN w:val="0"/>
        <w:rPr>
          <w:szCs w:val="28"/>
          <w:lang w:eastAsia="en-US"/>
        </w:rPr>
      </w:pPr>
      <w:r w:rsidRPr="001768BD">
        <w:rPr>
          <w:szCs w:val="28"/>
          <w:lang w:eastAsia="en-US"/>
        </w:rPr>
        <w:t>в) территорий, прилегающих к естественным водоемам, затапливаемых при уровнях воды однопроцентной обеспеченности;</w:t>
      </w:r>
    </w:p>
    <w:p w:rsidR="001768BD" w:rsidRPr="001768BD" w:rsidRDefault="001768BD" w:rsidP="001768BD">
      <w:pPr>
        <w:widowControl w:val="0"/>
        <w:autoSpaceDE w:val="0"/>
        <w:autoSpaceDN w:val="0"/>
        <w:rPr>
          <w:szCs w:val="28"/>
          <w:lang w:eastAsia="en-US"/>
        </w:rPr>
      </w:pPr>
      <w:r w:rsidRPr="001768BD">
        <w:rPr>
          <w:szCs w:val="28"/>
          <w:lang w:eastAsia="en-US"/>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1768BD" w:rsidRPr="001768BD" w:rsidRDefault="001768BD" w:rsidP="001768BD">
      <w:pPr>
        <w:widowControl w:val="0"/>
        <w:autoSpaceDE w:val="0"/>
        <w:autoSpaceDN w:val="0"/>
        <w:rPr>
          <w:szCs w:val="28"/>
          <w:lang w:eastAsia="en-US"/>
        </w:rPr>
      </w:pPr>
      <w:r w:rsidRPr="001768BD">
        <w:rPr>
          <w:szCs w:val="28"/>
          <w:lang w:eastAsia="en-US"/>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1768BD" w:rsidRPr="001768BD" w:rsidRDefault="001768BD" w:rsidP="001768BD">
      <w:pPr>
        <w:widowControl w:val="0"/>
        <w:autoSpaceDE w:val="0"/>
        <w:autoSpaceDN w:val="0"/>
        <w:rPr>
          <w:szCs w:val="28"/>
          <w:lang w:eastAsia="en-US"/>
        </w:rPr>
      </w:pPr>
      <w:r w:rsidRPr="001768BD">
        <w:rPr>
          <w:szCs w:val="28"/>
          <w:lang w:eastAsia="en-US"/>
        </w:rPr>
        <w:t>В границах зон затопления,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1768BD" w:rsidRPr="001768BD" w:rsidRDefault="001768BD" w:rsidP="001768BD">
      <w:pPr>
        <w:widowControl w:val="0"/>
        <w:autoSpaceDE w:val="0"/>
        <w:autoSpaceDN w:val="0"/>
        <w:rPr>
          <w:szCs w:val="28"/>
          <w:lang w:eastAsia="en-US"/>
        </w:rPr>
      </w:pPr>
      <w:r w:rsidRPr="001768BD">
        <w:rPr>
          <w:szCs w:val="28"/>
          <w:lang w:eastAsia="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1768BD" w:rsidRPr="001768BD" w:rsidRDefault="001768BD" w:rsidP="001768BD">
      <w:pPr>
        <w:widowControl w:val="0"/>
        <w:autoSpaceDE w:val="0"/>
        <w:autoSpaceDN w:val="0"/>
        <w:rPr>
          <w:szCs w:val="28"/>
          <w:lang w:eastAsia="en-US"/>
        </w:rPr>
      </w:pPr>
      <w:r w:rsidRPr="001768BD">
        <w:rPr>
          <w:szCs w:val="28"/>
          <w:lang w:eastAsia="en-US"/>
        </w:rPr>
        <w:t>2) использование сточных вод в целях регулирования плодородия почв;</w:t>
      </w:r>
    </w:p>
    <w:p w:rsidR="001768BD" w:rsidRPr="001768BD" w:rsidRDefault="001768BD" w:rsidP="001768BD">
      <w:pPr>
        <w:widowControl w:val="0"/>
        <w:autoSpaceDE w:val="0"/>
        <w:autoSpaceDN w:val="0"/>
        <w:rPr>
          <w:szCs w:val="28"/>
          <w:lang w:eastAsia="en-US"/>
        </w:rPr>
      </w:pPr>
      <w:r w:rsidRPr="001768BD">
        <w:rPr>
          <w:szCs w:val="28"/>
          <w:lang w:eastAsia="en-US"/>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1768BD" w:rsidRPr="001768BD" w:rsidRDefault="001768BD" w:rsidP="001768BD">
      <w:pPr>
        <w:widowControl w:val="0"/>
        <w:autoSpaceDE w:val="0"/>
        <w:autoSpaceDN w:val="0"/>
        <w:rPr>
          <w:szCs w:val="28"/>
          <w:lang w:eastAsia="en-US"/>
        </w:rPr>
      </w:pPr>
      <w:r w:rsidRPr="001768BD">
        <w:rPr>
          <w:szCs w:val="28"/>
          <w:lang w:eastAsia="en-US"/>
        </w:rPr>
        <w:t>4) осуществление авиационных мер по борьбе с вредными организмами.</w:t>
      </w:r>
    </w:p>
    <w:p w:rsidR="001768BD" w:rsidRPr="001768BD" w:rsidRDefault="001768BD" w:rsidP="001768BD">
      <w:pPr>
        <w:widowControl w:val="0"/>
        <w:autoSpaceDE w:val="0"/>
        <w:autoSpaceDN w:val="0"/>
        <w:rPr>
          <w:szCs w:val="28"/>
          <w:lang w:eastAsia="en-US"/>
        </w:rPr>
      </w:pPr>
      <w:r w:rsidRPr="001768BD">
        <w:rPr>
          <w:szCs w:val="28"/>
          <w:lang w:eastAsia="en-US"/>
        </w:rPr>
        <w:t>В границах зон затопления для планируемой застройки объектами сельскохозяйственного производства необходимо предусмотреть инженерную защиту данных объектов от затопления.</w:t>
      </w:r>
    </w:p>
    <w:p w:rsidR="001768BD" w:rsidRPr="000F6F2F" w:rsidRDefault="001768BD" w:rsidP="001768BD">
      <w:pPr>
        <w:jc w:val="center"/>
        <w:rPr>
          <w:szCs w:val="24"/>
        </w:rPr>
      </w:pPr>
    </w:p>
    <w:p w:rsidR="001D6DB5" w:rsidRDefault="00305C6F" w:rsidP="00DE6BD7">
      <w:pPr>
        <w:jc w:val="center"/>
        <w:outlineLvl w:val="2"/>
        <w:rPr>
          <w:szCs w:val="24"/>
        </w:rPr>
      </w:pPr>
      <w:bookmarkStart w:id="67" w:name="_Toc114558490"/>
      <w:r>
        <w:rPr>
          <w:szCs w:val="24"/>
        </w:rPr>
        <w:t>2.7.6</w:t>
      </w:r>
      <w:r w:rsidR="001D6DB5">
        <w:rPr>
          <w:szCs w:val="24"/>
        </w:rPr>
        <w:t xml:space="preserve">. </w:t>
      </w:r>
      <w:r w:rsidR="00A27F71">
        <w:rPr>
          <w:szCs w:val="24"/>
        </w:rPr>
        <w:t>Охранные и з</w:t>
      </w:r>
      <w:r w:rsidR="001D6DB5" w:rsidRPr="001D6DB5">
        <w:rPr>
          <w:szCs w:val="24"/>
        </w:rPr>
        <w:t>ащитные зоны объектов культурного наследия</w:t>
      </w:r>
      <w:bookmarkEnd w:id="67"/>
    </w:p>
    <w:p w:rsidR="00DE6BD7" w:rsidRDefault="00DE6BD7" w:rsidP="001D6DB5">
      <w:pPr>
        <w:jc w:val="center"/>
        <w:rPr>
          <w:szCs w:val="24"/>
        </w:rPr>
      </w:pPr>
    </w:p>
    <w:p w:rsidR="001768BD" w:rsidRDefault="00DE6BD7" w:rsidP="00DE6BD7">
      <w:pPr>
        <w:rPr>
          <w:szCs w:val="24"/>
        </w:rPr>
      </w:pPr>
      <w:r>
        <w:rPr>
          <w:szCs w:val="24"/>
        </w:rPr>
        <w:t>На территории муниципального образования город Камень-на-Оби находится 34 объекта культурного наследия (ОКН) регио</w:t>
      </w:r>
      <w:r w:rsidR="00305C6F">
        <w:rPr>
          <w:szCs w:val="24"/>
        </w:rPr>
        <w:t>нального значения (таблица 2.7.6</w:t>
      </w:r>
      <w:r>
        <w:rPr>
          <w:szCs w:val="24"/>
        </w:rPr>
        <w:t>-1).</w:t>
      </w:r>
    </w:p>
    <w:p w:rsidR="001768BD" w:rsidRPr="001768BD" w:rsidRDefault="001768BD" w:rsidP="001768BD">
      <w:pPr>
        <w:rPr>
          <w:szCs w:val="24"/>
        </w:rPr>
      </w:pPr>
      <w:r w:rsidRPr="001768BD">
        <w:rPr>
          <w:szCs w:val="24"/>
        </w:rPr>
        <w:t xml:space="preserve">В настоящее время </w:t>
      </w:r>
      <w:r w:rsidR="00F344CB">
        <w:rPr>
          <w:szCs w:val="24"/>
        </w:rPr>
        <w:t>г</w:t>
      </w:r>
      <w:r w:rsidRPr="001768BD">
        <w:rPr>
          <w:szCs w:val="24"/>
        </w:rPr>
        <w:t>раницы территорий 33 ОКН утверждены</w:t>
      </w:r>
      <w:r w:rsidR="00F344CB">
        <w:rPr>
          <w:szCs w:val="24"/>
        </w:rPr>
        <w:t>. Зоны охраны установлены для 3</w:t>
      </w:r>
      <w:r w:rsidR="00EA357F">
        <w:rPr>
          <w:szCs w:val="24"/>
        </w:rPr>
        <w:t>3</w:t>
      </w:r>
      <w:bookmarkStart w:id="68" w:name="_GoBack"/>
      <w:bookmarkEnd w:id="68"/>
      <w:r w:rsidR="00F344CB">
        <w:rPr>
          <w:szCs w:val="24"/>
        </w:rPr>
        <w:t xml:space="preserve"> ОКН.</w:t>
      </w:r>
    </w:p>
    <w:p w:rsidR="001768BD" w:rsidRDefault="001768BD" w:rsidP="00DE6BD7">
      <w:pPr>
        <w:rPr>
          <w:szCs w:val="24"/>
        </w:rPr>
      </w:pPr>
    </w:p>
    <w:p w:rsidR="003F7F8A" w:rsidRDefault="003F7F8A" w:rsidP="00DE6BD7">
      <w:pPr>
        <w:rPr>
          <w:szCs w:val="24"/>
        </w:rPr>
        <w:sectPr w:rsidR="003F7F8A" w:rsidSect="00295370">
          <w:pgSz w:w="11906" w:h="16838"/>
          <w:pgMar w:top="1134" w:right="850" w:bottom="1134" w:left="1701" w:header="708" w:footer="708" w:gutter="0"/>
          <w:cols w:space="708"/>
          <w:docGrid w:linePitch="381"/>
        </w:sectPr>
      </w:pPr>
    </w:p>
    <w:p w:rsidR="00DE6BD7" w:rsidRDefault="00DE6BD7" w:rsidP="00DE6BD7">
      <w:pPr>
        <w:jc w:val="right"/>
        <w:rPr>
          <w:szCs w:val="24"/>
        </w:rPr>
      </w:pPr>
      <w:r>
        <w:rPr>
          <w:szCs w:val="24"/>
        </w:rPr>
        <w:lastRenderedPageBreak/>
        <w:t>Т</w:t>
      </w:r>
      <w:r w:rsidR="00305C6F">
        <w:rPr>
          <w:szCs w:val="24"/>
        </w:rPr>
        <w:t>аблица 2.7.6</w:t>
      </w:r>
      <w:r w:rsidRPr="00DE6BD7">
        <w:rPr>
          <w:szCs w:val="24"/>
        </w:rPr>
        <w:t>-1</w:t>
      </w:r>
    </w:p>
    <w:p w:rsidR="00DE6BD7" w:rsidRPr="00DE6BD7" w:rsidRDefault="00DE6BD7" w:rsidP="00DE6BD7">
      <w:pPr>
        <w:jc w:val="center"/>
        <w:rPr>
          <w:szCs w:val="24"/>
        </w:rPr>
      </w:pPr>
      <w:r w:rsidRPr="00DE6BD7">
        <w:rPr>
          <w:szCs w:val="24"/>
        </w:rPr>
        <w:t>П</w:t>
      </w:r>
      <w:r>
        <w:rPr>
          <w:szCs w:val="24"/>
        </w:rPr>
        <w:t>еречень объектов культурного наследия регионального значения на территории МО город Камень-на-Оби</w:t>
      </w:r>
      <w:r w:rsidRPr="00DE6BD7">
        <w:rPr>
          <w:szCs w:val="24"/>
        </w:rPr>
        <w:t xml:space="preserve"> с утвержденными границами территорий и установленными зонами охраны</w:t>
      </w:r>
    </w:p>
    <w:tbl>
      <w:tblPr>
        <w:tblStyle w:val="41"/>
        <w:tblW w:w="14706" w:type="dxa"/>
        <w:tblLayout w:type="fixed"/>
        <w:tblLook w:val="04A0" w:firstRow="1" w:lastRow="0" w:firstColumn="1" w:lastColumn="0" w:noHBand="0" w:noVBand="1"/>
      </w:tblPr>
      <w:tblGrid>
        <w:gridCol w:w="567"/>
        <w:gridCol w:w="2178"/>
        <w:gridCol w:w="2779"/>
        <w:gridCol w:w="1563"/>
        <w:gridCol w:w="2268"/>
        <w:gridCol w:w="2675"/>
        <w:gridCol w:w="2676"/>
      </w:tblGrid>
      <w:tr w:rsidR="003F7F8A" w:rsidRPr="0075354F" w:rsidTr="007D5D8B">
        <w:trPr>
          <w:trHeight w:val="20"/>
          <w:tblHeader/>
        </w:trPr>
        <w:tc>
          <w:tcPr>
            <w:tcW w:w="567" w:type="dxa"/>
          </w:tcPr>
          <w:p w:rsidR="003F7F8A" w:rsidRPr="0075354F" w:rsidRDefault="003F7F8A" w:rsidP="003F7F8A">
            <w:pPr>
              <w:spacing w:line="240" w:lineRule="auto"/>
              <w:ind w:firstLine="0"/>
              <w:jc w:val="center"/>
              <w:rPr>
                <w:b/>
                <w:sz w:val="20"/>
                <w:szCs w:val="20"/>
              </w:rPr>
            </w:pPr>
            <w:r w:rsidRPr="0075354F">
              <w:rPr>
                <w:b/>
                <w:sz w:val="20"/>
                <w:szCs w:val="20"/>
              </w:rPr>
              <w:t>№ п/п</w:t>
            </w:r>
          </w:p>
        </w:tc>
        <w:tc>
          <w:tcPr>
            <w:tcW w:w="2178" w:type="dxa"/>
          </w:tcPr>
          <w:p w:rsidR="003F7F8A" w:rsidRPr="0075354F" w:rsidRDefault="003F7F8A" w:rsidP="003F7F8A">
            <w:pPr>
              <w:spacing w:line="240" w:lineRule="auto"/>
              <w:ind w:firstLine="0"/>
              <w:jc w:val="center"/>
              <w:rPr>
                <w:b/>
                <w:sz w:val="20"/>
                <w:szCs w:val="20"/>
              </w:rPr>
            </w:pPr>
            <w:r w:rsidRPr="0075354F">
              <w:rPr>
                <w:b/>
                <w:sz w:val="20"/>
                <w:szCs w:val="20"/>
              </w:rPr>
              <w:t>Наименование ОКН</w:t>
            </w:r>
          </w:p>
        </w:tc>
        <w:tc>
          <w:tcPr>
            <w:tcW w:w="2779" w:type="dxa"/>
          </w:tcPr>
          <w:p w:rsidR="003F7F8A" w:rsidRPr="0075354F" w:rsidRDefault="003F7F8A" w:rsidP="003F7F8A">
            <w:pPr>
              <w:spacing w:line="240" w:lineRule="auto"/>
              <w:ind w:firstLine="0"/>
              <w:jc w:val="center"/>
              <w:rPr>
                <w:b/>
                <w:sz w:val="20"/>
                <w:szCs w:val="20"/>
              </w:rPr>
            </w:pPr>
            <w:r w:rsidRPr="0075354F">
              <w:rPr>
                <w:b/>
                <w:sz w:val="20"/>
                <w:szCs w:val="20"/>
              </w:rPr>
              <w:t>Адрес ОКН</w:t>
            </w:r>
          </w:p>
        </w:tc>
        <w:tc>
          <w:tcPr>
            <w:tcW w:w="1563" w:type="dxa"/>
          </w:tcPr>
          <w:p w:rsidR="003F7F8A" w:rsidRPr="0075354F" w:rsidRDefault="003F7F8A" w:rsidP="003F7F8A">
            <w:pPr>
              <w:spacing w:line="240" w:lineRule="auto"/>
              <w:ind w:firstLine="0"/>
              <w:jc w:val="center"/>
              <w:rPr>
                <w:b/>
                <w:sz w:val="20"/>
                <w:szCs w:val="20"/>
                <w:lang w:eastAsia="en-US"/>
              </w:rPr>
            </w:pPr>
            <w:r w:rsidRPr="0075354F">
              <w:rPr>
                <w:b/>
                <w:sz w:val="20"/>
                <w:szCs w:val="20"/>
                <w:lang w:eastAsia="en-US"/>
              </w:rPr>
              <w:t>Вид ОКН</w:t>
            </w:r>
          </w:p>
        </w:tc>
        <w:tc>
          <w:tcPr>
            <w:tcW w:w="2268" w:type="dxa"/>
          </w:tcPr>
          <w:p w:rsidR="003F7F8A" w:rsidRPr="0075354F" w:rsidRDefault="003F7F8A" w:rsidP="003F7F8A">
            <w:pPr>
              <w:spacing w:line="240" w:lineRule="auto"/>
              <w:ind w:firstLine="0"/>
              <w:jc w:val="center"/>
              <w:rPr>
                <w:b/>
                <w:sz w:val="20"/>
                <w:szCs w:val="20"/>
                <w:lang w:eastAsia="en-US"/>
              </w:rPr>
            </w:pPr>
            <w:r w:rsidRPr="0075354F">
              <w:rPr>
                <w:b/>
                <w:sz w:val="20"/>
                <w:szCs w:val="20"/>
                <w:lang w:eastAsia="en-US"/>
              </w:rPr>
              <w:t>Общая видовая принадлежность</w:t>
            </w:r>
          </w:p>
        </w:tc>
        <w:tc>
          <w:tcPr>
            <w:tcW w:w="2675" w:type="dxa"/>
          </w:tcPr>
          <w:p w:rsidR="003F7F8A" w:rsidRPr="0075354F" w:rsidRDefault="003F7F8A" w:rsidP="003F7F8A">
            <w:pPr>
              <w:spacing w:line="240" w:lineRule="auto"/>
              <w:ind w:firstLine="0"/>
              <w:jc w:val="center"/>
              <w:rPr>
                <w:b/>
                <w:sz w:val="20"/>
                <w:szCs w:val="20"/>
                <w:lang w:eastAsia="en-US"/>
              </w:rPr>
            </w:pPr>
            <w:r w:rsidRPr="0075354F">
              <w:rPr>
                <w:b/>
                <w:sz w:val="20"/>
                <w:szCs w:val="20"/>
                <w:lang w:eastAsia="en-US"/>
              </w:rPr>
              <w:t>Реквизиты приказа по границам территории</w:t>
            </w:r>
          </w:p>
        </w:tc>
        <w:tc>
          <w:tcPr>
            <w:tcW w:w="2676" w:type="dxa"/>
          </w:tcPr>
          <w:p w:rsidR="003F7F8A" w:rsidRPr="0075354F" w:rsidRDefault="003F7F8A" w:rsidP="003F7F8A">
            <w:pPr>
              <w:spacing w:line="240" w:lineRule="auto"/>
              <w:ind w:firstLine="0"/>
              <w:jc w:val="center"/>
              <w:rPr>
                <w:b/>
                <w:sz w:val="20"/>
                <w:szCs w:val="20"/>
                <w:lang w:eastAsia="en-US"/>
              </w:rPr>
            </w:pPr>
            <w:r w:rsidRPr="0075354F">
              <w:rPr>
                <w:b/>
                <w:sz w:val="20"/>
                <w:szCs w:val="20"/>
                <w:lang w:eastAsia="en-US"/>
              </w:rPr>
              <w:t>Реквизиты приказа по зонам охраны</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жилой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переулок Коммунальный, 12</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F344CB" w:rsidRPr="0075354F">
              <w:rPr>
                <w:sz w:val="20"/>
                <w:szCs w:val="20"/>
                <w:lang w:eastAsia="en-US"/>
              </w:rPr>
              <w:t>Управления государственной охраны</w:t>
            </w:r>
            <w:r w:rsidR="003301F6" w:rsidRPr="0075354F">
              <w:rPr>
                <w:sz w:val="20"/>
                <w:szCs w:val="20"/>
                <w:lang w:eastAsia="en-US"/>
              </w:rPr>
              <w:t xml:space="preserve"> объектов культурного наследия</w:t>
            </w:r>
            <w:r w:rsidRPr="0075354F">
              <w:rPr>
                <w:sz w:val="20"/>
                <w:szCs w:val="20"/>
                <w:lang w:eastAsia="en-US"/>
              </w:rPr>
              <w:t xml:space="preserve"> от 03.03.2021 № 147</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13.07.2022 № 532</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Здание, в котором проходил Первый и Второй съезды Советов Каменского уезда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Громова, 19</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06.04.2021 № 332</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17.05.2021 № 479</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Мемориальный памятник в честь 25-летия Победы над фашисткой Германией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15.11.2021 № 1042</w:t>
            </w:r>
          </w:p>
        </w:tc>
        <w:tc>
          <w:tcPr>
            <w:tcW w:w="2676" w:type="dxa"/>
          </w:tcPr>
          <w:p w:rsidR="003F7F8A" w:rsidRPr="0075354F" w:rsidRDefault="00F344CB"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11.11.2022 №1611</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А.С. Хомутова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18</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22.03.2021 № 221</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13.07.2022 № 530</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Усадьба А.С. Хомутова (комплекс)</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18, 22</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Ансамбль</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22.03.2021 № 221</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13.07.2022 № 530</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Магазин А.С. Хомутова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22</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22.03.2021 № 221</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13.07.2022 № 530</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жилой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37</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 xml:space="preserve">Управления государственной охраны объектов культурного </w:t>
            </w:r>
            <w:r w:rsidR="003301F6" w:rsidRPr="0075354F">
              <w:rPr>
                <w:sz w:val="20"/>
                <w:szCs w:val="20"/>
                <w:lang w:eastAsia="en-US"/>
              </w:rPr>
              <w:lastRenderedPageBreak/>
              <w:t>наследия</w:t>
            </w:r>
            <w:r w:rsidRPr="0075354F">
              <w:rPr>
                <w:sz w:val="20"/>
                <w:szCs w:val="20"/>
                <w:lang w:eastAsia="en-US"/>
              </w:rPr>
              <w:t xml:space="preserve"> от 03.03.2021 № 145</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lastRenderedPageBreak/>
              <w:t xml:space="preserve">Приказ </w:t>
            </w:r>
            <w:r w:rsidR="003301F6" w:rsidRPr="0075354F">
              <w:rPr>
                <w:sz w:val="20"/>
                <w:szCs w:val="20"/>
                <w:lang w:eastAsia="en-US"/>
              </w:rPr>
              <w:t xml:space="preserve">Управления государственной охраны объектов культурного </w:t>
            </w:r>
            <w:r w:rsidR="003301F6" w:rsidRPr="0075354F">
              <w:rPr>
                <w:sz w:val="20"/>
                <w:szCs w:val="20"/>
                <w:lang w:eastAsia="en-US"/>
              </w:rPr>
              <w:lastRenderedPageBreak/>
              <w:t>наследия</w:t>
            </w:r>
            <w:r w:rsidRPr="0075354F">
              <w:rPr>
                <w:sz w:val="20"/>
                <w:szCs w:val="20"/>
                <w:lang w:eastAsia="en-US"/>
              </w:rPr>
              <w:t xml:space="preserve"> от 13.07.2022 № 529</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Здание, в котором размещался штаб партизан И.В. Громова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4</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14.05.2021 № 477</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01.07.2021 № 584</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жилой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41</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 xml:space="preserve">Управления Алтайского края по культуре и архивному делу </w:t>
            </w:r>
            <w:r w:rsidRPr="0075354F">
              <w:rPr>
                <w:sz w:val="20"/>
                <w:szCs w:val="20"/>
                <w:lang w:eastAsia="en-US"/>
              </w:rPr>
              <w:t>от 25.06.2015 № 293</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12.07.2022 № 520</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color w:val="000000"/>
                <w:sz w:val="20"/>
                <w:szCs w:val="20"/>
                <w:lang w:eastAsia="en-US"/>
              </w:rPr>
            </w:pPr>
          </w:p>
        </w:tc>
        <w:tc>
          <w:tcPr>
            <w:tcW w:w="2178" w:type="dxa"/>
          </w:tcPr>
          <w:p w:rsidR="003F7F8A" w:rsidRPr="0075354F" w:rsidRDefault="003F7F8A" w:rsidP="003F7F8A">
            <w:pPr>
              <w:spacing w:line="240" w:lineRule="auto"/>
              <w:ind w:firstLine="0"/>
              <w:jc w:val="left"/>
              <w:rPr>
                <w:color w:val="000000"/>
                <w:sz w:val="20"/>
                <w:szCs w:val="20"/>
                <w:lang w:eastAsia="en-US"/>
              </w:rPr>
            </w:pPr>
            <w:r w:rsidRPr="0075354F">
              <w:rPr>
                <w:color w:val="000000"/>
                <w:sz w:val="20"/>
                <w:szCs w:val="20"/>
                <w:lang w:eastAsia="en-US"/>
              </w:rPr>
              <w:t xml:space="preserve">Торговый дом </w:t>
            </w:r>
            <w:proofErr w:type="spellStart"/>
            <w:r w:rsidRPr="0075354F">
              <w:rPr>
                <w:color w:val="000000"/>
                <w:sz w:val="20"/>
                <w:szCs w:val="20"/>
                <w:lang w:eastAsia="en-US"/>
              </w:rPr>
              <w:t>А.И.Винокурова</w:t>
            </w:r>
            <w:proofErr w:type="spellEnd"/>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49</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10.12.2019 № 712</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17.05.2021 № 480</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Жилой дом</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51</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20.05.2021 № 504</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20.05.2021 № 491</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Здание, в котором проходил Пятый съезд Советов Каменского уезда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57</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26.05.2021 № 526</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17.05.2021 № 481</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Административное здание</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58</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02.03.2021 №136</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13.07.2022 № 533</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Церковный склад.</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06.04.2021 № 336</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20.05.2021 № 487</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Сторожка.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06.04.2021 № 336</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20.05.2021 № 487</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Церковь Покрова.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06.04.2021 № 336</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20.05.2021 № 487</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Храмовый комплекс</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Ансамбль</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06.04.2021 № 336</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20.05.2021 № 487</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Гостиница «Россия». Здание, в котором проходили Третий и Четвертый съезды Советов Каменского уезда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61</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02.03.2021 №134</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13.07.2022 № 531</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Административное здание</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66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01.03.2021 № 111</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19.04.2021 № 397</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Ворота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76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10.12.2019 № 698</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19.04.2021 № 395</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Типография</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76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10.12.2019 № 698</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19.04.2021 № 395</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купца</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78</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10.12.2019 № 698</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19.04.2021 № 395</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Усадьба купца (комплекс)</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78, ул. Ленина, 76, ул. Ленина, 76</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Ансамбль</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10.12.2019 № 698</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19.04.2021 № 395</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Административное здание (деревянное)</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8</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3301F6">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Алтайского края по культуре и архивному делу</w:t>
            </w:r>
            <w:r w:rsidRPr="0075354F">
              <w:rPr>
                <w:sz w:val="20"/>
                <w:szCs w:val="20"/>
                <w:lang w:eastAsia="en-US"/>
              </w:rPr>
              <w:t xml:space="preserve"> от 19.08.2015 № 358</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17.12.2021 № 1508</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в котором жил Ю.В. Кондратюк</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80</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01.03.2021 № 112</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18.07.2022 № 544</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жилой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83</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30.03.2021 № 286</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18.07.2022 № 545</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Усадьба купца. Дом жилой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85</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01.03.2021 № 113</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18.07.2022 № 543</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Усадьба купца. Комплекс: 1. Усадьба купца. Дом жилой; 2. Усадьба купца. Флигель</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85, ул. Ленина, 87</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Ансамбль</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01.03.2021 № 113</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18.07.2022 № 543</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Усадьба купца. Флигель</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87</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01.03.2021 № 113</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18.07.2022 № 543</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жилой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93</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01.03.2021 № 114</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25.04.2022 № 202</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Памятник "10 лет СССР"</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Ленина, сквер агрошколы</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06.12.2021 № 1291</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14.12.2021 № 1437</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Могила партизан, погибших в борьбе с колчаковцами - "Братская могила"</w:t>
            </w:r>
          </w:p>
        </w:tc>
        <w:tc>
          <w:tcPr>
            <w:tcW w:w="2779" w:type="dxa"/>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Новосибирская/ ул. Красная</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vAlign w:val="center"/>
          </w:tcPr>
          <w:p w:rsidR="003F7F8A" w:rsidRPr="0075354F" w:rsidRDefault="008325DC" w:rsidP="00C74CDB">
            <w:pPr>
              <w:spacing w:line="240" w:lineRule="auto"/>
              <w:ind w:firstLine="0"/>
              <w:jc w:val="center"/>
              <w:rPr>
                <w:sz w:val="20"/>
                <w:szCs w:val="20"/>
                <w:lang w:eastAsia="en-US"/>
              </w:rPr>
            </w:pPr>
            <w:r w:rsidRPr="0075354F">
              <w:rPr>
                <w:sz w:val="20"/>
                <w:szCs w:val="20"/>
                <w:lang w:eastAsia="en-US"/>
              </w:rPr>
              <w:t>-</w:t>
            </w:r>
          </w:p>
        </w:tc>
        <w:tc>
          <w:tcPr>
            <w:tcW w:w="2676" w:type="dxa"/>
            <w:vAlign w:val="center"/>
          </w:tcPr>
          <w:p w:rsidR="003F7F8A" w:rsidRPr="0075354F" w:rsidRDefault="008325DC" w:rsidP="00C74CDB">
            <w:pPr>
              <w:spacing w:line="240" w:lineRule="auto"/>
              <w:ind w:firstLine="0"/>
              <w:jc w:val="center"/>
              <w:rPr>
                <w:sz w:val="20"/>
                <w:szCs w:val="20"/>
                <w:lang w:eastAsia="en-US"/>
              </w:rPr>
            </w:pPr>
            <w:r w:rsidRPr="0075354F">
              <w:rPr>
                <w:sz w:val="20"/>
                <w:szCs w:val="20"/>
                <w:lang w:eastAsia="en-US"/>
              </w:rPr>
              <w:t>-</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Дом жилой</w:t>
            </w:r>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Первомайская, 30</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градостроительства и архитектуры</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01.03.2021 № 115</w:t>
            </w:r>
          </w:p>
        </w:tc>
        <w:tc>
          <w:tcPr>
            <w:tcW w:w="2676"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16.12.2021 № 1478</w:t>
            </w:r>
          </w:p>
        </w:tc>
      </w:tr>
      <w:tr w:rsidR="003F7F8A" w:rsidRPr="0075354F" w:rsidTr="007D5D8B">
        <w:trPr>
          <w:trHeight w:val="20"/>
        </w:trPr>
        <w:tc>
          <w:tcPr>
            <w:tcW w:w="567" w:type="dxa"/>
          </w:tcPr>
          <w:p w:rsidR="003F7F8A" w:rsidRPr="0075354F" w:rsidRDefault="003F7F8A" w:rsidP="00C10C95">
            <w:pPr>
              <w:numPr>
                <w:ilvl w:val="0"/>
                <w:numId w:val="31"/>
              </w:numPr>
              <w:spacing w:line="240" w:lineRule="auto"/>
              <w:ind w:left="0" w:firstLine="0"/>
              <w:contextualSpacing/>
              <w:jc w:val="left"/>
              <w:rPr>
                <w:sz w:val="20"/>
                <w:szCs w:val="20"/>
                <w:lang w:eastAsia="en-US"/>
              </w:rPr>
            </w:pPr>
          </w:p>
        </w:tc>
        <w:tc>
          <w:tcPr>
            <w:tcW w:w="2178" w:type="dxa"/>
          </w:tcPr>
          <w:p w:rsidR="003F7F8A" w:rsidRPr="0075354F" w:rsidRDefault="003F7F8A" w:rsidP="003F7F8A">
            <w:pPr>
              <w:spacing w:line="240" w:lineRule="auto"/>
              <w:ind w:firstLine="0"/>
              <w:jc w:val="left"/>
              <w:rPr>
                <w:sz w:val="20"/>
                <w:szCs w:val="20"/>
                <w:lang w:eastAsia="en-US"/>
              </w:rPr>
            </w:pPr>
            <w:r w:rsidRPr="0075354F">
              <w:rPr>
                <w:sz w:val="20"/>
                <w:szCs w:val="20"/>
                <w:lang w:eastAsia="en-US"/>
              </w:rPr>
              <w:t>Мемориальный комплекс в ознаменование 30-летия Победы Советского народа в Великой Отечественной войне 1941-1945 гг., а также для увековечения памяти воинов-</w:t>
            </w:r>
            <w:proofErr w:type="spellStart"/>
            <w:r w:rsidRPr="0075354F">
              <w:rPr>
                <w:sz w:val="20"/>
                <w:szCs w:val="20"/>
                <w:lang w:eastAsia="en-US"/>
              </w:rPr>
              <w:t>каменцев</w:t>
            </w:r>
            <w:proofErr w:type="spellEnd"/>
          </w:p>
        </w:tc>
        <w:tc>
          <w:tcPr>
            <w:tcW w:w="2779" w:type="dxa"/>
            <w:hideMark/>
          </w:tcPr>
          <w:p w:rsidR="003F7F8A" w:rsidRPr="0075354F" w:rsidRDefault="003F7F8A" w:rsidP="003F7F8A">
            <w:pPr>
              <w:spacing w:line="240" w:lineRule="auto"/>
              <w:ind w:firstLine="0"/>
              <w:jc w:val="left"/>
              <w:rPr>
                <w:sz w:val="20"/>
                <w:szCs w:val="20"/>
              </w:rPr>
            </w:pPr>
            <w:r w:rsidRPr="0075354F">
              <w:rPr>
                <w:sz w:val="20"/>
                <w:szCs w:val="20"/>
              </w:rPr>
              <w:t>Каменский район, г. Камень-на-Оби, ул. Пушкина/ ул. Каменская</w:t>
            </w:r>
          </w:p>
        </w:tc>
        <w:tc>
          <w:tcPr>
            <w:tcW w:w="1563"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w:t>
            </w:r>
          </w:p>
        </w:tc>
        <w:tc>
          <w:tcPr>
            <w:tcW w:w="2268" w:type="dxa"/>
          </w:tcPr>
          <w:p w:rsidR="003F7F8A" w:rsidRPr="0075354F" w:rsidRDefault="003F7F8A" w:rsidP="0075354F">
            <w:pPr>
              <w:spacing w:line="240" w:lineRule="auto"/>
              <w:ind w:firstLine="0"/>
              <w:jc w:val="center"/>
              <w:rPr>
                <w:sz w:val="20"/>
                <w:szCs w:val="20"/>
                <w:lang w:eastAsia="en-US"/>
              </w:rPr>
            </w:pPr>
            <w:r w:rsidRPr="0075354F">
              <w:rPr>
                <w:sz w:val="20"/>
                <w:szCs w:val="20"/>
                <w:lang w:eastAsia="en-US"/>
              </w:rPr>
              <w:t>Памятник истории</w:t>
            </w:r>
          </w:p>
        </w:tc>
        <w:tc>
          <w:tcPr>
            <w:tcW w:w="2675" w:type="dxa"/>
          </w:tcPr>
          <w:p w:rsidR="003F7F8A" w:rsidRPr="0075354F" w:rsidRDefault="003F7F8A" w:rsidP="00F344CB">
            <w:pPr>
              <w:spacing w:line="240" w:lineRule="auto"/>
              <w:ind w:firstLine="0"/>
              <w:jc w:val="left"/>
              <w:rPr>
                <w:sz w:val="20"/>
                <w:szCs w:val="20"/>
                <w:lang w:eastAsia="en-US"/>
              </w:rPr>
            </w:pPr>
            <w:r w:rsidRPr="0075354F">
              <w:rPr>
                <w:sz w:val="20"/>
                <w:szCs w:val="20"/>
                <w:lang w:eastAsia="en-US"/>
              </w:rPr>
              <w:t xml:space="preserve">Приказ </w:t>
            </w:r>
            <w:r w:rsidR="003301F6" w:rsidRPr="0075354F">
              <w:rPr>
                <w:sz w:val="20"/>
                <w:szCs w:val="20"/>
                <w:lang w:eastAsia="en-US"/>
              </w:rPr>
              <w:t>Управления государственной охраны объектов культурного наследия</w:t>
            </w:r>
            <w:r w:rsidRPr="0075354F">
              <w:rPr>
                <w:sz w:val="20"/>
                <w:szCs w:val="20"/>
                <w:lang w:eastAsia="en-US"/>
              </w:rPr>
              <w:t xml:space="preserve"> от 15.11.2021 № 1043</w:t>
            </w:r>
          </w:p>
        </w:tc>
        <w:tc>
          <w:tcPr>
            <w:tcW w:w="2676" w:type="dxa"/>
          </w:tcPr>
          <w:p w:rsidR="003F7F8A" w:rsidRPr="0075354F" w:rsidRDefault="004F4D4B" w:rsidP="004F4D4B">
            <w:pPr>
              <w:spacing w:line="240" w:lineRule="auto"/>
              <w:ind w:firstLine="0"/>
              <w:jc w:val="left"/>
              <w:rPr>
                <w:sz w:val="20"/>
                <w:szCs w:val="20"/>
                <w:lang w:eastAsia="en-US"/>
              </w:rPr>
            </w:pPr>
            <w:r w:rsidRPr="0075354F">
              <w:rPr>
                <w:sz w:val="20"/>
                <w:szCs w:val="20"/>
                <w:lang w:eastAsia="en-US"/>
              </w:rPr>
              <w:t>Приказ Управления государственной охраны объектов культурного наследия от 11.11.2022 № 1614</w:t>
            </w:r>
          </w:p>
        </w:tc>
      </w:tr>
    </w:tbl>
    <w:p w:rsidR="003A2DB4" w:rsidRDefault="003A2DB4" w:rsidP="00DE6BD7">
      <w:pPr>
        <w:jc w:val="center"/>
        <w:rPr>
          <w:szCs w:val="24"/>
        </w:rPr>
        <w:sectPr w:rsidR="003A2DB4" w:rsidSect="003F7F8A">
          <w:pgSz w:w="16838" w:h="11906" w:orient="landscape"/>
          <w:pgMar w:top="1701" w:right="1134" w:bottom="850" w:left="1134" w:header="708" w:footer="708" w:gutter="0"/>
          <w:cols w:space="708"/>
          <w:docGrid w:linePitch="381"/>
        </w:sectPr>
      </w:pPr>
    </w:p>
    <w:p w:rsidR="00684D0D" w:rsidRPr="00684D0D" w:rsidRDefault="00684D0D" w:rsidP="00684D0D">
      <w:pPr>
        <w:rPr>
          <w:szCs w:val="24"/>
        </w:rPr>
      </w:pPr>
      <w:r w:rsidRPr="00684D0D">
        <w:rPr>
          <w:szCs w:val="24"/>
        </w:rPr>
        <w:lastRenderedPageBreak/>
        <w:t>Мероприятия по обеспечению сохранности объектов культурного наследия</w:t>
      </w:r>
    </w:p>
    <w:p w:rsidR="00684D0D" w:rsidRPr="00684D0D" w:rsidRDefault="00684D0D" w:rsidP="00684D0D">
      <w:pPr>
        <w:rPr>
          <w:szCs w:val="24"/>
        </w:rPr>
      </w:pPr>
      <w:r w:rsidRPr="00684D0D">
        <w:rPr>
          <w:szCs w:val="24"/>
        </w:rPr>
        <w:t>1. Проектирование и проведение земляных, строительных, мелиоративных, хозяйственных работ, указанных в статье 30 Федерального закона от 24.05.2002 № 73-ФЗ «Об объектах культурного наследия (памятниках истории и культуры) народов Российской Федерации» работ по использованию лесов,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684D0D" w:rsidRPr="00684D0D" w:rsidRDefault="00684D0D" w:rsidP="00684D0D">
      <w:pPr>
        <w:rPr>
          <w:szCs w:val="24"/>
        </w:rPr>
      </w:pPr>
      <w:r w:rsidRPr="00684D0D">
        <w:rPr>
          <w:szCs w:val="24"/>
        </w:rPr>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684D0D" w:rsidRPr="00684D0D" w:rsidRDefault="00684D0D" w:rsidP="00684D0D">
      <w:pPr>
        <w:rPr>
          <w:szCs w:val="24"/>
        </w:rPr>
      </w:pPr>
      <w:r w:rsidRPr="00684D0D">
        <w:rPr>
          <w:szCs w:val="24"/>
        </w:rPr>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w:t>
      </w:r>
      <w:hyperlink r:id="rId63" w:history="1">
        <w:r w:rsidRPr="00684D0D">
          <w:rPr>
            <w:rStyle w:val="ad"/>
            <w:szCs w:val="24"/>
          </w:rPr>
          <w:t>пунктах 3</w:t>
        </w:r>
      </w:hyperlink>
      <w:r w:rsidRPr="00684D0D">
        <w:rPr>
          <w:szCs w:val="24"/>
        </w:rPr>
        <w:t xml:space="preserve">, </w:t>
      </w:r>
      <w:hyperlink r:id="rId64" w:history="1">
        <w:r w:rsidRPr="00684D0D">
          <w:rPr>
            <w:rStyle w:val="ad"/>
            <w:szCs w:val="24"/>
          </w:rPr>
          <w:t>4</w:t>
        </w:r>
      </w:hyperlink>
      <w:r w:rsidRPr="00684D0D">
        <w:rPr>
          <w:szCs w:val="24"/>
        </w:rPr>
        <w:t xml:space="preserve"> и </w:t>
      </w:r>
      <w:hyperlink r:id="rId65" w:history="1">
        <w:r w:rsidRPr="00684D0D">
          <w:rPr>
            <w:rStyle w:val="ad"/>
            <w:szCs w:val="24"/>
          </w:rPr>
          <w:t>7 части 1 статьи 25</w:t>
        </w:r>
      </w:hyperlink>
      <w:r w:rsidRPr="00684D0D">
        <w:rPr>
          <w:szCs w:val="24"/>
        </w:rPr>
        <w:t xml:space="preserve">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684D0D" w:rsidRPr="00684D0D" w:rsidRDefault="00684D0D" w:rsidP="00684D0D">
      <w:pPr>
        <w:rPr>
          <w:szCs w:val="24"/>
        </w:rPr>
      </w:pPr>
      <w:r w:rsidRPr="00684D0D">
        <w:rPr>
          <w:szCs w:val="24"/>
        </w:rPr>
        <w:t>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«Об объектах культурного наследия (памятниках истории и культуры) народов Российской Федерации».</w:t>
      </w:r>
    </w:p>
    <w:p w:rsidR="00684D0D" w:rsidRPr="00684D0D" w:rsidRDefault="00684D0D" w:rsidP="00684D0D">
      <w:pPr>
        <w:rPr>
          <w:szCs w:val="24"/>
        </w:rPr>
      </w:pPr>
      <w:r w:rsidRPr="00684D0D">
        <w:rPr>
          <w:szCs w:val="24"/>
        </w:rPr>
        <w:t>3.1. На территории объекта культурного наследия запрещается:</w:t>
      </w:r>
    </w:p>
    <w:p w:rsidR="00684D0D" w:rsidRPr="0096613B" w:rsidRDefault="00684D0D" w:rsidP="00C10C95">
      <w:pPr>
        <w:pStyle w:val="ac"/>
        <w:numPr>
          <w:ilvl w:val="0"/>
          <w:numId w:val="33"/>
        </w:numPr>
        <w:ind w:left="0" w:firstLine="709"/>
        <w:rPr>
          <w:szCs w:val="24"/>
        </w:rPr>
      </w:pPr>
      <w:r w:rsidRPr="0096613B">
        <w:rPr>
          <w:szCs w:val="24"/>
        </w:rPr>
        <w:t>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rsidR="00684D0D" w:rsidRPr="0096613B" w:rsidRDefault="00684D0D" w:rsidP="00C10C95">
      <w:pPr>
        <w:pStyle w:val="ac"/>
        <w:numPr>
          <w:ilvl w:val="0"/>
          <w:numId w:val="33"/>
        </w:numPr>
        <w:ind w:left="0" w:firstLine="709"/>
        <w:rPr>
          <w:szCs w:val="24"/>
        </w:rPr>
      </w:pPr>
      <w:r w:rsidRPr="0096613B">
        <w:rPr>
          <w:szCs w:val="24"/>
        </w:rPr>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684D0D" w:rsidRPr="00684D0D" w:rsidRDefault="00684D0D" w:rsidP="0096613B">
      <w:pPr>
        <w:rPr>
          <w:szCs w:val="24"/>
        </w:rPr>
      </w:pPr>
      <w:r w:rsidRPr="00684D0D">
        <w:rPr>
          <w:szCs w:val="24"/>
        </w:rPr>
        <w:t>3.2. На территории объекта культурного наследия разрешается</w:t>
      </w:r>
      <w:r w:rsidR="0096613B">
        <w:rPr>
          <w:szCs w:val="24"/>
        </w:rPr>
        <w:t xml:space="preserve"> </w:t>
      </w:r>
      <w:r w:rsidRPr="00684D0D">
        <w:rPr>
          <w:szCs w:val="24"/>
        </w:rPr>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84D0D" w:rsidRPr="00684D0D" w:rsidRDefault="00684D0D" w:rsidP="00684D0D">
      <w:pPr>
        <w:rPr>
          <w:szCs w:val="24"/>
        </w:rPr>
      </w:pPr>
      <w:r w:rsidRPr="00684D0D">
        <w:rPr>
          <w:szCs w:val="24"/>
        </w:rPr>
        <w:t>3.3.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684D0D" w:rsidRPr="00684D0D" w:rsidRDefault="00684D0D" w:rsidP="00684D0D">
      <w:pPr>
        <w:rPr>
          <w:szCs w:val="24"/>
        </w:rPr>
      </w:pPr>
      <w:r w:rsidRPr="00684D0D">
        <w:rPr>
          <w:szCs w:val="24"/>
        </w:rPr>
        <w:lastRenderedPageBreak/>
        <w:t>3.4.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684D0D" w:rsidRPr="00684D0D" w:rsidRDefault="00684D0D" w:rsidP="00684D0D">
      <w:pPr>
        <w:rPr>
          <w:szCs w:val="24"/>
        </w:rPr>
      </w:pPr>
      <w:r w:rsidRPr="00684D0D">
        <w:rPr>
          <w:szCs w:val="24"/>
        </w:rPr>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684D0D" w:rsidRPr="00684D0D" w:rsidRDefault="00684D0D" w:rsidP="00684D0D">
      <w:pPr>
        <w:rPr>
          <w:szCs w:val="24"/>
        </w:rPr>
      </w:pPr>
      <w:r w:rsidRPr="00684D0D">
        <w:rPr>
          <w:szCs w:val="24"/>
        </w:rPr>
        <w:t>3.5.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684D0D" w:rsidRPr="00684D0D" w:rsidRDefault="00684D0D" w:rsidP="00684D0D">
      <w:pPr>
        <w:rPr>
          <w:szCs w:val="24"/>
        </w:rPr>
      </w:pPr>
      <w:r w:rsidRPr="00684D0D">
        <w:rPr>
          <w:szCs w:val="24"/>
        </w:rPr>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684D0D" w:rsidRPr="00684D0D" w:rsidRDefault="00684D0D" w:rsidP="00684D0D">
      <w:pPr>
        <w:rPr>
          <w:szCs w:val="24"/>
        </w:rPr>
      </w:pPr>
      <w:r w:rsidRPr="00684D0D">
        <w:rPr>
          <w:szCs w:val="24"/>
        </w:rPr>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w:t>
      </w:r>
      <w:bookmarkStart w:id="69" w:name="Par824"/>
      <w:bookmarkEnd w:id="69"/>
      <w:r w:rsidRPr="00684D0D">
        <w:rPr>
          <w:szCs w:val="24"/>
        </w:rPr>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684D0D" w:rsidRPr="00684D0D" w:rsidRDefault="00684D0D" w:rsidP="00684D0D">
      <w:pPr>
        <w:rPr>
          <w:szCs w:val="24"/>
        </w:rPr>
      </w:pPr>
      <w:r w:rsidRPr="00684D0D">
        <w:rPr>
          <w:szCs w:val="24"/>
        </w:rPr>
        <w:t>4.1. Работы по сохранению объекта культурного наследия проводятся:</w:t>
      </w:r>
    </w:p>
    <w:p w:rsidR="00684D0D" w:rsidRPr="0096613B" w:rsidRDefault="00684D0D" w:rsidP="00C10C95">
      <w:pPr>
        <w:pStyle w:val="ac"/>
        <w:numPr>
          <w:ilvl w:val="0"/>
          <w:numId w:val="33"/>
        </w:numPr>
        <w:ind w:left="0" w:firstLine="709"/>
        <w:rPr>
          <w:szCs w:val="24"/>
        </w:rPr>
      </w:pPr>
      <w:r w:rsidRPr="0096613B">
        <w:rPr>
          <w:szCs w:val="24"/>
        </w:rPr>
        <w:lastRenderedPageBreak/>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684D0D" w:rsidRPr="0096613B" w:rsidRDefault="00684D0D" w:rsidP="00C10C95">
      <w:pPr>
        <w:pStyle w:val="ac"/>
        <w:numPr>
          <w:ilvl w:val="0"/>
          <w:numId w:val="33"/>
        </w:numPr>
        <w:ind w:left="0" w:firstLine="709"/>
        <w:rPr>
          <w:szCs w:val="24"/>
        </w:rPr>
      </w:pPr>
      <w:r w:rsidRPr="0096613B">
        <w:rPr>
          <w:szCs w:val="24"/>
        </w:rPr>
        <w:t>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684D0D" w:rsidRPr="0096613B" w:rsidRDefault="00684D0D" w:rsidP="00C10C95">
      <w:pPr>
        <w:pStyle w:val="ac"/>
        <w:numPr>
          <w:ilvl w:val="0"/>
          <w:numId w:val="33"/>
        </w:numPr>
        <w:ind w:left="0" w:firstLine="709"/>
        <w:rPr>
          <w:szCs w:val="24"/>
        </w:rPr>
      </w:pPr>
      <w:r w:rsidRPr="0096613B">
        <w:rPr>
          <w:szCs w:val="24"/>
        </w:rPr>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684D0D" w:rsidRPr="0096613B" w:rsidRDefault="00684D0D" w:rsidP="00C10C95">
      <w:pPr>
        <w:pStyle w:val="ac"/>
        <w:numPr>
          <w:ilvl w:val="0"/>
          <w:numId w:val="33"/>
        </w:numPr>
        <w:ind w:left="0" w:firstLine="709"/>
        <w:rPr>
          <w:szCs w:val="24"/>
        </w:rPr>
      </w:pPr>
      <w:r w:rsidRPr="0096613B">
        <w:rPr>
          <w:szCs w:val="24"/>
        </w:rPr>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684D0D" w:rsidRPr="00684D0D" w:rsidRDefault="00684D0D" w:rsidP="00684D0D">
      <w:pPr>
        <w:rPr>
          <w:szCs w:val="24"/>
        </w:rPr>
      </w:pPr>
      <w:r w:rsidRPr="00684D0D">
        <w:rPr>
          <w:szCs w:val="24"/>
        </w:rPr>
        <w:t xml:space="preserve">4.2.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684D0D" w:rsidRPr="00684D0D" w:rsidRDefault="00684D0D" w:rsidP="00684D0D">
      <w:pPr>
        <w:rPr>
          <w:szCs w:val="24"/>
        </w:rPr>
      </w:pPr>
      <w:r w:rsidRPr="00684D0D">
        <w:rPr>
          <w:szCs w:val="24"/>
        </w:rPr>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684D0D" w:rsidRPr="00684D0D" w:rsidRDefault="00684D0D" w:rsidP="00684D0D">
      <w:pPr>
        <w:rPr>
          <w:szCs w:val="24"/>
        </w:rPr>
      </w:pPr>
      <w:r w:rsidRPr="00684D0D">
        <w:rPr>
          <w:szCs w:val="24"/>
        </w:rPr>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684D0D" w:rsidRPr="00684D0D" w:rsidRDefault="00684D0D" w:rsidP="00684D0D">
      <w:pPr>
        <w:rPr>
          <w:szCs w:val="24"/>
        </w:rPr>
      </w:pPr>
      <w:r w:rsidRPr="00684D0D">
        <w:rPr>
          <w:szCs w:val="24"/>
        </w:rPr>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84D0D" w:rsidRPr="00684D0D" w:rsidRDefault="00684D0D" w:rsidP="00684D0D">
      <w:pPr>
        <w:rPr>
          <w:szCs w:val="24"/>
        </w:rPr>
      </w:pPr>
      <w:r w:rsidRPr="00684D0D">
        <w:rPr>
          <w:szCs w:val="24"/>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684D0D" w:rsidRPr="00684D0D" w:rsidRDefault="00684D0D" w:rsidP="00684D0D">
      <w:pPr>
        <w:rPr>
          <w:szCs w:val="24"/>
        </w:rPr>
      </w:pPr>
      <w:r w:rsidRPr="00684D0D">
        <w:rPr>
          <w:szCs w:val="24"/>
        </w:rPr>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684D0D" w:rsidRPr="0096613B" w:rsidRDefault="00684D0D" w:rsidP="00C10C95">
      <w:pPr>
        <w:pStyle w:val="ac"/>
        <w:numPr>
          <w:ilvl w:val="0"/>
          <w:numId w:val="32"/>
        </w:numPr>
        <w:ind w:left="0" w:firstLine="709"/>
        <w:rPr>
          <w:szCs w:val="24"/>
        </w:rPr>
      </w:pPr>
      <w:r w:rsidRPr="0096613B">
        <w:rPr>
          <w:szCs w:val="24"/>
        </w:rPr>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684D0D" w:rsidRPr="0096613B" w:rsidRDefault="00684D0D" w:rsidP="00C10C95">
      <w:pPr>
        <w:pStyle w:val="ac"/>
        <w:numPr>
          <w:ilvl w:val="0"/>
          <w:numId w:val="32"/>
        </w:numPr>
        <w:ind w:left="0" w:firstLine="709"/>
        <w:rPr>
          <w:szCs w:val="24"/>
        </w:rPr>
      </w:pPr>
      <w:r w:rsidRPr="0096613B">
        <w:rPr>
          <w:szCs w:val="24"/>
        </w:rPr>
        <w:lastRenderedPageBreak/>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684D0D" w:rsidRPr="0096613B" w:rsidRDefault="00684D0D" w:rsidP="00C10C95">
      <w:pPr>
        <w:pStyle w:val="ac"/>
        <w:numPr>
          <w:ilvl w:val="0"/>
          <w:numId w:val="32"/>
        </w:numPr>
        <w:ind w:left="0" w:firstLine="709"/>
        <w:rPr>
          <w:szCs w:val="24"/>
        </w:rPr>
      </w:pPr>
      <w:r w:rsidRPr="0096613B">
        <w:rPr>
          <w:szCs w:val="24"/>
        </w:rPr>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684D0D" w:rsidRPr="0096613B" w:rsidRDefault="00684D0D" w:rsidP="00C10C95">
      <w:pPr>
        <w:pStyle w:val="ac"/>
        <w:numPr>
          <w:ilvl w:val="0"/>
          <w:numId w:val="32"/>
        </w:numPr>
        <w:ind w:left="0" w:firstLine="709"/>
        <w:rPr>
          <w:szCs w:val="24"/>
        </w:rPr>
      </w:pPr>
      <w:r w:rsidRPr="0096613B">
        <w:rPr>
          <w:szCs w:val="24"/>
        </w:rPr>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684D0D" w:rsidRPr="00684D0D" w:rsidRDefault="00684D0D" w:rsidP="00684D0D">
      <w:pPr>
        <w:rPr>
          <w:szCs w:val="24"/>
        </w:rPr>
      </w:pPr>
      <w:r w:rsidRPr="00684D0D">
        <w:rPr>
          <w:szCs w:val="24"/>
        </w:rPr>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DE6BD7" w:rsidRDefault="00DE6BD7" w:rsidP="003A2DB4">
      <w:pPr>
        <w:rPr>
          <w:szCs w:val="24"/>
        </w:rPr>
      </w:pPr>
    </w:p>
    <w:p w:rsidR="00911F41" w:rsidRDefault="0012087C" w:rsidP="0012087C">
      <w:pPr>
        <w:jc w:val="center"/>
        <w:outlineLvl w:val="1"/>
        <w:rPr>
          <w:b/>
          <w:szCs w:val="24"/>
        </w:rPr>
      </w:pPr>
      <w:bookmarkStart w:id="70" w:name="_Toc114558491"/>
      <w:r w:rsidRPr="0012087C">
        <w:rPr>
          <w:b/>
          <w:szCs w:val="24"/>
        </w:rPr>
        <w:t xml:space="preserve">2.8. </w:t>
      </w:r>
      <w:r w:rsidR="00911F41" w:rsidRPr="00911F41">
        <w:rPr>
          <w:b/>
          <w:szCs w:val="24"/>
        </w:rPr>
        <w:t>Мероприятия по размещению объектов специального назначения</w:t>
      </w:r>
      <w:bookmarkEnd w:id="70"/>
    </w:p>
    <w:p w:rsidR="00911F41" w:rsidRDefault="00911F41" w:rsidP="00911F41"/>
    <w:p w:rsidR="00911F41" w:rsidRDefault="00B86335" w:rsidP="00911F41">
      <w:r>
        <w:t>К объектам специального назначения, находящимся на территории МО город Камень-на-Оби, относятся действующее и недействующее кладбища.</w:t>
      </w:r>
    </w:p>
    <w:p w:rsidR="00B86335" w:rsidRDefault="00B86335" w:rsidP="00911F41">
      <w:r>
        <w:t xml:space="preserve">Старое кладбище находится </w:t>
      </w:r>
      <w:r w:rsidR="009C1E86">
        <w:t xml:space="preserve">в северной части города по адресу </w:t>
      </w:r>
      <w:r w:rsidR="009C1E86" w:rsidRPr="009C1E86">
        <w:t>ул. Колесникова, 362</w:t>
      </w:r>
      <w:r w:rsidR="009C1E86">
        <w:t xml:space="preserve"> </w:t>
      </w:r>
      <w:r>
        <w:t xml:space="preserve">на земельном участке с кадастровым номером </w:t>
      </w:r>
      <w:r w:rsidRPr="00B86335">
        <w:t>22:68:010212:76</w:t>
      </w:r>
      <w:r>
        <w:t>, площадь кладбища составляет 13, 68 га</w:t>
      </w:r>
      <w:r w:rsidR="009C1E86">
        <w:t xml:space="preserve">. </w:t>
      </w:r>
    </w:p>
    <w:p w:rsidR="009C1E86" w:rsidRDefault="009C1E86" w:rsidP="009C1E86">
      <w:r>
        <w:t>Действующее кладбище города Камень-на-Оби расположено в западной части города по ул. Кондратюка</w:t>
      </w:r>
      <w:r w:rsidRPr="009C1E86">
        <w:t xml:space="preserve"> </w:t>
      </w:r>
      <w:r>
        <w:t xml:space="preserve">на земельном участке с кадастровым номером </w:t>
      </w:r>
      <w:r w:rsidRPr="009C1E86">
        <w:t>22:68:010301:234</w:t>
      </w:r>
      <w:r>
        <w:t xml:space="preserve">, площадь кладбища составляет 22, 41 га. </w:t>
      </w:r>
    </w:p>
    <w:p w:rsidR="00911F41" w:rsidRDefault="009C1E86" w:rsidP="009C1E86">
      <w:r w:rsidRPr="009C1E86">
        <w:t xml:space="preserve">В соответствии с санитарными нормами (СанПиН 2.2.1/2.1.1.1200-03) в генеральном плане установлена санитарно-защитная зона </w:t>
      </w:r>
      <w:r>
        <w:t xml:space="preserve">действующего </w:t>
      </w:r>
      <w:r w:rsidRPr="009C1E86">
        <w:t>кладбищ</w:t>
      </w:r>
      <w:r>
        <w:t>а</w:t>
      </w:r>
      <w:r w:rsidRPr="009C1E86">
        <w:t xml:space="preserve">, </w:t>
      </w:r>
      <w:r>
        <w:t xml:space="preserve">относящегося ко </w:t>
      </w:r>
      <w:r>
        <w:rPr>
          <w:lang w:val="en-US"/>
        </w:rPr>
        <w:t>II</w:t>
      </w:r>
      <w:r>
        <w:t xml:space="preserve"> классу опасности в размере 500 м. Санитарно-защитная зона закрытого кладбища, согласно </w:t>
      </w:r>
      <w:r w:rsidRPr="009C1E86">
        <w:t>СанПиН 2.2.1/2.1.1.1200-03</w:t>
      </w:r>
      <w:r>
        <w:t xml:space="preserve"> составляет 50 м.</w:t>
      </w:r>
    </w:p>
    <w:p w:rsidR="009C1E86" w:rsidRDefault="009C1E86" w:rsidP="009C1E86">
      <w:r>
        <w:t xml:space="preserve">Скотомогильник с захоронением в ямах находится по адресу ул. Каменская, 170 на земельном участке с кадастровым номером </w:t>
      </w:r>
      <w:r w:rsidRPr="009C1E86">
        <w:t>22:68:010201:500</w:t>
      </w:r>
      <w:r>
        <w:t xml:space="preserve"> (участок находится на территории МО Пригородный сельсовет Каменского района). Площадь скотомогильника 0,06 га. </w:t>
      </w:r>
      <w:r w:rsidRPr="009C1E86">
        <w:t>В соответствии с санитарными нормами санитарно-за</w:t>
      </w:r>
      <w:r>
        <w:t>щитная зона от скотомогильника составляет 500 м</w:t>
      </w:r>
      <w:r w:rsidRPr="009C1E86">
        <w:t>.</w:t>
      </w:r>
    </w:p>
    <w:p w:rsidR="009C1E86" w:rsidRPr="009C1E86" w:rsidRDefault="009C1E86" w:rsidP="009C1E86"/>
    <w:p w:rsidR="0012087C" w:rsidRPr="00911F41" w:rsidRDefault="00911F41" w:rsidP="00911F41">
      <w:pPr>
        <w:jc w:val="center"/>
        <w:outlineLvl w:val="1"/>
        <w:rPr>
          <w:b/>
        </w:rPr>
      </w:pPr>
      <w:bookmarkStart w:id="71" w:name="_Toc114558492"/>
      <w:r w:rsidRPr="00911F41">
        <w:rPr>
          <w:b/>
        </w:rPr>
        <w:t xml:space="preserve">2.9. </w:t>
      </w:r>
      <w:r w:rsidR="0012087C" w:rsidRPr="00911F41">
        <w:rPr>
          <w:b/>
        </w:rPr>
        <w:t>Мероприятия по охране окружающей среды</w:t>
      </w:r>
      <w:bookmarkEnd w:id="71"/>
    </w:p>
    <w:p w:rsidR="00C82F87" w:rsidRDefault="00911F41" w:rsidP="00C82F87">
      <w:pPr>
        <w:jc w:val="center"/>
        <w:outlineLvl w:val="2"/>
        <w:rPr>
          <w:szCs w:val="24"/>
        </w:rPr>
      </w:pPr>
      <w:bookmarkStart w:id="72" w:name="_Toc114558493"/>
      <w:r>
        <w:rPr>
          <w:szCs w:val="24"/>
        </w:rPr>
        <w:t>2.9</w:t>
      </w:r>
      <w:r w:rsidR="00C82F87">
        <w:rPr>
          <w:szCs w:val="24"/>
        </w:rPr>
        <w:t>.1. Мероприятия по охране атмосферного воздуха</w:t>
      </w:r>
      <w:bookmarkEnd w:id="72"/>
    </w:p>
    <w:p w:rsidR="00C82F87" w:rsidRDefault="00C82F87" w:rsidP="0012087C">
      <w:pPr>
        <w:jc w:val="center"/>
        <w:rPr>
          <w:szCs w:val="24"/>
        </w:rPr>
      </w:pPr>
    </w:p>
    <w:p w:rsidR="00202E74" w:rsidRPr="00202E74" w:rsidRDefault="00202E74" w:rsidP="00202E74">
      <w:pPr>
        <w:rPr>
          <w:szCs w:val="24"/>
        </w:rPr>
      </w:pPr>
      <w:r w:rsidRPr="00202E74">
        <w:rPr>
          <w:szCs w:val="24"/>
        </w:rPr>
        <w:t xml:space="preserve">Для устранения негативного воздействия санитарно-гигиенических и экологических факторов на жилую застройку собственникам производственных предприятий необходимо выполнить следующие мероприятия: разработать проекты санитарно-защитных зон с </w:t>
      </w:r>
      <w:r w:rsidRPr="00202E74">
        <w:rPr>
          <w:szCs w:val="24"/>
        </w:rPr>
        <w:lastRenderedPageBreak/>
        <w:t>учетом расчетов ожидаемого загрязнения атмосферного воздуха и уровней физического воздействия на атмосферный воздух и подтвердить их результатами натурных исследований и измерений.</w:t>
      </w:r>
    </w:p>
    <w:p w:rsidR="00202E74" w:rsidRPr="00202E74" w:rsidRDefault="00202E74" w:rsidP="00202E74">
      <w:pPr>
        <w:rPr>
          <w:szCs w:val="24"/>
        </w:rPr>
      </w:pPr>
      <w:r w:rsidRPr="00202E74">
        <w:rPr>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202E74" w:rsidRPr="00202E74" w:rsidRDefault="00202E74" w:rsidP="00202E74">
      <w:pPr>
        <w:rPr>
          <w:szCs w:val="24"/>
        </w:rPr>
      </w:pPr>
      <w:r w:rsidRPr="00202E74">
        <w:rPr>
          <w:szCs w:val="24"/>
        </w:rPr>
        <w:t>Проектом предлагается упорядочение размещения производственных объектов в соответствии с классом опасности. Посадка защитных лесополос по периметру предприятий, расположенных в непосредственной близости от жилой застройки.</w:t>
      </w:r>
    </w:p>
    <w:p w:rsidR="00202E74" w:rsidRPr="00202E74" w:rsidRDefault="00202E74" w:rsidP="00202E74">
      <w:pPr>
        <w:rPr>
          <w:szCs w:val="24"/>
        </w:rPr>
      </w:pPr>
      <w:r w:rsidRPr="00202E74">
        <w:rPr>
          <w:szCs w:val="24"/>
        </w:rP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202E74" w:rsidRPr="00202E74" w:rsidRDefault="00202E74" w:rsidP="00202E74">
      <w:pPr>
        <w:rPr>
          <w:szCs w:val="24"/>
        </w:rPr>
      </w:pPr>
      <w:r w:rsidRPr="00202E74">
        <w:rPr>
          <w:szCs w:val="24"/>
        </w:rPr>
        <w:t xml:space="preserve">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 </w:t>
      </w:r>
    </w:p>
    <w:p w:rsidR="00202E74" w:rsidRPr="00202E74" w:rsidRDefault="00202E74" w:rsidP="00202E74">
      <w:pPr>
        <w:rPr>
          <w:szCs w:val="24"/>
        </w:rPr>
      </w:pPr>
      <w:r w:rsidRPr="00202E74">
        <w:rPr>
          <w:szCs w:val="24"/>
        </w:rPr>
        <w:t xml:space="preserve">– внедрение и реконструкция </w:t>
      </w:r>
      <w:proofErr w:type="spellStart"/>
      <w:r w:rsidRPr="00202E74">
        <w:rPr>
          <w:szCs w:val="24"/>
        </w:rPr>
        <w:t>пылегазоочистного</w:t>
      </w:r>
      <w:proofErr w:type="spellEnd"/>
      <w:r w:rsidRPr="00202E74">
        <w:rPr>
          <w:szCs w:val="24"/>
        </w:rPr>
        <w:t xml:space="preserve"> оборудования на котельных и производственных предприятий, использование высококачественных видов топлива, соблюдение технологических режимов работы, исключающих аварийные выбросы промышленных токсичных веществ;</w:t>
      </w:r>
    </w:p>
    <w:p w:rsidR="00202E74" w:rsidRPr="00202E74" w:rsidRDefault="00202E74" w:rsidP="00202E74">
      <w:pPr>
        <w:rPr>
          <w:szCs w:val="24"/>
        </w:rPr>
      </w:pPr>
      <w:r w:rsidRPr="00202E74">
        <w:rPr>
          <w:szCs w:val="24"/>
        </w:rPr>
        <w:t xml:space="preserve">– оборудование автозаправочных станций системой </w:t>
      </w:r>
      <w:proofErr w:type="spellStart"/>
      <w:r w:rsidRPr="00202E74">
        <w:rPr>
          <w:szCs w:val="24"/>
        </w:rPr>
        <w:t>закольцовки</w:t>
      </w:r>
      <w:proofErr w:type="spellEnd"/>
      <w:r w:rsidRPr="00202E74">
        <w:rPr>
          <w:szCs w:val="24"/>
        </w:rPr>
        <w:t xml:space="preserve"> паров бензина;</w:t>
      </w:r>
    </w:p>
    <w:p w:rsidR="00202E74" w:rsidRPr="00202E74" w:rsidRDefault="00202E74" w:rsidP="00202E74">
      <w:pPr>
        <w:rPr>
          <w:szCs w:val="24"/>
        </w:rPr>
      </w:pPr>
      <w:r w:rsidRPr="00202E74">
        <w:rPr>
          <w:szCs w:val="24"/>
        </w:rPr>
        <w:t>– вынос коммунальных и производственных объектов на расстояние, обеспечивающее санитарные нормы;</w:t>
      </w:r>
    </w:p>
    <w:p w:rsidR="00202E74" w:rsidRPr="00202E74" w:rsidRDefault="00202E74" w:rsidP="00202E74">
      <w:pPr>
        <w:rPr>
          <w:szCs w:val="24"/>
        </w:rPr>
      </w:pPr>
      <w:r w:rsidRPr="00202E74">
        <w:rPr>
          <w:szCs w:val="24"/>
        </w:rPr>
        <w:t>– создание и благоустройство санитарно-защитных зон промышленных предприятий и других источников загрязнения атмосферного воздуха, водоемов, почвы;</w:t>
      </w:r>
    </w:p>
    <w:p w:rsidR="00202E74" w:rsidRPr="00202E74" w:rsidRDefault="00202E74" w:rsidP="00202E74">
      <w:pPr>
        <w:rPr>
          <w:szCs w:val="24"/>
        </w:rPr>
      </w:pPr>
      <w:r w:rsidRPr="00202E74">
        <w:rPr>
          <w:szCs w:val="24"/>
        </w:rPr>
        <w:t xml:space="preserve">– благоустройство, озеленение улиц и проектируемой территории в целом. </w:t>
      </w:r>
    </w:p>
    <w:p w:rsidR="00202E74" w:rsidRDefault="00202E74" w:rsidP="00202E74">
      <w:pPr>
        <w:rPr>
          <w:szCs w:val="24"/>
        </w:rPr>
      </w:pPr>
      <w:r w:rsidRPr="00202E74">
        <w:rPr>
          <w:szCs w:val="24"/>
        </w:rPr>
        <w:t>Зеленые насаждения защищают застройку от неблагоприятных ветров, играют большую роль в борьбе с шумом, повышают влажность воздуха, обогащают воздух кислородом и поглощают из воздуха углекислый газ.</w:t>
      </w:r>
    </w:p>
    <w:p w:rsidR="001768BD" w:rsidRPr="00202E74" w:rsidRDefault="001768BD" w:rsidP="00202E74">
      <w:pPr>
        <w:rPr>
          <w:szCs w:val="24"/>
        </w:rPr>
      </w:pPr>
    </w:p>
    <w:p w:rsidR="00202E74" w:rsidRPr="00202E74" w:rsidRDefault="00911F41" w:rsidP="00202E74">
      <w:pPr>
        <w:jc w:val="center"/>
        <w:outlineLvl w:val="2"/>
        <w:rPr>
          <w:szCs w:val="24"/>
        </w:rPr>
      </w:pPr>
      <w:bookmarkStart w:id="73" w:name="_Toc114558494"/>
      <w:r>
        <w:rPr>
          <w:szCs w:val="24"/>
        </w:rPr>
        <w:t>2.9</w:t>
      </w:r>
      <w:r w:rsidR="00202E74">
        <w:rPr>
          <w:szCs w:val="24"/>
        </w:rPr>
        <w:t xml:space="preserve">.2. </w:t>
      </w:r>
      <w:bookmarkStart w:id="74" w:name="_Toc235855600"/>
      <w:r w:rsidR="00202E74" w:rsidRPr="00202E74">
        <w:rPr>
          <w:szCs w:val="24"/>
        </w:rPr>
        <w:t>Мероприятия по охране водной среды</w:t>
      </w:r>
      <w:bookmarkEnd w:id="73"/>
      <w:bookmarkEnd w:id="74"/>
    </w:p>
    <w:p w:rsidR="00C82F87" w:rsidRDefault="00C82F87" w:rsidP="0012087C">
      <w:pPr>
        <w:jc w:val="center"/>
        <w:rPr>
          <w:szCs w:val="24"/>
        </w:rPr>
      </w:pPr>
    </w:p>
    <w:p w:rsidR="00DC2D5B" w:rsidRPr="00DC2D5B" w:rsidRDefault="00DC2D5B" w:rsidP="00DC2D5B">
      <w:pPr>
        <w:rPr>
          <w:szCs w:val="24"/>
        </w:rPr>
      </w:pPr>
      <w:r w:rsidRPr="00DC2D5B">
        <w:rPr>
          <w:szCs w:val="24"/>
        </w:rPr>
        <w:t xml:space="preserve">Генеральным планом предусмотрены следующие мероприятия по восстановлению и предотвращению загрязнения водных объектов: </w:t>
      </w:r>
    </w:p>
    <w:p w:rsidR="00DC2D5B" w:rsidRPr="00DC2D5B" w:rsidRDefault="00DC2D5B" w:rsidP="00C10C95">
      <w:pPr>
        <w:pStyle w:val="ac"/>
        <w:numPr>
          <w:ilvl w:val="0"/>
          <w:numId w:val="32"/>
        </w:numPr>
        <w:ind w:left="0" w:firstLine="709"/>
        <w:rPr>
          <w:szCs w:val="24"/>
        </w:rPr>
      </w:pPr>
      <w:r w:rsidRPr="00DC2D5B">
        <w:rPr>
          <w:szCs w:val="24"/>
        </w:rPr>
        <w:t xml:space="preserve">организация и благоустройство </w:t>
      </w:r>
      <w:proofErr w:type="spellStart"/>
      <w:r w:rsidRPr="00DC2D5B">
        <w:rPr>
          <w:szCs w:val="24"/>
        </w:rPr>
        <w:t>водоохранных</w:t>
      </w:r>
      <w:proofErr w:type="spellEnd"/>
      <w:r w:rsidRPr="00DC2D5B">
        <w:rPr>
          <w:szCs w:val="24"/>
        </w:rPr>
        <w:t xml:space="preserve"> зон и прибрежных защитных полос, расчистка прибрежных территорий;</w:t>
      </w:r>
    </w:p>
    <w:p w:rsidR="00DC2D5B" w:rsidRPr="00DC2D5B" w:rsidRDefault="00DC2D5B" w:rsidP="00C10C95">
      <w:pPr>
        <w:pStyle w:val="ac"/>
        <w:numPr>
          <w:ilvl w:val="0"/>
          <w:numId w:val="32"/>
        </w:numPr>
        <w:ind w:left="0" w:firstLine="709"/>
        <w:rPr>
          <w:szCs w:val="24"/>
        </w:rPr>
      </w:pPr>
      <w:r w:rsidRPr="00DC2D5B">
        <w:rPr>
          <w:szCs w:val="24"/>
        </w:rPr>
        <w:t>организация контроля уровня загрязнения поверхностных и грунтовых вод;</w:t>
      </w:r>
    </w:p>
    <w:p w:rsidR="00DC2D5B" w:rsidRPr="00DC2D5B" w:rsidRDefault="00DC2D5B" w:rsidP="00C10C95">
      <w:pPr>
        <w:pStyle w:val="ac"/>
        <w:numPr>
          <w:ilvl w:val="0"/>
          <w:numId w:val="32"/>
        </w:numPr>
        <w:ind w:left="0" w:firstLine="709"/>
        <w:rPr>
          <w:szCs w:val="24"/>
        </w:rPr>
      </w:pPr>
      <w:r w:rsidRPr="00DC2D5B">
        <w:rPr>
          <w:szCs w:val="24"/>
        </w:rPr>
        <w:t>разработка проекта установления границ поясов ЗСО подземных источников водоснабжения;</w:t>
      </w:r>
    </w:p>
    <w:p w:rsidR="00DC2D5B" w:rsidRPr="00DC2D5B" w:rsidRDefault="00DC2D5B" w:rsidP="00C10C95">
      <w:pPr>
        <w:pStyle w:val="ac"/>
        <w:numPr>
          <w:ilvl w:val="0"/>
          <w:numId w:val="32"/>
        </w:numPr>
        <w:ind w:left="0" w:firstLine="709"/>
        <w:rPr>
          <w:szCs w:val="24"/>
        </w:rPr>
      </w:pPr>
      <w:r w:rsidRPr="00DC2D5B">
        <w:rPr>
          <w:szCs w:val="24"/>
        </w:rPr>
        <w:lastRenderedPageBreak/>
        <w:t xml:space="preserve">разработка планов мероприятий и инструкции по предотвращению аварий на объектах, представляющих потенциальную угрозу загрязнения; </w:t>
      </w:r>
    </w:p>
    <w:p w:rsidR="00DC2D5B" w:rsidRPr="00DC2D5B" w:rsidRDefault="00DC2D5B" w:rsidP="00C10C95">
      <w:pPr>
        <w:pStyle w:val="ac"/>
        <w:numPr>
          <w:ilvl w:val="0"/>
          <w:numId w:val="32"/>
        </w:numPr>
        <w:ind w:left="0" w:firstLine="709"/>
        <w:rPr>
          <w:szCs w:val="24"/>
        </w:rPr>
      </w:pPr>
      <w:r w:rsidRPr="00DC2D5B">
        <w:rPr>
          <w:szCs w:val="24"/>
        </w:rPr>
        <w:t>усовершенствование системы сбора и отвода поверхностных стоков и технологии очистки сточных вод;</w:t>
      </w:r>
    </w:p>
    <w:p w:rsidR="00DC2D5B" w:rsidRDefault="00DC2D5B" w:rsidP="00C10C95">
      <w:pPr>
        <w:pStyle w:val="ac"/>
        <w:numPr>
          <w:ilvl w:val="0"/>
          <w:numId w:val="32"/>
        </w:numPr>
        <w:ind w:left="0" w:firstLine="709"/>
        <w:rPr>
          <w:szCs w:val="24"/>
        </w:rPr>
      </w:pPr>
      <w:r w:rsidRPr="00DC2D5B">
        <w:rPr>
          <w:szCs w:val="24"/>
        </w:rPr>
        <w:t>организация контроля уровня загрязнения поверхностных и грунтовых вод.</w:t>
      </w:r>
    </w:p>
    <w:p w:rsidR="00911F41" w:rsidRPr="00911F41" w:rsidRDefault="00911F41" w:rsidP="00911F41">
      <w:pPr>
        <w:ind w:left="349" w:firstLine="0"/>
        <w:rPr>
          <w:szCs w:val="24"/>
        </w:rPr>
      </w:pPr>
    </w:p>
    <w:p w:rsidR="00C82F87" w:rsidRDefault="00DC2D5B" w:rsidP="00DC2D5B">
      <w:pPr>
        <w:jc w:val="center"/>
        <w:outlineLvl w:val="2"/>
        <w:rPr>
          <w:szCs w:val="24"/>
        </w:rPr>
      </w:pPr>
      <w:bookmarkStart w:id="75" w:name="_Toc114558495"/>
      <w:r>
        <w:rPr>
          <w:szCs w:val="24"/>
        </w:rPr>
        <w:t>2</w:t>
      </w:r>
      <w:r w:rsidR="00911F41">
        <w:rPr>
          <w:szCs w:val="24"/>
        </w:rPr>
        <w:t>.9</w:t>
      </w:r>
      <w:r>
        <w:rPr>
          <w:szCs w:val="24"/>
        </w:rPr>
        <w:t xml:space="preserve">.3. </w:t>
      </w:r>
      <w:r w:rsidRPr="00DC2D5B">
        <w:rPr>
          <w:szCs w:val="24"/>
        </w:rPr>
        <w:t>Мероприятия по предотвращению загрязнения и разрушения почвенного покрова</w:t>
      </w:r>
      <w:bookmarkEnd w:id="75"/>
    </w:p>
    <w:p w:rsidR="0012087C" w:rsidRDefault="0012087C" w:rsidP="0012087C">
      <w:pPr>
        <w:rPr>
          <w:szCs w:val="24"/>
        </w:rPr>
      </w:pPr>
    </w:p>
    <w:p w:rsidR="00DC2D5B" w:rsidRPr="00DC2D5B" w:rsidRDefault="00DC2D5B" w:rsidP="00DC2D5B">
      <w:pPr>
        <w:rPr>
          <w:szCs w:val="24"/>
        </w:rPr>
      </w:pPr>
      <w:r w:rsidRPr="00DC2D5B">
        <w:rPr>
          <w:szCs w:val="24"/>
        </w:rPr>
        <w:t>Основными причинами загрязнения почвы в населенном пункте являются: отсутствие водонепроницаемых покрытий дорог и 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DC2D5B" w:rsidRPr="00DC2D5B" w:rsidRDefault="00DC2D5B" w:rsidP="00DC2D5B">
      <w:pPr>
        <w:rPr>
          <w:szCs w:val="24"/>
        </w:rPr>
      </w:pPr>
      <w:r w:rsidRPr="00DC2D5B">
        <w:rPr>
          <w:szCs w:val="24"/>
        </w:rPr>
        <w:t>В целях сохранения почв от загрязнения намечается проведение следующих мероприятий:</w:t>
      </w:r>
    </w:p>
    <w:p w:rsidR="00DC2D5B" w:rsidRPr="00DC2D5B" w:rsidRDefault="00DC2D5B" w:rsidP="00DC2D5B">
      <w:pPr>
        <w:rPr>
          <w:szCs w:val="24"/>
        </w:rPr>
      </w:pPr>
      <w:r w:rsidRPr="00DC2D5B">
        <w:rPr>
          <w:szCs w:val="24"/>
        </w:rPr>
        <w:t>– засыпка загрязнённых земельных участков инертными материалами (песок, гравий);</w:t>
      </w:r>
    </w:p>
    <w:p w:rsidR="00DC2D5B" w:rsidRPr="00DC2D5B" w:rsidRDefault="00DC2D5B" w:rsidP="00DC2D5B">
      <w:pPr>
        <w:rPr>
          <w:szCs w:val="24"/>
        </w:rPr>
      </w:pPr>
      <w:r w:rsidRPr="00DC2D5B">
        <w:rPr>
          <w:szCs w:val="24"/>
        </w:rPr>
        <w:t>– организация регулярной очистки территории от жидких и твердых отходов;</w:t>
      </w:r>
    </w:p>
    <w:p w:rsidR="00DC2D5B" w:rsidRPr="00DC2D5B" w:rsidRDefault="00DC2D5B" w:rsidP="00DC2D5B">
      <w:pPr>
        <w:rPr>
          <w:szCs w:val="24"/>
        </w:rPr>
      </w:pPr>
      <w:r w:rsidRPr="00DC2D5B">
        <w:rPr>
          <w:szCs w:val="24"/>
        </w:rPr>
        <w:t>– очистка всех сбросов, осуществляемых производственными предприятиями и котельными;</w:t>
      </w:r>
    </w:p>
    <w:p w:rsidR="00DC2D5B" w:rsidRPr="00DC2D5B" w:rsidRDefault="00DC2D5B" w:rsidP="00DC2D5B">
      <w:pPr>
        <w:rPr>
          <w:szCs w:val="24"/>
        </w:rPr>
      </w:pPr>
      <w:r w:rsidRPr="00DC2D5B">
        <w:rPr>
          <w:szCs w:val="24"/>
        </w:rPr>
        <w:t>– высадка зелёных насаждений;</w:t>
      </w:r>
    </w:p>
    <w:p w:rsidR="00DC2D5B" w:rsidRPr="00DC2D5B" w:rsidRDefault="00DC2D5B" w:rsidP="00DC2D5B">
      <w:pPr>
        <w:rPr>
          <w:szCs w:val="24"/>
        </w:rPr>
      </w:pPr>
      <w:r w:rsidRPr="00DC2D5B">
        <w:rPr>
          <w:szCs w:val="24"/>
        </w:rPr>
        <w:t>– сохранение верхнего питательного слоя почвы и рекультивация земель, нарушенных при строительных работах и прокладке инженерных сетей;</w:t>
      </w:r>
    </w:p>
    <w:p w:rsidR="00DC2D5B" w:rsidRPr="00DC2D5B" w:rsidRDefault="00DC2D5B" w:rsidP="00DC2D5B">
      <w:pPr>
        <w:rPr>
          <w:szCs w:val="24"/>
        </w:rPr>
      </w:pPr>
      <w:r w:rsidRPr="00DC2D5B">
        <w:rPr>
          <w:szCs w:val="24"/>
        </w:rPr>
        <w:t>– учет и статистическое наблюдение за нарушенными землями.</w:t>
      </w:r>
    </w:p>
    <w:p w:rsidR="00DC2D5B" w:rsidRDefault="00DC2D5B" w:rsidP="0012087C">
      <w:pPr>
        <w:rPr>
          <w:szCs w:val="24"/>
        </w:rPr>
      </w:pPr>
    </w:p>
    <w:p w:rsidR="00F76FE2" w:rsidRDefault="00911F41" w:rsidP="00F76FE2">
      <w:pPr>
        <w:jc w:val="center"/>
        <w:outlineLvl w:val="2"/>
        <w:rPr>
          <w:szCs w:val="24"/>
        </w:rPr>
      </w:pPr>
      <w:bookmarkStart w:id="76" w:name="_Toc114558496"/>
      <w:r>
        <w:rPr>
          <w:szCs w:val="24"/>
        </w:rPr>
        <w:t>2.9</w:t>
      </w:r>
      <w:r w:rsidR="00F76FE2">
        <w:rPr>
          <w:szCs w:val="24"/>
        </w:rPr>
        <w:t>.4. Мероприятия по санитарной очистке</w:t>
      </w:r>
      <w:bookmarkEnd w:id="76"/>
    </w:p>
    <w:p w:rsidR="00F76FE2" w:rsidRDefault="00F76FE2" w:rsidP="00F76FE2">
      <w:pPr>
        <w:jc w:val="center"/>
        <w:rPr>
          <w:szCs w:val="24"/>
        </w:rPr>
      </w:pPr>
    </w:p>
    <w:p w:rsidR="006140D0" w:rsidRPr="006140D0" w:rsidRDefault="006140D0" w:rsidP="006140D0">
      <w:pPr>
        <w:rPr>
          <w:szCs w:val="24"/>
        </w:rPr>
      </w:pPr>
      <w:r w:rsidRPr="006140D0">
        <w:rPr>
          <w:szCs w:val="24"/>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6140D0" w:rsidRPr="006140D0" w:rsidRDefault="006140D0" w:rsidP="006140D0">
      <w:pPr>
        <w:rPr>
          <w:szCs w:val="24"/>
        </w:rPr>
      </w:pPr>
      <w:r w:rsidRPr="006140D0">
        <w:rPr>
          <w:szCs w:val="24"/>
        </w:rPr>
        <w:t xml:space="preserve">На территории </w:t>
      </w:r>
      <w:r>
        <w:rPr>
          <w:szCs w:val="24"/>
        </w:rPr>
        <w:t xml:space="preserve">Пригородного </w:t>
      </w:r>
      <w:r w:rsidRPr="006140D0">
        <w:rPr>
          <w:szCs w:val="24"/>
        </w:rPr>
        <w:t>сельсовета</w:t>
      </w:r>
      <w:r>
        <w:rPr>
          <w:szCs w:val="24"/>
        </w:rPr>
        <w:t xml:space="preserve"> Каменского района</w:t>
      </w:r>
      <w:r w:rsidRPr="006140D0">
        <w:rPr>
          <w:szCs w:val="24"/>
        </w:rPr>
        <w:t xml:space="preserve"> на границе с территорией МО город Камень-на-Оби находится </w:t>
      </w:r>
      <w:r>
        <w:rPr>
          <w:szCs w:val="24"/>
        </w:rPr>
        <w:t xml:space="preserve">действующий </w:t>
      </w:r>
      <w:r w:rsidRPr="006140D0">
        <w:rPr>
          <w:szCs w:val="24"/>
        </w:rPr>
        <w:t xml:space="preserve">полигон ТБО города Камень-на-Оби, сведения о котором внесены в ЕГРН. Вместимость объекта составляет 803 107 тонн/год. Мощность – 5 967 тонны. Общие накопления отходов на объекте составляют порядка 562 175 тонн. Санитарно-защитная зона объекта – 500 м. Согласно Схеме, полигон ТБО подлежит </w:t>
      </w:r>
      <w:r>
        <w:rPr>
          <w:szCs w:val="24"/>
        </w:rPr>
        <w:t xml:space="preserve">эксплуатации до 2023 г., затем </w:t>
      </w:r>
      <w:r w:rsidRPr="006140D0">
        <w:rPr>
          <w:szCs w:val="24"/>
        </w:rPr>
        <w:t>–</w:t>
      </w:r>
      <w:r>
        <w:rPr>
          <w:szCs w:val="24"/>
        </w:rPr>
        <w:t xml:space="preserve"> </w:t>
      </w:r>
      <w:r w:rsidRPr="006140D0">
        <w:rPr>
          <w:szCs w:val="24"/>
        </w:rPr>
        <w:t>выведению из эксплуатации.</w:t>
      </w:r>
    </w:p>
    <w:p w:rsidR="006140D0" w:rsidRPr="006140D0" w:rsidRDefault="006140D0" w:rsidP="006140D0">
      <w:pPr>
        <w:rPr>
          <w:szCs w:val="24"/>
        </w:rPr>
      </w:pPr>
      <w:r w:rsidRPr="006140D0">
        <w:rPr>
          <w:szCs w:val="24"/>
        </w:rPr>
        <w:t>В период 2021-2022 года на территории Каменской зоны Алтайского края проводятся реконструкции, переоснащение либо строительство объектов системы обращения с отходами производства и потребления, которые водятся в эксплуатацию на переходном этапе, предусмотренном Схемой (2021-2022 годы).</w:t>
      </w:r>
    </w:p>
    <w:p w:rsidR="006140D0" w:rsidRDefault="006140D0" w:rsidP="006140D0">
      <w:pPr>
        <w:rPr>
          <w:szCs w:val="24"/>
        </w:rPr>
      </w:pPr>
      <w:r w:rsidRPr="006140D0">
        <w:rPr>
          <w:szCs w:val="24"/>
        </w:rPr>
        <w:t xml:space="preserve">В соответствии со Схемой территориального планирования Алтайского края на территории вблизи </w:t>
      </w:r>
      <w:r>
        <w:rPr>
          <w:szCs w:val="24"/>
        </w:rPr>
        <w:t xml:space="preserve">действующего </w:t>
      </w:r>
      <w:r w:rsidRPr="006140D0">
        <w:rPr>
          <w:szCs w:val="24"/>
        </w:rPr>
        <w:t>полигона планируется строительство мусоросортировочного комплекса мощностью 60 т/год. Санитарно-защитная зона объекта должна составить 500 м.</w:t>
      </w:r>
    </w:p>
    <w:p w:rsidR="006140D0" w:rsidRDefault="006140D0" w:rsidP="006140D0">
      <w:pPr>
        <w:rPr>
          <w:szCs w:val="24"/>
        </w:rPr>
      </w:pPr>
      <w:r>
        <w:rPr>
          <w:szCs w:val="24"/>
        </w:rPr>
        <w:lastRenderedPageBreak/>
        <w:t xml:space="preserve">На переходном этапе Схемой предусматривается строительство объекта размещения ТКО на территории г. Камень-на-Оби, площадью 100 000 </w:t>
      </w:r>
      <w:proofErr w:type="spellStart"/>
      <w:r>
        <w:rPr>
          <w:szCs w:val="24"/>
        </w:rPr>
        <w:t>кв.м</w:t>
      </w:r>
      <w:proofErr w:type="spellEnd"/>
      <w:r>
        <w:rPr>
          <w:szCs w:val="24"/>
        </w:rPr>
        <w:t>., который в перспективе станет конечным действующим пунктом размещения ТКО для всего Каменского района.</w:t>
      </w:r>
    </w:p>
    <w:p w:rsidR="006D72A8" w:rsidRDefault="006140D0" w:rsidP="006140D0">
      <w:pPr>
        <w:rPr>
          <w:szCs w:val="24"/>
        </w:rPr>
      </w:pPr>
      <w:r>
        <w:rPr>
          <w:szCs w:val="24"/>
        </w:rPr>
        <w:t>Для реализации Схемы на территории МО город Камень-на-Оби были установлены 301 контейнерная площадка</w:t>
      </w:r>
      <w:r w:rsidR="00165149">
        <w:rPr>
          <w:szCs w:val="24"/>
        </w:rPr>
        <w:t xml:space="preserve"> с 510 контейнерами объемом от 0,75 до 11 м</w:t>
      </w:r>
      <w:r w:rsidR="00165149" w:rsidRPr="00165149">
        <w:rPr>
          <w:szCs w:val="24"/>
          <w:vertAlign w:val="superscript"/>
        </w:rPr>
        <w:t>3</w:t>
      </w:r>
      <w:r w:rsidR="00165149">
        <w:rPr>
          <w:szCs w:val="24"/>
        </w:rPr>
        <w:t>.</w:t>
      </w:r>
    </w:p>
    <w:p w:rsidR="006D72A8" w:rsidRDefault="006D72A8" w:rsidP="006140D0">
      <w:pPr>
        <w:rPr>
          <w:szCs w:val="24"/>
        </w:rPr>
      </w:pPr>
      <w:r w:rsidRPr="006D72A8">
        <w:rPr>
          <w:szCs w:val="24"/>
        </w:rPr>
        <w:t>В настоящее время вывоз ТКО осуществляется два раза в неделю на площадку временного накопления отходов, расположенную в северо-восточной части МО Пригородный сельсовет</w:t>
      </w:r>
      <w:r>
        <w:rPr>
          <w:szCs w:val="24"/>
        </w:rPr>
        <w:t xml:space="preserve"> Каменского района</w:t>
      </w:r>
      <w:r w:rsidRPr="006D72A8">
        <w:rPr>
          <w:szCs w:val="24"/>
        </w:rPr>
        <w:t>. Вывоз ТКО осуществляют региональным оператором Каменской зоны ООО «</w:t>
      </w:r>
      <w:proofErr w:type="spellStart"/>
      <w:r w:rsidRPr="006D72A8">
        <w:rPr>
          <w:szCs w:val="24"/>
        </w:rPr>
        <w:t>Линетт</w:t>
      </w:r>
      <w:proofErr w:type="spellEnd"/>
      <w:r w:rsidRPr="006D72A8">
        <w:rPr>
          <w:szCs w:val="24"/>
        </w:rPr>
        <w:t>».</w:t>
      </w:r>
    </w:p>
    <w:p w:rsidR="00165149" w:rsidRDefault="006140D0" w:rsidP="00165149">
      <w:pPr>
        <w:rPr>
          <w:szCs w:val="24"/>
        </w:rPr>
      </w:pPr>
      <w:r>
        <w:rPr>
          <w:szCs w:val="24"/>
        </w:rPr>
        <w:t xml:space="preserve"> </w:t>
      </w:r>
      <w:r w:rsidR="006D72A8" w:rsidRPr="006D72A8">
        <w:rPr>
          <w:szCs w:val="24"/>
        </w:rPr>
        <w:t xml:space="preserve">Нормы накопления твердых коммунальных отходов на территории МО </w:t>
      </w:r>
      <w:r w:rsidR="006D72A8">
        <w:rPr>
          <w:szCs w:val="24"/>
        </w:rPr>
        <w:t>город Камень-на-Оби</w:t>
      </w:r>
      <w:r w:rsidR="006D72A8" w:rsidRPr="006D72A8">
        <w:rPr>
          <w:szCs w:val="24"/>
        </w:rPr>
        <w:t xml:space="preserve"> приведены в соответствии с Решением Управления Алтайского края по государственному регулированию цен и тарифам о</w:t>
      </w:r>
      <w:r w:rsidR="006D72A8">
        <w:rPr>
          <w:szCs w:val="24"/>
        </w:rPr>
        <w:t>т 10.1</w:t>
      </w:r>
      <w:r w:rsidR="00165149">
        <w:rPr>
          <w:szCs w:val="24"/>
        </w:rPr>
        <w:t>2.2020 года № 432 (табл. 2.9.4-1</w:t>
      </w:r>
      <w:r w:rsidR="006D72A8" w:rsidRPr="006D72A8">
        <w:rPr>
          <w:szCs w:val="24"/>
        </w:rPr>
        <w:t>).</w:t>
      </w:r>
    </w:p>
    <w:p w:rsidR="00165149" w:rsidRDefault="00165149" w:rsidP="00165149">
      <w:pPr>
        <w:jc w:val="right"/>
        <w:rPr>
          <w:szCs w:val="24"/>
        </w:rPr>
      </w:pPr>
    </w:p>
    <w:p w:rsidR="006140D0" w:rsidRDefault="00165149" w:rsidP="00165149">
      <w:pPr>
        <w:jc w:val="right"/>
        <w:rPr>
          <w:szCs w:val="24"/>
        </w:rPr>
      </w:pPr>
      <w:r>
        <w:rPr>
          <w:szCs w:val="24"/>
        </w:rPr>
        <w:t>Таблица 2.9.4-1</w:t>
      </w:r>
    </w:p>
    <w:p w:rsidR="006D72A8" w:rsidRDefault="006D72A8" w:rsidP="006D72A8">
      <w:pPr>
        <w:jc w:val="center"/>
        <w:rPr>
          <w:szCs w:val="24"/>
        </w:rPr>
      </w:pPr>
      <w:r w:rsidRPr="006D72A8">
        <w:rPr>
          <w:szCs w:val="24"/>
        </w:rPr>
        <w:t xml:space="preserve">Нормы накопления твердых коммунальных отходов на территории </w:t>
      </w:r>
    </w:p>
    <w:p w:rsidR="006D72A8" w:rsidRPr="006D72A8" w:rsidRDefault="006D72A8" w:rsidP="006D72A8">
      <w:pPr>
        <w:jc w:val="center"/>
        <w:rPr>
          <w:szCs w:val="24"/>
        </w:rPr>
      </w:pPr>
      <w:r w:rsidRPr="006D72A8">
        <w:rPr>
          <w:szCs w:val="24"/>
        </w:rPr>
        <w:t xml:space="preserve">МО </w:t>
      </w:r>
      <w:r>
        <w:rPr>
          <w:szCs w:val="24"/>
        </w:rPr>
        <w:t>город Камень-на-Оби</w:t>
      </w:r>
      <w:r w:rsidRPr="006D72A8">
        <w:rPr>
          <w:szCs w:val="24"/>
        </w:rPr>
        <w:t>,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0"/>
        <w:gridCol w:w="4113"/>
        <w:gridCol w:w="2107"/>
        <w:gridCol w:w="1229"/>
        <w:gridCol w:w="1205"/>
      </w:tblGrid>
      <w:tr w:rsidR="006D72A8" w:rsidRPr="006D72A8" w:rsidTr="00255B9B">
        <w:trPr>
          <w:trHeight w:val="735"/>
          <w:tblHeader/>
        </w:trPr>
        <w:tc>
          <w:tcPr>
            <w:tcW w:w="590" w:type="dxa"/>
            <w:vMerge w:val="restart"/>
          </w:tcPr>
          <w:p w:rsidR="006D72A8" w:rsidRPr="0075354F" w:rsidRDefault="006D72A8" w:rsidP="006D72A8">
            <w:pPr>
              <w:spacing w:line="240" w:lineRule="auto"/>
              <w:ind w:firstLine="0"/>
              <w:jc w:val="center"/>
              <w:rPr>
                <w:rFonts w:eastAsiaTheme="minorHAnsi"/>
                <w:b/>
                <w:sz w:val="20"/>
                <w:szCs w:val="20"/>
                <w:lang w:eastAsia="en-US"/>
              </w:rPr>
            </w:pPr>
          </w:p>
          <w:p w:rsidR="006D72A8" w:rsidRPr="0075354F" w:rsidRDefault="006D72A8" w:rsidP="00255B9B">
            <w:pPr>
              <w:spacing w:line="240" w:lineRule="auto"/>
              <w:ind w:firstLine="0"/>
              <w:jc w:val="center"/>
              <w:rPr>
                <w:rFonts w:eastAsiaTheme="minorHAnsi"/>
                <w:b/>
                <w:sz w:val="20"/>
                <w:szCs w:val="20"/>
                <w:lang w:eastAsia="en-US"/>
              </w:rPr>
            </w:pPr>
            <w:r w:rsidRPr="0075354F">
              <w:rPr>
                <w:rFonts w:eastAsiaTheme="minorHAnsi"/>
                <w:b/>
                <w:sz w:val="20"/>
                <w:szCs w:val="20"/>
                <w:lang w:eastAsia="en-US"/>
              </w:rPr>
              <w:t>№ п/п</w:t>
            </w:r>
          </w:p>
        </w:tc>
        <w:tc>
          <w:tcPr>
            <w:tcW w:w="4113" w:type="dxa"/>
            <w:vMerge w:val="restart"/>
            <w:vAlign w:val="center"/>
          </w:tcPr>
          <w:p w:rsidR="006D72A8" w:rsidRPr="0075354F" w:rsidRDefault="006D72A8" w:rsidP="00255B9B">
            <w:pPr>
              <w:spacing w:line="240" w:lineRule="auto"/>
              <w:ind w:firstLine="0"/>
              <w:jc w:val="center"/>
              <w:rPr>
                <w:rFonts w:eastAsiaTheme="minorHAnsi"/>
                <w:b/>
                <w:sz w:val="20"/>
                <w:szCs w:val="20"/>
                <w:lang w:eastAsia="en-US"/>
              </w:rPr>
            </w:pPr>
          </w:p>
          <w:p w:rsidR="006D72A8" w:rsidRPr="0075354F" w:rsidRDefault="006D72A8" w:rsidP="00255B9B">
            <w:pPr>
              <w:spacing w:line="240" w:lineRule="auto"/>
              <w:ind w:firstLine="0"/>
              <w:jc w:val="center"/>
              <w:rPr>
                <w:rFonts w:eastAsiaTheme="minorHAnsi"/>
                <w:b/>
                <w:sz w:val="20"/>
                <w:szCs w:val="20"/>
                <w:lang w:eastAsia="en-US"/>
              </w:rPr>
            </w:pPr>
            <w:r w:rsidRPr="0075354F">
              <w:rPr>
                <w:rFonts w:eastAsiaTheme="minorHAnsi"/>
                <w:b/>
                <w:sz w:val="20"/>
                <w:szCs w:val="20"/>
                <w:lang w:eastAsia="en-US"/>
              </w:rPr>
              <w:t>Категория объекта</w:t>
            </w:r>
          </w:p>
        </w:tc>
        <w:tc>
          <w:tcPr>
            <w:tcW w:w="2107" w:type="dxa"/>
            <w:vMerge w:val="restart"/>
          </w:tcPr>
          <w:p w:rsidR="006D72A8" w:rsidRPr="0075354F" w:rsidRDefault="006D72A8" w:rsidP="006D72A8">
            <w:pPr>
              <w:spacing w:line="240" w:lineRule="auto"/>
              <w:ind w:firstLine="0"/>
              <w:jc w:val="center"/>
              <w:rPr>
                <w:rFonts w:eastAsiaTheme="minorHAnsi"/>
                <w:b/>
                <w:sz w:val="20"/>
                <w:szCs w:val="20"/>
                <w:lang w:eastAsia="en-US"/>
              </w:rPr>
            </w:pPr>
            <w:r w:rsidRPr="0075354F">
              <w:rPr>
                <w:rFonts w:eastAsiaTheme="minorHAnsi"/>
                <w:b/>
                <w:sz w:val="20"/>
                <w:szCs w:val="20"/>
                <w:lang w:eastAsia="en-US"/>
              </w:rPr>
              <w:t>Расчетная единица, в отношении которой устанавливается норматив</w:t>
            </w:r>
          </w:p>
        </w:tc>
        <w:tc>
          <w:tcPr>
            <w:tcW w:w="2434" w:type="dxa"/>
            <w:gridSpan w:val="2"/>
          </w:tcPr>
          <w:p w:rsidR="006D72A8" w:rsidRPr="0075354F" w:rsidRDefault="006D72A8" w:rsidP="006D72A8">
            <w:pPr>
              <w:spacing w:line="240" w:lineRule="auto"/>
              <w:ind w:firstLine="0"/>
              <w:jc w:val="center"/>
              <w:rPr>
                <w:rFonts w:eastAsiaTheme="minorHAnsi"/>
                <w:b/>
                <w:sz w:val="20"/>
                <w:szCs w:val="20"/>
                <w:lang w:eastAsia="en-US"/>
              </w:rPr>
            </w:pPr>
            <w:r w:rsidRPr="0075354F">
              <w:rPr>
                <w:rFonts w:eastAsiaTheme="minorHAnsi"/>
                <w:b/>
                <w:sz w:val="20"/>
                <w:szCs w:val="20"/>
                <w:lang w:eastAsia="en-US"/>
              </w:rPr>
              <w:t>Среднемесячный норматив накопления отходов</w:t>
            </w:r>
          </w:p>
        </w:tc>
      </w:tr>
      <w:tr w:rsidR="006D72A8" w:rsidRPr="006D72A8" w:rsidTr="00255B9B">
        <w:trPr>
          <w:trHeight w:val="121"/>
          <w:tblHeader/>
        </w:trPr>
        <w:tc>
          <w:tcPr>
            <w:tcW w:w="590" w:type="dxa"/>
            <w:vMerge/>
            <w:tcBorders>
              <w:top w:val="nil"/>
            </w:tcBorders>
          </w:tcPr>
          <w:p w:rsidR="006D72A8" w:rsidRPr="0075354F" w:rsidRDefault="006D72A8" w:rsidP="006D72A8">
            <w:pPr>
              <w:spacing w:line="240" w:lineRule="auto"/>
              <w:ind w:firstLine="0"/>
              <w:jc w:val="center"/>
              <w:rPr>
                <w:rFonts w:eastAsiaTheme="minorHAnsi"/>
                <w:b/>
                <w:sz w:val="20"/>
                <w:szCs w:val="20"/>
                <w:lang w:eastAsia="en-US"/>
              </w:rPr>
            </w:pPr>
          </w:p>
        </w:tc>
        <w:tc>
          <w:tcPr>
            <w:tcW w:w="4113" w:type="dxa"/>
            <w:vMerge/>
            <w:tcBorders>
              <w:top w:val="nil"/>
            </w:tcBorders>
          </w:tcPr>
          <w:p w:rsidR="006D72A8" w:rsidRPr="0075354F" w:rsidRDefault="006D72A8" w:rsidP="006D72A8">
            <w:pPr>
              <w:spacing w:line="240" w:lineRule="auto"/>
              <w:ind w:firstLine="0"/>
              <w:jc w:val="center"/>
              <w:rPr>
                <w:rFonts w:eastAsiaTheme="minorHAnsi"/>
                <w:b/>
                <w:sz w:val="20"/>
                <w:szCs w:val="20"/>
                <w:lang w:eastAsia="en-US"/>
              </w:rPr>
            </w:pPr>
          </w:p>
        </w:tc>
        <w:tc>
          <w:tcPr>
            <w:tcW w:w="2107" w:type="dxa"/>
            <w:vMerge/>
            <w:tcBorders>
              <w:top w:val="nil"/>
            </w:tcBorders>
          </w:tcPr>
          <w:p w:rsidR="006D72A8" w:rsidRPr="0075354F" w:rsidRDefault="006D72A8" w:rsidP="006D72A8">
            <w:pPr>
              <w:spacing w:line="240" w:lineRule="auto"/>
              <w:ind w:firstLine="0"/>
              <w:jc w:val="center"/>
              <w:rPr>
                <w:rFonts w:eastAsiaTheme="minorHAnsi"/>
                <w:b/>
                <w:sz w:val="20"/>
                <w:szCs w:val="20"/>
                <w:lang w:eastAsia="en-US"/>
              </w:rPr>
            </w:pPr>
          </w:p>
        </w:tc>
        <w:tc>
          <w:tcPr>
            <w:tcW w:w="1229" w:type="dxa"/>
          </w:tcPr>
          <w:p w:rsidR="006D72A8" w:rsidRPr="0075354F" w:rsidRDefault="006D72A8" w:rsidP="006D72A8">
            <w:pPr>
              <w:spacing w:line="240" w:lineRule="auto"/>
              <w:ind w:firstLine="0"/>
              <w:jc w:val="center"/>
              <w:rPr>
                <w:rFonts w:eastAsiaTheme="minorHAnsi"/>
                <w:b/>
                <w:sz w:val="20"/>
                <w:szCs w:val="20"/>
                <w:lang w:eastAsia="en-US"/>
              </w:rPr>
            </w:pPr>
            <w:r w:rsidRPr="0075354F">
              <w:rPr>
                <w:rFonts w:eastAsiaTheme="minorHAnsi"/>
                <w:b/>
                <w:sz w:val="20"/>
                <w:szCs w:val="20"/>
                <w:lang w:eastAsia="en-US"/>
              </w:rPr>
              <w:t>кг/месяц</w:t>
            </w:r>
          </w:p>
        </w:tc>
        <w:tc>
          <w:tcPr>
            <w:tcW w:w="1205" w:type="dxa"/>
          </w:tcPr>
          <w:p w:rsidR="006D72A8" w:rsidRPr="0075354F" w:rsidRDefault="006D72A8" w:rsidP="006D72A8">
            <w:pPr>
              <w:spacing w:line="240" w:lineRule="auto"/>
              <w:ind w:firstLine="0"/>
              <w:jc w:val="center"/>
              <w:rPr>
                <w:rFonts w:eastAsiaTheme="minorHAnsi"/>
                <w:b/>
                <w:sz w:val="20"/>
                <w:szCs w:val="20"/>
                <w:lang w:eastAsia="en-US"/>
              </w:rPr>
            </w:pPr>
            <w:proofErr w:type="spellStart"/>
            <w:r w:rsidRPr="0075354F">
              <w:rPr>
                <w:rFonts w:eastAsiaTheme="minorHAnsi"/>
                <w:b/>
                <w:sz w:val="20"/>
                <w:szCs w:val="20"/>
                <w:lang w:eastAsia="en-US"/>
              </w:rPr>
              <w:t>м</w:t>
            </w:r>
            <w:r w:rsidRPr="0075354F">
              <w:rPr>
                <w:rFonts w:eastAsiaTheme="minorHAnsi"/>
                <w:b/>
                <w:sz w:val="20"/>
                <w:szCs w:val="20"/>
                <w:vertAlign w:val="superscript"/>
                <w:lang w:eastAsia="en-US"/>
              </w:rPr>
              <w:t>З</w:t>
            </w:r>
            <w:proofErr w:type="spellEnd"/>
            <w:r w:rsidRPr="0075354F">
              <w:rPr>
                <w:rFonts w:eastAsiaTheme="minorHAnsi"/>
                <w:b/>
                <w:sz w:val="20"/>
                <w:szCs w:val="20"/>
                <w:lang w:eastAsia="en-US"/>
              </w:rPr>
              <w:t>/месяц</w:t>
            </w:r>
          </w:p>
        </w:tc>
      </w:tr>
      <w:tr w:rsidR="006D72A8" w:rsidRPr="006D72A8" w:rsidTr="00082B14">
        <w:trPr>
          <w:trHeight w:val="306"/>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Автостоянки и парковки</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 xml:space="preserve">1 </w:t>
            </w:r>
            <w:proofErr w:type="spellStart"/>
            <w:r w:rsidRPr="006D72A8">
              <w:rPr>
                <w:rFonts w:eastAsiaTheme="minorHAnsi"/>
                <w:sz w:val="20"/>
                <w:szCs w:val="20"/>
                <w:lang w:eastAsia="en-US"/>
              </w:rPr>
              <w:t>машино</w:t>
            </w:r>
            <w:proofErr w:type="spellEnd"/>
            <w:r w:rsidRPr="006D72A8">
              <w:rPr>
                <w:rFonts w:eastAsiaTheme="minorHAnsi"/>
                <w:sz w:val="20"/>
                <w:szCs w:val="20"/>
                <w:lang w:eastAsia="en-US"/>
              </w:rPr>
              <w:t>-место</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16,9726</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0,1124</w:t>
            </w:r>
          </w:p>
        </w:tc>
      </w:tr>
      <w:tr w:rsidR="006D72A8" w:rsidRPr="006D72A8" w:rsidTr="00082B14">
        <w:trPr>
          <w:trHeight w:val="618"/>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Административные, офисные учреждения</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площади</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3,1220</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0,0018</w:t>
            </w:r>
          </w:p>
        </w:tc>
      </w:tr>
      <w:tr w:rsidR="006D72A8" w:rsidRPr="006D72A8" w:rsidTr="00082B14">
        <w:trPr>
          <w:trHeight w:val="618"/>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Аптека</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0,2296</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0,0065</w:t>
            </w:r>
          </w:p>
        </w:tc>
      </w:tr>
      <w:tr w:rsidR="006D72A8" w:rsidRPr="006D72A8" w:rsidTr="00082B14">
        <w:trPr>
          <w:trHeight w:val="306"/>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Бани, сауны</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6,9229</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0,0929</w:t>
            </w:r>
          </w:p>
        </w:tc>
      </w:tr>
      <w:tr w:rsidR="006D72A8" w:rsidRPr="006D72A8" w:rsidTr="00082B14">
        <w:trPr>
          <w:trHeight w:val="618"/>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Банки, финансовые учреждения</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vAlign w:val="center"/>
          </w:tcPr>
          <w:p w:rsidR="006D72A8" w:rsidRPr="006D72A8" w:rsidRDefault="001C1C5D" w:rsidP="006D72A8">
            <w:pPr>
              <w:spacing w:line="240" w:lineRule="auto"/>
              <w:ind w:firstLine="0"/>
              <w:jc w:val="center"/>
              <w:rPr>
                <w:rFonts w:eastAsiaTheme="minorHAnsi"/>
                <w:sz w:val="20"/>
                <w:szCs w:val="20"/>
                <w:lang w:eastAsia="en-US"/>
              </w:rPr>
            </w:pPr>
            <w:r w:rsidRPr="00255B9B">
              <w:rPr>
                <w:rFonts w:eastAsiaTheme="minorHAnsi"/>
                <w:sz w:val="20"/>
                <w:szCs w:val="20"/>
                <w:lang w:eastAsia="en-US"/>
              </w:rPr>
              <w:t>0 6404</w:t>
            </w:r>
          </w:p>
        </w:tc>
        <w:tc>
          <w:tcPr>
            <w:tcW w:w="1205" w:type="dxa"/>
            <w:vAlign w:val="center"/>
          </w:tcPr>
          <w:p w:rsidR="006D72A8" w:rsidRPr="006D72A8" w:rsidRDefault="001C1C5D" w:rsidP="006D72A8">
            <w:pPr>
              <w:spacing w:line="240" w:lineRule="auto"/>
              <w:ind w:firstLine="0"/>
              <w:jc w:val="center"/>
              <w:rPr>
                <w:rFonts w:eastAsiaTheme="minorHAnsi"/>
                <w:sz w:val="20"/>
                <w:szCs w:val="20"/>
                <w:lang w:eastAsia="en-US"/>
              </w:rPr>
            </w:pPr>
            <w:r w:rsidRPr="00255B9B">
              <w:rPr>
                <w:rFonts w:eastAsiaTheme="minorHAnsi"/>
                <w:sz w:val="20"/>
                <w:szCs w:val="20"/>
                <w:lang w:eastAsia="en-US"/>
              </w:rPr>
              <w:t>0 0061</w:t>
            </w:r>
          </w:p>
        </w:tc>
      </w:tr>
      <w:tr w:rsidR="006D72A8" w:rsidRPr="006D72A8" w:rsidTr="00082B14">
        <w:trPr>
          <w:trHeight w:val="311"/>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Библиотеки, архивы</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0,6875</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0,0166</w:t>
            </w:r>
          </w:p>
        </w:tc>
      </w:tr>
      <w:tr w:rsidR="006D72A8" w:rsidRPr="006D72A8" w:rsidTr="00082B14">
        <w:trPr>
          <w:trHeight w:val="320"/>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Гаражи, парковки закрытого типа</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 xml:space="preserve">1 </w:t>
            </w:r>
            <w:proofErr w:type="spellStart"/>
            <w:r w:rsidRPr="006D72A8">
              <w:rPr>
                <w:rFonts w:eastAsiaTheme="minorHAnsi"/>
                <w:sz w:val="20"/>
                <w:szCs w:val="20"/>
                <w:lang w:eastAsia="en-US"/>
              </w:rPr>
              <w:t>машино</w:t>
            </w:r>
            <w:proofErr w:type="spellEnd"/>
            <w:r w:rsidRPr="006D72A8">
              <w:rPr>
                <w:rFonts w:eastAsiaTheme="minorHAnsi"/>
                <w:sz w:val="20"/>
                <w:szCs w:val="20"/>
                <w:lang w:eastAsia="en-US"/>
              </w:rPr>
              <w:t>-место</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3,3662</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0,0238</w:t>
            </w:r>
          </w:p>
        </w:tc>
      </w:tr>
      <w:tr w:rsidR="006D72A8" w:rsidRPr="006D72A8" w:rsidTr="00082B14">
        <w:trPr>
          <w:trHeight w:val="561"/>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Дошкольное образовательное учреждение</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ребенок</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2,2640</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0,0184</w:t>
            </w:r>
          </w:p>
        </w:tc>
      </w:tr>
      <w:tr w:rsidR="006D72A8" w:rsidRPr="006D72A8" w:rsidTr="00082B14">
        <w:trPr>
          <w:trHeight w:val="311"/>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Индивидуальные жилые дома</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проживающий</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11,5040</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0,1250</w:t>
            </w:r>
          </w:p>
        </w:tc>
      </w:tr>
      <w:tr w:rsidR="006D72A8" w:rsidRPr="006D72A8" w:rsidTr="00082B14">
        <w:trPr>
          <w:trHeight w:val="613"/>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Кафе, рестораны, бары, закусочные, столовые</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4,7553</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0,0510</w:t>
            </w:r>
          </w:p>
        </w:tc>
      </w:tr>
      <w:tr w:rsidR="006D72A8" w:rsidRPr="006D72A8" w:rsidTr="00082B14">
        <w:trPr>
          <w:trHeight w:val="311"/>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Кладбища</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0,0770</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0,0006</w:t>
            </w:r>
          </w:p>
        </w:tc>
      </w:tr>
      <w:tr w:rsidR="006D72A8" w:rsidRPr="006D72A8" w:rsidTr="00082B14">
        <w:trPr>
          <w:trHeight w:val="633"/>
        </w:trPr>
        <w:tc>
          <w:tcPr>
            <w:tcW w:w="590" w:type="dxa"/>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Клубы, кинотеатры, концертные залы, театры, цирки</w:t>
            </w:r>
          </w:p>
        </w:tc>
        <w:tc>
          <w:tcPr>
            <w:tcW w:w="2107"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0,5631</w:t>
            </w:r>
          </w:p>
        </w:tc>
        <w:tc>
          <w:tcPr>
            <w:tcW w:w="1205" w:type="dxa"/>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0,0074</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0,0367</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0,0073</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0,0107</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0,0054</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0,0061</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0,0052</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0,0466</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0,0205</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0,4989</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0,0785</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0,0105</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0,0034</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0,0022</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0,0099</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0,0050</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0,0103</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0,0102</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0,0129</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0,0763</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0,0073</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0,0076</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0 0149</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0,0058</w:t>
            </w:r>
          </w:p>
        </w:tc>
      </w:tr>
      <w:tr w:rsidR="006D72A8" w:rsidRPr="006D72A8" w:rsidTr="00082B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90"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C10C95">
            <w:pPr>
              <w:widowControl w:val="0"/>
              <w:numPr>
                <w:ilvl w:val="0"/>
                <w:numId w:val="36"/>
              </w:numPr>
              <w:autoSpaceDE w:val="0"/>
              <w:autoSpaceDN w:val="0"/>
              <w:spacing w:line="240" w:lineRule="auto"/>
              <w:ind w:left="0" w:firstLine="0"/>
              <w:contextualSpacing/>
              <w:jc w:val="center"/>
              <w:rPr>
                <w:rFonts w:eastAsiaTheme="minorHAnsi"/>
                <w:sz w:val="20"/>
                <w:szCs w:val="20"/>
                <w:lang w:eastAsia="en-US"/>
              </w:rPr>
            </w:pPr>
          </w:p>
        </w:tc>
        <w:tc>
          <w:tcPr>
            <w:tcW w:w="4113"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left"/>
              <w:rPr>
                <w:rFonts w:eastAsiaTheme="minorHAnsi"/>
                <w:sz w:val="20"/>
                <w:szCs w:val="20"/>
                <w:lang w:eastAsia="en-US"/>
              </w:rPr>
            </w:pPr>
            <w:r w:rsidRPr="006D72A8">
              <w:rPr>
                <w:rFonts w:eastAsiaTheme="minorHAnsi"/>
                <w:sz w:val="20"/>
                <w:szCs w:val="20"/>
                <w:lang w:eastAsia="en-US"/>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6D72A8" w:rsidRPr="006D72A8" w:rsidRDefault="006D72A8" w:rsidP="006D72A8">
            <w:pPr>
              <w:spacing w:line="240" w:lineRule="auto"/>
              <w:ind w:firstLine="0"/>
              <w:jc w:val="center"/>
              <w:rPr>
                <w:rFonts w:eastAsiaTheme="minorHAnsi"/>
                <w:sz w:val="20"/>
                <w:szCs w:val="20"/>
                <w:lang w:eastAsia="en-US"/>
              </w:rPr>
            </w:pPr>
            <w:r w:rsidRPr="006D72A8">
              <w:rPr>
                <w:rFonts w:eastAsiaTheme="minorHAnsi"/>
                <w:sz w:val="20"/>
                <w:szCs w:val="20"/>
                <w:lang w:eastAsia="en-US"/>
              </w:rPr>
              <w:t>0,0042</w:t>
            </w:r>
          </w:p>
        </w:tc>
      </w:tr>
    </w:tbl>
    <w:p w:rsidR="006D72A8" w:rsidRDefault="006D72A8" w:rsidP="006D72A8">
      <w:pPr>
        <w:jc w:val="center"/>
        <w:rPr>
          <w:szCs w:val="24"/>
        </w:rPr>
      </w:pPr>
    </w:p>
    <w:p w:rsidR="00BA5669" w:rsidRPr="00BA5669" w:rsidRDefault="00BA5669" w:rsidP="00BA5669">
      <w:pPr>
        <w:jc w:val="center"/>
        <w:outlineLvl w:val="1"/>
        <w:rPr>
          <w:b/>
          <w:szCs w:val="24"/>
        </w:rPr>
      </w:pPr>
      <w:bookmarkStart w:id="77" w:name="_Toc114558497"/>
      <w:r w:rsidRPr="00BA5669">
        <w:rPr>
          <w:b/>
          <w:szCs w:val="24"/>
        </w:rPr>
        <w:lastRenderedPageBreak/>
        <w:t>2.10. Мероприятия по предотвращению чрезвычайных ситуаций на территории МО город Камень-на-Оби</w:t>
      </w:r>
      <w:bookmarkEnd w:id="77"/>
      <w:r w:rsidRPr="00BA5669">
        <w:rPr>
          <w:b/>
          <w:szCs w:val="24"/>
        </w:rPr>
        <w:t xml:space="preserve"> </w:t>
      </w:r>
    </w:p>
    <w:p w:rsidR="00BA5669" w:rsidRDefault="00BA5669" w:rsidP="006D72A8">
      <w:pPr>
        <w:jc w:val="center"/>
        <w:rPr>
          <w:szCs w:val="24"/>
        </w:rPr>
      </w:pPr>
    </w:p>
    <w:p w:rsidR="007F76BA" w:rsidRPr="007F76BA" w:rsidRDefault="007F76BA" w:rsidP="007F76BA">
      <w:pPr>
        <w:rPr>
          <w:szCs w:val="24"/>
        </w:rPr>
      </w:pPr>
      <w:r w:rsidRPr="007F76BA">
        <w:rPr>
          <w:szCs w:val="24"/>
        </w:rPr>
        <w:t>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7F76BA" w:rsidRPr="007F76BA" w:rsidRDefault="007F76BA" w:rsidP="007F76BA">
      <w:pPr>
        <w:rPr>
          <w:szCs w:val="24"/>
        </w:rPr>
      </w:pPr>
      <w:r w:rsidRPr="007F76BA">
        <w:rPr>
          <w:szCs w:val="24"/>
        </w:rPr>
        <w:t>В соответствии с Паспортом безопасности территории Каменского района Алтайского края выделены четыре основных типа чрезвычайных ситуаций на территории района:</w:t>
      </w:r>
    </w:p>
    <w:p w:rsidR="007F76BA" w:rsidRPr="007F76BA" w:rsidRDefault="007F76BA" w:rsidP="00C10C95">
      <w:pPr>
        <w:numPr>
          <w:ilvl w:val="0"/>
          <w:numId w:val="37"/>
        </w:numPr>
        <w:rPr>
          <w:szCs w:val="24"/>
        </w:rPr>
      </w:pPr>
      <w:r w:rsidRPr="007F76BA">
        <w:rPr>
          <w:szCs w:val="24"/>
        </w:rPr>
        <w:t>Чрезвычайные ситуации природного характера;</w:t>
      </w:r>
    </w:p>
    <w:p w:rsidR="007F76BA" w:rsidRPr="007F76BA" w:rsidRDefault="007F76BA" w:rsidP="00C10C95">
      <w:pPr>
        <w:numPr>
          <w:ilvl w:val="0"/>
          <w:numId w:val="37"/>
        </w:numPr>
        <w:rPr>
          <w:szCs w:val="24"/>
        </w:rPr>
      </w:pPr>
      <w:r w:rsidRPr="007F76BA">
        <w:rPr>
          <w:szCs w:val="24"/>
        </w:rPr>
        <w:t>Чрезвычайные ситуации техногенного характера;</w:t>
      </w:r>
    </w:p>
    <w:p w:rsidR="007F76BA" w:rsidRPr="007F76BA" w:rsidRDefault="007F76BA" w:rsidP="00C10C95">
      <w:pPr>
        <w:numPr>
          <w:ilvl w:val="0"/>
          <w:numId w:val="37"/>
        </w:numPr>
        <w:rPr>
          <w:szCs w:val="24"/>
        </w:rPr>
      </w:pPr>
      <w:r w:rsidRPr="007F76BA">
        <w:rPr>
          <w:szCs w:val="24"/>
        </w:rPr>
        <w:t>Чрезвычайные ситуации биолого-социального характера;</w:t>
      </w:r>
    </w:p>
    <w:p w:rsidR="007F76BA" w:rsidRDefault="007F76BA" w:rsidP="00C10C95">
      <w:pPr>
        <w:numPr>
          <w:ilvl w:val="0"/>
          <w:numId w:val="37"/>
        </w:numPr>
        <w:rPr>
          <w:szCs w:val="24"/>
        </w:rPr>
      </w:pPr>
      <w:r w:rsidRPr="007F76BA">
        <w:rPr>
          <w:szCs w:val="24"/>
        </w:rPr>
        <w:t>Чрезвычайные ситуации, связанные с особенностями территории и массовыми скоплениями людей.</w:t>
      </w:r>
    </w:p>
    <w:p w:rsidR="007F76BA" w:rsidRPr="007F76BA" w:rsidRDefault="007F76BA" w:rsidP="007F76BA">
      <w:pPr>
        <w:ind w:left="1113" w:firstLine="0"/>
        <w:rPr>
          <w:szCs w:val="24"/>
        </w:rPr>
      </w:pPr>
    </w:p>
    <w:p w:rsidR="00BA5669" w:rsidRDefault="007F76BA" w:rsidP="007F76BA">
      <w:pPr>
        <w:jc w:val="center"/>
        <w:outlineLvl w:val="2"/>
        <w:rPr>
          <w:szCs w:val="24"/>
        </w:rPr>
      </w:pPr>
      <w:bookmarkStart w:id="78" w:name="_Toc114558498"/>
      <w:r>
        <w:rPr>
          <w:szCs w:val="24"/>
        </w:rPr>
        <w:t xml:space="preserve">2.10.1. </w:t>
      </w:r>
      <w:r w:rsidRPr="007F76BA">
        <w:rPr>
          <w:szCs w:val="24"/>
        </w:rPr>
        <w:t>Чрезвычайные ситуации природного характера</w:t>
      </w:r>
      <w:bookmarkEnd w:id="78"/>
    </w:p>
    <w:p w:rsidR="007F76BA" w:rsidRDefault="007F76BA" w:rsidP="007F76BA">
      <w:pPr>
        <w:jc w:val="center"/>
        <w:rPr>
          <w:szCs w:val="24"/>
        </w:rPr>
      </w:pPr>
    </w:p>
    <w:p w:rsidR="00D36EFF" w:rsidRPr="00D36EFF" w:rsidRDefault="00D36EFF" w:rsidP="00D36EFF">
      <w:pPr>
        <w:rPr>
          <w:szCs w:val="24"/>
        </w:rPr>
      </w:pPr>
      <w:r w:rsidRPr="00D36EFF">
        <w:rPr>
          <w:szCs w:val="24"/>
        </w:rPr>
        <w:t>Исходя из причин возникновения, все ЧС природного характера делятся на группы:</w:t>
      </w:r>
    </w:p>
    <w:p w:rsidR="00D36EFF" w:rsidRPr="00D36EFF" w:rsidRDefault="00D36EFF" w:rsidP="00D36EFF">
      <w:pPr>
        <w:rPr>
          <w:szCs w:val="24"/>
        </w:rPr>
      </w:pPr>
      <w:r w:rsidRPr="00D36EFF">
        <w:rPr>
          <w:szCs w:val="24"/>
        </w:rPr>
        <w:t>–</w:t>
      </w:r>
      <w:r w:rsidRPr="00D36EFF">
        <w:rPr>
          <w:szCs w:val="24"/>
        </w:rPr>
        <w:tab/>
        <w:t>метеорологического характера: сильный ветер, крупный град, сильный снег, сильный дождь (ливе</w:t>
      </w:r>
      <w:r>
        <w:rPr>
          <w:szCs w:val="24"/>
        </w:rPr>
        <w:t xml:space="preserve">нь), сильная метель, </w:t>
      </w:r>
      <w:proofErr w:type="spellStart"/>
      <w:r>
        <w:rPr>
          <w:szCs w:val="24"/>
        </w:rPr>
        <w:t>гололедно-</w:t>
      </w:r>
      <w:r w:rsidRPr="00D36EFF">
        <w:rPr>
          <w:szCs w:val="24"/>
        </w:rPr>
        <w:t>изморозевые</w:t>
      </w:r>
      <w:proofErr w:type="spellEnd"/>
      <w:r w:rsidRPr="00D36EFF">
        <w:rPr>
          <w:szCs w:val="24"/>
        </w:rPr>
        <w:t xml:space="preserve"> явления, засуха, сильная жара;</w:t>
      </w:r>
    </w:p>
    <w:p w:rsidR="00D36EFF" w:rsidRPr="00D36EFF" w:rsidRDefault="00D36EFF" w:rsidP="00D36EFF">
      <w:pPr>
        <w:rPr>
          <w:szCs w:val="24"/>
        </w:rPr>
      </w:pPr>
      <w:r w:rsidRPr="00D36EFF">
        <w:rPr>
          <w:szCs w:val="24"/>
        </w:rPr>
        <w:t>–</w:t>
      </w:r>
      <w:r w:rsidRPr="00D36EFF">
        <w:rPr>
          <w:szCs w:val="24"/>
        </w:rPr>
        <w:tab/>
        <w:t>гидрологического (гидрологические и гидрогеологические) характера: подтопление территории грунтовыми вода</w:t>
      </w:r>
      <w:r>
        <w:rPr>
          <w:szCs w:val="24"/>
        </w:rPr>
        <w:t>ми, загрязнение водных ресурсов.</w:t>
      </w:r>
    </w:p>
    <w:p w:rsidR="00D36EFF" w:rsidRPr="00D36EFF" w:rsidRDefault="00D36EFF" w:rsidP="00D36EFF">
      <w:pPr>
        <w:rPr>
          <w:szCs w:val="24"/>
        </w:rPr>
      </w:pPr>
      <w:r w:rsidRPr="00D36EFF">
        <w:rPr>
          <w:szCs w:val="24"/>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D36EFF" w:rsidRPr="00D36EFF" w:rsidRDefault="00D36EFF" w:rsidP="00D36EFF">
      <w:pPr>
        <w:rPr>
          <w:szCs w:val="24"/>
        </w:rPr>
      </w:pPr>
      <w:r w:rsidRPr="00D36EFF">
        <w:rPr>
          <w:szCs w:val="24"/>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D36EFF" w:rsidRPr="00D36EFF" w:rsidRDefault="00D36EFF" w:rsidP="00D36EFF">
      <w:pPr>
        <w:rPr>
          <w:szCs w:val="24"/>
        </w:rPr>
      </w:pPr>
      <w:r w:rsidRPr="00D36EFF">
        <w:rPr>
          <w:szCs w:val="24"/>
        </w:rPr>
        <w:t xml:space="preserve">Среди опасных метеорологических явлений на территории МО </w:t>
      </w:r>
      <w:r>
        <w:rPr>
          <w:szCs w:val="24"/>
        </w:rPr>
        <w:t>город Камень-на-Оби</w:t>
      </w:r>
      <w:r w:rsidRPr="00D36EFF">
        <w:rPr>
          <w:szCs w:val="24"/>
        </w:rPr>
        <w:t xml:space="preserve"> выделяют крупный град, сильный снег, ливни, сильная метель, </w:t>
      </w:r>
      <w:proofErr w:type="spellStart"/>
      <w:r w:rsidRPr="00D36EFF">
        <w:rPr>
          <w:szCs w:val="24"/>
        </w:rPr>
        <w:t>гололедно</w:t>
      </w:r>
      <w:r w:rsidR="003A16CF">
        <w:rPr>
          <w:szCs w:val="24"/>
        </w:rPr>
        <w:t>-</w:t>
      </w:r>
      <w:r w:rsidRPr="00D36EFF">
        <w:rPr>
          <w:szCs w:val="24"/>
        </w:rPr>
        <w:t>изморозевые</w:t>
      </w:r>
      <w:proofErr w:type="spellEnd"/>
      <w:r w:rsidRPr="00D36EFF">
        <w:rPr>
          <w:szCs w:val="24"/>
        </w:rPr>
        <w:t xml:space="preserve"> явления, засуха, сильная жара.</w:t>
      </w:r>
    </w:p>
    <w:p w:rsidR="00D36EFF" w:rsidRPr="00D36EFF" w:rsidRDefault="00D36EFF" w:rsidP="00D36EFF">
      <w:pPr>
        <w:rPr>
          <w:szCs w:val="24"/>
        </w:rPr>
      </w:pPr>
      <w:r w:rsidRPr="00D36EFF">
        <w:rPr>
          <w:szCs w:val="24"/>
        </w:rPr>
        <w:t>Крупный град – вид ливневых осадков в виде частиц льда преимущественно округлой формы диаметром 20 мм и более.</w:t>
      </w:r>
    </w:p>
    <w:p w:rsidR="00D36EFF" w:rsidRPr="00D36EFF" w:rsidRDefault="00D36EFF" w:rsidP="00D36EFF">
      <w:pPr>
        <w:rPr>
          <w:szCs w:val="24"/>
        </w:rPr>
      </w:pPr>
      <w:r w:rsidRPr="00D36EFF">
        <w:rPr>
          <w:szCs w:val="24"/>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D36EFF" w:rsidRPr="00D36EFF" w:rsidRDefault="00D36EFF" w:rsidP="00D36EFF">
      <w:pPr>
        <w:rPr>
          <w:szCs w:val="24"/>
        </w:rPr>
      </w:pPr>
      <w:r w:rsidRPr="00D36EFF">
        <w:rPr>
          <w:szCs w:val="24"/>
        </w:rPr>
        <w:t>Риск возникновения крупного града составляет 1×10</w:t>
      </w:r>
      <w:r w:rsidRPr="00D36EFF">
        <w:rPr>
          <w:szCs w:val="24"/>
          <w:vertAlign w:val="superscript"/>
        </w:rPr>
        <w:t xml:space="preserve">-1 </w:t>
      </w:r>
      <w:r w:rsidRPr="00D36EFF">
        <w:rPr>
          <w:szCs w:val="24"/>
        </w:rPr>
        <w:t>в год.</w:t>
      </w:r>
    </w:p>
    <w:p w:rsidR="00D36EFF" w:rsidRPr="00D36EFF" w:rsidRDefault="00D36EFF" w:rsidP="00D36EFF">
      <w:pPr>
        <w:rPr>
          <w:szCs w:val="24"/>
        </w:rPr>
      </w:pPr>
      <w:r w:rsidRPr="00D36EFF">
        <w:rPr>
          <w:szCs w:val="24"/>
        </w:rPr>
        <w:lastRenderedPageBreak/>
        <w:t>Сильный снегопад – это продолжительное интенсивное выпадение снега из облаков, приводящее к значительному снижению видимости и затруднению движения транспорта. Количество осадков составляет не менее 20 мм за период не более 12 ч.</w:t>
      </w:r>
    </w:p>
    <w:p w:rsidR="00D36EFF" w:rsidRPr="00D36EFF" w:rsidRDefault="00D36EFF" w:rsidP="00D36EFF">
      <w:pPr>
        <w:rPr>
          <w:szCs w:val="24"/>
        </w:rPr>
      </w:pPr>
      <w:r w:rsidRPr="00D36EFF">
        <w:rPr>
          <w:szCs w:val="24"/>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сообщение как внутригородское, так и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D36EFF" w:rsidRPr="00D36EFF" w:rsidRDefault="00D36EFF" w:rsidP="00D36EFF">
      <w:pPr>
        <w:rPr>
          <w:szCs w:val="24"/>
        </w:rPr>
      </w:pPr>
      <w:r w:rsidRPr="00D36EFF">
        <w:rPr>
          <w:szCs w:val="24"/>
        </w:rPr>
        <w:t>Ливень – проливной дождь, который продолжаются несколько суток, когда за одну минуту выпадает более 1 миллиметра осадков</w:t>
      </w:r>
    </w:p>
    <w:p w:rsidR="00D36EFF" w:rsidRPr="00D36EFF" w:rsidRDefault="00D36EFF" w:rsidP="00D36EFF">
      <w:pPr>
        <w:rPr>
          <w:szCs w:val="24"/>
        </w:rPr>
      </w:pPr>
      <w:r w:rsidRPr="00D36EFF">
        <w:rPr>
          <w:szCs w:val="24"/>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D36EFF" w:rsidRPr="00D36EFF" w:rsidRDefault="00D36EFF" w:rsidP="00D36EFF">
      <w:pPr>
        <w:rPr>
          <w:szCs w:val="24"/>
        </w:rPr>
      </w:pPr>
      <w:r w:rsidRPr="00D36EFF">
        <w:rPr>
          <w:szCs w:val="24"/>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D36EFF" w:rsidRPr="00D36EFF" w:rsidRDefault="00D36EFF" w:rsidP="00D36EFF">
      <w:pPr>
        <w:rPr>
          <w:szCs w:val="24"/>
        </w:rPr>
      </w:pPr>
      <w:r w:rsidRPr="00D36EFF">
        <w:rPr>
          <w:szCs w:val="24"/>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 м, а также частичное разрушение легких зданий и крыш, обрыв воздушных линий электропередачи и связи.</w:t>
      </w:r>
    </w:p>
    <w:p w:rsidR="00D36EFF" w:rsidRPr="00D36EFF" w:rsidRDefault="00D36EFF" w:rsidP="00D36EFF">
      <w:pPr>
        <w:rPr>
          <w:szCs w:val="24"/>
        </w:rPr>
      </w:pPr>
      <w:r w:rsidRPr="00D36EFF">
        <w:rPr>
          <w:szCs w:val="24"/>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2×10</w:t>
      </w:r>
      <w:r w:rsidRPr="00D36EFF">
        <w:rPr>
          <w:szCs w:val="24"/>
          <w:vertAlign w:val="superscript"/>
        </w:rPr>
        <w:t>-2</w:t>
      </w:r>
      <w:r w:rsidRPr="00D36EFF">
        <w:rPr>
          <w:szCs w:val="24"/>
        </w:rPr>
        <w:t xml:space="preserve"> в год.</w:t>
      </w:r>
    </w:p>
    <w:p w:rsidR="00D36EFF" w:rsidRPr="00D36EFF" w:rsidRDefault="00D36EFF" w:rsidP="00D36EFF">
      <w:pPr>
        <w:rPr>
          <w:szCs w:val="24"/>
        </w:rPr>
      </w:pPr>
      <w:r w:rsidRPr="00D36EFF">
        <w:rPr>
          <w:szCs w:val="24"/>
        </w:rPr>
        <w:t xml:space="preserve">Гололед – слой плотного льда, образующийся на поверхности земли и на предметах при </w:t>
      </w:r>
      <w:proofErr w:type="spellStart"/>
      <w:r w:rsidRPr="00D36EFF">
        <w:rPr>
          <w:szCs w:val="24"/>
        </w:rPr>
        <w:t>намерзании</w:t>
      </w:r>
      <w:proofErr w:type="spellEnd"/>
      <w:r w:rsidRPr="00D36EFF">
        <w:rPr>
          <w:szCs w:val="24"/>
        </w:rPr>
        <w:t xml:space="preserve"> переохлажденных капель дождя.</w:t>
      </w:r>
    </w:p>
    <w:p w:rsidR="00D36EFF" w:rsidRPr="00D36EFF" w:rsidRDefault="00D36EFF" w:rsidP="00D36EFF">
      <w:pPr>
        <w:rPr>
          <w:szCs w:val="24"/>
        </w:rPr>
      </w:pPr>
      <w:r w:rsidRPr="00D36EFF">
        <w:rPr>
          <w:szCs w:val="24"/>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D36EFF" w:rsidRPr="00D36EFF" w:rsidRDefault="00D36EFF" w:rsidP="00D36EFF">
      <w:pPr>
        <w:rPr>
          <w:szCs w:val="24"/>
        </w:rPr>
      </w:pPr>
      <w:proofErr w:type="spellStart"/>
      <w:r w:rsidRPr="00D36EFF">
        <w:rPr>
          <w:szCs w:val="24"/>
        </w:rPr>
        <w:t>Гололедно-изморозевые</w:t>
      </w:r>
      <w:proofErr w:type="spellEnd"/>
      <w:r w:rsidRPr="00D36EFF">
        <w:rPr>
          <w:szCs w:val="24"/>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D36EFF" w:rsidRPr="00D36EFF" w:rsidRDefault="00D36EFF" w:rsidP="00D36EFF">
      <w:pPr>
        <w:rPr>
          <w:szCs w:val="24"/>
        </w:rPr>
      </w:pPr>
      <w:r w:rsidRPr="00D36EFF">
        <w:rPr>
          <w:szCs w:val="24"/>
        </w:rPr>
        <w:t>Гололед является одной из основных опасностей в холодный период года для движения автомобилей и пешеход</w:t>
      </w:r>
      <w:r w:rsidR="007E24DC">
        <w:rPr>
          <w:szCs w:val="24"/>
        </w:rPr>
        <w:t xml:space="preserve">ов. Под воздействием </w:t>
      </w:r>
      <w:proofErr w:type="spellStart"/>
      <w:r w:rsidR="007E24DC">
        <w:rPr>
          <w:szCs w:val="24"/>
        </w:rPr>
        <w:t>гололедно-</w:t>
      </w:r>
      <w:r w:rsidRPr="00D36EFF">
        <w:rPr>
          <w:szCs w:val="24"/>
        </w:rPr>
        <w:t>изморозевых</w:t>
      </w:r>
      <w:proofErr w:type="spellEnd"/>
      <w:r w:rsidRPr="00D36EFF">
        <w:rPr>
          <w:szCs w:val="24"/>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D36EFF" w:rsidRPr="00D36EFF" w:rsidRDefault="00D36EFF" w:rsidP="00D36EFF">
      <w:pPr>
        <w:rPr>
          <w:szCs w:val="24"/>
        </w:rPr>
      </w:pPr>
      <w:r w:rsidRPr="00D36EFF">
        <w:rPr>
          <w:szCs w:val="24"/>
        </w:rPr>
        <w:t>Сильная жара – 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времени весной или летом при повышенной температуре воздуха называется засухой.</w:t>
      </w:r>
    </w:p>
    <w:p w:rsidR="00D36EFF" w:rsidRPr="00D36EFF" w:rsidRDefault="00D36EFF" w:rsidP="00D36EFF">
      <w:pPr>
        <w:rPr>
          <w:szCs w:val="24"/>
        </w:rPr>
      </w:pPr>
      <w:r w:rsidRPr="00D36EFF">
        <w:rPr>
          <w:szCs w:val="24"/>
        </w:rPr>
        <w:t>Опасность заключается в тепловом перегревании человека, т.е. угрозе повышения температуры его тела выше 37,1</w:t>
      </w:r>
      <w:r w:rsidRPr="00D36EFF">
        <w:rPr>
          <w:szCs w:val="24"/>
          <w:vertAlign w:val="superscript"/>
        </w:rPr>
        <w:t>о</w:t>
      </w:r>
      <w:r w:rsidRPr="00D36EFF">
        <w:rPr>
          <w:szCs w:val="24"/>
        </w:rPr>
        <w:t xml:space="preserve">C или </w:t>
      </w:r>
      <w:proofErr w:type="spellStart"/>
      <w:r w:rsidRPr="00D36EFF">
        <w:rPr>
          <w:szCs w:val="24"/>
        </w:rPr>
        <w:t>теплонарушении</w:t>
      </w:r>
      <w:proofErr w:type="spellEnd"/>
      <w:r w:rsidRPr="00D36EFF">
        <w:rPr>
          <w:szCs w:val="24"/>
        </w:rPr>
        <w:t xml:space="preserve"> – приближении температуры тела к 38,8</w:t>
      </w:r>
      <w:r w:rsidRPr="00D36EFF">
        <w:rPr>
          <w:szCs w:val="24"/>
          <w:vertAlign w:val="superscript"/>
        </w:rPr>
        <w:t>о</w:t>
      </w:r>
      <w:r w:rsidRPr="00D36EFF">
        <w:rPr>
          <w:szCs w:val="24"/>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D36EFF" w:rsidRPr="00D36EFF" w:rsidRDefault="00D36EFF" w:rsidP="00D36EFF">
      <w:pPr>
        <w:rPr>
          <w:szCs w:val="24"/>
        </w:rPr>
      </w:pPr>
      <w:r w:rsidRPr="00D36EFF">
        <w:rPr>
          <w:szCs w:val="24"/>
        </w:rPr>
        <w:lastRenderedPageBreak/>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D36EFF">
        <w:rPr>
          <w:szCs w:val="24"/>
        </w:rPr>
        <w:t>водонасыщенность</w:t>
      </w:r>
      <w:proofErr w:type="spellEnd"/>
      <w:r w:rsidRPr="00D36EFF">
        <w:rPr>
          <w:szCs w:val="24"/>
        </w:rPr>
        <w:t xml:space="preserve"> тканей растения, нарушаются нормальные условия его роста. Засуха может привести к воспламенениям и длительным пожарам.</w:t>
      </w:r>
    </w:p>
    <w:p w:rsidR="00D36EFF" w:rsidRPr="00D36EFF" w:rsidRDefault="00D36EFF" w:rsidP="00D36EFF">
      <w:pPr>
        <w:rPr>
          <w:szCs w:val="24"/>
        </w:rPr>
      </w:pPr>
      <w:r w:rsidRPr="00D36EFF">
        <w:rPr>
          <w:szCs w:val="24"/>
        </w:rPr>
        <w:t>К опасным гидрологическим явлениям относят подтопление территории грунтовыми водами.</w:t>
      </w:r>
    </w:p>
    <w:p w:rsidR="00D36EFF" w:rsidRPr="00D36EFF" w:rsidRDefault="00D36EFF" w:rsidP="00D36EFF">
      <w:pPr>
        <w:rPr>
          <w:szCs w:val="24"/>
        </w:rPr>
      </w:pPr>
      <w:r w:rsidRPr="00D36EFF">
        <w:rPr>
          <w:szCs w:val="24"/>
        </w:rPr>
        <w:t xml:space="preserve">Зона подтопления грунтовыми водами – это территория с неглубоким залеганием уровня грунтовых вод (до 2-5 м), на которой интенсивность притока поверхностных и грунтовых вод превышает интенсивность стока по поверхности, подземного оттока и потерь влаги на испарение. Подтопление территорий грунтовыми водами затрудняет застройку новых территорий, эксплуатацию уже застроенных территорий и ухудшает общие санитарные условия площадок. Риск возникновения </w:t>
      </w:r>
      <w:r w:rsidR="007E24DC" w:rsidRPr="00D36EFF">
        <w:rPr>
          <w:szCs w:val="24"/>
        </w:rPr>
        <w:t>–</w:t>
      </w:r>
      <w:r w:rsidRPr="00D36EFF">
        <w:rPr>
          <w:szCs w:val="24"/>
        </w:rPr>
        <w:t xml:space="preserve"> 2×10</w:t>
      </w:r>
      <w:r w:rsidRPr="00D36EFF">
        <w:rPr>
          <w:szCs w:val="24"/>
          <w:vertAlign w:val="superscript"/>
        </w:rPr>
        <w:t>-1</w:t>
      </w:r>
      <w:r w:rsidRPr="00D36EFF">
        <w:rPr>
          <w:szCs w:val="24"/>
        </w:rPr>
        <w:t xml:space="preserve"> в год.</w:t>
      </w:r>
    </w:p>
    <w:p w:rsidR="007F76BA" w:rsidRDefault="007F76BA" w:rsidP="007F76BA">
      <w:pPr>
        <w:rPr>
          <w:szCs w:val="24"/>
        </w:rPr>
      </w:pPr>
    </w:p>
    <w:p w:rsidR="00D36EFF" w:rsidRDefault="00D36EFF" w:rsidP="00D36EFF">
      <w:pPr>
        <w:jc w:val="center"/>
        <w:outlineLvl w:val="2"/>
        <w:rPr>
          <w:szCs w:val="24"/>
        </w:rPr>
      </w:pPr>
      <w:bookmarkStart w:id="79" w:name="_Toc114558499"/>
      <w:r>
        <w:rPr>
          <w:szCs w:val="24"/>
        </w:rPr>
        <w:t xml:space="preserve">2.10.2. </w:t>
      </w:r>
      <w:r w:rsidRPr="00D36EFF">
        <w:rPr>
          <w:szCs w:val="24"/>
        </w:rPr>
        <w:t>Чрезвычайные ситуации техногенного характера</w:t>
      </w:r>
      <w:bookmarkEnd w:id="79"/>
    </w:p>
    <w:p w:rsidR="00D36EFF" w:rsidRDefault="00D36EFF" w:rsidP="00D36EFF">
      <w:pPr>
        <w:jc w:val="center"/>
        <w:rPr>
          <w:szCs w:val="24"/>
        </w:rPr>
      </w:pPr>
    </w:p>
    <w:p w:rsidR="00A41D60" w:rsidRPr="00A41D60" w:rsidRDefault="00A41D60" w:rsidP="00A41D60">
      <w:pPr>
        <w:widowControl w:val="0"/>
        <w:tabs>
          <w:tab w:val="left" w:pos="1115"/>
        </w:tabs>
        <w:autoSpaceDE w:val="0"/>
        <w:autoSpaceDN w:val="0"/>
        <w:rPr>
          <w:lang w:eastAsia="en-US"/>
        </w:rPr>
      </w:pPr>
      <w:r w:rsidRPr="00A41D60">
        <w:rPr>
          <w:lang w:eastAsia="en-US"/>
        </w:rPr>
        <w:t>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A41D60" w:rsidRPr="00A41D60" w:rsidRDefault="00A41D60" w:rsidP="00A41D60">
      <w:pPr>
        <w:widowControl w:val="0"/>
        <w:tabs>
          <w:tab w:val="left" w:pos="1115"/>
        </w:tabs>
        <w:autoSpaceDE w:val="0"/>
        <w:autoSpaceDN w:val="0"/>
        <w:rPr>
          <w:lang w:eastAsia="en-US"/>
        </w:rPr>
      </w:pPr>
      <w:r w:rsidRPr="00A41D60">
        <w:rPr>
          <w:lang w:eastAsia="en-US"/>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A41D60" w:rsidRDefault="00A41D60" w:rsidP="00A41D60">
      <w:pPr>
        <w:widowControl w:val="0"/>
        <w:tabs>
          <w:tab w:val="left" w:pos="1115"/>
        </w:tabs>
        <w:autoSpaceDE w:val="0"/>
        <w:autoSpaceDN w:val="0"/>
        <w:rPr>
          <w:lang w:eastAsia="en-US"/>
        </w:rPr>
      </w:pPr>
      <w:r w:rsidRPr="00A41D60">
        <w:rPr>
          <w:lang w:eastAsia="en-US"/>
        </w:rPr>
        <w:t xml:space="preserve">Источниками чрезвычайных ситуаций техногенного характера на территории </w:t>
      </w:r>
      <w:r>
        <w:rPr>
          <w:lang w:eastAsia="en-US"/>
        </w:rPr>
        <w:t>МО город Камень-на-Оби</w:t>
      </w:r>
      <w:r w:rsidRPr="00A41D60">
        <w:rPr>
          <w:lang w:eastAsia="en-US"/>
        </w:rPr>
        <w:t xml:space="preserve"> являются:</w:t>
      </w:r>
    </w:p>
    <w:p w:rsidR="00DE4D55" w:rsidRDefault="00DE4D55" w:rsidP="00A41D60">
      <w:pPr>
        <w:widowControl w:val="0"/>
        <w:tabs>
          <w:tab w:val="left" w:pos="1115"/>
        </w:tabs>
        <w:autoSpaceDE w:val="0"/>
        <w:autoSpaceDN w:val="0"/>
        <w:rPr>
          <w:lang w:eastAsia="en-US"/>
        </w:rPr>
      </w:pPr>
      <w:r>
        <w:rPr>
          <w:lang w:eastAsia="en-US"/>
        </w:rPr>
        <w:t>1.источники опасности на химически опасных объектах (МУП «Каменские теплосети города Камень-на-Оби»);</w:t>
      </w:r>
    </w:p>
    <w:p w:rsidR="00DE4D55" w:rsidRDefault="00DE4D55" w:rsidP="00A41D60">
      <w:pPr>
        <w:widowControl w:val="0"/>
        <w:tabs>
          <w:tab w:val="left" w:pos="1115"/>
        </w:tabs>
        <w:autoSpaceDE w:val="0"/>
        <w:autoSpaceDN w:val="0"/>
        <w:rPr>
          <w:lang w:eastAsia="en-US"/>
        </w:rPr>
      </w:pPr>
      <w:r>
        <w:rPr>
          <w:lang w:eastAsia="en-US"/>
        </w:rPr>
        <w:t xml:space="preserve">2. источники опасности на </w:t>
      </w:r>
      <w:proofErr w:type="spellStart"/>
      <w:r>
        <w:rPr>
          <w:lang w:eastAsia="en-US"/>
        </w:rPr>
        <w:t>пожаро</w:t>
      </w:r>
      <w:proofErr w:type="spellEnd"/>
      <w:r>
        <w:rPr>
          <w:lang w:eastAsia="en-US"/>
        </w:rPr>
        <w:t xml:space="preserve">- взрывоопасных объектах (автозаправочные и </w:t>
      </w:r>
      <w:proofErr w:type="spellStart"/>
      <w:r>
        <w:rPr>
          <w:lang w:eastAsia="en-US"/>
        </w:rPr>
        <w:t>автогазозаправочные</w:t>
      </w:r>
      <w:proofErr w:type="spellEnd"/>
      <w:r>
        <w:rPr>
          <w:lang w:eastAsia="en-US"/>
        </w:rPr>
        <w:t xml:space="preserve"> станции);</w:t>
      </w:r>
    </w:p>
    <w:p w:rsidR="00DE4D55" w:rsidRDefault="00DE4D55" w:rsidP="00DE4D55">
      <w:pPr>
        <w:widowControl w:val="0"/>
        <w:tabs>
          <w:tab w:val="left" w:pos="1115"/>
        </w:tabs>
        <w:autoSpaceDE w:val="0"/>
        <w:autoSpaceDN w:val="0"/>
        <w:rPr>
          <w:lang w:eastAsia="en-US"/>
        </w:rPr>
      </w:pPr>
      <w:r>
        <w:rPr>
          <w:lang w:eastAsia="en-US"/>
        </w:rPr>
        <w:t xml:space="preserve">3. источники опасности на электроэнергетических системах (220/110/10 </w:t>
      </w:r>
      <w:proofErr w:type="spellStart"/>
      <w:r>
        <w:rPr>
          <w:lang w:eastAsia="en-US"/>
        </w:rPr>
        <w:t>кВ</w:t>
      </w:r>
      <w:proofErr w:type="spellEnd"/>
      <w:r>
        <w:rPr>
          <w:lang w:eastAsia="en-US"/>
        </w:rPr>
        <w:t xml:space="preserve"> «Светлая», ПС 110/10 «Каменская» № 10, ПС 110/10 «Каменская-2» №, ПС 110/6 </w:t>
      </w:r>
      <w:proofErr w:type="spellStart"/>
      <w:r>
        <w:rPr>
          <w:lang w:eastAsia="en-US"/>
        </w:rPr>
        <w:t>кВ</w:t>
      </w:r>
      <w:proofErr w:type="spellEnd"/>
      <w:r>
        <w:rPr>
          <w:lang w:eastAsia="en-US"/>
        </w:rPr>
        <w:t xml:space="preserve"> «Обская» №12, ПС 220 </w:t>
      </w:r>
      <w:proofErr w:type="spellStart"/>
      <w:r>
        <w:rPr>
          <w:lang w:eastAsia="en-US"/>
        </w:rPr>
        <w:t>кВ</w:t>
      </w:r>
      <w:proofErr w:type="spellEnd"/>
      <w:r>
        <w:rPr>
          <w:lang w:eastAsia="en-US"/>
        </w:rPr>
        <w:t xml:space="preserve"> «Плотинная-тяговая», линии электропередач 10 (6), 35 и 110 </w:t>
      </w:r>
      <w:proofErr w:type="spellStart"/>
      <w:r>
        <w:rPr>
          <w:lang w:eastAsia="en-US"/>
        </w:rPr>
        <w:t>кВ</w:t>
      </w:r>
      <w:proofErr w:type="spellEnd"/>
      <w:r>
        <w:rPr>
          <w:lang w:eastAsia="en-US"/>
        </w:rPr>
        <w:t>);</w:t>
      </w:r>
    </w:p>
    <w:p w:rsidR="00DE4D55" w:rsidRDefault="00DE4D55" w:rsidP="00DE4D55">
      <w:pPr>
        <w:widowControl w:val="0"/>
        <w:tabs>
          <w:tab w:val="left" w:pos="1115"/>
        </w:tabs>
        <w:autoSpaceDE w:val="0"/>
        <w:autoSpaceDN w:val="0"/>
        <w:rPr>
          <w:lang w:eastAsia="en-US"/>
        </w:rPr>
      </w:pPr>
      <w:r>
        <w:rPr>
          <w:lang w:eastAsia="en-US"/>
        </w:rPr>
        <w:t>4. источники опасности на коммунальных системах жизнеобеспечения (водоснабжение, теплоснабжение, газоснабжение);</w:t>
      </w:r>
    </w:p>
    <w:p w:rsidR="00DE4D55" w:rsidRDefault="00DE4D55" w:rsidP="00DE4D55">
      <w:pPr>
        <w:widowControl w:val="0"/>
        <w:tabs>
          <w:tab w:val="left" w:pos="1115"/>
        </w:tabs>
        <w:autoSpaceDE w:val="0"/>
        <w:autoSpaceDN w:val="0"/>
        <w:rPr>
          <w:lang w:eastAsia="en-US"/>
        </w:rPr>
      </w:pPr>
      <w:r>
        <w:rPr>
          <w:lang w:eastAsia="en-US"/>
        </w:rPr>
        <w:t>5. источники опасности на транспорте и транспортных коммуникациях (аварии на автомобильном и железнодорожном транспортах).</w:t>
      </w:r>
    </w:p>
    <w:p w:rsidR="00DE4D55" w:rsidRPr="00A41D60" w:rsidRDefault="00DE4D55" w:rsidP="00DE4D55">
      <w:pPr>
        <w:widowControl w:val="0"/>
        <w:tabs>
          <w:tab w:val="left" w:pos="1115"/>
        </w:tabs>
        <w:autoSpaceDE w:val="0"/>
        <w:autoSpaceDN w:val="0"/>
        <w:rPr>
          <w:u w:val="single"/>
          <w:lang w:eastAsia="en-US"/>
        </w:rPr>
      </w:pPr>
      <w:r w:rsidRPr="00DE4D55">
        <w:rPr>
          <w:u w:val="single"/>
          <w:lang w:eastAsia="en-US"/>
        </w:rPr>
        <w:t>Источники опасности на химически опасных объектах</w:t>
      </w:r>
    </w:p>
    <w:p w:rsidR="00771E31" w:rsidRPr="00771E31" w:rsidRDefault="00771E31" w:rsidP="00845CF8">
      <w:pPr>
        <w:rPr>
          <w:szCs w:val="24"/>
        </w:rPr>
      </w:pPr>
      <w:r w:rsidRPr="00771E31">
        <w:rPr>
          <w:szCs w:val="24"/>
        </w:rPr>
        <w:t xml:space="preserve">В городе имеется 2 химически опасных объекта, которые в своем производстве используют аварийные химически опасные вещества (АХОВ) аммиак и хлор. </w:t>
      </w:r>
    </w:p>
    <w:p w:rsidR="00771E31" w:rsidRPr="00771E31" w:rsidRDefault="00771E31" w:rsidP="00845CF8">
      <w:pPr>
        <w:rPr>
          <w:szCs w:val="24"/>
        </w:rPr>
      </w:pPr>
      <w:r w:rsidRPr="00771E31">
        <w:rPr>
          <w:szCs w:val="24"/>
        </w:rPr>
        <w:t xml:space="preserve">Муниципальное унитарное предприятие «Каменские теплосети города Камень-на-Оби» </w:t>
      </w:r>
      <w:r>
        <w:rPr>
          <w:szCs w:val="24"/>
        </w:rPr>
        <w:t>Предприятие занима</w:t>
      </w:r>
      <w:r w:rsidRPr="00771E31">
        <w:rPr>
          <w:szCs w:val="24"/>
        </w:rPr>
        <w:t>ется очисткой воды для нужд города (насе</w:t>
      </w:r>
      <w:r>
        <w:rPr>
          <w:szCs w:val="24"/>
        </w:rPr>
        <w:t>ления, объектов народного хозяй</w:t>
      </w:r>
      <w:r w:rsidRPr="00771E31">
        <w:rPr>
          <w:szCs w:val="24"/>
        </w:rPr>
        <w:t xml:space="preserve">ства) и канализационных стоков. Включает в себя два потенциально химически опасных объекта: </w:t>
      </w:r>
    </w:p>
    <w:p w:rsidR="00771E31" w:rsidRPr="00771E31" w:rsidRDefault="00771E31" w:rsidP="00845CF8">
      <w:pPr>
        <w:rPr>
          <w:szCs w:val="24"/>
        </w:rPr>
      </w:pPr>
      <w:r w:rsidRPr="00771E31">
        <w:rPr>
          <w:i/>
          <w:iCs/>
          <w:szCs w:val="24"/>
        </w:rPr>
        <w:lastRenderedPageBreak/>
        <w:t xml:space="preserve">Водозаборное очистное сооружение (г. Камень-на-Оби, ул. </w:t>
      </w:r>
      <w:proofErr w:type="spellStart"/>
      <w:r w:rsidRPr="00771E31">
        <w:rPr>
          <w:i/>
          <w:iCs/>
          <w:szCs w:val="24"/>
        </w:rPr>
        <w:t>Кадыковой</w:t>
      </w:r>
      <w:proofErr w:type="spellEnd"/>
      <w:r w:rsidRPr="00771E31">
        <w:rPr>
          <w:i/>
          <w:iCs/>
          <w:szCs w:val="24"/>
        </w:rPr>
        <w:t xml:space="preserve">, 29). </w:t>
      </w:r>
      <w:r w:rsidRPr="00771E31">
        <w:rPr>
          <w:szCs w:val="24"/>
        </w:rPr>
        <w:t>Площадь объекта – 15035 м</w:t>
      </w:r>
      <w:r w:rsidRPr="00771E31">
        <w:rPr>
          <w:szCs w:val="24"/>
          <w:vertAlign w:val="superscript"/>
        </w:rPr>
        <w:t>2</w:t>
      </w:r>
      <w:r w:rsidRPr="00771E31">
        <w:rPr>
          <w:szCs w:val="24"/>
        </w:rPr>
        <w:t>. Имеется 2 контейнера с химически опасным веществом хлором. Максимальный размер емкости с хлором – 0,9 т. Общая численность персонала на объекте 54 чел</w:t>
      </w:r>
      <w:r>
        <w:rPr>
          <w:szCs w:val="24"/>
        </w:rPr>
        <w:t>.</w:t>
      </w:r>
      <w:r w:rsidRPr="00771E31">
        <w:rPr>
          <w:szCs w:val="24"/>
        </w:rPr>
        <w:t>, наибольшая рабочая смена</w:t>
      </w:r>
      <w:r>
        <w:rPr>
          <w:szCs w:val="24"/>
        </w:rPr>
        <w:t xml:space="preserve"> </w:t>
      </w:r>
      <w:r w:rsidRPr="00771E31">
        <w:rPr>
          <w:szCs w:val="24"/>
        </w:rPr>
        <w:t>– 21 чел.</w:t>
      </w:r>
    </w:p>
    <w:p w:rsidR="00D36EFF" w:rsidRDefault="00771E31" w:rsidP="00845CF8">
      <w:pPr>
        <w:rPr>
          <w:szCs w:val="24"/>
        </w:rPr>
      </w:pPr>
      <w:r w:rsidRPr="00771E31">
        <w:rPr>
          <w:i/>
          <w:szCs w:val="24"/>
        </w:rPr>
        <w:t>Канализационное очистное сооружение</w:t>
      </w:r>
      <w:r w:rsidRPr="00771E31">
        <w:rPr>
          <w:szCs w:val="24"/>
        </w:rPr>
        <w:t xml:space="preserve"> (</w:t>
      </w:r>
      <w:r w:rsidRPr="00771E31">
        <w:rPr>
          <w:i/>
          <w:szCs w:val="24"/>
        </w:rPr>
        <w:t>г. Камень-на-Оби, ул. Колесникова, 362</w:t>
      </w:r>
      <w:r w:rsidRPr="00771E31">
        <w:rPr>
          <w:szCs w:val="24"/>
        </w:rPr>
        <w:t>). Площадь объекта – 18313</w:t>
      </w:r>
      <w:r>
        <w:rPr>
          <w:szCs w:val="24"/>
        </w:rPr>
        <w:t xml:space="preserve"> м</w:t>
      </w:r>
      <w:r w:rsidRPr="00771E31">
        <w:rPr>
          <w:szCs w:val="24"/>
          <w:vertAlign w:val="superscript"/>
        </w:rPr>
        <w:t>2</w:t>
      </w:r>
      <w:r>
        <w:rPr>
          <w:szCs w:val="24"/>
        </w:rPr>
        <w:t>. Имеется 1 контейнер с хими</w:t>
      </w:r>
      <w:r w:rsidRPr="00771E31">
        <w:rPr>
          <w:szCs w:val="24"/>
        </w:rPr>
        <w:t>чески опасным веществом хлором. Максимальный размер емкости с хлором – 0,9 т. Общая численность персонала на объекте 53 чел</w:t>
      </w:r>
      <w:r>
        <w:rPr>
          <w:szCs w:val="24"/>
        </w:rPr>
        <w:t>.</w:t>
      </w:r>
      <w:r w:rsidRPr="00771E31">
        <w:rPr>
          <w:szCs w:val="24"/>
        </w:rPr>
        <w:t>, наибольшая рабочая смена</w:t>
      </w:r>
      <w:r>
        <w:rPr>
          <w:szCs w:val="24"/>
        </w:rPr>
        <w:t xml:space="preserve"> </w:t>
      </w:r>
      <w:r w:rsidRPr="00771E31">
        <w:rPr>
          <w:szCs w:val="24"/>
        </w:rPr>
        <w:t>– 18 чел.</w:t>
      </w:r>
    </w:p>
    <w:p w:rsidR="00771E31" w:rsidRPr="00771E31" w:rsidRDefault="00771E31" w:rsidP="00845CF8">
      <w:pPr>
        <w:tabs>
          <w:tab w:val="left" w:pos="1155"/>
        </w:tabs>
        <w:rPr>
          <w:szCs w:val="24"/>
          <w:u w:val="single"/>
        </w:rPr>
      </w:pPr>
      <w:r w:rsidRPr="00771E31">
        <w:rPr>
          <w:bCs/>
          <w:szCs w:val="24"/>
          <w:u w:val="single"/>
        </w:rPr>
        <w:t xml:space="preserve">Источники опасности на </w:t>
      </w:r>
      <w:proofErr w:type="spellStart"/>
      <w:r w:rsidRPr="00771E31">
        <w:rPr>
          <w:bCs/>
          <w:szCs w:val="24"/>
          <w:u w:val="single"/>
        </w:rPr>
        <w:t>пожаро</w:t>
      </w:r>
      <w:proofErr w:type="spellEnd"/>
      <w:r w:rsidRPr="00771E31">
        <w:rPr>
          <w:bCs/>
          <w:szCs w:val="24"/>
          <w:u w:val="single"/>
        </w:rPr>
        <w:t>- взрывоопасных объектах</w:t>
      </w:r>
    </w:p>
    <w:p w:rsidR="00771E31" w:rsidRDefault="00771E31" w:rsidP="00845CF8">
      <w:pPr>
        <w:tabs>
          <w:tab w:val="left" w:pos="1155"/>
        </w:tabs>
        <w:rPr>
          <w:szCs w:val="24"/>
        </w:rPr>
      </w:pPr>
      <w:r w:rsidRPr="00771E31">
        <w:rPr>
          <w:szCs w:val="24"/>
        </w:rPr>
        <w:t>На территории Каменского района находятся следующие пожароопасные объекты, использующие в своем производстве пожароопасные вещества.</w:t>
      </w:r>
    </w:p>
    <w:p w:rsidR="00771E31" w:rsidRPr="00771E31" w:rsidRDefault="00771E31" w:rsidP="00845CF8">
      <w:pPr>
        <w:tabs>
          <w:tab w:val="left" w:pos="1155"/>
        </w:tabs>
        <w:rPr>
          <w:szCs w:val="24"/>
        </w:rPr>
      </w:pPr>
      <w:r>
        <w:rPr>
          <w:szCs w:val="24"/>
        </w:rPr>
        <w:t xml:space="preserve">1. </w:t>
      </w:r>
      <w:r w:rsidRPr="00771E31">
        <w:rPr>
          <w:szCs w:val="24"/>
        </w:rPr>
        <w:t xml:space="preserve">Автозаправочная станция </w:t>
      </w:r>
      <w:r w:rsidRPr="00845CF8">
        <w:rPr>
          <w:iCs/>
          <w:szCs w:val="24"/>
        </w:rPr>
        <w:t>ИП Герман Аркадий Артурович</w:t>
      </w:r>
      <w:r w:rsidRPr="00771E31">
        <w:rPr>
          <w:i/>
          <w:iCs/>
          <w:szCs w:val="24"/>
        </w:rPr>
        <w:t xml:space="preserve"> </w:t>
      </w:r>
      <w:r w:rsidRPr="00771E31">
        <w:rPr>
          <w:szCs w:val="24"/>
        </w:rPr>
        <w:t xml:space="preserve">«EVO» в границах населенного пункта (а/д </w:t>
      </w:r>
      <w:r w:rsidR="003C1644">
        <w:rPr>
          <w:szCs w:val="24"/>
        </w:rPr>
        <w:t>Павловск –</w:t>
      </w:r>
      <w:r w:rsidR="003C1644" w:rsidRPr="003C1644">
        <w:rPr>
          <w:szCs w:val="24"/>
        </w:rPr>
        <w:t xml:space="preserve"> Камень-на-Оби </w:t>
      </w:r>
      <w:r w:rsidR="003C1644">
        <w:rPr>
          <w:szCs w:val="24"/>
        </w:rPr>
        <w:t>–</w:t>
      </w:r>
      <w:r w:rsidR="003C1644" w:rsidRPr="003C1644">
        <w:rPr>
          <w:szCs w:val="24"/>
        </w:rPr>
        <w:t xml:space="preserve"> граница Новосибирской области</w:t>
      </w:r>
      <w:r w:rsidR="003C1644">
        <w:rPr>
          <w:szCs w:val="24"/>
        </w:rPr>
        <w:t>, ул. </w:t>
      </w:r>
      <w:r w:rsidRPr="00771E31">
        <w:rPr>
          <w:szCs w:val="24"/>
        </w:rPr>
        <w:t xml:space="preserve">Каменская, 105а) </w:t>
      </w:r>
    </w:p>
    <w:p w:rsidR="00771E31" w:rsidRPr="00771E31" w:rsidRDefault="00771E31" w:rsidP="00845CF8">
      <w:pPr>
        <w:tabs>
          <w:tab w:val="left" w:pos="1155"/>
        </w:tabs>
        <w:rPr>
          <w:szCs w:val="24"/>
        </w:rPr>
      </w:pPr>
      <w:r w:rsidRPr="00771E31">
        <w:rPr>
          <w:szCs w:val="24"/>
        </w:rPr>
        <w:t>емкость АИ-80 – 25 м</w:t>
      </w:r>
      <w:r w:rsidRPr="00771E31">
        <w:rPr>
          <w:szCs w:val="24"/>
          <w:vertAlign w:val="superscript"/>
        </w:rPr>
        <w:t>3</w:t>
      </w:r>
    </w:p>
    <w:p w:rsidR="00771E31" w:rsidRPr="00771E31" w:rsidRDefault="00771E31" w:rsidP="00845CF8">
      <w:pPr>
        <w:tabs>
          <w:tab w:val="left" w:pos="1155"/>
        </w:tabs>
        <w:rPr>
          <w:szCs w:val="24"/>
        </w:rPr>
      </w:pPr>
      <w:r w:rsidRPr="00771E31">
        <w:rPr>
          <w:szCs w:val="24"/>
        </w:rPr>
        <w:t>емкость АИ-92 – 25 м</w:t>
      </w:r>
      <w:r w:rsidRPr="00771E31">
        <w:rPr>
          <w:szCs w:val="24"/>
          <w:vertAlign w:val="superscript"/>
        </w:rPr>
        <w:t>3</w:t>
      </w:r>
    </w:p>
    <w:p w:rsidR="00771E31" w:rsidRPr="00771E31" w:rsidRDefault="00771E31" w:rsidP="00845CF8">
      <w:pPr>
        <w:tabs>
          <w:tab w:val="left" w:pos="1155"/>
        </w:tabs>
        <w:rPr>
          <w:szCs w:val="24"/>
        </w:rPr>
      </w:pPr>
      <w:r w:rsidRPr="00771E31">
        <w:rPr>
          <w:szCs w:val="24"/>
        </w:rPr>
        <w:t>емкость АИ-95 – 10 м</w:t>
      </w:r>
      <w:r w:rsidRPr="00771E31">
        <w:rPr>
          <w:szCs w:val="24"/>
          <w:vertAlign w:val="superscript"/>
        </w:rPr>
        <w:t>3</w:t>
      </w:r>
    </w:p>
    <w:p w:rsidR="00771E31" w:rsidRDefault="00771E31" w:rsidP="00845CF8">
      <w:pPr>
        <w:tabs>
          <w:tab w:val="left" w:pos="1155"/>
        </w:tabs>
        <w:rPr>
          <w:szCs w:val="24"/>
        </w:rPr>
      </w:pPr>
      <w:r w:rsidRPr="00771E31">
        <w:rPr>
          <w:szCs w:val="24"/>
        </w:rPr>
        <w:t xml:space="preserve">емкость </w:t>
      </w:r>
      <w:proofErr w:type="spellStart"/>
      <w:r w:rsidRPr="00771E31">
        <w:rPr>
          <w:szCs w:val="24"/>
        </w:rPr>
        <w:t>Дт</w:t>
      </w:r>
      <w:proofErr w:type="spellEnd"/>
      <w:r w:rsidRPr="00771E31">
        <w:rPr>
          <w:szCs w:val="24"/>
        </w:rPr>
        <w:t xml:space="preserve"> – 25 м</w:t>
      </w:r>
      <w:r w:rsidRPr="00771E31">
        <w:rPr>
          <w:szCs w:val="24"/>
          <w:vertAlign w:val="superscript"/>
        </w:rPr>
        <w:t>3</w:t>
      </w:r>
    </w:p>
    <w:p w:rsidR="00771E31" w:rsidRPr="00771E31" w:rsidRDefault="00771E31" w:rsidP="00845CF8">
      <w:pPr>
        <w:tabs>
          <w:tab w:val="left" w:pos="1155"/>
        </w:tabs>
        <w:rPr>
          <w:szCs w:val="24"/>
        </w:rPr>
      </w:pPr>
      <w:r>
        <w:rPr>
          <w:szCs w:val="24"/>
        </w:rPr>
        <w:t xml:space="preserve">2. </w:t>
      </w:r>
      <w:r w:rsidRPr="00771E31">
        <w:rPr>
          <w:szCs w:val="24"/>
        </w:rPr>
        <w:t xml:space="preserve">Автозаправочная станция ООО «Дельта» в </w:t>
      </w:r>
      <w:r>
        <w:rPr>
          <w:szCs w:val="24"/>
        </w:rPr>
        <w:t>границах населенного пункта (г. </w:t>
      </w:r>
      <w:r w:rsidRPr="00771E31">
        <w:rPr>
          <w:szCs w:val="24"/>
        </w:rPr>
        <w:t>К</w:t>
      </w:r>
      <w:r>
        <w:rPr>
          <w:szCs w:val="24"/>
        </w:rPr>
        <w:t>амень-на-Оби, ул. Терешковой, 62</w:t>
      </w:r>
      <w:r w:rsidRPr="00771E31">
        <w:rPr>
          <w:szCs w:val="24"/>
        </w:rPr>
        <w:t xml:space="preserve">) </w:t>
      </w:r>
    </w:p>
    <w:p w:rsidR="00771E31" w:rsidRPr="00771E31" w:rsidRDefault="00771E31" w:rsidP="00845CF8">
      <w:pPr>
        <w:tabs>
          <w:tab w:val="left" w:pos="1155"/>
        </w:tabs>
        <w:rPr>
          <w:szCs w:val="24"/>
        </w:rPr>
      </w:pPr>
      <w:r w:rsidRPr="00771E31">
        <w:rPr>
          <w:szCs w:val="24"/>
        </w:rPr>
        <w:t>емкость АИ-80 – 25 м</w:t>
      </w:r>
      <w:r w:rsidRPr="00771E31">
        <w:rPr>
          <w:szCs w:val="24"/>
          <w:vertAlign w:val="superscript"/>
        </w:rPr>
        <w:t>3</w:t>
      </w:r>
    </w:p>
    <w:p w:rsidR="00771E31" w:rsidRPr="00771E31" w:rsidRDefault="00771E31" w:rsidP="00845CF8">
      <w:pPr>
        <w:tabs>
          <w:tab w:val="left" w:pos="1155"/>
        </w:tabs>
        <w:rPr>
          <w:szCs w:val="24"/>
        </w:rPr>
      </w:pPr>
      <w:r w:rsidRPr="00771E31">
        <w:rPr>
          <w:szCs w:val="24"/>
        </w:rPr>
        <w:t>емкость АИ-92 – 25 м</w:t>
      </w:r>
      <w:r w:rsidRPr="00771E31">
        <w:rPr>
          <w:szCs w:val="24"/>
          <w:vertAlign w:val="superscript"/>
        </w:rPr>
        <w:t>3</w:t>
      </w:r>
    </w:p>
    <w:p w:rsidR="00771E31" w:rsidRPr="00771E31" w:rsidRDefault="00771E31" w:rsidP="00845CF8">
      <w:pPr>
        <w:tabs>
          <w:tab w:val="left" w:pos="1155"/>
        </w:tabs>
        <w:rPr>
          <w:szCs w:val="24"/>
        </w:rPr>
      </w:pPr>
      <w:r w:rsidRPr="00771E31">
        <w:rPr>
          <w:szCs w:val="24"/>
        </w:rPr>
        <w:t>3. Автозаправочная станция ООО «ОЛТИ» в границах населенного пункта (158 км краевой автодороги «</w:t>
      </w:r>
      <w:r w:rsidR="003C1644" w:rsidRPr="003C1644">
        <w:rPr>
          <w:szCs w:val="24"/>
        </w:rPr>
        <w:t xml:space="preserve">Павловск </w:t>
      </w:r>
      <w:r w:rsidR="003C1644">
        <w:rPr>
          <w:szCs w:val="24"/>
        </w:rPr>
        <w:t>–</w:t>
      </w:r>
      <w:r w:rsidR="003C1644" w:rsidRPr="003C1644">
        <w:rPr>
          <w:szCs w:val="24"/>
        </w:rPr>
        <w:t xml:space="preserve"> Камень-на-Оби </w:t>
      </w:r>
      <w:r w:rsidR="003C1644">
        <w:rPr>
          <w:szCs w:val="24"/>
        </w:rPr>
        <w:t>–</w:t>
      </w:r>
      <w:r w:rsidR="003C1644" w:rsidRPr="003C1644">
        <w:rPr>
          <w:szCs w:val="24"/>
        </w:rPr>
        <w:t xml:space="preserve"> граница Новосибирской области</w:t>
      </w:r>
      <w:r w:rsidRPr="00771E31">
        <w:rPr>
          <w:szCs w:val="24"/>
        </w:rPr>
        <w:t xml:space="preserve">») </w:t>
      </w:r>
    </w:p>
    <w:p w:rsidR="00771E31" w:rsidRPr="00771E31" w:rsidRDefault="00771E31" w:rsidP="00845CF8">
      <w:pPr>
        <w:tabs>
          <w:tab w:val="left" w:pos="1155"/>
        </w:tabs>
        <w:rPr>
          <w:szCs w:val="24"/>
        </w:rPr>
      </w:pPr>
      <w:r w:rsidRPr="00771E31">
        <w:rPr>
          <w:szCs w:val="24"/>
        </w:rPr>
        <w:t>емкость АИ-80 – 25 м</w:t>
      </w:r>
      <w:r w:rsidRPr="00771E31">
        <w:rPr>
          <w:szCs w:val="24"/>
          <w:vertAlign w:val="superscript"/>
        </w:rPr>
        <w:t>3</w:t>
      </w:r>
    </w:p>
    <w:p w:rsidR="00771E31" w:rsidRPr="00771E31" w:rsidRDefault="00771E31" w:rsidP="00845CF8">
      <w:pPr>
        <w:tabs>
          <w:tab w:val="left" w:pos="1155"/>
        </w:tabs>
        <w:rPr>
          <w:szCs w:val="24"/>
        </w:rPr>
      </w:pPr>
      <w:r w:rsidRPr="00771E31">
        <w:rPr>
          <w:szCs w:val="24"/>
        </w:rPr>
        <w:t>емкость АИ-92 – 25 м</w:t>
      </w:r>
      <w:r w:rsidRPr="00771E31">
        <w:rPr>
          <w:szCs w:val="24"/>
          <w:vertAlign w:val="superscript"/>
        </w:rPr>
        <w:t>3</w:t>
      </w:r>
    </w:p>
    <w:p w:rsidR="00771E31" w:rsidRPr="00771E31" w:rsidRDefault="00771E31" w:rsidP="00845CF8">
      <w:pPr>
        <w:tabs>
          <w:tab w:val="left" w:pos="1155"/>
        </w:tabs>
        <w:rPr>
          <w:szCs w:val="24"/>
        </w:rPr>
      </w:pPr>
      <w:r w:rsidRPr="00771E31">
        <w:rPr>
          <w:szCs w:val="24"/>
        </w:rPr>
        <w:t>емкость АИ-95 – 10 м</w:t>
      </w:r>
      <w:r w:rsidRPr="00771E31">
        <w:rPr>
          <w:szCs w:val="24"/>
          <w:vertAlign w:val="superscript"/>
        </w:rPr>
        <w:t>3</w:t>
      </w:r>
    </w:p>
    <w:p w:rsidR="00771E31" w:rsidRPr="00771E31" w:rsidRDefault="00771E31" w:rsidP="00845CF8">
      <w:pPr>
        <w:tabs>
          <w:tab w:val="left" w:pos="1155"/>
        </w:tabs>
        <w:rPr>
          <w:szCs w:val="24"/>
        </w:rPr>
      </w:pPr>
      <w:r w:rsidRPr="00771E31">
        <w:rPr>
          <w:szCs w:val="24"/>
        </w:rPr>
        <w:t xml:space="preserve">емкость </w:t>
      </w:r>
      <w:proofErr w:type="spellStart"/>
      <w:r w:rsidRPr="00771E31">
        <w:rPr>
          <w:szCs w:val="24"/>
        </w:rPr>
        <w:t>Дт</w:t>
      </w:r>
      <w:proofErr w:type="spellEnd"/>
      <w:r w:rsidRPr="00771E31">
        <w:rPr>
          <w:szCs w:val="24"/>
        </w:rPr>
        <w:t xml:space="preserve"> – 25 м</w:t>
      </w:r>
      <w:r w:rsidRPr="00771E31">
        <w:rPr>
          <w:szCs w:val="24"/>
          <w:vertAlign w:val="superscript"/>
        </w:rPr>
        <w:t>3</w:t>
      </w:r>
      <w:r w:rsidRPr="00771E31">
        <w:rPr>
          <w:szCs w:val="24"/>
        </w:rPr>
        <w:t xml:space="preserve"> </w:t>
      </w:r>
    </w:p>
    <w:p w:rsidR="00771E31" w:rsidRPr="00771E31" w:rsidRDefault="00771E31" w:rsidP="00845CF8">
      <w:pPr>
        <w:tabs>
          <w:tab w:val="left" w:pos="1155"/>
        </w:tabs>
        <w:rPr>
          <w:szCs w:val="24"/>
        </w:rPr>
      </w:pPr>
      <w:r w:rsidRPr="00771E31">
        <w:rPr>
          <w:szCs w:val="24"/>
        </w:rPr>
        <w:t>4. Автозаправочная станция ООО «ОЛТИ» в г</w:t>
      </w:r>
      <w:r w:rsidR="003C1644">
        <w:rPr>
          <w:szCs w:val="24"/>
        </w:rPr>
        <w:t>раницах населенного пункта (г. </w:t>
      </w:r>
      <w:r w:rsidRPr="00771E31">
        <w:rPr>
          <w:szCs w:val="24"/>
        </w:rPr>
        <w:t xml:space="preserve">Камень-на-Оби, ул. Новая, 17) </w:t>
      </w:r>
    </w:p>
    <w:p w:rsidR="00771E31" w:rsidRPr="00771E31" w:rsidRDefault="00771E31" w:rsidP="00845CF8">
      <w:pPr>
        <w:tabs>
          <w:tab w:val="left" w:pos="1155"/>
        </w:tabs>
        <w:rPr>
          <w:szCs w:val="24"/>
        </w:rPr>
      </w:pPr>
      <w:r w:rsidRPr="00771E31">
        <w:rPr>
          <w:szCs w:val="24"/>
        </w:rPr>
        <w:t>емкость АИ-80 - 25 м</w:t>
      </w:r>
      <w:r w:rsidRPr="003C1644">
        <w:rPr>
          <w:szCs w:val="24"/>
          <w:vertAlign w:val="superscript"/>
        </w:rPr>
        <w:t>3</w:t>
      </w:r>
    </w:p>
    <w:p w:rsidR="00771E31" w:rsidRPr="00771E31" w:rsidRDefault="00771E31" w:rsidP="00845CF8">
      <w:pPr>
        <w:tabs>
          <w:tab w:val="left" w:pos="1155"/>
        </w:tabs>
        <w:rPr>
          <w:szCs w:val="24"/>
        </w:rPr>
      </w:pPr>
      <w:r w:rsidRPr="00771E31">
        <w:rPr>
          <w:szCs w:val="24"/>
        </w:rPr>
        <w:t>емкость АИ-92 - 25 м</w:t>
      </w:r>
      <w:r w:rsidRPr="003C1644">
        <w:rPr>
          <w:szCs w:val="24"/>
          <w:vertAlign w:val="superscript"/>
        </w:rPr>
        <w:t>3</w:t>
      </w:r>
    </w:p>
    <w:p w:rsidR="00771E31" w:rsidRPr="00771E31" w:rsidRDefault="00771E31" w:rsidP="00845CF8">
      <w:pPr>
        <w:tabs>
          <w:tab w:val="left" w:pos="1155"/>
        </w:tabs>
        <w:rPr>
          <w:szCs w:val="24"/>
        </w:rPr>
      </w:pPr>
      <w:r w:rsidRPr="00771E31">
        <w:rPr>
          <w:szCs w:val="24"/>
        </w:rPr>
        <w:t>емкость АИ-95 - 10 м</w:t>
      </w:r>
      <w:r w:rsidRPr="003C1644">
        <w:rPr>
          <w:szCs w:val="24"/>
          <w:vertAlign w:val="superscript"/>
        </w:rPr>
        <w:t>3</w:t>
      </w:r>
    </w:p>
    <w:p w:rsidR="00771E31" w:rsidRDefault="00771E31" w:rsidP="00845CF8">
      <w:pPr>
        <w:tabs>
          <w:tab w:val="left" w:pos="1155"/>
        </w:tabs>
        <w:rPr>
          <w:szCs w:val="24"/>
        </w:rPr>
      </w:pPr>
      <w:r w:rsidRPr="00771E31">
        <w:rPr>
          <w:szCs w:val="24"/>
        </w:rPr>
        <w:t xml:space="preserve">емкость </w:t>
      </w:r>
      <w:proofErr w:type="spellStart"/>
      <w:r w:rsidRPr="00771E31">
        <w:rPr>
          <w:szCs w:val="24"/>
        </w:rPr>
        <w:t>Дт</w:t>
      </w:r>
      <w:proofErr w:type="spellEnd"/>
      <w:r w:rsidRPr="00771E31">
        <w:rPr>
          <w:szCs w:val="24"/>
        </w:rPr>
        <w:t xml:space="preserve"> - 25 м</w:t>
      </w:r>
      <w:r w:rsidRPr="003C1644">
        <w:rPr>
          <w:szCs w:val="24"/>
          <w:vertAlign w:val="superscript"/>
        </w:rPr>
        <w:t>3</w:t>
      </w:r>
    </w:p>
    <w:p w:rsidR="003C1644" w:rsidRPr="003C1644" w:rsidRDefault="003C1644" w:rsidP="00845CF8">
      <w:pPr>
        <w:tabs>
          <w:tab w:val="left" w:pos="1155"/>
        </w:tabs>
        <w:rPr>
          <w:szCs w:val="24"/>
        </w:rPr>
      </w:pPr>
      <w:r>
        <w:rPr>
          <w:szCs w:val="24"/>
        </w:rPr>
        <w:t xml:space="preserve">5. </w:t>
      </w:r>
      <w:r w:rsidRPr="003C1644">
        <w:rPr>
          <w:szCs w:val="24"/>
        </w:rPr>
        <w:t>Автозаправочная станция ООО «</w:t>
      </w:r>
      <w:proofErr w:type="spellStart"/>
      <w:r w:rsidRPr="003C1644">
        <w:rPr>
          <w:szCs w:val="24"/>
        </w:rPr>
        <w:t>Газнефтепродукт</w:t>
      </w:r>
      <w:proofErr w:type="spellEnd"/>
      <w:r w:rsidR="00082B14">
        <w:rPr>
          <w:szCs w:val="24"/>
        </w:rPr>
        <w:t>»</w:t>
      </w:r>
      <w:r w:rsidRPr="003C1644">
        <w:rPr>
          <w:szCs w:val="24"/>
        </w:rPr>
        <w:t xml:space="preserve"> в </w:t>
      </w:r>
      <w:r w:rsidRPr="003C1644">
        <w:rPr>
          <w:iCs/>
          <w:szCs w:val="24"/>
        </w:rPr>
        <w:t>границах населенного пункта (г. Камень-на-Оби, ул. Д. Бедного, 39)</w:t>
      </w:r>
    </w:p>
    <w:p w:rsidR="003C1644" w:rsidRPr="003C1644" w:rsidRDefault="003C1644" w:rsidP="00845CF8">
      <w:pPr>
        <w:tabs>
          <w:tab w:val="left" w:pos="1155"/>
        </w:tabs>
        <w:rPr>
          <w:szCs w:val="24"/>
        </w:rPr>
      </w:pPr>
      <w:r w:rsidRPr="003C1644">
        <w:rPr>
          <w:szCs w:val="24"/>
        </w:rPr>
        <w:t>емкость АИ</w:t>
      </w:r>
      <w:r w:rsidR="00082B14">
        <w:rPr>
          <w:szCs w:val="24"/>
        </w:rPr>
        <w:t>-</w:t>
      </w:r>
      <w:r w:rsidRPr="003C1644">
        <w:rPr>
          <w:szCs w:val="24"/>
        </w:rPr>
        <w:t xml:space="preserve">92 </w:t>
      </w:r>
      <w:r w:rsidR="00082B14">
        <w:rPr>
          <w:szCs w:val="24"/>
        </w:rPr>
        <w:t>–</w:t>
      </w:r>
      <w:r w:rsidRPr="003C1644">
        <w:rPr>
          <w:szCs w:val="24"/>
        </w:rPr>
        <w:t xml:space="preserve"> 25 м</w:t>
      </w:r>
      <w:r w:rsidRPr="003C1644">
        <w:rPr>
          <w:szCs w:val="24"/>
          <w:vertAlign w:val="superscript"/>
        </w:rPr>
        <w:t>3</w:t>
      </w:r>
    </w:p>
    <w:p w:rsidR="003C1644" w:rsidRPr="003C1644" w:rsidRDefault="003C1644" w:rsidP="00845CF8">
      <w:pPr>
        <w:tabs>
          <w:tab w:val="left" w:pos="1155"/>
        </w:tabs>
        <w:rPr>
          <w:szCs w:val="24"/>
        </w:rPr>
      </w:pPr>
      <w:r w:rsidRPr="003C1644">
        <w:rPr>
          <w:szCs w:val="24"/>
        </w:rPr>
        <w:t>емкость АИ</w:t>
      </w:r>
      <w:r w:rsidR="00082B14">
        <w:rPr>
          <w:szCs w:val="24"/>
        </w:rPr>
        <w:t>-</w:t>
      </w:r>
      <w:r w:rsidRPr="003C1644">
        <w:rPr>
          <w:szCs w:val="24"/>
        </w:rPr>
        <w:t xml:space="preserve">95 </w:t>
      </w:r>
      <w:r w:rsidR="00082B14">
        <w:rPr>
          <w:szCs w:val="24"/>
        </w:rPr>
        <w:t>–</w:t>
      </w:r>
      <w:r w:rsidRPr="003C1644">
        <w:rPr>
          <w:szCs w:val="24"/>
        </w:rPr>
        <w:t xml:space="preserve"> 10 м</w:t>
      </w:r>
      <w:r w:rsidRPr="003C1644">
        <w:rPr>
          <w:szCs w:val="24"/>
          <w:vertAlign w:val="superscript"/>
        </w:rPr>
        <w:t>3</w:t>
      </w:r>
    </w:p>
    <w:p w:rsidR="003C1644" w:rsidRDefault="00082B14" w:rsidP="00845CF8">
      <w:pPr>
        <w:tabs>
          <w:tab w:val="left" w:pos="1155"/>
        </w:tabs>
        <w:rPr>
          <w:szCs w:val="24"/>
          <w:vertAlign w:val="superscript"/>
        </w:rPr>
      </w:pPr>
      <w:r>
        <w:rPr>
          <w:szCs w:val="24"/>
        </w:rPr>
        <w:t xml:space="preserve">емкость </w:t>
      </w:r>
      <w:proofErr w:type="spellStart"/>
      <w:r>
        <w:rPr>
          <w:szCs w:val="24"/>
        </w:rPr>
        <w:t>Дт</w:t>
      </w:r>
      <w:proofErr w:type="spellEnd"/>
      <w:r>
        <w:rPr>
          <w:szCs w:val="24"/>
        </w:rPr>
        <w:t xml:space="preserve"> – </w:t>
      </w:r>
      <w:r w:rsidR="003C1644" w:rsidRPr="003C1644">
        <w:rPr>
          <w:szCs w:val="24"/>
        </w:rPr>
        <w:t>25 м</w:t>
      </w:r>
      <w:r w:rsidR="003C1644" w:rsidRPr="003C1644">
        <w:rPr>
          <w:szCs w:val="24"/>
          <w:vertAlign w:val="superscript"/>
        </w:rPr>
        <w:t>3</w:t>
      </w:r>
    </w:p>
    <w:p w:rsidR="00082B14" w:rsidRPr="00082B14" w:rsidRDefault="00082B14" w:rsidP="00845CF8">
      <w:pPr>
        <w:tabs>
          <w:tab w:val="left" w:pos="1155"/>
        </w:tabs>
        <w:rPr>
          <w:szCs w:val="24"/>
        </w:rPr>
      </w:pPr>
      <w:r>
        <w:rPr>
          <w:szCs w:val="24"/>
        </w:rPr>
        <w:t xml:space="preserve">6. </w:t>
      </w:r>
      <w:r w:rsidRPr="00082B14">
        <w:rPr>
          <w:szCs w:val="24"/>
        </w:rPr>
        <w:t>Автозаправочная станция ООО "</w:t>
      </w:r>
      <w:proofErr w:type="spellStart"/>
      <w:r w:rsidRPr="00082B14">
        <w:rPr>
          <w:szCs w:val="24"/>
        </w:rPr>
        <w:t>Регионнефтепродукт</w:t>
      </w:r>
      <w:proofErr w:type="spellEnd"/>
      <w:r w:rsidRPr="00082B14">
        <w:rPr>
          <w:szCs w:val="24"/>
        </w:rPr>
        <w:t xml:space="preserve">" «Лукойл» </w:t>
      </w:r>
      <w:r w:rsidRPr="00082B14">
        <w:rPr>
          <w:iCs/>
          <w:szCs w:val="24"/>
        </w:rPr>
        <w:t>(г. Камень-на-Оби, ул. Барнаульский тракт,</w:t>
      </w:r>
      <w:r>
        <w:rPr>
          <w:iCs/>
          <w:szCs w:val="24"/>
        </w:rPr>
        <w:t xml:space="preserve"> </w:t>
      </w:r>
      <w:r w:rsidRPr="00082B14">
        <w:rPr>
          <w:iCs/>
          <w:szCs w:val="24"/>
        </w:rPr>
        <w:t xml:space="preserve">18) </w:t>
      </w:r>
    </w:p>
    <w:p w:rsidR="00082B14" w:rsidRPr="00082B14" w:rsidRDefault="00082B14" w:rsidP="00845CF8">
      <w:pPr>
        <w:tabs>
          <w:tab w:val="left" w:pos="1155"/>
        </w:tabs>
        <w:rPr>
          <w:szCs w:val="24"/>
        </w:rPr>
      </w:pPr>
      <w:r w:rsidRPr="00082B14">
        <w:rPr>
          <w:szCs w:val="24"/>
        </w:rPr>
        <w:t xml:space="preserve">емкость АИ-92 </w:t>
      </w:r>
      <w:r>
        <w:rPr>
          <w:szCs w:val="24"/>
        </w:rPr>
        <w:t>–</w:t>
      </w:r>
      <w:r w:rsidRPr="00082B14">
        <w:rPr>
          <w:szCs w:val="24"/>
        </w:rPr>
        <w:t xml:space="preserve"> 25 м</w:t>
      </w:r>
      <w:r w:rsidRPr="00082B14">
        <w:rPr>
          <w:szCs w:val="24"/>
          <w:vertAlign w:val="superscript"/>
        </w:rPr>
        <w:t>3</w:t>
      </w:r>
    </w:p>
    <w:p w:rsidR="00082B14" w:rsidRPr="00082B14" w:rsidRDefault="00082B14" w:rsidP="00845CF8">
      <w:pPr>
        <w:tabs>
          <w:tab w:val="left" w:pos="1155"/>
        </w:tabs>
        <w:rPr>
          <w:szCs w:val="24"/>
        </w:rPr>
      </w:pPr>
      <w:r w:rsidRPr="00082B14">
        <w:rPr>
          <w:szCs w:val="24"/>
        </w:rPr>
        <w:t xml:space="preserve">емкость АИ-95 </w:t>
      </w:r>
      <w:r>
        <w:rPr>
          <w:szCs w:val="24"/>
        </w:rPr>
        <w:t>– 25 м</w:t>
      </w:r>
      <w:r w:rsidRPr="00082B14">
        <w:rPr>
          <w:szCs w:val="24"/>
          <w:vertAlign w:val="superscript"/>
        </w:rPr>
        <w:t>3</w:t>
      </w:r>
    </w:p>
    <w:p w:rsidR="00082B14" w:rsidRPr="00082B14" w:rsidRDefault="00082B14" w:rsidP="00845CF8">
      <w:pPr>
        <w:tabs>
          <w:tab w:val="left" w:pos="1155"/>
        </w:tabs>
        <w:rPr>
          <w:szCs w:val="24"/>
        </w:rPr>
      </w:pPr>
      <w:r w:rsidRPr="00082B14">
        <w:rPr>
          <w:szCs w:val="24"/>
        </w:rPr>
        <w:t xml:space="preserve">емкость АИ-98 </w:t>
      </w:r>
      <w:r>
        <w:rPr>
          <w:szCs w:val="24"/>
        </w:rPr>
        <w:t>– 10 м</w:t>
      </w:r>
      <w:r w:rsidRPr="00082B14">
        <w:rPr>
          <w:szCs w:val="24"/>
          <w:vertAlign w:val="superscript"/>
        </w:rPr>
        <w:t>3</w:t>
      </w:r>
    </w:p>
    <w:p w:rsidR="00082B14" w:rsidRPr="00082B14" w:rsidRDefault="00082B14" w:rsidP="00845CF8">
      <w:pPr>
        <w:tabs>
          <w:tab w:val="left" w:pos="1155"/>
        </w:tabs>
        <w:rPr>
          <w:szCs w:val="24"/>
        </w:rPr>
      </w:pPr>
      <w:r w:rsidRPr="00082B14">
        <w:rPr>
          <w:szCs w:val="24"/>
        </w:rPr>
        <w:t xml:space="preserve">емкость </w:t>
      </w:r>
      <w:proofErr w:type="spellStart"/>
      <w:r w:rsidRPr="00082B14">
        <w:rPr>
          <w:szCs w:val="24"/>
        </w:rPr>
        <w:t>Дт</w:t>
      </w:r>
      <w:proofErr w:type="spellEnd"/>
      <w:r w:rsidRPr="00082B14">
        <w:rPr>
          <w:szCs w:val="24"/>
        </w:rPr>
        <w:t xml:space="preserve"> </w:t>
      </w:r>
      <w:r>
        <w:rPr>
          <w:szCs w:val="24"/>
        </w:rPr>
        <w:t>–</w:t>
      </w:r>
      <w:r w:rsidRPr="00082B14">
        <w:rPr>
          <w:szCs w:val="24"/>
        </w:rPr>
        <w:t xml:space="preserve"> 25 м</w:t>
      </w:r>
      <w:r w:rsidRPr="00082B14">
        <w:rPr>
          <w:szCs w:val="24"/>
          <w:vertAlign w:val="superscript"/>
        </w:rPr>
        <w:t>3</w:t>
      </w:r>
    </w:p>
    <w:p w:rsidR="00082B14" w:rsidRPr="00082B14" w:rsidRDefault="00082B14" w:rsidP="00845CF8">
      <w:pPr>
        <w:tabs>
          <w:tab w:val="left" w:pos="1155"/>
        </w:tabs>
        <w:rPr>
          <w:szCs w:val="24"/>
        </w:rPr>
      </w:pPr>
      <w:r>
        <w:rPr>
          <w:szCs w:val="24"/>
        </w:rPr>
        <w:lastRenderedPageBreak/>
        <w:t>7</w:t>
      </w:r>
      <w:r w:rsidRPr="00082B14">
        <w:rPr>
          <w:szCs w:val="24"/>
        </w:rPr>
        <w:t>. Автозаправочная станция</w:t>
      </w:r>
      <w:r w:rsidR="00845CF8">
        <w:rPr>
          <w:szCs w:val="24"/>
        </w:rPr>
        <w:t xml:space="preserve"> ООО «</w:t>
      </w:r>
      <w:proofErr w:type="spellStart"/>
      <w:r w:rsidR="00845CF8">
        <w:rPr>
          <w:szCs w:val="24"/>
        </w:rPr>
        <w:t>Регионнефтепродукт</w:t>
      </w:r>
      <w:proofErr w:type="spellEnd"/>
      <w:r w:rsidR="00845CF8">
        <w:rPr>
          <w:szCs w:val="24"/>
        </w:rPr>
        <w:t>»</w:t>
      </w:r>
      <w:r>
        <w:rPr>
          <w:szCs w:val="24"/>
        </w:rPr>
        <w:t xml:space="preserve"> «Лу</w:t>
      </w:r>
      <w:r w:rsidRPr="00082B14">
        <w:rPr>
          <w:szCs w:val="24"/>
        </w:rPr>
        <w:t xml:space="preserve">койл» </w:t>
      </w:r>
      <w:r w:rsidRPr="00082B14">
        <w:rPr>
          <w:i/>
          <w:iCs/>
          <w:szCs w:val="24"/>
        </w:rPr>
        <w:t>(</w:t>
      </w:r>
      <w:r w:rsidRPr="00082B14">
        <w:rPr>
          <w:szCs w:val="24"/>
        </w:rPr>
        <w:t>г.</w:t>
      </w:r>
      <w:r w:rsidR="00845CF8">
        <w:rPr>
          <w:szCs w:val="24"/>
        </w:rPr>
        <w:t xml:space="preserve"> </w:t>
      </w:r>
      <w:r w:rsidRPr="00082B14">
        <w:rPr>
          <w:szCs w:val="24"/>
        </w:rPr>
        <w:t xml:space="preserve">Камень-на-Оби, ул. Каменская, 148а) </w:t>
      </w:r>
    </w:p>
    <w:p w:rsidR="00082B14" w:rsidRPr="00082B14" w:rsidRDefault="00082B14" w:rsidP="00845CF8">
      <w:pPr>
        <w:tabs>
          <w:tab w:val="left" w:pos="1155"/>
        </w:tabs>
        <w:rPr>
          <w:szCs w:val="24"/>
        </w:rPr>
      </w:pPr>
      <w:r w:rsidRPr="00082B14">
        <w:rPr>
          <w:szCs w:val="24"/>
        </w:rPr>
        <w:t xml:space="preserve">емкость АИ-92 </w:t>
      </w:r>
      <w:r>
        <w:rPr>
          <w:szCs w:val="24"/>
        </w:rPr>
        <w:t>–</w:t>
      </w:r>
      <w:r w:rsidRPr="00082B14">
        <w:rPr>
          <w:szCs w:val="24"/>
        </w:rPr>
        <w:t xml:space="preserve"> 25 м</w:t>
      </w:r>
      <w:r w:rsidRPr="00082B14">
        <w:rPr>
          <w:szCs w:val="24"/>
          <w:vertAlign w:val="superscript"/>
        </w:rPr>
        <w:t>3</w:t>
      </w:r>
      <w:r w:rsidRPr="00082B14">
        <w:rPr>
          <w:szCs w:val="24"/>
        </w:rPr>
        <w:t xml:space="preserve"> </w:t>
      </w:r>
    </w:p>
    <w:p w:rsidR="00082B14" w:rsidRPr="00082B14" w:rsidRDefault="00082B14" w:rsidP="00845CF8">
      <w:pPr>
        <w:tabs>
          <w:tab w:val="left" w:pos="1155"/>
        </w:tabs>
        <w:rPr>
          <w:szCs w:val="24"/>
        </w:rPr>
      </w:pPr>
      <w:r w:rsidRPr="00082B14">
        <w:rPr>
          <w:szCs w:val="24"/>
        </w:rPr>
        <w:t xml:space="preserve">емкость АИ-95 </w:t>
      </w:r>
      <w:r>
        <w:rPr>
          <w:szCs w:val="24"/>
        </w:rPr>
        <w:t>–</w:t>
      </w:r>
      <w:r w:rsidRPr="00082B14">
        <w:rPr>
          <w:szCs w:val="24"/>
        </w:rPr>
        <w:t xml:space="preserve"> 25 м3 </w:t>
      </w:r>
    </w:p>
    <w:p w:rsidR="00082B14" w:rsidRPr="00082B14" w:rsidRDefault="00082B14" w:rsidP="00845CF8">
      <w:pPr>
        <w:tabs>
          <w:tab w:val="left" w:pos="1155"/>
        </w:tabs>
        <w:rPr>
          <w:szCs w:val="24"/>
        </w:rPr>
      </w:pPr>
      <w:r w:rsidRPr="00082B14">
        <w:rPr>
          <w:szCs w:val="24"/>
        </w:rPr>
        <w:t xml:space="preserve">емкость АИ-98 </w:t>
      </w:r>
      <w:r>
        <w:rPr>
          <w:szCs w:val="24"/>
        </w:rPr>
        <w:t>–</w:t>
      </w:r>
      <w:r w:rsidRPr="00082B14">
        <w:rPr>
          <w:szCs w:val="24"/>
        </w:rPr>
        <w:t xml:space="preserve"> 10 м3 </w:t>
      </w:r>
    </w:p>
    <w:p w:rsidR="00082B14" w:rsidRPr="00082B14" w:rsidRDefault="00082B14" w:rsidP="00845CF8">
      <w:pPr>
        <w:tabs>
          <w:tab w:val="left" w:pos="1155"/>
        </w:tabs>
        <w:rPr>
          <w:szCs w:val="24"/>
        </w:rPr>
      </w:pPr>
      <w:r w:rsidRPr="00082B14">
        <w:rPr>
          <w:szCs w:val="24"/>
        </w:rPr>
        <w:t xml:space="preserve">емкость </w:t>
      </w:r>
      <w:proofErr w:type="spellStart"/>
      <w:r w:rsidRPr="00082B14">
        <w:rPr>
          <w:szCs w:val="24"/>
        </w:rPr>
        <w:t>Дт</w:t>
      </w:r>
      <w:proofErr w:type="spellEnd"/>
      <w:r w:rsidRPr="00082B14">
        <w:rPr>
          <w:szCs w:val="24"/>
        </w:rPr>
        <w:t xml:space="preserve"> </w:t>
      </w:r>
      <w:r>
        <w:rPr>
          <w:szCs w:val="24"/>
        </w:rPr>
        <w:t>–</w:t>
      </w:r>
      <w:r w:rsidRPr="00082B14">
        <w:rPr>
          <w:szCs w:val="24"/>
        </w:rPr>
        <w:t xml:space="preserve"> 25 м3 </w:t>
      </w:r>
    </w:p>
    <w:p w:rsidR="00082B14" w:rsidRPr="00082B14" w:rsidRDefault="00082B14" w:rsidP="00845CF8">
      <w:pPr>
        <w:tabs>
          <w:tab w:val="left" w:pos="1155"/>
        </w:tabs>
        <w:rPr>
          <w:szCs w:val="24"/>
        </w:rPr>
      </w:pPr>
      <w:r>
        <w:rPr>
          <w:szCs w:val="24"/>
        </w:rPr>
        <w:t>8</w:t>
      </w:r>
      <w:r w:rsidRPr="00082B14">
        <w:rPr>
          <w:szCs w:val="24"/>
        </w:rPr>
        <w:t xml:space="preserve">. Автозаправочная станция ООО «Октан-Сервис» «Лукойл» в границах населенного пункта (г. Камень-на-Оби, ул. Пушкина,32) </w:t>
      </w:r>
    </w:p>
    <w:p w:rsidR="00082B14" w:rsidRPr="00082B14" w:rsidRDefault="00082B14" w:rsidP="00845CF8">
      <w:pPr>
        <w:tabs>
          <w:tab w:val="left" w:pos="1155"/>
        </w:tabs>
        <w:rPr>
          <w:szCs w:val="24"/>
        </w:rPr>
      </w:pPr>
      <w:r w:rsidRPr="00082B14">
        <w:rPr>
          <w:szCs w:val="24"/>
        </w:rPr>
        <w:t xml:space="preserve">емкость АИ-92 </w:t>
      </w:r>
      <w:r w:rsidR="00C1784E">
        <w:rPr>
          <w:szCs w:val="24"/>
        </w:rPr>
        <w:t>–</w:t>
      </w:r>
      <w:r w:rsidRPr="00082B14">
        <w:rPr>
          <w:szCs w:val="24"/>
        </w:rPr>
        <w:t xml:space="preserve"> 25 м</w:t>
      </w:r>
      <w:r w:rsidRPr="00C1784E">
        <w:rPr>
          <w:szCs w:val="24"/>
          <w:vertAlign w:val="superscript"/>
        </w:rPr>
        <w:t>3</w:t>
      </w:r>
      <w:r w:rsidRPr="00082B14">
        <w:rPr>
          <w:szCs w:val="24"/>
        </w:rPr>
        <w:t xml:space="preserve"> </w:t>
      </w:r>
    </w:p>
    <w:p w:rsidR="00082B14" w:rsidRPr="00082B14" w:rsidRDefault="00082B14" w:rsidP="00845CF8">
      <w:pPr>
        <w:tabs>
          <w:tab w:val="left" w:pos="1155"/>
        </w:tabs>
        <w:rPr>
          <w:szCs w:val="24"/>
        </w:rPr>
      </w:pPr>
      <w:r w:rsidRPr="00082B14">
        <w:rPr>
          <w:szCs w:val="24"/>
        </w:rPr>
        <w:t xml:space="preserve">емкость АИ-95 </w:t>
      </w:r>
      <w:r w:rsidR="00C1784E">
        <w:rPr>
          <w:szCs w:val="24"/>
        </w:rPr>
        <w:t>–</w:t>
      </w:r>
      <w:r w:rsidRPr="00082B14">
        <w:rPr>
          <w:szCs w:val="24"/>
        </w:rPr>
        <w:t xml:space="preserve"> 10 м</w:t>
      </w:r>
      <w:r w:rsidRPr="00C1784E">
        <w:rPr>
          <w:szCs w:val="24"/>
          <w:vertAlign w:val="superscript"/>
        </w:rPr>
        <w:t>3</w:t>
      </w:r>
      <w:r w:rsidRPr="00082B14">
        <w:rPr>
          <w:szCs w:val="24"/>
        </w:rPr>
        <w:t xml:space="preserve"> </w:t>
      </w:r>
    </w:p>
    <w:p w:rsidR="00082B14" w:rsidRPr="00C1784E" w:rsidRDefault="00082B14" w:rsidP="00845CF8">
      <w:pPr>
        <w:tabs>
          <w:tab w:val="left" w:pos="1155"/>
        </w:tabs>
        <w:rPr>
          <w:szCs w:val="24"/>
        </w:rPr>
      </w:pPr>
      <w:r w:rsidRPr="00082B14">
        <w:rPr>
          <w:szCs w:val="24"/>
        </w:rPr>
        <w:t xml:space="preserve">емкость </w:t>
      </w:r>
      <w:proofErr w:type="spellStart"/>
      <w:r w:rsidRPr="00082B14">
        <w:rPr>
          <w:szCs w:val="24"/>
        </w:rPr>
        <w:t>Дт</w:t>
      </w:r>
      <w:proofErr w:type="spellEnd"/>
      <w:r w:rsidRPr="00082B14">
        <w:rPr>
          <w:szCs w:val="24"/>
        </w:rPr>
        <w:t xml:space="preserve"> </w:t>
      </w:r>
      <w:r w:rsidR="00C1784E">
        <w:rPr>
          <w:szCs w:val="24"/>
        </w:rPr>
        <w:t>–</w:t>
      </w:r>
      <w:r w:rsidRPr="00082B14">
        <w:rPr>
          <w:szCs w:val="24"/>
        </w:rPr>
        <w:t xml:space="preserve"> 25 м</w:t>
      </w:r>
      <w:r w:rsidRPr="00C1784E">
        <w:rPr>
          <w:szCs w:val="24"/>
          <w:vertAlign w:val="superscript"/>
        </w:rPr>
        <w:t>3</w:t>
      </w:r>
    </w:p>
    <w:p w:rsidR="00C1784E" w:rsidRPr="00C1784E" w:rsidRDefault="00C1784E" w:rsidP="00845CF8">
      <w:pPr>
        <w:tabs>
          <w:tab w:val="left" w:pos="1155"/>
        </w:tabs>
        <w:rPr>
          <w:szCs w:val="24"/>
        </w:rPr>
      </w:pPr>
      <w:r>
        <w:rPr>
          <w:szCs w:val="24"/>
        </w:rPr>
        <w:t>9.</w:t>
      </w:r>
      <w:r w:rsidRPr="00C1784E">
        <w:rPr>
          <w:szCs w:val="24"/>
        </w:rPr>
        <w:t xml:space="preserve">Автозаправочная станция ПАО «НК «Роснефть» </w:t>
      </w:r>
      <w:r>
        <w:rPr>
          <w:szCs w:val="24"/>
        </w:rPr>
        <w:t>–</w:t>
      </w:r>
      <w:r w:rsidRPr="00C1784E">
        <w:rPr>
          <w:szCs w:val="24"/>
        </w:rPr>
        <w:t xml:space="preserve"> Алтайнефтепродукт» </w:t>
      </w:r>
      <w:r w:rsidRPr="00C1784E">
        <w:rPr>
          <w:iCs/>
          <w:szCs w:val="24"/>
        </w:rPr>
        <w:t>в границах населенного пункта (г. Камень-на</w:t>
      </w:r>
      <w:r>
        <w:rPr>
          <w:iCs/>
          <w:szCs w:val="24"/>
        </w:rPr>
        <w:t>-Оби, ул. Га</w:t>
      </w:r>
      <w:r w:rsidRPr="00C1784E">
        <w:rPr>
          <w:iCs/>
          <w:szCs w:val="24"/>
        </w:rPr>
        <w:t xml:space="preserve">гарина, 102) </w:t>
      </w:r>
    </w:p>
    <w:p w:rsidR="00C1784E" w:rsidRPr="00C1784E" w:rsidRDefault="00C1784E" w:rsidP="00845CF8">
      <w:pPr>
        <w:tabs>
          <w:tab w:val="left" w:pos="1155"/>
        </w:tabs>
        <w:rPr>
          <w:szCs w:val="24"/>
        </w:rPr>
      </w:pPr>
      <w:r w:rsidRPr="00C1784E">
        <w:rPr>
          <w:szCs w:val="24"/>
        </w:rPr>
        <w:t xml:space="preserve">емкость АИ-92 </w:t>
      </w:r>
      <w:r>
        <w:rPr>
          <w:szCs w:val="24"/>
        </w:rPr>
        <w:t>–</w:t>
      </w:r>
      <w:r w:rsidRPr="00C1784E">
        <w:rPr>
          <w:szCs w:val="24"/>
        </w:rPr>
        <w:t xml:space="preserve"> 25 м</w:t>
      </w:r>
      <w:r w:rsidRPr="00C1784E">
        <w:rPr>
          <w:szCs w:val="24"/>
          <w:vertAlign w:val="superscript"/>
        </w:rPr>
        <w:t>3</w:t>
      </w:r>
    </w:p>
    <w:p w:rsidR="00C1784E" w:rsidRPr="00C1784E" w:rsidRDefault="00C1784E" w:rsidP="00845CF8">
      <w:pPr>
        <w:tabs>
          <w:tab w:val="left" w:pos="1155"/>
        </w:tabs>
        <w:rPr>
          <w:szCs w:val="24"/>
        </w:rPr>
      </w:pPr>
      <w:r w:rsidRPr="00C1784E">
        <w:rPr>
          <w:szCs w:val="24"/>
        </w:rPr>
        <w:t xml:space="preserve">емкость АИ-95 </w:t>
      </w:r>
      <w:r>
        <w:rPr>
          <w:szCs w:val="24"/>
        </w:rPr>
        <w:t>–</w:t>
      </w:r>
      <w:r w:rsidRPr="00C1784E">
        <w:rPr>
          <w:szCs w:val="24"/>
        </w:rPr>
        <w:t xml:space="preserve"> 10 м</w:t>
      </w:r>
      <w:r w:rsidRPr="00C1784E">
        <w:rPr>
          <w:szCs w:val="24"/>
          <w:vertAlign w:val="superscript"/>
        </w:rPr>
        <w:t>3</w:t>
      </w:r>
    </w:p>
    <w:p w:rsidR="00C1784E" w:rsidRPr="00C1784E" w:rsidRDefault="00C1784E" w:rsidP="00845CF8">
      <w:pPr>
        <w:tabs>
          <w:tab w:val="left" w:pos="1155"/>
        </w:tabs>
        <w:rPr>
          <w:szCs w:val="24"/>
        </w:rPr>
      </w:pPr>
      <w:r w:rsidRPr="00C1784E">
        <w:rPr>
          <w:szCs w:val="24"/>
        </w:rPr>
        <w:t xml:space="preserve">емкость </w:t>
      </w:r>
      <w:proofErr w:type="spellStart"/>
      <w:r w:rsidRPr="00C1784E">
        <w:rPr>
          <w:szCs w:val="24"/>
        </w:rPr>
        <w:t>Дт</w:t>
      </w:r>
      <w:proofErr w:type="spellEnd"/>
      <w:r w:rsidRPr="00C1784E">
        <w:rPr>
          <w:szCs w:val="24"/>
        </w:rPr>
        <w:t xml:space="preserve"> </w:t>
      </w:r>
      <w:r>
        <w:rPr>
          <w:szCs w:val="24"/>
        </w:rPr>
        <w:t>–</w:t>
      </w:r>
      <w:r w:rsidRPr="00C1784E">
        <w:rPr>
          <w:szCs w:val="24"/>
        </w:rPr>
        <w:t xml:space="preserve"> 25 м</w:t>
      </w:r>
      <w:r w:rsidRPr="00C1784E">
        <w:rPr>
          <w:szCs w:val="24"/>
          <w:vertAlign w:val="superscript"/>
        </w:rPr>
        <w:t>3</w:t>
      </w:r>
    </w:p>
    <w:p w:rsidR="00C1784E" w:rsidRPr="00C1784E" w:rsidRDefault="00C1784E" w:rsidP="00845CF8">
      <w:pPr>
        <w:tabs>
          <w:tab w:val="left" w:pos="1155"/>
        </w:tabs>
        <w:rPr>
          <w:szCs w:val="24"/>
        </w:rPr>
      </w:pPr>
      <w:r>
        <w:rPr>
          <w:szCs w:val="24"/>
        </w:rPr>
        <w:t>10</w:t>
      </w:r>
      <w:r w:rsidRPr="00C1784E">
        <w:rPr>
          <w:szCs w:val="24"/>
        </w:rPr>
        <w:t xml:space="preserve">. Автозаправочная станция ПАО «НК «Роснефть» </w:t>
      </w:r>
      <w:r>
        <w:rPr>
          <w:szCs w:val="24"/>
        </w:rPr>
        <w:t xml:space="preserve">– </w:t>
      </w:r>
      <w:r w:rsidRPr="00C1784E">
        <w:rPr>
          <w:szCs w:val="24"/>
        </w:rPr>
        <w:t xml:space="preserve">Алтайнефтепродукт» </w:t>
      </w:r>
      <w:r w:rsidRPr="00C1784E">
        <w:rPr>
          <w:iCs/>
          <w:szCs w:val="24"/>
        </w:rPr>
        <w:t xml:space="preserve">в границах населенного пункта (г. Камень-на-Оби, ул. Барнаульский тракт,16) </w:t>
      </w:r>
    </w:p>
    <w:p w:rsidR="00C1784E" w:rsidRPr="00C1784E" w:rsidRDefault="00C1784E" w:rsidP="00845CF8">
      <w:pPr>
        <w:tabs>
          <w:tab w:val="left" w:pos="1155"/>
        </w:tabs>
        <w:rPr>
          <w:szCs w:val="24"/>
        </w:rPr>
      </w:pPr>
      <w:r w:rsidRPr="00C1784E">
        <w:rPr>
          <w:szCs w:val="24"/>
        </w:rPr>
        <w:t xml:space="preserve">емкость АИ-92 </w:t>
      </w:r>
      <w:r>
        <w:rPr>
          <w:szCs w:val="24"/>
        </w:rPr>
        <w:t>–</w:t>
      </w:r>
      <w:r w:rsidRPr="00C1784E">
        <w:rPr>
          <w:szCs w:val="24"/>
        </w:rPr>
        <w:t xml:space="preserve"> 25 м</w:t>
      </w:r>
      <w:r w:rsidRPr="00C1784E">
        <w:rPr>
          <w:szCs w:val="24"/>
          <w:vertAlign w:val="superscript"/>
        </w:rPr>
        <w:t>3</w:t>
      </w:r>
    </w:p>
    <w:p w:rsidR="00C1784E" w:rsidRPr="00C1784E" w:rsidRDefault="00C1784E" w:rsidP="00845CF8">
      <w:pPr>
        <w:tabs>
          <w:tab w:val="left" w:pos="1155"/>
        </w:tabs>
        <w:rPr>
          <w:szCs w:val="24"/>
        </w:rPr>
      </w:pPr>
      <w:r w:rsidRPr="00C1784E">
        <w:rPr>
          <w:szCs w:val="24"/>
        </w:rPr>
        <w:t xml:space="preserve">емкость АИ-95 </w:t>
      </w:r>
      <w:r>
        <w:rPr>
          <w:szCs w:val="24"/>
        </w:rPr>
        <w:t>–</w:t>
      </w:r>
      <w:r w:rsidRPr="00C1784E">
        <w:rPr>
          <w:szCs w:val="24"/>
        </w:rPr>
        <w:t xml:space="preserve"> 10 м</w:t>
      </w:r>
      <w:r w:rsidRPr="00C1784E">
        <w:rPr>
          <w:szCs w:val="24"/>
          <w:vertAlign w:val="superscript"/>
        </w:rPr>
        <w:t>3</w:t>
      </w:r>
    </w:p>
    <w:p w:rsidR="00C1784E" w:rsidRPr="00C1784E" w:rsidRDefault="00C1784E" w:rsidP="00845CF8">
      <w:pPr>
        <w:tabs>
          <w:tab w:val="left" w:pos="1155"/>
        </w:tabs>
        <w:rPr>
          <w:szCs w:val="24"/>
        </w:rPr>
      </w:pPr>
      <w:r w:rsidRPr="00C1784E">
        <w:rPr>
          <w:szCs w:val="24"/>
        </w:rPr>
        <w:t xml:space="preserve">емкость </w:t>
      </w:r>
      <w:proofErr w:type="spellStart"/>
      <w:r w:rsidRPr="00C1784E">
        <w:rPr>
          <w:szCs w:val="24"/>
        </w:rPr>
        <w:t>Дт</w:t>
      </w:r>
      <w:proofErr w:type="spellEnd"/>
      <w:r w:rsidRPr="00C1784E">
        <w:rPr>
          <w:szCs w:val="24"/>
        </w:rPr>
        <w:t xml:space="preserve"> </w:t>
      </w:r>
      <w:r>
        <w:rPr>
          <w:szCs w:val="24"/>
        </w:rPr>
        <w:t>–</w:t>
      </w:r>
      <w:r w:rsidRPr="00C1784E">
        <w:rPr>
          <w:szCs w:val="24"/>
        </w:rPr>
        <w:t xml:space="preserve"> 25 м</w:t>
      </w:r>
      <w:r w:rsidRPr="00C1784E">
        <w:rPr>
          <w:szCs w:val="24"/>
          <w:vertAlign w:val="superscript"/>
        </w:rPr>
        <w:t>3</w:t>
      </w:r>
    </w:p>
    <w:p w:rsidR="00C1784E" w:rsidRPr="00C1784E" w:rsidRDefault="00C1784E" w:rsidP="00845CF8">
      <w:pPr>
        <w:tabs>
          <w:tab w:val="left" w:pos="1155"/>
        </w:tabs>
        <w:rPr>
          <w:szCs w:val="24"/>
        </w:rPr>
      </w:pPr>
      <w:r>
        <w:rPr>
          <w:szCs w:val="24"/>
        </w:rPr>
        <w:t>11</w:t>
      </w:r>
      <w:r w:rsidRPr="00C1784E">
        <w:rPr>
          <w:szCs w:val="24"/>
        </w:rPr>
        <w:t xml:space="preserve">. </w:t>
      </w:r>
      <w:proofErr w:type="spellStart"/>
      <w:r w:rsidRPr="00C1784E">
        <w:rPr>
          <w:szCs w:val="24"/>
        </w:rPr>
        <w:t>Автогазозаправочная</w:t>
      </w:r>
      <w:proofErr w:type="spellEnd"/>
      <w:r w:rsidRPr="00C1784E">
        <w:rPr>
          <w:szCs w:val="24"/>
        </w:rPr>
        <w:t xml:space="preserve"> станция ООО «</w:t>
      </w:r>
      <w:proofErr w:type="spellStart"/>
      <w:r w:rsidRPr="00C1784E">
        <w:rPr>
          <w:szCs w:val="24"/>
        </w:rPr>
        <w:t>Газтехно</w:t>
      </w:r>
      <w:proofErr w:type="spellEnd"/>
      <w:r w:rsidRPr="00C1784E">
        <w:rPr>
          <w:szCs w:val="24"/>
        </w:rPr>
        <w:t>»</w:t>
      </w:r>
      <w:r>
        <w:rPr>
          <w:szCs w:val="24"/>
        </w:rPr>
        <w:t xml:space="preserve"> ПАО </w:t>
      </w:r>
      <w:proofErr w:type="spellStart"/>
      <w:r>
        <w:rPr>
          <w:szCs w:val="24"/>
        </w:rPr>
        <w:t>Га</w:t>
      </w:r>
      <w:r w:rsidRPr="00C1784E">
        <w:rPr>
          <w:szCs w:val="24"/>
        </w:rPr>
        <w:t>зойл</w:t>
      </w:r>
      <w:proofErr w:type="spellEnd"/>
      <w:r w:rsidRPr="00C1784E">
        <w:rPr>
          <w:szCs w:val="24"/>
        </w:rPr>
        <w:t>»</w:t>
      </w:r>
      <w:r>
        <w:rPr>
          <w:szCs w:val="24"/>
        </w:rPr>
        <w:t xml:space="preserve"> </w:t>
      </w:r>
      <w:r w:rsidRPr="00C1784E">
        <w:rPr>
          <w:szCs w:val="24"/>
        </w:rPr>
        <w:t>(г.</w:t>
      </w:r>
      <w:r>
        <w:rPr>
          <w:szCs w:val="24"/>
        </w:rPr>
        <w:t xml:space="preserve"> </w:t>
      </w:r>
      <w:r w:rsidRPr="00C1784E">
        <w:rPr>
          <w:szCs w:val="24"/>
        </w:rPr>
        <w:t>Камень-на-Оби, ул.</w:t>
      </w:r>
      <w:r>
        <w:rPr>
          <w:szCs w:val="24"/>
        </w:rPr>
        <w:t xml:space="preserve"> </w:t>
      </w:r>
      <w:r w:rsidRPr="00C1784E">
        <w:rPr>
          <w:szCs w:val="24"/>
        </w:rPr>
        <w:t xml:space="preserve">Барнаульский тракт, 24) (в границах населенного пункта) </w:t>
      </w:r>
    </w:p>
    <w:p w:rsidR="00C1784E" w:rsidRDefault="00C1784E" w:rsidP="00845CF8">
      <w:pPr>
        <w:tabs>
          <w:tab w:val="left" w:pos="1155"/>
        </w:tabs>
        <w:rPr>
          <w:szCs w:val="24"/>
        </w:rPr>
      </w:pPr>
      <w:r w:rsidRPr="00C1784E">
        <w:rPr>
          <w:szCs w:val="24"/>
        </w:rPr>
        <w:t xml:space="preserve">емкость пропан </w:t>
      </w:r>
      <w:r>
        <w:rPr>
          <w:szCs w:val="24"/>
        </w:rPr>
        <w:t>–</w:t>
      </w:r>
      <w:r w:rsidRPr="00C1784E">
        <w:rPr>
          <w:szCs w:val="24"/>
        </w:rPr>
        <w:t xml:space="preserve"> 25 м</w:t>
      </w:r>
      <w:r w:rsidRPr="00C1784E">
        <w:rPr>
          <w:szCs w:val="24"/>
          <w:vertAlign w:val="superscript"/>
        </w:rPr>
        <w:t>3</w:t>
      </w:r>
      <w:r w:rsidRPr="00C1784E">
        <w:rPr>
          <w:szCs w:val="24"/>
        </w:rPr>
        <w:t xml:space="preserve"> – 2 шт.</w:t>
      </w:r>
    </w:p>
    <w:p w:rsidR="00420191" w:rsidRDefault="00420191" w:rsidP="00845CF8">
      <w:pPr>
        <w:tabs>
          <w:tab w:val="left" w:pos="1155"/>
        </w:tabs>
        <w:rPr>
          <w:bCs/>
          <w:szCs w:val="24"/>
          <w:u w:val="single"/>
        </w:rPr>
      </w:pPr>
      <w:r w:rsidRPr="00420191">
        <w:rPr>
          <w:bCs/>
          <w:szCs w:val="24"/>
          <w:u w:val="single"/>
        </w:rPr>
        <w:t>Источники опасности на электроэнергетических системах</w:t>
      </w:r>
    </w:p>
    <w:p w:rsidR="00845CF8" w:rsidRPr="00845CF8" w:rsidRDefault="00845CF8" w:rsidP="00845CF8">
      <w:pPr>
        <w:tabs>
          <w:tab w:val="left" w:pos="1155"/>
        </w:tabs>
        <w:rPr>
          <w:szCs w:val="24"/>
        </w:rPr>
      </w:pPr>
      <w:r w:rsidRPr="00845CF8">
        <w:rPr>
          <w:szCs w:val="24"/>
        </w:rPr>
        <w:t xml:space="preserve">Электроснабжение предприятий и </w:t>
      </w:r>
      <w:r>
        <w:rPr>
          <w:szCs w:val="24"/>
        </w:rPr>
        <w:t>населения Каменского района осу</w:t>
      </w:r>
      <w:r w:rsidRPr="00845CF8">
        <w:rPr>
          <w:szCs w:val="24"/>
        </w:rPr>
        <w:t>ществляют ПО Северные электрические сети филиал ОАО «МРСК Сибири-</w:t>
      </w:r>
      <w:proofErr w:type="spellStart"/>
      <w:r w:rsidRPr="00845CF8">
        <w:rPr>
          <w:szCs w:val="24"/>
        </w:rPr>
        <w:t>Алтайкрайэнерго</w:t>
      </w:r>
      <w:proofErr w:type="spellEnd"/>
      <w:r w:rsidRPr="00845CF8">
        <w:rPr>
          <w:szCs w:val="24"/>
        </w:rPr>
        <w:t xml:space="preserve">» структурное подразделение Каменский РЭС. Каменский РЭС обслуживает: Вл-10кв (472,278 км), и </w:t>
      </w:r>
      <w:proofErr w:type="spellStart"/>
      <w:r w:rsidRPr="00845CF8">
        <w:rPr>
          <w:szCs w:val="24"/>
        </w:rPr>
        <w:t>Вл</w:t>
      </w:r>
      <w:proofErr w:type="spellEnd"/>
      <w:r w:rsidRPr="00845CF8">
        <w:rPr>
          <w:szCs w:val="24"/>
        </w:rPr>
        <w:t xml:space="preserve"> -0,4 кв. (346,195 км), а также трансформаторные подстанции: ПС № 10-110/10 г. Камень на-Оби, ПС № 31-110/10 г. Камень на-Оби,</w:t>
      </w:r>
      <w:r>
        <w:rPr>
          <w:szCs w:val="24"/>
        </w:rPr>
        <w:t xml:space="preserve"> ПС № 12-110/6 г. Камень на-Оби.</w:t>
      </w:r>
      <w:r w:rsidRPr="00845CF8">
        <w:rPr>
          <w:szCs w:val="24"/>
        </w:rPr>
        <w:t xml:space="preserve"> </w:t>
      </w:r>
    </w:p>
    <w:p w:rsidR="00420191" w:rsidRDefault="00845CF8" w:rsidP="00845CF8">
      <w:pPr>
        <w:tabs>
          <w:tab w:val="left" w:pos="1155"/>
        </w:tabs>
        <w:rPr>
          <w:szCs w:val="24"/>
        </w:rPr>
      </w:pPr>
      <w:r w:rsidRPr="00845CF8">
        <w:rPr>
          <w:szCs w:val="24"/>
        </w:rPr>
        <w:t>Электроснабжение предприятий и населения города Камень-на-Оби в осно</w:t>
      </w:r>
      <w:r>
        <w:rPr>
          <w:szCs w:val="24"/>
        </w:rPr>
        <w:t>в</w:t>
      </w:r>
      <w:r w:rsidRPr="00845CF8">
        <w:rPr>
          <w:szCs w:val="24"/>
        </w:rPr>
        <w:t>ном осуществляет филиал «Каменские МЭС» А</w:t>
      </w:r>
      <w:r>
        <w:rPr>
          <w:szCs w:val="24"/>
        </w:rPr>
        <w:t>КГУП КЭС «</w:t>
      </w:r>
      <w:proofErr w:type="spellStart"/>
      <w:r>
        <w:rPr>
          <w:szCs w:val="24"/>
        </w:rPr>
        <w:t>Алтайкрайэнерго</w:t>
      </w:r>
      <w:proofErr w:type="spellEnd"/>
      <w:r>
        <w:rPr>
          <w:szCs w:val="24"/>
        </w:rPr>
        <w:t>», кото</w:t>
      </w:r>
      <w:r w:rsidRPr="00845CF8">
        <w:rPr>
          <w:szCs w:val="24"/>
        </w:rPr>
        <w:t>рый имеет на своем балансе электросети протяженностью 256 км, а также трансформаторные подстанции, степень износа 73,7 %.</w:t>
      </w:r>
    </w:p>
    <w:p w:rsidR="00845CF8" w:rsidRDefault="00346772" w:rsidP="00845CF8">
      <w:pPr>
        <w:tabs>
          <w:tab w:val="left" w:pos="1155"/>
        </w:tabs>
        <w:rPr>
          <w:szCs w:val="24"/>
          <w:u w:val="single"/>
        </w:rPr>
      </w:pPr>
      <w:r w:rsidRPr="00346772">
        <w:rPr>
          <w:szCs w:val="24"/>
          <w:u w:val="single"/>
        </w:rPr>
        <w:t>Источники опасности на коммунальных системах жизнеобеспечения</w:t>
      </w:r>
    </w:p>
    <w:p w:rsidR="00346772" w:rsidRPr="00346772" w:rsidRDefault="00346772" w:rsidP="00346772">
      <w:pPr>
        <w:tabs>
          <w:tab w:val="left" w:pos="1155"/>
        </w:tabs>
        <w:rPr>
          <w:i/>
          <w:szCs w:val="24"/>
        </w:rPr>
      </w:pPr>
      <w:r w:rsidRPr="00346772">
        <w:rPr>
          <w:i/>
          <w:szCs w:val="24"/>
        </w:rPr>
        <w:t>Водоснабжение</w:t>
      </w:r>
    </w:p>
    <w:p w:rsidR="00346772" w:rsidRPr="00346772" w:rsidRDefault="00346772" w:rsidP="00346772">
      <w:pPr>
        <w:tabs>
          <w:tab w:val="left" w:pos="1155"/>
        </w:tabs>
        <w:rPr>
          <w:szCs w:val="24"/>
        </w:rPr>
      </w:pPr>
      <w:r w:rsidRPr="00346772">
        <w:rPr>
          <w:szCs w:val="24"/>
        </w:rPr>
        <w:t>Хозяйственно-питьевое водосна</w:t>
      </w:r>
      <w:r>
        <w:rPr>
          <w:szCs w:val="24"/>
        </w:rPr>
        <w:t>бжение города Камень-на-Оби осу</w:t>
      </w:r>
      <w:r w:rsidRPr="00346772">
        <w:rPr>
          <w:szCs w:val="24"/>
        </w:rPr>
        <w:t>ществляется МУП «</w:t>
      </w:r>
      <w:proofErr w:type="spellStart"/>
      <w:r w:rsidRPr="00346772">
        <w:rPr>
          <w:szCs w:val="24"/>
        </w:rPr>
        <w:t>Каменьводоканал</w:t>
      </w:r>
      <w:proofErr w:type="spellEnd"/>
      <w:r w:rsidRPr="00346772">
        <w:rPr>
          <w:szCs w:val="24"/>
        </w:rPr>
        <w:t>». Ста</w:t>
      </w:r>
      <w:r>
        <w:rPr>
          <w:szCs w:val="24"/>
        </w:rPr>
        <w:t xml:space="preserve">нция второго подъёма и </w:t>
      </w:r>
      <w:proofErr w:type="spellStart"/>
      <w:r>
        <w:rPr>
          <w:szCs w:val="24"/>
        </w:rPr>
        <w:t>хлораторная</w:t>
      </w:r>
      <w:proofErr w:type="spellEnd"/>
      <w:r>
        <w:rPr>
          <w:szCs w:val="24"/>
        </w:rPr>
        <w:t xml:space="preserve"> находятся по ул. </w:t>
      </w:r>
      <w:proofErr w:type="spellStart"/>
      <w:r w:rsidRPr="00346772">
        <w:rPr>
          <w:szCs w:val="24"/>
        </w:rPr>
        <w:t>Кадыкова</w:t>
      </w:r>
      <w:proofErr w:type="spellEnd"/>
      <w:r>
        <w:rPr>
          <w:szCs w:val="24"/>
        </w:rPr>
        <w:t>,</w:t>
      </w:r>
      <w:r w:rsidRPr="00346772">
        <w:rPr>
          <w:szCs w:val="24"/>
        </w:rPr>
        <w:t xml:space="preserve"> 29. Общая протяженность сетей водопровода 113 км. Прекращение подачи воды населен</w:t>
      </w:r>
      <w:r>
        <w:rPr>
          <w:szCs w:val="24"/>
        </w:rPr>
        <w:t>ию более чем на сутки ведёт к чрезвычайным ситуациям.</w:t>
      </w:r>
      <w:r w:rsidRPr="00346772">
        <w:rPr>
          <w:szCs w:val="24"/>
        </w:rPr>
        <w:t xml:space="preserve"> </w:t>
      </w:r>
    </w:p>
    <w:p w:rsidR="00346772" w:rsidRPr="00346772" w:rsidRDefault="00346772" w:rsidP="00346772">
      <w:pPr>
        <w:tabs>
          <w:tab w:val="left" w:pos="1155"/>
        </w:tabs>
        <w:rPr>
          <w:szCs w:val="24"/>
        </w:rPr>
      </w:pPr>
      <w:r w:rsidRPr="00346772">
        <w:rPr>
          <w:szCs w:val="24"/>
        </w:rPr>
        <w:t>Очисткой сточных вод, в том числе бытовых занимается МУП г. Камень-на-Оби «</w:t>
      </w:r>
      <w:proofErr w:type="spellStart"/>
      <w:r w:rsidRPr="00346772">
        <w:rPr>
          <w:szCs w:val="24"/>
        </w:rPr>
        <w:t>Каменьводоканал</w:t>
      </w:r>
      <w:proofErr w:type="spellEnd"/>
      <w:r w:rsidRPr="00346772">
        <w:rPr>
          <w:szCs w:val="24"/>
        </w:rPr>
        <w:t xml:space="preserve">». </w:t>
      </w:r>
    </w:p>
    <w:p w:rsidR="00346772" w:rsidRDefault="00346772" w:rsidP="00346772">
      <w:pPr>
        <w:tabs>
          <w:tab w:val="left" w:pos="1155"/>
        </w:tabs>
        <w:rPr>
          <w:szCs w:val="24"/>
        </w:rPr>
      </w:pPr>
      <w:r w:rsidRPr="00346772">
        <w:rPr>
          <w:szCs w:val="24"/>
        </w:rPr>
        <w:t>Протяженность сетей канализации сост</w:t>
      </w:r>
      <w:r>
        <w:rPr>
          <w:szCs w:val="24"/>
        </w:rPr>
        <w:t>авляет 57 км. Аварийное отключе</w:t>
      </w:r>
      <w:r w:rsidRPr="00346772">
        <w:rPr>
          <w:szCs w:val="24"/>
        </w:rPr>
        <w:t>ние систем жизнеобеспечения населения в квартала</w:t>
      </w:r>
      <w:r>
        <w:rPr>
          <w:szCs w:val="24"/>
        </w:rPr>
        <w:t>х.</w:t>
      </w:r>
    </w:p>
    <w:p w:rsidR="00346772" w:rsidRPr="00346772" w:rsidRDefault="00346772" w:rsidP="00346772">
      <w:pPr>
        <w:tabs>
          <w:tab w:val="left" w:pos="1155"/>
        </w:tabs>
        <w:rPr>
          <w:i/>
          <w:szCs w:val="24"/>
        </w:rPr>
      </w:pPr>
      <w:r w:rsidRPr="00346772">
        <w:rPr>
          <w:i/>
          <w:szCs w:val="24"/>
        </w:rPr>
        <w:t>Теплоснабжение</w:t>
      </w:r>
    </w:p>
    <w:p w:rsidR="00346772" w:rsidRPr="00346772" w:rsidRDefault="00346772" w:rsidP="00346772">
      <w:pPr>
        <w:tabs>
          <w:tab w:val="left" w:pos="1155"/>
        </w:tabs>
        <w:rPr>
          <w:szCs w:val="24"/>
        </w:rPr>
      </w:pPr>
      <w:r w:rsidRPr="00346772">
        <w:rPr>
          <w:szCs w:val="24"/>
        </w:rPr>
        <w:lastRenderedPageBreak/>
        <w:t>Каменском районе теплоснабжен</w:t>
      </w:r>
      <w:r>
        <w:rPr>
          <w:szCs w:val="24"/>
        </w:rPr>
        <w:t>ием населения и предприятий осу</w:t>
      </w:r>
      <w:r w:rsidRPr="00346772">
        <w:rPr>
          <w:szCs w:val="24"/>
        </w:rPr>
        <w:t>ществл</w:t>
      </w:r>
      <w:r>
        <w:rPr>
          <w:szCs w:val="24"/>
        </w:rPr>
        <w:t>яют МУП «Каменские теплосети».</w:t>
      </w:r>
    </w:p>
    <w:p w:rsidR="00346772" w:rsidRPr="00346772" w:rsidRDefault="00346772" w:rsidP="00346772">
      <w:pPr>
        <w:tabs>
          <w:tab w:val="left" w:pos="1155"/>
        </w:tabs>
        <w:rPr>
          <w:szCs w:val="24"/>
        </w:rPr>
      </w:pPr>
      <w:r w:rsidRPr="00346772">
        <w:rPr>
          <w:szCs w:val="24"/>
        </w:rPr>
        <w:t>Теплоснабжающие организации отпускают тепловую энергию в виде с</w:t>
      </w:r>
      <w:r>
        <w:rPr>
          <w:szCs w:val="24"/>
        </w:rPr>
        <w:t>е</w:t>
      </w:r>
      <w:r w:rsidRPr="00346772">
        <w:rPr>
          <w:szCs w:val="24"/>
        </w:rPr>
        <w:t>тевой воды потребителям на нужды тепл</w:t>
      </w:r>
      <w:r>
        <w:rPr>
          <w:szCs w:val="24"/>
        </w:rPr>
        <w:t>оснабжения жилых, административ</w:t>
      </w:r>
      <w:r w:rsidRPr="00346772">
        <w:rPr>
          <w:szCs w:val="24"/>
        </w:rPr>
        <w:t xml:space="preserve">ных, культурно-бытовых зданий, а также </w:t>
      </w:r>
      <w:r>
        <w:rPr>
          <w:szCs w:val="24"/>
        </w:rPr>
        <w:t>некоторых промышленных предприя</w:t>
      </w:r>
      <w:r w:rsidRPr="00346772">
        <w:rPr>
          <w:szCs w:val="24"/>
        </w:rPr>
        <w:t xml:space="preserve">тий района. </w:t>
      </w:r>
    </w:p>
    <w:p w:rsidR="00346772" w:rsidRPr="00346772" w:rsidRDefault="00346772" w:rsidP="00346772">
      <w:pPr>
        <w:tabs>
          <w:tab w:val="left" w:pos="1155"/>
        </w:tabs>
        <w:rPr>
          <w:szCs w:val="24"/>
        </w:rPr>
      </w:pPr>
      <w:r w:rsidRPr="00346772">
        <w:rPr>
          <w:szCs w:val="24"/>
        </w:rPr>
        <w:t>Отпуск тепла производится от 33 источников тепловой энергии. Общая протяженность тепловых сетей г. Камень-на-</w:t>
      </w:r>
      <w:r>
        <w:rPr>
          <w:szCs w:val="24"/>
        </w:rPr>
        <w:t>Оби составляет 80,274 км в двух</w:t>
      </w:r>
      <w:r w:rsidRPr="00346772">
        <w:rPr>
          <w:szCs w:val="24"/>
        </w:rPr>
        <w:t xml:space="preserve">трубном исполнении. </w:t>
      </w:r>
    </w:p>
    <w:p w:rsidR="00346772" w:rsidRDefault="00346772" w:rsidP="00346772">
      <w:pPr>
        <w:tabs>
          <w:tab w:val="left" w:pos="1155"/>
        </w:tabs>
        <w:rPr>
          <w:szCs w:val="24"/>
        </w:rPr>
      </w:pPr>
      <w:r w:rsidRPr="00346772">
        <w:rPr>
          <w:szCs w:val="24"/>
        </w:rPr>
        <w:t>Суммарная тепловая мощность котельных составляет 102,11Гкал/ч.</w:t>
      </w:r>
    </w:p>
    <w:p w:rsidR="00346772" w:rsidRPr="00346772" w:rsidRDefault="00346772" w:rsidP="00346772">
      <w:pPr>
        <w:tabs>
          <w:tab w:val="left" w:pos="1155"/>
        </w:tabs>
        <w:rPr>
          <w:i/>
          <w:szCs w:val="24"/>
        </w:rPr>
      </w:pPr>
      <w:r w:rsidRPr="00346772">
        <w:rPr>
          <w:i/>
          <w:szCs w:val="24"/>
        </w:rPr>
        <w:t>Газоснабжение</w:t>
      </w:r>
    </w:p>
    <w:p w:rsidR="00346772" w:rsidRPr="00346772" w:rsidRDefault="00346772" w:rsidP="00346772">
      <w:pPr>
        <w:tabs>
          <w:tab w:val="left" w:pos="1155"/>
        </w:tabs>
        <w:rPr>
          <w:szCs w:val="24"/>
        </w:rPr>
      </w:pPr>
      <w:r w:rsidRPr="00346772">
        <w:rPr>
          <w:szCs w:val="24"/>
        </w:rPr>
        <w:t>Снабжение населения города сжиженным газом (пропан) осуществляется в основном филиалом «</w:t>
      </w:r>
      <w:proofErr w:type="spellStart"/>
      <w:r w:rsidRPr="00346772">
        <w:rPr>
          <w:szCs w:val="24"/>
        </w:rPr>
        <w:t>Славгородмежрайг</w:t>
      </w:r>
      <w:r>
        <w:rPr>
          <w:szCs w:val="24"/>
        </w:rPr>
        <w:t>аз</w:t>
      </w:r>
      <w:proofErr w:type="spellEnd"/>
      <w:r>
        <w:rPr>
          <w:szCs w:val="24"/>
        </w:rPr>
        <w:t>» ОАО «</w:t>
      </w:r>
      <w:proofErr w:type="spellStart"/>
      <w:r>
        <w:rPr>
          <w:szCs w:val="24"/>
        </w:rPr>
        <w:t>Алтайкрайгазсервис</w:t>
      </w:r>
      <w:proofErr w:type="spellEnd"/>
      <w:r>
        <w:rPr>
          <w:szCs w:val="24"/>
        </w:rPr>
        <w:t>», который имеет в своем составе газовый участок ул. Ленина, 38.</w:t>
      </w:r>
    </w:p>
    <w:p w:rsidR="00346772" w:rsidRDefault="00346772" w:rsidP="00346772">
      <w:pPr>
        <w:tabs>
          <w:tab w:val="left" w:pos="1155"/>
        </w:tabs>
        <w:rPr>
          <w:szCs w:val="24"/>
        </w:rPr>
      </w:pPr>
      <w:r w:rsidRPr="00346772">
        <w:rPr>
          <w:szCs w:val="24"/>
        </w:rPr>
        <w:t>Газоснабжение населения в основном производится двумя централизованными групповыми</w:t>
      </w:r>
      <w:r>
        <w:rPr>
          <w:szCs w:val="24"/>
        </w:rPr>
        <w:t xml:space="preserve"> установками в г. Камень-на-Оби. Н</w:t>
      </w:r>
      <w:r w:rsidRPr="00346772">
        <w:rPr>
          <w:szCs w:val="24"/>
        </w:rPr>
        <w:t xml:space="preserve">а территории города имеется </w:t>
      </w:r>
      <w:r>
        <w:rPr>
          <w:szCs w:val="24"/>
        </w:rPr>
        <w:t xml:space="preserve">46 </w:t>
      </w:r>
      <w:proofErr w:type="spellStart"/>
      <w:r>
        <w:rPr>
          <w:szCs w:val="24"/>
        </w:rPr>
        <w:t>газгольдерных</w:t>
      </w:r>
      <w:proofErr w:type="spellEnd"/>
      <w:r>
        <w:rPr>
          <w:szCs w:val="24"/>
        </w:rPr>
        <w:t xml:space="preserve"> установок</w:t>
      </w:r>
      <w:r w:rsidRPr="00346772">
        <w:rPr>
          <w:szCs w:val="24"/>
        </w:rPr>
        <w:t>, подключено – МКД 165, количество квартир – 4592, населения –</w:t>
      </w:r>
      <w:r>
        <w:rPr>
          <w:szCs w:val="24"/>
        </w:rPr>
        <w:t xml:space="preserve"> </w:t>
      </w:r>
      <w:r w:rsidRPr="00346772">
        <w:rPr>
          <w:szCs w:val="24"/>
        </w:rPr>
        <w:t>7758, 43,9 км газопроводов</w:t>
      </w:r>
      <w:r>
        <w:rPr>
          <w:szCs w:val="24"/>
        </w:rPr>
        <w:t>.</w:t>
      </w:r>
    </w:p>
    <w:p w:rsidR="00A956FE" w:rsidRDefault="00A956FE" w:rsidP="00346772">
      <w:pPr>
        <w:tabs>
          <w:tab w:val="left" w:pos="1155"/>
        </w:tabs>
        <w:rPr>
          <w:szCs w:val="24"/>
          <w:u w:val="single"/>
        </w:rPr>
      </w:pPr>
      <w:r w:rsidRPr="00A956FE">
        <w:rPr>
          <w:szCs w:val="24"/>
          <w:u w:val="single"/>
        </w:rPr>
        <w:t>Источники опасности на транспорте и транспортных коммуникациях</w:t>
      </w:r>
    </w:p>
    <w:p w:rsidR="001C24D4" w:rsidRPr="001C24D4" w:rsidRDefault="001C24D4" w:rsidP="001C24D4">
      <w:pPr>
        <w:tabs>
          <w:tab w:val="left" w:pos="1155"/>
        </w:tabs>
        <w:rPr>
          <w:i/>
          <w:szCs w:val="24"/>
        </w:rPr>
      </w:pPr>
      <w:r w:rsidRPr="001C24D4">
        <w:rPr>
          <w:i/>
          <w:szCs w:val="24"/>
        </w:rPr>
        <w:t>Аварии на автомобильном транспорте</w:t>
      </w:r>
    </w:p>
    <w:p w:rsidR="00F0340F" w:rsidRPr="00F0340F" w:rsidRDefault="001C24D4" w:rsidP="001C24D4">
      <w:pPr>
        <w:tabs>
          <w:tab w:val="left" w:pos="1155"/>
        </w:tabs>
        <w:rPr>
          <w:szCs w:val="24"/>
        </w:rPr>
      </w:pPr>
      <w:r w:rsidRPr="001C24D4">
        <w:rPr>
          <w:szCs w:val="24"/>
        </w:rPr>
        <w:t>Дорожно-транспортным называется происшествие, возникшее в</w:t>
      </w:r>
      <w:r>
        <w:rPr>
          <w:szCs w:val="24"/>
        </w:rPr>
        <w:t xml:space="preserve"> </w:t>
      </w:r>
      <w:r w:rsidR="00F0340F" w:rsidRPr="00F0340F">
        <w:rPr>
          <w:szCs w:val="24"/>
        </w:rPr>
        <w:t>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F0340F" w:rsidRPr="00F0340F" w:rsidRDefault="00F0340F" w:rsidP="00F0340F">
      <w:pPr>
        <w:tabs>
          <w:tab w:val="left" w:pos="1155"/>
        </w:tabs>
        <w:rPr>
          <w:szCs w:val="24"/>
        </w:rPr>
      </w:pPr>
      <w:r w:rsidRPr="00F0340F">
        <w:rPr>
          <w:szCs w:val="24"/>
        </w:rPr>
        <w:t>К числу главных причин ЧС на автотранспорте относятся:</w:t>
      </w:r>
    </w:p>
    <w:p w:rsidR="00F0340F" w:rsidRPr="00F0340F" w:rsidRDefault="00F0340F" w:rsidP="00F0340F">
      <w:pPr>
        <w:tabs>
          <w:tab w:val="left" w:pos="1155"/>
        </w:tabs>
        <w:rPr>
          <w:szCs w:val="24"/>
        </w:rPr>
      </w:pPr>
      <w:r w:rsidRPr="00F0340F">
        <w:rPr>
          <w:szCs w:val="24"/>
        </w:rPr>
        <w:t>–</w:t>
      </w:r>
      <w:r w:rsidRPr="00F0340F">
        <w:rPr>
          <w:szCs w:val="24"/>
        </w:rPr>
        <w:tab/>
        <w:t>Нарушение правил движения;</w:t>
      </w:r>
    </w:p>
    <w:p w:rsidR="00F0340F" w:rsidRPr="00F0340F" w:rsidRDefault="00F0340F" w:rsidP="00F0340F">
      <w:pPr>
        <w:tabs>
          <w:tab w:val="left" w:pos="1155"/>
        </w:tabs>
        <w:rPr>
          <w:szCs w:val="24"/>
        </w:rPr>
      </w:pPr>
      <w:r w:rsidRPr="00F0340F">
        <w:rPr>
          <w:szCs w:val="24"/>
        </w:rPr>
        <w:t>–</w:t>
      </w:r>
      <w:r w:rsidRPr="00F0340F">
        <w:rPr>
          <w:szCs w:val="24"/>
        </w:rPr>
        <w:tab/>
        <w:t>Превышение скорости;</w:t>
      </w:r>
    </w:p>
    <w:p w:rsidR="00F0340F" w:rsidRPr="00F0340F" w:rsidRDefault="00F0340F" w:rsidP="00F0340F">
      <w:pPr>
        <w:tabs>
          <w:tab w:val="left" w:pos="1155"/>
        </w:tabs>
        <w:rPr>
          <w:szCs w:val="24"/>
        </w:rPr>
      </w:pPr>
      <w:r w:rsidRPr="00F0340F">
        <w:rPr>
          <w:szCs w:val="24"/>
        </w:rPr>
        <w:t>–</w:t>
      </w:r>
      <w:r w:rsidRPr="00F0340F">
        <w:rPr>
          <w:szCs w:val="24"/>
        </w:rPr>
        <w:tab/>
        <w:t>Плохое состояние дороги, метеоусловия;</w:t>
      </w:r>
    </w:p>
    <w:p w:rsidR="00F0340F" w:rsidRPr="00F0340F" w:rsidRDefault="00F0340F" w:rsidP="00F0340F">
      <w:pPr>
        <w:tabs>
          <w:tab w:val="left" w:pos="1155"/>
        </w:tabs>
        <w:rPr>
          <w:szCs w:val="24"/>
        </w:rPr>
      </w:pPr>
      <w:r w:rsidRPr="00F0340F">
        <w:rPr>
          <w:szCs w:val="24"/>
        </w:rPr>
        <w:t>–</w:t>
      </w:r>
      <w:r w:rsidRPr="00F0340F">
        <w:rPr>
          <w:szCs w:val="24"/>
        </w:rPr>
        <w:tab/>
        <w:t>Неисправность технического средства.</w:t>
      </w:r>
    </w:p>
    <w:p w:rsidR="00275164" w:rsidRPr="00275164" w:rsidRDefault="00275164" w:rsidP="00275164">
      <w:pPr>
        <w:tabs>
          <w:tab w:val="left" w:pos="1155"/>
        </w:tabs>
        <w:rPr>
          <w:szCs w:val="24"/>
        </w:rPr>
      </w:pPr>
      <w:r w:rsidRPr="00275164">
        <w:rPr>
          <w:szCs w:val="24"/>
        </w:rPr>
        <w:t xml:space="preserve">В Каменском районе провозят </w:t>
      </w:r>
      <w:r w:rsidRPr="00275164">
        <w:rPr>
          <w:bCs/>
          <w:iCs/>
          <w:szCs w:val="24"/>
        </w:rPr>
        <w:t>хлор</w:t>
      </w:r>
      <w:r w:rsidRPr="00275164">
        <w:rPr>
          <w:b/>
          <w:bCs/>
          <w:i/>
          <w:iCs/>
          <w:szCs w:val="24"/>
        </w:rPr>
        <w:t xml:space="preserve"> </w:t>
      </w:r>
      <w:r w:rsidRPr="00275164">
        <w:rPr>
          <w:szCs w:val="24"/>
        </w:rPr>
        <w:t xml:space="preserve">по 3 </w:t>
      </w:r>
      <w:r>
        <w:rPr>
          <w:szCs w:val="24"/>
        </w:rPr>
        <w:t>контейнера массой 0,9 т с часто</w:t>
      </w:r>
      <w:r w:rsidRPr="00275164">
        <w:rPr>
          <w:szCs w:val="24"/>
        </w:rPr>
        <w:t xml:space="preserve">той перевозки один раз в месяц по следующему маршруту: Барнаульский тракт </w:t>
      </w:r>
      <w:r>
        <w:rPr>
          <w:szCs w:val="24"/>
        </w:rPr>
        <w:t>– ул. </w:t>
      </w:r>
      <w:r w:rsidRPr="00275164">
        <w:rPr>
          <w:szCs w:val="24"/>
        </w:rPr>
        <w:t xml:space="preserve">Ленинградская </w:t>
      </w:r>
      <w:r>
        <w:rPr>
          <w:szCs w:val="24"/>
        </w:rPr>
        <w:t>–</w:t>
      </w:r>
      <w:r w:rsidRPr="00275164">
        <w:rPr>
          <w:szCs w:val="24"/>
        </w:rPr>
        <w:t xml:space="preserve"> ул. Громова </w:t>
      </w:r>
      <w:r>
        <w:rPr>
          <w:szCs w:val="24"/>
        </w:rPr>
        <w:t>–</w:t>
      </w:r>
      <w:r w:rsidRPr="00275164">
        <w:rPr>
          <w:szCs w:val="24"/>
        </w:rPr>
        <w:t xml:space="preserve"> ул. </w:t>
      </w:r>
      <w:proofErr w:type="spellStart"/>
      <w:r w:rsidRPr="00275164">
        <w:rPr>
          <w:szCs w:val="24"/>
        </w:rPr>
        <w:t>Кадыкова</w:t>
      </w:r>
      <w:proofErr w:type="spellEnd"/>
      <w:r w:rsidRPr="00275164">
        <w:rPr>
          <w:szCs w:val="24"/>
        </w:rPr>
        <w:t xml:space="preserve"> </w:t>
      </w:r>
      <w:r>
        <w:rPr>
          <w:szCs w:val="24"/>
        </w:rPr>
        <w:t>–</w:t>
      </w:r>
      <w:r w:rsidRPr="00275164">
        <w:rPr>
          <w:szCs w:val="24"/>
        </w:rPr>
        <w:t xml:space="preserve"> ул. Колесникова. </w:t>
      </w:r>
    </w:p>
    <w:p w:rsidR="00275164" w:rsidRPr="00275164" w:rsidRDefault="00275164" w:rsidP="00275164">
      <w:pPr>
        <w:tabs>
          <w:tab w:val="left" w:pos="1155"/>
        </w:tabs>
        <w:rPr>
          <w:szCs w:val="24"/>
        </w:rPr>
      </w:pPr>
      <w:r w:rsidRPr="00275164">
        <w:rPr>
          <w:szCs w:val="24"/>
        </w:rPr>
        <w:t>Перевозка нефтепродуктов (бензин, дизельное топливо) с максима</w:t>
      </w:r>
      <w:r>
        <w:rPr>
          <w:szCs w:val="24"/>
        </w:rPr>
        <w:t>льным объемом автоцистерны 25 м</w:t>
      </w:r>
      <w:r w:rsidRPr="00275164">
        <w:rPr>
          <w:szCs w:val="24"/>
          <w:vertAlign w:val="superscript"/>
        </w:rPr>
        <w:t>3</w:t>
      </w:r>
      <w:r>
        <w:rPr>
          <w:szCs w:val="24"/>
        </w:rPr>
        <w:t>:</w:t>
      </w:r>
    </w:p>
    <w:p w:rsidR="00275164" w:rsidRPr="00275164" w:rsidRDefault="00275164" w:rsidP="00275164">
      <w:pPr>
        <w:tabs>
          <w:tab w:val="left" w:pos="1155"/>
        </w:tabs>
        <w:rPr>
          <w:szCs w:val="24"/>
        </w:rPr>
      </w:pPr>
      <w:r w:rsidRPr="00275164">
        <w:rPr>
          <w:szCs w:val="24"/>
        </w:rPr>
        <w:t xml:space="preserve">1) г. Барнаул </w:t>
      </w:r>
      <w:r>
        <w:rPr>
          <w:szCs w:val="24"/>
        </w:rPr>
        <w:t>–</w:t>
      </w:r>
      <w:r w:rsidRPr="00275164">
        <w:rPr>
          <w:szCs w:val="24"/>
        </w:rPr>
        <w:t xml:space="preserve"> Барнаульский тракт</w:t>
      </w:r>
      <w:r>
        <w:rPr>
          <w:szCs w:val="24"/>
        </w:rPr>
        <w:t xml:space="preserve"> –</w:t>
      </w:r>
      <w:r w:rsidRPr="00275164">
        <w:rPr>
          <w:szCs w:val="24"/>
        </w:rPr>
        <w:t xml:space="preserve"> ул. Гоголя </w:t>
      </w:r>
      <w:r>
        <w:rPr>
          <w:szCs w:val="24"/>
        </w:rPr>
        <w:t>–</w:t>
      </w:r>
      <w:r w:rsidRPr="00275164">
        <w:rPr>
          <w:szCs w:val="24"/>
        </w:rPr>
        <w:t xml:space="preserve"> ул. Демьяна Бедного </w:t>
      </w:r>
      <w:r>
        <w:rPr>
          <w:szCs w:val="24"/>
        </w:rPr>
        <w:t xml:space="preserve">– ул. Гагарина, </w:t>
      </w:r>
      <w:r w:rsidRPr="00275164">
        <w:rPr>
          <w:szCs w:val="24"/>
        </w:rPr>
        <w:t xml:space="preserve">102 (АЗС №27); </w:t>
      </w:r>
    </w:p>
    <w:p w:rsidR="00275164" w:rsidRPr="00275164" w:rsidRDefault="00275164" w:rsidP="00275164">
      <w:pPr>
        <w:tabs>
          <w:tab w:val="left" w:pos="1155"/>
        </w:tabs>
        <w:rPr>
          <w:szCs w:val="24"/>
        </w:rPr>
      </w:pPr>
      <w:r w:rsidRPr="00275164">
        <w:rPr>
          <w:szCs w:val="24"/>
        </w:rPr>
        <w:t xml:space="preserve">2) г. Барнаул </w:t>
      </w:r>
      <w:r>
        <w:rPr>
          <w:szCs w:val="24"/>
        </w:rPr>
        <w:t>–</w:t>
      </w:r>
      <w:r w:rsidRPr="00275164">
        <w:rPr>
          <w:szCs w:val="24"/>
        </w:rPr>
        <w:t xml:space="preserve"> Барнаульский тракт</w:t>
      </w:r>
      <w:r>
        <w:rPr>
          <w:szCs w:val="24"/>
        </w:rPr>
        <w:t xml:space="preserve"> –</w:t>
      </w:r>
      <w:r w:rsidRPr="00275164">
        <w:rPr>
          <w:szCs w:val="24"/>
        </w:rPr>
        <w:t xml:space="preserve"> у</w:t>
      </w:r>
      <w:r>
        <w:rPr>
          <w:szCs w:val="24"/>
        </w:rPr>
        <w:t>л. Ленинградская – ул. Терешковой, ул. </w:t>
      </w:r>
      <w:proofErr w:type="spellStart"/>
      <w:r w:rsidRPr="00275164">
        <w:rPr>
          <w:szCs w:val="24"/>
        </w:rPr>
        <w:t>Новоярковс</w:t>
      </w:r>
      <w:r>
        <w:rPr>
          <w:szCs w:val="24"/>
        </w:rPr>
        <w:t>к</w:t>
      </w:r>
      <w:r w:rsidRPr="00275164">
        <w:rPr>
          <w:szCs w:val="24"/>
        </w:rPr>
        <w:t>ий</w:t>
      </w:r>
      <w:proofErr w:type="spellEnd"/>
      <w:r w:rsidRPr="00275164">
        <w:rPr>
          <w:szCs w:val="24"/>
        </w:rPr>
        <w:t xml:space="preserve"> тракт; </w:t>
      </w:r>
    </w:p>
    <w:p w:rsidR="00275164" w:rsidRPr="00275164" w:rsidRDefault="00275164" w:rsidP="00275164">
      <w:pPr>
        <w:tabs>
          <w:tab w:val="left" w:pos="1155"/>
        </w:tabs>
        <w:rPr>
          <w:szCs w:val="24"/>
        </w:rPr>
      </w:pPr>
      <w:r w:rsidRPr="00275164">
        <w:rPr>
          <w:szCs w:val="24"/>
        </w:rPr>
        <w:t xml:space="preserve">3) г. Барнаул </w:t>
      </w:r>
      <w:r>
        <w:rPr>
          <w:szCs w:val="24"/>
        </w:rPr>
        <w:t>–</w:t>
      </w:r>
      <w:r w:rsidRPr="00275164">
        <w:rPr>
          <w:szCs w:val="24"/>
        </w:rPr>
        <w:t xml:space="preserve"> Барнаульский тракт</w:t>
      </w:r>
      <w:r>
        <w:rPr>
          <w:szCs w:val="24"/>
        </w:rPr>
        <w:t xml:space="preserve"> –</w:t>
      </w:r>
      <w:r w:rsidRPr="00275164">
        <w:rPr>
          <w:szCs w:val="24"/>
        </w:rPr>
        <w:t xml:space="preserve"> ул. Гоголя </w:t>
      </w:r>
      <w:r>
        <w:rPr>
          <w:szCs w:val="24"/>
        </w:rPr>
        <w:t>– ул. Демьяна Бедного, ул. </w:t>
      </w:r>
      <w:r w:rsidRPr="00275164">
        <w:rPr>
          <w:szCs w:val="24"/>
        </w:rPr>
        <w:t>Каме</w:t>
      </w:r>
      <w:r>
        <w:rPr>
          <w:szCs w:val="24"/>
        </w:rPr>
        <w:t>нская.</w:t>
      </w:r>
    </w:p>
    <w:p w:rsidR="00275164" w:rsidRDefault="00275164" w:rsidP="00275164">
      <w:pPr>
        <w:tabs>
          <w:tab w:val="left" w:pos="1155"/>
        </w:tabs>
        <w:rPr>
          <w:szCs w:val="24"/>
        </w:rPr>
      </w:pPr>
      <w:r w:rsidRPr="00275164">
        <w:rPr>
          <w:szCs w:val="24"/>
        </w:rPr>
        <w:t>Перевозка пропана с максимальным объемом автоцистерны 54 м</w:t>
      </w:r>
      <w:r w:rsidRPr="00275164">
        <w:rPr>
          <w:szCs w:val="24"/>
          <w:vertAlign w:val="superscript"/>
        </w:rPr>
        <w:t>3</w:t>
      </w:r>
      <w:r w:rsidRPr="00275164">
        <w:rPr>
          <w:szCs w:val="24"/>
        </w:rPr>
        <w:t xml:space="preserve"> по маршруту </w:t>
      </w:r>
      <w:r>
        <w:rPr>
          <w:szCs w:val="24"/>
        </w:rPr>
        <w:t>г. </w:t>
      </w:r>
      <w:r w:rsidRPr="00275164">
        <w:rPr>
          <w:szCs w:val="24"/>
        </w:rPr>
        <w:t xml:space="preserve">Барнаул </w:t>
      </w:r>
      <w:r>
        <w:rPr>
          <w:szCs w:val="24"/>
        </w:rPr>
        <w:t>–</w:t>
      </w:r>
      <w:r w:rsidRPr="00275164">
        <w:rPr>
          <w:szCs w:val="24"/>
        </w:rPr>
        <w:t xml:space="preserve"> Барнаульский тракт</w:t>
      </w:r>
      <w:r>
        <w:rPr>
          <w:szCs w:val="24"/>
        </w:rPr>
        <w:t xml:space="preserve"> –</w:t>
      </w:r>
      <w:r w:rsidRPr="00275164">
        <w:rPr>
          <w:szCs w:val="24"/>
        </w:rPr>
        <w:t xml:space="preserve"> ул. Гоголя </w:t>
      </w:r>
      <w:r>
        <w:rPr>
          <w:szCs w:val="24"/>
        </w:rPr>
        <w:t>–</w:t>
      </w:r>
      <w:r w:rsidRPr="00275164">
        <w:rPr>
          <w:szCs w:val="24"/>
        </w:rPr>
        <w:t xml:space="preserve"> ул. Демьяна Бедного, ул. Каменская.</w:t>
      </w:r>
    </w:p>
    <w:p w:rsidR="00F0340F" w:rsidRPr="00F0340F" w:rsidRDefault="00F0340F" w:rsidP="00F0340F">
      <w:pPr>
        <w:tabs>
          <w:tab w:val="left" w:pos="1155"/>
        </w:tabs>
        <w:rPr>
          <w:szCs w:val="24"/>
        </w:rPr>
      </w:pPr>
      <w:r w:rsidRPr="00F0340F">
        <w:rPr>
          <w:szCs w:val="24"/>
        </w:rPr>
        <w:t xml:space="preserve">Наибольшую угрозу представляют возможные аварии на автомобильном транспорте при транспортировке ГСМ по автомобильным дорогам. Возможна гибель 43 человек и </w:t>
      </w:r>
      <w:proofErr w:type="spellStart"/>
      <w:r w:rsidRPr="00F0340F">
        <w:rPr>
          <w:szCs w:val="24"/>
        </w:rPr>
        <w:lastRenderedPageBreak/>
        <w:t>травмирование</w:t>
      </w:r>
      <w:proofErr w:type="spellEnd"/>
      <w:r w:rsidRPr="00F0340F">
        <w:rPr>
          <w:szCs w:val="24"/>
        </w:rPr>
        <w:t xml:space="preserve"> 908 человек. Риск аварий при перевозке </w:t>
      </w:r>
      <w:proofErr w:type="spellStart"/>
      <w:r w:rsidRPr="00F0340F">
        <w:rPr>
          <w:szCs w:val="24"/>
        </w:rPr>
        <w:t>пожаровзрывоопасных</w:t>
      </w:r>
      <w:proofErr w:type="spellEnd"/>
      <w:r w:rsidRPr="00F0340F">
        <w:rPr>
          <w:szCs w:val="24"/>
        </w:rPr>
        <w:t xml:space="preserve"> веществ, при чистоте перевозки опасных грузов 1 раз в неделю, составляет 6,19×10</w:t>
      </w:r>
      <w:r w:rsidRPr="00F0340F">
        <w:rPr>
          <w:szCs w:val="24"/>
          <w:vertAlign w:val="superscript"/>
        </w:rPr>
        <w:t>-5</w:t>
      </w:r>
      <w:r w:rsidRPr="00F0340F">
        <w:rPr>
          <w:szCs w:val="24"/>
        </w:rPr>
        <w:t xml:space="preserve"> в год. </w:t>
      </w:r>
    </w:p>
    <w:p w:rsidR="00F0340F" w:rsidRPr="00F0340F" w:rsidRDefault="00F0340F" w:rsidP="00F0340F">
      <w:pPr>
        <w:tabs>
          <w:tab w:val="left" w:pos="1155"/>
        </w:tabs>
        <w:rPr>
          <w:szCs w:val="24"/>
        </w:rPr>
      </w:pPr>
      <w:r w:rsidRPr="00F0340F">
        <w:rPr>
          <w:szCs w:val="24"/>
        </w:rPr>
        <w:t>При перевозке сжиженного углеводородного газа риск возникновения аварий составляет 1,4×10</w:t>
      </w:r>
      <w:r w:rsidRPr="00F0340F">
        <w:rPr>
          <w:szCs w:val="24"/>
          <w:vertAlign w:val="superscript"/>
        </w:rPr>
        <w:t>-5</w:t>
      </w:r>
      <w:r w:rsidRPr="00F0340F">
        <w:rPr>
          <w:szCs w:val="24"/>
        </w:rPr>
        <w:t xml:space="preserve"> в год. В результате аварии возможна гибель 5 человек и </w:t>
      </w:r>
      <w:proofErr w:type="spellStart"/>
      <w:r w:rsidRPr="00F0340F">
        <w:rPr>
          <w:szCs w:val="24"/>
        </w:rPr>
        <w:t>травмирование</w:t>
      </w:r>
      <w:proofErr w:type="spellEnd"/>
      <w:r w:rsidRPr="00F0340F">
        <w:rPr>
          <w:szCs w:val="24"/>
        </w:rPr>
        <w:t xml:space="preserve"> 97 человек.</w:t>
      </w:r>
    </w:p>
    <w:p w:rsidR="00F0340F" w:rsidRPr="00F0340F" w:rsidRDefault="00F0340F" w:rsidP="00F0340F">
      <w:pPr>
        <w:tabs>
          <w:tab w:val="left" w:pos="1155"/>
        </w:tabs>
        <w:rPr>
          <w:szCs w:val="24"/>
        </w:rPr>
      </w:pPr>
      <w:r w:rsidRPr="00F0340F">
        <w:rPr>
          <w:szCs w:val="24"/>
        </w:rPr>
        <w:t>При перевозке химически опасных веществ риск возникновения аварии составляет 2,79×10</w:t>
      </w:r>
      <w:r w:rsidRPr="00F0340F">
        <w:rPr>
          <w:szCs w:val="24"/>
          <w:vertAlign w:val="superscript"/>
        </w:rPr>
        <w:t xml:space="preserve">-5 </w:t>
      </w:r>
      <w:r w:rsidRPr="00F0340F">
        <w:rPr>
          <w:szCs w:val="24"/>
        </w:rPr>
        <w:t>в год.</w:t>
      </w:r>
    </w:p>
    <w:p w:rsidR="00F0340F" w:rsidRPr="00F0340F" w:rsidRDefault="00F0340F" w:rsidP="00F0340F">
      <w:pPr>
        <w:tabs>
          <w:tab w:val="left" w:pos="1155"/>
        </w:tabs>
        <w:rPr>
          <w:szCs w:val="24"/>
        </w:rPr>
      </w:pPr>
      <w:r w:rsidRPr="00F0340F">
        <w:rPr>
          <w:szCs w:val="24"/>
        </w:rPr>
        <w:t xml:space="preserve">Развитие чрезвычайной ситуации возможно при пассажирских перевозках. В результате ДТП возможна гибель 5 человек. </w:t>
      </w:r>
    </w:p>
    <w:p w:rsidR="00F0340F" w:rsidRPr="00F0340F" w:rsidRDefault="00F0340F" w:rsidP="00F0340F">
      <w:pPr>
        <w:tabs>
          <w:tab w:val="left" w:pos="1155"/>
        </w:tabs>
        <w:rPr>
          <w:szCs w:val="24"/>
        </w:rPr>
      </w:pPr>
      <w:r w:rsidRPr="00F0340F">
        <w:rPr>
          <w:szCs w:val="24"/>
        </w:rPr>
        <w:t>Риск возникновения ДТП составляет 6,010×10</w:t>
      </w:r>
      <w:r w:rsidRPr="00F0340F">
        <w:rPr>
          <w:szCs w:val="24"/>
          <w:vertAlign w:val="superscript"/>
        </w:rPr>
        <w:t>-6</w:t>
      </w:r>
      <w:r w:rsidRPr="00F0340F">
        <w:rPr>
          <w:szCs w:val="24"/>
        </w:rPr>
        <w:t xml:space="preserve"> в год. </w:t>
      </w:r>
    </w:p>
    <w:p w:rsidR="00F0340F" w:rsidRPr="00F0340F" w:rsidRDefault="00F0340F" w:rsidP="00F0340F">
      <w:pPr>
        <w:tabs>
          <w:tab w:val="left" w:pos="1155"/>
        </w:tabs>
        <w:rPr>
          <w:szCs w:val="24"/>
        </w:rPr>
      </w:pPr>
      <w:r w:rsidRPr="00F0340F">
        <w:rPr>
          <w:szCs w:val="24"/>
        </w:rPr>
        <w:t>Индивидуальный риск – 3,8×10</w:t>
      </w:r>
      <w:r w:rsidRPr="00F0340F">
        <w:rPr>
          <w:szCs w:val="24"/>
          <w:vertAlign w:val="superscript"/>
        </w:rPr>
        <w:t>-8</w:t>
      </w:r>
      <w:r w:rsidRPr="00F0340F">
        <w:rPr>
          <w:szCs w:val="24"/>
        </w:rPr>
        <w:t xml:space="preserve"> чел./год</w:t>
      </w:r>
    </w:p>
    <w:p w:rsidR="00F0340F" w:rsidRPr="00F0340F" w:rsidRDefault="00F0340F" w:rsidP="00F0340F">
      <w:pPr>
        <w:tabs>
          <w:tab w:val="left" w:pos="1155"/>
        </w:tabs>
        <w:rPr>
          <w:szCs w:val="24"/>
        </w:rPr>
      </w:pPr>
      <w:r w:rsidRPr="00F0340F">
        <w:rPr>
          <w:szCs w:val="24"/>
        </w:rPr>
        <w:t>Коллективный риск – 7,6×10</w:t>
      </w:r>
      <w:r w:rsidRPr="00F0340F">
        <w:rPr>
          <w:szCs w:val="24"/>
          <w:vertAlign w:val="superscript"/>
        </w:rPr>
        <w:t>-10</w:t>
      </w:r>
      <w:r w:rsidRPr="00F0340F">
        <w:rPr>
          <w:szCs w:val="24"/>
        </w:rPr>
        <w:t xml:space="preserve"> чел./год</w:t>
      </w:r>
    </w:p>
    <w:p w:rsidR="00F0340F" w:rsidRPr="00F0340F" w:rsidRDefault="00F0340F" w:rsidP="00F0340F">
      <w:pPr>
        <w:tabs>
          <w:tab w:val="left" w:pos="1155"/>
        </w:tabs>
        <w:rPr>
          <w:i/>
          <w:szCs w:val="24"/>
        </w:rPr>
      </w:pPr>
      <w:r w:rsidRPr="00F0340F">
        <w:rPr>
          <w:i/>
          <w:szCs w:val="24"/>
        </w:rPr>
        <w:t>Мероприятия по снижению риска транспортных аварий:</w:t>
      </w:r>
    </w:p>
    <w:p w:rsidR="00F0340F" w:rsidRPr="00F0340F" w:rsidRDefault="00F0340F" w:rsidP="00F0340F">
      <w:pPr>
        <w:tabs>
          <w:tab w:val="left" w:pos="1155"/>
        </w:tabs>
        <w:rPr>
          <w:szCs w:val="24"/>
        </w:rPr>
      </w:pPr>
      <w:r w:rsidRPr="00F0340F">
        <w:rPr>
          <w:szCs w:val="24"/>
        </w:rPr>
        <w:t>–</w:t>
      </w:r>
      <w:r w:rsidRPr="00F0340F">
        <w:rPr>
          <w:szCs w:val="24"/>
        </w:rPr>
        <w:tab/>
        <w:t>Улучшение состояния и качества дорожного покрытия, очистка автомобильных дорог особенно в зимний период;</w:t>
      </w:r>
    </w:p>
    <w:p w:rsidR="00F0340F" w:rsidRPr="00F0340F" w:rsidRDefault="00F0340F" w:rsidP="00F0340F">
      <w:pPr>
        <w:tabs>
          <w:tab w:val="left" w:pos="1155"/>
        </w:tabs>
        <w:rPr>
          <w:szCs w:val="24"/>
        </w:rPr>
      </w:pPr>
      <w:r w:rsidRPr="00F0340F">
        <w:rPr>
          <w:szCs w:val="24"/>
        </w:rPr>
        <w:t>–</w:t>
      </w:r>
      <w:r w:rsidRPr="00F0340F">
        <w:rPr>
          <w:szCs w:val="24"/>
        </w:rPr>
        <w:tab/>
        <w:t>Устройство</w:t>
      </w:r>
      <w:r w:rsidRPr="00F0340F">
        <w:rPr>
          <w:szCs w:val="24"/>
        </w:rPr>
        <w:tab/>
        <w:t>ограждений, разметка, установка дорожных знаков, улучшение освещения на автодорогах;</w:t>
      </w:r>
    </w:p>
    <w:p w:rsidR="00F0340F" w:rsidRPr="00F0340F" w:rsidRDefault="00F0340F" w:rsidP="00F0340F">
      <w:pPr>
        <w:tabs>
          <w:tab w:val="left" w:pos="1155"/>
        </w:tabs>
        <w:rPr>
          <w:szCs w:val="24"/>
        </w:rPr>
      </w:pPr>
      <w:r w:rsidRPr="00F0340F">
        <w:rPr>
          <w:szCs w:val="24"/>
        </w:rPr>
        <w:t>–</w:t>
      </w:r>
      <w:r w:rsidRPr="00F0340F">
        <w:rPr>
          <w:szCs w:val="24"/>
        </w:rPr>
        <w:tab/>
        <w:t>Комплекс мероприятий по предупреждению и ликвидации возможных экологических загрязнений при эксплуатации дорог;</w:t>
      </w:r>
    </w:p>
    <w:p w:rsidR="00F0340F" w:rsidRPr="00F0340F" w:rsidRDefault="00F0340F" w:rsidP="00F0340F">
      <w:pPr>
        <w:tabs>
          <w:tab w:val="left" w:pos="1155"/>
        </w:tabs>
        <w:rPr>
          <w:szCs w:val="24"/>
        </w:rPr>
      </w:pPr>
      <w:r w:rsidRPr="00F0340F">
        <w:rPr>
          <w:szCs w:val="24"/>
        </w:rPr>
        <w:t>–</w:t>
      </w:r>
      <w:r w:rsidRPr="00F0340F">
        <w:rPr>
          <w:szCs w:val="24"/>
        </w:rPr>
        <w:tab/>
        <w:t>Защита путей от снегозаносов и обледенения путем устройства лесонасаждений, постановкой постоянных заборов или переносных решетчатых щитов.</w:t>
      </w:r>
    </w:p>
    <w:p w:rsidR="00F0340F" w:rsidRPr="00F0340F" w:rsidRDefault="00F0340F" w:rsidP="00F0340F">
      <w:pPr>
        <w:tabs>
          <w:tab w:val="left" w:pos="1155"/>
        </w:tabs>
        <w:rPr>
          <w:i/>
          <w:szCs w:val="24"/>
        </w:rPr>
      </w:pPr>
      <w:r w:rsidRPr="00F0340F">
        <w:rPr>
          <w:i/>
          <w:szCs w:val="24"/>
        </w:rPr>
        <w:t>Аварии на железнодорожном транспорте</w:t>
      </w:r>
    </w:p>
    <w:p w:rsidR="00F0340F" w:rsidRPr="00F0340F" w:rsidRDefault="00F0340F" w:rsidP="00F0340F">
      <w:pPr>
        <w:tabs>
          <w:tab w:val="left" w:pos="1155"/>
        </w:tabs>
        <w:rPr>
          <w:szCs w:val="24"/>
        </w:rPr>
      </w:pPr>
      <w:r w:rsidRPr="00F0340F">
        <w:rPr>
          <w:szCs w:val="24"/>
        </w:rPr>
        <w:t>Основные причины аварий и катастроф на железнодорожном транспорте – неисправности пути, подвижного состава, технических средств обеспечения безопасности и человеческий фактор.</w:t>
      </w:r>
    </w:p>
    <w:p w:rsidR="00275164" w:rsidRDefault="00275164" w:rsidP="00F0340F">
      <w:pPr>
        <w:tabs>
          <w:tab w:val="left" w:pos="1155"/>
        </w:tabs>
        <w:rPr>
          <w:szCs w:val="24"/>
        </w:rPr>
      </w:pPr>
      <w:r w:rsidRPr="00275164">
        <w:rPr>
          <w:szCs w:val="24"/>
        </w:rPr>
        <w:t>Наиболее опасным участком путей сообщения для Каменского района является участок железнодорожного пути в пределах г. Камень-на-Оби, где в период движения составов могут произойти ст</w:t>
      </w:r>
      <w:r>
        <w:rPr>
          <w:szCs w:val="24"/>
        </w:rPr>
        <w:t>олкновения, сход с рельс и опро</w:t>
      </w:r>
      <w:r w:rsidRPr="00275164">
        <w:rPr>
          <w:szCs w:val="24"/>
        </w:rPr>
        <w:t>кидывание поездов, в том числе цистерн с АХОВ, н</w:t>
      </w:r>
      <w:r>
        <w:rPr>
          <w:szCs w:val="24"/>
        </w:rPr>
        <w:t>ефтепродуктами и ки</w:t>
      </w:r>
      <w:r w:rsidRPr="00275164">
        <w:rPr>
          <w:szCs w:val="24"/>
        </w:rPr>
        <w:t>слотами, взрывчатыми веществами.</w:t>
      </w:r>
    </w:p>
    <w:p w:rsidR="00F0340F" w:rsidRPr="00F0340F" w:rsidRDefault="00F0340F" w:rsidP="00F0340F">
      <w:pPr>
        <w:tabs>
          <w:tab w:val="left" w:pos="1155"/>
        </w:tabs>
        <w:rPr>
          <w:szCs w:val="24"/>
        </w:rPr>
      </w:pPr>
      <w:r w:rsidRPr="00F0340F">
        <w:rPr>
          <w:szCs w:val="24"/>
        </w:rPr>
        <w:t>Железнодорожным транспортом перевозятся опасные вещества, среди которых бензин, дизельное топливо, пропан, хлор, аммиак и другие. В связи с интенсивным движением на железной дороге и перевозом по ним опасных грузов (взрывчатых, ГСМ, АХОВ и других) возможны чрезвычайные ситуации в виде пожаров, разрушений и заражений территорий.</w:t>
      </w:r>
    </w:p>
    <w:p w:rsidR="00F0340F" w:rsidRPr="00F0340F" w:rsidRDefault="00F0340F" w:rsidP="00F0340F">
      <w:pPr>
        <w:tabs>
          <w:tab w:val="left" w:pos="1155"/>
        </w:tabs>
        <w:rPr>
          <w:szCs w:val="24"/>
        </w:rPr>
      </w:pPr>
      <w:r w:rsidRPr="00F0340F">
        <w:rPr>
          <w:szCs w:val="24"/>
        </w:rPr>
        <w:t>Основные причины аварий и катастроф на железнодорожном транспорте:</w:t>
      </w:r>
    </w:p>
    <w:p w:rsidR="00F0340F" w:rsidRPr="00F0340F" w:rsidRDefault="00F0340F" w:rsidP="00C10C95">
      <w:pPr>
        <w:numPr>
          <w:ilvl w:val="0"/>
          <w:numId w:val="38"/>
        </w:numPr>
        <w:tabs>
          <w:tab w:val="left" w:pos="1155"/>
        </w:tabs>
        <w:rPr>
          <w:szCs w:val="24"/>
        </w:rPr>
      </w:pPr>
      <w:r w:rsidRPr="00F0340F">
        <w:rPr>
          <w:szCs w:val="24"/>
        </w:rPr>
        <w:t>неисправности пути;</w:t>
      </w:r>
    </w:p>
    <w:p w:rsidR="00F0340F" w:rsidRPr="00F0340F" w:rsidRDefault="00F0340F" w:rsidP="00C10C95">
      <w:pPr>
        <w:numPr>
          <w:ilvl w:val="0"/>
          <w:numId w:val="38"/>
        </w:numPr>
        <w:tabs>
          <w:tab w:val="left" w:pos="1155"/>
        </w:tabs>
        <w:rPr>
          <w:szCs w:val="24"/>
        </w:rPr>
      </w:pPr>
      <w:r w:rsidRPr="00F0340F">
        <w:rPr>
          <w:szCs w:val="24"/>
        </w:rPr>
        <w:t>неисправности подвижного состава;</w:t>
      </w:r>
    </w:p>
    <w:p w:rsidR="00F0340F" w:rsidRPr="00F0340F" w:rsidRDefault="00F0340F" w:rsidP="00C10C95">
      <w:pPr>
        <w:numPr>
          <w:ilvl w:val="0"/>
          <w:numId w:val="38"/>
        </w:numPr>
        <w:tabs>
          <w:tab w:val="left" w:pos="1155"/>
        </w:tabs>
        <w:rPr>
          <w:szCs w:val="24"/>
        </w:rPr>
      </w:pPr>
      <w:r w:rsidRPr="00F0340F">
        <w:rPr>
          <w:szCs w:val="24"/>
        </w:rPr>
        <w:t>неисправности технических средств обеспечения безопасности;</w:t>
      </w:r>
    </w:p>
    <w:p w:rsidR="00F0340F" w:rsidRPr="00F0340F" w:rsidRDefault="00F0340F" w:rsidP="00C10C95">
      <w:pPr>
        <w:numPr>
          <w:ilvl w:val="0"/>
          <w:numId w:val="38"/>
        </w:numPr>
        <w:tabs>
          <w:tab w:val="left" w:pos="1155"/>
        </w:tabs>
        <w:rPr>
          <w:szCs w:val="24"/>
        </w:rPr>
      </w:pPr>
      <w:r w:rsidRPr="00F0340F">
        <w:rPr>
          <w:szCs w:val="24"/>
        </w:rPr>
        <w:t>человеческий фактор.</w:t>
      </w:r>
    </w:p>
    <w:p w:rsidR="00F0340F" w:rsidRPr="00F0340F" w:rsidRDefault="00F0340F" w:rsidP="00F0340F">
      <w:pPr>
        <w:tabs>
          <w:tab w:val="left" w:pos="1155"/>
        </w:tabs>
        <w:rPr>
          <w:szCs w:val="24"/>
        </w:rPr>
      </w:pPr>
      <w:r w:rsidRPr="00F0340F">
        <w:rPr>
          <w:szCs w:val="24"/>
        </w:rPr>
        <w:t xml:space="preserve">Масштабы последствий аварий на железной дороге будут определяться объемом и характером перевозимого груза. </w:t>
      </w:r>
    </w:p>
    <w:p w:rsidR="00F0340F" w:rsidRPr="00F0340F" w:rsidRDefault="00F0340F" w:rsidP="00F0340F">
      <w:pPr>
        <w:tabs>
          <w:tab w:val="left" w:pos="1155"/>
        </w:tabs>
        <w:rPr>
          <w:szCs w:val="24"/>
        </w:rPr>
      </w:pPr>
      <w:r w:rsidRPr="00F0340F">
        <w:rPr>
          <w:szCs w:val="24"/>
        </w:rPr>
        <w:t xml:space="preserve">В соответствии с приказом Министра Российской Федерации по делам гражданской обороны, чрезвычайным ситуациям и ликвидации последствий стихийных бедствий от 08.07.2004 г. № 329 «Об утверждении критериев информации о чрезвычайных ситуациях» ЧС признаётся: </w:t>
      </w:r>
    </w:p>
    <w:p w:rsidR="00F0340F" w:rsidRPr="00F0340F" w:rsidRDefault="00F0340F" w:rsidP="00F0340F">
      <w:pPr>
        <w:tabs>
          <w:tab w:val="left" w:pos="1155"/>
        </w:tabs>
        <w:rPr>
          <w:szCs w:val="24"/>
        </w:rPr>
      </w:pPr>
      <w:r w:rsidRPr="00F0340F">
        <w:rPr>
          <w:szCs w:val="24"/>
        </w:rPr>
        <w:lastRenderedPageBreak/>
        <w:t xml:space="preserve">1. любой факт крушения поездов; </w:t>
      </w:r>
    </w:p>
    <w:p w:rsidR="00F0340F" w:rsidRPr="00F0340F" w:rsidRDefault="00F0340F" w:rsidP="00F0340F">
      <w:pPr>
        <w:tabs>
          <w:tab w:val="left" w:pos="1155"/>
        </w:tabs>
        <w:rPr>
          <w:szCs w:val="24"/>
        </w:rPr>
      </w:pPr>
      <w:r w:rsidRPr="00F0340F">
        <w:rPr>
          <w:szCs w:val="24"/>
        </w:rPr>
        <w:t xml:space="preserve">2. повреждение вагонов, перевозящих опасные грузы, в результате которого пострадали люди; </w:t>
      </w:r>
    </w:p>
    <w:p w:rsidR="00F0340F" w:rsidRDefault="00F0340F" w:rsidP="00F0340F">
      <w:pPr>
        <w:tabs>
          <w:tab w:val="left" w:pos="1155"/>
        </w:tabs>
        <w:rPr>
          <w:szCs w:val="24"/>
        </w:rPr>
      </w:pPr>
      <w:r w:rsidRPr="00F0340F">
        <w:rPr>
          <w:szCs w:val="24"/>
        </w:rPr>
        <w:t>3. перерывы в движении на главных путях железнодорожных магистралей шесть часов и более.</w:t>
      </w:r>
    </w:p>
    <w:p w:rsidR="00275164" w:rsidRDefault="00275164" w:rsidP="00F0340F">
      <w:pPr>
        <w:tabs>
          <w:tab w:val="left" w:pos="1155"/>
        </w:tabs>
        <w:rPr>
          <w:szCs w:val="24"/>
        </w:rPr>
      </w:pPr>
    </w:p>
    <w:p w:rsidR="00275164" w:rsidRDefault="00275164" w:rsidP="00275164">
      <w:pPr>
        <w:tabs>
          <w:tab w:val="left" w:pos="1155"/>
        </w:tabs>
        <w:jc w:val="center"/>
        <w:outlineLvl w:val="2"/>
        <w:rPr>
          <w:bCs/>
          <w:szCs w:val="24"/>
        </w:rPr>
      </w:pPr>
      <w:bookmarkStart w:id="80" w:name="_Toc114558500"/>
      <w:r>
        <w:rPr>
          <w:szCs w:val="24"/>
        </w:rPr>
        <w:t xml:space="preserve">2.10.3. </w:t>
      </w:r>
      <w:r w:rsidRPr="00275164">
        <w:rPr>
          <w:bCs/>
          <w:szCs w:val="24"/>
        </w:rPr>
        <w:t>Возможные источники биолого-социальных чрезвычайных ситуаций</w:t>
      </w:r>
      <w:bookmarkEnd w:id="80"/>
    </w:p>
    <w:p w:rsidR="00275164" w:rsidRDefault="00275164" w:rsidP="00275164">
      <w:pPr>
        <w:tabs>
          <w:tab w:val="left" w:pos="1155"/>
        </w:tabs>
        <w:jc w:val="center"/>
        <w:rPr>
          <w:bCs/>
          <w:szCs w:val="24"/>
        </w:rPr>
      </w:pPr>
    </w:p>
    <w:p w:rsidR="00AE13B8" w:rsidRPr="00AE13B8" w:rsidRDefault="00AE13B8" w:rsidP="00076C37">
      <w:pPr>
        <w:widowControl w:val="0"/>
        <w:tabs>
          <w:tab w:val="left" w:pos="1115"/>
        </w:tabs>
        <w:autoSpaceDE w:val="0"/>
        <w:autoSpaceDN w:val="0"/>
        <w:rPr>
          <w:lang w:eastAsia="en-US"/>
        </w:rPr>
      </w:pPr>
      <w:r w:rsidRPr="00AE13B8">
        <w:rPr>
          <w:lang w:eastAsia="en-US"/>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AE13B8" w:rsidRPr="00AE13B8" w:rsidRDefault="00AE13B8" w:rsidP="00076C37">
      <w:pPr>
        <w:widowControl w:val="0"/>
        <w:tabs>
          <w:tab w:val="left" w:pos="1115"/>
        </w:tabs>
        <w:autoSpaceDE w:val="0"/>
        <w:autoSpaceDN w:val="0"/>
        <w:rPr>
          <w:lang w:eastAsia="en-US"/>
        </w:rPr>
      </w:pPr>
      <w:r w:rsidRPr="00AE13B8">
        <w:rPr>
          <w:lang w:eastAsia="en-US"/>
        </w:rPr>
        <w:t>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бытовых отходов, пестицидов, скотомогильников).</w:t>
      </w:r>
    </w:p>
    <w:p w:rsidR="00AE13B8" w:rsidRPr="00AE13B8" w:rsidRDefault="00AE13B8" w:rsidP="00076C37">
      <w:pPr>
        <w:widowControl w:val="0"/>
        <w:tabs>
          <w:tab w:val="left" w:pos="1115"/>
        </w:tabs>
        <w:autoSpaceDE w:val="0"/>
        <w:autoSpaceDN w:val="0"/>
        <w:rPr>
          <w:lang w:eastAsia="en-US"/>
        </w:rPr>
      </w:pPr>
      <w:r w:rsidRPr="00AE13B8">
        <w:rPr>
          <w:lang w:eastAsia="en-US"/>
        </w:rPr>
        <w:t xml:space="preserve">Анализ физико-географических данных, места расположения </w:t>
      </w:r>
      <w:r>
        <w:rPr>
          <w:lang w:eastAsia="en-US"/>
        </w:rPr>
        <w:t>муниципального образования</w:t>
      </w:r>
      <w:r w:rsidRPr="00AE13B8">
        <w:rPr>
          <w:lang w:eastAsia="en-US"/>
        </w:rPr>
        <w:t>, его производственно-экономической, транспортной структуры, степени надежности и уровня технического обслуживания оборудования, коммуникаций, транспортных средств и прочего показывает, что существует следующая вероятность возникновения источников биолого-социальных чрезвычайных ситуаций.</w:t>
      </w:r>
    </w:p>
    <w:p w:rsidR="00AE13B8" w:rsidRPr="00AE13B8" w:rsidRDefault="00AE13B8" w:rsidP="00076C37">
      <w:pPr>
        <w:widowControl w:val="0"/>
        <w:tabs>
          <w:tab w:val="left" w:pos="1115"/>
        </w:tabs>
        <w:autoSpaceDE w:val="0"/>
        <w:autoSpaceDN w:val="0"/>
        <w:rPr>
          <w:lang w:eastAsia="en-US"/>
        </w:rPr>
      </w:pPr>
      <w:r w:rsidRPr="00AE13B8">
        <w:rPr>
          <w:lang w:eastAsia="en-US"/>
        </w:rPr>
        <w:t xml:space="preserve">Учитывая то, что через </w:t>
      </w:r>
      <w:r w:rsidR="00DA713E">
        <w:rPr>
          <w:lang w:eastAsia="en-US"/>
        </w:rPr>
        <w:t>городское поселение проходит автомагистраль</w:t>
      </w:r>
      <w:r w:rsidRPr="00AE13B8">
        <w:rPr>
          <w:lang w:eastAsia="en-US"/>
        </w:rPr>
        <w:t xml:space="preserve">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особо опасных инфекций.</w:t>
      </w:r>
    </w:p>
    <w:p w:rsidR="00AE13B8" w:rsidRPr="00AE13B8" w:rsidRDefault="00AE13B8" w:rsidP="00076C37">
      <w:pPr>
        <w:widowControl w:val="0"/>
        <w:tabs>
          <w:tab w:val="left" w:pos="1115"/>
        </w:tabs>
        <w:autoSpaceDE w:val="0"/>
        <w:autoSpaceDN w:val="0"/>
        <w:rPr>
          <w:lang w:eastAsia="en-US"/>
        </w:rPr>
      </w:pPr>
      <w:r w:rsidRPr="00AE13B8">
        <w:rPr>
          <w:lang w:eastAsia="en-US"/>
        </w:rPr>
        <w:t xml:space="preserve">Возможные чрезвычайные ситуации биолого-социального характера на территории МО </w:t>
      </w:r>
      <w:r w:rsidR="00DA713E">
        <w:rPr>
          <w:lang w:eastAsia="en-US"/>
        </w:rPr>
        <w:t>город Камень-на-Оби</w:t>
      </w:r>
      <w:r w:rsidRPr="00AE13B8">
        <w:rPr>
          <w:lang w:eastAsia="en-US"/>
        </w:rPr>
        <w:t>:</w:t>
      </w:r>
    </w:p>
    <w:p w:rsidR="00AE13B8" w:rsidRPr="00AE13B8" w:rsidRDefault="00AE13B8" w:rsidP="00076C37">
      <w:pPr>
        <w:widowControl w:val="0"/>
        <w:tabs>
          <w:tab w:val="left" w:pos="1115"/>
        </w:tabs>
        <w:autoSpaceDE w:val="0"/>
        <w:autoSpaceDN w:val="0"/>
        <w:rPr>
          <w:lang w:eastAsia="en-US"/>
        </w:rPr>
      </w:pPr>
      <w:r w:rsidRPr="00AE13B8">
        <w:rPr>
          <w:lang w:eastAsia="en-US"/>
        </w:rPr>
        <w:t xml:space="preserve">– Эпидемии (грипп, туберкулез, вирусный гепатит А, дизентерия, клещевой энцефалит, </w:t>
      </w:r>
      <w:proofErr w:type="spellStart"/>
      <w:r w:rsidRPr="00AE13B8">
        <w:rPr>
          <w:lang w:val="en-US" w:eastAsia="en-US"/>
        </w:rPr>
        <w:t>Covid</w:t>
      </w:r>
      <w:proofErr w:type="spellEnd"/>
      <w:r w:rsidRPr="00AE13B8">
        <w:rPr>
          <w:lang w:eastAsia="en-US"/>
        </w:rPr>
        <w:t>-19);</w:t>
      </w:r>
    </w:p>
    <w:p w:rsidR="00AE13B8" w:rsidRPr="00AE13B8" w:rsidRDefault="00AE13B8" w:rsidP="00076C37">
      <w:pPr>
        <w:widowControl w:val="0"/>
        <w:tabs>
          <w:tab w:val="left" w:pos="1115"/>
        </w:tabs>
        <w:autoSpaceDE w:val="0"/>
        <w:autoSpaceDN w:val="0"/>
        <w:rPr>
          <w:lang w:eastAsia="en-US"/>
        </w:rPr>
      </w:pPr>
      <w:r w:rsidRPr="00AE13B8">
        <w:rPr>
          <w:lang w:eastAsia="en-US"/>
        </w:rPr>
        <w:t>– Эпизоотии (сибирская язва, бешенство, энцефалиты, ящур);</w:t>
      </w:r>
    </w:p>
    <w:p w:rsidR="00AE13B8" w:rsidRPr="00AE13B8" w:rsidRDefault="00AE13B8" w:rsidP="00076C37">
      <w:pPr>
        <w:widowControl w:val="0"/>
        <w:tabs>
          <w:tab w:val="left" w:pos="1115"/>
        </w:tabs>
        <w:autoSpaceDE w:val="0"/>
        <w:autoSpaceDN w:val="0"/>
        <w:rPr>
          <w:lang w:eastAsia="en-US"/>
        </w:rPr>
      </w:pPr>
      <w:r w:rsidRPr="00AE13B8">
        <w:rPr>
          <w:lang w:eastAsia="en-US"/>
        </w:rPr>
        <w:t>– Эпифитотии (</w:t>
      </w:r>
      <w:proofErr w:type="spellStart"/>
      <w:r w:rsidRPr="00AE13B8">
        <w:rPr>
          <w:lang w:eastAsia="en-US"/>
        </w:rPr>
        <w:t>саранчевые</w:t>
      </w:r>
      <w:proofErr w:type="spellEnd"/>
      <w:r w:rsidRPr="00AE13B8">
        <w:rPr>
          <w:lang w:eastAsia="en-US"/>
        </w:rPr>
        <w:t>, колорадский жук, луговой мотылек, сибирская кобылка).</w:t>
      </w:r>
    </w:p>
    <w:p w:rsidR="00AE13B8" w:rsidRPr="00AE13B8" w:rsidRDefault="00AE13B8" w:rsidP="00076C37">
      <w:pPr>
        <w:widowControl w:val="0"/>
        <w:tabs>
          <w:tab w:val="left" w:pos="1115"/>
        </w:tabs>
        <w:autoSpaceDE w:val="0"/>
        <w:autoSpaceDN w:val="0"/>
        <w:rPr>
          <w:lang w:eastAsia="en-US"/>
        </w:rPr>
      </w:pPr>
      <w:r w:rsidRPr="00AE13B8">
        <w:rPr>
          <w:lang w:eastAsia="en-US"/>
        </w:rPr>
        <w:t>Серьезной и актуальной проблемой в настоящее время является инфекционные заболевания, передающиеся воздушно-капельным путем, в частности туберкулез, грипп, ОРВИ, COVID-19. Особую проблему представляет туберкулез.</w:t>
      </w:r>
    </w:p>
    <w:p w:rsidR="00AE13B8" w:rsidRPr="00AE13B8" w:rsidRDefault="00AE13B8" w:rsidP="00076C37">
      <w:pPr>
        <w:widowControl w:val="0"/>
        <w:tabs>
          <w:tab w:val="left" w:pos="1115"/>
        </w:tabs>
        <w:autoSpaceDE w:val="0"/>
        <w:autoSpaceDN w:val="0"/>
        <w:rPr>
          <w:lang w:eastAsia="en-US"/>
        </w:rPr>
      </w:pPr>
      <w:r w:rsidRPr="00AE13B8">
        <w:rPr>
          <w:lang w:eastAsia="en-US"/>
        </w:rPr>
        <w:t xml:space="preserve">Эпидемий на территории </w:t>
      </w:r>
      <w:r w:rsidR="00DA713E">
        <w:rPr>
          <w:lang w:eastAsia="en-US"/>
        </w:rPr>
        <w:t>поселения</w:t>
      </w:r>
      <w:r w:rsidRPr="00AE13B8">
        <w:rPr>
          <w:lang w:eastAsia="en-US"/>
        </w:rPr>
        <w:t xml:space="preserve"> не было, что объясняется увеличением числа вакцинированного населения (от таких заболеваний как краснуха, ветряная оспа, клещевой энцефалит, грипп и т.п.), наблюдается раннее выявление и лечение больных, санитарный контроль за источниками водоснабжения, индивидуальная гигиена.</w:t>
      </w:r>
    </w:p>
    <w:p w:rsidR="00AE13B8" w:rsidRPr="00AE13B8" w:rsidRDefault="00AE13B8" w:rsidP="00076C37">
      <w:pPr>
        <w:widowControl w:val="0"/>
        <w:tabs>
          <w:tab w:val="left" w:pos="1115"/>
        </w:tabs>
        <w:autoSpaceDE w:val="0"/>
        <w:autoSpaceDN w:val="0"/>
        <w:rPr>
          <w:lang w:eastAsia="en-US"/>
        </w:rPr>
      </w:pPr>
      <w:r w:rsidRPr="00AE13B8">
        <w:rPr>
          <w:lang w:eastAsia="en-US"/>
        </w:rPr>
        <w:t xml:space="preserve">За последние 10 лет на территории </w:t>
      </w:r>
      <w:r w:rsidR="00DA713E">
        <w:rPr>
          <w:lang w:eastAsia="en-US"/>
        </w:rPr>
        <w:t>городского поселения</w:t>
      </w:r>
      <w:r w:rsidRPr="00AE13B8">
        <w:rPr>
          <w:lang w:eastAsia="en-US"/>
        </w:rPr>
        <w:t xml:space="preserve"> сохраняется природная </w:t>
      </w:r>
      <w:proofErr w:type="spellStart"/>
      <w:r w:rsidRPr="00AE13B8">
        <w:rPr>
          <w:lang w:eastAsia="en-US"/>
        </w:rPr>
        <w:t>очаговость</w:t>
      </w:r>
      <w:proofErr w:type="spellEnd"/>
      <w:r w:rsidRPr="00AE13B8">
        <w:rPr>
          <w:lang w:eastAsia="en-US"/>
        </w:rPr>
        <w:t xml:space="preserve"> по клещевому энцефалиту, а также птичий грипп, сибирская язва, бешенство. Массовых инфекционных заболеваний за последние 5 лет н</w:t>
      </w:r>
      <w:r w:rsidR="00DA713E">
        <w:rPr>
          <w:lang w:eastAsia="en-US"/>
        </w:rPr>
        <w:t xml:space="preserve">а территории </w:t>
      </w:r>
      <w:r w:rsidRPr="00AE13B8">
        <w:rPr>
          <w:lang w:eastAsia="en-US"/>
        </w:rPr>
        <w:t>не зарегистрировано.</w:t>
      </w:r>
    </w:p>
    <w:p w:rsidR="00AE13B8" w:rsidRPr="00AE13B8" w:rsidRDefault="00AE13B8" w:rsidP="00076C37">
      <w:pPr>
        <w:widowControl w:val="0"/>
        <w:tabs>
          <w:tab w:val="left" w:pos="1115"/>
        </w:tabs>
        <w:autoSpaceDE w:val="0"/>
        <w:autoSpaceDN w:val="0"/>
        <w:rPr>
          <w:lang w:eastAsia="en-US"/>
        </w:rPr>
      </w:pPr>
      <w:r w:rsidRPr="00AE13B8">
        <w:rPr>
          <w:lang w:eastAsia="en-US"/>
        </w:rPr>
        <w:t>Риски возникновения ЧС биолого-социального</w:t>
      </w:r>
      <w:r w:rsidR="00DA713E">
        <w:rPr>
          <w:lang w:eastAsia="en-US"/>
        </w:rPr>
        <w:t xml:space="preserve"> характера приведены в табл. 2.10</w:t>
      </w:r>
      <w:r w:rsidRPr="00AE13B8">
        <w:rPr>
          <w:lang w:eastAsia="en-US"/>
        </w:rPr>
        <w:t>.3-1.</w:t>
      </w:r>
    </w:p>
    <w:p w:rsidR="00BA724F" w:rsidRDefault="00BA724F">
      <w:pPr>
        <w:spacing w:after="160" w:line="259" w:lineRule="auto"/>
        <w:ind w:firstLine="0"/>
        <w:jc w:val="left"/>
        <w:rPr>
          <w:lang w:eastAsia="en-US"/>
        </w:rPr>
      </w:pPr>
      <w:r>
        <w:rPr>
          <w:lang w:eastAsia="en-US"/>
        </w:rPr>
        <w:br w:type="page"/>
      </w:r>
    </w:p>
    <w:p w:rsidR="00AE13B8" w:rsidRPr="00AE13B8" w:rsidRDefault="00AE13B8" w:rsidP="00AE13B8">
      <w:pPr>
        <w:widowControl w:val="0"/>
        <w:tabs>
          <w:tab w:val="left" w:pos="1115"/>
        </w:tabs>
        <w:autoSpaceDE w:val="0"/>
        <w:autoSpaceDN w:val="0"/>
        <w:spacing w:line="240" w:lineRule="auto"/>
        <w:jc w:val="right"/>
        <w:rPr>
          <w:lang w:eastAsia="en-US"/>
        </w:rPr>
      </w:pPr>
      <w:r w:rsidRPr="00AE13B8">
        <w:rPr>
          <w:lang w:eastAsia="en-US"/>
        </w:rPr>
        <w:lastRenderedPageBreak/>
        <w:t>Таблица 2.</w:t>
      </w:r>
      <w:r w:rsidR="00DA713E" w:rsidRPr="00DA713E">
        <w:rPr>
          <w:lang w:eastAsia="en-US"/>
        </w:rPr>
        <w:t>10</w:t>
      </w:r>
      <w:r w:rsidRPr="00AE13B8">
        <w:rPr>
          <w:lang w:eastAsia="en-US"/>
        </w:rPr>
        <w:t>.3-1</w:t>
      </w:r>
    </w:p>
    <w:p w:rsidR="00AE13B8" w:rsidRPr="00AE13B8" w:rsidRDefault="00AE13B8" w:rsidP="00AE13B8">
      <w:pPr>
        <w:widowControl w:val="0"/>
        <w:tabs>
          <w:tab w:val="left" w:pos="1115"/>
        </w:tabs>
        <w:autoSpaceDE w:val="0"/>
        <w:autoSpaceDN w:val="0"/>
        <w:spacing w:line="240" w:lineRule="auto"/>
        <w:jc w:val="center"/>
        <w:rPr>
          <w:lang w:eastAsia="en-US"/>
        </w:rPr>
      </w:pPr>
      <w:r w:rsidRPr="00AE13B8">
        <w:rPr>
          <w:lang w:eastAsia="en-US"/>
        </w:rPr>
        <w:t xml:space="preserve">Риски возникновения чрезвычайных ситуаций биолого-социального характера на территории </w:t>
      </w:r>
      <w:r w:rsidR="00DA713E">
        <w:rPr>
          <w:lang w:eastAsia="en-US"/>
        </w:rPr>
        <w:t>МО город Камень-на-Оби</w:t>
      </w:r>
    </w:p>
    <w:tbl>
      <w:tblPr>
        <w:tblStyle w:val="5"/>
        <w:tblW w:w="9351" w:type="dxa"/>
        <w:tblLook w:val="04A0" w:firstRow="1" w:lastRow="0" w:firstColumn="1" w:lastColumn="0" w:noHBand="0" w:noVBand="1"/>
      </w:tblPr>
      <w:tblGrid>
        <w:gridCol w:w="846"/>
        <w:gridCol w:w="4252"/>
        <w:gridCol w:w="4253"/>
      </w:tblGrid>
      <w:tr w:rsidR="00AE13B8" w:rsidRPr="0075354F" w:rsidTr="00252CAE">
        <w:trPr>
          <w:tblHeader/>
        </w:trPr>
        <w:tc>
          <w:tcPr>
            <w:tcW w:w="846" w:type="dxa"/>
          </w:tcPr>
          <w:p w:rsidR="00AE13B8" w:rsidRPr="0075354F" w:rsidRDefault="00AE13B8" w:rsidP="00DA713E">
            <w:pPr>
              <w:widowControl w:val="0"/>
              <w:tabs>
                <w:tab w:val="left" w:pos="1115"/>
              </w:tabs>
              <w:autoSpaceDE w:val="0"/>
              <w:autoSpaceDN w:val="0"/>
              <w:spacing w:line="240" w:lineRule="auto"/>
              <w:ind w:firstLine="0"/>
              <w:jc w:val="center"/>
              <w:rPr>
                <w:b/>
                <w:sz w:val="20"/>
                <w:lang w:eastAsia="en-US"/>
              </w:rPr>
            </w:pPr>
            <w:r w:rsidRPr="0075354F">
              <w:rPr>
                <w:b/>
                <w:sz w:val="20"/>
                <w:lang w:eastAsia="en-US"/>
              </w:rPr>
              <w:t>№ п/п</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b/>
                <w:sz w:val="20"/>
                <w:lang w:eastAsia="en-US"/>
              </w:rPr>
            </w:pPr>
            <w:r w:rsidRPr="0075354F">
              <w:rPr>
                <w:b/>
                <w:sz w:val="20"/>
                <w:lang w:eastAsia="en-US"/>
              </w:rPr>
              <w:t>Заболевание</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b/>
                <w:sz w:val="20"/>
                <w:lang w:eastAsia="en-US"/>
              </w:rPr>
            </w:pPr>
            <w:r w:rsidRPr="0075354F">
              <w:rPr>
                <w:b/>
                <w:sz w:val="20"/>
                <w:lang w:eastAsia="en-US"/>
              </w:rPr>
              <w:t>Риск развития заболевания, раз в год</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1.</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гриппа</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3,5</w:t>
            </w:r>
            <w:r w:rsidRPr="0075354F">
              <w:rPr>
                <w:sz w:val="20"/>
                <w:lang w:val="en-US" w:eastAsia="en-US"/>
              </w:rPr>
              <w:t>×</w:t>
            </w:r>
            <w:r w:rsidRPr="0075354F">
              <w:rPr>
                <w:sz w:val="20"/>
                <w:lang w:eastAsia="en-US"/>
              </w:rPr>
              <w:t>10</w:t>
            </w:r>
            <w:r w:rsidRPr="0075354F">
              <w:rPr>
                <w:sz w:val="20"/>
                <w:vertAlign w:val="superscript"/>
                <w:lang w:eastAsia="en-US"/>
              </w:rPr>
              <w:t>-3</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2.</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ОРВИ</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0,2</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3.</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туберкулеза</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1,3</w:t>
            </w:r>
            <w:r w:rsidRPr="0075354F">
              <w:rPr>
                <w:sz w:val="20"/>
                <w:lang w:val="en-US" w:eastAsia="en-US"/>
              </w:rPr>
              <w:t>×</w:t>
            </w:r>
            <w:r w:rsidRPr="0075354F">
              <w:rPr>
                <w:sz w:val="20"/>
                <w:lang w:eastAsia="en-US"/>
              </w:rPr>
              <w:t>10</w:t>
            </w:r>
            <w:r w:rsidRPr="0075354F">
              <w:rPr>
                <w:sz w:val="20"/>
                <w:vertAlign w:val="superscript"/>
                <w:lang w:eastAsia="en-US"/>
              </w:rPr>
              <w:t>-3</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4.</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краснухи</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1,77</w:t>
            </w:r>
            <w:r w:rsidRPr="0075354F">
              <w:rPr>
                <w:sz w:val="20"/>
                <w:lang w:val="en-US" w:eastAsia="en-US"/>
              </w:rPr>
              <w:t>×</w:t>
            </w:r>
            <w:r w:rsidRPr="0075354F">
              <w:rPr>
                <w:sz w:val="20"/>
                <w:lang w:eastAsia="en-US"/>
              </w:rPr>
              <w:t>10</w:t>
            </w:r>
            <w:r w:rsidRPr="0075354F">
              <w:rPr>
                <w:sz w:val="20"/>
                <w:vertAlign w:val="superscript"/>
                <w:lang w:eastAsia="en-US"/>
              </w:rPr>
              <w:t>-4</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5.</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сальмонеллеза</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1,6</w:t>
            </w:r>
            <w:r w:rsidRPr="0075354F">
              <w:rPr>
                <w:sz w:val="20"/>
                <w:lang w:val="en-US" w:eastAsia="en-US"/>
              </w:rPr>
              <w:t>×</w:t>
            </w:r>
            <w:r w:rsidRPr="0075354F">
              <w:rPr>
                <w:sz w:val="20"/>
                <w:lang w:eastAsia="en-US"/>
              </w:rPr>
              <w:t>10</w:t>
            </w:r>
            <w:r w:rsidRPr="0075354F">
              <w:rPr>
                <w:sz w:val="20"/>
                <w:vertAlign w:val="superscript"/>
                <w:lang w:eastAsia="en-US"/>
              </w:rPr>
              <w:t>-4</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6.</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вирусного гепатита «А»</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5,13</w:t>
            </w:r>
            <w:r w:rsidRPr="0075354F">
              <w:rPr>
                <w:sz w:val="20"/>
                <w:lang w:val="en-US" w:eastAsia="en-US"/>
              </w:rPr>
              <w:t>×</w:t>
            </w:r>
            <w:r w:rsidRPr="0075354F">
              <w:rPr>
                <w:sz w:val="20"/>
                <w:lang w:eastAsia="en-US"/>
              </w:rPr>
              <w:t>10</w:t>
            </w:r>
            <w:r w:rsidRPr="0075354F">
              <w:rPr>
                <w:sz w:val="20"/>
                <w:vertAlign w:val="superscript"/>
                <w:lang w:eastAsia="en-US"/>
              </w:rPr>
              <w:t>-5</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7.</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дизентерии</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7,18</w:t>
            </w:r>
            <w:r w:rsidRPr="0075354F">
              <w:rPr>
                <w:sz w:val="20"/>
                <w:lang w:val="en-US" w:eastAsia="en-US"/>
              </w:rPr>
              <w:t>×</w:t>
            </w:r>
            <w:r w:rsidRPr="0075354F">
              <w:rPr>
                <w:sz w:val="20"/>
                <w:lang w:eastAsia="en-US"/>
              </w:rPr>
              <w:t>10</w:t>
            </w:r>
            <w:r w:rsidRPr="0075354F">
              <w:rPr>
                <w:sz w:val="20"/>
                <w:vertAlign w:val="superscript"/>
                <w:lang w:eastAsia="en-US"/>
              </w:rPr>
              <w:t>-5</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8.</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СПИДа</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3,5</w:t>
            </w:r>
            <w:r w:rsidRPr="0075354F">
              <w:rPr>
                <w:sz w:val="20"/>
                <w:lang w:val="en-US" w:eastAsia="en-US"/>
              </w:rPr>
              <w:t>×</w:t>
            </w:r>
            <w:r w:rsidRPr="0075354F">
              <w:rPr>
                <w:sz w:val="20"/>
                <w:lang w:eastAsia="en-US"/>
              </w:rPr>
              <w:t>10</w:t>
            </w:r>
            <w:r w:rsidRPr="0075354F">
              <w:rPr>
                <w:sz w:val="20"/>
                <w:vertAlign w:val="superscript"/>
                <w:lang w:eastAsia="en-US"/>
              </w:rPr>
              <w:t>-4</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9.</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сибирской язвы</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4</w:t>
            </w:r>
            <w:r w:rsidRPr="0075354F">
              <w:rPr>
                <w:sz w:val="20"/>
                <w:lang w:val="en-US" w:eastAsia="en-US"/>
              </w:rPr>
              <w:t>×</w:t>
            </w:r>
            <w:r w:rsidRPr="0075354F">
              <w:rPr>
                <w:sz w:val="20"/>
                <w:lang w:eastAsia="en-US"/>
              </w:rPr>
              <w:t>10</w:t>
            </w:r>
            <w:r w:rsidRPr="0075354F">
              <w:rPr>
                <w:sz w:val="20"/>
                <w:vertAlign w:val="superscript"/>
                <w:lang w:eastAsia="en-US"/>
              </w:rPr>
              <w:t>-7</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10.</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 xml:space="preserve">Эпидемия </w:t>
            </w:r>
            <w:proofErr w:type="spellStart"/>
            <w:r w:rsidRPr="0075354F">
              <w:rPr>
                <w:sz w:val="20"/>
                <w:lang w:eastAsia="en-US"/>
              </w:rPr>
              <w:t>бруцелеза</w:t>
            </w:r>
            <w:proofErr w:type="spellEnd"/>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9,5</w:t>
            </w:r>
            <w:r w:rsidRPr="0075354F">
              <w:rPr>
                <w:sz w:val="20"/>
                <w:lang w:val="en-US" w:eastAsia="en-US"/>
              </w:rPr>
              <w:t>×</w:t>
            </w:r>
            <w:r w:rsidRPr="0075354F">
              <w:rPr>
                <w:sz w:val="20"/>
                <w:lang w:eastAsia="en-US"/>
              </w:rPr>
              <w:t>10</w:t>
            </w:r>
            <w:r w:rsidRPr="0075354F">
              <w:rPr>
                <w:sz w:val="20"/>
                <w:vertAlign w:val="superscript"/>
                <w:lang w:eastAsia="en-US"/>
              </w:rPr>
              <w:t>-7</w:t>
            </w:r>
          </w:p>
        </w:tc>
      </w:tr>
      <w:tr w:rsidR="00AE13B8" w:rsidRPr="0075354F" w:rsidTr="00252CAE">
        <w:tc>
          <w:tcPr>
            <w:tcW w:w="846"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11.</w:t>
            </w:r>
          </w:p>
        </w:tc>
        <w:tc>
          <w:tcPr>
            <w:tcW w:w="4252"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Эпидемия клещевого энцефалита</w:t>
            </w:r>
          </w:p>
        </w:tc>
        <w:tc>
          <w:tcPr>
            <w:tcW w:w="4253" w:type="dxa"/>
          </w:tcPr>
          <w:p w:rsidR="00AE13B8" w:rsidRPr="0075354F" w:rsidRDefault="00AE13B8" w:rsidP="00DA713E">
            <w:pPr>
              <w:widowControl w:val="0"/>
              <w:tabs>
                <w:tab w:val="left" w:pos="1115"/>
              </w:tabs>
              <w:autoSpaceDE w:val="0"/>
              <w:autoSpaceDN w:val="0"/>
              <w:spacing w:line="240" w:lineRule="auto"/>
              <w:ind w:firstLine="0"/>
              <w:jc w:val="center"/>
              <w:rPr>
                <w:sz w:val="20"/>
                <w:lang w:eastAsia="en-US"/>
              </w:rPr>
            </w:pPr>
            <w:r w:rsidRPr="0075354F">
              <w:rPr>
                <w:sz w:val="20"/>
                <w:lang w:eastAsia="en-US"/>
              </w:rPr>
              <w:t>1,15</w:t>
            </w:r>
            <w:r w:rsidRPr="0075354F">
              <w:rPr>
                <w:sz w:val="20"/>
                <w:lang w:val="en-US" w:eastAsia="en-US"/>
              </w:rPr>
              <w:t>×</w:t>
            </w:r>
            <w:r w:rsidRPr="0075354F">
              <w:rPr>
                <w:sz w:val="20"/>
                <w:lang w:eastAsia="en-US"/>
              </w:rPr>
              <w:t>10</w:t>
            </w:r>
            <w:r w:rsidRPr="0075354F">
              <w:rPr>
                <w:sz w:val="20"/>
                <w:vertAlign w:val="superscript"/>
                <w:lang w:eastAsia="en-US"/>
              </w:rPr>
              <w:t>-5</w:t>
            </w:r>
          </w:p>
        </w:tc>
      </w:tr>
    </w:tbl>
    <w:p w:rsidR="00BA724F" w:rsidRDefault="00BA724F" w:rsidP="00076C37">
      <w:pPr>
        <w:widowControl w:val="0"/>
        <w:tabs>
          <w:tab w:val="left" w:pos="1115"/>
        </w:tabs>
        <w:autoSpaceDE w:val="0"/>
        <w:autoSpaceDN w:val="0"/>
        <w:rPr>
          <w:lang w:eastAsia="en-US"/>
        </w:rPr>
      </w:pPr>
    </w:p>
    <w:p w:rsidR="00AE13B8" w:rsidRDefault="00AE13B8" w:rsidP="00076C37">
      <w:pPr>
        <w:widowControl w:val="0"/>
        <w:tabs>
          <w:tab w:val="left" w:pos="1115"/>
        </w:tabs>
        <w:autoSpaceDE w:val="0"/>
        <w:autoSpaceDN w:val="0"/>
        <w:rPr>
          <w:lang w:eastAsia="en-US"/>
        </w:rPr>
      </w:pPr>
      <w:r w:rsidRPr="00AE13B8">
        <w:rPr>
          <w:lang w:eastAsia="en-US"/>
        </w:rPr>
        <w:t xml:space="preserve">В целях профилактики заболеваемости, формирования ЗОЖ у населения на территории МО </w:t>
      </w:r>
      <w:r w:rsidR="00DA713E">
        <w:rPr>
          <w:lang w:eastAsia="en-US"/>
        </w:rPr>
        <w:t>город Камень-на-Оби</w:t>
      </w:r>
      <w:r w:rsidRPr="00AE13B8">
        <w:rPr>
          <w:lang w:eastAsia="en-US"/>
        </w:rPr>
        <w:t xml:space="preserve"> функционирует</w:t>
      </w:r>
      <w:r w:rsidR="00DA713E">
        <w:rPr>
          <w:lang w:eastAsia="en-US"/>
        </w:rPr>
        <w:t xml:space="preserve"> Каменская межрайонная больница в г. Камень-на-Оби и </w:t>
      </w:r>
      <w:r w:rsidRPr="00AE13B8">
        <w:rPr>
          <w:lang w:eastAsia="en-US"/>
        </w:rPr>
        <w:t xml:space="preserve">фельдшерско-акушерский пункт </w:t>
      </w:r>
      <w:r w:rsidR="00DA713E">
        <w:rPr>
          <w:lang w:eastAsia="en-US"/>
        </w:rPr>
        <w:t>на ст. Плотинная.</w:t>
      </w:r>
    </w:p>
    <w:p w:rsidR="00076C37" w:rsidRPr="00AE13B8" w:rsidRDefault="00076C37" w:rsidP="00076C37">
      <w:pPr>
        <w:widowControl w:val="0"/>
        <w:tabs>
          <w:tab w:val="left" w:pos="1115"/>
        </w:tabs>
        <w:autoSpaceDE w:val="0"/>
        <w:autoSpaceDN w:val="0"/>
        <w:rPr>
          <w:lang w:eastAsia="en-US"/>
        </w:rPr>
      </w:pPr>
    </w:p>
    <w:p w:rsidR="00275164" w:rsidRDefault="00DA713E" w:rsidP="00DA713E">
      <w:pPr>
        <w:tabs>
          <w:tab w:val="left" w:pos="1155"/>
        </w:tabs>
        <w:jc w:val="center"/>
        <w:outlineLvl w:val="2"/>
        <w:rPr>
          <w:szCs w:val="24"/>
        </w:rPr>
      </w:pPr>
      <w:bookmarkStart w:id="81" w:name="_Toc114558501"/>
      <w:r>
        <w:rPr>
          <w:szCs w:val="24"/>
        </w:rPr>
        <w:t xml:space="preserve">2.10.4. </w:t>
      </w:r>
      <w:r w:rsidRPr="00DA713E">
        <w:rPr>
          <w:szCs w:val="24"/>
        </w:rPr>
        <w:t>Чрезвычайные ситуации, связанные с особенностями территории и массовыми скоплениями людей</w:t>
      </w:r>
      <w:bookmarkEnd w:id="81"/>
    </w:p>
    <w:p w:rsidR="00DA713E" w:rsidRDefault="00DA713E" w:rsidP="00275164">
      <w:pPr>
        <w:tabs>
          <w:tab w:val="left" w:pos="1155"/>
        </w:tabs>
        <w:jc w:val="center"/>
        <w:rPr>
          <w:szCs w:val="24"/>
        </w:rPr>
      </w:pPr>
    </w:p>
    <w:p w:rsidR="00DA713E" w:rsidRPr="00DA713E" w:rsidRDefault="00DA713E" w:rsidP="00DA713E">
      <w:pPr>
        <w:tabs>
          <w:tab w:val="left" w:pos="1155"/>
        </w:tabs>
        <w:rPr>
          <w:szCs w:val="24"/>
        </w:rPr>
      </w:pPr>
      <w:r w:rsidRPr="00DA713E">
        <w:rPr>
          <w:szCs w:val="24"/>
        </w:rPr>
        <w:t>К особо опасным угрозам террористического характера относятся:</w:t>
      </w:r>
    </w:p>
    <w:p w:rsidR="00DA713E" w:rsidRPr="00DA713E" w:rsidRDefault="00DA713E" w:rsidP="00DA713E">
      <w:pPr>
        <w:tabs>
          <w:tab w:val="left" w:pos="1155"/>
        </w:tabs>
        <w:rPr>
          <w:szCs w:val="24"/>
        </w:rPr>
      </w:pPr>
      <w:r w:rsidRPr="00DA713E">
        <w:rPr>
          <w:szCs w:val="24"/>
        </w:rPr>
        <w:t>– взрывы в местах массового скопления людей и применение в этих местах химических, бактериологических или радиационно-опасных веществ;</w:t>
      </w:r>
    </w:p>
    <w:p w:rsidR="00DA713E" w:rsidRPr="00DA713E" w:rsidRDefault="00DA713E" w:rsidP="00DA713E">
      <w:pPr>
        <w:tabs>
          <w:tab w:val="left" w:pos="1155"/>
        </w:tabs>
        <w:rPr>
          <w:szCs w:val="24"/>
        </w:rPr>
      </w:pPr>
      <w:r w:rsidRPr="00DA713E">
        <w:rPr>
          <w:szCs w:val="24"/>
        </w:rPr>
        <w:t>– захват транспортных средств для перевозки людей, похищение людей, захват заложников;</w:t>
      </w:r>
    </w:p>
    <w:p w:rsidR="00DA713E" w:rsidRPr="00DA713E" w:rsidRDefault="00DA713E" w:rsidP="00DA713E">
      <w:pPr>
        <w:tabs>
          <w:tab w:val="left" w:pos="1155"/>
        </w:tabs>
        <w:rPr>
          <w:szCs w:val="24"/>
        </w:rPr>
      </w:pPr>
      <w:r w:rsidRPr="00DA713E">
        <w:rPr>
          <w:szCs w:val="24"/>
        </w:rPr>
        <w:t>– нападение на объекты, потенциально опасные для жизни населения в случае их разрушения или нарушения технологического режима;</w:t>
      </w:r>
    </w:p>
    <w:p w:rsidR="00DA713E" w:rsidRPr="00DA713E" w:rsidRDefault="00DA713E" w:rsidP="00DA713E">
      <w:pPr>
        <w:tabs>
          <w:tab w:val="left" w:pos="1155"/>
        </w:tabs>
        <w:rPr>
          <w:szCs w:val="24"/>
        </w:rPr>
      </w:pPr>
      <w:r w:rsidRPr="00DA713E">
        <w:rPr>
          <w:szCs w:val="24"/>
        </w:rPr>
        <w:t>– отравление систем водоснабжения, продуктов питания, искусственное распространение возбудителей инфекционных болезней;</w:t>
      </w:r>
    </w:p>
    <w:p w:rsidR="00DA713E" w:rsidRPr="00DA713E" w:rsidRDefault="00DA713E" w:rsidP="00DA713E">
      <w:pPr>
        <w:tabs>
          <w:tab w:val="left" w:pos="1155"/>
        </w:tabs>
        <w:rPr>
          <w:szCs w:val="24"/>
        </w:rPr>
      </w:pPr>
      <w:r w:rsidRPr="00DA713E">
        <w:rPr>
          <w:szCs w:val="24"/>
        </w:rPr>
        <w:t>– проникновение в информационные сети и телекоммуникационные системы с целью дезорганизации их работы вплоть до вывода из строя.</w:t>
      </w:r>
    </w:p>
    <w:p w:rsidR="00DA713E" w:rsidRPr="00DA713E" w:rsidRDefault="00DA713E" w:rsidP="00DA713E">
      <w:pPr>
        <w:tabs>
          <w:tab w:val="left" w:pos="1155"/>
        </w:tabs>
        <w:rPr>
          <w:szCs w:val="24"/>
        </w:rPr>
      </w:pPr>
      <w:r w:rsidRPr="00DA713E">
        <w:rPr>
          <w:szCs w:val="24"/>
        </w:rPr>
        <w:t>Одной из первопричин террористических актов является недостаточная охрана мест массового скопления людей.</w:t>
      </w:r>
    </w:p>
    <w:p w:rsidR="00DA713E" w:rsidRDefault="00DA713E" w:rsidP="00DA713E">
      <w:pPr>
        <w:tabs>
          <w:tab w:val="left" w:pos="1155"/>
        </w:tabs>
        <w:rPr>
          <w:szCs w:val="24"/>
        </w:rPr>
      </w:pPr>
      <w:r w:rsidRPr="00DA713E">
        <w:rPr>
          <w:szCs w:val="24"/>
        </w:rPr>
        <w:t xml:space="preserve">Согласно решению Антитеррористической комиссии Каменского района от 10.03.2020 г. №1 на территории </w:t>
      </w:r>
      <w:r>
        <w:rPr>
          <w:szCs w:val="24"/>
        </w:rPr>
        <w:t>МО город Камень-на-Оби</w:t>
      </w:r>
      <w:r w:rsidRPr="00DA713E">
        <w:rPr>
          <w:szCs w:val="24"/>
        </w:rPr>
        <w:t xml:space="preserve"> выделены объекты масс</w:t>
      </w:r>
      <w:r>
        <w:rPr>
          <w:szCs w:val="24"/>
        </w:rPr>
        <w:t>ового скопления людей (табл. 2.10</w:t>
      </w:r>
      <w:r w:rsidRPr="00DA713E">
        <w:rPr>
          <w:szCs w:val="24"/>
        </w:rPr>
        <w:t>.4-1).</w:t>
      </w:r>
    </w:p>
    <w:p w:rsidR="00DA713E" w:rsidRDefault="00DA713E" w:rsidP="00DA713E">
      <w:pPr>
        <w:tabs>
          <w:tab w:val="left" w:pos="1155"/>
        </w:tabs>
        <w:jc w:val="right"/>
        <w:rPr>
          <w:szCs w:val="24"/>
        </w:rPr>
      </w:pPr>
      <w:r>
        <w:rPr>
          <w:szCs w:val="24"/>
        </w:rPr>
        <w:t>Таблица 2.10.4-1</w:t>
      </w:r>
    </w:p>
    <w:p w:rsidR="00DA713E" w:rsidRPr="00DA713E" w:rsidRDefault="00E205D2" w:rsidP="00E205D2">
      <w:pPr>
        <w:tabs>
          <w:tab w:val="left" w:pos="1155"/>
        </w:tabs>
        <w:jc w:val="center"/>
        <w:rPr>
          <w:szCs w:val="24"/>
        </w:rPr>
      </w:pPr>
      <w:r>
        <w:rPr>
          <w:szCs w:val="24"/>
        </w:rPr>
        <w:t xml:space="preserve">Перечень объектов, на которых могут произойти террористические акты на территории </w:t>
      </w:r>
      <w:r w:rsidR="00DA713E">
        <w:rPr>
          <w:szCs w:val="24"/>
        </w:rPr>
        <w:t>МО город Камень-на-Оби</w:t>
      </w:r>
    </w:p>
    <w:tbl>
      <w:tblPr>
        <w:tblStyle w:val="a6"/>
        <w:tblW w:w="5000" w:type="pct"/>
        <w:tblLayout w:type="fixed"/>
        <w:tblLook w:val="04A0" w:firstRow="1" w:lastRow="0" w:firstColumn="1" w:lastColumn="0" w:noHBand="0" w:noVBand="1"/>
      </w:tblPr>
      <w:tblGrid>
        <w:gridCol w:w="561"/>
        <w:gridCol w:w="5246"/>
        <w:gridCol w:w="3538"/>
      </w:tblGrid>
      <w:tr w:rsidR="00E7321A" w:rsidRPr="0075354F" w:rsidTr="00E7321A">
        <w:trPr>
          <w:tblHeader/>
        </w:trPr>
        <w:tc>
          <w:tcPr>
            <w:tcW w:w="300" w:type="pct"/>
          </w:tcPr>
          <w:p w:rsidR="00E7321A" w:rsidRPr="0075354F" w:rsidRDefault="00E7321A" w:rsidP="00DA713E">
            <w:pPr>
              <w:tabs>
                <w:tab w:val="left" w:pos="1155"/>
              </w:tabs>
              <w:spacing w:line="240" w:lineRule="auto"/>
              <w:ind w:firstLine="0"/>
              <w:jc w:val="center"/>
              <w:rPr>
                <w:b/>
                <w:sz w:val="20"/>
                <w:szCs w:val="20"/>
              </w:rPr>
            </w:pPr>
            <w:r w:rsidRPr="0075354F">
              <w:rPr>
                <w:b/>
                <w:sz w:val="20"/>
                <w:szCs w:val="20"/>
              </w:rPr>
              <w:t>№ п/п</w:t>
            </w:r>
          </w:p>
        </w:tc>
        <w:tc>
          <w:tcPr>
            <w:tcW w:w="2807" w:type="pct"/>
          </w:tcPr>
          <w:p w:rsidR="00E7321A" w:rsidRPr="0075354F" w:rsidRDefault="00E7321A" w:rsidP="00DA713E">
            <w:pPr>
              <w:tabs>
                <w:tab w:val="left" w:pos="1155"/>
              </w:tabs>
              <w:spacing w:line="240" w:lineRule="auto"/>
              <w:ind w:firstLine="0"/>
              <w:jc w:val="center"/>
              <w:rPr>
                <w:b/>
                <w:sz w:val="20"/>
                <w:szCs w:val="20"/>
              </w:rPr>
            </w:pPr>
            <w:r w:rsidRPr="0075354F">
              <w:rPr>
                <w:b/>
                <w:sz w:val="20"/>
                <w:szCs w:val="20"/>
              </w:rPr>
              <w:t>Наименование объекта</w:t>
            </w:r>
          </w:p>
        </w:tc>
        <w:tc>
          <w:tcPr>
            <w:tcW w:w="1893" w:type="pct"/>
          </w:tcPr>
          <w:p w:rsidR="00E7321A" w:rsidRPr="0075354F" w:rsidRDefault="00E7321A" w:rsidP="00DA713E">
            <w:pPr>
              <w:tabs>
                <w:tab w:val="left" w:pos="1155"/>
              </w:tabs>
              <w:spacing w:line="240" w:lineRule="auto"/>
              <w:ind w:firstLine="0"/>
              <w:jc w:val="center"/>
              <w:rPr>
                <w:b/>
                <w:sz w:val="20"/>
                <w:szCs w:val="20"/>
              </w:rPr>
            </w:pPr>
            <w:r w:rsidRPr="0075354F">
              <w:rPr>
                <w:b/>
                <w:sz w:val="20"/>
                <w:szCs w:val="20"/>
              </w:rPr>
              <w:t>Юридический адрес</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DA713E">
            <w:pPr>
              <w:tabs>
                <w:tab w:val="left" w:pos="1155"/>
              </w:tabs>
              <w:spacing w:line="240" w:lineRule="auto"/>
              <w:ind w:firstLine="0"/>
              <w:jc w:val="center"/>
              <w:rPr>
                <w:sz w:val="20"/>
                <w:szCs w:val="20"/>
              </w:rPr>
            </w:pPr>
            <w:r w:rsidRPr="0075354F">
              <w:rPr>
                <w:sz w:val="20"/>
                <w:szCs w:val="20"/>
              </w:rPr>
              <w:t>Муниципальное бюджетное общеобразовательное учреждение «Средняя общеобразовательная школа № 1»</w:t>
            </w:r>
          </w:p>
        </w:tc>
        <w:tc>
          <w:tcPr>
            <w:tcW w:w="1893" w:type="pct"/>
          </w:tcPr>
          <w:p w:rsidR="00E7321A" w:rsidRPr="0075354F" w:rsidRDefault="00E7321A" w:rsidP="00DA713E">
            <w:pPr>
              <w:tabs>
                <w:tab w:val="left" w:pos="1155"/>
              </w:tabs>
              <w:spacing w:line="240" w:lineRule="auto"/>
              <w:ind w:firstLine="0"/>
              <w:jc w:val="center"/>
              <w:rPr>
                <w:sz w:val="20"/>
                <w:szCs w:val="20"/>
              </w:rPr>
            </w:pPr>
            <w:r w:rsidRPr="0075354F">
              <w:rPr>
                <w:sz w:val="20"/>
                <w:szCs w:val="20"/>
              </w:rPr>
              <w:t>658706, г. Камень-на-Оби, ул. Куйбышева,</w:t>
            </w:r>
          </w:p>
          <w:p w:rsidR="00E7321A" w:rsidRPr="0075354F" w:rsidRDefault="00E7321A" w:rsidP="00DA713E">
            <w:pPr>
              <w:tabs>
                <w:tab w:val="left" w:pos="1155"/>
              </w:tabs>
              <w:spacing w:line="240" w:lineRule="auto"/>
              <w:ind w:firstLine="0"/>
              <w:jc w:val="center"/>
              <w:rPr>
                <w:sz w:val="20"/>
                <w:szCs w:val="20"/>
              </w:rPr>
            </w:pPr>
            <w:r w:rsidRPr="0075354F">
              <w:rPr>
                <w:sz w:val="20"/>
                <w:szCs w:val="20"/>
              </w:rPr>
              <w:t>48 «а»</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4E00A3">
            <w:pPr>
              <w:pStyle w:val="Default"/>
              <w:jc w:val="center"/>
              <w:rPr>
                <w:sz w:val="20"/>
                <w:szCs w:val="20"/>
              </w:rPr>
            </w:pPr>
            <w:r w:rsidRPr="0075354F">
              <w:rPr>
                <w:sz w:val="20"/>
                <w:szCs w:val="20"/>
              </w:rPr>
              <w:t xml:space="preserve">Муниципальное бюджетное общеобразовательное учреждение «Лицей № 2» </w:t>
            </w:r>
          </w:p>
        </w:tc>
        <w:tc>
          <w:tcPr>
            <w:tcW w:w="1893" w:type="pct"/>
          </w:tcPr>
          <w:p w:rsidR="00E7321A" w:rsidRPr="0075354F" w:rsidRDefault="00E7321A" w:rsidP="00DA713E">
            <w:pPr>
              <w:tabs>
                <w:tab w:val="left" w:pos="1155"/>
              </w:tabs>
              <w:spacing w:line="240" w:lineRule="auto"/>
              <w:ind w:firstLine="0"/>
              <w:jc w:val="center"/>
              <w:rPr>
                <w:sz w:val="20"/>
                <w:szCs w:val="20"/>
              </w:rPr>
            </w:pPr>
            <w:r w:rsidRPr="0075354F">
              <w:rPr>
                <w:sz w:val="20"/>
                <w:szCs w:val="20"/>
              </w:rPr>
              <w:t>658701, г. Камень-на-Оби, ул. Мамонтова, 20</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DA713E">
            <w:pPr>
              <w:tabs>
                <w:tab w:val="left" w:pos="1155"/>
              </w:tabs>
              <w:spacing w:line="240" w:lineRule="auto"/>
              <w:ind w:firstLine="0"/>
              <w:jc w:val="center"/>
              <w:rPr>
                <w:sz w:val="20"/>
                <w:szCs w:val="20"/>
              </w:rPr>
            </w:pPr>
            <w:r w:rsidRPr="0075354F">
              <w:rPr>
                <w:sz w:val="20"/>
                <w:szCs w:val="20"/>
              </w:rPr>
              <w:t>Муниципальное бюджетное общеобразовательное учреждение «Средняя общеобразовательная школа № 3»</w:t>
            </w:r>
          </w:p>
        </w:tc>
        <w:tc>
          <w:tcPr>
            <w:tcW w:w="1893" w:type="pct"/>
          </w:tcPr>
          <w:p w:rsidR="00E7321A" w:rsidRPr="0075354F" w:rsidRDefault="00E7321A" w:rsidP="00DA713E">
            <w:pPr>
              <w:tabs>
                <w:tab w:val="left" w:pos="1155"/>
              </w:tabs>
              <w:spacing w:line="240" w:lineRule="auto"/>
              <w:ind w:firstLine="0"/>
              <w:jc w:val="center"/>
              <w:rPr>
                <w:sz w:val="20"/>
                <w:szCs w:val="20"/>
              </w:rPr>
            </w:pPr>
            <w:r w:rsidRPr="0075354F">
              <w:rPr>
                <w:sz w:val="20"/>
                <w:szCs w:val="20"/>
              </w:rPr>
              <w:t>658700, г. Камень-на-Оби, ул. Первомайская, 115</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бюджетное общеобразовательное учреждение «Лицей № 4»</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658707, г. Камень-на-Оби, ул. Карла Маркса, 106</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бюджетное общеобразовательное учреждение «Гимназия № 5 имени Е.Е. Парфёнова»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г. Камень-на-Оби, ул. Некрасова, 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бюджетное общеобразовательное учреждение «Средняя общеобразовательная школа № 9»</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658704, г. Камень-на-Оби, ул. Мира, 6</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МБУДО «Каменский многопрофильный образовательный центр»</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г. Камень-на-Оби, ул. Громова 8</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МБУДО «Каменский многопрофильный образовательный центр»</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658704 г. Камень-на-Оби, ул. М. Горького 152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КГБПОУ «Каменский агротехнический техникум»</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658706 г. Камень-на-Оби, ул. Терешковой 21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КГБПОУ «Каменский медицинский колледж»</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г. Камень-на-Оби, ул. Пушкина 22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КГБПОУ «Каменский педагогический колледж»</w:t>
            </w:r>
          </w:p>
        </w:tc>
        <w:tc>
          <w:tcPr>
            <w:tcW w:w="1893" w:type="pct"/>
          </w:tcPr>
          <w:p w:rsidR="00E7321A" w:rsidRPr="0075354F" w:rsidRDefault="00E7321A" w:rsidP="004E00A3">
            <w:pPr>
              <w:tabs>
                <w:tab w:val="left" w:pos="1155"/>
              </w:tabs>
              <w:spacing w:line="240" w:lineRule="auto"/>
              <w:ind w:firstLine="0"/>
              <w:jc w:val="center"/>
              <w:rPr>
                <w:sz w:val="20"/>
                <w:szCs w:val="20"/>
              </w:rPr>
            </w:pPr>
            <w:r w:rsidRPr="0075354F">
              <w:rPr>
                <w:sz w:val="20"/>
                <w:szCs w:val="20"/>
              </w:rPr>
              <w:t xml:space="preserve">658700 г. Камень-на-Оби, ул. Ленина 53 </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4E00A3">
            <w:pPr>
              <w:pStyle w:val="Default"/>
              <w:jc w:val="center"/>
              <w:rPr>
                <w:sz w:val="20"/>
                <w:szCs w:val="20"/>
              </w:rPr>
            </w:pPr>
            <w:r w:rsidRPr="0075354F">
              <w:rPr>
                <w:sz w:val="20"/>
                <w:szCs w:val="20"/>
              </w:rPr>
              <w:t xml:space="preserve">КГБОСУВУ "Алтайская Краевая Специальная Общеобразовательная Школа Закрытого Типа", Камень-на-Оби </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658706г. Камень-на-Оби, ул. Терешковой 28</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КГБУ "Каменский центр помощи детям, оставшимся без попечения родителей"</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658700г. Камень-на-Оби, ул. Пушкина 83</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1 МБДОУ «Детский сад № 8 «Колокольчик»</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658702 г. Камень-на-Оби, ул. Первомайская, 14</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2 МБДОУ «Детский сад № 8 «Колокольчик»</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658704 г. Камень-на-Оби, ул. Гвардейская 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1 МБДОУ «Детский сад № 11 «Зорька»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658701 г. Камень-на-Оби, ул. Колесникова, 282А</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2 МБДОУ «Детский сад № 11 «Зорька»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658701 г. Камень-на-Оби, ул. Первомайская, 261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1 МБДОУ «Детский сад № 15 «Ладушки»</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г. Камень-на-Оби, ул. Карла Маркса, 110</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2 МБДОУ «Детский сад № 15 «Ладушки»</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658702 г. Камень-на-Оби, ул. Кирова, 206</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1 МБДОУ «Детский сад № 17 «Сказка»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658706 г. Камень-на-Оби, ул. Радостная, 5</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2 МБДОУ «Детский сад № 17 «Сказка»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658706 г. Камень-на-Оби, ул. Новая, 5</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1 МБДОУ «Детский сад № 18 «Ласточка»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658703 г. Камень-на-Оби, ул. Гайдара, 37А</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 w:val="left" w:pos="2295"/>
              </w:tabs>
              <w:spacing w:line="240" w:lineRule="auto"/>
              <w:ind w:firstLine="0"/>
              <w:jc w:val="center"/>
              <w:rPr>
                <w:sz w:val="20"/>
                <w:szCs w:val="20"/>
              </w:rPr>
            </w:pPr>
            <w:r w:rsidRPr="0075354F">
              <w:rPr>
                <w:sz w:val="20"/>
                <w:szCs w:val="20"/>
              </w:rPr>
              <w:t>Корпус № 2 МБДОУ «Детский сад № 18 «Ласточка»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г. Камень-на-Оби, ул. Пушкина, 63</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1 МБДОУ «Детский сад № 27 «Петушок»</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658704 г. Камень-на-Оби, ул. М. Горького, 12А</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Корпус № 2 МБДОУ «Детский сад № 27 «Петушок»</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658704 г. Камень-на-Оби, ул. Титова, 57</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pStyle w:val="Default"/>
              <w:jc w:val="center"/>
              <w:rPr>
                <w:sz w:val="20"/>
                <w:szCs w:val="20"/>
              </w:rPr>
            </w:pPr>
            <w:r w:rsidRPr="0075354F">
              <w:rPr>
                <w:sz w:val="20"/>
                <w:szCs w:val="20"/>
              </w:rPr>
              <w:t xml:space="preserve">МБДОУ «Детский сад № 189 «Солнышко» </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658703 г. Камень-на-Оби, ул. Мира, 8</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КГБУЗ «Каменская МБ»</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658750</w:t>
            </w:r>
          </w:p>
          <w:p w:rsidR="00E7321A" w:rsidRPr="0075354F" w:rsidRDefault="00E7321A" w:rsidP="00252CAE">
            <w:pPr>
              <w:tabs>
                <w:tab w:val="left" w:pos="1155"/>
              </w:tabs>
              <w:spacing w:line="240" w:lineRule="auto"/>
              <w:ind w:firstLine="0"/>
              <w:jc w:val="center"/>
              <w:rPr>
                <w:sz w:val="20"/>
                <w:szCs w:val="20"/>
              </w:rPr>
            </w:pPr>
            <w:r w:rsidRPr="0075354F">
              <w:rPr>
                <w:sz w:val="20"/>
                <w:szCs w:val="20"/>
              </w:rPr>
              <w:t>г. Камень-на-Оби, ул. Гоголя, 91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Районная поликлиника КГБУЗ «Каменская МБ»</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w:t>
            </w:r>
          </w:p>
          <w:p w:rsidR="00E7321A" w:rsidRPr="0075354F" w:rsidRDefault="00E7321A" w:rsidP="00252CAE">
            <w:pPr>
              <w:tabs>
                <w:tab w:val="left" w:pos="1155"/>
              </w:tabs>
              <w:spacing w:line="240" w:lineRule="auto"/>
              <w:ind w:firstLine="0"/>
              <w:jc w:val="center"/>
              <w:rPr>
                <w:sz w:val="20"/>
                <w:szCs w:val="20"/>
              </w:rPr>
            </w:pPr>
            <w:r w:rsidRPr="0075354F">
              <w:rPr>
                <w:sz w:val="20"/>
                <w:szCs w:val="20"/>
              </w:rPr>
              <w:t>г. Камень-на-Оби, ул.Комсомольская,29</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Районная детская поликлиника КГБУЗ «Каменская МБ»</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w:t>
            </w:r>
          </w:p>
          <w:p w:rsidR="00E7321A" w:rsidRPr="0075354F" w:rsidRDefault="00E7321A" w:rsidP="00252CAE">
            <w:pPr>
              <w:tabs>
                <w:tab w:val="left" w:pos="1155"/>
              </w:tabs>
              <w:spacing w:line="240" w:lineRule="auto"/>
              <w:ind w:firstLine="0"/>
              <w:jc w:val="center"/>
              <w:rPr>
                <w:sz w:val="20"/>
                <w:szCs w:val="20"/>
              </w:rPr>
            </w:pPr>
            <w:r w:rsidRPr="0075354F">
              <w:rPr>
                <w:sz w:val="20"/>
                <w:szCs w:val="20"/>
              </w:rPr>
              <w:t>г. Камень-на-Оби, ул.Пушкина,47</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Районная стоматологическая поликлиника КГБУЗ «Каменская МБ»</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658703</w:t>
            </w:r>
          </w:p>
          <w:p w:rsidR="00E7321A" w:rsidRPr="0075354F" w:rsidRDefault="00E7321A" w:rsidP="00252CAE">
            <w:pPr>
              <w:tabs>
                <w:tab w:val="left" w:pos="1155"/>
              </w:tabs>
              <w:spacing w:line="240" w:lineRule="auto"/>
              <w:ind w:firstLine="0"/>
              <w:jc w:val="center"/>
              <w:rPr>
                <w:sz w:val="20"/>
                <w:szCs w:val="20"/>
              </w:rPr>
            </w:pPr>
            <w:r w:rsidRPr="0075354F">
              <w:rPr>
                <w:sz w:val="20"/>
                <w:szCs w:val="20"/>
              </w:rPr>
              <w:t>г. Камень-на-Оби, ул. К. Маркса, 90</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Туберкулезное легочное отделение КГБУЗ «Каменская МБ»</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658703 г. Камень-на-Оби, ул. Ворошилова,62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КГБУЗ «Алтайская краевая психиатрическая больница»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658703 г. Камень-на-Оби, ул.Ленина,129</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унитарное предприятие "Галатея" муниципального образования города Камень-на-Оби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658707, Алтайский край, г. Камень-на-Оби, ул. К. Маркса, д. 90а, пом. Н</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унитарное предприятие "Галатея" муниципального образования города Камень-на-Оби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658704, Алтайский край, г. Камень-на-Оби, ул. Молодежная, д. 6</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унитарное предприятие "Галатея" муниципального образования города Камень-на-Оби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658709, Алтайский край, г. Камень-на-Оби, ул. Терешковой, д. 15</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унитарное предприятие "Галатея" муниципального образования города Камень-на-Оби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Алтайский край, г. Камень-на-Оби, ул. Первомайская, д. 12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Набережная реки Обь в городе Камень-на-Оби</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w:t>
            </w:r>
          </w:p>
          <w:p w:rsidR="00E7321A" w:rsidRPr="0075354F" w:rsidRDefault="00E7321A" w:rsidP="00252CAE">
            <w:pPr>
              <w:tabs>
                <w:tab w:val="left" w:pos="1155"/>
              </w:tabs>
              <w:spacing w:line="240" w:lineRule="auto"/>
              <w:ind w:firstLine="0"/>
              <w:jc w:val="center"/>
              <w:rPr>
                <w:sz w:val="20"/>
                <w:szCs w:val="20"/>
              </w:rPr>
            </w:pPr>
            <w:r w:rsidRPr="0075354F">
              <w:rPr>
                <w:sz w:val="20"/>
                <w:szCs w:val="20"/>
              </w:rPr>
              <w:t>Алтайский край, Каменский район,</w:t>
            </w:r>
          </w:p>
          <w:p w:rsidR="00E7321A" w:rsidRPr="0075354F" w:rsidRDefault="00E7321A" w:rsidP="00252CAE">
            <w:pPr>
              <w:tabs>
                <w:tab w:val="left" w:pos="1155"/>
              </w:tabs>
              <w:spacing w:line="240" w:lineRule="auto"/>
              <w:ind w:firstLine="0"/>
              <w:jc w:val="center"/>
              <w:rPr>
                <w:sz w:val="20"/>
                <w:szCs w:val="20"/>
              </w:rPr>
            </w:pPr>
            <w:r w:rsidRPr="0075354F">
              <w:rPr>
                <w:sz w:val="20"/>
                <w:szCs w:val="20"/>
              </w:rPr>
              <w:t>Город Камень-на-Оби, ул. Набережная, 21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Администрации Каменского района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Алтайский край, Каменский район, г. Камень-на-Оби, ул. Пушкина, 5, ул.Ленина,31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8F6D7C">
            <w:pPr>
              <w:tabs>
                <w:tab w:val="left" w:pos="1155"/>
              </w:tabs>
              <w:spacing w:line="240" w:lineRule="auto"/>
              <w:ind w:firstLine="0"/>
              <w:jc w:val="center"/>
              <w:rPr>
                <w:sz w:val="20"/>
                <w:szCs w:val="20"/>
              </w:rPr>
            </w:pPr>
            <w:r w:rsidRPr="0075354F">
              <w:rPr>
                <w:sz w:val="20"/>
                <w:szCs w:val="20"/>
              </w:rPr>
              <w:t>«Районный Дворец культуры»;</w:t>
            </w:r>
          </w:p>
          <w:p w:rsidR="00E7321A" w:rsidRPr="0075354F" w:rsidRDefault="00E7321A" w:rsidP="008F6D7C">
            <w:pPr>
              <w:tabs>
                <w:tab w:val="left" w:pos="1155"/>
              </w:tabs>
              <w:spacing w:line="240" w:lineRule="auto"/>
              <w:ind w:firstLine="0"/>
              <w:jc w:val="center"/>
              <w:rPr>
                <w:sz w:val="20"/>
                <w:szCs w:val="20"/>
              </w:rPr>
            </w:pPr>
            <w:r w:rsidRPr="0075354F">
              <w:rPr>
                <w:sz w:val="20"/>
                <w:szCs w:val="20"/>
              </w:rPr>
              <w:t>Кинотеатр «Звезда»;</w:t>
            </w:r>
          </w:p>
          <w:p w:rsidR="00E7321A" w:rsidRPr="0075354F" w:rsidRDefault="00E7321A" w:rsidP="008F6D7C">
            <w:pPr>
              <w:tabs>
                <w:tab w:val="left" w:pos="1155"/>
              </w:tabs>
              <w:spacing w:line="240" w:lineRule="auto"/>
              <w:ind w:firstLine="0"/>
              <w:jc w:val="center"/>
              <w:rPr>
                <w:sz w:val="20"/>
                <w:szCs w:val="20"/>
              </w:rPr>
            </w:pPr>
            <w:r w:rsidRPr="0075354F">
              <w:rPr>
                <w:sz w:val="20"/>
                <w:szCs w:val="20"/>
              </w:rPr>
              <w:t>«Центральная районная библиотека им. М.Ф. Борисова»</w:t>
            </w:r>
          </w:p>
          <w:p w:rsidR="00E7321A" w:rsidRPr="0075354F" w:rsidRDefault="00E7321A" w:rsidP="008F6D7C">
            <w:pPr>
              <w:tabs>
                <w:tab w:val="left" w:pos="1155"/>
              </w:tabs>
              <w:spacing w:line="240" w:lineRule="auto"/>
              <w:ind w:firstLine="0"/>
              <w:jc w:val="center"/>
              <w:rPr>
                <w:sz w:val="20"/>
                <w:szCs w:val="20"/>
              </w:rPr>
            </w:pPr>
            <w:r w:rsidRPr="0075354F">
              <w:rPr>
                <w:sz w:val="20"/>
                <w:szCs w:val="20"/>
              </w:rPr>
              <w:t>муниципального бюджетного учреждения культуры «Культурно-информационный центр» Каменского района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Алтайский край, Каменский район, г. Камень-на-Оби, ул. Ленина, 29</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«Дом культуры железнодорожников»; Библиотека №6 Структурные подразделения муниципального бюджетного учреждения культуры «Культурно-информационный центр» Каменского района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658704, Алтайский край, Каменский район, г. Камень-на-Оби, ул. Молодежная, 17</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Клуб станции Плотинная Структурное подразделение муниципального бюджетного учреждения культуры «Культурно-информационный центр» Каменского района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658702, Алтайский край, Каменский район, г. Камень-на-Оби, ст. Плотинная, ул. Николаева, 22</w:t>
            </w:r>
          </w:p>
          <w:p w:rsidR="00E7321A" w:rsidRPr="0075354F" w:rsidRDefault="00E7321A" w:rsidP="008F6D7C">
            <w:pPr>
              <w:jc w:val="center"/>
              <w:rPr>
                <w:sz w:val="20"/>
                <w:szCs w:val="20"/>
              </w:rPr>
            </w:pP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«Центральная детская библиотека» Структурное подразделение муниципального бюджетного учреждения культуры «Культурно-информационный центр» Каменского района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658701, Алтайский край, Каменский район, г. Камень-на-Оби, ул. Пушкина, 49</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Муниципальное бюджетное учреждение культуры «Каменский районный краеведческий музей»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Алтайский край, Каменский район, г. Камень-на-Оби, ул. Ленина, 49</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8F6D7C">
            <w:pPr>
              <w:tabs>
                <w:tab w:val="left" w:pos="1155"/>
              </w:tabs>
              <w:spacing w:line="240" w:lineRule="auto"/>
              <w:ind w:firstLine="0"/>
              <w:jc w:val="center"/>
              <w:rPr>
                <w:sz w:val="20"/>
                <w:szCs w:val="20"/>
              </w:rPr>
            </w:pPr>
            <w:r w:rsidRPr="0075354F">
              <w:rPr>
                <w:sz w:val="20"/>
                <w:szCs w:val="20"/>
              </w:rPr>
              <w:t>Муниципальное бюджетное учреждение дополнительного образования «Каменская детская школа искусств»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Алтайский край, Каменский район, г. Камень-на-Оби, ул. Ленина, 44 А</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Структурное подразделение №2, Муниципального бюджетного учреждения дополнительного образования «Каменская детская школа искусств» Алтайского края</w:t>
            </w:r>
          </w:p>
        </w:tc>
        <w:tc>
          <w:tcPr>
            <w:tcW w:w="1893" w:type="pct"/>
          </w:tcPr>
          <w:p w:rsidR="00E7321A" w:rsidRPr="0075354F" w:rsidRDefault="00E7321A" w:rsidP="00104DA1">
            <w:pPr>
              <w:tabs>
                <w:tab w:val="left" w:pos="1155"/>
              </w:tabs>
              <w:spacing w:line="240" w:lineRule="auto"/>
              <w:ind w:firstLine="0"/>
              <w:jc w:val="center"/>
              <w:rPr>
                <w:sz w:val="20"/>
                <w:szCs w:val="20"/>
              </w:rPr>
            </w:pPr>
            <w:r w:rsidRPr="0075354F">
              <w:rPr>
                <w:sz w:val="20"/>
                <w:szCs w:val="20"/>
              </w:rPr>
              <w:t>658700, Алтайский край, г. Камень-на-Оби,</w:t>
            </w:r>
          </w:p>
          <w:p w:rsidR="00E7321A" w:rsidRPr="0075354F" w:rsidRDefault="00E7321A" w:rsidP="00104DA1">
            <w:pPr>
              <w:tabs>
                <w:tab w:val="left" w:pos="1155"/>
              </w:tabs>
              <w:spacing w:line="240" w:lineRule="auto"/>
              <w:ind w:firstLine="0"/>
              <w:jc w:val="center"/>
              <w:rPr>
                <w:sz w:val="20"/>
                <w:szCs w:val="20"/>
              </w:rPr>
            </w:pPr>
            <w:r w:rsidRPr="0075354F">
              <w:rPr>
                <w:sz w:val="20"/>
                <w:szCs w:val="20"/>
              </w:rPr>
              <w:t>ул. Кирова, 143</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Структурное подразделение №3, Муниципального бюджетного учреждения дополнительного образования «Каменская детская школа искусств»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Алтайский край, г. Камень-на-Оби, ул. Мира, 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Структурное подразделение №1, Муниципального бюджетного учреждения дополнительного образования «Каменская детская школа искусств» Алтайского края</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Алтайский край, Каменский район, г. Камень-на-Оби, ул. Ленина, 49</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Городской парк культуры</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Алтайский край, г. Камень-на-Оби, ул. Ленина, 54</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МБОУ ДО «Детско-юношеская спортивная школа»</w:t>
            </w:r>
          </w:p>
        </w:tc>
        <w:tc>
          <w:tcPr>
            <w:tcW w:w="1893" w:type="pct"/>
          </w:tcPr>
          <w:p w:rsidR="00E7321A" w:rsidRPr="0075354F" w:rsidRDefault="00E7321A" w:rsidP="00252CAE">
            <w:pPr>
              <w:tabs>
                <w:tab w:val="left" w:pos="1155"/>
              </w:tabs>
              <w:spacing w:line="240" w:lineRule="auto"/>
              <w:ind w:firstLine="0"/>
              <w:jc w:val="center"/>
              <w:rPr>
                <w:sz w:val="20"/>
                <w:szCs w:val="20"/>
              </w:rPr>
            </w:pPr>
            <w:r w:rsidRPr="0075354F">
              <w:rPr>
                <w:sz w:val="20"/>
                <w:szCs w:val="20"/>
              </w:rPr>
              <w:t>658700 г. Камень-на-Оби, ул. Красноармейская 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104DA1">
            <w:pPr>
              <w:tabs>
                <w:tab w:val="left" w:pos="1155"/>
              </w:tabs>
              <w:spacing w:line="240" w:lineRule="auto"/>
              <w:ind w:firstLine="0"/>
              <w:jc w:val="center"/>
              <w:rPr>
                <w:sz w:val="20"/>
                <w:szCs w:val="20"/>
              </w:rPr>
            </w:pPr>
            <w:r w:rsidRPr="0075354F">
              <w:rPr>
                <w:sz w:val="20"/>
                <w:szCs w:val="20"/>
              </w:rPr>
              <w:t>МБОУ ДО «ДЮСШ»</w:t>
            </w:r>
          </w:p>
          <w:p w:rsidR="00E7321A" w:rsidRPr="0075354F" w:rsidRDefault="00E7321A" w:rsidP="00104DA1">
            <w:pPr>
              <w:tabs>
                <w:tab w:val="left" w:pos="1155"/>
              </w:tabs>
              <w:spacing w:line="240" w:lineRule="auto"/>
              <w:ind w:firstLine="0"/>
              <w:jc w:val="center"/>
              <w:rPr>
                <w:sz w:val="20"/>
                <w:szCs w:val="20"/>
              </w:rPr>
            </w:pPr>
            <w:r w:rsidRPr="0075354F">
              <w:rPr>
                <w:sz w:val="20"/>
                <w:szCs w:val="20"/>
              </w:rPr>
              <w:t>СК «Локомотив»</w:t>
            </w:r>
          </w:p>
        </w:tc>
        <w:tc>
          <w:tcPr>
            <w:tcW w:w="1893"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658704 г. Камень-на-Оби, ул. Строителей, 7</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104DA1">
            <w:pPr>
              <w:tabs>
                <w:tab w:val="left" w:pos="1155"/>
              </w:tabs>
              <w:spacing w:line="240" w:lineRule="auto"/>
              <w:ind w:firstLine="0"/>
              <w:jc w:val="center"/>
              <w:rPr>
                <w:sz w:val="20"/>
                <w:szCs w:val="20"/>
              </w:rPr>
            </w:pPr>
            <w:r w:rsidRPr="0075354F">
              <w:rPr>
                <w:sz w:val="20"/>
                <w:szCs w:val="20"/>
              </w:rPr>
              <w:t>МБОУ ДО «ДЮСШ»</w:t>
            </w:r>
          </w:p>
          <w:p w:rsidR="00E7321A" w:rsidRPr="0075354F" w:rsidRDefault="00E7321A" w:rsidP="00104DA1">
            <w:pPr>
              <w:tabs>
                <w:tab w:val="left" w:pos="1155"/>
              </w:tabs>
              <w:spacing w:line="240" w:lineRule="auto"/>
              <w:ind w:firstLine="0"/>
              <w:jc w:val="center"/>
              <w:rPr>
                <w:sz w:val="20"/>
                <w:szCs w:val="20"/>
              </w:rPr>
            </w:pPr>
            <w:r w:rsidRPr="0075354F">
              <w:rPr>
                <w:sz w:val="20"/>
                <w:szCs w:val="20"/>
              </w:rPr>
              <w:t>Стадион «Спартак»</w:t>
            </w:r>
          </w:p>
        </w:tc>
        <w:tc>
          <w:tcPr>
            <w:tcW w:w="1893"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 xml:space="preserve">658700 г. Камень-на-Оби, ул. </w:t>
            </w:r>
            <w:proofErr w:type="spellStart"/>
            <w:r w:rsidRPr="0075354F">
              <w:rPr>
                <w:sz w:val="20"/>
                <w:szCs w:val="20"/>
              </w:rPr>
              <w:t>Кадыковой</w:t>
            </w:r>
            <w:proofErr w:type="spellEnd"/>
            <w:r w:rsidRPr="0075354F">
              <w:rPr>
                <w:sz w:val="20"/>
                <w:szCs w:val="20"/>
              </w:rPr>
              <w:t>, 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104DA1">
            <w:pPr>
              <w:tabs>
                <w:tab w:val="left" w:pos="1155"/>
              </w:tabs>
              <w:spacing w:line="240" w:lineRule="auto"/>
              <w:ind w:firstLine="0"/>
              <w:jc w:val="center"/>
              <w:rPr>
                <w:sz w:val="20"/>
                <w:szCs w:val="20"/>
              </w:rPr>
            </w:pPr>
            <w:r w:rsidRPr="0075354F">
              <w:rPr>
                <w:sz w:val="20"/>
                <w:szCs w:val="20"/>
              </w:rPr>
              <w:t>МБОУ ДО «ДЮСШ»</w:t>
            </w:r>
          </w:p>
          <w:p w:rsidR="00E7321A" w:rsidRPr="0075354F" w:rsidRDefault="00E7321A" w:rsidP="00104DA1">
            <w:pPr>
              <w:tabs>
                <w:tab w:val="left" w:pos="1155"/>
              </w:tabs>
              <w:spacing w:line="240" w:lineRule="auto"/>
              <w:ind w:firstLine="0"/>
              <w:jc w:val="center"/>
              <w:rPr>
                <w:sz w:val="20"/>
                <w:szCs w:val="20"/>
              </w:rPr>
            </w:pPr>
            <w:r w:rsidRPr="0075354F">
              <w:rPr>
                <w:sz w:val="20"/>
                <w:szCs w:val="20"/>
              </w:rPr>
              <w:t>Бассейн «Аквамарин»</w:t>
            </w:r>
          </w:p>
        </w:tc>
        <w:tc>
          <w:tcPr>
            <w:tcW w:w="1893"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658700 г. Камень-на-Оби, ул. Пушкина, 26 А</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104DA1">
            <w:pPr>
              <w:tabs>
                <w:tab w:val="left" w:pos="1155"/>
              </w:tabs>
              <w:spacing w:line="240" w:lineRule="auto"/>
              <w:ind w:firstLine="0"/>
              <w:jc w:val="center"/>
              <w:rPr>
                <w:sz w:val="20"/>
                <w:szCs w:val="20"/>
              </w:rPr>
            </w:pPr>
            <w:r w:rsidRPr="0075354F">
              <w:rPr>
                <w:sz w:val="20"/>
                <w:szCs w:val="20"/>
              </w:rPr>
              <w:t>МУП «Каменские теплосети» города Камень-на-Оби Алтайского края:</w:t>
            </w:r>
          </w:p>
          <w:p w:rsidR="00E7321A" w:rsidRPr="0075354F" w:rsidRDefault="00E7321A" w:rsidP="00104DA1">
            <w:pPr>
              <w:tabs>
                <w:tab w:val="left" w:pos="1155"/>
              </w:tabs>
              <w:spacing w:line="240" w:lineRule="auto"/>
              <w:ind w:firstLine="0"/>
              <w:jc w:val="center"/>
              <w:rPr>
                <w:sz w:val="20"/>
                <w:szCs w:val="20"/>
              </w:rPr>
            </w:pPr>
            <w:r w:rsidRPr="0075354F">
              <w:rPr>
                <w:sz w:val="20"/>
                <w:szCs w:val="20"/>
              </w:rPr>
              <w:t>- водоочистные сооружения;</w:t>
            </w:r>
          </w:p>
          <w:p w:rsidR="00E7321A" w:rsidRPr="0075354F" w:rsidRDefault="00E7321A" w:rsidP="00104DA1">
            <w:pPr>
              <w:tabs>
                <w:tab w:val="left" w:pos="1155"/>
              </w:tabs>
              <w:spacing w:line="240" w:lineRule="auto"/>
              <w:ind w:firstLine="0"/>
              <w:jc w:val="center"/>
              <w:rPr>
                <w:sz w:val="20"/>
                <w:szCs w:val="20"/>
              </w:rPr>
            </w:pPr>
            <w:r w:rsidRPr="0075354F">
              <w:rPr>
                <w:sz w:val="20"/>
                <w:szCs w:val="20"/>
              </w:rPr>
              <w:t>- канализационные сооружения</w:t>
            </w:r>
          </w:p>
        </w:tc>
        <w:tc>
          <w:tcPr>
            <w:tcW w:w="1893" w:type="pct"/>
          </w:tcPr>
          <w:p w:rsidR="00E7321A" w:rsidRPr="0075354F" w:rsidRDefault="00E7321A" w:rsidP="00104DA1">
            <w:pPr>
              <w:tabs>
                <w:tab w:val="left" w:pos="1155"/>
              </w:tabs>
              <w:spacing w:line="240" w:lineRule="auto"/>
              <w:ind w:firstLine="0"/>
              <w:jc w:val="center"/>
              <w:rPr>
                <w:sz w:val="20"/>
                <w:szCs w:val="20"/>
              </w:rPr>
            </w:pPr>
            <w:r w:rsidRPr="0075354F">
              <w:rPr>
                <w:sz w:val="20"/>
                <w:szCs w:val="20"/>
              </w:rPr>
              <w:t xml:space="preserve">658704 г. Камень-на-Оби, ул. </w:t>
            </w:r>
            <w:proofErr w:type="spellStart"/>
            <w:r w:rsidRPr="0075354F">
              <w:rPr>
                <w:sz w:val="20"/>
                <w:szCs w:val="20"/>
              </w:rPr>
              <w:t>Кадыковой</w:t>
            </w:r>
            <w:proofErr w:type="spellEnd"/>
            <w:r w:rsidRPr="0075354F">
              <w:rPr>
                <w:sz w:val="20"/>
                <w:szCs w:val="20"/>
              </w:rPr>
              <w:t xml:space="preserve"> 29,</w:t>
            </w:r>
          </w:p>
          <w:p w:rsidR="00E7321A" w:rsidRPr="0075354F" w:rsidRDefault="00E7321A" w:rsidP="00104DA1">
            <w:pPr>
              <w:tabs>
                <w:tab w:val="left" w:pos="1155"/>
              </w:tabs>
              <w:spacing w:line="240" w:lineRule="auto"/>
              <w:ind w:firstLine="0"/>
              <w:jc w:val="center"/>
              <w:rPr>
                <w:sz w:val="20"/>
                <w:szCs w:val="20"/>
              </w:rPr>
            </w:pPr>
          </w:p>
          <w:p w:rsidR="00E7321A" w:rsidRPr="0075354F" w:rsidRDefault="00E7321A" w:rsidP="00104DA1">
            <w:pPr>
              <w:tabs>
                <w:tab w:val="left" w:pos="1155"/>
              </w:tabs>
              <w:spacing w:line="240" w:lineRule="auto"/>
              <w:ind w:firstLine="0"/>
              <w:jc w:val="center"/>
              <w:rPr>
                <w:sz w:val="20"/>
                <w:szCs w:val="20"/>
              </w:rPr>
            </w:pPr>
            <w:r w:rsidRPr="0075354F">
              <w:rPr>
                <w:sz w:val="20"/>
                <w:szCs w:val="20"/>
              </w:rPr>
              <w:t>658706 г. Камень-на-Оби ул. Колесникова 362</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МУП «Гостиница Обь»</w:t>
            </w:r>
          </w:p>
        </w:tc>
        <w:tc>
          <w:tcPr>
            <w:tcW w:w="1893"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г. Камень-на-Оби, ул. Пушкина 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«Арарат»</w:t>
            </w:r>
          </w:p>
        </w:tc>
        <w:tc>
          <w:tcPr>
            <w:tcW w:w="1893" w:type="pct"/>
          </w:tcPr>
          <w:p w:rsidR="00E7321A" w:rsidRPr="0075354F" w:rsidRDefault="00E7321A" w:rsidP="00E205D2">
            <w:pPr>
              <w:tabs>
                <w:tab w:val="left" w:pos="1155"/>
              </w:tabs>
              <w:spacing w:line="240" w:lineRule="auto"/>
              <w:ind w:firstLine="0"/>
              <w:jc w:val="center"/>
              <w:rPr>
                <w:sz w:val="20"/>
                <w:szCs w:val="20"/>
              </w:rPr>
            </w:pPr>
            <w:r w:rsidRPr="0075354F">
              <w:rPr>
                <w:sz w:val="20"/>
                <w:szCs w:val="20"/>
              </w:rPr>
              <w:t>658707 г. Камень-на-Оби</w:t>
            </w:r>
          </w:p>
          <w:p w:rsidR="00E7321A" w:rsidRPr="0075354F" w:rsidRDefault="00E7321A" w:rsidP="00E205D2">
            <w:pPr>
              <w:tabs>
                <w:tab w:val="left" w:pos="1155"/>
              </w:tabs>
              <w:spacing w:line="240" w:lineRule="auto"/>
              <w:ind w:firstLine="0"/>
              <w:jc w:val="center"/>
              <w:rPr>
                <w:sz w:val="20"/>
                <w:szCs w:val="20"/>
              </w:rPr>
            </w:pPr>
            <w:r w:rsidRPr="0075354F">
              <w:rPr>
                <w:sz w:val="20"/>
                <w:szCs w:val="20"/>
              </w:rPr>
              <w:t>ул. Карла Маркса,123а/1</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«Каменские плесы»</w:t>
            </w:r>
          </w:p>
        </w:tc>
        <w:tc>
          <w:tcPr>
            <w:tcW w:w="1893"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658702 г. Камень-на-Оби ул. Ленина,78 г</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«Ё»</w:t>
            </w:r>
          </w:p>
        </w:tc>
        <w:tc>
          <w:tcPr>
            <w:tcW w:w="1893"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658707 г. Камень-на-Оби, улица Революции, 107</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«Империя»</w:t>
            </w:r>
          </w:p>
        </w:tc>
        <w:tc>
          <w:tcPr>
            <w:tcW w:w="1893" w:type="pct"/>
          </w:tcPr>
          <w:p w:rsidR="00E7321A" w:rsidRPr="0075354F" w:rsidRDefault="00E7321A" w:rsidP="00E205D2">
            <w:pPr>
              <w:tabs>
                <w:tab w:val="left" w:pos="1155"/>
              </w:tabs>
              <w:spacing w:line="240" w:lineRule="auto"/>
              <w:ind w:firstLine="0"/>
              <w:jc w:val="center"/>
              <w:rPr>
                <w:sz w:val="20"/>
                <w:szCs w:val="20"/>
              </w:rPr>
            </w:pPr>
            <w:r w:rsidRPr="0075354F">
              <w:rPr>
                <w:sz w:val="20"/>
                <w:szCs w:val="20"/>
              </w:rPr>
              <w:t>658707 г. Камень-на-Оби ул. Каменская, 94</w:t>
            </w:r>
          </w:p>
        </w:tc>
      </w:tr>
      <w:tr w:rsidR="00E7321A" w:rsidRPr="0075354F" w:rsidTr="00E7321A">
        <w:tc>
          <w:tcPr>
            <w:tcW w:w="300" w:type="pct"/>
          </w:tcPr>
          <w:p w:rsidR="00E7321A" w:rsidRPr="0075354F" w:rsidRDefault="00E7321A" w:rsidP="00C10C95">
            <w:pPr>
              <w:pStyle w:val="ac"/>
              <w:numPr>
                <w:ilvl w:val="0"/>
                <w:numId w:val="39"/>
              </w:numPr>
              <w:tabs>
                <w:tab w:val="left" w:pos="1155"/>
              </w:tabs>
              <w:spacing w:line="240" w:lineRule="auto"/>
              <w:ind w:left="0" w:firstLine="0"/>
              <w:jc w:val="center"/>
              <w:rPr>
                <w:sz w:val="20"/>
                <w:szCs w:val="20"/>
              </w:rPr>
            </w:pPr>
          </w:p>
        </w:tc>
        <w:tc>
          <w:tcPr>
            <w:tcW w:w="2807"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«Гостиница Люкс»</w:t>
            </w:r>
          </w:p>
        </w:tc>
        <w:tc>
          <w:tcPr>
            <w:tcW w:w="1893" w:type="pct"/>
          </w:tcPr>
          <w:p w:rsidR="00E7321A" w:rsidRPr="0075354F" w:rsidRDefault="00E7321A" w:rsidP="00E91EAE">
            <w:pPr>
              <w:tabs>
                <w:tab w:val="left" w:pos="1155"/>
              </w:tabs>
              <w:spacing w:line="240" w:lineRule="auto"/>
              <w:ind w:firstLine="0"/>
              <w:jc w:val="center"/>
              <w:rPr>
                <w:sz w:val="20"/>
                <w:szCs w:val="20"/>
              </w:rPr>
            </w:pPr>
            <w:r w:rsidRPr="0075354F">
              <w:rPr>
                <w:sz w:val="20"/>
                <w:szCs w:val="20"/>
              </w:rPr>
              <w:t>658707 г. Камень-на-Оби Молодежная, 6 а</w:t>
            </w:r>
          </w:p>
        </w:tc>
      </w:tr>
      <w:tr w:rsidR="00E7321A" w:rsidRPr="0075354F" w:rsidTr="00E7321A">
        <w:tc>
          <w:tcPr>
            <w:tcW w:w="5000" w:type="pct"/>
            <w:gridSpan w:val="3"/>
          </w:tcPr>
          <w:p w:rsidR="00E7321A" w:rsidRPr="0075354F" w:rsidRDefault="00E7321A" w:rsidP="00E7321A">
            <w:pPr>
              <w:tabs>
                <w:tab w:val="left" w:pos="1155"/>
              </w:tabs>
              <w:spacing w:line="240" w:lineRule="auto"/>
              <w:ind w:firstLine="0"/>
              <w:jc w:val="left"/>
              <w:rPr>
                <w:sz w:val="20"/>
                <w:szCs w:val="20"/>
              </w:rPr>
            </w:pPr>
            <w:r w:rsidRPr="0075354F">
              <w:rPr>
                <w:sz w:val="20"/>
                <w:szCs w:val="20"/>
              </w:rPr>
              <w:t>ИТОГО: 59 организаций</w:t>
            </w:r>
          </w:p>
        </w:tc>
      </w:tr>
    </w:tbl>
    <w:p w:rsidR="00C33B31" w:rsidRDefault="00C33B31" w:rsidP="00DA713E">
      <w:pPr>
        <w:tabs>
          <w:tab w:val="left" w:pos="1155"/>
        </w:tabs>
        <w:rPr>
          <w:szCs w:val="24"/>
        </w:rPr>
      </w:pPr>
    </w:p>
    <w:p w:rsidR="00802915" w:rsidRDefault="00802915" w:rsidP="00802915">
      <w:pPr>
        <w:tabs>
          <w:tab w:val="left" w:pos="1155"/>
        </w:tabs>
        <w:jc w:val="center"/>
        <w:outlineLvl w:val="2"/>
        <w:rPr>
          <w:szCs w:val="24"/>
        </w:rPr>
      </w:pPr>
      <w:bookmarkStart w:id="82" w:name="_Toc114558502"/>
      <w:r>
        <w:rPr>
          <w:szCs w:val="24"/>
        </w:rPr>
        <w:t xml:space="preserve">2.10.5. </w:t>
      </w:r>
      <w:r w:rsidRPr="00802915">
        <w:rPr>
          <w:szCs w:val="24"/>
        </w:rPr>
        <w:t>Объекты обеспечения пожарной безопасности</w:t>
      </w:r>
      <w:bookmarkEnd w:id="82"/>
    </w:p>
    <w:p w:rsidR="00802915" w:rsidRDefault="00802915" w:rsidP="00802915">
      <w:pPr>
        <w:tabs>
          <w:tab w:val="left" w:pos="1155"/>
        </w:tabs>
        <w:jc w:val="center"/>
        <w:rPr>
          <w:szCs w:val="24"/>
        </w:rPr>
      </w:pPr>
    </w:p>
    <w:p w:rsidR="00F53DAE" w:rsidRDefault="001C432D" w:rsidP="00F53DAE">
      <w:pPr>
        <w:tabs>
          <w:tab w:val="left" w:pos="1155"/>
        </w:tabs>
        <w:rPr>
          <w:szCs w:val="24"/>
        </w:rPr>
      </w:pPr>
      <w:r>
        <w:rPr>
          <w:szCs w:val="24"/>
        </w:rPr>
        <w:t xml:space="preserve">На территории г. Камень-на-Оби расположен </w:t>
      </w:r>
      <w:r w:rsidRPr="001C432D">
        <w:rPr>
          <w:szCs w:val="24"/>
        </w:rPr>
        <w:t>8 пожарно-спасательный отряд федеральной противопожарной службы Государственной противопожарной службы</w:t>
      </w:r>
      <w:r>
        <w:rPr>
          <w:szCs w:val="24"/>
        </w:rPr>
        <w:t xml:space="preserve"> по ул. Комсомольская, 10. Относится к </w:t>
      </w:r>
      <w:r>
        <w:rPr>
          <w:szCs w:val="24"/>
          <w:lang w:val="en-US"/>
        </w:rPr>
        <w:t>I</w:t>
      </w:r>
      <w:r w:rsidRPr="00AA5DEF">
        <w:rPr>
          <w:szCs w:val="24"/>
        </w:rPr>
        <w:t xml:space="preserve"> </w:t>
      </w:r>
      <w:r>
        <w:rPr>
          <w:szCs w:val="24"/>
        </w:rPr>
        <w:t xml:space="preserve">типу пожарных депо. Имеется 7 пожарных автомобилей. </w:t>
      </w:r>
    </w:p>
    <w:p w:rsidR="00F53DAE" w:rsidRDefault="00F53DAE" w:rsidP="00F53DAE">
      <w:pPr>
        <w:tabs>
          <w:tab w:val="left" w:pos="1155"/>
        </w:tabs>
        <w:rPr>
          <w:szCs w:val="24"/>
        </w:rPr>
      </w:pPr>
      <w:r w:rsidRPr="00F53DAE">
        <w:rPr>
          <w:szCs w:val="24"/>
        </w:rPr>
        <w:t>Для информирования и оповещения населения используется официальный сайт Администрации района, газета «Каменские извести», радио «Россия», радио «</w:t>
      </w:r>
      <w:proofErr w:type="spellStart"/>
      <w:r w:rsidRPr="00F53DAE">
        <w:rPr>
          <w:szCs w:val="24"/>
        </w:rPr>
        <w:t>Heart</w:t>
      </w:r>
      <w:proofErr w:type="spellEnd"/>
      <w:r w:rsidRPr="00F53DAE">
        <w:rPr>
          <w:szCs w:val="24"/>
        </w:rPr>
        <w:t xml:space="preserve"> FM», звуковые сирены у</w:t>
      </w:r>
      <w:r>
        <w:rPr>
          <w:szCs w:val="24"/>
        </w:rPr>
        <w:t>становленные на зданиях города в количестве 2 штук</w:t>
      </w:r>
      <w:r w:rsidRPr="00F53DAE">
        <w:rPr>
          <w:szCs w:val="24"/>
        </w:rPr>
        <w:t>, системы оповещения в местах массового пребывания (гор</w:t>
      </w:r>
      <w:r>
        <w:rPr>
          <w:szCs w:val="24"/>
        </w:rPr>
        <w:t xml:space="preserve">одской </w:t>
      </w:r>
      <w:r w:rsidRPr="00F53DAE">
        <w:rPr>
          <w:szCs w:val="24"/>
        </w:rPr>
        <w:t xml:space="preserve">парк, </w:t>
      </w:r>
      <w:r>
        <w:rPr>
          <w:szCs w:val="24"/>
        </w:rPr>
        <w:t>железнодорожный</w:t>
      </w:r>
      <w:r w:rsidRPr="00F53DAE">
        <w:rPr>
          <w:szCs w:val="24"/>
        </w:rPr>
        <w:t xml:space="preserve"> вокзал, автовокзал, рынок), мобильные средства оповещения, установленные на автомобилях МЧС,</w:t>
      </w:r>
      <w:r>
        <w:rPr>
          <w:szCs w:val="24"/>
        </w:rPr>
        <w:t xml:space="preserve"> полиции, Администрации района в количестве</w:t>
      </w:r>
      <w:r w:rsidRPr="00F53DAE">
        <w:rPr>
          <w:szCs w:val="24"/>
        </w:rPr>
        <w:t xml:space="preserve"> 6 ед</w:t>
      </w:r>
      <w:r>
        <w:rPr>
          <w:szCs w:val="24"/>
        </w:rPr>
        <w:t>иниц</w:t>
      </w:r>
      <w:r w:rsidRPr="00F53DAE">
        <w:rPr>
          <w:szCs w:val="24"/>
        </w:rPr>
        <w:t>.</w:t>
      </w:r>
      <w:r>
        <w:rPr>
          <w:szCs w:val="24"/>
        </w:rPr>
        <w:t xml:space="preserve"> </w:t>
      </w:r>
    </w:p>
    <w:p w:rsidR="000D6CBD" w:rsidRDefault="000D6CBD" w:rsidP="00F53DAE">
      <w:pPr>
        <w:tabs>
          <w:tab w:val="left" w:pos="1155"/>
        </w:tabs>
        <w:rPr>
          <w:szCs w:val="24"/>
        </w:rPr>
      </w:pPr>
      <w:r>
        <w:rPr>
          <w:szCs w:val="24"/>
        </w:rPr>
        <w:t>На территории г. Камень-на-Оби действуют пункты временного размещения населения, пострадавшего при возникновении (угрозе возникновения) чрезвычайных ситуаций природного и техногенного характера:</w:t>
      </w:r>
    </w:p>
    <w:p w:rsidR="000D6CBD" w:rsidRPr="000D6CBD" w:rsidRDefault="000D6CBD" w:rsidP="000D6CBD">
      <w:pPr>
        <w:tabs>
          <w:tab w:val="left" w:pos="1155"/>
        </w:tabs>
        <w:rPr>
          <w:szCs w:val="24"/>
          <w:u w:val="single"/>
        </w:rPr>
      </w:pPr>
      <w:r w:rsidRPr="000D6CBD">
        <w:rPr>
          <w:szCs w:val="24"/>
          <w:u w:val="single"/>
        </w:rPr>
        <w:t>ПВР 1-й категории</w:t>
      </w:r>
    </w:p>
    <w:p w:rsidR="000D6CBD" w:rsidRDefault="000D6CBD" w:rsidP="000D6CBD">
      <w:pPr>
        <w:tabs>
          <w:tab w:val="left" w:pos="1155"/>
        </w:tabs>
        <w:rPr>
          <w:szCs w:val="24"/>
        </w:rPr>
      </w:pPr>
      <w:r>
        <w:rPr>
          <w:szCs w:val="24"/>
        </w:rPr>
        <w:t>1. МУП</w:t>
      </w:r>
      <w:r w:rsidRPr="000D6CBD">
        <w:rPr>
          <w:szCs w:val="24"/>
        </w:rPr>
        <w:t xml:space="preserve"> «Гостиница Обь» муниципального об</w:t>
      </w:r>
      <w:r>
        <w:rPr>
          <w:szCs w:val="24"/>
        </w:rPr>
        <w:t>ра</w:t>
      </w:r>
      <w:r w:rsidRPr="000D6CBD">
        <w:rPr>
          <w:szCs w:val="24"/>
        </w:rPr>
        <w:t>зования города Камень-на-Оби Алтайского края</w:t>
      </w:r>
      <w:r>
        <w:rPr>
          <w:szCs w:val="24"/>
        </w:rPr>
        <w:t xml:space="preserve"> (</w:t>
      </w:r>
      <w:r w:rsidRPr="000D6CBD">
        <w:rPr>
          <w:szCs w:val="24"/>
        </w:rPr>
        <w:t>658700 г</w:t>
      </w:r>
      <w:r>
        <w:rPr>
          <w:szCs w:val="24"/>
        </w:rPr>
        <w:t>. Камень-на-Оби, ул. Пушкина 18). Вместимость помещений – 100 человек.</w:t>
      </w:r>
    </w:p>
    <w:p w:rsidR="000D6CBD" w:rsidRPr="000D6CBD" w:rsidRDefault="000D6CBD" w:rsidP="000D6CBD">
      <w:pPr>
        <w:tabs>
          <w:tab w:val="left" w:pos="1155"/>
        </w:tabs>
        <w:rPr>
          <w:szCs w:val="24"/>
          <w:u w:val="single"/>
        </w:rPr>
      </w:pPr>
      <w:r w:rsidRPr="000D6CBD">
        <w:rPr>
          <w:szCs w:val="24"/>
          <w:u w:val="single"/>
        </w:rPr>
        <w:t>ПВР 3-й категории</w:t>
      </w:r>
    </w:p>
    <w:p w:rsidR="000D6CBD" w:rsidRDefault="000D6CBD" w:rsidP="000D6CBD">
      <w:pPr>
        <w:tabs>
          <w:tab w:val="left" w:pos="1155"/>
        </w:tabs>
        <w:rPr>
          <w:szCs w:val="24"/>
        </w:rPr>
      </w:pPr>
      <w:r>
        <w:rPr>
          <w:szCs w:val="24"/>
        </w:rPr>
        <w:t xml:space="preserve">2. </w:t>
      </w:r>
      <w:r w:rsidRPr="001A5A41">
        <w:rPr>
          <w:spacing w:val="-1"/>
          <w:szCs w:val="24"/>
        </w:rPr>
        <w:t>КГБПОУ «Каменский агротехнический техникум»</w:t>
      </w:r>
      <w:r>
        <w:rPr>
          <w:szCs w:val="24"/>
        </w:rPr>
        <w:t xml:space="preserve"> (</w:t>
      </w:r>
      <w:r w:rsidRPr="000D6CBD">
        <w:rPr>
          <w:szCs w:val="24"/>
        </w:rPr>
        <w:t>658700 г. Камень-н</w:t>
      </w:r>
      <w:r>
        <w:rPr>
          <w:szCs w:val="24"/>
        </w:rPr>
        <w:t xml:space="preserve">а-Оби, ул. Каменская 120). Вместимость помещений – 150 человек. </w:t>
      </w:r>
    </w:p>
    <w:p w:rsidR="000D6CBD" w:rsidRDefault="000D6CBD" w:rsidP="000D6CBD">
      <w:pPr>
        <w:tabs>
          <w:tab w:val="left" w:pos="1155"/>
        </w:tabs>
        <w:rPr>
          <w:szCs w:val="24"/>
        </w:rPr>
      </w:pPr>
      <w:r>
        <w:rPr>
          <w:szCs w:val="24"/>
        </w:rPr>
        <w:t>3. КГБПОУ «Каменский агро</w:t>
      </w:r>
      <w:r w:rsidRPr="000D6CBD">
        <w:rPr>
          <w:szCs w:val="24"/>
        </w:rPr>
        <w:t>технический техникум»</w:t>
      </w:r>
      <w:r>
        <w:rPr>
          <w:szCs w:val="24"/>
        </w:rPr>
        <w:t xml:space="preserve"> (658700 г. Камень-на-Оби, ул. </w:t>
      </w:r>
      <w:r w:rsidRPr="000D6CBD">
        <w:rPr>
          <w:szCs w:val="24"/>
        </w:rPr>
        <w:t>Терешковой</w:t>
      </w:r>
      <w:r>
        <w:rPr>
          <w:szCs w:val="24"/>
        </w:rPr>
        <w:t>). Вместимость помещений – 150 человек.</w:t>
      </w:r>
    </w:p>
    <w:p w:rsidR="000D6CBD" w:rsidRDefault="000D6CBD" w:rsidP="000D6CBD">
      <w:pPr>
        <w:tabs>
          <w:tab w:val="left" w:pos="1155"/>
        </w:tabs>
        <w:rPr>
          <w:szCs w:val="24"/>
        </w:rPr>
      </w:pPr>
      <w:r>
        <w:rPr>
          <w:szCs w:val="24"/>
        </w:rPr>
        <w:t>4. МБОУ</w:t>
      </w:r>
      <w:r w:rsidRPr="000D6CBD">
        <w:rPr>
          <w:szCs w:val="24"/>
        </w:rPr>
        <w:t xml:space="preserve"> «Лицей № 4»</w:t>
      </w:r>
      <w:r>
        <w:rPr>
          <w:szCs w:val="24"/>
        </w:rPr>
        <w:t xml:space="preserve"> (658703 г. </w:t>
      </w:r>
      <w:r w:rsidRPr="000D6CBD">
        <w:rPr>
          <w:szCs w:val="24"/>
        </w:rPr>
        <w:t xml:space="preserve">Камень-на-Оби, </w:t>
      </w:r>
      <w:r>
        <w:rPr>
          <w:szCs w:val="24"/>
        </w:rPr>
        <w:t xml:space="preserve">ул. </w:t>
      </w:r>
      <w:r w:rsidRPr="000D6CBD">
        <w:rPr>
          <w:szCs w:val="24"/>
        </w:rPr>
        <w:t>Карла Маркса</w:t>
      </w:r>
      <w:r>
        <w:rPr>
          <w:szCs w:val="24"/>
        </w:rPr>
        <w:t>, 106). Вместимость помещений – 150 человек.</w:t>
      </w:r>
    </w:p>
    <w:p w:rsidR="00F53DAE" w:rsidRPr="00F53DAE" w:rsidRDefault="00F53DAE" w:rsidP="00F53DAE">
      <w:pPr>
        <w:tabs>
          <w:tab w:val="left" w:pos="1155"/>
        </w:tabs>
        <w:rPr>
          <w:szCs w:val="24"/>
        </w:rPr>
      </w:pPr>
      <w:r w:rsidRPr="00F53DAE">
        <w:rPr>
          <w:szCs w:val="24"/>
        </w:rPr>
        <w:lastRenderedPageBreak/>
        <w:t>На основании федерального закона от 06.10.2003 г № 131-ФЗ «Об общих принципах организации местного самоуправления в Российской Федерации», устава сельсовета, в целях предупреждения и ликвидации чрезвычайных ситуаций, обеспечения пожарной безопасности в населенных пунктах поселения реализуется комплекс организационных, методических и технических мероприятий, обеспечивающих достижение поставленной цели, и направленных на укрепление пожарной безопасности в муниципальном образовании. Также на обеспечение пожарной безопасности направлены планировочные, конструктивные и инженерные решения проекта.</w:t>
      </w:r>
    </w:p>
    <w:p w:rsidR="00F53DAE" w:rsidRPr="00F53DAE" w:rsidRDefault="00F53DAE" w:rsidP="00F53DAE">
      <w:pPr>
        <w:tabs>
          <w:tab w:val="left" w:pos="1155"/>
        </w:tabs>
        <w:rPr>
          <w:szCs w:val="24"/>
        </w:rPr>
      </w:pPr>
      <w:r w:rsidRPr="00F53DAE">
        <w:rPr>
          <w:szCs w:val="24"/>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22.07.2008 № 123 «Технический регламент о требованиях пожарной безопасности» (далее – Технический регламент).</w:t>
      </w:r>
    </w:p>
    <w:p w:rsidR="00F53DAE" w:rsidRPr="00F53DAE" w:rsidRDefault="00F53DAE" w:rsidP="00F53DAE">
      <w:pPr>
        <w:tabs>
          <w:tab w:val="left" w:pos="1155"/>
        </w:tabs>
        <w:rPr>
          <w:szCs w:val="24"/>
        </w:rPr>
      </w:pPr>
      <w:r w:rsidRPr="00F53DAE">
        <w:rPr>
          <w:szCs w:val="24"/>
        </w:rPr>
        <w:t xml:space="preserve">Техническим регламентом установлены нормативы прибытия первого подразделения к месту вызова в </w:t>
      </w:r>
      <w:r>
        <w:rPr>
          <w:szCs w:val="24"/>
        </w:rPr>
        <w:t>городских</w:t>
      </w:r>
      <w:r w:rsidRPr="00F53DAE">
        <w:rPr>
          <w:szCs w:val="24"/>
        </w:rPr>
        <w:t xml:space="preserve"> поселениях составляющие </w:t>
      </w:r>
      <w:r>
        <w:rPr>
          <w:szCs w:val="24"/>
        </w:rPr>
        <w:t>1</w:t>
      </w:r>
      <w:r w:rsidRPr="00F53DAE">
        <w:rPr>
          <w:szCs w:val="24"/>
        </w:rPr>
        <w:t>0 минут. Согласно данным Администрации Каменского района по делам ГО и ЧС данный норматив выполняется.</w:t>
      </w:r>
    </w:p>
    <w:p w:rsidR="00A14ADE" w:rsidRDefault="00F53DAE" w:rsidP="00F53DAE">
      <w:pPr>
        <w:tabs>
          <w:tab w:val="left" w:pos="1155"/>
        </w:tabs>
        <w:rPr>
          <w:szCs w:val="24"/>
        </w:rPr>
        <w:sectPr w:rsidR="00A14ADE" w:rsidSect="00B7476E">
          <w:pgSz w:w="11906" w:h="16838"/>
          <w:pgMar w:top="1134" w:right="850" w:bottom="1134" w:left="1701" w:header="708" w:footer="708" w:gutter="0"/>
          <w:cols w:space="708"/>
          <w:docGrid w:linePitch="381"/>
        </w:sectPr>
      </w:pPr>
      <w:r w:rsidRPr="00F53DAE">
        <w:rPr>
          <w:szCs w:val="24"/>
        </w:rPr>
        <w:t xml:space="preserve">Источниками противопожарного водоснабжения на территории </w:t>
      </w:r>
      <w:r>
        <w:rPr>
          <w:szCs w:val="24"/>
        </w:rPr>
        <w:t>МО город Камень-на-Оби</w:t>
      </w:r>
      <w:r w:rsidRPr="00F53DAE">
        <w:rPr>
          <w:szCs w:val="24"/>
        </w:rPr>
        <w:t xml:space="preserve"> являются противопожарные гидранты в количестве </w:t>
      </w:r>
      <w:r>
        <w:rPr>
          <w:szCs w:val="24"/>
        </w:rPr>
        <w:t>213 единиц. Действует противопожарный пирс – набережная реки Обь г. Камень-на-Оби, мощность – 5 ед./час.</w:t>
      </w:r>
    </w:p>
    <w:p w:rsidR="000D6CBD" w:rsidRPr="00A14ADE" w:rsidRDefault="00A14ADE" w:rsidP="00A14ADE">
      <w:pPr>
        <w:tabs>
          <w:tab w:val="left" w:pos="1155"/>
        </w:tabs>
        <w:jc w:val="center"/>
        <w:outlineLvl w:val="0"/>
        <w:rPr>
          <w:b/>
          <w:szCs w:val="24"/>
        </w:rPr>
      </w:pPr>
      <w:bookmarkStart w:id="83" w:name="_Toc114558503"/>
      <w:r w:rsidRPr="00A14ADE">
        <w:rPr>
          <w:b/>
          <w:szCs w:val="24"/>
        </w:rPr>
        <w:lastRenderedPageBreak/>
        <w:t>3. ТЕХНИКО-ЭКОНОМИЧЕСКИЕ ПОКАЗАТЕЛИ ПРОЕКТА</w:t>
      </w:r>
      <w:bookmarkEnd w:id="83"/>
    </w:p>
    <w:p w:rsidR="00A14ADE" w:rsidRDefault="00A14ADE" w:rsidP="00A14ADE">
      <w:pPr>
        <w:tabs>
          <w:tab w:val="left" w:pos="1155"/>
        </w:tabs>
        <w:rPr>
          <w:szCs w:val="24"/>
        </w:rPr>
      </w:pPr>
    </w:p>
    <w:tbl>
      <w:tblPr>
        <w:tblStyle w:val="52"/>
        <w:tblW w:w="0" w:type="auto"/>
        <w:tblLayout w:type="fixed"/>
        <w:tblLook w:val="04A0" w:firstRow="1" w:lastRow="0" w:firstColumn="1" w:lastColumn="0" w:noHBand="0" w:noVBand="1"/>
      </w:tblPr>
      <w:tblGrid>
        <w:gridCol w:w="704"/>
        <w:gridCol w:w="2481"/>
        <w:gridCol w:w="1205"/>
        <w:gridCol w:w="1744"/>
        <w:gridCol w:w="1658"/>
        <w:gridCol w:w="1701"/>
        <w:gridCol w:w="1842"/>
        <w:gridCol w:w="1560"/>
        <w:gridCol w:w="1665"/>
      </w:tblGrid>
      <w:tr w:rsidR="003A37A8" w:rsidRPr="001225E9" w:rsidTr="00F344CB">
        <w:trPr>
          <w:trHeight w:val="70"/>
          <w:tblHeader/>
        </w:trPr>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 п/п</w:t>
            </w:r>
          </w:p>
        </w:tc>
        <w:tc>
          <w:tcPr>
            <w:tcW w:w="2481"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Наименование показателя</w:t>
            </w:r>
          </w:p>
        </w:tc>
        <w:tc>
          <w:tcPr>
            <w:tcW w:w="1205"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Единица измерения</w:t>
            </w:r>
          </w:p>
        </w:tc>
        <w:tc>
          <w:tcPr>
            <w:tcW w:w="5103" w:type="dxa"/>
            <w:gridSpan w:val="3"/>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Современное состояние</w:t>
            </w:r>
          </w:p>
        </w:tc>
        <w:tc>
          <w:tcPr>
            <w:tcW w:w="5067" w:type="dxa"/>
            <w:gridSpan w:val="3"/>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Расчетный срок</w:t>
            </w:r>
          </w:p>
        </w:tc>
      </w:tr>
      <w:tr w:rsidR="003A37A8" w:rsidRPr="001225E9" w:rsidTr="00F344CB">
        <w:trPr>
          <w:tblHeader/>
        </w:trPr>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1205"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174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МО город Камень-на-Оби</w:t>
            </w:r>
          </w:p>
        </w:tc>
        <w:tc>
          <w:tcPr>
            <w:tcW w:w="1658"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г. Камень-на-Оби</w:t>
            </w:r>
          </w:p>
        </w:tc>
        <w:tc>
          <w:tcPr>
            <w:tcW w:w="1701"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ст. Плотинная</w:t>
            </w:r>
          </w:p>
        </w:tc>
        <w:tc>
          <w:tcPr>
            <w:tcW w:w="1842"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МО город Камень-на-Оби</w:t>
            </w:r>
          </w:p>
        </w:tc>
        <w:tc>
          <w:tcPr>
            <w:tcW w:w="1560" w:type="dxa"/>
          </w:tcPr>
          <w:p w:rsidR="003A37A8" w:rsidRPr="001225E9" w:rsidRDefault="003A37A8" w:rsidP="00F344CB">
            <w:pPr>
              <w:spacing w:line="240" w:lineRule="auto"/>
              <w:ind w:firstLine="0"/>
              <w:jc w:val="center"/>
              <w:rPr>
                <w:sz w:val="22"/>
              </w:rPr>
            </w:pPr>
            <w:r w:rsidRPr="001225E9">
              <w:rPr>
                <w:sz w:val="22"/>
              </w:rPr>
              <w:t>г. Камень-на-Оби</w:t>
            </w:r>
          </w:p>
        </w:tc>
        <w:tc>
          <w:tcPr>
            <w:tcW w:w="1665" w:type="dxa"/>
          </w:tcPr>
          <w:p w:rsidR="003A37A8" w:rsidRPr="001225E9" w:rsidRDefault="003A37A8" w:rsidP="00F344CB">
            <w:pPr>
              <w:spacing w:line="240" w:lineRule="auto"/>
              <w:ind w:firstLine="0"/>
              <w:rPr>
                <w:sz w:val="22"/>
              </w:rPr>
            </w:pPr>
            <w:r w:rsidRPr="001225E9">
              <w:rPr>
                <w:sz w:val="22"/>
                <w:lang w:eastAsia="en-US"/>
              </w:rPr>
              <w:t>ст. Плотинная</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1</w:t>
            </w:r>
          </w:p>
        </w:tc>
        <w:tc>
          <w:tcPr>
            <w:tcW w:w="13856" w:type="dxa"/>
            <w:gridSpan w:val="8"/>
          </w:tcPr>
          <w:p w:rsidR="003A37A8" w:rsidRPr="001225E9" w:rsidRDefault="003A37A8" w:rsidP="00F344CB">
            <w:pPr>
              <w:tabs>
                <w:tab w:val="left" w:pos="1115"/>
              </w:tabs>
              <w:spacing w:line="240" w:lineRule="auto"/>
              <w:ind w:firstLine="0"/>
              <w:contextualSpacing/>
              <w:jc w:val="center"/>
              <w:rPr>
                <w:sz w:val="22"/>
                <w:lang w:eastAsia="en-US"/>
              </w:rPr>
            </w:pPr>
            <w:r w:rsidRPr="001225E9">
              <w:rPr>
                <w:b/>
                <w:sz w:val="22"/>
                <w:lang w:eastAsia="en-US"/>
              </w:rPr>
              <w:t>ТЕРРИТОРИЯ</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1.1</w:t>
            </w:r>
          </w:p>
        </w:tc>
        <w:tc>
          <w:tcPr>
            <w:tcW w:w="2481" w:type="dxa"/>
          </w:tcPr>
          <w:p w:rsidR="003A37A8" w:rsidRPr="001225E9" w:rsidRDefault="003A37A8" w:rsidP="00F344CB">
            <w:pPr>
              <w:tabs>
                <w:tab w:val="left" w:pos="1115"/>
              </w:tabs>
              <w:spacing w:line="240" w:lineRule="auto"/>
              <w:ind w:firstLine="0"/>
              <w:contextualSpacing/>
              <w:rPr>
                <w:sz w:val="22"/>
                <w:lang w:eastAsia="en-US"/>
              </w:rPr>
            </w:pPr>
            <w:r w:rsidRPr="001225E9">
              <w:rPr>
                <w:sz w:val="22"/>
                <w:lang w:eastAsia="en-US"/>
              </w:rPr>
              <w:t>Площадь территории</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га</w:t>
            </w:r>
          </w:p>
        </w:tc>
        <w:tc>
          <w:tcPr>
            <w:tcW w:w="1744" w:type="dxa"/>
          </w:tcPr>
          <w:p w:rsidR="003A37A8" w:rsidRPr="001225E9" w:rsidRDefault="00F95581" w:rsidP="00F95581">
            <w:pPr>
              <w:tabs>
                <w:tab w:val="left" w:pos="1115"/>
              </w:tabs>
              <w:spacing w:line="240" w:lineRule="auto"/>
              <w:ind w:firstLine="0"/>
              <w:contextualSpacing/>
              <w:jc w:val="center"/>
              <w:rPr>
                <w:sz w:val="22"/>
                <w:lang w:eastAsia="en-US"/>
              </w:rPr>
            </w:pPr>
            <w:r>
              <w:rPr>
                <w:sz w:val="22"/>
                <w:lang w:eastAsia="en-US"/>
              </w:rPr>
              <w:t>4 855,93</w:t>
            </w:r>
          </w:p>
        </w:tc>
        <w:tc>
          <w:tcPr>
            <w:tcW w:w="1658"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4</w:t>
            </w:r>
            <w:r w:rsidR="00F95581">
              <w:rPr>
                <w:sz w:val="22"/>
                <w:lang w:eastAsia="en-US"/>
              </w:rPr>
              <w:t> 604,02</w:t>
            </w:r>
          </w:p>
        </w:tc>
        <w:tc>
          <w:tcPr>
            <w:tcW w:w="1701"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251,91</w:t>
            </w:r>
          </w:p>
        </w:tc>
        <w:tc>
          <w:tcPr>
            <w:tcW w:w="1842" w:type="dxa"/>
          </w:tcPr>
          <w:p w:rsidR="003A37A8" w:rsidRPr="001225E9" w:rsidRDefault="00F95581" w:rsidP="00F344CB">
            <w:pPr>
              <w:tabs>
                <w:tab w:val="left" w:pos="1115"/>
              </w:tabs>
              <w:spacing w:line="240" w:lineRule="auto"/>
              <w:ind w:firstLine="0"/>
              <w:contextualSpacing/>
              <w:jc w:val="center"/>
              <w:rPr>
                <w:sz w:val="22"/>
                <w:lang w:eastAsia="en-US"/>
              </w:rPr>
            </w:pPr>
            <w:r>
              <w:rPr>
                <w:sz w:val="22"/>
                <w:lang w:eastAsia="en-US"/>
              </w:rPr>
              <w:t>4 855,93</w:t>
            </w:r>
          </w:p>
        </w:tc>
        <w:tc>
          <w:tcPr>
            <w:tcW w:w="1560" w:type="dxa"/>
          </w:tcPr>
          <w:p w:rsidR="003A37A8" w:rsidRPr="001225E9" w:rsidRDefault="00F95581" w:rsidP="00F344CB">
            <w:pPr>
              <w:tabs>
                <w:tab w:val="left" w:pos="1115"/>
              </w:tabs>
              <w:spacing w:line="240" w:lineRule="auto"/>
              <w:ind w:firstLine="0"/>
              <w:contextualSpacing/>
              <w:jc w:val="center"/>
              <w:rPr>
                <w:sz w:val="22"/>
                <w:lang w:eastAsia="en-US"/>
              </w:rPr>
            </w:pPr>
            <w:r>
              <w:rPr>
                <w:sz w:val="22"/>
                <w:lang w:eastAsia="en-US"/>
              </w:rPr>
              <w:t>4 604,02</w:t>
            </w:r>
          </w:p>
        </w:tc>
        <w:tc>
          <w:tcPr>
            <w:tcW w:w="1665" w:type="dxa"/>
          </w:tcPr>
          <w:p w:rsidR="003A37A8" w:rsidRPr="001225E9" w:rsidRDefault="00F95581" w:rsidP="00F344CB">
            <w:pPr>
              <w:tabs>
                <w:tab w:val="left" w:pos="1115"/>
              </w:tabs>
              <w:spacing w:line="240" w:lineRule="auto"/>
              <w:ind w:firstLine="0"/>
              <w:contextualSpacing/>
              <w:jc w:val="center"/>
              <w:rPr>
                <w:sz w:val="22"/>
                <w:lang w:eastAsia="en-US"/>
              </w:rPr>
            </w:pPr>
            <w:r>
              <w:rPr>
                <w:sz w:val="22"/>
                <w:lang w:eastAsia="en-US"/>
              </w:rPr>
              <w:t>49,04</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2</w:t>
            </w:r>
          </w:p>
        </w:tc>
        <w:tc>
          <w:tcPr>
            <w:tcW w:w="13856" w:type="dxa"/>
            <w:gridSpan w:val="8"/>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b/>
                <w:sz w:val="22"/>
                <w:lang w:eastAsia="en-US"/>
              </w:rPr>
              <w:t>ФУНКЦИОНАЛЬНЫЕ ЗОНЫ</w:t>
            </w:r>
          </w:p>
        </w:tc>
      </w:tr>
      <w:tr w:rsidR="004F0AC2" w:rsidRPr="001225E9" w:rsidTr="00F344CB">
        <w:tc>
          <w:tcPr>
            <w:tcW w:w="704" w:type="dxa"/>
          </w:tcPr>
          <w:p w:rsidR="004F0AC2" w:rsidRPr="001225E9" w:rsidRDefault="004F0AC2" w:rsidP="004F0AC2">
            <w:pPr>
              <w:tabs>
                <w:tab w:val="left" w:pos="1115"/>
              </w:tabs>
              <w:spacing w:line="240" w:lineRule="auto"/>
              <w:ind w:firstLine="0"/>
              <w:contextualSpacing/>
              <w:jc w:val="center"/>
              <w:rPr>
                <w:sz w:val="22"/>
                <w:lang w:eastAsia="en-US"/>
              </w:rPr>
            </w:pPr>
            <w:r w:rsidRPr="001225E9">
              <w:rPr>
                <w:sz w:val="22"/>
                <w:lang w:eastAsia="en-US"/>
              </w:rPr>
              <w:t>2.1</w:t>
            </w:r>
          </w:p>
        </w:tc>
        <w:tc>
          <w:tcPr>
            <w:tcW w:w="2481" w:type="dxa"/>
          </w:tcPr>
          <w:p w:rsidR="004F0AC2" w:rsidRPr="001225E9" w:rsidRDefault="004F0AC2" w:rsidP="004F0AC2">
            <w:pPr>
              <w:adjustRightInd w:val="0"/>
              <w:spacing w:line="240" w:lineRule="auto"/>
              <w:ind w:firstLine="0"/>
              <w:jc w:val="left"/>
              <w:rPr>
                <w:color w:val="000000"/>
                <w:sz w:val="22"/>
                <w:lang w:eastAsia="en-US"/>
              </w:rPr>
            </w:pPr>
            <w:r w:rsidRPr="001225E9">
              <w:rPr>
                <w:color w:val="000000"/>
                <w:sz w:val="22"/>
                <w:lang w:eastAsia="en-US"/>
              </w:rPr>
              <w:t>Жилые зоны, в том числе:</w:t>
            </w:r>
          </w:p>
        </w:tc>
        <w:tc>
          <w:tcPr>
            <w:tcW w:w="1205" w:type="dxa"/>
          </w:tcPr>
          <w:p w:rsidR="004F0AC2" w:rsidRPr="001225E9" w:rsidRDefault="004F0AC2" w:rsidP="004F0AC2">
            <w:pPr>
              <w:tabs>
                <w:tab w:val="left" w:pos="1115"/>
              </w:tabs>
              <w:spacing w:line="240" w:lineRule="auto"/>
              <w:ind w:firstLine="0"/>
              <w:contextualSpacing/>
              <w:jc w:val="center"/>
              <w:rPr>
                <w:sz w:val="22"/>
                <w:lang w:eastAsia="en-US"/>
              </w:rPr>
            </w:pPr>
            <w:r w:rsidRPr="001225E9">
              <w:rPr>
                <w:sz w:val="22"/>
                <w:lang w:eastAsia="en-US"/>
              </w:rPr>
              <w:t>га</w:t>
            </w:r>
          </w:p>
        </w:tc>
        <w:tc>
          <w:tcPr>
            <w:tcW w:w="1744"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4F0AC2" w:rsidRPr="001225E9" w:rsidRDefault="004F0AC2" w:rsidP="00A96286">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1350,</w:t>
            </w:r>
            <w:r w:rsidR="00A96286">
              <w:rPr>
                <w:color w:val="000000" w:themeColor="text1"/>
                <w:sz w:val="22"/>
                <w:lang w:eastAsia="en-US"/>
              </w:rPr>
              <w:t>38</w:t>
            </w:r>
          </w:p>
        </w:tc>
        <w:tc>
          <w:tcPr>
            <w:tcW w:w="1560" w:type="dxa"/>
          </w:tcPr>
          <w:p w:rsidR="004F0AC2" w:rsidRPr="001225E9" w:rsidRDefault="004F0AC2" w:rsidP="00A96286">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1310,</w:t>
            </w:r>
            <w:r w:rsidR="00A96286">
              <w:rPr>
                <w:color w:val="000000" w:themeColor="text1"/>
                <w:sz w:val="22"/>
                <w:lang w:eastAsia="en-US"/>
              </w:rPr>
              <w:t>11</w:t>
            </w:r>
          </w:p>
        </w:tc>
        <w:tc>
          <w:tcPr>
            <w:tcW w:w="1665"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40,28</w:t>
            </w:r>
          </w:p>
        </w:tc>
      </w:tr>
      <w:tr w:rsidR="004F0AC2" w:rsidRPr="001225E9" w:rsidTr="00F344CB">
        <w:tc>
          <w:tcPr>
            <w:tcW w:w="704" w:type="dxa"/>
          </w:tcPr>
          <w:p w:rsidR="004F0AC2" w:rsidRPr="001225E9" w:rsidRDefault="004F0AC2" w:rsidP="004F0AC2">
            <w:pPr>
              <w:tabs>
                <w:tab w:val="left" w:pos="1115"/>
              </w:tabs>
              <w:spacing w:line="240" w:lineRule="auto"/>
              <w:ind w:firstLine="0"/>
              <w:contextualSpacing/>
              <w:jc w:val="center"/>
              <w:rPr>
                <w:sz w:val="22"/>
                <w:lang w:eastAsia="en-US"/>
              </w:rPr>
            </w:pPr>
            <w:r w:rsidRPr="001225E9">
              <w:rPr>
                <w:sz w:val="22"/>
                <w:lang w:eastAsia="en-US"/>
              </w:rPr>
              <w:t>2.1.1</w:t>
            </w:r>
          </w:p>
        </w:tc>
        <w:tc>
          <w:tcPr>
            <w:tcW w:w="2481" w:type="dxa"/>
          </w:tcPr>
          <w:p w:rsidR="004F0AC2" w:rsidRPr="001225E9" w:rsidRDefault="004F0AC2" w:rsidP="004F0AC2">
            <w:pPr>
              <w:adjustRightInd w:val="0"/>
              <w:spacing w:line="240" w:lineRule="auto"/>
              <w:ind w:firstLine="0"/>
              <w:jc w:val="left"/>
              <w:rPr>
                <w:color w:val="000000"/>
                <w:sz w:val="22"/>
                <w:lang w:eastAsia="en-US"/>
              </w:rPr>
            </w:pPr>
            <w:r w:rsidRPr="001225E9">
              <w:rPr>
                <w:color w:val="000000"/>
                <w:sz w:val="22"/>
                <w:lang w:eastAsia="en-US"/>
              </w:rPr>
              <w:t>- зона застройки индивидуальными жилыми домами</w:t>
            </w:r>
          </w:p>
        </w:tc>
        <w:tc>
          <w:tcPr>
            <w:tcW w:w="1205" w:type="dxa"/>
          </w:tcPr>
          <w:p w:rsidR="004F0AC2" w:rsidRPr="001225E9" w:rsidRDefault="004F0AC2" w:rsidP="004F0AC2">
            <w:pPr>
              <w:spacing w:line="240" w:lineRule="auto"/>
              <w:ind w:firstLine="0"/>
              <w:jc w:val="center"/>
              <w:rPr>
                <w:sz w:val="22"/>
              </w:rPr>
            </w:pPr>
            <w:r w:rsidRPr="001225E9">
              <w:rPr>
                <w:sz w:val="22"/>
                <w:lang w:eastAsia="en-US"/>
              </w:rPr>
              <w:t>га</w:t>
            </w:r>
          </w:p>
        </w:tc>
        <w:tc>
          <w:tcPr>
            <w:tcW w:w="1744"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4F0AC2" w:rsidRPr="001225E9" w:rsidRDefault="004F0AC2" w:rsidP="00A96286">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1268,</w:t>
            </w:r>
            <w:r w:rsidR="00A96286">
              <w:rPr>
                <w:color w:val="000000" w:themeColor="text1"/>
                <w:sz w:val="22"/>
                <w:lang w:eastAsia="en-US"/>
              </w:rPr>
              <w:t>65</w:t>
            </w:r>
          </w:p>
        </w:tc>
        <w:tc>
          <w:tcPr>
            <w:tcW w:w="1560" w:type="dxa"/>
          </w:tcPr>
          <w:p w:rsidR="004F0AC2" w:rsidRPr="001225E9" w:rsidRDefault="004F0AC2" w:rsidP="00A96286">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122</w:t>
            </w:r>
            <w:r w:rsidR="00A96286">
              <w:rPr>
                <w:color w:val="000000" w:themeColor="text1"/>
                <w:sz w:val="22"/>
                <w:lang w:eastAsia="en-US"/>
              </w:rPr>
              <w:t>8</w:t>
            </w:r>
            <w:r>
              <w:rPr>
                <w:color w:val="000000" w:themeColor="text1"/>
                <w:sz w:val="22"/>
                <w:lang w:eastAsia="en-US"/>
              </w:rPr>
              <w:t>,</w:t>
            </w:r>
            <w:r w:rsidR="00A96286">
              <w:rPr>
                <w:color w:val="000000" w:themeColor="text1"/>
                <w:sz w:val="22"/>
                <w:lang w:eastAsia="en-US"/>
              </w:rPr>
              <w:t>92</w:t>
            </w:r>
          </w:p>
        </w:tc>
        <w:tc>
          <w:tcPr>
            <w:tcW w:w="1665"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39,73</w:t>
            </w:r>
          </w:p>
        </w:tc>
      </w:tr>
      <w:tr w:rsidR="004F0AC2" w:rsidRPr="001225E9" w:rsidTr="00F344CB">
        <w:tc>
          <w:tcPr>
            <w:tcW w:w="704" w:type="dxa"/>
          </w:tcPr>
          <w:p w:rsidR="004F0AC2" w:rsidRPr="001225E9" w:rsidRDefault="004F0AC2" w:rsidP="004F0AC2">
            <w:pPr>
              <w:tabs>
                <w:tab w:val="left" w:pos="1115"/>
              </w:tabs>
              <w:spacing w:line="240" w:lineRule="auto"/>
              <w:ind w:firstLine="0"/>
              <w:contextualSpacing/>
              <w:jc w:val="center"/>
              <w:rPr>
                <w:sz w:val="22"/>
                <w:lang w:eastAsia="en-US"/>
              </w:rPr>
            </w:pPr>
            <w:r w:rsidRPr="001225E9">
              <w:rPr>
                <w:sz w:val="22"/>
                <w:lang w:eastAsia="en-US"/>
              </w:rPr>
              <w:t>2.1.2</w:t>
            </w:r>
          </w:p>
        </w:tc>
        <w:tc>
          <w:tcPr>
            <w:tcW w:w="2481" w:type="dxa"/>
          </w:tcPr>
          <w:p w:rsidR="004F0AC2" w:rsidRPr="001225E9" w:rsidRDefault="004F0AC2" w:rsidP="004F0AC2">
            <w:pPr>
              <w:adjustRightInd w:val="0"/>
              <w:spacing w:line="240" w:lineRule="auto"/>
              <w:ind w:firstLine="0"/>
              <w:jc w:val="left"/>
              <w:rPr>
                <w:color w:val="000000"/>
                <w:sz w:val="22"/>
                <w:lang w:eastAsia="en-US"/>
              </w:rPr>
            </w:pPr>
            <w:r w:rsidRPr="001225E9">
              <w:rPr>
                <w:color w:val="000000"/>
                <w:sz w:val="22"/>
                <w:lang w:eastAsia="en-US"/>
              </w:rPr>
              <w:t xml:space="preserve">- зона застройки малоэтажными жилыми домами </w:t>
            </w:r>
          </w:p>
        </w:tc>
        <w:tc>
          <w:tcPr>
            <w:tcW w:w="1205" w:type="dxa"/>
          </w:tcPr>
          <w:p w:rsidR="004F0AC2" w:rsidRPr="001225E9" w:rsidRDefault="004F0AC2" w:rsidP="004F0AC2">
            <w:pPr>
              <w:spacing w:line="240" w:lineRule="auto"/>
              <w:ind w:firstLine="0"/>
              <w:jc w:val="center"/>
              <w:rPr>
                <w:sz w:val="22"/>
              </w:rPr>
            </w:pPr>
            <w:r w:rsidRPr="001225E9">
              <w:rPr>
                <w:sz w:val="22"/>
                <w:lang w:eastAsia="en-US"/>
              </w:rPr>
              <w:t>га</w:t>
            </w:r>
          </w:p>
        </w:tc>
        <w:tc>
          <w:tcPr>
            <w:tcW w:w="1744"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62,78</w:t>
            </w:r>
          </w:p>
        </w:tc>
        <w:tc>
          <w:tcPr>
            <w:tcW w:w="1560"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62,23</w:t>
            </w:r>
          </w:p>
        </w:tc>
        <w:tc>
          <w:tcPr>
            <w:tcW w:w="1665"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0,55</w:t>
            </w:r>
          </w:p>
        </w:tc>
      </w:tr>
      <w:tr w:rsidR="004F0AC2" w:rsidRPr="001225E9" w:rsidTr="00F344CB">
        <w:tc>
          <w:tcPr>
            <w:tcW w:w="704" w:type="dxa"/>
          </w:tcPr>
          <w:p w:rsidR="004F0AC2" w:rsidRPr="001225E9" w:rsidRDefault="004F0AC2" w:rsidP="004F0AC2">
            <w:pPr>
              <w:tabs>
                <w:tab w:val="left" w:pos="1115"/>
              </w:tabs>
              <w:spacing w:line="240" w:lineRule="auto"/>
              <w:ind w:firstLine="0"/>
              <w:contextualSpacing/>
              <w:jc w:val="center"/>
              <w:rPr>
                <w:sz w:val="22"/>
                <w:lang w:eastAsia="en-US"/>
              </w:rPr>
            </w:pPr>
            <w:r w:rsidRPr="001225E9">
              <w:rPr>
                <w:sz w:val="22"/>
                <w:lang w:eastAsia="en-US"/>
              </w:rPr>
              <w:t>2.1.3</w:t>
            </w:r>
          </w:p>
        </w:tc>
        <w:tc>
          <w:tcPr>
            <w:tcW w:w="2481" w:type="dxa"/>
          </w:tcPr>
          <w:p w:rsidR="004F0AC2" w:rsidRPr="001225E9" w:rsidRDefault="004F0AC2" w:rsidP="004F0AC2">
            <w:pPr>
              <w:adjustRightInd w:val="0"/>
              <w:spacing w:line="240" w:lineRule="auto"/>
              <w:ind w:firstLine="0"/>
              <w:jc w:val="left"/>
              <w:rPr>
                <w:color w:val="000000"/>
                <w:sz w:val="22"/>
                <w:lang w:eastAsia="en-US"/>
              </w:rPr>
            </w:pPr>
            <w:r w:rsidRPr="001225E9">
              <w:rPr>
                <w:color w:val="000000"/>
                <w:sz w:val="22"/>
                <w:lang w:eastAsia="en-US"/>
              </w:rPr>
              <w:t xml:space="preserve">- зона застройки </w:t>
            </w:r>
            <w:proofErr w:type="spellStart"/>
            <w:r w:rsidRPr="001225E9">
              <w:rPr>
                <w:color w:val="000000"/>
                <w:sz w:val="22"/>
                <w:lang w:eastAsia="en-US"/>
              </w:rPr>
              <w:t>среднеэтажными</w:t>
            </w:r>
            <w:proofErr w:type="spellEnd"/>
            <w:r w:rsidRPr="001225E9">
              <w:rPr>
                <w:color w:val="000000"/>
                <w:sz w:val="22"/>
                <w:lang w:eastAsia="en-US"/>
              </w:rPr>
              <w:t xml:space="preserve"> жилыми домами</w:t>
            </w:r>
          </w:p>
        </w:tc>
        <w:tc>
          <w:tcPr>
            <w:tcW w:w="1205" w:type="dxa"/>
          </w:tcPr>
          <w:p w:rsidR="004F0AC2" w:rsidRPr="001225E9" w:rsidRDefault="004F0AC2" w:rsidP="004F0AC2">
            <w:pPr>
              <w:spacing w:line="240" w:lineRule="auto"/>
              <w:ind w:firstLine="0"/>
              <w:jc w:val="center"/>
              <w:rPr>
                <w:sz w:val="22"/>
              </w:rPr>
            </w:pPr>
            <w:r w:rsidRPr="001225E9">
              <w:rPr>
                <w:sz w:val="22"/>
                <w:lang w:eastAsia="en-US"/>
              </w:rPr>
              <w:t>га</w:t>
            </w:r>
          </w:p>
        </w:tc>
        <w:tc>
          <w:tcPr>
            <w:tcW w:w="1744"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18,96</w:t>
            </w:r>
          </w:p>
        </w:tc>
        <w:tc>
          <w:tcPr>
            <w:tcW w:w="1560"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18,96</w:t>
            </w:r>
          </w:p>
        </w:tc>
        <w:tc>
          <w:tcPr>
            <w:tcW w:w="1665" w:type="dxa"/>
          </w:tcPr>
          <w:p w:rsidR="004F0AC2" w:rsidRPr="001225E9" w:rsidRDefault="004F0AC2" w:rsidP="004F0AC2">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2.2</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xml:space="preserve">Общественно-деловые зоны, </w:t>
            </w:r>
            <w:r w:rsidRPr="001225E9">
              <w:rPr>
                <w:color w:val="000000"/>
                <w:sz w:val="22"/>
                <w:lang w:eastAsia="en-US"/>
              </w:rPr>
              <w:t>в том числе:</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191,80</w:t>
            </w: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189,16</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2,64</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2.2.1</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многофункциональная общественно-деловая зона</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105,05</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104,67</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0,38</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2.2.2</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специализированной общественной застройки</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86,75</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84,49</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2,26</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2.3</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Производственные зоны, зоны инженерной и транспортной инфраструктуры</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7535C6">
            <w:pPr>
              <w:spacing w:line="240" w:lineRule="auto"/>
              <w:ind w:firstLine="0"/>
              <w:jc w:val="center"/>
              <w:rPr>
                <w:color w:val="000000" w:themeColor="text1"/>
                <w:sz w:val="22"/>
                <w:lang w:eastAsia="en-US"/>
              </w:rPr>
            </w:pPr>
            <w:r w:rsidRPr="004F0AC2">
              <w:rPr>
                <w:color w:val="000000" w:themeColor="text1"/>
                <w:sz w:val="22"/>
                <w:lang w:eastAsia="en-US"/>
              </w:rPr>
              <w:t>1362,</w:t>
            </w:r>
            <w:r w:rsidR="007535C6">
              <w:rPr>
                <w:color w:val="000000" w:themeColor="text1"/>
                <w:sz w:val="22"/>
                <w:lang w:eastAsia="en-US"/>
              </w:rPr>
              <w:t>27</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1339,49</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4,79</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2.3.1</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производственная зона</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738,29</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724,10</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lastRenderedPageBreak/>
              <w:t>2.3.2</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коммунально-складская зона</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4F0AC2" w:rsidRPr="004F0AC2" w:rsidRDefault="004F0AC2" w:rsidP="004F0AC2">
            <w:pPr>
              <w:spacing w:line="240" w:lineRule="auto"/>
              <w:ind w:firstLine="0"/>
              <w:jc w:val="center"/>
              <w:rPr>
                <w:color w:val="000000"/>
                <w:sz w:val="22"/>
              </w:rPr>
            </w:pPr>
            <w:r w:rsidRPr="004F0AC2">
              <w:rPr>
                <w:color w:val="000000"/>
                <w:sz w:val="22"/>
              </w:rPr>
              <w:t>15,16</w:t>
            </w:r>
          </w:p>
          <w:p w:rsidR="003A37A8" w:rsidRPr="001225E9" w:rsidRDefault="003A37A8" w:rsidP="00F344CB">
            <w:pPr>
              <w:spacing w:line="240" w:lineRule="auto"/>
              <w:ind w:firstLine="0"/>
              <w:jc w:val="center"/>
              <w:rPr>
                <w:color w:val="000000" w:themeColor="text1"/>
                <w:sz w:val="22"/>
                <w:lang w:eastAsia="en-US"/>
              </w:rPr>
            </w:pP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15,16</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2.3.3</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инженерной инфраструктуры</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4F0AC2">
            <w:pPr>
              <w:tabs>
                <w:tab w:val="left" w:pos="1305"/>
              </w:tabs>
              <w:spacing w:line="240" w:lineRule="auto"/>
              <w:ind w:firstLine="0"/>
              <w:jc w:val="center"/>
              <w:rPr>
                <w:color w:val="000000" w:themeColor="text1"/>
                <w:sz w:val="22"/>
                <w:lang w:eastAsia="en-US"/>
              </w:rPr>
            </w:pPr>
            <w:r w:rsidRPr="004F0AC2">
              <w:rPr>
                <w:color w:val="000000" w:themeColor="text1"/>
                <w:sz w:val="22"/>
                <w:lang w:eastAsia="en-US"/>
              </w:rPr>
              <w:t>27,30</w:t>
            </w: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23,48</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0,14</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2.3.4</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транспортной инфраструктуры</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7535C6">
            <w:pPr>
              <w:spacing w:line="240" w:lineRule="auto"/>
              <w:ind w:firstLine="0"/>
              <w:jc w:val="center"/>
              <w:rPr>
                <w:color w:val="000000" w:themeColor="text1"/>
                <w:sz w:val="22"/>
                <w:lang w:eastAsia="en-US"/>
              </w:rPr>
            </w:pPr>
            <w:r w:rsidRPr="004F0AC2">
              <w:rPr>
                <w:color w:val="000000" w:themeColor="text1"/>
                <w:sz w:val="22"/>
                <w:lang w:eastAsia="en-US"/>
              </w:rPr>
              <w:t>581,</w:t>
            </w:r>
            <w:r w:rsidR="007535C6">
              <w:rPr>
                <w:color w:val="000000" w:themeColor="text1"/>
                <w:sz w:val="22"/>
                <w:lang w:eastAsia="en-US"/>
              </w:rPr>
              <w:t>53</w:t>
            </w:r>
          </w:p>
        </w:tc>
        <w:tc>
          <w:tcPr>
            <w:tcW w:w="1560" w:type="dxa"/>
          </w:tcPr>
          <w:p w:rsidR="003A37A8" w:rsidRPr="001225E9" w:rsidRDefault="004F0AC2" w:rsidP="00A96286">
            <w:pPr>
              <w:spacing w:line="240" w:lineRule="auto"/>
              <w:ind w:firstLine="0"/>
              <w:jc w:val="center"/>
              <w:rPr>
                <w:color w:val="000000" w:themeColor="text1"/>
                <w:sz w:val="22"/>
                <w:lang w:eastAsia="en-US"/>
              </w:rPr>
            </w:pPr>
            <w:r w:rsidRPr="004F0AC2">
              <w:rPr>
                <w:color w:val="000000" w:themeColor="text1"/>
                <w:sz w:val="22"/>
                <w:lang w:eastAsia="en-US"/>
              </w:rPr>
              <w:t>576,</w:t>
            </w:r>
            <w:r w:rsidR="00A96286">
              <w:rPr>
                <w:color w:val="000000" w:themeColor="text1"/>
                <w:sz w:val="22"/>
                <w:lang w:eastAsia="en-US"/>
              </w:rPr>
              <w:t>87</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4,65</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2.4</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Зоны рекреационного назначения</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1331,97</w:t>
            </w: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1330,63</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1,33</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2.4.1</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озелененных территорий общего пользования</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1330,37</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1329,04</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1,33</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2.4.2</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отдыха</w:t>
            </w:r>
          </w:p>
        </w:tc>
        <w:tc>
          <w:tcPr>
            <w:tcW w:w="1205" w:type="dxa"/>
          </w:tcPr>
          <w:p w:rsidR="003A37A8" w:rsidRPr="001225E9" w:rsidRDefault="003A37A8" w:rsidP="00F344CB">
            <w:pPr>
              <w:spacing w:line="240" w:lineRule="auto"/>
              <w:ind w:firstLine="0"/>
              <w:jc w:val="center"/>
              <w:rPr>
                <w:sz w:val="22"/>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1,59</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1,59</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2.5</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Зоны сельскохозяйственного использования</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477,52</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292,52</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Pr>
                <w:sz w:val="22"/>
                <w:lang w:eastAsia="en-US"/>
              </w:rPr>
              <w:t>2.5.1</w:t>
            </w:r>
          </w:p>
        </w:tc>
        <w:tc>
          <w:tcPr>
            <w:tcW w:w="2481" w:type="dxa"/>
          </w:tcPr>
          <w:p w:rsidR="003A37A8" w:rsidRPr="001225E9" w:rsidRDefault="003A37A8" w:rsidP="00F344CB">
            <w:pPr>
              <w:spacing w:line="240" w:lineRule="auto"/>
              <w:ind w:firstLine="0"/>
              <w:jc w:val="left"/>
              <w:rPr>
                <w:sz w:val="22"/>
                <w:lang w:eastAsia="en-US"/>
              </w:rPr>
            </w:pPr>
            <w:r>
              <w:rPr>
                <w:sz w:val="22"/>
                <w:lang w:eastAsia="en-US"/>
              </w:rPr>
              <w:t>- зона сельскохозяйственных угодий</w:t>
            </w:r>
          </w:p>
        </w:tc>
        <w:tc>
          <w:tcPr>
            <w:tcW w:w="1205" w:type="dxa"/>
          </w:tcPr>
          <w:p w:rsidR="003A37A8" w:rsidRPr="001225E9" w:rsidRDefault="003A37A8" w:rsidP="00F344CB">
            <w:pPr>
              <w:spacing w:line="240" w:lineRule="auto"/>
              <w:ind w:firstLine="0"/>
              <w:jc w:val="center"/>
              <w:rPr>
                <w:sz w:val="22"/>
                <w:lang w:eastAsia="en-US"/>
              </w:rPr>
            </w:pPr>
          </w:p>
        </w:tc>
        <w:tc>
          <w:tcPr>
            <w:tcW w:w="1744" w:type="dxa"/>
          </w:tcPr>
          <w:p w:rsidR="003A37A8" w:rsidRPr="001225E9" w:rsidRDefault="004F0AC2"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4F0AC2"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4F0AC2"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276C56" w:rsidP="00F344CB">
            <w:pPr>
              <w:spacing w:line="240" w:lineRule="auto"/>
              <w:ind w:firstLine="0"/>
              <w:jc w:val="center"/>
              <w:rPr>
                <w:color w:val="000000" w:themeColor="text1"/>
                <w:sz w:val="22"/>
                <w:lang w:eastAsia="en-US"/>
              </w:rPr>
            </w:pPr>
            <w:r>
              <w:rPr>
                <w:color w:val="000000" w:themeColor="text1"/>
                <w:sz w:val="22"/>
                <w:lang w:eastAsia="en-US"/>
              </w:rPr>
              <w:t>185,00</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665" w:type="dxa"/>
          </w:tcPr>
          <w:p w:rsidR="003A37A8"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Pr>
                <w:sz w:val="22"/>
                <w:lang w:eastAsia="en-US"/>
              </w:rPr>
              <w:t>2.5.2</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производственная зона сельскохозяйственных предприятий</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73,10</w:t>
            </w:r>
          </w:p>
        </w:tc>
        <w:tc>
          <w:tcPr>
            <w:tcW w:w="1560" w:type="dxa"/>
          </w:tcPr>
          <w:p w:rsidR="003A37A8" w:rsidRPr="003A37A8"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73,10</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Pr>
                <w:sz w:val="22"/>
                <w:lang w:eastAsia="en-US"/>
              </w:rPr>
              <w:t>2.5.3</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садоводческих, огороднических или дачных</w:t>
            </w:r>
          </w:p>
          <w:p w:rsidR="003A37A8" w:rsidRPr="001225E9" w:rsidRDefault="003A37A8" w:rsidP="00F344CB">
            <w:pPr>
              <w:spacing w:line="240" w:lineRule="auto"/>
              <w:ind w:firstLine="0"/>
              <w:jc w:val="left"/>
              <w:rPr>
                <w:sz w:val="22"/>
                <w:lang w:eastAsia="en-US"/>
              </w:rPr>
            </w:pPr>
            <w:r w:rsidRPr="001225E9">
              <w:rPr>
                <w:sz w:val="22"/>
                <w:lang w:eastAsia="en-US"/>
              </w:rPr>
              <w:t>некоммерческих объединений граждан</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219,42</w:t>
            </w: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219,42</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2.6</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Зоны специального назначения</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141,99</w:t>
            </w: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141,99</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2.6.1</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кладбищ</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53,68</w:t>
            </w: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53,68</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Pr>
                <w:sz w:val="22"/>
                <w:lang w:eastAsia="en-US"/>
              </w:rPr>
              <w:t>2.6.2</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режимных территорий</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4F0AC2" w:rsidRPr="004F0AC2" w:rsidRDefault="004F0AC2" w:rsidP="004F0AC2">
            <w:pPr>
              <w:spacing w:line="240" w:lineRule="auto"/>
              <w:ind w:firstLine="0"/>
              <w:jc w:val="center"/>
              <w:rPr>
                <w:color w:val="000000"/>
                <w:sz w:val="22"/>
              </w:rPr>
            </w:pPr>
            <w:r w:rsidRPr="004F0AC2">
              <w:rPr>
                <w:color w:val="000000"/>
                <w:sz w:val="22"/>
              </w:rPr>
              <w:t>15,00</w:t>
            </w:r>
          </w:p>
          <w:p w:rsidR="003A37A8" w:rsidRPr="001225E9" w:rsidRDefault="003A37A8" w:rsidP="00F344CB">
            <w:pPr>
              <w:spacing w:line="240" w:lineRule="auto"/>
              <w:ind w:firstLine="0"/>
              <w:jc w:val="center"/>
              <w:rPr>
                <w:color w:val="000000" w:themeColor="text1"/>
                <w:sz w:val="22"/>
                <w:lang w:eastAsia="en-US"/>
              </w:rPr>
            </w:pP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15,00</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Pr>
                <w:sz w:val="22"/>
                <w:lang w:eastAsia="en-US"/>
              </w:rPr>
              <w:lastRenderedPageBreak/>
              <w:t>2.6.3</w:t>
            </w:r>
          </w:p>
        </w:tc>
        <w:tc>
          <w:tcPr>
            <w:tcW w:w="2481" w:type="dxa"/>
          </w:tcPr>
          <w:p w:rsidR="003A37A8" w:rsidRPr="001225E9" w:rsidRDefault="003A37A8" w:rsidP="00F344CB">
            <w:pPr>
              <w:spacing w:line="240" w:lineRule="auto"/>
              <w:ind w:firstLine="0"/>
              <w:jc w:val="left"/>
              <w:rPr>
                <w:sz w:val="22"/>
                <w:lang w:eastAsia="en-US"/>
              </w:rPr>
            </w:pPr>
            <w:r w:rsidRPr="001225E9">
              <w:rPr>
                <w:sz w:val="22"/>
                <w:lang w:eastAsia="en-US"/>
              </w:rPr>
              <w:t>- зона акваторий</w:t>
            </w:r>
          </w:p>
        </w:tc>
        <w:tc>
          <w:tcPr>
            <w:tcW w:w="1205" w:type="dxa"/>
          </w:tcPr>
          <w:p w:rsidR="003A37A8" w:rsidRPr="001225E9" w:rsidRDefault="003A37A8" w:rsidP="00F344CB">
            <w:pPr>
              <w:spacing w:line="240" w:lineRule="auto"/>
              <w:ind w:firstLine="0"/>
              <w:jc w:val="center"/>
              <w:rPr>
                <w:sz w:val="22"/>
                <w:lang w:eastAsia="en-US"/>
              </w:rPr>
            </w:pPr>
            <w:r w:rsidRPr="001225E9">
              <w:rPr>
                <w:sz w:val="22"/>
                <w:lang w:eastAsia="en-US"/>
              </w:rPr>
              <w:t>га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73,30</w:t>
            </w:r>
          </w:p>
        </w:tc>
        <w:tc>
          <w:tcPr>
            <w:tcW w:w="1560" w:type="dxa"/>
          </w:tcPr>
          <w:p w:rsidR="003A37A8" w:rsidRPr="001225E9" w:rsidRDefault="004F0AC2" w:rsidP="00F344CB">
            <w:pPr>
              <w:spacing w:line="240" w:lineRule="auto"/>
              <w:ind w:firstLine="0"/>
              <w:jc w:val="center"/>
              <w:rPr>
                <w:color w:val="000000" w:themeColor="text1"/>
                <w:sz w:val="22"/>
                <w:lang w:eastAsia="en-US"/>
              </w:rPr>
            </w:pPr>
            <w:r w:rsidRPr="004F0AC2">
              <w:rPr>
                <w:color w:val="000000" w:themeColor="text1"/>
                <w:sz w:val="22"/>
                <w:lang w:eastAsia="en-US"/>
              </w:rPr>
              <w:t>73,30</w:t>
            </w:r>
          </w:p>
        </w:tc>
        <w:tc>
          <w:tcPr>
            <w:tcW w:w="1665" w:type="dxa"/>
          </w:tcPr>
          <w:p w:rsidR="003A37A8" w:rsidRPr="001225E9" w:rsidRDefault="004F0AC2"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3</w:t>
            </w:r>
          </w:p>
        </w:tc>
        <w:tc>
          <w:tcPr>
            <w:tcW w:w="13856" w:type="dxa"/>
            <w:gridSpan w:val="8"/>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b/>
                <w:sz w:val="22"/>
                <w:lang w:eastAsia="en-US"/>
              </w:rPr>
              <w:t>НАСЕЛЕНИЕ</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3.1</w:t>
            </w:r>
          </w:p>
        </w:tc>
        <w:tc>
          <w:tcPr>
            <w:tcW w:w="2481" w:type="dxa"/>
          </w:tcPr>
          <w:p w:rsidR="003A37A8" w:rsidRPr="001225E9" w:rsidRDefault="003A37A8" w:rsidP="00F344CB">
            <w:pPr>
              <w:tabs>
                <w:tab w:val="left" w:pos="1115"/>
              </w:tabs>
              <w:spacing w:line="240" w:lineRule="auto"/>
              <w:ind w:firstLine="0"/>
              <w:contextualSpacing/>
              <w:rPr>
                <w:sz w:val="22"/>
                <w:lang w:eastAsia="en-US"/>
              </w:rPr>
            </w:pPr>
            <w:r w:rsidRPr="001225E9">
              <w:rPr>
                <w:sz w:val="22"/>
                <w:lang w:eastAsia="en-US"/>
              </w:rPr>
              <w:t>Общая численность постоянного населения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чел.</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rPr>
              <w:t>40 603</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39 929</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674</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45 000</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44 250</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750</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4</w:t>
            </w:r>
          </w:p>
        </w:tc>
        <w:tc>
          <w:tcPr>
            <w:tcW w:w="13856" w:type="dxa"/>
            <w:gridSpan w:val="8"/>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b/>
                <w:sz w:val="22"/>
                <w:lang w:eastAsia="en-US"/>
              </w:rPr>
              <w:t>ЖИЛИЩНЫЙ ФОНД</w:t>
            </w:r>
          </w:p>
        </w:tc>
      </w:tr>
      <w:tr w:rsidR="00F516BE" w:rsidRPr="001225E9" w:rsidTr="00F344CB">
        <w:tc>
          <w:tcPr>
            <w:tcW w:w="704" w:type="dxa"/>
          </w:tcPr>
          <w:p w:rsidR="00F516BE" w:rsidRPr="001225E9" w:rsidRDefault="00F516BE" w:rsidP="00F516BE">
            <w:pPr>
              <w:tabs>
                <w:tab w:val="left" w:pos="1115"/>
              </w:tabs>
              <w:spacing w:line="240" w:lineRule="auto"/>
              <w:ind w:firstLine="0"/>
              <w:contextualSpacing/>
              <w:jc w:val="center"/>
              <w:rPr>
                <w:sz w:val="22"/>
                <w:lang w:eastAsia="en-US"/>
              </w:rPr>
            </w:pPr>
            <w:r w:rsidRPr="001225E9">
              <w:rPr>
                <w:sz w:val="22"/>
                <w:lang w:eastAsia="en-US"/>
              </w:rPr>
              <w:t>4.1</w:t>
            </w:r>
          </w:p>
        </w:tc>
        <w:tc>
          <w:tcPr>
            <w:tcW w:w="2481" w:type="dxa"/>
          </w:tcPr>
          <w:p w:rsidR="00F516BE" w:rsidRPr="001225E9" w:rsidRDefault="00F516BE" w:rsidP="00F516BE">
            <w:pPr>
              <w:tabs>
                <w:tab w:val="left" w:pos="1115"/>
              </w:tabs>
              <w:spacing w:line="240" w:lineRule="auto"/>
              <w:ind w:firstLine="0"/>
              <w:contextualSpacing/>
              <w:jc w:val="left"/>
              <w:rPr>
                <w:sz w:val="22"/>
                <w:lang w:eastAsia="en-US"/>
              </w:rPr>
            </w:pPr>
            <w:r w:rsidRPr="001225E9">
              <w:rPr>
                <w:sz w:val="22"/>
                <w:lang w:eastAsia="en-US"/>
              </w:rPr>
              <w:t>Средняя обеспеченность населения общей площадью жилищного фонда</w:t>
            </w:r>
          </w:p>
        </w:tc>
        <w:tc>
          <w:tcPr>
            <w:tcW w:w="1205" w:type="dxa"/>
          </w:tcPr>
          <w:p w:rsidR="00F516BE" w:rsidRPr="001225E9" w:rsidRDefault="00F516BE" w:rsidP="00F516BE">
            <w:pPr>
              <w:tabs>
                <w:tab w:val="left" w:pos="1115"/>
              </w:tabs>
              <w:spacing w:line="240" w:lineRule="auto"/>
              <w:ind w:firstLine="0"/>
              <w:contextualSpacing/>
              <w:jc w:val="center"/>
              <w:rPr>
                <w:sz w:val="22"/>
                <w:lang w:eastAsia="en-US"/>
              </w:rPr>
            </w:pPr>
            <w:r w:rsidRPr="001225E9">
              <w:rPr>
                <w:sz w:val="22"/>
                <w:lang w:eastAsia="en-US"/>
              </w:rPr>
              <w:t>м</w:t>
            </w:r>
            <w:r w:rsidRPr="001225E9">
              <w:rPr>
                <w:sz w:val="22"/>
                <w:vertAlign w:val="superscript"/>
                <w:lang w:eastAsia="en-US"/>
              </w:rPr>
              <w:t>2</w:t>
            </w:r>
            <w:r w:rsidRPr="001225E9">
              <w:rPr>
                <w:sz w:val="22"/>
                <w:lang w:eastAsia="en-US"/>
              </w:rPr>
              <w:t>/чел.</w:t>
            </w:r>
          </w:p>
        </w:tc>
        <w:tc>
          <w:tcPr>
            <w:tcW w:w="1744"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25,7</w:t>
            </w:r>
          </w:p>
        </w:tc>
        <w:tc>
          <w:tcPr>
            <w:tcW w:w="1658"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26</w:t>
            </w:r>
          </w:p>
        </w:tc>
        <w:tc>
          <w:tcPr>
            <w:tcW w:w="1560"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65"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F516BE" w:rsidRPr="001225E9" w:rsidTr="00F344CB">
        <w:tc>
          <w:tcPr>
            <w:tcW w:w="704" w:type="dxa"/>
          </w:tcPr>
          <w:p w:rsidR="00F516BE" w:rsidRPr="001225E9" w:rsidRDefault="00F516BE" w:rsidP="00F516BE">
            <w:pPr>
              <w:tabs>
                <w:tab w:val="left" w:pos="1115"/>
              </w:tabs>
              <w:spacing w:line="240" w:lineRule="auto"/>
              <w:ind w:firstLine="0"/>
              <w:contextualSpacing/>
              <w:jc w:val="center"/>
              <w:rPr>
                <w:sz w:val="22"/>
                <w:lang w:eastAsia="en-US"/>
              </w:rPr>
            </w:pPr>
            <w:r w:rsidRPr="001225E9">
              <w:rPr>
                <w:sz w:val="22"/>
                <w:lang w:eastAsia="en-US"/>
              </w:rPr>
              <w:t>4.2</w:t>
            </w:r>
          </w:p>
        </w:tc>
        <w:tc>
          <w:tcPr>
            <w:tcW w:w="2481" w:type="dxa"/>
          </w:tcPr>
          <w:p w:rsidR="00F516BE" w:rsidRPr="001225E9" w:rsidRDefault="00F516BE" w:rsidP="00F516BE">
            <w:pPr>
              <w:tabs>
                <w:tab w:val="left" w:pos="1115"/>
              </w:tabs>
              <w:spacing w:line="240" w:lineRule="auto"/>
              <w:ind w:firstLine="0"/>
              <w:contextualSpacing/>
              <w:rPr>
                <w:sz w:val="22"/>
                <w:lang w:eastAsia="en-US"/>
              </w:rPr>
            </w:pPr>
            <w:r w:rsidRPr="001225E9">
              <w:rPr>
                <w:sz w:val="22"/>
                <w:lang w:eastAsia="en-US"/>
              </w:rPr>
              <w:t>Общая площадь жилищного фонда</w:t>
            </w:r>
          </w:p>
        </w:tc>
        <w:tc>
          <w:tcPr>
            <w:tcW w:w="1205" w:type="dxa"/>
          </w:tcPr>
          <w:p w:rsidR="00F516BE" w:rsidRPr="001225E9" w:rsidRDefault="00F516BE" w:rsidP="00F516BE">
            <w:pPr>
              <w:tabs>
                <w:tab w:val="left" w:pos="1115"/>
              </w:tabs>
              <w:spacing w:line="240" w:lineRule="auto"/>
              <w:ind w:firstLine="0"/>
              <w:contextualSpacing/>
              <w:jc w:val="center"/>
              <w:rPr>
                <w:sz w:val="22"/>
                <w:lang w:eastAsia="en-US"/>
              </w:rPr>
            </w:pPr>
            <w:r w:rsidRPr="001225E9">
              <w:rPr>
                <w:sz w:val="22"/>
                <w:lang w:eastAsia="en-US"/>
              </w:rPr>
              <w:t>тыс. м</w:t>
            </w:r>
            <w:r w:rsidRPr="001225E9">
              <w:rPr>
                <w:sz w:val="22"/>
                <w:vertAlign w:val="superscript"/>
                <w:lang w:eastAsia="en-US"/>
              </w:rPr>
              <w:t>2</w:t>
            </w:r>
          </w:p>
        </w:tc>
        <w:tc>
          <w:tcPr>
            <w:tcW w:w="1744"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83</w:t>
            </w:r>
            <w:r>
              <w:rPr>
                <w:color w:val="000000" w:themeColor="text1"/>
                <w:sz w:val="22"/>
                <w:lang w:eastAsia="en-US"/>
              </w:rPr>
              <w:t>4</w:t>
            </w:r>
            <w:r w:rsidRPr="001225E9">
              <w:rPr>
                <w:color w:val="000000" w:themeColor="text1"/>
                <w:sz w:val="22"/>
                <w:lang w:eastAsia="en-US"/>
              </w:rPr>
              <w:t>,</w:t>
            </w:r>
            <w:r>
              <w:rPr>
                <w:color w:val="000000" w:themeColor="text1"/>
                <w:sz w:val="22"/>
                <w:lang w:eastAsia="en-US"/>
              </w:rPr>
              <w:t>1</w:t>
            </w:r>
          </w:p>
        </w:tc>
        <w:tc>
          <w:tcPr>
            <w:tcW w:w="1658"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1 170</w:t>
            </w:r>
          </w:p>
        </w:tc>
        <w:tc>
          <w:tcPr>
            <w:tcW w:w="1560"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65" w:type="dxa"/>
          </w:tcPr>
          <w:p w:rsidR="00F516BE" w:rsidRPr="001225E9" w:rsidRDefault="00F516BE" w:rsidP="00F516BE">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5</w:t>
            </w:r>
          </w:p>
        </w:tc>
        <w:tc>
          <w:tcPr>
            <w:tcW w:w="13856" w:type="dxa"/>
            <w:gridSpan w:val="8"/>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b/>
                <w:sz w:val="22"/>
                <w:lang w:eastAsia="en-US"/>
              </w:rPr>
              <w:t>ОБЪЕКТЫ СОЦИАЛЬНОГО И КУЛЬТУРНО-БЫТОВОГО ОБСЛУЖИВАНИЯ НАСЕЛЕНИЯ</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5.1</w:t>
            </w:r>
          </w:p>
        </w:tc>
        <w:tc>
          <w:tcPr>
            <w:tcW w:w="13856" w:type="dxa"/>
            <w:gridSpan w:val="8"/>
          </w:tcPr>
          <w:p w:rsidR="003A37A8" w:rsidRPr="001225E9" w:rsidRDefault="003A37A8" w:rsidP="00F344CB">
            <w:pPr>
              <w:tabs>
                <w:tab w:val="left" w:pos="1115"/>
              </w:tabs>
              <w:spacing w:line="240" w:lineRule="auto"/>
              <w:ind w:firstLine="0"/>
              <w:contextualSpacing/>
              <w:jc w:val="center"/>
              <w:rPr>
                <w:b/>
                <w:i/>
                <w:sz w:val="22"/>
                <w:lang w:eastAsia="en-US"/>
              </w:rPr>
            </w:pPr>
            <w:r w:rsidRPr="001225E9">
              <w:rPr>
                <w:b/>
                <w:i/>
                <w:sz w:val="22"/>
                <w:lang w:eastAsia="en-US"/>
              </w:rPr>
              <w:t>Объекты образования</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5.1.1</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Детское дошкольное учреждение</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14</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13</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15</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14</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2 044</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2 000</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44</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2 144</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2100</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44</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5.1.2</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Общеобразовательная школа</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8</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7</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10</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9</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5 201</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5 081</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120</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6 576</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6 456</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120</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5.1.3</w:t>
            </w:r>
          </w:p>
        </w:tc>
        <w:tc>
          <w:tcPr>
            <w:tcW w:w="2481" w:type="dxa"/>
            <w:vMerge w:val="restart"/>
          </w:tcPr>
          <w:p w:rsidR="003A37A8" w:rsidRPr="001225E9" w:rsidRDefault="003A37A8" w:rsidP="00F344CB">
            <w:pPr>
              <w:tabs>
                <w:tab w:val="left" w:pos="1115"/>
              </w:tabs>
              <w:spacing w:line="240" w:lineRule="auto"/>
              <w:ind w:firstLine="0"/>
              <w:contextualSpacing/>
              <w:rPr>
                <w:sz w:val="22"/>
                <w:lang w:eastAsia="en-US"/>
              </w:rPr>
            </w:pPr>
            <w:r w:rsidRPr="001225E9">
              <w:rPr>
                <w:sz w:val="22"/>
                <w:lang w:eastAsia="en-US"/>
              </w:rPr>
              <w:t>Организации, реализующие программы профессионального образования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1 718</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1 718</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1 718</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1 718</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5.1.4</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Организации дополнительного образования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2 705</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2 705</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2 705</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2 705</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5.2</w:t>
            </w:r>
          </w:p>
        </w:tc>
        <w:tc>
          <w:tcPr>
            <w:tcW w:w="13856" w:type="dxa"/>
            <w:gridSpan w:val="8"/>
          </w:tcPr>
          <w:p w:rsidR="003A37A8" w:rsidRPr="001225E9" w:rsidRDefault="003A37A8" w:rsidP="00F344CB">
            <w:pPr>
              <w:tabs>
                <w:tab w:val="left" w:pos="1115"/>
              </w:tabs>
              <w:spacing w:line="240" w:lineRule="auto"/>
              <w:ind w:firstLine="0"/>
              <w:contextualSpacing/>
              <w:jc w:val="center"/>
              <w:rPr>
                <w:b/>
                <w:i/>
                <w:color w:val="000000" w:themeColor="text1"/>
                <w:sz w:val="22"/>
                <w:lang w:eastAsia="en-US"/>
              </w:rPr>
            </w:pPr>
            <w:r w:rsidRPr="001225E9">
              <w:rPr>
                <w:b/>
                <w:i/>
                <w:color w:val="000000" w:themeColor="text1"/>
                <w:sz w:val="22"/>
                <w:lang w:eastAsia="en-US"/>
              </w:rPr>
              <w:t>Объекты здравоохранения</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5.2.1</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Стационары всех типов для взрослых с вспомогательными зданиями и сооружениями</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lastRenderedPageBreak/>
              <w:t>5.2.2</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Поликлиники, амбулатории, диспансеры без стационара</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5.2.3</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ФАП</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842" w:type="dxa"/>
          </w:tcPr>
          <w:p w:rsidR="003A37A8" w:rsidRPr="001225E9" w:rsidRDefault="00547EC6" w:rsidP="00F344CB">
            <w:pPr>
              <w:tabs>
                <w:tab w:val="left" w:pos="1115"/>
              </w:tabs>
              <w:spacing w:line="240" w:lineRule="auto"/>
              <w:ind w:firstLine="0"/>
              <w:contextualSpacing/>
              <w:jc w:val="center"/>
              <w:rPr>
                <w:color w:val="000000" w:themeColor="text1"/>
                <w:sz w:val="22"/>
                <w:lang w:eastAsia="en-US"/>
              </w:rPr>
            </w:pPr>
            <w:r>
              <w:rPr>
                <w:color w:val="000000" w:themeColor="text1"/>
                <w:sz w:val="22"/>
                <w:lang w:eastAsia="en-US"/>
              </w:rPr>
              <w:t>1</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5.3</w:t>
            </w:r>
          </w:p>
        </w:tc>
        <w:tc>
          <w:tcPr>
            <w:tcW w:w="13856" w:type="dxa"/>
            <w:gridSpan w:val="8"/>
          </w:tcPr>
          <w:p w:rsidR="003A37A8" w:rsidRPr="001225E9" w:rsidRDefault="003A37A8" w:rsidP="00F344CB">
            <w:pPr>
              <w:tabs>
                <w:tab w:val="left" w:pos="1115"/>
              </w:tabs>
              <w:spacing w:line="240" w:lineRule="auto"/>
              <w:ind w:firstLine="0"/>
              <w:contextualSpacing/>
              <w:jc w:val="center"/>
              <w:rPr>
                <w:b/>
                <w:i/>
                <w:color w:val="000000" w:themeColor="text1"/>
                <w:sz w:val="22"/>
                <w:lang w:eastAsia="en-US"/>
              </w:rPr>
            </w:pPr>
            <w:r w:rsidRPr="001225E9">
              <w:rPr>
                <w:b/>
                <w:i/>
                <w:color w:val="000000" w:themeColor="text1"/>
                <w:sz w:val="22"/>
                <w:lang w:eastAsia="en-US"/>
              </w:rPr>
              <w:t>Объекты социального обеспечения</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5.3.1</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Объекты социального обеспечения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5.4</w:t>
            </w:r>
          </w:p>
        </w:tc>
        <w:tc>
          <w:tcPr>
            <w:tcW w:w="13856" w:type="dxa"/>
            <w:gridSpan w:val="8"/>
          </w:tcPr>
          <w:p w:rsidR="003A37A8" w:rsidRPr="001225E9" w:rsidRDefault="003A37A8" w:rsidP="00F344CB">
            <w:pPr>
              <w:tabs>
                <w:tab w:val="left" w:pos="1115"/>
              </w:tabs>
              <w:spacing w:line="240" w:lineRule="auto"/>
              <w:ind w:firstLine="0"/>
              <w:contextualSpacing/>
              <w:jc w:val="center"/>
              <w:rPr>
                <w:b/>
                <w:i/>
                <w:color w:val="000000" w:themeColor="text1"/>
                <w:sz w:val="22"/>
                <w:lang w:eastAsia="en-US"/>
              </w:rPr>
            </w:pPr>
            <w:r w:rsidRPr="001225E9">
              <w:rPr>
                <w:b/>
                <w:i/>
                <w:color w:val="000000" w:themeColor="text1"/>
                <w:sz w:val="22"/>
                <w:lang w:eastAsia="en-US"/>
              </w:rPr>
              <w:t>Объекты культуры и искусства</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5.4.1</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Дворец (Дом) культуры</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700</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600</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100</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700</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600</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100</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5.4.2</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Библиотека</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6</w:t>
            </w:r>
          </w:p>
        </w:tc>
        <w:tc>
          <w:tcPr>
            <w:tcW w:w="1658"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5</w:t>
            </w:r>
          </w:p>
        </w:tc>
        <w:tc>
          <w:tcPr>
            <w:tcW w:w="1701"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6</w:t>
            </w:r>
          </w:p>
        </w:tc>
        <w:tc>
          <w:tcPr>
            <w:tcW w:w="1560"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5</w:t>
            </w:r>
          </w:p>
        </w:tc>
        <w:tc>
          <w:tcPr>
            <w:tcW w:w="1665"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тыс. единиц</w:t>
            </w:r>
          </w:p>
        </w:tc>
        <w:tc>
          <w:tcPr>
            <w:tcW w:w="1744"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184,6</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172,9</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11,7</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184,6</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172,9</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11,7</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130</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116</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14</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130</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116</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14</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5.4.3</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Музей</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тыс. эк-</w:t>
            </w:r>
            <w:proofErr w:type="spellStart"/>
            <w:r w:rsidRPr="001225E9">
              <w:rPr>
                <w:sz w:val="22"/>
                <w:lang w:eastAsia="en-US"/>
              </w:rPr>
              <w:t>ов</w:t>
            </w:r>
            <w:proofErr w:type="spellEnd"/>
          </w:p>
        </w:tc>
        <w:tc>
          <w:tcPr>
            <w:tcW w:w="1744"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26,0</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26,0</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26,0</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26,0</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150</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150</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150</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150</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5.4.4</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Кинотеатр</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152</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152</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152</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152</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5.5</w:t>
            </w:r>
          </w:p>
        </w:tc>
        <w:tc>
          <w:tcPr>
            <w:tcW w:w="13856" w:type="dxa"/>
            <w:gridSpan w:val="8"/>
          </w:tcPr>
          <w:p w:rsidR="003A37A8" w:rsidRPr="001225E9" w:rsidRDefault="003A37A8" w:rsidP="00F344CB">
            <w:pPr>
              <w:spacing w:line="240" w:lineRule="auto"/>
              <w:ind w:firstLine="0"/>
              <w:jc w:val="center"/>
              <w:rPr>
                <w:b/>
                <w:i/>
                <w:color w:val="000000" w:themeColor="text1"/>
                <w:sz w:val="22"/>
                <w:lang w:eastAsia="en-US"/>
              </w:rPr>
            </w:pPr>
            <w:r w:rsidRPr="001225E9">
              <w:rPr>
                <w:b/>
                <w:i/>
                <w:color w:val="000000" w:themeColor="text1"/>
                <w:sz w:val="22"/>
                <w:lang w:eastAsia="en-US"/>
              </w:rPr>
              <w:t>Объекты физической культуры и массового спорта</w:t>
            </w:r>
          </w:p>
        </w:tc>
      </w:tr>
      <w:tr w:rsidR="008F7578" w:rsidRPr="001225E9" w:rsidTr="00F344CB">
        <w:tc>
          <w:tcPr>
            <w:tcW w:w="704" w:type="dxa"/>
            <w:vMerge w:val="restart"/>
          </w:tcPr>
          <w:p w:rsidR="008F7578" w:rsidRPr="001225E9" w:rsidRDefault="008F7578" w:rsidP="008F7578">
            <w:pPr>
              <w:tabs>
                <w:tab w:val="left" w:pos="1115"/>
              </w:tabs>
              <w:spacing w:line="240" w:lineRule="auto"/>
              <w:ind w:firstLine="0"/>
              <w:contextualSpacing/>
              <w:jc w:val="center"/>
              <w:rPr>
                <w:sz w:val="22"/>
                <w:lang w:eastAsia="en-US"/>
              </w:rPr>
            </w:pPr>
            <w:r w:rsidRPr="001225E9">
              <w:rPr>
                <w:sz w:val="22"/>
                <w:lang w:eastAsia="en-US"/>
              </w:rPr>
              <w:t>5.5.1</w:t>
            </w:r>
          </w:p>
        </w:tc>
        <w:tc>
          <w:tcPr>
            <w:tcW w:w="2481" w:type="dxa"/>
            <w:vMerge w:val="restart"/>
          </w:tcPr>
          <w:p w:rsidR="008F7578" w:rsidRPr="001225E9" w:rsidRDefault="008F7578" w:rsidP="008F7578">
            <w:pPr>
              <w:tabs>
                <w:tab w:val="left" w:pos="1115"/>
              </w:tabs>
              <w:spacing w:line="240" w:lineRule="auto"/>
              <w:ind w:firstLine="0"/>
              <w:contextualSpacing/>
              <w:jc w:val="left"/>
              <w:rPr>
                <w:sz w:val="22"/>
                <w:lang w:eastAsia="en-US"/>
              </w:rPr>
            </w:pPr>
            <w:r w:rsidRPr="001225E9">
              <w:rPr>
                <w:sz w:val="22"/>
                <w:lang w:eastAsia="en-US"/>
              </w:rPr>
              <w:t>Спортивные залы общего пользования</w:t>
            </w:r>
          </w:p>
        </w:tc>
        <w:tc>
          <w:tcPr>
            <w:tcW w:w="1205" w:type="dxa"/>
          </w:tcPr>
          <w:p w:rsidR="008F7578" w:rsidRPr="001225E9" w:rsidRDefault="008F7578" w:rsidP="008F7578">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58"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701"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c>
          <w:tcPr>
            <w:tcW w:w="1842"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560"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65"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w:t>
            </w:r>
          </w:p>
        </w:tc>
      </w:tr>
      <w:tr w:rsidR="008F7578" w:rsidRPr="001225E9" w:rsidTr="00F344CB">
        <w:tc>
          <w:tcPr>
            <w:tcW w:w="704" w:type="dxa"/>
            <w:vMerge/>
          </w:tcPr>
          <w:p w:rsidR="008F7578" w:rsidRPr="001225E9" w:rsidRDefault="008F7578" w:rsidP="008F7578">
            <w:pPr>
              <w:tabs>
                <w:tab w:val="left" w:pos="1115"/>
              </w:tabs>
              <w:spacing w:line="240" w:lineRule="auto"/>
              <w:ind w:firstLine="0"/>
              <w:contextualSpacing/>
              <w:jc w:val="center"/>
              <w:rPr>
                <w:sz w:val="22"/>
                <w:lang w:eastAsia="en-US"/>
              </w:rPr>
            </w:pPr>
          </w:p>
        </w:tc>
        <w:tc>
          <w:tcPr>
            <w:tcW w:w="2481" w:type="dxa"/>
            <w:vMerge/>
          </w:tcPr>
          <w:p w:rsidR="008F7578" w:rsidRPr="001225E9" w:rsidRDefault="008F7578" w:rsidP="008F7578">
            <w:pPr>
              <w:tabs>
                <w:tab w:val="left" w:pos="1115"/>
              </w:tabs>
              <w:spacing w:line="240" w:lineRule="auto"/>
              <w:ind w:firstLine="0"/>
              <w:contextualSpacing/>
              <w:jc w:val="left"/>
              <w:rPr>
                <w:sz w:val="22"/>
                <w:lang w:eastAsia="en-US"/>
              </w:rPr>
            </w:pPr>
          </w:p>
        </w:tc>
        <w:tc>
          <w:tcPr>
            <w:tcW w:w="1205" w:type="dxa"/>
          </w:tcPr>
          <w:p w:rsidR="008F7578" w:rsidRPr="001225E9" w:rsidRDefault="008F7578" w:rsidP="008F7578">
            <w:pPr>
              <w:tabs>
                <w:tab w:val="left" w:pos="1115"/>
              </w:tabs>
              <w:spacing w:line="240" w:lineRule="auto"/>
              <w:ind w:firstLine="0"/>
              <w:contextualSpacing/>
              <w:jc w:val="center"/>
              <w:rPr>
                <w:sz w:val="22"/>
                <w:lang w:eastAsia="en-US"/>
              </w:rPr>
            </w:pPr>
            <w:proofErr w:type="spellStart"/>
            <w:r w:rsidRPr="001225E9">
              <w:rPr>
                <w:sz w:val="22"/>
                <w:lang w:eastAsia="en-US"/>
              </w:rPr>
              <w:t>кв.м</w:t>
            </w:r>
            <w:proofErr w:type="spellEnd"/>
            <w:r w:rsidRPr="001225E9">
              <w:rPr>
                <w:sz w:val="22"/>
                <w:lang w:eastAsia="en-US"/>
              </w:rPr>
              <w:t xml:space="preserve"> площади пола</w:t>
            </w:r>
          </w:p>
        </w:tc>
        <w:tc>
          <w:tcPr>
            <w:tcW w:w="1744"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sz w:val="22"/>
                <w:lang w:eastAsia="en-US"/>
              </w:rPr>
              <w:t>1 539</w:t>
            </w:r>
          </w:p>
        </w:tc>
        <w:tc>
          <w:tcPr>
            <w:tcW w:w="1658" w:type="dxa"/>
          </w:tcPr>
          <w:p w:rsidR="008F7578" w:rsidRPr="001225E9" w:rsidRDefault="008F7578" w:rsidP="008F7578">
            <w:pPr>
              <w:spacing w:line="240" w:lineRule="auto"/>
              <w:ind w:firstLine="0"/>
              <w:jc w:val="center"/>
              <w:rPr>
                <w:color w:val="000000" w:themeColor="text1"/>
                <w:sz w:val="22"/>
                <w:lang w:eastAsia="en-US"/>
              </w:rPr>
            </w:pPr>
            <w:r w:rsidRPr="001225E9">
              <w:rPr>
                <w:sz w:val="22"/>
                <w:lang w:eastAsia="en-US"/>
              </w:rPr>
              <w:t>1 539</w:t>
            </w:r>
          </w:p>
        </w:tc>
        <w:tc>
          <w:tcPr>
            <w:tcW w:w="1701" w:type="dxa"/>
          </w:tcPr>
          <w:p w:rsidR="008F7578" w:rsidRPr="001225E9" w:rsidRDefault="008F7578" w:rsidP="008F7578">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8F7578" w:rsidRPr="001225E9" w:rsidRDefault="008F7578" w:rsidP="008F7578">
            <w:pPr>
              <w:tabs>
                <w:tab w:val="left" w:pos="1115"/>
              </w:tabs>
              <w:spacing w:line="240" w:lineRule="auto"/>
              <w:ind w:firstLine="0"/>
              <w:contextualSpacing/>
              <w:jc w:val="center"/>
              <w:rPr>
                <w:color w:val="000000" w:themeColor="text1"/>
                <w:sz w:val="22"/>
                <w:lang w:eastAsia="en-US"/>
              </w:rPr>
            </w:pPr>
            <w:r w:rsidRPr="001225E9">
              <w:rPr>
                <w:sz w:val="22"/>
                <w:lang w:eastAsia="en-US"/>
              </w:rPr>
              <w:t>1 539</w:t>
            </w:r>
          </w:p>
        </w:tc>
        <w:tc>
          <w:tcPr>
            <w:tcW w:w="1560" w:type="dxa"/>
          </w:tcPr>
          <w:p w:rsidR="008F7578" w:rsidRPr="001225E9" w:rsidRDefault="008F7578" w:rsidP="008F7578">
            <w:pPr>
              <w:spacing w:line="240" w:lineRule="auto"/>
              <w:ind w:firstLine="0"/>
              <w:jc w:val="center"/>
              <w:rPr>
                <w:color w:val="000000" w:themeColor="text1"/>
                <w:sz w:val="22"/>
                <w:lang w:eastAsia="en-US"/>
              </w:rPr>
            </w:pPr>
            <w:r w:rsidRPr="001225E9">
              <w:rPr>
                <w:sz w:val="22"/>
                <w:lang w:eastAsia="en-US"/>
              </w:rPr>
              <w:t>1 539</w:t>
            </w:r>
          </w:p>
        </w:tc>
        <w:tc>
          <w:tcPr>
            <w:tcW w:w="1665" w:type="dxa"/>
          </w:tcPr>
          <w:p w:rsidR="008F7578" w:rsidRPr="001225E9" w:rsidRDefault="008F7578" w:rsidP="008F7578">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5.5.2</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Стадион</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proofErr w:type="spellStart"/>
            <w:r w:rsidRPr="001225E9">
              <w:rPr>
                <w:sz w:val="22"/>
                <w:lang w:eastAsia="en-US"/>
              </w:rPr>
              <w:t>кв.м</w:t>
            </w:r>
            <w:proofErr w:type="spellEnd"/>
            <w:r w:rsidRPr="001225E9">
              <w:rPr>
                <w:sz w:val="22"/>
                <w:lang w:eastAsia="en-US"/>
              </w:rPr>
              <w:t xml:space="preserve"> площади пола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520</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520</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520</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520</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5.5.3</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Бассейны общего пользования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proofErr w:type="spellStart"/>
            <w:r w:rsidRPr="001225E9">
              <w:rPr>
                <w:sz w:val="22"/>
                <w:lang w:eastAsia="en-US"/>
              </w:rPr>
              <w:t>кв.м</w:t>
            </w:r>
            <w:proofErr w:type="spellEnd"/>
            <w:r w:rsidRPr="001225E9">
              <w:rPr>
                <w:sz w:val="22"/>
                <w:lang w:eastAsia="en-US"/>
              </w:rPr>
              <w:t xml:space="preserve"> площади </w:t>
            </w:r>
            <w:r w:rsidRPr="001225E9">
              <w:rPr>
                <w:sz w:val="22"/>
                <w:lang w:eastAsia="en-US"/>
              </w:rPr>
              <w:lastRenderedPageBreak/>
              <w:t>зеркала воды</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lastRenderedPageBreak/>
              <w:t>275</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275</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275</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275</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5.5.4</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Плоскостные спортивные сооружения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842" w:type="dxa"/>
          </w:tcPr>
          <w:p w:rsidR="003A37A8" w:rsidRPr="001225E9" w:rsidRDefault="003A37A8" w:rsidP="00F344CB">
            <w:pPr>
              <w:spacing w:line="240" w:lineRule="auto"/>
              <w:ind w:firstLine="0"/>
              <w:jc w:val="center"/>
              <w:rPr>
                <w:color w:val="000000" w:themeColor="text1"/>
                <w:sz w:val="22"/>
                <w:lang w:eastAsia="en-US"/>
              </w:rPr>
            </w:pPr>
            <w:r>
              <w:rPr>
                <w:color w:val="000000" w:themeColor="text1"/>
                <w:sz w:val="22"/>
                <w:lang w:eastAsia="en-US"/>
              </w:rPr>
              <w:t>5</w:t>
            </w:r>
          </w:p>
        </w:tc>
        <w:tc>
          <w:tcPr>
            <w:tcW w:w="1560" w:type="dxa"/>
          </w:tcPr>
          <w:p w:rsidR="003A37A8" w:rsidRPr="001225E9" w:rsidRDefault="003A37A8" w:rsidP="00F344CB">
            <w:pPr>
              <w:spacing w:line="240" w:lineRule="auto"/>
              <w:ind w:firstLine="0"/>
              <w:jc w:val="center"/>
              <w:rPr>
                <w:color w:val="000000" w:themeColor="text1"/>
                <w:sz w:val="22"/>
                <w:lang w:eastAsia="en-US"/>
              </w:rPr>
            </w:pPr>
            <w:r>
              <w:rPr>
                <w:color w:val="000000" w:themeColor="text1"/>
                <w:sz w:val="22"/>
                <w:lang w:eastAsia="en-US"/>
              </w:rPr>
              <w:t>4</w:t>
            </w:r>
          </w:p>
        </w:tc>
        <w:tc>
          <w:tcPr>
            <w:tcW w:w="1665" w:type="dxa"/>
          </w:tcPr>
          <w:p w:rsidR="003A37A8" w:rsidRPr="001225E9" w:rsidRDefault="003A37A8" w:rsidP="00F344CB">
            <w:pPr>
              <w:spacing w:line="240" w:lineRule="auto"/>
              <w:ind w:firstLine="0"/>
              <w:jc w:val="center"/>
              <w:rPr>
                <w:color w:val="000000" w:themeColor="text1"/>
                <w:sz w:val="22"/>
                <w:lang w:eastAsia="en-US"/>
              </w:rPr>
            </w:pPr>
            <w:r>
              <w:rPr>
                <w:color w:val="000000" w:themeColor="text1"/>
                <w:sz w:val="22"/>
                <w:lang w:eastAsia="en-US"/>
              </w:rPr>
              <w:t>1</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proofErr w:type="spellStart"/>
            <w:r w:rsidRPr="001225E9">
              <w:rPr>
                <w:sz w:val="22"/>
                <w:lang w:eastAsia="en-US"/>
              </w:rPr>
              <w:t>кв.м</w:t>
            </w:r>
            <w:proofErr w:type="spellEnd"/>
            <w:r w:rsidRPr="001225E9">
              <w:rPr>
                <w:sz w:val="22"/>
                <w:lang w:eastAsia="en-US"/>
              </w:rPr>
              <w:t xml:space="preserve"> площади пола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19 700</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19 700</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288</w:t>
            </w:r>
          </w:p>
        </w:tc>
        <w:tc>
          <w:tcPr>
            <w:tcW w:w="1842" w:type="dxa"/>
          </w:tcPr>
          <w:p w:rsidR="003A37A8" w:rsidRPr="001225E9" w:rsidRDefault="003A37A8" w:rsidP="00F344CB">
            <w:pPr>
              <w:spacing w:line="240" w:lineRule="auto"/>
              <w:ind w:firstLine="0"/>
              <w:jc w:val="center"/>
              <w:rPr>
                <w:color w:val="000000" w:themeColor="text1"/>
                <w:sz w:val="22"/>
                <w:lang w:eastAsia="en-US"/>
              </w:rPr>
            </w:pPr>
            <w:r>
              <w:rPr>
                <w:color w:val="000000" w:themeColor="text1"/>
                <w:sz w:val="22"/>
                <w:lang w:eastAsia="en-US"/>
              </w:rPr>
              <w:t>20 288</w:t>
            </w:r>
          </w:p>
        </w:tc>
        <w:tc>
          <w:tcPr>
            <w:tcW w:w="1560" w:type="dxa"/>
          </w:tcPr>
          <w:p w:rsidR="003A37A8" w:rsidRPr="001225E9" w:rsidRDefault="003A37A8" w:rsidP="00F344CB">
            <w:pPr>
              <w:spacing w:line="240" w:lineRule="auto"/>
              <w:ind w:firstLine="0"/>
              <w:jc w:val="center"/>
              <w:rPr>
                <w:color w:val="000000" w:themeColor="text1"/>
                <w:sz w:val="22"/>
                <w:lang w:eastAsia="en-US"/>
              </w:rPr>
            </w:pPr>
            <w:r>
              <w:rPr>
                <w:color w:val="000000" w:themeColor="text1"/>
                <w:sz w:val="22"/>
                <w:lang w:eastAsia="en-US"/>
              </w:rPr>
              <w:t>20 000</w:t>
            </w:r>
          </w:p>
        </w:tc>
        <w:tc>
          <w:tcPr>
            <w:tcW w:w="1665" w:type="dxa"/>
          </w:tcPr>
          <w:p w:rsidR="003A37A8" w:rsidRPr="001225E9" w:rsidRDefault="003A37A8" w:rsidP="00F344CB">
            <w:pPr>
              <w:spacing w:line="240" w:lineRule="auto"/>
              <w:ind w:firstLine="0"/>
              <w:jc w:val="center"/>
              <w:rPr>
                <w:color w:val="000000" w:themeColor="text1"/>
                <w:sz w:val="22"/>
                <w:lang w:eastAsia="en-US"/>
              </w:rPr>
            </w:pPr>
            <w:r>
              <w:rPr>
                <w:color w:val="000000" w:themeColor="text1"/>
                <w:sz w:val="22"/>
                <w:lang w:eastAsia="en-US"/>
              </w:rPr>
              <w:t>288</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5.6</w:t>
            </w:r>
          </w:p>
        </w:tc>
        <w:tc>
          <w:tcPr>
            <w:tcW w:w="13856" w:type="dxa"/>
            <w:gridSpan w:val="8"/>
          </w:tcPr>
          <w:p w:rsidR="003A37A8" w:rsidRPr="001225E9" w:rsidRDefault="003A37A8" w:rsidP="00F344CB">
            <w:pPr>
              <w:spacing w:line="240" w:lineRule="auto"/>
              <w:ind w:firstLine="0"/>
              <w:jc w:val="center"/>
              <w:rPr>
                <w:b/>
                <w:i/>
                <w:color w:val="000000" w:themeColor="text1"/>
                <w:sz w:val="22"/>
                <w:lang w:eastAsia="en-US"/>
              </w:rPr>
            </w:pPr>
            <w:r w:rsidRPr="001225E9">
              <w:rPr>
                <w:b/>
                <w:i/>
                <w:color w:val="000000" w:themeColor="text1"/>
                <w:sz w:val="22"/>
                <w:lang w:eastAsia="en-US"/>
              </w:rPr>
              <w:t>Предприятия торговли, общественного питания и бытового обслуживания</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5.6.1</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Магазины</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281</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278</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3</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281</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278</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3</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proofErr w:type="spellStart"/>
            <w:r w:rsidRPr="001225E9">
              <w:rPr>
                <w:sz w:val="22"/>
                <w:lang w:eastAsia="en-US"/>
              </w:rPr>
              <w:t>кв.м</w:t>
            </w:r>
            <w:proofErr w:type="spellEnd"/>
            <w:r w:rsidRPr="001225E9">
              <w:rPr>
                <w:sz w:val="22"/>
                <w:lang w:eastAsia="en-US"/>
              </w:rPr>
              <w:t xml:space="preserve"> площади пола</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47 830,9</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47 686,6</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144,3</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47 830,9</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47 686,6</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144,3</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5.6.2</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Предприятия общественного питания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22</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22</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22</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22</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мест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828</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828</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828</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828</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val="restart"/>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5.6.3</w:t>
            </w:r>
          </w:p>
        </w:tc>
        <w:tc>
          <w:tcPr>
            <w:tcW w:w="2481" w:type="dxa"/>
            <w:vMerge w:val="restart"/>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Предприятия бытового обслуживания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23</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23</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23</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23</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vMerge/>
          </w:tcPr>
          <w:p w:rsidR="003A37A8" w:rsidRPr="001225E9" w:rsidRDefault="003A37A8" w:rsidP="00F344CB">
            <w:pPr>
              <w:tabs>
                <w:tab w:val="left" w:pos="1115"/>
              </w:tabs>
              <w:spacing w:line="240" w:lineRule="auto"/>
              <w:ind w:firstLine="0"/>
              <w:contextualSpacing/>
              <w:jc w:val="center"/>
              <w:rPr>
                <w:sz w:val="22"/>
                <w:lang w:eastAsia="en-US"/>
              </w:rPr>
            </w:pPr>
          </w:p>
        </w:tc>
        <w:tc>
          <w:tcPr>
            <w:tcW w:w="2481" w:type="dxa"/>
            <w:vMerge/>
          </w:tcPr>
          <w:p w:rsidR="003A37A8" w:rsidRPr="001225E9" w:rsidRDefault="003A37A8" w:rsidP="00F344CB">
            <w:pPr>
              <w:tabs>
                <w:tab w:val="left" w:pos="1115"/>
              </w:tabs>
              <w:spacing w:line="240" w:lineRule="auto"/>
              <w:ind w:firstLine="0"/>
              <w:contextualSpacing/>
              <w:jc w:val="left"/>
              <w:rPr>
                <w:sz w:val="22"/>
                <w:lang w:eastAsia="en-US"/>
              </w:rPr>
            </w:pP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рабочих мест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28</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28</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28</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28</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6</w:t>
            </w:r>
          </w:p>
        </w:tc>
        <w:tc>
          <w:tcPr>
            <w:tcW w:w="13856" w:type="dxa"/>
            <w:gridSpan w:val="8"/>
          </w:tcPr>
          <w:p w:rsidR="003A37A8" w:rsidRPr="001225E9" w:rsidRDefault="003A37A8" w:rsidP="00F344CB">
            <w:pPr>
              <w:spacing w:line="240" w:lineRule="auto"/>
              <w:ind w:firstLine="0"/>
              <w:jc w:val="center"/>
              <w:rPr>
                <w:b/>
                <w:color w:val="000000" w:themeColor="text1"/>
                <w:sz w:val="22"/>
                <w:lang w:eastAsia="en-US"/>
              </w:rPr>
            </w:pPr>
            <w:r w:rsidRPr="001225E9">
              <w:rPr>
                <w:b/>
                <w:color w:val="000000" w:themeColor="text1"/>
                <w:sz w:val="22"/>
                <w:lang w:eastAsia="en-US"/>
              </w:rPr>
              <w:t>ТРАНСПОРТНАЯ ИНФРАСТРУКТУРА</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6.1</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Протяженность улично-дорожной сети</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км</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210,9</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206,6</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4,3</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218,0</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213,7</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4,3</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6.2</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АЗС, АГЗС</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14</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14</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14</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14</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6.3</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СТО</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13</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13</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13</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13</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7</w:t>
            </w:r>
          </w:p>
        </w:tc>
        <w:tc>
          <w:tcPr>
            <w:tcW w:w="13856" w:type="dxa"/>
            <w:gridSpan w:val="8"/>
          </w:tcPr>
          <w:p w:rsidR="003A37A8" w:rsidRPr="001225E9" w:rsidRDefault="003A37A8" w:rsidP="00F344CB">
            <w:pPr>
              <w:spacing w:line="240" w:lineRule="auto"/>
              <w:ind w:firstLine="0"/>
              <w:jc w:val="center"/>
              <w:rPr>
                <w:b/>
                <w:color w:val="000000" w:themeColor="text1"/>
                <w:sz w:val="22"/>
                <w:lang w:eastAsia="en-US"/>
              </w:rPr>
            </w:pPr>
            <w:r w:rsidRPr="001225E9">
              <w:rPr>
                <w:b/>
                <w:color w:val="000000" w:themeColor="text1"/>
                <w:sz w:val="22"/>
                <w:lang w:eastAsia="en-US"/>
              </w:rPr>
              <w:t>ИНЖЕНЕРНАЯ ИНФРАСТРУКТУРА</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7.1</w:t>
            </w:r>
          </w:p>
        </w:tc>
        <w:tc>
          <w:tcPr>
            <w:tcW w:w="13856" w:type="dxa"/>
            <w:gridSpan w:val="8"/>
          </w:tcPr>
          <w:p w:rsidR="003A37A8" w:rsidRPr="001225E9" w:rsidRDefault="003A37A8" w:rsidP="00F344CB">
            <w:pPr>
              <w:spacing w:line="240" w:lineRule="auto"/>
              <w:ind w:firstLine="0"/>
              <w:jc w:val="center"/>
              <w:rPr>
                <w:b/>
                <w:i/>
                <w:color w:val="000000" w:themeColor="text1"/>
                <w:sz w:val="22"/>
                <w:lang w:eastAsia="en-US"/>
              </w:rPr>
            </w:pPr>
            <w:r w:rsidRPr="001225E9">
              <w:rPr>
                <w:b/>
                <w:i/>
                <w:color w:val="000000" w:themeColor="text1"/>
                <w:sz w:val="22"/>
                <w:lang w:eastAsia="en-US"/>
              </w:rPr>
              <w:t>Объекты водоснабжения и водоотведения</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7.1.1</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Водопотребление</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куб. м в сутки</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10 136,9</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10 002,1</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134,8</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18 388,1</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18 143</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245,1</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7.1.2</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Протяженность сетей водоснабжения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км</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sz w:val="22"/>
              </w:rPr>
              <w:t>94,3</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92,1</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2,2</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sz w:val="22"/>
              </w:rPr>
              <w:t>94,3</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92,1</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2,2</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7.1.3</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Протяженность сетей водоотведения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км</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50,2</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50,2</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50,2</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50,2</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t>7.2</w:t>
            </w:r>
          </w:p>
        </w:tc>
        <w:tc>
          <w:tcPr>
            <w:tcW w:w="13856" w:type="dxa"/>
            <w:gridSpan w:val="8"/>
          </w:tcPr>
          <w:p w:rsidR="003A37A8" w:rsidRPr="001225E9" w:rsidRDefault="003A37A8" w:rsidP="00F344CB">
            <w:pPr>
              <w:spacing w:line="240" w:lineRule="auto"/>
              <w:ind w:firstLine="0"/>
              <w:jc w:val="center"/>
              <w:rPr>
                <w:b/>
                <w:i/>
                <w:color w:val="000000" w:themeColor="text1"/>
                <w:sz w:val="22"/>
                <w:lang w:eastAsia="en-US"/>
              </w:rPr>
            </w:pPr>
            <w:r w:rsidRPr="001225E9">
              <w:rPr>
                <w:b/>
                <w:i/>
                <w:color w:val="000000" w:themeColor="text1"/>
                <w:sz w:val="22"/>
                <w:lang w:eastAsia="en-US"/>
              </w:rPr>
              <w:t>Электроснабжение</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7.2.1</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Протяженность сетей</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км</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83,1</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81,0</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2,1</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83,1</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81,0</w:t>
            </w:r>
          </w:p>
        </w:tc>
        <w:tc>
          <w:tcPr>
            <w:tcW w:w="1665" w:type="dxa"/>
          </w:tcPr>
          <w:p w:rsidR="003A37A8"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2,1</w:t>
            </w:r>
          </w:p>
          <w:p w:rsidR="003A37A8" w:rsidRPr="001225E9" w:rsidRDefault="003A37A8" w:rsidP="00F344CB">
            <w:pPr>
              <w:spacing w:line="240" w:lineRule="auto"/>
              <w:ind w:firstLine="0"/>
              <w:jc w:val="center"/>
              <w:rPr>
                <w:color w:val="000000" w:themeColor="text1"/>
                <w:sz w:val="22"/>
                <w:lang w:eastAsia="en-US"/>
              </w:rPr>
            </w:pP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b/>
                <w:sz w:val="22"/>
                <w:lang w:eastAsia="en-US"/>
              </w:rPr>
            </w:pPr>
            <w:r w:rsidRPr="001225E9">
              <w:rPr>
                <w:b/>
                <w:sz w:val="22"/>
                <w:lang w:eastAsia="en-US"/>
              </w:rPr>
              <w:lastRenderedPageBreak/>
              <w:t>7.3</w:t>
            </w:r>
          </w:p>
        </w:tc>
        <w:tc>
          <w:tcPr>
            <w:tcW w:w="13856" w:type="dxa"/>
            <w:gridSpan w:val="8"/>
          </w:tcPr>
          <w:p w:rsidR="003A37A8" w:rsidRPr="001225E9" w:rsidRDefault="003A37A8" w:rsidP="00F344CB">
            <w:pPr>
              <w:spacing w:line="240" w:lineRule="auto"/>
              <w:ind w:firstLine="0"/>
              <w:jc w:val="center"/>
              <w:rPr>
                <w:b/>
                <w:i/>
                <w:color w:val="000000" w:themeColor="text1"/>
                <w:sz w:val="22"/>
                <w:lang w:eastAsia="en-US"/>
              </w:rPr>
            </w:pPr>
            <w:r w:rsidRPr="001225E9">
              <w:rPr>
                <w:b/>
                <w:i/>
                <w:color w:val="000000" w:themeColor="text1"/>
                <w:sz w:val="22"/>
                <w:lang w:eastAsia="en-US"/>
              </w:rPr>
              <w:t>Теплоснабжение</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7.3.1</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Протяженность сетей</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км</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sz w:val="22"/>
              </w:rPr>
              <w:t>43,5</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sz w:val="22"/>
              </w:rPr>
              <w:t>43,5</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sz w:val="22"/>
              </w:rPr>
              <w:t>43,5</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sz w:val="22"/>
              </w:rPr>
              <w:t>43,5</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w:t>
            </w:r>
          </w:p>
        </w:tc>
      </w:tr>
      <w:tr w:rsidR="003A37A8" w:rsidRPr="001225E9" w:rsidTr="00F344CB">
        <w:tc>
          <w:tcPr>
            <w:tcW w:w="704"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7.3.2</w:t>
            </w:r>
          </w:p>
        </w:tc>
        <w:tc>
          <w:tcPr>
            <w:tcW w:w="2481" w:type="dxa"/>
          </w:tcPr>
          <w:p w:rsidR="003A37A8" w:rsidRPr="001225E9" w:rsidRDefault="003A37A8" w:rsidP="00F344CB">
            <w:pPr>
              <w:tabs>
                <w:tab w:val="left" w:pos="1115"/>
              </w:tabs>
              <w:spacing w:line="240" w:lineRule="auto"/>
              <w:ind w:firstLine="0"/>
              <w:contextualSpacing/>
              <w:jc w:val="left"/>
              <w:rPr>
                <w:sz w:val="22"/>
                <w:lang w:eastAsia="en-US"/>
              </w:rPr>
            </w:pPr>
            <w:r w:rsidRPr="001225E9">
              <w:rPr>
                <w:sz w:val="22"/>
                <w:lang w:eastAsia="en-US"/>
              </w:rPr>
              <w:t>Пункт теплоснабжения</w:t>
            </w:r>
          </w:p>
        </w:tc>
        <w:tc>
          <w:tcPr>
            <w:tcW w:w="1205" w:type="dxa"/>
          </w:tcPr>
          <w:p w:rsidR="003A37A8" w:rsidRPr="001225E9" w:rsidRDefault="003A37A8" w:rsidP="00F344CB">
            <w:pPr>
              <w:tabs>
                <w:tab w:val="left" w:pos="1115"/>
              </w:tabs>
              <w:spacing w:line="240" w:lineRule="auto"/>
              <w:ind w:firstLine="0"/>
              <w:contextualSpacing/>
              <w:jc w:val="center"/>
              <w:rPr>
                <w:sz w:val="22"/>
                <w:lang w:eastAsia="en-US"/>
              </w:rPr>
            </w:pPr>
            <w:r w:rsidRPr="001225E9">
              <w:rPr>
                <w:sz w:val="22"/>
                <w:lang w:eastAsia="en-US"/>
              </w:rPr>
              <w:t>объект</w:t>
            </w:r>
          </w:p>
        </w:tc>
        <w:tc>
          <w:tcPr>
            <w:tcW w:w="1744" w:type="dxa"/>
          </w:tcPr>
          <w:p w:rsidR="003A37A8" w:rsidRPr="001225E9" w:rsidRDefault="003A37A8" w:rsidP="00F344CB">
            <w:pPr>
              <w:tabs>
                <w:tab w:val="left" w:pos="1115"/>
              </w:tabs>
              <w:spacing w:line="240" w:lineRule="auto"/>
              <w:ind w:firstLine="0"/>
              <w:contextualSpacing/>
              <w:jc w:val="center"/>
              <w:rPr>
                <w:color w:val="000000" w:themeColor="text1"/>
                <w:sz w:val="22"/>
                <w:lang w:eastAsia="en-US"/>
              </w:rPr>
            </w:pPr>
            <w:r w:rsidRPr="001225E9">
              <w:rPr>
                <w:color w:val="000000" w:themeColor="text1"/>
                <w:sz w:val="22"/>
                <w:lang w:eastAsia="en-US"/>
              </w:rPr>
              <w:t>32</w:t>
            </w:r>
          </w:p>
        </w:tc>
        <w:tc>
          <w:tcPr>
            <w:tcW w:w="1658"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31</w:t>
            </w:r>
          </w:p>
        </w:tc>
        <w:tc>
          <w:tcPr>
            <w:tcW w:w="1701"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c>
          <w:tcPr>
            <w:tcW w:w="1842"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27</w:t>
            </w:r>
          </w:p>
        </w:tc>
        <w:tc>
          <w:tcPr>
            <w:tcW w:w="1560"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26</w:t>
            </w:r>
          </w:p>
        </w:tc>
        <w:tc>
          <w:tcPr>
            <w:tcW w:w="1665" w:type="dxa"/>
          </w:tcPr>
          <w:p w:rsidR="003A37A8" w:rsidRPr="001225E9" w:rsidRDefault="003A37A8" w:rsidP="00F344CB">
            <w:pPr>
              <w:spacing w:line="240" w:lineRule="auto"/>
              <w:ind w:firstLine="0"/>
              <w:jc w:val="center"/>
              <w:rPr>
                <w:color w:val="000000" w:themeColor="text1"/>
                <w:sz w:val="22"/>
                <w:lang w:eastAsia="en-US"/>
              </w:rPr>
            </w:pPr>
            <w:r w:rsidRPr="001225E9">
              <w:rPr>
                <w:color w:val="000000" w:themeColor="text1"/>
                <w:sz w:val="22"/>
                <w:lang w:eastAsia="en-US"/>
              </w:rPr>
              <w:t>1</w:t>
            </w:r>
          </w:p>
        </w:tc>
      </w:tr>
    </w:tbl>
    <w:p w:rsidR="000D2BC2" w:rsidRDefault="000D2BC2">
      <w:pPr>
        <w:spacing w:after="160" w:line="259" w:lineRule="auto"/>
        <w:ind w:firstLine="0"/>
        <w:jc w:val="left"/>
        <w:rPr>
          <w:szCs w:val="24"/>
        </w:rPr>
      </w:pPr>
    </w:p>
    <w:p w:rsidR="000D2BC2" w:rsidRDefault="000D2BC2">
      <w:pPr>
        <w:spacing w:after="160" w:line="259" w:lineRule="auto"/>
        <w:ind w:firstLine="0"/>
        <w:jc w:val="left"/>
        <w:rPr>
          <w:szCs w:val="24"/>
        </w:rPr>
      </w:pPr>
      <w:r>
        <w:rPr>
          <w:szCs w:val="24"/>
        </w:rPr>
        <w:br w:type="page"/>
      </w:r>
    </w:p>
    <w:p w:rsidR="007732B3" w:rsidRPr="007732B3" w:rsidRDefault="007732B3" w:rsidP="007732B3">
      <w:pPr>
        <w:widowControl w:val="0"/>
        <w:autoSpaceDE w:val="0"/>
        <w:autoSpaceDN w:val="0"/>
        <w:ind w:left="357" w:firstLine="0"/>
        <w:contextualSpacing/>
        <w:jc w:val="center"/>
        <w:outlineLvl w:val="0"/>
        <w:rPr>
          <w:b/>
          <w:lang w:eastAsia="en-US"/>
        </w:rPr>
      </w:pPr>
      <w:bookmarkStart w:id="84" w:name="_Toc106795172"/>
      <w:bookmarkStart w:id="85" w:name="_Toc114558504"/>
      <w:r w:rsidRPr="007732B3">
        <w:rPr>
          <w:b/>
          <w:lang w:eastAsia="en-US"/>
        </w:rPr>
        <w:lastRenderedPageBreak/>
        <w:t xml:space="preserve">4. </w:t>
      </w:r>
      <w:bookmarkEnd w:id="84"/>
      <w:r w:rsidRPr="007732B3">
        <w:rPr>
          <w:b/>
          <w:lang w:eastAsia="en-US"/>
        </w:rPr>
        <w:t>ПЕРЕЧЕНЬ ЗЕМЕЛЬНЫХ УЧАСТКОВ, КОТОРЫЕ ВКЛЮЧАЮТСЯ</w:t>
      </w:r>
      <w:r w:rsidR="00A221B4">
        <w:rPr>
          <w:b/>
          <w:lang w:eastAsia="en-US"/>
        </w:rPr>
        <w:t xml:space="preserve"> В ГРАНИЦЫ </w:t>
      </w:r>
      <w:r w:rsidRPr="007732B3">
        <w:rPr>
          <w:b/>
          <w:lang w:eastAsia="en-US"/>
        </w:rPr>
        <w:t>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85"/>
    </w:p>
    <w:p w:rsidR="007732B3" w:rsidRPr="007732B3" w:rsidRDefault="007732B3" w:rsidP="007732B3">
      <w:pPr>
        <w:ind w:left="360" w:firstLine="0"/>
        <w:jc w:val="right"/>
        <w:rPr>
          <w:sz w:val="28"/>
        </w:rPr>
      </w:pPr>
    </w:p>
    <w:p w:rsidR="007732B3" w:rsidRPr="007732B3" w:rsidRDefault="007732B3" w:rsidP="007732B3">
      <w:pPr>
        <w:ind w:left="360" w:firstLine="0"/>
        <w:jc w:val="right"/>
      </w:pPr>
      <w:r w:rsidRPr="007732B3">
        <w:t>Таблица 4-1</w:t>
      </w:r>
    </w:p>
    <w:tbl>
      <w:tblPr>
        <w:tblStyle w:val="31"/>
        <w:tblW w:w="5000" w:type="pct"/>
        <w:tblLook w:val="04A0" w:firstRow="1" w:lastRow="0" w:firstColumn="1" w:lastColumn="0" w:noHBand="0" w:noVBand="1"/>
      </w:tblPr>
      <w:tblGrid>
        <w:gridCol w:w="668"/>
        <w:gridCol w:w="1977"/>
        <w:gridCol w:w="1290"/>
        <w:gridCol w:w="2603"/>
        <w:gridCol w:w="3442"/>
        <w:gridCol w:w="2603"/>
        <w:gridCol w:w="1977"/>
      </w:tblGrid>
      <w:tr w:rsidR="007732B3" w:rsidRPr="007732B3" w:rsidTr="007732B3">
        <w:tc>
          <w:tcPr>
            <w:tcW w:w="229" w:type="pct"/>
            <w:vMerge w:val="restar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 п/п</w:t>
            </w:r>
          </w:p>
        </w:tc>
        <w:tc>
          <w:tcPr>
            <w:tcW w:w="679" w:type="pct"/>
            <w:vMerge w:val="restar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Номер земельного участка</w:t>
            </w:r>
          </w:p>
        </w:tc>
        <w:tc>
          <w:tcPr>
            <w:tcW w:w="443" w:type="pct"/>
            <w:vMerge w:val="restar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Площадь, м</w:t>
            </w:r>
            <w:r w:rsidRPr="007732B3">
              <w:rPr>
                <w:rFonts w:eastAsia="Calibri"/>
                <w:sz w:val="22"/>
                <w:szCs w:val="24"/>
                <w:vertAlign w:val="superscript"/>
                <w:lang w:eastAsia="en-US"/>
              </w:rPr>
              <w:t>2</w:t>
            </w:r>
          </w:p>
        </w:tc>
        <w:tc>
          <w:tcPr>
            <w:tcW w:w="2076" w:type="pct"/>
            <w:gridSpan w:val="2"/>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Категория земель</w:t>
            </w:r>
          </w:p>
        </w:tc>
        <w:tc>
          <w:tcPr>
            <w:tcW w:w="1573" w:type="pct"/>
            <w:gridSpan w:val="2"/>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Разрешенное использование</w:t>
            </w:r>
          </w:p>
        </w:tc>
      </w:tr>
      <w:tr w:rsidR="007732B3" w:rsidRPr="007732B3" w:rsidTr="007732B3">
        <w:tc>
          <w:tcPr>
            <w:tcW w:w="229" w:type="pct"/>
            <w:vMerge/>
          </w:tcPr>
          <w:p w:rsidR="007732B3" w:rsidRPr="007732B3" w:rsidRDefault="007732B3" w:rsidP="007732B3">
            <w:pPr>
              <w:widowControl w:val="0"/>
              <w:autoSpaceDE w:val="0"/>
              <w:autoSpaceDN w:val="0"/>
              <w:spacing w:line="240" w:lineRule="auto"/>
              <w:ind w:firstLine="0"/>
              <w:rPr>
                <w:rFonts w:eastAsia="Calibri"/>
                <w:sz w:val="22"/>
                <w:szCs w:val="24"/>
                <w:lang w:eastAsia="en-US"/>
              </w:rPr>
            </w:pPr>
          </w:p>
        </w:tc>
        <w:tc>
          <w:tcPr>
            <w:tcW w:w="679" w:type="pct"/>
            <w:vMerge/>
          </w:tcPr>
          <w:p w:rsidR="007732B3" w:rsidRPr="007732B3" w:rsidRDefault="007732B3" w:rsidP="007732B3">
            <w:pPr>
              <w:widowControl w:val="0"/>
              <w:autoSpaceDE w:val="0"/>
              <w:autoSpaceDN w:val="0"/>
              <w:spacing w:line="240" w:lineRule="auto"/>
              <w:ind w:firstLine="0"/>
              <w:rPr>
                <w:rFonts w:eastAsia="Calibri"/>
                <w:sz w:val="22"/>
                <w:szCs w:val="24"/>
                <w:lang w:eastAsia="en-US"/>
              </w:rPr>
            </w:pPr>
          </w:p>
        </w:tc>
        <w:tc>
          <w:tcPr>
            <w:tcW w:w="443" w:type="pct"/>
            <w:vMerge/>
          </w:tcPr>
          <w:p w:rsidR="007732B3" w:rsidRPr="007732B3" w:rsidRDefault="007732B3" w:rsidP="007732B3">
            <w:pPr>
              <w:widowControl w:val="0"/>
              <w:autoSpaceDE w:val="0"/>
              <w:autoSpaceDN w:val="0"/>
              <w:spacing w:line="240" w:lineRule="auto"/>
              <w:ind w:firstLine="0"/>
              <w:rPr>
                <w:rFonts w:eastAsia="Calibri"/>
                <w:sz w:val="22"/>
                <w:szCs w:val="24"/>
                <w:lang w:eastAsia="en-US"/>
              </w:rPr>
            </w:pPr>
          </w:p>
        </w:tc>
        <w:tc>
          <w:tcPr>
            <w:tcW w:w="894"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Существующая</w:t>
            </w:r>
          </w:p>
        </w:tc>
        <w:tc>
          <w:tcPr>
            <w:tcW w:w="1182"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Планируемая</w:t>
            </w:r>
          </w:p>
        </w:tc>
        <w:tc>
          <w:tcPr>
            <w:tcW w:w="894"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Существующее</w:t>
            </w:r>
          </w:p>
        </w:tc>
        <w:tc>
          <w:tcPr>
            <w:tcW w:w="679"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Планируемое</w:t>
            </w:r>
          </w:p>
        </w:tc>
      </w:tr>
      <w:tr w:rsidR="007732B3" w:rsidRPr="007732B3" w:rsidTr="007732B3">
        <w:tc>
          <w:tcPr>
            <w:tcW w:w="229"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1.</w:t>
            </w:r>
          </w:p>
        </w:tc>
        <w:tc>
          <w:tcPr>
            <w:tcW w:w="679"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22:17:010601:573</w:t>
            </w:r>
          </w:p>
        </w:tc>
        <w:tc>
          <w:tcPr>
            <w:tcW w:w="443"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31</w:t>
            </w:r>
          </w:p>
        </w:tc>
        <w:tc>
          <w:tcPr>
            <w:tcW w:w="894"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Земли населённых пунктов</w:t>
            </w:r>
          </w:p>
        </w:tc>
        <w:tc>
          <w:tcPr>
            <w:tcW w:w="1182"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94"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Для эксплуатации линии электропередачи ПС-316</w:t>
            </w:r>
          </w:p>
        </w:tc>
        <w:tc>
          <w:tcPr>
            <w:tcW w:w="679"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Для эксплуатации линии электропередачи ПС-316</w:t>
            </w:r>
          </w:p>
        </w:tc>
      </w:tr>
      <w:tr w:rsidR="007732B3" w:rsidRPr="007732B3" w:rsidTr="007732B3">
        <w:tc>
          <w:tcPr>
            <w:tcW w:w="229"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2.</w:t>
            </w:r>
          </w:p>
        </w:tc>
        <w:tc>
          <w:tcPr>
            <w:tcW w:w="679"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22:17:010601:25</w:t>
            </w:r>
          </w:p>
        </w:tc>
        <w:tc>
          <w:tcPr>
            <w:tcW w:w="443"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164</w:t>
            </w:r>
          </w:p>
        </w:tc>
        <w:tc>
          <w:tcPr>
            <w:tcW w:w="894"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Земли населённых пунктов</w:t>
            </w:r>
          </w:p>
        </w:tc>
        <w:tc>
          <w:tcPr>
            <w:tcW w:w="1182"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94"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Под объекты энергетики</w:t>
            </w:r>
          </w:p>
        </w:tc>
        <w:tc>
          <w:tcPr>
            <w:tcW w:w="679" w:type="pct"/>
          </w:tcPr>
          <w:p w:rsidR="007732B3" w:rsidRPr="007732B3" w:rsidRDefault="007732B3" w:rsidP="007732B3">
            <w:pPr>
              <w:widowControl w:val="0"/>
              <w:autoSpaceDE w:val="0"/>
              <w:autoSpaceDN w:val="0"/>
              <w:spacing w:line="240" w:lineRule="auto"/>
              <w:ind w:firstLine="0"/>
              <w:jc w:val="center"/>
              <w:rPr>
                <w:rFonts w:eastAsia="Calibri"/>
                <w:sz w:val="22"/>
                <w:szCs w:val="24"/>
                <w:lang w:eastAsia="en-US"/>
              </w:rPr>
            </w:pPr>
            <w:r w:rsidRPr="007732B3">
              <w:rPr>
                <w:rFonts w:eastAsia="Calibri"/>
                <w:sz w:val="22"/>
                <w:szCs w:val="24"/>
                <w:lang w:eastAsia="en-US"/>
              </w:rPr>
              <w:t>Под объекты энергетики</w:t>
            </w:r>
          </w:p>
        </w:tc>
      </w:tr>
    </w:tbl>
    <w:p w:rsidR="000D6CBD" w:rsidRPr="001C432D" w:rsidRDefault="000D6CBD" w:rsidP="007732B3">
      <w:pPr>
        <w:tabs>
          <w:tab w:val="left" w:pos="1155"/>
        </w:tabs>
        <w:jc w:val="center"/>
        <w:rPr>
          <w:szCs w:val="24"/>
        </w:rPr>
      </w:pPr>
    </w:p>
    <w:sectPr w:rsidR="000D6CBD" w:rsidRPr="001C432D" w:rsidSect="00A14ADE">
      <w:pgSz w:w="16838" w:h="11906" w:orient="landscape"/>
      <w:pgMar w:top="1701" w:right="1134" w:bottom="850"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265" w:rsidRDefault="00952265" w:rsidP="004B2E31">
      <w:pPr>
        <w:spacing w:line="240" w:lineRule="auto"/>
      </w:pPr>
      <w:r>
        <w:separator/>
      </w:r>
    </w:p>
  </w:endnote>
  <w:endnote w:type="continuationSeparator" w:id="0">
    <w:p w:rsidR="00952265" w:rsidRDefault="00952265" w:rsidP="004B2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143187"/>
      <w:docPartObj>
        <w:docPartGallery w:val="Page Numbers (Bottom of Page)"/>
        <w:docPartUnique/>
      </w:docPartObj>
    </w:sdtPr>
    <w:sdtEndPr>
      <w:rPr>
        <w:sz w:val="28"/>
      </w:rPr>
    </w:sdtEndPr>
    <w:sdtContent>
      <w:p w:rsidR="00F344CB" w:rsidRPr="001F58DD" w:rsidRDefault="00F344CB">
        <w:pPr>
          <w:pStyle w:val="a4"/>
          <w:jc w:val="right"/>
          <w:rPr>
            <w:sz w:val="28"/>
          </w:rPr>
        </w:pPr>
        <w:r w:rsidRPr="001A77A6">
          <w:rPr>
            <w:sz w:val="24"/>
          </w:rPr>
          <w:fldChar w:fldCharType="begin"/>
        </w:r>
        <w:r w:rsidRPr="001A77A6">
          <w:rPr>
            <w:sz w:val="24"/>
          </w:rPr>
          <w:instrText>PAGE   \* MERGEFORMAT</w:instrText>
        </w:r>
        <w:r w:rsidRPr="001A77A6">
          <w:rPr>
            <w:sz w:val="24"/>
          </w:rPr>
          <w:fldChar w:fldCharType="separate"/>
        </w:r>
        <w:r w:rsidR="00EA357F">
          <w:rPr>
            <w:noProof/>
            <w:sz w:val="24"/>
          </w:rPr>
          <w:t>66</w:t>
        </w:r>
        <w:r w:rsidRPr="001A77A6">
          <w:rPr>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265" w:rsidRDefault="00952265" w:rsidP="004B2E31">
      <w:pPr>
        <w:spacing w:line="240" w:lineRule="auto"/>
      </w:pPr>
      <w:r>
        <w:separator/>
      </w:r>
    </w:p>
  </w:footnote>
  <w:footnote w:type="continuationSeparator" w:id="0">
    <w:p w:rsidR="00952265" w:rsidRDefault="00952265" w:rsidP="004B2E3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1429"/>
        </w:tabs>
        <w:ind w:left="1429" w:hanging="360"/>
      </w:pPr>
      <w:rPr>
        <w:rFonts w:ascii="Symbol" w:hAnsi="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928"/>
        </w:tabs>
        <w:ind w:left="928" w:hanging="360"/>
      </w:pPr>
      <w:rPr>
        <w:rFonts w:ascii="Times New Roman" w:hAnsi="Times New Roman" w:cs="Times New Roman"/>
      </w:rPr>
    </w:lvl>
  </w:abstractNum>
  <w:abstractNum w:abstractNumId="2" w15:restartNumberingAfterBreak="0">
    <w:nsid w:val="027B4DDD"/>
    <w:multiLevelType w:val="hybridMultilevel"/>
    <w:tmpl w:val="CAF0F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C252FD"/>
    <w:multiLevelType w:val="hybridMultilevel"/>
    <w:tmpl w:val="D4241BE8"/>
    <w:lvl w:ilvl="0" w:tplc="D2A8FA06">
      <w:start w:val="1"/>
      <w:numFmt w:val="bullet"/>
      <w:lvlText w:val=""/>
      <w:lvlJc w:val="left"/>
      <w:pPr>
        <w:ind w:left="1429" w:hanging="360"/>
      </w:pPr>
      <w:rPr>
        <w:rFonts w:ascii="Symbol" w:hAnsi="Symbol" w:cs="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 w15:restartNumberingAfterBreak="0">
    <w:nsid w:val="0C4E490C"/>
    <w:multiLevelType w:val="hybridMultilevel"/>
    <w:tmpl w:val="35ECE5C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94DD8"/>
    <w:multiLevelType w:val="hybridMultilevel"/>
    <w:tmpl w:val="35ECE5C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C36016"/>
    <w:multiLevelType w:val="hybridMultilevel"/>
    <w:tmpl w:val="B4E0A1E4"/>
    <w:lvl w:ilvl="0" w:tplc="04190019">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2E43C8"/>
    <w:multiLevelType w:val="hybridMultilevel"/>
    <w:tmpl w:val="13F2A744"/>
    <w:lvl w:ilvl="0" w:tplc="E298826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A116A6"/>
    <w:multiLevelType w:val="hybridMultilevel"/>
    <w:tmpl w:val="8212731C"/>
    <w:lvl w:ilvl="0" w:tplc="72FA5736">
      <w:start w:val="1"/>
      <w:numFmt w:val="decimal"/>
      <w:lvlText w:val="%1."/>
      <w:lvlJc w:val="left"/>
      <w:pPr>
        <w:ind w:left="777" w:hanging="360"/>
      </w:pPr>
      <w:rPr>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5F208C2"/>
    <w:multiLevelType w:val="hybridMultilevel"/>
    <w:tmpl w:val="07128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721AAE"/>
    <w:multiLevelType w:val="hybridMultilevel"/>
    <w:tmpl w:val="728A70D0"/>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87D1F53"/>
    <w:multiLevelType w:val="hybridMultilevel"/>
    <w:tmpl w:val="D1A419E8"/>
    <w:lvl w:ilvl="0" w:tplc="B89A713A">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2" w15:restartNumberingAfterBreak="0">
    <w:nsid w:val="1BEF48EB"/>
    <w:multiLevelType w:val="hybridMultilevel"/>
    <w:tmpl w:val="EE5E1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C050D1"/>
    <w:multiLevelType w:val="multilevel"/>
    <w:tmpl w:val="3BA46D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2083706"/>
    <w:multiLevelType w:val="hybridMultilevel"/>
    <w:tmpl w:val="5F163FCE"/>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F53B3C"/>
    <w:multiLevelType w:val="hybridMultilevel"/>
    <w:tmpl w:val="07128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211EBA"/>
    <w:multiLevelType w:val="hybridMultilevel"/>
    <w:tmpl w:val="07F8333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E22B37"/>
    <w:multiLevelType w:val="hybridMultilevel"/>
    <w:tmpl w:val="0C44F95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A652CA7"/>
    <w:multiLevelType w:val="hybridMultilevel"/>
    <w:tmpl w:val="8EEA1DB0"/>
    <w:lvl w:ilvl="0" w:tplc="FD682920">
      <w:start w:val="1"/>
      <w:numFmt w:val="bullet"/>
      <w:pStyle w:val="a"/>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B301EB0"/>
    <w:multiLevelType w:val="hybridMultilevel"/>
    <w:tmpl w:val="197C11E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7F2D52"/>
    <w:multiLevelType w:val="hybridMultilevel"/>
    <w:tmpl w:val="9D2A0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512689"/>
    <w:multiLevelType w:val="hybridMultilevel"/>
    <w:tmpl w:val="25DE3244"/>
    <w:lvl w:ilvl="0" w:tplc="BBF42D4C">
      <w:start w:val="1"/>
      <w:numFmt w:val="decimal"/>
      <w:lvlText w:val="%1."/>
      <w:lvlJc w:val="left"/>
      <w:pPr>
        <w:ind w:left="1113" w:hanging="284"/>
      </w:pPr>
      <w:rPr>
        <w:rFonts w:ascii="Times New Roman" w:eastAsia="Times New Roman" w:hAnsi="Times New Roman" w:cs="Times New Roman" w:hint="default"/>
        <w:w w:val="99"/>
        <w:sz w:val="24"/>
        <w:szCs w:val="24"/>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22" w15:restartNumberingAfterBreak="0">
    <w:nsid w:val="2FA332F6"/>
    <w:multiLevelType w:val="hybridMultilevel"/>
    <w:tmpl w:val="6644BF76"/>
    <w:lvl w:ilvl="0" w:tplc="D9947B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0DF0EC0"/>
    <w:multiLevelType w:val="hybridMultilevel"/>
    <w:tmpl w:val="0EF048DA"/>
    <w:lvl w:ilvl="0" w:tplc="E2988264">
      <w:start w:val="1"/>
      <w:numFmt w:val="bullet"/>
      <w:lvlText w:val="−"/>
      <w:lvlJc w:val="left"/>
      <w:pPr>
        <w:ind w:left="1789" w:hanging="360"/>
      </w:pPr>
      <w:rPr>
        <w:rFonts w:ascii="Times New Roman" w:hAnsi="Times New Roman" w:cs="Times New Roman" w:hint="default"/>
      </w:rPr>
    </w:lvl>
    <w:lvl w:ilvl="1" w:tplc="04190019" w:tentative="1">
      <w:start w:val="1"/>
      <w:numFmt w:val="bullet"/>
      <w:lvlText w:val="o"/>
      <w:lvlJc w:val="left"/>
      <w:pPr>
        <w:ind w:left="2509" w:hanging="360"/>
      </w:pPr>
      <w:rPr>
        <w:rFonts w:ascii="Courier New" w:hAnsi="Courier New" w:cs="Courier New" w:hint="default"/>
      </w:rPr>
    </w:lvl>
    <w:lvl w:ilvl="2" w:tplc="0419001B" w:tentative="1">
      <w:start w:val="1"/>
      <w:numFmt w:val="bullet"/>
      <w:lvlText w:val=""/>
      <w:lvlJc w:val="left"/>
      <w:pPr>
        <w:ind w:left="3229" w:hanging="360"/>
      </w:pPr>
      <w:rPr>
        <w:rFonts w:ascii="Wingdings" w:hAnsi="Wingdings" w:hint="default"/>
      </w:rPr>
    </w:lvl>
    <w:lvl w:ilvl="3" w:tplc="0419000F" w:tentative="1">
      <w:start w:val="1"/>
      <w:numFmt w:val="bullet"/>
      <w:lvlText w:val=""/>
      <w:lvlJc w:val="left"/>
      <w:pPr>
        <w:ind w:left="3949" w:hanging="360"/>
      </w:pPr>
      <w:rPr>
        <w:rFonts w:ascii="Symbol" w:hAnsi="Symbol" w:hint="default"/>
      </w:rPr>
    </w:lvl>
    <w:lvl w:ilvl="4" w:tplc="04190019" w:tentative="1">
      <w:start w:val="1"/>
      <w:numFmt w:val="bullet"/>
      <w:lvlText w:val="o"/>
      <w:lvlJc w:val="left"/>
      <w:pPr>
        <w:ind w:left="4669" w:hanging="360"/>
      </w:pPr>
      <w:rPr>
        <w:rFonts w:ascii="Courier New" w:hAnsi="Courier New" w:cs="Courier New" w:hint="default"/>
      </w:rPr>
    </w:lvl>
    <w:lvl w:ilvl="5" w:tplc="0419001B" w:tentative="1">
      <w:start w:val="1"/>
      <w:numFmt w:val="bullet"/>
      <w:lvlText w:val=""/>
      <w:lvlJc w:val="left"/>
      <w:pPr>
        <w:ind w:left="5389" w:hanging="360"/>
      </w:pPr>
      <w:rPr>
        <w:rFonts w:ascii="Wingdings" w:hAnsi="Wingdings" w:hint="default"/>
      </w:rPr>
    </w:lvl>
    <w:lvl w:ilvl="6" w:tplc="0419000F" w:tentative="1">
      <w:start w:val="1"/>
      <w:numFmt w:val="bullet"/>
      <w:lvlText w:val=""/>
      <w:lvlJc w:val="left"/>
      <w:pPr>
        <w:ind w:left="6109" w:hanging="360"/>
      </w:pPr>
      <w:rPr>
        <w:rFonts w:ascii="Symbol" w:hAnsi="Symbol" w:hint="default"/>
      </w:rPr>
    </w:lvl>
    <w:lvl w:ilvl="7" w:tplc="04190019" w:tentative="1">
      <w:start w:val="1"/>
      <w:numFmt w:val="bullet"/>
      <w:lvlText w:val="o"/>
      <w:lvlJc w:val="left"/>
      <w:pPr>
        <w:ind w:left="6829" w:hanging="360"/>
      </w:pPr>
      <w:rPr>
        <w:rFonts w:ascii="Courier New" w:hAnsi="Courier New" w:cs="Courier New" w:hint="default"/>
      </w:rPr>
    </w:lvl>
    <w:lvl w:ilvl="8" w:tplc="0419001B" w:tentative="1">
      <w:start w:val="1"/>
      <w:numFmt w:val="bullet"/>
      <w:lvlText w:val=""/>
      <w:lvlJc w:val="left"/>
      <w:pPr>
        <w:ind w:left="7549" w:hanging="360"/>
      </w:pPr>
      <w:rPr>
        <w:rFonts w:ascii="Wingdings" w:hAnsi="Wingdings" w:hint="default"/>
      </w:rPr>
    </w:lvl>
  </w:abstractNum>
  <w:abstractNum w:abstractNumId="24" w15:restartNumberingAfterBreak="0">
    <w:nsid w:val="34597ECB"/>
    <w:multiLevelType w:val="hybridMultilevel"/>
    <w:tmpl w:val="F0929B1E"/>
    <w:lvl w:ilvl="0" w:tplc="E2988264">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5" w15:restartNumberingAfterBreak="0">
    <w:nsid w:val="38345307"/>
    <w:multiLevelType w:val="multilevel"/>
    <w:tmpl w:val="C504BB2E"/>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pStyle w:val="S3"/>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B1F56C9"/>
    <w:multiLevelType w:val="hybridMultilevel"/>
    <w:tmpl w:val="259C35F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E3828CF"/>
    <w:multiLevelType w:val="hybridMultilevel"/>
    <w:tmpl w:val="B08A1D68"/>
    <w:lvl w:ilvl="0" w:tplc="04190019">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0303725"/>
    <w:multiLevelType w:val="hybridMultilevel"/>
    <w:tmpl w:val="CCC4FA14"/>
    <w:lvl w:ilvl="0" w:tplc="0419000F">
      <w:start w:val="1"/>
      <w:numFmt w:val="decimal"/>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9" w15:restartNumberingAfterBreak="0">
    <w:nsid w:val="45785B1C"/>
    <w:multiLevelType w:val="hybridMultilevel"/>
    <w:tmpl w:val="0C02F19A"/>
    <w:lvl w:ilvl="0" w:tplc="04190003">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7137473"/>
    <w:multiLevelType w:val="hybridMultilevel"/>
    <w:tmpl w:val="7A36E2D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17A0B90"/>
    <w:multiLevelType w:val="hybridMultilevel"/>
    <w:tmpl w:val="9BD00BB2"/>
    <w:lvl w:ilvl="0" w:tplc="FFFFFFFF">
      <w:start w:val="1"/>
      <w:numFmt w:val="bullet"/>
      <w:lvlText w:val=""/>
      <w:lvlJc w:val="left"/>
      <w:pPr>
        <w:ind w:left="1429" w:hanging="360"/>
      </w:pPr>
      <w:rPr>
        <w:rFonts w:ascii="Symbol" w:hAnsi="Symbol" w:cs="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2" w15:restartNumberingAfterBreak="0">
    <w:nsid w:val="57B164F4"/>
    <w:multiLevelType w:val="hybridMultilevel"/>
    <w:tmpl w:val="58DC679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366ED7"/>
    <w:multiLevelType w:val="hybridMultilevel"/>
    <w:tmpl w:val="65B2F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0D2E57"/>
    <w:multiLevelType w:val="hybridMultilevel"/>
    <w:tmpl w:val="98D6BACA"/>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1874550"/>
    <w:multiLevelType w:val="hybridMultilevel"/>
    <w:tmpl w:val="6ABC4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B52128"/>
    <w:multiLevelType w:val="hybridMultilevel"/>
    <w:tmpl w:val="07128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A20458"/>
    <w:multiLevelType w:val="hybridMultilevel"/>
    <w:tmpl w:val="C5607CF2"/>
    <w:lvl w:ilvl="0" w:tplc="B256FAB2">
      <w:start w:val="1"/>
      <w:numFmt w:val="bullet"/>
      <w:lvlText w:val=""/>
      <w:lvlJc w:val="left"/>
      <w:pPr>
        <w:tabs>
          <w:tab w:val="num" w:pos="720"/>
        </w:tabs>
        <w:ind w:left="720" w:hanging="360"/>
      </w:pPr>
      <w:rPr>
        <w:rFonts w:ascii="Symbol" w:hAnsi="Symbol" w:cs="Symbol" w:hint="default"/>
        <w:b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8" w15:restartNumberingAfterBreak="0">
    <w:nsid w:val="71687440"/>
    <w:multiLevelType w:val="hybridMultilevel"/>
    <w:tmpl w:val="097A116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0" w15:restartNumberingAfterBreak="0">
    <w:nsid w:val="75922ECF"/>
    <w:multiLevelType w:val="hybridMultilevel"/>
    <w:tmpl w:val="A1002A1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6197F0F"/>
    <w:multiLevelType w:val="hybridMultilevel"/>
    <w:tmpl w:val="6ABC4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DD2DCD"/>
    <w:multiLevelType w:val="hybridMultilevel"/>
    <w:tmpl w:val="CCC4FA14"/>
    <w:lvl w:ilvl="0" w:tplc="0419000F">
      <w:start w:val="1"/>
      <w:numFmt w:val="decimal"/>
      <w:lvlText w:val="%1."/>
      <w:lvlJc w:val="left"/>
      <w:pPr>
        <w:ind w:left="757" w:hanging="360"/>
      </w:p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4"/>
  </w:num>
  <w:num w:numId="4">
    <w:abstractNumId w:val="19"/>
  </w:num>
  <w:num w:numId="5">
    <w:abstractNumId w:val="18"/>
  </w:num>
  <w:num w:numId="6">
    <w:abstractNumId w:val="37"/>
  </w:num>
  <w:num w:numId="7">
    <w:abstractNumId w:val="31"/>
  </w:num>
  <w:num w:numId="8">
    <w:abstractNumId w:val="3"/>
  </w:num>
  <w:num w:numId="9">
    <w:abstractNumId w:val="29"/>
  </w:num>
  <w:num w:numId="10">
    <w:abstractNumId w:val="15"/>
  </w:num>
  <w:num w:numId="11">
    <w:abstractNumId w:val="9"/>
  </w:num>
  <w:num w:numId="12">
    <w:abstractNumId w:val="36"/>
  </w:num>
  <w:num w:numId="13">
    <w:abstractNumId w:val="12"/>
  </w:num>
  <w:num w:numId="14">
    <w:abstractNumId w:val="30"/>
  </w:num>
  <w:num w:numId="15">
    <w:abstractNumId w:val="2"/>
  </w:num>
  <w:num w:numId="16">
    <w:abstractNumId w:val="28"/>
  </w:num>
  <w:num w:numId="17">
    <w:abstractNumId w:val="42"/>
  </w:num>
  <w:num w:numId="18">
    <w:abstractNumId w:val="39"/>
  </w:num>
  <w:num w:numId="19">
    <w:abstractNumId w:val="16"/>
  </w:num>
  <w:num w:numId="20">
    <w:abstractNumId w:val="4"/>
  </w:num>
  <w:num w:numId="21">
    <w:abstractNumId w:val="11"/>
  </w:num>
  <w:num w:numId="22">
    <w:abstractNumId w:val="23"/>
  </w:num>
  <w:num w:numId="23">
    <w:abstractNumId w:val="0"/>
  </w:num>
  <w:num w:numId="24">
    <w:abstractNumId w:val="10"/>
  </w:num>
  <w:num w:numId="25">
    <w:abstractNumId w:val="6"/>
  </w:num>
  <w:num w:numId="26">
    <w:abstractNumId w:val="27"/>
  </w:num>
  <w:num w:numId="27">
    <w:abstractNumId w:val="40"/>
  </w:num>
  <w:num w:numId="28">
    <w:abstractNumId w:val="1"/>
  </w:num>
  <w:num w:numId="29">
    <w:abstractNumId w:val="32"/>
  </w:num>
  <w:num w:numId="30">
    <w:abstractNumId w:val="17"/>
  </w:num>
  <w:num w:numId="31">
    <w:abstractNumId w:val="20"/>
  </w:num>
  <w:num w:numId="32">
    <w:abstractNumId w:val="34"/>
  </w:num>
  <w:num w:numId="33">
    <w:abstractNumId w:val="38"/>
  </w:num>
  <w:num w:numId="34">
    <w:abstractNumId w:val="33"/>
  </w:num>
  <w:num w:numId="35">
    <w:abstractNumId w:val="14"/>
  </w:num>
  <w:num w:numId="36">
    <w:abstractNumId w:val="41"/>
  </w:num>
  <w:num w:numId="37">
    <w:abstractNumId w:val="21"/>
  </w:num>
  <w:num w:numId="38">
    <w:abstractNumId w:val="26"/>
  </w:num>
  <w:num w:numId="39">
    <w:abstractNumId w:val="35"/>
  </w:num>
  <w:num w:numId="40">
    <w:abstractNumId w:val="5"/>
  </w:num>
  <w:num w:numId="41">
    <w:abstractNumId w:val="13"/>
  </w:num>
  <w:num w:numId="42">
    <w:abstractNumId w:val="7"/>
  </w:num>
  <w:num w:numId="43">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DD2"/>
    <w:rsid w:val="00010B09"/>
    <w:rsid w:val="0001588F"/>
    <w:rsid w:val="00023261"/>
    <w:rsid w:val="00023AD9"/>
    <w:rsid w:val="00027A2C"/>
    <w:rsid w:val="0003140C"/>
    <w:rsid w:val="00031EA6"/>
    <w:rsid w:val="00035E89"/>
    <w:rsid w:val="0003637E"/>
    <w:rsid w:val="00050DD3"/>
    <w:rsid w:val="00052AAB"/>
    <w:rsid w:val="00057173"/>
    <w:rsid w:val="00060EA2"/>
    <w:rsid w:val="000625F2"/>
    <w:rsid w:val="00063B6A"/>
    <w:rsid w:val="00066299"/>
    <w:rsid w:val="00066384"/>
    <w:rsid w:val="0007022B"/>
    <w:rsid w:val="00076C37"/>
    <w:rsid w:val="000821AC"/>
    <w:rsid w:val="00082B14"/>
    <w:rsid w:val="000A3627"/>
    <w:rsid w:val="000B6BAE"/>
    <w:rsid w:val="000C0218"/>
    <w:rsid w:val="000C437B"/>
    <w:rsid w:val="000D0325"/>
    <w:rsid w:val="000D2BC2"/>
    <w:rsid w:val="000D6CBD"/>
    <w:rsid w:val="000D7AB6"/>
    <w:rsid w:val="000E594E"/>
    <w:rsid w:val="000F07F8"/>
    <w:rsid w:val="000F5DE3"/>
    <w:rsid w:val="000F6F2F"/>
    <w:rsid w:val="001035AF"/>
    <w:rsid w:val="00104DA1"/>
    <w:rsid w:val="0012087C"/>
    <w:rsid w:val="001225E9"/>
    <w:rsid w:val="0013446F"/>
    <w:rsid w:val="00136C76"/>
    <w:rsid w:val="001551A1"/>
    <w:rsid w:val="00165149"/>
    <w:rsid w:val="001678E2"/>
    <w:rsid w:val="00171808"/>
    <w:rsid w:val="001768BD"/>
    <w:rsid w:val="00177D8A"/>
    <w:rsid w:val="00190FDA"/>
    <w:rsid w:val="0019410B"/>
    <w:rsid w:val="001A0806"/>
    <w:rsid w:val="001A3529"/>
    <w:rsid w:val="001A5AE2"/>
    <w:rsid w:val="001A75A3"/>
    <w:rsid w:val="001A77A6"/>
    <w:rsid w:val="001B585B"/>
    <w:rsid w:val="001B7D0E"/>
    <w:rsid w:val="001C1C5D"/>
    <w:rsid w:val="001C241E"/>
    <w:rsid w:val="001C24D4"/>
    <w:rsid w:val="001C26F4"/>
    <w:rsid w:val="001C432D"/>
    <w:rsid w:val="001C7591"/>
    <w:rsid w:val="001C78FA"/>
    <w:rsid w:val="001D5E67"/>
    <w:rsid w:val="001D6DB5"/>
    <w:rsid w:val="001E381B"/>
    <w:rsid w:val="001E58F1"/>
    <w:rsid w:val="001E7A34"/>
    <w:rsid w:val="001F0734"/>
    <w:rsid w:val="001F0819"/>
    <w:rsid w:val="001F4D97"/>
    <w:rsid w:val="001F738A"/>
    <w:rsid w:val="00202E74"/>
    <w:rsid w:val="00202FFB"/>
    <w:rsid w:val="00205771"/>
    <w:rsid w:val="00217275"/>
    <w:rsid w:val="00231CD6"/>
    <w:rsid w:val="0023357A"/>
    <w:rsid w:val="00245DA4"/>
    <w:rsid w:val="00246726"/>
    <w:rsid w:val="00252CAE"/>
    <w:rsid w:val="00255B9B"/>
    <w:rsid w:val="00267748"/>
    <w:rsid w:val="00275164"/>
    <w:rsid w:val="002767F0"/>
    <w:rsid w:val="00276C56"/>
    <w:rsid w:val="00277604"/>
    <w:rsid w:val="00283893"/>
    <w:rsid w:val="00295370"/>
    <w:rsid w:val="002A7A22"/>
    <w:rsid w:val="002B0425"/>
    <w:rsid w:val="002B0E38"/>
    <w:rsid w:val="002B14E3"/>
    <w:rsid w:val="002C49DB"/>
    <w:rsid w:val="002D2AC6"/>
    <w:rsid w:val="002D3551"/>
    <w:rsid w:val="002E331D"/>
    <w:rsid w:val="002F676C"/>
    <w:rsid w:val="00300343"/>
    <w:rsid w:val="00305C6F"/>
    <w:rsid w:val="00307E10"/>
    <w:rsid w:val="00314C0C"/>
    <w:rsid w:val="0031766C"/>
    <w:rsid w:val="00321184"/>
    <w:rsid w:val="003301F6"/>
    <w:rsid w:val="00335970"/>
    <w:rsid w:val="003453A1"/>
    <w:rsid w:val="00346772"/>
    <w:rsid w:val="003547B2"/>
    <w:rsid w:val="003632E7"/>
    <w:rsid w:val="00367206"/>
    <w:rsid w:val="00367C38"/>
    <w:rsid w:val="00375A89"/>
    <w:rsid w:val="00376A07"/>
    <w:rsid w:val="00384397"/>
    <w:rsid w:val="003856E2"/>
    <w:rsid w:val="00386F84"/>
    <w:rsid w:val="00392861"/>
    <w:rsid w:val="003A14F1"/>
    <w:rsid w:val="003A16CF"/>
    <w:rsid w:val="003A2DB4"/>
    <w:rsid w:val="003A37A8"/>
    <w:rsid w:val="003B27B9"/>
    <w:rsid w:val="003B7623"/>
    <w:rsid w:val="003C1644"/>
    <w:rsid w:val="003C1AFC"/>
    <w:rsid w:val="003D1FB2"/>
    <w:rsid w:val="003D438C"/>
    <w:rsid w:val="003E2663"/>
    <w:rsid w:val="003E3119"/>
    <w:rsid w:val="003E584C"/>
    <w:rsid w:val="003F13AE"/>
    <w:rsid w:val="003F7F8A"/>
    <w:rsid w:val="00400CE4"/>
    <w:rsid w:val="00415AC5"/>
    <w:rsid w:val="00420191"/>
    <w:rsid w:val="00436CF6"/>
    <w:rsid w:val="00446017"/>
    <w:rsid w:val="00447521"/>
    <w:rsid w:val="004530DE"/>
    <w:rsid w:val="00454616"/>
    <w:rsid w:val="00462137"/>
    <w:rsid w:val="00465666"/>
    <w:rsid w:val="00471348"/>
    <w:rsid w:val="004857FC"/>
    <w:rsid w:val="00490BC4"/>
    <w:rsid w:val="004929AB"/>
    <w:rsid w:val="0049503F"/>
    <w:rsid w:val="004A1B1C"/>
    <w:rsid w:val="004B2E31"/>
    <w:rsid w:val="004B75C8"/>
    <w:rsid w:val="004B780E"/>
    <w:rsid w:val="004C3839"/>
    <w:rsid w:val="004C4480"/>
    <w:rsid w:val="004C71B3"/>
    <w:rsid w:val="004D5B37"/>
    <w:rsid w:val="004E00A3"/>
    <w:rsid w:val="004E688C"/>
    <w:rsid w:val="004F0AC2"/>
    <w:rsid w:val="004F37EA"/>
    <w:rsid w:val="004F4D4B"/>
    <w:rsid w:val="0050046C"/>
    <w:rsid w:val="00502D3D"/>
    <w:rsid w:val="00505298"/>
    <w:rsid w:val="00507941"/>
    <w:rsid w:val="005303E4"/>
    <w:rsid w:val="00533574"/>
    <w:rsid w:val="00545DFE"/>
    <w:rsid w:val="005478DD"/>
    <w:rsid w:val="00547EC6"/>
    <w:rsid w:val="00550950"/>
    <w:rsid w:val="00551DD2"/>
    <w:rsid w:val="00562B34"/>
    <w:rsid w:val="00571F95"/>
    <w:rsid w:val="00583DB2"/>
    <w:rsid w:val="00587FA1"/>
    <w:rsid w:val="00590A59"/>
    <w:rsid w:val="00591A3B"/>
    <w:rsid w:val="005933C3"/>
    <w:rsid w:val="00595581"/>
    <w:rsid w:val="005958F6"/>
    <w:rsid w:val="005A7073"/>
    <w:rsid w:val="005C0859"/>
    <w:rsid w:val="005C7E26"/>
    <w:rsid w:val="005E735C"/>
    <w:rsid w:val="005F6564"/>
    <w:rsid w:val="00607DAB"/>
    <w:rsid w:val="00610E01"/>
    <w:rsid w:val="006140D0"/>
    <w:rsid w:val="00617507"/>
    <w:rsid w:val="006211A3"/>
    <w:rsid w:val="00630C65"/>
    <w:rsid w:val="0063554E"/>
    <w:rsid w:val="00647A8A"/>
    <w:rsid w:val="00653445"/>
    <w:rsid w:val="006702F3"/>
    <w:rsid w:val="00670AE4"/>
    <w:rsid w:val="0067235D"/>
    <w:rsid w:val="00675ADD"/>
    <w:rsid w:val="00684D0D"/>
    <w:rsid w:val="006867A3"/>
    <w:rsid w:val="006875D9"/>
    <w:rsid w:val="006978A0"/>
    <w:rsid w:val="006A146E"/>
    <w:rsid w:val="006A2F8E"/>
    <w:rsid w:val="006B552B"/>
    <w:rsid w:val="006C0DA6"/>
    <w:rsid w:val="006C44CC"/>
    <w:rsid w:val="006D301E"/>
    <w:rsid w:val="006D72A8"/>
    <w:rsid w:val="006E3E37"/>
    <w:rsid w:val="006F7B98"/>
    <w:rsid w:val="007030C0"/>
    <w:rsid w:val="00705619"/>
    <w:rsid w:val="007079FC"/>
    <w:rsid w:val="007250FC"/>
    <w:rsid w:val="00726AF9"/>
    <w:rsid w:val="00737363"/>
    <w:rsid w:val="00744AE2"/>
    <w:rsid w:val="00750319"/>
    <w:rsid w:val="00752168"/>
    <w:rsid w:val="0075354F"/>
    <w:rsid w:val="007535C6"/>
    <w:rsid w:val="007631BC"/>
    <w:rsid w:val="00771E31"/>
    <w:rsid w:val="00772274"/>
    <w:rsid w:val="007732B3"/>
    <w:rsid w:val="0077367D"/>
    <w:rsid w:val="00774AD6"/>
    <w:rsid w:val="00786CAC"/>
    <w:rsid w:val="007B1B6B"/>
    <w:rsid w:val="007C2D19"/>
    <w:rsid w:val="007C7EF8"/>
    <w:rsid w:val="007D5D8B"/>
    <w:rsid w:val="007D6F23"/>
    <w:rsid w:val="007E24DC"/>
    <w:rsid w:val="007F4412"/>
    <w:rsid w:val="007F76BA"/>
    <w:rsid w:val="00802915"/>
    <w:rsid w:val="00805BA1"/>
    <w:rsid w:val="00822E1B"/>
    <w:rsid w:val="0083064D"/>
    <w:rsid w:val="0083175D"/>
    <w:rsid w:val="008325DC"/>
    <w:rsid w:val="00833837"/>
    <w:rsid w:val="00835824"/>
    <w:rsid w:val="00844BF5"/>
    <w:rsid w:val="00845C7B"/>
    <w:rsid w:val="00845CF8"/>
    <w:rsid w:val="00846549"/>
    <w:rsid w:val="0084674B"/>
    <w:rsid w:val="00855339"/>
    <w:rsid w:val="0085547F"/>
    <w:rsid w:val="00856DDC"/>
    <w:rsid w:val="00881DF1"/>
    <w:rsid w:val="00887583"/>
    <w:rsid w:val="00893E9A"/>
    <w:rsid w:val="00894072"/>
    <w:rsid w:val="008A0870"/>
    <w:rsid w:val="008B3279"/>
    <w:rsid w:val="008C5AA5"/>
    <w:rsid w:val="008D3241"/>
    <w:rsid w:val="008E3515"/>
    <w:rsid w:val="008F05BA"/>
    <w:rsid w:val="008F6300"/>
    <w:rsid w:val="008F6A91"/>
    <w:rsid w:val="008F6D7C"/>
    <w:rsid w:val="008F7578"/>
    <w:rsid w:val="00903D50"/>
    <w:rsid w:val="00910D92"/>
    <w:rsid w:val="009116D7"/>
    <w:rsid w:val="00911F41"/>
    <w:rsid w:val="009210AF"/>
    <w:rsid w:val="0093444F"/>
    <w:rsid w:val="00952265"/>
    <w:rsid w:val="00960AF9"/>
    <w:rsid w:val="0096613B"/>
    <w:rsid w:val="00982D83"/>
    <w:rsid w:val="00993E31"/>
    <w:rsid w:val="0099492C"/>
    <w:rsid w:val="00997BBD"/>
    <w:rsid w:val="009A1A2A"/>
    <w:rsid w:val="009A502B"/>
    <w:rsid w:val="009A5A5E"/>
    <w:rsid w:val="009C1E86"/>
    <w:rsid w:val="009C228F"/>
    <w:rsid w:val="009C7C5F"/>
    <w:rsid w:val="009D1309"/>
    <w:rsid w:val="009D16BA"/>
    <w:rsid w:val="009D76EE"/>
    <w:rsid w:val="009D7DBF"/>
    <w:rsid w:val="009F5619"/>
    <w:rsid w:val="009F729D"/>
    <w:rsid w:val="00A144FC"/>
    <w:rsid w:val="00A14ADE"/>
    <w:rsid w:val="00A17B58"/>
    <w:rsid w:val="00A221B4"/>
    <w:rsid w:val="00A241DC"/>
    <w:rsid w:val="00A27F71"/>
    <w:rsid w:val="00A36464"/>
    <w:rsid w:val="00A41D60"/>
    <w:rsid w:val="00A53853"/>
    <w:rsid w:val="00A60BBC"/>
    <w:rsid w:val="00A61EAC"/>
    <w:rsid w:val="00A63A84"/>
    <w:rsid w:val="00A64A78"/>
    <w:rsid w:val="00A93F15"/>
    <w:rsid w:val="00A956FE"/>
    <w:rsid w:val="00A96286"/>
    <w:rsid w:val="00A96FEB"/>
    <w:rsid w:val="00AA0F27"/>
    <w:rsid w:val="00AA18AF"/>
    <w:rsid w:val="00AA5DEF"/>
    <w:rsid w:val="00AB2989"/>
    <w:rsid w:val="00AB2B54"/>
    <w:rsid w:val="00AB3E17"/>
    <w:rsid w:val="00AB5D06"/>
    <w:rsid w:val="00AC3C9B"/>
    <w:rsid w:val="00AE13B8"/>
    <w:rsid w:val="00AE60BC"/>
    <w:rsid w:val="00AF3441"/>
    <w:rsid w:val="00B0186A"/>
    <w:rsid w:val="00B02AC5"/>
    <w:rsid w:val="00B02CE7"/>
    <w:rsid w:val="00B04E40"/>
    <w:rsid w:val="00B07145"/>
    <w:rsid w:val="00B14EFC"/>
    <w:rsid w:val="00B157AC"/>
    <w:rsid w:val="00B16751"/>
    <w:rsid w:val="00B26CC7"/>
    <w:rsid w:val="00B32848"/>
    <w:rsid w:val="00B32C7A"/>
    <w:rsid w:val="00B46D91"/>
    <w:rsid w:val="00B71042"/>
    <w:rsid w:val="00B7476E"/>
    <w:rsid w:val="00B84E2C"/>
    <w:rsid w:val="00B86335"/>
    <w:rsid w:val="00B9023C"/>
    <w:rsid w:val="00B9520C"/>
    <w:rsid w:val="00BA52F2"/>
    <w:rsid w:val="00BA5669"/>
    <w:rsid w:val="00BA5A15"/>
    <w:rsid w:val="00BA724F"/>
    <w:rsid w:val="00BB1AF9"/>
    <w:rsid w:val="00BB64E5"/>
    <w:rsid w:val="00BC7E30"/>
    <w:rsid w:val="00BE0A71"/>
    <w:rsid w:val="00BE1924"/>
    <w:rsid w:val="00BE34E6"/>
    <w:rsid w:val="00BE4DDD"/>
    <w:rsid w:val="00BF2C20"/>
    <w:rsid w:val="00C008B3"/>
    <w:rsid w:val="00C016B5"/>
    <w:rsid w:val="00C049E4"/>
    <w:rsid w:val="00C04E84"/>
    <w:rsid w:val="00C10C95"/>
    <w:rsid w:val="00C12C43"/>
    <w:rsid w:val="00C15D36"/>
    <w:rsid w:val="00C1784E"/>
    <w:rsid w:val="00C24F87"/>
    <w:rsid w:val="00C30126"/>
    <w:rsid w:val="00C33B31"/>
    <w:rsid w:val="00C41F7B"/>
    <w:rsid w:val="00C44338"/>
    <w:rsid w:val="00C46E9C"/>
    <w:rsid w:val="00C67591"/>
    <w:rsid w:val="00C74CDB"/>
    <w:rsid w:val="00C76283"/>
    <w:rsid w:val="00C76904"/>
    <w:rsid w:val="00C80410"/>
    <w:rsid w:val="00C82F87"/>
    <w:rsid w:val="00C84032"/>
    <w:rsid w:val="00C8564A"/>
    <w:rsid w:val="00C879C8"/>
    <w:rsid w:val="00C91B56"/>
    <w:rsid w:val="00C96104"/>
    <w:rsid w:val="00CA52EA"/>
    <w:rsid w:val="00CC2A57"/>
    <w:rsid w:val="00CD3AF5"/>
    <w:rsid w:val="00CE0D44"/>
    <w:rsid w:val="00CE5214"/>
    <w:rsid w:val="00CE5F02"/>
    <w:rsid w:val="00CF20D9"/>
    <w:rsid w:val="00CF5BBB"/>
    <w:rsid w:val="00D03818"/>
    <w:rsid w:val="00D06E54"/>
    <w:rsid w:val="00D27778"/>
    <w:rsid w:val="00D34A98"/>
    <w:rsid w:val="00D35AAC"/>
    <w:rsid w:val="00D35C6F"/>
    <w:rsid w:val="00D36EFF"/>
    <w:rsid w:val="00D4557C"/>
    <w:rsid w:val="00D45904"/>
    <w:rsid w:val="00D4697A"/>
    <w:rsid w:val="00D6689F"/>
    <w:rsid w:val="00D72225"/>
    <w:rsid w:val="00D7756F"/>
    <w:rsid w:val="00D84679"/>
    <w:rsid w:val="00D86752"/>
    <w:rsid w:val="00D940DB"/>
    <w:rsid w:val="00D94F44"/>
    <w:rsid w:val="00DA296D"/>
    <w:rsid w:val="00DA2F3F"/>
    <w:rsid w:val="00DA6B04"/>
    <w:rsid w:val="00DA713E"/>
    <w:rsid w:val="00DB3824"/>
    <w:rsid w:val="00DB5C14"/>
    <w:rsid w:val="00DB5D16"/>
    <w:rsid w:val="00DC1CFA"/>
    <w:rsid w:val="00DC2D5B"/>
    <w:rsid w:val="00DC42E7"/>
    <w:rsid w:val="00DC4CFF"/>
    <w:rsid w:val="00DD134A"/>
    <w:rsid w:val="00DD36EF"/>
    <w:rsid w:val="00DD7E1D"/>
    <w:rsid w:val="00DE015D"/>
    <w:rsid w:val="00DE1BE6"/>
    <w:rsid w:val="00DE4D55"/>
    <w:rsid w:val="00DE6BD7"/>
    <w:rsid w:val="00DF5F8C"/>
    <w:rsid w:val="00E04FF4"/>
    <w:rsid w:val="00E05EBF"/>
    <w:rsid w:val="00E12FC2"/>
    <w:rsid w:val="00E13F85"/>
    <w:rsid w:val="00E205D2"/>
    <w:rsid w:val="00E324D6"/>
    <w:rsid w:val="00E334ED"/>
    <w:rsid w:val="00E35460"/>
    <w:rsid w:val="00E36D50"/>
    <w:rsid w:val="00E5217F"/>
    <w:rsid w:val="00E55433"/>
    <w:rsid w:val="00E55FE0"/>
    <w:rsid w:val="00E563CF"/>
    <w:rsid w:val="00E72D10"/>
    <w:rsid w:val="00E7321A"/>
    <w:rsid w:val="00E744B1"/>
    <w:rsid w:val="00E76BB6"/>
    <w:rsid w:val="00E90744"/>
    <w:rsid w:val="00E91EAE"/>
    <w:rsid w:val="00E97CB8"/>
    <w:rsid w:val="00EA357F"/>
    <w:rsid w:val="00ED0F72"/>
    <w:rsid w:val="00ED4657"/>
    <w:rsid w:val="00EE3AAA"/>
    <w:rsid w:val="00EE62B1"/>
    <w:rsid w:val="00EE7A5C"/>
    <w:rsid w:val="00F02D1C"/>
    <w:rsid w:val="00F0340F"/>
    <w:rsid w:val="00F1194F"/>
    <w:rsid w:val="00F21016"/>
    <w:rsid w:val="00F232CF"/>
    <w:rsid w:val="00F331AF"/>
    <w:rsid w:val="00F344CB"/>
    <w:rsid w:val="00F41477"/>
    <w:rsid w:val="00F415A2"/>
    <w:rsid w:val="00F45DD6"/>
    <w:rsid w:val="00F516BE"/>
    <w:rsid w:val="00F53DAE"/>
    <w:rsid w:val="00F57BA3"/>
    <w:rsid w:val="00F61EA2"/>
    <w:rsid w:val="00F6394E"/>
    <w:rsid w:val="00F76FE2"/>
    <w:rsid w:val="00F84601"/>
    <w:rsid w:val="00F9125B"/>
    <w:rsid w:val="00F95581"/>
    <w:rsid w:val="00F95B93"/>
    <w:rsid w:val="00F97FEA"/>
    <w:rsid w:val="00FA5B76"/>
    <w:rsid w:val="00FB593E"/>
    <w:rsid w:val="00FB5DB5"/>
    <w:rsid w:val="00FC0FE8"/>
    <w:rsid w:val="00FD6751"/>
    <w:rsid w:val="00FD6F6E"/>
    <w:rsid w:val="00FE5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E41E3F-CB3B-490F-9770-EA8B1A8C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E381B"/>
    <w:pPr>
      <w:spacing w:after="0" w:line="276" w:lineRule="auto"/>
      <w:ind w:firstLine="709"/>
      <w:jc w:val="both"/>
    </w:pPr>
    <w:rPr>
      <w:rFonts w:ascii="Times New Roman" w:hAnsi="Times New Roman" w:cs="Times New Roman"/>
      <w:sz w:val="24"/>
      <w:lang w:eastAsia="ru-RU"/>
    </w:rPr>
  </w:style>
  <w:style w:type="paragraph" w:styleId="1">
    <w:name w:val="heading 1"/>
    <w:basedOn w:val="a0"/>
    <w:next w:val="a0"/>
    <w:link w:val="10"/>
    <w:qFormat/>
    <w:rsid w:val="00D84679"/>
    <w:pPr>
      <w:keepNext/>
      <w:spacing w:line="240" w:lineRule="auto"/>
      <w:ind w:firstLine="0"/>
      <w:jc w:val="left"/>
      <w:outlineLvl w:val="0"/>
    </w:pPr>
    <w:rPr>
      <w:szCs w:val="20"/>
    </w:rPr>
  </w:style>
  <w:style w:type="paragraph" w:styleId="2">
    <w:name w:val="heading 2"/>
    <w:basedOn w:val="a0"/>
    <w:next w:val="a0"/>
    <w:link w:val="20"/>
    <w:unhideWhenUsed/>
    <w:qFormat/>
    <w:rsid w:val="004B2E3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B2E31"/>
    <w:pPr>
      <w:keepNext/>
      <w:keepLines/>
      <w:spacing w:before="40"/>
      <w:outlineLvl w:val="2"/>
    </w:pPr>
    <w:rPr>
      <w:rFonts w:asciiTheme="majorHAnsi" w:eastAsiaTheme="majorEastAsia" w:hAnsiTheme="majorHAnsi" w:cstheme="majorBidi"/>
      <w:color w:val="1F4D78" w:themeColor="accent1" w:themeShade="7F"/>
      <w:szCs w:val="24"/>
    </w:rPr>
  </w:style>
  <w:style w:type="paragraph" w:styleId="4">
    <w:name w:val="heading 4"/>
    <w:basedOn w:val="a0"/>
    <w:next w:val="a0"/>
    <w:link w:val="40"/>
    <w:uiPriority w:val="9"/>
    <w:semiHidden/>
    <w:unhideWhenUsed/>
    <w:qFormat/>
    <w:rsid w:val="004B2E3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rsid w:val="004B2E31"/>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5">
    <w:name w:val="Нижний колонтитул Знак"/>
    <w:basedOn w:val="a1"/>
    <w:link w:val="a4"/>
    <w:uiPriority w:val="99"/>
    <w:rsid w:val="004B2E31"/>
    <w:rPr>
      <w:rFonts w:ascii="Times New Roman" w:hAnsi="Times New Roman" w:cs="Times New Roman"/>
    </w:rPr>
  </w:style>
  <w:style w:type="table" w:styleId="a6">
    <w:name w:val="Table Grid"/>
    <w:basedOn w:val="a2"/>
    <w:uiPriority w:val="59"/>
    <w:rsid w:val="004B2E3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unhideWhenUsed/>
    <w:rsid w:val="004B2E31"/>
    <w:pPr>
      <w:tabs>
        <w:tab w:val="center" w:pos="4677"/>
        <w:tab w:val="right" w:pos="9355"/>
      </w:tabs>
      <w:spacing w:line="240" w:lineRule="auto"/>
    </w:pPr>
  </w:style>
  <w:style w:type="character" w:customStyle="1" w:styleId="a8">
    <w:name w:val="Верхний колонтитул Знак"/>
    <w:basedOn w:val="a1"/>
    <w:link w:val="a7"/>
    <w:uiPriority w:val="99"/>
    <w:rsid w:val="004B2E31"/>
    <w:rPr>
      <w:rFonts w:ascii="Times New Roman" w:hAnsi="Times New Roman" w:cs="Times New Roman"/>
      <w:sz w:val="28"/>
      <w:lang w:eastAsia="ru-RU"/>
    </w:rPr>
  </w:style>
  <w:style w:type="paragraph" w:customStyle="1" w:styleId="a9">
    <w:name w:val="Подчеркнутый"/>
    <w:basedOn w:val="a0"/>
    <w:link w:val="aa"/>
    <w:rsid w:val="004B2E31"/>
    <w:pPr>
      <w:spacing w:line="360" w:lineRule="auto"/>
    </w:pPr>
    <w:rPr>
      <w:szCs w:val="24"/>
      <w:u w:val="single"/>
    </w:rPr>
  </w:style>
  <w:style w:type="character" w:customStyle="1" w:styleId="aa">
    <w:name w:val="Подчеркнутый Знак"/>
    <w:basedOn w:val="a1"/>
    <w:link w:val="a9"/>
    <w:rsid w:val="004B2E31"/>
    <w:rPr>
      <w:rFonts w:ascii="Times New Roman" w:hAnsi="Times New Roman" w:cs="Times New Roman"/>
      <w:sz w:val="24"/>
      <w:szCs w:val="24"/>
      <w:u w:val="single"/>
      <w:lang w:eastAsia="ru-RU"/>
    </w:rPr>
  </w:style>
  <w:style w:type="paragraph" w:customStyle="1" w:styleId="11">
    <w:name w:val="Заголовок1"/>
    <w:basedOn w:val="a0"/>
    <w:rsid w:val="004B2E31"/>
    <w:pPr>
      <w:tabs>
        <w:tab w:val="left" w:pos="8460"/>
      </w:tabs>
      <w:spacing w:line="360" w:lineRule="auto"/>
      <w:ind w:firstLine="540"/>
      <w:jc w:val="center"/>
    </w:pPr>
    <w:rPr>
      <w:caps/>
      <w:szCs w:val="24"/>
    </w:rPr>
  </w:style>
  <w:style w:type="paragraph" w:customStyle="1" w:styleId="S1">
    <w:name w:val="S_Заголовок 1"/>
    <w:basedOn w:val="a0"/>
    <w:rsid w:val="004B2E31"/>
    <w:pPr>
      <w:numPr>
        <w:numId w:val="2"/>
      </w:numPr>
      <w:spacing w:line="240" w:lineRule="auto"/>
      <w:jc w:val="center"/>
    </w:pPr>
    <w:rPr>
      <w:b/>
      <w:caps/>
      <w:szCs w:val="24"/>
    </w:rPr>
  </w:style>
  <w:style w:type="paragraph" w:customStyle="1" w:styleId="S2">
    <w:name w:val="S_Заголовок 2"/>
    <w:basedOn w:val="2"/>
    <w:link w:val="S20"/>
    <w:autoRedefine/>
    <w:rsid w:val="00B9023C"/>
    <w:pPr>
      <w:keepNext w:val="0"/>
      <w:keepLines w:val="0"/>
      <w:spacing w:before="0" w:line="240" w:lineRule="auto"/>
      <w:ind w:firstLine="0"/>
      <w:jc w:val="center"/>
    </w:pPr>
    <w:rPr>
      <w:rFonts w:ascii="Times New Roman" w:eastAsia="Calibri" w:hAnsi="Times New Roman" w:cs="Times New Roman"/>
      <w:b/>
      <w:color w:val="auto"/>
      <w:sz w:val="24"/>
      <w:szCs w:val="24"/>
    </w:rPr>
  </w:style>
  <w:style w:type="paragraph" w:customStyle="1" w:styleId="S3">
    <w:name w:val="S_Заголовок 3"/>
    <w:basedOn w:val="3"/>
    <w:link w:val="S30"/>
    <w:rsid w:val="004B2E31"/>
    <w:pPr>
      <w:keepNext w:val="0"/>
      <w:keepLines w:val="0"/>
      <w:numPr>
        <w:ilvl w:val="2"/>
        <w:numId w:val="2"/>
      </w:numPr>
      <w:tabs>
        <w:tab w:val="clear" w:pos="720"/>
        <w:tab w:val="num" w:pos="360"/>
      </w:tabs>
      <w:spacing w:before="0" w:line="360" w:lineRule="auto"/>
      <w:ind w:left="0" w:firstLine="709"/>
      <w:jc w:val="left"/>
    </w:pPr>
    <w:rPr>
      <w:rFonts w:ascii="Times New Roman" w:eastAsia="Times New Roman" w:hAnsi="Times New Roman" w:cs="Times New Roman"/>
      <w:color w:val="auto"/>
      <w:u w:val="single"/>
    </w:rPr>
  </w:style>
  <w:style w:type="paragraph" w:customStyle="1" w:styleId="S4">
    <w:name w:val="S_Заголовок 4"/>
    <w:basedOn w:val="4"/>
    <w:rsid w:val="004B2E31"/>
    <w:pPr>
      <w:keepNext w:val="0"/>
      <w:keepLines w:val="0"/>
      <w:numPr>
        <w:ilvl w:val="3"/>
        <w:numId w:val="2"/>
      </w:numPr>
      <w:tabs>
        <w:tab w:val="clear" w:pos="1800"/>
        <w:tab w:val="num" w:pos="360"/>
      </w:tabs>
      <w:spacing w:before="0" w:line="240" w:lineRule="auto"/>
      <w:ind w:left="0" w:firstLine="709"/>
      <w:jc w:val="left"/>
    </w:pPr>
    <w:rPr>
      <w:rFonts w:ascii="Times New Roman" w:eastAsia="Times New Roman" w:hAnsi="Times New Roman" w:cs="Times New Roman"/>
      <w:iCs w:val="0"/>
      <w:color w:val="auto"/>
      <w:szCs w:val="24"/>
    </w:rPr>
  </w:style>
  <w:style w:type="paragraph" w:customStyle="1" w:styleId="S">
    <w:name w:val="S_Обычный"/>
    <w:basedOn w:val="a0"/>
    <w:link w:val="S0"/>
    <w:qFormat/>
    <w:rsid w:val="00B9023C"/>
    <w:pPr>
      <w:spacing w:line="240" w:lineRule="auto"/>
    </w:pPr>
    <w:rPr>
      <w:szCs w:val="24"/>
    </w:rPr>
  </w:style>
  <w:style w:type="character" w:customStyle="1" w:styleId="S0">
    <w:name w:val="S_Обычный Знак"/>
    <w:basedOn w:val="a1"/>
    <w:link w:val="S"/>
    <w:rsid w:val="00B9023C"/>
    <w:rPr>
      <w:rFonts w:ascii="Times New Roman" w:hAnsi="Times New Roman" w:cs="Times New Roman"/>
      <w:sz w:val="24"/>
      <w:szCs w:val="24"/>
      <w:lang w:eastAsia="ru-RU"/>
    </w:rPr>
  </w:style>
  <w:style w:type="paragraph" w:customStyle="1" w:styleId="ab">
    <w:name w:val="_ОБЫЧНЫЙ"/>
    <w:basedOn w:val="a0"/>
    <w:rsid w:val="004B2E31"/>
    <w:pPr>
      <w:widowControl w:val="0"/>
      <w:suppressAutoHyphens/>
      <w:spacing w:line="240" w:lineRule="auto"/>
    </w:pPr>
    <w:rPr>
      <w:szCs w:val="20"/>
      <w:lang w:eastAsia="ar-SA"/>
    </w:rPr>
  </w:style>
  <w:style w:type="character" w:customStyle="1" w:styleId="20">
    <w:name w:val="Заголовок 2 Знак"/>
    <w:basedOn w:val="a1"/>
    <w:link w:val="2"/>
    <w:rsid w:val="004B2E3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1"/>
    <w:link w:val="3"/>
    <w:uiPriority w:val="9"/>
    <w:semiHidden/>
    <w:rsid w:val="004B2E31"/>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uiPriority w:val="9"/>
    <w:semiHidden/>
    <w:rsid w:val="004B2E31"/>
    <w:rPr>
      <w:rFonts w:asciiTheme="majorHAnsi" w:eastAsiaTheme="majorEastAsia" w:hAnsiTheme="majorHAnsi" w:cstheme="majorBidi"/>
      <w:i/>
      <w:iCs/>
      <w:color w:val="2E74B5" w:themeColor="accent1" w:themeShade="BF"/>
      <w:sz w:val="28"/>
      <w:lang w:eastAsia="ru-RU"/>
    </w:rPr>
  </w:style>
  <w:style w:type="paragraph" w:styleId="ac">
    <w:name w:val="List Paragraph"/>
    <w:basedOn w:val="a0"/>
    <w:uiPriority w:val="34"/>
    <w:qFormat/>
    <w:rsid w:val="003E584C"/>
    <w:pPr>
      <w:ind w:left="720"/>
      <w:contextualSpacing/>
    </w:pPr>
  </w:style>
  <w:style w:type="paragraph" w:customStyle="1" w:styleId="S5">
    <w:name w:val="S_Маркированный"/>
    <w:basedOn w:val="a"/>
    <w:link w:val="S6"/>
    <w:autoRedefine/>
    <w:qFormat/>
    <w:rsid w:val="00C76283"/>
    <w:pPr>
      <w:numPr>
        <w:numId w:val="0"/>
      </w:numPr>
      <w:ind w:firstLine="709"/>
      <w:contextualSpacing w:val="0"/>
    </w:pPr>
    <w:rPr>
      <w:color w:val="9BBB59"/>
      <w:szCs w:val="24"/>
    </w:rPr>
  </w:style>
  <w:style w:type="character" w:customStyle="1" w:styleId="S6">
    <w:name w:val="S_Маркированный Знак Знак"/>
    <w:basedOn w:val="a1"/>
    <w:link w:val="S5"/>
    <w:rsid w:val="00C76283"/>
    <w:rPr>
      <w:rFonts w:ascii="Times New Roman" w:hAnsi="Times New Roman" w:cs="Times New Roman"/>
      <w:color w:val="9BBB59"/>
      <w:sz w:val="24"/>
      <w:szCs w:val="24"/>
      <w:lang w:eastAsia="ru-RU"/>
    </w:rPr>
  </w:style>
  <w:style w:type="character" w:styleId="ad">
    <w:name w:val="Hyperlink"/>
    <w:uiPriority w:val="99"/>
    <w:rsid w:val="00B9023C"/>
  </w:style>
  <w:style w:type="character" w:customStyle="1" w:styleId="S20">
    <w:name w:val="S_Заголовок 2 Знак"/>
    <w:basedOn w:val="a1"/>
    <w:link w:val="S2"/>
    <w:rsid w:val="00B9023C"/>
    <w:rPr>
      <w:rFonts w:ascii="Times New Roman" w:eastAsia="Calibri" w:hAnsi="Times New Roman" w:cs="Times New Roman"/>
      <w:b/>
      <w:sz w:val="24"/>
      <w:szCs w:val="24"/>
      <w:lang w:eastAsia="ru-RU"/>
    </w:rPr>
  </w:style>
  <w:style w:type="character" w:customStyle="1" w:styleId="S30">
    <w:name w:val="S_Заголовок 3 Знак"/>
    <w:basedOn w:val="a1"/>
    <w:link w:val="S3"/>
    <w:rsid w:val="00B9023C"/>
    <w:rPr>
      <w:rFonts w:ascii="Times New Roman" w:hAnsi="Times New Roman" w:cs="Times New Roman"/>
      <w:sz w:val="24"/>
      <w:szCs w:val="24"/>
      <w:u w:val="single"/>
      <w:lang w:eastAsia="ru-RU"/>
    </w:rPr>
  </w:style>
  <w:style w:type="paragraph" w:styleId="ae">
    <w:name w:val="No Spacing"/>
    <w:uiPriority w:val="1"/>
    <w:qFormat/>
    <w:rsid w:val="00B9023C"/>
    <w:pPr>
      <w:spacing w:after="0" w:line="240" w:lineRule="auto"/>
    </w:pPr>
    <w:rPr>
      <w:rFonts w:ascii="Calibri" w:eastAsia="Calibri" w:hAnsi="Calibri" w:cs="Times New Roman"/>
    </w:rPr>
  </w:style>
  <w:style w:type="paragraph" w:customStyle="1" w:styleId="OTCHET00">
    <w:name w:val="OTCHET_00"/>
    <w:basedOn w:val="a0"/>
    <w:rsid w:val="00B9023C"/>
    <w:pPr>
      <w:tabs>
        <w:tab w:val="left" w:pos="709"/>
        <w:tab w:val="left" w:pos="3402"/>
      </w:tabs>
      <w:spacing w:line="360" w:lineRule="auto"/>
      <w:ind w:firstLine="0"/>
    </w:pPr>
    <w:rPr>
      <w:rFonts w:ascii="NTTimes/Cyrillic" w:hAnsi="NTTimes/Cyrillic"/>
      <w:szCs w:val="20"/>
      <w:lang w:eastAsia="ar-SA"/>
    </w:rPr>
  </w:style>
  <w:style w:type="character" w:customStyle="1" w:styleId="S7">
    <w:name w:val="S_Маркированный список Знак"/>
    <w:basedOn w:val="a1"/>
    <w:rsid w:val="00B9023C"/>
    <w:rPr>
      <w:sz w:val="24"/>
      <w:szCs w:val="24"/>
    </w:rPr>
  </w:style>
  <w:style w:type="paragraph" w:styleId="a">
    <w:name w:val="List Bullet"/>
    <w:basedOn w:val="a0"/>
    <w:uiPriority w:val="99"/>
    <w:semiHidden/>
    <w:unhideWhenUsed/>
    <w:rsid w:val="00B9023C"/>
    <w:pPr>
      <w:numPr>
        <w:numId w:val="5"/>
      </w:numPr>
      <w:contextualSpacing/>
    </w:pPr>
  </w:style>
  <w:style w:type="table" w:customStyle="1" w:styleId="12">
    <w:name w:val="Сетка таблицы1"/>
    <w:basedOn w:val="a2"/>
    <w:next w:val="a6"/>
    <w:uiPriority w:val="59"/>
    <w:rsid w:val="0067235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D84679"/>
    <w:rPr>
      <w:rFonts w:ascii="Times New Roman" w:hAnsi="Times New Roman" w:cs="Times New Roman"/>
      <w:sz w:val="24"/>
      <w:szCs w:val="20"/>
      <w:lang w:eastAsia="ru-RU"/>
    </w:rPr>
  </w:style>
  <w:style w:type="numbering" w:customStyle="1" w:styleId="13">
    <w:name w:val="Нет списка1"/>
    <w:next w:val="a3"/>
    <w:uiPriority w:val="99"/>
    <w:semiHidden/>
    <w:unhideWhenUsed/>
    <w:rsid w:val="00D84679"/>
  </w:style>
  <w:style w:type="paragraph" w:styleId="af">
    <w:name w:val="Title"/>
    <w:aliases w:val="Заголовок"/>
    <w:basedOn w:val="a0"/>
    <w:link w:val="af0"/>
    <w:uiPriority w:val="99"/>
    <w:qFormat/>
    <w:rsid w:val="00D84679"/>
    <w:pPr>
      <w:overflowPunct w:val="0"/>
      <w:autoSpaceDE w:val="0"/>
      <w:autoSpaceDN w:val="0"/>
      <w:adjustRightInd w:val="0"/>
      <w:spacing w:line="240" w:lineRule="auto"/>
      <w:ind w:firstLine="0"/>
      <w:jc w:val="center"/>
    </w:pPr>
    <w:rPr>
      <w:rFonts w:ascii="Arial" w:hAnsi="Arial"/>
      <w:b/>
      <w:spacing w:val="10"/>
      <w:position w:val="10"/>
      <w:szCs w:val="20"/>
    </w:rPr>
  </w:style>
  <w:style w:type="character" w:customStyle="1" w:styleId="af0">
    <w:name w:val="Название Знак"/>
    <w:aliases w:val="Заголовок Знак1"/>
    <w:basedOn w:val="a1"/>
    <w:link w:val="af"/>
    <w:uiPriority w:val="10"/>
    <w:rsid w:val="00D84679"/>
    <w:rPr>
      <w:rFonts w:ascii="Arial" w:hAnsi="Arial" w:cs="Times New Roman"/>
      <w:b/>
      <w:spacing w:val="10"/>
      <w:position w:val="10"/>
      <w:sz w:val="24"/>
      <w:szCs w:val="20"/>
      <w:lang w:eastAsia="ru-RU"/>
    </w:rPr>
  </w:style>
  <w:style w:type="character" w:styleId="af1">
    <w:name w:val="page number"/>
    <w:basedOn w:val="a1"/>
    <w:rsid w:val="00D84679"/>
  </w:style>
  <w:style w:type="paragraph" w:customStyle="1" w:styleId="ConsPlusNormal">
    <w:name w:val="ConsPlusNormal"/>
    <w:rsid w:val="00D84679"/>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f2">
    <w:name w:val="Balloon Text"/>
    <w:basedOn w:val="a0"/>
    <w:link w:val="af3"/>
    <w:rsid w:val="00D84679"/>
    <w:pPr>
      <w:spacing w:line="240" w:lineRule="auto"/>
      <w:ind w:firstLine="0"/>
      <w:jc w:val="left"/>
    </w:pPr>
    <w:rPr>
      <w:rFonts w:ascii="Tahoma" w:hAnsi="Tahoma"/>
      <w:sz w:val="16"/>
      <w:szCs w:val="16"/>
    </w:rPr>
  </w:style>
  <w:style w:type="character" w:customStyle="1" w:styleId="af3">
    <w:name w:val="Текст выноски Знак"/>
    <w:basedOn w:val="a1"/>
    <w:link w:val="af2"/>
    <w:rsid w:val="00D84679"/>
    <w:rPr>
      <w:rFonts w:ascii="Tahoma" w:hAnsi="Tahoma" w:cs="Times New Roman"/>
      <w:sz w:val="16"/>
      <w:szCs w:val="16"/>
      <w:lang w:eastAsia="ru-RU"/>
    </w:rPr>
  </w:style>
  <w:style w:type="paragraph" w:styleId="af4">
    <w:name w:val="Plain Text"/>
    <w:basedOn w:val="a0"/>
    <w:link w:val="af5"/>
    <w:rsid w:val="00D84679"/>
    <w:pPr>
      <w:spacing w:line="240" w:lineRule="auto"/>
      <w:ind w:firstLine="0"/>
      <w:jc w:val="left"/>
    </w:pPr>
    <w:rPr>
      <w:rFonts w:ascii="Courier New" w:hAnsi="Courier New"/>
      <w:sz w:val="20"/>
      <w:szCs w:val="20"/>
    </w:rPr>
  </w:style>
  <w:style w:type="character" w:customStyle="1" w:styleId="af5">
    <w:name w:val="Текст Знак"/>
    <w:basedOn w:val="a1"/>
    <w:link w:val="af4"/>
    <w:rsid w:val="00D84679"/>
    <w:rPr>
      <w:rFonts w:ascii="Courier New" w:hAnsi="Courier New" w:cs="Times New Roman"/>
      <w:sz w:val="20"/>
      <w:szCs w:val="20"/>
      <w:lang w:eastAsia="ru-RU"/>
    </w:rPr>
  </w:style>
  <w:style w:type="paragraph" w:customStyle="1" w:styleId="ConsPlusTitle">
    <w:name w:val="ConsPlusTitle"/>
    <w:rsid w:val="00D84679"/>
    <w:pPr>
      <w:widowControl w:val="0"/>
      <w:autoSpaceDE w:val="0"/>
      <w:autoSpaceDN w:val="0"/>
      <w:adjustRightInd w:val="0"/>
      <w:spacing w:after="0" w:line="240" w:lineRule="auto"/>
    </w:pPr>
    <w:rPr>
      <w:rFonts w:ascii="Arial" w:hAnsi="Arial" w:cs="Arial"/>
      <w:b/>
      <w:bCs/>
      <w:sz w:val="20"/>
      <w:szCs w:val="20"/>
      <w:lang w:eastAsia="ru-RU"/>
    </w:rPr>
  </w:style>
  <w:style w:type="paragraph" w:customStyle="1" w:styleId="Standard">
    <w:name w:val="Standard"/>
    <w:rsid w:val="00D84679"/>
    <w:pPr>
      <w:autoSpaceDN w:val="0"/>
      <w:spacing w:after="0" w:line="240" w:lineRule="auto"/>
    </w:pPr>
    <w:rPr>
      <w:rFonts w:ascii="Times New Roman" w:hAnsi="Times New Roman" w:cs="Times New Roman"/>
      <w:kern w:val="3"/>
      <w:sz w:val="20"/>
      <w:szCs w:val="20"/>
      <w:lang w:eastAsia="ru-RU"/>
    </w:rPr>
  </w:style>
  <w:style w:type="numbering" w:customStyle="1" w:styleId="21">
    <w:name w:val="Нет списка2"/>
    <w:next w:val="a3"/>
    <w:uiPriority w:val="99"/>
    <w:semiHidden/>
    <w:unhideWhenUsed/>
    <w:rsid w:val="00910D92"/>
  </w:style>
  <w:style w:type="character" w:styleId="af6">
    <w:name w:val="FollowedHyperlink"/>
    <w:basedOn w:val="a1"/>
    <w:uiPriority w:val="99"/>
    <w:semiHidden/>
    <w:unhideWhenUsed/>
    <w:rsid w:val="00910D92"/>
    <w:rPr>
      <w:color w:val="800080"/>
      <w:u w:val="single"/>
    </w:rPr>
  </w:style>
  <w:style w:type="paragraph" w:customStyle="1" w:styleId="msonormal0">
    <w:name w:val="msonormal"/>
    <w:basedOn w:val="a0"/>
    <w:rsid w:val="00910D92"/>
    <w:pPr>
      <w:spacing w:before="100" w:beforeAutospacing="1" w:after="100" w:afterAutospacing="1" w:line="240" w:lineRule="auto"/>
      <w:ind w:firstLine="0"/>
      <w:jc w:val="left"/>
    </w:pPr>
    <w:rPr>
      <w:szCs w:val="24"/>
    </w:rPr>
  </w:style>
  <w:style w:type="paragraph" w:customStyle="1" w:styleId="xl69">
    <w:name w:val="xl69"/>
    <w:basedOn w:val="a0"/>
    <w:rsid w:val="00910D92"/>
    <w:pPr>
      <w:spacing w:before="100" w:beforeAutospacing="1" w:after="100" w:afterAutospacing="1" w:line="240" w:lineRule="auto"/>
      <w:ind w:firstLine="0"/>
      <w:jc w:val="center"/>
    </w:pPr>
    <w:rPr>
      <w:sz w:val="22"/>
    </w:rPr>
  </w:style>
  <w:style w:type="paragraph" w:customStyle="1" w:styleId="xl70">
    <w:name w:val="xl70"/>
    <w:basedOn w:val="a0"/>
    <w:rsid w:val="00910D92"/>
    <w:pPr>
      <w:spacing w:before="100" w:beforeAutospacing="1" w:after="100" w:afterAutospacing="1" w:line="240" w:lineRule="auto"/>
      <w:ind w:firstLine="0"/>
      <w:jc w:val="right"/>
    </w:pPr>
    <w:rPr>
      <w:sz w:val="22"/>
    </w:rPr>
  </w:style>
  <w:style w:type="paragraph" w:customStyle="1" w:styleId="xl71">
    <w:name w:val="xl71"/>
    <w:basedOn w:val="a0"/>
    <w:rsid w:val="00910D92"/>
    <w:pPr>
      <w:spacing w:before="100" w:beforeAutospacing="1" w:after="100" w:afterAutospacing="1" w:line="240" w:lineRule="auto"/>
      <w:ind w:firstLine="0"/>
      <w:jc w:val="left"/>
    </w:pPr>
    <w:rPr>
      <w:sz w:val="22"/>
    </w:rPr>
  </w:style>
  <w:style w:type="paragraph" w:customStyle="1" w:styleId="xl73">
    <w:name w:val="xl73"/>
    <w:basedOn w:val="a0"/>
    <w:rsid w:val="0091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color w:val="000000"/>
      <w:sz w:val="22"/>
    </w:rPr>
  </w:style>
  <w:style w:type="paragraph" w:customStyle="1" w:styleId="xl74">
    <w:name w:val="xl74"/>
    <w:basedOn w:val="a0"/>
    <w:rsid w:val="0091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75">
    <w:name w:val="xl75"/>
    <w:basedOn w:val="a0"/>
    <w:rsid w:val="00910D92"/>
    <w:pPr>
      <w:pBdr>
        <w:left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76">
    <w:name w:val="xl76"/>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77">
    <w:name w:val="xl77"/>
    <w:basedOn w:val="a0"/>
    <w:rsid w:val="0091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78">
    <w:name w:val="xl78"/>
    <w:basedOn w:val="a0"/>
    <w:rsid w:val="0091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79">
    <w:name w:val="xl79"/>
    <w:basedOn w:val="a0"/>
    <w:rsid w:val="0091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80">
    <w:name w:val="xl80"/>
    <w:basedOn w:val="a0"/>
    <w:rsid w:val="00910D9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81">
    <w:name w:val="xl81"/>
    <w:basedOn w:val="a0"/>
    <w:rsid w:val="00910D9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82">
    <w:name w:val="xl82"/>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83">
    <w:name w:val="xl83"/>
    <w:basedOn w:val="a0"/>
    <w:rsid w:val="00910D9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2"/>
    </w:rPr>
  </w:style>
  <w:style w:type="paragraph" w:customStyle="1" w:styleId="xl84">
    <w:name w:val="xl84"/>
    <w:basedOn w:val="a0"/>
    <w:rsid w:val="00910D92"/>
    <w:pPr>
      <w:pBdr>
        <w:left w:val="single" w:sz="4" w:space="0" w:color="auto"/>
      </w:pBdr>
      <w:spacing w:before="100" w:beforeAutospacing="1" w:after="100" w:afterAutospacing="1" w:line="240" w:lineRule="auto"/>
      <w:ind w:firstLine="0"/>
      <w:jc w:val="center"/>
      <w:textAlignment w:val="center"/>
    </w:pPr>
    <w:rPr>
      <w:sz w:val="22"/>
    </w:rPr>
  </w:style>
  <w:style w:type="paragraph" w:customStyle="1" w:styleId="xl85">
    <w:name w:val="xl85"/>
    <w:basedOn w:val="a0"/>
    <w:rsid w:val="0091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86">
    <w:name w:val="xl86"/>
    <w:basedOn w:val="a0"/>
    <w:rsid w:val="00910D92"/>
    <w:pPr>
      <w:spacing w:before="100" w:beforeAutospacing="1" w:after="100" w:afterAutospacing="1" w:line="240" w:lineRule="auto"/>
      <w:ind w:firstLine="0"/>
      <w:jc w:val="center"/>
      <w:textAlignment w:val="center"/>
    </w:pPr>
    <w:rPr>
      <w:sz w:val="22"/>
    </w:rPr>
  </w:style>
  <w:style w:type="paragraph" w:customStyle="1" w:styleId="xl87">
    <w:name w:val="xl87"/>
    <w:basedOn w:val="a0"/>
    <w:rsid w:val="00910D92"/>
    <w:pPr>
      <w:pBdr>
        <w:bottom w:val="single" w:sz="4" w:space="0" w:color="auto"/>
      </w:pBdr>
      <w:spacing w:before="100" w:beforeAutospacing="1" w:after="100" w:afterAutospacing="1" w:line="240" w:lineRule="auto"/>
      <w:ind w:firstLine="0"/>
      <w:jc w:val="center"/>
      <w:textAlignment w:val="center"/>
    </w:pPr>
    <w:rPr>
      <w:sz w:val="22"/>
    </w:rPr>
  </w:style>
  <w:style w:type="paragraph" w:customStyle="1" w:styleId="xl88">
    <w:name w:val="xl88"/>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sz w:val="22"/>
    </w:rPr>
  </w:style>
  <w:style w:type="paragraph" w:customStyle="1" w:styleId="xl89">
    <w:name w:val="xl89"/>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2"/>
    </w:rPr>
  </w:style>
  <w:style w:type="paragraph" w:customStyle="1" w:styleId="xl90">
    <w:name w:val="xl90"/>
    <w:basedOn w:val="a0"/>
    <w:rsid w:val="00910D92"/>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 w:val="22"/>
    </w:rPr>
  </w:style>
  <w:style w:type="paragraph" w:customStyle="1" w:styleId="xl91">
    <w:name w:val="xl91"/>
    <w:basedOn w:val="a0"/>
    <w:rsid w:val="0091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92">
    <w:name w:val="xl92"/>
    <w:basedOn w:val="a0"/>
    <w:rsid w:val="00910D9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93">
    <w:name w:val="xl93"/>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94">
    <w:name w:val="xl94"/>
    <w:basedOn w:val="a0"/>
    <w:rsid w:val="00910D92"/>
    <w:pPr>
      <w:pBdr>
        <w:left w:val="single" w:sz="4" w:space="0" w:color="auto"/>
        <w:bottom w:val="single" w:sz="4" w:space="0" w:color="auto"/>
      </w:pBdr>
      <w:spacing w:before="100" w:beforeAutospacing="1" w:after="100" w:afterAutospacing="1" w:line="240" w:lineRule="auto"/>
      <w:ind w:firstLine="0"/>
      <w:jc w:val="center"/>
      <w:textAlignment w:val="center"/>
    </w:pPr>
    <w:rPr>
      <w:sz w:val="22"/>
    </w:rPr>
  </w:style>
  <w:style w:type="paragraph" w:customStyle="1" w:styleId="xl95">
    <w:name w:val="xl95"/>
    <w:basedOn w:val="a0"/>
    <w:rsid w:val="00910D92"/>
    <w:pPr>
      <w:pBdr>
        <w:bottom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96">
    <w:name w:val="xl96"/>
    <w:basedOn w:val="a0"/>
    <w:rsid w:val="00910D92"/>
    <w:pPr>
      <w:pBdr>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97">
    <w:name w:val="xl97"/>
    <w:basedOn w:val="a0"/>
    <w:rsid w:val="00910D9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98">
    <w:name w:val="xl98"/>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99">
    <w:name w:val="xl99"/>
    <w:basedOn w:val="a0"/>
    <w:rsid w:val="00910D9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100">
    <w:name w:val="xl100"/>
    <w:basedOn w:val="a0"/>
    <w:rsid w:val="00910D92"/>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101">
    <w:name w:val="xl101"/>
    <w:basedOn w:val="a0"/>
    <w:rsid w:val="00910D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 w:val="22"/>
    </w:rPr>
  </w:style>
  <w:style w:type="paragraph" w:customStyle="1" w:styleId="xl102">
    <w:name w:val="xl102"/>
    <w:basedOn w:val="a0"/>
    <w:rsid w:val="00910D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sz w:val="22"/>
    </w:rPr>
  </w:style>
  <w:style w:type="paragraph" w:customStyle="1" w:styleId="xl103">
    <w:name w:val="xl103"/>
    <w:basedOn w:val="a0"/>
    <w:rsid w:val="00910D92"/>
    <w:pPr>
      <w:shd w:val="clear" w:color="000000" w:fill="FFFF00"/>
      <w:spacing w:before="100" w:beforeAutospacing="1" w:after="100" w:afterAutospacing="1" w:line="240" w:lineRule="auto"/>
      <w:ind w:firstLine="0"/>
      <w:jc w:val="left"/>
    </w:pPr>
    <w:rPr>
      <w:szCs w:val="24"/>
    </w:rPr>
  </w:style>
  <w:style w:type="paragraph" w:customStyle="1" w:styleId="xl104">
    <w:name w:val="xl104"/>
    <w:basedOn w:val="a0"/>
    <w:rsid w:val="00910D92"/>
    <w:pPr>
      <w:pBdr>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 w:val="22"/>
    </w:rPr>
  </w:style>
  <w:style w:type="paragraph" w:customStyle="1" w:styleId="xl105">
    <w:name w:val="xl105"/>
    <w:basedOn w:val="a0"/>
    <w:rsid w:val="00910D92"/>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sz w:val="22"/>
    </w:rPr>
  </w:style>
  <w:style w:type="paragraph" w:customStyle="1" w:styleId="xl106">
    <w:name w:val="xl106"/>
    <w:basedOn w:val="a0"/>
    <w:rsid w:val="00910D92"/>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107">
    <w:name w:val="xl107"/>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108">
    <w:name w:val="xl108"/>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109">
    <w:name w:val="xl109"/>
    <w:basedOn w:val="a0"/>
    <w:rsid w:val="00910D9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Cs w:val="24"/>
    </w:rPr>
  </w:style>
  <w:style w:type="paragraph" w:customStyle="1" w:styleId="xl110">
    <w:name w:val="xl110"/>
    <w:basedOn w:val="a0"/>
    <w:rsid w:val="00910D9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Cs w:val="24"/>
    </w:rPr>
  </w:style>
  <w:style w:type="paragraph" w:customStyle="1" w:styleId="xl111">
    <w:name w:val="xl111"/>
    <w:basedOn w:val="a0"/>
    <w:rsid w:val="00910D9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112">
    <w:name w:val="xl112"/>
    <w:basedOn w:val="a0"/>
    <w:rsid w:val="00910D92"/>
    <w:pPr>
      <w:pBdr>
        <w:top w:val="single" w:sz="4" w:space="0" w:color="auto"/>
        <w:left w:val="single" w:sz="4" w:space="0" w:color="auto"/>
      </w:pBdr>
      <w:spacing w:before="100" w:beforeAutospacing="1" w:after="100" w:afterAutospacing="1" w:line="240" w:lineRule="auto"/>
      <w:ind w:firstLine="0"/>
      <w:jc w:val="center"/>
      <w:textAlignment w:val="center"/>
    </w:pPr>
    <w:rPr>
      <w:sz w:val="22"/>
    </w:rPr>
  </w:style>
  <w:style w:type="paragraph" w:customStyle="1" w:styleId="xl113">
    <w:name w:val="xl113"/>
    <w:basedOn w:val="a0"/>
    <w:rsid w:val="00910D92"/>
    <w:pPr>
      <w:pBdr>
        <w:top w:val="single" w:sz="4" w:space="0" w:color="auto"/>
        <w:right w:val="single" w:sz="4" w:space="0" w:color="auto"/>
      </w:pBdr>
      <w:spacing w:before="100" w:beforeAutospacing="1" w:after="100" w:afterAutospacing="1" w:line="240" w:lineRule="auto"/>
      <w:ind w:firstLine="0"/>
      <w:jc w:val="center"/>
      <w:textAlignment w:val="center"/>
    </w:pPr>
    <w:rPr>
      <w:sz w:val="22"/>
    </w:rPr>
  </w:style>
  <w:style w:type="paragraph" w:customStyle="1" w:styleId="xl114">
    <w:name w:val="xl114"/>
    <w:basedOn w:val="a0"/>
    <w:rsid w:val="00910D92"/>
    <w:pPr>
      <w:pBdr>
        <w:top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115">
    <w:name w:val="xl115"/>
    <w:basedOn w:val="a0"/>
    <w:rsid w:val="00910D92"/>
    <w:pPr>
      <w:pBdr>
        <w:top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customStyle="1" w:styleId="xl116">
    <w:name w:val="xl116"/>
    <w:basedOn w:val="a0"/>
    <w:rsid w:val="00910D92"/>
    <w:pPr>
      <w:pBdr>
        <w:bottom w:val="single" w:sz="4" w:space="0" w:color="auto"/>
        <w:right w:val="single" w:sz="4" w:space="0" w:color="auto"/>
      </w:pBdr>
      <w:spacing w:before="100" w:beforeAutospacing="1" w:after="100" w:afterAutospacing="1" w:line="240" w:lineRule="auto"/>
      <w:ind w:firstLine="0"/>
      <w:jc w:val="left"/>
      <w:textAlignment w:val="center"/>
    </w:pPr>
    <w:rPr>
      <w:sz w:val="22"/>
    </w:rPr>
  </w:style>
  <w:style w:type="paragraph" w:styleId="af7">
    <w:name w:val="Body Text"/>
    <w:basedOn w:val="a0"/>
    <w:link w:val="af8"/>
    <w:uiPriority w:val="99"/>
    <w:semiHidden/>
    <w:unhideWhenUsed/>
    <w:rsid w:val="00231CD6"/>
    <w:pPr>
      <w:spacing w:after="120"/>
    </w:pPr>
  </w:style>
  <w:style w:type="character" w:customStyle="1" w:styleId="af8">
    <w:name w:val="Основной текст Знак"/>
    <w:basedOn w:val="a1"/>
    <w:link w:val="af7"/>
    <w:uiPriority w:val="99"/>
    <w:semiHidden/>
    <w:rsid w:val="00231CD6"/>
    <w:rPr>
      <w:rFonts w:ascii="Times New Roman" w:hAnsi="Times New Roman" w:cs="Times New Roman"/>
      <w:sz w:val="24"/>
      <w:lang w:eastAsia="ru-RU"/>
    </w:rPr>
  </w:style>
  <w:style w:type="table" w:customStyle="1" w:styleId="22">
    <w:name w:val="Сетка таблицы2"/>
    <w:basedOn w:val="a2"/>
    <w:next w:val="a6"/>
    <w:uiPriority w:val="59"/>
    <w:rsid w:val="0017180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6"/>
    <w:uiPriority w:val="59"/>
    <w:rsid w:val="00AA0F27"/>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6"/>
    <w:uiPriority w:val="39"/>
    <w:rsid w:val="003F7F8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6140D0"/>
    <w:pPr>
      <w:suppressLineNumbers/>
      <w:suppressAutoHyphens/>
      <w:autoSpaceDN w:val="0"/>
      <w:spacing w:line="240" w:lineRule="auto"/>
      <w:ind w:firstLine="0"/>
      <w:jc w:val="left"/>
      <w:textAlignment w:val="baseline"/>
    </w:pPr>
    <w:rPr>
      <w:rFonts w:ascii="Liberation Serif" w:eastAsia="NSimSun" w:hAnsi="Liberation Serif" w:cs="Lucida Sans"/>
      <w:kern w:val="3"/>
      <w:szCs w:val="24"/>
      <w:lang w:eastAsia="zh-CN" w:bidi="hi-IN"/>
    </w:rPr>
  </w:style>
  <w:style w:type="paragraph" w:styleId="af9">
    <w:name w:val="Normal (Web)"/>
    <w:basedOn w:val="a0"/>
    <w:uiPriority w:val="99"/>
    <w:rsid w:val="006140D0"/>
    <w:pPr>
      <w:spacing w:before="100" w:beforeAutospacing="1" w:after="100" w:afterAutospacing="1" w:line="240" w:lineRule="auto"/>
      <w:ind w:firstLine="0"/>
      <w:jc w:val="left"/>
    </w:pPr>
    <w:rPr>
      <w:szCs w:val="24"/>
    </w:rPr>
  </w:style>
  <w:style w:type="character" w:customStyle="1" w:styleId="14">
    <w:name w:val="Название Знак1"/>
    <w:aliases w:val="Заголовок Знак"/>
    <w:uiPriority w:val="99"/>
    <w:locked/>
    <w:rsid w:val="006140D0"/>
    <w:rPr>
      <w:rFonts w:ascii="Arial" w:eastAsia="Times New Roman" w:hAnsi="Arial" w:cs="Times New Roman"/>
      <w:b/>
      <w:bCs/>
      <w:spacing w:val="10"/>
      <w:position w:val="10"/>
      <w:sz w:val="24"/>
      <w:szCs w:val="24"/>
      <w:lang w:eastAsia="ru-RU"/>
    </w:rPr>
  </w:style>
  <w:style w:type="table" w:customStyle="1" w:styleId="5">
    <w:name w:val="Сетка таблицы5"/>
    <w:basedOn w:val="a2"/>
    <w:next w:val="a6"/>
    <w:uiPriority w:val="59"/>
    <w:rsid w:val="00AE13B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713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0">
    <w:name w:val="Сетка таблицы10"/>
    <w:basedOn w:val="a2"/>
    <w:next w:val="a6"/>
    <w:rsid w:val="00AA5DEF"/>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6"/>
    <w:uiPriority w:val="59"/>
    <w:rsid w:val="005958F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2"/>
    <w:next w:val="a6"/>
    <w:uiPriority w:val="59"/>
    <w:rsid w:val="001225E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OC Heading"/>
    <w:basedOn w:val="1"/>
    <w:next w:val="a0"/>
    <w:uiPriority w:val="39"/>
    <w:unhideWhenUsed/>
    <w:qFormat/>
    <w:rsid w:val="006E3E37"/>
    <w:pPr>
      <w:keepLines/>
      <w:spacing w:before="240" w:line="259" w:lineRule="auto"/>
      <w:outlineLvl w:val="9"/>
    </w:pPr>
    <w:rPr>
      <w:rFonts w:asciiTheme="majorHAnsi" w:eastAsiaTheme="majorEastAsia" w:hAnsiTheme="majorHAnsi" w:cstheme="majorBidi"/>
      <w:color w:val="2E74B5" w:themeColor="accent1" w:themeShade="BF"/>
      <w:sz w:val="32"/>
      <w:szCs w:val="32"/>
    </w:rPr>
  </w:style>
  <w:style w:type="paragraph" w:styleId="15">
    <w:name w:val="toc 1"/>
    <w:basedOn w:val="a0"/>
    <w:next w:val="a0"/>
    <w:autoRedefine/>
    <w:uiPriority w:val="39"/>
    <w:unhideWhenUsed/>
    <w:rsid w:val="006E3E37"/>
    <w:pPr>
      <w:spacing w:after="100"/>
    </w:pPr>
  </w:style>
  <w:style w:type="paragraph" w:styleId="23">
    <w:name w:val="toc 2"/>
    <w:basedOn w:val="a0"/>
    <w:next w:val="a0"/>
    <w:autoRedefine/>
    <w:uiPriority w:val="39"/>
    <w:unhideWhenUsed/>
    <w:rsid w:val="006E3E37"/>
    <w:pPr>
      <w:spacing w:after="100"/>
      <w:ind w:left="240"/>
    </w:pPr>
  </w:style>
  <w:style w:type="paragraph" w:styleId="32">
    <w:name w:val="toc 3"/>
    <w:basedOn w:val="a0"/>
    <w:next w:val="a0"/>
    <w:autoRedefine/>
    <w:uiPriority w:val="39"/>
    <w:unhideWhenUsed/>
    <w:rsid w:val="006E3E37"/>
    <w:pPr>
      <w:spacing w:after="100"/>
      <w:ind w:left="480"/>
    </w:pPr>
  </w:style>
  <w:style w:type="table" w:customStyle="1" w:styleId="6">
    <w:name w:val="Сетка таблицы6"/>
    <w:basedOn w:val="a2"/>
    <w:next w:val="a6"/>
    <w:uiPriority w:val="59"/>
    <w:rsid w:val="007732B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71079">
      <w:bodyDiv w:val="1"/>
      <w:marLeft w:val="0"/>
      <w:marRight w:val="0"/>
      <w:marTop w:val="0"/>
      <w:marBottom w:val="0"/>
      <w:divBdr>
        <w:top w:val="none" w:sz="0" w:space="0" w:color="auto"/>
        <w:left w:val="none" w:sz="0" w:space="0" w:color="auto"/>
        <w:bottom w:val="none" w:sz="0" w:space="0" w:color="auto"/>
        <w:right w:val="none" w:sz="0" w:space="0" w:color="auto"/>
      </w:divBdr>
    </w:div>
    <w:div w:id="1040714414">
      <w:bodyDiv w:val="1"/>
      <w:marLeft w:val="0"/>
      <w:marRight w:val="0"/>
      <w:marTop w:val="0"/>
      <w:marBottom w:val="0"/>
      <w:divBdr>
        <w:top w:val="none" w:sz="0" w:space="0" w:color="auto"/>
        <w:left w:val="none" w:sz="0" w:space="0" w:color="auto"/>
        <w:bottom w:val="none" w:sz="0" w:space="0" w:color="auto"/>
        <w:right w:val="none" w:sz="0" w:space="0" w:color="auto"/>
      </w:divBdr>
    </w:div>
    <w:div w:id="1492603129">
      <w:bodyDiv w:val="1"/>
      <w:marLeft w:val="0"/>
      <w:marRight w:val="0"/>
      <w:marTop w:val="0"/>
      <w:marBottom w:val="0"/>
      <w:divBdr>
        <w:top w:val="none" w:sz="0" w:space="0" w:color="auto"/>
        <w:left w:val="none" w:sz="0" w:space="0" w:color="auto"/>
        <w:bottom w:val="none" w:sz="0" w:space="0" w:color="auto"/>
        <w:right w:val="none" w:sz="0" w:space="0" w:color="auto"/>
      </w:divBdr>
    </w:div>
    <w:div w:id="1573155820">
      <w:bodyDiv w:val="1"/>
      <w:marLeft w:val="0"/>
      <w:marRight w:val="0"/>
      <w:marTop w:val="0"/>
      <w:marBottom w:val="0"/>
      <w:divBdr>
        <w:top w:val="none" w:sz="0" w:space="0" w:color="auto"/>
        <w:left w:val="none" w:sz="0" w:space="0" w:color="auto"/>
        <w:bottom w:val="none" w:sz="0" w:space="0" w:color="auto"/>
        <w:right w:val="none" w:sz="0" w:space="0" w:color="auto"/>
      </w:divBdr>
    </w:div>
    <w:div w:id="20488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1050;&#1072;&#1084;&#1077;&#1085;&#1089;&#1082;&#1080;&#1081;_&#1088;&#1072;&#1081;&#1086;&#1085;_&#1040;&#1083;&#1090;&#1072;&#1081;&#1089;&#1082;&#1086;&#1075;&#1086;_&#1082;&#1088;&#1072;&#1103;" TargetMode="External"/><Relationship Id="rId18" Type="http://schemas.openxmlformats.org/officeDocument/2006/relationships/hyperlink" Target="http://ru.wikipedia.org/wiki/&#1050;&#1072;&#1088;&#1072;&#1089;&#1091;&#1082;" TargetMode="External"/><Relationship Id="rId26" Type="http://schemas.openxmlformats.org/officeDocument/2006/relationships/hyperlink" Target="http://ru.wikipedia.org/wiki/&#1058;&#1102;&#1084;&#1077;&#1085;&#1094;&#1077;&#1074;&#1086;" TargetMode="External"/><Relationship Id="rId39" Type="http://schemas.openxmlformats.org/officeDocument/2006/relationships/hyperlink" Target="http://ru.wikipedia.org/wiki/1915_&#1075;&#1086;&#1076;" TargetMode="External"/><Relationship Id="rId21" Type="http://schemas.openxmlformats.org/officeDocument/2006/relationships/hyperlink" Target="http://ru.wikipedia.org/wiki/&#1053;&#1086;&#1074;&#1086;&#1089;&#1080;&#1073;&#1080;&#1088;&#1089;&#1082;" TargetMode="External"/><Relationship Id="rId34" Type="http://schemas.openxmlformats.org/officeDocument/2006/relationships/hyperlink" Target="http://ru.wikipedia.org/wiki/&#1058;&#1086;&#1084;&#1089;&#1082;&#1072;&#1103;_&#1075;&#1091;&#1073;&#1077;&#1088;&#1085;&#1080;&#1103;" TargetMode="External"/><Relationship Id="rId42" Type="http://schemas.openxmlformats.org/officeDocument/2006/relationships/hyperlink" Target="http://ru.wikipedia.org/wiki/&#1047;&#1072;&#1087;&#1072;&#1076;&#1085;&#1086;-&#1057;&#1080;&#1073;&#1080;&#1088;&#1089;&#1082;&#1072;&#1103;_&#1078;&#1077;&#1083;&#1077;&#1079;&#1085;&#1072;&#1103;_&#1076;&#1086;&#1088;&#1086;&#1075;&#1072;" TargetMode="External"/><Relationship Id="rId47" Type="http://schemas.openxmlformats.org/officeDocument/2006/relationships/hyperlink" Target="http://ru.wikipedia.org/wiki/1979_&#1075;&#1086;&#1076;" TargetMode="External"/><Relationship Id="rId50" Type="http://schemas.openxmlformats.org/officeDocument/2006/relationships/hyperlink" Target="http://ru.wikipedia.org/wiki/%D0%A0%D0%BE%D1%81%D1%81%D0%B8%D1%8F" TargetMode="External"/><Relationship Id="rId55" Type="http://schemas.openxmlformats.org/officeDocument/2006/relationships/hyperlink" Target="http://ru.wikipedia.org/wiki/%D0%98%D1%80%D1%82%D1%8B%D1%88_(%D1%80%D0%B5%D0%BA%D0%B0)" TargetMode="External"/><Relationship Id="rId63" Type="http://schemas.openxmlformats.org/officeDocument/2006/relationships/hyperlink" Target="consultantplus://offline/ref=5D7F7F2D6C4AB9C8F8B138B0FDD4434FB4AD7DE406574A88600AFA215F41F889C5D4A7FC0D14A859F0AA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ru.wikipedia.org/wiki/&#1047;&#1072;&#1087;&#1072;&#1076;&#1085;&#1086;-&#1057;&#1080;&#1073;&#1080;&#1088;&#1089;&#1082;&#1072;&#1103;_&#1078;&#1077;&#1083;&#1077;&#1079;&#1085;&#1072;&#1103;_&#1076;&#1086;&#1088;&#1086;&#1075;&#1072;" TargetMode="External"/><Relationship Id="rId29" Type="http://schemas.openxmlformats.org/officeDocument/2006/relationships/hyperlink" Target="http://ru.wikipedia.org/wiki/&#1050;&#1088;&#1091;&#1090;&#1080;&#1093;&#1080;&#1085;&#1089;&#1082;&#1080;&#1081;_&#1088;&#1072;&#1081;&#1086;&#1085;_&#1040;&#1083;&#1090;&#1072;&#1081;&#1089;&#1082;&#1086;&#1075;&#1086;_&#1082;&#1088;&#1072;&#11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1053;&#1086;&#1074;&#1086;&#1089;&#1080;&#1073;&#1080;&#1088;&#1089;&#1082;&#1086;&#1077;_&#1074;&#1086;&#1076;&#1086;&#1093;&#1088;&#1072;&#1085;&#1080;&#1083;&#1080;&#1097;&#1077;" TargetMode="External"/><Relationship Id="rId24" Type="http://schemas.openxmlformats.org/officeDocument/2006/relationships/hyperlink" Target="http://ru.wikipedia.org/wiki/&#1057;&#1083;&#1072;&#1074;&#1075;&#1086;&#1088;&#1086;&#1076;_(&#1040;&#1083;&#1090;&#1072;&#1081;&#1089;&#1082;&#1080;&#1081;_&#1082;&#1088;&#1072;&#1081;)" TargetMode="External"/><Relationship Id="rId32" Type="http://schemas.openxmlformats.org/officeDocument/2006/relationships/hyperlink" Target="http://ru.wikipedia.org/wiki/XIX_&#1074;&#1077;&#1082;" TargetMode="External"/><Relationship Id="rId37" Type="http://schemas.openxmlformats.org/officeDocument/2006/relationships/hyperlink" Target="http://ru.wikipedia.org/wiki/&#1053;&#1086;&#1074;&#1086;&#1085;&#1080;&#1082;&#1086;&#1083;&#1072;&#1077;&#1074;&#1089;&#1082;" TargetMode="External"/><Relationship Id="rId40" Type="http://schemas.openxmlformats.org/officeDocument/2006/relationships/hyperlink" Target="http://ru.wikipedia.org/wiki/1933_&#1075;&#1086;&#1076;" TargetMode="External"/><Relationship Id="rId45" Type="http://schemas.openxmlformats.org/officeDocument/2006/relationships/hyperlink" Target="http://ru.wikipedia.org/wiki/&#1050;&#1091;&#1083;&#1091;&#1085;&#1076;&#1080;&#1085;&#1089;&#1082;&#1080;&#1081;_&#1084;&#1072;&#1075;&#1080;&#1089;&#1090;&#1088;&#1072;&#1083;&#1100;&#1085;&#1099;&#1081;_&#1082;&#1072;&#1085;&#1072;&#1083;" TargetMode="External"/><Relationship Id="rId53" Type="http://schemas.openxmlformats.org/officeDocument/2006/relationships/hyperlink" Target="http://ru.wikipedia.org/wiki/%D0%91%D0%B8%D1%8F_(%D1%80%D0%B5%D0%BA%D0%B0)" TargetMode="External"/><Relationship Id="rId58" Type="http://schemas.openxmlformats.org/officeDocument/2006/relationships/hyperlink" Target="http://ru.wikipedia.org/wiki/%D0%A0%D0%BE%D1%81%D1%81%D0%B8%D1%8F"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1050;&#1072;&#1084;&#1077;&#1085;&#1100;-&#1085;&#1072;-&#1054;&#1073;&#1080;_(&#1089;&#1090;&#1072;&#1085;&#1094;&#1080;&#1103;)" TargetMode="External"/><Relationship Id="rId23" Type="http://schemas.openxmlformats.org/officeDocument/2006/relationships/hyperlink" Target="http://ru.wikipedia.org/wiki/&#1056;&#1091;&#1073;&#1094;&#1086;&#1074;&#1089;&#1082;" TargetMode="External"/><Relationship Id="rId28" Type="http://schemas.openxmlformats.org/officeDocument/2006/relationships/hyperlink" Target="http://ru.wikipedia.org/wiki/&#1050;&#1072;&#1084;&#1077;&#1085;&#1089;&#1082;&#1080;&#1081;_&#1088;&#1072;&#1081;&#1086;&#1085;_&#1040;&#1083;&#1090;&#1072;&#1081;&#1089;&#1082;&#1086;&#1075;&#1086;_&#1082;&#1088;&#1072;&#1103;" TargetMode="External"/><Relationship Id="rId36" Type="http://schemas.openxmlformats.org/officeDocument/2006/relationships/hyperlink" Target="http://ru.wikipedia.org/wiki/&#1058;&#1086;&#1084;&#1089;&#1082;" TargetMode="External"/><Relationship Id="rId49" Type="http://schemas.openxmlformats.org/officeDocument/2006/relationships/hyperlink" Target="http://ru.wikipedia.org/wiki/%D0%97%D0%B0%D0%BF%D0%B0%D0%B4%D0%BD%D0%B0%D1%8F_%D0%A1%D0%B8%D0%B1%D0%B8%D1%80%D1%8C" TargetMode="External"/><Relationship Id="rId57" Type="http://schemas.openxmlformats.org/officeDocument/2006/relationships/hyperlink" Target="http://ru.wikipedia.org/wiki/%D0%9E%D0%B1%D1%81%D0%BA%D0%B0%D1%8F_%D0%B3%D1%83%D0%B1%D0%B0" TargetMode="External"/><Relationship Id="rId61" Type="http://schemas.openxmlformats.org/officeDocument/2006/relationships/hyperlink" Target="http://ru.wikipedia.org/wiki/%D0%9A%D0%B0%D0%BC%D0%B5%D0%BD%D1%8C-%D0%BD%D0%B0-%D0%9E%D0%B1%D0%B8" TargetMode="External"/><Relationship Id="rId10" Type="http://schemas.openxmlformats.org/officeDocument/2006/relationships/hyperlink" Target="http://ru.wikipedia.org/wiki/&#1054;&#1073;&#1100;" TargetMode="External"/><Relationship Id="rId19" Type="http://schemas.openxmlformats.org/officeDocument/2006/relationships/hyperlink" Target="http://ru.wikipedia.org/wiki/&#1041;&#1072;&#1088;&#1085;&#1072;&#1091;&#1083;" TargetMode="External"/><Relationship Id="rId31" Type="http://schemas.openxmlformats.org/officeDocument/2006/relationships/hyperlink" Target="http://ru.wikipedia.org/wiki/&#1057;&#1072;&#1083;&#1072;&#1080;&#1088;&#1089;&#1082;&#1080;&#1081;_&#1082;&#1088;&#1103;&#1078;" TargetMode="External"/><Relationship Id="rId44" Type="http://schemas.openxmlformats.org/officeDocument/2006/relationships/hyperlink" Target="http://ru.wikipedia.org/wiki/1983" TargetMode="External"/><Relationship Id="rId52" Type="http://schemas.openxmlformats.org/officeDocument/2006/relationships/hyperlink" Target="http://ru.wikipedia.org/wiki/%D0%90%D0%BB%D1%82%D0%B0%D0%B9%D1%81%D0%BA%D0%B8%D0%B5_%D0%B3%D0%BE%D1%80%D1%8B" TargetMode="External"/><Relationship Id="rId60" Type="http://schemas.openxmlformats.org/officeDocument/2006/relationships/hyperlink" Target="http://ru.wikipedia.org/wiki/%D0%9E%D1%80%D0%BE%D1%88%D0%B5%D0%BD%D0%B8%D0%B5" TargetMode="External"/><Relationship Id="rId65" Type="http://schemas.openxmlformats.org/officeDocument/2006/relationships/hyperlink" Target="consultantplus://offline/ref=5D7F7F2D6C4AB9C8F8B138B0FDD4434FB4AD7DE406574A88600AFA215F41F889C5D4A7FC0D14A859F0A6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u.wikipedia.org/wiki/&#1040;&#1083;&#1090;&#1072;&#1081;&#1089;&#1082;&#1080;&#1081;_&#1082;&#1088;&#1072;&#1081;" TargetMode="External"/><Relationship Id="rId22" Type="http://schemas.openxmlformats.org/officeDocument/2006/relationships/hyperlink" Target="http://ru.wikipedia.org/wiki/&#1041;&#1072;&#1088;&#1085;&#1072;&#1091;&#1083;" TargetMode="External"/><Relationship Id="rId27" Type="http://schemas.openxmlformats.org/officeDocument/2006/relationships/hyperlink" Target="http://ru.wikipedia.org/wiki/&#1047;&#1072;&#1074;&#1100;&#1103;&#1083;&#1086;&#1074;&#1086;_(&#1040;&#1083;&#1090;&#1072;&#1081;&#1089;&#1082;&#1080;&#1081;_&#1082;&#1088;&#1072;&#1081;)" TargetMode="External"/><Relationship Id="rId30" Type="http://schemas.openxmlformats.org/officeDocument/2006/relationships/hyperlink" Target="http://ru.wikipedia.org/wiki/1751_&#1075;&#1086;&#1076;" TargetMode="External"/><Relationship Id="rId35" Type="http://schemas.openxmlformats.org/officeDocument/2006/relationships/hyperlink" Target="http://ru.wikipedia.org/wiki/1912_&#1075;&#1086;&#1076;" TargetMode="External"/><Relationship Id="rId43" Type="http://schemas.openxmlformats.org/officeDocument/2006/relationships/hyperlink" Target="http://ru.wikipedia.org/wiki/&#1057;&#1080;&#1073;&#1080;&#1088;&#1100;" TargetMode="External"/><Relationship Id="rId48" Type="http://schemas.openxmlformats.org/officeDocument/2006/relationships/hyperlink" Target="http://ru.wikipedia.org/wiki/&#1069;&#1083;&#1077;&#1074;&#1072;&#1090;&#1086;&#1088;" TargetMode="External"/><Relationship Id="rId56" Type="http://schemas.openxmlformats.org/officeDocument/2006/relationships/hyperlink" Target="http://ru.wikipedia.org/wiki/%D0%9A%D0%B0%D1%80%D1%81%D0%BA%D0%BE%D0%B5_%D0%BC%D0%BE%D1%80%D0%B5" TargetMode="External"/><Relationship Id="rId64" Type="http://schemas.openxmlformats.org/officeDocument/2006/relationships/hyperlink" Target="consultantplus://offline/ref=5D7F7F2D6C4AB9C8F8B138B0FDD4434FB4AD7DE406574A88600AFA215F41F889C5D4A7FC0D14A859F0ABE" TargetMode="External"/><Relationship Id="rId8" Type="http://schemas.openxmlformats.org/officeDocument/2006/relationships/image" Target="media/image1.jpeg"/><Relationship Id="rId51" Type="http://schemas.openxmlformats.org/officeDocument/2006/relationships/hyperlink" Target="http://ru.wikipedia.org/wiki/%D0%90%D0%B7%D0%B8%D1%8F" TargetMode="External"/><Relationship Id="rId3" Type="http://schemas.openxmlformats.org/officeDocument/2006/relationships/styles" Target="styles.xml"/><Relationship Id="rId12" Type="http://schemas.openxmlformats.org/officeDocument/2006/relationships/hyperlink" Target="http://ru.wikipedia.org/wiki/&#1041;&#1072;&#1088;&#1085;&#1072;&#1091;&#1083;" TargetMode="External"/><Relationship Id="rId17" Type="http://schemas.openxmlformats.org/officeDocument/2006/relationships/hyperlink" Target="http://ru.wikipedia.org/wiki/&#1050;&#1072;&#1084;&#1077;&#1085;&#1100;-&#1085;&#1072;-&#1054;&#1073;&#1080;_(&#1089;&#1090;&#1072;&#1085;&#1094;&#1080;&#1103;)" TargetMode="External"/><Relationship Id="rId25" Type="http://schemas.openxmlformats.org/officeDocument/2006/relationships/hyperlink" Target="http://ru.wikipedia.org/wiki/&#1041;&#1072;&#1077;&#1074;&#1086;" TargetMode="External"/><Relationship Id="rId33" Type="http://schemas.openxmlformats.org/officeDocument/2006/relationships/hyperlink" Target="http://ru.wikipedia.org/wiki/&#1041;&#1072;&#1088;&#1085;&#1072;&#1091;&#1083;&#1100;&#1089;&#1082;&#1080;&#1081;_&#1091;&#1077;&#1079;&#1076;_&#1058;&#1086;&#1084;&#1089;&#1082;&#1086;&#1081;_&#1075;&#1091;&#1073;&#1077;&#1088;&#1085;&#1080;&#1080;" TargetMode="External"/><Relationship Id="rId38" Type="http://schemas.openxmlformats.org/officeDocument/2006/relationships/hyperlink" Target="http://ru.wikipedia.org/wiki/&#1041;&#1072;&#1088;&#1085;&#1072;&#1091;&#1083;" TargetMode="External"/><Relationship Id="rId46" Type="http://schemas.openxmlformats.org/officeDocument/2006/relationships/hyperlink" Target="http://ru.wikipedia.org/wiki/&#1040;&#1083;&#1090;&#1072;&#1081;&#1089;&#1082;&#1080;&#1081;_&#1082;&#1088;&#1072;&#1081;" TargetMode="External"/><Relationship Id="rId59" Type="http://schemas.openxmlformats.org/officeDocument/2006/relationships/hyperlink" Target="http://ru.wikipedia.org/wiki/%D0%9B%D0%B5%D0%BD%D0%B0_(%D1%80%D0%B5%D0%BA%D0%B0)" TargetMode="External"/><Relationship Id="rId67" Type="http://schemas.openxmlformats.org/officeDocument/2006/relationships/theme" Target="theme/theme1.xml"/><Relationship Id="rId20" Type="http://schemas.openxmlformats.org/officeDocument/2006/relationships/hyperlink" Target="http://ru.wikipedia.org/wiki/&#1055;&#1083;&#1086;&#1090;&#1080;&#1085;&#1085;&#1072;&#1103;_(&#1089;&#1090;&#1072;&#1085;&#1094;&#1080;&#1103;)" TargetMode="External"/><Relationship Id="rId41" Type="http://schemas.openxmlformats.org/officeDocument/2006/relationships/hyperlink" Target="http://ru.wikipedia.org/wiki/1960-&#1077;" TargetMode="External"/><Relationship Id="rId54" Type="http://schemas.openxmlformats.org/officeDocument/2006/relationships/hyperlink" Target="http://ru.wikipedia.org/wiki/%D0%9A%D0%B0%D1%82%D1%83%D0%BD%D1%8C_(%D1%80%D0%B5%D0%BA%D0%B0)" TargetMode="External"/><Relationship Id="rId62" Type="http://schemas.openxmlformats.org/officeDocument/2006/relationships/hyperlink" Target="http://ru.wikipedia.org/wiki/1977_%D0%B3%D0%BE%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C8C8D-ADE8-4793-9B74-2C77BF92F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4689</TotalTime>
  <Pages>99</Pages>
  <Words>34353</Words>
  <Characters>195816</Characters>
  <Application>Microsoft Office Word</Application>
  <DocSecurity>0</DocSecurity>
  <Lines>1631</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304</cp:revision>
  <cp:lastPrinted>2022-08-31T05:24:00Z</cp:lastPrinted>
  <dcterms:created xsi:type="dcterms:W3CDTF">2022-07-25T04:25:00Z</dcterms:created>
  <dcterms:modified xsi:type="dcterms:W3CDTF">2023-10-02T03:27:00Z</dcterms:modified>
</cp:coreProperties>
</file>