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68E" w:rsidRDefault="0017668E" w:rsidP="0017668E">
      <w:pPr>
        <w:pStyle w:val="1"/>
        <w:rPr>
          <w:color w:val="000000" w:themeColor="text1"/>
        </w:rPr>
      </w:pPr>
      <w:r w:rsidRPr="0017668E">
        <w:rPr>
          <w:color w:val="000000" w:themeColor="text1"/>
        </w:rPr>
        <w:t>Фра</w:t>
      </w:r>
      <w:r w:rsidR="00A83954">
        <w:rPr>
          <w:color w:val="000000" w:themeColor="text1"/>
        </w:rPr>
        <w:t>гмент карты градостроительного зонирования, карты с отображением границ территориальных зон и территорий, в границах которых предусматривается осуществление деятельности по комплексному и устойчивому развитию территории</w:t>
      </w:r>
    </w:p>
    <w:p w:rsidR="006176BC" w:rsidRDefault="00A83954" w:rsidP="006176BC">
      <w:r>
        <w:t>(</w:t>
      </w:r>
      <w:r w:rsidR="004D6DB4">
        <w:t>согласно внесенных изменений в генеральный план муниципального образования город Камень-на-Оби Алтайского края</w:t>
      </w:r>
      <w:r>
        <w:t>, утвержденным решением Каменск</w:t>
      </w:r>
      <w:r w:rsidR="007D3CBB">
        <w:t>ойгород</w:t>
      </w:r>
      <w:r w:rsidR="004D6DB4">
        <w:t>ской думой Алтайского края от 27.02.2024</w:t>
      </w:r>
      <w:r w:rsidR="007D3CBB">
        <w:t xml:space="preserve"> №</w:t>
      </w:r>
      <w:r w:rsidR="004D6DB4">
        <w:t xml:space="preserve"> 04</w:t>
      </w:r>
      <w:r>
        <w:t>)</w:t>
      </w:r>
    </w:p>
    <w:p w:rsidR="00E3124C" w:rsidRDefault="006176BC" w:rsidP="0017668E">
      <w:pPr>
        <w:pStyle w:val="1"/>
      </w:pPr>
      <w:r>
        <w:rPr>
          <w:noProof/>
          <w:lang w:eastAsia="ru-RU"/>
        </w:rPr>
        <w:drawing>
          <wp:inline distT="0" distB="0" distL="0" distR="0">
            <wp:extent cx="5867400" cy="3848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0421" r="1244" b="8617"/>
                    <a:stretch/>
                  </pic:blipFill>
                  <pic:spPr bwMode="auto">
                    <a:xfrm>
                      <a:off x="0" y="0"/>
                      <a:ext cx="5866464" cy="3847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1758" w:rsidRDefault="007D3CBB">
      <w:pPr>
        <w:rPr>
          <w:b/>
          <w:sz w:val="32"/>
          <w:szCs w:val="32"/>
        </w:rPr>
      </w:pPr>
      <w:r>
        <w:rPr>
          <w:b/>
          <w:sz w:val="32"/>
          <w:szCs w:val="32"/>
        </w:rPr>
        <w:t>Зона</w:t>
      </w:r>
      <w:r w:rsidR="004D6DB4">
        <w:rPr>
          <w:b/>
          <w:sz w:val="32"/>
          <w:szCs w:val="32"/>
        </w:rPr>
        <w:t xml:space="preserve"> застройки инд</w:t>
      </w:r>
      <w:r w:rsidR="00961758">
        <w:rPr>
          <w:b/>
          <w:sz w:val="32"/>
          <w:szCs w:val="32"/>
        </w:rPr>
        <w:t>ивидуальными жилыми домами (Ж-1</w:t>
      </w:r>
      <w:r>
        <w:rPr>
          <w:b/>
          <w:sz w:val="32"/>
          <w:szCs w:val="32"/>
        </w:rPr>
        <w:t>)</w:t>
      </w:r>
    </w:p>
    <w:p w:rsidR="0017668E" w:rsidRDefault="007D3CBB">
      <w:pPr>
        <w:rPr>
          <w:b/>
          <w:sz w:val="28"/>
          <w:szCs w:val="28"/>
        </w:rPr>
      </w:pPr>
      <w:r>
        <w:rPr>
          <w:b/>
          <w:sz w:val="28"/>
          <w:szCs w:val="28"/>
        </w:rPr>
        <w:t>(г</w:t>
      </w:r>
      <w:r w:rsidR="000B303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Камень-на-Оби</w:t>
      </w:r>
      <w:r w:rsidR="000B3035">
        <w:rPr>
          <w:b/>
          <w:sz w:val="28"/>
          <w:szCs w:val="28"/>
        </w:rPr>
        <w:t>, ул.</w:t>
      </w:r>
      <w:r w:rsidR="00413C1D">
        <w:rPr>
          <w:b/>
          <w:sz w:val="28"/>
          <w:szCs w:val="28"/>
        </w:rPr>
        <w:t>Лермонтова,110/1</w:t>
      </w:r>
      <w:bookmarkStart w:id="0" w:name="_GoBack"/>
      <w:bookmarkEnd w:id="0"/>
      <w:r w:rsidR="000B3035">
        <w:rPr>
          <w:b/>
          <w:sz w:val="28"/>
          <w:szCs w:val="28"/>
        </w:rPr>
        <w:t>)</w:t>
      </w:r>
    </w:p>
    <w:p w:rsidR="007D3CBB" w:rsidRDefault="000B3035" w:rsidP="007D3CBB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 xml:space="preserve">ОСНОВНЫЕ ВИДЫ И ПАРАМЕТРЫ РАЗРЕШЁННОГО ИСПОЛЬЗОВАНИЯ ЗЕМЕЛЬНЫХ УЧАСТКОВ И ОБЪЕКТОВ </w:t>
      </w:r>
    </w:p>
    <w:p w:rsidR="004D6DB4" w:rsidRPr="004D6DB4" w:rsidRDefault="004D6DB4" w:rsidP="004D6DB4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Индивидуальное жилищное строительство, малоэтажная многоквартирная жилая застройка</w:t>
      </w:r>
      <w:r w:rsidR="00FF4113">
        <w:rPr>
          <w:rFonts w:ascii="Times New Roman" w:eastAsia="Times New Roman" w:hAnsi="Times New Roman"/>
          <w:sz w:val="24"/>
          <w:szCs w:val="24"/>
          <w:lang w:eastAsia="zh-CN"/>
        </w:rPr>
        <w:t>, для ведения личного подсобного хозяйства, блокированная жилая застройка, хранения автотранспорта, историко- культурная деятельность,</w:t>
      </w:r>
    </w:p>
    <w:p w:rsidR="000B3035" w:rsidRPr="006C2B68" w:rsidRDefault="000B3035" w:rsidP="000B3035">
      <w:pPr>
        <w:spacing w:line="240" w:lineRule="auto"/>
        <w:jc w:val="both"/>
        <w:rPr>
          <w:rFonts w:ascii="Times New Roman" w:eastAsia="Times New Roman" w:hAnsi="Times New Roman"/>
          <w:sz w:val="16"/>
          <w:szCs w:val="16"/>
          <w:lang w:eastAsia="zh-CN"/>
        </w:rPr>
      </w:pPr>
      <w:r>
        <w:rPr>
          <w:rFonts w:ascii="Times New Roman" w:eastAsia="Times New Roman" w:hAnsi="Times New Roman"/>
          <w:sz w:val="16"/>
          <w:szCs w:val="16"/>
          <w:lang w:eastAsia="zh-CN"/>
        </w:rPr>
        <w:t>2</w:t>
      </w:r>
      <w:r w:rsidRPr="006C2B68">
        <w:rPr>
          <w:rFonts w:ascii="Times New Roman" w:eastAsia="Times New Roman" w:hAnsi="Times New Roman"/>
          <w:sz w:val="16"/>
          <w:szCs w:val="16"/>
          <w:lang w:eastAsia="zh-CN"/>
        </w:rPr>
        <w:t xml:space="preserve">. </w:t>
      </w: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>УСЛОНО РАЗРЕШЕННЫЕ ВИДЫ И ПАРАМЕТРЫ РАЗРЕШЁННОГО ИСПОЛЬЗОВАНИЯ ЗЕМЕЛЬНЫХ УЧАСТКОВ И ОБЪЕКТОВ КАПИТАЛЬНОГО СТРОИТЕЛЬСТВА</w:t>
      </w:r>
    </w:p>
    <w:p w:rsidR="00A83954" w:rsidRPr="00FF4113" w:rsidRDefault="007D3CBB" w:rsidP="00FF4113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FF4113">
        <w:rPr>
          <w:rFonts w:ascii="Times New Roman" w:eastAsia="Times New Roman" w:hAnsi="Times New Roman"/>
          <w:sz w:val="24"/>
          <w:szCs w:val="24"/>
          <w:lang w:eastAsia="ru-RU"/>
        </w:rPr>
        <w:t>Среднеэтажная</w:t>
      </w:r>
      <w:proofErr w:type="spellEnd"/>
      <w:r w:rsidRP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жилая застройка</w:t>
      </w:r>
      <w:r w:rsidR="000B3035" w:rsidRPr="00FF4113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r w:rsidRPr="00FF4113">
        <w:rPr>
          <w:rFonts w:ascii="Times New Roman" w:eastAsia="Times New Roman" w:hAnsi="Times New Roman"/>
          <w:sz w:val="24"/>
          <w:szCs w:val="24"/>
          <w:lang w:eastAsia="ru-RU"/>
        </w:rPr>
        <w:t>бслуживание жилой застройки</w:t>
      </w:r>
      <w:r w:rsidR="000B3035" w:rsidRPr="00FF4113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FF4113">
        <w:rPr>
          <w:rFonts w:ascii="Times New Roman" w:eastAsia="Times New Roman" w:hAnsi="Times New Roman"/>
          <w:sz w:val="24"/>
          <w:szCs w:val="24"/>
          <w:lang w:eastAsia="ru-RU"/>
        </w:rPr>
        <w:t>елигиозное использование</w:t>
      </w:r>
      <w:r w:rsidR="000B3035" w:rsidRPr="00FF4113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м</w:t>
      </w:r>
      <w:r w:rsidR="00FF4113" w:rsidRPr="00FF4113">
        <w:rPr>
          <w:rFonts w:ascii="Times New Roman" w:eastAsia="Times New Roman" w:hAnsi="Times New Roman"/>
          <w:sz w:val="24"/>
          <w:szCs w:val="24"/>
          <w:lang w:eastAsia="ru-RU"/>
        </w:rPr>
        <w:t>агазины;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r w:rsidR="00FF4113" w:rsidRPr="00FF4113">
        <w:rPr>
          <w:rFonts w:ascii="Times New Roman" w:eastAsia="Times New Roman" w:hAnsi="Times New Roman"/>
          <w:sz w:val="24"/>
          <w:szCs w:val="24"/>
          <w:lang w:eastAsia="ru-RU"/>
        </w:rPr>
        <w:t>бщественное питание;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п</w:t>
      </w:r>
      <w:r w:rsidR="00FF4113" w:rsidRPr="00FF4113">
        <w:rPr>
          <w:rFonts w:ascii="Times New Roman" w:eastAsia="Times New Roman" w:hAnsi="Times New Roman"/>
          <w:sz w:val="24"/>
          <w:szCs w:val="24"/>
          <w:lang w:eastAsia="ru-RU"/>
        </w:rPr>
        <w:t>лощадка для занятия спортом;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r w:rsidRPr="00FF4113">
        <w:rPr>
          <w:rFonts w:ascii="Times New Roman" w:eastAsia="Times New Roman" w:hAnsi="Times New Roman"/>
          <w:sz w:val="24"/>
          <w:szCs w:val="24"/>
          <w:lang w:eastAsia="ru-RU"/>
        </w:rPr>
        <w:t>беспечение внутреннего правопорядка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sectPr w:rsidR="00A83954" w:rsidRPr="00FF4113" w:rsidSect="00A123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22C1C"/>
    <w:multiLevelType w:val="hybridMultilevel"/>
    <w:tmpl w:val="D44E5A42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D664E59"/>
    <w:multiLevelType w:val="hybridMultilevel"/>
    <w:tmpl w:val="46BE4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68E"/>
    <w:rsid w:val="00000A8C"/>
    <w:rsid w:val="000520A1"/>
    <w:rsid w:val="000B3035"/>
    <w:rsid w:val="000F6A40"/>
    <w:rsid w:val="00121B1C"/>
    <w:rsid w:val="0017668E"/>
    <w:rsid w:val="00285D5C"/>
    <w:rsid w:val="00291DC5"/>
    <w:rsid w:val="002B5AE7"/>
    <w:rsid w:val="00413C1D"/>
    <w:rsid w:val="004D6DB4"/>
    <w:rsid w:val="00587738"/>
    <w:rsid w:val="00610FBF"/>
    <w:rsid w:val="006176BC"/>
    <w:rsid w:val="007D3CBB"/>
    <w:rsid w:val="008E4018"/>
    <w:rsid w:val="00924782"/>
    <w:rsid w:val="00961758"/>
    <w:rsid w:val="00967C0F"/>
    <w:rsid w:val="00A12338"/>
    <w:rsid w:val="00A345C3"/>
    <w:rsid w:val="00A442E4"/>
    <w:rsid w:val="00A531EB"/>
    <w:rsid w:val="00A83954"/>
    <w:rsid w:val="00AC6C37"/>
    <w:rsid w:val="00AD2AC7"/>
    <w:rsid w:val="00B23050"/>
    <w:rsid w:val="00B73351"/>
    <w:rsid w:val="00B97BA9"/>
    <w:rsid w:val="00E3124C"/>
    <w:rsid w:val="00F5610F"/>
    <w:rsid w:val="00FF41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338"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6F9F7-9018-409D-A8A7-142B854D9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2023-01-30T07:05:00Z</cp:lastPrinted>
  <dcterms:created xsi:type="dcterms:W3CDTF">2025-03-19T01:49:00Z</dcterms:created>
  <dcterms:modified xsi:type="dcterms:W3CDTF">2025-03-19T01:49:00Z</dcterms:modified>
</cp:coreProperties>
</file>