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792" w:rsidRPr="00493E8A" w:rsidRDefault="00E65792" w:rsidP="00E65792">
      <w:pPr>
        <w:rPr>
          <w:sz w:val="24"/>
          <w:szCs w:val="24"/>
          <w:highlight w:val="yellow"/>
        </w:rPr>
      </w:pPr>
      <w:r w:rsidRPr="00493E8A">
        <w:rPr>
          <w:noProof/>
          <w:sz w:val="24"/>
          <w:szCs w:val="24"/>
          <w:highlight w:val="yellow"/>
          <w:lang w:eastAsia="ru-RU"/>
        </w:rPr>
        <w:drawing>
          <wp:anchor distT="0" distB="0" distL="114300" distR="114300" simplePos="0" relativeHeight="251663360" behindDoc="1" locked="0" layoutInCell="0" allowOverlap="1">
            <wp:simplePos x="0" y="0"/>
            <wp:positionH relativeFrom="page">
              <wp:posOffset>3284855</wp:posOffset>
            </wp:positionH>
            <wp:positionV relativeFrom="page">
              <wp:posOffset>622585</wp:posOffset>
            </wp:positionV>
            <wp:extent cx="1370363" cy="973777"/>
            <wp:effectExtent l="0" t="0" r="127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extLst/>
                    </a:blip>
                    <a:srcRect/>
                    <a:stretch>
                      <a:fillRect/>
                    </a:stretch>
                  </pic:blipFill>
                  <pic:spPr bwMode="auto">
                    <a:xfrm>
                      <a:off x="0" y="0"/>
                      <a:ext cx="1370363" cy="973777"/>
                    </a:xfrm>
                    <a:prstGeom prst="rect">
                      <a:avLst/>
                    </a:prstGeom>
                    <a:noFill/>
                  </pic:spPr>
                </pic:pic>
              </a:graphicData>
            </a:graphic>
          </wp:anchor>
        </w:drawing>
      </w:r>
    </w:p>
    <w:p w:rsidR="00E65792" w:rsidRPr="00493E8A" w:rsidRDefault="00E65792" w:rsidP="00E65792">
      <w:pPr>
        <w:rPr>
          <w:sz w:val="24"/>
          <w:szCs w:val="24"/>
          <w:highlight w:val="yellow"/>
        </w:rPr>
      </w:pPr>
    </w:p>
    <w:p w:rsidR="00E65792" w:rsidRPr="00493E8A" w:rsidRDefault="008F498A" w:rsidP="00E65792">
      <w:pPr>
        <w:rPr>
          <w:sz w:val="10"/>
          <w:szCs w:val="10"/>
          <w:highlight w:val="yellow"/>
        </w:rPr>
      </w:pPr>
      <w:r>
        <w:rPr>
          <w:noProof/>
          <w:sz w:val="24"/>
          <w:szCs w:val="24"/>
          <w:highlight w:val="yellow"/>
          <w:lang w:eastAsia="ru-RU"/>
        </w:rPr>
        <mc:AlternateContent>
          <mc:Choice Requires="wps">
            <w:drawing>
              <wp:anchor distT="4294967295" distB="4294967295" distL="0" distR="0" simplePos="0" relativeHeight="251659264" behindDoc="0" locked="0" layoutInCell="0" allowOverlap="1">
                <wp:simplePos x="0" y="0"/>
                <wp:positionH relativeFrom="page">
                  <wp:posOffset>304800</wp:posOffset>
                </wp:positionH>
                <wp:positionV relativeFrom="page">
                  <wp:posOffset>323849</wp:posOffset>
                </wp:positionV>
                <wp:extent cx="6951980" cy="0"/>
                <wp:effectExtent l="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4A337" id="Прямая соединительная линия 5"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De&#10;sJP0TwIAAFk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4294967295" distR="4294967295" simplePos="0" relativeHeight="251660288" behindDoc="0" locked="0" layoutInCell="0" allowOverlap="1">
                <wp:simplePos x="0" y="0"/>
                <wp:positionH relativeFrom="page">
                  <wp:posOffset>323849</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7009E" id="Прямая соединительная линия 4" o:spid="_x0000_s1026" style="position:absolute;z-index:251660288;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" o:allowincell="f" strokeweight="3pt">
                <w10:wrap anchorx="page" anchory="page"/>
              </v:line>
            </w:pict>
          </mc:Fallback>
        </mc:AlternateContent>
      </w:r>
      <w:r>
        <w:rPr>
          <w:noProof/>
          <w:sz w:val="24"/>
          <w:szCs w:val="24"/>
          <w:highlight w:val="yellow"/>
          <w:lang w:eastAsia="ru-RU"/>
        </w:rPr>
        <mc:AlternateContent>
          <mc:Choice Requires="wps">
            <w:drawing>
              <wp:anchor distT="4294967295" distB="4294967295" distL="0" distR="0" simplePos="0" relativeHeight="251661312" behindDoc="0" locked="0" layoutInCell="0" allowOverlap="1">
                <wp:simplePos x="0" y="0"/>
                <wp:positionH relativeFrom="page">
                  <wp:posOffset>304800</wp:posOffset>
                </wp:positionH>
                <wp:positionV relativeFrom="page">
                  <wp:posOffset>10369549</wp:posOffset>
                </wp:positionV>
                <wp:extent cx="6951980" cy="0"/>
                <wp:effectExtent l="0" t="19050" r="2032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AB3A6" id="Прямая соединительная линия 3"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4294967295" distR="4294967295" simplePos="0" relativeHeight="251662336" behindDoc="0" locked="0" layoutInCell="0" allowOverlap="1">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12146" id="Прямая соединительная линия 2"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rsidR="00E65792" w:rsidRDefault="00E65792" w:rsidP="00E65792">
      <w:pPr>
        <w:ind w:right="284"/>
        <w:rPr>
          <w:rFonts w:ascii="GOST Common" w:eastAsia="Courier New" w:hAnsi="GOST Common" w:cs="Courier New"/>
          <w:szCs w:val="28"/>
        </w:rPr>
      </w:pPr>
    </w:p>
    <w:p w:rsidR="00E65792" w:rsidRPr="00EB660E" w:rsidRDefault="00E65792" w:rsidP="00E65792">
      <w:pPr>
        <w:ind w:right="284"/>
        <w:rPr>
          <w:rFonts w:ascii="GOST Common" w:hAnsi="GOST Common"/>
          <w:sz w:val="28"/>
          <w:szCs w:val="28"/>
        </w:rPr>
      </w:pPr>
      <w:r w:rsidRPr="00EB660E">
        <w:rPr>
          <w:rFonts w:ascii="GOST Common" w:eastAsia="Courier New" w:hAnsi="GOST Common" w:cs="Courier New"/>
          <w:sz w:val="28"/>
          <w:szCs w:val="28"/>
        </w:rPr>
        <w:t xml:space="preserve">ООО </w:t>
      </w:r>
      <w:r w:rsidRPr="00EB660E">
        <w:rPr>
          <w:rFonts w:asciiTheme="minorHAnsi" w:eastAsia="Courier New" w:hAnsiTheme="minorHAnsi" w:cstheme="minorHAnsi"/>
          <w:sz w:val="28"/>
          <w:szCs w:val="28"/>
        </w:rPr>
        <w:t>«</w:t>
      </w:r>
      <w:r w:rsidRPr="00EB660E">
        <w:rPr>
          <w:rFonts w:ascii="GOST Common" w:eastAsia="Courier New" w:hAnsi="GOST Common" w:cs="Courier New"/>
          <w:sz w:val="28"/>
          <w:szCs w:val="28"/>
        </w:rPr>
        <w:t>Компания Земпроект</w:t>
      </w:r>
      <w:r w:rsidRPr="00EB660E">
        <w:rPr>
          <w:rFonts w:asciiTheme="minorHAnsi" w:eastAsia="Courier New" w:hAnsiTheme="minorHAnsi" w:cstheme="minorHAnsi"/>
          <w:sz w:val="28"/>
          <w:szCs w:val="28"/>
        </w:rPr>
        <w:t>»</w:t>
      </w:r>
    </w:p>
    <w:p w:rsidR="00E65792" w:rsidRPr="00493E8A" w:rsidRDefault="00E65792" w:rsidP="00E65792">
      <w:pPr>
        <w:ind w:right="284"/>
        <w:rPr>
          <w:rFonts w:ascii="GOST Common" w:eastAsia="Courier New" w:hAnsi="GOST Common" w:cs="Courier New"/>
          <w:b/>
          <w:bCs/>
          <w:sz w:val="32"/>
          <w:szCs w:val="32"/>
          <w:highlight w:val="yellow"/>
        </w:rPr>
      </w:pPr>
    </w:p>
    <w:p w:rsidR="00E65792" w:rsidRPr="00493E8A"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rPr>
          <w:rFonts w:ascii="GOST Common" w:eastAsia="Courier New" w:hAnsi="GOST Common" w:cs="Courier New"/>
          <w:b/>
          <w:bCs/>
          <w:sz w:val="32"/>
          <w:szCs w:val="32"/>
          <w:highlight w:val="yellow"/>
        </w:rPr>
      </w:pPr>
    </w:p>
    <w:p w:rsidR="00E65792" w:rsidRDefault="00E65792" w:rsidP="00E65792">
      <w:pPr>
        <w:ind w:right="284"/>
        <w:jc w:val="both"/>
        <w:rPr>
          <w:rFonts w:ascii="GOST Common" w:eastAsia="Courier New" w:hAnsi="GOST Common" w:cs="Courier New"/>
          <w:b/>
          <w:bCs/>
          <w:sz w:val="32"/>
          <w:szCs w:val="32"/>
          <w:highlight w:val="yellow"/>
        </w:rPr>
      </w:pPr>
    </w:p>
    <w:p w:rsidR="00E65792" w:rsidRDefault="00E65792" w:rsidP="00E65792">
      <w:pPr>
        <w:ind w:right="284"/>
        <w:jc w:val="both"/>
        <w:rPr>
          <w:rFonts w:ascii="GOST Common" w:eastAsia="Courier New" w:hAnsi="GOST Common" w:cs="Courier New"/>
          <w:b/>
          <w:bCs/>
          <w:sz w:val="36"/>
          <w:szCs w:val="36"/>
        </w:rPr>
      </w:pPr>
    </w:p>
    <w:p w:rsidR="00E65792" w:rsidRPr="00535911" w:rsidRDefault="00E65792"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ПРАВИЛА ЗЕМЛЕПОЛЬЗОВАНИЯ И ЗАСТРОЙКИ</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МУНИЦИПАЛЬНОГО ОБРАЗОВАНИЯ</w:t>
      </w:r>
    </w:p>
    <w:p w:rsidR="00E65792" w:rsidRPr="00E65792" w:rsidRDefault="00F5262B"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 xml:space="preserve">РЫБИНСКИЙ </w:t>
      </w:r>
      <w:r w:rsidR="00E65792" w:rsidRPr="00E65792">
        <w:rPr>
          <w:rFonts w:ascii="GOST Common" w:eastAsia="Courier New" w:hAnsi="GOST Common" w:cs="Courier New"/>
          <w:b/>
          <w:bCs/>
          <w:sz w:val="36"/>
          <w:szCs w:val="36"/>
        </w:rPr>
        <w:t>СЕЛЬСОВЕТ</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КАМЕНСКОГО РАЙОНА</w:t>
      </w:r>
    </w:p>
    <w:p w:rsidR="00E65792" w:rsidRPr="000058DE" w:rsidRDefault="00E65792" w:rsidP="00E65792">
      <w:pPr>
        <w:ind w:right="284"/>
        <w:rPr>
          <w:rFonts w:ascii="GOST Common" w:eastAsia="Courier New" w:hAnsi="GOST Common" w:cs="Courier New"/>
          <w:b/>
          <w:bCs/>
          <w:sz w:val="32"/>
          <w:szCs w:val="32"/>
          <w:highlight w:val="yellow"/>
        </w:rPr>
      </w:pPr>
      <w:r w:rsidRPr="00E65792">
        <w:rPr>
          <w:rFonts w:ascii="GOST Common" w:eastAsia="Courier New" w:hAnsi="GOST Common" w:cs="Courier New"/>
          <w:b/>
          <w:bCs/>
          <w:sz w:val="36"/>
          <w:szCs w:val="36"/>
        </w:rPr>
        <w:t>АЛТАЙСКОГО КРАЯ</w:t>
      </w:r>
    </w:p>
    <w:p w:rsidR="00E65792"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Pr="00493E8A" w:rsidRDefault="00E65792" w:rsidP="00E65792">
      <w:pPr>
        <w:rPr>
          <w:rFonts w:ascii="GOST Common" w:hAnsi="GOST Common"/>
          <w:szCs w:val="28"/>
          <w:highlight w:val="yellow"/>
        </w:rPr>
      </w:pPr>
    </w:p>
    <w:p w:rsidR="00E65792" w:rsidRDefault="00E65792" w:rsidP="00E65792">
      <w:pPr>
        <w:jc w:val="both"/>
        <w:rPr>
          <w:rFonts w:ascii="GOST Common" w:eastAsia="Courier New" w:hAnsi="GOST Common" w:cs="Courier New"/>
          <w:szCs w:val="28"/>
        </w:rPr>
      </w:pPr>
    </w:p>
    <w:p w:rsidR="00E65792" w:rsidRPr="004F7C95" w:rsidRDefault="00E65792" w:rsidP="00E65792">
      <w:pPr>
        <w:jc w:val="right"/>
        <w:rPr>
          <w:rFonts w:ascii="GOST Common" w:eastAsia="Courier New" w:hAnsi="GOST Common" w:cs="Courier New"/>
          <w:szCs w:val="28"/>
        </w:rPr>
      </w:pPr>
    </w:p>
    <w:p w:rsidR="00E65792" w:rsidRDefault="00E65792" w:rsidP="00E65792">
      <w:pPr>
        <w:rPr>
          <w:rFonts w:ascii="GOST Common" w:hAnsi="GOST Common"/>
          <w:sz w:val="20"/>
          <w:szCs w:val="20"/>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Cs w:val="28"/>
        </w:rPr>
      </w:pPr>
    </w:p>
    <w:p w:rsidR="00E65792" w:rsidRDefault="00E65792" w:rsidP="00E65792">
      <w:pPr>
        <w:rPr>
          <w:rFonts w:ascii="GOST Common" w:eastAsia="Courier New" w:hAnsi="GOST Common" w:cs="Courier New"/>
          <w:b/>
          <w:sz w:val="28"/>
          <w:szCs w:val="28"/>
        </w:rPr>
      </w:pPr>
    </w:p>
    <w:p w:rsidR="00E65792" w:rsidRDefault="00E65792" w:rsidP="00E65792">
      <w:pPr>
        <w:rPr>
          <w:rFonts w:ascii="GOST Common" w:eastAsia="Courier New" w:hAnsi="GOST Common" w:cs="Courier New"/>
          <w:b/>
          <w:sz w:val="28"/>
          <w:szCs w:val="28"/>
        </w:rPr>
      </w:pPr>
    </w:p>
    <w:p w:rsidR="00E65792" w:rsidRDefault="00F5262B" w:rsidP="00E65792">
      <w:pPr>
        <w:rPr>
          <w:rFonts w:ascii="GOST Common" w:eastAsia="Courier New" w:hAnsi="GOST Common" w:cs="Courier New"/>
          <w:b/>
          <w:sz w:val="28"/>
          <w:szCs w:val="28"/>
        </w:rPr>
        <w:sectPr w:rsidR="00E65792" w:rsidSect="00F567C4">
          <w:footerReference w:type="default" r:id="rId9"/>
          <w:headerReference w:type="first" r:id="rId10"/>
          <w:footerReference w:type="first" r:id="rId11"/>
          <w:pgSz w:w="11906" w:h="16838"/>
          <w:pgMar w:top="1134" w:right="850" w:bottom="1134" w:left="1701" w:header="708" w:footer="708" w:gutter="0"/>
          <w:pgNumType w:start="1"/>
          <w:cols w:space="708"/>
          <w:titlePg/>
          <w:docGrid w:linePitch="360"/>
        </w:sectPr>
      </w:pPr>
      <w:r>
        <w:rPr>
          <w:rFonts w:ascii="GOST Common" w:eastAsia="Courier New" w:hAnsi="GOST Common" w:cs="Courier New"/>
          <w:b/>
          <w:sz w:val="28"/>
          <w:szCs w:val="28"/>
        </w:rPr>
        <w:t>2023</w:t>
      </w:r>
    </w:p>
    <w:p w:rsidR="00E65792" w:rsidRPr="00493E8A" w:rsidRDefault="00E65792" w:rsidP="00E65792">
      <w:pPr>
        <w:rPr>
          <w:sz w:val="24"/>
          <w:szCs w:val="24"/>
          <w:highlight w:val="yellow"/>
        </w:rPr>
      </w:pPr>
    </w:p>
    <w:p w:rsidR="00E65792" w:rsidRPr="00493E8A" w:rsidRDefault="00E65792" w:rsidP="00E65792">
      <w:pPr>
        <w:rPr>
          <w:sz w:val="24"/>
          <w:szCs w:val="24"/>
          <w:highlight w:val="yellow"/>
        </w:rPr>
      </w:pPr>
    </w:p>
    <w:p w:rsidR="00E65792" w:rsidRPr="00493E8A" w:rsidRDefault="008F498A" w:rsidP="00E65792">
      <w:pPr>
        <w:rPr>
          <w:sz w:val="10"/>
          <w:szCs w:val="10"/>
          <w:highlight w:val="yellow"/>
        </w:rPr>
      </w:pPr>
      <w:r>
        <w:rPr>
          <w:noProof/>
          <w:sz w:val="24"/>
          <w:szCs w:val="24"/>
          <w:highlight w:val="yellow"/>
          <w:lang w:eastAsia="ru-RU"/>
        </w:rPr>
        <mc:AlternateContent>
          <mc:Choice Requires="wps">
            <w:drawing>
              <wp:anchor distT="4294967295" distB="4294967295" distL="0" distR="0" simplePos="0" relativeHeight="251664384" behindDoc="0" locked="0" layoutInCell="0" allowOverlap="1">
                <wp:simplePos x="0" y="0"/>
                <wp:positionH relativeFrom="page">
                  <wp:posOffset>304800</wp:posOffset>
                </wp:positionH>
                <wp:positionV relativeFrom="page">
                  <wp:posOffset>323849</wp:posOffset>
                </wp:positionV>
                <wp:extent cx="6951980" cy="0"/>
                <wp:effectExtent l="0" t="19050" r="2032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DD223" id="Прямая соединительная линия 14" o:spid="_x0000_s1026" style="position:absolute;z-index:251664384;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25.5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4294967295" distR="4294967295" simplePos="0" relativeHeight="251665408" behindDoc="0" locked="0" layoutInCell="0" allowOverlap="1">
                <wp:simplePos x="0" y="0"/>
                <wp:positionH relativeFrom="page">
                  <wp:posOffset>323849</wp:posOffset>
                </wp:positionH>
                <wp:positionV relativeFrom="page">
                  <wp:posOffset>304800</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CDEFC4" id="Прямая соединительная линия 15" o:spid="_x0000_s1026" style="position:absolute;z-index:251665408;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25.5pt,24pt" to="25.5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nssTwIAAFwEAAAOAAAAZHJzL2Uyb0RvYy54bWysVM1uEzEQviPxDtbek91t05C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4294967295" distB="4294967295" distL="0" distR="0" simplePos="0" relativeHeight="251666432" behindDoc="0" locked="0" layoutInCell="0" allowOverlap="1">
                <wp:simplePos x="0" y="0"/>
                <wp:positionH relativeFrom="page">
                  <wp:posOffset>304800</wp:posOffset>
                </wp:positionH>
                <wp:positionV relativeFrom="page">
                  <wp:posOffset>10369549</wp:posOffset>
                </wp:positionV>
                <wp:extent cx="6951980" cy="0"/>
                <wp:effectExtent l="0" t="19050" r="2032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198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552BF8" id="Прямая соединительная линия 16" o:spid="_x0000_s1026" style="position:absolute;z-index:25166643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24pt,816.5pt" to="571.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" o:allowincell="f" strokeweight="3pt">
                <w10:wrap anchorx="page" anchory="page"/>
              </v:line>
            </w:pict>
          </mc:Fallback>
        </mc:AlternateContent>
      </w:r>
      <w:r>
        <w:rPr>
          <w:noProof/>
          <w:sz w:val="24"/>
          <w:szCs w:val="24"/>
          <w:highlight w:val="yellow"/>
          <w:lang w:eastAsia="ru-RU"/>
        </w:rPr>
        <mc:AlternateContent>
          <mc:Choice Requires="wps">
            <w:drawing>
              <wp:anchor distT="0" distB="0" distL="4294967295" distR="4294967295" simplePos="0" relativeHeight="251667456" behindDoc="0" locked="0" layoutInCell="0" allowOverlap="1">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B3587" id="Прямая соединительная линия 17" o:spid="_x0000_s1026" style="position:absolute;z-index:25166745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rsidR="00E65792" w:rsidRPr="00493E8A" w:rsidRDefault="00E65792" w:rsidP="00E65792">
      <w:pPr>
        <w:ind w:right="284"/>
        <w:rPr>
          <w:rFonts w:ascii="GOST Common" w:eastAsia="Courier New" w:hAnsi="GOST Common" w:cs="Courier New"/>
          <w:b/>
          <w:bCs/>
          <w:sz w:val="32"/>
          <w:szCs w:val="32"/>
          <w:highlight w:val="yellow"/>
        </w:rPr>
      </w:pPr>
    </w:p>
    <w:p w:rsidR="00E65792" w:rsidRPr="00493E8A" w:rsidRDefault="00E65792" w:rsidP="00E65792">
      <w:pPr>
        <w:ind w:right="284"/>
        <w:rPr>
          <w:rFonts w:ascii="GOST Common" w:eastAsia="Courier New" w:hAnsi="GOST Common" w:cs="Courier New"/>
          <w:b/>
          <w:bCs/>
          <w:sz w:val="32"/>
          <w:szCs w:val="32"/>
          <w:highlight w:val="yellow"/>
        </w:rPr>
      </w:pPr>
    </w:p>
    <w:p w:rsidR="00E65792" w:rsidRPr="00535911" w:rsidRDefault="00E65792"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ПРАВИЛА ЗЕМЛЕПОЛЬЗОВАНИЯ И ЗАСТРОЙКИ</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МУНИЦИПАЛЬНОГО ОБРАЗОВАНИЯ</w:t>
      </w:r>
    </w:p>
    <w:p w:rsidR="00E65792" w:rsidRPr="00E65792" w:rsidRDefault="00F5262B" w:rsidP="00E65792">
      <w:pPr>
        <w:ind w:right="284"/>
        <w:rPr>
          <w:rFonts w:ascii="GOST Common" w:eastAsia="Courier New" w:hAnsi="GOST Common" w:cs="Courier New"/>
          <w:b/>
          <w:bCs/>
          <w:sz w:val="36"/>
          <w:szCs w:val="36"/>
        </w:rPr>
      </w:pPr>
      <w:r>
        <w:rPr>
          <w:rFonts w:ascii="GOST Common" w:eastAsia="Courier New" w:hAnsi="GOST Common" w:cs="Courier New"/>
          <w:b/>
          <w:bCs/>
          <w:sz w:val="36"/>
          <w:szCs w:val="36"/>
        </w:rPr>
        <w:t>РЫБИНСКИЙ</w:t>
      </w:r>
      <w:r w:rsidR="00E65792" w:rsidRPr="00E65792">
        <w:rPr>
          <w:rFonts w:ascii="GOST Common" w:eastAsia="Courier New" w:hAnsi="GOST Common" w:cs="Courier New"/>
          <w:b/>
          <w:bCs/>
          <w:sz w:val="36"/>
          <w:szCs w:val="36"/>
        </w:rPr>
        <w:t xml:space="preserve"> СЕЛЬСОВЕТ</w:t>
      </w:r>
    </w:p>
    <w:p w:rsidR="00E65792" w:rsidRPr="00E65792" w:rsidRDefault="00E65792" w:rsidP="00E65792">
      <w:pPr>
        <w:ind w:right="284"/>
        <w:rPr>
          <w:rFonts w:ascii="GOST Common" w:eastAsia="Courier New" w:hAnsi="GOST Common" w:cs="Courier New"/>
          <w:b/>
          <w:bCs/>
          <w:sz w:val="36"/>
          <w:szCs w:val="36"/>
        </w:rPr>
      </w:pPr>
      <w:r w:rsidRPr="00E65792">
        <w:rPr>
          <w:rFonts w:ascii="GOST Common" w:eastAsia="Courier New" w:hAnsi="GOST Common" w:cs="Courier New"/>
          <w:b/>
          <w:bCs/>
          <w:sz w:val="36"/>
          <w:szCs w:val="36"/>
        </w:rPr>
        <w:t>КАМЕНСКОГО РАЙОНА</w:t>
      </w:r>
    </w:p>
    <w:p w:rsidR="00E65792" w:rsidRPr="000058DE" w:rsidRDefault="00E65792" w:rsidP="00E65792">
      <w:pPr>
        <w:ind w:right="284"/>
        <w:rPr>
          <w:rFonts w:ascii="GOST Common" w:eastAsia="Courier New" w:hAnsi="GOST Common" w:cs="Courier New"/>
          <w:b/>
          <w:bCs/>
          <w:sz w:val="32"/>
          <w:szCs w:val="32"/>
          <w:highlight w:val="yellow"/>
        </w:rPr>
      </w:pPr>
      <w:r w:rsidRPr="00E65792">
        <w:rPr>
          <w:rFonts w:ascii="GOST Common" w:eastAsia="Courier New" w:hAnsi="GOST Common" w:cs="Courier New"/>
          <w:b/>
          <w:bCs/>
          <w:sz w:val="36"/>
          <w:szCs w:val="36"/>
        </w:rPr>
        <w:t>АЛТАЙСКОГО КРАЯ</w:t>
      </w:r>
    </w:p>
    <w:p w:rsidR="00E65792" w:rsidRPr="00EB660E" w:rsidRDefault="00E65792" w:rsidP="00E65792">
      <w:pPr>
        <w:jc w:val="both"/>
        <w:rPr>
          <w:rFonts w:ascii="GOST Common" w:hAnsi="GOST Common"/>
          <w:sz w:val="28"/>
          <w:szCs w:val="28"/>
          <w:highlight w:val="yellow"/>
        </w:rPr>
      </w:pPr>
    </w:p>
    <w:p w:rsidR="00E65792" w:rsidRPr="00EB660E" w:rsidRDefault="00E65792" w:rsidP="00E65792">
      <w:pPr>
        <w:rPr>
          <w:rFonts w:ascii="GOST Common" w:hAnsi="GOST Common"/>
          <w:sz w:val="28"/>
          <w:szCs w:val="28"/>
          <w:highlight w:val="yellow"/>
        </w:rPr>
      </w:pPr>
    </w:p>
    <w:p w:rsidR="00E65792" w:rsidRPr="00EB660E" w:rsidRDefault="00E65792" w:rsidP="00E65792">
      <w:pPr>
        <w:rPr>
          <w:rFonts w:ascii="GOST Common" w:hAnsi="GOST Common"/>
          <w:sz w:val="28"/>
          <w:szCs w:val="28"/>
          <w:highlight w:val="yellow"/>
        </w:rPr>
      </w:pPr>
    </w:p>
    <w:p w:rsidR="00E65792" w:rsidRPr="00EB660E" w:rsidRDefault="00E65792" w:rsidP="00E65792">
      <w:pPr>
        <w:jc w:val="both"/>
        <w:rPr>
          <w:rFonts w:ascii="GOST Common" w:hAnsi="GOST Common"/>
          <w:sz w:val="28"/>
          <w:szCs w:val="28"/>
          <w:highlight w:val="yellow"/>
        </w:rPr>
      </w:pPr>
    </w:p>
    <w:p w:rsidR="00E65792" w:rsidRPr="00EB660E" w:rsidRDefault="00E65792" w:rsidP="00E65792">
      <w:pPr>
        <w:spacing w:line="276" w:lineRule="auto"/>
        <w:jc w:val="both"/>
        <w:rPr>
          <w:rFonts w:ascii="GOST Common" w:hAnsi="GOST Common"/>
          <w:sz w:val="24"/>
          <w:szCs w:val="20"/>
          <w:highlight w:val="yellow"/>
        </w:rPr>
      </w:pPr>
      <w:r w:rsidRPr="00EB660E">
        <w:rPr>
          <w:rFonts w:ascii="GOST Common" w:eastAsia="Courier New" w:hAnsi="GOST Common" w:cs="Courier New"/>
          <w:b/>
          <w:bCs/>
          <w:sz w:val="28"/>
          <w:szCs w:val="28"/>
        </w:rPr>
        <w:t xml:space="preserve">Заказчик: </w:t>
      </w:r>
      <w:r w:rsidRPr="00C63839">
        <w:rPr>
          <w:rFonts w:ascii="GOST Common" w:hAnsi="GOST Common"/>
          <w:sz w:val="28"/>
          <w:szCs w:val="28"/>
        </w:rPr>
        <w:t>Комитет Администрации Каменского района по жилищно-коммунальному хозяйству, строительству и архитектуре</w:t>
      </w:r>
    </w:p>
    <w:p w:rsidR="00E65792" w:rsidRPr="00EB660E" w:rsidRDefault="00E65792" w:rsidP="00E65792">
      <w:pPr>
        <w:spacing w:line="276" w:lineRule="auto"/>
        <w:jc w:val="both"/>
        <w:rPr>
          <w:rFonts w:ascii="GOST Common" w:eastAsia="Courier New" w:hAnsi="GOST Common" w:cs="Courier New"/>
          <w:sz w:val="28"/>
          <w:szCs w:val="28"/>
        </w:rPr>
      </w:pPr>
      <w:r w:rsidRPr="00EB660E">
        <w:rPr>
          <w:rFonts w:ascii="GOST Common" w:eastAsia="Courier New" w:hAnsi="GOST Common" w:cs="Courier New"/>
          <w:b/>
          <w:bCs/>
          <w:sz w:val="28"/>
          <w:szCs w:val="28"/>
        </w:rPr>
        <w:t xml:space="preserve">Муниципальный контракт: </w:t>
      </w:r>
      <w:r w:rsidRPr="00C63839">
        <w:rPr>
          <w:rFonts w:ascii="GOST Common" w:eastAsia="Courier New" w:hAnsi="GOST Common" w:cs="Courier New"/>
          <w:sz w:val="28"/>
          <w:szCs w:val="28"/>
        </w:rPr>
        <w:t>№</w:t>
      </w:r>
      <w:r w:rsidR="00AA2179">
        <w:rPr>
          <w:rFonts w:ascii="GOST Common" w:eastAsia="Courier New" w:hAnsi="GOST Common" w:cs="Courier New"/>
          <w:sz w:val="28"/>
          <w:szCs w:val="28"/>
        </w:rPr>
        <w:t xml:space="preserve"> </w:t>
      </w:r>
      <w:r w:rsidR="00F5262B">
        <w:rPr>
          <w:rFonts w:ascii="GOST Common" w:hAnsi="GOST Common"/>
          <w:sz w:val="28"/>
          <w:szCs w:val="24"/>
        </w:rPr>
        <w:t>01-06/23</w:t>
      </w:r>
      <w:r w:rsidRPr="00C63839">
        <w:rPr>
          <w:rFonts w:ascii="GOST Common" w:eastAsia="Courier New" w:hAnsi="GOST Common" w:cs="Courier New"/>
          <w:sz w:val="28"/>
          <w:szCs w:val="28"/>
        </w:rPr>
        <w:t xml:space="preserve"> от </w:t>
      </w:r>
      <w:r w:rsidR="00F5262B">
        <w:rPr>
          <w:rFonts w:ascii="GOST Common" w:eastAsia="Courier New" w:hAnsi="GOST Common" w:cs="Courier New"/>
          <w:sz w:val="28"/>
          <w:szCs w:val="28"/>
        </w:rPr>
        <w:t>13.06</w:t>
      </w:r>
      <w:r>
        <w:rPr>
          <w:rFonts w:ascii="GOST Common" w:eastAsia="Courier New" w:hAnsi="GOST Common" w:cs="Courier New"/>
          <w:sz w:val="28"/>
          <w:szCs w:val="28"/>
        </w:rPr>
        <w:t>.202</w:t>
      </w:r>
      <w:r w:rsidR="00F5262B">
        <w:rPr>
          <w:rFonts w:ascii="GOST Common" w:eastAsia="Courier New" w:hAnsi="GOST Common" w:cs="Courier New"/>
          <w:sz w:val="28"/>
          <w:szCs w:val="28"/>
        </w:rPr>
        <w:t>3</w:t>
      </w:r>
      <w:r w:rsidRPr="00C63839">
        <w:rPr>
          <w:rFonts w:ascii="GOST Common" w:eastAsia="Courier New" w:hAnsi="GOST Common" w:cs="Courier New"/>
          <w:sz w:val="28"/>
          <w:szCs w:val="28"/>
        </w:rPr>
        <w:t xml:space="preserve"> г.</w:t>
      </w:r>
    </w:p>
    <w:p w:rsidR="00E65792" w:rsidRPr="00EB660E" w:rsidRDefault="00E65792" w:rsidP="00E65792">
      <w:pPr>
        <w:spacing w:line="276" w:lineRule="auto"/>
        <w:jc w:val="both"/>
        <w:rPr>
          <w:rFonts w:ascii="GOST Common" w:eastAsia="Courier New" w:hAnsi="GOST Common" w:cs="Courier New"/>
          <w:bCs/>
          <w:sz w:val="28"/>
          <w:szCs w:val="28"/>
          <w:highlight w:val="yellow"/>
        </w:rPr>
      </w:pPr>
      <w:r w:rsidRPr="00EB660E">
        <w:rPr>
          <w:rFonts w:ascii="GOST Common" w:eastAsia="Courier New" w:hAnsi="GOST Common" w:cs="Courier New"/>
          <w:b/>
          <w:bCs/>
          <w:sz w:val="28"/>
          <w:szCs w:val="28"/>
        </w:rPr>
        <w:t xml:space="preserve">Исполнитель: </w:t>
      </w:r>
      <w:r w:rsidRPr="00EB660E">
        <w:rPr>
          <w:rFonts w:ascii="GOST Common" w:eastAsia="Courier New" w:hAnsi="GOST Common" w:cs="Courier New"/>
          <w:bCs/>
          <w:sz w:val="28"/>
          <w:szCs w:val="28"/>
        </w:rPr>
        <w:t xml:space="preserve">ООО </w:t>
      </w:r>
      <w:r w:rsidRPr="00EB660E">
        <w:rPr>
          <w:rFonts w:eastAsia="Courier New"/>
          <w:bCs/>
          <w:sz w:val="28"/>
          <w:szCs w:val="28"/>
        </w:rPr>
        <w:t>«</w:t>
      </w:r>
      <w:r w:rsidRPr="00EB660E">
        <w:rPr>
          <w:rFonts w:ascii="GOST Common" w:eastAsia="Courier New" w:hAnsi="GOST Common" w:cs="Courier New"/>
          <w:bCs/>
          <w:sz w:val="28"/>
          <w:szCs w:val="28"/>
        </w:rPr>
        <w:t>Компания Земпроект</w:t>
      </w:r>
      <w:r w:rsidRPr="00EB660E">
        <w:rPr>
          <w:rFonts w:eastAsia="Courier New"/>
          <w:bCs/>
          <w:sz w:val="28"/>
          <w:szCs w:val="28"/>
        </w:rPr>
        <w:t>»</w:t>
      </w:r>
    </w:p>
    <w:p w:rsidR="00E65792" w:rsidRPr="00493E8A" w:rsidRDefault="00E65792" w:rsidP="00E65792">
      <w:pPr>
        <w:jc w:val="both"/>
        <w:rPr>
          <w:rFonts w:ascii="GOST Common" w:eastAsia="Courier New" w:hAnsi="GOST Common" w:cs="Courier New"/>
          <w:bCs/>
          <w:szCs w:val="28"/>
          <w:highlight w:val="yellow"/>
        </w:rPr>
      </w:pPr>
    </w:p>
    <w:p w:rsidR="00E65792" w:rsidRDefault="00E65792" w:rsidP="00E65792">
      <w:pPr>
        <w:rPr>
          <w:rFonts w:ascii="GOST Common" w:eastAsia="Courier New" w:hAnsi="GOST Common" w:cs="Courier New"/>
          <w:bCs/>
          <w:szCs w:val="28"/>
          <w:highlight w:val="yellow"/>
        </w:rPr>
      </w:pPr>
    </w:p>
    <w:p w:rsidR="00E65792" w:rsidRDefault="00E65792" w:rsidP="00E65792">
      <w:pPr>
        <w:rPr>
          <w:rFonts w:ascii="GOST Common" w:eastAsia="Courier New" w:hAnsi="GOST Common" w:cs="Courier New"/>
          <w:bCs/>
          <w:szCs w:val="28"/>
          <w:highlight w:val="yellow"/>
        </w:rPr>
      </w:pPr>
    </w:p>
    <w:p w:rsidR="00E65792" w:rsidRPr="00493E8A" w:rsidRDefault="00E65792" w:rsidP="00E65792">
      <w:pPr>
        <w:rPr>
          <w:rFonts w:ascii="GOST Common" w:eastAsia="Courier New" w:hAnsi="GOST Common" w:cs="Courier New"/>
          <w:bCs/>
          <w:szCs w:val="28"/>
          <w:highlight w:val="yellow"/>
        </w:rPr>
      </w:pPr>
    </w:p>
    <w:p w:rsidR="00E65792" w:rsidRPr="00EB660E" w:rsidRDefault="00E65792" w:rsidP="00E65792">
      <w:pPr>
        <w:jc w:val="right"/>
        <w:rPr>
          <w:rFonts w:ascii="GOST Common" w:eastAsia="Courier New" w:hAnsi="GOST Common" w:cs="Courier New"/>
          <w:sz w:val="28"/>
          <w:szCs w:val="28"/>
        </w:rPr>
      </w:pPr>
      <w:r w:rsidRPr="00EB660E">
        <w:rPr>
          <w:rFonts w:ascii="GOST Common" w:eastAsia="Courier New" w:hAnsi="GOST Common" w:cs="Courier New"/>
          <w:sz w:val="28"/>
          <w:szCs w:val="28"/>
        </w:rPr>
        <w:t>Руководитель проекта:</w:t>
      </w:r>
    </w:p>
    <w:p w:rsidR="00E65792" w:rsidRPr="00EB660E" w:rsidRDefault="00E65792" w:rsidP="00E65792">
      <w:pPr>
        <w:jc w:val="right"/>
        <w:rPr>
          <w:rFonts w:ascii="GOST Common" w:hAnsi="GOST Common"/>
          <w:sz w:val="24"/>
          <w:szCs w:val="20"/>
        </w:rPr>
      </w:pPr>
      <w:r w:rsidRPr="00EB660E">
        <w:rPr>
          <w:rFonts w:ascii="GOST Common" w:eastAsia="Courier New" w:hAnsi="GOST Common" w:cs="Courier New"/>
          <w:sz w:val="28"/>
          <w:szCs w:val="28"/>
        </w:rPr>
        <w:t>_______________ Садакова Г.А.</w:t>
      </w: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pPr>
    </w:p>
    <w:p w:rsidR="00E65792" w:rsidRDefault="00E65792" w:rsidP="00E65792">
      <w:pPr>
        <w:pStyle w:val="210"/>
        <w:ind w:left="0" w:right="-2" w:firstLine="0"/>
        <w:outlineLvl w:val="9"/>
        <w:rPr>
          <w:rFonts w:ascii="GOST Common" w:eastAsia="Courier New" w:hAnsi="GOST Common" w:cs="Courier New"/>
          <w:sz w:val="28"/>
          <w:szCs w:val="28"/>
          <w:lang w:val="ru-RU"/>
        </w:rPr>
      </w:pPr>
    </w:p>
    <w:p w:rsidR="00E65792" w:rsidRDefault="00E65792" w:rsidP="00E65792">
      <w:pPr>
        <w:pStyle w:val="210"/>
        <w:ind w:left="0" w:right="-2" w:firstLine="0"/>
        <w:jc w:val="center"/>
        <w:outlineLvl w:val="9"/>
        <w:rPr>
          <w:rFonts w:ascii="GOST Common" w:eastAsia="Courier New" w:hAnsi="GOST Common" w:cs="Courier New"/>
          <w:sz w:val="28"/>
          <w:szCs w:val="28"/>
          <w:lang w:val="ru-RU"/>
        </w:rPr>
        <w:sectPr w:rsidR="00E65792" w:rsidSect="00521849">
          <w:headerReference w:type="default" r:id="rId12"/>
          <w:footerReference w:type="default" r:id="rId13"/>
          <w:pgSz w:w="11906" w:h="16838"/>
          <w:pgMar w:top="1134" w:right="850" w:bottom="1134" w:left="1701" w:header="708" w:footer="708" w:gutter="0"/>
          <w:pgNumType w:start="1"/>
          <w:cols w:space="708"/>
          <w:titlePg/>
          <w:docGrid w:linePitch="360"/>
        </w:sectPr>
      </w:pPr>
      <w:r>
        <w:rPr>
          <w:rFonts w:ascii="GOST Common" w:eastAsia="Courier New" w:hAnsi="GOST Common" w:cs="Courier New"/>
          <w:sz w:val="28"/>
          <w:szCs w:val="28"/>
          <w:lang w:val="ru-RU"/>
        </w:rPr>
        <w:t>202</w:t>
      </w:r>
      <w:r w:rsidR="00F5262B">
        <w:rPr>
          <w:rFonts w:ascii="GOST Common" w:eastAsia="Courier New" w:hAnsi="GOST Common" w:cs="Courier New"/>
          <w:sz w:val="28"/>
          <w:szCs w:val="28"/>
          <w:lang w:val="ru-RU"/>
        </w:rPr>
        <w:t>3</w:t>
      </w:r>
    </w:p>
    <w:p w:rsidR="00E65792" w:rsidRPr="00A80AC9" w:rsidRDefault="00E65792" w:rsidP="00E65792">
      <w:pPr>
        <w:spacing w:line="240" w:lineRule="auto"/>
        <w:rPr>
          <w:rFonts w:ascii="Times New Roman" w:hAnsi="Times New Roman"/>
          <w:bCs/>
          <w:sz w:val="24"/>
          <w:szCs w:val="28"/>
        </w:rPr>
      </w:pPr>
      <w:r w:rsidRPr="00A80AC9">
        <w:rPr>
          <w:rFonts w:ascii="Times New Roman" w:hAnsi="Times New Roman"/>
          <w:bCs/>
          <w:sz w:val="24"/>
          <w:szCs w:val="28"/>
        </w:rPr>
        <w:lastRenderedPageBreak/>
        <w:t>Состав Правил землепользования и застройки</w:t>
      </w:r>
    </w:p>
    <w:p w:rsidR="00EF2F0A" w:rsidRDefault="00E65792" w:rsidP="00AB3CC8">
      <w:pPr>
        <w:spacing w:line="240" w:lineRule="auto"/>
        <w:rPr>
          <w:rFonts w:ascii="Times New Roman" w:hAnsi="Times New Roman"/>
          <w:bCs/>
          <w:sz w:val="24"/>
          <w:szCs w:val="28"/>
        </w:rPr>
      </w:pPr>
      <w:r w:rsidRPr="00A80AC9">
        <w:rPr>
          <w:rFonts w:ascii="Times New Roman" w:hAnsi="Times New Roman"/>
          <w:bCs/>
          <w:sz w:val="24"/>
          <w:szCs w:val="28"/>
        </w:rPr>
        <w:t xml:space="preserve">муниципального образования </w:t>
      </w:r>
      <w:r w:rsidR="00F5262B">
        <w:rPr>
          <w:rFonts w:ascii="Times New Roman" w:hAnsi="Times New Roman"/>
          <w:bCs/>
          <w:sz w:val="24"/>
          <w:szCs w:val="28"/>
        </w:rPr>
        <w:t>Рыбинский</w:t>
      </w:r>
      <w:r w:rsidR="00AB3CC8">
        <w:rPr>
          <w:rFonts w:ascii="Times New Roman" w:hAnsi="Times New Roman"/>
          <w:bCs/>
          <w:sz w:val="24"/>
          <w:szCs w:val="28"/>
        </w:rPr>
        <w:t xml:space="preserve"> сельсовет </w:t>
      </w:r>
    </w:p>
    <w:p w:rsidR="00E65792" w:rsidRPr="00A80AC9" w:rsidRDefault="00AB3CC8" w:rsidP="00AB3CC8">
      <w:pPr>
        <w:spacing w:line="240" w:lineRule="auto"/>
        <w:rPr>
          <w:rFonts w:ascii="Times New Roman" w:hAnsi="Times New Roman"/>
          <w:bCs/>
          <w:sz w:val="24"/>
          <w:szCs w:val="28"/>
        </w:rPr>
      </w:pPr>
      <w:r>
        <w:rPr>
          <w:rFonts w:ascii="Times New Roman" w:hAnsi="Times New Roman"/>
          <w:bCs/>
          <w:sz w:val="24"/>
          <w:szCs w:val="28"/>
        </w:rPr>
        <w:t>Каменского района Алтайского края</w:t>
      </w:r>
    </w:p>
    <w:p w:rsidR="00E65792" w:rsidRPr="00494088" w:rsidRDefault="00E65792" w:rsidP="00E65792">
      <w:pPr>
        <w:spacing w:line="240" w:lineRule="auto"/>
        <w:jc w:val="both"/>
        <w:rPr>
          <w:rFonts w:ascii="Times New Roman" w:hAnsi="Times New Roman"/>
          <w:bCs/>
          <w:sz w:val="28"/>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E65792" w:rsidRPr="00AB3CC8" w:rsidTr="00F567C4">
        <w:trPr>
          <w:trHeight w:val="638"/>
        </w:trPr>
        <w:tc>
          <w:tcPr>
            <w:tcW w:w="941" w:type="dxa"/>
          </w:tcPr>
          <w:p w:rsidR="00E65792" w:rsidRPr="00AB3CC8" w:rsidRDefault="00E65792" w:rsidP="00F5262B">
            <w:pPr>
              <w:spacing w:line="240" w:lineRule="auto"/>
              <w:ind w:left="57" w:right="57"/>
              <w:rPr>
                <w:rFonts w:ascii="Times New Roman" w:eastAsia="Times New Roman" w:hAnsi="Times New Roman"/>
                <w:sz w:val="24"/>
                <w:szCs w:val="24"/>
              </w:rPr>
            </w:pPr>
            <w:r w:rsidRPr="00AB3CC8">
              <w:rPr>
                <w:rFonts w:ascii="Times New Roman" w:eastAsia="Times New Roman" w:hAnsi="Times New Roman"/>
                <w:sz w:val="24"/>
                <w:szCs w:val="24"/>
              </w:rPr>
              <w:t>№п/п</w:t>
            </w:r>
          </w:p>
        </w:tc>
        <w:tc>
          <w:tcPr>
            <w:tcW w:w="6682" w:type="dxa"/>
          </w:tcPr>
          <w:p w:rsidR="00E65792" w:rsidRPr="00AB3CC8" w:rsidRDefault="00E65792" w:rsidP="00F5262B">
            <w:pPr>
              <w:spacing w:line="240" w:lineRule="auto"/>
              <w:ind w:left="57" w:right="57"/>
              <w:rPr>
                <w:rFonts w:ascii="Times New Roman" w:eastAsia="Times New Roman" w:hAnsi="Times New Roman"/>
                <w:sz w:val="24"/>
                <w:szCs w:val="24"/>
              </w:rPr>
            </w:pPr>
            <w:proofErr w:type="spellStart"/>
            <w:r w:rsidRPr="00AB3CC8">
              <w:rPr>
                <w:rFonts w:ascii="Times New Roman" w:eastAsia="Times New Roman" w:hAnsi="Times New Roman"/>
                <w:sz w:val="24"/>
                <w:szCs w:val="24"/>
              </w:rPr>
              <w:t>Наименование</w:t>
            </w:r>
            <w:proofErr w:type="spellEnd"/>
            <w:r w:rsidR="00B259AB">
              <w:rPr>
                <w:rFonts w:ascii="Times New Roman" w:eastAsia="Times New Roman" w:hAnsi="Times New Roman"/>
                <w:sz w:val="24"/>
                <w:szCs w:val="24"/>
                <w:lang w:val="ru-RU"/>
              </w:rPr>
              <w:t xml:space="preserve"> </w:t>
            </w:r>
            <w:proofErr w:type="spellStart"/>
            <w:r w:rsidRPr="00AB3CC8">
              <w:rPr>
                <w:rFonts w:ascii="Times New Roman" w:eastAsia="Times New Roman" w:hAnsi="Times New Roman"/>
                <w:sz w:val="24"/>
                <w:szCs w:val="24"/>
              </w:rPr>
              <w:t>материалов</w:t>
            </w:r>
            <w:proofErr w:type="spellEnd"/>
          </w:p>
        </w:tc>
        <w:tc>
          <w:tcPr>
            <w:tcW w:w="1560" w:type="dxa"/>
          </w:tcPr>
          <w:p w:rsidR="00F23705" w:rsidRDefault="00E65792" w:rsidP="00F5262B">
            <w:pPr>
              <w:spacing w:line="240" w:lineRule="auto"/>
              <w:ind w:left="57" w:right="57"/>
              <w:rPr>
                <w:rFonts w:ascii="Times New Roman" w:eastAsia="Times New Roman" w:hAnsi="Times New Roman"/>
                <w:sz w:val="24"/>
                <w:szCs w:val="24"/>
              </w:rPr>
            </w:pPr>
            <w:proofErr w:type="spellStart"/>
            <w:r w:rsidRPr="00AB3CC8">
              <w:rPr>
                <w:rFonts w:ascii="Times New Roman" w:eastAsia="Times New Roman" w:hAnsi="Times New Roman"/>
                <w:sz w:val="24"/>
                <w:szCs w:val="24"/>
              </w:rPr>
              <w:t>Масштаб</w:t>
            </w:r>
            <w:proofErr w:type="spellEnd"/>
          </w:p>
          <w:p w:rsidR="00E65792" w:rsidRPr="00AB3CC8" w:rsidRDefault="00E65792" w:rsidP="00F5262B">
            <w:pPr>
              <w:spacing w:line="240" w:lineRule="auto"/>
              <w:ind w:left="57" w:right="57"/>
              <w:rPr>
                <w:rFonts w:ascii="Times New Roman" w:eastAsia="Times New Roman" w:hAnsi="Times New Roman"/>
                <w:sz w:val="24"/>
                <w:szCs w:val="24"/>
              </w:rPr>
            </w:pPr>
            <w:r w:rsidRPr="00AB3CC8">
              <w:rPr>
                <w:rFonts w:ascii="Times New Roman" w:eastAsia="Times New Roman" w:hAnsi="Times New Roman"/>
                <w:sz w:val="24"/>
                <w:szCs w:val="24"/>
              </w:rPr>
              <w:t>(</w:t>
            </w:r>
            <w:proofErr w:type="spellStart"/>
            <w:r w:rsidRPr="00AB3CC8">
              <w:rPr>
                <w:rFonts w:ascii="Times New Roman" w:eastAsia="Times New Roman" w:hAnsi="Times New Roman"/>
                <w:sz w:val="24"/>
                <w:szCs w:val="24"/>
              </w:rPr>
              <w:t>страниц</w:t>
            </w:r>
            <w:proofErr w:type="spellEnd"/>
            <w:r w:rsidRPr="00AB3CC8">
              <w:rPr>
                <w:rFonts w:ascii="Times New Roman" w:eastAsia="Times New Roman" w:hAnsi="Times New Roman"/>
                <w:sz w:val="24"/>
                <w:szCs w:val="24"/>
              </w:rPr>
              <w:t>)</w:t>
            </w:r>
          </w:p>
        </w:tc>
      </w:tr>
      <w:tr w:rsidR="00E65792" w:rsidRPr="00AB3CC8" w:rsidTr="00F567C4">
        <w:trPr>
          <w:trHeight w:val="253"/>
        </w:trPr>
        <w:tc>
          <w:tcPr>
            <w:tcW w:w="941" w:type="dxa"/>
          </w:tcPr>
          <w:p w:rsidR="00E65792" w:rsidRPr="00AB3CC8" w:rsidRDefault="00E65792" w:rsidP="00F5262B">
            <w:pPr>
              <w:spacing w:line="240" w:lineRule="auto"/>
              <w:ind w:left="57" w:right="57"/>
              <w:rPr>
                <w:rFonts w:ascii="Times New Roman" w:eastAsia="Times New Roman" w:hAnsi="Times New Roman"/>
                <w:sz w:val="24"/>
                <w:szCs w:val="24"/>
              </w:rPr>
            </w:pPr>
            <w:r w:rsidRPr="00AB3CC8">
              <w:rPr>
                <w:rFonts w:ascii="Times New Roman" w:eastAsia="Times New Roman" w:hAnsi="Times New Roman"/>
                <w:sz w:val="24"/>
                <w:szCs w:val="24"/>
              </w:rPr>
              <w:t>1</w:t>
            </w:r>
          </w:p>
        </w:tc>
        <w:tc>
          <w:tcPr>
            <w:tcW w:w="6682" w:type="dxa"/>
          </w:tcPr>
          <w:p w:rsidR="00E65792" w:rsidRPr="00AB3CC8" w:rsidRDefault="00E65792" w:rsidP="00F5262B">
            <w:pPr>
              <w:spacing w:line="240" w:lineRule="auto"/>
              <w:ind w:left="57" w:right="57"/>
              <w:rPr>
                <w:rFonts w:ascii="Times New Roman" w:eastAsia="Times New Roman" w:hAnsi="Times New Roman"/>
                <w:sz w:val="24"/>
                <w:szCs w:val="24"/>
              </w:rPr>
            </w:pPr>
            <w:r w:rsidRPr="00AB3CC8">
              <w:rPr>
                <w:rFonts w:ascii="Times New Roman" w:eastAsia="Times New Roman" w:hAnsi="Times New Roman"/>
                <w:sz w:val="24"/>
                <w:szCs w:val="24"/>
              </w:rPr>
              <w:t>2</w:t>
            </w:r>
          </w:p>
        </w:tc>
        <w:tc>
          <w:tcPr>
            <w:tcW w:w="1560" w:type="dxa"/>
          </w:tcPr>
          <w:p w:rsidR="00E65792" w:rsidRPr="00AB3CC8" w:rsidRDefault="00E65792" w:rsidP="00F5262B">
            <w:pPr>
              <w:spacing w:line="240" w:lineRule="auto"/>
              <w:ind w:left="57" w:right="57"/>
              <w:rPr>
                <w:rFonts w:ascii="Times New Roman" w:eastAsia="Times New Roman" w:hAnsi="Times New Roman"/>
                <w:sz w:val="24"/>
                <w:szCs w:val="24"/>
              </w:rPr>
            </w:pPr>
            <w:r w:rsidRPr="00AB3CC8">
              <w:rPr>
                <w:rFonts w:ascii="Times New Roman" w:eastAsia="Times New Roman" w:hAnsi="Times New Roman"/>
                <w:sz w:val="24"/>
                <w:szCs w:val="24"/>
              </w:rPr>
              <w:t>3</w:t>
            </w:r>
          </w:p>
        </w:tc>
      </w:tr>
      <w:tr w:rsidR="00E65792" w:rsidRPr="00AB3CC8" w:rsidTr="00F567C4">
        <w:trPr>
          <w:trHeight w:val="253"/>
        </w:trPr>
        <w:tc>
          <w:tcPr>
            <w:tcW w:w="941" w:type="dxa"/>
          </w:tcPr>
          <w:p w:rsidR="00E65792" w:rsidRPr="00AB3CC8" w:rsidRDefault="00E65792" w:rsidP="00F5262B">
            <w:pPr>
              <w:spacing w:line="240" w:lineRule="auto"/>
              <w:ind w:left="57" w:right="57"/>
              <w:rPr>
                <w:rFonts w:ascii="Times New Roman" w:eastAsia="Times New Roman" w:hAnsi="Times New Roman"/>
                <w:sz w:val="24"/>
                <w:szCs w:val="24"/>
              </w:rPr>
            </w:pPr>
          </w:p>
        </w:tc>
        <w:tc>
          <w:tcPr>
            <w:tcW w:w="6682" w:type="dxa"/>
            <w:vAlign w:val="center"/>
          </w:tcPr>
          <w:p w:rsidR="00E65792" w:rsidRPr="00AB3CC8" w:rsidRDefault="00E65792" w:rsidP="00F5262B">
            <w:pPr>
              <w:spacing w:line="240" w:lineRule="auto"/>
              <w:ind w:left="57" w:right="57"/>
              <w:rPr>
                <w:rFonts w:ascii="Times New Roman" w:eastAsia="Times New Roman" w:hAnsi="Times New Roman"/>
                <w:sz w:val="24"/>
                <w:szCs w:val="24"/>
                <w:lang w:val="ru-RU"/>
              </w:rPr>
            </w:pPr>
            <w:proofErr w:type="spellStart"/>
            <w:r w:rsidRPr="00AB3CC8">
              <w:rPr>
                <w:rFonts w:ascii="Times New Roman" w:hAnsi="Times New Roman"/>
                <w:sz w:val="24"/>
                <w:szCs w:val="24"/>
              </w:rPr>
              <w:t>Графические</w:t>
            </w:r>
            <w:proofErr w:type="spellEnd"/>
            <w:r w:rsidR="00B259AB">
              <w:rPr>
                <w:rFonts w:ascii="Times New Roman" w:hAnsi="Times New Roman"/>
                <w:sz w:val="24"/>
                <w:szCs w:val="24"/>
                <w:lang w:val="ru-RU"/>
              </w:rPr>
              <w:t xml:space="preserve"> </w:t>
            </w:r>
            <w:proofErr w:type="spellStart"/>
            <w:r w:rsidRPr="00AB3CC8">
              <w:rPr>
                <w:rFonts w:ascii="Times New Roman" w:hAnsi="Times New Roman"/>
                <w:sz w:val="24"/>
                <w:szCs w:val="24"/>
              </w:rPr>
              <w:t>материалы</w:t>
            </w:r>
            <w:proofErr w:type="spellEnd"/>
          </w:p>
        </w:tc>
        <w:tc>
          <w:tcPr>
            <w:tcW w:w="1560" w:type="dxa"/>
          </w:tcPr>
          <w:p w:rsidR="00E65792" w:rsidRPr="00AB3CC8" w:rsidRDefault="00E65792" w:rsidP="00F5262B">
            <w:pPr>
              <w:spacing w:line="240" w:lineRule="auto"/>
              <w:ind w:left="57" w:right="57"/>
              <w:jc w:val="left"/>
              <w:rPr>
                <w:rFonts w:ascii="Times New Roman" w:eastAsia="Times New Roman" w:hAnsi="Times New Roman"/>
                <w:sz w:val="24"/>
                <w:szCs w:val="24"/>
                <w:lang w:val="ru-RU"/>
              </w:rPr>
            </w:pPr>
          </w:p>
        </w:tc>
      </w:tr>
      <w:tr w:rsidR="00E65792" w:rsidRPr="00AB3CC8" w:rsidTr="00F5262B">
        <w:trPr>
          <w:trHeight w:val="503"/>
        </w:trPr>
        <w:tc>
          <w:tcPr>
            <w:tcW w:w="941" w:type="dxa"/>
          </w:tcPr>
          <w:p w:rsidR="00E65792" w:rsidRPr="00AB3CC8" w:rsidRDefault="00E65792" w:rsidP="00F5262B">
            <w:pPr>
              <w:spacing w:line="240" w:lineRule="auto"/>
              <w:ind w:left="57" w:right="57"/>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1</w:t>
            </w:r>
          </w:p>
        </w:tc>
        <w:tc>
          <w:tcPr>
            <w:tcW w:w="6682" w:type="dxa"/>
            <w:vAlign w:val="center"/>
          </w:tcPr>
          <w:p w:rsidR="00E65792" w:rsidRPr="00AB3CC8" w:rsidRDefault="00F5262B" w:rsidP="00F5262B">
            <w:pPr>
              <w:spacing w:line="240" w:lineRule="auto"/>
              <w:ind w:left="57" w:right="57"/>
              <w:jc w:val="both"/>
              <w:rPr>
                <w:rFonts w:ascii="Times New Roman" w:eastAsia="Times New Roman" w:hAnsi="Times New Roman"/>
                <w:sz w:val="24"/>
                <w:szCs w:val="24"/>
                <w:lang w:val="ru-RU"/>
              </w:rPr>
            </w:pPr>
            <w:r w:rsidRPr="00F5262B">
              <w:rPr>
                <w:rFonts w:ascii="Times New Roman" w:eastAsia="Times New Roman" w:hAnsi="Times New Roman"/>
                <w:sz w:val="24"/>
                <w:szCs w:val="24"/>
                <w:lang w:val="ru-RU"/>
              </w:rPr>
              <w:t>Карта градостроительного зонирования. Карта зон с особыми усло</w:t>
            </w:r>
            <w:r>
              <w:rPr>
                <w:rFonts w:ascii="Times New Roman" w:eastAsia="Times New Roman" w:hAnsi="Times New Roman"/>
                <w:sz w:val="24"/>
                <w:szCs w:val="24"/>
                <w:lang w:val="ru-RU"/>
              </w:rPr>
              <w:t>виями использования территории</w:t>
            </w:r>
          </w:p>
        </w:tc>
        <w:tc>
          <w:tcPr>
            <w:tcW w:w="1560" w:type="dxa"/>
            <w:vAlign w:val="center"/>
          </w:tcPr>
          <w:p w:rsidR="00E65792" w:rsidRPr="00AB3CC8" w:rsidRDefault="00E65792" w:rsidP="00F5262B">
            <w:pPr>
              <w:spacing w:line="240" w:lineRule="auto"/>
              <w:ind w:left="57" w:right="57"/>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1:25 000</w:t>
            </w:r>
          </w:p>
        </w:tc>
      </w:tr>
      <w:tr w:rsidR="00E65792" w:rsidRPr="00AB3CC8" w:rsidTr="00F5262B">
        <w:trPr>
          <w:trHeight w:val="253"/>
        </w:trPr>
        <w:tc>
          <w:tcPr>
            <w:tcW w:w="941" w:type="dxa"/>
            <w:vAlign w:val="center"/>
          </w:tcPr>
          <w:p w:rsidR="00E65792" w:rsidRPr="00AB3CC8" w:rsidRDefault="00E65792" w:rsidP="00F5262B">
            <w:pPr>
              <w:spacing w:line="240" w:lineRule="auto"/>
              <w:ind w:left="57" w:right="57"/>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2</w:t>
            </w:r>
          </w:p>
        </w:tc>
        <w:tc>
          <w:tcPr>
            <w:tcW w:w="6682" w:type="dxa"/>
          </w:tcPr>
          <w:p w:rsidR="00E65792" w:rsidRPr="00AB3CC8" w:rsidRDefault="00F5262B" w:rsidP="00F5262B">
            <w:pPr>
              <w:spacing w:line="240" w:lineRule="auto"/>
              <w:ind w:left="57" w:right="57"/>
              <w:jc w:val="both"/>
              <w:rPr>
                <w:rFonts w:ascii="Times New Roman" w:eastAsia="Times New Roman" w:hAnsi="Times New Roman"/>
                <w:sz w:val="24"/>
                <w:szCs w:val="24"/>
                <w:lang w:val="ru-RU"/>
              </w:rPr>
            </w:pPr>
            <w:r>
              <w:rPr>
                <w:rFonts w:ascii="Times New Roman" w:eastAsia="Times New Roman" w:hAnsi="Times New Roman"/>
                <w:sz w:val="24"/>
                <w:szCs w:val="24"/>
                <w:lang w:val="ru-RU"/>
              </w:rPr>
              <w:t>Фрагмент карты</w:t>
            </w:r>
            <w:r w:rsidRPr="00F5262B">
              <w:rPr>
                <w:rFonts w:ascii="Times New Roman" w:eastAsia="Times New Roman" w:hAnsi="Times New Roman"/>
                <w:sz w:val="24"/>
                <w:szCs w:val="24"/>
                <w:lang w:val="ru-RU"/>
              </w:rPr>
              <w:t xml:space="preserve"> градостроительного зонирования. </w:t>
            </w:r>
            <w:r>
              <w:rPr>
                <w:rFonts w:ascii="Times New Roman" w:eastAsia="Times New Roman" w:hAnsi="Times New Roman"/>
                <w:sz w:val="24"/>
                <w:szCs w:val="24"/>
                <w:lang w:val="ru-RU"/>
              </w:rPr>
              <w:t>Фрагмент карты</w:t>
            </w:r>
            <w:r w:rsidRPr="00F5262B">
              <w:rPr>
                <w:rFonts w:ascii="Times New Roman" w:eastAsia="Times New Roman" w:hAnsi="Times New Roman"/>
                <w:sz w:val="24"/>
                <w:szCs w:val="24"/>
                <w:lang w:val="ru-RU"/>
              </w:rPr>
              <w:t xml:space="preserve"> зон с особыми усло</w:t>
            </w:r>
            <w:r>
              <w:rPr>
                <w:rFonts w:ascii="Times New Roman" w:eastAsia="Times New Roman" w:hAnsi="Times New Roman"/>
                <w:sz w:val="24"/>
                <w:szCs w:val="24"/>
                <w:lang w:val="ru-RU"/>
              </w:rPr>
              <w:t>виями использования территории</w:t>
            </w:r>
          </w:p>
        </w:tc>
        <w:tc>
          <w:tcPr>
            <w:tcW w:w="1560" w:type="dxa"/>
            <w:vAlign w:val="center"/>
          </w:tcPr>
          <w:p w:rsidR="00E65792" w:rsidRPr="00AB3CC8" w:rsidRDefault="00AB3CC8" w:rsidP="00F5262B">
            <w:pPr>
              <w:spacing w:line="240" w:lineRule="auto"/>
              <w:ind w:left="57" w:right="57"/>
              <w:rPr>
                <w:rFonts w:ascii="Times New Roman" w:eastAsia="Times New Roman" w:hAnsi="Times New Roman"/>
                <w:sz w:val="24"/>
                <w:szCs w:val="24"/>
              </w:rPr>
            </w:pPr>
            <w:r w:rsidRPr="00AB3CC8">
              <w:rPr>
                <w:rFonts w:ascii="Times New Roman" w:eastAsia="Times New Roman" w:hAnsi="Times New Roman"/>
                <w:sz w:val="24"/>
                <w:szCs w:val="24"/>
                <w:lang w:val="ru-RU"/>
              </w:rPr>
              <w:t>1:</w:t>
            </w:r>
            <w:r w:rsidR="00E65792" w:rsidRPr="00AB3CC8">
              <w:rPr>
                <w:rFonts w:ascii="Times New Roman" w:eastAsia="Times New Roman" w:hAnsi="Times New Roman"/>
                <w:sz w:val="24"/>
                <w:szCs w:val="24"/>
                <w:lang w:val="ru-RU"/>
              </w:rPr>
              <w:t>5 000</w:t>
            </w:r>
          </w:p>
        </w:tc>
      </w:tr>
      <w:tr w:rsidR="00E65792" w:rsidRPr="00AB3CC8" w:rsidTr="00F5262B">
        <w:trPr>
          <w:trHeight w:val="173"/>
        </w:trPr>
        <w:tc>
          <w:tcPr>
            <w:tcW w:w="941" w:type="dxa"/>
            <w:vAlign w:val="center"/>
          </w:tcPr>
          <w:p w:rsidR="00E65792" w:rsidRPr="00AB3CC8" w:rsidRDefault="00E65792" w:rsidP="00F5262B">
            <w:pPr>
              <w:spacing w:line="240" w:lineRule="auto"/>
              <w:ind w:left="57" w:right="57"/>
              <w:rPr>
                <w:rFonts w:ascii="Times New Roman" w:eastAsia="Times New Roman" w:hAnsi="Times New Roman"/>
                <w:sz w:val="24"/>
                <w:szCs w:val="24"/>
              </w:rPr>
            </w:pPr>
          </w:p>
        </w:tc>
        <w:tc>
          <w:tcPr>
            <w:tcW w:w="6682" w:type="dxa"/>
            <w:vAlign w:val="center"/>
          </w:tcPr>
          <w:p w:rsidR="00E65792" w:rsidRPr="00AB3CC8" w:rsidRDefault="00E65792" w:rsidP="00F5262B">
            <w:pPr>
              <w:spacing w:line="240" w:lineRule="auto"/>
              <w:ind w:left="57" w:right="57"/>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Текстовые материалы</w:t>
            </w:r>
          </w:p>
        </w:tc>
        <w:tc>
          <w:tcPr>
            <w:tcW w:w="1560" w:type="dxa"/>
            <w:vAlign w:val="center"/>
          </w:tcPr>
          <w:p w:rsidR="00E65792" w:rsidRPr="00AB3CC8" w:rsidRDefault="00E65792" w:rsidP="00F5262B">
            <w:pPr>
              <w:spacing w:line="240" w:lineRule="auto"/>
              <w:ind w:left="57" w:right="57"/>
              <w:rPr>
                <w:rFonts w:ascii="Times New Roman" w:eastAsia="Times New Roman" w:hAnsi="Times New Roman"/>
                <w:sz w:val="24"/>
                <w:szCs w:val="24"/>
                <w:lang w:val="ru-RU"/>
              </w:rPr>
            </w:pPr>
          </w:p>
        </w:tc>
      </w:tr>
      <w:tr w:rsidR="00E65792" w:rsidRPr="00494088" w:rsidTr="00F5262B">
        <w:trPr>
          <w:trHeight w:val="503"/>
        </w:trPr>
        <w:tc>
          <w:tcPr>
            <w:tcW w:w="941" w:type="dxa"/>
            <w:vAlign w:val="center"/>
          </w:tcPr>
          <w:p w:rsidR="00E65792" w:rsidRPr="00AB3CC8" w:rsidRDefault="00E65792" w:rsidP="00F5262B">
            <w:pPr>
              <w:spacing w:line="240" w:lineRule="auto"/>
              <w:ind w:left="57" w:right="57"/>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3</w:t>
            </w:r>
          </w:p>
        </w:tc>
        <w:tc>
          <w:tcPr>
            <w:tcW w:w="6682" w:type="dxa"/>
            <w:vAlign w:val="center"/>
          </w:tcPr>
          <w:p w:rsidR="00E65792" w:rsidRPr="00AB3CC8" w:rsidRDefault="00E65792" w:rsidP="00F5262B">
            <w:pPr>
              <w:spacing w:line="240" w:lineRule="auto"/>
              <w:ind w:left="57" w:right="57"/>
              <w:jc w:val="both"/>
              <w:rPr>
                <w:rFonts w:ascii="Times New Roman" w:eastAsia="Times New Roman" w:hAnsi="Times New Roman"/>
                <w:sz w:val="24"/>
                <w:szCs w:val="24"/>
                <w:lang w:val="ru-RU"/>
              </w:rPr>
            </w:pPr>
            <w:r w:rsidRPr="00AB3CC8">
              <w:rPr>
                <w:rFonts w:ascii="Times New Roman" w:eastAsia="Times New Roman" w:hAnsi="Times New Roman"/>
                <w:sz w:val="24"/>
                <w:szCs w:val="24"/>
                <w:lang w:val="ru-RU"/>
              </w:rPr>
              <w:t xml:space="preserve">Правила землепользования и застройки муниципального образования </w:t>
            </w:r>
            <w:r w:rsidR="00F5262B">
              <w:rPr>
                <w:rFonts w:ascii="Times New Roman" w:eastAsia="Times New Roman" w:hAnsi="Times New Roman"/>
                <w:sz w:val="24"/>
                <w:szCs w:val="24"/>
                <w:lang w:val="ru-RU"/>
              </w:rPr>
              <w:t>Рыбинский</w:t>
            </w:r>
            <w:r w:rsidR="00AB3CC8" w:rsidRPr="00AB3CC8">
              <w:rPr>
                <w:rFonts w:ascii="Times New Roman" w:eastAsia="Times New Roman" w:hAnsi="Times New Roman"/>
                <w:sz w:val="24"/>
                <w:szCs w:val="24"/>
                <w:lang w:val="ru-RU"/>
              </w:rPr>
              <w:t xml:space="preserve"> сельсовет Каменского района Алтайского края</w:t>
            </w:r>
          </w:p>
        </w:tc>
        <w:tc>
          <w:tcPr>
            <w:tcW w:w="1560" w:type="dxa"/>
            <w:vAlign w:val="center"/>
          </w:tcPr>
          <w:p w:rsidR="00E65792" w:rsidRPr="00AB3CC8" w:rsidRDefault="00C20390" w:rsidP="009756A2">
            <w:pPr>
              <w:spacing w:line="240" w:lineRule="auto"/>
              <w:ind w:left="57" w:right="57"/>
              <w:rPr>
                <w:rFonts w:ascii="Times New Roman" w:eastAsia="Times New Roman" w:hAnsi="Times New Roman"/>
                <w:sz w:val="24"/>
                <w:szCs w:val="24"/>
              </w:rPr>
            </w:pPr>
            <w:r w:rsidRPr="007E68F5">
              <w:rPr>
                <w:rFonts w:ascii="Times New Roman" w:eastAsia="Times New Roman" w:hAnsi="Times New Roman"/>
                <w:sz w:val="24"/>
                <w:szCs w:val="24"/>
                <w:lang w:val="ru-RU"/>
              </w:rPr>
              <w:t>5</w:t>
            </w:r>
            <w:r w:rsidR="009756A2">
              <w:rPr>
                <w:rFonts w:ascii="Times New Roman" w:eastAsia="Times New Roman" w:hAnsi="Times New Roman"/>
                <w:sz w:val="24"/>
                <w:szCs w:val="24"/>
                <w:lang w:val="ru-RU"/>
              </w:rPr>
              <w:t>6</w:t>
            </w:r>
            <w:r w:rsidR="00E65792" w:rsidRPr="007E68F5">
              <w:rPr>
                <w:rFonts w:ascii="Times New Roman" w:eastAsia="Times New Roman" w:hAnsi="Times New Roman"/>
                <w:sz w:val="24"/>
                <w:szCs w:val="24"/>
              </w:rPr>
              <w:t xml:space="preserve"> </w:t>
            </w:r>
            <w:proofErr w:type="spellStart"/>
            <w:r w:rsidR="00E65792" w:rsidRPr="007E68F5">
              <w:rPr>
                <w:rFonts w:ascii="Times New Roman" w:eastAsia="Times New Roman" w:hAnsi="Times New Roman"/>
                <w:sz w:val="24"/>
                <w:szCs w:val="24"/>
              </w:rPr>
              <w:t>стр</w:t>
            </w:r>
            <w:proofErr w:type="spellEnd"/>
            <w:r w:rsidR="00E65792" w:rsidRPr="007E68F5">
              <w:rPr>
                <w:rFonts w:ascii="Times New Roman" w:eastAsia="Times New Roman" w:hAnsi="Times New Roman"/>
                <w:sz w:val="24"/>
                <w:szCs w:val="24"/>
              </w:rPr>
              <w:t>.</w:t>
            </w:r>
          </w:p>
        </w:tc>
      </w:tr>
    </w:tbl>
    <w:p w:rsidR="00E11DF0" w:rsidRDefault="00E11DF0" w:rsidP="00E11DF0">
      <w:pPr>
        <w:rPr>
          <w:lang w:eastAsia="ar-SA"/>
        </w:rPr>
        <w:sectPr w:rsidR="00E11DF0" w:rsidSect="00521849">
          <w:footerReference w:type="default" r:id="rId14"/>
          <w:pgSz w:w="11906" w:h="16838"/>
          <w:pgMar w:top="1134" w:right="850" w:bottom="1134" w:left="1701" w:header="708" w:footer="708" w:gutter="0"/>
          <w:cols w:space="708"/>
          <w:titlePg/>
          <w:docGrid w:linePitch="360"/>
        </w:sectPr>
      </w:pPr>
    </w:p>
    <w:p w:rsidR="00F45B74" w:rsidRPr="00A90D62" w:rsidRDefault="00F45B74" w:rsidP="00A90D62">
      <w:pPr>
        <w:rPr>
          <w:rFonts w:ascii="Times New Roman" w:hAnsi="Times New Roman"/>
          <w:b/>
          <w:sz w:val="24"/>
          <w:lang w:eastAsia="ar-SA"/>
        </w:rPr>
      </w:pPr>
      <w:r w:rsidRPr="00A90D62">
        <w:rPr>
          <w:rFonts w:ascii="Times New Roman" w:hAnsi="Times New Roman"/>
          <w:b/>
          <w:sz w:val="24"/>
          <w:lang w:eastAsia="ar-SA"/>
        </w:rPr>
        <w:lastRenderedPageBreak/>
        <w:t>СОДЕРЖАНИЕ</w:t>
      </w:r>
    </w:p>
    <w:p w:rsidR="0045114F" w:rsidRPr="00BC28E3" w:rsidRDefault="000062A5" w:rsidP="00721AAC">
      <w:pPr>
        <w:pStyle w:val="11"/>
        <w:rPr>
          <w:rFonts w:asciiTheme="minorHAnsi" w:eastAsiaTheme="minorEastAsia" w:hAnsiTheme="minorHAnsi" w:cstheme="minorBidi"/>
          <w:noProof/>
          <w:sz w:val="22"/>
          <w:szCs w:val="22"/>
          <w:lang w:eastAsia="ru-RU"/>
        </w:rPr>
      </w:pPr>
      <w:r w:rsidRPr="0045114F">
        <w:fldChar w:fldCharType="begin"/>
      </w:r>
      <w:r w:rsidR="00F45B74" w:rsidRPr="0045114F">
        <w:instrText xml:space="preserve"> TOC \o "1-3" \h \z \u </w:instrText>
      </w:r>
      <w:r w:rsidRPr="0045114F">
        <w:fldChar w:fldCharType="separate"/>
      </w:r>
      <w:hyperlink w:anchor="_Toc142663811" w:history="1">
        <w:r w:rsidR="0045114F" w:rsidRPr="00BC28E3">
          <w:rPr>
            <w:rStyle w:val="a8"/>
            <w:noProof/>
            <w:kern w:val="32"/>
            <w:lang w:bidi="en-US"/>
          </w:rPr>
          <w:t>ЧАСТЬ I. ПОРЯДОК ПРИМЕНЕНИЯ ПРАВИЛ ЗЕМЛЕПОЛЬЗОВАНИЯ И ЗАСТРОЙКИ И ВНЕСЕНИЯ В НИХ ИЗМЕНЕНИЙ</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_Toc142663811 \h </w:instrText>
        </w:r>
        <w:r w:rsidR="0045114F" w:rsidRPr="00BC28E3">
          <w:rPr>
            <w:noProof/>
            <w:webHidden/>
          </w:rPr>
        </w:r>
        <w:r w:rsidR="0045114F" w:rsidRPr="00BC28E3">
          <w:rPr>
            <w:noProof/>
            <w:webHidden/>
          </w:rPr>
          <w:fldChar w:fldCharType="separate"/>
        </w:r>
        <w:r w:rsidR="009756A2" w:rsidRPr="00BC28E3">
          <w:rPr>
            <w:noProof/>
            <w:webHidden/>
          </w:rPr>
          <w:t>5</w:t>
        </w:r>
        <w:r w:rsidR="0045114F" w:rsidRPr="00BC28E3">
          <w:rPr>
            <w:noProof/>
            <w:webHidden/>
          </w:rPr>
          <w:fldChar w:fldCharType="end"/>
        </w:r>
      </w:hyperlink>
    </w:p>
    <w:p w:rsidR="0045114F" w:rsidRPr="00BC28E3" w:rsidRDefault="00B361FC" w:rsidP="00BC28E3">
      <w:pPr>
        <w:pStyle w:val="21"/>
        <w:rPr>
          <w:rFonts w:asciiTheme="minorHAnsi" w:eastAsiaTheme="minorEastAsia" w:hAnsiTheme="minorHAnsi" w:cstheme="minorBidi"/>
          <w:i w:val="0"/>
          <w:sz w:val="22"/>
          <w:szCs w:val="22"/>
          <w:lang w:eastAsia="ru-RU" w:bidi="ar-SA"/>
        </w:rPr>
      </w:pPr>
      <w:hyperlink w:anchor="_Toc142663812" w:history="1">
        <w:r w:rsidR="0045114F" w:rsidRPr="00BC28E3">
          <w:rPr>
            <w:rStyle w:val="a8"/>
            <w:i w:val="0"/>
            <w:lang w:eastAsia="ar-SA"/>
          </w:rPr>
          <w:t>ГЛАВА 1. ОБЩИЕ ПОЛОЖЕНИЯ</w:t>
        </w:r>
        <w:r w:rsidR="0045114F" w:rsidRPr="00BC28E3">
          <w:rPr>
            <w:i w:val="0"/>
            <w:webHidden/>
          </w:rPr>
          <w:tab/>
        </w:r>
        <w:r w:rsidR="0045114F" w:rsidRPr="00BC28E3">
          <w:rPr>
            <w:i w:val="0"/>
            <w:webHidden/>
          </w:rPr>
          <w:fldChar w:fldCharType="begin"/>
        </w:r>
        <w:r w:rsidR="0045114F" w:rsidRPr="00BC28E3">
          <w:rPr>
            <w:i w:val="0"/>
            <w:webHidden/>
          </w:rPr>
          <w:instrText xml:space="preserve"> PAGEREF _Toc142663812 \h </w:instrText>
        </w:r>
        <w:r w:rsidR="0045114F" w:rsidRPr="00BC28E3">
          <w:rPr>
            <w:i w:val="0"/>
            <w:webHidden/>
          </w:rPr>
        </w:r>
        <w:r w:rsidR="0045114F" w:rsidRPr="00BC28E3">
          <w:rPr>
            <w:i w:val="0"/>
            <w:webHidden/>
          </w:rPr>
          <w:fldChar w:fldCharType="separate"/>
        </w:r>
        <w:r w:rsidR="009756A2" w:rsidRPr="00BC28E3">
          <w:rPr>
            <w:i w:val="0"/>
            <w:webHidden/>
          </w:rPr>
          <w:t>5</w:t>
        </w:r>
        <w:r w:rsidR="0045114F" w:rsidRPr="00BC28E3">
          <w:rPr>
            <w:i w:val="0"/>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13" w:history="1">
        <w:r w:rsidR="0045114F" w:rsidRPr="00BC28E3">
          <w:rPr>
            <w:rStyle w:val="a8"/>
            <w:noProof/>
            <w:lang w:eastAsia="ar-SA"/>
          </w:rPr>
          <w:t>Статья 1. Назначение и содержание Правил землепользования и застройки</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_Toc142663813 \h </w:instrText>
        </w:r>
        <w:r w:rsidR="0045114F" w:rsidRPr="00BC28E3">
          <w:rPr>
            <w:noProof/>
            <w:webHidden/>
          </w:rPr>
        </w:r>
        <w:r w:rsidR="0045114F" w:rsidRPr="00BC28E3">
          <w:rPr>
            <w:noProof/>
            <w:webHidden/>
          </w:rPr>
          <w:fldChar w:fldCharType="separate"/>
        </w:r>
        <w:r w:rsidR="009756A2" w:rsidRPr="00BC28E3">
          <w:rPr>
            <w:noProof/>
            <w:webHidden/>
          </w:rPr>
          <w:t>5</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14" w:history="1">
        <w:r w:rsidR="0045114F" w:rsidRPr="00BC28E3">
          <w:rPr>
            <w:rStyle w:val="a8"/>
            <w:noProof/>
            <w:lang w:eastAsia="ar-SA"/>
          </w:rPr>
          <w:t>Статья 2. Основные понятия, используемые в Правилах</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_Toc142663814 \h </w:instrText>
        </w:r>
        <w:r w:rsidR="0045114F" w:rsidRPr="00BC28E3">
          <w:rPr>
            <w:noProof/>
            <w:webHidden/>
          </w:rPr>
        </w:r>
        <w:r w:rsidR="0045114F" w:rsidRPr="00BC28E3">
          <w:rPr>
            <w:noProof/>
            <w:webHidden/>
          </w:rPr>
          <w:fldChar w:fldCharType="separate"/>
        </w:r>
        <w:r w:rsidR="009756A2" w:rsidRPr="00BC28E3">
          <w:rPr>
            <w:noProof/>
            <w:webHidden/>
          </w:rPr>
          <w:t>6</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15" w:history="1">
        <w:r w:rsidR="0045114F" w:rsidRPr="00BC28E3">
          <w:rPr>
            <w:rStyle w:val="a8"/>
            <w:noProof/>
            <w:lang w:eastAsia="ar-SA"/>
          </w:rPr>
          <w:t>Статья 3. Правовой статус и сфера действия Правил</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_Toc142663815 \h </w:instrText>
        </w:r>
        <w:r w:rsidR="0045114F" w:rsidRPr="00BC28E3">
          <w:rPr>
            <w:noProof/>
            <w:webHidden/>
          </w:rPr>
        </w:r>
        <w:r w:rsidR="0045114F" w:rsidRPr="00BC28E3">
          <w:rPr>
            <w:noProof/>
            <w:webHidden/>
          </w:rPr>
          <w:fldChar w:fldCharType="separate"/>
        </w:r>
        <w:r w:rsidR="009756A2" w:rsidRPr="00BC28E3">
          <w:rPr>
            <w:noProof/>
            <w:webHidden/>
          </w:rPr>
          <w:t>10</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16" w:history="1">
        <w:r w:rsidR="0045114F" w:rsidRPr="00BC28E3">
          <w:rPr>
            <w:rStyle w:val="a8"/>
            <w:noProof/>
            <w:lang w:eastAsia="ar-SA"/>
          </w:rPr>
          <w:t>Статья 4. Открытость и доступность информации о Правилах</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_Toc142663816 \h </w:instrText>
        </w:r>
        <w:r w:rsidR="0045114F" w:rsidRPr="00BC28E3">
          <w:rPr>
            <w:noProof/>
            <w:webHidden/>
          </w:rPr>
        </w:r>
        <w:r w:rsidR="0045114F" w:rsidRPr="00BC28E3">
          <w:rPr>
            <w:noProof/>
            <w:webHidden/>
          </w:rPr>
          <w:fldChar w:fldCharType="separate"/>
        </w:r>
        <w:r w:rsidR="009756A2" w:rsidRPr="00BC28E3">
          <w:rPr>
            <w:noProof/>
            <w:webHidden/>
          </w:rPr>
          <w:t>10</w:t>
        </w:r>
        <w:r w:rsidR="0045114F" w:rsidRPr="00BC28E3">
          <w:rPr>
            <w:noProof/>
            <w:webHidden/>
          </w:rPr>
          <w:fldChar w:fldCharType="end"/>
        </w:r>
      </w:hyperlink>
    </w:p>
    <w:p w:rsidR="0045114F" w:rsidRPr="00BC28E3" w:rsidRDefault="00B361FC" w:rsidP="00BC28E3">
      <w:pPr>
        <w:pStyle w:val="21"/>
        <w:rPr>
          <w:rFonts w:asciiTheme="minorHAnsi" w:eastAsiaTheme="minorEastAsia" w:hAnsiTheme="minorHAnsi" w:cstheme="minorBidi"/>
          <w:i w:val="0"/>
          <w:sz w:val="22"/>
          <w:szCs w:val="22"/>
          <w:lang w:eastAsia="ru-RU" w:bidi="ar-SA"/>
        </w:rPr>
      </w:pPr>
      <w:hyperlink w:anchor="_Toc142663817" w:history="1">
        <w:r w:rsidR="0045114F" w:rsidRPr="00BC28E3">
          <w:rPr>
            <w:rStyle w:val="a8"/>
            <w:i w:val="0"/>
            <w:lang w:eastAsia="ar-SA"/>
          </w:rPr>
          <w:t>ГЛАВА 2. ПОЛОЖЕНИЕ О РЕГУЛИРОВАНИИ ЗЕМЛЕПОЛЬЗОВАНИЯ И ЗАСТРОЙКИ ОРГАНАМИ МЕСТНОГО САМОУПРАВЛЕНИЯ</w:t>
        </w:r>
        <w:r w:rsidR="0045114F" w:rsidRPr="00BC28E3">
          <w:rPr>
            <w:i w:val="0"/>
            <w:webHidden/>
          </w:rPr>
          <w:tab/>
        </w:r>
        <w:r w:rsidR="0045114F" w:rsidRPr="00BC28E3">
          <w:rPr>
            <w:i w:val="0"/>
            <w:webHidden/>
          </w:rPr>
          <w:fldChar w:fldCharType="begin"/>
        </w:r>
        <w:r w:rsidR="0045114F" w:rsidRPr="00BC28E3">
          <w:rPr>
            <w:i w:val="0"/>
            <w:webHidden/>
          </w:rPr>
          <w:instrText xml:space="preserve"> PAGEREF _Toc142663817 \h </w:instrText>
        </w:r>
        <w:r w:rsidR="0045114F" w:rsidRPr="00BC28E3">
          <w:rPr>
            <w:i w:val="0"/>
            <w:webHidden/>
          </w:rPr>
        </w:r>
        <w:r w:rsidR="0045114F" w:rsidRPr="00BC28E3">
          <w:rPr>
            <w:i w:val="0"/>
            <w:webHidden/>
          </w:rPr>
          <w:fldChar w:fldCharType="separate"/>
        </w:r>
        <w:r w:rsidR="009756A2" w:rsidRPr="00BC28E3">
          <w:rPr>
            <w:i w:val="0"/>
            <w:webHidden/>
          </w:rPr>
          <w:t>10</w:t>
        </w:r>
        <w:r w:rsidR="0045114F" w:rsidRPr="00BC28E3">
          <w:rPr>
            <w:i w:val="0"/>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18" w:history="1">
        <w:r w:rsidR="0045114F" w:rsidRPr="00BC28E3">
          <w:rPr>
            <w:rStyle w:val="a8"/>
            <w:noProof/>
            <w:lang w:eastAsia="ar-SA"/>
          </w:rPr>
          <w:t>Статья 5. Органы местного самоуправления по регулированию землепользования и застройки</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_Toc142663818 \h </w:instrText>
        </w:r>
        <w:r w:rsidR="0045114F" w:rsidRPr="00BC28E3">
          <w:rPr>
            <w:noProof/>
            <w:webHidden/>
          </w:rPr>
        </w:r>
        <w:r w:rsidR="0045114F" w:rsidRPr="00BC28E3">
          <w:rPr>
            <w:noProof/>
            <w:webHidden/>
          </w:rPr>
          <w:fldChar w:fldCharType="separate"/>
        </w:r>
        <w:r w:rsidR="009756A2" w:rsidRPr="00BC28E3">
          <w:rPr>
            <w:noProof/>
            <w:webHidden/>
          </w:rPr>
          <w:t>10</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19" w:history="1">
        <w:r w:rsidR="0045114F" w:rsidRPr="00BC28E3">
          <w:rPr>
            <w:rStyle w:val="a8"/>
            <w:rFonts w:eastAsia="Times New Roman" w:cs="Arial"/>
            <w:bCs/>
            <w:noProof/>
            <w:lang w:eastAsia="ru-RU"/>
          </w:rPr>
          <w:t>Статья 6. Комиссия по землепользованию и застройке в городе Камень-на-Оби Каменского района Алтайского края и в Каменском районе Алтайского края</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_Toc142663819 \h </w:instrText>
        </w:r>
        <w:r w:rsidR="0045114F" w:rsidRPr="00BC28E3">
          <w:rPr>
            <w:noProof/>
            <w:webHidden/>
          </w:rPr>
        </w:r>
        <w:r w:rsidR="0045114F" w:rsidRPr="00BC28E3">
          <w:rPr>
            <w:noProof/>
            <w:webHidden/>
          </w:rPr>
          <w:fldChar w:fldCharType="separate"/>
        </w:r>
        <w:r w:rsidR="009756A2" w:rsidRPr="00BC28E3">
          <w:rPr>
            <w:noProof/>
            <w:webHidden/>
          </w:rPr>
          <w:t>11</w:t>
        </w:r>
        <w:r w:rsidR="0045114F" w:rsidRPr="00BC28E3">
          <w:rPr>
            <w:noProof/>
            <w:webHidden/>
          </w:rPr>
          <w:fldChar w:fldCharType="end"/>
        </w:r>
      </w:hyperlink>
    </w:p>
    <w:p w:rsidR="0045114F" w:rsidRPr="00BC28E3" w:rsidRDefault="00B361FC" w:rsidP="00BC28E3">
      <w:pPr>
        <w:pStyle w:val="21"/>
        <w:rPr>
          <w:rFonts w:asciiTheme="minorHAnsi" w:eastAsiaTheme="minorEastAsia" w:hAnsiTheme="minorHAnsi" w:cstheme="minorBidi"/>
          <w:i w:val="0"/>
          <w:sz w:val="22"/>
          <w:szCs w:val="22"/>
          <w:lang w:eastAsia="ru-RU" w:bidi="ar-SA"/>
        </w:rPr>
      </w:pPr>
      <w:hyperlink w:anchor="_Toc142663820" w:history="1">
        <w:r w:rsidR="0045114F" w:rsidRPr="00BC28E3">
          <w:rPr>
            <w:rStyle w:val="a8"/>
            <w:i w:val="0"/>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45114F" w:rsidRPr="00BC28E3">
          <w:rPr>
            <w:i w:val="0"/>
            <w:webHidden/>
          </w:rPr>
          <w:tab/>
        </w:r>
        <w:r w:rsidR="0045114F" w:rsidRPr="00BC28E3">
          <w:rPr>
            <w:i w:val="0"/>
            <w:webHidden/>
          </w:rPr>
          <w:fldChar w:fldCharType="begin"/>
        </w:r>
        <w:r w:rsidR="0045114F" w:rsidRPr="00BC28E3">
          <w:rPr>
            <w:i w:val="0"/>
            <w:webHidden/>
          </w:rPr>
          <w:instrText xml:space="preserve"> PAGEREF _Toc142663820 \h </w:instrText>
        </w:r>
        <w:r w:rsidR="0045114F" w:rsidRPr="00BC28E3">
          <w:rPr>
            <w:i w:val="0"/>
            <w:webHidden/>
          </w:rPr>
        </w:r>
        <w:r w:rsidR="0045114F" w:rsidRPr="00BC28E3">
          <w:rPr>
            <w:i w:val="0"/>
            <w:webHidden/>
          </w:rPr>
          <w:fldChar w:fldCharType="separate"/>
        </w:r>
        <w:r w:rsidR="009756A2" w:rsidRPr="00BC28E3">
          <w:rPr>
            <w:i w:val="0"/>
            <w:webHidden/>
          </w:rPr>
          <w:t>12</w:t>
        </w:r>
        <w:r w:rsidR="0045114F" w:rsidRPr="00BC28E3">
          <w:rPr>
            <w:i w:val="0"/>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21" w:history="1">
        <w:r w:rsidR="0045114F" w:rsidRPr="00BC28E3">
          <w:rPr>
            <w:rStyle w:val="a8"/>
            <w:noProof/>
            <w:lang w:eastAsia="ar-SA"/>
          </w:rPr>
          <w:t>Статья 7. Порядок изменения видов разрешенного использования земельных участков и объектов капитального строительства</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_Toc142663821 \h </w:instrText>
        </w:r>
        <w:r w:rsidR="0045114F" w:rsidRPr="00BC28E3">
          <w:rPr>
            <w:noProof/>
            <w:webHidden/>
          </w:rPr>
        </w:r>
        <w:r w:rsidR="0045114F" w:rsidRPr="00BC28E3">
          <w:rPr>
            <w:noProof/>
            <w:webHidden/>
          </w:rPr>
          <w:fldChar w:fldCharType="separate"/>
        </w:r>
        <w:r w:rsidR="009756A2" w:rsidRPr="00BC28E3">
          <w:rPr>
            <w:noProof/>
            <w:webHidden/>
          </w:rPr>
          <w:t>12</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22" w:history="1">
        <w:r w:rsidR="0045114F" w:rsidRPr="00BC28E3">
          <w:rPr>
            <w:rStyle w:val="a8"/>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_Toc142663822 \h </w:instrText>
        </w:r>
        <w:r w:rsidR="0045114F" w:rsidRPr="00BC28E3">
          <w:rPr>
            <w:noProof/>
            <w:webHidden/>
          </w:rPr>
        </w:r>
        <w:r w:rsidR="0045114F" w:rsidRPr="00BC28E3">
          <w:rPr>
            <w:noProof/>
            <w:webHidden/>
          </w:rPr>
          <w:fldChar w:fldCharType="separate"/>
        </w:r>
        <w:r w:rsidR="009756A2" w:rsidRPr="00BC28E3">
          <w:rPr>
            <w:noProof/>
            <w:webHidden/>
          </w:rPr>
          <w:t>13</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23" w:history="1">
        <w:r w:rsidR="0045114F" w:rsidRPr="00BC28E3">
          <w:rPr>
            <w:rStyle w:val="a8"/>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_Toc142663823 \h </w:instrText>
        </w:r>
        <w:r w:rsidR="0045114F" w:rsidRPr="00BC28E3">
          <w:rPr>
            <w:noProof/>
            <w:webHidden/>
          </w:rPr>
        </w:r>
        <w:r w:rsidR="0045114F" w:rsidRPr="00BC28E3">
          <w:rPr>
            <w:noProof/>
            <w:webHidden/>
          </w:rPr>
          <w:fldChar w:fldCharType="separate"/>
        </w:r>
        <w:r w:rsidR="009756A2" w:rsidRPr="00BC28E3">
          <w:rPr>
            <w:noProof/>
            <w:webHidden/>
          </w:rPr>
          <w:t>14</w:t>
        </w:r>
        <w:r w:rsidR="0045114F" w:rsidRPr="00BC28E3">
          <w:rPr>
            <w:noProof/>
            <w:webHidden/>
          </w:rPr>
          <w:fldChar w:fldCharType="end"/>
        </w:r>
      </w:hyperlink>
    </w:p>
    <w:p w:rsidR="0045114F" w:rsidRPr="00BC28E3" w:rsidRDefault="00B361FC" w:rsidP="00BC28E3">
      <w:pPr>
        <w:pStyle w:val="21"/>
        <w:rPr>
          <w:rFonts w:asciiTheme="minorHAnsi" w:eastAsiaTheme="minorEastAsia" w:hAnsiTheme="minorHAnsi" w:cstheme="minorBidi"/>
          <w:i w:val="0"/>
          <w:sz w:val="22"/>
          <w:szCs w:val="22"/>
          <w:lang w:eastAsia="ru-RU" w:bidi="ar-SA"/>
        </w:rPr>
      </w:pPr>
      <w:hyperlink w:anchor="_Toc142663824" w:history="1">
        <w:r w:rsidR="0045114F" w:rsidRPr="00BC28E3">
          <w:rPr>
            <w:rStyle w:val="a8"/>
            <w:i w:val="0"/>
            <w:lang w:eastAsia="ar-SA"/>
          </w:rPr>
          <w:t>ГЛАВА 4. ПОЛОЖЕНИЕ О ПОДГОТОВКЕ ДОКУМЕНТАЦИИ ПО ПЛАНИРОВКЕ ТЕРРИТОРИИ ОРГАНАМИ МЕСТНОГО САМОУПРАВЛЕНИЯ</w:t>
        </w:r>
        <w:r w:rsidR="0045114F" w:rsidRPr="00BC28E3">
          <w:rPr>
            <w:i w:val="0"/>
            <w:webHidden/>
          </w:rPr>
          <w:tab/>
        </w:r>
        <w:r w:rsidR="0045114F" w:rsidRPr="00BC28E3">
          <w:rPr>
            <w:i w:val="0"/>
            <w:webHidden/>
          </w:rPr>
          <w:fldChar w:fldCharType="begin"/>
        </w:r>
        <w:r w:rsidR="0045114F" w:rsidRPr="00BC28E3">
          <w:rPr>
            <w:i w:val="0"/>
            <w:webHidden/>
          </w:rPr>
          <w:instrText xml:space="preserve"> PAGEREF _Toc142663824 \h </w:instrText>
        </w:r>
        <w:r w:rsidR="0045114F" w:rsidRPr="00BC28E3">
          <w:rPr>
            <w:i w:val="0"/>
            <w:webHidden/>
          </w:rPr>
        </w:r>
        <w:r w:rsidR="0045114F" w:rsidRPr="00BC28E3">
          <w:rPr>
            <w:i w:val="0"/>
            <w:webHidden/>
          </w:rPr>
          <w:fldChar w:fldCharType="separate"/>
        </w:r>
        <w:r w:rsidR="009756A2" w:rsidRPr="00BC28E3">
          <w:rPr>
            <w:i w:val="0"/>
            <w:webHidden/>
          </w:rPr>
          <w:t>15</w:t>
        </w:r>
        <w:r w:rsidR="0045114F" w:rsidRPr="00BC28E3">
          <w:rPr>
            <w:i w:val="0"/>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25" w:history="1">
        <w:r w:rsidR="0045114F" w:rsidRPr="00BC28E3">
          <w:rPr>
            <w:rStyle w:val="a8"/>
            <w:noProof/>
            <w:lang w:eastAsia="ar-SA"/>
          </w:rPr>
          <w:t>Статья 10. Назначение, виды и состав документации по планировке территории поселения</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_Toc142663825 \h </w:instrText>
        </w:r>
        <w:r w:rsidR="0045114F" w:rsidRPr="00BC28E3">
          <w:rPr>
            <w:noProof/>
            <w:webHidden/>
          </w:rPr>
        </w:r>
        <w:r w:rsidR="0045114F" w:rsidRPr="00BC28E3">
          <w:rPr>
            <w:noProof/>
            <w:webHidden/>
          </w:rPr>
          <w:fldChar w:fldCharType="separate"/>
        </w:r>
        <w:r w:rsidR="009756A2" w:rsidRPr="00BC28E3">
          <w:rPr>
            <w:noProof/>
            <w:webHidden/>
          </w:rPr>
          <w:t>15</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26" w:history="1">
        <w:r w:rsidR="0045114F" w:rsidRPr="00BC28E3">
          <w:rPr>
            <w:rStyle w:val="a8"/>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_Toc142663826 \h </w:instrText>
        </w:r>
        <w:r w:rsidR="0045114F" w:rsidRPr="00BC28E3">
          <w:rPr>
            <w:noProof/>
            <w:webHidden/>
          </w:rPr>
        </w:r>
        <w:r w:rsidR="0045114F" w:rsidRPr="00BC28E3">
          <w:rPr>
            <w:noProof/>
            <w:webHidden/>
          </w:rPr>
          <w:fldChar w:fldCharType="separate"/>
        </w:r>
        <w:r w:rsidR="009756A2" w:rsidRPr="00BC28E3">
          <w:rPr>
            <w:noProof/>
            <w:webHidden/>
          </w:rPr>
          <w:t>15</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27" w:history="1">
        <w:r w:rsidR="0045114F" w:rsidRPr="00BC28E3">
          <w:rPr>
            <w:rStyle w:val="a8"/>
            <w:noProof/>
          </w:rPr>
          <w:t>Статья 12. Комплексное развитие территории</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_Toc142663827 \h </w:instrText>
        </w:r>
        <w:r w:rsidR="0045114F" w:rsidRPr="00BC28E3">
          <w:rPr>
            <w:noProof/>
            <w:webHidden/>
          </w:rPr>
        </w:r>
        <w:r w:rsidR="0045114F" w:rsidRPr="00BC28E3">
          <w:rPr>
            <w:noProof/>
            <w:webHidden/>
          </w:rPr>
          <w:fldChar w:fldCharType="separate"/>
        </w:r>
        <w:r w:rsidR="009756A2" w:rsidRPr="00BC28E3">
          <w:rPr>
            <w:noProof/>
            <w:webHidden/>
          </w:rPr>
          <w:t>16</w:t>
        </w:r>
        <w:r w:rsidR="0045114F" w:rsidRPr="00BC28E3">
          <w:rPr>
            <w:noProof/>
            <w:webHidden/>
          </w:rPr>
          <w:fldChar w:fldCharType="end"/>
        </w:r>
      </w:hyperlink>
    </w:p>
    <w:p w:rsidR="0045114F" w:rsidRPr="00BC28E3" w:rsidRDefault="00B361FC" w:rsidP="00BC28E3">
      <w:pPr>
        <w:pStyle w:val="21"/>
        <w:rPr>
          <w:rFonts w:asciiTheme="minorHAnsi" w:eastAsiaTheme="minorEastAsia" w:hAnsiTheme="minorHAnsi" w:cstheme="minorBidi"/>
          <w:i w:val="0"/>
          <w:sz w:val="22"/>
          <w:szCs w:val="22"/>
          <w:lang w:eastAsia="ru-RU" w:bidi="ar-SA"/>
        </w:rPr>
      </w:pPr>
      <w:hyperlink w:anchor="_Toc142663828" w:history="1">
        <w:r w:rsidR="0045114F" w:rsidRPr="00BC28E3">
          <w:rPr>
            <w:rStyle w:val="a8"/>
            <w:i w:val="0"/>
            <w:lang w:eastAsia="ar-SA"/>
          </w:rPr>
          <w:t>ГЛАВА 5. ПОЛОЖЕНИЕ О ПРОВЕДЕНИИ ОБЩЕСТВЕННЫХ ОБСУЖДЕНИЙ ИЛИ ПУБЛИЧНЫХ СЛУШАНИЙ ПО ВОПРОСАМ ЗЕМЛЕПОЛЬЗОВАНИЯ И ЗАСТРОЙКИ</w:t>
        </w:r>
        <w:r w:rsidR="0045114F" w:rsidRPr="00BC28E3">
          <w:rPr>
            <w:i w:val="0"/>
            <w:webHidden/>
          </w:rPr>
          <w:tab/>
        </w:r>
        <w:r w:rsidR="0045114F" w:rsidRPr="00BC28E3">
          <w:rPr>
            <w:i w:val="0"/>
            <w:webHidden/>
          </w:rPr>
          <w:fldChar w:fldCharType="begin"/>
        </w:r>
        <w:r w:rsidR="0045114F" w:rsidRPr="00BC28E3">
          <w:rPr>
            <w:i w:val="0"/>
            <w:webHidden/>
          </w:rPr>
          <w:instrText xml:space="preserve"> PAGEREF _Toc142663828 \h </w:instrText>
        </w:r>
        <w:r w:rsidR="0045114F" w:rsidRPr="00BC28E3">
          <w:rPr>
            <w:i w:val="0"/>
            <w:webHidden/>
          </w:rPr>
        </w:r>
        <w:r w:rsidR="0045114F" w:rsidRPr="00BC28E3">
          <w:rPr>
            <w:i w:val="0"/>
            <w:webHidden/>
          </w:rPr>
          <w:fldChar w:fldCharType="separate"/>
        </w:r>
        <w:r w:rsidR="009756A2" w:rsidRPr="00BC28E3">
          <w:rPr>
            <w:i w:val="0"/>
            <w:webHidden/>
          </w:rPr>
          <w:t>18</w:t>
        </w:r>
        <w:r w:rsidR="0045114F" w:rsidRPr="00BC28E3">
          <w:rPr>
            <w:i w:val="0"/>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29" w:history="1">
        <w:r w:rsidR="0045114F" w:rsidRPr="00BC28E3">
          <w:rPr>
            <w:rStyle w:val="a8"/>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_Toc142663829 \h </w:instrText>
        </w:r>
        <w:r w:rsidR="0045114F" w:rsidRPr="00BC28E3">
          <w:rPr>
            <w:noProof/>
            <w:webHidden/>
          </w:rPr>
        </w:r>
        <w:r w:rsidR="0045114F" w:rsidRPr="00BC28E3">
          <w:rPr>
            <w:noProof/>
            <w:webHidden/>
          </w:rPr>
          <w:fldChar w:fldCharType="separate"/>
        </w:r>
        <w:r w:rsidR="009756A2" w:rsidRPr="00BC28E3">
          <w:rPr>
            <w:noProof/>
            <w:webHidden/>
          </w:rPr>
          <w:t>18</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30" w:history="1">
        <w:r w:rsidR="0045114F" w:rsidRPr="00BC28E3">
          <w:rPr>
            <w:rStyle w:val="a8"/>
            <w:noProof/>
            <w:lang w:eastAsia="ar-SA"/>
          </w:rPr>
          <w:t>Статья 14. Сроки проведения общественных обсуждений или публичных слушаний</w:t>
        </w:r>
        <w:r w:rsidR="000F62F9" w:rsidRPr="00BC28E3">
          <w:rPr>
            <w:rStyle w:val="a8"/>
            <w:noProof/>
            <w:lang w:eastAsia="ar-SA"/>
          </w:rPr>
          <w:t>…</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_Toc142663830 \h </w:instrText>
        </w:r>
        <w:r w:rsidR="0045114F" w:rsidRPr="00BC28E3">
          <w:rPr>
            <w:noProof/>
            <w:webHidden/>
          </w:rPr>
        </w:r>
        <w:r w:rsidR="0045114F" w:rsidRPr="00BC28E3">
          <w:rPr>
            <w:noProof/>
            <w:webHidden/>
          </w:rPr>
          <w:fldChar w:fldCharType="separate"/>
        </w:r>
        <w:r w:rsidR="009756A2" w:rsidRPr="00BC28E3">
          <w:rPr>
            <w:noProof/>
            <w:webHidden/>
          </w:rPr>
          <w:t>19</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31" w:history="1">
        <w:r w:rsidR="0045114F" w:rsidRPr="00BC28E3">
          <w:rPr>
            <w:rStyle w:val="a8"/>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_Toc142663831 \h </w:instrText>
        </w:r>
        <w:r w:rsidR="0045114F" w:rsidRPr="00BC28E3">
          <w:rPr>
            <w:noProof/>
            <w:webHidden/>
          </w:rPr>
        </w:r>
        <w:r w:rsidR="0045114F" w:rsidRPr="00BC28E3">
          <w:rPr>
            <w:noProof/>
            <w:webHidden/>
          </w:rPr>
          <w:fldChar w:fldCharType="separate"/>
        </w:r>
        <w:r w:rsidR="009756A2" w:rsidRPr="00BC28E3">
          <w:rPr>
            <w:noProof/>
            <w:webHidden/>
          </w:rPr>
          <w:t>20</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32" w:history="1">
        <w:r w:rsidR="0045114F" w:rsidRPr="00BC28E3">
          <w:rPr>
            <w:rStyle w:val="a8"/>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_Toc142663832 \h </w:instrText>
        </w:r>
        <w:r w:rsidR="0045114F" w:rsidRPr="00BC28E3">
          <w:rPr>
            <w:noProof/>
            <w:webHidden/>
          </w:rPr>
        </w:r>
        <w:r w:rsidR="0045114F" w:rsidRPr="00BC28E3">
          <w:rPr>
            <w:noProof/>
            <w:webHidden/>
          </w:rPr>
          <w:fldChar w:fldCharType="separate"/>
        </w:r>
        <w:r w:rsidR="009756A2" w:rsidRPr="00BC28E3">
          <w:rPr>
            <w:noProof/>
            <w:webHidden/>
          </w:rPr>
          <w:t>21</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33" w:history="1">
        <w:r w:rsidR="0045114F" w:rsidRPr="00BC28E3">
          <w:rPr>
            <w:rStyle w:val="a8"/>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_Toc142663833 \h </w:instrText>
        </w:r>
        <w:r w:rsidR="0045114F" w:rsidRPr="00BC28E3">
          <w:rPr>
            <w:noProof/>
            <w:webHidden/>
          </w:rPr>
        </w:r>
        <w:r w:rsidR="0045114F" w:rsidRPr="00BC28E3">
          <w:rPr>
            <w:noProof/>
            <w:webHidden/>
          </w:rPr>
          <w:fldChar w:fldCharType="separate"/>
        </w:r>
        <w:r w:rsidR="009756A2" w:rsidRPr="00BC28E3">
          <w:rPr>
            <w:noProof/>
            <w:webHidden/>
          </w:rPr>
          <w:t>22</w:t>
        </w:r>
        <w:r w:rsidR="0045114F" w:rsidRPr="00BC28E3">
          <w:rPr>
            <w:noProof/>
            <w:webHidden/>
          </w:rPr>
          <w:fldChar w:fldCharType="end"/>
        </w:r>
      </w:hyperlink>
    </w:p>
    <w:p w:rsidR="0045114F" w:rsidRPr="00BC28E3" w:rsidRDefault="00B361FC" w:rsidP="00BC28E3">
      <w:pPr>
        <w:pStyle w:val="21"/>
        <w:rPr>
          <w:rFonts w:asciiTheme="minorHAnsi" w:eastAsiaTheme="minorEastAsia" w:hAnsiTheme="minorHAnsi" w:cstheme="minorBidi"/>
          <w:i w:val="0"/>
          <w:sz w:val="22"/>
          <w:szCs w:val="22"/>
          <w:lang w:eastAsia="ru-RU" w:bidi="ar-SA"/>
        </w:rPr>
      </w:pPr>
      <w:hyperlink w:anchor="_Toc142663834" w:history="1">
        <w:r w:rsidR="0045114F" w:rsidRPr="00BC28E3">
          <w:rPr>
            <w:rStyle w:val="a8"/>
            <w:i w:val="0"/>
            <w:lang w:eastAsia="ar-SA"/>
          </w:rPr>
          <w:t>ГЛАВА 6. ПОЛОЖЕНИЕ О ВНЕСЕНИИ ИЗМЕНЕНИЙ В ПРАВИЛА ЗЕМЛЕПОЛЬЗОВАНИЯ И ЗАСТРОЙКИ</w:t>
        </w:r>
        <w:r w:rsidR="0045114F" w:rsidRPr="00BC28E3">
          <w:rPr>
            <w:i w:val="0"/>
            <w:webHidden/>
          </w:rPr>
          <w:tab/>
        </w:r>
        <w:r w:rsidR="0045114F" w:rsidRPr="00BC28E3">
          <w:rPr>
            <w:i w:val="0"/>
            <w:webHidden/>
          </w:rPr>
          <w:fldChar w:fldCharType="begin"/>
        </w:r>
        <w:r w:rsidR="0045114F" w:rsidRPr="00BC28E3">
          <w:rPr>
            <w:i w:val="0"/>
            <w:webHidden/>
          </w:rPr>
          <w:instrText xml:space="preserve"> PAGEREF _Toc142663834 \h </w:instrText>
        </w:r>
        <w:r w:rsidR="0045114F" w:rsidRPr="00BC28E3">
          <w:rPr>
            <w:i w:val="0"/>
            <w:webHidden/>
          </w:rPr>
        </w:r>
        <w:r w:rsidR="0045114F" w:rsidRPr="00BC28E3">
          <w:rPr>
            <w:i w:val="0"/>
            <w:webHidden/>
          </w:rPr>
          <w:fldChar w:fldCharType="separate"/>
        </w:r>
        <w:r w:rsidR="009756A2" w:rsidRPr="00BC28E3">
          <w:rPr>
            <w:i w:val="0"/>
            <w:webHidden/>
          </w:rPr>
          <w:t>22</w:t>
        </w:r>
        <w:r w:rsidR="0045114F" w:rsidRPr="00BC28E3">
          <w:rPr>
            <w:i w:val="0"/>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35" w:history="1">
        <w:r w:rsidR="0045114F" w:rsidRPr="00BC28E3">
          <w:rPr>
            <w:rStyle w:val="a8"/>
            <w:noProof/>
            <w:lang w:eastAsia="ar-SA"/>
          </w:rPr>
          <w:t>Статья 18. Основания для внесения изменений в Правила землепользования и застройки</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_Toc142663835 \h </w:instrText>
        </w:r>
        <w:r w:rsidR="0045114F" w:rsidRPr="00BC28E3">
          <w:rPr>
            <w:noProof/>
            <w:webHidden/>
          </w:rPr>
        </w:r>
        <w:r w:rsidR="0045114F" w:rsidRPr="00BC28E3">
          <w:rPr>
            <w:noProof/>
            <w:webHidden/>
          </w:rPr>
          <w:fldChar w:fldCharType="separate"/>
        </w:r>
        <w:r w:rsidR="009756A2" w:rsidRPr="00BC28E3">
          <w:rPr>
            <w:noProof/>
            <w:webHidden/>
          </w:rPr>
          <w:t>22</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36" w:history="1">
        <w:r w:rsidR="0045114F" w:rsidRPr="00BC28E3">
          <w:rPr>
            <w:rStyle w:val="a8"/>
            <w:noProof/>
            <w:lang w:eastAsia="ar-SA"/>
          </w:rPr>
          <w:t>Статья 19. Порядок внесения изменений в Правила землепользования застройки</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_Toc142663836 \h </w:instrText>
        </w:r>
        <w:r w:rsidR="0045114F" w:rsidRPr="00BC28E3">
          <w:rPr>
            <w:noProof/>
            <w:webHidden/>
          </w:rPr>
        </w:r>
        <w:r w:rsidR="0045114F" w:rsidRPr="00BC28E3">
          <w:rPr>
            <w:noProof/>
            <w:webHidden/>
          </w:rPr>
          <w:fldChar w:fldCharType="separate"/>
        </w:r>
        <w:r w:rsidR="009756A2" w:rsidRPr="00BC28E3">
          <w:rPr>
            <w:noProof/>
            <w:webHidden/>
          </w:rPr>
          <w:t>24</w:t>
        </w:r>
        <w:r w:rsidR="0045114F" w:rsidRPr="00BC28E3">
          <w:rPr>
            <w:noProof/>
            <w:webHidden/>
          </w:rPr>
          <w:fldChar w:fldCharType="end"/>
        </w:r>
      </w:hyperlink>
    </w:p>
    <w:p w:rsidR="0045114F" w:rsidRPr="00BC28E3" w:rsidRDefault="00B361FC" w:rsidP="00721AAC">
      <w:pPr>
        <w:pStyle w:val="11"/>
        <w:rPr>
          <w:rFonts w:asciiTheme="minorHAnsi" w:eastAsiaTheme="minorEastAsia" w:hAnsiTheme="minorHAnsi" w:cstheme="minorBidi"/>
          <w:noProof/>
          <w:sz w:val="22"/>
          <w:szCs w:val="22"/>
          <w:lang w:eastAsia="ru-RU"/>
        </w:rPr>
      </w:pPr>
      <w:hyperlink w:anchor="_Toc142663837" w:history="1">
        <w:r w:rsidR="0045114F" w:rsidRPr="00BC28E3">
          <w:rPr>
            <w:rStyle w:val="a8"/>
            <w:noProof/>
            <w:kern w:val="32"/>
            <w:lang w:eastAsia="ar-SA"/>
          </w:rPr>
          <w:t>Часть II. Карта градостроительного зонирования.</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_Toc142663837 \h </w:instrText>
        </w:r>
        <w:r w:rsidR="0045114F" w:rsidRPr="00BC28E3">
          <w:rPr>
            <w:noProof/>
            <w:webHidden/>
          </w:rPr>
        </w:r>
        <w:r w:rsidR="0045114F" w:rsidRPr="00BC28E3">
          <w:rPr>
            <w:noProof/>
            <w:webHidden/>
          </w:rPr>
          <w:fldChar w:fldCharType="separate"/>
        </w:r>
        <w:r w:rsidR="009756A2" w:rsidRPr="00BC28E3">
          <w:rPr>
            <w:noProof/>
            <w:webHidden/>
          </w:rPr>
          <w:t>26</w:t>
        </w:r>
        <w:r w:rsidR="0045114F" w:rsidRPr="00BC28E3">
          <w:rPr>
            <w:noProof/>
            <w:webHidden/>
          </w:rPr>
          <w:fldChar w:fldCharType="end"/>
        </w:r>
      </w:hyperlink>
    </w:p>
    <w:p w:rsidR="0045114F" w:rsidRPr="00BC28E3" w:rsidRDefault="00B361FC" w:rsidP="00BC28E3">
      <w:pPr>
        <w:pStyle w:val="21"/>
        <w:rPr>
          <w:rFonts w:asciiTheme="minorHAnsi" w:eastAsiaTheme="minorEastAsia" w:hAnsiTheme="minorHAnsi" w:cstheme="minorBidi"/>
          <w:i w:val="0"/>
          <w:sz w:val="22"/>
          <w:szCs w:val="22"/>
          <w:lang w:eastAsia="ru-RU" w:bidi="ar-SA"/>
        </w:rPr>
      </w:pPr>
      <w:hyperlink w:anchor="_Toc142663838" w:history="1">
        <w:r w:rsidR="0045114F" w:rsidRPr="00BC28E3">
          <w:rPr>
            <w:rStyle w:val="a8"/>
            <w:i w:val="0"/>
            <w:lang w:eastAsia="ar-SA"/>
          </w:rPr>
          <w:t>ГЛАВА 7. ГРАДОСТРОИТЕЛЬНОЕ ЗОНИРОВАНИЕ</w:t>
        </w:r>
        <w:r w:rsidR="0045114F" w:rsidRPr="00BC28E3">
          <w:rPr>
            <w:i w:val="0"/>
            <w:webHidden/>
          </w:rPr>
          <w:tab/>
        </w:r>
        <w:r w:rsidR="0045114F" w:rsidRPr="00BC28E3">
          <w:rPr>
            <w:i w:val="0"/>
            <w:webHidden/>
          </w:rPr>
          <w:fldChar w:fldCharType="begin"/>
        </w:r>
        <w:r w:rsidR="0045114F" w:rsidRPr="00BC28E3">
          <w:rPr>
            <w:i w:val="0"/>
            <w:webHidden/>
          </w:rPr>
          <w:instrText xml:space="preserve"> PAGEREF _Toc142663838 \h </w:instrText>
        </w:r>
        <w:r w:rsidR="0045114F" w:rsidRPr="00BC28E3">
          <w:rPr>
            <w:i w:val="0"/>
            <w:webHidden/>
          </w:rPr>
        </w:r>
        <w:r w:rsidR="0045114F" w:rsidRPr="00BC28E3">
          <w:rPr>
            <w:i w:val="0"/>
            <w:webHidden/>
          </w:rPr>
          <w:fldChar w:fldCharType="separate"/>
        </w:r>
        <w:r w:rsidR="009756A2" w:rsidRPr="00BC28E3">
          <w:rPr>
            <w:i w:val="0"/>
            <w:webHidden/>
          </w:rPr>
          <w:t>26</w:t>
        </w:r>
        <w:r w:rsidR="0045114F" w:rsidRPr="00BC28E3">
          <w:rPr>
            <w:i w:val="0"/>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39" w:history="1">
        <w:r w:rsidR="0045114F" w:rsidRPr="00BC28E3">
          <w:rPr>
            <w:rStyle w:val="a8"/>
            <w:noProof/>
            <w:lang w:eastAsia="ar-SA"/>
          </w:rPr>
          <w:t>Статья 20. Карта градостроительного зонирования</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_Toc142663839 \h </w:instrText>
        </w:r>
        <w:r w:rsidR="0045114F" w:rsidRPr="00BC28E3">
          <w:rPr>
            <w:noProof/>
            <w:webHidden/>
          </w:rPr>
        </w:r>
        <w:r w:rsidR="0045114F" w:rsidRPr="00BC28E3">
          <w:rPr>
            <w:noProof/>
            <w:webHidden/>
          </w:rPr>
          <w:fldChar w:fldCharType="separate"/>
        </w:r>
        <w:r w:rsidR="009756A2" w:rsidRPr="00BC28E3">
          <w:rPr>
            <w:noProof/>
            <w:webHidden/>
          </w:rPr>
          <w:t>26</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40" w:history="1">
        <w:r w:rsidR="0045114F" w:rsidRPr="00BC28E3">
          <w:rPr>
            <w:rStyle w:val="a8"/>
            <w:noProof/>
            <w:lang w:eastAsia="ar-SA"/>
          </w:rPr>
          <w:t>Статья 21. Порядок установления территориальных зон</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_Toc142663840 \h </w:instrText>
        </w:r>
        <w:r w:rsidR="0045114F" w:rsidRPr="00BC28E3">
          <w:rPr>
            <w:noProof/>
            <w:webHidden/>
          </w:rPr>
        </w:r>
        <w:r w:rsidR="0045114F" w:rsidRPr="00BC28E3">
          <w:rPr>
            <w:noProof/>
            <w:webHidden/>
          </w:rPr>
          <w:fldChar w:fldCharType="separate"/>
        </w:r>
        <w:r w:rsidR="009756A2" w:rsidRPr="00BC28E3">
          <w:rPr>
            <w:noProof/>
            <w:webHidden/>
          </w:rPr>
          <w:t>26</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41" w:history="1">
        <w:r w:rsidR="0045114F" w:rsidRPr="00BC28E3">
          <w:rPr>
            <w:rStyle w:val="a8"/>
            <w:noProof/>
            <w:lang w:eastAsia="ar-SA"/>
          </w:rPr>
          <w:t>Статья 22. Виды территориальных зон</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_Toc142663841 \h </w:instrText>
        </w:r>
        <w:r w:rsidR="0045114F" w:rsidRPr="00BC28E3">
          <w:rPr>
            <w:noProof/>
            <w:webHidden/>
          </w:rPr>
        </w:r>
        <w:r w:rsidR="0045114F" w:rsidRPr="00BC28E3">
          <w:rPr>
            <w:noProof/>
            <w:webHidden/>
          </w:rPr>
          <w:fldChar w:fldCharType="separate"/>
        </w:r>
        <w:r w:rsidR="009756A2" w:rsidRPr="00BC28E3">
          <w:rPr>
            <w:noProof/>
            <w:webHidden/>
          </w:rPr>
          <w:t>26</w:t>
        </w:r>
        <w:r w:rsidR="0045114F" w:rsidRPr="00BC28E3">
          <w:rPr>
            <w:noProof/>
            <w:webHidden/>
          </w:rPr>
          <w:fldChar w:fldCharType="end"/>
        </w:r>
      </w:hyperlink>
    </w:p>
    <w:p w:rsidR="0045114F" w:rsidRPr="00BC28E3" w:rsidRDefault="00B361FC" w:rsidP="00721AAC">
      <w:pPr>
        <w:pStyle w:val="11"/>
        <w:rPr>
          <w:rFonts w:asciiTheme="minorHAnsi" w:eastAsiaTheme="minorEastAsia" w:hAnsiTheme="minorHAnsi" w:cstheme="minorBidi"/>
          <w:noProof/>
          <w:sz w:val="22"/>
          <w:szCs w:val="22"/>
          <w:lang w:eastAsia="ru-RU"/>
        </w:rPr>
      </w:pPr>
      <w:hyperlink w:anchor="_Toc142663842" w:history="1">
        <w:r w:rsidR="0045114F" w:rsidRPr="00BC28E3">
          <w:rPr>
            <w:rStyle w:val="a8"/>
            <w:noProof/>
            <w:kern w:val="32"/>
            <w:lang w:bidi="en-US"/>
          </w:rPr>
          <w:t>ЧАСТЬ III. ГРАДОСТРОИТЕЛЬНЫЕ РЕГЛАМЕНТЫ</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_Toc142663842 \h </w:instrText>
        </w:r>
        <w:r w:rsidR="0045114F" w:rsidRPr="00BC28E3">
          <w:rPr>
            <w:noProof/>
            <w:webHidden/>
          </w:rPr>
        </w:r>
        <w:r w:rsidR="0045114F" w:rsidRPr="00BC28E3">
          <w:rPr>
            <w:noProof/>
            <w:webHidden/>
          </w:rPr>
          <w:fldChar w:fldCharType="separate"/>
        </w:r>
        <w:r w:rsidR="009756A2" w:rsidRPr="00BC28E3">
          <w:rPr>
            <w:noProof/>
            <w:webHidden/>
          </w:rPr>
          <w:t>28</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43" w:history="1">
        <w:r w:rsidR="0045114F" w:rsidRPr="00BC28E3">
          <w:rPr>
            <w:rStyle w:val="a8"/>
            <w:rFonts w:cs="Arial"/>
            <w:bCs/>
            <w:iCs/>
            <w:noProof/>
            <w:lang w:eastAsia="ar-SA"/>
          </w:rPr>
          <w:t>ГЛАВА 8.</w:t>
        </w:r>
        <w:r w:rsidR="0045114F" w:rsidRPr="00BC28E3">
          <w:rPr>
            <w:rStyle w:val="a8"/>
            <w:noProof/>
          </w:rPr>
          <w:t>ГРАДОСТРОИТЕЛЬНЫЕ РЕГЛАМЕНТЫ В ЧАСТИ ВИДОВ</w:t>
        </w:r>
        <w:r w:rsidR="006761AA" w:rsidRPr="00BC28E3">
          <w:rPr>
            <w:rStyle w:val="a8"/>
            <w:noProof/>
          </w:rPr>
          <w:t xml:space="preserve"> </w:t>
        </w:r>
        <w:r w:rsidR="0045114F" w:rsidRPr="00BC28E3">
          <w:rPr>
            <w:rStyle w:val="a8"/>
            <w:noProof/>
          </w:rPr>
          <w:t>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_Toc142663843 \h </w:instrText>
        </w:r>
        <w:r w:rsidR="0045114F" w:rsidRPr="00BC28E3">
          <w:rPr>
            <w:noProof/>
            <w:webHidden/>
          </w:rPr>
        </w:r>
        <w:r w:rsidR="0045114F" w:rsidRPr="00BC28E3">
          <w:rPr>
            <w:noProof/>
            <w:webHidden/>
          </w:rPr>
          <w:fldChar w:fldCharType="separate"/>
        </w:r>
        <w:r w:rsidR="009756A2" w:rsidRPr="00BC28E3">
          <w:rPr>
            <w:noProof/>
            <w:webHidden/>
          </w:rPr>
          <w:t>28</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44" w:history="1">
        <w:r w:rsidR="0045114F" w:rsidRPr="00BC28E3">
          <w:rPr>
            <w:rStyle w:val="a8"/>
            <w:rFonts w:eastAsia="Times New Roman"/>
            <w:bCs/>
            <w:noProof/>
            <w:lang w:eastAsia="ru-RU"/>
          </w:rPr>
          <w:t>Статья 23. Градостроительные регламенты и их применение</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_Toc142663844 \h </w:instrText>
        </w:r>
        <w:r w:rsidR="0045114F" w:rsidRPr="00BC28E3">
          <w:rPr>
            <w:noProof/>
            <w:webHidden/>
          </w:rPr>
        </w:r>
        <w:r w:rsidR="0045114F" w:rsidRPr="00BC28E3">
          <w:rPr>
            <w:noProof/>
            <w:webHidden/>
          </w:rPr>
          <w:fldChar w:fldCharType="separate"/>
        </w:r>
        <w:r w:rsidR="009756A2" w:rsidRPr="00BC28E3">
          <w:rPr>
            <w:noProof/>
            <w:webHidden/>
          </w:rPr>
          <w:t>28</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45" w:history="1">
        <w:r w:rsidR="0045114F" w:rsidRPr="00BC28E3">
          <w:rPr>
            <w:rStyle w:val="a8"/>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_Toc142663845 \h </w:instrText>
        </w:r>
        <w:r w:rsidR="0045114F" w:rsidRPr="00BC28E3">
          <w:rPr>
            <w:noProof/>
            <w:webHidden/>
          </w:rPr>
        </w:r>
        <w:r w:rsidR="0045114F" w:rsidRPr="00BC28E3">
          <w:rPr>
            <w:noProof/>
            <w:webHidden/>
          </w:rPr>
          <w:fldChar w:fldCharType="separate"/>
        </w:r>
        <w:r w:rsidR="009756A2" w:rsidRPr="00BC28E3">
          <w:rPr>
            <w:noProof/>
            <w:webHidden/>
          </w:rPr>
          <w:t>30</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46" w:history="1">
        <w:r w:rsidR="0045114F" w:rsidRPr="00BC28E3">
          <w:rPr>
            <w:rStyle w:val="a8"/>
            <w:noProof/>
            <w:lang w:eastAsia="ar-SA"/>
          </w:rPr>
          <w:t>Статья 25. Ограничения и обременения земельных участков и объектов капитального строительства</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_Toc142663846 \h </w:instrText>
        </w:r>
        <w:r w:rsidR="0045114F" w:rsidRPr="00BC28E3">
          <w:rPr>
            <w:noProof/>
            <w:webHidden/>
          </w:rPr>
        </w:r>
        <w:r w:rsidR="0045114F" w:rsidRPr="00BC28E3">
          <w:rPr>
            <w:noProof/>
            <w:webHidden/>
          </w:rPr>
          <w:fldChar w:fldCharType="separate"/>
        </w:r>
        <w:r w:rsidR="009756A2" w:rsidRPr="00BC28E3">
          <w:rPr>
            <w:noProof/>
            <w:webHidden/>
          </w:rPr>
          <w:t>31</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47" w:history="1">
        <w:r w:rsidR="0045114F" w:rsidRPr="00BC28E3">
          <w:rPr>
            <w:rStyle w:val="a8"/>
            <w:rFonts w:eastAsia="Times New Roman"/>
            <w:noProof/>
            <w:lang w:eastAsia="ru-RU"/>
          </w:rPr>
          <w:t>Статья 26. Архитектурно-градостроительный облик объекта капитального строительства</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_Toc142663847 \h </w:instrText>
        </w:r>
        <w:r w:rsidR="0045114F" w:rsidRPr="00BC28E3">
          <w:rPr>
            <w:noProof/>
            <w:webHidden/>
          </w:rPr>
        </w:r>
        <w:r w:rsidR="0045114F" w:rsidRPr="00BC28E3">
          <w:rPr>
            <w:noProof/>
            <w:webHidden/>
          </w:rPr>
          <w:fldChar w:fldCharType="separate"/>
        </w:r>
        <w:r w:rsidR="009756A2" w:rsidRPr="00BC28E3">
          <w:rPr>
            <w:noProof/>
            <w:webHidden/>
          </w:rPr>
          <w:t>33</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48" w:history="1">
        <w:r w:rsidR="0045114F" w:rsidRPr="00BC28E3">
          <w:rPr>
            <w:rStyle w:val="a8"/>
            <w:noProof/>
            <w:lang w:eastAsia="ar-SA"/>
          </w:rPr>
          <w:t>Статья 27. Градостроительный регламент жилых зон</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_Toc142663848 \h </w:instrText>
        </w:r>
        <w:r w:rsidR="0045114F" w:rsidRPr="00BC28E3">
          <w:rPr>
            <w:noProof/>
            <w:webHidden/>
          </w:rPr>
        </w:r>
        <w:r w:rsidR="0045114F" w:rsidRPr="00BC28E3">
          <w:rPr>
            <w:noProof/>
            <w:webHidden/>
          </w:rPr>
          <w:fldChar w:fldCharType="separate"/>
        </w:r>
        <w:r w:rsidR="009756A2" w:rsidRPr="00BC28E3">
          <w:rPr>
            <w:noProof/>
            <w:webHidden/>
          </w:rPr>
          <w:t>33</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49" w:history="1">
        <w:r w:rsidR="0045114F" w:rsidRPr="00BC28E3">
          <w:rPr>
            <w:rStyle w:val="a8"/>
            <w:noProof/>
            <w:lang w:eastAsia="ar-SA"/>
          </w:rPr>
          <w:t>Статья 28. Градостроительный регламент общественно-деловых зон</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_Toc142663849 \h </w:instrText>
        </w:r>
        <w:r w:rsidR="0045114F" w:rsidRPr="00BC28E3">
          <w:rPr>
            <w:noProof/>
            <w:webHidden/>
          </w:rPr>
        </w:r>
        <w:r w:rsidR="0045114F" w:rsidRPr="00BC28E3">
          <w:rPr>
            <w:noProof/>
            <w:webHidden/>
          </w:rPr>
          <w:fldChar w:fldCharType="separate"/>
        </w:r>
        <w:r w:rsidR="009756A2" w:rsidRPr="00BC28E3">
          <w:rPr>
            <w:noProof/>
            <w:webHidden/>
          </w:rPr>
          <w:t>42</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50" w:history="1">
        <w:r w:rsidR="0045114F" w:rsidRPr="00BC28E3">
          <w:rPr>
            <w:rStyle w:val="a8"/>
            <w:noProof/>
            <w:lang w:eastAsia="ar-SA"/>
          </w:rPr>
          <w:t>Статья 29. Градостроительный регламент производственной зоны, зоны инженерной и транспортной инфраструктур</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_Toc142663850 \h </w:instrText>
        </w:r>
        <w:r w:rsidR="0045114F" w:rsidRPr="00BC28E3">
          <w:rPr>
            <w:noProof/>
            <w:webHidden/>
          </w:rPr>
        </w:r>
        <w:r w:rsidR="0045114F" w:rsidRPr="00BC28E3">
          <w:rPr>
            <w:noProof/>
            <w:webHidden/>
          </w:rPr>
          <w:fldChar w:fldCharType="separate"/>
        </w:r>
        <w:r w:rsidR="009756A2" w:rsidRPr="00BC28E3">
          <w:rPr>
            <w:noProof/>
            <w:webHidden/>
          </w:rPr>
          <w:t>47</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51" w:history="1">
        <w:r w:rsidR="0045114F" w:rsidRPr="00BC28E3">
          <w:rPr>
            <w:rStyle w:val="a8"/>
            <w:noProof/>
            <w:lang w:eastAsia="ar-SA"/>
          </w:rPr>
          <w:t>Статья 30. Градостроительный регламент зон сельскохозяйственного использования</w:t>
        </w:r>
        <w:r w:rsidR="0045114F" w:rsidRPr="00BC28E3">
          <w:rPr>
            <w:noProof/>
            <w:webHidden/>
          </w:rPr>
          <w:tab/>
          <w:t>……………………………………………………………………………..</w:t>
        </w:r>
        <w:r w:rsidR="0045114F" w:rsidRPr="00BC28E3">
          <w:rPr>
            <w:noProof/>
            <w:webHidden/>
          </w:rPr>
          <w:fldChar w:fldCharType="begin"/>
        </w:r>
        <w:r w:rsidR="0045114F" w:rsidRPr="00BC28E3">
          <w:rPr>
            <w:noProof/>
            <w:webHidden/>
          </w:rPr>
          <w:instrText xml:space="preserve"> PAGEREF _Toc142663851 \h </w:instrText>
        </w:r>
        <w:r w:rsidR="0045114F" w:rsidRPr="00BC28E3">
          <w:rPr>
            <w:noProof/>
            <w:webHidden/>
          </w:rPr>
        </w:r>
        <w:r w:rsidR="0045114F" w:rsidRPr="00BC28E3">
          <w:rPr>
            <w:noProof/>
            <w:webHidden/>
          </w:rPr>
          <w:fldChar w:fldCharType="separate"/>
        </w:r>
        <w:r w:rsidR="009756A2" w:rsidRPr="00BC28E3">
          <w:rPr>
            <w:noProof/>
            <w:webHidden/>
          </w:rPr>
          <w:t>49</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52" w:history="1">
        <w:r w:rsidR="0045114F" w:rsidRPr="00BC28E3">
          <w:rPr>
            <w:rStyle w:val="a8"/>
            <w:noProof/>
            <w:lang w:eastAsia="ar-SA"/>
          </w:rPr>
          <w:t>Статья 31. Градостроительный регламент зон рекреационного назначения</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_Toc142663852 \h </w:instrText>
        </w:r>
        <w:r w:rsidR="0045114F" w:rsidRPr="00BC28E3">
          <w:rPr>
            <w:noProof/>
            <w:webHidden/>
          </w:rPr>
        </w:r>
        <w:r w:rsidR="0045114F" w:rsidRPr="00BC28E3">
          <w:rPr>
            <w:noProof/>
            <w:webHidden/>
          </w:rPr>
          <w:fldChar w:fldCharType="separate"/>
        </w:r>
        <w:r w:rsidR="009756A2" w:rsidRPr="00BC28E3">
          <w:rPr>
            <w:noProof/>
            <w:webHidden/>
          </w:rPr>
          <w:t>52</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53" w:history="1">
        <w:r w:rsidR="0045114F" w:rsidRPr="00BC28E3">
          <w:rPr>
            <w:rStyle w:val="a8"/>
            <w:rFonts w:eastAsia="Times New Roman" w:cs="Arial"/>
            <w:bCs/>
            <w:noProof/>
            <w:lang w:eastAsia="ar-SA"/>
          </w:rPr>
          <w:t>Статья 32. Градостроительный регламент зон специального назначения</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_Toc142663853 \h </w:instrText>
        </w:r>
        <w:r w:rsidR="0045114F" w:rsidRPr="00BC28E3">
          <w:rPr>
            <w:noProof/>
            <w:webHidden/>
          </w:rPr>
        </w:r>
        <w:r w:rsidR="0045114F" w:rsidRPr="00BC28E3">
          <w:rPr>
            <w:noProof/>
            <w:webHidden/>
          </w:rPr>
          <w:fldChar w:fldCharType="separate"/>
        </w:r>
        <w:r w:rsidR="009756A2" w:rsidRPr="00BC28E3">
          <w:rPr>
            <w:noProof/>
            <w:webHidden/>
          </w:rPr>
          <w:t>53</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54" w:history="1">
        <w:r w:rsidR="0045114F" w:rsidRPr="00BC28E3">
          <w:rPr>
            <w:rStyle w:val="a8"/>
            <w:noProof/>
            <w:lang w:eastAsia="ar-SA"/>
          </w:rPr>
          <w:t>Статья 33. Линии градостроительного регулирования</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_Toc142663854 \h </w:instrText>
        </w:r>
        <w:r w:rsidR="0045114F" w:rsidRPr="00BC28E3">
          <w:rPr>
            <w:noProof/>
            <w:webHidden/>
          </w:rPr>
        </w:r>
        <w:r w:rsidR="0045114F" w:rsidRPr="00BC28E3">
          <w:rPr>
            <w:noProof/>
            <w:webHidden/>
          </w:rPr>
          <w:fldChar w:fldCharType="separate"/>
        </w:r>
        <w:r w:rsidR="009756A2" w:rsidRPr="00BC28E3">
          <w:rPr>
            <w:noProof/>
            <w:webHidden/>
          </w:rPr>
          <w:t>55</w:t>
        </w:r>
        <w:r w:rsidR="0045114F" w:rsidRPr="00BC28E3">
          <w:rPr>
            <w:noProof/>
            <w:webHidden/>
          </w:rPr>
          <w:fldChar w:fldCharType="end"/>
        </w:r>
      </w:hyperlink>
    </w:p>
    <w:p w:rsidR="0045114F" w:rsidRPr="00BC28E3" w:rsidRDefault="00B361FC" w:rsidP="00BC28E3">
      <w:pPr>
        <w:pStyle w:val="21"/>
        <w:rPr>
          <w:rFonts w:asciiTheme="minorHAnsi" w:eastAsiaTheme="minorEastAsia" w:hAnsiTheme="minorHAnsi" w:cstheme="minorBidi"/>
          <w:i w:val="0"/>
          <w:sz w:val="22"/>
          <w:szCs w:val="22"/>
          <w:lang w:eastAsia="ru-RU" w:bidi="ar-SA"/>
        </w:rPr>
      </w:pPr>
      <w:hyperlink w:anchor="_Toc142663855" w:history="1">
        <w:r w:rsidR="0045114F" w:rsidRPr="00BC28E3">
          <w:rPr>
            <w:rStyle w:val="a8"/>
            <w:i w:val="0"/>
          </w:rPr>
          <w:t>ГЛАВА 9. ЗАКЛЮЧИТЕЛЬНЫЕ ПОЛОЖЕНИЯ</w:t>
        </w:r>
        <w:r w:rsidR="0045114F" w:rsidRPr="00BC28E3">
          <w:rPr>
            <w:i w:val="0"/>
            <w:webHidden/>
          </w:rPr>
          <w:tab/>
        </w:r>
        <w:r w:rsidR="0045114F" w:rsidRPr="00BC28E3">
          <w:rPr>
            <w:i w:val="0"/>
            <w:webHidden/>
          </w:rPr>
          <w:fldChar w:fldCharType="begin"/>
        </w:r>
        <w:r w:rsidR="0045114F" w:rsidRPr="00BC28E3">
          <w:rPr>
            <w:i w:val="0"/>
            <w:webHidden/>
          </w:rPr>
          <w:instrText xml:space="preserve"> PAGEREF _Toc142663855 \h </w:instrText>
        </w:r>
        <w:r w:rsidR="0045114F" w:rsidRPr="00BC28E3">
          <w:rPr>
            <w:i w:val="0"/>
            <w:webHidden/>
          </w:rPr>
        </w:r>
        <w:r w:rsidR="0045114F" w:rsidRPr="00BC28E3">
          <w:rPr>
            <w:i w:val="0"/>
            <w:webHidden/>
          </w:rPr>
          <w:fldChar w:fldCharType="separate"/>
        </w:r>
        <w:r w:rsidR="009756A2" w:rsidRPr="00BC28E3">
          <w:rPr>
            <w:i w:val="0"/>
            <w:webHidden/>
          </w:rPr>
          <w:t>55</w:t>
        </w:r>
        <w:r w:rsidR="0045114F" w:rsidRPr="00BC28E3">
          <w:rPr>
            <w:i w:val="0"/>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56" w:history="1">
        <w:r w:rsidR="0045114F" w:rsidRPr="00BC28E3">
          <w:rPr>
            <w:rStyle w:val="a8"/>
            <w:rFonts w:eastAsia="Times New Roman" w:cs="Arial"/>
            <w:bCs/>
            <w:noProof/>
            <w:lang w:eastAsia="ar-SA"/>
          </w:rPr>
          <w:t>Статья 34. Действие настоящих правил по отношению к ранее возникшим правоотношениям</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_Toc142663856 \h </w:instrText>
        </w:r>
        <w:r w:rsidR="0045114F" w:rsidRPr="00BC28E3">
          <w:rPr>
            <w:noProof/>
            <w:webHidden/>
          </w:rPr>
        </w:r>
        <w:r w:rsidR="0045114F" w:rsidRPr="00BC28E3">
          <w:rPr>
            <w:noProof/>
            <w:webHidden/>
          </w:rPr>
          <w:fldChar w:fldCharType="separate"/>
        </w:r>
        <w:r w:rsidR="009756A2" w:rsidRPr="00BC28E3">
          <w:rPr>
            <w:noProof/>
            <w:webHidden/>
          </w:rPr>
          <w:t>55</w:t>
        </w:r>
        <w:r w:rsidR="0045114F" w:rsidRPr="00BC28E3">
          <w:rPr>
            <w:noProof/>
            <w:webHidden/>
          </w:rPr>
          <w:fldChar w:fldCharType="end"/>
        </w:r>
      </w:hyperlink>
    </w:p>
    <w:p w:rsidR="0045114F" w:rsidRPr="00BC28E3" w:rsidRDefault="00B361FC" w:rsidP="0045114F">
      <w:pPr>
        <w:pStyle w:val="31"/>
        <w:rPr>
          <w:rFonts w:asciiTheme="minorHAnsi" w:eastAsiaTheme="minorEastAsia" w:hAnsiTheme="minorHAnsi" w:cstheme="minorBidi"/>
          <w:noProof/>
          <w:sz w:val="22"/>
          <w:szCs w:val="22"/>
          <w:lang w:eastAsia="ru-RU"/>
        </w:rPr>
      </w:pPr>
      <w:hyperlink w:anchor="_Toc142663857" w:history="1">
        <w:r w:rsidR="0045114F" w:rsidRPr="00BC28E3">
          <w:rPr>
            <w:rStyle w:val="a8"/>
            <w:rFonts w:eastAsia="Times New Roman" w:cs="Arial"/>
            <w:bCs/>
            <w:noProof/>
            <w:lang w:eastAsia="ar-SA"/>
          </w:rPr>
          <w:t>Статья 35. Действие настоящих правил по отношению к градостроительной документации</w:t>
        </w:r>
        <w:r w:rsidR="0045114F" w:rsidRPr="00BC28E3">
          <w:rPr>
            <w:noProof/>
            <w:webHidden/>
          </w:rPr>
          <w:tab/>
        </w:r>
        <w:r w:rsidR="0045114F" w:rsidRPr="00BC28E3">
          <w:rPr>
            <w:noProof/>
            <w:webHidden/>
          </w:rPr>
          <w:fldChar w:fldCharType="begin"/>
        </w:r>
        <w:r w:rsidR="0045114F" w:rsidRPr="00BC28E3">
          <w:rPr>
            <w:noProof/>
            <w:webHidden/>
          </w:rPr>
          <w:instrText xml:space="preserve"> PAGEREF _Toc142663857 \h </w:instrText>
        </w:r>
        <w:r w:rsidR="0045114F" w:rsidRPr="00BC28E3">
          <w:rPr>
            <w:noProof/>
            <w:webHidden/>
          </w:rPr>
        </w:r>
        <w:r w:rsidR="0045114F" w:rsidRPr="00BC28E3">
          <w:rPr>
            <w:noProof/>
            <w:webHidden/>
          </w:rPr>
          <w:fldChar w:fldCharType="separate"/>
        </w:r>
        <w:r w:rsidR="009756A2" w:rsidRPr="00BC28E3">
          <w:rPr>
            <w:noProof/>
            <w:webHidden/>
          </w:rPr>
          <w:t>55</w:t>
        </w:r>
        <w:r w:rsidR="0045114F" w:rsidRPr="00BC28E3">
          <w:rPr>
            <w:noProof/>
            <w:webHidden/>
          </w:rPr>
          <w:fldChar w:fldCharType="end"/>
        </w:r>
      </w:hyperlink>
    </w:p>
    <w:p w:rsidR="00A83E1B" w:rsidRPr="00A52469" w:rsidRDefault="000062A5" w:rsidP="0045114F">
      <w:pPr>
        <w:pStyle w:val="a0"/>
        <w:ind w:firstLine="0"/>
        <w:rPr>
          <w:lang w:val="ru-RU"/>
        </w:rPr>
      </w:pPr>
      <w:r w:rsidRPr="0045114F">
        <w:rPr>
          <w:lang w:val="ru-RU"/>
        </w:rPr>
        <w:fldChar w:fldCharType="end"/>
      </w:r>
      <w:r w:rsidR="00A83E1B">
        <w:br w:type="page"/>
      </w:r>
      <w:bookmarkStart w:id="0" w:name="_GoBack"/>
      <w:bookmarkEnd w:id="0"/>
    </w:p>
    <w:p w:rsidR="00F567C4" w:rsidRPr="00FE5B71" w:rsidRDefault="00F567C4" w:rsidP="00F567C4">
      <w:pPr>
        <w:pStyle w:val="a0"/>
        <w:jc w:val="center"/>
        <w:outlineLvl w:val="0"/>
        <w:rPr>
          <w:b/>
          <w:kern w:val="32"/>
          <w:lang w:val="ru-RU"/>
        </w:rPr>
      </w:pPr>
      <w:bookmarkStart w:id="1" w:name="_Toc312188772"/>
      <w:bookmarkStart w:id="2" w:name="_Toc429415657"/>
      <w:bookmarkStart w:id="3" w:name="_Toc101362450"/>
      <w:bookmarkStart w:id="4" w:name="_Toc142663811"/>
      <w:bookmarkStart w:id="5" w:name="_Toc196878884"/>
      <w:bookmarkStart w:id="6" w:name="_Toc312188779"/>
      <w:r w:rsidRPr="00FE5B71">
        <w:rPr>
          <w:b/>
          <w:kern w:val="32"/>
          <w:lang w:val="ru-RU"/>
        </w:rPr>
        <w:lastRenderedPageBreak/>
        <w:t xml:space="preserve">ЧАСТЬ </w:t>
      </w:r>
      <w:r w:rsidRPr="00FE5B71">
        <w:rPr>
          <w:b/>
          <w:kern w:val="32"/>
        </w:rPr>
        <w:t>I</w:t>
      </w:r>
      <w:r w:rsidRPr="00FE5B71">
        <w:rPr>
          <w:b/>
          <w:kern w:val="32"/>
          <w:lang w:val="ru-RU"/>
        </w:rPr>
        <w:t>. ПОРЯДОК ПРИМЕНЕНИЯ ПРАВИЛ ЗЕМЛЕПОЛЬЗОВАНИЯ И ЗАСТРОЙКИ</w:t>
      </w:r>
      <w:bookmarkEnd w:id="1"/>
      <w:r w:rsidRPr="00FE5B71">
        <w:rPr>
          <w:b/>
          <w:kern w:val="32"/>
          <w:lang w:val="ru-RU"/>
        </w:rPr>
        <w:t xml:space="preserve"> И ВНЕСЕНИЯ В НИХ ИЗМЕНЕНИЙ</w:t>
      </w:r>
      <w:bookmarkEnd w:id="2"/>
      <w:bookmarkEnd w:id="3"/>
      <w:bookmarkEnd w:id="4"/>
    </w:p>
    <w:p w:rsidR="00F567C4" w:rsidRPr="00F44ACF" w:rsidRDefault="00F567C4" w:rsidP="00F567C4">
      <w:pPr>
        <w:pStyle w:val="2"/>
        <w:rPr>
          <w:szCs w:val="24"/>
          <w:lang w:eastAsia="ar-SA"/>
        </w:rPr>
      </w:pPr>
      <w:bookmarkStart w:id="7" w:name="_Toc196878878"/>
      <w:bookmarkStart w:id="8" w:name="_Toc178752311"/>
      <w:bookmarkStart w:id="9" w:name="_Toc312188773"/>
      <w:bookmarkStart w:id="10" w:name="_Toc429415658"/>
      <w:bookmarkStart w:id="11" w:name="_Toc101362451"/>
      <w:bookmarkStart w:id="12" w:name="_Toc142663812"/>
      <w:r>
        <w:rPr>
          <w:szCs w:val="24"/>
          <w:lang w:eastAsia="ar-SA"/>
        </w:rPr>
        <w:t>ГЛАВА</w:t>
      </w:r>
      <w:r w:rsidRPr="00A046FF">
        <w:rPr>
          <w:szCs w:val="24"/>
          <w:lang w:eastAsia="ar-SA"/>
        </w:rPr>
        <w:t xml:space="preserve"> 1. </w:t>
      </w:r>
      <w:bookmarkEnd w:id="7"/>
      <w:bookmarkEnd w:id="8"/>
      <w:bookmarkEnd w:id="9"/>
      <w:r>
        <w:rPr>
          <w:szCs w:val="24"/>
          <w:lang w:eastAsia="ar-SA"/>
        </w:rPr>
        <w:t>ОБЩИЕ ПОЛОЖЕНИЯ</w:t>
      </w:r>
      <w:bookmarkEnd w:id="10"/>
      <w:bookmarkEnd w:id="11"/>
      <w:bookmarkEnd w:id="12"/>
    </w:p>
    <w:p w:rsidR="00F567C4" w:rsidRPr="00EC161B" w:rsidRDefault="00F567C4" w:rsidP="00F567C4">
      <w:pPr>
        <w:pStyle w:val="3"/>
        <w:ind w:firstLine="709"/>
        <w:jc w:val="both"/>
        <w:rPr>
          <w:b w:val="0"/>
          <w:i/>
          <w:szCs w:val="24"/>
          <w:lang w:eastAsia="ar-SA"/>
        </w:rPr>
      </w:pPr>
      <w:bookmarkStart w:id="13" w:name="_Toc282347506"/>
      <w:bookmarkStart w:id="14" w:name="_Toc321209543"/>
      <w:bookmarkStart w:id="15" w:name="_Toc339819789"/>
      <w:bookmarkStart w:id="16" w:name="_Toc380501007"/>
      <w:bookmarkStart w:id="17" w:name="_Toc380581523"/>
      <w:bookmarkStart w:id="18" w:name="_Toc392516655"/>
      <w:bookmarkStart w:id="19" w:name="_Toc400454202"/>
      <w:bookmarkStart w:id="20" w:name="_Toc410315180"/>
      <w:bookmarkStart w:id="21" w:name="_Toc424120739"/>
      <w:bookmarkStart w:id="22" w:name="_Toc429415659"/>
      <w:bookmarkStart w:id="23" w:name="_Toc101362452"/>
      <w:bookmarkStart w:id="24" w:name="_Toc142663813"/>
      <w:r w:rsidRPr="00EC161B">
        <w:rPr>
          <w:b w:val="0"/>
          <w:i/>
          <w:szCs w:val="24"/>
          <w:lang w:eastAsia="ar-SA"/>
        </w:rPr>
        <w:t>Статья 1. Назначение и содержание Правил</w:t>
      </w:r>
      <w:bookmarkEnd w:id="13"/>
      <w:bookmarkEnd w:id="14"/>
      <w:bookmarkEnd w:id="15"/>
      <w:bookmarkEnd w:id="16"/>
      <w:bookmarkEnd w:id="17"/>
      <w:bookmarkEnd w:id="18"/>
      <w:bookmarkEnd w:id="19"/>
      <w:bookmarkEnd w:id="20"/>
      <w:bookmarkEnd w:id="21"/>
      <w:r w:rsidRPr="00EC161B">
        <w:rPr>
          <w:b w:val="0"/>
          <w:i/>
          <w:szCs w:val="24"/>
          <w:lang w:eastAsia="ar-SA"/>
        </w:rPr>
        <w:t xml:space="preserve"> землепользования и застройки</w:t>
      </w:r>
      <w:bookmarkEnd w:id="22"/>
      <w:bookmarkEnd w:id="23"/>
      <w:bookmarkEnd w:id="24"/>
    </w:p>
    <w:p w:rsidR="00F567C4" w:rsidRPr="0026650E" w:rsidRDefault="00F567C4" w:rsidP="00F567C4">
      <w:pPr>
        <w:pStyle w:val="a0"/>
        <w:ind w:firstLine="567"/>
        <w:rPr>
          <w:lang w:val="ru-RU"/>
        </w:rPr>
      </w:pPr>
      <w:bookmarkStart w:id="25" w:name="_Toc196878879"/>
      <w:bookmarkStart w:id="26" w:name="_Toc178752312"/>
      <w:bookmarkStart w:id="27" w:name="_Toc312188774"/>
      <w:bookmarkStart w:id="28" w:name="_Toc429415660"/>
      <w:r w:rsidRPr="00413B68">
        <w:rPr>
          <w:b/>
          <w:lang w:val="ru-RU"/>
        </w:rPr>
        <w:t>1.</w:t>
      </w:r>
      <w:r w:rsidRPr="0026650E">
        <w:rPr>
          <w:lang w:val="ru-RU"/>
        </w:rPr>
        <w:t xml:space="preserve"> Правила землепользования и застройки </w:t>
      </w:r>
      <w:r>
        <w:rPr>
          <w:lang w:val="ru-RU"/>
        </w:rPr>
        <w:t xml:space="preserve">муниципального образования </w:t>
      </w:r>
      <w:r w:rsidR="00843116">
        <w:rPr>
          <w:lang w:val="ru-RU"/>
        </w:rPr>
        <w:t>Рыбинский</w:t>
      </w:r>
      <w:r>
        <w:rPr>
          <w:lang w:val="ru-RU"/>
        </w:rPr>
        <w:t xml:space="preserve"> сельсовет Каменского района Алтайского края</w:t>
      </w:r>
      <w:r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 xml:space="preserve">муниципального образования Каменский район Алтайского края,  муниципального образования </w:t>
      </w:r>
      <w:r w:rsidR="00843116">
        <w:rPr>
          <w:lang w:val="ru-RU"/>
        </w:rPr>
        <w:t>Рыбинский</w:t>
      </w:r>
      <w:r>
        <w:rPr>
          <w:lang w:val="ru-RU"/>
        </w:rPr>
        <w:t xml:space="preserve"> сельсовет Каменского района Алтайского края </w:t>
      </w:r>
      <w:r w:rsidRPr="00045B64">
        <w:rPr>
          <w:lang w:val="ru-RU"/>
        </w:rPr>
        <w:t xml:space="preserve">(далее  </w:t>
      </w:r>
      <w:r w:rsidR="00186177" w:rsidRPr="0026650E">
        <w:rPr>
          <w:lang w:val="ru-RU"/>
        </w:rPr>
        <w:t>–</w:t>
      </w:r>
      <w:r w:rsidRPr="00045B64">
        <w:rPr>
          <w:lang w:val="ru-RU"/>
        </w:rPr>
        <w:t xml:space="preserve"> муниципальное образование </w:t>
      </w:r>
      <w:r w:rsidR="00843116">
        <w:rPr>
          <w:lang w:val="ru-RU"/>
        </w:rPr>
        <w:t>Рыбинский</w:t>
      </w:r>
      <w:r w:rsidRPr="00045B64">
        <w:rPr>
          <w:lang w:val="ru-RU"/>
        </w:rPr>
        <w:t xml:space="preserve"> сельсовет в соответствующем падеже) </w:t>
      </w:r>
      <w:r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F567C4" w:rsidRPr="0026650E" w:rsidRDefault="00F567C4" w:rsidP="00413B68">
      <w:pPr>
        <w:pStyle w:val="a0"/>
        <w:spacing w:after="12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 xml:space="preserve">муниципального образования </w:t>
      </w:r>
      <w:r w:rsidR="00843116">
        <w:rPr>
          <w:lang w:val="ru-RU"/>
        </w:rPr>
        <w:t>Рыбинский</w:t>
      </w:r>
      <w:r>
        <w:rPr>
          <w:lang w:val="ru-RU"/>
        </w:rPr>
        <w:t xml:space="preserve"> сельсовет</w:t>
      </w:r>
      <w:r w:rsidRPr="0026650E">
        <w:rPr>
          <w:lang w:val="ru-RU"/>
        </w:rPr>
        <w:t xml:space="preserve">, порядок осуществления градостроительной деятельности на территории </w:t>
      </w:r>
      <w:r>
        <w:rPr>
          <w:lang w:val="ru-RU"/>
        </w:rPr>
        <w:t xml:space="preserve">муниципального образования </w:t>
      </w:r>
      <w:r w:rsidR="00843116">
        <w:rPr>
          <w:lang w:val="ru-RU"/>
        </w:rPr>
        <w:t>Рыбинский</w:t>
      </w:r>
      <w:r>
        <w:rPr>
          <w:lang w:val="ru-RU"/>
        </w:rPr>
        <w:t xml:space="preserve">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F567C4" w:rsidRPr="0026650E" w:rsidRDefault="00F567C4" w:rsidP="00F567C4">
      <w:pPr>
        <w:pStyle w:val="a0"/>
        <w:ind w:firstLine="567"/>
        <w:rPr>
          <w:lang w:val="ru-RU"/>
        </w:rPr>
      </w:pPr>
      <w:r w:rsidRPr="00413B68">
        <w:rPr>
          <w:b/>
          <w:lang w:val="ru-RU"/>
        </w:rPr>
        <w:t>2.</w:t>
      </w:r>
      <w:r w:rsidRPr="0026650E">
        <w:rPr>
          <w:lang w:val="ru-RU"/>
        </w:rPr>
        <w:t xml:space="preserve"> Правила разрабатываются в целях:</w:t>
      </w:r>
    </w:p>
    <w:p w:rsidR="00F567C4" w:rsidRPr="0026650E" w:rsidRDefault="00F567C4" w:rsidP="00F567C4">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F567C4" w:rsidRPr="0026650E" w:rsidRDefault="00F567C4" w:rsidP="00F567C4">
      <w:pPr>
        <w:pStyle w:val="a0"/>
        <w:ind w:firstLine="567"/>
        <w:rPr>
          <w:lang w:val="ru-RU"/>
        </w:rPr>
      </w:pPr>
      <w:r w:rsidRPr="0026650E">
        <w:rPr>
          <w:lang w:val="ru-RU"/>
        </w:rPr>
        <w:t>2) создания условий для планировки территории муниципального образования;</w:t>
      </w:r>
    </w:p>
    <w:p w:rsidR="00F567C4" w:rsidRPr="0026650E" w:rsidRDefault="00F567C4" w:rsidP="00F567C4">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567C4" w:rsidRPr="0026650E" w:rsidRDefault="00F567C4" w:rsidP="00413B68">
      <w:pPr>
        <w:pStyle w:val="a0"/>
        <w:spacing w:after="12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w:t>
      </w:r>
      <w:r w:rsidR="00413B68">
        <w:rPr>
          <w:lang w:val="ru-RU"/>
        </w:rPr>
        <w:t>ктов капитального строительства.</w:t>
      </w:r>
    </w:p>
    <w:p w:rsidR="00F567C4" w:rsidRPr="0026650E" w:rsidRDefault="00F567C4" w:rsidP="00F567C4">
      <w:pPr>
        <w:pStyle w:val="a0"/>
        <w:ind w:firstLine="567"/>
        <w:rPr>
          <w:lang w:val="ru-RU"/>
        </w:rPr>
      </w:pPr>
      <w:r w:rsidRPr="00413B68">
        <w:rPr>
          <w:b/>
          <w:lang w:val="ru-RU"/>
        </w:rPr>
        <w:t>3</w:t>
      </w:r>
      <w:r w:rsidRPr="0026650E">
        <w:rPr>
          <w:lang w:val="ru-RU"/>
        </w:rPr>
        <w:t>.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F567C4" w:rsidRPr="0026650E" w:rsidRDefault="00F567C4" w:rsidP="00F567C4">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F567C4" w:rsidRPr="0026650E" w:rsidRDefault="00F567C4" w:rsidP="00F567C4">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F567C4" w:rsidRPr="0026650E" w:rsidRDefault="00F567C4" w:rsidP="00F567C4">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F567C4" w:rsidRPr="0026650E" w:rsidRDefault="00F567C4" w:rsidP="00F567C4">
      <w:pPr>
        <w:pStyle w:val="a0"/>
        <w:ind w:firstLine="567"/>
        <w:rPr>
          <w:lang w:val="ru-RU"/>
        </w:rPr>
      </w:pPr>
      <w:r w:rsidRPr="0026650E">
        <w:rPr>
          <w:lang w:val="ru-RU"/>
        </w:rPr>
        <w:t>4) организация разработки и согласования, утверждение проектной документации;</w:t>
      </w:r>
    </w:p>
    <w:p w:rsidR="00F567C4" w:rsidRPr="0026650E" w:rsidRDefault="00F567C4" w:rsidP="00F567C4">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F567C4" w:rsidRPr="0026650E" w:rsidRDefault="00F567C4" w:rsidP="00F567C4">
      <w:pPr>
        <w:pStyle w:val="a0"/>
        <w:ind w:firstLine="567"/>
        <w:rPr>
          <w:lang w:val="ru-RU"/>
        </w:rPr>
      </w:pPr>
      <w:r w:rsidRPr="0026650E">
        <w:rPr>
          <w:lang w:val="ru-RU"/>
        </w:rPr>
        <w:t>6) организация подготовки документации по планировке территории;</w:t>
      </w:r>
    </w:p>
    <w:p w:rsidR="00F567C4" w:rsidRPr="0026650E" w:rsidRDefault="00F567C4" w:rsidP="00413B68">
      <w:pPr>
        <w:pStyle w:val="a0"/>
        <w:spacing w:after="120"/>
        <w:ind w:firstLine="567"/>
        <w:rPr>
          <w:lang w:val="ru-RU"/>
        </w:rPr>
      </w:pPr>
      <w:r w:rsidRPr="0026650E">
        <w:rPr>
          <w:lang w:val="ru-RU"/>
        </w:rPr>
        <w:t>7) внесение изменений в настоящие Правила.</w:t>
      </w:r>
    </w:p>
    <w:p w:rsidR="00F567C4" w:rsidRPr="0026650E" w:rsidRDefault="00F567C4" w:rsidP="00F567C4">
      <w:pPr>
        <w:pStyle w:val="a0"/>
        <w:ind w:firstLine="567"/>
        <w:rPr>
          <w:lang w:val="ru-RU"/>
        </w:rPr>
      </w:pPr>
      <w:r w:rsidRPr="00413B68">
        <w:rPr>
          <w:b/>
          <w:lang w:val="ru-RU"/>
        </w:rPr>
        <w:t>4.</w:t>
      </w:r>
      <w:r w:rsidRPr="0026650E">
        <w:rPr>
          <w:lang w:val="ru-RU"/>
        </w:rPr>
        <w:t xml:space="preserve"> Настоящие Правила содержат:</w:t>
      </w:r>
    </w:p>
    <w:p w:rsidR="00F567C4" w:rsidRPr="0026650E" w:rsidRDefault="00F567C4" w:rsidP="00F567C4">
      <w:pPr>
        <w:pStyle w:val="a0"/>
        <w:ind w:firstLine="567"/>
        <w:rPr>
          <w:lang w:val="ru-RU"/>
        </w:rPr>
      </w:pPr>
      <w:r w:rsidRPr="0026650E">
        <w:rPr>
          <w:lang w:val="ru-RU"/>
        </w:rPr>
        <w:t>1) порядок их применения и внесения изменений в указанные правила;</w:t>
      </w:r>
    </w:p>
    <w:p w:rsidR="00F567C4" w:rsidRPr="0026650E" w:rsidRDefault="00F567C4" w:rsidP="00F567C4">
      <w:pPr>
        <w:pStyle w:val="a0"/>
        <w:ind w:firstLine="567"/>
        <w:rPr>
          <w:lang w:val="ru-RU"/>
        </w:rPr>
      </w:pPr>
      <w:r w:rsidRPr="0026650E">
        <w:rPr>
          <w:lang w:val="ru-RU"/>
        </w:rPr>
        <w:t>2) карту градостроительного зонирования;</w:t>
      </w:r>
    </w:p>
    <w:p w:rsidR="00F567C4" w:rsidRPr="0026650E" w:rsidRDefault="00F567C4" w:rsidP="00F567C4">
      <w:pPr>
        <w:pStyle w:val="a0"/>
        <w:ind w:firstLine="567"/>
        <w:rPr>
          <w:lang w:val="ru-RU"/>
        </w:rPr>
      </w:pPr>
      <w:r w:rsidRPr="0026650E">
        <w:rPr>
          <w:lang w:val="ru-RU"/>
        </w:rPr>
        <w:t>3) градостроительные регламенты.</w:t>
      </w:r>
    </w:p>
    <w:p w:rsidR="00F567C4" w:rsidRPr="00EC161B" w:rsidRDefault="00F567C4" w:rsidP="00F567C4">
      <w:pPr>
        <w:pStyle w:val="3"/>
        <w:ind w:firstLine="709"/>
        <w:jc w:val="both"/>
        <w:rPr>
          <w:b w:val="0"/>
          <w:i/>
          <w:szCs w:val="24"/>
          <w:lang w:eastAsia="ar-SA"/>
        </w:rPr>
      </w:pPr>
      <w:bookmarkStart w:id="29" w:name="_Toc101362453"/>
      <w:bookmarkStart w:id="30" w:name="_Toc142663814"/>
      <w:r w:rsidRPr="00EC161B">
        <w:rPr>
          <w:b w:val="0"/>
          <w:i/>
          <w:szCs w:val="24"/>
          <w:lang w:eastAsia="ar-SA"/>
        </w:rPr>
        <w:lastRenderedPageBreak/>
        <w:t>Статья 2. Основные понятия, используемые в Правилах</w:t>
      </w:r>
      <w:bookmarkEnd w:id="25"/>
      <w:bookmarkEnd w:id="26"/>
      <w:bookmarkEnd w:id="27"/>
      <w:bookmarkEnd w:id="28"/>
      <w:bookmarkEnd w:id="29"/>
      <w:bookmarkEnd w:id="30"/>
    </w:p>
    <w:p w:rsidR="00F567C4" w:rsidRPr="0026650E" w:rsidRDefault="00F567C4" w:rsidP="00F567C4">
      <w:pPr>
        <w:pStyle w:val="a0"/>
        <w:ind w:firstLine="567"/>
        <w:rPr>
          <w:iCs/>
          <w:lang w:val="ru-RU"/>
        </w:rPr>
      </w:pPr>
      <w:bookmarkStart w:id="31" w:name="_Toc196878880"/>
      <w:bookmarkStart w:id="32" w:name="_Toc312188775"/>
      <w:bookmarkStart w:id="33"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F567C4" w:rsidRPr="0026650E" w:rsidRDefault="00F567C4" w:rsidP="00F567C4">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F567C4" w:rsidRPr="0026650E" w:rsidRDefault="00F567C4" w:rsidP="00F567C4">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F567C4" w:rsidRPr="0026650E" w:rsidRDefault="00F567C4" w:rsidP="00F567C4">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F567C4" w:rsidRPr="0026650E" w:rsidRDefault="00F567C4" w:rsidP="00F567C4">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F567C4" w:rsidRPr="0026650E" w:rsidRDefault="00F567C4" w:rsidP="00F567C4">
      <w:pPr>
        <w:pStyle w:val="a0"/>
        <w:ind w:firstLine="567"/>
        <w:rPr>
          <w:b/>
          <w:lang w:val="ru-RU"/>
        </w:rPr>
      </w:pPr>
      <w:proofErr w:type="spell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567C4" w:rsidRPr="0026650E" w:rsidRDefault="00F567C4" w:rsidP="00F567C4">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F567C4" w:rsidRPr="0026650E" w:rsidRDefault="00F567C4" w:rsidP="00F567C4">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F567C4" w:rsidRPr="0026650E" w:rsidRDefault="00F567C4" w:rsidP="00F567C4">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F567C4" w:rsidRPr="0026650E" w:rsidRDefault="00F567C4" w:rsidP="00F567C4">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F567C4" w:rsidRPr="0026650E" w:rsidRDefault="00F567C4" w:rsidP="00F567C4">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F567C4" w:rsidRPr="0026650E" w:rsidRDefault="00F567C4" w:rsidP="00F567C4">
      <w:pPr>
        <w:pStyle w:val="a0"/>
        <w:ind w:firstLine="567"/>
        <w:rPr>
          <w:lang w:val="ru-RU"/>
        </w:rPr>
      </w:pPr>
      <w:r w:rsidRPr="0026650E">
        <w:rPr>
          <w:b/>
          <w:lang w:val="ru-RU"/>
        </w:rPr>
        <w:lastRenderedPageBreak/>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567C4" w:rsidRPr="0026650E" w:rsidRDefault="00F567C4" w:rsidP="00F567C4">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F567C4" w:rsidRPr="0026650E" w:rsidRDefault="00F567C4" w:rsidP="00F567C4">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567C4" w:rsidRPr="0026650E" w:rsidRDefault="00F567C4" w:rsidP="00F567C4">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F567C4" w:rsidRPr="0026650E" w:rsidRDefault="00F567C4" w:rsidP="00F567C4">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F567C4" w:rsidRPr="0026650E" w:rsidRDefault="00F567C4" w:rsidP="00F567C4">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F567C4" w:rsidRPr="0026650E" w:rsidRDefault="00F567C4" w:rsidP="00F567C4">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567C4" w:rsidRPr="0026650E" w:rsidRDefault="00F567C4" w:rsidP="00F567C4">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F567C4" w:rsidRPr="0026650E" w:rsidRDefault="00F567C4" w:rsidP="00F567C4">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F567C4" w:rsidRPr="0026650E" w:rsidRDefault="00F567C4" w:rsidP="00F567C4">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F567C4" w:rsidRPr="0026650E" w:rsidRDefault="00F567C4" w:rsidP="00F567C4">
      <w:pPr>
        <w:pStyle w:val="a0"/>
        <w:ind w:firstLine="567"/>
        <w:rPr>
          <w:lang w:val="ru-RU"/>
        </w:rPr>
      </w:pPr>
      <w:r w:rsidRPr="0026650E">
        <w:rPr>
          <w:b/>
          <w:lang w:val="ru-RU"/>
        </w:rPr>
        <w:lastRenderedPageBreak/>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F567C4" w:rsidRPr="0026650E" w:rsidRDefault="00F567C4" w:rsidP="00F567C4">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567C4" w:rsidRPr="0026650E" w:rsidRDefault="00F567C4" w:rsidP="00F567C4">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F567C4" w:rsidRPr="0026650E" w:rsidRDefault="00F567C4" w:rsidP="00F567C4">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F567C4" w:rsidRPr="0026650E" w:rsidRDefault="00F567C4" w:rsidP="00F567C4">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F567C4" w:rsidRPr="0026650E" w:rsidRDefault="00F567C4" w:rsidP="00F567C4">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F567C4" w:rsidRPr="0026650E" w:rsidRDefault="00F567C4" w:rsidP="00F567C4">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F567C4" w:rsidRPr="0026650E" w:rsidRDefault="00F567C4" w:rsidP="00F567C4">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F567C4" w:rsidRPr="0026650E" w:rsidRDefault="00F567C4" w:rsidP="00F567C4">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F567C4" w:rsidRPr="0026650E" w:rsidRDefault="00F567C4" w:rsidP="00F567C4">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F567C4" w:rsidRPr="0026650E" w:rsidRDefault="00F567C4" w:rsidP="00F567C4">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F567C4" w:rsidRPr="0026650E" w:rsidRDefault="00F567C4" w:rsidP="00F567C4">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F567C4" w:rsidRPr="0026650E" w:rsidRDefault="00F567C4" w:rsidP="00F567C4">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w:t>
      </w:r>
      <w:r w:rsidRPr="0026650E">
        <w:rPr>
          <w:lang w:val="ru-RU"/>
        </w:rPr>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F567C4" w:rsidRPr="0026650E" w:rsidRDefault="00F567C4" w:rsidP="00F567C4">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F567C4" w:rsidRPr="0026650E" w:rsidRDefault="00F567C4" w:rsidP="00F567C4">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sidR="003316D0">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F567C4" w:rsidRPr="0026650E" w:rsidRDefault="00F567C4" w:rsidP="00F567C4">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F567C4" w:rsidRPr="0026650E" w:rsidRDefault="00F567C4" w:rsidP="00F567C4">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F567C4" w:rsidRPr="0026650E" w:rsidRDefault="00F567C4" w:rsidP="00F567C4">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F567C4" w:rsidRPr="0026650E" w:rsidRDefault="00F567C4" w:rsidP="00F567C4">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F567C4" w:rsidRPr="0026650E" w:rsidRDefault="00F567C4" w:rsidP="00F567C4">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F567C4" w:rsidRPr="0026650E" w:rsidRDefault="00F567C4" w:rsidP="00F567C4">
      <w:pPr>
        <w:pStyle w:val="a0"/>
        <w:ind w:firstLine="567"/>
        <w:rPr>
          <w:lang w:val="ru-RU"/>
        </w:rPr>
      </w:pPr>
      <w:r w:rsidRPr="0026650E">
        <w:rPr>
          <w:b/>
          <w:lang w:val="ru-RU"/>
        </w:rPr>
        <w:t>разрешенное использование</w:t>
      </w:r>
      <w:r w:rsidR="003316D0">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F567C4" w:rsidRPr="0026650E" w:rsidRDefault="00F567C4" w:rsidP="00F567C4">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F567C4" w:rsidRPr="0026650E" w:rsidRDefault="00F567C4" w:rsidP="00F567C4">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F567C4" w:rsidRPr="0026650E" w:rsidRDefault="00F567C4" w:rsidP="00F567C4">
      <w:pPr>
        <w:pStyle w:val="a0"/>
        <w:ind w:firstLine="567"/>
        <w:rPr>
          <w:lang w:val="ru-RU"/>
        </w:rPr>
      </w:pPr>
      <w:r w:rsidRPr="0026650E">
        <w:rPr>
          <w:b/>
          <w:lang w:val="ru-RU"/>
        </w:rPr>
        <w:t>собственники земельных участков</w:t>
      </w:r>
      <w:r w:rsidRPr="0026650E">
        <w:rPr>
          <w:lang w:val="ru-RU"/>
        </w:rPr>
        <w:t xml:space="preserve"> – лица, являющиеся собственниками земельных участков;</w:t>
      </w:r>
    </w:p>
    <w:p w:rsidR="00F567C4" w:rsidRPr="0026650E" w:rsidRDefault="00F567C4" w:rsidP="00F567C4">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F567C4" w:rsidRPr="0026650E" w:rsidRDefault="00F567C4" w:rsidP="00F567C4">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F567C4" w:rsidRPr="0026650E" w:rsidRDefault="00F567C4" w:rsidP="00F567C4">
      <w:pPr>
        <w:pStyle w:val="a0"/>
        <w:ind w:firstLine="567"/>
        <w:rPr>
          <w:lang w:val="ru-RU"/>
        </w:rPr>
      </w:pPr>
      <w:r w:rsidRPr="0026650E">
        <w:rPr>
          <w:b/>
          <w:lang w:val="ru-RU"/>
        </w:rPr>
        <w:lastRenderedPageBreak/>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567C4" w:rsidRPr="0026650E" w:rsidRDefault="00F567C4" w:rsidP="00F567C4">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F567C4" w:rsidRPr="0026650E" w:rsidRDefault="00F567C4" w:rsidP="00F567C4">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F567C4" w:rsidRDefault="00F567C4" w:rsidP="00F567C4">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F567C4" w:rsidRPr="00EC161B" w:rsidRDefault="00F567C4" w:rsidP="00F567C4">
      <w:pPr>
        <w:pStyle w:val="3"/>
        <w:ind w:firstLine="709"/>
        <w:jc w:val="both"/>
        <w:rPr>
          <w:b w:val="0"/>
          <w:i/>
          <w:szCs w:val="24"/>
          <w:lang w:eastAsia="ar-SA"/>
        </w:rPr>
      </w:pPr>
      <w:bookmarkStart w:id="34" w:name="_Toc101362454"/>
      <w:bookmarkStart w:id="35" w:name="_Toc142663815"/>
      <w:r w:rsidRPr="00EC161B">
        <w:rPr>
          <w:b w:val="0"/>
          <w:i/>
          <w:szCs w:val="24"/>
          <w:lang w:eastAsia="ar-SA"/>
        </w:rPr>
        <w:t>Статья 3. Правовой статус и сфера действия Правил</w:t>
      </w:r>
      <w:bookmarkEnd w:id="31"/>
      <w:bookmarkEnd w:id="32"/>
      <w:bookmarkEnd w:id="33"/>
      <w:bookmarkEnd w:id="34"/>
      <w:bookmarkEnd w:id="35"/>
    </w:p>
    <w:p w:rsidR="00F567C4" w:rsidRPr="008D0CFE" w:rsidRDefault="00F567C4" w:rsidP="00413B68">
      <w:pPr>
        <w:pStyle w:val="a0"/>
        <w:spacing w:after="120"/>
        <w:ind w:firstLine="567"/>
        <w:rPr>
          <w:lang w:val="ru-RU"/>
        </w:rPr>
      </w:pPr>
      <w:bookmarkStart w:id="36" w:name="_Toc196878883"/>
      <w:bookmarkStart w:id="37" w:name="_Toc312188778"/>
      <w:bookmarkStart w:id="38" w:name="_Toc429415662"/>
      <w:r w:rsidRPr="00413B68">
        <w:rPr>
          <w:b/>
          <w:lang w:val="ru-RU"/>
        </w:rPr>
        <w:t>1.</w:t>
      </w:r>
      <w:r w:rsidRPr="00FA286C">
        <w:rPr>
          <w:lang w:val="ru-RU"/>
        </w:rPr>
        <w:t xml:space="preserve">Правила землепользования и застройки муниципального образования </w:t>
      </w:r>
      <w:r w:rsidR="00843116">
        <w:rPr>
          <w:lang w:val="ru-RU"/>
        </w:rPr>
        <w:t>Рыбинский</w:t>
      </w:r>
      <w:r>
        <w:rPr>
          <w:lang w:val="ru-RU"/>
        </w:rPr>
        <w:t xml:space="preserve"> сельсовет</w:t>
      </w:r>
      <w:r w:rsidRPr="00FA286C">
        <w:rPr>
          <w:lang w:val="ru-RU"/>
        </w:rPr>
        <w:t xml:space="preserve"> </w:t>
      </w:r>
      <w:r w:rsidR="00833127" w:rsidRPr="00833127">
        <w:rPr>
          <w:lang w:val="ru-RU"/>
        </w:rPr>
        <w:t xml:space="preserve">Каменского района Алтайского края </w:t>
      </w:r>
      <w:r w:rsidRPr="00FA286C">
        <w:rPr>
          <w:lang w:val="ru-RU"/>
        </w:rPr>
        <w:t xml:space="preserve">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w:t>
      </w:r>
      <w:r>
        <w:rPr>
          <w:lang w:val="ru-RU"/>
        </w:rPr>
        <w:t>Алтайского края</w:t>
      </w:r>
      <w:r w:rsidRPr="00FA286C">
        <w:rPr>
          <w:lang w:val="ru-RU"/>
        </w:rPr>
        <w:t xml:space="preserve">, нормативами градостроительного проектирования </w:t>
      </w:r>
      <w:r w:rsidR="00843116">
        <w:rPr>
          <w:lang w:val="ru-RU"/>
        </w:rPr>
        <w:t>Рыбинского</w:t>
      </w:r>
      <w:r>
        <w:rPr>
          <w:lang w:val="ru-RU"/>
        </w:rPr>
        <w:t xml:space="preserve"> сельсовета</w:t>
      </w:r>
      <w:r w:rsidR="00833127">
        <w:rPr>
          <w:lang w:val="ru-RU"/>
        </w:rPr>
        <w:t xml:space="preserve"> </w:t>
      </w:r>
      <w:r w:rsidR="00833127" w:rsidRPr="00833127">
        <w:rPr>
          <w:lang w:val="ru-RU"/>
        </w:rPr>
        <w:t>Каменского района Алтайского края</w:t>
      </w:r>
      <w:r w:rsidRPr="00FA286C">
        <w:rPr>
          <w:lang w:val="ru-RU"/>
        </w:rPr>
        <w:t xml:space="preserve">, Уставом муниципального образования </w:t>
      </w:r>
      <w:r w:rsidR="00843116">
        <w:rPr>
          <w:lang w:val="ru-RU"/>
        </w:rPr>
        <w:t>Рыбинский</w:t>
      </w:r>
      <w:r>
        <w:rPr>
          <w:lang w:val="ru-RU"/>
        </w:rPr>
        <w:t xml:space="preserve"> сельсовет</w:t>
      </w:r>
      <w:r w:rsidR="00833127">
        <w:rPr>
          <w:lang w:val="ru-RU"/>
        </w:rPr>
        <w:t xml:space="preserve"> </w:t>
      </w:r>
      <w:r w:rsidR="00833127" w:rsidRPr="00833127">
        <w:rPr>
          <w:lang w:val="ru-RU"/>
        </w:rPr>
        <w:t>Каменского района Алтайского края</w:t>
      </w:r>
      <w:r>
        <w:rPr>
          <w:lang w:val="ru-RU"/>
        </w:rPr>
        <w:t>,</w:t>
      </w:r>
      <w:r w:rsidRPr="00FA286C">
        <w:rPr>
          <w:lang w:val="ru-RU"/>
        </w:rPr>
        <w:t xml:space="preserve">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F567C4" w:rsidRDefault="00F567C4" w:rsidP="00413B68">
      <w:pPr>
        <w:pStyle w:val="a0"/>
        <w:spacing w:after="120"/>
        <w:ind w:firstLine="567"/>
        <w:rPr>
          <w:lang w:val="ru-RU"/>
        </w:rPr>
      </w:pPr>
      <w:r w:rsidRPr="00413B68">
        <w:rPr>
          <w:b/>
          <w:lang w:val="ru-RU"/>
        </w:rPr>
        <w:t>2.</w:t>
      </w:r>
      <w:r w:rsidRPr="0026650E">
        <w:rPr>
          <w:lang w:val="ru-RU"/>
        </w:rPr>
        <w:t xml:space="preserve">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F567C4" w:rsidRPr="0026650E" w:rsidRDefault="00F567C4" w:rsidP="00F567C4">
      <w:pPr>
        <w:pStyle w:val="a0"/>
        <w:ind w:firstLine="567"/>
        <w:rPr>
          <w:lang w:val="ru-RU"/>
        </w:rPr>
      </w:pPr>
      <w:r w:rsidRPr="00413B68">
        <w:rPr>
          <w:b/>
          <w:lang w:val="ru-RU"/>
        </w:rPr>
        <w:t>3</w:t>
      </w:r>
      <w:r>
        <w:rPr>
          <w:lang w:val="ru-RU"/>
        </w:rPr>
        <w:t xml:space="preserve">. </w:t>
      </w:r>
      <w:r w:rsidRPr="00FA286C">
        <w:rPr>
          <w:lang w:val="ru-RU"/>
        </w:rPr>
        <w:t>Положения, не урегулированные настоящими Правилами, регулируются действующим земельным и градостроительным законодательством.</w:t>
      </w:r>
    </w:p>
    <w:p w:rsidR="00F567C4" w:rsidRPr="00EC161B" w:rsidRDefault="00F567C4" w:rsidP="00F567C4">
      <w:pPr>
        <w:pStyle w:val="3"/>
        <w:ind w:firstLine="709"/>
        <w:jc w:val="both"/>
        <w:rPr>
          <w:b w:val="0"/>
          <w:i/>
          <w:szCs w:val="24"/>
          <w:lang w:eastAsia="ar-SA"/>
        </w:rPr>
      </w:pPr>
      <w:bookmarkStart w:id="39" w:name="_Toc101362455"/>
      <w:bookmarkStart w:id="40" w:name="_Toc142663816"/>
      <w:r w:rsidRPr="00EC161B">
        <w:rPr>
          <w:b w:val="0"/>
          <w:i/>
          <w:szCs w:val="24"/>
          <w:lang w:eastAsia="ar-SA"/>
        </w:rPr>
        <w:t xml:space="preserve">Статья 4. Открытость и доступность информации о </w:t>
      </w:r>
      <w:bookmarkEnd w:id="36"/>
      <w:bookmarkEnd w:id="37"/>
      <w:bookmarkEnd w:id="38"/>
      <w:r>
        <w:rPr>
          <w:b w:val="0"/>
          <w:i/>
          <w:szCs w:val="24"/>
          <w:lang w:eastAsia="ar-SA"/>
        </w:rPr>
        <w:t>Правилах</w:t>
      </w:r>
      <w:bookmarkEnd w:id="39"/>
      <w:bookmarkEnd w:id="40"/>
    </w:p>
    <w:p w:rsidR="00F567C4" w:rsidRPr="0026650E" w:rsidRDefault="00F567C4" w:rsidP="00413B68">
      <w:pPr>
        <w:pStyle w:val="a0"/>
        <w:spacing w:after="120"/>
        <w:ind w:firstLine="567"/>
        <w:rPr>
          <w:lang w:val="ru-RU"/>
        </w:rPr>
      </w:pPr>
      <w:bookmarkStart w:id="41" w:name="_Toc429415663"/>
      <w:r w:rsidRPr="00413B68">
        <w:rPr>
          <w:b/>
          <w:lang w:val="ru-RU"/>
        </w:rPr>
        <w:t>1.</w:t>
      </w:r>
      <w:r w:rsidRPr="0026650E">
        <w:rPr>
          <w:lang w:val="ru-RU"/>
        </w:rPr>
        <w:t xml:space="preserve"> Настоящие Правила являются открытыми для физических и юридических лиц.</w:t>
      </w:r>
    </w:p>
    <w:p w:rsidR="00F567C4" w:rsidRPr="00833127" w:rsidRDefault="00F567C4" w:rsidP="00413B68">
      <w:pPr>
        <w:pStyle w:val="a0"/>
        <w:spacing w:after="120"/>
        <w:ind w:firstLine="567"/>
        <w:rPr>
          <w:color w:val="000000" w:themeColor="text1"/>
          <w:lang w:val="ru-RU"/>
        </w:rPr>
      </w:pPr>
      <w:r w:rsidRPr="00413B68">
        <w:rPr>
          <w:b/>
          <w:lang w:val="ru-RU"/>
        </w:rPr>
        <w:t>2.</w:t>
      </w:r>
      <w:r w:rsidRPr="0026650E">
        <w:rPr>
          <w:lang w:val="ru-RU"/>
        </w:rPr>
        <w:t xml:space="preserve"> Администрация </w:t>
      </w:r>
      <w:r w:rsidRPr="00833127">
        <w:rPr>
          <w:color w:val="000000" w:themeColor="text1"/>
          <w:lang w:val="ru-RU"/>
        </w:rPr>
        <w:t xml:space="preserve">Каменского района </w:t>
      </w:r>
      <w:r w:rsidR="005B49B1" w:rsidRPr="00833127">
        <w:rPr>
          <w:color w:val="000000" w:themeColor="text1"/>
          <w:lang w:val="ru-RU"/>
        </w:rPr>
        <w:t xml:space="preserve">Алтайского края </w:t>
      </w:r>
      <w:r w:rsidRPr="00833127">
        <w:rPr>
          <w:color w:val="000000" w:themeColor="text1"/>
          <w:lang w:val="ru-RU"/>
        </w:rPr>
        <w:t xml:space="preserve">(далее – Администрация района) обеспечивает возможность ознакомления с Правилами через их официальное обнародование. </w:t>
      </w:r>
    </w:p>
    <w:p w:rsidR="00F567C4" w:rsidRDefault="00F567C4" w:rsidP="00F567C4">
      <w:pPr>
        <w:pStyle w:val="a0"/>
        <w:ind w:firstLine="567"/>
        <w:rPr>
          <w:lang w:val="ru-RU"/>
        </w:rPr>
      </w:pPr>
      <w:r w:rsidRPr="00833127">
        <w:rPr>
          <w:b/>
          <w:color w:val="000000" w:themeColor="text1"/>
          <w:lang w:val="ru-RU"/>
        </w:rPr>
        <w:t>3.</w:t>
      </w:r>
      <w:r w:rsidRPr="00833127">
        <w:rPr>
          <w:color w:val="000000" w:themeColor="text1"/>
          <w:lang w:val="ru-RU"/>
        </w:rPr>
        <w:t xml:space="preserve"> Граждане имеют право участвовать в принятии</w:t>
      </w:r>
      <w:r w:rsidRPr="0026650E">
        <w:rPr>
          <w:lang w:val="ru-RU"/>
        </w:rPr>
        <w:t xml:space="preserve">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F567C4" w:rsidRDefault="00F567C4" w:rsidP="00F567C4">
      <w:pPr>
        <w:pStyle w:val="a0"/>
        <w:rPr>
          <w:lang w:val="ru-RU"/>
        </w:rPr>
      </w:pPr>
    </w:p>
    <w:p w:rsidR="00F567C4" w:rsidRDefault="00F567C4" w:rsidP="00F567C4">
      <w:pPr>
        <w:pStyle w:val="2"/>
        <w:rPr>
          <w:szCs w:val="24"/>
          <w:lang w:eastAsia="ar-SA"/>
        </w:rPr>
      </w:pPr>
      <w:bookmarkStart w:id="42" w:name="_Toc101362456"/>
      <w:bookmarkStart w:id="43" w:name="_Toc142663817"/>
      <w:r>
        <w:rPr>
          <w:szCs w:val="24"/>
          <w:lang w:eastAsia="ar-SA"/>
        </w:rPr>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41"/>
      <w:bookmarkEnd w:id="42"/>
      <w:bookmarkEnd w:id="43"/>
    </w:p>
    <w:p w:rsidR="00F567C4" w:rsidRPr="00EC161B" w:rsidRDefault="00F567C4" w:rsidP="00F567C4">
      <w:pPr>
        <w:pStyle w:val="3"/>
        <w:ind w:firstLine="709"/>
        <w:jc w:val="both"/>
        <w:rPr>
          <w:b w:val="0"/>
          <w:i/>
          <w:szCs w:val="24"/>
          <w:lang w:eastAsia="ar-SA"/>
        </w:rPr>
      </w:pPr>
      <w:bookmarkStart w:id="44" w:name="_Toc429415664"/>
      <w:bookmarkStart w:id="45" w:name="_Toc101362457"/>
      <w:bookmarkStart w:id="46" w:name="_Toc142663818"/>
      <w:r w:rsidRPr="00EC161B">
        <w:rPr>
          <w:b w:val="0"/>
          <w:i/>
          <w:szCs w:val="24"/>
          <w:lang w:eastAsia="ar-SA"/>
        </w:rPr>
        <w:t>Статья 5. Органы местного самоуправления по регулированию землепользования и застройки</w:t>
      </w:r>
      <w:bookmarkEnd w:id="44"/>
      <w:bookmarkEnd w:id="45"/>
      <w:bookmarkEnd w:id="46"/>
    </w:p>
    <w:p w:rsidR="00F567C4" w:rsidRPr="0026650E" w:rsidRDefault="00F567C4" w:rsidP="00F567C4">
      <w:pPr>
        <w:pStyle w:val="a0"/>
        <w:ind w:firstLine="567"/>
        <w:rPr>
          <w:lang w:val="ru-RU"/>
        </w:rPr>
      </w:pPr>
      <w:bookmarkStart w:id="47" w:name="_Toc429415665"/>
      <w:r w:rsidRPr="00413B68">
        <w:rPr>
          <w:b/>
          <w:lang w:val="ru-RU"/>
        </w:rPr>
        <w:t>1.</w:t>
      </w:r>
      <w:r w:rsidRPr="0026650E">
        <w:rPr>
          <w:lang w:val="ru-RU"/>
        </w:rPr>
        <w:t xml:space="preserve">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F567C4" w:rsidRPr="0026650E" w:rsidRDefault="00F567C4" w:rsidP="00F567C4">
      <w:pPr>
        <w:pStyle w:val="a0"/>
        <w:ind w:firstLine="567"/>
        <w:rPr>
          <w:lang w:val="ru-RU"/>
        </w:rPr>
      </w:pPr>
      <w:r w:rsidRPr="0026650E">
        <w:rPr>
          <w:lang w:val="ru-RU"/>
        </w:rPr>
        <w:lastRenderedPageBreak/>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F567C4" w:rsidRPr="0026650E" w:rsidRDefault="00F567C4" w:rsidP="00F567C4">
      <w:pPr>
        <w:pStyle w:val="a0"/>
        <w:ind w:firstLine="567"/>
        <w:rPr>
          <w:lang w:val="ru-RU"/>
        </w:rPr>
      </w:pPr>
      <w:r w:rsidRPr="0026650E">
        <w:rPr>
          <w:lang w:val="ru-RU"/>
        </w:rPr>
        <w:t xml:space="preserve">2) органы местного самоуправления </w:t>
      </w:r>
      <w:r>
        <w:rPr>
          <w:lang w:val="ru-RU"/>
        </w:rPr>
        <w:t xml:space="preserve">муниципального образования </w:t>
      </w:r>
      <w:r w:rsidR="00843116">
        <w:rPr>
          <w:lang w:val="ru-RU"/>
        </w:rPr>
        <w:t>Рыбинский</w:t>
      </w:r>
      <w:r>
        <w:rPr>
          <w:lang w:val="ru-RU"/>
        </w:rPr>
        <w:t xml:space="preserve">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F567C4" w:rsidRPr="0026650E" w:rsidRDefault="00F567C4" w:rsidP="00413B68">
      <w:pPr>
        <w:pStyle w:val="a0"/>
        <w:spacing w:after="120"/>
        <w:ind w:firstLine="567"/>
        <w:rPr>
          <w:lang w:val="ru-RU"/>
        </w:rPr>
      </w:pPr>
      <w:r w:rsidRPr="0026650E">
        <w:rPr>
          <w:lang w:val="ru-RU"/>
        </w:rPr>
        <w:t>3) иные уполномоченные органы.</w:t>
      </w:r>
    </w:p>
    <w:p w:rsidR="00F567C4" w:rsidRPr="0026650E" w:rsidRDefault="00F567C4" w:rsidP="00F567C4">
      <w:pPr>
        <w:pStyle w:val="a0"/>
        <w:ind w:firstLine="567"/>
        <w:rPr>
          <w:lang w:val="ru-RU"/>
        </w:rPr>
      </w:pPr>
      <w:r w:rsidRPr="00413B68">
        <w:rPr>
          <w:b/>
          <w:lang w:val="ru-RU"/>
        </w:rPr>
        <w:t>2.</w:t>
      </w:r>
      <w:r w:rsidRPr="0026650E">
        <w:rPr>
          <w:lang w:val="ru-RU"/>
        </w:rPr>
        <w:t xml:space="preserve"> К полномочиям органов местного самоуправления района относятся (в соответствии с п. 20 ч. 1 и ч. 4 ст. 14 Федерального закона № 131-ФЗ от 06.10.2003):</w:t>
      </w:r>
    </w:p>
    <w:p w:rsidR="00F567C4" w:rsidRPr="0026650E" w:rsidRDefault="00F567C4" w:rsidP="00F567C4">
      <w:pPr>
        <w:pStyle w:val="a0"/>
        <w:ind w:firstLine="567"/>
        <w:rPr>
          <w:lang w:val="ru-RU"/>
        </w:rPr>
      </w:pPr>
      <w:r w:rsidRPr="0026650E">
        <w:rPr>
          <w:lang w:val="ru-RU"/>
        </w:rPr>
        <w:t>1) утверждение генеральных планов поселения, правил землепользования и застройки</w:t>
      </w:r>
      <w:r w:rsidR="0080676E">
        <w:rPr>
          <w:lang w:val="ru-RU"/>
        </w:rPr>
        <w:t>,</w:t>
      </w:r>
      <w:r w:rsidR="0080676E" w:rsidRPr="0080676E">
        <w:rPr>
          <w:lang w:val="ru-RU"/>
        </w:rPr>
        <w:t xml:space="preserve"> а также внесение изменений в один из ук</w:t>
      </w:r>
      <w:r w:rsidR="0080676E">
        <w:rPr>
          <w:lang w:val="ru-RU"/>
        </w:rPr>
        <w:t>азанных утвержденных документов</w:t>
      </w:r>
      <w:r w:rsidRPr="0026650E">
        <w:rPr>
          <w:lang w:val="ru-RU"/>
        </w:rPr>
        <w:t>;</w:t>
      </w:r>
    </w:p>
    <w:p w:rsidR="00F567C4" w:rsidRPr="0026650E" w:rsidRDefault="00F567C4" w:rsidP="00F567C4">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F567C4" w:rsidRPr="0026650E" w:rsidRDefault="00F567C4" w:rsidP="00F567C4">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F567C4" w:rsidRPr="0026650E" w:rsidRDefault="00F567C4" w:rsidP="00F567C4">
      <w:pPr>
        <w:pStyle w:val="a0"/>
        <w:ind w:firstLine="567"/>
        <w:rPr>
          <w:lang w:val="ru-RU"/>
        </w:rPr>
      </w:pPr>
      <w:r w:rsidRPr="0026650E">
        <w:rPr>
          <w:lang w:val="ru-RU"/>
        </w:rPr>
        <w:t>4) утверждение местных нормативов градостроительного проектирования поселений</w:t>
      </w:r>
      <w:r w:rsidR="0080676E">
        <w:rPr>
          <w:lang w:val="ru-RU"/>
        </w:rPr>
        <w:t>,</w:t>
      </w:r>
      <w:r w:rsidR="0080676E" w:rsidRPr="0080676E">
        <w:rPr>
          <w:lang w:val="ru-RU"/>
        </w:rPr>
        <w:t xml:space="preserve"> в том</w:t>
      </w:r>
      <w:r w:rsidR="0080676E">
        <w:rPr>
          <w:lang w:val="ru-RU"/>
        </w:rPr>
        <w:t xml:space="preserve"> числе внесение в них изменений</w:t>
      </w:r>
      <w:r w:rsidRPr="0026650E">
        <w:rPr>
          <w:lang w:val="ru-RU"/>
        </w:rPr>
        <w:t>;</w:t>
      </w:r>
    </w:p>
    <w:p w:rsidR="00F567C4" w:rsidRPr="0026650E" w:rsidRDefault="00F567C4" w:rsidP="00F567C4">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F567C4" w:rsidRPr="0026650E" w:rsidRDefault="00F567C4" w:rsidP="00F567C4">
      <w:pPr>
        <w:pStyle w:val="a0"/>
        <w:ind w:firstLine="567"/>
        <w:rPr>
          <w:lang w:val="ru-RU"/>
        </w:rPr>
      </w:pPr>
      <w:r w:rsidRPr="0026650E">
        <w:rPr>
          <w:lang w:val="ru-RU"/>
        </w:rPr>
        <w:t>6) осуществление муниципального земельного контроля в границах поселения;</w:t>
      </w:r>
    </w:p>
    <w:p w:rsidR="00F567C4" w:rsidRPr="0026650E" w:rsidRDefault="00F567C4" w:rsidP="00F567C4">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567C4" w:rsidRPr="0026650E" w:rsidRDefault="00F567C4" w:rsidP="00413B68">
      <w:pPr>
        <w:pStyle w:val="a0"/>
        <w:spacing w:after="120"/>
        <w:ind w:firstLine="567"/>
        <w:rPr>
          <w:lang w:val="ru-RU"/>
        </w:rPr>
      </w:pPr>
      <w:r w:rsidRPr="0026650E">
        <w:rPr>
          <w:lang w:val="ru-RU"/>
        </w:rPr>
        <w:t>8) иные полномочия в соответствии с федеральным законодательством.</w:t>
      </w:r>
    </w:p>
    <w:p w:rsidR="00F567C4" w:rsidRPr="0026650E" w:rsidRDefault="00F567C4" w:rsidP="00F567C4">
      <w:pPr>
        <w:pStyle w:val="a0"/>
        <w:ind w:firstLine="567"/>
        <w:rPr>
          <w:lang w:val="ru-RU"/>
        </w:rPr>
      </w:pPr>
      <w:r w:rsidRPr="00413B68">
        <w:rPr>
          <w:b/>
          <w:lang w:val="ru-RU"/>
        </w:rPr>
        <w:t>3.</w:t>
      </w:r>
      <w:r w:rsidRPr="0026650E">
        <w:rPr>
          <w:lang w:val="ru-RU"/>
        </w:rPr>
        <w:t xml:space="preserve">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F567C4" w:rsidRDefault="00F567C4" w:rsidP="00F567C4">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80676E" w:rsidRPr="0080676E" w:rsidRDefault="0080676E" w:rsidP="0080676E">
      <w:pPr>
        <w:keepNext/>
        <w:suppressAutoHyphens/>
        <w:spacing w:before="180" w:after="120" w:line="240" w:lineRule="auto"/>
        <w:ind w:firstLine="567"/>
        <w:jc w:val="both"/>
        <w:outlineLvl w:val="2"/>
        <w:rPr>
          <w:rFonts w:ascii="Times New Roman" w:eastAsia="Times New Roman" w:hAnsi="Times New Roman" w:cs="Arial"/>
          <w:bCs/>
          <w:i/>
          <w:color w:val="000000" w:themeColor="text1"/>
          <w:sz w:val="24"/>
          <w:szCs w:val="26"/>
          <w:lang w:eastAsia="ru-RU"/>
        </w:rPr>
      </w:pPr>
      <w:bookmarkStart w:id="48" w:name="_Toc279980586"/>
      <w:bookmarkStart w:id="49" w:name="_Toc296088833"/>
      <w:bookmarkStart w:id="50" w:name="_Toc413074352"/>
      <w:bookmarkStart w:id="51" w:name="_Toc114224868"/>
      <w:bookmarkStart w:id="52" w:name="_Toc142663819"/>
      <w:bookmarkStart w:id="53" w:name="_Toc429415666"/>
      <w:bookmarkStart w:id="54" w:name="_Toc101362459"/>
      <w:bookmarkEnd w:id="47"/>
      <w:r w:rsidRPr="0080676E">
        <w:rPr>
          <w:rFonts w:ascii="Times New Roman" w:eastAsia="Times New Roman" w:hAnsi="Times New Roman" w:cs="Arial"/>
          <w:bCs/>
          <w:i/>
          <w:color w:val="000000" w:themeColor="text1"/>
          <w:sz w:val="24"/>
          <w:szCs w:val="26"/>
          <w:lang w:eastAsia="ru-RU"/>
        </w:rPr>
        <w:t xml:space="preserve">Статья 6. </w:t>
      </w:r>
      <w:bookmarkEnd w:id="48"/>
      <w:bookmarkEnd w:id="49"/>
      <w:bookmarkEnd w:id="50"/>
      <w:r w:rsidRPr="0080676E">
        <w:rPr>
          <w:rFonts w:ascii="Times New Roman" w:eastAsia="Times New Roman" w:hAnsi="Times New Roman" w:cs="Arial"/>
          <w:bCs/>
          <w:i/>
          <w:color w:val="000000" w:themeColor="text1"/>
          <w:sz w:val="24"/>
          <w:szCs w:val="26"/>
          <w:lang w:eastAsia="ru-RU"/>
        </w:rPr>
        <w:t>Комиссия по землепользованию и застройке в городе Камень-на-Оби Каменского района Алтайского края и в Каменском районе Алтайского края</w:t>
      </w:r>
      <w:bookmarkEnd w:id="51"/>
      <w:bookmarkEnd w:id="52"/>
    </w:p>
    <w:p w:rsidR="0080676E" w:rsidRPr="0080676E" w:rsidRDefault="0080676E" w:rsidP="0080676E">
      <w:pPr>
        <w:spacing w:after="120" w:line="240" w:lineRule="auto"/>
        <w:ind w:firstLine="567"/>
        <w:jc w:val="both"/>
        <w:rPr>
          <w:rFonts w:ascii="Times New Roman" w:hAnsi="Times New Roman"/>
          <w:color w:val="000000" w:themeColor="text1"/>
          <w:sz w:val="24"/>
          <w:szCs w:val="24"/>
          <w:lang w:eastAsia="ru-RU"/>
        </w:rPr>
      </w:pPr>
      <w:r w:rsidRPr="0080676E">
        <w:rPr>
          <w:rFonts w:ascii="Times New Roman" w:hAnsi="Times New Roman"/>
          <w:b/>
          <w:bCs/>
          <w:color w:val="000000" w:themeColor="text1"/>
          <w:sz w:val="24"/>
          <w:szCs w:val="24"/>
        </w:rPr>
        <w:t>1.</w:t>
      </w:r>
      <w:r w:rsidRPr="0080676E">
        <w:rPr>
          <w:rFonts w:ascii="Times New Roman" w:hAnsi="Times New Roman"/>
          <w:bCs/>
          <w:color w:val="000000" w:themeColor="text1"/>
          <w:sz w:val="24"/>
          <w:szCs w:val="24"/>
        </w:rPr>
        <w:t xml:space="preserve"> </w:t>
      </w:r>
      <w:bookmarkStart w:id="55" w:name="sub_401"/>
      <w:r w:rsidRPr="0080676E">
        <w:rPr>
          <w:rFonts w:ascii="Times New Roman" w:hAnsi="Times New Roman"/>
          <w:color w:val="000000" w:themeColor="text1"/>
          <w:sz w:val="24"/>
          <w:szCs w:val="24"/>
          <w:lang w:eastAsia="ru-RU"/>
        </w:rPr>
        <w:t xml:space="preserve">Комиссия по землепользованию и застройке в городе Камень-на-Оби Каменского района Алтайского края и в Каменском районе Алтайского края (далее – Комиссия) является постоянно действующим коллегиальным органом при администрации района и формируется главой администрации </w:t>
      </w:r>
      <w:r w:rsidRPr="0080676E">
        <w:rPr>
          <w:rFonts w:ascii="Times New Roman" w:hAnsi="Times New Roman"/>
          <w:color w:val="000000" w:themeColor="text1"/>
          <w:sz w:val="24"/>
          <w:szCs w:val="24"/>
        </w:rPr>
        <w:t xml:space="preserve">района </w:t>
      </w:r>
      <w:r w:rsidRPr="0080676E">
        <w:rPr>
          <w:rFonts w:ascii="Times New Roman" w:hAnsi="Times New Roman"/>
          <w:color w:val="000000" w:themeColor="text1"/>
          <w:sz w:val="24"/>
          <w:szCs w:val="24"/>
          <w:lang w:eastAsia="ru-RU"/>
        </w:rPr>
        <w:t>для обеспечения реализации положений федерального и краевого законодательства, муниципальных правовых актов городского поселения и настоящих Правил.</w:t>
      </w:r>
    </w:p>
    <w:bookmarkEnd w:id="55"/>
    <w:p w:rsidR="0080676E" w:rsidRPr="0080676E" w:rsidRDefault="0080676E" w:rsidP="002C0088">
      <w:pPr>
        <w:spacing w:line="240" w:lineRule="auto"/>
        <w:ind w:firstLine="567"/>
        <w:jc w:val="both"/>
        <w:rPr>
          <w:rFonts w:ascii="Times New Roman" w:hAnsi="Times New Roman"/>
          <w:color w:val="000000" w:themeColor="text1"/>
          <w:sz w:val="24"/>
          <w:szCs w:val="24"/>
        </w:rPr>
      </w:pPr>
      <w:r w:rsidRPr="0080676E">
        <w:rPr>
          <w:rFonts w:ascii="Times New Roman" w:hAnsi="Times New Roman"/>
          <w:b/>
          <w:bCs/>
          <w:color w:val="000000" w:themeColor="text1"/>
          <w:sz w:val="24"/>
          <w:szCs w:val="24"/>
        </w:rPr>
        <w:t>2.</w:t>
      </w:r>
      <w:r w:rsidRPr="0080676E">
        <w:rPr>
          <w:rFonts w:ascii="Times New Roman" w:hAnsi="Times New Roman"/>
          <w:bCs/>
          <w:color w:val="000000" w:themeColor="text1"/>
          <w:sz w:val="24"/>
          <w:szCs w:val="24"/>
        </w:rPr>
        <w:t xml:space="preserve"> К полномочиям К</w:t>
      </w:r>
      <w:r w:rsidRPr="0080676E">
        <w:rPr>
          <w:rFonts w:ascii="Times New Roman" w:hAnsi="Times New Roman"/>
          <w:color w:val="000000" w:themeColor="text1"/>
          <w:sz w:val="24"/>
          <w:szCs w:val="24"/>
        </w:rPr>
        <w:t>омиссии относятся:</w:t>
      </w:r>
    </w:p>
    <w:p w:rsidR="0080676E" w:rsidRPr="0080676E" w:rsidRDefault="0080676E" w:rsidP="0080676E">
      <w:pPr>
        <w:autoSpaceDE w:val="0"/>
        <w:autoSpaceDN w:val="0"/>
        <w:adjustRightInd w:val="0"/>
        <w:spacing w:line="240" w:lineRule="auto"/>
        <w:ind w:firstLine="567"/>
        <w:jc w:val="both"/>
        <w:rPr>
          <w:rFonts w:ascii="Times New Roman" w:eastAsia="Times New Roman" w:hAnsi="Times New Roman"/>
          <w:color w:val="000000" w:themeColor="text1"/>
          <w:sz w:val="24"/>
          <w:szCs w:val="24"/>
          <w:lang w:eastAsia="ru-RU"/>
        </w:rPr>
      </w:pPr>
      <w:r w:rsidRPr="0080676E">
        <w:rPr>
          <w:rFonts w:ascii="Times New Roman" w:eastAsia="Times New Roman" w:hAnsi="Times New Roman"/>
          <w:color w:val="000000" w:themeColor="text1"/>
          <w:sz w:val="24"/>
          <w:szCs w:val="24"/>
          <w:lang w:eastAsia="ru-RU"/>
        </w:rPr>
        <w:t>1) рассмотрение предложений заинтересованных лиц о необходимости внесения изменений в настоящие Правила;</w:t>
      </w:r>
    </w:p>
    <w:p w:rsidR="0080676E" w:rsidRPr="0080676E" w:rsidRDefault="0080676E" w:rsidP="0080676E">
      <w:pPr>
        <w:autoSpaceDE w:val="0"/>
        <w:autoSpaceDN w:val="0"/>
        <w:adjustRightInd w:val="0"/>
        <w:spacing w:line="240" w:lineRule="auto"/>
        <w:ind w:firstLine="567"/>
        <w:jc w:val="both"/>
        <w:rPr>
          <w:rFonts w:ascii="Times New Roman" w:eastAsia="Times New Roman" w:hAnsi="Times New Roman"/>
          <w:color w:val="000000" w:themeColor="text1"/>
          <w:sz w:val="24"/>
          <w:szCs w:val="24"/>
          <w:lang w:eastAsia="ru-RU"/>
        </w:rPr>
      </w:pPr>
      <w:r w:rsidRPr="0080676E">
        <w:rPr>
          <w:rFonts w:ascii="Times New Roman" w:eastAsia="Times New Roman" w:hAnsi="Times New Roman"/>
          <w:color w:val="000000" w:themeColor="text1"/>
          <w:sz w:val="24"/>
          <w:szCs w:val="24"/>
          <w:lang w:eastAsia="ru-RU"/>
        </w:rPr>
        <w:t>2) обеспечение подготовки проекта о внесении изменений в настоящие Правила;</w:t>
      </w:r>
    </w:p>
    <w:p w:rsidR="0080676E" w:rsidRPr="0080676E" w:rsidRDefault="0080676E" w:rsidP="0080676E">
      <w:pPr>
        <w:autoSpaceDE w:val="0"/>
        <w:autoSpaceDN w:val="0"/>
        <w:adjustRightInd w:val="0"/>
        <w:spacing w:line="240" w:lineRule="auto"/>
        <w:ind w:firstLine="567"/>
        <w:jc w:val="both"/>
        <w:rPr>
          <w:rFonts w:ascii="Times New Roman" w:eastAsia="Times New Roman" w:hAnsi="Times New Roman"/>
          <w:color w:val="000000" w:themeColor="text1"/>
          <w:sz w:val="24"/>
          <w:szCs w:val="24"/>
          <w:lang w:eastAsia="ru-RU"/>
        </w:rPr>
      </w:pPr>
      <w:r w:rsidRPr="0080676E">
        <w:rPr>
          <w:rFonts w:ascii="Times New Roman" w:eastAsia="Times New Roman" w:hAnsi="Times New Roman"/>
          <w:color w:val="000000" w:themeColor="text1"/>
          <w:sz w:val="24"/>
          <w:szCs w:val="24"/>
          <w:lang w:eastAsia="ru-RU"/>
        </w:rPr>
        <w:t xml:space="preserve">3) </w:t>
      </w:r>
      <w:r w:rsidRPr="0080676E">
        <w:rPr>
          <w:rFonts w:ascii="Times New Roman" w:hAnsi="Times New Roman"/>
          <w:color w:val="000000" w:themeColor="text1"/>
          <w:sz w:val="24"/>
          <w:szCs w:val="24"/>
          <w:lang w:eastAsia="ru-RU"/>
        </w:rPr>
        <w:t xml:space="preserve">организация и проведение публичных слушаний (общественных обсуждений) в случаях и порядке, определенных </w:t>
      </w:r>
      <w:hyperlink r:id="rId15" w:history="1">
        <w:r w:rsidRPr="0080676E">
          <w:rPr>
            <w:rFonts w:ascii="Times New Roman" w:hAnsi="Times New Roman"/>
            <w:color w:val="000000" w:themeColor="text1"/>
            <w:sz w:val="24"/>
            <w:szCs w:val="24"/>
            <w:lang w:eastAsia="ru-RU"/>
          </w:rPr>
          <w:t>Градостроительным кодексом</w:t>
        </w:r>
      </w:hyperlink>
      <w:r w:rsidRPr="0080676E">
        <w:rPr>
          <w:rFonts w:ascii="Times New Roman" w:hAnsi="Times New Roman"/>
          <w:color w:val="000000" w:themeColor="text1"/>
          <w:sz w:val="24"/>
          <w:szCs w:val="24"/>
          <w:lang w:eastAsia="ru-RU"/>
        </w:rPr>
        <w:t xml:space="preserve"> Российской Федерации, </w:t>
      </w:r>
      <w:hyperlink r:id="rId16" w:history="1">
        <w:r w:rsidRPr="0080676E">
          <w:rPr>
            <w:rFonts w:ascii="Times New Roman" w:hAnsi="Times New Roman"/>
            <w:color w:val="000000" w:themeColor="text1"/>
            <w:sz w:val="24"/>
            <w:szCs w:val="24"/>
            <w:lang w:eastAsia="ru-RU"/>
          </w:rPr>
          <w:t>Уставом</w:t>
        </w:r>
      </w:hyperlink>
      <w:r w:rsidRPr="0080676E">
        <w:rPr>
          <w:rFonts w:ascii="Times New Roman" w:eastAsia="Times New Roman" w:hAnsi="Times New Roman"/>
          <w:color w:val="000000" w:themeColor="text1"/>
          <w:sz w:val="24"/>
          <w:szCs w:val="24"/>
          <w:lang w:eastAsia="ru-RU"/>
        </w:rPr>
        <w:t xml:space="preserve"> муниципального образования Каменский район Алтайского края, решением </w:t>
      </w:r>
      <w:r w:rsidRPr="0080676E">
        <w:rPr>
          <w:rFonts w:ascii="Times New Roman" w:eastAsia="Times New Roman" w:hAnsi="Times New Roman"/>
          <w:color w:val="000000" w:themeColor="text1"/>
          <w:sz w:val="24"/>
          <w:szCs w:val="24"/>
          <w:lang w:eastAsia="ru-RU"/>
        </w:rPr>
        <w:lastRenderedPageBreak/>
        <w:t>Каменского районного Собрания депутатов Алтайского края от 15.06.2018 № 24 « Об утверждении Положения об организации и проведении публичных слушаний, общественных обсуждений по вопросам градостроительной деятельности в Каменском районе Алтайского края»</w:t>
      </w:r>
      <w:r w:rsidRPr="0080676E">
        <w:rPr>
          <w:rFonts w:ascii="Times New Roman" w:hAnsi="Times New Roman"/>
          <w:color w:val="000000" w:themeColor="text1"/>
          <w:sz w:val="24"/>
          <w:szCs w:val="24"/>
          <w:lang w:eastAsia="ru-RU"/>
        </w:rPr>
        <w:t>, иными муниципальными правовыми актами и настоящими Правилами;</w:t>
      </w:r>
    </w:p>
    <w:p w:rsidR="0080676E" w:rsidRPr="0080676E" w:rsidRDefault="0080676E" w:rsidP="0080676E">
      <w:pPr>
        <w:spacing w:after="120" w:line="240" w:lineRule="auto"/>
        <w:ind w:firstLine="567"/>
        <w:jc w:val="both"/>
        <w:rPr>
          <w:rFonts w:ascii="Times New Roman" w:eastAsia="Times New Roman" w:hAnsi="Times New Roman"/>
          <w:bCs/>
          <w:color w:val="000000" w:themeColor="text1"/>
          <w:sz w:val="24"/>
          <w:szCs w:val="24"/>
          <w:lang w:eastAsia="ru-RU"/>
        </w:rPr>
      </w:pPr>
      <w:r w:rsidRPr="0080676E">
        <w:rPr>
          <w:rFonts w:ascii="Times New Roman" w:hAnsi="Times New Roman"/>
          <w:bCs/>
          <w:color w:val="000000" w:themeColor="text1"/>
          <w:sz w:val="24"/>
          <w:szCs w:val="24"/>
          <w:lang w:eastAsia="ru-RU"/>
        </w:rPr>
        <w:t xml:space="preserve">4) </w:t>
      </w:r>
      <w:r w:rsidRPr="0080676E">
        <w:rPr>
          <w:rFonts w:ascii="Times New Roman" w:eastAsia="Times New Roman" w:hAnsi="Times New Roman"/>
          <w:bCs/>
          <w:color w:val="000000" w:themeColor="text1"/>
          <w:sz w:val="24"/>
          <w:szCs w:val="24"/>
          <w:lang w:eastAsia="ru-RU"/>
        </w:rPr>
        <w:t>осуществление иных полномочий, отнесенных к ведению Комиссии, федеральными законами, законами Алтайского края, муниципальными правовыми актами городского округа.</w:t>
      </w:r>
    </w:p>
    <w:p w:rsidR="0080676E" w:rsidRPr="0080676E" w:rsidRDefault="0080676E" w:rsidP="0080676E">
      <w:pPr>
        <w:spacing w:after="120" w:line="240" w:lineRule="auto"/>
        <w:ind w:firstLine="567"/>
        <w:jc w:val="both"/>
        <w:rPr>
          <w:rFonts w:ascii="Times New Roman" w:hAnsi="Times New Roman"/>
          <w:color w:val="000000" w:themeColor="text1"/>
          <w:sz w:val="24"/>
          <w:szCs w:val="24"/>
        </w:rPr>
      </w:pPr>
      <w:r w:rsidRPr="0080676E">
        <w:rPr>
          <w:rFonts w:ascii="Times New Roman" w:hAnsi="Times New Roman"/>
          <w:b/>
          <w:color w:val="000000" w:themeColor="text1"/>
          <w:sz w:val="24"/>
          <w:szCs w:val="24"/>
        </w:rPr>
        <w:t>3.</w:t>
      </w:r>
      <w:r w:rsidRPr="0080676E">
        <w:rPr>
          <w:rFonts w:ascii="Times New Roman" w:hAnsi="Times New Roman"/>
          <w:color w:val="000000" w:themeColor="text1"/>
          <w:sz w:val="24"/>
          <w:szCs w:val="24"/>
        </w:rPr>
        <w:t xml:space="preserve"> Порядок работы Комиссии регулируется Положением о комиссии по землепользованию и застройке, утвержденным Постановлением Администрации Каменского района Алтайского края от 08.08.2019 № 600 «О создании комиссии по землепользованию и застройке в городе Камень-на-Оби Каменского района Алтайского края и в Каменском районе Алтайского края».</w:t>
      </w:r>
    </w:p>
    <w:p w:rsidR="00F567C4" w:rsidRDefault="00F567C4" w:rsidP="00F567C4">
      <w:pPr>
        <w:pStyle w:val="2"/>
        <w:rPr>
          <w:szCs w:val="24"/>
          <w:lang w:eastAsia="ar-SA"/>
        </w:rPr>
      </w:pPr>
      <w:bookmarkStart w:id="56" w:name="_Toc142663820"/>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3"/>
      <w:bookmarkEnd w:id="54"/>
      <w:bookmarkEnd w:id="56"/>
    </w:p>
    <w:p w:rsidR="00F567C4" w:rsidRPr="00EC161B" w:rsidRDefault="00F567C4" w:rsidP="00F567C4">
      <w:pPr>
        <w:pStyle w:val="3"/>
        <w:ind w:firstLine="709"/>
        <w:jc w:val="both"/>
        <w:rPr>
          <w:b w:val="0"/>
          <w:i/>
          <w:szCs w:val="24"/>
          <w:lang w:eastAsia="ar-SA"/>
        </w:rPr>
      </w:pPr>
      <w:bookmarkStart w:id="57" w:name="_Toc282347517"/>
      <w:bookmarkStart w:id="58" w:name="_Toc321209555"/>
      <w:bookmarkStart w:id="59" w:name="_Toc339819800"/>
      <w:bookmarkStart w:id="60" w:name="_Toc379293256"/>
      <w:bookmarkStart w:id="61" w:name="_Toc380581533"/>
      <w:bookmarkStart w:id="62" w:name="_Toc392516665"/>
      <w:bookmarkStart w:id="63" w:name="_Toc400454212"/>
      <w:bookmarkStart w:id="64" w:name="_Toc410315190"/>
      <w:bookmarkStart w:id="65" w:name="_Toc424120749"/>
      <w:bookmarkStart w:id="66" w:name="_Toc429415667"/>
      <w:bookmarkStart w:id="67" w:name="_Toc101362460"/>
      <w:bookmarkStart w:id="68" w:name="_Toc142663821"/>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57"/>
      <w:bookmarkEnd w:id="58"/>
      <w:bookmarkEnd w:id="59"/>
      <w:bookmarkEnd w:id="60"/>
      <w:bookmarkEnd w:id="61"/>
      <w:bookmarkEnd w:id="62"/>
      <w:bookmarkEnd w:id="63"/>
      <w:bookmarkEnd w:id="64"/>
      <w:bookmarkEnd w:id="65"/>
      <w:bookmarkEnd w:id="66"/>
      <w:bookmarkEnd w:id="67"/>
      <w:bookmarkEnd w:id="68"/>
    </w:p>
    <w:p w:rsidR="00F567C4" w:rsidRPr="006B4158" w:rsidRDefault="00F567C4" w:rsidP="005E0332">
      <w:pPr>
        <w:pStyle w:val="a0"/>
        <w:numPr>
          <w:ilvl w:val="0"/>
          <w:numId w:val="43"/>
        </w:numPr>
        <w:ind w:left="0" w:firstLine="709"/>
        <w:rPr>
          <w:lang w:val="ru-RU"/>
        </w:rPr>
      </w:pPr>
      <w:bookmarkStart w:id="69" w:name="_Toc282347518"/>
      <w:bookmarkStart w:id="70" w:name="_Toc321209556"/>
      <w:bookmarkStart w:id="71" w:name="_Toc339819801"/>
      <w:bookmarkStart w:id="72" w:name="_Toc379293257"/>
      <w:bookmarkStart w:id="73" w:name="_Toc380581534"/>
      <w:bookmarkStart w:id="74" w:name="_Toc392516666"/>
      <w:bookmarkStart w:id="75" w:name="_Toc400454213"/>
      <w:bookmarkStart w:id="76" w:name="_Toc410315191"/>
      <w:bookmarkStart w:id="77" w:name="_Toc424120750"/>
      <w:bookmarkStart w:id="78" w:name="_Toc429415668"/>
      <w:r w:rsidRPr="006B4158">
        <w:rPr>
          <w:lang w:val="ru-RU"/>
        </w:rPr>
        <w:t>Разрешенное использование земельных участков и объектов капитального строительства может быть следующих видов:</w:t>
      </w:r>
    </w:p>
    <w:p w:rsidR="00F567C4" w:rsidRPr="006B4158" w:rsidRDefault="00F567C4" w:rsidP="00F567C4">
      <w:pPr>
        <w:pStyle w:val="a0"/>
        <w:ind w:firstLine="567"/>
        <w:rPr>
          <w:lang w:val="ru-RU"/>
        </w:rPr>
      </w:pPr>
      <w:r w:rsidRPr="006B4158">
        <w:rPr>
          <w:lang w:val="ru-RU"/>
        </w:rPr>
        <w:tab/>
        <w:t>– основные виды разрешенного использования;</w:t>
      </w:r>
    </w:p>
    <w:p w:rsidR="00F567C4" w:rsidRPr="006B4158" w:rsidRDefault="00F567C4" w:rsidP="00F567C4">
      <w:pPr>
        <w:pStyle w:val="a0"/>
        <w:ind w:firstLine="567"/>
        <w:rPr>
          <w:lang w:val="ru-RU"/>
        </w:rPr>
      </w:pPr>
      <w:r w:rsidRPr="006B4158">
        <w:rPr>
          <w:lang w:val="ru-RU"/>
        </w:rPr>
        <w:tab/>
        <w:t>– условно разрешенные виды использования;</w:t>
      </w:r>
    </w:p>
    <w:p w:rsidR="00F567C4" w:rsidRDefault="00F567C4" w:rsidP="00413B68">
      <w:pPr>
        <w:pStyle w:val="a0"/>
        <w:spacing w:after="120"/>
        <w:ind w:firstLine="567"/>
        <w:rPr>
          <w:lang w:val="ru-RU"/>
        </w:rPr>
      </w:pPr>
      <w:r w:rsidRPr="006B4158">
        <w:rPr>
          <w:lang w:val="ru-RU"/>
        </w:rPr>
        <w:tab/>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567C4" w:rsidRPr="0026650E" w:rsidRDefault="00F567C4" w:rsidP="00413B68">
      <w:pPr>
        <w:pStyle w:val="a0"/>
        <w:spacing w:after="120"/>
        <w:ind w:firstLine="567"/>
        <w:rPr>
          <w:lang w:val="ru-RU"/>
        </w:rPr>
      </w:pPr>
      <w:r w:rsidRPr="00413B68">
        <w:rPr>
          <w:b/>
          <w:lang w:val="ru-RU"/>
        </w:rPr>
        <w:t>2.</w:t>
      </w:r>
      <w:r w:rsidRPr="0026650E">
        <w:rPr>
          <w:lang w:val="ru-RU"/>
        </w:rPr>
        <w:t xml:space="preserve">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F567C4" w:rsidRPr="0026650E" w:rsidRDefault="00F567C4" w:rsidP="00413B68">
      <w:pPr>
        <w:pStyle w:val="a0"/>
        <w:spacing w:after="120"/>
        <w:ind w:firstLine="567"/>
        <w:rPr>
          <w:lang w:val="ru-RU"/>
        </w:rPr>
      </w:pPr>
      <w:r w:rsidRPr="00413B68">
        <w:rPr>
          <w:b/>
          <w:lang w:val="ru-RU"/>
        </w:rPr>
        <w:t>3.</w:t>
      </w:r>
      <w:r w:rsidRPr="0026650E">
        <w:rPr>
          <w:lang w:val="ru-RU"/>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F567C4" w:rsidRPr="0026650E" w:rsidRDefault="00F567C4" w:rsidP="00413B68">
      <w:pPr>
        <w:pStyle w:val="a0"/>
        <w:spacing w:after="120"/>
        <w:ind w:firstLine="567"/>
        <w:rPr>
          <w:lang w:val="ru-RU"/>
        </w:rPr>
      </w:pPr>
      <w:r w:rsidRPr="00413B68">
        <w:rPr>
          <w:b/>
          <w:lang w:val="ru-RU"/>
        </w:rPr>
        <w:t>4.</w:t>
      </w:r>
      <w:r w:rsidRPr="0026650E">
        <w:rPr>
          <w:lang w:val="ru-RU"/>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567C4" w:rsidRPr="0026650E" w:rsidRDefault="00F567C4" w:rsidP="00F567C4">
      <w:pPr>
        <w:pStyle w:val="a0"/>
        <w:ind w:firstLine="567"/>
        <w:rPr>
          <w:lang w:val="ru-RU"/>
        </w:rPr>
      </w:pPr>
      <w:r w:rsidRPr="00413B68">
        <w:rPr>
          <w:b/>
          <w:lang w:val="ru-RU"/>
        </w:rPr>
        <w:t>5.</w:t>
      </w:r>
      <w:r w:rsidRPr="0026650E">
        <w:rPr>
          <w:lang w:val="ru-RU"/>
        </w:rPr>
        <w:t xml:space="preserve">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567C4" w:rsidRPr="00EC161B" w:rsidRDefault="00F567C4" w:rsidP="00F567C4">
      <w:pPr>
        <w:pStyle w:val="3"/>
        <w:ind w:firstLine="709"/>
        <w:jc w:val="both"/>
        <w:rPr>
          <w:b w:val="0"/>
          <w:i/>
          <w:szCs w:val="24"/>
          <w:lang w:eastAsia="ar-SA"/>
        </w:rPr>
      </w:pPr>
      <w:bookmarkStart w:id="79" w:name="_Toc101362461"/>
      <w:bookmarkStart w:id="80" w:name="_Toc142663822"/>
      <w:r w:rsidRPr="00EC161B">
        <w:rPr>
          <w:b w:val="0"/>
          <w:i/>
          <w:szCs w:val="24"/>
          <w:lang w:eastAsia="ar-SA"/>
        </w:rPr>
        <w:lastRenderedPageBreak/>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69"/>
      <w:bookmarkEnd w:id="70"/>
      <w:bookmarkEnd w:id="71"/>
      <w:bookmarkEnd w:id="72"/>
      <w:bookmarkEnd w:id="73"/>
      <w:bookmarkEnd w:id="74"/>
      <w:bookmarkEnd w:id="75"/>
      <w:bookmarkEnd w:id="76"/>
      <w:bookmarkEnd w:id="77"/>
      <w:bookmarkEnd w:id="78"/>
      <w:bookmarkEnd w:id="79"/>
      <w:bookmarkEnd w:id="80"/>
    </w:p>
    <w:p w:rsidR="00F567C4" w:rsidRPr="0026650E" w:rsidRDefault="00F567C4" w:rsidP="00413B68">
      <w:pPr>
        <w:pStyle w:val="a0"/>
        <w:spacing w:after="120"/>
        <w:ind w:firstLine="567"/>
        <w:rPr>
          <w:lang w:val="ru-RU"/>
        </w:rPr>
      </w:pPr>
      <w:bookmarkStart w:id="81" w:name="_Toc380581535"/>
      <w:bookmarkStart w:id="82" w:name="_Toc392516667"/>
      <w:bookmarkStart w:id="83" w:name="_Toc400454214"/>
      <w:bookmarkStart w:id="84" w:name="_Toc410315192"/>
      <w:bookmarkStart w:id="85" w:name="_Toc424120751"/>
      <w:bookmarkStart w:id="86" w:name="_Toc429415669"/>
      <w:r w:rsidRPr="00413B68">
        <w:rPr>
          <w:b/>
          <w:lang w:val="ru-RU"/>
        </w:rPr>
        <w:t>1.</w:t>
      </w:r>
      <w:r w:rsidRPr="0026650E">
        <w:rPr>
          <w:lang w:val="ru-RU"/>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F567C4" w:rsidRPr="00C1317D" w:rsidRDefault="00F567C4" w:rsidP="00413B68">
      <w:pPr>
        <w:pStyle w:val="a0"/>
        <w:spacing w:after="120"/>
        <w:ind w:firstLine="567"/>
        <w:rPr>
          <w:color w:val="000000" w:themeColor="text1"/>
          <w:lang w:val="ru-RU"/>
        </w:rPr>
      </w:pPr>
      <w:bookmarkStart w:id="87" w:name="sub_3901"/>
      <w:r w:rsidRPr="00413B68">
        <w:rPr>
          <w:b/>
          <w:lang w:val="ru-RU"/>
        </w:rPr>
        <w:t>2.</w:t>
      </w:r>
      <w:r w:rsidRPr="0026650E">
        <w:rPr>
          <w:lang w:val="ru-RU"/>
        </w:rPr>
        <w:t xml:space="preserve"> Физическое или юридическое лицо, заинтересованное в предоставлении </w:t>
      </w:r>
      <w:r w:rsidRPr="00C1317D">
        <w:rPr>
          <w:color w:val="000000" w:themeColor="text1"/>
          <w:lang w:val="ru-RU"/>
        </w:rPr>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rsidR="00F567C4" w:rsidRPr="00CC4E47" w:rsidRDefault="00F567C4" w:rsidP="00413B68">
      <w:pPr>
        <w:pStyle w:val="a0"/>
        <w:spacing w:after="120"/>
        <w:ind w:firstLine="567"/>
        <w:rPr>
          <w:color w:val="000000" w:themeColor="text1"/>
          <w:lang w:val="ru-RU"/>
        </w:rPr>
      </w:pPr>
      <w:bookmarkStart w:id="88" w:name="sub_3902"/>
      <w:bookmarkStart w:id="89" w:name="sub_3905"/>
      <w:bookmarkEnd w:id="87"/>
      <w:r w:rsidRPr="00413B68">
        <w:rPr>
          <w:b/>
          <w:color w:val="000000" w:themeColor="text1"/>
          <w:lang w:val="ru-RU"/>
        </w:rPr>
        <w:t>3.</w:t>
      </w:r>
      <w:r w:rsidR="00B61D3B">
        <w:rPr>
          <w:b/>
          <w:color w:val="000000" w:themeColor="text1"/>
          <w:lang w:val="ru-RU"/>
        </w:rPr>
        <w:t xml:space="preserve"> </w:t>
      </w:r>
      <w:r w:rsidRPr="00CC4E47">
        <w:rPr>
          <w:color w:val="000000" w:themeColor="text1"/>
          <w:lang w:val="ru-RU"/>
        </w:rPr>
        <w:t xml:space="preserve">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w:t>
      </w:r>
      <w:r>
        <w:rPr>
          <w:color w:val="000000" w:themeColor="text1"/>
          <w:lang w:val="ru-RU"/>
        </w:rPr>
        <w:t>решением Каменского</w:t>
      </w:r>
      <w:r w:rsidRPr="00CC4E47">
        <w:rPr>
          <w:color w:val="000000" w:themeColor="text1"/>
          <w:lang w:val="ru-RU"/>
        </w:rPr>
        <w:t xml:space="preserve"> районного Собрания депутатов Алтайского края от 15.06.2018 № 24 «Об утверждении Положения об организации и проведении публичных слушаний, общественных обсуждений по вопросам гр</w:t>
      </w:r>
      <w:r>
        <w:rPr>
          <w:color w:val="000000" w:themeColor="text1"/>
          <w:lang w:val="ru-RU"/>
        </w:rPr>
        <w:t>адостроительной деятельности в</w:t>
      </w:r>
      <w:r w:rsidRPr="00CC4E47">
        <w:rPr>
          <w:color w:val="000000" w:themeColor="text1"/>
          <w:lang w:val="ru-RU"/>
        </w:rPr>
        <w:t xml:space="preserve"> Каменском районе Алтайского края».</w:t>
      </w:r>
    </w:p>
    <w:p w:rsidR="00F567C4" w:rsidRPr="0026650E" w:rsidRDefault="00491C75" w:rsidP="00413B68">
      <w:pPr>
        <w:pStyle w:val="a0"/>
        <w:spacing w:after="120"/>
        <w:ind w:firstLine="567"/>
        <w:rPr>
          <w:lang w:val="ru-RU"/>
        </w:rPr>
      </w:pPr>
      <w:bookmarkStart w:id="90" w:name="sub_3908"/>
      <w:bookmarkEnd w:id="88"/>
      <w:bookmarkEnd w:id="89"/>
      <w:r>
        <w:rPr>
          <w:b/>
          <w:lang w:val="ru-RU"/>
        </w:rPr>
        <w:t>4</w:t>
      </w:r>
      <w:r w:rsidR="00F567C4" w:rsidRPr="00413B68">
        <w:rPr>
          <w:b/>
          <w:lang w:val="ru-RU"/>
        </w:rPr>
        <w:t>.</w:t>
      </w:r>
      <w:r w:rsidR="00F567C4" w:rsidRPr="0026650E">
        <w:rPr>
          <w:lang w:val="ru-RU"/>
        </w:rPr>
        <w:t xml:space="preserve"> На основании заключения о результатах</w:t>
      </w:r>
      <w:r w:rsidR="005C4718">
        <w:rPr>
          <w:lang w:val="ru-RU"/>
        </w:rPr>
        <w:t xml:space="preserve"> </w:t>
      </w:r>
      <w:r w:rsidR="00F567C4">
        <w:rPr>
          <w:lang w:val="ru-RU"/>
        </w:rPr>
        <w:t xml:space="preserve">общественных обсуждений или </w:t>
      </w:r>
      <w:r w:rsidR="00F567C4" w:rsidRPr="00E56E4A">
        <w:rPr>
          <w:lang w:val="ru-RU"/>
        </w:rPr>
        <w:t>публичных слушани</w:t>
      </w:r>
      <w:r w:rsidR="00F567C4">
        <w:rPr>
          <w:lang w:val="ru-RU"/>
        </w:rPr>
        <w:t>й</w:t>
      </w:r>
      <w:r w:rsidR="00F567C4" w:rsidRPr="0026650E">
        <w:rPr>
          <w:lang w:val="ru-RU"/>
        </w:rPr>
        <w:t xml:space="preserve"> по </w:t>
      </w:r>
      <w:r w:rsidR="00F567C4">
        <w:rPr>
          <w:lang w:val="ru-RU"/>
        </w:rPr>
        <w:t>проекту решения</w:t>
      </w:r>
      <w:r w:rsidR="00F567C4" w:rsidRPr="0026650E">
        <w:rPr>
          <w:lang w:val="ru-RU"/>
        </w:rPr>
        <w:t xml:space="preserve"> о предоставлении разрешения на условно разрешенный вид использования </w:t>
      </w:r>
      <w:r w:rsidR="00F567C4">
        <w:rPr>
          <w:lang w:val="ru-RU"/>
        </w:rPr>
        <w:t>Организатор общественных обсуждений или публичных слушаний</w:t>
      </w:r>
      <w:r w:rsidR="00F567C4" w:rsidRPr="0026650E">
        <w:rPr>
          <w:lang w:val="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F567C4" w:rsidRPr="0026650E" w:rsidRDefault="00491C75" w:rsidP="00413B68">
      <w:pPr>
        <w:pStyle w:val="a0"/>
        <w:spacing w:after="120"/>
        <w:ind w:firstLine="567"/>
        <w:rPr>
          <w:lang w:val="ru-RU"/>
        </w:rPr>
      </w:pPr>
      <w:bookmarkStart w:id="91" w:name="sub_3909"/>
      <w:bookmarkEnd w:id="90"/>
      <w:r>
        <w:rPr>
          <w:b/>
          <w:lang w:val="ru-RU"/>
        </w:rPr>
        <w:t>5</w:t>
      </w:r>
      <w:r w:rsidR="00F567C4" w:rsidRPr="00413B68">
        <w:rPr>
          <w:b/>
          <w:lang w:val="ru-RU"/>
        </w:rPr>
        <w:t>.</w:t>
      </w:r>
      <w:r w:rsidR="00F567C4" w:rsidRPr="0026650E">
        <w:rPr>
          <w:lang w:val="ru-RU"/>
        </w:rPr>
        <w:t xml:space="preserve"> На основании рекомендаций </w:t>
      </w:r>
      <w:r w:rsidR="00F567C4">
        <w:rPr>
          <w:lang w:val="ru-RU"/>
        </w:rPr>
        <w:t>Организатора общественных обсуждений или публичных слушаний</w:t>
      </w:r>
      <w:r w:rsidR="00F567C4"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92" w:name="sub_39010"/>
      <w:bookmarkEnd w:id="91"/>
    </w:p>
    <w:p w:rsidR="00F567C4" w:rsidRPr="0026650E" w:rsidRDefault="00491C75" w:rsidP="00413B68">
      <w:pPr>
        <w:pStyle w:val="a0"/>
        <w:spacing w:after="120"/>
        <w:ind w:firstLine="567"/>
        <w:rPr>
          <w:lang w:val="ru-RU"/>
        </w:rPr>
      </w:pPr>
      <w:r>
        <w:rPr>
          <w:b/>
          <w:lang w:val="ru-RU"/>
        </w:rPr>
        <w:t>6</w:t>
      </w:r>
      <w:r w:rsidR="00F567C4" w:rsidRPr="00413B68">
        <w:rPr>
          <w:b/>
          <w:lang w:val="ru-RU"/>
        </w:rPr>
        <w:t>.</w:t>
      </w:r>
      <w:r w:rsidR="00F567C4" w:rsidRPr="0026650E">
        <w:rPr>
          <w:lang w:val="ru-RU"/>
        </w:rPr>
        <w:t xml:space="preserve"> Расходы, связанные с организацией и проведением </w:t>
      </w:r>
      <w:r w:rsidR="00F567C4">
        <w:rPr>
          <w:lang w:val="ru-RU"/>
        </w:rPr>
        <w:t xml:space="preserve">общественных обсуждений или </w:t>
      </w:r>
      <w:r w:rsidR="00F567C4" w:rsidRPr="0026650E">
        <w:rPr>
          <w:lang w:val="ru-RU"/>
        </w:rPr>
        <w:t xml:space="preserve">публичных слушаний по </w:t>
      </w:r>
      <w:r w:rsidR="00F567C4">
        <w:rPr>
          <w:lang w:val="ru-RU"/>
        </w:rPr>
        <w:t>проекту решения о</w:t>
      </w:r>
      <w:r w:rsidR="00F567C4" w:rsidRPr="0026650E">
        <w:rPr>
          <w:lang w:val="ru-RU"/>
        </w:rPr>
        <w:t xml:space="preserve"> предоставлени</w:t>
      </w:r>
      <w:r w:rsidR="00F567C4">
        <w:rPr>
          <w:lang w:val="ru-RU"/>
        </w:rPr>
        <w:t>и</w:t>
      </w:r>
      <w:r w:rsidR="00F567C4"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F567C4" w:rsidRPr="0026650E" w:rsidRDefault="00491C75" w:rsidP="00413B68">
      <w:pPr>
        <w:pStyle w:val="a0"/>
        <w:spacing w:after="120"/>
        <w:ind w:firstLine="567"/>
        <w:rPr>
          <w:lang w:val="ru-RU"/>
        </w:rPr>
      </w:pPr>
      <w:bookmarkStart w:id="93" w:name="sub_39012"/>
      <w:bookmarkEnd w:id="92"/>
      <w:r>
        <w:rPr>
          <w:b/>
          <w:lang w:val="ru-RU"/>
        </w:rPr>
        <w:t>7</w:t>
      </w:r>
      <w:r w:rsidR="00F567C4" w:rsidRPr="00413B68">
        <w:rPr>
          <w:b/>
          <w:lang w:val="ru-RU"/>
        </w:rPr>
        <w:t>.</w:t>
      </w:r>
      <w:r w:rsidR="00F567C4" w:rsidRPr="0026650E">
        <w:rPr>
          <w:lang w:val="ru-RU"/>
        </w:rPr>
        <w:t xml:space="preserve">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93"/>
    </w:p>
    <w:p w:rsidR="00F567C4" w:rsidRPr="0026650E" w:rsidRDefault="00491C75" w:rsidP="00F567C4">
      <w:pPr>
        <w:pStyle w:val="a0"/>
        <w:ind w:firstLine="567"/>
        <w:rPr>
          <w:lang w:val="ru-RU"/>
        </w:rPr>
      </w:pPr>
      <w:r>
        <w:rPr>
          <w:b/>
          <w:lang w:val="ru-RU"/>
        </w:rPr>
        <w:t>8</w:t>
      </w:r>
      <w:r w:rsidR="00F567C4" w:rsidRPr="00413B68">
        <w:rPr>
          <w:b/>
          <w:lang w:val="ru-RU"/>
        </w:rPr>
        <w:t>.</w:t>
      </w:r>
      <w:r w:rsidR="00F567C4" w:rsidRPr="0026650E">
        <w:rPr>
          <w:lang w:val="ru-RU"/>
        </w:rPr>
        <w:t xml:space="preserve">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sidR="00F567C4">
        <w:rPr>
          <w:lang w:val="ru-RU"/>
        </w:rPr>
        <w:t xml:space="preserve">общественных обсуждений или </w:t>
      </w:r>
      <w:r w:rsidR="00F567C4"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sidR="00F567C4">
        <w:rPr>
          <w:lang w:val="ru-RU"/>
        </w:rPr>
        <w:t xml:space="preserve">общественных обсуждений или </w:t>
      </w:r>
      <w:r w:rsidR="00F567C4" w:rsidRPr="0026650E">
        <w:rPr>
          <w:lang w:val="ru-RU"/>
        </w:rPr>
        <w:t>публичных слушаний.</w:t>
      </w:r>
    </w:p>
    <w:p w:rsidR="00F567C4" w:rsidRPr="00EC161B" w:rsidRDefault="00F567C4" w:rsidP="00F567C4">
      <w:pPr>
        <w:pStyle w:val="3"/>
        <w:ind w:firstLine="709"/>
        <w:jc w:val="both"/>
        <w:rPr>
          <w:b w:val="0"/>
          <w:i/>
          <w:szCs w:val="24"/>
          <w:lang w:eastAsia="ar-SA"/>
        </w:rPr>
      </w:pPr>
      <w:bookmarkStart w:id="94" w:name="_Toc101362462"/>
      <w:bookmarkStart w:id="95" w:name="_Toc142663823"/>
      <w:r w:rsidRPr="00EC161B">
        <w:rPr>
          <w:b w:val="0"/>
          <w:i/>
          <w:szCs w:val="24"/>
          <w:lang w:eastAsia="ar-SA"/>
        </w:rPr>
        <w:lastRenderedPageBreak/>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81"/>
      <w:bookmarkEnd w:id="82"/>
      <w:bookmarkEnd w:id="83"/>
      <w:bookmarkEnd w:id="84"/>
      <w:bookmarkEnd w:id="85"/>
      <w:bookmarkEnd w:id="86"/>
      <w:bookmarkEnd w:id="94"/>
      <w:bookmarkEnd w:id="95"/>
    </w:p>
    <w:p w:rsidR="00F567C4" w:rsidRDefault="00F567C4" w:rsidP="00413B68">
      <w:pPr>
        <w:pStyle w:val="a0"/>
        <w:spacing w:after="120"/>
        <w:ind w:firstLine="567"/>
        <w:rPr>
          <w:lang w:val="ru-RU"/>
        </w:rPr>
      </w:pPr>
      <w:bookmarkStart w:id="96" w:name="sub_4001"/>
      <w:bookmarkStart w:id="97" w:name="_Toc429415670"/>
      <w:r w:rsidRPr="00413B68">
        <w:rPr>
          <w:b/>
          <w:lang w:val="ru-RU"/>
        </w:rPr>
        <w:t>1.</w:t>
      </w:r>
      <w:r w:rsidRPr="0026650E">
        <w:rPr>
          <w:lang w:val="ru-RU"/>
        </w:rPr>
        <w:t xml:space="preserve">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E20478" w:rsidRPr="0026650E" w:rsidRDefault="00E20478" w:rsidP="00413B68">
      <w:pPr>
        <w:pStyle w:val="a0"/>
        <w:spacing w:after="120"/>
        <w:ind w:firstLine="567"/>
        <w:rPr>
          <w:lang w:val="ru-RU"/>
        </w:rPr>
      </w:pPr>
      <w:r w:rsidRPr="00E20478">
        <w:rPr>
          <w:b/>
          <w:lang w:val="ru-RU"/>
        </w:rPr>
        <w:t>2.</w:t>
      </w:r>
      <w:r>
        <w:rPr>
          <w:lang w:val="ru-RU"/>
        </w:rPr>
        <w:t xml:space="preserve"> </w:t>
      </w:r>
      <w:r w:rsidRPr="00E20478">
        <w:rPr>
          <w:lang w:val="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F567C4" w:rsidRPr="0026650E" w:rsidRDefault="00E20478" w:rsidP="00413B68">
      <w:pPr>
        <w:pStyle w:val="a0"/>
        <w:spacing w:after="120"/>
        <w:ind w:firstLine="567"/>
        <w:rPr>
          <w:lang w:val="ru-RU"/>
        </w:rPr>
      </w:pPr>
      <w:bookmarkStart w:id="98" w:name="sub_4002"/>
      <w:bookmarkEnd w:id="96"/>
      <w:r>
        <w:rPr>
          <w:b/>
          <w:lang w:val="ru-RU"/>
        </w:rPr>
        <w:t>3</w:t>
      </w:r>
      <w:r w:rsidR="00F567C4" w:rsidRPr="00413B68">
        <w:rPr>
          <w:b/>
          <w:lang w:val="ru-RU"/>
        </w:rPr>
        <w:t>.</w:t>
      </w:r>
      <w:r w:rsidR="00F567C4" w:rsidRPr="0026650E">
        <w:rPr>
          <w:lang w:val="ru-RU"/>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F567C4" w:rsidRPr="00C1317D" w:rsidRDefault="00E20478" w:rsidP="00413B68">
      <w:pPr>
        <w:pStyle w:val="a0"/>
        <w:spacing w:after="120"/>
        <w:ind w:firstLine="567"/>
        <w:rPr>
          <w:color w:val="000000" w:themeColor="text1"/>
          <w:lang w:val="ru-RU"/>
        </w:rPr>
      </w:pPr>
      <w:bookmarkStart w:id="99" w:name="sub_4003"/>
      <w:bookmarkEnd w:id="98"/>
      <w:r>
        <w:rPr>
          <w:b/>
          <w:lang w:val="ru-RU"/>
        </w:rPr>
        <w:t>4</w:t>
      </w:r>
      <w:r w:rsidR="00F567C4" w:rsidRPr="00413B68">
        <w:rPr>
          <w:b/>
          <w:lang w:val="ru-RU"/>
        </w:rPr>
        <w:t>.</w:t>
      </w:r>
      <w:r w:rsidR="00F567C4" w:rsidRPr="0026650E">
        <w:rPr>
          <w:lang w:val="ru-RU"/>
        </w:rPr>
        <w:t xml:space="preserve"> Заинтересованное в получении разрешения на отклонение от предельных параметров разрешенного </w:t>
      </w:r>
      <w:r w:rsidR="00F567C4" w:rsidRPr="00C1317D">
        <w:rPr>
          <w:color w:val="000000" w:themeColor="text1"/>
          <w:lang w:val="ru-RU"/>
        </w:rPr>
        <w:t>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rsidR="00F567C4" w:rsidRPr="00C1317D" w:rsidRDefault="00E20478" w:rsidP="00413B68">
      <w:pPr>
        <w:pStyle w:val="a0"/>
        <w:spacing w:after="120"/>
        <w:ind w:firstLine="567"/>
        <w:rPr>
          <w:color w:val="000000" w:themeColor="text1"/>
          <w:lang w:val="ru-RU"/>
        </w:rPr>
      </w:pPr>
      <w:bookmarkStart w:id="100" w:name="sub_4004"/>
      <w:bookmarkEnd w:id="99"/>
      <w:r>
        <w:rPr>
          <w:b/>
          <w:color w:val="000000" w:themeColor="text1"/>
          <w:lang w:val="ru-RU"/>
        </w:rPr>
        <w:t>5</w:t>
      </w:r>
      <w:r w:rsidR="00F567C4" w:rsidRPr="00413B68">
        <w:rPr>
          <w:b/>
          <w:color w:val="000000" w:themeColor="text1"/>
          <w:lang w:val="ru-RU"/>
        </w:rPr>
        <w:t>.</w:t>
      </w:r>
      <w:r w:rsidR="00F567C4" w:rsidRPr="00C1317D">
        <w:rPr>
          <w:color w:val="000000" w:themeColor="text1"/>
          <w:lang w:val="ru-RU"/>
        </w:rPr>
        <w:t xml:space="preserve"> </w:t>
      </w:r>
      <w:r w:rsidR="00410DDE">
        <w:rPr>
          <w:color w:val="000000" w:themeColor="text1"/>
          <w:lang w:val="ru-RU"/>
        </w:rPr>
        <w:t>Проект решения</w:t>
      </w:r>
      <w:r w:rsidR="00F567C4" w:rsidRPr="00C1317D">
        <w:rPr>
          <w:color w:val="000000" w:themeColor="text1"/>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w:t>
      </w:r>
      <w:r w:rsidR="00F567C4">
        <w:rPr>
          <w:lang w:val="ru-RU"/>
        </w:rPr>
        <w:t>со дня поступления заявления о предоставлении такого разрешения и</w:t>
      </w:r>
      <w:r w:rsidR="00F567C4" w:rsidRPr="0026650E">
        <w:rPr>
          <w:lang w:val="ru-RU"/>
        </w:rPr>
        <w:t xml:space="preserve"> подлежит </w:t>
      </w:r>
      <w:r w:rsidR="00F567C4">
        <w:rPr>
          <w:lang w:val="ru-RU"/>
        </w:rPr>
        <w:t>рассмотрению</w:t>
      </w:r>
      <w:r w:rsidR="00F567C4" w:rsidRPr="0026650E">
        <w:rPr>
          <w:lang w:val="ru-RU"/>
        </w:rPr>
        <w:t xml:space="preserve"> на </w:t>
      </w:r>
      <w:r w:rsidR="00F567C4">
        <w:rPr>
          <w:lang w:val="ru-RU"/>
        </w:rPr>
        <w:t xml:space="preserve">общественных обсуждениях или </w:t>
      </w:r>
      <w:r w:rsidR="00F567C4" w:rsidRPr="0026650E">
        <w:rPr>
          <w:lang w:val="ru-RU"/>
        </w:rPr>
        <w:t xml:space="preserve">публичных слушаниях, проводимых в порядке, установленным градостроительным законодательством, Уставом </w:t>
      </w:r>
      <w:r w:rsidR="00F567C4">
        <w:rPr>
          <w:lang w:val="ru-RU"/>
        </w:rPr>
        <w:t>муниципального образования Каменский район Алтайского края</w:t>
      </w:r>
      <w:r w:rsidR="00F567C4" w:rsidRPr="0026650E">
        <w:rPr>
          <w:lang w:val="ru-RU"/>
        </w:rPr>
        <w:t xml:space="preserve">. Расходы, связанные с организацией и проведением </w:t>
      </w:r>
      <w:r w:rsidR="00F567C4">
        <w:rPr>
          <w:lang w:val="ru-RU"/>
        </w:rPr>
        <w:t xml:space="preserve">общественных обсуждений или </w:t>
      </w:r>
      <w:r w:rsidR="00F567C4" w:rsidRPr="0026650E">
        <w:rPr>
          <w:lang w:val="ru-RU"/>
        </w:rPr>
        <w:t xml:space="preserve">публичных слушаний по вопросу о предоставлении разрешения на отклонение от предельных параметров разрешенного строительства, реконструкции </w:t>
      </w:r>
      <w:r w:rsidR="00F567C4" w:rsidRPr="00C1317D">
        <w:rPr>
          <w:color w:val="000000" w:themeColor="text1"/>
          <w:lang w:val="ru-RU"/>
        </w:rPr>
        <w:t>объектов капитального строительства, несет физическое или юридическое лицо, заинтересованное в предоставлении такого разрешения.</w:t>
      </w:r>
    </w:p>
    <w:p w:rsidR="00F567C4" w:rsidRPr="0026650E" w:rsidRDefault="00E20478" w:rsidP="00413B68">
      <w:pPr>
        <w:pStyle w:val="a0"/>
        <w:spacing w:after="120"/>
        <w:ind w:firstLine="567"/>
        <w:rPr>
          <w:lang w:val="ru-RU"/>
        </w:rPr>
      </w:pPr>
      <w:bookmarkStart w:id="101" w:name="sub_4005"/>
      <w:bookmarkEnd w:id="100"/>
      <w:r>
        <w:rPr>
          <w:b/>
          <w:color w:val="000000" w:themeColor="text1"/>
          <w:lang w:val="ru-RU"/>
        </w:rPr>
        <w:t>6</w:t>
      </w:r>
      <w:r w:rsidR="00F567C4" w:rsidRPr="00413B68">
        <w:rPr>
          <w:b/>
          <w:color w:val="000000" w:themeColor="text1"/>
          <w:lang w:val="ru-RU"/>
        </w:rPr>
        <w:t>.</w:t>
      </w:r>
      <w:r w:rsidR="00F567C4" w:rsidRPr="00C1317D">
        <w:rPr>
          <w:color w:val="000000" w:themeColor="text1"/>
          <w:lang w:val="ru-RU"/>
        </w:rPr>
        <w:t xml:space="preserve"> На основании заключения о результатах общественных обсуждений или публичных слушаний по </w:t>
      </w:r>
      <w:r w:rsidR="007C3E97">
        <w:rPr>
          <w:color w:val="000000" w:themeColor="text1"/>
          <w:lang w:val="ru-RU"/>
        </w:rPr>
        <w:t>проекту решения</w:t>
      </w:r>
      <w:r w:rsidR="00F567C4" w:rsidRPr="00C1317D">
        <w:rPr>
          <w:color w:val="000000" w:themeColor="text1"/>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w:t>
      </w:r>
      <w:r w:rsidR="00F567C4" w:rsidRPr="0026650E">
        <w:rPr>
          <w:lang w:val="ru-RU"/>
        </w:rPr>
        <w:t xml:space="preserve">с указанием причин принятого решения и направляет указанные рекомендации главе района. </w:t>
      </w:r>
    </w:p>
    <w:p w:rsidR="00F567C4" w:rsidRPr="0026650E" w:rsidRDefault="00E20478" w:rsidP="00413B68">
      <w:pPr>
        <w:pStyle w:val="a0"/>
        <w:spacing w:after="120"/>
        <w:ind w:firstLine="567"/>
        <w:rPr>
          <w:lang w:val="ru-RU"/>
        </w:rPr>
      </w:pPr>
      <w:bookmarkStart w:id="102" w:name="sub_4006"/>
      <w:bookmarkEnd w:id="101"/>
      <w:r>
        <w:rPr>
          <w:b/>
          <w:lang w:val="ru-RU"/>
        </w:rPr>
        <w:t>7</w:t>
      </w:r>
      <w:r w:rsidR="00F567C4" w:rsidRPr="00413B68">
        <w:rPr>
          <w:b/>
          <w:lang w:val="ru-RU"/>
        </w:rPr>
        <w:t>.</w:t>
      </w:r>
      <w:r w:rsidR="00F567C4" w:rsidRPr="0026650E">
        <w:rPr>
          <w:lang w:val="ru-RU"/>
        </w:rPr>
        <w:t xml:space="preserve">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F567C4" w:rsidRDefault="00E20478" w:rsidP="00F567C4">
      <w:pPr>
        <w:pStyle w:val="a0"/>
        <w:ind w:firstLine="567"/>
        <w:rPr>
          <w:lang w:val="ru-RU"/>
        </w:rPr>
      </w:pPr>
      <w:bookmarkStart w:id="103" w:name="sub_4007"/>
      <w:bookmarkEnd w:id="102"/>
      <w:r>
        <w:rPr>
          <w:b/>
          <w:lang w:val="ru-RU"/>
        </w:rPr>
        <w:t>8</w:t>
      </w:r>
      <w:r w:rsidR="00F567C4" w:rsidRPr="00413B68">
        <w:rPr>
          <w:b/>
          <w:lang w:val="ru-RU"/>
        </w:rPr>
        <w:t>.</w:t>
      </w:r>
      <w:r w:rsidR="00F567C4" w:rsidRPr="0026650E">
        <w:rPr>
          <w:lang w:val="ru-RU"/>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03"/>
    </w:p>
    <w:p w:rsidR="00F567C4" w:rsidRDefault="00F567C4" w:rsidP="00F567C4">
      <w:pPr>
        <w:pStyle w:val="2"/>
        <w:rPr>
          <w:szCs w:val="24"/>
          <w:lang w:eastAsia="ar-SA"/>
        </w:rPr>
      </w:pPr>
      <w:bookmarkStart w:id="104" w:name="_Toc101362463"/>
      <w:bookmarkStart w:id="105" w:name="_Toc142663824"/>
      <w:r>
        <w:rPr>
          <w:szCs w:val="24"/>
          <w:lang w:eastAsia="ar-SA"/>
        </w:rPr>
        <w:lastRenderedPageBreak/>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97"/>
      <w:bookmarkEnd w:id="104"/>
      <w:bookmarkEnd w:id="105"/>
    </w:p>
    <w:p w:rsidR="00F567C4" w:rsidRPr="00EC161B" w:rsidRDefault="00F567C4" w:rsidP="00F567C4">
      <w:pPr>
        <w:pStyle w:val="3"/>
        <w:ind w:firstLine="709"/>
        <w:jc w:val="both"/>
        <w:rPr>
          <w:b w:val="0"/>
          <w:i/>
          <w:szCs w:val="24"/>
          <w:lang w:eastAsia="ar-SA"/>
        </w:rPr>
      </w:pPr>
      <w:bookmarkStart w:id="106" w:name="_Toc282347520"/>
      <w:bookmarkStart w:id="107" w:name="_Toc321209559"/>
      <w:bookmarkStart w:id="108" w:name="_Toc339819804"/>
      <w:bookmarkStart w:id="109" w:name="_Toc379293260"/>
      <w:bookmarkStart w:id="110" w:name="_Toc380581537"/>
      <w:bookmarkStart w:id="111" w:name="_Toc392516669"/>
      <w:bookmarkStart w:id="112" w:name="_Toc400454216"/>
      <w:bookmarkStart w:id="113" w:name="_Toc410315194"/>
      <w:bookmarkStart w:id="114" w:name="_Toc424120753"/>
      <w:bookmarkStart w:id="115" w:name="_Toc429415671"/>
      <w:bookmarkStart w:id="116" w:name="_Toc101362464"/>
      <w:bookmarkStart w:id="117" w:name="_Toc142663825"/>
      <w:r w:rsidRPr="00EC161B">
        <w:rPr>
          <w:b w:val="0"/>
          <w:i/>
          <w:szCs w:val="24"/>
          <w:lang w:eastAsia="ar-SA"/>
        </w:rPr>
        <w:t xml:space="preserve">Статья 10. Назначение, виды и состав документации по планировке территории </w:t>
      </w:r>
      <w:bookmarkEnd w:id="106"/>
      <w:r w:rsidRPr="00EC161B">
        <w:rPr>
          <w:b w:val="0"/>
          <w:i/>
          <w:szCs w:val="24"/>
          <w:lang w:eastAsia="ar-SA"/>
        </w:rPr>
        <w:t>поселения</w:t>
      </w:r>
      <w:bookmarkEnd w:id="107"/>
      <w:bookmarkEnd w:id="108"/>
      <w:bookmarkEnd w:id="109"/>
      <w:bookmarkEnd w:id="110"/>
      <w:bookmarkEnd w:id="111"/>
      <w:bookmarkEnd w:id="112"/>
      <w:bookmarkEnd w:id="113"/>
      <w:bookmarkEnd w:id="114"/>
      <w:bookmarkEnd w:id="115"/>
      <w:bookmarkEnd w:id="116"/>
      <w:bookmarkEnd w:id="117"/>
    </w:p>
    <w:p w:rsidR="00F567C4" w:rsidRPr="0026650E" w:rsidRDefault="00F567C4" w:rsidP="000E7F83">
      <w:pPr>
        <w:pStyle w:val="a0"/>
        <w:spacing w:after="120"/>
        <w:ind w:firstLine="567"/>
        <w:rPr>
          <w:lang w:val="ru-RU"/>
        </w:rPr>
      </w:pPr>
      <w:bookmarkStart w:id="118" w:name="_Toc282347521"/>
      <w:bookmarkStart w:id="119" w:name="_Toc321209560"/>
      <w:bookmarkStart w:id="120" w:name="_Toc339819805"/>
      <w:bookmarkStart w:id="121" w:name="_Toc379293261"/>
      <w:bookmarkStart w:id="122" w:name="_Toc380581538"/>
      <w:bookmarkStart w:id="123" w:name="_Toc392516670"/>
      <w:bookmarkStart w:id="124" w:name="_Toc400454217"/>
      <w:bookmarkStart w:id="125" w:name="_Toc410315195"/>
      <w:bookmarkStart w:id="126" w:name="_Toc424120754"/>
      <w:bookmarkStart w:id="127" w:name="_Toc429415672"/>
      <w:bookmarkStart w:id="128" w:name="sub_45"/>
      <w:r w:rsidRPr="000E7F83">
        <w:rPr>
          <w:b/>
          <w:lang w:val="ru-RU"/>
        </w:rPr>
        <w:t>1.</w:t>
      </w:r>
      <w:r>
        <w:rPr>
          <w:lang w:val="ru-RU"/>
        </w:rPr>
        <w:t>Видами документации по планировке территории являются проекты планировки территории и проекты межевания территории.</w:t>
      </w:r>
    </w:p>
    <w:p w:rsidR="00F567C4" w:rsidRPr="0026650E" w:rsidRDefault="00F567C4" w:rsidP="000E7F83">
      <w:pPr>
        <w:pStyle w:val="a0"/>
        <w:spacing w:after="120"/>
        <w:ind w:firstLine="567"/>
        <w:rPr>
          <w:lang w:val="ru-RU"/>
        </w:rPr>
      </w:pPr>
      <w:r w:rsidRPr="000E7F83">
        <w:rPr>
          <w:b/>
          <w:lang w:val="ru-RU"/>
        </w:rPr>
        <w:t>2.</w:t>
      </w:r>
      <w:r w:rsidRPr="0026650E">
        <w:rPr>
          <w:lang w:val="ru-RU"/>
        </w:rPr>
        <w:t xml:space="preserve"> Подготовка документации по планировке территории осуществляется на основании </w:t>
      </w:r>
      <w:r w:rsidRPr="00F23705">
        <w:rPr>
          <w:color w:val="000000" w:themeColor="text1"/>
          <w:lang w:val="ru-RU"/>
        </w:rPr>
        <w:t xml:space="preserve">генерального плана муниципального образования </w:t>
      </w:r>
      <w:r w:rsidR="00843116">
        <w:rPr>
          <w:color w:val="000000" w:themeColor="text1"/>
          <w:lang w:val="ru-RU"/>
        </w:rPr>
        <w:t>Рыбинский</w:t>
      </w:r>
      <w:r w:rsidRPr="00F23705">
        <w:rPr>
          <w:color w:val="000000" w:themeColor="text1"/>
          <w:lang w:val="ru-RU"/>
        </w:rPr>
        <w:t xml:space="preserve"> сельсовет</w:t>
      </w:r>
      <w:r w:rsidR="005C4718" w:rsidRPr="00F23705">
        <w:rPr>
          <w:color w:val="000000" w:themeColor="text1"/>
          <w:lang w:val="ru-RU"/>
        </w:rPr>
        <w:t xml:space="preserve"> Каменского района Алтайского края</w:t>
      </w:r>
      <w:r w:rsidRPr="00F23705">
        <w:rPr>
          <w:color w:val="000000" w:themeColor="text1"/>
          <w:lang w:val="ru-RU"/>
        </w:rPr>
        <w:t>, настоящих Правил в соответствии с требованиями технических регламентов, нормативов</w:t>
      </w:r>
      <w:r w:rsidRPr="0026650E">
        <w:rPr>
          <w:lang w:val="ru-RU"/>
        </w:rPr>
        <w:t xml:space="preserve">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r>
        <w:rPr>
          <w:lang w:val="ru-RU"/>
        </w:rPr>
        <w:t>.</w:t>
      </w:r>
    </w:p>
    <w:p w:rsidR="00F567C4" w:rsidRPr="0026650E" w:rsidRDefault="00F567C4" w:rsidP="000E7F83">
      <w:pPr>
        <w:pStyle w:val="a0"/>
        <w:spacing w:after="120"/>
        <w:ind w:firstLine="567"/>
        <w:rPr>
          <w:lang w:val="ru-RU"/>
        </w:rPr>
      </w:pPr>
      <w:bookmarkStart w:id="129" w:name="sub_4102"/>
      <w:r w:rsidRPr="000E7F83">
        <w:rPr>
          <w:b/>
          <w:lang w:val="ru-RU"/>
        </w:rPr>
        <w:t>3.</w:t>
      </w:r>
      <w:r w:rsidRPr="0026650E">
        <w:rPr>
          <w:lang w:val="ru-RU"/>
        </w:rPr>
        <w:t xml:space="preserve"> Подготовка документации по планировке территории осуществляется </w:t>
      </w:r>
      <w:r>
        <w:rPr>
          <w:lang w:val="ru-RU"/>
        </w:rPr>
        <w:t xml:space="preserve">в целях обеспечения </w:t>
      </w:r>
      <w:r w:rsidRPr="00FD5DB4">
        <w:rPr>
          <w:lang w:val="ru-RU"/>
        </w:rPr>
        <w:t>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F567C4" w:rsidRPr="0026650E" w:rsidRDefault="00F567C4" w:rsidP="000E7F83">
      <w:pPr>
        <w:pStyle w:val="a0"/>
        <w:spacing w:after="120"/>
        <w:ind w:firstLine="567"/>
        <w:rPr>
          <w:lang w:val="ru-RU"/>
        </w:rPr>
      </w:pPr>
      <w:bookmarkStart w:id="130" w:name="sub_4103"/>
      <w:bookmarkEnd w:id="129"/>
      <w:r w:rsidRPr="000E7F83">
        <w:rPr>
          <w:b/>
          <w:lang w:val="ru-RU"/>
        </w:rPr>
        <w:t>4.</w:t>
      </w:r>
      <w:r w:rsidRPr="0026650E">
        <w:rPr>
          <w:lang w:val="ru-RU"/>
        </w:rPr>
        <w:t xml:space="preserve">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F567C4" w:rsidRPr="0026650E" w:rsidRDefault="00F567C4" w:rsidP="000E7F83">
      <w:pPr>
        <w:pStyle w:val="a0"/>
        <w:spacing w:after="120"/>
        <w:ind w:firstLine="567"/>
        <w:rPr>
          <w:lang w:val="ru-RU"/>
        </w:rPr>
      </w:pPr>
      <w:r w:rsidRPr="000E7F83">
        <w:rPr>
          <w:b/>
          <w:lang w:val="ru-RU"/>
        </w:rPr>
        <w:t>5.</w:t>
      </w:r>
      <w:r w:rsidRPr="0026650E">
        <w:rPr>
          <w:lang w:val="ru-RU"/>
        </w:rPr>
        <w:t xml:space="preserve">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F567C4" w:rsidRDefault="00F567C4" w:rsidP="00F567C4">
      <w:pPr>
        <w:pStyle w:val="a0"/>
        <w:ind w:firstLine="567"/>
        <w:rPr>
          <w:color w:val="000000" w:themeColor="text1"/>
          <w:lang w:val="ru-RU"/>
        </w:rPr>
      </w:pPr>
      <w:r w:rsidRPr="000E7F83">
        <w:rPr>
          <w:b/>
          <w:lang w:val="ru-RU"/>
        </w:rPr>
        <w:t>6.</w:t>
      </w:r>
      <w:r w:rsidRPr="00352EDF">
        <w:rPr>
          <w:lang w:val="ru-RU"/>
        </w:rPr>
        <w:t xml:space="preserve"> 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w:t>
      </w:r>
      <w:r>
        <w:rPr>
          <w:color w:val="000000" w:themeColor="text1"/>
          <w:lang w:val="ru-RU"/>
        </w:rPr>
        <w:t>С</w:t>
      </w:r>
      <w:r w:rsidRPr="00352EDF">
        <w:rPr>
          <w:color w:val="000000" w:themeColor="text1"/>
          <w:lang w:val="ru-RU"/>
        </w:rPr>
        <w:t xml:space="preserve"> «</w:t>
      </w:r>
      <w:r w:rsidRPr="008A684F">
        <w:rPr>
          <w:color w:val="000000" w:themeColor="text1"/>
          <w:lang w:val="ru-RU"/>
        </w:rPr>
        <w:t>О градостроительной деятельности на территории Алтайского края</w:t>
      </w:r>
      <w:r w:rsidRPr="00352EDF">
        <w:rPr>
          <w:color w:val="000000" w:themeColor="text1"/>
          <w:lang w:val="ru-RU"/>
        </w:rPr>
        <w:t>» и может быть конкретизирован в градостроительном задании на подготовку такой документации, исходя из специфики развития территории.</w:t>
      </w:r>
    </w:p>
    <w:p w:rsidR="00F567C4" w:rsidRPr="00EC161B" w:rsidRDefault="00F567C4" w:rsidP="00F567C4">
      <w:pPr>
        <w:pStyle w:val="3"/>
        <w:ind w:firstLine="709"/>
        <w:jc w:val="both"/>
        <w:rPr>
          <w:b w:val="0"/>
          <w:i/>
          <w:szCs w:val="24"/>
          <w:lang w:eastAsia="ar-SA"/>
        </w:rPr>
      </w:pPr>
      <w:bookmarkStart w:id="131" w:name="_Toc101362465"/>
      <w:bookmarkStart w:id="132" w:name="_Toc142663826"/>
      <w:bookmarkEnd w:id="130"/>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18"/>
      <w:bookmarkEnd w:id="119"/>
      <w:bookmarkEnd w:id="120"/>
      <w:bookmarkEnd w:id="121"/>
      <w:bookmarkEnd w:id="122"/>
      <w:bookmarkEnd w:id="123"/>
      <w:bookmarkEnd w:id="124"/>
      <w:bookmarkEnd w:id="125"/>
      <w:bookmarkEnd w:id="126"/>
      <w:bookmarkEnd w:id="127"/>
      <w:bookmarkEnd w:id="131"/>
      <w:bookmarkEnd w:id="132"/>
    </w:p>
    <w:p w:rsidR="00F567C4" w:rsidRPr="0026650E" w:rsidRDefault="00F567C4" w:rsidP="000E7F83">
      <w:pPr>
        <w:pStyle w:val="a0"/>
        <w:spacing w:after="120"/>
        <w:ind w:firstLine="567"/>
        <w:rPr>
          <w:lang w:val="ru-RU"/>
        </w:rPr>
      </w:pPr>
      <w:bookmarkStart w:id="133" w:name="sub_4602"/>
      <w:bookmarkStart w:id="134" w:name="_Toc282347522"/>
      <w:bookmarkStart w:id="135" w:name="_Toc321209561"/>
      <w:bookmarkStart w:id="136" w:name="_Toc339819806"/>
      <w:bookmarkStart w:id="137" w:name="_Toc379293262"/>
      <w:bookmarkStart w:id="138" w:name="_Toc380581539"/>
      <w:bookmarkStart w:id="139" w:name="_Toc392516671"/>
      <w:bookmarkStart w:id="140" w:name="_Toc400454218"/>
      <w:bookmarkStart w:id="141" w:name="_Toc410315196"/>
      <w:bookmarkStart w:id="142" w:name="_Toc424120755"/>
      <w:bookmarkStart w:id="143" w:name="_Toc429415673"/>
      <w:bookmarkEnd w:id="128"/>
      <w:r w:rsidRPr="000E7F83">
        <w:rPr>
          <w:b/>
          <w:lang w:val="ru-RU"/>
        </w:rPr>
        <w:t>1.</w:t>
      </w:r>
      <w:r w:rsidRPr="00E4602C">
        <w:rPr>
          <w:lang w:val="ru-RU"/>
        </w:rPr>
        <w:t>Решение о подготовке документации по планировке территории применительно к территории посел</w:t>
      </w:r>
      <w:r>
        <w:rPr>
          <w:lang w:val="ru-RU"/>
        </w:rPr>
        <w:t xml:space="preserve">ения, </w:t>
      </w:r>
      <w:r w:rsidRPr="00E4602C">
        <w:rPr>
          <w:lang w:val="ru-RU"/>
        </w:rPr>
        <w:t xml:space="preserve">за исключением случаев, указанных в частях 2 - 4.2 и 5.2 статьи 45 </w:t>
      </w:r>
      <w:proofErr w:type="spellStart"/>
      <w:r w:rsidRPr="00E4602C">
        <w:rPr>
          <w:lang w:val="ru-RU"/>
        </w:rPr>
        <w:t>ГрК</w:t>
      </w:r>
      <w:proofErr w:type="spellEnd"/>
      <w:r w:rsidRPr="00E4602C">
        <w:rPr>
          <w:lang w:val="ru-RU"/>
        </w:rPr>
        <w:t xml:space="preserve"> РФ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Pr="00E4602C">
        <w:rPr>
          <w:lang w:val="ru-RU"/>
        </w:rPr>
        <w:t>ГрК</w:t>
      </w:r>
      <w:proofErr w:type="spellEnd"/>
      <w:r w:rsidRPr="00E4602C">
        <w:rPr>
          <w:lang w:val="ru-RU"/>
        </w:rPr>
        <w:t xml:space="preserve"> РФ, принятие органом местного самоуправления </w:t>
      </w:r>
      <w:r>
        <w:rPr>
          <w:lang w:val="ru-RU"/>
        </w:rPr>
        <w:t>муниципального района</w:t>
      </w:r>
      <w:r w:rsidRPr="00E4602C">
        <w:rPr>
          <w:lang w:val="ru-RU"/>
        </w:rPr>
        <w:t xml:space="preserve"> решения о подготовке документации по планировке территории не требуется.</w:t>
      </w:r>
    </w:p>
    <w:p w:rsidR="00F567C4" w:rsidRPr="0026650E" w:rsidRDefault="00F567C4" w:rsidP="000E7F83">
      <w:pPr>
        <w:pStyle w:val="a0"/>
        <w:spacing w:after="120"/>
        <w:ind w:firstLine="567"/>
        <w:rPr>
          <w:lang w:val="ru-RU"/>
        </w:rPr>
      </w:pPr>
      <w:r w:rsidRPr="000E7F83">
        <w:rPr>
          <w:b/>
          <w:lang w:val="ru-RU"/>
        </w:rPr>
        <w:t>2.</w:t>
      </w:r>
      <w:r w:rsidRPr="0026650E">
        <w:rPr>
          <w:lang w:val="ru-RU"/>
        </w:rPr>
        <w:t xml:space="preserve">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F567C4" w:rsidRPr="0026650E" w:rsidRDefault="00F567C4" w:rsidP="000E7F83">
      <w:pPr>
        <w:pStyle w:val="a0"/>
        <w:spacing w:after="120"/>
        <w:ind w:firstLine="567"/>
        <w:rPr>
          <w:lang w:val="ru-RU"/>
        </w:rPr>
      </w:pPr>
      <w:bookmarkStart w:id="144" w:name="sub_3804"/>
      <w:bookmarkStart w:id="145" w:name="sub_4605"/>
      <w:bookmarkEnd w:id="133"/>
      <w:r w:rsidRPr="000E7F83">
        <w:rPr>
          <w:b/>
          <w:lang w:val="ru-RU"/>
        </w:rPr>
        <w:t>3.</w:t>
      </w:r>
      <w:r w:rsidRPr="0026650E">
        <w:rPr>
          <w:lang w:val="ru-RU"/>
        </w:rPr>
        <w:t xml:space="preserve"> Заказ на подготовку документации по планировке территории выполняется в соответствии с законодательством Российской Федерации.</w:t>
      </w:r>
      <w:bookmarkEnd w:id="144"/>
    </w:p>
    <w:p w:rsidR="00F567C4" w:rsidRPr="0026650E" w:rsidRDefault="00F567C4" w:rsidP="000E7F83">
      <w:pPr>
        <w:pStyle w:val="a0"/>
        <w:spacing w:after="120"/>
        <w:ind w:firstLine="567"/>
        <w:rPr>
          <w:lang w:val="ru-RU"/>
        </w:rPr>
      </w:pPr>
      <w:r w:rsidRPr="000E7F83">
        <w:rPr>
          <w:b/>
          <w:lang w:val="ru-RU"/>
        </w:rPr>
        <w:t>4.</w:t>
      </w:r>
      <w:r w:rsidR="005C4718">
        <w:rPr>
          <w:b/>
          <w:lang w:val="ru-RU"/>
        </w:rPr>
        <w:t xml:space="preserve"> </w:t>
      </w:r>
      <w:r w:rsidR="00034138" w:rsidRPr="00034138">
        <w:rPr>
          <w:color w:val="000000" w:themeColor="text1"/>
          <w:lang w:val="ru-RU"/>
        </w:rPr>
        <w:t>Комиссия по землепользованию и застройке в городе Камень-на-Оби Каменского района Алтайского края и в Каменском районе Алтайского края</w:t>
      </w:r>
      <w:r w:rsidR="005C4718" w:rsidRPr="00F23705">
        <w:rPr>
          <w:color w:val="000000" w:themeColor="text1"/>
          <w:lang w:val="ru-RU"/>
        </w:rPr>
        <w:t xml:space="preserve"> </w:t>
      </w:r>
      <w:r w:rsidRPr="00F23705">
        <w:rPr>
          <w:color w:val="000000" w:themeColor="text1"/>
          <w:lang w:val="ru-RU"/>
        </w:rPr>
        <w:t>в течение двадцати рабочих дней со дня поступления документации по планировке</w:t>
      </w:r>
      <w:r>
        <w:rPr>
          <w:lang w:val="ru-RU"/>
        </w:rPr>
        <w:t xml:space="preserve"> территории </w:t>
      </w:r>
      <w:r w:rsidRPr="0026650E">
        <w:rPr>
          <w:lang w:val="ru-RU"/>
        </w:rPr>
        <w:t xml:space="preserve">осуществляет проверку </w:t>
      </w:r>
      <w:r w:rsidRPr="0026650E">
        <w:rPr>
          <w:lang w:val="ru-RU"/>
        </w:rPr>
        <w:lastRenderedPageBreak/>
        <w:t xml:space="preserve">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F567C4" w:rsidRPr="0026650E" w:rsidRDefault="00F567C4" w:rsidP="000E7F83">
      <w:pPr>
        <w:pStyle w:val="a0"/>
        <w:spacing w:after="120"/>
        <w:ind w:firstLine="567"/>
        <w:rPr>
          <w:lang w:val="ru-RU"/>
        </w:rPr>
      </w:pPr>
      <w:r w:rsidRPr="000E7F83">
        <w:rPr>
          <w:b/>
          <w:lang w:val="ru-RU"/>
        </w:rPr>
        <w:t>5.</w:t>
      </w:r>
      <w:r w:rsidRPr="0026650E">
        <w:rPr>
          <w:lang w:val="ru-RU"/>
        </w:rPr>
        <w:t xml:space="preserve">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w:t>
      </w:r>
      <w:r w:rsidRPr="00FB3E00">
        <w:rPr>
          <w:lang w:val="ru-RU"/>
        </w:rPr>
        <w:t xml:space="preserve">общественных обсуждениях или </w:t>
      </w:r>
      <w:r w:rsidRPr="0026650E">
        <w:rPr>
          <w:lang w:val="ru-RU"/>
        </w:rPr>
        <w:t>публичных слушаниях.</w:t>
      </w:r>
    </w:p>
    <w:p w:rsidR="00F567C4" w:rsidRPr="0026650E" w:rsidRDefault="00F567C4" w:rsidP="000E7F83">
      <w:pPr>
        <w:pStyle w:val="a0"/>
        <w:spacing w:after="120"/>
        <w:ind w:firstLine="567"/>
        <w:rPr>
          <w:lang w:val="ru-RU"/>
        </w:rPr>
      </w:pPr>
      <w:bookmarkStart w:id="146" w:name="sub_4607"/>
      <w:bookmarkEnd w:id="145"/>
      <w:r w:rsidRPr="000E7F83">
        <w:rPr>
          <w:b/>
          <w:lang w:val="ru-RU"/>
        </w:rPr>
        <w:t>6.</w:t>
      </w:r>
      <w:r w:rsidR="005C4718">
        <w:rPr>
          <w:b/>
          <w:lang w:val="ru-RU"/>
        </w:rPr>
        <w:t xml:space="preserve"> </w:t>
      </w:r>
      <w:r w:rsidRPr="00E4602C">
        <w:rPr>
          <w:lang w:val="ru-RU"/>
        </w:rPr>
        <w:t xml:space="preserve">Общественные обсуждения или </w:t>
      </w:r>
      <w:r>
        <w:rPr>
          <w:lang w:val="ru-RU"/>
        </w:rPr>
        <w:t>п</w:t>
      </w:r>
      <w:r w:rsidRPr="00E4602C">
        <w:rPr>
          <w:lang w:val="ru-RU"/>
        </w:rPr>
        <w:t xml:space="preserve">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w:t>
      </w:r>
      <w:proofErr w:type="spellStart"/>
      <w:r w:rsidRPr="00E4602C">
        <w:rPr>
          <w:lang w:val="ru-RU"/>
        </w:rPr>
        <w:t>ГрК</w:t>
      </w:r>
      <w:proofErr w:type="spellEnd"/>
      <w:r w:rsidRPr="00E4602C">
        <w:rPr>
          <w:lang w:val="ru-RU"/>
        </w:rPr>
        <w:t xml:space="preserve"> РФ.</w:t>
      </w:r>
    </w:p>
    <w:p w:rsidR="00F567C4" w:rsidRPr="00F23705" w:rsidRDefault="00F567C4" w:rsidP="000E7F83">
      <w:pPr>
        <w:pStyle w:val="a0"/>
        <w:spacing w:after="120"/>
        <w:ind w:firstLine="567"/>
        <w:rPr>
          <w:color w:val="000000" w:themeColor="text1"/>
          <w:lang w:val="ru-RU"/>
        </w:rPr>
      </w:pPr>
      <w:bookmarkStart w:id="147" w:name="sub_46010"/>
      <w:bookmarkEnd w:id="146"/>
      <w:r w:rsidRPr="000E7F83">
        <w:rPr>
          <w:b/>
          <w:lang w:val="ru-RU"/>
        </w:rPr>
        <w:t>7.</w:t>
      </w:r>
      <w:r w:rsidRPr="0026650E">
        <w:rPr>
          <w:lang w:val="ru-RU"/>
        </w:rPr>
        <w:t xml:space="preserve"> Заключение о результатах </w:t>
      </w:r>
      <w:r>
        <w:rPr>
          <w:lang w:val="ru-RU"/>
        </w:rPr>
        <w:t xml:space="preserve">общественных обсуждений или </w:t>
      </w:r>
      <w:r w:rsidRPr="0026650E">
        <w:rPr>
          <w:lang w:val="ru-RU"/>
        </w:rPr>
        <w:t xml:space="preserve">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w:t>
      </w:r>
      <w:r w:rsidRPr="00F23705">
        <w:rPr>
          <w:color w:val="000000" w:themeColor="text1"/>
          <w:lang w:val="ru-RU"/>
        </w:rPr>
        <w:t>иной официальной информации.</w:t>
      </w:r>
      <w:bookmarkStart w:id="148" w:name="sub_46011"/>
      <w:bookmarkEnd w:id="147"/>
    </w:p>
    <w:p w:rsidR="00F567C4" w:rsidRPr="005C57E5" w:rsidRDefault="00F567C4" w:rsidP="000E7F83">
      <w:pPr>
        <w:pStyle w:val="a0"/>
        <w:spacing w:after="120"/>
        <w:rPr>
          <w:lang w:val="ru-RU"/>
        </w:rPr>
      </w:pPr>
      <w:bookmarkStart w:id="149" w:name="sub_46014"/>
      <w:bookmarkEnd w:id="148"/>
      <w:r w:rsidRPr="00F23705">
        <w:rPr>
          <w:b/>
          <w:color w:val="000000" w:themeColor="text1"/>
          <w:lang w:val="ru-RU"/>
        </w:rPr>
        <w:t>8.</w:t>
      </w:r>
      <w:bookmarkStart w:id="150" w:name="sub_46013"/>
      <w:r w:rsidRPr="00F23705">
        <w:rPr>
          <w:color w:val="000000" w:themeColor="text1"/>
          <w:lang w:val="ru-RU"/>
        </w:rPr>
        <w:t xml:space="preserve"> </w:t>
      </w:r>
      <w:r w:rsidR="00BC3D84" w:rsidRPr="00BC3D84">
        <w:rPr>
          <w:color w:val="000000" w:themeColor="text1"/>
          <w:lang w:val="ru-RU"/>
        </w:rPr>
        <w:t xml:space="preserve">Комиссия по землепользованию и застройке в городе Камень-на-Оби Каменского района Алтайского края и в Каменском районе Алтайского края </w:t>
      </w:r>
      <w:r w:rsidRPr="00F23705">
        <w:rPr>
          <w:color w:val="000000" w:themeColor="text1"/>
          <w:lang w:val="ru-RU"/>
        </w:rPr>
        <w:t>направляет главе района подготовленную документацию по планировке территории,</w:t>
      </w:r>
      <w:r w:rsidRPr="005C57E5">
        <w:rPr>
          <w:lang w:val="ru-RU"/>
        </w:rPr>
        <w:t xml:space="preserve"> протокол общественных обсуждениях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двадцать рабочих дней со дня проведения общественных обсуждений или публичных слушаний. </w:t>
      </w:r>
    </w:p>
    <w:p w:rsidR="00F567C4" w:rsidRPr="005C57E5" w:rsidRDefault="00F567C4" w:rsidP="000E7F83">
      <w:pPr>
        <w:pStyle w:val="a0"/>
        <w:spacing w:after="120"/>
        <w:rPr>
          <w:lang w:val="ru-RU"/>
        </w:rPr>
      </w:pPr>
      <w:r w:rsidRPr="000E7F83">
        <w:rPr>
          <w:b/>
          <w:lang w:val="ru-RU"/>
        </w:rPr>
        <w:t>9.</w:t>
      </w:r>
      <w:r w:rsidRPr="005C57E5">
        <w:rPr>
          <w:lang w:val="ru-RU"/>
        </w:rPr>
        <w:t xml:space="preserve"> 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bookmarkEnd w:id="150"/>
    <w:p w:rsidR="00F567C4" w:rsidRPr="0026650E" w:rsidRDefault="00F567C4" w:rsidP="00F567C4">
      <w:pPr>
        <w:pStyle w:val="a0"/>
        <w:ind w:firstLine="567"/>
        <w:rPr>
          <w:lang w:val="ru-RU"/>
        </w:rPr>
      </w:pPr>
      <w:r w:rsidRPr="000E7F83">
        <w:rPr>
          <w:b/>
          <w:lang w:val="ru-RU"/>
        </w:rPr>
        <w:t>10.</w:t>
      </w:r>
      <w:r w:rsidRPr="0026650E">
        <w:rPr>
          <w:lang w:val="ru-RU"/>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51" w:name="sub_46015"/>
      <w:bookmarkEnd w:id="149"/>
    </w:p>
    <w:p w:rsidR="00F567C4" w:rsidRDefault="00F567C4" w:rsidP="00F567C4">
      <w:pPr>
        <w:pStyle w:val="a0"/>
        <w:spacing w:before="180" w:after="120"/>
        <w:outlineLvl w:val="2"/>
        <w:rPr>
          <w:i/>
          <w:lang w:val="ru-RU" w:bidi="ar-SA"/>
        </w:rPr>
      </w:pPr>
      <w:bookmarkStart w:id="152" w:name="_Toc101362466"/>
      <w:bookmarkStart w:id="153" w:name="_Toc142663827"/>
      <w:bookmarkStart w:id="154" w:name="_Toc429415674"/>
      <w:bookmarkStart w:id="155" w:name="_Toc196878906"/>
      <w:bookmarkStart w:id="156" w:name="_Toc312188802"/>
      <w:bookmarkEnd w:id="134"/>
      <w:bookmarkEnd w:id="135"/>
      <w:bookmarkEnd w:id="136"/>
      <w:bookmarkEnd w:id="137"/>
      <w:bookmarkEnd w:id="138"/>
      <w:bookmarkEnd w:id="139"/>
      <w:bookmarkEnd w:id="140"/>
      <w:bookmarkEnd w:id="141"/>
      <w:bookmarkEnd w:id="142"/>
      <w:bookmarkEnd w:id="143"/>
      <w:bookmarkEnd w:id="151"/>
      <w:r w:rsidRPr="00AC56FC">
        <w:rPr>
          <w:i/>
          <w:lang w:val="ru-RU" w:bidi="ar-SA"/>
        </w:rPr>
        <w:t>Статья 12. Комплексное развитие территории</w:t>
      </w:r>
      <w:bookmarkEnd w:id="152"/>
      <w:bookmarkEnd w:id="153"/>
    </w:p>
    <w:p w:rsidR="00F567C4" w:rsidRPr="00AC56FC" w:rsidRDefault="00F567C4" w:rsidP="00F567C4">
      <w:pPr>
        <w:spacing w:line="240" w:lineRule="auto"/>
        <w:ind w:firstLine="540"/>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t>1.</w:t>
      </w:r>
      <w:r w:rsidR="005C4718">
        <w:rPr>
          <w:rFonts w:ascii="Times New Roman" w:eastAsia="Times New Roman" w:hAnsi="Times New Roman"/>
          <w:b/>
          <w:sz w:val="24"/>
          <w:szCs w:val="24"/>
          <w:lang w:eastAsia="zh-CN"/>
        </w:rPr>
        <w:t xml:space="preserve"> </w:t>
      </w:r>
      <w:r w:rsidRPr="00AC56FC">
        <w:rPr>
          <w:rFonts w:ascii="Times New Roman" w:eastAsia="Times New Roman" w:hAnsi="Times New Roman"/>
          <w:sz w:val="24"/>
          <w:szCs w:val="24"/>
          <w:lang w:eastAsia="zh-CN"/>
        </w:rPr>
        <w:t>Целями комплексного развития территории являются:</w:t>
      </w:r>
    </w:p>
    <w:p w:rsidR="00F567C4" w:rsidRPr="00AC56FC" w:rsidRDefault="00F567C4" w:rsidP="00F567C4">
      <w:pPr>
        <w:spacing w:line="240" w:lineRule="auto"/>
        <w:ind w:firstLine="540"/>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3) создание необходимых условий для развития транспортной, социальной, инженерной инфраструктур, благоу</w:t>
      </w:r>
      <w:r>
        <w:rPr>
          <w:rFonts w:ascii="Times New Roman" w:eastAsia="Times New Roman" w:hAnsi="Times New Roman"/>
          <w:sz w:val="24"/>
          <w:szCs w:val="24"/>
          <w:lang w:eastAsia="zh-CN"/>
        </w:rPr>
        <w:t>стройства территорий поселений</w:t>
      </w:r>
      <w:r w:rsidR="00990A14">
        <w:rPr>
          <w:rFonts w:ascii="Times New Roman" w:eastAsia="Times New Roman" w:hAnsi="Times New Roman"/>
          <w:sz w:val="24"/>
          <w:szCs w:val="24"/>
          <w:lang w:eastAsia="zh-CN"/>
        </w:rPr>
        <w:t>,</w:t>
      </w:r>
      <w:r>
        <w:rPr>
          <w:rFonts w:ascii="Times New Roman" w:eastAsia="Times New Roman" w:hAnsi="Times New Roman"/>
          <w:sz w:val="24"/>
          <w:szCs w:val="24"/>
          <w:lang w:eastAsia="zh-CN"/>
        </w:rPr>
        <w:t xml:space="preserve"> </w:t>
      </w:r>
      <w:r w:rsidRPr="00AC56FC">
        <w:rPr>
          <w:rFonts w:ascii="Times New Roman" w:eastAsia="Times New Roman" w:hAnsi="Times New Roman"/>
          <w:sz w:val="24"/>
          <w:szCs w:val="24"/>
          <w:lang w:eastAsia="zh-CN"/>
        </w:rPr>
        <w:t>повышения территориальной доступности таких инфраструктур;</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4) повышение эффективности испо</w:t>
      </w:r>
      <w:r>
        <w:rPr>
          <w:rFonts w:ascii="Times New Roman" w:eastAsia="Times New Roman" w:hAnsi="Times New Roman"/>
          <w:sz w:val="24"/>
          <w:szCs w:val="24"/>
          <w:lang w:eastAsia="zh-CN"/>
        </w:rPr>
        <w:t>льзования территорий поселений</w:t>
      </w:r>
      <w:r w:rsidR="00990A14">
        <w:rPr>
          <w:rFonts w:ascii="Times New Roman" w:eastAsia="Times New Roman" w:hAnsi="Times New Roman"/>
          <w:sz w:val="24"/>
          <w:szCs w:val="24"/>
          <w:lang w:eastAsia="zh-CN"/>
        </w:rPr>
        <w:t>,</w:t>
      </w:r>
      <w:r>
        <w:rPr>
          <w:rFonts w:ascii="Times New Roman" w:eastAsia="Times New Roman" w:hAnsi="Times New Roman"/>
          <w:sz w:val="24"/>
          <w:szCs w:val="24"/>
          <w:lang w:eastAsia="zh-CN"/>
        </w:rPr>
        <w:t xml:space="preserve"> </w:t>
      </w:r>
      <w:r w:rsidRPr="00AC56FC">
        <w:rPr>
          <w:rFonts w:ascii="Times New Roman" w:eastAsia="Times New Roman" w:hAnsi="Times New Roman"/>
          <w:sz w:val="24"/>
          <w:szCs w:val="24"/>
          <w:lang w:eastAsia="zh-CN"/>
        </w:rPr>
        <w:t>в том числе формирование комфортной городской среды, создание мест обслуживания и мест приложения труда;</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5) создание условий для привлечения внебюджетных источников финансирования обновления застроенных территорий.</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lastRenderedPageBreak/>
        <w:t>2.</w:t>
      </w:r>
      <w:bookmarkStart w:id="157" w:name="P195"/>
      <w:bookmarkEnd w:id="157"/>
      <w:r w:rsidR="00990A14">
        <w:rPr>
          <w:rFonts w:ascii="Times New Roman" w:eastAsia="Times New Roman" w:hAnsi="Times New Roman"/>
          <w:b/>
          <w:sz w:val="24"/>
          <w:szCs w:val="24"/>
          <w:lang w:eastAsia="zh-CN"/>
        </w:rPr>
        <w:t xml:space="preserve"> </w:t>
      </w:r>
      <w:r w:rsidRPr="00AC56FC">
        <w:rPr>
          <w:rFonts w:ascii="Times New Roman" w:eastAsia="Times New Roman" w:hAnsi="Times New Roman"/>
          <w:sz w:val="24"/>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F567C4" w:rsidRPr="00AC56FC" w:rsidRDefault="00F567C4" w:rsidP="00F567C4">
      <w:pPr>
        <w:spacing w:line="240" w:lineRule="auto"/>
        <w:ind w:firstLine="540"/>
        <w:jc w:val="both"/>
        <w:rPr>
          <w:rFonts w:ascii="Verdana" w:eastAsia="Times New Roman" w:hAnsi="Verdana"/>
          <w:sz w:val="21"/>
          <w:szCs w:val="21"/>
          <w:lang w:eastAsia="zh-CN"/>
        </w:rPr>
      </w:pPr>
      <w:r w:rsidRPr="005220FE">
        <w:rPr>
          <w:rFonts w:ascii="Times New Roman" w:eastAsia="Times New Roman" w:hAnsi="Times New Roman"/>
          <w:b/>
          <w:sz w:val="24"/>
          <w:szCs w:val="24"/>
          <w:lang w:eastAsia="zh-CN"/>
        </w:rPr>
        <w:t>3.</w:t>
      </w:r>
      <w:r w:rsidRPr="00AC56FC">
        <w:rPr>
          <w:rFonts w:ascii="Times New Roman" w:eastAsia="Times New Roman" w:hAnsi="Times New Roman"/>
          <w:sz w:val="24"/>
          <w:szCs w:val="24"/>
          <w:lang w:eastAsia="zh-CN"/>
        </w:rPr>
        <w:t xml:space="preserve"> Виды комплексного развития территории: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1) </w:t>
      </w:r>
      <w:r w:rsidRPr="00AC56FC">
        <w:rPr>
          <w:rFonts w:ascii="Times New Roman" w:eastAsia="Times New Roman" w:hAnsi="Times New Roman"/>
          <w:i/>
          <w:sz w:val="24"/>
          <w:szCs w:val="24"/>
          <w:lang w:eastAsia="zh-CN"/>
        </w:rPr>
        <w:t>комплексное развитие территории 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w:t>
      </w:r>
      <w:r w:rsidR="00B02FAC">
        <w:rPr>
          <w:rFonts w:ascii="Times New Roman" w:eastAsia="Times New Roman" w:hAnsi="Times New Roman"/>
          <w:sz w:val="24"/>
          <w:szCs w:val="24"/>
          <w:lang w:eastAsia="zh-CN"/>
        </w:rPr>
        <w:t xml:space="preserve"> </w:t>
      </w:r>
      <w:r w:rsidRPr="00AC56FC">
        <w:rPr>
          <w:rFonts w:ascii="Times New Roman" w:eastAsia="Times New Roman" w:hAnsi="Times New Roman"/>
          <w:sz w:val="24"/>
          <w:szCs w:val="24"/>
          <w:lang w:eastAsia="zh-CN"/>
        </w:rPr>
        <w:t>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2) </w:t>
      </w:r>
      <w:r w:rsidRPr="00AC56FC">
        <w:rPr>
          <w:rFonts w:ascii="Times New Roman" w:eastAsia="Times New Roman" w:hAnsi="Times New Roman"/>
          <w:i/>
          <w:sz w:val="24"/>
          <w:szCs w:val="24"/>
          <w:lang w:eastAsia="zh-CN"/>
        </w:rPr>
        <w:t>комплексное развитие территории нежилой застройки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F567C4" w:rsidRPr="00AC56FC" w:rsidRDefault="00F567C4" w:rsidP="00F567C4">
      <w:pPr>
        <w:spacing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виды разрешенного использования, которых и (или) виды разрешенного использования и характеристики</w:t>
      </w:r>
      <w:r w:rsidR="00B02FAC">
        <w:rPr>
          <w:rFonts w:ascii="Times New Roman" w:eastAsia="Times New Roman" w:hAnsi="Times New Roman"/>
          <w:sz w:val="24"/>
          <w:szCs w:val="24"/>
          <w:lang w:eastAsia="zh-CN"/>
        </w:rPr>
        <w:t>,</w:t>
      </w:r>
      <w:r w:rsidRPr="00AC56FC">
        <w:rPr>
          <w:rFonts w:ascii="Times New Roman" w:eastAsia="Times New Roman" w:hAnsi="Times New Roman"/>
          <w:sz w:val="24"/>
          <w:szCs w:val="24"/>
          <w:lang w:eastAsia="zh-CN"/>
        </w:rPr>
        <w:t xml:space="preserve"> расположенных на них </w:t>
      </w:r>
      <w:proofErr w:type="gramStart"/>
      <w:r w:rsidRPr="00AC56FC">
        <w:rPr>
          <w:rFonts w:ascii="Times New Roman" w:eastAsia="Times New Roman" w:hAnsi="Times New Roman"/>
          <w:sz w:val="24"/>
          <w:szCs w:val="24"/>
          <w:lang w:eastAsia="zh-CN"/>
        </w:rPr>
        <w:t>объектов капитального строительства</w:t>
      </w:r>
      <w:proofErr w:type="gramEnd"/>
      <w:r w:rsidRPr="00AC56FC">
        <w:rPr>
          <w:rFonts w:ascii="Times New Roman" w:eastAsia="Times New Roman" w:hAnsi="Times New Roman"/>
          <w:sz w:val="24"/>
          <w:szCs w:val="24"/>
          <w:lang w:eastAsia="zh-CN"/>
        </w:rPr>
        <w:t xml:space="preserve">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Verdana" w:eastAsia="Times New Roman" w:hAnsi="Verdana"/>
          <w:sz w:val="21"/>
          <w:szCs w:val="21"/>
          <w:lang w:eastAsia="zh-CN"/>
        </w:rPr>
        <w:t xml:space="preserve">– </w:t>
      </w:r>
      <w:r w:rsidRPr="00AC56FC">
        <w:rPr>
          <w:rFonts w:ascii="Times New Roman" w:eastAsia="Times New Roman" w:hAnsi="Times New Roman"/>
          <w:sz w:val="24"/>
          <w:szCs w:val="24"/>
          <w:lang w:eastAsia="zh-CN"/>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F567C4" w:rsidRPr="00AC56FC" w:rsidRDefault="00F567C4" w:rsidP="00F567C4">
      <w:pPr>
        <w:spacing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3) </w:t>
      </w:r>
      <w:r w:rsidRPr="00AC56FC">
        <w:rPr>
          <w:rFonts w:ascii="Times New Roman" w:eastAsia="Times New Roman" w:hAnsi="Times New Roman"/>
          <w:i/>
          <w:sz w:val="24"/>
          <w:szCs w:val="24"/>
          <w:lang w:eastAsia="zh-CN"/>
        </w:rPr>
        <w:t>комплексное развитие незастроенной территории</w:t>
      </w:r>
      <w:r w:rsidRPr="00AC56FC">
        <w:rPr>
          <w:rFonts w:ascii="Times New Roman" w:eastAsia="Times New Roman" w:hAnsi="Times New Roman"/>
          <w:sz w:val="24"/>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F567C4" w:rsidRPr="00AC56FC" w:rsidRDefault="00F567C4" w:rsidP="005220FE">
      <w:pPr>
        <w:spacing w:after="120" w:line="240" w:lineRule="auto"/>
        <w:ind w:firstLine="539"/>
        <w:jc w:val="both"/>
        <w:rPr>
          <w:rFonts w:ascii="Verdana" w:eastAsia="Times New Roman" w:hAnsi="Verdana"/>
          <w:sz w:val="21"/>
          <w:szCs w:val="21"/>
          <w:lang w:eastAsia="zh-CN"/>
        </w:rPr>
      </w:pPr>
      <w:r w:rsidRPr="00AC56FC">
        <w:rPr>
          <w:rFonts w:ascii="Times New Roman" w:eastAsia="Times New Roman" w:hAnsi="Times New Roman"/>
          <w:sz w:val="24"/>
          <w:szCs w:val="24"/>
          <w:lang w:eastAsia="zh-CN"/>
        </w:rPr>
        <w:t xml:space="preserve">4) </w:t>
      </w:r>
      <w:r w:rsidRPr="00AC56FC">
        <w:rPr>
          <w:rFonts w:ascii="Times New Roman" w:eastAsia="Times New Roman" w:hAnsi="Times New Roman"/>
          <w:i/>
          <w:sz w:val="24"/>
          <w:szCs w:val="24"/>
          <w:lang w:eastAsia="zh-CN"/>
        </w:rPr>
        <w:t>комплексное развитие территории по инициативе правообладателей</w:t>
      </w:r>
      <w:r w:rsidRPr="00AC56FC">
        <w:rPr>
          <w:rFonts w:ascii="Times New Roman" w:eastAsia="Times New Roman" w:hAnsi="Times New Roman"/>
          <w:sz w:val="24"/>
          <w:szCs w:val="24"/>
          <w:lang w:eastAsia="zh-CN"/>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F567C4" w:rsidRPr="00AC56FC" w:rsidRDefault="00F567C4" w:rsidP="00F567C4">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5220FE">
        <w:rPr>
          <w:rFonts w:ascii="Times New Roman" w:eastAsia="Times New Roman" w:hAnsi="Times New Roman"/>
          <w:b/>
          <w:sz w:val="24"/>
          <w:szCs w:val="24"/>
          <w:lang w:eastAsia="zh-CN"/>
        </w:rPr>
        <w:t>4.</w:t>
      </w:r>
      <w:r w:rsidRPr="00AC56FC">
        <w:rPr>
          <w:rFonts w:ascii="Times New Roman" w:eastAsia="Times New Roman" w:hAnsi="Times New Roman"/>
          <w:sz w:val="24"/>
          <w:szCs w:val="24"/>
          <w:lang w:eastAsia="zh-CN"/>
        </w:rPr>
        <w:t xml:space="preserve"> Комплексное развитие территории осуществляется в порядке, предусмотренном </w:t>
      </w:r>
      <w:hyperlink r:id="rId17" w:history="1">
        <w:r w:rsidRPr="00AC56FC">
          <w:rPr>
            <w:rFonts w:ascii="Times New Roman" w:eastAsia="Times New Roman" w:hAnsi="Times New Roman"/>
            <w:color w:val="000000"/>
            <w:sz w:val="24"/>
            <w:szCs w:val="24"/>
            <w:lang w:eastAsia="zh-CN"/>
          </w:rPr>
          <w:t>главой 10</w:t>
        </w:r>
      </w:hyperlink>
      <w:r w:rsidR="00A54A4B">
        <w:t xml:space="preserve"> </w:t>
      </w:r>
      <w:r w:rsidRPr="00AC56FC">
        <w:rPr>
          <w:rFonts w:ascii="Times New Roman" w:eastAsia="Times New Roman" w:hAnsi="Times New Roman"/>
          <w:sz w:val="24"/>
          <w:szCs w:val="24"/>
          <w:lang w:eastAsia="zh-CN"/>
        </w:rPr>
        <w:t>Градостроительного кодекса Российской Федерации.</w:t>
      </w:r>
    </w:p>
    <w:p w:rsidR="00F567C4" w:rsidRPr="00AC56FC" w:rsidRDefault="00F567C4" w:rsidP="00F567C4">
      <w:pPr>
        <w:widowControl w:val="0"/>
        <w:suppressAutoHyphens/>
        <w:autoSpaceDE w:val="0"/>
        <w:spacing w:before="60" w:after="60" w:line="240" w:lineRule="auto"/>
        <w:ind w:firstLine="539"/>
        <w:jc w:val="both"/>
        <w:rPr>
          <w:rFonts w:ascii="Times New Roman" w:eastAsia="Times New Roman" w:hAnsi="Times New Roman"/>
          <w:sz w:val="24"/>
          <w:szCs w:val="24"/>
          <w:lang w:eastAsia="zh-CN"/>
        </w:rPr>
      </w:pPr>
      <w:r w:rsidRPr="00AC56FC">
        <w:rPr>
          <w:rFonts w:ascii="Times New Roman" w:eastAsia="Times New Roman" w:hAnsi="Times New Roman"/>
          <w:sz w:val="24"/>
          <w:szCs w:val="24"/>
          <w:lang w:eastAsia="zh-CN"/>
        </w:rPr>
        <w:t xml:space="preserve">В отношении территорий, на которые были заключены договора о комплексном развитии территории до вступления в силу изменений в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от 30.12.2020 г., действуют положения </w:t>
      </w:r>
      <w:proofErr w:type="spellStart"/>
      <w:r w:rsidRPr="00AC56FC">
        <w:rPr>
          <w:rFonts w:ascii="Times New Roman" w:eastAsia="Times New Roman" w:hAnsi="Times New Roman"/>
          <w:sz w:val="24"/>
          <w:szCs w:val="24"/>
          <w:lang w:eastAsia="zh-CN"/>
        </w:rPr>
        <w:t>ГрК</w:t>
      </w:r>
      <w:proofErr w:type="spellEnd"/>
      <w:r w:rsidRPr="00AC56FC">
        <w:rPr>
          <w:rFonts w:ascii="Times New Roman" w:eastAsia="Times New Roman" w:hAnsi="Times New Roman"/>
          <w:sz w:val="24"/>
          <w:szCs w:val="24"/>
          <w:lang w:eastAsia="zh-CN"/>
        </w:rPr>
        <w:t xml:space="preserve"> РФ предыдущей редакции. </w:t>
      </w:r>
    </w:p>
    <w:p w:rsidR="00F567C4" w:rsidRDefault="00F567C4" w:rsidP="00F567C4">
      <w:pPr>
        <w:pStyle w:val="2"/>
        <w:ind w:firstLine="709"/>
        <w:rPr>
          <w:szCs w:val="24"/>
          <w:lang w:eastAsia="ar-SA"/>
        </w:rPr>
      </w:pPr>
      <w:bookmarkStart w:id="158" w:name="_Toc101362467"/>
      <w:bookmarkStart w:id="159" w:name="_Toc142663828"/>
      <w:r>
        <w:rPr>
          <w:szCs w:val="24"/>
          <w:lang w:eastAsia="ar-SA"/>
        </w:rPr>
        <w:lastRenderedPageBreak/>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54"/>
      <w:bookmarkEnd w:id="158"/>
      <w:bookmarkEnd w:id="159"/>
    </w:p>
    <w:p w:rsidR="00F567C4" w:rsidRPr="00EC161B" w:rsidRDefault="00F567C4" w:rsidP="00F567C4">
      <w:pPr>
        <w:pStyle w:val="3"/>
        <w:ind w:firstLine="709"/>
        <w:jc w:val="both"/>
        <w:rPr>
          <w:b w:val="0"/>
          <w:i/>
          <w:szCs w:val="24"/>
          <w:lang w:eastAsia="ar-SA"/>
        </w:rPr>
      </w:pPr>
      <w:bookmarkStart w:id="160" w:name="_Toc282347524"/>
      <w:bookmarkStart w:id="161" w:name="_Toc321209563"/>
      <w:bookmarkStart w:id="162" w:name="_Toc339819808"/>
      <w:bookmarkStart w:id="163" w:name="_Toc379293264"/>
      <w:bookmarkStart w:id="164" w:name="_Toc380581541"/>
      <w:bookmarkStart w:id="165" w:name="_Toc392516673"/>
      <w:bookmarkStart w:id="166" w:name="_Toc400454220"/>
      <w:bookmarkStart w:id="167" w:name="_Toc410315198"/>
      <w:bookmarkStart w:id="168" w:name="_Toc424120757"/>
      <w:bookmarkStart w:id="169" w:name="_Toc429415675"/>
      <w:bookmarkStart w:id="170" w:name="_Toc101362468"/>
      <w:bookmarkStart w:id="171" w:name="_Toc142663829"/>
      <w:bookmarkEnd w:id="155"/>
      <w:bookmarkEnd w:id="156"/>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60"/>
      <w:bookmarkEnd w:id="161"/>
      <w:bookmarkEnd w:id="162"/>
      <w:bookmarkEnd w:id="163"/>
      <w:bookmarkEnd w:id="164"/>
      <w:bookmarkEnd w:id="165"/>
      <w:bookmarkEnd w:id="166"/>
      <w:bookmarkEnd w:id="167"/>
      <w:bookmarkEnd w:id="168"/>
      <w:bookmarkEnd w:id="169"/>
      <w:bookmarkEnd w:id="170"/>
      <w:bookmarkEnd w:id="171"/>
    </w:p>
    <w:p w:rsidR="00F567C4" w:rsidRPr="00F23705" w:rsidRDefault="00F567C4" w:rsidP="005220FE">
      <w:pPr>
        <w:pStyle w:val="a0"/>
        <w:spacing w:after="120"/>
        <w:ind w:firstLine="567"/>
        <w:rPr>
          <w:color w:val="000000" w:themeColor="text1"/>
          <w:lang w:val="ru-RU"/>
        </w:rPr>
      </w:pPr>
      <w:bookmarkStart w:id="172" w:name="_Toc339819809"/>
      <w:bookmarkStart w:id="173" w:name="_Toc379293265"/>
      <w:bookmarkStart w:id="174" w:name="_Toc380581542"/>
      <w:bookmarkStart w:id="175" w:name="_Toc392516674"/>
      <w:bookmarkStart w:id="176" w:name="_Toc400454221"/>
      <w:bookmarkStart w:id="177" w:name="_Toc410315199"/>
      <w:bookmarkStart w:id="178" w:name="_Toc424120758"/>
      <w:bookmarkStart w:id="179" w:name="_Toc429415676"/>
      <w:r w:rsidRPr="005220FE">
        <w:rPr>
          <w:b/>
          <w:lang w:val="ru-RU"/>
        </w:rPr>
        <w:t>1.</w:t>
      </w:r>
      <w:r w:rsidR="00A54A4B">
        <w:rPr>
          <w:b/>
          <w:lang w:val="ru-RU"/>
        </w:rPr>
        <w:t xml:space="preserve"> </w:t>
      </w:r>
      <w:r>
        <w:rPr>
          <w:lang w:val="ru-RU"/>
        </w:rPr>
        <w:t>Общественные обсуждения или п</w:t>
      </w:r>
      <w:r w:rsidRPr="008A0A39">
        <w:rPr>
          <w:lang w:val="ru-RU"/>
        </w:rPr>
        <w:t xml:space="preserve">убличные слушания по вопросам землепользования и застройки </w:t>
      </w:r>
      <w:r w:rsidRPr="00F23705">
        <w:rPr>
          <w:color w:val="000000" w:themeColor="text1"/>
          <w:lang w:val="ru-RU"/>
        </w:rPr>
        <w:t xml:space="preserve">муниципального образования </w:t>
      </w:r>
      <w:r w:rsidR="00843116">
        <w:rPr>
          <w:color w:val="000000" w:themeColor="text1"/>
          <w:lang w:val="ru-RU"/>
        </w:rPr>
        <w:t>Рыбинский</w:t>
      </w:r>
      <w:r w:rsidRPr="00F23705">
        <w:rPr>
          <w:color w:val="000000" w:themeColor="text1"/>
          <w:lang w:val="ru-RU"/>
        </w:rPr>
        <w:t xml:space="preserve"> сельсовет</w:t>
      </w:r>
      <w:r w:rsidR="00A54A4B" w:rsidRPr="00F23705">
        <w:rPr>
          <w:color w:val="000000" w:themeColor="text1"/>
          <w:lang w:val="ru-RU"/>
        </w:rPr>
        <w:t xml:space="preserve"> Каменского района Алтайского края</w:t>
      </w:r>
      <w:r w:rsidRPr="00F23705">
        <w:rPr>
          <w:color w:val="000000" w:themeColor="text1"/>
          <w:lang w:val="ru-RU"/>
        </w:rPr>
        <w:t xml:space="preserve">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F567C4" w:rsidRPr="00C1317D" w:rsidRDefault="00F567C4" w:rsidP="005220FE">
      <w:pPr>
        <w:pStyle w:val="a0"/>
        <w:spacing w:after="120"/>
        <w:ind w:firstLine="567"/>
        <w:rPr>
          <w:lang w:val="ru-RU"/>
        </w:rPr>
      </w:pPr>
      <w:r w:rsidRPr="00F23705">
        <w:rPr>
          <w:b/>
          <w:color w:val="000000" w:themeColor="text1"/>
          <w:lang w:val="ru-RU"/>
        </w:rPr>
        <w:t>2.</w:t>
      </w:r>
      <w:r w:rsidRPr="00F23705">
        <w:rPr>
          <w:color w:val="000000" w:themeColor="text1"/>
          <w:lang w:val="ru-RU"/>
        </w:rPr>
        <w:t xml:space="preserve"> Общественные обсуждения или публичные слушания</w:t>
      </w:r>
      <w:r w:rsidRPr="00C1317D">
        <w:rPr>
          <w:lang w:val="ru-RU"/>
        </w:rPr>
        <w:t xml:space="preserve"> проводятся в случаях, предусмотренных Градостроительным кодексом Российской Федерации и другими федеральными законами.</w:t>
      </w:r>
    </w:p>
    <w:p w:rsidR="00F567C4" w:rsidRPr="00C1317D" w:rsidRDefault="00F567C4" w:rsidP="005220FE">
      <w:pPr>
        <w:pStyle w:val="a0"/>
        <w:spacing w:after="120"/>
        <w:ind w:firstLine="567"/>
        <w:rPr>
          <w:lang w:val="ru-RU"/>
        </w:rPr>
      </w:pPr>
      <w:r w:rsidRPr="005220FE">
        <w:rPr>
          <w:b/>
          <w:lang w:val="ru-RU"/>
        </w:rPr>
        <w:t>3.</w:t>
      </w:r>
      <w:r w:rsidRPr="00C1317D">
        <w:rPr>
          <w:lang w:val="ru-RU"/>
        </w:rPr>
        <w:t xml:space="preserve"> Общественные обсуждения или публичные слушания </w:t>
      </w:r>
      <w:r w:rsidRPr="00A6507F">
        <w:rPr>
          <w:color w:val="000000" w:themeColor="text1"/>
          <w:lang w:val="ru-RU"/>
        </w:rPr>
        <w:t xml:space="preserve">проводятся Организатором общественных обсуждений или публичных слушаний на основании решения главы района. </w:t>
      </w:r>
    </w:p>
    <w:p w:rsidR="00F567C4" w:rsidRPr="00C1317D" w:rsidRDefault="00F567C4" w:rsidP="005220FE">
      <w:pPr>
        <w:pStyle w:val="a0"/>
        <w:spacing w:after="120"/>
        <w:ind w:firstLine="567"/>
        <w:rPr>
          <w:lang w:val="ru-RU"/>
        </w:rPr>
      </w:pPr>
      <w:r w:rsidRPr="005220FE">
        <w:rPr>
          <w:b/>
          <w:lang w:val="ru-RU"/>
        </w:rPr>
        <w:t>4.</w:t>
      </w:r>
      <w:r w:rsidRPr="00C1317D">
        <w:rPr>
          <w:lang w:val="ru-RU"/>
        </w:rPr>
        <w:t xml:space="preserve"> Проведение общественных обсуждений или публичных слушаний осуществляется в соответствии с Уставом муниципального образования Каменский район Алтайского края и нормативными правовыми актами представительного органа местного самоуправления муниципального образования Каменский район Алтайского края.</w:t>
      </w:r>
    </w:p>
    <w:p w:rsidR="00F567C4" w:rsidRPr="008A0A39" w:rsidRDefault="00F567C4" w:rsidP="005220FE">
      <w:pPr>
        <w:pStyle w:val="a0"/>
        <w:spacing w:after="120"/>
        <w:ind w:firstLine="567"/>
        <w:rPr>
          <w:lang w:val="ru-RU"/>
        </w:rPr>
      </w:pPr>
      <w:r w:rsidRPr="005220FE">
        <w:rPr>
          <w:b/>
          <w:lang w:val="ru-RU"/>
        </w:rPr>
        <w:t>5.</w:t>
      </w:r>
      <w:r w:rsidRPr="00C1317D">
        <w:rPr>
          <w:lang w:val="ru-RU"/>
        </w:rPr>
        <w:t xml:space="preserve">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F567C4" w:rsidRDefault="00F567C4" w:rsidP="00F567C4">
      <w:pPr>
        <w:pStyle w:val="a0"/>
        <w:ind w:firstLine="567"/>
        <w:rPr>
          <w:lang w:val="ru-RU"/>
        </w:rPr>
      </w:pPr>
      <w:r w:rsidRPr="005220FE">
        <w:rPr>
          <w:b/>
          <w:lang w:val="ru-RU"/>
        </w:rPr>
        <w:t>6.</w:t>
      </w:r>
      <w:r w:rsidR="00A54A4B">
        <w:rPr>
          <w:b/>
          <w:lang w:val="ru-RU"/>
        </w:rPr>
        <w:t xml:space="preserve"> </w:t>
      </w:r>
      <w:r w:rsidRPr="0068029D">
        <w:rPr>
          <w:lang w:val="ru-RU"/>
        </w:rPr>
        <w:t>Темами для проведения общественных обсуждений</w:t>
      </w:r>
      <w:r>
        <w:rPr>
          <w:lang w:val="ru-RU"/>
        </w:rPr>
        <w:t xml:space="preserve"> или публичных слушаний</w:t>
      </w:r>
      <w:r w:rsidRPr="0068029D">
        <w:rPr>
          <w:lang w:val="ru-RU"/>
        </w:rPr>
        <w:t xml:space="preserve"> могут являться</w:t>
      </w:r>
      <w:r>
        <w:rPr>
          <w:lang w:val="ru-RU"/>
        </w:rPr>
        <w:t>:</w:t>
      </w:r>
    </w:p>
    <w:p w:rsidR="00F567C4" w:rsidRPr="0068029D" w:rsidRDefault="00F567C4" w:rsidP="00F567C4">
      <w:pPr>
        <w:pStyle w:val="a0"/>
        <w:ind w:firstLine="567"/>
        <w:rPr>
          <w:lang w:val="ru-RU"/>
        </w:rPr>
      </w:pPr>
      <w:r w:rsidRPr="0068029D">
        <w:rPr>
          <w:lang w:val="ru-RU"/>
        </w:rPr>
        <w:t>1) 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rsidR="00F567C4" w:rsidRPr="0068029D" w:rsidRDefault="00F567C4" w:rsidP="00F567C4">
      <w:pPr>
        <w:pStyle w:val="a0"/>
        <w:ind w:firstLine="567"/>
        <w:rPr>
          <w:lang w:val="ru-RU"/>
        </w:rPr>
      </w:pPr>
      <w:r w:rsidRPr="0068029D">
        <w:rPr>
          <w:lang w:val="ru-RU"/>
        </w:rPr>
        <w:t>2)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F567C4" w:rsidRPr="0068029D" w:rsidRDefault="00F567C4" w:rsidP="00F567C4">
      <w:pPr>
        <w:pStyle w:val="a0"/>
        <w:ind w:firstLine="567"/>
        <w:rPr>
          <w:lang w:val="ru-RU"/>
        </w:rPr>
      </w:pPr>
      <w:r w:rsidRPr="0068029D">
        <w:rPr>
          <w:lang w:val="ru-RU"/>
        </w:rPr>
        <w:t>3)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F567C4" w:rsidRDefault="00F567C4" w:rsidP="00F567C4">
      <w:pPr>
        <w:pStyle w:val="a0"/>
        <w:ind w:firstLine="567"/>
        <w:rPr>
          <w:lang w:val="ru-RU"/>
        </w:rPr>
      </w:pPr>
      <w:r w:rsidRPr="0068029D">
        <w:rPr>
          <w:lang w:val="ru-RU"/>
        </w:rPr>
        <w:t>4) проект решения о предоставлении разрешения на отклонение от предельных параметров разрешенного строительства, реконструкции объе</w:t>
      </w:r>
      <w:r>
        <w:rPr>
          <w:lang w:val="ru-RU"/>
        </w:rPr>
        <w:t>ктов капитального строительства;</w:t>
      </w:r>
    </w:p>
    <w:p w:rsidR="00F567C4" w:rsidRPr="0068029D" w:rsidRDefault="00F567C4" w:rsidP="00F567C4">
      <w:pPr>
        <w:pStyle w:val="a0"/>
        <w:ind w:firstLine="567"/>
        <w:rPr>
          <w:lang w:val="ru-RU"/>
        </w:rPr>
      </w:pPr>
      <w:r>
        <w:rPr>
          <w:lang w:val="ru-RU"/>
        </w:rPr>
        <w:t>5</w:t>
      </w:r>
      <w:r w:rsidRPr="0068029D">
        <w:rPr>
          <w:lang w:val="ru-RU"/>
        </w:rPr>
        <w:t>) проект планировки территории, проект, предусматривающий внесение изменений в проект планировки территории;</w:t>
      </w:r>
    </w:p>
    <w:p w:rsidR="00F567C4" w:rsidRDefault="00F567C4" w:rsidP="00D543AA">
      <w:pPr>
        <w:pStyle w:val="a0"/>
        <w:ind w:firstLine="567"/>
        <w:rPr>
          <w:lang w:val="ru-RU"/>
        </w:rPr>
      </w:pPr>
      <w:r>
        <w:rPr>
          <w:lang w:val="ru-RU"/>
        </w:rPr>
        <w:t>6</w:t>
      </w:r>
      <w:r w:rsidRPr="0068029D">
        <w:rPr>
          <w:lang w:val="ru-RU"/>
        </w:rPr>
        <w:t>) проект межевания территории, проект, предусматривающий внесение изменений в</w:t>
      </w:r>
      <w:r w:rsidR="00D543AA">
        <w:rPr>
          <w:lang w:val="ru-RU"/>
        </w:rPr>
        <w:t xml:space="preserve"> проект межевания территории;</w:t>
      </w:r>
    </w:p>
    <w:p w:rsidR="00D543AA" w:rsidRDefault="00D543AA" w:rsidP="005220FE">
      <w:pPr>
        <w:pStyle w:val="a0"/>
        <w:spacing w:after="120"/>
        <w:ind w:firstLine="567"/>
        <w:rPr>
          <w:lang w:val="ru-RU"/>
        </w:rPr>
      </w:pPr>
      <w:r>
        <w:rPr>
          <w:lang w:val="ru-RU"/>
        </w:rPr>
        <w:t xml:space="preserve">7) проект правил благоустройства, проект, </w:t>
      </w:r>
      <w:r w:rsidRPr="00D543AA">
        <w:rPr>
          <w:lang w:val="ru-RU"/>
        </w:rPr>
        <w:t>предусматривающий внесение изменений в проект</w:t>
      </w:r>
      <w:r>
        <w:rPr>
          <w:lang w:val="ru-RU"/>
        </w:rPr>
        <w:t xml:space="preserve"> </w:t>
      </w:r>
      <w:r w:rsidRPr="00D543AA">
        <w:rPr>
          <w:lang w:val="ru-RU"/>
        </w:rPr>
        <w:t>правил благоустройства</w:t>
      </w:r>
      <w:r>
        <w:rPr>
          <w:lang w:val="ru-RU"/>
        </w:rPr>
        <w:t>.</w:t>
      </w:r>
    </w:p>
    <w:p w:rsidR="00F567C4" w:rsidRPr="0068029D" w:rsidRDefault="00F567C4" w:rsidP="00F567C4">
      <w:pPr>
        <w:pStyle w:val="a0"/>
        <w:ind w:firstLine="567"/>
        <w:rPr>
          <w:lang w:val="ru-RU"/>
        </w:rPr>
      </w:pPr>
      <w:r w:rsidRPr="005220FE">
        <w:rPr>
          <w:b/>
          <w:lang w:val="ru-RU"/>
        </w:rPr>
        <w:t>7.</w:t>
      </w:r>
      <w:r w:rsidR="00A54A4B">
        <w:rPr>
          <w:b/>
          <w:lang w:val="ru-RU"/>
        </w:rPr>
        <w:t xml:space="preserve"> </w:t>
      </w:r>
      <w:r w:rsidRPr="0068029D">
        <w:rPr>
          <w:lang w:val="ru-RU"/>
        </w:rPr>
        <w:t>Процедура проведения общественных обсуждений состоит из следующих этапов:</w:t>
      </w:r>
    </w:p>
    <w:p w:rsidR="00F567C4" w:rsidRDefault="00F567C4" w:rsidP="00F567C4">
      <w:pPr>
        <w:pStyle w:val="a0"/>
        <w:ind w:firstLine="567"/>
        <w:rPr>
          <w:lang w:val="ru-RU"/>
        </w:rPr>
      </w:pPr>
      <w:r w:rsidRPr="0068029D">
        <w:rPr>
          <w:lang w:val="ru-RU"/>
        </w:rPr>
        <w:t xml:space="preserve">1) оповещение о </w:t>
      </w:r>
      <w:r>
        <w:rPr>
          <w:lang w:val="ru-RU"/>
        </w:rPr>
        <w:t>начале общественных обсуждений;</w:t>
      </w:r>
    </w:p>
    <w:p w:rsidR="00F567C4" w:rsidRPr="00F23705" w:rsidRDefault="00F567C4" w:rsidP="00F567C4">
      <w:pPr>
        <w:pStyle w:val="a0"/>
        <w:ind w:firstLine="567"/>
        <w:rPr>
          <w:color w:val="000000" w:themeColor="text1"/>
          <w:lang w:val="ru-RU"/>
        </w:rPr>
      </w:pPr>
      <w:r w:rsidRPr="0068029D">
        <w:rPr>
          <w:lang w:val="ru-RU"/>
        </w:rPr>
        <w:t xml:space="preserve">2) </w:t>
      </w:r>
      <w:r w:rsidRPr="00F23705">
        <w:rPr>
          <w:color w:val="000000" w:themeColor="text1"/>
          <w:lang w:val="ru-RU"/>
        </w:rPr>
        <w:t>размещение проекта, подлежащего рассмотрению на общественных обсуждениях, информационных материалов к нему на официальном сайте Администрации Каменского района Алтайского края (далее – сайт Администрации района, Администрация района) и открытие экспозиции или экспозиций такого проекта;</w:t>
      </w:r>
    </w:p>
    <w:p w:rsidR="00F567C4" w:rsidRPr="00F23705" w:rsidRDefault="00F567C4" w:rsidP="00F567C4">
      <w:pPr>
        <w:pStyle w:val="a0"/>
        <w:ind w:firstLine="567"/>
        <w:rPr>
          <w:color w:val="000000" w:themeColor="text1"/>
          <w:lang w:val="ru-RU"/>
        </w:rPr>
      </w:pPr>
      <w:r w:rsidRPr="00F23705">
        <w:rPr>
          <w:color w:val="000000" w:themeColor="text1"/>
          <w:lang w:val="ru-RU"/>
        </w:rPr>
        <w:lastRenderedPageBreak/>
        <w:t>3) проведение экспозиции или экспозиций проекта, подлежащего рассмотрению на общественных обсуждениях;</w:t>
      </w:r>
    </w:p>
    <w:p w:rsidR="00F567C4" w:rsidRPr="00F23705" w:rsidRDefault="00F567C4" w:rsidP="00F567C4">
      <w:pPr>
        <w:pStyle w:val="a0"/>
        <w:ind w:firstLine="567"/>
        <w:rPr>
          <w:color w:val="000000" w:themeColor="text1"/>
          <w:lang w:val="ru-RU"/>
        </w:rPr>
      </w:pPr>
      <w:r w:rsidRPr="00F23705">
        <w:rPr>
          <w:color w:val="000000" w:themeColor="text1"/>
          <w:lang w:val="ru-RU"/>
        </w:rPr>
        <w:t>4) подготовка и оформление протокола общественных обсуждений;</w:t>
      </w:r>
    </w:p>
    <w:p w:rsidR="00F567C4" w:rsidRPr="00F23705" w:rsidRDefault="00F567C4" w:rsidP="005220FE">
      <w:pPr>
        <w:pStyle w:val="a0"/>
        <w:spacing w:after="120"/>
        <w:ind w:firstLine="567"/>
        <w:rPr>
          <w:color w:val="000000" w:themeColor="text1"/>
          <w:lang w:val="ru-RU"/>
        </w:rPr>
      </w:pPr>
      <w:r w:rsidRPr="00F23705">
        <w:rPr>
          <w:color w:val="000000" w:themeColor="text1"/>
          <w:lang w:val="ru-RU"/>
        </w:rPr>
        <w:t>5) подготовка и опубликование заключения о результатах общественных обсуждений.</w:t>
      </w:r>
    </w:p>
    <w:p w:rsidR="00F567C4" w:rsidRPr="00F23705" w:rsidRDefault="00F567C4" w:rsidP="00F567C4">
      <w:pPr>
        <w:pStyle w:val="a0"/>
        <w:ind w:firstLine="567"/>
        <w:rPr>
          <w:color w:val="000000" w:themeColor="text1"/>
          <w:lang w:val="ru-RU"/>
        </w:rPr>
      </w:pPr>
      <w:r w:rsidRPr="00F23705">
        <w:rPr>
          <w:b/>
          <w:color w:val="000000" w:themeColor="text1"/>
          <w:lang w:val="ru-RU"/>
        </w:rPr>
        <w:t>8</w:t>
      </w:r>
      <w:r w:rsidRPr="00F23705">
        <w:rPr>
          <w:color w:val="000000" w:themeColor="text1"/>
          <w:lang w:val="ru-RU"/>
        </w:rPr>
        <w:t>. Процедура проведения публичных слушаний состоит из следующих этапов:</w:t>
      </w:r>
    </w:p>
    <w:p w:rsidR="00F567C4" w:rsidRPr="0068029D" w:rsidRDefault="00F567C4" w:rsidP="00F567C4">
      <w:pPr>
        <w:pStyle w:val="a0"/>
        <w:ind w:firstLine="567"/>
        <w:rPr>
          <w:lang w:val="ru-RU"/>
        </w:rPr>
      </w:pPr>
      <w:r w:rsidRPr="00F23705">
        <w:rPr>
          <w:color w:val="000000" w:themeColor="text1"/>
          <w:lang w:val="ru-RU"/>
        </w:rPr>
        <w:t>1) оповещение о начале публичных слушаний</w:t>
      </w:r>
      <w:r w:rsidRPr="0068029D">
        <w:rPr>
          <w:lang w:val="ru-RU"/>
        </w:rPr>
        <w:t>;</w:t>
      </w:r>
    </w:p>
    <w:p w:rsidR="00F567C4" w:rsidRPr="0068029D" w:rsidRDefault="00F567C4" w:rsidP="00F567C4">
      <w:pPr>
        <w:pStyle w:val="a0"/>
        <w:ind w:firstLine="567"/>
        <w:rPr>
          <w:lang w:val="ru-RU"/>
        </w:rPr>
      </w:pPr>
      <w:r w:rsidRPr="0068029D">
        <w:rPr>
          <w:lang w:val="ru-RU"/>
        </w:rPr>
        <w:t xml:space="preserve">2) </w:t>
      </w:r>
      <w:r w:rsidRPr="001B1E68">
        <w:rPr>
          <w:lang w:val="ru-RU"/>
        </w:rPr>
        <w:t>размещение проекта, подлежащего рассмотрению на публичных слушаниях, и информационных материалов к нему на официальном сайте Администрации района и открытие экспозиции или экспозиций такого проекта;</w:t>
      </w:r>
    </w:p>
    <w:p w:rsidR="00F567C4" w:rsidRPr="0068029D" w:rsidRDefault="00F567C4" w:rsidP="00F567C4">
      <w:pPr>
        <w:pStyle w:val="a0"/>
        <w:ind w:firstLine="567"/>
        <w:rPr>
          <w:lang w:val="ru-RU"/>
        </w:rPr>
      </w:pPr>
      <w:r w:rsidRPr="0068029D">
        <w:rPr>
          <w:lang w:val="ru-RU"/>
        </w:rPr>
        <w:t>3) проведение экспозиции или экспозиций проекта, подлежащего рассмотрению на публичных слушаниях;</w:t>
      </w:r>
    </w:p>
    <w:p w:rsidR="00F567C4" w:rsidRPr="0068029D" w:rsidRDefault="00F567C4" w:rsidP="00F567C4">
      <w:pPr>
        <w:pStyle w:val="a0"/>
        <w:ind w:firstLine="567"/>
        <w:rPr>
          <w:lang w:val="ru-RU"/>
        </w:rPr>
      </w:pPr>
      <w:r w:rsidRPr="0068029D">
        <w:rPr>
          <w:lang w:val="ru-RU"/>
        </w:rPr>
        <w:t>4) проведение собрания или собраний участников публичных слушаний;</w:t>
      </w:r>
    </w:p>
    <w:p w:rsidR="00F567C4" w:rsidRPr="0068029D" w:rsidRDefault="00F567C4" w:rsidP="00F567C4">
      <w:pPr>
        <w:pStyle w:val="a0"/>
        <w:ind w:firstLine="567"/>
        <w:rPr>
          <w:lang w:val="ru-RU"/>
        </w:rPr>
      </w:pPr>
      <w:r w:rsidRPr="0068029D">
        <w:rPr>
          <w:lang w:val="ru-RU"/>
        </w:rPr>
        <w:t>5) подготовка и оформление протокола публичных слушаний;</w:t>
      </w:r>
    </w:p>
    <w:p w:rsidR="00F567C4" w:rsidRDefault="00F567C4" w:rsidP="005220FE">
      <w:pPr>
        <w:pStyle w:val="a0"/>
        <w:spacing w:after="120"/>
        <w:ind w:firstLine="567"/>
        <w:rPr>
          <w:lang w:val="ru-RU"/>
        </w:rPr>
      </w:pPr>
      <w:r w:rsidRPr="0068029D">
        <w:rPr>
          <w:lang w:val="ru-RU"/>
        </w:rPr>
        <w:t>6) подготовка и опубликование заключения о результатах публичных слушаний</w:t>
      </w:r>
      <w:r w:rsidR="005220FE">
        <w:rPr>
          <w:lang w:val="ru-RU"/>
        </w:rPr>
        <w:t>.</w:t>
      </w:r>
    </w:p>
    <w:p w:rsidR="00F567C4" w:rsidRPr="007E0121" w:rsidRDefault="00F567C4" w:rsidP="00F567C4">
      <w:pPr>
        <w:pStyle w:val="a0"/>
        <w:ind w:firstLine="567"/>
        <w:rPr>
          <w:lang w:val="ru-RU"/>
        </w:rPr>
      </w:pPr>
      <w:r w:rsidRPr="005220FE">
        <w:rPr>
          <w:b/>
          <w:lang w:val="ru-RU"/>
        </w:rPr>
        <w:t>9.</w:t>
      </w:r>
      <w:r w:rsidR="00A54A4B">
        <w:rPr>
          <w:b/>
          <w:lang w:val="ru-RU"/>
        </w:rPr>
        <w:t xml:space="preserve"> </w:t>
      </w:r>
      <w:r w:rsidRPr="007E0121">
        <w:rPr>
          <w:lang w:val="ru-RU"/>
        </w:rPr>
        <w:t>Оповещение о начале общественных обсуждений или публичных слушаний должно содержать:</w:t>
      </w:r>
    </w:p>
    <w:p w:rsidR="00F567C4" w:rsidRPr="007E0121" w:rsidRDefault="00F567C4" w:rsidP="00F567C4">
      <w:pPr>
        <w:pStyle w:val="a0"/>
        <w:ind w:firstLine="567"/>
        <w:rPr>
          <w:lang w:val="ru-RU"/>
        </w:rPr>
      </w:pPr>
      <w:r w:rsidRPr="007E0121">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567C4" w:rsidRPr="007E0121" w:rsidRDefault="00F567C4" w:rsidP="00F567C4">
      <w:pPr>
        <w:pStyle w:val="a0"/>
        <w:ind w:firstLine="567"/>
        <w:rPr>
          <w:lang w:val="ru-RU"/>
        </w:rPr>
      </w:pPr>
      <w:r w:rsidRPr="007E0121">
        <w:rPr>
          <w:lang w:val="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567C4" w:rsidRPr="007E0121" w:rsidRDefault="00F567C4" w:rsidP="00F567C4">
      <w:pPr>
        <w:pStyle w:val="a0"/>
        <w:ind w:firstLine="567"/>
        <w:rPr>
          <w:lang w:val="ru-RU"/>
        </w:rPr>
      </w:pPr>
      <w:r w:rsidRPr="007E0121">
        <w:rPr>
          <w:lang w:val="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567C4" w:rsidRDefault="00F567C4" w:rsidP="005220FE">
      <w:pPr>
        <w:pStyle w:val="a0"/>
        <w:spacing w:after="120"/>
        <w:ind w:firstLine="567"/>
        <w:rPr>
          <w:lang w:val="ru-RU"/>
        </w:rPr>
      </w:pPr>
      <w:r w:rsidRPr="007E0121">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567C4" w:rsidRDefault="00F567C4" w:rsidP="00F567C4">
      <w:pPr>
        <w:pStyle w:val="a0"/>
        <w:ind w:firstLine="567"/>
        <w:rPr>
          <w:lang w:val="ru-RU"/>
        </w:rPr>
      </w:pPr>
      <w:r w:rsidRPr="005220FE">
        <w:rPr>
          <w:b/>
          <w:lang w:val="ru-RU"/>
        </w:rPr>
        <w:t>10.</w:t>
      </w:r>
      <w:r w:rsidR="00A54A4B">
        <w:rPr>
          <w:b/>
          <w:lang w:val="ru-RU"/>
        </w:rPr>
        <w:t xml:space="preserve"> </w:t>
      </w:r>
      <w:r w:rsidRPr="0068029D">
        <w:rPr>
          <w:lang w:val="ru-RU"/>
        </w:rPr>
        <w:t>Результаты общественных обсуждений или публичных слушаний носят рекомендательный характер для органов местного самоуправления района.</w:t>
      </w:r>
    </w:p>
    <w:p w:rsidR="00F567C4" w:rsidRPr="00EC161B" w:rsidRDefault="00F567C4" w:rsidP="00F567C4">
      <w:pPr>
        <w:pStyle w:val="3"/>
        <w:ind w:firstLine="709"/>
        <w:jc w:val="both"/>
        <w:rPr>
          <w:b w:val="0"/>
          <w:i/>
          <w:szCs w:val="24"/>
          <w:lang w:eastAsia="ar-SA"/>
        </w:rPr>
      </w:pPr>
      <w:bookmarkStart w:id="180" w:name="_Toc101362469"/>
      <w:bookmarkStart w:id="181" w:name="_Toc142663830"/>
      <w:r w:rsidRPr="00EC161B">
        <w:rPr>
          <w:b w:val="0"/>
          <w:i/>
          <w:szCs w:val="24"/>
          <w:lang w:eastAsia="ar-SA"/>
        </w:rPr>
        <w:t>Статья 14. Сроки проведения</w:t>
      </w:r>
      <w:r>
        <w:rPr>
          <w:b w:val="0"/>
          <w:i/>
          <w:szCs w:val="24"/>
          <w:lang w:eastAsia="ar-SA"/>
        </w:rPr>
        <w:t xml:space="preserve"> общественных обсуждений или </w:t>
      </w:r>
      <w:r w:rsidRPr="00EC161B">
        <w:rPr>
          <w:b w:val="0"/>
          <w:i/>
          <w:szCs w:val="24"/>
          <w:lang w:eastAsia="ar-SA"/>
        </w:rPr>
        <w:t>публичных слушаний</w:t>
      </w:r>
      <w:bookmarkEnd w:id="172"/>
      <w:bookmarkEnd w:id="173"/>
      <w:bookmarkEnd w:id="174"/>
      <w:bookmarkEnd w:id="175"/>
      <w:bookmarkEnd w:id="176"/>
      <w:bookmarkEnd w:id="177"/>
      <w:bookmarkEnd w:id="178"/>
      <w:bookmarkEnd w:id="179"/>
      <w:bookmarkEnd w:id="180"/>
      <w:bookmarkEnd w:id="181"/>
    </w:p>
    <w:p w:rsidR="00F567C4" w:rsidRPr="00392499" w:rsidRDefault="00F567C4" w:rsidP="00F567C4">
      <w:pPr>
        <w:pStyle w:val="a0"/>
        <w:numPr>
          <w:ilvl w:val="0"/>
          <w:numId w:val="39"/>
        </w:numPr>
        <w:ind w:left="0" w:firstLine="709"/>
        <w:rPr>
          <w:color w:val="000000" w:themeColor="text1"/>
          <w:lang w:val="ru-RU"/>
        </w:rPr>
      </w:pPr>
      <w:bookmarkStart w:id="182" w:name="_Toc282347526"/>
      <w:bookmarkStart w:id="183" w:name="_Toc321209565"/>
      <w:bookmarkStart w:id="184" w:name="_Toc339819810"/>
      <w:bookmarkStart w:id="185" w:name="_Toc379293266"/>
      <w:bookmarkStart w:id="186" w:name="_Toc380581543"/>
      <w:bookmarkStart w:id="187" w:name="_Toc392516675"/>
      <w:bookmarkStart w:id="188" w:name="_Toc400454222"/>
      <w:bookmarkStart w:id="189" w:name="_Toc410315200"/>
      <w:bookmarkStart w:id="190" w:name="_Toc424120759"/>
      <w:bookmarkStart w:id="191" w:name="_Toc429415677"/>
      <w:r w:rsidRPr="00392499">
        <w:rPr>
          <w:color w:val="000000" w:themeColor="text1"/>
          <w:lang w:val="ru-RU"/>
        </w:rPr>
        <w:t xml:space="preserve">Срок проведения общественных обсуждений или публичных слушаний с момента оповещения жителей муниципального образования </w:t>
      </w:r>
      <w:r w:rsidR="00843116">
        <w:rPr>
          <w:color w:val="000000" w:themeColor="text1"/>
          <w:lang w:val="ru-RU"/>
        </w:rPr>
        <w:t>Рыбинский</w:t>
      </w:r>
      <w:r w:rsidRPr="00392499">
        <w:rPr>
          <w:color w:val="000000" w:themeColor="text1"/>
          <w:lang w:val="ru-RU"/>
        </w:rPr>
        <w:t xml:space="preserve"> сельсовет</w:t>
      </w:r>
      <w:r w:rsidR="00A54A4B" w:rsidRPr="00392499">
        <w:rPr>
          <w:color w:val="000000" w:themeColor="text1"/>
          <w:lang w:val="ru-RU"/>
        </w:rPr>
        <w:t xml:space="preserve"> Каменского района Алтайского края</w:t>
      </w:r>
      <w:r w:rsidRPr="00392499">
        <w:rPr>
          <w:color w:val="000000" w:themeColor="text1"/>
          <w:lang w:val="ru-RU"/>
        </w:rPr>
        <w:t xml:space="preserve"> о времени и месте их проведений до дня опубликования заключения о результатах публичных слушаний по проекту правил землепользования и застройки муниципального образования </w:t>
      </w:r>
      <w:r w:rsidR="00843116">
        <w:rPr>
          <w:color w:val="000000" w:themeColor="text1"/>
          <w:lang w:val="ru-RU"/>
        </w:rPr>
        <w:t>Рыбинский</w:t>
      </w:r>
      <w:r w:rsidRPr="00392499">
        <w:rPr>
          <w:color w:val="000000" w:themeColor="text1"/>
          <w:lang w:val="ru-RU"/>
        </w:rPr>
        <w:t xml:space="preserve"> сельсовет</w:t>
      </w:r>
      <w:r w:rsidR="00A54A4B" w:rsidRPr="00392499">
        <w:rPr>
          <w:color w:val="000000" w:themeColor="text1"/>
          <w:lang w:val="ru-RU"/>
        </w:rPr>
        <w:t xml:space="preserve"> Каменского района Алтайского края</w:t>
      </w:r>
      <w:r w:rsidRPr="00392499">
        <w:rPr>
          <w:color w:val="000000" w:themeColor="text1"/>
          <w:lang w:val="ru-RU"/>
        </w:rPr>
        <w:t xml:space="preserve"> </w:t>
      </w:r>
      <w:r w:rsidR="001F150C">
        <w:rPr>
          <w:color w:val="000000" w:themeColor="text1"/>
          <w:lang w:val="ru-RU"/>
        </w:rPr>
        <w:t>составляет не более одного месяца</w:t>
      </w:r>
      <w:r w:rsidRPr="00392499">
        <w:rPr>
          <w:color w:val="000000" w:themeColor="text1"/>
          <w:lang w:val="ru-RU"/>
        </w:rPr>
        <w:t xml:space="preserve">. </w:t>
      </w:r>
    </w:p>
    <w:p w:rsidR="00F567C4" w:rsidRDefault="005861C3" w:rsidP="00E316B1">
      <w:pPr>
        <w:pStyle w:val="a0"/>
        <w:spacing w:after="120"/>
        <w:rPr>
          <w:lang w:val="ru-RU"/>
        </w:rPr>
      </w:pPr>
      <w:r w:rsidRPr="005861C3">
        <w:rPr>
          <w:color w:val="000000" w:themeColor="text1"/>
          <w:lang w:val="ru-RU"/>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F567C4" w:rsidRDefault="005861C3" w:rsidP="005861C3">
      <w:pPr>
        <w:pStyle w:val="a0"/>
        <w:numPr>
          <w:ilvl w:val="0"/>
          <w:numId w:val="39"/>
        </w:numPr>
        <w:ind w:left="0" w:firstLine="709"/>
        <w:rPr>
          <w:lang w:val="ru-RU"/>
        </w:rPr>
      </w:pPr>
      <w:r>
        <w:rPr>
          <w:lang w:val="ru-RU"/>
        </w:rPr>
        <w:t>Срок проведения общественных обсуждений</w:t>
      </w:r>
      <w:r w:rsidR="00F567C4">
        <w:rPr>
          <w:lang w:val="ru-RU"/>
        </w:rPr>
        <w:t xml:space="preserve"> или п</w:t>
      </w:r>
      <w:r>
        <w:rPr>
          <w:lang w:val="ru-RU"/>
        </w:rPr>
        <w:t>убличных слушаний</w:t>
      </w:r>
      <w:r w:rsidR="00F567C4" w:rsidRPr="008A0A39">
        <w:rPr>
          <w:lang w:val="ru-RU"/>
        </w:rPr>
        <w:t xml:space="preserve"> по </w:t>
      </w:r>
      <w:r w:rsidR="00F567C4">
        <w:rPr>
          <w:lang w:val="ru-RU"/>
        </w:rPr>
        <w:t xml:space="preserve">проекту генерального плана </w:t>
      </w:r>
      <w:r w:rsidR="00F567C4" w:rsidRPr="00BC4373">
        <w:rPr>
          <w:lang w:val="ru-RU"/>
        </w:rPr>
        <w:t xml:space="preserve">с момента оповещения жителей муниципального образования об их проведении до дня опубликования заключения о результатах обсуждений </w:t>
      </w:r>
      <w:r w:rsidRPr="005861C3">
        <w:rPr>
          <w:lang w:val="ru-RU"/>
        </w:rPr>
        <w:t>составляет не более одного месяца</w:t>
      </w:r>
      <w:r w:rsidR="00F567C4" w:rsidRPr="00BC4373">
        <w:rPr>
          <w:lang w:val="ru-RU"/>
        </w:rPr>
        <w:t>.</w:t>
      </w:r>
    </w:p>
    <w:p w:rsidR="00F567C4" w:rsidRPr="008A0A39" w:rsidRDefault="00F567C4" w:rsidP="00E316B1">
      <w:pPr>
        <w:pStyle w:val="a0"/>
        <w:spacing w:after="120"/>
        <w:rPr>
          <w:lang w:val="ru-RU"/>
        </w:rPr>
      </w:pPr>
      <w:r w:rsidRPr="00E316B1">
        <w:rPr>
          <w:b/>
          <w:lang w:val="ru-RU"/>
        </w:rPr>
        <w:lastRenderedPageBreak/>
        <w:t>3.</w:t>
      </w:r>
      <w:r w:rsidR="00A54A4B">
        <w:rPr>
          <w:b/>
          <w:lang w:val="ru-RU"/>
        </w:rPr>
        <w:t xml:space="preserve"> </w:t>
      </w:r>
      <w:r>
        <w:rPr>
          <w:lang w:val="ru-RU"/>
        </w:rPr>
        <w:t>Общественные обсуждения или п</w:t>
      </w:r>
      <w:r w:rsidRPr="008A0A39">
        <w:rPr>
          <w:lang w:val="ru-RU"/>
        </w:rPr>
        <w:t xml:space="preserve">убличные слушания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F567C4" w:rsidRDefault="00F567C4" w:rsidP="00F567C4">
      <w:pPr>
        <w:pStyle w:val="a0"/>
        <w:rPr>
          <w:lang w:val="ru-RU"/>
        </w:rPr>
      </w:pPr>
      <w:r w:rsidRPr="00E316B1">
        <w:rPr>
          <w:b/>
          <w:lang w:val="ru-RU"/>
        </w:rPr>
        <w:t>4.</w:t>
      </w:r>
      <w:r w:rsidR="005402C1">
        <w:rPr>
          <w:b/>
          <w:lang w:val="ru-RU"/>
        </w:rPr>
        <w:t xml:space="preserve"> </w:t>
      </w:r>
      <w:r w:rsidR="00BA63C0" w:rsidRPr="00BA63C0">
        <w:rPr>
          <w:lang w:val="ru-RU"/>
        </w:rPr>
        <w:t xml:space="preserve">Срок проведения общественных обсуждений или публичных слушаний </w:t>
      </w:r>
      <w:r w:rsidR="00BA63C0">
        <w:rPr>
          <w:lang w:val="ru-RU"/>
        </w:rPr>
        <w:t xml:space="preserve">по проектам планировки территории и проектам межевания территории </w:t>
      </w:r>
      <w:r w:rsidR="00BA63C0" w:rsidRPr="00BA63C0">
        <w:rPr>
          <w:lang w:val="ru-RU"/>
        </w:rPr>
        <w:t>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F567C4" w:rsidRPr="00EC161B" w:rsidRDefault="00F567C4" w:rsidP="00F567C4">
      <w:pPr>
        <w:pStyle w:val="3"/>
        <w:ind w:firstLine="709"/>
        <w:jc w:val="both"/>
        <w:rPr>
          <w:b w:val="0"/>
          <w:i/>
          <w:szCs w:val="24"/>
          <w:lang w:eastAsia="ar-SA"/>
        </w:rPr>
      </w:pPr>
      <w:bookmarkStart w:id="192" w:name="_Toc101362470"/>
      <w:bookmarkStart w:id="193" w:name="_Toc142663831"/>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005402C1">
        <w:rPr>
          <w:b w:val="0"/>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82"/>
      <w:bookmarkEnd w:id="183"/>
      <w:bookmarkEnd w:id="184"/>
      <w:bookmarkEnd w:id="185"/>
      <w:bookmarkEnd w:id="186"/>
      <w:bookmarkEnd w:id="187"/>
      <w:bookmarkEnd w:id="188"/>
      <w:bookmarkEnd w:id="189"/>
      <w:bookmarkEnd w:id="190"/>
      <w:bookmarkEnd w:id="191"/>
      <w:bookmarkEnd w:id="192"/>
      <w:bookmarkEnd w:id="193"/>
    </w:p>
    <w:p w:rsidR="00F567C4" w:rsidRPr="008A0A39" w:rsidRDefault="00F567C4" w:rsidP="00F567C4">
      <w:pPr>
        <w:pStyle w:val="a0"/>
        <w:ind w:firstLine="567"/>
        <w:rPr>
          <w:lang w:val="ru-RU"/>
        </w:rPr>
      </w:pPr>
      <w:bookmarkStart w:id="194" w:name="_Toc339819811"/>
      <w:bookmarkStart w:id="195" w:name="_Toc379293267"/>
      <w:bookmarkStart w:id="196" w:name="_Toc380581544"/>
      <w:bookmarkStart w:id="197" w:name="_Toc392516676"/>
      <w:bookmarkStart w:id="198" w:name="_Toc400454223"/>
      <w:bookmarkStart w:id="199" w:name="_Toc410315201"/>
      <w:bookmarkStart w:id="200" w:name="_Toc424120760"/>
      <w:bookmarkStart w:id="201" w:name="_Toc429415678"/>
      <w:r w:rsidRPr="00E316B1">
        <w:rPr>
          <w:b/>
          <w:lang w:val="ru-RU"/>
        </w:rPr>
        <w:t xml:space="preserve">1. </w:t>
      </w:r>
      <w:r w:rsidRPr="008A0A39">
        <w:rPr>
          <w:lang w:val="ru-RU"/>
        </w:rPr>
        <w:t>Со дня принятия решения о проведении</w:t>
      </w:r>
      <w:r>
        <w:rPr>
          <w:lang w:val="ru-RU"/>
        </w:rPr>
        <w:t xml:space="preserve"> общественных обсуждений или</w:t>
      </w:r>
      <w:r w:rsidRPr="008A0A39">
        <w:rPr>
          <w:lang w:val="ru-RU"/>
        </w:rPr>
        <w:t xml:space="preserve"> публичных слушаний </w:t>
      </w:r>
      <w:r>
        <w:rPr>
          <w:lang w:val="ru-RU"/>
        </w:rPr>
        <w:t>Организатор общественных обсуждений или публичных слушаний</w:t>
      </w:r>
      <w:r w:rsidRPr="008A0A39">
        <w:rPr>
          <w:lang w:val="ru-RU"/>
        </w:rPr>
        <w:t xml:space="preserve">: </w:t>
      </w:r>
    </w:p>
    <w:p w:rsidR="00F567C4" w:rsidRPr="008A0A39" w:rsidRDefault="00F567C4" w:rsidP="00F567C4">
      <w:pPr>
        <w:pStyle w:val="a0"/>
        <w:numPr>
          <w:ilvl w:val="0"/>
          <w:numId w:val="1"/>
        </w:numPr>
        <w:ind w:left="0" w:firstLine="709"/>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F567C4" w:rsidRPr="008A0A39" w:rsidRDefault="00F567C4" w:rsidP="00F567C4">
      <w:pPr>
        <w:pStyle w:val="a0"/>
        <w:numPr>
          <w:ilvl w:val="0"/>
          <w:numId w:val="1"/>
        </w:numPr>
        <w:ind w:left="0" w:firstLine="709"/>
        <w:rPr>
          <w:lang w:val="ru-RU"/>
        </w:rPr>
      </w:pPr>
      <w:r w:rsidRPr="008A0A39">
        <w:rPr>
          <w:lang w:val="ru-RU"/>
        </w:rPr>
        <w:t>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w:t>
      </w:r>
      <w:r>
        <w:rPr>
          <w:lang w:val="ru-RU"/>
        </w:rPr>
        <w:t>ний к ним на собраниях жителей;</w:t>
      </w:r>
    </w:p>
    <w:p w:rsidR="00F567C4" w:rsidRPr="008A0A39" w:rsidRDefault="00F567C4" w:rsidP="00F567C4">
      <w:pPr>
        <w:pStyle w:val="a0"/>
        <w:numPr>
          <w:ilvl w:val="0"/>
          <w:numId w:val="1"/>
        </w:numPr>
        <w:ind w:left="0" w:firstLine="709"/>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F567C4" w:rsidRPr="008A0A39" w:rsidRDefault="00F567C4" w:rsidP="00F567C4">
      <w:pPr>
        <w:pStyle w:val="a0"/>
        <w:numPr>
          <w:ilvl w:val="0"/>
          <w:numId w:val="1"/>
        </w:numPr>
        <w:ind w:left="0" w:firstLine="709"/>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F567C4" w:rsidRPr="008A0A39" w:rsidRDefault="00F567C4" w:rsidP="00F567C4">
      <w:pPr>
        <w:pStyle w:val="a0"/>
        <w:numPr>
          <w:ilvl w:val="0"/>
          <w:numId w:val="1"/>
        </w:numPr>
        <w:ind w:left="0" w:firstLine="709"/>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F567C4" w:rsidRPr="008A0A39" w:rsidRDefault="00F567C4" w:rsidP="00F567C4">
      <w:pPr>
        <w:pStyle w:val="a0"/>
        <w:numPr>
          <w:ilvl w:val="0"/>
          <w:numId w:val="1"/>
        </w:numPr>
        <w:ind w:left="0" w:firstLine="709"/>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F567C4" w:rsidRPr="00D84388" w:rsidRDefault="00F567C4" w:rsidP="00F567C4">
      <w:pPr>
        <w:pStyle w:val="a0"/>
        <w:numPr>
          <w:ilvl w:val="0"/>
          <w:numId w:val="1"/>
        </w:numPr>
        <w:ind w:left="0" w:firstLine="709"/>
        <w:rPr>
          <w:lang w:val="ru-RU"/>
        </w:rPr>
      </w:pPr>
      <w:r w:rsidRPr="00D84388">
        <w:rPr>
          <w:lang w:val="ru-RU"/>
        </w:rPr>
        <w:t>осуществляет иные полномочия.</w:t>
      </w:r>
    </w:p>
    <w:p w:rsidR="00905346" w:rsidRDefault="00F567C4" w:rsidP="00F567C4">
      <w:pPr>
        <w:spacing w:line="240" w:lineRule="auto"/>
        <w:ind w:firstLine="709"/>
        <w:jc w:val="both"/>
        <w:rPr>
          <w:rFonts w:ascii="Times New Roman" w:hAnsi="Times New Roman"/>
          <w:sz w:val="24"/>
          <w:szCs w:val="24"/>
          <w:lang w:eastAsia="ar-SA" w:bidi="en-US"/>
        </w:rPr>
        <w:sectPr w:rsidR="00905346" w:rsidSect="00825EE6">
          <w:pgSz w:w="11906" w:h="16838"/>
          <w:pgMar w:top="1134" w:right="567" w:bottom="1134" w:left="1701" w:header="709" w:footer="709" w:gutter="0"/>
          <w:cols w:space="708"/>
          <w:titlePg/>
          <w:docGrid w:linePitch="360"/>
        </w:sectPr>
      </w:pPr>
      <w:r w:rsidRPr="00597AC2">
        <w:rPr>
          <w:rFonts w:ascii="Times New Roman" w:hAnsi="Times New Roman"/>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F567C4" w:rsidRPr="00EC161B" w:rsidRDefault="00F567C4" w:rsidP="00F80DDA">
      <w:pPr>
        <w:pStyle w:val="3"/>
        <w:spacing w:before="0"/>
        <w:ind w:firstLine="709"/>
        <w:jc w:val="both"/>
        <w:rPr>
          <w:b w:val="0"/>
          <w:i/>
          <w:szCs w:val="24"/>
          <w:lang w:eastAsia="ar-SA"/>
        </w:rPr>
      </w:pPr>
      <w:bookmarkStart w:id="202" w:name="_Toc101362471"/>
      <w:bookmarkStart w:id="203" w:name="_Toc142663832"/>
      <w:r w:rsidRPr="00EC161B">
        <w:rPr>
          <w:b w:val="0"/>
          <w:i/>
          <w:szCs w:val="24"/>
          <w:lang w:eastAsia="ar-SA"/>
        </w:rPr>
        <w:lastRenderedPageBreak/>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94"/>
      <w:bookmarkEnd w:id="195"/>
      <w:bookmarkEnd w:id="196"/>
      <w:bookmarkEnd w:id="197"/>
      <w:bookmarkEnd w:id="198"/>
      <w:bookmarkEnd w:id="199"/>
      <w:bookmarkEnd w:id="200"/>
      <w:bookmarkEnd w:id="201"/>
      <w:bookmarkEnd w:id="202"/>
      <w:bookmarkEnd w:id="203"/>
    </w:p>
    <w:p w:rsidR="00F567C4" w:rsidRPr="008311BE" w:rsidRDefault="00F567C4" w:rsidP="00E316B1">
      <w:pPr>
        <w:pStyle w:val="a0"/>
        <w:spacing w:after="120"/>
        <w:ind w:firstLine="567"/>
        <w:rPr>
          <w:color w:val="000000" w:themeColor="text1"/>
          <w:lang w:val="ru-RU"/>
        </w:rPr>
      </w:pPr>
      <w:bookmarkStart w:id="204" w:name="_Toc321209567"/>
      <w:bookmarkStart w:id="205" w:name="_Toc339819812"/>
      <w:bookmarkStart w:id="206" w:name="_Toc379293268"/>
      <w:bookmarkStart w:id="207" w:name="_Toc380581545"/>
      <w:bookmarkStart w:id="208" w:name="_Toc392516677"/>
      <w:bookmarkStart w:id="209" w:name="_Toc400454224"/>
      <w:bookmarkStart w:id="210" w:name="_Toc410315202"/>
      <w:bookmarkStart w:id="211" w:name="_Toc424120761"/>
      <w:bookmarkStart w:id="212" w:name="_Toc429415679"/>
      <w:r w:rsidRPr="00E316B1">
        <w:rPr>
          <w:b/>
          <w:lang w:val="ru-RU"/>
        </w:rPr>
        <w:t>1.</w:t>
      </w:r>
      <w:r w:rsidRPr="008A0A39">
        <w:rPr>
          <w:lang w:val="ru-RU"/>
        </w:rPr>
        <w:t xml:space="preserve"> Для проведения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w:t>
      </w:r>
      <w:r w:rsidR="005402C1">
        <w:rPr>
          <w:lang w:val="ru-RU"/>
        </w:rPr>
        <w:t xml:space="preserve"> </w:t>
      </w:r>
      <w:r w:rsidRPr="008311BE">
        <w:rPr>
          <w:color w:val="000000" w:themeColor="text1"/>
          <w:lang w:val="ru-RU"/>
        </w:rPr>
        <w:t>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rsidR="00F567C4" w:rsidRPr="008311BE" w:rsidRDefault="00F567C4" w:rsidP="00F567C4">
      <w:pPr>
        <w:pStyle w:val="a0"/>
        <w:ind w:firstLine="567"/>
        <w:rPr>
          <w:color w:val="000000" w:themeColor="text1"/>
          <w:lang w:val="ru-RU"/>
        </w:rPr>
      </w:pPr>
      <w:r w:rsidRPr="00E316B1">
        <w:rPr>
          <w:b/>
          <w:color w:val="000000" w:themeColor="text1"/>
          <w:lang w:val="ru-RU"/>
        </w:rPr>
        <w:t>2.</w:t>
      </w:r>
      <w:r w:rsidRPr="008311BE">
        <w:rPr>
          <w:color w:val="000000" w:themeColor="text1"/>
          <w:lang w:val="ru-RU"/>
        </w:rPr>
        <w:t xml:space="preserve">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F567C4" w:rsidRPr="008311BE" w:rsidRDefault="00F567C4" w:rsidP="00E316B1">
      <w:pPr>
        <w:pStyle w:val="a0"/>
        <w:spacing w:after="120"/>
        <w:ind w:firstLine="567"/>
        <w:rPr>
          <w:color w:val="000000" w:themeColor="text1"/>
          <w:lang w:val="ru-RU"/>
        </w:rPr>
      </w:pPr>
      <w:r w:rsidRPr="008311BE">
        <w:rPr>
          <w:color w:val="000000" w:themeColor="text1"/>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567C4" w:rsidRPr="008311BE" w:rsidRDefault="00F567C4" w:rsidP="00F567C4">
      <w:pPr>
        <w:pStyle w:val="a0"/>
        <w:ind w:firstLine="567"/>
        <w:rPr>
          <w:color w:val="000000" w:themeColor="text1"/>
          <w:lang w:val="ru-RU"/>
        </w:rPr>
      </w:pPr>
      <w:r w:rsidRPr="00E316B1">
        <w:rPr>
          <w:b/>
          <w:color w:val="000000" w:themeColor="text1"/>
          <w:lang w:val="ru-RU"/>
        </w:rPr>
        <w:t>3.</w:t>
      </w:r>
      <w:r w:rsidRPr="008311BE">
        <w:rPr>
          <w:color w:val="000000" w:themeColor="text1"/>
          <w:lang w:val="ru-RU"/>
        </w:rPr>
        <w:t xml:space="preserve"> 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567C4" w:rsidRPr="008311BE" w:rsidRDefault="00F567C4" w:rsidP="00E316B1">
      <w:pPr>
        <w:pStyle w:val="a0"/>
        <w:spacing w:after="120"/>
        <w:ind w:firstLine="567"/>
        <w:rPr>
          <w:color w:val="000000" w:themeColor="text1"/>
          <w:lang w:val="ru-RU"/>
        </w:rPr>
      </w:pPr>
      <w:r w:rsidRPr="00E316B1">
        <w:rPr>
          <w:b/>
          <w:color w:val="000000" w:themeColor="text1"/>
          <w:lang w:val="ru-RU"/>
        </w:rPr>
        <w:t>4.</w:t>
      </w:r>
      <w:r w:rsidRPr="008311BE">
        <w:rPr>
          <w:color w:val="000000" w:themeColor="text1"/>
          <w:lang w:val="ru-RU"/>
        </w:rPr>
        <w:t xml:space="preserve">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Каменский район Алтайского края.</w:t>
      </w:r>
    </w:p>
    <w:p w:rsidR="00F567C4" w:rsidRPr="008311BE" w:rsidRDefault="00F567C4" w:rsidP="00E316B1">
      <w:pPr>
        <w:pStyle w:val="a0"/>
        <w:spacing w:after="120"/>
        <w:ind w:firstLine="567"/>
        <w:rPr>
          <w:color w:val="000000" w:themeColor="text1"/>
          <w:lang w:val="ru-RU"/>
        </w:rPr>
      </w:pPr>
      <w:r w:rsidRPr="00E316B1">
        <w:rPr>
          <w:b/>
          <w:color w:val="000000" w:themeColor="text1"/>
          <w:lang w:val="ru-RU"/>
        </w:rPr>
        <w:t>5.</w:t>
      </w:r>
      <w:r w:rsidRPr="008311BE">
        <w:rPr>
          <w:color w:val="000000" w:themeColor="text1"/>
          <w:lang w:val="ru-RU"/>
        </w:rPr>
        <w:t xml:space="preserve"> На основании рекомендаций Организатора общественных обсуждений или публичных слушаний глава муниципального образования Каменский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F567C4" w:rsidRPr="008311BE" w:rsidRDefault="00F567C4" w:rsidP="00F567C4">
      <w:pPr>
        <w:pStyle w:val="a0"/>
        <w:ind w:firstLine="567"/>
        <w:rPr>
          <w:color w:val="000000" w:themeColor="text1"/>
          <w:lang w:val="ru-RU"/>
        </w:rPr>
      </w:pPr>
      <w:r w:rsidRPr="00E316B1">
        <w:rPr>
          <w:b/>
          <w:color w:val="000000" w:themeColor="text1"/>
          <w:lang w:val="ru-RU"/>
        </w:rPr>
        <w:t>6.</w:t>
      </w:r>
      <w:r w:rsidRPr="008311BE">
        <w:rPr>
          <w:color w:val="000000" w:themeColor="text1"/>
          <w:lang w:val="ru-RU"/>
        </w:rPr>
        <w:t xml:space="preserve">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F567C4" w:rsidRPr="00EC161B" w:rsidRDefault="00F567C4" w:rsidP="00F567C4">
      <w:pPr>
        <w:pStyle w:val="3"/>
        <w:ind w:firstLine="709"/>
        <w:jc w:val="both"/>
        <w:rPr>
          <w:b w:val="0"/>
          <w:i/>
          <w:szCs w:val="24"/>
          <w:lang w:eastAsia="ar-SA"/>
        </w:rPr>
      </w:pPr>
      <w:bookmarkStart w:id="213" w:name="_Toc101362472"/>
      <w:bookmarkStart w:id="214" w:name="_Toc142663833"/>
      <w:r w:rsidRPr="00EC161B">
        <w:rPr>
          <w:b w:val="0"/>
          <w:i/>
          <w:szCs w:val="24"/>
          <w:lang w:eastAsia="ar-SA"/>
        </w:rPr>
        <w:lastRenderedPageBreak/>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04"/>
      <w:bookmarkEnd w:id="205"/>
      <w:bookmarkEnd w:id="206"/>
      <w:bookmarkEnd w:id="207"/>
      <w:bookmarkEnd w:id="208"/>
      <w:bookmarkEnd w:id="209"/>
      <w:bookmarkEnd w:id="210"/>
      <w:bookmarkEnd w:id="211"/>
      <w:bookmarkEnd w:id="212"/>
      <w:bookmarkEnd w:id="213"/>
      <w:bookmarkEnd w:id="214"/>
    </w:p>
    <w:p w:rsidR="00F567C4" w:rsidRPr="008A0A39" w:rsidRDefault="00F567C4" w:rsidP="00E316B1">
      <w:pPr>
        <w:pStyle w:val="a0"/>
        <w:spacing w:after="120"/>
        <w:ind w:firstLine="567"/>
        <w:rPr>
          <w:lang w:val="ru-RU"/>
        </w:rPr>
      </w:pPr>
      <w:bookmarkStart w:id="215" w:name="_Toc429415680"/>
      <w:bookmarkStart w:id="216" w:name="_Toc196878914"/>
      <w:bookmarkStart w:id="217" w:name="_Toc312188810"/>
      <w:r w:rsidRPr="00E316B1">
        <w:rPr>
          <w:b/>
          <w:lang w:val="ru-RU"/>
        </w:rPr>
        <w:t>1.</w:t>
      </w:r>
      <w:r w:rsidRPr="00A31B93">
        <w:rPr>
          <w:lang w:val="ru-RU"/>
        </w:rPr>
        <w:t>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комитета Администрации района по жилищно-коммунальному хозяйству, строительству и архитектуре.</w:t>
      </w:r>
    </w:p>
    <w:p w:rsidR="00F567C4" w:rsidRDefault="00F567C4" w:rsidP="00E316B1">
      <w:pPr>
        <w:pStyle w:val="a0"/>
        <w:spacing w:after="120"/>
        <w:ind w:firstLine="567"/>
        <w:rPr>
          <w:lang w:val="ru-RU"/>
        </w:rPr>
      </w:pPr>
      <w:r w:rsidRPr="00E316B1">
        <w:rPr>
          <w:b/>
          <w:lang w:val="ru-RU"/>
        </w:rPr>
        <w:t>2.</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F567C4" w:rsidRDefault="00F567C4" w:rsidP="00E316B1">
      <w:pPr>
        <w:pStyle w:val="a0"/>
        <w:spacing w:after="120"/>
        <w:ind w:firstLine="567"/>
        <w:rPr>
          <w:lang w:val="ru-RU"/>
        </w:rPr>
      </w:pPr>
      <w:r w:rsidRPr="00E316B1">
        <w:rPr>
          <w:b/>
          <w:lang w:val="ru-RU"/>
        </w:rPr>
        <w:t>3.</w:t>
      </w:r>
      <w:r w:rsidRPr="00AA1391">
        <w:rPr>
          <w:lang w:val="ru-RU"/>
        </w:rPr>
        <w:t xml:space="preserve">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AA1391">
        <w:rPr>
          <w:lang w:val="ru-RU"/>
        </w:rPr>
        <w:t>ГрК</w:t>
      </w:r>
      <w:proofErr w:type="spellEnd"/>
      <w:r w:rsidRPr="00AA1391">
        <w:rPr>
          <w:lang w:val="ru-RU"/>
        </w:rPr>
        <w:t xml:space="preserve"> РФ</w:t>
      </w:r>
      <w:r>
        <w:rPr>
          <w:lang w:val="ru-RU"/>
        </w:rPr>
        <w:t>.</w:t>
      </w:r>
    </w:p>
    <w:p w:rsidR="00F567C4" w:rsidRPr="008A0A39" w:rsidRDefault="00F567C4" w:rsidP="00E316B1">
      <w:pPr>
        <w:pStyle w:val="a0"/>
        <w:spacing w:after="120"/>
        <w:ind w:firstLine="567"/>
        <w:rPr>
          <w:lang w:val="ru-RU"/>
        </w:rPr>
      </w:pPr>
      <w:r w:rsidRPr="00E316B1">
        <w:rPr>
          <w:b/>
          <w:lang w:val="ru-RU"/>
        </w:rPr>
        <w:t>4.</w:t>
      </w:r>
      <w:r w:rsidRPr="008A0A39">
        <w:rPr>
          <w:lang w:val="ru-RU"/>
        </w:rPr>
        <w:t xml:space="preserve">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F567C4" w:rsidRPr="008A0A39" w:rsidRDefault="00F567C4" w:rsidP="00E316B1">
      <w:pPr>
        <w:pStyle w:val="a0"/>
        <w:spacing w:after="120"/>
        <w:ind w:firstLine="567"/>
        <w:rPr>
          <w:lang w:val="ru-RU"/>
        </w:rPr>
      </w:pPr>
      <w:r w:rsidRPr="00E316B1">
        <w:rPr>
          <w:b/>
          <w:lang w:val="ru-RU"/>
        </w:rPr>
        <w:t>5.</w:t>
      </w:r>
      <w:r w:rsidRPr="008A0A39">
        <w:rPr>
          <w:lang w:val="ru-RU"/>
        </w:rPr>
        <w:t xml:space="preserve">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F567C4" w:rsidRPr="008A0A39" w:rsidRDefault="00F567C4" w:rsidP="00F567C4">
      <w:pPr>
        <w:pStyle w:val="a0"/>
        <w:ind w:firstLine="567"/>
        <w:rPr>
          <w:lang w:val="ru-RU"/>
        </w:rPr>
      </w:pPr>
      <w:r w:rsidRPr="00E316B1">
        <w:rPr>
          <w:b/>
          <w:lang w:val="ru-RU"/>
        </w:rPr>
        <w:t>6.</w:t>
      </w:r>
      <w:r w:rsidRPr="008A0A39">
        <w:rPr>
          <w:lang w:val="ru-RU"/>
        </w:rPr>
        <w:t xml:space="preserve">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F567C4" w:rsidRDefault="00F567C4" w:rsidP="00F567C4">
      <w:pPr>
        <w:pStyle w:val="2"/>
        <w:ind w:firstLine="709"/>
        <w:rPr>
          <w:szCs w:val="24"/>
          <w:lang w:eastAsia="ar-SA"/>
        </w:rPr>
      </w:pPr>
      <w:bookmarkStart w:id="218" w:name="_Toc101362473"/>
      <w:bookmarkStart w:id="219" w:name="_Toc142663834"/>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215"/>
      <w:bookmarkEnd w:id="218"/>
      <w:bookmarkEnd w:id="219"/>
    </w:p>
    <w:p w:rsidR="00F567C4" w:rsidRPr="00EC161B" w:rsidRDefault="00F567C4" w:rsidP="00F567C4">
      <w:pPr>
        <w:pStyle w:val="3"/>
        <w:ind w:firstLine="709"/>
        <w:jc w:val="both"/>
        <w:rPr>
          <w:b w:val="0"/>
          <w:i/>
          <w:szCs w:val="24"/>
          <w:lang w:eastAsia="ar-SA"/>
        </w:rPr>
      </w:pPr>
      <w:bookmarkStart w:id="220" w:name="_Toc196878915"/>
      <w:bookmarkStart w:id="221" w:name="_Toc312188811"/>
      <w:bookmarkStart w:id="222" w:name="_Toc429415681"/>
      <w:bookmarkStart w:id="223" w:name="_Toc101362474"/>
      <w:bookmarkStart w:id="224" w:name="_Toc142663835"/>
      <w:bookmarkEnd w:id="216"/>
      <w:bookmarkEnd w:id="217"/>
      <w:r w:rsidRPr="00EC161B">
        <w:rPr>
          <w:b w:val="0"/>
          <w:i/>
          <w:szCs w:val="24"/>
          <w:lang w:eastAsia="ar-SA"/>
        </w:rPr>
        <w:t>Статья 18. Основания для внесения изменений в Правила землепользования и застройки</w:t>
      </w:r>
      <w:bookmarkEnd w:id="220"/>
      <w:bookmarkEnd w:id="221"/>
      <w:bookmarkEnd w:id="222"/>
      <w:bookmarkEnd w:id="223"/>
      <w:bookmarkEnd w:id="224"/>
    </w:p>
    <w:p w:rsidR="00F567C4" w:rsidRDefault="00F567C4" w:rsidP="00F567C4">
      <w:pPr>
        <w:pStyle w:val="a0"/>
        <w:numPr>
          <w:ilvl w:val="0"/>
          <w:numId w:val="40"/>
        </w:numPr>
        <w:ind w:left="0" w:firstLine="709"/>
        <w:rPr>
          <w:lang w:val="ru-RU"/>
        </w:rPr>
      </w:pPr>
      <w:bookmarkStart w:id="225" w:name="_Toc196878916"/>
      <w:bookmarkStart w:id="226" w:name="_Toc312188812"/>
      <w:bookmarkStart w:id="227" w:name="_Toc429415682"/>
      <w:r w:rsidRPr="008A0A39">
        <w:rPr>
          <w:lang w:val="ru-RU"/>
        </w:rPr>
        <w:t>Основанием для рассмотрения вопроса о внесении изменений в настоящие Правила являются:</w:t>
      </w:r>
    </w:p>
    <w:p w:rsidR="00F567C4" w:rsidRDefault="00F567C4" w:rsidP="00F567C4">
      <w:pPr>
        <w:pStyle w:val="a0"/>
        <w:numPr>
          <w:ilvl w:val="0"/>
          <w:numId w:val="41"/>
        </w:numPr>
        <w:ind w:left="0" w:firstLine="709"/>
        <w:rPr>
          <w:lang w:val="ru-RU"/>
        </w:rPr>
      </w:pPr>
      <w:r w:rsidRPr="00580C0C">
        <w:rPr>
          <w:lang w:val="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F567C4" w:rsidRDefault="00F567C4" w:rsidP="00F567C4">
      <w:pPr>
        <w:pStyle w:val="a0"/>
        <w:numPr>
          <w:ilvl w:val="0"/>
          <w:numId w:val="41"/>
        </w:numPr>
        <w:ind w:left="0" w:firstLine="709"/>
        <w:rPr>
          <w:lang w:val="ru-RU"/>
        </w:rPr>
      </w:pPr>
      <w:r w:rsidRPr="00580C0C">
        <w:rPr>
          <w:lang w:val="ru-RU"/>
        </w:rPr>
        <w:t>поступление предложений об изменении границ территориальных зон, изменении градостроительных регламентов;</w:t>
      </w:r>
    </w:p>
    <w:p w:rsidR="00F567C4" w:rsidRDefault="00F567C4" w:rsidP="00F567C4">
      <w:pPr>
        <w:pStyle w:val="a0"/>
        <w:numPr>
          <w:ilvl w:val="0"/>
          <w:numId w:val="41"/>
        </w:numPr>
        <w:ind w:left="0" w:firstLine="709"/>
        <w:rPr>
          <w:lang w:val="ru-RU"/>
        </w:rPr>
      </w:pPr>
      <w:r w:rsidRPr="00580C0C">
        <w:rPr>
          <w:lang w:val="ru-RU"/>
        </w:rPr>
        <w:t xml:space="preserve">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w:t>
      </w:r>
      <w:r w:rsidRPr="00580C0C">
        <w:rPr>
          <w:lang w:val="ru-RU"/>
        </w:rPr>
        <w:lastRenderedPageBreak/>
        <w:t>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567C4" w:rsidRDefault="00F567C4" w:rsidP="00F567C4">
      <w:pPr>
        <w:pStyle w:val="a0"/>
        <w:numPr>
          <w:ilvl w:val="0"/>
          <w:numId w:val="41"/>
        </w:numPr>
        <w:ind w:left="0" w:firstLine="709"/>
        <w:rPr>
          <w:lang w:val="ru-RU"/>
        </w:rPr>
      </w:pPr>
      <w:r w:rsidRPr="00580C0C">
        <w:rPr>
          <w:lang w:val="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567C4" w:rsidRDefault="00F567C4" w:rsidP="00C83106">
      <w:pPr>
        <w:pStyle w:val="a0"/>
        <w:numPr>
          <w:ilvl w:val="0"/>
          <w:numId w:val="41"/>
        </w:numPr>
        <w:ind w:left="0" w:firstLine="709"/>
        <w:rPr>
          <w:lang w:val="ru-RU"/>
        </w:rPr>
      </w:pPr>
      <w:r w:rsidRPr="00580C0C">
        <w:rPr>
          <w:lang w:val="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F567C4" w:rsidRDefault="00F567C4" w:rsidP="00C83106">
      <w:pPr>
        <w:pStyle w:val="a0"/>
        <w:numPr>
          <w:ilvl w:val="0"/>
          <w:numId w:val="41"/>
        </w:numPr>
        <w:ind w:left="0" w:firstLine="709"/>
        <w:rPr>
          <w:lang w:val="ru-RU"/>
        </w:rPr>
      </w:pPr>
      <w:r w:rsidRPr="00580C0C">
        <w:rPr>
          <w:lang w:val="ru-RU"/>
        </w:rPr>
        <w:t xml:space="preserve">принятие решения о </w:t>
      </w:r>
      <w:r w:rsidR="00C83106">
        <w:rPr>
          <w:lang w:val="ru-RU"/>
        </w:rPr>
        <w:t>комплексном развитии территории;</w:t>
      </w:r>
    </w:p>
    <w:p w:rsidR="00C83106" w:rsidRPr="008A0A39" w:rsidRDefault="00C83106" w:rsidP="00C83106">
      <w:pPr>
        <w:pStyle w:val="a0"/>
        <w:numPr>
          <w:ilvl w:val="0"/>
          <w:numId w:val="41"/>
        </w:numPr>
        <w:spacing w:after="120"/>
        <w:ind w:left="0" w:firstLine="709"/>
        <w:rPr>
          <w:lang w:val="ru-RU"/>
        </w:rPr>
      </w:pPr>
      <w:r w:rsidRPr="00C83106">
        <w:rPr>
          <w:lang w:val="ru-RU"/>
        </w:rPr>
        <w:t xml:space="preserve">обнаружение мест </w:t>
      </w:r>
      <w:proofErr w:type="gramStart"/>
      <w:r w:rsidRPr="00C83106">
        <w:rPr>
          <w:lang w:val="ru-RU"/>
        </w:rPr>
        <w:t>захоронений</w:t>
      </w:r>
      <w:proofErr w:type="gramEnd"/>
      <w:r w:rsidRPr="00C83106">
        <w:rPr>
          <w:lang w:val="ru-RU"/>
        </w:rPr>
        <w:t xml:space="preserve"> погибших при защите Отечества, расположенных в границах муниципальных образований.</w:t>
      </w:r>
    </w:p>
    <w:p w:rsidR="00F567C4" w:rsidRPr="008A0A39" w:rsidRDefault="00F567C4" w:rsidP="00F567C4">
      <w:pPr>
        <w:pStyle w:val="a0"/>
        <w:rPr>
          <w:lang w:val="ru-RU"/>
        </w:rPr>
      </w:pPr>
      <w:r w:rsidRPr="00E316B1">
        <w:rPr>
          <w:b/>
          <w:lang w:val="ru-RU"/>
        </w:rPr>
        <w:t>2.</w:t>
      </w:r>
      <w:r w:rsidRPr="008A0A39">
        <w:rPr>
          <w:lang w:val="ru-RU"/>
        </w:rPr>
        <w:t xml:space="preserve"> С предложениями о внесении изменений в настоящие правила могут выступать:</w:t>
      </w:r>
    </w:p>
    <w:p w:rsidR="00F567C4" w:rsidRPr="008A0A39" w:rsidRDefault="00F567C4" w:rsidP="00F567C4">
      <w:pPr>
        <w:pStyle w:val="a0"/>
        <w:numPr>
          <w:ilvl w:val="0"/>
          <w:numId w:val="42"/>
        </w:numPr>
        <w:ind w:left="0" w:firstLine="709"/>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F567C4" w:rsidRPr="008A0A39" w:rsidRDefault="00F567C4" w:rsidP="00F567C4">
      <w:pPr>
        <w:pStyle w:val="a0"/>
        <w:numPr>
          <w:ilvl w:val="0"/>
          <w:numId w:val="42"/>
        </w:numPr>
        <w:ind w:left="0" w:firstLine="709"/>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w:t>
      </w:r>
      <w:r>
        <w:rPr>
          <w:lang w:val="ru-RU"/>
        </w:rPr>
        <w:t>краевого</w:t>
      </w:r>
      <w:r w:rsidRPr="008A0A39">
        <w:rPr>
          <w:lang w:val="ru-RU"/>
        </w:rPr>
        <w:t xml:space="preserve"> значения;</w:t>
      </w:r>
    </w:p>
    <w:p w:rsidR="00F567C4" w:rsidRPr="008A0A39" w:rsidRDefault="00F567C4" w:rsidP="00F567C4">
      <w:pPr>
        <w:pStyle w:val="a0"/>
        <w:numPr>
          <w:ilvl w:val="0"/>
          <w:numId w:val="42"/>
        </w:numPr>
        <w:ind w:left="0" w:firstLine="709"/>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F567C4" w:rsidRDefault="00F567C4" w:rsidP="00F567C4">
      <w:pPr>
        <w:pStyle w:val="a0"/>
        <w:numPr>
          <w:ilvl w:val="0"/>
          <w:numId w:val="42"/>
        </w:numPr>
        <w:ind w:left="0" w:firstLine="709"/>
        <w:rPr>
          <w:lang w:val="ru-RU"/>
        </w:rPr>
      </w:pPr>
      <w:r w:rsidRPr="008A0A39">
        <w:rPr>
          <w:lang w:val="ru-RU"/>
        </w:rPr>
        <w:t xml:space="preserve">органы местного самоуправления </w:t>
      </w:r>
      <w:r>
        <w:rPr>
          <w:lang w:val="ru-RU"/>
        </w:rPr>
        <w:t xml:space="preserve">муниципального образования </w:t>
      </w:r>
      <w:r w:rsidR="00843116">
        <w:rPr>
          <w:lang w:val="ru-RU"/>
        </w:rPr>
        <w:t>Рыбинский</w:t>
      </w:r>
      <w:r>
        <w:rPr>
          <w:lang w:val="ru-RU"/>
        </w:rPr>
        <w:t xml:space="preserve">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9B0596" w:rsidRDefault="00C3244D" w:rsidP="009B0596">
      <w:pPr>
        <w:pStyle w:val="a0"/>
        <w:numPr>
          <w:ilvl w:val="0"/>
          <w:numId w:val="42"/>
        </w:numPr>
        <w:ind w:left="0" w:firstLine="709"/>
        <w:rPr>
          <w:lang w:val="ru-RU"/>
        </w:rPr>
      </w:pPr>
      <w:r w:rsidRPr="008A0A39">
        <w:rPr>
          <w:lang w:val="ru-RU"/>
        </w:rPr>
        <w:t xml:space="preserve">органы местного самоуправления </w:t>
      </w:r>
      <w:r>
        <w:rPr>
          <w:lang w:val="ru-RU"/>
        </w:rPr>
        <w:t>муниципального образования Рыбинский сельсовет</w:t>
      </w:r>
      <w:r w:rsidRPr="00C3244D">
        <w:rPr>
          <w:lang w:val="ru-RU"/>
        </w:rPr>
        <w:t xml:space="preserve"> в случаях обнаружения мест </w:t>
      </w:r>
      <w:proofErr w:type="gramStart"/>
      <w:r w:rsidRPr="00C3244D">
        <w:rPr>
          <w:lang w:val="ru-RU"/>
        </w:rPr>
        <w:t>захоронений</w:t>
      </w:r>
      <w:proofErr w:type="gramEnd"/>
      <w:r w:rsidRPr="00C3244D">
        <w:rPr>
          <w:lang w:val="ru-RU"/>
        </w:rPr>
        <w:t xml:space="preserve"> погибших при защите Отечества, распол</w:t>
      </w:r>
      <w:r>
        <w:rPr>
          <w:lang w:val="ru-RU"/>
        </w:rPr>
        <w:t>оженных в границах муниципального образования;</w:t>
      </w:r>
    </w:p>
    <w:p w:rsidR="009B0596" w:rsidRPr="009B0596" w:rsidRDefault="009B0596" w:rsidP="009B0596">
      <w:pPr>
        <w:pStyle w:val="a0"/>
        <w:numPr>
          <w:ilvl w:val="0"/>
          <w:numId w:val="42"/>
        </w:numPr>
        <w:ind w:left="0" w:firstLine="709"/>
        <w:rPr>
          <w:lang w:val="ru-RU"/>
        </w:rPr>
      </w:pPr>
      <w:r w:rsidRPr="009B0596">
        <w:rPr>
          <w:lang w:val="ru-RU"/>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Pr>
          <w:lang w:val="ru-RU"/>
        </w:rPr>
        <w:t>;</w:t>
      </w:r>
    </w:p>
    <w:p w:rsidR="00F567C4" w:rsidRDefault="009B0596" w:rsidP="009B0596">
      <w:pPr>
        <w:pStyle w:val="a0"/>
        <w:numPr>
          <w:ilvl w:val="0"/>
          <w:numId w:val="42"/>
        </w:numPr>
        <w:ind w:left="0" w:firstLine="709"/>
        <w:rPr>
          <w:lang w:val="ru-RU"/>
        </w:rPr>
      </w:pPr>
      <w:r w:rsidRPr="009B0596">
        <w:rPr>
          <w:lang w:val="ru-RU"/>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r w:rsidR="00F567C4">
        <w:rPr>
          <w:lang w:val="ru-RU"/>
        </w:rPr>
        <w:t>;</w:t>
      </w:r>
    </w:p>
    <w:p w:rsidR="00F567C4" w:rsidRDefault="009B0596" w:rsidP="009B0596">
      <w:pPr>
        <w:pStyle w:val="a0"/>
        <w:numPr>
          <w:ilvl w:val="0"/>
          <w:numId w:val="42"/>
        </w:numPr>
        <w:ind w:left="0" w:firstLine="709"/>
        <w:rPr>
          <w:lang w:val="ru-RU"/>
        </w:rPr>
      </w:pPr>
      <w:r w:rsidRPr="009B0596">
        <w:rPr>
          <w:lang w:val="ru-RU"/>
        </w:rPr>
        <w:t xml:space="preserve">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w:t>
      </w:r>
      <w:r w:rsidRPr="009B0596">
        <w:rPr>
          <w:lang w:val="ru-RU"/>
        </w:rPr>
        <w:lastRenderedPageBreak/>
        <w:t xml:space="preserve">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w:t>
      </w:r>
      <w:r>
        <w:rPr>
          <w:lang w:val="ru-RU"/>
        </w:rPr>
        <w:t>комплексном развитии территории.</w:t>
      </w:r>
    </w:p>
    <w:p w:rsidR="00F567C4" w:rsidRPr="00EC161B" w:rsidRDefault="00F567C4" w:rsidP="00F567C4">
      <w:pPr>
        <w:pStyle w:val="3"/>
        <w:ind w:firstLine="709"/>
        <w:jc w:val="both"/>
        <w:rPr>
          <w:b w:val="0"/>
          <w:i/>
          <w:szCs w:val="24"/>
          <w:lang w:eastAsia="ar-SA"/>
        </w:rPr>
      </w:pPr>
      <w:bookmarkStart w:id="228" w:name="_Toc101362475"/>
      <w:bookmarkStart w:id="229" w:name="_Toc142663836"/>
      <w:r w:rsidRPr="00EC161B">
        <w:rPr>
          <w:b w:val="0"/>
          <w:i/>
          <w:szCs w:val="24"/>
          <w:lang w:eastAsia="ar-SA"/>
        </w:rPr>
        <w:t>Статья 19. Порядок внесения изменений в Правила землепользования застройки</w:t>
      </w:r>
      <w:bookmarkEnd w:id="225"/>
      <w:bookmarkEnd w:id="226"/>
      <w:bookmarkEnd w:id="227"/>
      <w:bookmarkEnd w:id="228"/>
      <w:bookmarkEnd w:id="229"/>
    </w:p>
    <w:p w:rsidR="00F567C4" w:rsidRPr="008A0A39" w:rsidRDefault="00F567C4" w:rsidP="00C83106">
      <w:pPr>
        <w:pStyle w:val="a0"/>
        <w:spacing w:after="120"/>
        <w:ind w:firstLine="567"/>
        <w:rPr>
          <w:lang w:val="ru-RU"/>
        </w:rPr>
      </w:pPr>
      <w:r w:rsidRPr="00F97053">
        <w:rPr>
          <w:b/>
          <w:lang w:val="ru-RU"/>
        </w:rPr>
        <w:t>1.</w:t>
      </w:r>
      <w:r w:rsidR="009254B2">
        <w:rPr>
          <w:b/>
          <w:lang w:val="ru-RU"/>
        </w:rPr>
        <w:t xml:space="preserve"> </w:t>
      </w:r>
      <w:r w:rsidRPr="00352EDF">
        <w:rPr>
          <w:lang w:val="ru-RU"/>
        </w:rPr>
        <w:t>Подготовка и утверждение правил землепользования и застройки, а также внесение в них изменений осуществляется в порядке,</w:t>
      </w:r>
      <w:r>
        <w:rPr>
          <w:lang w:val="ru-RU"/>
        </w:rPr>
        <w:t xml:space="preserve"> установленном статьями 31, 32 и 33 </w:t>
      </w:r>
      <w:r w:rsidRPr="00352EDF">
        <w:rPr>
          <w:lang w:val="ru-RU"/>
        </w:rPr>
        <w:t>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w:t>
      </w:r>
      <w:r>
        <w:rPr>
          <w:lang w:val="ru-RU"/>
        </w:rPr>
        <w:t xml:space="preserve"> края»</w:t>
      </w:r>
      <w:r w:rsidRPr="00352EDF">
        <w:rPr>
          <w:lang w:val="ru-RU"/>
        </w:rPr>
        <w:t>, Уставом образова</w:t>
      </w:r>
      <w:r>
        <w:rPr>
          <w:lang w:val="ru-RU"/>
        </w:rPr>
        <w:t>ния муниципального образования Каменский район</w:t>
      </w:r>
      <w:r w:rsidRPr="00352EDF">
        <w:rPr>
          <w:lang w:val="ru-RU"/>
        </w:rPr>
        <w:t xml:space="preserve"> Алтайского края, Уставом муниципального образования </w:t>
      </w:r>
      <w:r w:rsidR="00843116">
        <w:rPr>
          <w:lang w:val="ru-RU"/>
        </w:rPr>
        <w:t>Рыбинский</w:t>
      </w:r>
      <w:r w:rsidRPr="00352EDF">
        <w:rPr>
          <w:lang w:val="ru-RU"/>
        </w:rPr>
        <w:t xml:space="preserve"> сельсовет Каменского района Алтайского края.</w:t>
      </w:r>
    </w:p>
    <w:p w:rsidR="00F567C4" w:rsidRPr="008A0A39" w:rsidRDefault="00F567C4" w:rsidP="00F97053">
      <w:pPr>
        <w:pStyle w:val="a0"/>
        <w:spacing w:after="120"/>
        <w:ind w:firstLine="567"/>
        <w:rPr>
          <w:lang w:val="ru-RU"/>
        </w:rPr>
      </w:pPr>
      <w:r w:rsidRPr="00F97053">
        <w:rPr>
          <w:b/>
          <w:lang w:val="ru-RU"/>
        </w:rPr>
        <w:t>2.</w:t>
      </w:r>
      <w:r w:rsidRPr="008A0A39">
        <w:rPr>
          <w:lang w:val="ru-RU"/>
        </w:rPr>
        <w:t xml:space="preserve">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F567C4" w:rsidRPr="008A0A39" w:rsidRDefault="00F567C4" w:rsidP="00F97053">
      <w:pPr>
        <w:pStyle w:val="a0"/>
        <w:spacing w:after="120"/>
        <w:ind w:firstLine="567"/>
        <w:rPr>
          <w:lang w:val="ru-RU"/>
        </w:rPr>
      </w:pPr>
      <w:r w:rsidRPr="00F97053">
        <w:rPr>
          <w:b/>
          <w:lang w:val="ru-RU"/>
        </w:rPr>
        <w:t>3.</w:t>
      </w:r>
      <w:r w:rsidRPr="008A0A39">
        <w:rPr>
          <w:lang w:val="ru-RU"/>
        </w:rPr>
        <w:t xml:space="preserve">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F567C4" w:rsidRPr="008A0A39" w:rsidRDefault="00F567C4" w:rsidP="00F97053">
      <w:pPr>
        <w:pStyle w:val="a0"/>
        <w:spacing w:after="120"/>
        <w:ind w:firstLine="567"/>
        <w:rPr>
          <w:lang w:val="ru-RU"/>
        </w:rPr>
      </w:pPr>
      <w:r w:rsidRPr="00F97053">
        <w:rPr>
          <w:b/>
          <w:lang w:val="ru-RU"/>
        </w:rPr>
        <w:t>4.</w:t>
      </w:r>
      <w:r w:rsidR="009254B2">
        <w:rPr>
          <w:b/>
          <w:lang w:val="ru-RU"/>
        </w:rPr>
        <w:t xml:space="preserve"> </w:t>
      </w:r>
      <w:r w:rsidRPr="00232FEC">
        <w:rPr>
          <w:lang w:val="ru-RU"/>
        </w:rPr>
        <w:t>В случае, предусмотренном частью 3.1 статьи</w:t>
      </w:r>
      <w:r>
        <w:rPr>
          <w:lang w:val="ru-RU"/>
        </w:rPr>
        <w:t xml:space="preserve"> 33 Градостроительного Кодекса РФ, глава района </w:t>
      </w:r>
      <w:r w:rsidRPr="00232FEC">
        <w:rPr>
          <w:lang w:val="ru-RU"/>
        </w:rPr>
        <w:t>обеспечива</w:t>
      </w:r>
      <w:r>
        <w:rPr>
          <w:lang w:val="ru-RU"/>
        </w:rPr>
        <w:t>е</w:t>
      </w:r>
      <w:r w:rsidRPr="00232FEC">
        <w:rPr>
          <w:lang w:val="ru-RU"/>
        </w:rPr>
        <w:t>т внесение изменений в правила землепользования и застройки в течение тридцати дней со дня получения указанного в части 3.1 статьи</w:t>
      </w:r>
      <w:r>
        <w:rPr>
          <w:lang w:val="ru-RU"/>
        </w:rPr>
        <w:t xml:space="preserve"> 33 Градостроительного Кодекса РФ</w:t>
      </w:r>
      <w:r w:rsidRPr="00232FEC">
        <w:rPr>
          <w:lang w:val="ru-RU"/>
        </w:rPr>
        <w:t xml:space="preserve"> требования.</w:t>
      </w:r>
    </w:p>
    <w:p w:rsidR="00F567C4" w:rsidRPr="0026650E" w:rsidRDefault="00F567C4" w:rsidP="00F97053">
      <w:pPr>
        <w:pStyle w:val="a0"/>
        <w:spacing w:after="120"/>
        <w:ind w:firstLine="567"/>
        <w:rPr>
          <w:lang w:val="ru-RU"/>
        </w:rPr>
      </w:pPr>
      <w:r w:rsidRPr="00F97053">
        <w:rPr>
          <w:b/>
          <w:lang w:val="ru-RU"/>
        </w:rPr>
        <w:t>5.</w:t>
      </w:r>
      <w:r w:rsidRPr="0026650E">
        <w:rPr>
          <w:lang w:val="ru-RU"/>
        </w:rPr>
        <w:t xml:space="preserve">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F567C4" w:rsidRPr="0026650E" w:rsidRDefault="00F567C4" w:rsidP="00F97053">
      <w:pPr>
        <w:pStyle w:val="a0"/>
        <w:spacing w:after="120"/>
        <w:ind w:firstLine="567"/>
        <w:rPr>
          <w:lang w:val="ru-RU"/>
        </w:rPr>
      </w:pPr>
      <w:r w:rsidRPr="00F97053">
        <w:rPr>
          <w:b/>
          <w:lang w:val="ru-RU"/>
        </w:rPr>
        <w:t>6.</w:t>
      </w:r>
      <w:r w:rsidR="009254B2">
        <w:rPr>
          <w:b/>
          <w:lang w:val="ru-RU"/>
        </w:rPr>
        <w:t xml:space="preserve">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F567C4" w:rsidRPr="0026650E" w:rsidRDefault="00F567C4" w:rsidP="00F97053">
      <w:pPr>
        <w:pStyle w:val="a0"/>
        <w:spacing w:after="120"/>
        <w:ind w:firstLine="567"/>
        <w:rPr>
          <w:lang w:val="ru-RU"/>
        </w:rPr>
      </w:pPr>
      <w:r w:rsidRPr="00F97053">
        <w:rPr>
          <w:b/>
          <w:lang w:val="ru-RU"/>
        </w:rPr>
        <w:t>7.</w:t>
      </w:r>
      <w:r w:rsidRPr="0026650E">
        <w:rPr>
          <w:lang w:val="ru-RU"/>
        </w:rPr>
        <w:t xml:space="preserve">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xml:space="preserve">, в течение </w:t>
      </w:r>
      <w:r>
        <w:rPr>
          <w:lang w:val="ru-RU"/>
        </w:rPr>
        <w:t>двадцат</w:t>
      </w:r>
      <w:r w:rsidRPr="0026650E">
        <w:rPr>
          <w:lang w:val="ru-RU"/>
        </w:rPr>
        <w:t>и</w:t>
      </w:r>
      <w:r>
        <w:rPr>
          <w:lang w:val="ru-RU"/>
        </w:rPr>
        <w:t xml:space="preserve"> пяти</w:t>
      </w:r>
      <w:r w:rsidRPr="0026650E">
        <w:rPr>
          <w:lang w:val="ru-RU"/>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567C4" w:rsidRPr="0026650E" w:rsidRDefault="00F567C4" w:rsidP="00F97053">
      <w:pPr>
        <w:pStyle w:val="a0"/>
        <w:spacing w:after="120"/>
        <w:ind w:firstLine="567"/>
        <w:rPr>
          <w:lang w:val="ru-RU"/>
        </w:rPr>
      </w:pPr>
      <w:r w:rsidRPr="00F97053">
        <w:rPr>
          <w:b/>
          <w:lang w:val="ru-RU"/>
        </w:rPr>
        <w:t>8.</w:t>
      </w:r>
      <w:r w:rsidRPr="0026650E">
        <w:rPr>
          <w:lang w:val="ru-RU"/>
        </w:rPr>
        <w:t xml:space="preserve">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F567C4" w:rsidRPr="0026650E" w:rsidRDefault="00F567C4" w:rsidP="00F97053">
      <w:pPr>
        <w:pStyle w:val="a0"/>
        <w:spacing w:after="120"/>
        <w:ind w:firstLine="567"/>
        <w:rPr>
          <w:lang w:val="ru-RU"/>
        </w:rPr>
      </w:pPr>
      <w:r w:rsidRPr="00F97053">
        <w:rPr>
          <w:b/>
          <w:lang w:val="ru-RU"/>
        </w:rPr>
        <w:lastRenderedPageBreak/>
        <w:t>9.</w:t>
      </w:r>
      <w:r w:rsidRPr="0026650E">
        <w:rPr>
          <w:lang w:val="ru-RU"/>
        </w:rPr>
        <w:t xml:space="preserve">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009254B2">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F567C4" w:rsidRPr="0026650E" w:rsidRDefault="00F567C4" w:rsidP="00F97053">
      <w:pPr>
        <w:pStyle w:val="a0"/>
        <w:spacing w:after="120"/>
        <w:ind w:firstLine="567"/>
        <w:rPr>
          <w:lang w:val="ru-RU"/>
        </w:rPr>
      </w:pPr>
      <w:r w:rsidRPr="00F97053">
        <w:rPr>
          <w:b/>
          <w:lang w:val="ru-RU"/>
        </w:rPr>
        <w:t>10.</w:t>
      </w:r>
      <w:r w:rsidRPr="0026650E">
        <w:rPr>
          <w:lang w:val="ru-RU"/>
        </w:rPr>
        <w:t xml:space="preserve">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F567C4" w:rsidRPr="00392499" w:rsidRDefault="00F567C4" w:rsidP="00F567C4">
      <w:pPr>
        <w:pStyle w:val="a0"/>
        <w:ind w:firstLine="567"/>
        <w:rPr>
          <w:color w:val="000000" w:themeColor="text1"/>
          <w:lang w:val="ru-RU"/>
        </w:rPr>
      </w:pPr>
      <w:r w:rsidRPr="00F97053">
        <w:rPr>
          <w:b/>
          <w:lang w:val="ru-RU"/>
        </w:rPr>
        <w:t>11.</w:t>
      </w:r>
      <w:r w:rsidRPr="0026650E">
        <w:rPr>
          <w:lang w:val="ru-RU"/>
        </w:rPr>
        <w:t xml:space="preserve"> Правовые акты об изменениях в настоящие Правила подлежат опубликованию в порядке, </w:t>
      </w:r>
      <w:r w:rsidRPr="00392499">
        <w:rPr>
          <w:color w:val="000000" w:themeColor="text1"/>
          <w:lang w:val="ru-RU"/>
        </w:rPr>
        <w:t xml:space="preserve">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sidR="009254B2" w:rsidRPr="00392499">
        <w:rPr>
          <w:color w:val="000000" w:themeColor="text1"/>
          <w:lang w:val="ru-RU"/>
        </w:rPr>
        <w:t xml:space="preserve">Каменского </w:t>
      </w:r>
      <w:r w:rsidRPr="00392499">
        <w:rPr>
          <w:color w:val="000000" w:themeColor="text1"/>
          <w:lang w:val="ru-RU"/>
        </w:rPr>
        <w:t>района</w:t>
      </w:r>
      <w:r w:rsidR="009254B2" w:rsidRPr="00392499">
        <w:rPr>
          <w:color w:val="000000" w:themeColor="text1"/>
          <w:lang w:val="ru-RU"/>
        </w:rPr>
        <w:t xml:space="preserve"> Алтайского края</w:t>
      </w:r>
      <w:r w:rsidRPr="00392499">
        <w:rPr>
          <w:color w:val="000000" w:themeColor="text1"/>
          <w:lang w:val="ru-RU"/>
        </w:rPr>
        <w:t>.</w:t>
      </w:r>
    </w:p>
    <w:p w:rsidR="00382CD4" w:rsidRDefault="00382CD4">
      <w:pPr>
        <w:spacing w:after="160" w:line="259" w:lineRule="auto"/>
        <w:jc w:val="left"/>
        <w:rPr>
          <w:lang w:eastAsia="ar-SA"/>
        </w:rPr>
      </w:pPr>
      <w:r>
        <w:rPr>
          <w:lang w:eastAsia="ar-SA"/>
        </w:rPr>
        <w:br w:type="page"/>
      </w:r>
    </w:p>
    <w:p w:rsidR="00712176" w:rsidRPr="00647D54" w:rsidRDefault="00712176" w:rsidP="00647D54">
      <w:pPr>
        <w:pStyle w:val="1"/>
        <w:rPr>
          <w:kern w:val="32"/>
          <w:szCs w:val="24"/>
          <w:lang w:eastAsia="ar-SA"/>
        </w:rPr>
      </w:pPr>
      <w:bookmarkStart w:id="230" w:name="_Toc142663837"/>
      <w:r w:rsidRPr="00647D54">
        <w:rPr>
          <w:kern w:val="32"/>
          <w:szCs w:val="24"/>
          <w:lang w:eastAsia="ar-SA"/>
        </w:rPr>
        <w:lastRenderedPageBreak/>
        <w:t>Часть II. Карта градостроительного зонирования.</w:t>
      </w:r>
      <w:bookmarkEnd w:id="230"/>
    </w:p>
    <w:p w:rsidR="00712176" w:rsidRPr="00F44ACF" w:rsidRDefault="00712176" w:rsidP="00647D54">
      <w:pPr>
        <w:pStyle w:val="2"/>
        <w:rPr>
          <w:szCs w:val="24"/>
          <w:lang w:eastAsia="ar-SA"/>
        </w:rPr>
      </w:pPr>
      <w:bookmarkStart w:id="231" w:name="_Toc282347529"/>
      <w:bookmarkStart w:id="232" w:name="_Toc321209569"/>
      <w:bookmarkStart w:id="233" w:name="_Toc339819814"/>
      <w:bookmarkStart w:id="234" w:name="_Toc379293270"/>
      <w:bookmarkStart w:id="235" w:name="_Toc380581547"/>
      <w:bookmarkStart w:id="236" w:name="_Toc392516679"/>
      <w:bookmarkStart w:id="237" w:name="_Toc400454226"/>
      <w:bookmarkStart w:id="238" w:name="_Toc410315204"/>
      <w:bookmarkStart w:id="239" w:name="_Toc424120763"/>
      <w:bookmarkStart w:id="240" w:name="_Toc429415684"/>
      <w:bookmarkStart w:id="241" w:name="_Toc142663838"/>
      <w:r w:rsidRPr="00F44ACF">
        <w:rPr>
          <w:szCs w:val="24"/>
          <w:lang w:eastAsia="ar-SA"/>
        </w:rPr>
        <w:t>ГЛАВА 7. ГРАДОСТРОИТЕЛЬНОЕ ЗОНИРОВАНИЕ</w:t>
      </w:r>
      <w:bookmarkEnd w:id="231"/>
      <w:bookmarkEnd w:id="232"/>
      <w:bookmarkEnd w:id="233"/>
      <w:bookmarkEnd w:id="234"/>
      <w:bookmarkEnd w:id="235"/>
      <w:bookmarkEnd w:id="236"/>
      <w:bookmarkEnd w:id="237"/>
      <w:bookmarkEnd w:id="238"/>
      <w:bookmarkEnd w:id="239"/>
      <w:bookmarkEnd w:id="240"/>
      <w:bookmarkEnd w:id="241"/>
    </w:p>
    <w:p w:rsidR="00712176" w:rsidRPr="00EC161B" w:rsidRDefault="00712176" w:rsidP="00647D54">
      <w:pPr>
        <w:pStyle w:val="3"/>
        <w:ind w:firstLine="709"/>
        <w:jc w:val="both"/>
        <w:rPr>
          <w:b w:val="0"/>
          <w:i/>
          <w:szCs w:val="24"/>
          <w:lang w:eastAsia="ar-SA"/>
        </w:rPr>
      </w:pPr>
      <w:bookmarkStart w:id="242" w:name="_Toc282347530"/>
      <w:bookmarkStart w:id="243" w:name="_Toc321209570"/>
      <w:bookmarkStart w:id="244" w:name="_Toc339819815"/>
      <w:bookmarkStart w:id="245" w:name="_Toc429415685"/>
      <w:bookmarkStart w:id="246" w:name="_Toc379293271"/>
      <w:bookmarkStart w:id="247" w:name="_Toc380581548"/>
      <w:bookmarkStart w:id="248" w:name="_Toc392516680"/>
      <w:bookmarkStart w:id="249" w:name="_Toc400454227"/>
      <w:bookmarkStart w:id="250" w:name="_Toc410315205"/>
      <w:bookmarkStart w:id="251" w:name="_Toc424120764"/>
      <w:bookmarkStart w:id="252" w:name="_Toc142663839"/>
      <w:r w:rsidRPr="00EC161B">
        <w:rPr>
          <w:b w:val="0"/>
          <w:i/>
          <w:szCs w:val="24"/>
          <w:lang w:eastAsia="ar-SA"/>
        </w:rPr>
        <w:t>Статья 20. Карта градостроительного зонирования</w:t>
      </w:r>
      <w:bookmarkEnd w:id="242"/>
      <w:bookmarkEnd w:id="243"/>
      <w:bookmarkEnd w:id="244"/>
      <w:bookmarkEnd w:id="245"/>
      <w:bookmarkEnd w:id="246"/>
      <w:bookmarkEnd w:id="247"/>
      <w:bookmarkEnd w:id="248"/>
      <w:bookmarkEnd w:id="249"/>
      <w:bookmarkEnd w:id="250"/>
      <w:bookmarkEnd w:id="251"/>
      <w:bookmarkEnd w:id="252"/>
    </w:p>
    <w:p w:rsidR="00712176" w:rsidRDefault="00647D54" w:rsidP="00712176">
      <w:pPr>
        <w:pStyle w:val="a0"/>
        <w:ind w:firstLine="567"/>
        <w:rPr>
          <w:lang w:val="ru-RU"/>
        </w:rPr>
      </w:pPr>
      <w:bookmarkStart w:id="253" w:name="_Toc282347532"/>
      <w:bookmarkStart w:id="254" w:name="_Toc327955103"/>
      <w:bookmarkStart w:id="255" w:name="_Toc379293272"/>
      <w:bookmarkStart w:id="256" w:name="_Toc380581549"/>
      <w:bookmarkStart w:id="257" w:name="_Toc392516681"/>
      <w:bookmarkStart w:id="258" w:name="_Toc400454228"/>
      <w:bookmarkStart w:id="259" w:name="_Toc410315206"/>
      <w:bookmarkStart w:id="260" w:name="_Toc424120765"/>
      <w:bookmarkStart w:id="261" w:name="_Toc429415686"/>
      <w:r w:rsidRPr="00647D54">
        <w:rPr>
          <w:b/>
          <w:lang w:val="ru-RU"/>
        </w:rPr>
        <w:t>1.</w:t>
      </w:r>
      <w:r>
        <w:rPr>
          <w:lang w:val="ru-RU"/>
        </w:rPr>
        <w:t xml:space="preserve"> Карты</w:t>
      </w:r>
      <w:r w:rsidR="00712176" w:rsidRPr="008A0A39">
        <w:rPr>
          <w:lang w:val="ru-RU"/>
        </w:rPr>
        <w:t xml:space="preserve"> градостроительного зонирования</w:t>
      </w:r>
      <w:r>
        <w:rPr>
          <w:lang w:val="ru-RU"/>
        </w:rPr>
        <w:t xml:space="preserve"> поселения и территории населенных пунктов</w:t>
      </w:r>
      <w:r w:rsidR="009254B2">
        <w:rPr>
          <w:lang w:val="ru-RU"/>
        </w:rPr>
        <w:t xml:space="preserve"> </w:t>
      </w:r>
      <w:r>
        <w:rPr>
          <w:lang w:val="ru-RU"/>
        </w:rPr>
        <w:t>с отображенными на них границами</w:t>
      </w:r>
      <w:r w:rsidR="00712176">
        <w:rPr>
          <w:lang w:val="ru-RU"/>
        </w:rPr>
        <w:t xml:space="preserve"> зон с особыми условиями использования территории муниципального образования </w:t>
      </w:r>
      <w:r w:rsidR="00843116">
        <w:rPr>
          <w:lang w:val="ru-RU"/>
        </w:rPr>
        <w:t>Рыбинский</w:t>
      </w:r>
      <w:r w:rsidR="00712176">
        <w:rPr>
          <w:lang w:val="ru-RU"/>
        </w:rPr>
        <w:t xml:space="preserve"> сельсовет Каменского района Алтайского края области </w:t>
      </w:r>
      <w:r w:rsidR="00712176" w:rsidRPr="008A0A39">
        <w:rPr>
          <w:lang w:val="ru-RU"/>
        </w:rPr>
        <w:t>является составной графической частью настоящих Правил. На Карт</w:t>
      </w:r>
      <w:r>
        <w:rPr>
          <w:lang w:val="ru-RU"/>
        </w:rPr>
        <w:t>ах</w:t>
      </w:r>
      <w:r w:rsidR="00712176" w:rsidRPr="008A0A39">
        <w:rPr>
          <w:lang w:val="ru-RU"/>
        </w:rPr>
        <w:t xml:space="preserve"> отображены границы территориальных зон и их кодовые обозначения, определяющие вид территориальной зоны</w:t>
      </w:r>
      <w:r w:rsidR="00712176">
        <w:rPr>
          <w:lang w:val="ru-RU"/>
        </w:rPr>
        <w:t xml:space="preserve">. </w:t>
      </w:r>
    </w:p>
    <w:p w:rsidR="00712176" w:rsidRPr="00EC161B" w:rsidRDefault="00712176" w:rsidP="00647D54">
      <w:pPr>
        <w:pStyle w:val="3"/>
        <w:ind w:firstLine="709"/>
        <w:jc w:val="both"/>
        <w:rPr>
          <w:b w:val="0"/>
          <w:i/>
          <w:szCs w:val="24"/>
          <w:lang w:eastAsia="ar-SA"/>
        </w:rPr>
      </w:pPr>
      <w:bookmarkStart w:id="262" w:name="_Toc142663840"/>
      <w:r w:rsidRPr="00EC161B">
        <w:rPr>
          <w:b w:val="0"/>
          <w:i/>
          <w:szCs w:val="24"/>
          <w:lang w:eastAsia="ar-SA"/>
        </w:rPr>
        <w:t xml:space="preserve">Статья 21. </w:t>
      </w:r>
      <w:bookmarkEnd w:id="253"/>
      <w:bookmarkEnd w:id="254"/>
      <w:r w:rsidRPr="00EC161B">
        <w:rPr>
          <w:b w:val="0"/>
          <w:i/>
          <w:szCs w:val="24"/>
          <w:lang w:eastAsia="ar-SA"/>
        </w:rPr>
        <w:t>Порядок установления территориальных зон</w:t>
      </w:r>
      <w:bookmarkEnd w:id="255"/>
      <w:bookmarkEnd w:id="256"/>
      <w:bookmarkEnd w:id="257"/>
      <w:bookmarkEnd w:id="258"/>
      <w:bookmarkEnd w:id="259"/>
      <w:bookmarkEnd w:id="260"/>
      <w:bookmarkEnd w:id="261"/>
      <w:bookmarkEnd w:id="262"/>
    </w:p>
    <w:p w:rsidR="00712176" w:rsidRPr="008A0A39" w:rsidRDefault="00712176" w:rsidP="00E1117D">
      <w:pPr>
        <w:pStyle w:val="a0"/>
        <w:rPr>
          <w:lang w:val="ru-RU"/>
        </w:rPr>
      </w:pPr>
      <w:r w:rsidRPr="00E1117D">
        <w:rPr>
          <w:b/>
          <w:lang w:val="ru-RU"/>
        </w:rPr>
        <w:t>1.</w:t>
      </w:r>
      <w:r w:rsidRPr="008A0A39">
        <w:rPr>
          <w:lang w:val="ru-RU"/>
        </w:rPr>
        <w:t xml:space="preserve"> При подготовке правил землепользования и застройки границы территориальных зон устанавливаются с учетом:</w:t>
      </w:r>
    </w:p>
    <w:p w:rsidR="00712176" w:rsidRPr="008A0A39" w:rsidRDefault="00712176" w:rsidP="00E1117D">
      <w:pPr>
        <w:pStyle w:val="a0"/>
        <w:numPr>
          <w:ilvl w:val="0"/>
          <w:numId w:val="1"/>
        </w:numPr>
        <w:ind w:left="0" w:firstLine="709"/>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12176" w:rsidRPr="008A0A39" w:rsidRDefault="00712176" w:rsidP="00E1117D">
      <w:pPr>
        <w:pStyle w:val="a0"/>
        <w:numPr>
          <w:ilvl w:val="0"/>
          <w:numId w:val="1"/>
        </w:numPr>
        <w:ind w:left="0" w:firstLine="709"/>
        <w:rPr>
          <w:lang w:val="ru-RU"/>
        </w:rPr>
      </w:pPr>
      <w:r w:rsidRPr="008A0A39">
        <w:rPr>
          <w:lang w:val="ru-RU"/>
        </w:rPr>
        <w:t>функциональных зон и параметров их планируемого развития, определенных генеральным планом поселения</w:t>
      </w:r>
      <w:r w:rsidR="00FB0634">
        <w:rPr>
          <w:lang w:val="ru-RU"/>
        </w:rPr>
        <w:t xml:space="preserve">, </w:t>
      </w:r>
      <w:r w:rsidRPr="008A0A39">
        <w:rPr>
          <w:lang w:val="ru-RU"/>
        </w:rPr>
        <w:t xml:space="preserve">схемой территориального планирования муниципального района; </w:t>
      </w:r>
    </w:p>
    <w:p w:rsidR="00712176" w:rsidRPr="008A0A39" w:rsidRDefault="00712176" w:rsidP="00E1117D">
      <w:pPr>
        <w:pStyle w:val="a0"/>
        <w:numPr>
          <w:ilvl w:val="0"/>
          <w:numId w:val="1"/>
        </w:numPr>
        <w:ind w:left="0" w:firstLine="709"/>
        <w:rPr>
          <w:lang w:val="ru-RU"/>
        </w:rPr>
      </w:pPr>
      <w:r w:rsidRPr="008A0A39">
        <w:rPr>
          <w:lang w:val="ru-RU"/>
        </w:rPr>
        <w:t>определенных Градостроительным Кодексом РФ территориальных зон;</w:t>
      </w:r>
    </w:p>
    <w:p w:rsidR="00712176" w:rsidRPr="008A0A39" w:rsidRDefault="00712176" w:rsidP="00E1117D">
      <w:pPr>
        <w:pStyle w:val="a0"/>
        <w:numPr>
          <w:ilvl w:val="0"/>
          <w:numId w:val="1"/>
        </w:numPr>
        <w:ind w:left="0" w:firstLine="709"/>
        <w:rPr>
          <w:lang w:val="ru-RU"/>
        </w:rPr>
      </w:pPr>
      <w:r w:rsidRPr="008A0A39">
        <w:rPr>
          <w:lang w:val="ru-RU"/>
        </w:rPr>
        <w:t>сложившейся планировки территории и существующего землепользования;</w:t>
      </w:r>
    </w:p>
    <w:p w:rsidR="00712176" w:rsidRPr="008A0A39" w:rsidRDefault="00712176" w:rsidP="00E1117D">
      <w:pPr>
        <w:pStyle w:val="a0"/>
        <w:numPr>
          <w:ilvl w:val="0"/>
          <w:numId w:val="1"/>
        </w:numPr>
        <w:ind w:left="0" w:firstLine="709"/>
        <w:rPr>
          <w:lang w:val="ru-RU"/>
        </w:rPr>
      </w:pPr>
      <w:r w:rsidRPr="008A0A39">
        <w:rPr>
          <w:lang w:val="ru-RU"/>
        </w:rPr>
        <w:t>планируемых изменений границ земель различных категорий;</w:t>
      </w:r>
    </w:p>
    <w:p w:rsidR="00712176" w:rsidRPr="008A0A39" w:rsidRDefault="00712176" w:rsidP="00E1117D">
      <w:pPr>
        <w:pStyle w:val="a0"/>
        <w:numPr>
          <w:ilvl w:val="0"/>
          <w:numId w:val="1"/>
        </w:numPr>
        <w:spacing w:after="120"/>
        <w:ind w:left="0" w:firstLine="709"/>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712176" w:rsidRPr="008A0A39" w:rsidRDefault="00712176" w:rsidP="00E1117D">
      <w:pPr>
        <w:pStyle w:val="a0"/>
        <w:rPr>
          <w:lang w:val="ru-RU"/>
        </w:rPr>
      </w:pPr>
      <w:r w:rsidRPr="00E1117D">
        <w:rPr>
          <w:b/>
          <w:lang w:val="ru-RU"/>
        </w:rPr>
        <w:t>2.</w:t>
      </w:r>
      <w:r w:rsidRPr="008A0A39">
        <w:rPr>
          <w:lang w:val="ru-RU"/>
        </w:rPr>
        <w:t xml:space="preserve"> Границы территориальных зон могут устанавливаться по:</w:t>
      </w:r>
    </w:p>
    <w:p w:rsidR="00712176" w:rsidRPr="008A0A39" w:rsidRDefault="00712176" w:rsidP="00E1117D">
      <w:pPr>
        <w:pStyle w:val="a0"/>
        <w:numPr>
          <w:ilvl w:val="0"/>
          <w:numId w:val="1"/>
        </w:numPr>
        <w:ind w:left="0" w:firstLine="709"/>
        <w:rPr>
          <w:lang w:val="ru-RU"/>
        </w:rPr>
      </w:pPr>
      <w:r w:rsidRPr="008A0A39">
        <w:rPr>
          <w:lang w:val="ru-RU"/>
        </w:rPr>
        <w:t>линиям магистралей, улиц, проездов, разделяющим транспортные потоки противоположных направлений;</w:t>
      </w:r>
    </w:p>
    <w:p w:rsidR="00712176" w:rsidRPr="00D84388" w:rsidRDefault="00712176" w:rsidP="00E1117D">
      <w:pPr>
        <w:pStyle w:val="a0"/>
        <w:numPr>
          <w:ilvl w:val="0"/>
          <w:numId w:val="1"/>
        </w:numPr>
        <w:ind w:left="0" w:firstLine="709"/>
        <w:rPr>
          <w:lang w:val="ru-RU"/>
        </w:rPr>
      </w:pPr>
      <w:r w:rsidRPr="00D84388">
        <w:rPr>
          <w:lang w:val="ru-RU"/>
        </w:rPr>
        <w:t>красным линиям;</w:t>
      </w:r>
    </w:p>
    <w:p w:rsidR="00712176" w:rsidRPr="00D84388" w:rsidRDefault="00712176" w:rsidP="00E1117D">
      <w:pPr>
        <w:pStyle w:val="a0"/>
        <w:numPr>
          <w:ilvl w:val="0"/>
          <w:numId w:val="1"/>
        </w:numPr>
        <w:ind w:left="0" w:firstLine="709"/>
        <w:rPr>
          <w:lang w:val="ru-RU"/>
        </w:rPr>
      </w:pPr>
      <w:r w:rsidRPr="00D84388">
        <w:rPr>
          <w:lang w:val="ru-RU"/>
        </w:rPr>
        <w:t>границам земельных участков;</w:t>
      </w:r>
    </w:p>
    <w:p w:rsidR="00712176" w:rsidRPr="008A0A39" w:rsidRDefault="00712176" w:rsidP="00E1117D">
      <w:pPr>
        <w:pStyle w:val="a0"/>
        <w:numPr>
          <w:ilvl w:val="0"/>
          <w:numId w:val="1"/>
        </w:numPr>
        <w:ind w:left="0" w:firstLine="709"/>
        <w:rPr>
          <w:lang w:val="ru-RU"/>
        </w:rPr>
      </w:pPr>
      <w:r w:rsidRPr="008A0A39">
        <w:rPr>
          <w:lang w:val="ru-RU"/>
        </w:rPr>
        <w:t>границам населенных пунктов в пределах муниципальных образований;</w:t>
      </w:r>
    </w:p>
    <w:p w:rsidR="00712176" w:rsidRPr="00D84388" w:rsidRDefault="00712176" w:rsidP="00E1117D">
      <w:pPr>
        <w:pStyle w:val="a0"/>
        <w:numPr>
          <w:ilvl w:val="0"/>
          <w:numId w:val="1"/>
        </w:numPr>
        <w:ind w:left="0" w:firstLine="709"/>
        <w:rPr>
          <w:lang w:val="ru-RU"/>
        </w:rPr>
      </w:pPr>
      <w:r w:rsidRPr="00D84388">
        <w:rPr>
          <w:lang w:val="ru-RU"/>
        </w:rPr>
        <w:t>границам муниципальных образований;</w:t>
      </w:r>
    </w:p>
    <w:p w:rsidR="00712176" w:rsidRPr="00D84388" w:rsidRDefault="00712176" w:rsidP="00E1117D">
      <w:pPr>
        <w:pStyle w:val="a0"/>
        <w:numPr>
          <w:ilvl w:val="0"/>
          <w:numId w:val="1"/>
        </w:numPr>
        <w:ind w:left="0" w:firstLine="709"/>
        <w:rPr>
          <w:lang w:val="ru-RU"/>
        </w:rPr>
      </w:pPr>
      <w:r w:rsidRPr="00D84388">
        <w:rPr>
          <w:lang w:val="ru-RU"/>
        </w:rPr>
        <w:t>естественным границам природных объектов;</w:t>
      </w:r>
    </w:p>
    <w:p w:rsidR="00712176" w:rsidRPr="00D84388" w:rsidRDefault="00712176" w:rsidP="00E1117D">
      <w:pPr>
        <w:pStyle w:val="a0"/>
        <w:numPr>
          <w:ilvl w:val="0"/>
          <w:numId w:val="1"/>
        </w:numPr>
        <w:spacing w:after="120"/>
        <w:ind w:left="0" w:firstLine="709"/>
        <w:rPr>
          <w:lang w:val="ru-RU"/>
        </w:rPr>
      </w:pPr>
      <w:r w:rsidRPr="00D84388">
        <w:rPr>
          <w:lang w:val="ru-RU"/>
        </w:rPr>
        <w:t>иным границам.</w:t>
      </w:r>
    </w:p>
    <w:p w:rsidR="00712176" w:rsidRDefault="00712176" w:rsidP="00E1117D">
      <w:pPr>
        <w:pStyle w:val="a0"/>
        <w:rPr>
          <w:lang w:val="ru-RU"/>
        </w:rPr>
      </w:pPr>
      <w:r w:rsidRPr="00E1117D">
        <w:rPr>
          <w:b/>
          <w:lang w:val="ru-RU"/>
        </w:rPr>
        <w:t>3.</w:t>
      </w:r>
      <w:r w:rsidRPr="008A0A39">
        <w:rPr>
          <w:lang w:val="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712176" w:rsidRPr="00EC161B" w:rsidRDefault="00712176" w:rsidP="00E1117D">
      <w:pPr>
        <w:pStyle w:val="3"/>
        <w:ind w:firstLine="709"/>
        <w:jc w:val="both"/>
        <w:rPr>
          <w:b w:val="0"/>
          <w:i/>
          <w:szCs w:val="24"/>
          <w:lang w:eastAsia="ar-SA"/>
        </w:rPr>
      </w:pPr>
      <w:bookmarkStart w:id="263" w:name="_Toc429415687"/>
      <w:bookmarkStart w:id="264" w:name="_Toc379293273"/>
      <w:bookmarkStart w:id="265" w:name="_Toc380581550"/>
      <w:bookmarkStart w:id="266" w:name="_Toc392516682"/>
      <w:bookmarkStart w:id="267" w:name="_Toc400454229"/>
      <w:bookmarkStart w:id="268" w:name="_Toc410315207"/>
      <w:bookmarkStart w:id="269" w:name="_Toc424120766"/>
      <w:bookmarkStart w:id="270" w:name="_Toc142663841"/>
      <w:r w:rsidRPr="00EC161B">
        <w:rPr>
          <w:b w:val="0"/>
          <w:i/>
          <w:szCs w:val="24"/>
          <w:lang w:eastAsia="ar-SA"/>
        </w:rPr>
        <w:t>Статья 22. Виды территориальных зон</w:t>
      </w:r>
      <w:bookmarkEnd w:id="263"/>
      <w:bookmarkEnd w:id="264"/>
      <w:bookmarkEnd w:id="265"/>
      <w:bookmarkEnd w:id="266"/>
      <w:bookmarkEnd w:id="267"/>
      <w:bookmarkEnd w:id="268"/>
      <w:bookmarkEnd w:id="269"/>
      <w:bookmarkEnd w:id="270"/>
    </w:p>
    <w:p w:rsidR="00712176" w:rsidRDefault="00E1117D" w:rsidP="00712176">
      <w:pPr>
        <w:pStyle w:val="a0"/>
        <w:ind w:firstLine="567"/>
        <w:rPr>
          <w:lang w:val="ru-RU"/>
        </w:rPr>
      </w:pPr>
      <w:r w:rsidRPr="00E1117D">
        <w:rPr>
          <w:b/>
          <w:lang w:val="ru-RU"/>
        </w:rPr>
        <w:t>1.</w:t>
      </w:r>
      <w:r w:rsidR="00712176">
        <w:rPr>
          <w:lang w:val="ru-RU"/>
        </w:rPr>
        <w:t>В</w:t>
      </w:r>
      <w:r w:rsidR="00712176" w:rsidRPr="00327826">
        <w:rPr>
          <w:lang w:val="ru-RU"/>
        </w:rPr>
        <w:t>иды территориальных зон</w:t>
      </w:r>
      <w:r w:rsidR="00712176">
        <w:rPr>
          <w:lang w:val="ru-RU"/>
        </w:rPr>
        <w:t xml:space="preserve"> муниципального образования </w:t>
      </w:r>
      <w:r w:rsidR="00843116">
        <w:rPr>
          <w:lang w:val="ru-RU"/>
        </w:rPr>
        <w:t>Рыбинский</w:t>
      </w:r>
      <w:r w:rsidR="00712176">
        <w:rPr>
          <w:lang w:val="ru-RU"/>
        </w:rPr>
        <w:t xml:space="preserve"> сельсовет</w:t>
      </w:r>
      <w:r w:rsidR="00712176" w:rsidRPr="00327826">
        <w:rPr>
          <w:lang w:val="ru-RU"/>
        </w:rPr>
        <w:t>, на которые распространяется действие градостроительных регламентов:</w:t>
      </w:r>
    </w:p>
    <w:p w:rsidR="00712176" w:rsidRPr="00DD7BFA" w:rsidRDefault="00E1117D" w:rsidP="00712176">
      <w:pPr>
        <w:pStyle w:val="ad"/>
        <w:spacing w:after="160" w:line="240" w:lineRule="auto"/>
        <w:ind w:left="1080"/>
        <w:rPr>
          <w:rFonts w:ascii="Times New Roman" w:hAnsi="Times New Roman"/>
          <w:i/>
          <w:sz w:val="24"/>
          <w:szCs w:val="24"/>
        </w:rPr>
      </w:pPr>
      <w:r w:rsidRPr="00DD7BFA">
        <w:rPr>
          <w:rFonts w:ascii="Times New Roman" w:hAnsi="Times New Roman"/>
          <w:i/>
          <w:sz w:val="24"/>
          <w:szCs w:val="24"/>
        </w:rPr>
        <w:t>1) Жилые зоны:</w:t>
      </w:r>
    </w:p>
    <w:p w:rsidR="00E1117D" w:rsidRDefault="00E1117D"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Ж-1</w:t>
      </w:r>
      <w:r>
        <w:rPr>
          <w:rFonts w:ascii="Times New Roman" w:hAnsi="Times New Roman"/>
          <w:sz w:val="24"/>
          <w:szCs w:val="24"/>
        </w:rPr>
        <w:tab/>
      </w:r>
      <w:r w:rsidRPr="00E1117D">
        <w:rPr>
          <w:rFonts w:ascii="Times New Roman" w:hAnsi="Times New Roman"/>
          <w:sz w:val="24"/>
          <w:szCs w:val="24"/>
        </w:rPr>
        <w:t>Зона застройки индивидуальными жилыми домами</w:t>
      </w:r>
    </w:p>
    <w:p w:rsidR="00E3073F" w:rsidRDefault="00E3073F"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Ж-2</w:t>
      </w:r>
      <w:r>
        <w:rPr>
          <w:rFonts w:ascii="Times New Roman" w:hAnsi="Times New Roman"/>
          <w:sz w:val="24"/>
          <w:szCs w:val="24"/>
        </w:rPr>
        <w:tab/>
        <w:t>З</w:t>
      </w:r>
      <w:r w:rsidRPr="00E3073F">
        <w:rPr>
          <w:rFonts w:ascii="Times New Roman" w:hAnsi="Times New Roman"/>
          <w:sz w:val="24"/>
          <w:szCs w:val="24"/>
        </w:rPr>
        <w:t>она застройки малоэтажными жилыми домами</w:t>
      </w:r>
    </w:p>
    <w:p w:rsidR="00E1117D" w:rsidRPr="00DD7BFA" w:rsidRDefault="00E1117D" w:rsidP="00712176">
      <w:pPr>
        <w:pStyle w:val="ad"/>
        <w:spacing w:after="160" w:line="240" w:lineRule="auto"/>
        <w:ind w:left="1080"/>
        <w:rPr>
          <w:rFonts w:ascii="Times New Roman" w:hAnsi="Times New Roman"/>
          <w:i/>
          <w:sz w:val="24"/>
          <w:szCs w:val="24"/>
        </w:rPr>
      </w:pPr>
      <w:r w:rsidRPr="00DD7BFA">
        <w:rPr>
          <w:rFonts w:ascii="Times New Roman" w:hAnsi="Times New Roman"/>
          <w:i/>
          <w:sz w:val="24"/>
          <w:szCs w:val="24"/>
        </w:rPr>
        <w:t>2) Зоны общественно-делового назна</w:t>
      </w:r>
      <w:r w:rsidR="00AE2DB5" w:rsidRPr="00DD7BFA">
        <w:rPr>
          <w:rFonts w:ascii="Times New Roman" w:hAnsi="Times New Roman"/>
          <w:i/>
          <w:sz w:val="24"/>
          <w:szCs w:val="24"/>
        </w:rPr>
        <w:t>чения:</w:t>
      </w:r>
    </w:p>
    <w:p w:rsidR="00AE2DB5" w:rsidRDefault="00BB0A9E"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О</w:t>
      </w:r>
      <w:r>
        <w:rPr>
          <w:rFonts w:ascii="Times New Roman" w:hAnsi="Times New Roman"/>
          <w:sz w:val="24"/>
          <w:szCs w:val="24"/>
        </w:rPr>
        <w:tab/>
      </w:r>
      <w:r w:rsidR="00E3073F">
        <w:rPr>
          <w:rFonts w:ascii="Times New Roman" w:hAnsi="Times New Roman"/>
          <w:sz w:val="24"/>
          <w:szCs w:val="24"/>
        </w:rPr>
        <w:t>Общественно-деловая зона</w:t>
      </w:r>
    </w:p>
    <w:p w:rsidR="008912C1" w:rsidRPr="00DD7BFA" w:rsidRDefault="008912C1" w:rsidP="00DD7BFA">
      <w:pPr>
        <w:pStyle w:val="ad"/>
        <w:spacing w:after="160" w:line="240" w:lineRule="auto"/>
        <w:ind w:left="1080"/>
        <w:jc w:val="both"/>
        <w:rPr>
          <w:rFonts w:ascii="Times New Roman" w:hAnsi="Times New Roman"/>
          <w:i/>
          <w:sz w:val="24"/>
          <w:szCs w:val="24"/>
        </w:rPr>
      </w:pPr>
      <w:r w:rsidRPr="00DD7BFA">
        <w:rPr>
          <w:rFonts w:ascii="Times New Roman" w:hAnsi="Times New Roman"/>
          <w:i/>
          <w:sz w:val="24"/>
          <w:szCs w:val="24"/>
        </w:rPr>
        <w:t>3) Производственные зоны, зоны инженерной и транспортной инфраструктур:</w:t>
      </w:r>
    </w:p>
    <w:p w:rsidR="008912C1" w:rsidRDefault="00BB0A9E"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И</w:t>
      </w:r>
      <w:r>
        <w:rPr>
          <w:rFonts w:ascii="Times New Roman" w:hAnsi="Times New Roman"/>
          <w:sz w:val="24"/>
          <w:szCs w:val="24"/>
        </w:rPr>
        <w:tab/>
      </w:r>
      <w:r w:rsidR="008912C1">
        <w:rPr>
          <w:rFonts w:ascii="Times New Roman" w:hAnsi="Times New Roman"/>
          <w:sz w:val="24"/>
          <w:szCs w:val="24"/>
        </w:rPr>
        <w:t>Зона инженерной инфраструктуры</w:t>
      </w:r>
    </w:p>
    <w:p w:rsidR="008912C1" w:rsidRDefault="006E64C0"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Т</w:t>
      </w:r>
      <w:r w:rsidR="00ED4BBA">
        <w:rPr>
          <w:rFonts w:ascii="Times New Roman" w:hAnsi="Times New Roman"/>
          <w:sz w:val="24"/>
          <w:szCs w:val="24"/>
        </w:rPr>
        <w:t>-1</w:t>
      </w:r>
      <w:r w:rsidR="008912C1">
        <w:rPr>
          <w:rFonts w:ascii="Times New Roman" w:hAnsi="Times New Roman"/>
          <w:sz w:val="24"/>
          <w:szCs w:val="24"/>
        </w:rPr>
        <w:tab/>
      </w:r>
      <w:r w:rsidR="00ED4BBA">
        <w:rPr>
          <w:rFonts w:ascii="Times New Roman" w:hAnsi="Times New Roman"/>
          <w:sz w:val="24"/>
          <w:szCs w:val="24"/>
        </w:rPr>
        <w:t>Зона транспортной инфраструктуры населенного пункта</w:t>
      </w:r>
    </w:p>
    <w:p w:rsidR="00ED4BBA" w:rsidRDefault="00ED4BBA" w:rsidP="00DD7BFA">
      <w:pPr>
        <w:pStyle w:val="ad"/>
        <w:spacing w:after="160" w:line="240" w:lineRule="auto"/>
        <w:ind w:left="1080" w:firstLine="336"/>
        <w:rPr>
          <w:rFonts w:ascii="Times New Roman" w:hAnsi="Times New Roman"/>
          <w:sz w:val="24"/>
          <w:szCs w:val="24"/>
        </w:rPr>
      </w:pPr>
      <w:r>
        <w:rPr>
          <w:rFonts w:ascii="Times New Roman" w:hAnsi="Times New Roman"/>
          <w:sz w:val="24"/>
          <w:szCs w:val="24"/>
        </w:rPr>
        <w:t>Т-2</w:t>
      </w:r>
      <w:r>
        <w:rPr>
          <w:rFonts w:ascii="Times New Roman" w:hAnsi="Times New Roman"/>
          <w:sz w:val="24"/>
          <w:szCs w:val="24"/>
        </w:rPr>
        <w:tab/>
        <w:t>Зона автомобильного транспорта</w:t>
      </w:r>
    </w:p>
    <w:p w:rsidR="00DD7BFA" w:rsidRPr="00DD7BFA" w:rsidRDefault="00DD7BFA" w:rsidP="00DD7BFA">
      <w:pPr>
        <w:pStyle w:val="ad"/>
        <w:spacing w:after="160" w:line="240" w:lineRule="auto"/>
        <w:ind w:left="1077"/>
        <w:rPr>
          <w:rFonts w:ascii="Times New Roman" w:hAnsi="Times New Roman"/>
          <w:i/>
          <w:sz w:val="24"/>
          <w:szCs w:val="24"/>
        </w:rPr>
      </w:pPr>
      <w:r w:rsidRPr="00DD7BFA">
        <w:rPr>
          <w:rFonts w:ascii="Times New Roman" w:hAnsi="Times New Roman"/>
          <w:i/>
          <w:sz w:val="24"/>
          <w:szCs w:val="24"/>
        </w:rPr>
        <w:lastRenderedPageBreak/>
        <w:t>4)</w:t>
      </w:r>
      <w:r w:rsidRPr="00DD7BFA">
        <w:rPr>
          <w:rFonts w:ascii="Times New Roman" w:hAnsi="Times New Roman"/>
          <w:i/>
          <w:sz w:val="24"/>
          <w:szCs w:val="24"/>
        </w:rPr>
        <w:tab/>
        <w:t>Зоны сельскохозяйственного назначения:</w:t>
      </w:r>
    </w:p>
    <w:p w:rsidR="00DD7BFA" w:rsidRPr="00DD7BFA" w:rsidRDefault="00DD7BFA" w:rsidP="00DD7BFA">
      <w:pPr>
        <w:pStyle w:val="ad"/>
        <w:spacing w:after="160" w:line="240" w:lineRule="auto"/>
        <w:ind w:left="1080"/>
        <w:rPr>
          <w:rFonts w:ascii="Times New Roman" w:hAnsi="Times New Roman"/>
          <w:sz w:val="24"/>
          <w:szCs w:val="24"/>
        </w:rPr>
      </w:pPr>
      <w:r>
        <w:rPr>
          <w:rFonts w:ascii="Times New Roman" w:hAnsi="Times New Roman"/>
          <w:sz w:val="24"/>
          <w:szCs w:val="24"/>
        </w:rPr>
        <w:tab/>
        <w:t>СХ-1</w:t>
      </w:r>
      <w:r>
        <w:rPr>
          <w:rFonts w:ascii="Times New Roman" w:hAnsi="Times New Roman"/>
          <w:sz w:val="24"/>
          <w:szCs w:val="24"/>
        </w:rPr>
        <w:tab/>
      </w:r>
      <w:r w:rsidRPr="00DD7BFA">
        <w:rPr>
          <w:rFonts w:ascii="Times New Roman" w:hAnsi="Times New Roman"/>
          <w:sz w:val="24"/>
          <w:szCs w:val="24"/>
        </w:rPr>
        <w:t>З</w:t>
      </w:r>
      <w:r>
        <w:rPr>
          <w:rFonts w:ascii="Times New Roman" w:hAnsi="Times New Roman"/>
          <w:sz w:val="24"/>
          <w:szCs w:val="24"/>
        </w:rPr>
        <w:t>она сельскохозяйственных угодий</w:t>
      </w:r>
    </w:p>
    <w:p w:rsidR="00DD7BFA" w:rsidRDefault="00DD7BFA" w:rsidP="00DD7BFA">
      <w:pPr>
        <w:pStyle w:val="ad"/>
        <w:spacing w:after="160" w:line="240" w:lineRule="auto"/>
        <w:ind w:left="1080" w:firstLine="336"/>
        <w:rPr>
          <w:rFonts w:ascii="Times New Roman" w:hAnsi="Times New Roman"/>
          <w:sz w:val="24"/>
          <w:szCs w:val="24"/>
        </w:rPr>
      </w:pPr>
      <w:r w:rsidRPr="00DD7BFA">
        <w:rPr>
          <w:rFonts w:ascii="Times New Roman" w:hAnsi="Times New Roman"/>
          <w:sz w:val="24"/>
          <w:szCs w:val="24"/>
        </w:rPr>
        <w:t>СХ-2</w:t>
      </w:r>
      <w:r w:rsidRPr="00DD7BFA">
        <w:rPr>
          <w:rFonts w:ascii="Times New Roman" w:hAnsi="Times New Roman"/>
          <w:sz w:val="24"/>
          <w:szCs w:val="24"/>
        </w:rPr>
        <w:tab/>
        <w:t>Производственная зона сельскохозяйственных предприятий</w:t>
      </w:r>
    </w:p>
    <w:p w:rsidR="00DD7BFA" w:rsidRPr="00DD7BFA" w:rsidRDefault="00DD7BFA" w:rsidP="00DD7BFA">
      <w:pPr>
        <w:pStyle w:val="ad"/>
        <w:spacing w:after="160" w:line="240" w:lineRule="auto"/>
        <w:ind w:left="1077"/>
        <w:rPr>
          <w:rFonts w:ascii="Times New Roman" w:hAnsi="Times New Roman"/>
          <w:i/>
          <w:sz w:val="24"/>
          <w:szCs w:val="24"/>
        </w:rPr>
      </w:pPr>
      <w:r w:rsidRPr="00DD7BFA">
        <w:rPr>
          <w:rFonts w:ascii="Times New Roman" w:hAnsi="Times New Roman"/>
          <w:i/>
          <w:sz w:val="24"/>
          <w:szCs w:val="24"/>
        </w:rPr>
        <w:t>5) Зоны рекреационного назначения:</w:t>
      </w:r>
    </w:p>
    <w:p w:rsidR="00DD7BFA" w:rsidRDefault="00DD7BFA" w:rsidP="00DD7BFA">
      <w:pPr>
        <w:pStyle w:val="ad"/>
        <w:spacing w:after="160" w:line="240" w:lineRule="auto"/>
        <w:ind w:left="1077"/>
        <w:rPr>
          <w:rFonts w:ascii="Times New Roman" w:hAnsi="Times New Roman"/>
          <w:sz w:val="24"/>
          <w:szCs w:val="24"/>
        </w:rPr>
      </w:pPr>
      <w:r>
        <w:rPr>
          <w:rFonts w:ascii="Times New Roman" w:hAnsi="Times New Roman"/>
          <w:sz w:val="24"/>
          <w:szCs w:val="24"/>
        </w:rPr>
        <w:tab/>
        <w:t>Р</w:t>
      </w:r>
      <w:r>
        <w:rPr>
          <w:rFonts w:ascii="Times New Roman" w:hAnsi="Times New Roman"/>
          <w:sz w:val="24"/>
          <w:szCs w:val="24"/>
        </w:rPr>
        <w:tab/>
        <w:t>З</w:t>
      </w:r>
      <w:r w:rsidRPr="00DD7BFA">
        <w:rPr>
          <w:rFonts w:ascii="Times New Roman" w:hAnsi="Times New Roman"/>
          <w:sz w:val="24"/>
          <w:szCs w:val="24"/>
        </w:rPr>
        <w:t>она озелененных территорий общего пользования</w:t>
      </w:r>
    </w:p>
    <w:p w:rsidR="00DD7BFA" w:rsidRPr="00DD7BFA" w:rsidRDefault="00DD7BFA" w:rsidP="00DD7BFA">
      <w:pPr>
        <w:pStyle w:val="ad"/>
        <w:spacing w:after="160" w:line="240" w:lineRule="auto"/>
        <w:ind w:left="1077"/>
        <w:rPr>
          <w:rFonts w:ascii="Times New Roman" w:hAnsi="Times New Roman"/>
          <w:i/>
          <w:sz w:val="24"/>
          <w:szCs w:val="24"/>
        </w:rPr>
      </w:pPr>
      <w:r w:rsidRPr="00DD7BFA">
        <w:rPr>
          <w:rFonts w:ascii="Times New Roman" w:hAnsi="Times New Roman"/>
          <w:i/>
          <w:sz w:val="24"/>
          <w:szCs w:val="24"/>
        </w:rPr>
        <w:t>6) Зоны специального назначения:</w:t>
      </w:r>
    </w:p>
    <w:p w:rsidR="00DD7BFA" w:rsidRDefault="00DD7BFA" w:rsidP="00DD7BFA">
      <w:pPr>
        <w:pStyle w:val="ad"/>
        <w:spacing w:after="160" w:line="240" w:lineRule="auto"/>
        <w:ind w:left="1077"/>
        <w:rPr>
          <w:rFonts w:ascii="Times New Roman" w:hAnsi="Times New Roman"/>
          <w:sz w:val="24"/>
          <w:szCs w:val="24"/>
        </w:rPr>
      </w:pPr>
      <w:r>
        <w:rPr>
          <w:rFonts w:ascii="Times New Roman" w:hAnsi="Times New Roman"/>
          <w:sz w:val="24"/>
          <w:szCs w:val="24"/>
        </w:rPr>
        <w:tab/>
        <w:t>СП-1</w:t>
      </w:r>
      <w:r>
        <w:rPr>
          <w:rFonts w:ascii="Times New Roman" w:hAnsi="Times New Roman"/>
          <w:sz w:val="24"/>
          <w:szCs w:val="24"/>
        </w:rPr>
        <w:tab/>
        <w:t>Зона кладбищ</w:t>
      </w:r>
    </w:p>
    <w:p w:rsidR="00071221" w:rsidRDefault="00DD7BFA" w:rsidP="005109A8">
      <w:pPr>
        <w:pStyle w:val="ad"/>
        <w:spacing w:after="160" w:line="240" w:lineRule="auto"/>
        <w:ind w:left="1077" w:firstLine="339"/>
        <w:rPr>
          <w:rFonts w:ascii="Times New Roman" w:hAnsi="Times New Roman"/>
          <w:sz w:val="24"/>
          <w:szCs w:val="24"/>
        </w:rPr>
      </w:pPr>
      <w:r>
        <w:rPr>
          <w:rFonts w:ascii="Times New Roman" w:hAnsi="Times New Roman"/>
          <w:sz w:val="24"/>
          <w:szCs w:val="24"/>
        </w:rPr>
        <w:t>СП-2</w:t>
      </w:r>
      <w:r>
        <w:rPr>
          <w:rFonts w:ascii="Times New Roman" w:hAnsi="Times New Roman"/>
          <w:sz w:val="24"/>
          <w:szCs w:val="24"/>
        </w:rPr>
        <w:tab/>
        <w:t>Зона складирования и захоронения отходов</w:t>
      </w:r>
      <w:r w:rsidR="00071221">
        <w:rPr>
          <w:rFonts w:ascii="Times New Roman" w:hAnsi="Times New Roman"/>
          <w:sz w:val="24"/>
          <w:szCs w:val="24"/>
        </w:rPr>
        <w:br w:type="page"/>
      </w:r>
    </w:p>
    <w:p w:rsidR="00071221" w:rsidRDefault="00071221" w:rsidP="00071221">
      <w:pPr>
        <w:pStyle w:val="a0"/>
        <w:tabs>
          <w:tab w:val="left" w:pos="708"/>
          <w:tab w:val="left" w:pos="1416"/>
          <w:tab w:val="left" w:pos="2124"/>
          <w:tab w:val="left" w:pos="2565"/>
        </w:tabs>
        <w:spacing w:before="480" w:after="240"/>
        <w:ind w:firstLine="936"/>
        <w:jc w:val="center"/>
        <w:outlineLvl w:val="0"/>
        <w:rPr>
          <w:b/>
          <w:kern w:val="32"/>
          <w:lang w:val="ru-RU"/>
        </w:rPr>
      </w:pPr>
      <w:bookmarkStart w:id="271" w:name="_Toc101362480"/>
      <w:bookmarkStart w:id="272" w:name="_Toc142663842"/>
      <w:r w:rsidRPr="000D0B71">
        <w:rPr>
          <w:b/>
          <w:kern w:val="32"/>
          <w:lang w:val="ru-RU"/>
        </w:rPr>
        <w:lastRenderedPageBreak/>
        <w:t xml:space="preserve">ЧАСТЬ </w:t>
      </w:r>
      <w:r w:rsidRPr="000D0B71">
        <w:rPr>
          <w:b/>
          <w:kern w:val="32"/>
        </w:rPr>
        <w:t>I</w:t>
      </w:r>
      <w:r>
        <w:rPr>
          <w:b/>
          <w:kern w:val="32"/>
        </w:rPr>
        <w:t>I</w:t>
      </w:r>
      <w:r w:rsidRPr="000D0B71">
        <w:rPr>
          <w:b/>
          <w:kern w:val="32"/>
        </w:rPr>
        <w:t>I</w:t>
      </w:r>
      <w:r w:rsidRPr="000D0B71">
        <w:rPr>
          <w:b/>
          <w:kern w:val="32"/>
          <w:lang w:val="ru-RU"/>
        </w:rPr>
        <w:t xml:space="preserve">. </w:t>
      </w:r>
      <w:r w:rsidRPr="00BD2F95">
        <w:rPr>
          <w:b/>
          <w:kern w:val="32"/>
          <w:lang w:val="ru-RU"/>
        </w:rPr>
        <w:t>ГРАДОСТРОИТЕЛЬНЫЕ РЕГЛАМЕНТЫ</w:t>
      </w:r>
      <w:bookmarkEnd w:id="271"/>
      <w:bookmarkEnd w:id="272"/>
    </w:p>
    <w:p w:rsidR="00071221" w:rsidRPr="00B13BD4" w:rsidRDefault="00071221" w:rsidP="00071221">
      <w:pPr>
        <w:pStyle w:val="ConsPlusTitle"/>
        <w:jc w:val="center"/>
        <w:outlineLvl w:val="2"/>
        <w:rPr>
          <w:rFonts w:ascii="Times New Roman" w:hAnsi="Times New Roman"/>
          <w:i/>
          <w:sz w:val="24"/>
          <w:szCs w:val="24"/>
        </w:rPr>
      </w:pPr>
      <w:bookmarkStart w:id="273" w:name="_Toc101362481"/>
      <w:bookmarkStart w:id="274" w:name="_Toc142663843"/>
      <w:r>
        <w:rPr>
          <w:rFonts w:ascii="Times New Roman" w:hAnsi="Times New Roman" w:cs="Arial"/>
          <w:bCs/>
          <w:i/>
          <w:iCs/>
          <w:sz w:val="24"/>
          <w:szCs w:val="24"/>
          <w:lang w:eastAsia="ar-SA"/>
        </w:rPr>
        <w:t>ГЛАВА 8</w:t>
      </w:r>
      <w:r w:rsidRPr="000E49FC">
        <w:rPr>
          <w:rFonts w:ascii="Times New Roman" w:hAnsi="Times New Roman" w:cs="Arial"/>
          <w:bCs/>
          <w:i/>
          <w:iCs/>
          <w:sz w:val="24"/>
          <w:szCs w:val="24"/>
          <w:lang w:eastAsia="ar-SA"/>
        </w:rPr>
        <w:t>.</w:t>
      </w:r>
      <w:r w:rsidRPr="000E49FC">
        <w:rPr>
          <w:rFonts w:ascii="Times New Roman" w:hAnsi="Times New Roman"/>
          <w:i/>
          <w:sz w:val="24"/>
          <w:szCs w:val="24"/>
        </w:rPr>
        <w:t>ГРАДОСТРОИТЕЛЬНЫЕ РЕГЛАМЕНТЫ В ЧАСТИ ВИДОВ</w:t>
      </w:r>
      <w:r w:rsidR="00AA60FA">
        <w:rPr>
          <w:rFonts w:ascii="Times New Roman" w:hAnsi="Times New Roman"/>
          <w:i/>
          <w:sz w:val="24"/>
          <w:szCs w:val="24"/>
        </w:rPr>
        <w:t xml:space="preserve"> </w:t>
      </w:r>
      <w:r w:rsidRPr="00B13BD4">
        <w:rPr>
          <w:rFonts w:ascii="Times New Roman" w:hAnsi="Times New Roman"/>
          <w:i/>
          <w:sz w:val="24"/>
          <w:szCs w:val="24"/>
        </w:rPr>
        <w:t>РАЗРЕШЕННОГО ИСПОЛЬЗОВАНИЯ ЗЕМЕЛЬНЫХ УЧАСТКОВ И ОБЪЕКТОВ КАПИТАЛЬНОГО СТРОИТЕЛЬСТВА, ПРЕДЕЛЬНЫХ РАЗМЕРОВ ЗЕМЕЛЬНЫХ</w:t>
      </w:r>
      <w:bookmarkStart w:id="275" w:name="_Toc66725539"/>
      <w:bookmarkStart w:id="276" w:name="_Toc67383417"/>
      <w:r w:rsidRPr="00B13BD4">
        <w:rPr>
          <w:rFonts w:ascii="Times New Roman" w:hAnsi="Times New Roman"/>
          <w:i/>
          <w:sz w:val="24"/>
          <w:szCs w:val="24"/>
        </w:rPr>
        <w:t xml:space="preserve"> УЧАСТКОВ И ПРЕДЕЛЬНЫХ ПАРАМЕТРОВ РАЗРЕШЕННОГО СТРОИТЕЛЬСТВА, РЕКОНСТРУКЦИИ ОБЪЕКТОВ КАПИТАЛЬНОГО СТРОИТЕЛЬСТВА</w:t>
      </w:r>
      <w:bookmarkEnd w:id="273"/>
      <w:bookmarkEnd w:id="274"/>
      <w:bookmarkEnd w:id="275"/>
      <w:bookmarkEnd w:id="276"/>
    </w:p>
    <w:p w:rsidR="00071221" w:rsidRPr="0080433F" w:rsidRDefault="00071221" w:rsidP="00A93BD1">
      <w:pPr>
        <w:widowControl w:val="0"/>
        <w:autoSpaceDE w:val="0"/>
        <w:autoSpaceDN w:val="0"/>
        <w:spacing w:before="180" w:after="120" w:line="240" w:lineRule="auto"/>
        <w:ind w:firstLine="709"/>
        <w:jc w:val="both"/>
        <w:outlineLvl w:val="2"/>
        <w:rPr>
          <w:rFonts w:ascii="Times New Roman" w:eastAsia="Times New Roman" w:hAnsi="Times New Roman"/>
          <w:bCs/>
          <w:i/>
          <w:sz w:val="24"/>
          <w:szCs w:val="24"/>
          <w:lang w:eastAsia="ru-RU"/>
        </w:rPr>
      </w:pPr>
      <w:bookmarkStart w:id="277" w:name="_Toc101362482"/>
      <w:bookmarkStart w:id="278" w:name="_Toc142663844"/>
      <w:r w:rsidRPr="0080433F">
        <w:rPr>
          <w:rFonts w:ascii="Times New Roman" w:eastAsia="Times New Roman" w:hAnsi="Times New Roman"/>
          <w:bCs/>
          <w:i/>
          <w:sz w:val="24"/>
          <w:szCs w:val="24"/>
          <w:lang w:eastAsia="ru-RU"/>
        </w:rPr>
        <w:t>Статья 23. Градостроительные регламенты и их применение</w:t>
      </w:r>
      <w:bookmarkEnd w:id="277"/>
      <w:bookmarkEnd w:id="278"/>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80433F">
        <w:rPr>
          <w:rFonts w:ascii="Times New Roman" w:eastAsia="Times New Roman" w:hAnsi="Times New Roman"/>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80433F">
        <w:rPr>
          <w:rFonts w:ascii="Times New Roman" w:eastAsia="Times New Roman" w:hAnsi="Times New Roman"/>
          <w:sz w:val="24"/>
          <w:szCs w:val="24"/>
          <w:lang w:eastAsia="ru-RU"/>
        </w:rPr>
        <w:t xml:space="preserve"> Градостроительные регламенты устанавливаются с учетом:</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видов территориальных зон;</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80433F">
        <w:rPr>
          <w:rFonts w:ascii="Times New Roman" w:eastAsia="Times New Roman" w:hAnsi="Times New Roman"/>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071221" w:rsidRPr="0080433F" w:rsidRDefault="00071221" w:rsidP="00082174">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sidRPr="0080433F">
        <w:rPr>
          <w:rFonts w:ascii="Times New Roman" w:eastAsia="Times New Roman" w:hAnsi="Times New Roman"/>
          <w:sz w:val="24"/>
          <w:szCs w:val="24"/>
          <w:lang w:eastAsia="ru-RU"/>
        </w:rPr>
        <w:t xml:space="preserve"> </w:t>
      </w:r>
      <w:r w:rsidR="00082174" w:rsidRPr="00082174">
        <w:rPr>
          <w:rFonts w:ascii="Times New Roman" w:eastAsia="Times New Roman" w:hAnsi="Times New Roman"/>
          <w:sz w:val="24"/>
          <w:szCs w:val="24"/>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5.</w:t>
      </w:r>
      <w:r w:rsidRPr="0080433F">
        <w:rPr>
          <w:rFonts w:ascii="Times New Roman" w:eastAsia="Times New Roman" w:hAnsi="Times New Roman"/>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Pr>
          <w:rFonts w:ascii="Times New Roman" w:eastAsia="Times New Roman" w:hAnsi="Times New Roman"/>
          <w:sz w:val="24"/>
          <w:szCs w:val="24"/>
          <w:lang w:eastAsia="ru-RU"/>
        </w:rPr>
        <w:t>Алтайского края</w:t>
      </w:r>
      <w:r w:rsidRPr="0080433F">
        <w:rPr>
          <w:rFonts w:ascii="Times New Roman" w:eastAsia="Times New Roman" w:hAnsi="Times New Roman"/>
          <w:sz w:val="24"/>
          <w:szCs w:val="24"/>
          <w:lang w:eastAsia="ru-RU"/>
        </w:rPr>
        <w:t xml:space="preserve"> или </w:t>
      </w:r>
      <w:r w:rsidRPr="007A59C0">
        <w:rPr>
          <w:rFonts w:ascii="Times New Roman" w:eastAsia="Times New Roman" w:hAnsi="Times New Roman"/>
          <w:sz w:val="24"/>
          <w:szCs w:val="24"/>
          <w:lang w:eastAsia="ru-RU"/>
        </w:rPr>
        <w:t xml:space="preserve">уполномоченными органами местного самоуправления </w:t>
      </w:r>
      <w:r w:rsidRPr="0080433F">
        <w:rPr>
          <w:rFonts w:ascii="Times New Roman" w:eastAsia="Times New Roman" w:hAnsi="Times New Roman"/>
          <w:sz w:val="24"/>
          <w:szCs w:val="24"/>
          <w:lang w:eastAsia="ru-RU"/>
        </w:rPr>
        <w:t>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6.</w:t>
      </w:r>
      <w:r w:rsidRPr="0080433F">
        <w:rPr>
          <w:rFonts w:ascii="Times New Roman" w:eastAsia="Times New Roman" w:hAnsi="Times New Roman"/>
          <w:sz w:val="24"/>
          <w:szCs w:val="24"/>
          <w:lang w:eastAsia="ru-RU"/>
        </w:rPr>
        <w:t xml:space="preserve">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lastRenderedPageBreak/>
        <w:t>7.</w:t>
      </w:r>
      <w:r w:rsidRPr="0080433F">
        <w:rPr>
          <w:rFonts w:ascii="Times New Roman" w:eastAsia="Times New Roman" w:hAnsi="Times New Roman"/>
          <w:sz w:val="24"/>
          <w:szCs w:val="24"/>
          <w:lang w:eastAsia="ru-RU"/>
        </w:rPr>
        <w:t xml:space="preserve">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8.</w:t>
      </w:r>
      <w:r w:rsidRPr="0080433F">
        <w:rPr>
          <w:rFonts w:ascii="Times New Roman" w:eastAsia="Times New Roman" w:hAnsi="Times New Roman"/>
          <w:sz w:val="24"/>
          <w:szCs w:val="24"/>
          <w:lang w:eastAsia="ru-RU"/>
        </w:rPr>
        <w:t xml:space="preserve">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9.</w:t>
      </w:r>
      <w:r w:rsidRPr="0080433F">
        <w:rPr>
          <w:rFonts w:ascii="Times New Roman" w:eastAsia="Times New Roman" w:hAnsi="Times New Roman"/>
          <w:sz w:val="24"/>
          <w:szCs w:val="24"/>
          <w:lang w:eastAsia="ru-RU"/>
        </w:rPr>
        <w:t xml:space="preserve">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виды разрешенного использования земельных участков 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6B7F98" w:rsidRPr="00392499" w:rsidRDefault="00071221" w:rsidP="00071221">
      <w:pPr>
        <w:widowControl w:val="0"/>
        <w:autoSpaceDE w:val="0"/>
        <w:autoSpaceDN w:val="0"/>
        <w:spacing w:after="120" w:line="240" w:lineRule="auto"/>
        <w:ind w:firstLine="709"/>
        <w:jc w:val="both"/>
        <w:rPr>
          <w:rFonts w:ascii="Times New Roman" w:eastAsia="Times New Roman" w:hAnsi="Times New Roman"/>
          <w:color w:val="000000" w:themeColor="text1"/>
          <w:sz w:val="24"/>
          <w:szCs w:val="24"/>
          <w:lang w:eastAsia="ru-RU"/>
        </w:rPr>
      </w:pPr>
      <w:r w:rsidRPr="00071221">
        <w:rPr>
          <w:rFonts w:ascii="Times New Roman" w:eastAsia="Times New Roman" w:hAnsi="Times New Roman"/>
          <w:b/>
          <w:sz w:val="24"/>
          <w:szCs w:val="24"/>
          <w:lang w:eastAsia="ru-RU"/>
        </w:rPr>
        <w:t>10.</w:t>
      </w:r>
      <w:r w:rsidRPr="0080433F">
        <w:rPr>
          <w:rFonts w:ascii="Times New Roman" w:eastAsia="Times New Roman" w:hAnsi="Times New Roman"/>
          <w:sz w:val="24"/>
          <w:szCs w:val="24"/>
          <w:lang w:eastAsia="ru-RU"/>
        </w:rPr>
        <w:t xml:space="preserve"> Описание видов </w:t>
      </w:r>
      <w:r w:rsidRPr="00392499">
        <w:rPr>
          <w:rFonts w:ascii="Times New Roman" w:eastAsia="Times New Roman" w:hAnsi="Times New Roman"/>
          <w:color w:val="000000" w:themeColor="text1"/>
          <w:sz w:val="24"/>
          <w:szCs w:val="24"/>
          <w:lang w:eastAsia="ru-RU"/>
        </w:rPr>
        <w:t>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w:t>
      </w:r>
      <w:r w:rsidR="006B7F98" w:rsidRPr="00392499">
        <w:rPr>
          <w:rFonts w:ascii="Times New Roman" w:eastAsia="Times New Roman" w:hAnsi="Times New Roman"/>
          <w:color w:val="000000" w:themeColor="text1"/>
          <w:sz w:val="24"/>
          <w:szCs w:val="24"/>
          <w:lang w:eastAsia="ru-RU"/>
        </w:rPr>
        <w:t xml:space="preserve">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392499">
        <w:rPr>
          <w:rFonts w:ascii="Times New Roman" w:eastAsia="Times New Roman" w:hAnsi="Times New Roman"/>
          <w:b/>
          <w:color w:val="000000" w:themeColor="text1"/>
          <w:sz w:val="24"/>
          <w:szCs w:val="24"/>
          <w:lang w:eastAsia="ru-RU"/>
        </w:rPr>
        <w:t>11.</w:t>
      </w:r>
      <w:r w:rsidRPr="00392499">
        <w:rPr>
          <w:rFonts w:ascii="Times New Roman" w:eastAsia="Times New Roman" w:hAnsi="Times New Roman"/>
          <w:color w:val="000000" w:themeColor="text1"/>
          <w:sz w:val="24"/>
          <w:szCs w:val="24"/>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w:t>
      </w:r>
      <w:r w:rsidRPr="0080433F">
        <w:rPr>
          <w:rFonts w:ascii="Times New Roman" w:eastAsia="Times New Roman" w:hAnsi="Times New Roman"/>
          <w:sz w:val="24"/>
          <w:szCs w:val="24"/>
          <w:lang w:eastAsia="ru-RU"/>
        </w:rPr>
        <w:t xml:space="preserve"> капитального строительства включают в себя:</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1) предельные (минимальные и (или) максимальные) размеры земельных участков, в том числе их площадь;</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3) предельное количество этажей или предельную высоту зданий, строений, сооружений;</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12.</w:t>
      </w:r>
      <w:r w:rsidRPr="0080433F">
        <w:rPr>
          <w:rFonts w:ascii="Times New Roman" w:eastAsia="Times New Roman" w:hAnsi="Times New Roman"/>
          <w:sz w:val="24"/>
          <w:szCs w:val="24"/>
          <w:lang w:eastAsia="ru-RU"/>
        </w:rPr>
        <w:t xml:space="preserve"> Размеры земельных участков, предоставленных до вступления в силу настоящих Правил и на которых расположены индивидуальные жилые дома, в границах застроенных территорий устанавливаются с учетом фактического землепользования, </w:t>
      </w:r>
      <w:r w:rsidRPr="0080433F">
        <w:rPr>
          <w:rFonts w:ascii="Times New Roman" w:eastAsia="Times New Roman" w:hAnsi="Times New Roman"/>
          <w:sz w:val="24"/>
          <w:szCs w:val="24"/>
          <w:lang w:eastAsia="ru-RU"/>
        </w:rPr>
        <w:lastRenderedPageBreak/>
        <w:t>правоустанавливающих (</w:t>
      </w:r>
      <w:proofErr w:type="spellStart"/>
      <w:r w:rsidRPr="0080433F">
        <w:rPr>
          <w:rFonts w:ascii="Times New Roman" w:eastAsia="Times New Roman" w:hAnsi="Times New Roman"/>
          <w:sz w:val="24"/>
          <w:szCs w:val="24"/>
          <w:lang w:eastAsia="ru-RU"/>
        </w:rPr>
        <w:t>правоудостоверяющих</w:t>
      </w:r>
      <w:proofErr w:type="spellEnd"/>
      <w:r w:rsidRPr="0080433F">
        <w:rPr>
          <w:rFonts w:ascii="Times New Roman" w:eastAsia="Times New Roman" w:hAnsi="Times New Roman"/>
          <w:sz w:val="24"/>
          <w:szCs w:val="24"/>
          <w:lang w:eastAsia="ru-RU"/>
        </w:rPr>
        <w:t>) документов на земельный участок и градостроительных нормативов и правил, действовавших в период застройки указанных территорий.</w:t>
      </w:r>
    </w:p>
    <w:p w:rsidR="00071221" w:rsidRPr="0080433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Если фактическое землепользование более площади, указанной в правоустанавливающем (</w:t>
      </w:r>
      <w:proofErr w:type="spellStart"/>
      <w:r w:rsidRPr="0080433F">
        <w:rPr>
          <w:rFonts w:ascii="Times New Roman" w:eastAsia="Times New Roman" w:hAnsi="Times New Roman"/>
          <w:sz w:val="24"/>
          <w:szCs w:val="24"/>
          <w:lang w:eastAsia="ru-RU"/>
        </w:rPr>
        <w:t>правоудостоверяющем</w:t>
      </w:r>
      <w:proofErr w:type="spellEnd"/>
      <w:r w:rsidRPr="0080433F">
        <w:rPr>
          <w:rFonts w:ascii="Times New Roman" w:eastAsia="Times New Roman" w:hAnsi="Times New Roman"/>
          <w:sz w:val="24"/>
          <w:szCs w:val="24"/>
          <w:lang w:eastAsia="ru-RU"/>
        </w:rPr>
        <w:t>) документе, на величину, не превышающую минимальный размер земельных участков, предусмотренный настоящими Правилами для индивидуального жилищного строительства, размер земельного участка устанавливается с учетом фактического землепользования.</w:t>
      </w:r>
    </w:p>
    <w:p w:rsidR="00071221" w:rsidRPr="0080433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80433F">
        <w:rPr>
          <w:rFonts w:ascii="Times New Roman" w:eastAsia="Times New Roman" w:hAnsi="Times New Roman"/>
          <w:sz w:val="24"/>
          <w:szCs w:val="24"/>
          <w:lang w:eastAsia="ru-RU"/>
        </w:rPr>
        <w:t>В случае если размер земельного участка, предоставленного до вступления в силу настоящих Правил, находящегося в застроенной территории и окруженного другими земельными участками, меньше предельного минимального размера, либо превышает предельный максимальный размер, установленный для данного разрешенного использования, то для данного земельного участка фактический размер участка является соответственно минимальным или максимальным.</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13.</w:t>
      </w:r>
      <w:r w:rsidRPr="0080433F">
        <w:rPr>
          <w:rFonts w:ascii="Times New Roman" w:eastAsia="Times New Roman" w:hAnsi="Times New Roman"/>
          <w:sz w:val="24"/>
          <w:szCs w:val="24"/>
          <w:lang w:eastAsia="ru-RU"/>
        </w:rPr>
        <w:t xml:space="preserve"> Если по инициативе собственников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размеры образованных земельных участков, на которые возникает право частной собственности, не должны быть меньше минимального размера земельных участков, предусмотренного настоящими Правилами для индивидуального жилищного строительства, и не должны превышать максимальный размер земельных участков, предусмотренный настоящими Правилами для индивидуального жилищного строительства, более чем на десять процентов, за исключением случаев, установленных в абзаце втором настоящей части.</w:t>
      </w:r>
    </w:p>
    <w:p w:rsidR="00071221" w:rsidRPr="00FE7713" w:rsidRDefault="00071221" w:rsidP="00071221">
      <w:pPr>
        <w:pStyle w:val="3"/>
        <w:ind w:firstLine="709"/>
        <w:jc w:val="both"/>
        <w:rPr>
          <w:b w:val="0"/>
          <w:i/>
          <w:szCs w:val="24"/>
          <w:lang w:eastAsia="ar-SA"/>
        </w:rPr>
      </w:pPr>
      <w:bookmarkStart w:id="279" w:name="_Toc101362483"/>
      <w:bookmarkStart w:id="280" w:name="_Toc142663845"/>
      <w:r w:rsidRPr="00EC161B">
        <w:rPr>
          <w:b w:val="0"/>
          <w:i/>
          <w:szCs w:val="24"/>
          <w:lang w:eastAsia="ar-SA"/>
        </w:rPr>
        <w:t>Статья 2</w:t>
      </w:r>
      <w:r>
        <w:rPr>
          <w:b w:val="0"/>
          <w:i/>
          <w:szCs w:val="24"/>
          <w:lang w:eastAsia="ar-SA"/>
        </w:rPr>
        <w:t>4</w:t>
      </w:r>
      <w:r w:rsidRPr="00EC161B">
        <w:rPr>
          <w:b w:val="0"/>
          <w:i/>
          <w:szCs w:val="24"/>
          <w:lang w:eastAsia="ar-SA"/>
        </w:rPr>
        <w:t xml:space="preserve">. </w:t>
      </w:r>
      <w:r w:rsidRPr="00A23F4F">
        <w:rPr>
          <w:b w:val="0"/>
          <w:i/>
          <w:szCs w:val="24"/>
          <w:lang w:eastAsia="ar-SA"/>
        </w:rPr>
        <w:t>Градостроительные регламенты в части ограничений использования земельных участков и объектов капитального строительства</w:t>
      </w:r>
      <w:bookmarkEnd w:id="279"/>
      <w:bookmarkEnd w:id="280"/>
    </w:p>
    <w:p w:rsidR="00071221" w:rsidRPr="00A23F4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A23F4F">
        <w:rPr>
          <w:rFonts w:ascii="Times New Roman" w:eastAsia="Times New Roman" w:hAnsi="Times New Roman"/>
          <w:sz w:val="24"/>
          <w:szCs w:val="24"/>
          <w:lang w:eastAsia="ru-RU"/>
        </w:rPr>
        <w:t xml:space="preserve"> На карте зон с особыми условиями использования территорий настоящих Правил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w:t>
      </w:r>
    </w:p>
    <w:p w:rsidR="00071221" w:rsidRPr="00A23F4F"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2.</w:t>
      </w:r>
      <w:r w:rsidRPr="00A23F4F">
        <w:rPr>
          <w:rFonts w:ascii="Times New Roman" w:eastAsia="Times New Roman" w:hAnsi="Times New Roman"/>
          <w:sz w:val="24"/>
          <w:szCs w:val="24"/>
          <w:lang w:eastAsia="ru-RU"/>
        </w:rPr>
        <w:t xml:space="preserve">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3.</w:t>
      </w:r>
      <w:r w:rsidRPr="00A23F4F">
        <w:rPr>
          <w:rFonts w:ascii="Times New Roman" w:eastAsia="Times New Roman" w:hAnsi="Times New Roman"/>
          <w:sz w:val="24"/>
          <w:szCs w:val="24"/>
          <w:lang w:eastAsia="ru-RU"/>
        </w:rPr>
        <w:t xml:space="preserve"> На карте зон с особыми условиями использования территории муниципального образования отображаются следующие зоны с особыми условиями использования территории:</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w:t>
      </w:r>
      <w:proofErr w:type="spellStart"/>
      <w:r w:rsidRPr="00A23F4F">
        <w:rPr>
          <w:rFonts w:ascii="Times New Roman" w:eastAsia="Times New Roman" w:hAnsi="Times New Roman"/>
          <w:sz w:val="24"/>
          <w:szCs w:val="24"/>
          <w:lang w:eastAsia="ru-RU"/>
        </w:rPr>
        <w:t>водоохранные</w:t>
      </w:r>
      <w:proofErr w:type="spellEnd"/>
      <w:r w:rsidRPr="00A23F4F">
        <w:rPr>
          <w:rFonts w:ascii="Times New Roman" w:eastAsia="Times New Roman" w:hAnsi="Times New Roman"/>
          <w:sz w:val="24"/>
          <w:szCs w:val="24"/>
          <w:lang w:eastAsia="ru-RU"/>
        </w:rPr>
        <w:t xml:space="preserve"> з</w:t>
      </w:r>
      <w:r w:rsidR="00637A5C">
        <w:rPr>
          <w:rFonts w:ascii="Times New Roman" w:eastAsia="Times New Roman" w:hAnsi="Times New Roman"/>
          <w:sz w:val="24"/>
          <w:szCs w:val="24"/>
          <w:lang w:eastAsia="ru-RU"/>
        </w:rPr>
        <w:t>оны, прибрежные защитные полосы</w:t>
      </w:r>
      <w:r w:rsidRPr="00A23F4F">
        <w:rPr>
          <w:rFonts w:ascii="Times New Roman" w:eastAsia="Times New Roman" w:hAnsi="Times New Roman"/>
          <w:sz w:val="24"/>
          <w:szCs w:val="24"/>
          <w:lang w:eastAsia="ru-RU"/>
        </w:rPr>
        <w:t>;</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охранные зоны </w:t>
      </w:r>
      <w:r>
        <w:rPr>
          <w:rFonts w:ascii="Times New Roman" w:eastAsia="Times New Roman" w:hAnsi="Times New Roman"/>
          <w:sz w:val="24"/>
          <w:szCs w:val="24"/>
          <w:lang w:eastAsia="ru-RU"/>
        </w:rPr>
        <w:t>инженерных коммуникаций</w:t>
      </w:r>
      <w:r w:rsidRPr="00A23F4F">
        <w:rPr>
          <w:rFonts w:ascii="Times New Roman" w:eastAsia="Times New Roman" w:hAnsi="Times New Roman"/>
          <w:sz w:val="24"/>
          <w:szCs w:val="24"/>
          <w:lang w:eastAsia="ru-RU"/>
        </w:rPr>
        <w:t>;</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зоны санитарной охраны источников питьевого водоснабжения;</w:t>
      </w:r>
    </w:p>
    <w:p w:rsidR="00071221" w:rsidRPr="00A23F4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защитные зоны объектов культурного наследия</w:t>
      </w:r>
      <w:r w:rsidRPr="00A23F4F">
        <w:rPr>
          <w:rFonts w:ascii="Times New Roman" w:eastAsia="Times New Roman" w:hAnsi="Times New Roman"/>
          <w:sz w:val="24"/>
          <w:szCs w:val="24"/>
          <w:lang w:eastAsia="ru-RU"/>
        </w:rPr>
        <w:t>;</w:t>
      </w:r>
    </w:p>
    <w:p w:rsidR="00071221" w:rsidRPr="00A23F4F" w:rsidRDefault="00071221" w:rsidP="004660D6">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придорожные полосы</w:t>
      </w:r>
      <w:r w:rsidR="004660D6">
        <w:rPr>
          <w:rFonts w:ascii="Times New Roman" w:eastAsia="Times New Roman" w:hAnsi="Times New Roman"/>
          <w:sz w:val="24"/>
          <w:szCs w:val="24"/>
          <w:lang w:eastAsia="ru-RU"/>
        </w:rPr>
        <w:t xml:space="preserve"> </w:t>
      </w:r>
      <w:r w:rsidRPr="00A23F4F">
        <w:rPr>
          <w:rFonts w:ascii="Times New Roman" w:eastAsia="Times New Roman" w:hAnsi="Times New Roman"/>
          <w:sz w:val="24"/>
          <w:szCs w:val="24"/>
          <w:lang w:eastAsia="ru-RU"/>
        </w:rPr>
        <w:t xml:space="preserve">и другие зоны с особыми условиями использования территории, установленными в соответствии с действующим законодательством Российской </w:t>
      </w:r>
      <w:r w:rsidRPr="00A23F4F">
        <w:rPr>
          <w:rFonts w:ascii="Times New Roman" w:eastAsia="Times New Roman" w:hAnsi="Times New Roman"/>
          <w:sz w:val="24"/>
          <w:szCs w:val="24"/>
          <w:lang w:eastAsia="ru-RU"/>
        </w:rPr>
        <w:lastRenderedPageBreak/>
        <w:t>Федерации.</w:t>
      </w:r>
    </w:p>
    <w:p w:rsidR="00071221" w:rsidRPr="00A23F4F" w:rsidRDefault="00071221" w:rsidP="00A40DFB">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4.</w:t>
      </w:r>
      <w:r w:rsidRPr="00A23F4F">
        <w:rPr>
          <w:rFonts w:ascii="Times New Roman" w:eastAsia="Times New Roman" w:hAnsi="Times New Roman"/>
          <w:sz w:val="24"/>
          <w:szCs w:val="24"/>
          <w:lang w:eastAsia="ru-RU"/>
        </w:rPr>
        <w:t xml:space="preserve"> Землепользование и застройка в границах зон с особыми условиями использования территорий осуществляются:</w:t>
      </w:r>
    </w:p>
    <w:p w:rsidR="00071221" w:rsidRPr="00A23F4F" w:rsidRDefault="00071221" w:rsidP="00A40DFB">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1)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23F4F">
        <w:rPr>
          <w:rFonts w:ascii="Times New Roman" w:eastAsia="Times New Roman" w:hAnsi="Times New Roman"/>
          <w:sz w:val="24"/>
          <w:szCs w:val="24"/>
          <w:lang w:eastAsia="ru-RU"/>
        </w:rPr>
        <w:t>2) с соблюдением требований градостроительных регламентов, установленных настоящими Правилами.</w:t>
      </w:r>
    </w:p>
    <w:p w:rsidR="00071221" w:rsidRPr="00FE7713" w:rsidRDefault="00071221" w:rsidP="00A40DFB">
      <w:pPr>
        <w:pStyle w:val="3"/>
        <w:ind w:firstLine="709"/>
        <w:jc w:val="both"/>
        <w:rPr>
          <w:b w:val="0"/>
          <w:i/>
          <w:szCs w:val="24"/>
          <w:lang w:eastAsia="ar-SA"/>
        </w:rPr>
      </w:pPr>
      <w:bookmarkStart w:id="281" w:name="_Toc101362484"/>
      <w:bookmarkStart w:id="282" w:name="_Toc142663846"/>
      <w:r w:rsidRPr="00EC161B">
        <w:rPr>
          <w:b w:val="0"/>
          <w:i/>
          <w:szCs w:val="24"/>
          <w:lang w:eastAsia="ar-SA"/>
        </w:rPr>
        <w:t>Статья 2</w:t>
      </w:r>
      <w:r>
        <w:rPr>
          <w:b w:val="0"/>
          <w:i/>
          <w:szCs w:val="24"/>
          <w:lang w:eastAsia="ar-SA"/>
        </w:rPr>
        <w:t>5</w:t>
      </w:r>
      <w:r w:rsidRPr="00EC161B">
        <w:rPr>
          <w:b w:val="0"/>
          <w:i/>
          <w:szCs w:val="24"/>
          <w:lang w:eastAsia="ar-SA"/>
        </w:rPr>
        <w:t xml:space="preserve">. </w:t>
      </w:r>
      <w:r w:rsidRPr="00AD53A2">
        <w:rPr>
          <w:b w:val="0"/>
          <w:i/>
          <w:szCs w:val="24"/>
          <w:lang w:eastAsia="ar-SA"/>
        </w:rPr>
        <w:t xml:space="preserve">Ограничения и обременения земельных участков </w:t>
      </w:r>
      <w:r>
        <w:rPr>
          <w:b w:val="0"/>
          <w:i/>
          <w:szCs w:val="24"/>
          <w:lang w:eastAsia="ar-SA"/>
        </w:rPr>
        <w:t xml:space="preserve">и объектов </w:t>
      </w:r>
      <w:r w:rsidRPr="00AD53A2">
        <w:rPr>
          <w:b w:val="0"/>
          <w:i/>
          <w:szCs w:val="24"/>
          <w:lang w:eastAsia="ar-SA"/>
        </w:rPr>
        <w:t>капитального строительства</w:t>
      </w:r>
      <w:bookmarkEnd w:id="281"/>
      <w:bookmarkEnd w:id="282"/>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071221">
        <w:rPr>
          <w:rFonts w:ascii="Times New Roman" w:eastAsia="Times New Roman" w:hAnsi="Times New Roman"/>
          <w:b/>
          <w:sz w:val="24"/>
          <w:szCs w:val="24"/>
          <w:lang w:eastAsia="ru-RU"/>
        </w:rPr>
        <w:t>1.</w:t>
      </w:r>
      <w:r w:rsidRPr="00AD53A2">
        <w:rPr>
          <w:rFonts w:ascii="Times New Roman" w:eastAsia="Times New Roman" w:hAnsi="Times New Roman"/>
          <w:sz w:val="24"/>
          <w:szCs w:val="24"/>
          <w:lang w:eastAsia="ru-RU"/>
        </w:rPr>
        <w:t xml:space="preserve"> Ограничения и обременения земельных участков и объектов капитального строительства на территориях береговой линии,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и прибрежно-защитной полосы:</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На территории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а также для забора воды в случае возникновения чрезвычайных ситуаций.</w:t>
      </w:r>
    </w:p>
    <w:p w:rsidR="00071221" w:rsidRPr="00AD53A2"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 xml:space="preserve">В границах </w:t>
      </w:r>
      <w:proofErr w:type="spellStart"/>
      <w:r w:rsidRPr="00AD53A2">
        <w:rPr>
          <w:rFonts w:ascii="Times New Roman" w:eastAsia="Times New Roman" w:hAnsi="Times New Roman"/>
          <w:sz w:val="24"/>
          <w:szCs w:val="24"/>
          <w:lang w:eastAsia="ru-RU"/>
        </w:rPr>
        <w:t>водоохранных</w:t>
      </w:r>
      <w:proofErr w:type="spellEnd"/>
      <w:r w:rsidRPr="00AD53A2">
        <w:rPr>
          <w:rFonts w:ascii="Times New Roman" w:eastAsia="Times New Roman" w:hAnsi="Times New Roman"/>
          <w:sz w:val="24"/>
          <w:szCs w:val="24"/>
          <w:lang w:eastAsia="ru-RU"/>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71221" w:rsidRPr="00AD53A2"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AD53A2">
        <w:rPr>
          <w:rFonts w:ascii="Times New Roman" w:eastAsia="Times New Roman" w:hAnsi="Times New Roman"/>
          <w:sz w:val="24"/>
          <w:szCs w:val="24"/>
          <w:lang w:eastAsia="ru-RU"/>
        </w:rPr>
        <w:t>Содержание указанного режима определено Водным кодексом Российской Федерации.</w:t>
      </w:r>
    </w:p>
    <w:p w:rsidR="00071221" w:rsidRDefault="00637A5C"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2</w:t>
      </w:r>
      <w:r w:rsidR="00071221" w:rsidRPr="00071221">
        <w:rPr>
          <w:rFonts w:ascii="Times New Roman" w:eastAsia="Times New Roman" w:hAnsi="Times New Roman"/>
          <w:b/>
          <w:sz w:val="24"/>
          <w:szCs w:val="24"/>
          <w:lang w:eastAsia="ru-RU"/>
        </w:rPr>
        <w:t>.</w:t>
      </w:r>
      <w:r w:rsidR="00071221" w:rsidRPr="005B77C6">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sidR="00071221">
        <w:rPr>
          <w:rFonts w:ascii="Times New Roman" w:eastAsia="Times New Roman" w:hAnsi="Times New Roman"/>
          <w:sz w:val="24"/>
          <w:szCs w:val="24"/>
          <w:lang w:eastAsia="ru-RU"/>
        </w:rPr>
        <w:t xml:space="preserve"> охранных зон</w:t>
      </w:r>
      <w:r w:rsidR="00071221" w:rsidRPr="008E4553">
        <w:rPr>
          <w:rFonts w:ascii="Times New Roman" w:eastAsia="Times New Roman" w:hAnsi="Times New Roman"/>
          <w:sz w:val="24"/>
          <w:szCs w:val="24"/>
          <w:lang w:eastAsia="ru-RU"/>
        </w:rPr>
        <w:t xml:space="preserve"> инженерных коммуникаций</w:t>
      </w:r>
      <w:r w:rsidR="00071221">
        <w:rPr>
          <w:rFonts w:ascii="Times New Roman" w:eastAsia="Times New Roman" w:hAnsi="Times New Roman"/>
          <w:sz w:val="24"/>
          <w:szCs w:val="24"/>
          <w:lang w:eastAsia="ru-RU"/>
        </w:rPr>
        <w:t>:</w:t>
      </w:r>
    </w:p>
    <w:p w:rsidR="00071221" w:rsidRPr="003E321F"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3E321F">
        <w:rPr>
          <w:rFonts w:ascii="Times New Roman" w:eastAsia="Times New Roman" w:hAnsi="Times New Roman"/>
          <w:sz w:val="24"/>
          <w:szCs w:val="24"/>
          <w:lang w:eastAsia="ru-RU"/>
        </w:rPr>
        <w:t>Охранные зоны объектов электросетевого хозяйства устанавливаются в целях обеспечения безопасного и безаварийного функционирования, безопасной э</w:t>
      </w:r>
      <w:r>
        <w:rPr>
          <w:rFonts w:ascii="Times New Roman" w:eastAsia="Times New Roman" w:hAnsi="Times New Roman"/>
          <w:sz w:val="24"/>
          <w:szCs w:val="24"/>
          <w:lang w:eastAsia="ru-RU"/>
        </w:rPr>
        <w:t xml:space="preserve">ксплуатации </w:t>
      </w:r>
      <w:r w:rsidRPr="003E321F">
        <w:rPr>
          <w:rFonts w:ascii="Times New Roman" w:eastAsia="Times New Roman" w:hAnsi="Times New Roman"/>
          <w:sz w:val="24"/>
          <w:szCs w:val="24"/>
          <w:lang w:eastAsia="ru-RU"/>
        </w:rPr>
        <w:t>объектов электроэнергетики.</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3E321F">
        <w:rPr>
          <w:rFonts w:ascii="Times New Roman" w:eastAsia="Times New Roman" w:hAnsi="Times New Roman"/>
          <w:sz w:val="24"/>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w:t>
      </w:r>
      <w:r>
        <w:rPr>
          <w:rFonts w:ascii="Times New Roman" w:eastAsia="Times New Roman" w:hAnsi="Times New Roman"/>
          <w:sz w:val="24"/>
          <w:szCs w:val="24"/>
          <w:lang w:eastAsia="ru-RU"/>
        </w:rPr>
        <w:t xml:space="preserve"> соответствии с Постановлением Правительства РФ от 24.02.2009 №160 «О порядке </w:t>
      </w:r>
      <w:r w:rsidRPr="003E321F">
        <w:rPr>
          <w:rFonts w:ascii="Times New Roman" w:eastAsia="Times New Roman" w:hAnsi="Times New Roman"/>
          <w:sz w:val="24"/>
          <w:szCs w:val="24"/>
          <w:lang w:eastAsia="ru-RU"/>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Pr>
          <w:rFonts w:ascii="Times New Roman" w:eastAsia="Times New Roman" w:hAnsi="Times New Roman"/>
          <w:sz w:val="24"/>
          <w:szCs w:val="24"/>
          <w:lang w:eastAsia="ru-RU"/>
        </w:rPr>
        <w:t>».</w:t>
      </w:r>
    </w:p>
    <w:p w:rsidR="00071221" w:rsidRDefault="00637A5C"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3</w:t>
      </w:r>
      <w:r w:rsidR="00071221" w:rsidRPr="00071221">
        <w:rPr>
          <w:rFonts w:ascii="Times New Roman" w:eastAsia="Times New Roman" w:hAnsi="Times New Roman"/>
          <w:b/>
          <w:sz w:val="24"/>
          <w:szCs w:val="24"/>
          <w:lang w:eastAsia="ru-RU"/>
        </w:rPr>
        <w:t>.</w:t>
      </w:r>
      <w:r w:rsidR="00010CDD">
        <w:rPr>
          <w:rFonts w:ascii="Times New Roman" w:eastAsia="Times New Roman" w:hAnsi="Times New Roman"/>
          <w:b/>
          <w:sz w:val="24"/>
          <w:szCs w:val="24"/>
          <w:lang w:eastAsia="ru-RU"/>
        </w:rPr>
        <w:t xml:space="preserve"> </w:t>
      </w:r>
      <w:r w:rsidR="00071221" w:rsidRPr="002C5A59">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sidR="00071221">
        <w:rPr>
          <w:rFonts w:ascii="Times New Roman" w:eastAsia="Times New Roman" w:hAnsi="Times New Roman"/>
          <w:sz w:val="24"/>
          <w:szCs w:val="24"/>
          <w:lang w:eastAsia="ru-RU"/>
        </w:rPr>
        <w:t xml:space="preserve"> защитных зон объектов культурного наследия:</w:t>
      </w:r>
    </w:p>
    <w:p w:rsidR="00071221" w:rsidRPr="002C5A59"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2C5A59">
        <w:rPr>
          <w:rFonts w:ascii="Times New Roman" w:eastAsia="Times New Roman" w:hAnsi="Times New Roman"/>
          <w:sz w:val="24"/>
          <w:szCs w:val="24"/>
          <w:lang w:eastAsia="ru-RU"/>
        </w:rPr>
        <w:t>В целях обеспечения сохранности объектов культурного наследия в его исторической среде на сопряженной с ним территории устанавливают</w:t>
      </w:r>
      <w:r>
        <w:rPr>
          <w:rFonts w:ascii="Times New Roman" w:eastAsia="Times New Roman" w:hAnsi="Times New Roman"/>
          <w:sz w:val="24"/>
          <w:szCs w:val="24"/>
          <w:lang w:eastAsia="ru-RU"/>
        </w:rPr>
        <w:t>ся зоны охраны объектов куль</w:t>
      </w:r>
      <w:r w:rsidRPr="002C5A59">
        <w:rPr>
          <w:rFonts w:ascii="Times New Roman" w:eastAsia="Times New Roman" w:hAnsi="Times New Roman"/>
          <w:sz w:val="24"/>
          <w:szCs w:val="24"/>
          <w:lang w:eastAsia="ru-RU"/>
        </w:rPr>
        <w:t>турного наследия: охранная зона, зона регулировани</w:t>
      </w:r>
      <w:r>
        <w:rPr>
          <w:rFonts w:ascii="Times New Roman" w:eastAsia="Times New Roman" w:hAnsi="Times New Roman"/>
          <w:sz w:val="24"/>
          <w:szCs w:val="24"/>
          <w:lang w:eastAsia="ru-RU"/>
        </w:rPr>
        <w:t>я застройки и хозяйственной деят</w:t>
      </w:r>
      <w:r w:rsidRPr="002C5A59">
        <w:rPr>
          <w:rFonts w:ascii="Times New Roman" w:eastAsia="Times New Roman" w:hAnsi="Times New Roman"/>
          <w:sz w:val="24"/>
          <w:szCs w:val="24"/>
          <w:lang w:eastAsia="ru-RU"/>
        </w:rPr>
        <w:t xml:space="preserve">ельности, зона охраняемого природного ландшафта. Необходимый состав зон охраны объектов культурного наследия определяется проектом зон охраны объектов культурного наследия. До утверждения проекта зон охраны объектов культурного наследия действуют ограничения защитной зоны </w:t>
      </w:r>
      <w:r w:rsidRPr="002C5A59">
        <w:rPr>
          <w:rFonts w:ascii="Times New Roman" w:eastAsia="Times New Roman" w:hAnsi="Times New Roman"/>
          <w:sz w:val="24"/>
          <w:szCs w:val="24"/>
          <w:lang w:eastAsia="ru-RU"/>
        </w:rPr>
        <w:lastRenderedPageBreak/>
        <w:t>объекта культурного наследия.</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2C5A59">
        <w:rPr>
          <w:rFonts w:ascii="Times New Roman" w:eastAsia="Times New Roman" w:hAnsi="Times New Roman"/>
          <w:sz w:val="24"/>
          <w:szCs w:val="24"/>
          <w:lang w:eastAsia="ru-RU"/>
        </w:rPr>
        <w:t>Защитными зонами объектов культурного н</w:t>
      </w:r>
      <w:r>
        <w:rPr>
          <w:rFonts w:ascii="Times New Roman" w:eastAsia="Times New Roman" w:hAnsi="Times New Roman"/>
          <w:sz w:val="24"/>
          <w:szCs w:val="24"/>
          <w:lang w:eastAsia="ru-RU"/>
        </w:rPr>
        <w:t>аследия являются территории, ко</w:t>
      </w:r>
      <w:r w:rsidRPr="002C5A59">
        <w:rPr>
          <w:rFonts w:ascii="Times New Roman" w:eastAsia="Times New Roman" w:hAnsi="Times New Roman"/>
          <w:sz w:val="24"/>
          <w:szCs w:val="24"/>
          <w:lang w:eastAsia="ru-RU"/>
        </w:rPr>
        <w:t xml:space="preserve">торые прилегают к включенным в реестр памятникам </w:t>
      </w:r>
      <w:r>
        <w:rPr>
          <w:rFonts w:ascii="Times New Roman" w:eastAsia="Times New Roman" w:hAnsi="Times New Roman"/>
          <w:sz w:val="24"/>
          <w:szCs w:val="24"/>
          <w:lang w:eastAsia="ru-RU"/>
        </w:rPr>
        <w:t>и ансамблям (за исключением ука</w:t>
      </w:r>
      <w:r w:rsidRPr="002C5A59">
        <w:rPr>
          <w:rFonts w:ascii="Times New Roman" w:eastAsia="Times New Roman" w:hAnsi="Times New Roman"/>
          <w:sz w:val="24"/>
          <w:szCs w:val="24"/>
          <w:lang w:eastAsia="ru-RU"/>
        </w:rPr>
        <w:t>занных в пункте 2 статьи 34.1 Федерального закона от 25.06.2002 г. №73-ФЗ «Об объектах культурного наследия (памятниках истории и культуры) народов Российской Федерации»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w:t>
      </w:r>
      <w:r>
        <w:rPr>
          <w:rFonts w:ascii="Times New Roman" w:eastAsia="Times New Roman" w:hAnsi="Times New Roman"/>
          <w:sz w:val="24"/>
          <w:szCs w:val="24"/>
          <w:lang w:eastAsia="ru-RU"/>
        </w:rPr>
        <w:t>х реконструкция, связанная с из</w:t>
      </w:r>
      <w:r w:rsidRPr="002C5A59">
        <w:rPr>
          <w:rFonts w:ascii="Times New Roman" w:eastAsia="Times New Roman" w:hAnsi="Times New Roman"/>
          <w:sz w:val="24"/>
          <w:szCs w:val="24"/>
          <w:lang w:eastAsia="ru-RU"/>
        </w:rPr>
        <w:t>менением их параметров (высоты, количества этажей,</w:t>
      </w:r>
      <w:r>
        <w:rPr>
          <w:rFonts w:ascii="Times New Roman" w:eastAsia="Times New Roman" w:hAnsi="Times New Roman"/>
          <w:sz w:val="24"/>
          <w:szCs w:val="24"/>
          <w:lang w:eastAsia="ru-RU"/>
        </w:rPr>
        <w:t xml:space="preserve"> площади), за исключением строи</w:t>
      </w:r>
      <w:r w:rsidRPr="002C5A59">
        <w:rPr>
          <w:rFonts w:ascii="Times New Roman" w:eastAsia="Times New Roman" w:hAnsi="Times New Roman"/>
          <w:sz w:val="24"/>
          <w:szCs w:val="24"/>
          <w:lang w:eastAsia="ru-RU"/>
        </w:rPr>
        <w:t>тельства и реконструкции линейных объектов. Данное положение не распространяется на правоотношения, связанные со строительством и реконструкцией ОКС, возникшим на основании разрешений на строительство, возникшим н</w:t>
      </w:r>
      <w:r>
        <w:rPr>
          <w:rFonts w:ascii="Times New Roman" w:eastAsia="Times New Roman" w:hAnsi="Times New Roman"/>
          <w:sz w:val="24"/>
          <w:szCs w:val="24"/>
          <w:lang w:eastAsia="ru-RU"/>
        </w:rPr>
        <w:t>а основании разрешений на строи</w:t>
      </w:r>
      <w:r w:rsidRPr="002C5A59">
        <w:rPr>
          <w:rFonts w:ascii="Times New Roman" w:eastAsia="Times New Roman" w:hAnsi="Times New Roman"/>
          <w:sz w:val="24"/>
          <w:szCs w:val="24"/>
          <w:lang w:eastAsia="ru-RU"/>
        </w:rPr>
        <w:t xml:space="preserve">тельство, которые выданы в установленном порядке до 3 </w:t>
      </w:r>
      <w:r>
        <w:rPr>
          <w:rFonts w:ascii="Times New Roman" w:eastAsia="Times New Roman" w:hAnsi="Times New Roman"/>
          <w:sz w:val="24"/>
          <w:szCs w:val="24"/>
          <w:lang w:eastAsia="ru-RU"/>
        </w:rPr>
        <w:t>октября 2016 г., в том числе слу</w:t>
      </w:r>
      <w:r w:rsidRPr="002C5A59">
        <w:rPr>
          <w:rFonts w:ascii="Times New Roman" w:eastAsia="Times New Roman" w:hAnsi="Times New Roman"/>
          <w:sz w:val="24"/>
          <w:szCs w:val="24"/>
          <w:lang w:eastAsia="ru-RU"/>
        </w:rPr>
        <w:t>чаях продления сроков их действия или изменения застройщика.</w:t>
      </w:r>
    </w:p>
    <w:p w:rsidR="00071221" w:rsidRDefault="00637A5C"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4</w:t>
      </w:r>
      <w:r w:rsidR="00071221" w:rsidRPr="00071221">
        <w:rPr>
          <w:rFonts w:ascii="Times New Roman" w:eastAsia="Times New Roman" w:hAnsi="Times New Roman"/>
          <w:b/>
          <w:sz w:val="24"/>
          <w:szCs w:val="24"/>
          <w:lang w:eastAsia="ru-RU"/>
        </w:rPr>
        <w:t>.</w:t>
      </w:r>
      <w:r w:rsidR="00010CDD">
        <w:rPr>
          <w:rFonts w:ascii="Times New Roman" w:eastAsia="Times New Roman" w:hAnsi="Times New Roman"/>
          <w:b/>
          <w:sz w:val="24"/>
          <w:szCs w:val="24"/>
          <w:lang w:eastAsia="ru-RU"/>
        </w:rPr>
        <w:t xml:space="preserve"> </w:t>
      </w:r>
      <w:r w:rsidR="00071221" w:rsidRPr="00A5194B">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w:t>
      </w:r>
      <w:r w:rsidR="00071221">
        <w:rPr>
          <w:rFonts w:ascii="Times New Roman" w:eastAsia="Times New Roman" w:hAnsi="Times New Roman"/>
          <w:sz w:val="24"/>
          <w:szCs w:val="24"/>
          <w:lang w:eastAsia="ru-RU"/>
        </w:rPr>
        <w:t xml:space="preserve"> зон санитарной охраны источников питьевого водоснабжения:</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A5194B">
        <w:rPr>
          <w:rFonts w:ascii="Times New Roman" w:eastAsia="Times New Roman" w:hAnsi="Times New Roman"/>
          <w:sz w:val="24"/>
          <w:szCs w:val="24"/>
          <w:lang w:eastAsia="ru-RU"/>
        </w:rPr>
        <w:t>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071221" w:rsidRDefault="00071221" w:rsidP="00071221">
      <w:pPr>
        <w:widowControl w:val="0"/>
        <w:autoSpaceDE w:val="0"/>
        <w:autoSpaceDN w:val="0"/>
        <w:spacing w:line="240" w:lineRule="auto"/>
        <w:ind w:firstLine="709"/>
        <w:jc w:val="both"/>
        <w:rPr>
          <w:rFonts w:ascii="Times New Roman" w:eastAsia="Times New Roman" w:hAnsi="Times New Roman"/>
          <w:sz w:val="24"/>
          <w:szCs w:val="24"/>
          <w:lang w:eastAsia="ru-RU"/>
        </w:rPr>
      </w:pPr>
      <w:r w:rsidRPr="00A5194B">
        <w:rPr>
          <w:rFonts w:ascii="Times New Roman" w:eastAsia="Times New Roman" w:hAnsi="Times New Roman"/>
          <w:sz w:val="24"/>
          <w:szCs w:val="24"/>
          <w:lang w:eastAsia="ru-RU"/>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071221" w:rsidRDefault="00071221" w:rsidP="00071221">
      <w:pPr>
        <w:widowControl w:val="0"/>
        <w:autoSpaceDE w:val="0"/>
        <w:autoSpaceDN w:val="0"/>
        <w:spacing w:after="12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Все виды градостроительных ограничений приняты в соответствии с </w:t>
      </w:r>
      <w:r w:rsidRPr="00A5194B">
        <w:rPr>
          <w:rFonts w:ascii="Times New Roman" w:eastAsia="Times New Roman" w:hAnsi="Times New Roman"/>
          <w:sz w:val="24"/>
          <w:szCs w:val="24"/>
          <w:lang w:eastAsia="ru-RU"/>
        </w:rPr>
        <w:t>СанПиНом 2.1.4.1110-02 «Зоны санитарной охраны источников водоснабжения и водопроводов питьевого назначения»</w:t>
      </w:r>
      <w:r>
        <w:rPr>
          <w:rFonts w:ascii="Times New Roman" w:eastAsia="Times New Roman" w:hAnsi="Times New Roman"/>
          <w:sz w:val="24"/>
          <w:szCs w:val="24"/>
          <w:lang w:eastAsia="ru-RU"/>
        </w:rPr>
        <w:t>.</w:t>
      </w:r>
    </w:p>
    <w:p w:rsidR="00071221" w:rsidRDefault="00637A5C" w:rsidP="00407749">
      <w:pPr>
        <w:widowControl w:val="0"/>
        <w:autoSpaceDE w:val="0"/>
        <w:autoSpaceDN w:val="0"/>
        <w:spacing w:line="240" w:lineRule="auto"/>
        <w:ind w:firstLine="709"/>
        <w:jc w:val="both"/>
        <w:rPr>
          <w:rFonts w:ascii="Times New Roman" w:hAnsi="Times New Roman"/>
          <w:sz w:val="24"/>
          <w:szCs w:val="24"/>
        </w:rPr>
      </w:pPr>
      <w:r>
        <w:rPr>
          <w:rFonts w:ascii="Times New Roman" w:hAnsi="Times New Roman"/>
          <w:b/>
          <w:sz w:val="24"/>
          <w:szCs w:val="24"/>
        </w:rPr>
        <w:t>5</w:t>
      </w:r>
      <w:r w:rsidR="00071221" w:rsidRPr="00071221">
        <w:rPr>
          <w:rFonts w:ascii="Times New Roman" w:hAnsi="Times New Roman"/>
          <w:b/>
          <w:sz w:val="24"/>
          <w:szCs w:val="24"/>
        </w:rPr>
        <w:t>.</w:t>
      </w:r>
      <w:r w:rsidR="00071221" w:rsidRPr="00071221">
        <w:rPr>
          <w:rFonts w:ascii="Times New Roman" w:hAnsi="Times New Roman"/>
          <w:sz w:val="24"/>
          <w:szCs w:val="24"/>
        </w:rPr>
        <w:t xml:space="preserve"> Ограничения использования земельных участков и объектов капиталь</w:t>
      </w:r>
      <w:r w:rsidR="00407749">
        <w:rPr>
          <w:rFonts w:ascii="Times New Roman" w:hAnsi="Times New Roman"/>
          <w:sz w:val="24"/>
          <w:szCs w:val="24"/>
        </w:rPr>
        <w:t>ного строительства на территориях придорожных полос</w:t>
      </w:r>
      <w:r w:rsidR="00071221" w:rsidRPr="00071221">
        <w:rPr>
          <w:rFonts w:ascii="Times New Roman" w:hAnsi="Times New Roman"/>
          <w:sz w:val="24"/>
          <w:szCs w:val="24"/>
        </w:rPr>
        <w:t>:</w:t>
      </w:r>
    </w:p>
    <w:p w:rsidR="00407749" w:rsidRPr="00407749"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407749">
        <w:rPr>
          <w:rFonts w:ascii="Times New Roman" w:eastAsia="Times New Roman" w:hAnsi="Times New Roman"/>
          <w:sz w:val="24"/>
          <w:szCs w:val="24"/>
          <w:lang w:eastAsia="ru-RU"/>
        </w:rPr>
        <w:t>На основании Федерального закона от 08.11.2007 №257-ФЗ «Об автомобильных дорогах и о дорожной деятельности в Российской Федерации»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07749" w:rsidRPr="00407749"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407749">
        <w:rPr>
          <w:rFonts w:ascii="Times New Roman" w:eastAsia="Times New Roman" w:hAnsi="Times New Roman"/>
          <w:sz w:val="24"/>
          <w:szCs w:val="24"/>
          <w:lang w:eastAsia="ru-RU"/>
        </w:rPr>
        <w:t>Ширина каждой придорожной полосы устанавливается в зависимости от класса и (или) категории автомобильных дорог.</w:t>
      </w:r>
    </w:p>
    <w:p w:rsidR="00A40DFB" w:rsidRDefault="00407749" w:rsidP="00407749">
      <w:pPr>
        <w:widowControl w:val="0"/>
        <w:autoSpaceDE w:val="0"/>
        <w:autoSpaceDN w:val="0"/>
        <w:spacing w:line="240" w:lineRule="auto"/>
        <w:ind w:firstLine="709"/>
        <w:jc w:val="both"/>
        <w:rPr>
          <w:rFonts w:ascii="Times New Roman" w:eastAsia="Times New Roman" w:hAnsi="Times New Roman"/>
          <w:sz w:val="24"/>
          <w:szCs w:val="24"/>
          <w:lang w:eastAsia="ru-RU"/>
        </w:rPr>
        <w:sectPr w:rsidR="00A40DFB" w:rsidSect="00825EE6">
          <w:pgSz w:w="11906" w:h="16838"/>
          <w:pgMar w:top="1134" w:right="567" w:bottom="1134" w:left="1701" w:header="709" w:footer="709" w:gutter="0"/>
          <w:cols w:space="708"/>
          <w:titlePg/>
          <w:docGrid w:linePitch="360"/>
        </w:sectPr>
      </w:pPr>
      <w:r w:rsidRPr="00407749">
        <w:rPr>
          <w:rFonts w:ascii="Times New Roman" w:eastAsia="Times New Roman" w:hAnsi="Times New Roman"/>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A40DFB" w:rsidRPr="00A40DFB" w:rsidRDefault="00A40DFB" w:rsidP="00A40DFB">
      <w:pPr>
        <w:widowControl w:val="0"/>
        <w:autoSpaceDE w:val="0"/>
        <w:autoSpaceDN w:val="0"/>
        <w:spacing w:before="180" w:after="120" w:line="240" w:lineRule="auto"/>
        <w:ind w:firstLine="709"/>
        <w:jc w:val="both"/>
        <w:outlineLvl w:val="2"/>
        <w:rPr>
          <w:rFonts w:ascii="Times New Roman" w:eastAsia="Times New Roman" w:hAnsi="Times New Roman"/>
          <w:i/>
          <w:sz w:val="24"/>
          <w:szCs w:val="24"/>
          <w:lang w:eastAsia="ru-RU"/>
        </w:rPr>
      </w:pPr>
      <w:bookmarkStart w:id="283" w:name="_Toc142663847"/>
      <w:r w:rsidRPr="00A40DFB">
        <w:rPr>
          <w:rFonts w:ascii="Times New Roman" w:eastAsia="Times New Roman" w:hAnsi="Times New Roman"/>
          <w:i/>
          <w:sz w:val="24"/>
          <w:szCs w:val="24"/>
          <w:lang w:eastAsia="ru-RU"/>
        </w:rPr>
        <w:lastRenderedPageBreak/>
        <w:t>Статья 2</w:t>
      </w:r>
      <w:r>
        <w:rPr>
          <w:rFonts w:ascii="Times New Roman" w:eastAsia="Times New Roman" w:hAnsi="Times New Roman"/>
          <w:i/>
          <w:sz w:val="24"/>
          <w:szCs w:val="24"/>
          <w:lang w:eastAsia="ru-RU"/>
        </w:rPr>
        <w:t>6</w:t>
      </w:r>
      <w:r w:rsidRPr="00A40DFB">
        <w:rPr>
          <w:rFonts w:ascii="Times New Roman" w:eastAsia="Times New Roman" w:hAnsi="Times New Roman"/>
          <w:i/>
          <w:sz w:val="24"/>
          <w:szCs w:val="24"/>
          <w:lang w:eastAsia="ru-RU"/>
        </w:rPr>
        <w:t>. Архитектурно-градостроительный облик объекта капитального строительства</w:t>
      </w:r>
      <w:bookmarkEnd w:id="283"/>
    </w:p>
    <w:p w:rsidR="00A40DFB" w:rsidRDefault="00A40DFB" w:rsidP="00A40DFB">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A40DFB">
        <w:rPr>
          <w:rFonts w:ascii="Times New Roman" w:eastAsia="Times New Roman" w:hAnsi="Times New Roman"/>
          <w:b/>
          <w:sz w:val="24"/>
          <w:szCs w:val="24"/>
          <w:lang w:eastAsia="ru-RU"/>
        </w:rPr>
        <w:t>1.</w:t>
      </w:r>
      <w:r>
        <w:rPr>
          <w:rFonts w:ascii="Times New Roman" w:eastAsia="Times New Roman" w:hAnsi="Times New Roman"/>
          <w:sz w:val="24"/>
          <w:szCs w:val="24"/>
          <w:lang w:eastAsia="ru-RU"/>
        </w:rPr>
        <w:t xml:space="preserve"> </w:t>
      </w:r>
      <w:r w:rsidRPr="00A40DFB">
        <w:rPr>
          <w:rFonts w:ascii="Times New Roman" w:eastAsia="Times New Roman" w:hAnsi="Times New Roman"/>
          <w:sz w:val="24"/>
          <w:szCs w:val="24"/>
          <w:lang w:eastAsia="ru-RU"/>
        </w:rPr>
        <w:t xml:space="preserve">На карте градостроительного зонирования МО </w:t>
      </w:r>
      <w:r>
        <w:rPr>
          <w:rFonts w:ascii="Times New Roman" w:eastAsia="Times New Roman" w:hAnsi="Times New Roman"/>
          <w:sz w:val="24"/>
          <w:szCs w:val="24"/>
          <w:lang w:eastAsia="ru-RU"/>
        </w:rPr>
        <w:t>Рыбинский</w:t>
      </w:r>
      <w:r w:rsidRPr="00A40DFB">
        <w:rPr>
          <w:rFonts w:ascii="Times New Roman" w:eastAsia="Times New Roman" w:hAnsi="Times New Roman"/>
          <w:sz w:val="24"/>
          <w:szCs w:val="24"/>
          <w:lang w:eastAsia="ru-RU"/>
        </w:rPr>
        <w:t xml:space="preserve"> сельсовет отсутствуют территории, в границах которых предусматриваются требования к архитектурно-градостроительному облику объектов капитального строительства.</w:t>
      </w:r>
    </w:p>
    <w:p w:rsidR="00A40DFB" w:rsidRDefault="00A40DFB" w:rsidP="00A40DFB">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A40DFB">
        <w:rPr>
          <w:rFonts w:ascii="Times New Roman" w:eastAsia="Times New Roman" w:hAnsi="Times New Roman"/>
          <w:b/>
          <w:sz w:val="24"/>
          <w:szCs w:val="24"/>
          <w:lang w:eastAsia="ru-RU"/>
        </w:rPr>
        <w:t>2.</w:t>
      </w:r>
      <w:r>
        <w:rPr>
          <w:rFonts w:ascii="Times New Roman" w:eastAsia="Times New Roman" w:hAnsi="Times New Roman"/>
          <w:sz w:val="24"/>
          <w:szCs w:val="24"/>
          <w:lang w:eastAsia="ru-RU"/>
        </w:rPr>
        <w:t xml:space="preserve"> </w:t>
      </w:r>
      <w:r w:rsidRPr="00A40DFB">
        <w:rPr>
          <w:rFonts w:ascii="Times New Roman" w:eastAsia="Times New Roman" w:hAnsi="Times New Roman"/>
          <w:sz w:val="24"/>
          <w:szCs w:val="24"/>
          <w:lang w:eastAsia="ru-RU"/>
        </w:rPr>
        <w:t xml:space="preserve">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w:t>
      </w:r>
      <w:r>
        <w:rPr>
          <w:rFonts w:ascii="Times New Roman" w:eastAsia="Times New Roman" w:hAnsi="Times New Roman"/>
          <w:sz w:val="24"/>
          <w:szCs w:val="24"/>
          <w:lang w:eastAsia="ru-RU"/>
        </w:rPr>
        <w:t>Градостроительного</w:t>
      </w:r>
      <w:r w:rsidRPr="00A40DFB">
        <w:rPr>
          <w:rFonts w:ascii="Times New Roman" w:eastAsia="Times New Roman" w:hAnsi="Times New Roman"/>
          <w:sz w:val="24"/>
          <w:szCs w:val="24"/>
          <w:lang w:eastAsia="ru-RU"/>
        </w:rPr>
        <w:t xml:space="preserve"> Кодекса, за исключением случаев, предусмотренных частью 2 статьи</w:t>
      </w:r>
      <w:r>
        <w:rPr>
          <w:rFonts w:ascii="Times New Roman" w:eastAsia="Times New Roman" w:hAnsi="Times New Roman"/>
          <w:sz w:val="24"/>
          <w:szCs w:val="24"/>
          <w:lang w:eastAsia="ru-RU"/>
        </w:rPr>
        <w:t xml:space="preserve"> 40.1 Градостроительного Кодекса</w:t>
      </w:r>
      <w:r w:rsidRPr="00A40DFB">
        <w:rPr>
          <w:rFonts w:ascii="Times New Roman" w:eastAsia="Times New Roman" w:hAnsi="Times New Roman"/>
          <w:sz w:val="24"/>
          <w:szCs w:val="24"/>
          <w:lang w:eastAsia="ru-RU"/>
        </w:rPr>
        <w:t>.</w:t>
      </w:r>
    </w:p>
    <w:p w:rsidR="00A40DFB" w:rsidRPr="00A40DFB" w:rsidRDefault="00A40DFB" w:rsidP="00A40DFB">
      <w:pPr>
        <w:widowControl w:val="0"/>
        <w:autoSpaceDE w:val="0"/>
        <w:autoSpaceDN w:val="0"/>
        <w:spacing w:line="240" w:lineRule="auto"/>
        <w:ind w:firstLine="709"/>
        <w:jc w:val="both"/>
        <w:rPr>
          <w:rFonts w:ascii="Times New Roman" w:eastAsia="Times New Roman" w:hAnsi="Times New Roman"/>
          <w:sz w:val="24"/>
          <w:szCs w:val="24"/>
          <w:lang w:eastAsia="ru-RU"/>
        </w:rPr>
      </w:pPr>
      <w:r w:rsidRPr="00A40DFB">
        <w:rPr>
          <w:rFonts w:ascii="Times New Roman" w:eastAsia="Times New Roman" w:hAnsi="Times New Roman"/>
          <w:b/>
          <w:sz w:val="24"/>
          <w:szCs w:val="24"/>
          <w:lang w:eastAsia="ru-RU"/>
        </w:rPr>
        <w:t>3.</w:t>
      </w:r>
      <w:r>
        <w:rPr>
          <w:rFonts w:ascii="Times New Roman" w:eastAsia="Times New Roman" w:hAnsi="Times New Roman"/>
          <w:sz w:val="24"/>
          <w:szCs w:val="24"/>
          <w:lang w:eastAsia="ru-RU"/>
        </w:rPr>
        <w:t xml:space="preserve"> </w:t>
      </w:r>
      <w:r w:rsidRPr="00A40DFB">
        <w:rPr>
          <w:rFonts w:ascii="Times New Roman" w:eastAsia="Times New Roman" w:hAnsi="Times New Roman"/>
          <w:sz w:val="24"/>
          <w:szCs w:val="24"/>
          <w:lang w:eastAsia="ru-RU"/>
        </w:rPr>
        <w:t>Согласование архитектурно-градостроительного облика объекта капитального строительства не требуется в отношении:</w:t>
      </w:r>
    </w:p>
    <w:p w:rsidR="00A40DFB" w:rsidRPr="00A40DFB" w:rsidRDefault="00A40DFB" w:rsidP="00A40DFB">
      <w:pPr>
        <w:widowControl w:val="0"/>
        <w:autoSpaceDE w:val="0"/>
        <w:autoSpaceDN w:val="0"/>
        <w:spacing w:line="240" w:lineRule="auto"/>
        <w:ind w:firstLine="709"/>
        <w:jc w:val="both"/>
        <w:rPr>
          <w:rFonts w:ascii="Times New Roman" w:eastAsia="Times New Roman" w:hAnsi="Times New Roman"/>
          <w:sz w:val="24"/>
          <w:szCs w:val="24"/>
          <w:lang w:eastAsia="ru-RU"/>
        </w:rPr>
      </w:pPr>
      <w:r w:rsidRPr="00A40DFB">
        <w:rPr>
          <w:rFonts w:ascii="Times New Roman" w:eastAsia="Times New Roman" w:hAnsi="Times New Roman"/>
          <w:sz w:val="24"/>
          <w:szCs w:val="24"/>
          <w:lang w:eastAsia="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A40DFB" w:rsidRPr="00A40DFB" w:rsidRDefault="00A40DFB" w:rsidP="00A40DFB">
      <w:pPr>
        <w:widowControl w:val="0"/>
        <w:autoSpaceDE w:val="0"/>
        <w:autoSpaceDN w:val="0"/>
        <w:spacing w:line="240" w:lineRule="auto"/>
        <w:ind w:firstLine="709"/>
        <w:jc w:val="both"/>
        <w:rPr>
          <w:rFonts w:ascii="Times New Roman" w:eastAsia="Times New Roman" w:hAnsi="Times New Roman"/>
          <w:sz w:val="24"/>
          <w:szCs w:val="24"/>
          <w:lang w:eastAsia="ru-RU"/>
        </w:rPr>
      </w:pPr>
      <w:r w:rsidRPr="00A40DFB">
        <w:rPr>
          <w:rFonts w:ascii="Times New Roman" w:eastAsia="Times New Roman" w:hAnsi="Times New Roman"/>
          <w:sz w:val="24"/>
          <w:szCs w:val="24"/>
          <w:lang w:eastAsia="ru-RU"/>
        </w:rPr>
        <w:t>2) объектов, для строительства или реконструкции которых не требуется получение разрешения на строительство;</w:t>
      </w:r>
    </w:p>
    <w:p w:rsidR="00A40DFB" w:rsidRPr="00A40DFB" w:rsidRDefault="00A40DFB" w:rsidP="00A40DFB">
      <w:pPr>
        <w:widowControl w:val="0"/>
        <w:autoSpaceDE w:val="0"/>
        <w:autoSpaceDN w:val="0"/>
        <w:spacing w:line="240" w:lineRule="auto"/>
        <w:ind w:firstLine="709"/>
        <w:jc w:val="both"/>
        <w:rPr>
          <w:rFonts w:ascii="Times New Roman" w:eastAsia="Times New Roman" w:hAnsi="Times New Roman"/>
          <w:sz w:val="24"/>
          <w:szCs w:val="24"/>
          <w:lang w:eastAsia="ru-RU"/>
        </w:rPr>
      </w:pPr>
      <w:r w:rsidRPr="00A40DFB">
        <w:rPr>
          <w:rFonts w:ascii="Times New Roman" w:eastAsia="Times New Roman" w:hAnsi="Times New Roman"/>
          <w:sz w:val="24"/>
          <w:szCs w:val="24"/>
          <w:lang w:eastAsia="ru-RU"/>
        </w:rPr>
        <w:t>3) объектов, расположенных на земельных участках, находящихся в пользовании учреждений, исполняющих наказание;</w:t>
      </w:r>
    </w:p>
    <w:p w:rsidR="00A40DFB" w:rsidRPr="00A40DFB" w:rsidRDefault="00A40DFB" w:rsidP="00A40DFB">
      <w:pPr>
        <w:widowControl w:val="0"/>
        <w:autoSpaceDE w:val="0"/>
        <w:autoSpaceDN w:val="0"/>
        <w:spacing w:line="240" w:lineRule="auto"/>
        <w:ind w:firstLine="709"/>
        <w:jc w:val="both"/>
        <w:rPr>
          <w:rFonts w:ascii="Times New Roman" w:eastAsia="Times New Roman" w:hAnsi="Times New Roman"/>
          <w:sz w:val="24"/>
          <w:szCs w:val="24"/>
          <w:lang w:eastAsia="ru-RU"/>
        </w:rPr>
      </w:pPr>
      <w:r w:rsidRPr="00A40DFB">
        <w:rPr>
          <w:rFonts w:ascii="Times New Roman" w:eastAsia="Times New Roman" w:hAnsi="Times New Roman"/>
          <w:sz w:val="24"/>
          <w:szCs w:val="24"/>
          <w:lang w:eastAsia="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A40DFB" w:rsidRDefault="00A40DFB" w:rsidP="00A40DFB">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A40DFB">
        <w:rPr>
          <w:rFonts w:ascii="Times New Roman" w:eastAsia="Times New Roman" w:hAnsi="Times New Roman"/>
          <w:sz w:val="24"/>
          <w:szCs w:val="24"/>
          <w:lang w:eastAsia="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A40DFB" w:rsidRDefault="00A40DFB" w:rsidP="00A40DFB">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A40DFB">
        <w:rPr>
          <w:rFonts w:ascii="Times New Roman" w:eastAsia="Times New Roman" w:hAnsi="Times New Roman"/>
          <w:b/>
          <w:sz w:val="24"/>
          <w:szCs w:val="24"/>
          <w:lang w:eastAsia="ru-RU"/>
        </w:rPr>
        <w:t>4.</w:t>
      </w:r>
      <w:r>
        <w:rPr>
          <w:rFonts w:ascii="Times New Roman" w:eastAsia="Times New Roman" w:hAnsi="Times New Roman"/>
          <w:sz w:val="24"/>
          <w:szCs w:val="24"/>
          <w:lang w:eastAsia="ru-RU"/>
        </w:rPr>
        <w:t xml:space="preserve"> </w:t>
      </w:r>
      <w:r w:rsidRPr="00A40DFB">
        <w:rPr>
          <w:rFonts w:ascii="Times New Roman" w:eastAsia="Times New Roman" w:hAnsi="Times New Roman"/>
          <w:sz w:val="24"/>
          <w:szCs w:val="24"/>
          <w:lang w:eastAsia="ru-RU"/>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A40DFB" w:rsidRDefault="00A40DFB" w:rsidP="00A40DFB">
      <w:pPr>
        <w:widowControl w:val="0"/>
        <w:autoSpaceDE w:val="0"/>
        <w:autoSpaceDN w:val="0"/>
        <w:spacing w:after="120" w:line="240" w:lineRule="auto"/>
        <w:ind w:firstLine="709"/>
        <w:jc w:val="both"/>
        <w:rPr>
          <w:rFonts w:ascii="Times New Roman" w:eastAsia="Times New Roman" w:hAnsi="Times New Roman"/>
          <w:sz w:val="24"/>
          <w:szCs w:val="24"/>
          <w:lang w:eastAsia="ru-RU"/>
        </w:rPr>
      </w:pPr>
      <w:r w:rsidRPr="00A40DFB">
        <w:rPr>
          <w:rFonts w:ascii="Times New Roman" w:eastAsia="Times New Roman" w:hAnsi="Times New Roman"/>
          <w:b/>
          <w:sz w:val="24"/>
          <w:szCs w:val="24"/>
          <w:lang w:eastAsia="ru-RU"/>
        </w:rPr>
        <w:t>5.</w:t>
      </w:r>
      <w:r>
        <w:rPr>
          <w:rFonts w:ascii="Times New Roman" w:eastAsia="Times New Roman" w:hAnsi="Times New Roman"/>
          <w:sz w:val="24"/>
          <w:szCs w:val="24"/>
          <w:lang w:eastAsia="ru-RU"/>
        </w:rPr>
        <w:t xml:space="preserve"> </w:t>
      </w:r>
      <w:r w:rsidRPr="00A40DFB">
        <w:rPr>
          <w:rFonts w:ascii="Times New Roman" w:eastAsia="Times New Roman" w:hAnsi="Times New Roman"/>
          <w:sz w:val="24"/>
          <w:szCs w:val="24"/>
          <w:lang w:eastAsia="ru-RU"/>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A40DFB" w:rsidRPr="00407749" w:rsidRDefault="00A40DFB" w:rsidP="00407749">
      <w:pPr>
        <w:widowControl w:val="0"/>
        <w:autoSpaceDE w:val="0"/>
        <w:autoSpaceDN w:val="0"/>
        <w:spacing w:line="240" w:lineRule="auto"/>
        <w:ind w:firstLine="709"/>
        <w:jc w:val="both"/>
        <w:rPr>
          <w:rFonts w:ascii="Times New Roman" w:eastAsia="Times New Roman" w:hAnsi="Times New Roman"/>
          <w:sz w:val="24"/>
          <w:szCs w:val="24"/>
          <w:lang w:eastAsia="ru-RU"/>
        </w:rPr>
      </w:pPr>
      <w:r w:rsidRPr="00A40DFB">
        <w:rPr>
          <w:rFonts w:ascii="Times New Roman" w:eastAsia="Times New Roman" w:hAnsi="Times New Roman"/>
          <w:b/>
          <w:sz w:val="24"/>
          <w:szCs w:val="24"/>
          <w:lang w:eastAsia="ru-RU"/>
        </w:rPr>
        <w:t>6.</w:t>
      </w:r>
      <w:r>
        <w:rPr>
          <w:rFonts w:ascii="Times New Roman" w:eastAsia="Times New Roman" w:hAnsi="Times New Roman"/>
          <w:sz w:val="24"/>
          <w:szCs w:val="24"/>
          <w:lang w:eastAsia="ru-RU"/>
        </w:rPr>
        <w:t xml:space="preserve"> </w:t>
      </w:r>
      <w:r w:rsidRPr="00A40DFB">
        <w:rPr>
          <w:rFonts w:ascii="Times New Roman" w:eastAsia="Times New Roman" w:hAnsi="Times New Roman"/>
          <w:sz w:val="24"/>
          <w:szCs w:val="24"/>
          <w:lang w:eastAsia="ru-RU"/>
        </w:rPr>
        <w:t xml:space="preserve">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w:t>
      </w:r>
      <w:r>
        <w:rPr>
          <w:rFonts w:ascii="Times New Roman" w:eastAsia="Times New Roman" w:hAnsi="Times New Roman"/>
          <w:sz w:val="24"/>
          <w:szCs w:val="24"/>
          <w:lang w:eastAsia="ru-RU"/>
        </w:rPr>
        <w:t>Градостроительным</w:t>
      </w:r>
      <w:r w:rsidRPr="00A40DFB">
        <w:rPr>
          <w:rFonts w:ascii="Times New Roman" w:eastAsia="Times New Roman" w:hAnsi="Times New Roman"/>
          <w:sz w:val="24"/>
          <w:szCs w:val="24"/>
          <w:lang w:eastAsia="ru-RU"/>
        </w:rPr>
        <w:t xml:space="preserve"> Кодексом.</w:t>
      </w:r>
    </w:p>
    <w:p w:rsidR="00712176" w:rsidRPr="00FE7713" w:rsidRDefault="00712176" w:rsidP="00AE2DB5">
      <w:pPr>
        <w:pStyle w:val="3"/>
        <w:ind w:firstLine="709"/>
        <w:jc w:val="both"/>
        <w:rPr>
          <w:b w:val="0"/>
          <w:i/>
          <w:szCs w:val="24"/>
          <w:lang w:eastAsia="ar-SA"/>
        </w:rPr>
      </w:pPr>
      <w:bookmarkStart w:id="284" w:name="_Toc142663848"/>
      <w:r w:rsidRPr="00EC161B">
        <w:rPr>
          <w:b w:val="0"/>
          <w:i/>
          <w:szCs w:val="24"/>
          <w:lang w:eastAsia="ar-SA"/>
        </w:rPr>
        <w:t>Статья 2</w:t>
      </w:r>
      <w:r w:rsidR="00A40DFB">
        <w:rPr>
          <w:b w:val="0"/>
          <w:i/>
          <w:szCs w:val="24"/>
          <w:lang w:eastAsia="ar-SA"/>
        </w:rPr>
        <w:t>7</w:t>
      </w:r>
      <w:r w:rsidRPr="00EC161B">
        <w:rPr>
          <w:b w:val="0"/>
          <w:i/>
          <w:szCs w:val="24"/>
          <w:lang w:eastAsia="ar-SA"/>
        </w:rPr>
        <w:t xml:space="preserve">. Градостроительный регламент </w:t>
      </w:r>
      <w:r>
        <w:rPr>
          <w:b w:val="0"/>
          <w:i/>
          <w:szCs w:val="24"/>
          <w:lang w:eastAsia="ar-SA"/>
        </w:rPr>
        <w:t>жилых зон</w:t>
      </w:r>
      <w:bookmarkEnd w:id="284"/>
    </w:p>
    <w:p w:rsidR="00712176" w:rsidRPr="002D0FC2" w:rsidRDefault="00712176" w:rsidP="00A7186A">
      <w:pPr>
        <w:keepNext/>
        <w:shd w:val="clear" w:color="auto" w:fill="FFFFFF"/>
        <w:tabs>
          <w:tab w:val="left" w:pos="360"/>
        </w:tabs>
        <w:suppressAutoHyphens/>
        <w:autoSpaceDE w:val="0"/>
        <w:spacing w:after="120" w:line="240" w:lineRule="auto"/>
        <w:ind w:right="-6" w:firstLine="567"/>
        <w:jc w:val="both"/>
        <w:rPr>
          <w:rFonts w:ascii="Arial" w:eastAsia="Times New Roman" w:hAnsi="Arial" w:cs="Arial"/>
          <w:sz w:val="20"/>
          <w:szCs w:val="20"/>
          <w:lang w:eastAsia="zh-CN"/>
        </w:rPr>
      </w:pPr>
      <w:r w:rsidRPr="00A7186A">
        <w:rPr>
          <w:rFonts w:ascii="Times New Roman" w:eastAsia="Times New Roman" w:hAnsi="Times New Roman"/>
          <w:b/>
          <w:sz w:val="24"/>
          <w:szCs w:val="24"/>
          <w:lang w:eastAsia="zh-CN"/>
        </w:rPr>
        <w:t>1.</w:t>
      </w:r>
      <w:r w:rsidRPr="002D0FC2">
        <w:rPr>
          <w:rFonts w:ascii="Times New Roman" w:eastAsia="Times New Roman" w:hAnsi="Times New Roman"/>
          <w:sz w:val="24"/>
          <w:szCs w:val="24"/>
          <w:lang w:eastAsia="zh-CN"/>
        </w:rPr>
        <w:t xml:space="preserve">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 </w:t>
      </w:r>
    </w:p>
    <w:p w:rsidR="00712176" w:rsidRPr="002D0FC2" w:rsidRDefault="00712176" w:rsidP="00712176">
      <w:pPr>
        <w:keepNext/>
        <w:shd w:val="clear" w:color="auto" w:fill="FFFFFF"/>
        <w:autoSpaceDE w:val="0"/>
        <w:spacing w:line="240" w:lineRule="auto"/>
        <w:ind w:firstLine="567"/>
        <w:jc w:val="both"/>
        <w:rPr>
          <w:rFonts w:ascii="Times New Roman" w:eastAsia="Times New Roman" w:hAnsi="Times New Roman"/>
          <w:sz w:val="24"/>
          <w:szCs w:val="24"/>
          <w:lang w:eastAsia="zh-CN"/>
        </w:rPr>
      </w:pPr>
      <w:r w:rsidRPr="00A7186A">
        <w:rPr>
          <w:rFonts w:ascii="Times New Roman" w:eastAsia="Times New Roman" w:hAnsi="Times New Roman"/>
          <w:b/>
          <w:sz w:val="24"/>
          <w:szCs w:val="24"/>
          <w:lang w:eastAsia="zh-CN"/>
        </w:rPr>
        <w:t>2.</w:t>
      </w:r>
      <w:r w:rsidRPr="002D0FC2">
        <w:rPr>
          <w:rFonts w:ascii="Times New Roman" w:eastAsia="Times New Roman" w:hAnsi="Times New Roman"/>
          <w:sz w:val="24"/>
          <w:szCs w:val="24"/>
          <w:lang w:eastAsia="zh-CN"/>
        </w:rPr>
        <w:t xml:space="preserve">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w:t>
      </w:r>
      <w:r w:rsidRPr="002D0FC2">
        <w:rPr>
          <w:rFonts w:ascii="Times New Roman" w:eastAsia="Times New Roman" w:hAnsi="Times New Roman"/>
          <w:sz w:val="24"/>
          <w:szCs w:val="24"/>
          <w:lang w:eastAsia="zh-CN"/>
        </w:rPr>
        <w:lastRenderedPageBreak/>
        <w:t xml:space="preserve">автотранспорта, иных объектов, связанных с проживанием граждан и не оказывающих негативного влияния на окружающую среду. </w:t>
      </w:r>
    </w:p>
    <w:p w:rsidR="00712176" w:rsidRPr="002D0FC2" w:rsidRDefault="00712176" w:rsidP="00712176">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2D0FC2">
        <w:rPr>
          <w:rFonts w:ascii="Times New Roman" w:eastAsia="Times New Roman" w:hAnsi="Times New Roman"/>
          <w:sz w:val="24"/>
          <w:szCs w:val="24"/>
          <w:lang w:eastAsia="zh-CN"/>
        </w:rPr>
        <w:t>Жилая зона включает:</w:t>
      </w:r>
    </w:p>
    <w:p w:rsidR="00712176" w:rsidRDefault="00712176" w:rsidP="00712176">
      <w:pPr>
        <w:suppressAutoHyphens/>
        <w:spacing w:line="240" w:lineRule="auto"/>
        <w:ind w:firstLine="567"/>
        <w:jc w:val="both"/>
        <w:rPr>
          <w:rFonts w:ascii="Times New Roman" w:eastAsia="Times New Roman" w:hAnsi="Times New Roman"/>
          <w:sz w:val="24"/>
          <w:szCs w:val="24"/>
          <w:lang w:eastAsia="zh-CN"/>
        </w:rPr>
      </w:pPr>
      <w:r w:rsidRPr="002D0FC2">
        <w:rPr>
          <w:rFonts w:ascii="Times New Roman" w:eastAsia="Times New Roman" w:hAnsi="Times New Roman"/>
          <w:sz w:val="24"/>
          <w:szCs w:val="24"/>
          <w:lang w:eastAsia="zh-CN"/>
        </w:rPr>
        <w:t>Ж-1 – зону застройки индивидуальными жилыми</w:t>
      </w:r>
      <w:r w:rsidR="00DC7294">
        <w:rPr>
          <w:rFonts w:ascii="Times New Roman" w:eastAsia="Times New Roman" w:hAnsi="Times New Roman"/>
          <w:sz w:val="24"/>
          <w:szCs w:val="24"/>
          <w:lang w:eastAsia="zh-CN"/>
        </w:rPr>
        <w:t xml:space="preserve"> домами</w:t>
      </w:r>
    </w:p>
    <w:p w:rsidR="00DC7294" w:rsidRDefault="00DC7294" w:rsidP="00712176">
      <w:pPr>
        <w:suppressAutoHyphens/>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Ж-2 – зону </w:t>
      </w:r>
      <w:r w:rsidRPr="00DC7294">
        <w:rPr>
          <w:rFonts w:ascii="Times New Roman" w:eastAsia="Times New Roman" w:hAnsi="Times New Roman"/>
          <w:sz w:val="24"/>
          <w:szCs w:val="24"/>
          <w:lang w:eastAsia="zh-CN"/>
        </w:rPr>
        <w:t>застройки малоэтажными жилыми домами</w:t>
      </w:r>
    </w:p>
    <w:p w:rsidR="00712176" w:rsidRDefault="00712176" w:rsidP="00712176">
      <w:pPr>
        <w:suppressAutoHyphens/>
        <w:spacing w:line="240" w:lineRule="auto"/>
        <w:ind w:firstLine="567"/>
        <w:jc w:val="both"/>
        <w:rPr>
          <w:rFonts w:ascii="Times New Roman" w:eastAsia="Times New Roman" w:hAnsi="Times New Roman"/>
          <w:sz w:val="24"/>
          <w:szCs w:val="24"/>
          <w:lang w:eastAsia="zh-CN"/>
        </w:rPr>
      </w:pPr>
    </w:p>
    <w:p w:rsidR="00712176" w:rsidRPr="00FE7713" w:rsidRDefault="00712176" w:rsidP="00712176">
      <w:pPr>
        <w:keepNext/>
        <w:keepLines/>
        <w:ind w:left="720"/>
        <w:rPr>
          <w:rFonts w:ascii="Times New Roman" w:eastAsia="Times New Roman" w:hAnsi="Times New Roman"/>
          <w:b/>
          <w:sz w:val="24"/>
          <w:szCs w:val="24"/>
          <w:lang w:eastAsia="zh-CN"/>
        </w:rPr>
      </w:pPr>
      <w:r w:rsidRPr="00FE7713">
        <w:rPr>
          <w:rFonts w:ascii="Times New Roman" w:eastAsia="Times New Roman" w:hAnsi="Times New Roman"/>
          <w:b/>
          <w:sz w:val="24"/>
          <w:szCs w:val="24"/>
          <w:lang w:eastAsia="zh-CN"/>
        </w:rPr>
        <w:t xml:space="preserve">Зона застройки индивидуальными жилыми домами (Ж-1) </w:t>
      </w:r>
    </w:p>
    <w:p w:rsidR="00712176" w:rsidRPr="0015189B" w:rsidRDefault="00712176" w:rsidP="00712176">
      <w:pPr>
        <w:keepNext/>
        <w:keepLines/>
        <w:spacing w:line="240" w:lineRule="auto"/>
        <w:ind w:left="720"/>
        <w:jc w:val="right"/>
        <w:rPr>
          <w:rFonts w:ascii="Times New Roman" w:eastAsia="Times New Roman" w:hAnsi="Times New Roman"/>
          <w:spacing w:val="-13"/>
          <w:sz w:val="24"/>
          <w:szCs w:val="24"/>
          <w:lang w:eastAsia="zh-CN"/>
        </w:rPr>
      </w:pPr>
      <w:r w:rsidRPr="0015189B">
        <w:rPr>
          <w:rFonts w:ascii="Times New Roman" w:eastAsia="Times New Roman" w:hAnsi="Times New Roman"/>
          <w:spacing w:val="-13"/>
          <w:sz w:val="24"/>
          <w:szCs w:val="24"/>
          <w:lang w:eastAsia="zh-CN"/>
        </w:rPr>
        <w:t>Таблица 1</w:t>
      </w:r>
    </w:p>
    <w:p w:rsidR="00712176" w:rsidRPr="0015189B" w:rsidRDefault="00712176" w:rsidP="0059727A">
      <w:pPr>
        <w:spacing w:line="240" w:lineRule="auto"/>
        <w:ind w:firstLine="709"/>
        <w:jc w:val="both"/>
        <w:rPr>
          <w:rFonts w:ascii="Times New Roman" w:eastAsia="Times New Roman" w:hAnsi="Times New Roman"/>
          <w:b/>
          <w:sz w:val="20"/>
          <w:szCs w:val="24"/>
          <w:lang w:eastAsia="zh-CN"/>
        </w:rPr>
      </w:pPr>
      <w:r w:rsidRPr="0015189B">
        <w:rPr>
          <w:rFonts w:ascii="Times New Roman" w:eastAsia="Times New Roman" w:hAnsi="Times New Roman"/>
          <w:sz w:val="20"/>
          <w:szCs w:val="24"/>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
        <w:gridCol w:w="2126"/>
        <w:gridCol w:w="3402"/>
        <w:gridCol w:w="3237"/>
      </w:tblGrid>
      <w:tr w:rsidR="00712176" w:rsidRPr="002D0FC2" w:rsidTr="0015189B">
        <w:trPr>
          <w:trHeight w:val="20"/>
          <w:tblHeader/>
        </w:trPr>
        <w:tc>
          <w:tcPr>
            <w:tcW w:w="2825" w:type="dxa"/>
            <w:gridSpan w:val="2"/>
            <w:tcBorders>
              <w:bottom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712176" w:rsidRPr="002D0FC2" w:rsidRDefault="00712176" w:rsidP="00712176">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 xml:space="preserve"> ИСПОЛЬЗОВАНИЯ</w:t>
            </w:r>
          </w:p>
        </w:tc>
        <w:tc>
          <w:tcPr>
            <w:tcW w:w="3402" w:type="dxa"/>
            <w:vMerge w:val="restart"/>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 xml:space="preserve">ПАРАМЕТРЫ РАЗРЕШЕННОГО </w:t>
            </w:r>
          </w:p>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ИСПОЛЬЗОВАНИЯ</w:t>
            </w:r>
          </w:p>
        </w:tc>
        <w:tc>
          <w:tcPr>
            <w:tcW w:w="3237" w:type="dxa"/>
            <w:vMerge w:val="restart"/>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2D0FC2" w:rsidTr="0015189B">
        <w:trPr>
          <w:trHeight w:val="20"/>
          <w:tblHeader/>
        </w:trPr>
        <w:tc>
          <w:tcPr>
            <w:tcW w:w="699" w:type="dxa"/>
            <w:tcBorders>
              <w:top w:val="single" w:sz="4" w:space="0" w:color="auto"/>
              <w:righ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2126" w:type="dxa"/>
            <w:tcBorders>
              <w:top w:val="single" w:sz="4" w:space="0" w:color="auto"/>
              <w:lef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НАИМЕНОВАНИЕ</w:t>
            </w:r>
          </w:p>
        </w:tc>
        <w:tc>
          <w:tcPr>
            <w:tcW w:w="3402" w:type="dxa"/>
            <w:vMerge/>
            <w:vAlign w:val="center"/>
          </w:tcPr>
          <w:p w:rsidR="00712176" w:rsidRPr="002D0FC2" w:rsidRDefault="00712176" w:rsidP="00712176">
            <w:pPr>
              <w:spacing w:line="240" w:lineRule="auto"/>
              <w:rPr>
                <w:rFonts w:ascii="Times New Roman" w:eastAsia="Times New Roman" w:hAnsi="Times New Roman"/>
                <w:b/>
                <w:sz w:val="16"/>
                <w:szCs w:val="16"/>
                <w:lang w:eastAsia="zh-CN"/>
              </w:rPr>
            </w:pPr>
          </w:p>
        </w:tc>
        <w:tc>
          <w:tcPr>
            <w:tcW w:w="3237" w:type="dxa"/>
            <w:vMerge/>
            <w:vAlign w:val="center"/>
          </w:tcPr>
          <w:p w:rsidR="00712176" w:rsidRPr="002D0FC2" w:rsidRDefault="00712176" w:rsidP="00712176">
            <w:pPr>
              <w:spacing w:line="240" w:lineRule="auto"/>
              <w:rPr>
                <w:rFonts w:ascii="Times New Roman" w:eastAsia="Times New Roman" w:hAnsi="Times New Roman"/>
                <w:b/>
                <w:sz w:val="16"/>
                <w:szCs w:val="16"/>
                <w:lang w:eastAsia="zh-CN"/>
              </w:rPr>
            </w:pPr>
          </w:p>
        </w:tc>
      </w:tr>
      <w:tr w:rsidR="006349B7" w:rsidRPr="002D0FC2" w:rsidTr="0015189B">
        <w:trPr>
          <w:trHeight w:val="20"/>
        </w:trPr>
        <w:tc>
          <w:tcPr>
            <w:tcW w:w="699" w:type="dxa"/>
            <w:tcBorders>
              <w:right w:val="single" w:sz="4" w:space="0" w:color="auto"/>
            </w:tcBorders>
          </w:tcPr>
          <w:p w:rsidR="006349B7" w:rsidRPr="002D0FC2" w:rsidRDefault="006349B7"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w:t>
            </w:r>
          </w:p>
        </w:tc>
        <w:tc>
          <w:tcPr>
            <w:tcW w:w="2126" w:type="dxa"/>
            <w:tcBorders>
              <w:left w:val="single" w:sz="4" w:space="0" w:color="auto"/>
            </w:tcBorders>
          </w:tcPr>
          <w:p w:rsidR="006349B7" w:rsidRPr="002D0FC2" w:rsidRDefault="006349B7"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индивидуального жилищного строительства</w:t>
            </w:r>
          </w:p>
        </w:tc>
        <w:tc>
          <w:tcPr>
            <w:tcW w:w="3402" w:type="dxa"/>
            <w:vMerge w:val="restart"/>
          </w:tcPr>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В </w:t>
            </w:r>
            <w:r w:rsidR="00847D47">
              <w:rPr>
                <w:rFonts w:ascii="Times New Roman" w:eastAsia="Times New Roman" w:hAnsi="Times New Roman"/>
                <w:sz w:val="20"/>
                <w:szCs w:val="20"/>
                <w:lang w:eastAsia="zh-CN"/>
              </w:rPr>
              <w:t>Рыбинском</w:t>
            </w:r>
            <w:r w:rsidRPr="0050248F">
              <w:rPr>
                <w:rFonts w:ascii="Times New Roman" w:eastAsia="Times New Roman" w:hAnsi="Times New Roman"/>
                <w:sz w:val="20"/>
                <w:szCs w:val="20"/>
                <w:lang w:eastAsia="zh-CN"/>
              </w:rPr>
              <w:t xml:space="preserve"> сельсовете, согласно Решению </w:t>
            </w:r>
            <w:r w:rsidR="00843116">
              <w:rPr>
                <w:rFonts w:ascii="Times New Roman" w:eastAsia="Times New Roman" w:hAnsi="Times New Roman"/>
                <w:sz w:val="20"/>
                <w:szCs w:val="20"/>
                <w:lang w:eastAsia="zh-CN"/>
              </w:rPr>
              <w:t>Рыбинского</w:t>
            </w:r>
            <w:r w:rsidRPr="0050248F">
              <w:rPr>
                <w:rFonts w:ascii="Times New Roman" w:eastAsia="Times New Roman" w:hAnsi="Times New Roman"/>
                <w:sz w:val="20"/>
                <w:szCs w:val="20"/>
                <w:lang w:eastAsia="zh-CN"/>
              </w:rPr>
              <w:t xml:space="preserve"> сельского Совета депутатов Каменского района Алтайского края от </w:t>
            </w:r>
            <w:r w:rsidR="00847D47">
              <w:rPr>
                <w:rFonts w:ascii="Times New Roman" w:eastAsia="Times New Roman" w:hAnsi="Times New Roman"/>
                <w:sz w:val="20"/>
                <w:szCs w:val="20"/>
                <w:lang w:eastAsia="zh-CN"/>
              </w:rPr>
              <w:t>24.12.2007 г. №197</w:t>
            </w:r>
            <w:r w:rsidRPr="0050248F">
              <w:rPr>
                <w:rFonts w:ascii="Times New Roman" w:eastAsia="Times New Roman" w:hAnsi="Times New Roman"/>
                <w:sz w:val="20"/>
                <w:szCs w:val="20"/>
                <w:lang w:eastAsia="zh-CN"/>
              </w:rPr>
              <w:t xml:space="preserve">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 минимальные и максимальные размеры ЗУ составляют </w:t>
            </w:r>
            <w:r w:rsidRPr="0050248F">
              <w:rPr>
                <w:rFonts w:ascii="Times New Roman" w:eastAsia="Times New Roman" w:hAnsi="Times New Roman"/>
                <w:b/>
                <w:sz w:val="20"/>
                <w:szCs w:val="20"/>
                <w:lang w:eastAsia="zh-CN"/>
              </w:rPr>
              <w:t>0,0</w:t>
            </w:r>
            <w:r w:rsidR="00847D47">
              <w:rPr>
                <w:rFonts w:ascii="Times New Roman" w:eastAsia="Times New Roman" w:hAnsi="Times New Roman"/>
                <w:b/>
                <w:sz w:val="20"/>
                <w:szCs w:val="20"/>
                <w:lang w:eastAsia="zh-CN"/>
              </w:rPr>
              <w:t>6</w:t>
            </w:r>
            <w:r w:rsidRPr="0050248F">
              <w:rPr>
                <w:rFonts w:ascii="Times New Roman" w:eastAsia="Times New Roman" w:hAnsi="Times New Roman"/>
                <w:b/>
                <w:sz w:val="20"/>
                <w:szCs w:val="20"/>
                <w:lang w:eastAsia="zh-CN"/>
              </w:rPr>
              <w:t xml:space="preserve"> га</w:t>
            </w:r>
            <w:r w:rsidRPr="0050248F">
              <w:rPr>
                <w:rFonts w:ascii="Times New Roman" w:eastAsia="Times New Roman" w:hAnsi="Times New Roman"/>
                <w:sz w:val="20"/>
                <w:szCs w:val="20"/>
                <w:lang w:eastAsia="zh-CN"/>
              </w:rPr>
              <w:t xml:space="preserve"> и </w:t>
            </w:r>
            <w:r w:rsidRPr="0050248F">
              <w:rPr>
                <w:rFonts w:ascii="Times New Roman" w:eastAsia="Times New Roman" w:hAnsi="Times New Roman"/>
                <w:b/>
                <w:sz w:val="20"/>
                <w:szCs w:val="20"/>
                <w:lang w:eastAsia="zh-CN"/>
              </w:rPr>
              <w:t>0,50 га</w:t>
            </w:r>
            <w:r w:rsidRPr="0050248F">
              <w:rPr>
                <w:rFonts w:ascii="Times New Roman" w:eastAsia="Times New Roman" w:hAnsi="Times New Roman"/>
                <w:sz w:val="20"/>
                <w:szCs w:val="20"/>
                <w:lang w:eastAsia="zh-CN"/>
              </w:rPr>
              <w:t xml:space="preserve"> соответственно.</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Допускается для ведения ЛПХ выделение части ЗУ до установленной максимальной нормы, за пределами жилой зоны.</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50248F">
              <w:rPr>
                <w:rFonts w:ascii="Times New Roman" w:eastAsia="Times New Roman" w:hAnsi="Times New Roman"/>
                <w:b/>
                <w:sz w:val="20"/>
                <w:szCs w:val="20"/>
                <w:lang w:eastAsia="zh-CN"/>
              </w:rPr>
              <w:t>3 м</w:t>
            </w:r>
            <w:r w:rsidRPr="0050248F">
              <w:rPr>
                <w:rFonts w:ascii="Times New Roman" w:eastAsia="Times New Roman" w:hAnsi="Times New Roman"/>
                <w:sz w:val="20"/>
                <w:szCs w:val="20"/>
                <w:lang w:eastAsia="zh-CN"/>
              </w:rPr>
              <w:t>;</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 Предельное количество этажей </w:t>
            </w:r>
            <w:r w:rsidR="00847D47" w:rsidRPr="0050248F">
              <w:rPr>
                <w:rFonts w:ascii="Times New Roman" w:eastAsia="Times New Roman" w:hAnsi="Times New Roman"/>
                <w:sz w:val="20"/>
                <w:szCs w:val="20"/>
                <w:lang w:eastAsia="zh-CN"/>
              </w:rPr>
              <w:t>–</w:t>
            </w:r>
            <w:r w:rsidRPr="0050248F">
              <w:rPr>
                <w:rFonts w:ascii="Times New Roman" w:eastAsia="Times New Roman" w:hAnsi="Times New Roman"/>
                <w:sz w:val="20"/>
                <w:szCs w:val="20"/>
                <w:lang w:eastAsia="zh-CN"/>
              </w:rPr>
              <w:t xml:space="preserve"> </w:t>
            </w:r>
            <w:r w:rsidRPr="0050248F">
              <w:rPr>
                <w:rFonts w:ascii="Times New Roman" w:eastAsia="Times New Roman" w:hAnsi="Times New Roman"/>
                <w:b/>
                <w:sz w:val="20"/>
                <w:szCs w:val="20"/>
                <w:lang w:eastAsia="zh-CN"/>
              </w:rPr>
              <w:t>3;</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 Максимальный процент застройки в границах земельного участка – </w:t>
            </w:r>
            <w:r w:rsidRPr="0050248F">
              <w:rPr>
                <w:rFonts w:ascii="Times New Roman" w:eastAsia="Times New Roman" w:hAnsi="Times New Roman"/>
                <w:b/>
                <w:sz w:val="20"/>
                <w:szCs w:val="20"/>
                <w:lang w:eastAsia="zh-CN"/>
              </w:rPr>
              <w:t>60</w:t>
            </w:r>
            <w:r w:rsidRPr="0050248F">
              <w:rPr>
                <w:rFonts w:ascii="Times New Roman" w:eastAsia="Times New Roman" w:hAnsi="Times New Roman"/>
                <w:sz w:val="20"/>
                <w:szCs w:val="20"/>
                <w:lang w:eastAsia="zh-CN"/>
              </w:rPr>
              <w:t>;</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 Минимальный отступ от красной линии улиц – </w:t>
            </w:r>
            <w:r w:rsidRPr="0050248F">
              <w:rPr>
                <w:rFonts w:ascii="Times New Roman" w:eastAsia="Times New Roman" w:hAnsi="Times New Roman"/>
                <w:b/>
                <w:sz w:val="20"/>
                <w:szCs w:val="20"/>
                <w:lang w:eastAsia="zh-CN"/>
              </w:rPr>
              <w:t>5 м,</w:t>
            </w:r>
            <w:r w:rsidRPr="0050248F">
              <w:rPr>
                <w:rFonts w:ascii="Times New Roman" w:eastAsia="Times New Roman" w:hAnsi="Times New Roman"/>
                <w:sz w:val="20"/>
                <w:szCs w:val="20"/>
                <w:lang w:eastAsia="zh-CN"/>
              </w:rPr>
              <w:t xml:space="preserve"> от проездов – </w:t>
            </w:r>
            <w:r w:rsidRPr="0050248F">
              <w:rPr>
                <w:rFonts w:ascii="Times New Roman" w:eastAsia="Times New Roman" w:hAnsi="Times New Roman"/>
                <w:b/>
                <w:sz w:val="20"/>
                <w:szCs w:val="20"/>
                <w:lang w:eastAsia="zh-CN"/>
              </w:rPr>
              <w:t>3 м</w:t>
            </w:r>
            <w:r w:rsidRPr="0050248F">
              <w:rPr>
                <w:rFonts w:ascii="Times New Roman" w:eastAsia="Times New Roman" w:hAnsi="Times New Roman"/>
                <w:sz w:val="20"/>
                <w:szCs w:val="20"/>
                <w:lang w:eastAsia="zh-CN"/>
              </w:rPr>
              <w:t>.</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Расстояние от границ соседних участков до:</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 вспомогательных строений (бани, гаражи и др.) не менее </w:t>
            </w:r>
            <w:r w:rsidRPr="0050248F">
              <w:rPr>
                <w:rFonts w:ascii="Times New Roman" w:eastAsia="Times New Roman" w:hAnsi="Times New Roman"/>
                <w:b/>
                <w:sz w:val="20"/>
                <w:szCs w:val="20"/>
                <w:lang w:eastAsia="zh-CN"/>
              </w:rPr>
              <w:t>1 м;</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 стволов высокорослых деревьев – </w:t>
            </w:r>
            <w:r w:rsidRPr="0050248F">
              <w:rPr>
                <w:rFonts w:ascii="Times New Roman" w:eastAsia="Times New Roman" w:hAnsi="Times New Roman"/>
                <w:b/>
                <w:sz w:val="20"/>
                <w:szCs w:val="20"/>
                <w:lang w:eastAsia="zh-CN"/>
              </w:rPr>
              <w:t>4 м</w:t>
            </w:r>
            <w:r w:rsidRPr="0050248F">
              <w:rPr>
                <w:rFonts w:ascii="Times New Roman" w:eastAsia="Times New Roman" w:hAnsi="Times New Roman"/>
                <w:sz w:val="20"/>
                <w:szCs w:val="20"/>
                <w:lang w:eastAsia="zh-CN"/>
              </w:rPr>
              <w:t>;</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 стволов среднерослых деревьев – </w:t>
            </w:r>
            <w:r w:rsidRPr="0050248F">
              <w:rPr>
                <w:rFonts w:ascii="Times New Roman" w:eastAsia="Times New Roman" w:hAnsi="Times New Roman"/>
                <w:b/>
                <w:sz w:val="20"/>
                <w:szCs w:val="20"/>
                <w:lang w:eastAsia="zh-CN"/>
              </w:rPr>
              <w:t>2 м</w:t>
            </w:r>
            <w:r w:rsidRPr="0050248F">
              <w:rPr>
                <w:rFonts w:ascii="Times New Roman" w:eastAsia="Times New Roman" w:hAnsi="Times New Roman"/>
                <w:sz w:val="20"/>
                <w:szCs w:val="20"/>
                <w:lang w:eastAsia="zh-CN"/>
              </w:rPr>
              <w:t>;</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  кустарников – </w:t>
            </w:r>
            <w:r w:rsidRPr="0050248F">
              <w:rPr>
                <w:rFonts w:ascii="Times New Roman" w:eastAsia="Times New Roman" w:hAnsi="Times New Roman"/>
                <w:b/>
                <w:sz w:val="20"/>
                <w:szCs w:val="20"/>
                <w:lang w:eastAsia="zh-CN"/>
              </w:rPr>
              <w:t>1 м</w:t>
            </w:r>
            <w:r w:rsidRPr="0050248F">
              <w:rPr>
                <w:rFonts w:ascii="Times New Roman" w:eastAsia="Times New Roman" w:hAnsi="Times New Roman"/>
                <w:sz w:val="20"/>
                <w:szCs w:val="20"/>
                <w:lang w:eastAsia="zh-CN"/>
              </w:rPr>
              <w:t>.</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Минимальное расстояние от хозяйственных построек до окон жилого дома, расположенного на соседнем земельном участке – </w:t>
            </w:r>
            <w:r w:rsidRPr="0050248F">
              <w:rPr>
                <w:rFonts w:ascii="Times New Roman" w:eastAsia="Times New Roman" w:hAnsi="Times New Roman"/>
                <w:b/>
                <w:sz w:val="20"/>
                <w:szCs w:val="20"/>
                <w:lang w:eastAsia="zh-CN"/>
              </w:rPr>
              <w:t>10 м</w:t>
            </w:r>
            <w:r w:rsidRPr="0050248F">
              <w:rPr>
                <w:rFonts w:ascii="Times New Roman" w:eastAsia="Times New Roman" w:hAnsi="Times New Roman"/>
                <w:sz w:val="20"/>
                <w:szCs w:val="20"/>
                <w:lang w:eastAsia="zh-CN"/>
              </w:rPr>
              <w:t>;</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lastRenderedPageBreak/>
              <w:t xml:space="preserve">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w:t>
            </w:r>
            <w:r w:rsidRPr="0050248F">
              <w:rPr>
                <w:rFonts w:ascii="Times New Roman" w:eastAsia="Times New Roman" w:hAnsi="Times New Roman"/>
                <w:b/>
                <w:sz w:val="20"/>
                <w:szCs w:val="20"/>
                <w:lang w:eastAsia="zh-CN"/>
              </w:rPr>
              <w:t>12 м</w:t>
            </w:r>
            <w:r w:rsidRPr="0050248F">
              <w:rPr>
                <w:rFonts w:ascii="Times New Roman" w:eastAsia="Times New Roman" w:hAnsi="Times New Roman"/>
                <w:sz w:val="20"/>
                <w:szCs w:val="20"/>
                <w:lang w:eastAsia="zh-CN"/>
              </w:rPr>
              <w:t>. Санитарные надворные постройки (туалеты, мусоросборники) размещают в глубине участка с соблюдением санитарных и противопожарных разрывов.</w:t>
            </w:r>
          </w:p>
          <w:p w:rsidR="0050248F" w:rsidRPr="0050248F"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Расстояние от окон жилых комнат до стен соседнего дома и вспомогательных построек, расположенных на соседнем ЗУ не менее </w:t>
            </w:r>
            <w:r w:rsidRPr="0050248F">
              <w:rPr>
                <w:rFonts w:ascii="Times New Roman" w:eastAsia="Times New Roman" w:hAnsi="Times New Roman"/>
                <w:b/>
                <w:sz w:val="20"/>
                <w:szCs w:val="20"/>
                <w:lang w:eastAsia="zh-CN"/>
              </w:rPr>
              <w:t>6 м</w:t>
            </w:r>
            <w:r w:rsidRPr="0050248F">
              <w:rPr>
                <w:rFonts w:ascii="Times New Roman" w:eastAsia="Times New Roman" w:hAnsi="Times New Roman"/>
                <w:sz w:val="20"/>
                <w:szCs w:val="20"/>
                <w:lang w:eastAsia="zh-CN"/>
              </w:rPr>
              <w:t xml:space="preserve">. </w:t>
            </w:r>
          </w:p>
          <w:p w:rsidR="006349B7" w:rsidRPr="002D0FC2" w:rsidRDefault="0050248F" w:rsidP="0050248F">
            <w:pPr>
              <w:spacing w:line="240" w:lineRule="auto"/>
              <w:jc w:val="both"/>
              <w:rPr>
                <w:rFonts w:ascii="Times New Roman" w:eastAsia="Times New Roman" w:hAnsi="Times New Roman"/>
                <w:sz w:val="20"/>
                <w:szCs w:val="20"/>
                <w:lang w:eastAsia="zh-CN"/>
              </w:rPr>
            </w:pPr>
            <w:r w:rsidRPr="0050248F">
              <w:rPr>
                <w:rFonts w:ascii="Times New Roman" w:eastAsia="Times New Roman" w:hAnsi="Times New Roman"/>
                <w:sz w:val="20"/>
                <w:szCs w:val="20"/>
                <w:lang w:eastAsia="zh-CN"/>
              </w:rPr>
              <w:t xml:space="preserve">Противопожарный разрыв в зависимости от степени огнестойкости ОКС составляет </w:t>
            </w:r>
            <w:r w:rsidRPr="0050248F">
              <w:rPr>
                <w:rFonts w:ascii="Times New Roman" w:eastAsia="Times New Roman" w:hAnsi="Times New Roman"/>
                <w:b/>
                <w:sz w:val="20"/>
                <w:szCs w:val="20"/>
                <w:lang w:eastAsia="zh-CN"/>
              </w:rPr>
              <w:t>6-15 м</w:t>
            </w:r>
            <w:r w:rsidRPr="0050248F">
              <w:rPr>
                <w:rFonts w:ascii="Times New Roman" w:eastAsia="Times New Roman" w:hAnsi="Times New Roman"/>
                <w:sz w:val="20"/>
                <w:szCs w:val="20"/>
                <w:lang w:eastAsia="zh-CN"/>
              </w:rPr>
              <w:t>.</w:t>
            </w:r>
          </w:p>
        </w:tc>
        <w:tc>
          <w:tcPr>
            <w:tcW w:w="3237" w:type="dxa"/>
            <w:vMerge w:val="restart"/>
          </w:tcPr>
          <w:p w:rsidR="006349B7" w:rsidRPr="002D0FC2" w:rsidRDefault="006349B7"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6349B7" w:rsidRPr="002D0FC2" w:rsidRDefault="006349B7"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6349B7" w:rsidRPr="002D0FC2" w:rsidRDefault="006349B7"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-Требуется соблюдение ограничений пользования ЗУ и ОКС при осуществлении публичного сервитута.</w:t>
            </w:r>
          </w:p>
          <w:p w:rsidR="006349B7" w:rsidRPr="002D0FC2" w:rsidRDefault="006349B7"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-При размещении существующей застройки в границах прибрежной защитной полосы водных объектов требуется соблюдение части 17 и 15 ст.65 Водного кодекса РФ. При пл</w:t>
            </w:r>
            <w:r>
              <w:rPr>
                <w:rFonts w:ascii="Times New Roman" w:eastAsia="Times New Roman" w:hAnsi="Times New Roman"/>
                <w:sz w:val="20"/>
                <w:szCs w:val="20"/>
                <w:lang w:eastAsia="zh-CN"/>
              </w:rPr>
              <w:t xml:space="preserve">анируемой застройке необходимо </w:t>
            </w:r>
            <w:r w:rsidRPr="002D0FC2">
              <w:rPr>
                <w:rFonts w:ascii="Times New Roman" w:eastAsia="Times New Roman" w:hAnsi="Times New Roman"/>
                <w:sz w:val="20"/>
                <w:szCs w:val="20"/>
                <w:lang w:eastAsia="zh-CN"/>
              </w:rPr>
              <w:t>избегать размещения приусадебных участков, подвергаемых распашке, в границах прибрежной защитной полосы.</w:t>
            </w:r>
          </w:p>
          <w:p w:rsidR="006349B7" w:rsidRPr="002D0FC2" w:rsidRDefault="006349B7"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Не допускается размещение объектов, требующих установление СЗЗ, в том числе </w:t>
            </w:r>
            <w:r w:rsidRPr="002D0FC2">
              <w:rPr>
                <w:rFonts w:ascii="Times New Roman" w:eastAsia="Times New Roman" w:hAnsi="Times New Roman"/>
                <w:bCs/>
                <w:sz w:val="20"/>
                <w:szCs w:val="20"/>
                <w:lang w:eastAsia="zh-CN"/>
              </w:rPr>
              <w:t>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6349B7" w:rsidRPr="002D0FC2" w:rsidRDefault="006349B7"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sidR="00843116">
              <w:rPr>
                <w:rFonts w:ascii="Times New Roman" w:eastAsia="Times New Roman" w:hAnsi="Times New Roman"/>
                <w:sz w:val="20"/>
                <w:szCs w:val="20"/>
                <w:lang w:eastAsia="zh-CN"/>
              </w:rPr>
              <w:t>Рыбинского</w:t>
            </w:r>
            <w:r w:rsidRPr="002D0FC2">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lastRenderedPageBreak/>
              <w:t>сельсовета, в том числе не допускается размещение хозяйственных построек со стороны улиц, за исключением гаражей.</w:t>
            </w:r>
          </w:p>
          <w:p w:rsidR="006349B7" w:rsidRPr="002D0FC2" w:rsidRDefault="006349B7" w:rsidP="00712176">
            <w:pPr>
              <w:spacing w:line="240" w:lineRule="auto"/>
              <w:jc w:val="both"/>
              <w:rPr>
                <w:rFonts w:ascii="Times New Roman" w:eastAsia="Times New Roman" w:hAnsi="Times New Roman"/>
                <w:sz w:val="20"/>
                <w:szCs w:val="20"/>
                <w:lang w:eastAsia="zh-CN"/>
              </w:rPr>
            </w:pPr>
          </w:p>
        </w:tc>
      </w:tr>
      <w:tr w:rsidR="006349B7" w:rsidRPr="002D0FC2" w:rsidTr="0015189B">
        <w:trPr>
          <w:trHeight w:val="20"/>
        </w:trPr>
        <w:tc>
          <w:tcPr>
            <w:tcW w:w="699" w:type="dxa"/>
            <w:tcBorders>
              <w:right w:val="single" w:sz="4" w:space="0" w:color="auto"/>
            </w:tcBorders>
          </w:tcPr>
          <w:p w:rsidR="006349B7" w:rsidRPr="002D0FC2" w:rsidRDefault="006349B7"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2.2</w:t>
            </w:r>
          </w:p>
        </w:tc>
        <w:tc>
          <w:tcPr>
            <w:tcW w:w="2126" w:type="dxa"/>
            <w:tcBorders>
              <w:left w:val="single" w:sz="4" w:space="0" w:color="auto"/>
            </w:tcBorders>
          </w:tcPr>
          <w:p w:rsidR="006349B7" w:rsidRPr="002D0FC2" w:rsidRDefault="006349B7" w:rsidP="00712176">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Для ведения личного подсобного хозяйства</w:t>
            </w:r>
          </w:p>
        </w:tc>
        <w:tc>
          <w:tcPr>
            <w:tcW w:w="3402" w:type="dxa"/>
            <w:vMerge/>
          </w:tcPr>
          <w:p w:rsidR="006349B7" w:rsidRPr="002D0FC2" w:rsidRDefault="006349B7" w:rsidP="00712176">
            <w:pPr>
              <w:spacing w:line="240" w:lineRule="auto"/>
              <w:jc w:val="left"/>
              <w:rPr>
                <w:rFonts w:ascii="Times New Roman" w:eastAsia="Times New Roman" w:hAnsi="Times New Roman"/>
                <w:sz w:val="20"/>
                <w:szCs w:val="20"/>
                <w:lang w:eastAsia="zh-CN"/>
              </w:rPr>
            </w:pPr>
          </w:p>
        </w:tc>
        <w:tc>
          <w:tcPr>
            <w:tcW w:w="3237" w:type="dxa"/>
            <w:vMerge/>
          </w:tcPr>
          <w:p w:rsidR="006349B7" w:rsidRPr="002D0FC2" w:rsidRDefault="006349B7" w:rsidP="00712176">
            <w:pPr>
              <w:spacing w:line="240" w:lineRule="auto"/>
              <w:jc w:val="left"/>
              <w:rPr>
                <w:rFonts w:ascii="Times New Roman" w:eastAsia="Times New Roman" w:hAnsi="Times New Roman"/>
                <w:sz w:val="20"/>
                <w:szCs w:val="20"/>
                <w:lang w:eastAsia="zh-CN"/>
              </w:rPr>
            </w:pPr>
          </w:p>
        </w:tc>
      </w:tr>
      <w:tr w:rsidR="006349B7" w:rsidRPr="002D0FC2" w:rsidTr="0015189B">
        <w:trPr>
          <w:trHeight w:val="20"/>
        </w:trPr>
        <w:tc>
          <w:tcPr>
            <w:tcW w:w="699" w:type="dxa"/>
            <w:tcBorders>
              <w:right w:val="single" w:sz="4" w:space="0" w:color="auto"/>
            </w:tcBorders>
          </w:tcPr>
          <w:p w:rsidR="006349B7" w:rsidRPr="002D0FC2" w:rsidRDefault="006349B7"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2.3</w:t>
            </w:r>
          </w:p>
        </w:tc>
        <w:tc>
          <w:tcPr>
            <w:tcW w:w="2126" w:type="dxa"/>
            <w:tcBorders>
              <w:left w:val="single" w:sz="4" w:space="0" w:color="auto"/>
            </w:tcBorders>
          </w:tcPr>
          <w:p w:rsidR="006349B7" w:rsidRPr="002D0FC2" w:rsidRDefault="006349B7"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Блокированная </w:t>
            </w:r>
          </w:p>
          <w:p w:rsidR="006349B7" w:rsidRPr="002D0FC2" w:rsidRDefault="006349B7"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жилая </w:t>
            </w:r>
          </w:p>
          <w:p w:rsidR="006349B7" w:rsidRPr="002D0FC2" w:rsidRDefault="006349B7"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застройка</w:t>
            </w:r>
          </w:p>
          <w:p w:rsidR="006349B7" w:rsidRPr="002D0FC2" w:rsidRDefault="006349B7" w:rsidP="002D3779">
            <w:pPr>
              <w:spacing w:line="240" w:lineRule="auto"/>
              <w:jc w:val="left"/>
              <w:rPr>
                <w:rFonts w:ascii="Times New Roman" w:eastAsia="Times New Roman" w:hAnsi="Times New Roman"/>
                <w:sz w:val="20"/>
                <w:szCs w:val="20"/>
                <w:lang w:eastAsia="zh-CN"/>
              </w:rPr>
            </w:pPr>
          </w:p>
        </w:tc>
        <w:tc>
          <w:tcPr>
            <w:tcW w:w="3402" w:type="dxa"/>
            <w:tcBorders>
              <w:top w:val="single" w:sz="8" w:space="0" w:color="auto"/>
              <w:left w:val="single" w:sz="8" w:space="0" w:color="auto"/>
              <w:bottom w:val="single" w:sz="8" w:space="0" w:color="auto"/>
              <w:right w:val="single" w:sz="8" w:space="0" w:color="auto"/>
            </w:tcBorders>
          </w:tcPr>
          <w:p w:rsidR="006349B7" w:rsidRPr="00392499" w:rsidRDefault="00B361FC" w:rsidP="00DB6ECF">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olor w:val="000000" w:themeColor="text1"/>
                <w:sz w:val="20"/>
                <w:szCs w:val="20"/>
                <w:lang w:eastAsia="zh-CN"/>
              </w:rPr>
              <w:t>не подлежат установлению</w:t>
            </w:r>
            <w:r w:rsidR="006349B7" w:rsidRPr="00392499">
              <w:rPr>
                <w:rFonts w:ascii="Times New Roman" w:eastAsia="Times New Roman" w:hAnsi="Times New Roman"/>
                <w:color w:val="000000" w:themeColor="text1"/>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p>
          <w:p w:rsidR="006349B7" w:rsidRPr="00392499" w:rsidRDefault="006349B7" w:rsidP="00DB6ECF">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392499">
              <w:rPr>
                <w:rFonts w:ascii="Times New Roman" w:eastAsia="Times New Roman" w:hAnsi="Times New Roman"/>
                <w:b/>
                <w:color w:val="000000" w:themeColor="text1"/>
                <w:sz w:val="20"/>
                <w:szCs w:val="20"/>
                <w:lang w:eastAsia="zh-CN"/>
              </w:rPr>
              <w:t>3 м;</w:t>
            </w:r>
          </w:p>
          <w:p w:rsidR="006349B7" w:rsidRPr="00392499" w:rsidRDefault="006349B7" w:rsidP="00DB6ECF">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Предельное количество этажей </w:t>
            </w:r>
            <w:r w:rsidR="00847D47" w:rsidRPr="00392499">
              <w:rPr>
                <w:rFonts w:ascii="Times New Roman" w:eastAsia="Times New Roman" w:hAnsi="Times New Roman"/>
                <w:color w:val="000000" w:themeColor="text1"/>
                <w:sz w:val="20"/>
                <w:szCs w:val="20"/>
                <w:lang w:eastAsia="zh-CN"/>
              </w:rPr>
              <w:t>–</w:t>
            </w:r>
            <w:r w:rsidRPr="00392499">
              <w:rPr>
                <w:rFonts w:ascii="Times New Roman" w:eastAsia="Times New Roman" w:hAnsi="Times New Roman"/>
                <w:color w:val="000000" w:themeColor="text1"/>
                <w:sz w:val="20"/>
                <w:szCs w:val="20"/>
                <w:lang w:eastAsia="zh-CN"/>
              </w:rPr>
              <w:t xml:space="preserve"> </w:t>
            </w:r>
            <w:r w:rsidRPr="00392499">
              <w:rPr>
                <w:rFonts w:ascii="Times New Roman" w:eastAsia="Times New Roman" w:hAnsi="Times New Roman"/>
                <w:b/>
                <w:color w:val="000000" w:themeColor="text1"/>
                <w:sz w:val="20"/>
                <w:szCs w:val="20"/>
                <w:lang w:eastAsia="zh-CN"/>
              </w:rPr>
              <w:t>3;</w:t>
            </w:r>
          </w:p>
          <w:p w:rsidR="006349B7" w:rsidRPr="00392499" w:rsidRDefault="006349B7" w:rsidP="00DB6ECF">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Минимальный отступ от красной линии улиц – </w:t>
            </w:r>
            <w:r w:rsidRPr="00392499">
              <w:rPr>
                <w:rFonts w:ascii="Times New Roman" w:eastAsia="Times New Roman" w:hAnsi="Times New Roman"/>
                <w:b/>
                <w:color w:val="000000" w:themeColor="text1"/>
                <w:sz w:val="20"/>
                <w:szCs w:val="20"/>
                <w:lang w:eastAsia="zh-CN"/>
              </w:rPr>
              <w:t>5 м</w:t>
            </w:r>
            <w:r w:rsidRPr="00392499">
              <w:rPr>
                <w:rFonts w:ascii="Times New Roman" w:eastAsia="Times New Roman" w:hAnsi="Times New Roman"/>
                <w:color w:val="000000" w:themeColor="text1"/>
                <w:sz w:val="20"/>
                <w:szCs w:val="20"/>
                <w:lang w:eastAsia="zh-CN"/>
              </w:rPr>
              <w:t xml:space="preserve">, от проездов – </w:t>
            </w:r>
            <w:r w:rsidRPr="00392499">
              <w:rPr>
                <w:rFonts w:ascii="Times New Roman" w:eastAsia="Times New Roman" w:hAnsi="Times New Roman"/>
                <w:b/>
                <w:color w:val="000000" w:themeColor="text1"/>
                <w:sz w:val="20"/>
                <w:szCs w:val="20"/>
                <w:lang w:eastAsia="zh-CN"/>
              </w:rPr>
              <w:t>3 м</w:t>
            </w:r>
            <w:r w:rsidRPr="00392499">
              <w:rPr>
                <w:rFonts w:ascii="Times New Roman" w:eastAsia="Times New Roman" w:hAnsi="Times New Roman"/>
                <w:color w:val="000000" w:themeColor="text1"/>
                <w:sz w:val="20"/>
                <w:szCs w:val="20"/>
                <w:lang w:eastAsia="zh-CN"/>
              </w:rPr>
              <w:t>;</w:t>
            </w:r>
          </w:p>
          <w:p w:rsidR="006349B7" w:rsidRPr="00392499" w:rsidRDefault="006349B7" w:rsidP="00DB6ECF">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392499">
              <w:rPr>
                <w:rFonts w:ascii="Times New Roman" w:eastAsia="Times New Roman" w:hAnsi="Times New Roman"/>
                <w:b/>
                <w:color w:val="000000" w:themeColor="text1"/>
                <w:sz w:val="20"/>
                <w:szCs w:val="20"/>
                <w:lang w:eastAsia="zh-CN"/>
              </w:rPr>
              <w:t>65</w:t>
            </w:r>
            <w:r w:rsidRPr="00392499">
              <w:rPr>
                <w:rFonts w:ascii="Times New Roman" w:eastAsia="Times New Roman" w:hAnsi="Times New Roman"/>
                <w:color w:val="000000" w:themeColor="text1"/>
                <w:sz w:val="20"/>
                <w:szCs w:val="20"/>
                <w:lang w:eastAsia="zh-CN"/>
              </w:rPr>
              <w:t>.</w:t>
            </w:r>
          </w:p>
          <w:p w:rsidR="006349B7" w:rsidRPr="00392499" w:rsidRDefault="006349B7" w:rsidP="00DB6ECF">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Размещение ОКС на ЗУ в соответствии с противопожарными требованиями и требованиями расчетной инсоляции.</w:t>
            </w:r>
          </w:p>
        </w:tc>
        <w:tc>
          <w:tcPr>
            <w:tcW w:w="3237" w:type="dxa"/>
            <w:vMerge/>
          </w:tcPr>
          <w:p w:rsidR="006349B7" w:rsidRPr="002D0FC2" w:rsidRDefault="006349B7" w:rsidP="002D3779">
            <w:pPr>
              <w:spacing w:line="240" w:lineRule="auto"/>
              <w:jc w:val="left"/>
              <w:rPr>
                <w:rFonts w:ascii="Times New Roman" w:eastAsia="Times New Roman" w:hAnsi="Times New Roman"/>
                <w:sz w:val="20"/>
                <w:szCs w:val="20"/>
                <w:lang w:eastAsia="zh-CN"/>
              </w:rPr>
            </w:pPr>
          </w:p>
        </w:tc>
      </w:tr>
      <w:tr w:rsidR="00261282" w:rsidRPr="002D0FC2" w:rsidTr="0015189B">
        <w:trPr>
          <w:trHeight w:val="20"/>
        </w:trPr>
        <w:tc>
          <w:tcPr>
            <w:tcW w:w="699" w:type="dxa"/>
            <w:tcBorders>
              <w:right w:val="single" w:sz="4" w:space="0" w:color="auto"/>
            </w:tcBorders>
          </w:tcPr>
          <w:p w:rsidR="00261282" w:rsidRPr="002D0FC2" w:rsidRDefault="00261282" w:rsidP="002D377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2126" w:type="dxa"/>
            <w:tcBorders>
              <w:left w:val="single" w:sz="4" w:space="0" w:color="auto"/>
            </w:tcBorders>
          </w:tcPr>
          <w:p w:rsidR="00261282" w:rsidRPr="002D0FC2" w:rsidRDefault="00261282" w:rsidP="002D3779">
            <w:pPr>
              <w:spacing w:line="240" w:lineRule="auto"/>
              <w:jc w:val="left"/>
              <w:rPr>
                <w:rFonts w:ascii="Times New Roman" w:eastAsia="Times New Roman" w:hAnsi="Times New Roman"/>
                <w:sz w:val="20"/>
                <w:szCs w:val="20"/>
                <w:lang w:eastAsia="zh-CN"/>
              </w:rPr>
            </w:pPr>
            <w:r w:rsidRPr="00261282">
              <w:rPr>
                <w:rFonts w:ascii="Times New Roman" w:eastAsia="Times New Roman" w:hAnsi="Times New Roman"/>
                <w:sz w:val="20"/>
                <w:szCs w:val="20"/>
                <w:lang w:eastAsia="zh-CN"/>
              </w:rPr>
              <w:t>Земельные участки (территории) общего пользования</w:t>
            </w:r>
          </w:p>
        </w:tc>
        <w:tc>
          <w:tcPr>
            <w:tcW w:w="3402" w:type="dxa"/>
            <w:tcBorders>
              <w:top w:val="single" w:sz="8" w:space="0" w:color="auto"/>
              <w:left w:val="single" w:sz="8" w:space="0" w:color="auto"/>
              <w:bottom w:val="single" w:sz="8" w:space="0" w:color="auto"/>
              <w:right w:val="single" w:sz="8" w:space="0" w:color="auto"/>
            </w:tcBorders>
          </w:tcPr>
          <w:p w:rsidR="00261282" w:rsidRPr="00392499" w:rsidRDefault="00B361FC" w:rsidP="00DB6ECF">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tc>
        <w:tc>
          <w:tcPr>
            <w:tcW w:w="3237" w:type="dxa"/>
          </w:tcPr>
          <w:p w:rsidR="006349B7" w:rsidRPr="006349B7" w:rsidRDefault="006349B7" w:rsidP="006349B7">
            <w:pPr>
              <w:spacing w:line="240" w:lineRule="auto"/>
              <w:jc w:val="both"/>
              <w:rPr>
                <w:rFonts w:ascii="Times New Roman" w:eastAsia="Times New Roman" w:hAnsi="Times New Roman"/>
                <w:sz w:val="20"/>
                <w:szCs w:val="20"/>
                <w:lang w:eastAsia="zh-CN"/>
              </w:rPr>
            </w:pPr>
            <w:r w:rsidRPr="006349B7">
              <w:rPr>
                <w:rFonts w:ascii="Times New Roman" w:eastAsia="Times New Roman" w:hAnsi="Times New Roman"/>
                <w:sz w:val="20"/>
                <w:szCs w:val="20"/>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w:t>
            </w:r>
            <w:r w:rsidRPr="006349B7">
              <w:rPr>
                <w:rFonts w:ascii="Times New Roman" w:eastAsia="Times New Roman" w:hAnsi="Times New Roman"/>
                <w:sz w:val="20"/>
                <w:szCs w:val="20"/>
                <w:lang w:eastAsia="zh-CN"/>
              </w:rPr>
              <w:lastRenderedPageBreak/>
              <w:t>законодательством Российской Федерации.</w:t>
            </w:r>
          </w:p>
          <w:p w:rsidR="006349B7" w:rsidRPr="006349B7" w:rsidRDefault="006349B7" w:rsidP="006349B7">
            <w:pPr>
              <w:spacing w:line="240" w:lineRule="auto"/>
              <w:jc w:val="both"/>
              <w:rPr>
                <w:rFonts w:ascii="Times New Roman" w:eastAsia="Times New Roman" w:hAnsi="Times New Roman"/>
                <w:sz w:val="20"/>
                <w:szCs w:val="20"/>
                <w:lang w:eastAsia="zh-CN"/>
              </w:rPr>
            </w:pPr>
            <w:r w:rsidRPr="006349B7">
              <w:rPr>
                <w:rFonts w:ascii="Times New Roman" w:eastAsia="Times New Roman" w:hAnsi="Times New Roman"/>
                <w:sz w:val="20"/>
                <w:szCs w:val="20"/>
                <w:lang w:eastAsia="zh-CN"/>
              </w:rPr>
              <w:t>Дополнительные ограничения:</w:t>
            </w:r>
          </w:p>
          <w:p w:rsidR="00261282" w:rsidRPr="002D0FC2" w:rsidRDefault="006349B7" w:rsidP="006349B7">
            <w:pPr>
              <w:spacing w:line="240" w:lineRule="auto"/>
              <w:jc w:val="both"/>
              <w:rPr>
                <w:rFonts w:ascii="Times New Roman" w:eastAsia="Times New Roman" w:hAnsi="Times New Roman"/>
                <w:sz w:val="20"/>
                <w:szCs w:val="20"/>
                <w:lang w:eastAsia="zh-CN"/>
              </w:rPr>
            </w:pPr>
            <w:r w:rsidRPr="006349B7">
              <w:rPr>
                <w:rFonts w:ascii="Times New Roman" w:eastAsia="Times New Roman" w:hAnsi="Times New Roman"/>
                <w:sz w:val="20"/>
                <w:szCs w:val="20"/>
                <w:lang w:eastAsia="zh-CN"/>
              </w:rPr>
              <w:t>без права возведения ОКС.</w:t>
            </w:r>
          </w:p>
        </w:tc>
      </w:tr>
    </w:tbl>
    <w:p w:rsidR="00712176" w:rsidRPr="002D0FC2" w:rsidRDefault="00712176" w:rsidP="00712176">
      <w:pPr>
        <w:keepNext/>
        <w:keepLines/>
        <w:spacing w:line="240" w:lineRule="auto"/>
        <w:ind w:left="720"/>
        <w:jc w:val="right"/>
        <w:rPr>
          <w:rFonts w:ascii="Times New Roman" w:eastAsia="Times New Roman" w:hAnsi="Times New Roman"/>
          <w:spacing w:val="-13"/>
          <w:sz w:val="24"/>
          <w:szCs w:val="24"/>
          <w:lang w:eastAsia="zh-CN"/>
        </w:rPr>
      </w:pPr>
    </w:p>
    <w:p w:rsidR="00712176" w:rsidRPr="002D0FC2" w:rsidRDefault="00712176" w:rsidP="00712176">
      <w:pPr>
        <w:keepNext/>
        <w:keepLines/>
        <w:spacing w:line="240" w:lineRule="auto"/>
        <w:ind w:left="720"/>
        <w:jc w:val="right"/>
        <w:rPr>
          <w:rFonts w:ascii="Times New Roman" w:eastAsia="Times New Roman" w:hAnsi="Times New Roman"/>
          <w:b/>
          <w:sz w:val="16"/>
          <w:szCs w:val="16"/>
          <w:lang w:eastAsia="zh-CN"/>
        </w:rPr>
      </w:pPr>
      <w:r w:rsidRPr="002D0FC2">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w:t>
      </w:r>
    </w:p>
    <w:p w:rsidR="00712176" w:rsidRPr="0015189B" w:rsidRDefault="00712176" w:rsidP="0059727A">
      <w:pPr>
        <w:spacing w:line="240" w:lineRule="auto"/>
        <w:ind w:firstLine="709"/>
        <w:jc w:val="both"/>
        <w:rPr>
          <w:rFonts w:ascii="Times New Roman" w:eastAsia="Times New Roman" w:hAnsi="Times New Roman"/>
          <w:b/>
          <w:sz w:val="24"/>
          <w:szCs w:val="24"/>
          <w:lang w:eastAsia="zh-CN"/>
        </w:rPr>
      </w:pPr>
      <w:r w:rsidRPr="0015189B">
        <w:rPr>
          <w:rFonts w:ascii="Times New Roman" w:eastAsia="Times New Roman" w:hAnsi="Times New Roman"/>
          <w:sz w:val="20"/>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150"/>
        <w:gridCol w:w="3402"/>
        <w:gridCol w:w="3237"/>
      </w:tblGrid>
      <w:tr w:rsidR="00712176" w:rsidRPr="002D0FC2" w:rsidTr="0015189B">
        <w:trPr>
          <w:trHeight w:val="20"/>
          <w:tblHeader/>
        </w:trPr>
        <w:tc>
          <w:tcPr>
            <w:tcW w:w="2825" w:type="dxa"/>
            <w:gridSpan w:val="2"/>
            <w:tcBorders>
              <w:top w:val="single" w:sz="8" w:space="0" w:color="auto"/>
              <w:left w:val="single" w:sz="8" w:space="0" w:color="auto"/>
              <w:bottom w:val="single" w:sz="4" w:space="0" w:color="auto"/>
              <w:right w:val="single" w:sz="8" w:space="0" w:color="auto"/>
            </w:tcBorders>
            <w:vAlign w:val="center"/>
          </w:tcPr>
          <w:p w:rsidR="00712176" w:rsidRPr="002D0FC2" w:rsidRDefault="00407749"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ВИДЫ РАЗРЕШЕННОГО</w:t>
            </w:r>
          </w:p>
          <w:p w:rsidR="00712176" w:rsidRPr="002D0FC2" w:rsidRDefault="00712176" w:rsidP="00712176">
            <w:pPr>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ИСПОЛЬЗОВАНИЯ</w:t>
            </w:r>
          </w:p>
        </w:tc>
        <w:tc>
          <w:tcPr>
            <w:tcW w:w="3402" w:type="dxa"/>
            <w:vMerge w:val="restart"/>
            <w:tcBorders>
              <w:top w:val="single" w:sz="8" w:space="0" w:color="auto"/>
              <w:left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ПАРАМЕТРЫ РАЗРЕШЕННОГО ИСПОЛЬЗОВАНИЯ</w:t>
            </w:r>
          </w:p>
        </w:tc>
        <w:tc>
          <w:tcPr>
            <w:tcW w:w="3237" w:type="dxa"/>
            <w:vMerge w:val="restart"/>
            <w:tcBorders>
              <w:top w:val="single" w:sz="8" w:space="0" w:color="auto"/>
              <w:left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2D0FC2" w:rsidTr="0015189B">
        <w:trPr>
          <w:trHeight w:val="20"/>
          <w:tblHeader/>
        </w:trPr>
        <w:tc>
          <w:tcPr>
            <w:tcW w:w="675" w:type="dxa"/>
            <w:tcBorders>
              <w:top w:val="single" w:sz="4" w:space="0" w:color="auto"/>
              <w:left w:val="single" w:sz="8" w:space="0" w:color="auto"/>
              <w:bottom w:val="single" w:sz="8" w:space="0" w:color="auto"/>
              <w:right w:val="single" w:sz="4" w:space="0" w:color="auto"/>
            </w:tcBorders>
            <w:vAlign w:val="center"/>
          </w:tcPr>
          <w:p w:rsidR="00712176" w:rsidRPr="002D0FC2" w:rsidRDefault="00712176" w:rsidP="00712176">
            <w:pPr>
              <w:spacing w:line="240" w:lineRule="auto"/>
              <w:rPr>
                <w:rFonts w:ascii="Times New Roman" w:eastAsia="Times New Roman" w:hAnsi="Times New Roman"/>
                <w:b/>
                <w:sz w:val="16"/>
                <w:szCs w:val="16"/>
                <w:lang w:eastAsia="zh-CN"/>
              </w:rPr>
            </w:pPr>
            <w:r w:rsidRPr="002D0FC2">
              <w:rPr>
                <w:rFonts w:ascii="Times New Roman" w:eastAsia="Times New Roman" w:hAnsi="Times New Roman"/>
                <w:b/>
                <w:sz w:val="16"/>
                <w:szCs w:val="16"/>
                <w:lang w:eastAsia="zh-CN"/>
              </w:rPr>
              <w:t>КОД</w:t>
            </w:r>
          </w:p>
        </w:tc>
        <w:tc>
          <w:tcPr>
            <w:tcW w:w="2150" w:type="dxa"/>
            <w:tcBorders>
              <w:top w:val="single" w:sz="4" w:space="0" w:color="auto"/>
              <w:left w:val="single" w:sz="4"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2D0FC2">
              <w:rPr>
                <w:rFonts w:ascii="Times New Roman" w:eastAsia="Times New Roman" w:hAnsi="Times New Roman"/>
                <w:b/>
                <w:sz w:val="16"/>
                <w:szCs w:val="16"/>
                <w:lang w:eastAsia="zh-CN"/>
              </w:rPr>
              <w:t>НАИМЕНОВАНИЕ</w:t>
            </w:r>
          </w:p>
        </w:tc>
        <w:tc>
          <w:tcPr>
            <w:tcW w:w="3402" w:type="dxa"/>
            <w:vMerge/>
            <w:tcBorders>
              <w:left w:val="single" w:sz="8"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p>
        </w:tc>
        <w:tc>
          <w:tcPr>
            <w:tcW w:w="3237" w:type="dxa"/>
            <w:vMerge/>
            <w:tcBorders>
              <w:left w:val="single" w:sz="8" w:space="0" w:color="auto"/>
              <w:bottom w:val="single" w:sz="8" w:space="0" w:color="auto"/>
              <w:right w:val="single" w:sz="8" w:space="0" w:color="auto"/>
            </w:tcBorders>
            <w:vAlign w:val="center"/>
          </w:tcPr>
          <w:p w:rsidR="00712176" w:rsidRPr="002D0FC2" w:rsidRDefault="00712176" w:rsidP="00712176">
            <w:pPr>
              <w:tabs>
                <w:tab w:val="center" w:pos="4677"/>
                <w:tab w:val="right" w:pos="9355"/>
              </w:tabs>
              <w:spacing w:line="240" w:lineRule="auto"/>
              <w:rPr>
                <w:rFonts w:ascii="Times New Roman" w:eastAsia="Times New Roman" w:hAnsi="Times New Roman"/>
                <w:b/>
                <w:sz w:val="16"/>
                <w:szCs w:val="16"/>
                <w:lang w:eastAsia="zh-CN"/>
              </w:rPr>
            </w:pPr>
          </w:p>
        </w:tc>
      </w:tr>
      <w:tr w:rsidR="002D3779" w:rsidRPr="002D0FC2" w:rsidTr="0015189B">
        <w:trPr>
          <w:trHeight w:val="20"/>
        </w:trPr>
        <w:tc>
          <w:tcPr>
            <w:tcW w:w="675" w:type="dxa"/>
            <w:tcBorders>
              <w:top w:val="single" w:sz="8" w:space="0" w:color="auto"/>
              <w:left w:val="single" w:sz="8" w:space="0" w:color="auto"/>
              <w:bottom w:val="single" w:sz="8" w:space="0" w:color="auto"/>
              <w:right w:val="single" w:sz="4"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2.1.1</w:t>
            </w:r>
          </w:p>
        </w:tc>
        <w:tc>
          <w:tcPr>
            <w:tcW w:w="2150" w:type="dxa"/>
            <w:tcBorders>
              <w:top w:val="single" w:sz="8" w:space="0" w:color="auto"/>
              <w:left w:val="single" w:sz="4" w:space="0" w:color="auto"/>
              <w:bottom w:val="single" w:sz="8" w:space="0" w:color="auto"/>
              <w:right w:val="single" w:sz="8" w:space="0" w:color="auto"/>
            </w:tcBorders>
          </w:tcPr>
          <w:p w:rsidR="002D3779" w:rsidRPr="002D0FC2" w:rsidRDefault="002D3779"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Малоэтажная </w:t>
            </w:r>
          </w:p>
          <w:p w:rsidR="002D3779" w:rsidRPr="002D0FC2" w:rsidRDefault="00847D47" w:rsidP="002D377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многоквартирная жилая</w:t>
            </w:r>
            <w:r w:rsidR="002D3779" w:rsidRPr="002D0FC2">
              <w:rPr>
                <w:rFonts w:ascii="Times New Roman" w:eastAsia="Times New Roman" w:hAnsi="Times New Roman"/>
                <w:sz w:val="20"/>
                <w:szCs w:val="20"/>
                <w:lang w:eastAsia="zh-CN"/>
              </w:rPr>
              <w:t xml:space="preserve"> застройка</w:t>
            </w:r>
          </w:p>
        </w:tc>
        <w:tc>
          <w:tcPr>
            <w:tcW w:w="3402" w:type="dxa"/>
            <w:tcBorders>
              <w:top w:val="single" w:sz="8" w:space="0" w:color="auto"/>
              <w:left w:val="single" w:sz="8" w:space="0" w:color="auto"/>
              <w:bottom w:val="single" w:sz="8" w:space="0" w:color="auto"/>
              <w:right w:val="single" w:sz="8" w:space="0" w:color="auto"/>
            </w:tcBorders>
          </w:tcPr>
          <w:p w:rsidR="00157044" w:rsidRPr="00392499" w:rsidRDefault="00B361FC" w:rsidP="00157044">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olor w:val="000000" w:themeColor="text1"/>
                <w:sz w:val="20"/>
                <w:szCs w:val="20"/>
                <w:lang w:eastAsia="zh-CN"/>
              </w:rPr>
              <w:t>не подлежат установлению</w:t>
            </w:r>
            <w:r w:rsidR="00157044" w:rsidRPr="00392499">
              <w:rPr>
                <w:rFonts w:ascii="Times New Roman" w:eastAsia="Times New Roman" w:hAnsi="Times New Roman"/>
                <w:color w:val="000000" w:themeColor="text1"/>
                <w:sz w:val="20"/>
                <w:szCs w:val="20"/>
                <w:lang w:eastAsia="zh-CN"/>
              </w:rPr>
              <w:t>,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D73772" w:rsidRPr="00392499" w:rsidRDefault="00D73772" w:rsidP="00157044">
            <w:pPr>
              <w:spacing w:line="240" w:lineRule="auto"/>
              <w:jc w:val="both"/>
              <w:rPr>
                <w:rFonts w:ascii="Times New Roman" w:eastAsia="Times New Roman" w:hAnsi="Times New Roman"/>
                <w:b/>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392499">
              <w:rPr>
                <w:rFonts w:ascii="Times New Roman" w:eastAsia="Times New Roman" w:hAnsi="Times New Roman"/>
                <w:b/>
                <w:color w:val="000000" w:themeColor="text1"/>
                <w:sz w:val="20"/>
                <w:szCs w:val="20"/>
                <w:lang w:eastAsia="zh-CN"/>
              </w:rPr>
              <w:t>3 м;</w:t>
            </w:r>
          </w:p>
          <w:p w:rsidR="006B7F98" w:rsidRPr="00392499" w:rsidRDefault="006B7F98" w:rsidP="006B7F98">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392499">
              <w:rPr>
                <w:rFonts w:ascii="Times New Roman" w:eastAsia="Times New Roman" w:hAnsi="Times New Roman"/>
                <w:b/>
                <w:color w:val="000000" w:themeColor="text1"/>
                <w:sz w:val="20"/>
                <w:szCs w:val="20"/>
                <w:lang w:eastAsia="zh-CN"/>
              </w:rPr>
              <w:t>65</w:t>
            </w:r>
            <w:r w:rsidRPr="00392499">
              <w:rPr>
                <w:rFonts w:ascii="Times New Roman" w:eastAsia="Times New Roman" w:hAnsi="Times New Roman"/>
                <w:color w:val="000000" w:themeColor="text1"/>
                <w:sz w:val="20"/>
                <w:szCs w:val="20"/>
                <w:lang w:eastAsia="zh-CN"/>
              </w:rPr>
              <w:t>;</w:t>
            </w:r>
          </w:p>
          <w:p w:rsidR="00602A6E" w:rsidRPr="00392499" w:rsidRDefault="00157044" w:rsidP="00157044">
            <w:pPr>
              <w:spacing w:line="240" w:lineRule="auto"/>
              <w:jc w:val="both"/>
              <w:rPr>
                <w:rFonts w:ascii="Times New Roman" w:eastAsia="Times New Roman" w:hAnsi="Times New Roman"/>
                <w:b/>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w:t>
            </w:r>
            <w:r w:rsidR="00602A6E" w:rsidRPr="00392499">
              <w:rPr>
                <w:rFonts w:ascii="Times New Roman" w:eastAsia="Times New Roman" w:hAnsi="Times New Roman"/>
                <w:color w:val="000000" w:themeColor="text1"/>
                <w:sz w:val="20"/>
                <w:szCs w:val="20"/>
                <w:lang w:eastAsia="zh-CN"/>
              </w:rPr>
              <w:t xml:space="preserve">Предельное количество этажей </w:t>
            </w:r>
            <w:r w:rsidR="00847D47" w:rsidRPr="00392499">
              <w:rPr>
                <w:rFonts w:ascii="Times New Roman" w:eastAsia="Times New Roman" w:hAnsi="Times New Roman"/>
                <w:color w:val="000000" w:themeColor="text1"/>
                <w:sz w:val="20"/>
                <w:szCs w:val="20"/>
                <w:lang w:eastAsia="zh-CN"/>
              </w:rPr>
              <w:t>–</w:t>
            </w:r>
            <w:r w:rsidR="00602A6E" w:rsidRPr="00392499">
              <w:rPr>
                <w:rFonts w:ascii="Times New Roman" w:eastAsia="Times New Roman" w:hAnsi="Times New Roman"/>
                <w:color w:val="000000" w:themeColor="text1"/>
                <w:sz w:val="20"/>
                <w:szCs w:val="20"/>
                <w:lang w:eastAsia="zh-CN"/>
              </w:rPr>
              <w:t xml:space="preserve"> </w:t>
            </w:r>
            <w:r w:rsidR="00602A6E" w:rsidRPr="00392499">
              <w:rPr>
                <w:rFonts w:ascii="Times New Roman" w:eastAsia="Times New Roman" w:hAnsi="Times New Roman"/>
                <w:b/>
                <w:color w:val="000000" w:themeColor="text1"/>
                <w:sz w:val="20"/>
                <w:szCs w:val="20"/>
                <w:lang w:eastAsia="zh-CN"/>
              </w:rPr>
              <w:t>3;</w:t>
            </w:r>
          </w:p>
          <w:p w:rsidR="00157044" w:rsidRPr="00392499" w:rsidRDefault="00157044" w:rsidP="00157044">
            <w:pPr>
              <w:spacing w:line="240" w:lineRule="auto"/>
              <w:jc w:val="both"/>
              <w:rPr>
                <w:rFonts w:ascii="Times New Roman" w:eastAsia="Times New Roman" w:hAnsi="Times New Roman"/>
                <w:b/>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Минимальный отступ от красной линии для жилых зданий с квартирами в первых этажах и учреждений образования и воспитания, выходящих на магистральные улицы </w:t>
            </w:r>
            <w:r w:rsidR="00847D47" w:rsidRPr="00392499">
              <w:rPr>
                <w:rFonts w:ascii="Times New Roman" w:eastAsia="Times New Roman" w:hAnsi="Times New Roman"/>
                <w:color w:val="000000" w:themeColor="text1"/>
                <w:sz w:val="20"/>
                <w:szCs w:val="20"/>
                <w:lang w:eastAsia="zh-CN"/>
              </w:rPr>
              <w:t>–</w:t>
            </w:r>
            <w:r w:rsidRPr="00392499">
              <w:rPr>
                <w:rFonts w:ascii="Times New Roman" w:eastAsia="Times New Roman" w:hAnsi="Times New Roman"/>
                <w:b/>
                <w:color w:val="000000" w:themeColor="text1"/>
                <w:sz w:val="20"/>
                <w:szCs w:val="20"/>
                <w:lang w:eastAsia="zh-CN"/>
              </w:rPr>
              <w:t xml:space="preserve"> 6 метров</w:t>
            </w:r>
            <w:r w:rsidRPr="00392499">
              <w:rPr>
                <w:rFonts w:ascii="Times New Roman" w:eastAsia="Times New Roman" w:hAnsi="Times New Roman"/>
                <w:color w:val="000000" w:themeColor="text1"/>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w:t>
            </w:r>
            <w:r w:rsidR="00847D47" w:rsidRPr="00392499">
              <w:rPr>
                <w:rFonts w:ascii="Times New Roman" w:eastAsia="Times New Roman" w:hAnsi="Times New Roman"/>
                <w:color w:val="000000" w:themeColor="text1"/>
                <w:sz w:val="20"/>
                <w:szCs w:val="20"/>
                <w:lang w:eastAsia="zh-CN"/>
              </w:rPr>
              <w:t>–</w:t>
            </w:r>
            <w:r w:rsidRPr="00392499">
              <w:rPr>
                <w:rFonts w:ascii="Times New Roman" w:eastAsia="Times New Roman" w:hAnsi="Times New Roman"/>
                <w:color w:val="000000" w:themeColor="text1"/>
                <w:sz w:val="20"/>
                <w:szCs w:val="20"/>
                <w:lang w:eastAsia="zh-CN"/>
              </w:rPr>
              <w:t xml:space="preserve"> </w:t>
            </w:r>
            <w:r w:rsidRPr="00392499">
              <w:rPr>
                <w:rFonts w:ascii="Times New Roman" w:eastAsia="Times New Roman" w:hAnsi="Times New Roman"/>
                <w:b/>
                <w:color w:val="000000" w:themeColor="text1"/>
                <w:sz w:val="20"/>
                <w:szCs w:val="20"/>
                <w:lang w:eastAsia="zh-CN"/>
              </w:rPr>
              <w:t>3 метра.</w:t>
            </w:r>
          </w:p>
          <w:p w:rsidR="00157044" w:rsidRPr="00392499" w:rsidRDefault="00157044" w:rsidP="00157044">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Минимальные отступы от границ земельных участков стен зданий, строений, сооружений с окнами:</w:t>
            </w:r>
          </w:p>
          <w:p w:rsidR="00157044" w:rsidRPr="00392499" w:rsidRDefault="00157044" w:rsidP="00157044">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на расстоянии, обеспечивающем нормативную инсоляцию и освещенность на высоте </w:t>
            </w:r>
            <w:r w:rsidRPr="00392499">
              <w:rPr>
                <w:rFonts w:ascii="Times New Roman" w:eastAsia="Times New Roman" w:hAnsi="Times New Roman"/>
                <w:b/>
                <w:color w:val="000000" w:themeColor="text1"/>
                <w:sz w:val="20"/>
                <w:szCs w:val="20"/>
                <w:lang w:eastAsia="zh-CN"/>
              </w:rPr>
              <w:t>6 метров</w:t>
            </w:r>
            <w:r w:rsidRPr="00392499">
              <w:rPr>
                <w:rFonts w:ascii="Times New Roman" w:eastAsia="Times New Roman" w:hAnsi="Times New Roman"/>
                <w:color w:val="000000" w:themeColor="text1"/>
                <w:sz w:val="20"/>
                <w:szCs w:val="20"/>
                <w:lang w:eastAsia="zh-CN"/>
              </w:rPr>
              <w:t xml:space="preserve"> и </w:t>
            </w:r>
            <w:r w:rsidRPr="00392499">
              <w:rPr>
                <w:rFonts w:ascii="Times New Roman" w:eastAsia="Times New Roman" w:hAnsi="Times New Roman"/>
                <w:color w:val="000000" w:themeColor="text1"/>
                <w:sz w:val="20"/>
                <w:szCs w:val="20"/>
                <w:lang w:eastAsia="zh-CN"/>
              </w:rPr>
              <w:lastRenderedPageBreak/>
              <w:t xml:space="preserve">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sidRPr="00392499">
              <w:rPr>
                <w:rFonts w:ascii="Times New Roman" w:eastAsia="Times New Roman" w:hAnsi="Times New Roman"/>
                <w:b/>
                <w:color w:val="000000" w:themeColor="text1"/>
                <w:sz w:val="20"/>
                <w:szCs w:val="20"/>
                <w:lang w:eastAsia="zh-CN"/>
              </w:rPr>
              <w:t>10 метров;</w:t>
            </w:r>
          </w:p>
          <w:p w:rsidR="002D3779" w:rsidRPr="00392499" w:rsidRDefault="00157044" w:rsidP="00157044">
            <w:pPr>
              <w:spacing w:line="240" w:lineRule="auto"/>
              <w:jc w:val="both"/>
              <w:rPr>
                <w:rFonts w:ascii="Times New Roman" w:eastAsia="Times New Roman" w:hAnsi="Times New Roman"/>
                <w:bCs/>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sidRPr="00392499">
              <w:rPr>
                <w:rFonts w:ascii="Times New Roman" w:eastAsia="Times New Roman" w:hAnsi="Times New Roman"/>
                <w:b/>
                <w:color w:val="000000" w:themeColor="text1"/>
                <w:sz w:val="20"/>
                <w:szCs w:val="20"/>
                <w:lang w:eastAsia="zh-CN"/>
              </w:rPr>
              <w:t>3 метра.</w:t>
            </w:r>
          </w:p>
        </w:tc>
        <w:tc>
          <w:tcPr>
            <w:tcW w:w="3237" w:type="dxa"/>
            <w:tcBorders>
              <w:top w:val="single" w:sz="8" w:space="0" w:color="auto"/>
              <w:left w:val="single" w:sz="8" w:space="0" w:color="auto"/>
              <w:bottom w:val="single" w:sz="8" w:space="0" w:color="auto"/>
              <w:right w:val="single" w:sz="8" w:space="0" w:color="auto"/>
            </w:tcBorders>
          </w:tcPr>
          <w:p w:rsidR="00157044" w:rsidRPr="002D0FC2" w:rsidRDefault="00157044"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157044" w:rsidRPr="002D0FC2" w:rsidRDefault="00157044"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Не допускается</w:t>
            </w:r>
            <w:r w:rsidRPr="002D0FC2">
              <w:rPr>
                <w:rFonts w:ascii="Times New Roman" w:eastAsia="Times New Roman" w:hAnsi="Times New Roman"/>
                <w:bCs/>
                <w:sz w:val="20"/>
                <w:szCs w:val="20"/>
                <w:lang w:eastAsia="zh-CN"/>
              </w:rPr>
              <w:t xml:space="preserve"> размещение в</w:t>
            </w:r>
            <w:r w:rsidRPr="002D0FC2">
              <w:rPr>
                <w:rFonts w:ascii="Times New Roman" w:eastAsia="Times New Roman" w:hAnsi="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57044" w:rsidRPr="002D0FC2" w:rsidRDefault="00157044"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157044" w:rsidRPr="002D0FC2" w:rsidRDefault="00157044"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D3779" w:rsidRPr="002D0FC2" w:rsidRDefault="00157044" w:rsidP="00157044">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Требуется соблюдение правил благоустройства </w:t>
            </w:r>
            <w:r w:rsidR="00843116">
              <w:rPr>
                <w:rFonts w:ascii="Times New Roman" w:eastAsia="Times New Roman" w:hAnsi="Times New Roman"/>
                <w:sz w:val="20"/>
                <w:szCs w:val="20"/>
                <w:lang w:eastAsia="zh-CN"/>
              </w:rPr>
              <w:t>Рыбинского</w:t>
            </w:r>
            <w:r w:rsidRPr="002D0FC2">
              <w:rPr>
                <w:rFonts w:ascii="Times New Roman" w:eastAsia="Times New Roman" w:hAnsi="Times New Roman"/>
                <w:sz w:val="20"/>
                <w:szCs w:val="20"/>
                <w:lang w:eastAsia="zh-CN"/>
              </w:rPr>
              <w:t xml:space="preserve"> сельсовета</w:t>
            </w:r>
          </w:p>
        </w:tc>
      </w:tr>
      <w:tr w:rsidR="00C44CFD" w:rsidRPr="0022713F" w:rsidTr="0015189B">
        <w:trPr>
          <w:trHeight w:val="20"/>
        </w:trPr>
        <w:tc>
          <w:tcPr>
            <w:tcW w:w="675" w:type="dxa"/>
            <w:tcBorders>
              <w:top w:val="single" w:sz="8" w:space="0" w:color="auto"/>
              <w:left w:val="single" w:sz="8" w:space="0" w:color="auto"/>
              <w:bottom w:val="single" w:sz="8" w:space="0" w:color="auto"/>
              <w:right w:val="single" w:sz="4" w:space="0" w:color="auto"/>
            </w:tcBorders>
          </w:tcPr>
          <w:p w:rsidR="00C44CFD" w:rsidRPr="00B01155" w:rsidRDefault="00C44CFD" w:rsidP="00712176">
            <w:pPr>
              <w:spacing w:line="240" w:lineRule="auto"/>
              <w:jc w:val="left"/>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2.7</w:t>
            </w:r>
          </w:p>
        </w:tc>
        <w:tc>
          <w:tcPr>
            <w:tcW w:w="2150" w:type="dxa"/>
            <w:tcBorders>
              <w:top w:val="single" w:sz="8" w:space="0" w:color="auto"/>
              <w:left w:val="single" w:sz="4" w:space="0" w:color="auto"/>
              <w:bottom w:val="single" w:sz="8" w:space="0" w:color="auto"/>
              <w:right w:val="single" w:sz="8" w:space="0" w:color="auto"/>
            </w:tcBorders>
          </w:tcPr>
          <w:p w:rsidR="00C44CFD" w:rsidRPr="00B01155" w:rsidRDefault="00C44CFD" w:rsidP="00712176">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C44CFD" w:rsidRPr="00B01155" w:rsidRDefault="00C44CFD" w:rsidP="00712176">
            <w:pPr>
              <w:spacing w:line="240" w:lineRule="auto"/>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C44CFD" w:rsidRPr="00B01155" w:rsidRDefault="00C44CFD" w:rsidP="00712176">
            <w:pPr>
              <w:spacing w:line="240" w:lineRule="auto"/>
              <w:jc w:val="left"/>
              <w:rPr>
                <w:rFonts w:ascii="Times New Roman" w:eastAsia="Times New Roman" w:hAnsi="Times New Roman"/>
                <w:sz w:val="20"/>
                <w:szCs w:val="20"/>
                <w:lang w:eastAsia="zh-CN"/>
              </w:rPr>
            </w:pPr>
            <w:r w:rsidRPr="00B01155">
              <w:rPr>
                <w:rStyle w:val="12"/>
                <w:rFonts w:eastAsia="Times New Roman"/>
                <w:sz w:val="20"/>
                <w:szCs w:val="20"/>
                <w:lang w:eastAsia="zh-CN"/>
              </w:rPr>
              <w:t>застройки</w:t>
            </w:r>
          </w:p>
        </w:tc>
        <w:tc>
          <w:tcPr>
            <w:tcW w:w="3402" w:type="dxa"/>
            <w:tcBorders>
              <w:top w:val="single" w:sz="8" w:space="0" w:color="auto"/>
              <w:left w:val="single" w:sz="8" w:space="0" w:color="auto"/>
              <w:bottom w:val="single" w:sz="8" w:space="0" w:color="auto"/>
              <w:right w:val="single" w:sz="8" w:space="0" w:color="auto"/>
            </w:tcBorders>
          </w:tcPr>
          <w:p w:rsidR="00C44CFD" w:rsidRPr="00392499" w:rsidRDefault="00B361FC" w:rsidP="00A73E62">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olor w:val="000000" w:themeColor="text1"/>
                <w:sz w:val="20"/>
                <w:szCs w:val="20"/>
                <w:lang w:eastAsia="zh-CN"/>
              </w:rPr>
              <w:t>не подлежат установлению</w:t>
            </w:r>
            <w:r w:rsidR="00C44CFD" w:rsidRPr="00392499">
              <w:rPr>
                <w:rFonts w:ascii="Times New Roman" w:eastAsia="Times New Roman" w:hAnsi="Times New Roman"/>
                <w:color w:val="000000" w:themeColor="text1"/>
                <w:sz w:val="20"/>
                <w:szCs w:val="20"/>
                <w:lang w:eastAsia="zh-CN"/>
              </w:rPr>
              <w:t xml:space="preserve">, а устанавливаются в соответствии с </w:t>
            </w:r>
            <w:r w:rsidR="0095407F" w:rsidRPr="00392499">
              <w:rPr>
                <w:rFonts w:ascii="Times New Roman" w:eastAsia="Times New Roman" w:hAnsi="Times New Roman"/>
                <w:color w:val="000000" w:themeColor="text1"/>
                <w:sz w:val="20"/>
                <w:szCs w:val="20"/>
                <w:lang w:eastAsia="zh-CN"/>
              </w:rPr>
              <w:t xml:space="preserve">СП 42.13330.2016. Свод правил. </w:t>
            </w:r>
            <w:r w:rsidR="00A73E62" w:rsidRPr="00392499">
              <w:rPr>
                <w:rFonts w:ascii="Times New Roman" w:eastAsia="Times New Roman" w:hAnsi="Times New Roman"/>
                <w:color w:val="000000" w:themeColor="text1"/>
                <w:sz w:val="20"/>
                <w:szCs w:val="20"/>
                <w:lang w:eastAsia="zh-CN"/>
              </w:rPr>
              <w:t>Градостроительство. Планировка и застройка городских и сельских поселений. Актуализированная редакция СНиП 2.07.01-89*</w:t>
            </w:r>
            <w:r w:rsidR="00C44CFD" w:rsidRPr="00392499">
              <w:rPr>
                <w:rFonts w:ascii="Times New Roman" w:eastAsia="Times New Roman" w:hAnsi="Times New Roman"/>
                <w:color w:val="000000" w:themeColor="text1"/>
                <w:sz w:val="20"/>
                <w:szCs w:val="20"/>
                <w:lang w:eastAsia="zh-CN"/>
              </w:rPr>
              <w:t xml:space="preserve">. Размер ЗУ объектов, не указанных в </w:t>
            </w:r>
            <w:r w:rsidR="0095407F" w:rsidRPr="00392499">
              <w:rPr>
                <w:rFonts w:ascii="Times New Roman" w:eastAsia="Times New Roman" w:hAnsi="Times New Roman"/>
                <w:color w:val="000000" w:themeColor="text1"/>
                <w:sz w:val="20"/>
                <w:szCs w:val="20"/>
                <w:lang w:eastAsia="zh-CN"/>
              </w:rPr>
              <w:t>СП 42.13330.2016,</w:t>
            </w:r>
            <w:r w:rsidR="00C44CFD" w:rsidRPr="00392499">
              <w:rPr>
                <w:rFonts w:ascii="Times New Roman" w:eastAsia="Times New Roman" w:hAnsi="Times New Roman"/>
                <w:color w:val="000000" w:themeColor="text1"/>
                <w:sz w:val="20"/>
                <w:szCs w:val="20"/>
                <w:lang w:eastAsia="zh-CN"/>
              </w:rPr>
              <w:t xml:space="preserve"> следует принимать по заданию на проектирование с учетом технологических требований и градостроительной ценности территории.</w:t>
            </w:r>
          </w:p>
          <w:p w:rsidR="00602A6E" w:rsidRPr="00392499" w:rsidRDefault="00C44CFD" w:rsidP="00407749">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w:t>
            </w:r>
            <w:r w:rsidR="00D73772" w:rsidRPr="00392499">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392499">
              <w:rPr>
                <w:rFonts w:ascii="Times New Roman" w:eastAsia="Times New Roman" w:hAnsi="Times New Roman"/>
                <w:b/>
                <w:color w:val="000000" w:themeColor="text1"/>
                <w:sz w:val="20"/>
                <w:szCs w:val="20"/>
                <w:lang w:eastAsia="zh-CN"/>
              </w:rPr>
              <w:t xml:space="preserve">3 м </w:t>
            </w:r>
            <w:r w:rsidRPr="00392499">
              <w:rPr>
                <w:rFonts w:ascii="Times New Roman" w:eastAsia="Times New Roman" w:hAnsi="Times New Roman"/>
                <w:color w:val="000000" w:themeColor="text1"/>
                <w:sz w:val="20"/>
                <w:szCs w:val="20"/>
                <w:lang w:eastAsia="zh-CN"/>
              </w:rPr>
              <w:t>(в соответствии с санитарно-гигиеническими, противопожарными требованиями)</w:t>
            </w:r>
            <w:r w:rsidR="00602A6E" w:rsidRPr="00392499">
              <w:rPr>
                <w:rFonts w:ascii="Times New Roman" w:eastAsia="Times New Roman" w:hAnsi="Times New Roman"/>
                <w:color w:val="000000" w:themeColor="text1"/>
                <w:sz w:val="20"/>
                <w:szCs w:val="20"/>
                <w:lang w:eastAsia="zh-CN"/>
              </w:rPr>
              <w:t>;</w:t>
            </w:r>
          </w:p>
          <w:p w:rsidR="00C44CFD" w:rsidRPr="00392499" w:rsidRDefault="00602A6E" w:rsidP="00407749">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Предельное количество этажей – </w:t>
            </w:r>
            <w:r w:rsidRPr="00EE0DA5">
              <w:rPr>
                <w:rFonts w:ascii="Times New Roman" w:eastAsia="Times New Roman" w:hAnsi="Times New Roman"/>
                <w:b/>
                <w:color w:val="000000" w:themeColor="text1"/>
                <w:sz w:val="20"/>
                <w:szCs w:val="20"/>
                <w:lang w:eastAsia="zh-CN"/>
              </w:rPr>
              <w:t>2</w:t>
            </w:r>
            <w:r w:rsidRPr="00392499">
              <w:rPr>
                <w:rFonts w:ascii="Times New Roman" w:eastAsia="Times New Roman" w:hAnsi="Times New Roman"/>
                <w:color w:val="000000" w:themeColor="text1"/>
                <w:sz w:val="20"/>
                <w:szCs w:val="20"/>
                <w:lang w:eastAsia="zh-CN"/>
              </w:rPr>
              <w:t>;</w:t>
            </w:r>
          </w:p>
          <w:p w:rsidR="00C44CFD" w:rsidRPr="00392499" w:rsidRDefault="00C44CFD" w:rsidP="0044191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w:t>
            </w:r>
            <w:r w:rsidR="00441916" w:rsidRPr="00392499">
              <w:rPr>
                <w:rFonts w:ascii="Times New Roman" w:eastAsia="Times New Roman" w:hAnsi="Times New Roman"/>
                <w:color w:val="000000" w:themeColor="text1"/>
                <w:sz w:val="20"/>
                <w:szCs w:val="20"/>
                <w:lang w:eastAsia="zh-CN"/>
              </w:rPr>
              <w:t>М</w:t>
            </w:r>
            <w:r w:rsidRPr="00392499">
              <w:rPr>
                <w:rFonts w:ascii="Times New Roman" w:eastAsia="Times New Roman" w:hAnsi="Times New Roman"/>
                <w:color w:val="000000" w:themeColor="text1"/>
                <w:sz w:val="20"/>
                <w:szCs w:val="20"/>
                <w:lang w:eastAsia="zh-CN"/>
              </w:rPr>
              <w:t xml:space="preserve">аксимальный процент застройки в границах земельного участка </w:t>
            </w:r>
            <w:r w:rsidR="00602A6E" w:rsidRPr="00392499">
              <w:rPr>
                <w:rFonts w:ascii="Times New Roman" w:eastAsia="Times New Roman" w:hAnsi="Times New Roman"/>
                <w:color w:val="000000" w:themeColor="text1"/>
                <w:sz w:val="20"/>
                <w:szCs w:val="20"/>
                <w:lang w:eastAsia="zh-CN"/>
              </w:rPr>
              <w:t>–</w:t>
            </w:r>
            <w:r w:rsidRPr="00392499">
              <w:rPr>
                <w:rFonts w:ascii="Times New Roman" w:eastAsia="Times New Roman" w:hAnsi="Times New Roman"/>
                <w:color w:val="000000" w:themeColor="text1"/>
                <w:sz w:val="20"/>
                <w:szCs w:val="20"/>
                <w:lang w:eastAsia="zh-CN"/>
              </w:rPr>
              <w:t xml:space="preserve"> </w:t>
            </w:r>
            <w:r w:rsidRPr="00392499">
              <w:rPr>
                <w:rFonts w:ascii="Times New Roman" w:eastAsia="Times New Roman" w:hAnsi="Times New Roman"/>
                <w:b/>
                <w:color w:val="000000" w:themeColor="text1"/>
                <w:sz w:val="20"/>
                <w:szCs w:val="20"/>
                <w:lang w:eastAsia="zh-CN"/>
              </w:rPr>
              <w:t>60</w:t>
            </w:r>
            <w:r w:rsidR="00602A6E" w:rsidRPr="00392499">
              <w:rPr>
                <w:rFonts w:ascii="Times New Roman" w:eastAsia="Times New Roman" w:hAnsi="Times New Roman"/>
                <w:b/>
                <w:color w:val="000000" w:themeColor="text1"/>
                <w:sz w:val="20"/>
                <w:szCs w:val="20"/>
                <w:lang w:eastAsia="zh-CN"/>
              </w:rPr>
              <w:t>.</w:t>
            </w:r>
          </w:p>
        </w:tc>
        <w:tc>
          <w:tcPr>
            <w:tcW w:w="3237" w:type="dxa"/>
            <w:tcBorders>
              <w:top w:val="single" w:sz="8" w:space="0" w:color="auto"/>
              <w:left w:val="single" w:sz="8" w:space="0" w:color="auto"/>
              <w:right w:val="single" w:sz="8" w:space="0" w:color="auto"/>
            </w:tcBorders>
          </w:tcPr>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ascii="Times New Roman" w:eastAsia="Times New Roman" w:hAnsi="Times New Roman"/>
                <w:sz w:val="20"/>
                <w:szCs w:val="20"/>
                <w:lang w:eastAsia="zh-CN"/>
              </w:rPr>
              <w:t>технических регламентов.</w:t>
            </w:r>
          </w:p>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C44CFD" w:rsidRPr="00B01155" w:rsidRDefault="00C44CFD" w:rsidP="00712176">
            <w:pPr>
              <w:spacing w:line="240" w:lineRule="auto"/>
              <w:jc w:val="both"/>
              <w:rPr>
                <w:rFonts w:ascii="Times New Roman" w:eastAsia="Times New Roman" w:hAnsi="Times New Roman"/>
                <w:sz w:val="20"/>
                <w:szCs w:val="20"/>
                <w:lang w:eastAsia="zh-CN"/>
              </w:rPr>
            </w:pPr>
            <w:r w:rsidRPr="00B01155">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w:t>
            </w:r>
            <w:r>
              <w:rPr>
                <w:rFonts w:ascii="Times New Roman" w:eastAsia="Times New Roman" w:hAnsi="Times New Roman"/>
                <w:sz w:val="20"/>
                <w:szCs w:val="20"/>
                <w:lang w:eastAsia="zh-CN"/>
              </w:rPr>
              <w:t>ваний ст.65 Водного кодекса РФ.</w:t>
            </w:r>
          </w:p>
        </w:tc>
      </w:tr>
    </w:tbl>
    <w:p w:rsidR="0095407F" w:rsidRDefault="0095407F" w:rsidP="00712176">
      <w:pPr>
        <w:keepNext/>
        <w:keepLines/>
        <w:spacing w:line="240" w:lineRule="auto"/>
        <w:ind w:left="720"/>
        <w:jc w:val="right"/>
        <w:rPr>
          <w:rFonts w:ascii="Times New Roman" w:eastAsia="Times New Roman" w:hAnsi="Times New Roman"/>
          <w:spacing w:val="-13"/>
          <w:sz w:val="24"/>
          <w:szCs w:val="24"/>
          <w:lang w:eastAsia="zh-CN"/>
        </w:rPr>
      </w:pPr>
    </w:p>
    <w:p w:rsidR="00847D47" w:rsidRDefault="00847D47" w:rsidP="00712176">
      <w:pPr>
        <w:keepNext/>
        <w:keepLines/>
        <w:spacing w:line="240" w:lineRule="auto"/>
        <w:ind w:left="720"/>
        <w:jc w:val="right"/>
        <w:rPr>
          <w:rFonts w:ascii="Times New Roman" w:eastAsia="Times New Roman" w:hAnsi="Times New Roman"/>
          <w:spacing w:val="-13"/>
          <w:sz w:val="24"/>
          <w:szCs w:val="24"/>
          <w:lang w:eastAsia="zh-CN"/>
        </w:rPr>
        <w:sectPr w:rsidR="00847D47" w:rsidSect="00825EE6">
          <w:pgSz w:w="11906" w:h="16838"/>
          <w:pgMar w:top="1134" w:right="567" w:bottom="1134" w:left="1701" w:header="709" w:footer="709" w:gutter="0"/>
          <w:cols w:space="708"/>
          <w:titlePg/>
          <w:docGrid w:linePitch="360"/>
        </w:sectPr>
      </w:pPr>
    </w:p>
    <w:p w:rsidR="00712176" w:rsidRPr="008329A6" w:rsidRDefault="00712176" w:rsidP="00712176">
      <w:pPr>
        <w:keepNext/>
        <w:keepLines/>
        <w:spacing w:line="240" w:lineRule="auto"/>
        <w:ind w:left="720"/>
        <w:jc w:val="right"/>
        <w:rPr>
          <w:rFonts w:ascii="Times New Roman" w:eastAsia="Times New Roman" w:hAnsi="Times New Roman"/>
          <w:b/>
          <w:sz w:val="16"/>
          <w:szCs w:val="16"/>
          <w:lang w:eastAsia="zh-CN"/>
        </w:rPr>
      </w:pPr>
      <w:r w:rsidRPr="008329A6">
        <w:rPr>
          <w:rFonts w:ascii="Times New Roman" w:eastAsia="Times New Roman" w:hAnsi="Times New Roman"/>
          <w:spacing w:val="-13"/>
          <w:sz w:val="24"/>
          <w:szCs w:val="24"/>
          <w:lang w:eastAsia="zh-CN"/>
        </w:rPr>
        <w:lastRenderedPageBreak/>
        <w:t xml:space="preserve">Таблица </w:t>
      </w:r>
      <w:r>
        <w:rPr>
          <w:rFonts w:ascii="Times New Roman" w:eastAsia="Times New Roman" w:hAnsi="Times New Roman"/>
          <w:spacing w:val="-13"/>
          <w:sz w:val="24"/>
          <w:szCs w:val="24"/>
          <w:lang w:eastAsia="zh-CN"/>
        </w:rPr>
        <w:t>3</w:t>
      </w:r>
    </w:p>
    <w:p w:rsidR="00712176" w:rsidRPr="0015189B" w:rsidRDefault="00712176" w:rsidP="0059727A">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150"/>
        <w:gridCol w:w="3379"/>
        <w:gridCol w:w="3260"/>
      </w:tblGrid>
      <w:tr w:rsidR="00712176" w:rsidRPr="008329A6" w:rsidTr="0015189B">
        <w:trPr>
          <w:trHeight w:val="360"/>
        </w:trPr>
        <w:tc>
          <w:tcPr>
            <w:tcW w:w="2825" w:type="dxa"/>
            <w:gridSpan w:val="2"/>
            <w:tcBorders>
              <w:bottom w:val="single" w:sz="4" w:space="0" w:color="auto"/>
            </w:tcBorders>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 xml:space="preserve">ВИДЫ РАЗРЕШЕННОГО </w:t>
            </w:r>
          </w:p>
          <w:p w:rsidR="00712176" w:rsidRPr="008329A6" w:rsidRDefault="00712176" w:rsidP="00712176">
            <w:pPr>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ИСПОЛЬЗОВАНИЯ</w:t>
            </w:r>
          </w:p>
        </w:tc>
        <w:tc>
          <w:tcPr>
            <w:tcW w:w="3379" w:type="dxa"/>
            <w:vMerge w:val="restart"/>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329A6" w:rsidTr="0015189B">
        <w:trPr>
          <w:trHeight w:val="381"/>
        </w:trPr>
        <w:tc>
          <w:tcPr>
            <w:tcW w:w="675" w:type="dxa"/>
            <w:tcBorders>
              <w:top w:val="single" w:sz="4" w:space="0" w:color="auto"/>
              <w:right w:val="single" w:sz="4" w:space="0" w:color="auto"/>
            </w:tcBorders>
            <w:vAlign w:val="center"/>
          </w:tcPr>
          <w:p w:rsidR="00712176" w:rsidRPr="008329A6" w:rsidRDefault="00712176" w:rsidP="00712176">
            <w:pPr>
              <w:spacing w:line="240" w:lineRule="auto"/>
              <w:rPr>
                <w:rFonts w:ascii="Times New Roman" w:eastAsia="Times New Roman" w:hAnsi="Times New Roman"/>
                <w:b/>
                <w:sz w:val="16"/>
                <w:szCs w:val="16"/>
                <w:lang w:eastAsia="zh-CN"/>
              </w:rPr>
            </w:pPr>
            <w:r w:rsidRPr="008329A6">
              <w:rPr>
                <w:rFonts w:ascii="Times New Roman" w:eastAsia="Times New Roman" w:hAnsi="Times New Roman"/>
                <w:b/>
                <w:sz w:val="16"/>
                <w:szCs w:val="16"/>
                <w:lang w:eastAsia="zh-CN"/>
              </w:rPr>
              <w:t>КОД</w:t>
            </w:r>
          </w:p>
        </w:tc>
        <w:tc>
          <w:tcPr>
            <w:tcW w:w="2150" w:type="dxa"/>
            <w:tcBorders>
              <w:top w:val="single" w:sz="4" w:space="0" w:color="auto"/>
              <w:left w:val="single" w:sz="4" w:space="0" w:color="auto"/>
            </w:tcBorders>
            <w:vAlign w:val="center"/>
          </w:tcPr>
          <w:p w:rsidR="00712176" w:rsidRPr="008329A6"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329A6">
              <w:rPr>
                <w:rFonts w:ascii="Times New Roman" w:eastAsia="Times New Roman" w:hAnsi="Times New Roman"/>
                <w:b/>
                <w:sz w:val="16"/>
                <w:szCs w:val="16"/>
                <w:lang w:eastAsia="zh-CN"/>
              </w:rPr>
              <w:t>НАИМЕНОВАНИЕ</w:t>
            </w:r>
          </w:p>
        </w:tc>
        <w:tc>
          <w:tcPr>
            <w:tcW w:w="3379" w:type="dxa"/>
            <w:vMerge/>
            <w:vAlign w:val="center"/>
          </w:tcPr>
          <w:p w:rsidR="00712176" w:rsidRPr="008329A6"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8329A6" w:rsidRDefault="00712176" w:rsidP="00712176">
            <w:pPr>
              <w:spacing w:line="240" w:lineRule="auto"/>
              <w:rPr>
                <w:rFonts w:ascii="Times New Roman" w:eastAsia="Times New Roman" w:hAnsi="Times New Roman"/>
                <w:b/>
                <w:sz w:val="16"/>
                <w:szCs w:val="16"/>
                <w:lang w:eastAsia="zh-CN"/>
              </w:rPr>
            </w:pPr>
          </w:p>
        </w:tc>
      </w:tr>
      <w:tr w:rsidR="00FD2203" w:rsidRPr="008329A6" w:rsidTr="0015189B">
        <w:tc>
          <w:tcPr>
            <w:tcW w:w="675" w:type="dxa"/>
            <w:tcBorders>
              <w:right w:val="single" w:sz="4" w:space="0" w:color="auto"/>
            </w:tcBorders>
          </w:tcPr>
          <w:p w:rsidR="00FD2203" w:rsidRPr="008329A6" w:rsidRDefault="00FD2203" w:rsidP="00FD2203">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3.1</w:t>
            </w:r>
          </w:p>
        </w:tc>
        <w:tc>
          <w:tcPr>
            <w:tcW w:w="2150" w:type="dxa"/>
            <w:tcBorders>
              <w:left w:val="single" w:sz="4" w:space="0" w:color="auto"/>
            </w:tcBorders>
          </w:tcPr>
          <w:p w:rsidR="00FD2203" w:rsidRPr="008329A6" w:rsidRDefault="00FD2203" w:rsidP="00FD2203">
            <w:pPr>
              <w:spacing w:line="240" w:lineRule="auto"/>
              <w:jc w:val="left"/>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Коммунальное обслуживание</w:t>
            </w:r>
          </w:p>
        </w:tc>
        <w:tc>
          <w:tcPr>
            <w:tcW w:w="3379" w:type="dxa"/>
            <w:tcBorders>
              <w:top w:val="single" w:sz="8" w:space="0" w:color="auto"/>
              <w:left w:val="single" w:sz="8" w:space="0" w:color="auto"/>
              <w:bottom w:val="single" w:sz="8" w:space="0" w:color="auto"/>
              <w:right w:val="single" w:sz="8" w:space="0" w:color="auto"/>
            </w:tcBorders>
          </w:tcPr>
          <w:p w:rsidR="00D9526F" w:rsidRPr="00D9526F" w:rsidRDefault="00D9526F" w:rsidP="00D9526F">
            <w:pPr>
              <w:spacing w:line="240" w:lineRule="auto"/>
              <w:jc w:val="both"/>
              <w:rPr>
                <w:rFonts w:ascii="Times New Roman" w:eastAsia="Times New Roman" w:hAnsi="Times New Roman"/>
                <w:color w:val="000000" w:themeColor="text1"/>
                <w:sz w:val="20"/>
                <w:szCs w:val="20"/>
                <w:lang w:eastAsia="zh-CN"/>
              </w:rPr>
            </w:pPr>
            <w:r w:rsidRPr="00D9526F">
              <w:rPr>
                <w:rFonts w:ascii="Times New Roman" w:eastAsia="Times New Roman" w:hAnsi="Times New Roman"/>
                <w:color w:val="000000" w:themeColor="text1"/>
                <w:sz w:val="20"/>
                <w:szCs w:val="20"/>
                <w:lang w:eastAsia="zh-CN"/>
              </w:rPr>
              <w:t xml:space="preserve">- </w:t>
            </w:r>
            <w:r w:rsidR="00B361FC"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B361FC">
              <w:rPr>
                <w:rFonts w:ascii="Times New Roman" w:eastAsia="Times New Roman" w:hAnsi="Times New Roman"/>
                <w:color w:val="000000" w:themeColor="text1"/>
                <w:sz w:val="20"/>
                <w:szCs w:val="20"/>
                <w:lang w:eastAsia="zh-CN"/>
              </w:rPr>
              <w:t>не подлежат установлению</w:t>
            </w:r>
            <w:r w:rsidRPr="00D9526F">
              <w:rPr>
                <w:rFonts w:ascii="Times New Roman" w:eastAsia="Times New Roman" w:hAnsi="Times New Roman"/>
                <w:color w:val="000000" w:themeColor="text1"/>
                <w:sz w:val="20"/>
                <w:szCs w:val="20"/>
                <w:lang w:eastAsia="zh-CN"/>
              </w:rPr>
              <w:t>;</w:t>
            </w:r>
          </w:p>
          <w:p w:rsidR="00D9526F" w:rsidRPr="00D9526F" w:rsidRDefault="00D9526F" w:rsidP="00D9526F">
            <w:pPr>
              <w:spacing w:line="240" w:lineRule="auto"/>
              <w:jc w:val="both"/>
              <w:rPr>
                <w:rFonts w:ascii="Times New Roman" w:eastAsia="Times New Roman" w:hAnsi="Times New Roman"/>
                <w:color w:val="000000" w:themeColor="text1"/>
                <w:sz w:val="20"/>
                <w:szCs w:val="20"/>
                <w:lang w:eastAsia="zh-CN"/>
              </w:rPr>
            </w:pPr>
            <w:r w:rsidRPr="00D9526F">
              <w:rPr>
                <w:rFonts w:ascii="Times New Roman" w:eastAsia="Times New Roman" w:hAnsi="Times New Roman"/>
                <w:color w:val="000000" w:themeColor="text1"/>
                <w:sz w:val="20"/>
                <w:szCs w:val="20"/>
                <w:lang w:eastAsia="zh-CN"/>
              </w:rPr>
              <w:t>- Максимальный процент застройки в границах земельного участка не подлежит установлению;</w:t>
            </w:r>
          </w:p>
          <w:p w:rsidR="00D9526F" w:rsidRPr="00D9526F" w:rsidRDefault="00D9526F" w:rsidP="00D9526F">
            <w:pPr>
              <w:spacing w:line="240" w:lineRule="auto"/>
              <w:jc w:val="both"/>
              <w:rPr>
                <w:rFonts w:ascii="Times New Roman" w:eastAsia="Times New Roman" w:hAnsi="Times New Roman"/>
                <w:color w:val="000000" w:themeColor="text1"/>
                <w:sz w:val="20"/>
                <w:szCs w:val="20"/>
                <w:lang w:eastAsia="zh-CN"/>
              </w:rPr>
            </w:pPr>
            <w:r w:rsidRPr="00D9526F">
              <w:rPr>
                <w:rFonts w:ascii="Times New Roman" w:eastAsia="Times New Roman" w:hAnsi="Times New Roman"/>
                <w:color w:val="000000" w:themeColor="text1"/>
                <w:sz w:val="20"/>
                <w:szCs w:val="20"/>
                <w:lang w:eastAsia="zh-CN"/>
              </w:rPr>
              <w:t>-  Предельное количество этажей</w:t>
            </w:r>
            <w:r w:rsidR="00847D47">
              <w:rPr>
                <w:rFonts w:ascii="Times New Roman" w:eastAsia="Times New Roman" w:hAnsi="Times New Roman"/>
                <w:color w:val="000000" w:themeColor="text1"/>
                <w:sz w:val="20"/>
                <w:szCs w:val="20"/>
                <w:lang w:eastAsia="zh-CN"/>
              </w:rPr>
              <w:t xml:space="preserve"> </w:t>
            </w:r>
            <w:r w:rsidR="00847D47" w:rsidRPr="00392499">
              <w:rPr>
                <w:rFonts w:ascii="Times New Roman" w:eastAsia="Times New Roman" w:hAnsi="Times New Roman"/>
                <w:color w:val="000000" w:themeColor="text1"/>
                <w:sz w:val="20"/>
                <w:szCs w:val="20"/>
                <w:lang w:eastAsia="zh-CN"/>
              </w:rPr>
              <w:t>–</w:t>
            </w:r>
            <w:r w:rsidRPr="00D9526F">
              <w:rPr>
                <w:rFonts w:ascii="Times New Roman" w:eastAsia="Times New Roman" w:hAnsi="Times New Roman"/>
                <w:color w:val="000000" w:themeColor="text1"/>
                <w:sz w:val="20"/>
                <w:szCs w:val="20"/>
                <w:lang w:eastAsia="zh-CN"/>
              </w:rPr>
              <w:t xml:space="preserve"> </w:t>
            </w:r>
            <w:r w:rsidRPr="00D9526F">
              <w:rPr>
                <w:rFonts w:ascii="Times New Roman" w:eastAsia="Times New Roman" w:hAnsi="Times New Roman"/>
                <w:b/>
                <w:color w:val="000000" w:themeColor="text1"/>
                <w:sz w:val="20"/>
                <w:szCs w:val="20"/>
                <w:lang w:eastAsia="zh-CN"/>
              </w:rPr>
              <w:t xml:space="preserve">1; </w:t>
            </w:r>
          </w:p>
          <w:p w:rsidR="00D9526F" w:rsidRPr="004D3FDF" w:rsidRDefault="00D9526F" w:rsidP="00D9526F">
            <w:pPr>
              <w:spacing w:line="240" w:lineRule="auto"/>
              <w:jc w:val="both"/>
              <w:rPr>
                <w:rFonts w:ascii="Times New Roman" w:eastAsia="Times New Roman" w:hAnsi="Times New Roman"/>
                <w:color w:val="FF0000"/>
                <w:sz w:val="20"/>
                <w:szCs w:val="20"/>
                <w:lang w:eastAsia="zh-CN"/>
              </w:rPr>
            </w:pPr>
            <w:r w:rsidRPr="00D9526F">
              <w:rPr>
                <w:rFonts w:ascii="Times New Roman" w:eastAsia="Times New Roman" w:hAnsi="Times New Roman"/>
                <w:color w:val="000000" w:themeColor="text1"/>
                <w:sz w:val="20"/>
                <w:szCs w:val="20"/>
                <w:lang w:eastAsia="zh-CN"/>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а принимается в соответствии с санитарно-гигиеническими, противопожарными требованиями</w:t>
            </w:r>
            <w:r>
              <w:rPr>
                <w:rFonts w:ascii="Times New Roman" w:eastAsia="Times New Roman" w:hAnsi="Times New Roman"/>
                <w:sz w:val="20"/>
                <w:szCs w:val="20"/>
                <w:lang w:eastAsia="zh-CN"/>
              </w:rPr>
              <w:t>, требований нормативной инсоляции.</w:t>
            </w:r>
          </w:p>
          <w:p w:rsidR="00D9526F" w:rsidRDefault="00D9526F" w:rsidP="00D9526F">
            <w:pPr>
              <w:spacing w:line="240" w:lineRule="auto"/>
              <w:jc w:val="both"/>
              <w:rPr>
                <w:rFonts w:ascii="Times New Roman" w:eastAsia="Times New Roman" w:hAnsi="Times New Roman"/>
                <w:sz w:val="20"/>
                <w:szCs w:val="20"/>
                <w:lang w:eastAsia="zh-CN"/>
              </w:rPr>
            </w:pPr>
            <w:r>
              <w:rPr>
                <w:rFonts w:ascii="Times New Roman" w:eastAsia="Times New Roman" w:hAnsi="Times New Roman"/>
                <w:bCs/>
                <w:sz w:val="20"/>
                <w:szCs w:val="20"/>
                <w:lang w:eastAsia="zh-CN"/>
              </w:rPr>
              <w:t xml:space="preserve">- Расстояние между ОКС на соседних земельных участках принимается с учетом </w:t>
            </w:r>
            <w:r w:rsidRPr="00407749">
              <w:rPr>
                <w:rFonts w:ascii="Times New Roman" w:eastAsia="Times New Roman" w:hAnsi="Times New Roman"/>
                <w:bCs/>
                <w:sz w:val="20"/>
                <w:szCs w:val="20"/>
                <w:lang w:eastAsia="zh-CN"/>
              </w:rPr>
              <w:t xml:space="preserve">противопожарных требований согласно </w:t>
            </w:r>
            <w:proofErr w:type="gramStart"/>
            <w:r>
              <w:rPr>
                <w:rFonts w:ascii="Times New Roman" w:eastAsia="Times New Roman" w:hAnsi="Times New Roman"/>
                <w:sz w:val="20"/>
                <w:szCs w:val="20"/>
                <w:lang w:eastAsia="zh-CN"/>
              </w:rPr>
              <w:t>требованиям</w:t>
            </w:r>
            <w:proofErr w:type="gramEnd"/>
            <w:r>
              <w:rPr>
                <w:rFonts w:ascii="Times New Roman" w:eastAsia="Times New Roman" w:hAnsi="Times New Roman"/>
                <w:sz w:val="20"/>
                <w:szCs w:val="20"/>
                <w:lang w:eastAsia="zh-CN"/>
              </w:rPr>
              <w:t xml:space="preserve"> </w:t>
            </w:r>
            <w:r w:rsidRPr="00407749">
              <w:rPr>
                <w:rStyle w:val="a8"/>
                <w:rFonts w:ascii="Times New Roman" w:eastAsia="Times New Roman" w:hAnsi="Times New Roman"/>
                <w:color w:val="auto"/>
                <w:sz w:val="20"/>
                <w:szCs w:val="20"/>
                <w:u w:val="none"/>
                <w:lang w:eastAsia="zh-CN"/>
              </w:rPr>
              <w:t>СНиП 2.01.02-85</w:t>
            </w:r>
            <w:r w:rsidRPr="00407749">
              <w:rPr>
                <w:rFonts w:ascii="Times New Roman" w:eastAsia="Times New Roman" w:hAnsi="Times New Roman"/>
                <w:sz w:val="20"/>
                <w:szCs w:val="20"/>
                <w:vertAlign w:val="superscript"/>
                <w:lang w:eastAsia="zh-CN"/>
              </w:rPr>
              <w:t>*</w:t>
            </w:r>
            <w:r>
              <w:rPr>
                <w:rFonts w:ascii="Times New Roman" w:eastAsia="Times New Roman" w:hAnsi="Times New Roman"/>
                <w:sz w:val="20"/>
                <w:szCs w:val="20"/>
                <w:lang w:eastAsia="zh-CN"/>
              </w:rPr>
              <w:t>«Противопожарные нормы».</w:t>
            </w:r>
          </w:p>
          <w:p w:rsidR="00FD2203" w:rsidRDefault="00D9526F" w:rsidP="00D9526F">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Не допускается размещение объектов, т</w:t>
            </w:r>
            <w:r>
              <w:rPr>
                <w:rFonts w:ascii="Times New Roman" w:eastAsia="Times New Roman" w:hAnsi="Times New Roman"/>
                <w:sz w:val="20"/>
                <w:szCs w:val="20"/>
                <w:lang w:eastAsia="zh-CN"/>
              </w:rPr>
              <w:t>ре</w:t>
            </w:r>
            <w:r w:rsidR="00407749">
              <w:rPr>
                <w:rFonts w:ascii="Times New Roman" w:eastAsia="Times New Roman" w:hAnsi="Times New Roman"/>
                <w:sz w:val="20"/>
                <w:szCs w:val="20"/>
                <w:lang w:eastAsia="zh-CN"/>
              </w:rPr>
              <w:t>бующих установления санитарно-</w:t>
            </w:r>
            <w:r w:rsidRPr="008329A6">
              <w:rPr>
                <w:rFonts w:ascii="Times New Roman" w:eastAsia="Times New Roman" w:hAnsi="Times New Roman"/>
                <w:sz w:val="20"/>
                <w:szCs w:val="20"/>
                <w:lang w:eastAsia="zh-CN"/>
              </w:rPr>
              <w:t>защитных зон.</w:t>
            </w:r>
          </w:p>
          <w:p w:rsidR="00D426C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w:t>
            </w:r>
            <w:r>
              <w:rPr>
                <w:rFonts w:ascii="Times New Roman" w:eastAsia="Times New Roman" w:hAnsi="Times New Roman"/>
                <w:sz w:val="20"/>
                <w:szCs w:val="20"/>
                <w:lang w:eastAsia="zh-CN"/>
              </w:rPr>
              <w:t>ованиям технических регламентов</w:t>
            </w:r>
          </w:p>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FD2203" w:rsidRPr="008329A6" w:rsidRDefault="00FD2203" w:rsidP="00FD2203">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Расстояние от инженерных коммуникаций до объектов культурного наследия и их территорий следует принимать из расчета </w:t>
            </w:r>
            <w:r w:rsidRPr="00A73E62">
              <w:rPr>
                <w:rFonts w:ascii="Times New Roman" w:eastAsia="Times New Roman" w:hAnsi="Times New Roman"/>
                <w:b/>
                <w:sz w:val="20"/>
                <w:szCs w:val="20"/>
                <w:lang w:eastAsia="zh-CN"/>
              </w:rPr>
              <w:t>не менее 15 м</w:t>
            </w:r>
            <w:r w:rsidRPr="008329A6">
              <w:rPr>
                <w:rFonts w:ascii="Times New Roman" w:eastAsia="Times New Roman" w:hAnsi="Times New Roman"/>
                <w:sz w:val="20"/>
                <w:szCs w:val="20"/>
                <w:lang w:eastAsia="zh-CN"/>
              </w:rPr>
              <w:t xml:space="preserve"> от сетей водопровода, канализации и теплоснабжения (кроме разводящих), до других подземных сетей </w:t>
            </w:r>
            <w:r w:rsidRPr="00A73E62">
              <w:rPr>
                <w:rFonts w:ascii="Times New Roman" w:eastAsia="Times New Roman" w:hAnsi="Times New Roman"/>
                <w:b/>
                <w:sz w:val="20"/>
                <w:szCs w:val="20"/>
                <w:lang w:eastAsia="zh-CN"/>
              </w:rPr>
              <w:t>5</w:t>
            </w:r>
            <w:r w:rsidR="00847D47">
              <w:rPr>
                <w:rFonts w:ascii="Times New Roman" w:eastAsia="Times New Roman" w:hAnsi="Times New Roman"/>
                <w:b/>
                <w:sz w:val="20"/>
                <w:szCs w:val="20"/>
                <w:lang w:eastAsia="zh-CN"/>
              </w:rPr>
              <w:t xml:space="preserve"> </w:t>
            </w:r>
            <w:r w:rsidRPr="00A73E62">
              <w:rPr>
                <w:rFonts w:ascii="Times New Roman" w:eastAsia="Times New Roman" w:hAnsi="Times New Roman"/>
                <w:b/>
                <w:sz w:val="20"/>
                <w:szCs w:val="20"/>
                <w:lang w:eastAsia="zh-CN"/>
              </w:rPr>
              <w:t>м.</w:t>
            </w:r>
          </w:p>
          <w:p w:rsidR="00FD2203" w:rsidRPr="008329A6" w:rsidRDefault="00FD2203" w:rsidP="0059727A">
            <w:pPr>
              <w:spacing w:line="240" w:lineRule="auto"/>
              <w:jc w:val="both"/>
              <w:rPr>
                <w:rFonts w:ascii="Times New Roman" w:eastAsia="Times New Roman" w:hAnsi="Times New Roman"/>
                <w:sz w:val="20"/>
                <w:szCs w:val="20"/>
                <w:lang w:eastAsia="zh-CN"/>
              </w:rPr>
            </w:pPr>
            <w:r w:rsidRPr="008329A6">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12176" w:rsidRDefault="00712176" w:rsidP="00712176">
      <w:pPr>
        <w:spacing w:line="240" w:lineRule="auto"/>
        <w:jc w:val="left"/>
        <w:rPr>
          <w:rFonts w:ascii="Times New Roman" w:eastAsia="Times New Roman" w:hAnsi="Times New Roman"/>
          <w:b/>
          <w:sz w:val="20"/>
          <w:szCs w:val="24"/>
          <w:lang w:eastAsia="zh-CN"/>
        </w:rPr>
      </w:pPr>
    </w:p>
    <w:p w:rsidR="00847D47" w:rsidRPr="00847D47" w:rsidRDefault="00847D47" w:rsidP="00847D47">
      <w:pPr>
        <w:keepNext/>
        <w:keepLines/>
        <w:ind w:left="720"/>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Зона</w:t>
      </w:r>
      <w:r w:rsidRPr="00847D47">
        <w:rPr>
          <w:rFonts w:ascii="Times New Roman" w:eastAsia="Times New Roman" w:hAnsi="Times New Roman"/>
          <w:b/>
          <w:sz w:val="24"/>
          <w:szCs w:val="24"/>
          <w:lang w:eastAsia="zh-CN"/>
        </w:rPr>
        <w:t xml:space="preserve"> застройки малоэтажными жилыми домами (Ж-</w:t>
      </w:r>
      <w:r>
        <w:rPr>
          <w:rFonts w:ascii="Times New Roman" w:eastAsia="Times New Roman" w:hAnsi="Times New Roman"/>
          <w:b/>
          <w:sz w:val="24"/>
          <w:szCs w:val="24"/>
          <w:lang w:eastAsia="zh-CN"/>
        </w:rPr>
        <w:t>2</w:t>
      </w:r>
      <w:r w:rsidRPr="00847D47">
        <w:rPr>
          <w:rFonts w:ascii="Times New Roman" w:eastAsia="Times New Roman" w:hAnsi="Times New Roman"/>
          <w:b/>
          <w:sz w:val="24"/>
          <w:szCs w:val="24"/>
          <w:lang w:eastAsia="zh-CN"/>
        </w:rPr>
        <w:t xml:space="preserve">) </w:t>
      </w:r>
    </w:p>
    <w:p w:rsidR="00847D47" w:rsidRPr="00847D47" w:rsidRDefault="00847D47" w:rsidP="00847D47">
      <w:pPr>
        <w:keepNext/>
        <w:keepLines/>
        <w:spacing w:line="240" w:lineRule="auto"/>
        <w:ind w:left="720"/>
        <w:jc w:val="right"/>
        <w:rPr>
          <w:rFonts w:ascii="Times New Roman" w:eastAsia="Times New Roman" w:hAnsi="Times New Roman"/>
          <w:spacing w:val="-13"/>
          <w:sz w:val="24"/>
          <w:szCs w:val="24"/>
          <w:lang w:eastAsia="zh-CN"/>
        </w:rPr>
      </w:pPr>
      <w:r w:rsidRPr="00847D47">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4</w:t>
      </w:r>
    </w:p>
    <w:p w:rsidR="00847D47" w:rsidRPr="00847D47" w:rsidRDefault="00847D47" w:rsidP="00847D47">
      <w:pPr>
        <w:spacing w:line="240" w:lineRule="auto"/>
        <w:ind w:firstLine="709"/>
        <w:jc w:val="both"/>
        <w:rPr>
          <w:rFonts w:ascii="Times New Roman" w:eastAsia="Times New Roman" w:hAnsi="Times New Roman"/>
          <w:b/>
          <w:sz w:val="20"/>
          <w:szCs w:val="24"/>
          <w:lang w:eastAsia="zh-CN"/>
        </w:rPr>
      </w:pPr>
      <w:r w:rsidRPr="00847D47">
        <w:rPr>
          <w:rFonts w:ascii="Times New Roman" w:eastAsia="Times New Roman" w:hAnsi="Times New Roman"/>
          <w:sz w:val="20"/>
          <w:szCs w:val="24"/>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
        <w:gridCol w:w="2126"/>
        <w:gridCol w:w="3402"/>
        <w:gridCol w:w="3237"/>
      </w:tblGrid>
      <w:tr w:rsidR="00847D47" w:rsidRPr="00847D47" w:rsidTr="00B361FC">
        <w:trPr>
          <w:trHeight w:val="20"/>
          <w:tblHeader/>
        </w:trPr>
        <w:tc>
          <w:tcPr>
            <w:tcW w:w="2825" w:type="dxa"/>
            <w:gridSpan w:val="2"/>
            <w:tcBorders>
              <w:bottom w:val="single" w:sz="4" w:space="0" w:color="auto"/>
            </w:tcBorders>
            <w:vAlign w:val="center"/>
          </w:tcPr>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ВИДЫ РАЗРЕШЕННОГО</w:t>
            </w:r>
          </w:p>
          <w:p w:rsidR="00847D47" w:rsidRPr="00847D47" w:rsidRDefault="00847D47" w:rsidP="00847D47">
            <w:pPr>
              <w:spacing w:line="240" w:lineRule="auto"/>
              <w:rPr>
                <w:rFonts w:ascii="Times New Roman" w:eastAsia="Times New Roman" w:hAnsi="Times New Roman"/>
                <w:b/>
                <w:sz w:val="20"/>
                <w:szCs w:val="20"/>
                <w:lang w:eastAsia="zh-CN"/>
              </w:rPr>
            </w:pPr>
            <w:r w:rsidRPr="00847D47">
              <w:rPr>
                <w:rFonts w:ascii="Times New Roman" w:eastAsia="Times New Roman" w:hAnsi="Times New Roman"/>
                <w:b/>
                <w:sz w:val="16"/>
                <w:szCs w:val="16"/>
                <w:lang w:eastAsia="zh-CN"/>
              </w:rPr>
              <w:t xml:space="preserve"> ИСПОЛЬЗОВАНИЯ</w:t>
            </w:r>
          </w:p>
        </w:tc>
        <w:tc>
          <w:tcPr>
            <w:tcW w:w="3402" w:type="dxa"/>
            <w:vMerge w:val="restart"/>
            <w:vAlign w:val="center"/>
          </w:tcPr>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 xml:space="preserve">ПАРАМЕТРЫ РАЗРЕШЕННОГО </w:t>
            </w:r>
          </w:p>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ИСПОЛЬЗОВАНИЯ</w:t>
            </w:r>
          </w:p>
        </w:tc>
        <w:tc>
          <w:tcPr>
            <w:tcW w:w="3237" w:type="dxa"/>
            <w:vMerge w:val="restart"/>
            <w:vAlign w:val="center"/>
          </w:tcPr>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47D47" w:rsidRPr="00847D47" w:rsidTr="00B361FC">
        <w:trPr>
          <w:trHeight w:val="20"/>
          <w:tblHeader/>
        </w:trPr>
        <w:tc>
          <w:tcPr>
            <w:tcW w:w="699" w:type="dxa"/>
            <w:tcBorders>
              <w:top w:val="single" w:sz="4" w:space="0" w:color="auto"/>
              <w:right w:val="single" w:sz="4" w:space="0" w:color="auto"/>
            </w:tcBorders>
            <w:vAlign w:val="center"/>
          </w:tcPr>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КОД</w:t>
            </w:r>
          </w:p>
        </w:tc>
        <w:tc>
          <w:tcPr>
            <w:tcW w:w="2126" w:type="dxa"/>
            <w:tcBorders>
              <w:top w:val="single" w:sz="4" w:space="0" w:color="auto"/>
              <w:left w:val="single" w:sz="4" w:space="0" w:color="auto"/>
            </w:tcBorders>
            <w:vAlign w:val="center"/>
          </w:tcPr>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НАИМЕНОВАНИЕ</w:t>
            </w:r>
          </w:p>
        </w:tc>
        <w:tc>
          <w:tcPr>
            <w:tcW w:w="3402" w:type="dxa"/>
            <w:vMerge/>
            <w:vAlign w:val="center"/>
          </w:tcPr>
          <w:p w:rsidR="00847D47" w:rsidRPr="00847D47" w:rsidRDefault="00847D47" w:rsidP="00847D47">
            <w:pPr>
              <w:spacing w:line="240" w:lineRule="auto"/>
              <w:rPr>
                <w:rFonts w:ascii="Times New Roman" w:eastAsia="Times New Roman" w:hAnsi="Times New Roman"/>
                <w:b/>
                <w:sz w:val="16"/>
                <w:szCs w:val="16"/>
                <w:lang w:eastAsia="zh-CN"/>
              </w:rPr>
            </w:pPr>
          </w:p>
        </w:tc>
        <w:tc>
          <w:tcPr>
            <w:tcW w:w="3237" w:type="dxa"/>
            <w:vMerge/>
            <w:vAlign w:val="center"/>
          </w:tcPr>
          <w:p w:rsidR="00847D47" w:rsidRPr="00847D47" w:rsidRDefault="00847D47" w:rsidP="00847D47">
            <w:pPr>
              <w:spacing w:line="240" w:lineRule="auto"/>
              <w:rPr>
                <w:rFonts w:ascii="Times New Roman" w:eastAsia="Times New Roman" w:hAnsi="Times New Roman"/>
                <w:b/>
                <w:sz w:val="16"/>
                <w:szCs w:val="16"/>
                <w:lang w:eastAsia="zh-CN"/>
              </w:rPr>
            </w:pPr>
          </w:p>
        </w:tc>
      </w:tr>
      <w:tr w:rsidR="00206CE8" w:rsidRPr="00847D47" w:rsidTr="00B361FC">
        <w:trPr>
          <w:trHeight w:val="480"/>
        </w:trPr>
        <w:tc>
          <w:tcPr>
            <w:tcW w:w="699" w:type="dxa"/>
            <w:tcBorders>
              <w:bottom w:val="single" w:sz="8" w:space="0" w:color="auto"/>
              <w:right w:val="single" w:sz="4" w:space="0" w:color="auto"/>
            </w:tcBorders>
          </w:tcPr>
          <w:p w:rsidR="00206CE8" w:rsidRPr="00847D47" w:rsidRDefault="00206CE8" w:rsidP="00206CE8">
            <w:pPr>
              <w:spacing w:line="240" w:lineRule="auto"/>
              <w:jc w:val="left"/>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2.1.1</w:t>
            </w:r>
          </w:p>
        </w:tc>
        <w:tc>
          <w:tcPr>
            <w:tcW w:w="2126" w:type="dxa"/>
            <w:tcBorders>
              <w:left w:val="single" w:sz="4" w:space="0" w:color="auto"/>
              <w:bottom w:val="single" w:sz="8" w:space="0" w:color="auto"/>
            </w:tcBorders>
          </w:tcPr>
          <w:p w:rsidR="00206CE8" w:rsidRPr="00847D47" w:rsidRDefault="00206CE8" w:rsidP="00206CE8">
            <w:pPr>
              <w:spacing w:line="240" w:lineRule="auto"/>
              <w:jc w:val="left"/>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xml:space="preserve">Малоэтажная </w:t>
            </w:r>
          </w:p>
          <w:p w:rsidR="00206CE8" w:rsidRPr="00847D47" w:rsidRDefault="00206CE8" w:rsidP="00206CE8">
            <w:pPr>
              <w:spacing w:line="240" w:lineRule="auto"/>
              <w:jc w:val="left"/>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многоквартирная жилая застройка</w:t>
            </w:r>
          </w:p>
        </w:tc>
        <w:tc>
          <w:tcPr>
            <w:tcW w:w="3402" w:type="dxa"/>
          </w:tcPr>
          <w:p w:rsidR="00206CE8" w:rsidRPr="00847D47" w:rsidRDefault="00B361FC" w:rsidP="00206CE8">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olor w:val="000000" w:themeColor="text1"/>
                <w:sz w:val="20"/>
                <w:szCs w:val="20"/>
                <w:lang w:eastAsia="zh-CN"/>
              </w:rPr>
              <w:t>не подлежат установлению</w:t>
            </w:r>
            <w:r w:rsidR="00206CE8" w:rsidRPr="00847D47">
              <w:rPr>
                <w:rFonts w:ascii="Times New Roman" w:eastAsia="Times New Roman" w:hAnsi="Times New Roman"/>
                <w:color w:val="000000" w:themeColor="text1"/>
                <w:sz w:val="20"/>
                <w:szCs w:val="20"/>
                <w:lang w:eastAsia="zh-CN"/>
              </w:rPr>
              <w:t xml:space="preserve">, а определяются согласно расчетной плотности населения с учетом того, что отводимый под строительство жилого здания земельный участок </w:t>
            </w:r>
            <w:r w:rsidR="00206CE8" w:rsidRPr="00847D47">
              <w:rPr>
                <w:rFonts w:ascii="Times New Roman" w:eastAsia="Times New Roman" w:hAnsi="Times New Roman"/>
                <w:color w:val="000000" w:themeColor="text1"/>
                <w:sz w:val="20"/>
                <w:szCs w:val="20"/>
                <w:lang w:eastAsia="zh-CN"/>
              </w:rPr>
              <w:lastRenderedPageBreak/>
              <w:t>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206CE8" w:rsidRPr="00847D47" w:rsidRDefault="00206CE8" w:rsidP="00206CE8">
            <w:pPr>
              <w:spacing w:line="240" w:lineRule="auto"/>
              <w:jc w:val="both"/>
              <w:rPr>
                <w:rFonts w:ascii="Times New Roman" w:eastAsia="Times New Roman" w:hAnsi="Times New Roman"/>
                <w:b/>
                <w:color w:val="000000" w:themeColor="text1"/>
                <w:sz w:val="20"/>
                <w:szCs w:val="20"/>
                <w:lang w:eastAsia="zh-CN"/>
              </w:rPr>
            </w:pPr>
            <w:r w:rsidRPr="00847D47">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847D47">
              <w:rPr>
                <w:rFonts w:ascii="Times New Roman" w:eastAsia="Times New Roman" w:hAnsi="Times New Roman"/>
                <w:b/>
                <w:color w:val="000000" w:themeColor="text1"/>
                <w:sz w:val="20"/>
                <w:szCs w:val="20"/>
                <w:lang w:eastAsia="zh-CN"/>
              </w:rPr>
              <w:t>3 м;</w:t>
            </w:r>
          </w:p>
          <w:p w:rsidR="00206CE8" w:rsidRPr="00847D47" w:rsidRDefault="00206CE8" w:rsidP="00206CE8">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847D47">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847D47">
              <w:rPr>
                <w:rFonts w:ascii="Times New Roman" w:eastAsia="Times New Roman" w:hAnsi="Times New Roman"/>
                <w:b/>
                <w:color w:val="000000" w:themeColor="text1"/>
                <w:sz w:val="20"/>
                <w:szCs w:val="20"/>
                <w:lang w:eastAsia="zh-CN"/>
              </w:rPr>
              <w:t>65</w:t>
            </w:r>
            <w:r w:rsidRPr="00847D47">
              <w:rPr>
                <w:rFonts w:ascii="Times New Roman" w:eastAsia="Times New Roman" w:hAnsi="Times New Roman"/>
                <w:color w:val="000000" w:themeColor="text1"/>
                <w:sz w:val="20"/>
                <w:szCs w:val="20"/>
                <w:lang w:eastAsia="zh-CN"/>
              </w:rPr>
              <w:t>;</w:t>
            </w:r>
          </w:p>
          <w:p w:rsidR="00206CE8" w:rsidRPr="00847D47" w:rsidRDefault="00206CE8" w:rsidP="00206CE8">
            <w:pPr>
              <w:spacing w:line="240" w:lineRule="auto"/>
              <w:jc w:val="both"/>
              <w:rPr>
                <w:rFonts w:ascii="Times New Roman" w:eastAsia="Times New Roman" w:hAnsi="Times New Roman"/>
                <w:b/>
                <w:color w:val="000000" w:themeColor="text1"/>
                <w:sz w:val="20"/>
                <w:szCs w:val="20"/>
                <w:lang w:eastAsia="zh-CN"/>
              </w:rPr>
            </w:pPr>
            <w:r w:rsidRPr="00847D47">
              <w:rPr>
                <w:rFonts w:ascii="Times New Roman" w:eastAsia="Times New Roman" w:hAnsi="Times New Roman"/>
                <w:color w:val="000000" w:themeColor="text1"/>
                <w:sz w:val="20"/>
                <w:szCs w:val="20"/>
                <w:lang w:eastAsia="zh-CN"/>
              </w:rPr>
              <w:t xml:space="preserve">- Предельное количество этажей – </w:t>
            </w:r>
            <w:r w:rsidRPr="00847D47">
              <w:rPr>
                <w:rFonts w:ascii="Times New Roman" w:eastAsia="Times New Roman" w:hAnsi="Times New Roman"/>
                <w:b/>
                <w:color w:val="000000" w:themeColor="text1"/>
                <w:sz w:val="20"/>
                <w:szCs w:val="20"/>
                <w:lang w:eastAsia="zh-CN"/>
              </w:rPr>
              <w:t>3;</w:t>
            </w:r>
          </w:p>
          <w:p w:rsidR="00206CE8" w:rsidRPr="00847D47" w:rsidRDefault="00206CE8" w:rsidP="00206CE8">
            <w:pPr>
              <w:spacing w:line="240" w:lineRule="auto"/>
              <w:jc w:val="both"/>
              <w:rPr>
                <w:rFonts w:ascii="Times New Roman" w:eastAsia="Times New Roman" w:hAnsi="Times New Roman"/>
                <w:b/>
                <w:color w:val="000000" w:themeColor="text1"/>
                <w:sz w:val="20"/>
                <w:szCs w:val="20"/>
                <w:lang w:eastAsia="zh-CN"/>
              </w:rPr>
            </w:pPr>
            <w:r w:rsidRPr="00847D47">
              <w:rPr>
                <w:rFonts w:ascii="Times New Roman" w:eastAsia="Times New Roman" w:hAnsi="Times New Roman"/>
                <w:color w:val="000000" w:themeColor="text1"/>
                <w:sz w:val="20"/>
                <w:szCs w:val="20"/>
                <w:lang w:eastAsia="zh-CN"/>
              </w:rPr>
              <w:t>- Минимальный отступ от красной линии для жилых зданий с квартирами в первых этажах и учреждений образования и воспитания, выходящих на магистральные улицы –</w:t>
            </w:r>
            <w:r w:rsidRPr="00847D47">
              <w:rPr>
                <w:rFonts w:ascii="Times New Roman" w:eastAsia="Times New Roman" w:hAnsi="Times New Roman"/>
                <w:b/>
                <w:color w:val="000000" w:themeColor="text1"/>
                <w:sz w:val="20"/>
                <w:szCs w:val="20"/>
                <w:lang w:eastAsia="zh-CN"/>
              </w:rPr>
              <w:t xml:space="preserve"> 6 метров</w:t>
            </w:r>
            <w:r w:rsidRPr="00847D47">
              <w:rPr>
                <w:rFonts w:ascii="Times New Roman" w:eastAsia="Times New Roman" w:hAnsi="Times New Roman"/>
                <w:color w:val="000000" w:themeColor="text1"/>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sidRPr="00847D47">
              <w:rPr>
                <w:rFonts w:ascii="Times New Roman" w:eastAsia="Times New Roman" w:hAnsi="Times New Roman"/>
                <w:b/>
                <w:color w:val="000000" w:themeColor="text1"/>
                <w:sz w:val="20"/>
                <w:szCs w:val="20"/>
                <w:lang w:eastAsia="zh-CN"/>
              </w:rPr>
              <w:t>3 метра.</w:t>
            </w:r>
          </w:p>
          <w:p w:rsidR="00206CE8" w:rsidRPr="00847D47" w:rsidRDefault="00206CE8" w:rsidP="00206CE8">
            <w:pPr>
              <w:spacing w:line="240" w:lineRule="auto"/>
              <w:jc w:val="both"/>
              <w:rPr>
                <w:rFonts w:ascii="Times New Roman" w:eastAsia="Times New Roman" w:hAnsi="Times New Roman"/>
                <w:color w:val="000000" w:themeColor="text1"/>
                <w:sz w:val="20"/>
                <w:szCs w:val="20"/>
                <w:lang w:eastAsia="zh-CN"/>
              </w:rPr>
            </w:pPr>
            <w:r w:rsidRPr="00847D47">
              <w:rPr>
                <w:rFonts w:ascii="Times New Roman" w:eastAsia="Times New Roman" w:hAnsi="Times New Roman"/>
                <w:color w:val="000000" w:themeColor="text1"/>
                <w:sz w:val="20"/>
                <w:szCs w:val="20"/>
                <w:lang w:eastAsia="zh-CN"/>
              </w:rPr>
              <w:t>Минимальные отступы от границ земельных участков стен зданий, строений, сооружений с окнами:</w:t>
            </w:r>
          </w:p>
          <w:p w:rsidR="00206CE8" w:rsidRPr="00847D47" w:rsidRDefault="00206CE8" w:rsidP="00206CE8">
            <w:pPr>
              <w:spacing w:line="240" w:lineRule="auto"/>
              <w:jc w:val="both"/>
              <w:rPr>
                <w:rFonts w:ascii="Times New Roman" w:eastAsia="Times New Roman" w:hAnsi="Times New Roman"/>
                <w:color w:val="000000" w:themeColor="text1"/>
                <w:sz w:val="20"/>
                <w:szCs w:val="20"/>
                <w:lang w:eastAsia="zh-CN"/>
              </w:rPr>
            </w:pPr>
            <w:r w:rsidRPr="00847D47">
              <w:rPr>
                <w:rFonts w:ascii="Times New Roman" w:eastAsia="Times New Roman" w:hAnsi="Times New Roman"/>
                <w:color w:val="000000" w:themeColor="text1"/>
                <w:sz w:val="20"/>
                <w:szCs w:val="20"/>
                <w:lang w:eastAsia="zh-CN"/>
              </w:rPr>
              <w:t xml:space="preserve">на расстоянии, обеспечивающем нормативную инсоляцию и освещенность на высоте </w:t>
            </w:r>
            <w:r w:rsidRPr="00847D47">
              <w:rPr>
                <w:rFonts w:ascii="Times New Roman" w:eastAsia="Times New Roman" w:hAnsi="Times New Roman"/>
                <w:b/>
                <w:color w:val="000000" w:themeColor="text1"/>
                <w:sz w:val="20"/>
                <w:szCs w:val="20"/>
                <w:lang w:eastAsia="zh-CN"/>
              </w:rPr>
              <w:t>6 метров</w:t>
            </w:r>
            <w:r w:rsidRPr="00847D47">
              <w:rPr>
                <w:rFonts w:ascii="Times New Roman" w:eastAsia="Times New Roman" w:hAnsi="Times New Roman"/>
                <w:color w:val="000000" w:themeColor="text1"/>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sidRPr="00847D47">
              <w:rPr>
                <w:rFonts w:ascii="Times New Roman" w:eastAsia="Times New Roman" w:hAnsi="Times New Roman"/>
                <w:b/>
                <w:color w:val="000000" w:themeColor="text1"/>
                <w:sz w:val="20"/>
                <w:szCs w:val="20"/>
                <w:lang w:eastAsia="zh-CN"/>
              </w:rPr>
              <w:t>10 метров;</w:t>
            </w:r>
          </w:p>
          <w:p w:rsidR="00206CE8" w:rsidRPr="00847D47" w:rsidRDefault="00206CE8" w:rsidP="00206CE8">
            <w:pPr>
              <w:spacing w:line="240" w:lineRule="auto"/>
              <w:jc w:val="both"/>
              <w:rPr>
                <w:rFonts w:ascii="Times New Roman" w:eastAsia="Times New Roman" w:hAnsi="Times New Roman"/>
                <w:bCs/>
                <w:color w:val="000000" w:themeColor="text1"/>
                <w:sz w:val="20"/>
                <w:szCs w:val="20"/>
                <w:lang w:eastAsia="zh-CN"/>
              </w:rPr>
            </w:pPr>
            <w:r w:rsidRPr="00847D47">
              <w:rPr>
                <w:rFonts w:ascii="Times New Roman" w:eastAsia="Times New Roman" w:hAnsi="Times New Roman"/>
                <w:color w:val="000000" w:themeColor="text1"/>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sidRPr="00847D47">
              <w:rPr>
                <w:rFonts w:ascii="Times New Roman" w:eastAsia="Times New Roman" w:hAnsi="Times New Roman"/>
                <w:b/>
                <w:color w:val="000000" w:themeColor="text1"/>
                <w:sz w:val="20"/>
                <w:szCs w:val="20"/>
                <w:lang w:eastAsia="zh-CN"/>
              </w:rPr>
              <w:t>3 метра.</w:t>
            </w:r>
          </w:p>
        </w:tc>
        <w:tc>
          <w:tcPr>
            <w:tcW w:w="3237" w:type="dxa"/>
            <w:tcBorders>
              <w:bottom w:val="single" w:sz="8" w:space="0" w:color="auto"/>
            </w:tcBorders>
          </w:tcPr>
          <w:p w:rsidR="00206CE8" w:rsidRPr="00847D47" w:rsidRDefault="00206CE8" w:rsidP="00206CE8">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206CE8" w:rsidRPr="00847D47" w:rsidRDefault="00206CE8" w:rsidP="00206CE8">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Не допускается</w:t>
            </w:r>
            <w:r w:rsidRPr="00847D47">
              <w:rPr>
                <w:rFonts w:ascii="Times New Roman" w:eastAsia="Times New Roman" w:hAnsi="Times New Roman"/>
                <w:bCs/>
                <w:sz w:val="20"/>
                <w:szCs w:val="20"/>
                <w:lang w:eastAsia="zh-CN"/>
              </w:rPr>
              <w:t xml:space="preserve"> размещение в</w:t>
            </w:r>
            <w:r w:rsidRPr="00847D47">
              <w:rPr>
                <w:rFonts w:ascii="Times New Roman" w:eastAsia="Times New Roman" w:hAnsi="Times New Roman"/>
                <w:sz w:val="20"/>
                <w:szCs w:val="20"/>
                <w:lang w:eastAsia="zh-CN"/>
              </w:rPr>
              <w:t xml:space="preserve">о встроенных или пристроенных к дому помещениях магазинов строительных материалов, магазинов с наличием в них взрывоопасных веществ и </w:t>
            </w:r>
            <w:r w:rsidRPr="00847D47">
              <w:rPr>
                <w:rFonts w:ascii="Times New Roman" w:eastAsia="Times New Roman" w:hAnsi="Times New Roman"/>
                <w:sz w:val="20"/>
                <w:szCs w:val="20"/>
                <w:lang w:eastAsia="zh-CN"/>
              </w:rPr>
              <w:lastRenderedPageBreak/>
              <w:t>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206CE8" w:rsidRPr="00847D47" w:rsidRDefault="00206CE8" w:rsidP="00206CE8">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206CE8" w:rsidRPr="00847D47" w:rsidRDefault="00206CE8" w:rsidP="00206CE8">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206CE8" w:rsidRPr="00847D47" w:rsidRDefault="00206CE8" w:rsidP="00206CE8">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Требуется соблюдение правил благоустройства Рыбинского сельсовета</w:t>
            </w:r>
          </w:p>
        </w:tc>
      </w:tr>
      <w:tr w:rsidR="00847D47" w:rsidRPr="00847D47" w:rsidTr="00B361FC">
        <w:trPr>
          <w:trHeight w:val="20"/>
        </w:trPr>
        <w:tc>
          <w:tcPr>
            <w:tcW w:w="699" w:type="dxa"/>
            <w:tcBorders>
              <w:right w:val="single" w:sz="4" w:space="0" w:color="auto"/>
            </w:tcBorders>
          </w:tcPr>
          <w:p w:rsidR="00847D47" w:rsidRPr="00847D47" w:rsidRDefault="00847D47" w:rsidP="00847D47">
            <w:pPr>
              <w:spacing w:line="240" w:lineRule="auto"/>
              <w:jc w:val="left"/>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lastRenderedPageBreak/>
              <w:t>12.0</w:t>
            </w:r>
          </w:p>
        </w:tc>
        <w:tc>
          <w:tcPr>
            <w:tcW w:w="2126" w:type="dxa"/>
            <w:tcBorders>
              <w:left w:val="single" w:sz="4" w:space="0" w:color="auto"/>
            </w:tcBorders>
          </w:tcPr>
          <w:p w:rsidR="00847D47" w:rsidRPr="00847D47" w:rsidRDefault="00847D47" w:rsidP="00847D47">
            <w:pPr>
              <w:spacing w:line="240" w:lineRule="auto"/>
              <w:jc w:val="left"/>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Земельные участки (территории) общего пользования</w:t>
            </w:r>
          </w:p>
        </w:tc>
        <w:tc>
          <w:tcPr>
            <w:tcW w:w="3402" w:type="dxa"/>
            <w:tcBorders>
              <w:top w:val="single" w:sz="8" w:space="0" w:color="auto"/>
              <w:left w:val="single" w:sz="8" w:space="0" w:color="auto"/>
              <w:bottom w:val="single" w:sz="8" w:space="0" w:color="auto"/>
              <w:right w:val="single" w:sz="8" w:space="0" w:color="auto"/>
            </w:tcBorders>
          </w:tcPr>
          <w:p w:rsidR="00847D47" w:rsidRPr="00847D47" w:rsidRDefault="00B361FC" w:rsidP="00847D47">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tc>
        <w:tc>
          <w:tcPr>
            <w:tcW w:w="3237" w:type="dxa"/>
          </w:tcPr>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Дополнительные ограничения:</w:t>
            </w:r>
          </w:p>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без права возведения ОКС.</w:t>
            </w:r>
          </w:p>
        </w:tc>
      </w:tr>
      <w:tr w:rsidR="00E2491F" w:rsidRPr="00847D47" w:rsidTr="00B361FC">
        <w:trPr>
          <w:trHeight w:val="20"/>
        </w:trPr>
        <w:tc>
          <w:tcPr>
            <w:tcW w:w="699" w:type="dxa"/>
            <w:tcBorders>
              <w:right w:val="single" w:sz="4" w:space="0" w:color="auto"/>
            </w:tcBorders>
          </w:tcPr>
          <w:p w:rsidR="00E2491F" w:rsidRPr="00E2491F" w:rsidRDefault="00E2491F" w:rsidP="00E2491F">
            <w:pPr>
              <w:spacing w:line="240" w:lineRule="auto"/>
              <w:jc w:val="left"/>
              <w:rPr>
                <w:rFonts w:ascii="Times New Roman" w:eastAsia="Times New Roman" w:hAnsi="Times New Roman"/>
                <w:sz w:val="20"/>
                <w:szCs w:val="20"/>
                <w:lang w:eastAsia="zh-CN"/>
              </w:rPr>
            </w:pPr>
            <w:r w:rsidRPr="00E2491F">
              <w:rPr>
                <w:rFonts w:ascii="Times New Roman" w:eastAsia="Times New Roman" w:hAnsi="Times New Roman"/>
                <w:sz w:val="20"/>
                <w:szCs w:val="20"/>
                <w:lang w:eastAsia="zh-CN"/>
              </w:rPr>
              <w:t>13.1</w:t>
            </w:r>
          </w:p>
        </w:tc>
        <w:tc>
          <w:tcPr>
            <w:tcW w:w="2126" w:type="dxa"/>
            <w:tcBorders>
              <w:left w:val="single" w:sz="4" w:space="0" w:color="auto"/>
            </w:tcBorders>
          </w:tcPr>
          <w:p w:rsidR="00E2491F" w:rsidRPr="00E2491F" w:rsidRDefault="00E2491F" w:rsidP="00E2491F">
            <w:pPr>
              <w:spacing w:line="240" w:lineRule="auto"/>
              <w:jc w:val="left"/>
              <w:rPr>
                <w:rFonts w:ascii="Times New Roman" w:eastAsia="Times New Roman" w:hAnsi="Times New Roman"/>
                <w:sz w:val="20"/>
                <w:szCs w:val="20"/>
                <w:lang w:eastAsia="zh-CN"/>
              </w:rPr>
            </w:pPr>
            <w:r w:rsidRPr="00E2491F">
              <w:rPr>
                <w:rFonts w:ascii="Times New Roman" w:eastAsia="Times New Roman" w:hAnsi="Times New Roman"/>
                <w:sz w:val="20"/>
                <w:szCs w:val="20"/>
                <w:lang w:eastAsia="zh-CN"/>
              </w:rPr>
              <w:t>Ведение огородничества</w:t>
            </w:r>
          </w:p>
        </w:tc>
        <w:tc>
          <w:tcPr>
            <w:tcW w:w="3402" w:type="dxa"/>
            <w:tcBorders>
              <w:top w:val="single" w:sz="8" w:space="0" w:color="auto"/>
              <w:left w:val="single" w:sz="8" w:space="0" w:color="auto"/>
              <w:bottom w:val="single" w:sz="8" w:space="0" w:color="auto"/>
              <w:right w:val="single" w:sz="8" w:space="0" w:color="auto"/>
            </w:tcBorders>
          </w:tcPr>
          <w:p w:rsidR="00E2491F" w:rsidRPr="00847D47" w:rsidRDefault="00B361FC" w:rsidP="00E2491F">
            <w:pPr>
              <w:keepNext/>
              <w:keepLines/>
              <w:shd w:val="clear" w:color="auto" w:fill="FFFFFF"/>
              <w:tabs>
                <w:tab w:val="left" w:pos="0"/>
              </w:tabs>
              <w:suppressAutoHyphens/>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tc>
        <w:tc>
          <w:tcPr>
            <w:tcW w:w="3237" w:type="dxa"/>
          </w:tcPr>
          <w:p w:rsidR="00E2491F" w:rsidRPr="00847D47" w:rsidRDefault="00E2491F" w:rsidP="00E2491F">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E2491F" w:rsidRPr="00847D47" w:rsidRDefault="00E2491F" w:rsidP="00E2491F">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Дополнительные ограничения:</w:t>
            </w:r>
          </w:p>
          <w:p w:rsidR="00E2491F" w:rsidRPr="00847D47" w:rsidRDefault="00E2491F" w:rsidP="00E2491F">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без права возведения ОКС.</w:t>
            </w:r>
          </w:p>
        </w:tc>
      </w:tr>
    </w:tbl>
    <w:p w:rsidR="00847D47" w:rsidRPr="00847D47" w:rsidRDefault="00847D47" w:rsidP="00847D47">
      <w:pPr>
        <w:keepNext/>
        <w:keepLines/>
        <w:spacing w:line="240" w:lineRule="auto"/>
        <w:ind w:left="720"/>
        <w:jc w:val="right"/>
        <w:rPr>
          <w:rFonts w:ascii="Times New Roman" w:eastAsia="Times New Roman" w:hAnsi="Times New Roman"/>
          <w:spacing w:val="-13"/>
          <w:sz w:val="24"/>
          <w:szCs w:val="24"/>
          <w:lang w:eastAsia="zh-CN"/>
        </w:rPr>
      </w:pPr>
    </w:p>
    <w:p w:rsidR="00847D47" w:rsidRPr="00847D47" w:rsidRDefault="00847D47" w:rsidP="00847D47">
      <w:pPr>
        <w:keepNext/>
        <w:keepLines/>
        <w:spacing w:line="240" w:lineRule="auto"/>
        <w:ind w:left="720"/>
        <w:jc w:val="right"/>
        <w:rPr>
          <w:rFonts w:ascii="Times New Roman" w:eastAsia="Times New Roman" w:hAnsi="Times New Roman"/>
          <w:b/>
          <w:sz w:val="16"/>
          <w:szCs w:val="16"/>
          <w:lang w:eastAsia="zh-CN"/>
        </w:rPr>
      </w:pPr>
      <w:r w:rsidRPr="00847D47">
        <w:rPr>
          <w:rFonts w:ascii="Times New Roman" w:eastAsia="Times New Roman" w:hAnsi="Times New Roman"/>
          <w:spacing w:val="-13"/>
          <w:sz w:val="24"/>
          <w:szCs w:val="24"/>
          <w:lang w:eastAsia="zh-CN"/>
        </w:rPr>
        <w:t xml:space="preserve">Таблица </w:t>
      </w:r>
      <w:r w:rsidR="0068712C">
        <w:rPr>
          <w:rFonts w:ascii="Times New Roman" w:eastAsia="Times New Roman" w:hAnsi="Times New Roman"/>
          <w:spacing w:val="-13"/>
          <w:sz w:val="24"/>
          <w:szCs w:val="24"/>
          <w:lang w:eastAsia="zh-CN"/>
        </w:rPr>
        <w:t>5</w:t>
      </w:r>
    </w:p>
    <w:p w:rsidR="00847D47" w:rsidRPr="00847D47" w:rsidRDefault="00847D47" w:rsidP="00847D47">
      <w:pPr>
        <w:spacing w:line="240" w:lineRule="auto"/>
        <w:ind w:firstLine="709"/>
        <w:jc w:val="both"/>
        <w:rPr>
          <w:rFonts w:ascii="Times New Roman" w:eastAsia="Times New Roman" w:hAnsi="Times New Roman"/>
          <w:b/>
          <w:sz w:val="24"/>
          <w:szCs w:val="24"/>
          <w:lang w:eastAsia="zh-CN"/>
        </w:rPr>
      </w:pPr>
      <w:r w:rsidRPr="00847D47">
        <w:rPr>
          <w:rFonts w:ascii="Times New Roman" w:eastAsia="Times New Roman" w:hAnsi="Times New Roman"/>
          <w:sz w:val="20"/>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150"/>
        <w:gridCol w:w="3402"/>
        <w:gridCol w:w="3237"/>
      </w:tblGrid>
      <w:tr w:rsidR="00847D47" w:rsidRPr="00847D47" w:rsidTr="006A4511">
        <w:trPr>
          <w:trHeight w:val="20"/>
          <w:tblHeader/>
        </w:trPr>
        <w:tc>
          <w:tcPr>
            <w:tcW w:w="2825" w:type="dxa"/>
            <w:gridSpan w:val="2"/>
            <w:tcBorders>
              <w:top w:val="single" w:sz="8" w:space="0" w:color="auto"/>
              <w:left w:val="single" w:sz="8" w:space="0" w:color="auto"/>
              <w:bottom w:val="single" w:sz="4" w:space="0" w:color="auto"/>
              <w:right w:val="single" w:sz="8" w:space="0" w:color="auto"/>
            </w:tcBorders>
            <w:vAlign w:val="center"/>
          </w:tcPr>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ВИДЫ РАЗРЕШЕННОГО</w:t>
            </w:r>
          </w:p>
          <w:p w:rsidR="00847D47" w:rsidRPr="00847D47" w:rsidRDefault="00847D47" w:rsidP="00847D47">
            <w:pPr>
              <w:spacing w:line="240" w:lineRule="auto"/>
              <w:rPr>
                <w:rFonts w:ascii="Times New Roman" w:eastAsia="Times New Roman" w:hAnsi="Times New Roman"/>
                <w:b/>
                <w:sz w:val="20"/>
                <w:szCs w:val="20"/>
                <w:lang w:eastAsia="zh-CN"/>
              </w:rPr>
            </w:pPr>
            <w:r w:rsidRPr="00847D47">
              <w:rPr>
                <w:rFonts w:ascii="Times New Roman" w:eastAsia="Times New Roman" w:hAnsi="Times New Roman"/>
                <w:b/>
                <w:sz w:val="16"/>
                <w:szCs w:val="16"/>
                <w:lang w:eastAsia="zh-CN"/>
              </w:rPr>
              <w:t>ИСПОЛЬЗОВАНИЯ</w:t>
            </w:r>
          </w:p>
        </w:tc>
        <w:tc>
          <w:tcPr>
            <w:tcW w:w="3402" w:type="dxa"/>
            <w:vMerge w:val="restart"/>
            <w:tcBorders>
              <w:top w:val="single" w:sz="8" w:space="0" w:color="auto"/>
              <w:left w:val="single" w:sz="8" w:space="0" w:color="auto"/>
              <w:right w:val="single" w:sz="8" w:space="0" w:color="auto"/>
            </w:tcBorders>
            <w:vAlign w:val="center"/>
          </w:tcPr>
          <w:p w:rsidR="00847D47" w:rsidRPr="00847D47" w:rsidRDefault="00847D47" w:rsidP="00847D47">
            <w:pPr>
              <w:tabs>
                <w:tab w:val="center" w:pos="4677"/>
                <w:tab w:val="right" w:pos="9355"/>
              </w:tabs>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ПАРАМЕТРЫ РАЗРЕШЕННОГО ИСПОЛЬЗОВАНИЯ</w:t>
            </w:r>
          </w:p>
        </w:tc>
        <w:tc>
          <w:tcPr>
            <w:tcW w:w="3237" w:type="dxa"/>
            <w:vMerge w:val="restart"/>
            <w:tcBorders>
              <w:top w:val="single" w:sz="8" w:space="0" w:color="auto"/>
              <w:left w:val="single" w:sz="8" w:space="0" w:color="auto"/>
              <w:right w:val="single" w:sz="8" w:space="0" w:color="auto"/>
            </w:tcBorders>
            <w:vAlign w:val="center"/>
          </w:tcPr>
          <w:p w:rsidR="00847D47" w:rsidRPr="00847D47" w:rsidRDefault="00847D47" w:rsidP="00847D47">
            <w:pPr>
              <w:tabs>
                <w:tab w:val="center" w:pos="4677"/>
                <w:tab w:val="right" w:pos="9355"/>
              </w:tabs>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47D47" w:rsidRPr="00847D47" w:rsidTr="006A4511">
        <w:trPr>
          <w:trHeight w:val="20"/>
          <w:tblHeader/>
        </w:trPr>
        <w:tc>
          <w:tcPr>
            <w:tcW w:w="675" w:type="dxa"/>
            <w:tcBorders>
              <w:top w:val="single" w:sz="4" w:space="0" w:color="auto"/>
              <w:left w:val="single" w:sz="8" w:space="0" w:color="auto"/>
              <w:bottom w:val="single" w:sz="8" w:space="0" w:color="auto"/>
              <w:right w:val="single" w:sz="4" w:space="0" w:color="auto"/>
            </w:tcBorders>
            <w:vAlign w:val="center"/>
          </w:tcPr>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КОД</w:t>
            </w:r>
          </w:p>
        </w:tc>
        <w:tc>
          <w:tcPr>
            <w:tcW w:w="2150" w:type="dxa"/>
            <w:tcBorders>
              <w:top w:val="single" w:sz="4" w:space="0" w:color="auto"/>
              <w:left w:val="single" w:sz="4" w:space="0" w:color="auto"/>
              <w:bottom w:val="single" w:sz="8" w:space="0" w:color="auto"/>
              <w:right w:val="single" w:sz="8" w:space="0" w:color="auto"/>
            </w:tcBorders>
            <w:vAlign w:val="center"/>
          </w:tcPr>
          <w:p w:rsidR="00847D47" w:rsidRPr="00847D47" w:rsidRDefault="00847D47" w:rsidP="00847D47">
            <w:pPr>
              <w:tabs>
                <w:tab w:val="center" w:pos="4677"/>
                <w:tab w:val="right" w:pos="9355"/>
              </w:tabs>
              <w:spacing w:line="240" w:lineRule="auto"/>
              <w:rPr>
                <w:rFonts w:ascii="Times New Roman" w:eastAsia="Times New Roman" w:hAnsi="Times New Roman"/>
                <w:b/>
                <w:sz w:val="20"/>
                <w:szCs w:val="20"/>
                <w:lang w:eastAsia="zh-CN"/>
              </w:rPr>
            </w:pPr>
            <w:r w:rsidRPr="00847D47">
              <w:rPr>
                <w:rFonts w:ascii="Times New Roman" w:eastAsia="Times New Roman" w:hAnsi="Times New Roman"/>
                <w:b/>
                <w:sz w:val="16"/>
                <w:szCs w:val="16"/>
                <w:lang w:eastAsia="zh-CN"/>
              </w:rPr>
              <w:t>НАИМЕНОВАНИЕ</w:t>
            </w:r>
          </w:p>
        </w:tc>
        <w:tc>
          <w:tcPr>
            <w:tcW w:w="3402" w:type="dxa"/>
            <w:vMerge/>
            <w:tcBorders>
              <w:left w:val="single" w:sz="8" w:space="0" w:color="auto"/>
              <w:bottom w:val="single" w:sz="8" w:space="0" w:color="auto"/>
              <w:right w:val="single" w:sz="8" w:space="0" w:color="auto"/>
            </w:tcBorders>
            <w:vAlign w:val="center"/>
          </w:tcPr>
          <w:p w:rsidR="00847D47" w:rsidRPr="00847D47" w:rsidRDefault="00847D47" w:rsidP="00847D47">
            <w:pPr>
              <w:tabs>
                <w:tab w:val="center" w:pos="4677"/>
                <w:tab w:val="right" w:pos="9355"/>
              </w:tabs>
              <w:spacing w:line="240" w:lineRule="auto"/>
              <w:rPr>
                <w:rFonts w:ascii="Times New Roman" w:eastAsia="Times New Roman" w:hAnsi="Times New Roman"/>
                <w:b/>
                <w:sz w:val="16"/>
                <w:szCs w:val="16"/>
                <w:lang w:eastAsia="zh-CN"/>
              </w:rPr>
            </w:pPr>
          </w:p>
        </w:tc>
        <w:tc>
          <w:tcPr>
            <w:tcW w:w="3237" w:type="dxa"/>
            <w:vMerge/>
            <w:tcBorders>
              <w:left w:val="single" w:sz="8" w:space="0" w:color="auto"/>
              <w:bottom w:val="single" w:sz="8" w:space="0" w:color="auto"/>
              <w:right w:val="single" w:sz="8" w:space="0" w:color="auto"/>
            </w:tcBorders>
            <w:vAlign w:val="center"/>
          </w:tcPr>
          <w:p w:rsidR="00847D47" w:rsidRPr="00847D47" w:rsidRDefault="00847D47" w:rsidP="00847D47">
            <w:pPr>
              <w:tabs>
                <w:tab w:val="center" w:pos="4677"/>
                <w:tab w:val="right" w:pos="9355"/>
              </w:tabs>
              <w:spacing w:line="240" w:lineRule="auto"/>
              <w:rPr>
                <w:rFonts w:ascii="Times New Roman" w:eastAsia="Times New Roman" w:hAnsi="Times New Roman"/>
                <w:b/>
                <w:sz w:val="16"/>
                <w:szCs w:val="16"/>
                <w:lang w:eastAsia="zh-CN"/>
              </w:rPr>
            </w:pPr>
          </w:p>
        </w:tc>
      </w:tr>
      <w:tr w:rsidR="00847D47" w:rsidRPr="00847D47" w:rsidTr="006A4511">
        <w:trPr>
          <w:trHeight w:val="20"/>
        </w:trPr>
        <w:tc>
          <w:tcPr>
            <w:tcW w:w="675" w:type="dxa"/>
            <w:tcBorders>
              <w:top w:val="single" w:sz="8" w:space="0" w:color="auto"/>
              <w:left w:val="single" w:sz="8" w:space="0" w:color="auto"/>
              <w:bottom w:val="single" w:sz="8" w:space="0" w:color="auto"/>
              <w:right w:val="single" w:sz="4" w:space="0" w:color="auto"/>
            </w:tcBorders>
          </w:tcPr>
          <w:p w:rsidR="00847D47" w:rsidRPr="00847D47" w:rsidRDefault="00206CE8" w:rsidP="00847D47">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150" w:type="dxa"/>
            <w:tcBorders>
              <w:top w:val="single" w:sz="8" w:space="0" w:color="auto"/>
              <w:left w:val="single" w:sz="4" w:space="0" w:color="auto"/>
              <w:bottom w:val="single" w:sz="8" w:space="0" w:color="auto"/>
              <w:right w:val="single" w:sz="8" w:space="0" w:color="auto"/>
            </w:tcBorders>
          </w:tcPr>
          <w:p w:rsidR="00847D47" w:rsidRPr="00847D47" w:rsidRDefault="00206CE8" w:rsidP="00847D47">
            <w:pPr>
              <w:spacing w:line="240" w:lineRule="auto"/>
              <w:jc w:val="left"/>
              <w:rPr>
                <w:rFonts w:ascii="Times New Roman" w:eastAsia="Times New Roman" w:hAnsi="Times New Roman"/>
                <w:sz w:val="20"/>
                <w:szCs w:val="20"/>
                <w:lang w:eastAsia="zh-CN"/>
              </w:rPr>
            </w:pPr>
            <w:r w:rsidRPr="00206CE8">
              <w:rPr>
                <w:rFonts w:ascii="Times New Roman" w:eastAsia="Times New Roman" w:hAnsi="Times New Roman"/>
                <w:sz w:val="20"/>
                <w:szCs w:val="20"/>
                <w:lang w:eastAsia="zh-CN"/>
              </w:rPr>
              <w:t>Магазины</w:t>
            </w:r>
          </w:p>
        </w:tc>
        <w:tc>
          <w:tcPr>
            <w:tcW w:w="3402" w:type="dxa"/>
            <w:tcBorders>
              <w:top w:val="single" w:sz="8" w:space="0" w:color="auto"/>
              <w:left w:val="single" w:sz="8" w:space="0" w:color="auto"/>
              <w:bottom w:val="single" w:sz="8" w:space="0" w:color="auto"/>
              <w:right w:val="single" w:sz="8" w:space="0" w:color="auto"/>
            </w:tcBorders>
          </w:tcPr>
          <w:p w:rsidR="00ED1EC7" w:rsidRPr="00ED1EC7" w:rsidRDefault="00ED1EC7" w:rsidP="00ED1EC7">
            <w:pPr>
              <w:spacing w:line="240" w:lineRule="auto"/>
              <w:jc w:val="both"/>
              <w:rPr>
                <w:rFonts w:ascii="Times New Roman" w:eastAsia="Times New Roman" w:hAnsi="Times New Roman"/>
                <w:bCs/>
                <w:color w:val="000000" w:themeColor="text1"/>
                <w:sz w:val="20"/>
                <w:szCs w:val="20"/>
                <w:lang w:eastAsia="zh-CN"/>
              </w:rPr>
            </w:pPr>
            <w:r w:rsidRPr="00ED1EC7">
              <w:rPr>
                <w:rFonts w:ascii="Times New Roman" w:eastAsia="Times New Roman" w:hAnsi="Times New Roman"/>
                <w:bCs/>
                <w:color w:val="000000" w:themeColor="text1"/>
                <w:sz w:val="20"/>
                <w:szCs w:val="20"/>
                <w:lang w:eastAsia="zh-CN"/>
              </w:rPr>
              <w:t xml:space="preserve">- </w:t>
            </w:r>
            <w:r w:rsidR="00B361FC"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B361FC">
              <w:rPr>
                <w:rFonts w:ascii="Times New Roman" w:eastAsia="Times New Roman" w:hAnsi="Times New Roman"/>
                <w:color w:val="000000" w:themeColor="text1"/>
                <w:sz w:val="20"/>
                <w:szCs w:val="20"/>
                <w:lang w:eastAsia="zh-CN"/>
              </w:rPr>
              <w:t>не подлежат установлению</w:t>
            </w:r>
            <w:r w:rsidRPr="00ED1EC7">
              <w:rPr>
                <w:rFonts w:ascii="Times New Roman" w:eastAsia="Times New Roman" w:hAnsi="Times New Roman"/>
                <w:bCs/>
                <w:color w:val="000000" w:themeColor="text1"/>
                <w:sz w:val="20"/>
                <w:szCs w:val="20"/>
                <w:lang w:eastAsia="zh-CN"/>
              </w:rPr>
              <w:t>, 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Размер ЗУ объектов, не указанных в СП 42.13330.2016, следует принимать по заданию на проектирование с учетом технологических требований и градостроительной ценности территории.</w:t>
            </w:r>
          </w:p>
          <w:p w:rsidR="00ED1EC7" w:rsidRPr="00ED1EC7" w:rsidRDefault="00ED1EC7" w:rsidP="00ED1EC7">
            <w:pPr>
              <w:spacing w:line="240" w:lineRule="auto"/>
              <w:jc w:val="both"/>
              <w:rPr>
                <w:rFonts w:ascii="Times New Roman" w:eastAsia="Times New Roman" w:hAnsi="Times New Roman"/>
                <w:bCs/>
                <w:color w:val="000000" w:themeColor="text1"/>
                <w:sz w:val="20"/>
                <w:szCs w:val="20"/>
                <w:lang w:eastAsia="zh-CN"/>
              </w:rPr>
            </w:pPr>
            <w:r w:rsidRPr="00ED1EC7">
              <w:rPr>
                <w:rFonts w:ascii="Times New Roman" w:eastAsia="Times New Roman" w:hAnsi="Times New Roman"/>
                <w:bCs/>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ED1EC7">
              <w:rPr>
                <w:rFonts w:ascii="Times New Roman" w:eastAsia="Times New Roman" w:hAnsi="Times New Roman"/>
                <w:bCs/>
                <w:color w:val="000000" w:themeColor="text1"/>
                <w:sz w:val="20"/>
                <w:szCs w:val="20"/>
                <w:lang w:eastAsia="zh-CN"/>
              </w:rPr>
              <w:lastRenderedPageBreak/>
              <w:t>строений, сооружений – 3 м (в соответствии с санитарно-гигиеническими, противопожарными требованиями);</w:t>
            </w:r>
          </w:p>
          <w:p w:rsidR="00ED1EC7" w:rsidRPr="00ED1EC7" w:rsidRDefault="00ED1EC7" w:rsidP="00ED1EC7">
            <w:pPr>
              <w:spacing w:line="240" w:lineRule="auto"/>
              <w:jc w:val="both"/>
              <w:rPr>
                <w:rFonts w:ascii="Times New Roman" w:eastAsia="Times New Roman" w:hAnsi="Times New Roman"/>
                <w:bCs/>
                <w:color w:val="000000" w:themeColor="text1"/>
                <w:sz w:val="20"/>
                <w:szCs w:val="20"/>
                <w:lang w:eastAsia="zh-CN"/>
              </w:rPr>
            </w:pPr>
            <w:r w:rsidRPr="00ED1EC7">
              <w:rPr>
                <w:rFonts w:ascii="Times New Roman" w:eastAsia="Times New Roman" w:hAnsi="Times New Roman"/>
                <w:bCs/>
                <w:color w:val="000000" w:themeColor="text1"/>
                <w:sz w:val="20"/>
                <w:szCs w:val="20"/>
                <w:lang w:eastAsia="zh-CN"/>
              </w:rPr>
              <w:t>- Предельное количество этажей – 3;</w:t>
            </w:r>
          </w:p>
          <w:p w:rsidR="00847D47" w:rsidRPr="00847D47" w:rsidRDefault="00ED1EC7" w:rsidP="00ED1EC7">
            <w:pPr>
              <w:spacing w:line="240" w:lineRule="auto"/>
              <w:jc w:val="both"/>
              <w:rPr>
                <w:rFonts w:ascii="Times New Roman" w:eastAsia="Times New Roman" w:hAnsi="Times New Roman"/>
                <w:bCs/>
                <w:color w:val="000000" w:themeColor="text1"/>
                <w:sz w:val="20"/>
                <w:szCs w:val="20"/>
                <w:lang w:eastAsia="zh-CN"/>
              </w:rPr>
            </w:pPr>
            <w:r w:rsidRPr="00ED1EC7">
              <w:rPr>
                <w:rFonts w:ascii="Times New Roman" w:eastAsia="Times New Roman" w:hAnsi="Times New Roman"/>
                <w:bCs/>
                <w:color w:val="000000" w:themeColor="text1"/>
                <w:sz w:val="20"/>
                <w:szCs w:val="20"/>
                <w:lang w:eastAsia="zh-CN"/>
              </w:rPr>
              <w:t>- Максимальный процент застройки в границах земельного участка – 60.</w:t>
            </w:r>
          </w:p>
        </w:tc>
        <w:tc>
          <w:tcPr>
            <w:tcW w:w="3237" w:type="dxa"/>
            <w:tcBorders>
              <w:top w:val="single" w:sz="8" w:space="0" w:color="auto"/>
              <w:left w:val="single" w:sz="8" w:space="0" w:color="auto"/>
              <w:bottom w:val="single" w:sz="8" w:space="0" w:color="auto"/>
              <w:right w:val="single" w:sz="8" w:space="0" w:color="auto"/>
            </w:tcBorders>
          </w:tcPr>
          <w:p w:rsidR="00ED1EC7" w:rsidRPr="00ED1EC7" w:rsidRDefault="00ED1EC7" w:rsidP="00ED1EC7">
            <w:pPr>
              <w:spacing w:line="240" w:lineRule="auto"/>
              <w:jc w:val="both"/>
              <w:rPr>
                <w:rFonts w:ascii="Times New Roman" w:eastAsia="Times New Roman" w:hAnsi="Times New Roman"/>
                <w:sz w:val="20"/>
                <w:szCs w:val="20"/>
                <w:lang w:eastAsia="zh-CN"/>
              </w:rPr>
            </w:pPr>
            <w:r w:rsidRPr="00ED1EC7">
              <w:rPr>
                <w:rFonts w:ascii="Times New Roman" w:eastAsia="Times New Roman" w:hAnsi="Times New Roman"/>
                <w:sz w:val="20"/>
                <w:szCs w:val="20"/>
                <w:lang w:eastAsia="zh-CN"/>
              </w:rPr>
              <w:lastRenderedPageBreak/>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p w:rsidR="00ED1EC7" w:rsidRPr="00ED1EC7" w:rsidRDefault="00ED1EC7" w:rsidP="00ED1EC7">
            <w:pPr>
              <w:spacing w:line="240" w:lineRule="auto"/>
              <w:jc w:val="both"/>
              <w:rPr>
                <w:rFonts w:ascii="Times New Roman" w:eastAsia="Times New Roman" w:hAnsi="Times New Roman"/>
                <w:sz w:val="20"/>
                <w:szCs w:val="20"/>
                <w:lang w:eastAsia="zh-CN"/>
              </w:rPr>
            </w:pPr>
            <w:r w:rsidRPr="00ED1EC7">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ED1EC7" w:rsidRPr="00ED1EC7" w:rsidRDefault="00ED1EC7" w:rsidP="00ED1EC7">
            <w:pPr>
              <w:spacing w:line="240" w:lineRule="auto"/>
              <w:jc w:val="both"/>
              <w:rPr>
                <w:rFonts w:ascii="Times New Roman" w:eastAsia="Times New Roman" w:hAnsi="Times New Roman"/>
                <w:sz w:val="20"/>
                <w:szCs w:val="20"/>
                <w:lang w:eastAsia="zh-CN"/>
              </w:rPr>
            </w:pPr>
            <w:r w:rsidRPr="00ED1EC7">
              <w:rPr>
                <w:rFonts w:ascii="Times New Roman" w:eastAsia="Times New Roman" w:hAnsi="Times New Roman"/>
                <w:sz w:val="20"/>
                <w:szCs w:val="20"/>
                <w:lang w:eastAsia="zh-CN"/>
              </w:rPr>
              <w:t>- Требуется соблюдение правил благоустройства Рыбинского сельсовета</w:t>
            </w:r>
          </w:p>
          <w:p w:rsidR="00847D47" w:rsidRPr="00847D47" w:rsidRDefault="00ED1EC7" w:rsidP="00ED1EC7">
            <w:pPr>
              <w:spacing w:line="240" w:lineRule="auto"/>
              <w:jc w:val="both"/>
              <w:rPr>
                <w:rFonts w:ascii="Times New Roman" w:eastAsia="Times New Roman" w:hAnsi="Times New Roman"/>
                <w:sz w:val="20"/>
                <w:szCs w:val="20"/>
                <w:lang w:eastAsia="zh-CN"/>
              </w:rPr>
            </w:pPr>
            <w:r w:rsidRPr="00ED1EC7">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ст.65 Водного кодекса РФ.</w:t>
            </w:r>
          </w:p>
        </w:tc>
      </w:tr>
      <w:tr w:rsidR="00847D47" w:rsidRPr="00847D47" w:rsidTr="006A4511">
        <w:trPr>
          <w:trHeight w:val="20"/>
        </w:trPr>
        <w:tc>
          <w:tcPr>
            <w:tcW w:w="675" w:type="dxa"/>
            <w:tcBorders>
              <w:top w:val="single" w:sz="8" w:space="0" w:color="auto"/>
              <w:left w:val="single" w:sz="8" w:space="0" w:color="auto"/>
              <w:bottom w:val="single" w:sz="8" w:space="0" w:color="auto"/>
              <w:right w:val="single" w:sz="4" w:space="0" w:color="auto"/>
            </w:tcBorders>
          </w:tcPr>
          <w:p w:rsidR="00847D47" w:rsidRPr="00847D47" w:rsidRDefault="00847D47" w:rsidP="00847D47">
            <w:pPr>
              <w:spacing w:line="240" w:lineRule="auto"/>
              <w:jc w:val="left"/>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2.7</w:t>
            </w:r>
          </w:p>
        </w:tc>
        <w:tc>
          <w:tcPr>
            <w:tcW w:w="2150" w:type="dxa"/>
            <w:tcBorders>
              <w:top w:val="single" w:sz="8" w:space="0" w:color="auto"/>
              <w:left w:val="single" w:sz="4" w:space="0" w:color="auto"/>
              <w:bottom w:val="single" w:sz="8" w:space="0" w:color="auto"/>
              <w:right w:val="single" w:sz="8" w:space="0" w:color="auto"/>
            </w:tcBorders>
          </w:tcPr>
          <w:p w:rsidR="00847D47" w:rsidRPr="00847D47" w:rsidRDefault="00847D47" w:rsidP="00847D47">
            <w:pPr>
              <w:spacing w:line="240" w:lineRule="auto"/>
              <w:jc w:val="left"/>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xml:space="preserve">Обслуживание </w:t>
            </w:r>
          </w:p>
          <w:p w:rsidR="00847D47" w:rsidRPr="00847D47" w:rsidRDefault="00847D47" w:rsidP="00847D47">
            <w:pPr>
              <w:spacing w:line="240" w:lineRule="auto"/>
              <w:jc w:val="left"/>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xml:space="preserve">жилой </w:t>
            </w:r>
          </w:p>
          <w:p w:rsidR="00847D47" w:rsidRPr="00847D47" w:rsidRDefault="00847D47" w:rsidP="00847D47">
            <w:pPr>
              <w:spacing w:line="240" w:lineRule="auto"/>
              <w:jc w:val="left"/>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застройки</w:t>
            </w:r>
          </w:p>
        </w:tc>
        <w:tc>
          <w:tcPr>
            <w:tcW w:w="3402" w:type="dxa"/>
            <w:tcBorders>
              <w:top w:val="single" w:sz="8" w:space="0" w:color="auto"/>
              <w:left w:val="single" w:sz="8" w:space="0" w:color="auto"/>
              <w:bottom w:val="single" w:sz="8" w:space="0" w:color="auto"/>
              <w:right w:val="single" w:sz="8" w:space="0" w:color="auto"/>
            </w:tcBorders>
          </w:tcPr>
          <w:p w:rsidR="00847D47" w:rsidRPr="00847D47" w:rsidRDefault="00B361FC" w:rsidP="00847D47">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olor w:val="000000" w:themeColor="text1"/>
                <w:sz w:val="20"/>
                <w:szCs w:val="20"/>
                <w:lang w:eastAsia="zh-CN"/>
              </w:rPr>
              <w:t>не подлежат установлению</w:t>
            </w:r>
            <w:r w:rsidR="00847D47" w:rsidRPr="00847D47">
              <w:rPr>
                <w:rFonts w:ascii="Times New Roman" w:eastAsia="Times New Roman" w:hAnsi="Times New Roman"/>
                <w:color w:val="000000" w:themeColor="text1"/>
                <w:sz w:val="20"/>
                <w:szCs w:val="20"/>
                <w:lang w:eastAsia="zh-CN"/>
              </w:rPr>
              <w:t>, 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Размер ЗУ объектов, не указанных в СП 42.13330.2016, следует принимать по заданию на проектирование с учетом технологических требований и градостроительной ценности территории.</w:t>
            </w:r>
          </w:p>
          <w:p w:rsidR="00847D47" w:rsidRPr="00847D47" w:rsidRDefault="00847D47" w:rsidP="00847D47">
            <w:pPr>
              <w:spacing w:line="240" w:lineRule="auto"/>
              <w:jc w:val="both"/>
              <w:rPr>
                <w:rFonts w:ascii="Times New Roman" w:eastAsia="Times New Roman" w:hAnsi="Times New Roman"/>
                <w:color w:val="000000" w:themeColor="text1"/>
                <w:sz w:val="20"/>
                <w:szCs w:val="20"/>
                <w:lang w:eastAsia="zh-CN"/>
              </w:rPr>
            </w:pPr>
            <w:r w:rsidRPr="00847D47">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847D47">
              <w:rPr>
                <w:rFonts w:ascii="Times New Roman" w:eastAsia="Times New Roman" w:hAnsi="Times New Roman"/>
                <w:b/>
                <w:color w:val="000000" w:themeColor="text1"/>
                <w:sz w:val="20"/>
                <w:szCs w:val="20"/>
                <w:lang w:eastAsia="zh-CN"/>
              </w:rPr>
              <w:t xml:space="preserve">3 м </w:t>
            </w:r>
            <w:r w:rsidRPr="00847D47">
              <w:rPr>
                <w:rFonts w:ascii="Times New Roman" w:eastAsia="Times New Roman" w:hAnsi="Times New Roman"/>
                <w:color w:val="000000" w:themeColor="text1"/>
                <w:sz w:val="20"/>
                <w:szCs w:val="20"/>
                <w:lang w:eastAsia="zh-CN"/>
              </w:rPr>
              <w:t>(в соответствии с санитарно-гигиеническими, противопожарными требованиями);</w:t>
            </w:r>
          </w:p>
          <w:p w:rsidR="00847D47" w:rsidRPr="00847D47" w:rsidRDefault="00847D47" w:rsidP="00847D47">
            <w:pPr>
              <w:spacing w:line="240" w:lineRule="auto"/>
              <w:jc w:val="both"/>
              <w:rPr>
                <w:rFonts w:ascii="Times New Roman" w:eastAsia="Times New Roman" w:hAnsi="Times New Roman"/>
                <w:color w:val="000000" w:themeColor="text1"/>
                <w:sz w:val="20"/>
                <w:szCs w:val="20"/>
                <w:lang w:eastAsia="zh-CN"/>
              </w:rPr>
            </w:pPr>
            <w:r w:rsidRPr="00847D47">
              <w:rPr>
                <w:rFonts w:ascii="Times New Roman" w:eastAsia="Times New Roman" w:hAnsi="Times New Roman"/>
                <w:color w:val="000000" w:themeColor="text1"/>
                <w:sz w:val="20"/>
                <w:szCs w:val="20"/>
                <w:lang w:eastAsia="zh-CN"/>
              </w:rPr>
              <w:t xml:space="preserve">- Предельное количество этажей – </w:t>
            </w:r>
            <w:r w:rsidRPr="00847D47">
              <w:rPr>
                <w:rFonts w:ascii="Times New Roman" w:eastAsia="Times New Roman" w:hAnsi="Times New Roman"/>
                <w:b/>
                <w:color w:val="000000" w:themeColor="text1"/>
                <w:sz w:val="20"/>
                <w:szCs w:val="20"/>
                <w:lang w:eastAsia="zh-CN"/>
              </w:rPr>
              <w:t>2</w:t>
            </w:r>
            <w:r w:rsidRPr="00847D47">
              <w:rPr>
                <w:rFonts w:ascii="Times New Roman" w:eastAsia="Times New Roman" w:hAnsi="Times New Roman"/>
                <w:color w:val="000000" w:themeColor="text1"/>
                <w:sz w:val="20"/>
                <w:szCs w:val="20"/>
                <w:lang w:eastAsia="zh-CN"/>
              </w:rPr>
              <w:t>;</w:t>
            </w:r>
          </w:p>
          <w:p w:rsidR="00847D47" w:rsidRPr="00847D47" w:rsidRDefault="00847D47" w:rsidP="00847D47">
            <w:pPr>
              <w:spacing w:line="240" w:lineRule="auto"/>
              <w:jc w:val="both"/>
              <w:rPr>
                <w:rFonts w:ascii="Times New Roman" w:eastAsia="Times New Roman" w:hAnsi="Times New Roman"/>
                <w:color w:val="000000" w:themeColor="text1"/>
                <w:sz w:val="20"/>
                <w:szCs w:val="20"/>
                <w:lang w:eastAsia="zh-CN"/>
              </w:rPr>
            </w:pPr>
            <w:r w:rsidRPr="00847D47">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847D47">
              <w:rPr>
                <w:rFonts w:ascii="Times New Roman" w:eastAsia="Times New Roman" w:hAnsi="Times New Roman"/>
                <w:b/>
                <w:color w:val="000000" w:themeColor="text1"/>
                <w:sz w:val="20"/>
                <w:szCs w:val="20"/>
                <w:lang w:eastAsia="zh-CN"/>
              </w:rPr>
              <w:t>60.</w:t>
            </w:r>
          </w:p>
        </w:tc>
        <w:tc>
          <w:tcPr>
            <w:tcW w:w="3237" w:type="dxa"/>
            <w:tcBorders>
              <w:top w:val="single" w:sz="8" w:space="0" w:color="auto"/>
              <w:left w:val="single" w:sz="8" w:space="0" w:color="auto"/>
              <w:right w:val="single" w:sz="8" w:space="0" w:color="auto"/>
            </w:tcBorders>
          </w:tcPr>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w:t>
            </w:r>
          </w:p>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Требуется соблюдение ограничений использования ЗУ и ОКС при осуществлении публичного сервитута.</w:t>
            </w:r>
          </w:p>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В границах водоохраной зоны, прибрежной защитной полосы водных объектов требуется соблюдение требований ст.65 Водного кодекса РФ.</w:t>
            </w:r>
          </w:p>
        </w:tc>
      </w:tr>
    </w:tbl>
    <w:p w:rsidR="0068712C" w:rsidRDefault="0068712C" w:rsidP="00847D47">
      <w:pPr>
        <w:keepNext/>
        <w:keepLines/>
        <w:spacing w:line="240" w:lineRule="auto"/>
        <w:ind w:left="720"/>
        <w:jc w:val="right"/>
        <w:rPr>
          <w:rFonts w:ascii="Times New Roman" w:eastAsia="Times New Roman" w:hAnsi="Times New Roman"/>
          <w:spacing w:val="-13"/>
          <w:sz w:val="24"/>
          <w:szCs w:val="24"/>
          <w:lang w:eastAsia="zh-CN"/>
        </w:rPr>
      </w:pPr>
    </w:p>
    <w:p w:rsidR="00847D47" w:rsidRPr="00847D47" w:rsidRDefault="00847D47" w:rsidP="00847D47">
      <w:pPr>
        <w:keepNext/>
        <w:keepLines/>
        <w:spacing w:line="240" w:lineRule="auto"/>
        <w:ind w:left="720"/>
        <w:jc w:val="right"/>
        <w:rPr>
          <w:rFonts w:ascii="Times New Roman" w:eastAsia="Times New Roman" w:hAnsi="Times New Roman"/>
          <w:b/>
          <w:sz w:val="16"/>
          <w:szCs w:val="16"/>
          <w:lang w:eastAsia="zh-CN"/>
        </w:rPr>
      </w:pPr>
      <w:r w:rsidRPr="00847D47">
        <w:rPr>
          <w:rFonts w:ascii="Times New Roman" w:eastAsia="Times New Roman" w:hAnsi="Times New Roman"/>
          <w:spacing w:val="-13"/>
          <w:sz w:val="24"/>
          <w:szCs w:val="24"/>
          <w:lang w:eastAsia="zh-CN"/>
        </w:rPr>
        <w:t xml:space="preserve">Таблица </w:t>
      </w:r>
      <w:r w:rsidR="0068712C">
        <w:rPr>
          <w:rFonts w:ascii="Times New Roman" w:eastAsia="Times New Roman" w:hAnsi="Times New Roman"/>
          <w:spacing w:val="-13"/>
          <w:sz w:val="24"/>
          <w:szCs w:val="24"/>
          <w:lang w:eastAsia="zh-CN"/>
        </w:rPr>
        <w:t>6</w:t>
      </w:r>
    </w:p>
    <w:p w:rsidR="00847D47" w:rsidRPr="00847D47" w:rsidRDefault="00847D47" w:rsidP="00847D47">
      <w:pPr>
        <w:spacing w:line="240" w:lineRule="auto"/>
        <w:ind w:firstLine="709"/>
        <w:jc w:val="both"/>
        <w:rPr>
          <w:rFonts w:ascii="Times New Roman" w:eastAsia="Times New Roman" w:hAnsi="Times New Roman"/>
          <w:sz w:val="20"/>
          <w:szCs w:val="16"/>
          <w:lang w:eastAsia="zh-CN"/>
        </w:rPr>
      </w:pPr>
      <w:r w:rsidRPr="00847D47">
        <w:rPr>
          <w:rFonts w:ascii="Times New Roman" w:eastAsia="Times New Roman" w:hAnsi="Times New Roman"/>
          <w:sz w:val="20"/>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150"/>
        <w:gridCol w:w="3379"/>
        <w:gridCol w:w="3260"/>
      </w:tblGrid>
      <w:tr w:rsidR="00847D47" w:rsidRPr="00847D47" w:rsidTr="000D6EE5">
        <w:trPr>
          <w:trHeight w:val="360"/>
          <w:tblHeader/>
        </w:trPr>
        <w:tc>
          <w:tcPr>
            <w:tcW w:w="2825" w:type="dxa"/>
            <w:gridSpan w:val="2"/>
            <w:tcBorders>
              <w:bottom w:val="single" w:sz="4" w:space="0" w:color="auto"/>
            </w:tcBorders>
            <w:vAlign w:val="center"/>
          </w:tcPr>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 xml:space="preserve">ВИДЫ РАЗРЕШЕННОГО </w:t>
            </w:r>
          </w:p>
          <w:p w:rsidR="00847D47" w:rsidRPr="00847D47" w:rsidRDefault="00847D47" w:rsidP="00847D47">
            <w:pPr>
              <w:spacing w:line="240" w:lineRule="auto"/>
              <w:rPr>
                <w:rFonts w:ascii="Times New Roman" w:eastAsia="Times New Roman" w:hAnsi="Times New Roman"/>
                <w:b/>
                <w:sz w:val="20"/>
                <w:szCs w:val="20"/>
                <w:lang w:eastAsia="zh-CN"/>
              </w:rPr>
            </w:pPr>
            <w:r w:rsidRPr="00847D47">
              <w:rPr>
                <w:rFonts w:ascii="Times New Roman" w:eastAsia="Times New Roman" w:hAnsi="Times New Roman"/>
                <w:b/>
                <w:sz w:val="16"/>
                <w:szCs w:val="16"/>
                <w:lang w:eastAsia="zh-CN"/>
              </w:rPr>
              <w:t>ИСПОЛЬЗОВАНИЯ</w:t>
            </w:r>
          </w:p>
        </w:tc>
        <w:tc>
          <w:tcPr>
            <w:tcW w:w="3379" w:type="dxa"/>
            <w:vMerge w:val="restart"/>
            <w:vAlign w:val="center"/>
          </w:tcPr>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847D47" w:rsidRPr="00847D47" w:rsidTr="000D6EE5">
        <w:trPr>
          <w:trHeight w:val="381"/>
          <w:tblHeader/>
        </w:trPr>
        <w:tc>
          <w:tcPr>
            <w:tcW w:w="675" w:type="dxa"/>
            <w:tcBorders>
              <w:top w:val="single" w:sz="4" w:space="0" w:color="auto"/>
              <w:right w:val="single" w:sz="4" w:space="0" w:color="auto"/>
            </w:tcBorders>
            <w:vAlign w:val="center"/>
          </w:tcPr>
          <w:p w:rsidR="00847D47" w:rsidRPr="00847D47" w:rsidRDefault="00847D47" w:rsidP="00847D47">
            <w:pPr>
              <w:spacing w:line="240" w:lineRule="auto"/>
              <w:rPr>
                <w:rFonts w:ascii="Times New Roman" w:eastAsia="Times New Roman" w:hAnsi="Times New Roman"/>
                <w:b/>
                <w:sz w:val="16"/>
                <w:szCs w:val="16"/>
                <w:lang w:eastAsia="zh-CN"/>
              </w:rPr>
            </w:pPr>
            <w:r w:rsidRPr="00847D47">
              <w:rPr>
                <w:rFonts w:ascii="Times New Roman" w:eastAsia="Times New Roman" w:hAnsi="Times New Roman"/>
                <w:b/>
                <w:sz w:val="16"/>
                <w:szCs w:val="16"/>
                <w:lang w:eastAsia="zh-CN"/>
              </w:rPr>
              <w:t>КОД</w:t>
            </w:r>
          </w:p>
        </w:tc>
        <w:tc>
          <w:tcPr>
            <w:tcW w:w="2150" w:type="dxa"/>
            <w:tcBorders>
              <w:top w:val="single" w:sz="4" w:space="0" w:color="auto"/>
              <w:left w:val="single" w:sz="4" w:space="0" w:color="auto"/>
            </w:tcBorders>
            <w:vAlign w:val="center"/>
          </w:tcPr>
          <w:p w:rsidR="00847D47" w:rsidRPr="00847D47" w:rsidRDefault="00847D47" w:rsidP="00847D47">
            <w:pPr>
              <w:tabs>
                <w:tab w:val="center" w:pos="4677"/>
                <w:tab w:val="right" w:pos="9355"/>
              </w:tabs>
              <w:spacing w:line="240" w:lineRule="auto"/>
              <w:rPr>
                <w:rFonts w:ascii="Times New Roman" w:eastAsia="Times New Roman" w:hAnsi="Times New Roman"/>
                <w:b/>
                <w:sz w:val="20"/>
                <w:szCs w:val="20"/>
                <w:lang w:eastAsia="zh-CN"/>
              </w:rPr>
            </w:pPr>
            <w:r w:rsidRPr="00847D47">
              <w:rPr>
                <w:rFonts w:ascii="Times New Roman" w:eastAsia="Times New Roman" w:hAnsi="Times New Roman"/>
                <w:b/>
                <w:sz w:val="16"/>
                <w:szCs w:val="16"/>
                <w:lang w:eastAsia="zh-CN"/>
              </w:rPr>
              <w:t>НАИМЕНОВАНИЕ</w:t>
            </w:r>
          </w:p>
        </w:tc>
        <w:tc>
          <w:tcPr>
            <w:tcW w:w="3379" w:type="dxa"/>
            <w:vMerge/>
            <w:vAlign w:val="center"/>
          </w:tcPr>
          <w:p w:rsidR="00847D47" w:rsidRPr="00847D47" w:rsidRDefault="00847D47" w:rsidP="00847D47">
            <w:pPr>
              <w:spacing w:line="240" w:lineRule="auto"/>
              <w:rPr>
                <w:rFonts w:ascii="Times New Roman" w:eastAsia="Times New Roman" w:hAnsi="Times New Roman"/>
                <w:b/>
                <w:sz w:val="16"/>
                <w:szCs w:val="16"/>
                <w:lang w:eastAsia="zh-CN"/>
              </w:rPr>
            </w:pPr>
          </w:p>
        </w:tc>
        <w:tc>
          <w:tcPr>
            <w:tcW w:w="3260" w:type="dxa"/>
            <w:vMerge/>
            <w:vAlign w:val="center"/>
          </w:tcPr>
          <w:p w:rsidR="00847D47" w:rsidRPr="00847D47" w:rsidRDefault="00847D47" w:rsidP="00847D47">
            <w:pPr>
              <w:spacing w:line="240" w:lineRule="auto"/>
              <w:rPr>
                <w:rFonts w:ascii="Times New Roman" w:eastAsia="Times New Roman" w:hAnsi="Times New Roman"/>
                <w:b/>
                <w:sz w:val="16"/>
                <w:szCs w:val="16"/>
                <w:lang w:eastAsia="zh-CN"/>
              </w:rPr>
            </w:pPr>
          </w:p>
        </w:tc>
      </w:tr>
      <w:tr w:rsidR="00847D47" w:rsidRPr="00847D47" w:rsidTr="006A4511">
        <w:tc>
          <w:tcPr>
            <w:tcW w:w="675" w:type="dxa"/>
            <w:tcBorders>
              <w:right w:val="single" w:sz="4" w:space="0" w:color="auto"/>
            </w:tcBorders>
          </w:tcPr>
          <w:p w:rsidR="00847D47" w:rsidRPr="00847D47" w:rsidRDefault="00847D47" w:rsidP="00847D47">
            <w:pPr>
              <w:spacing w:line="240" w:lineRule="auto"/>
              <w:jc w:val="left"/>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3.1</w:t>
            </w:r>
          </w:p>
        </w:tc>
        <w:tc>
          <w:tcPr>
            <w:tcW w:w="2150" w:type="dxa"/>
            <w:tcBorders>
              <w:left w:val="single" w:sz="4" w:space="0" w:color="auto"/>
            </w:tcBorders>
          </w:tcPr>
          <w:p w:rsidR="00847D47" w:rsidRPr="00847D47" w:rsidRDefault="00847D47" w:rsidP="00847D47">
            <w:pPr>
              <w:spacing w:line="240" w:lineRule="auto"/>
              <w:jc w:val="left"/>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Коммунальное обслуживание</w:t>
            </w:r>
          </w:p>
        </w:tc>
        <w:tc>
          <w:tcPr>
            <w:tcW w:w="3379" w:type="dxa"/>
            <w:tcBorders>
              <w:top w:val="single" w:sz="8" w:space="0" w:color="auto"/>
              <w:left w:val="single" w:sz="8" w:space="0" w:color="auto"/>
              <w:bottom w:val="single" w:sz="8" w:space="0" w:color="auto"/>
              <w:right w:val="single" w:sz="8" w:space="0" w:color="auto"/>
            </w:tcBorders>
          </w:tcPr>
          <w:p w:rsidR="00847D47" w:rsidRPr="00847D47" w:rsidRDefault="00847D47" w:rsidP="00847D47">
            <w:pPr>
              <w:spacing w:line="240" w:lineRule="auto"/>
              <w:jc w:val="both"/>
              <w:rPr>
                <w:rFonts w:ascii="Times New Roman" w:eastAsia="Times New Roman" w:hAnsi="Times New Roman"/>
                <w:color w:val="000000" w:themeColor="text1"/>
                <w:sz w:val="20"/>
                <w:szCs w:val="20"/>
                <w:lang w:eastAsia="zh-CN"/>
              </w:rPr>
            </w:pPr>
            <w:r w:rsidRPr="00847D47">
              <w:rPr>
                <w:rFonts w:ascii="Times New Roman" w:eastAsia="Times New Roman" w:hAnsi="Times New Roman"/>
                <w:color w:val="000000" w:themeColor="text1"/>
                <w:sz w:val="20"/>
                <w:szCs w:val="20"/>
                <w:lang w:eastAsia="zh-CN"/>
              </w:rPr>
              <w:t xml:space="preserve">- </w:t>
            </w:r>
            <w:r w:rsidR="00B361FC"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B361FC">
              <w:rPr>
                <w:rFonts w:ascii="Times New Roman" w:eastAsia="Times New Roman" w:hAnsi="Times New Roman"/>
                <w:color w:val="000000" w:themeColor="text1"/>
                <w:sz w:val="20"/>
                <w:szCs w:val="20"/>
                <w:lang w:eastAsia="zh-CN"/>
              </w:rPr>
              <w:t>не подлежат установлению</w:t>
            </w:r>
            <w:r w:rsidRPr="00847D47">
              <w:rPr>
                <w:rFonts w:ascii="Times New Roman" w:eastAsia="Times New Roman" w:hAnsi="Times New Roman"/>
                <w:color w:val="000000" w:themeColor="text1"/>
                <w:sz w:val="20"/>
                <w:szCs w:val="20"/>
                <w:lang w:eastAsia="zh-CN"/>
              </w:rPr>
              <w:t>;</w:t>
            </w:r>
          </w:p>
          <w:p w:rsidR="00847D47" w:rsidRPr="00847D47" w:rsidRDefault="00847D47" w:rsidP="00847D47">
            <w:pPr>
              <w:spacing w:line="240" w:lineRule="auto"/>
              <w:jc w:val="both"/>
              <w:rPr>
                <w:rFonts w:ascii="Times New Roman" w:eastAsia="Times New Roman" w:hAnsi="Times New Roman"/>
                <w:color w:val="000000" w:themeColor="text1"/>
                <w:sz w:val="20"/>
                <w:szCs w:val="20"/>
                <w:lang w:eastAsia="zh-CN"/>
              </w:rPr>
            </w:pPr>
            <w:r w:rsidRPr="00847D47">
              <w:rPr>
                <w:rFonts w:ascii="Times New Roman" w:eastAsia="Times New Roman" w:hAnsi="Times New Roman"/>
                <w:color w:val="000000" w:themeColor="text1"/>
                <w:sz w:val="20"/>
                <w:szCs w:val="20"/>
                <w:lang w:eastAsia="zh-CN"/>
              </w:rPr>
              <w:t>- Максимальный процент застройки в границах земельного участка не подлежит установлению;</w:t>
            </w:r>
          </w:p>
          <w:p w:rsidR="00847D47" w:rsidRPr="00847D47" w:rsidRDefault="00847D47" w:rsidP="00847D47">
            <w:pPr>
              <w:spacing w:line="240" w:lineRule="auto"/>
              <w:jc w:val="both"/>
              <w:rPr>
                <w:rFonts w:ascii="Times New Roman" w:eastAsia="Times New Roman" w:hAnsi="Times New Roman"/>
                <w:color w:val="000000" w:themeColor="text1"/>
                <w:sz w:val="20"/>
                <w:szCs w:val="20"/>
                <w:lang w:eastAsia="zh-CN"/>
              </w:rPr>
            </w:pPr>
            <w:r w:rsidRPr="00847D47">
              <w:rPr>
                <w:rFonts w:ascii="Times New Roman" w:eastAsia="Times New Roman" w:hAnsi="Times New Roman"/>
                <w:color w:val="000000" w:themeColor="text1"/>
                <w:sz w:val="20"/>
                <w:szCs w:val="20"/>
                <w:lang w:eastAsia="zh-CN"/>
              </w:rPr>
              <w:t xml:space="preserve">-  Предельное количество этажей – </w:t>
            </w:r>
            <w:r w:rsidRPr="00847D47">
              <w:rPr>
                <w:rFonts w:ascii="Times New Roman" w:eastAsia="Times New Roman" w:hAnsi="Times New Roman"/>
                <w:b/>
                <w:color w:val="000000" w:themeColor="text1"/>
                <w:sz w:val="20"/>
                <w:szCs w:val="20"/>
                <w:lang w:eastAsia="zh-CN"/>
              </w:rPr>
              <w:t xml:space="preserve">1; </w:t>
            </w:r>
          </w:p>
          <w:p w:rsidR="00847D47" w:rsidRPr="00847D47" w:rsidRDefault="00847D47" w:rsidP="00847D47">
            <w:pPr>
              <w:spacing w:line="240" w:lineRule="auto"/>
              <w:jc w:val="both"/>
              <w:rPr>
                <w:rFonts w:ascii="Times New Roman" w:eastAsia="Times New Roman" w:hAnsi="Times New Roman"/>
                <w:color w:val="FF0000"/>
                <w:sz w:val="20"/>
                <w:szCs w:val="20"/>
                <w:lang w:eastAsia="zh-CN"/>
              </w:rPr>
            </w:pPr>
            <w:r w:rsidRPr="00847D47">
              <w:rPr>
                <w:rFonts w:ascii="Times New Roman" w:eastAsia="Times New Roman" w:hAnsi="Times New Roman"/>
                <w:color w:val="000000" w:themeColor="text1"/>
                <w:sz w:val="20"/>
                <w:szCs w:val="20"/>
                <w:lang w:eastAsia="zh-CN"/>
              </w:rPr>
              <w:lastRenderedPageBreak/>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а принимается в соответствии с санитарно-гигиеническими, противопожарными требованиями</w:t>
            </w:r>
            <w:r w:rsidRPr="00847D47">
              <w:rPr>
                <w:rFonts w:ascii="Times New Roman" w:eastAsia="Times New Roman" w:hAnsi="Times New Roman"/>
                <w:sz w:val="20"/>
                <w:szCs w:val="20"/>
                <w:lang w:eastAsia="zh-CN"/>
              </w:rPr>
              <w:t>, требований нормативной инсоляции.</w:t>
            </w:r>
          </w:p>
          <w:p w:rsidR="00847D47" w:rsidRPr="00847D47" w:rsidRDefault="00847D47" w:rsidP="00847D47">
            <w:pPr>
              <w:spacing w:line="240" w:lineRule="auto"/>
              <w:jc w:val="both"/>
              <w:rPr>
                <w:rFonts w:ascii="Times New Roman" w:eastAsia="Times New Roman" w:hAnsi="Times New Roman"/>
                <w:color w:val="000000" w:themeColor="text1"/>
                <w:sz w:val="20"/>
                <w:szCs w:val="20"/>
                <w:lang w:eastAsia="zh-CN"/>
              </w:rPr>
            </w:pPr>
            <w:r w:rsidRPr="00847D47">
              <w:rPr>
                <w:rFonts w:ascii="Times New Roman" w:eastAsia="Times New Roman" w:hAnsi="Times New Roman"/>
                <w:bCs/>
                <w:sz w:val="20"/>
                <w:szCs w:val="20"/>
                <w:lang w:eastAsia="zh-CN"/>
              </w:rPr>
              <w:t xml:space="preserve">- Расстояние между ОКС на соседних </w:t>
            </w:r>
            <w:r w:rsidRPr="00847D47">
              <w:rPr>
                <w:rFonts w:ascii="Times New Roman" w:eastAsia="Times New Roman" w:hAnsi="Times New Roman"/>
                <w:bCs/>
                <w:color w:val="000000" w:themeColor="text1"/>
                <w:sz w:val="20"/>
                <w:szCs w:val="20"/>
                <w:lang w:eastAsia="zh-CN"/>
              </w:rPr>
              <w:t xml:space="preserve">земельных участках принимается с учетом противопожарных требований согласно </w:t>
            </w:r>
            <w:proofErr w:type="gramStart"/>
            <w:r w:rsidRPr="00847D47">
              <w:rPr>
                <w:rFonts w:ascii="Times New Roman" w:eastAsia="Times New Roman" w:hAnsi="Times New Roman"/>
                <w:color w:val="000000" w:themeColor="text1"/>
                <w:sz w:val="20"/>
                <w:szCs w:val="20"/>
                <w:lang w:eastAsia="zh-CN"/>
              </w:rPr>
              <w:t>требованиям</w:t>
            </w:r>
            <w:proofErr w:type="gramEnd"/>
            <w:r w:rsidRPr="00847D47">
              <w:rPr>
                <w:rFonts w:ascii="Times New Roman" w:eastAsia="Times New Roman" w:hAnsi="Times New Roman"/>
                <w:color w:val="000000" w:themeColor="text1"/>
                <w:sz w:val="20"/>
                <w:szCs w:val="20"/>
                <w:lang w:eastAsia="zh-CN"/>
              </w:rPr>
              <w:t xml:space="preserve"> СНиП 2.01.02-85</w:t>
            </w:r>
            <w:r w:rsidRPr="00847D47">
              <w:rPr>
                <w:rFonts w:ascii="Times New Roman" w:eastAsia="Times New Roman" w:hAnsi="Times New Roman"/>
                <w:color w:val="000000" w:themeColor="text1"/>
                <w:sz w:val="20"/>
                <w:szCs w:val="20"/>
                <w:vertAlign w:val="superscript"/>
                <w:lang w:eastAsia="zh-CN"/>
              </w:rPr>
              <w:t>*</w:t>
            </w:r>
            <w:r w:rsidRPr="00847D47">
              <w:rPr>
                <w:rFonts w:ascii="Times New Roman" w:eastAsia="Times New Roman" w:hAnsi="Times New Roman"/>
                <w:color w:val="000000" w:themeColor="text1"/>
                <w:sz w:val="20"/>
                <w:szCs w:val="20"/>
                <w:lang w:eastAsia="zh-CN"/>
              </w:rPr>
              <w:t>«Противопожарные нормы».</w:t>
            </w:r>
          </w:p>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color w:val="000000" w:themeColor="text1"/>
                <w:sz w:val="20"/>
                <w:szCs w:val="20"/>
                <w:lang w:eastAsia="zh-CN"/>
              </w:rPr>
              <w:t xml:space="preserve">- Размещение </w:t>
            </w:r>
            <w:r w:rsidRPr="00847D47">
              <w:rPr>
                <w:rFonts w:ascii="Times New Roman" w:eastAsia="Times New Roman" w:hAnsi="Times New Roman"/>
                <w:sz w:val="20"/>
                <w:szCs w:val="20"/>
                <w:lang w:eastAsia="zh-CN"/>
              </w:rPr>
              <w:t>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260" w:type="dxa"/>
          </w:tcPr>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lastRenderedPageBreak/>
              <w:t>- Не допускается размещение объектов, требующих установления санитарно-защитных зон.</w:t>
            </w:r>
          </w:p>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w:t>
            </w:r>
            <w:r w:rsidRPr="00847D47">
              <w:rPr>
                <w:rFonts w:ascii="Times New Roman" w:eastAsia="Times New Roman" w:hAnsi="Times New Roman"/>
                <w:sz w:val="20"/>
                <w:szCs w:val="20"/>
                <w:lang w:eastAsia="zh-CN"/>
              </w:rPr>
              <w:lastRenderedPageBreak/>
              <w:t>требованиям технических регламентов</w:t>
            </w:r>
          </w:p>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xml:space="preserve">- Расстояние от инженерных коммуникаций до объектов культурного наследия и их территорий следует принимать из расчета </w:t>
            </w:r>
            <w:r w:rsidRPr="00847D47">
              <w:rPr>
                <w:rFonts w:ascii="Times New Roman" w:eastAsia="Times New Roman" w:hAnsi="Times New Roman"/>
                <w:b/>
                <w:sz w:val="20"/>
                <w:szCs w:val="20"/>
                <w:lang w:eastAsia="zh-CN"/>
              </w:rPr>
              <w:t>не менее 15 м</w:t>
            </w:r>
            <w:r w:rsidRPr="00847D47">
              <w:rPr>
                <w:rFonts w:ascii="Times New Roman" w:eastAsia="Times New Roman" w:hAnsi="Times New Roman"/>
                <w:sz w:val="20"/>
                <w:szCs w:val="20"/>
                <w:lang w:eastAsia="zh-CN"/>
              </w:rPr>
              <w:t xml:space="preserve"> от сетей водопровода, канализации и теплоснабжения (кроме разводящих), до других подземных сетей </w:t>
            </w:r>
            <w:r w:rsidRPr="00847D47">
              <w:rPr>
                <w:rFonts w:ascii="Times New Roman" w:eastAsia="Times New Roman" w:hAnsi="Times New Roman"/>
                <w:b/>
                <w:sz w:val="20"/>
                <w:szCs w:val="20"/>
                <w:lang w:eastAsia="zh-CN"/>
              </w:rPr>
              <w:t>5 м.</w:t>
            </w:r>
          </w:p>
          <w:p w:rsidR="00847D47" w:rsidRPr="00847D47" w:rsidRDefault="00847D47" w:rsidP="00847D47">
            <w:pPr>
              <w:spacing w:line="240" w:lineRule="auto"/>
              <w:jc w:val="both"/>
              <w:rPr>
                <w:rFonts w:ascii="Times New Roman" w:eastAsia="Times New Roman" w:hAnsi="Times New Roman"/>
                <w:sz w:val="20"/>
                <w:szCs w:val="20"/>
                <w:lang w:eastAsia="zh-CN"/>
              </w:rPr>
            </w:pPr>
            <w:r w:rsidRPr="00847D47">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12176" w:rsidRDefault="00712176" w:rsidP="00A7186A">
      <w:pPr>
        <w:pStyle w:val="3"/>
        <w:ind w:firstLine="709"/>
        <w:jc w:val="both"/>
        <w:rPr>
          <w:b w:val="0"/>
          <w:i/>
          <w:szCs w:val="24"/>
          <w:lang w:eastAsia="ar-SA"/>
        </w:rPr>
      </w:pPr>
      <w:bookmarkStart w:id="285" w:name="_Toc142663849"/>
      <w:r w:rsidRPr="00DB110F">
        <w:rPr>
          <w:b w:val="0"/>
          <w:i/>
          <w:szCs w:val="24"/>
          <w:lang w:eastAsia="ar-SA"/>
        </w:rPr>
        <w:t>Статья 2</w:t>
      </w:r>
      <w:r w:rsidR="00A40DFB">
        <w:rPr>
          <w:b w:val="0"/>
          <w:i/>
          <w:szCs w:val="24"/>
          <w:lang w:eastAsia="ar-SA"/>
        </w:rPr>
        <w:t>8</w:t>
      </w:r>
      <w:r w:rsidRPr="00DB110F">
        <w:rPr>
          <w:b w:val="0"/>
          <w:i/>
          <w:szCs w:val="24"/>
          <w:lang w:eastAsia="ar-SA"/>
        </w:rPr>
        <w:t>. Градостроительный регламент общественно-деловых зон</w:t>
      </w:r>
      <w:bookmarkEnd w:id="285"/>
    </w:p>
    <w:p w:rsidR="00712176" w:rsidRPr="00FE7713" w:rsidRDefault="00A7186A" w:rsidP="00712176">
      <w:pPr>
        <w:widowControl w:val="0"/>
        <w:spacing w:line="240" w:lineRule="auto"/>
        <w:ind w:firstLine="709"/>
        <w:jc w:val="both"/>
        <w:rPr>
          <w:rFonts w:ascii="Times New Roman" w:eastAsia="Times New Roman" w:hAnsi="Times New Roman"/>
          <w:iCs/>
          <w:sz w:val="23"/>
          <w:szCs w:val="23"/>
          <w:shd w:val="clear" w:color="auto" w:fill="FFFFFF"/>
          <w:lang w:eastAsia="zh-CN"/>
        </w:rPr>
      </w:pPr>
      <w:r w:rsidRPr="00A7186A">
        <w:rPr>
          <w:rFonts w:ascii="Times New Roman" w:eastAsia="Times New Roman" w:hAnsi="Times New Roman"/>
          <w:b/>
          <w:iCs/>
          <w:sz w:val="23"/>
          <w:szCs w:val="23"/>
          <w:shd w:val="clear" w:color="auto" w:fill="FFFFFF"/>
          <w:lang w:eastAsia="zh-CN"/>
        </w:rPr>
        <w:t>1.</w:t>
      </w:r>
      <w:r w:rsidR="00712176" w:rsidRPr="00FE7713">
        <w:rPr>
          <w:rFonts w:ascii="Times New Roman" w:eastAsia="Times New Roman" w:hAnsi="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EA1F4A" w:rsidRDefault="00EA1F4A" w:rsidP="001F375D">
      <w:pPr>
        <w:suppressAutoHyphens/>
        <w:spacing w:line="240" w:lineRule="auto"/>
        <w:rPr>
          <w:rFonts w:ascii="Times New Roman" w:eastAsia="Times New Roman" w:hAnsi="Times New Roman"/>
          <w:b/>
          <w:sz w:val="24"/>
          <w:szCs w:val="24"/>
          <w:lang w:eastAsia="zh-CN"/>
        </w:rPr>
      </w:pPr>
    </w:p>
    <w:p w:rsidR="001F375D" w:rsidRPr="001F375D" w:rsidRDefault="001F375D" w:rsidP="001F375D">
      <w:pPr>
        <w:suppressAutoHyphens/>
        <w:spacing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Общественно-деловые зоны (О)</w:t>
      </w:r>
    </w:p>
    <w:p w:rsidR="00712176" w:rsidRPr="009B5278" w:rsidRDefault="00712176" w:rsidP="00712176">
      <w:pPr>
        <w:keepNext/>
        <w:keepLines/>
        <w:spacing w:line="240" w:lineRule="auto"/>
        <w:ind w:left="720"/>
        <w:jc w:val="right"/>
        <w:rPr>
          <w:rFonts w:ascii="Times New Roman" w:eastAsia="Times New Roman" w:hAnsi="Times New Roman"/>
          <w:b/>
          <w:sz w:val="16"/>
          <w:szCs w:val="16"/>
          <w:lang w:eastAsia="zh-CN"/>
        </w:rPr>
      </w:pPr>
      <w:r w:rsidRPr="009B5278">
        <w:rPr>
          <w:rFonts w:ascii="Times New Roman" w:eastAsia="Times New Roman" w:hAnsi="Times New Roman"/>
          <w:spacing w:val="-13"/>
          <w:sz w:val="24"/>
          <w:szCs w:val="24"/>
          <w:lang w:eastAsia="zh-CN"/>
        </w:rPr>
        <w:t xml:space="preserve">Таблица </w:t>
      </w:r>
      <w:r w:rsidR="00ED1EC7">
        <w:rPr>
          <w:rFonts w:ascii="Times New Roman" w:eastAsia="Times New Roman" w:hAnsi="Times New Roman"/>
          <w:spacing w:val="-13"/>
          <w:sz w:val="24"/>
          <w:szCs w:val="24"/>
          <w:lang w:eastAsia="zh-CN"/>
        </w:rPr>
        <w:t>7</w:t>
      </w:r>
    </w:p>
    <w:p w:rsidR="00712176" w:rsidRPr="0015189B" w:rsidRDefault="00712176" w:rsidP="00C251DC">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2081"/>
        <w:gridCol w:w="3402"/>
        <w:gridCol w:w="3237"/>
      </w:tblGrid>
      <w:tr w:rsidR="00712176" w:rsidRPr="009B5278" w:rsidTr="000D6EE5">
        <w:trPr>
          <w:trHeight w:val="340"/>
          <w:tblHeader/>
        </w:trPr>
        <w:tc>
          <w:tcPr>
            <w:tcW w:w="2825" w:type="dxa"/>
            <w:gridSpan w:val="2"/>
            <w:tcBorders>
              <w:bottom w:val="single" w:sz="4" w:space="0" w:color="auto"/>
            </w:tcBorders>
            <w:vAlign w:val="center"/>
          </w:tcPr>
          <w:p w:rsidR="00712176" w:rsidRPr="009B5278" w:rsidRDefault="00712176" w:rsidP="00712176">
            <w:pPr>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ВИДЫ РАЗРЕШЕННОГО ИСПОЛЬЗОВАНИЯ</w:t>
            </w:r>
          </w:p>
        </w:tc>
        <w:tc>
          <w:tcPr>
            <w:tcW w:w="3402"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37"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0D6EE5">
        <w:trPr>
          <w:trHeight w:val="740"/>
          <w:tblHeader/>
        </w:trPr>
        <w:tc>
          <w:tcPr>
            <w:tcW w:w="744"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081"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402"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237"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E0620A" w:rsidRPr="009B5278" w:rsidTr="0015189B">
        <w:tc>
          <w:tcPr>
            <w:tcW w:w="744" w:type="dxa"/>
            <w:tcBorders>
              <w:right w:val="single" w:sz="4" w:space="0" w:color="auto"/>
            </w:tcBorders>
          </w:tcPr>
          <w:p w:rsidR="00E0620A" w:rsidRPr="009B5278" w:rsidRDefault="00E0620A"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3.2</w:t>
            </w:r>
          </w:p>
        </w:tc>
        <w:tc>
          <w:tcPr>
            <w:tcW w:w="2081" w:type="dxa"/>
            <w:tcBorders>
              <w:left w:val="single" w:sz="4" w:space="0" w:color="auto"/>
            </w:tcBorders>
          </w:tcPr>
          <w:p w:rsidR="00E0620A" w:rsidRPr="009B5278" w:rsidRDefault="00E0620A" w:rsidP="00FD2203">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Социальное обслуживание</w:t>
            </w:r>
          </w:p>
        </w:tc>
        <w:tc>
          <w:tcPr>
            <w:tcW w:w="3402" w:type="dxa"/>
            <w:vMerge w:val="restart"/>
          </w:tcPr>
          <w:p w:rsidR="00E0620A" w:rsidRPr="00392499" w:rsidRDefault="00E0620A" w:rsidP="00B655ED">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w:t>
            </w:r>
            <w:r w:rsidR="00B361FC"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B361FC">
              <w:rPr>
                <w:rFonts w:ascii="Times New Roman" w:eastAsia="Times New Roman" w:hAnsi="Times New Roman"/>
                <w:color w:val="000000" w:themeColor="text1"/>
                <w:sz w:val="20"/>
                <w:szCs w:val="20"/>
                <w:lang w:eastAsia="zh-CN"/>
              </w:rPr>
              <w:t>не подлежат установлению</w:t>
            </w:r>
            <w:r w:rsidRPr="00392499">
              <w:rPr>
                <w:rFonts w:ascii="Times New Roman" w:eastAsia="Times New Roman" w:hAnsi="Times New Roman"/>
                <w:color w:val="000000" w:themeColor="text1"/>
                <w:sz w:val="20"/>
                <w:szCs w:val="20"/>
                <w:lang w:eastAsia="zh-CN"/>
              </w:rPr>
              <w:t xml:space="preserve">, а устанавливаются в соответствии с СП 42.13330.2016. Свод правил. Градостроительство. Планировка и застройка городских и сельских </w:t>
            </w:r>
            <w:r w:rsidRPr="00392499">
              <w:rPr>
                <w:rFonts w:ascii="Times New Roman" w:eastAsia="Times New Roman" w:hAnsi="Times New Roman"/>
                <w:color w:val="000000" w:themeColor="text1"/>
                <w:sz w:val="20"/>
                <w:szCs w:val="20"/>
                <w:lang w:eastAsia="zh-CN"/>
              </w:rPr>
              <w:lastRenderedPageBreak/>
              <w:t>поселений. Актуализированная редакция СНиП 2.07.01-89*. Размер ЗУ объектов, не указанных в СП 42.13330.2016, следует принимать по заданию на проектирование с учетом технологических требований и градостроительной ценности территории.</w:t>
            </w:r>
          </w:p>
          <w:p w:rsidR="00E0620A" w:rsidRPr="00392499" w:rsidRDefault="00E0620A" w:rsidP="00B655ED">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392499">
              <w:rPr>
                <w:rFonts w:ascii="Times New Roman" w:eastAsia="Times New Roman" w:hAnsi="Times New Roman"/>
                <w:b/>
                <w:color w:val="000000" w:themeColor="text1"/>
                <w:sz w:val="20"/>
                <w:szCs w:val="20"/>
                <w:lang w:eastAsia="zh-CN"/>
              </w:rPr>
              <w:t>3 м</w:t>
            </w:r>
            <w:r w:rsidRPr="00392499">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w:t>
            </w:r>
          </w:p>
          <w:p w:rsidR="00E0620A" w:rsidRPr="00392499" w:rsidRDefault="00E0620A" w:rsidP="009330DB">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Предельное количество этажей – </w:t>
            </w:r>
            <w:r w:rsidRPr="00392499">
              <w:rPr>
                <w:rFonts w:ascii="Times New Roman" w:eastAsia="Times New Roman" w:hAnsi="Times New Roman"/>
                <w:b/>
                <w:color w:val="000000" w:themeColor="text1"/>
                <w:sz w:val="20"/>
                <w:szCs w:val="20"/>
                <w:lang w:eastAsia="zh-CN"/>
              </w:rPr>
              <w:t>3;</w:t>
            </w:r>
          </w:p>
          <w:p w:rsidR="00E0620A" w:rsidRPr="00392499" w:rsidRDefault="00E0620A" w:rsidP="009330DB">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392499">
              <w:rPr>
                <w:rFonts w:ascii="Times New Roman" w:eastAsia="Times New Roman" w:hAnsi="Times New Roman"/>
                <w:b/>
                <w:color w:val="000000" w:themeColor="text1"/>
                <w:sz w:val="20"/>
                <w:szCs w:val="20"/>
                <w:lang w:eastAsia="zh-CN"/>
              </w:rPr>
              <w:t>60</w:t>
            </w:r>
            <w:r w:rsidRPr="00392499">
              <w:rPr>
                <w:rFonts w:ascii="Times New Roman" w:eastAsia="Times New Roman" w:hAnsi="Times New Roman"/>
                <w:color w:val="000000" w:themeColor="text1"/>
                <w:sz w:val="20"/>
                <w:szCs w:val="20"/>
                <w:lang w:eastAsia="zh-CN"/>
              </w:rPr>
              <w:t>.</w:t>
            </w:r>
          </w:p>
          <w:p w:rsidR="00E0620A" w:rsidRPr="00392499" w:rsidRDefault="00E0620A" w:rsidP="00B655ED">
            <w:pPr>
              <w:spacing w:line="240" w:lineRule="auto"/>
              <w:jc w:val="both"/>
              <w:rPr>
                <w:rFonts w:ascii="Times New Roman" w:eastAsia="Times New Roman" w:hAnsi="Times New Roman"/>
                <w:color w:val="000000" w:themeColor="text1"/>
                <w:sz w:val="20"/>
                <w:szCs w:val="20"/>
                <w:lang w:eastAsia="zh-CN"/>
              </w:rPr>
            </w:pPr>
          </w:p>
        </w:tc>
        <w:tc>
          <w:tcPr>
            <w:tcW w:w="3237" w:type="dxa"/>
            <w:vMerge w:val="restart"/>
          </w:tcPr>
          <w:p w:rsidR="00E0620A" w:rsidRPr="009B5278" w:rsidRDefault="00E0620A"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Не допускается размещение объектов общественно-деловой зоны с нормируемыми показателями</w:t>
            </w:r>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E0620A" w:rsidRPr="009B5278" w:rsidRDefault="00E0620A"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lastRenderedPageBreak/>
              <w:t>- Не допускается размещение объектов, тре</w:t>
            </w:r>
            <w:r>
              <w:rPr>
                <w:rFonts w:ascii="Times New Roman" w:eastAsia="Times New Roman" w:hAnsi="Times New Roman"/>
                <w:sz w:val="20"/>
                <w:szCs w:val="20"/>
                <w:lang w:eastAsia="zh-CN"/>
              </w:rPr>
              <w:t>бующих установления санитарно-</w:t>
            </w:r>
            <w:r w:rsidRPr="009B5278">
              <w:rPr>
                <w:rFonts w:ascii="Times New Roman" w:eastAsia="Times New Roman" w:hAnsi="Times New Roman"/>
                <w:sz w:val="20"/>
                <w:szCs w:val="20"/>
                <w:lang w:eastAsia="zh-CN"/>
              </w:rPr>
              <w:t>защитных зон на земельных участках, граничащих с территориями с нормируемыми показателями</w:t>
            </w:r>
            <w:r w:rsidR="00D9526F">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E0620A" w:rsidRPr="009B5278" w:rsidRDefault="00E0620A"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ascii="Times New Roman" w:eastAsia="Times New Roman" w:hAnsi="Times New Roman"/>
                <w:sz w:val="20"/>
                <w:szCs w:val="20"/>
                <w:lang w:eastAsia="zh-CN"/>
              </w:rPr>
              <w:t>.</w:t>
            </w:r>
          </w:p>
          <w:p w:rsidR="00E0620A" w:rsidRPr="009B5278" w:rsidRDefault="00E0620A"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E0620A" w:rsidRPr="009B5278" w:rsidRDefault="00E0620A" w:rsidP="00853EE0">
            <w:pPr>
              <w:spacing w:line="240" w:lineRule="auto"/>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Требуется соблюдение правил благоустройства </w:t>
            </w:r>
            <w:r w:rsidR="00843116">
              <w:rPr>
                <w:rFonts w:ascii="Times New Roman" w:eastAsia="Times New Roman" w:hAnsi="Times New Roman"/>
                <w:sz w:val="20"/>
                <w:szCs w:val="20"/>
                <w:lang w:eastAsia="zh-CN"/>
              </w:rPr>
              <w:t>Рыбинского</w:t>
            </w:r>
            <w:r>
              <w:rPr>
                <w:rFonts w:ascii="Times New Roman" w:eastAsia="Times New Roman" w:hAnsi="Times New Roman"/>
                <w:sz w:val="20"/>
                <w:szCs w:val="20"/>
                <w:lang w:eastAsia="zh-CN"/>
              </w:rPr>
              <w:t xml:space="preserve"> </w:t>
            </w:r>
            <w:r w:rsidRPr="009B5278">
              <w:rPr>
                <w:rFonts w:ascii="Times New Roman" w:eastAsia="Times New Roman" w:hAnsi="Times New Roman"/>
                <w:sz w:val="20"/>
                <w:szCs w:val="20"/>
                <w:lang w:eastAsia="zh-CN"/>
              </w:rPr>
              <w:t>сельсовета</w:t>
            </w:r>
          </w:p>
          <w:p w:rsidR="00E0620A" w:rsidRPr="009B5278" w:rsidRDefault="00E0620A" w:rsidP="0059727A">
            <w:pPr>
              <w:spacing w:line="240" w:lineRule="auto"/>
              <w:ind w:firstLine="26"/>
              <w:jc w:val="both"/>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 xml:space="preserve">- В границах водоохраной зоны, прибрежной защитной полосы водных объектов требуется соблюдение </w:t>
            </w:r>
            <w:r>
              <w:rPr>
                <w:rFonts w:ascii="Times New Roman" w:eastAsia="Times New Roman" w:hAnsi="Times New Roman"/>
                <w:sz w:val="20"/>
                <w:szCs w:val="20"/>
                <w:lang w:eastAsia="zh-CN"/>
              </w:rPr>
              <w:t>ст.65 Водного кодекса РФ.</w:t>
            </w:r>
          </w:p>
        </w:tc>
      </w:tr>
      <w:tr w:rsidR="00E0620A" w:rsidRPr="009B5278" w:rsidTr="0015189B">
        <w:tc>
          <w:tcPr>
            <w:tcW w:w="744" w:type="dxa"/>
            <w:tcBorders>
              <w:right w:val="single" w:sz="4" w:space="0" w:color="auto"/>
            </w:tcBorders>
          </w:tcPr>
          <w:p w:rsidR="00E0620A" w:rsidRPr="009B5278" w:rsidRDefault="00E0620A"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081" w:type="dxa"/>
            <w:tcBorders>
              <w:left w:val="single" w:sz="4" w:space="0" w:color="auto"/>
            </w:tcBorders>
          </w:tcPr>
          <w:p w:rsidR="00E0620A" w:rsidRPr="009B5278" w:rsidRDefault="00E0620A"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02" w:type="dxa"/>
            <w:vMerge/>
          </w:tcPr>
          <w:p w:rsidR="00E0620A" w:rsidRPr="00392499" w:rsidRDefault="00E0620A" w:rsidP="00FD2203">
            <w:pPr>
              <w:spacing w:line="240" w:lineRule="auto"/>
              <w:jc w:val="both"/>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853EE0">
            <w:pPr>
              <w:spacing w:line="240" w:lineRule="auto"/>
              <w:jc w:val="both"/>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Pr="009B5278" w:rsidRDefault="00E0620A"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3.4</w:t>
            </w:r>
          </w:p>
        </w:tc>
        <w:tc>
          <w:tcPr>
            <w:tcW w:w="2081" w:type="dxa"/>
            <w:tcBorders>
              <w:left w:val="single" w:sz="4" w:space="0" w:color="auto"/>
            </w:tcBorders>
          </w:tcPr>
          <w:p w:rsidR="00E0620A" w:rsidRPr="009B5278" w:rsidRDefault="00E0620A"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Здравоохранение</w:t>
            </w:r>
          </w:p>
        </w:tc>
        <w:tc>
          <w:tcPr>
            <w:tcW w:w="3402" w:type="dxa"/>
            <w:vMerge/>
          </w:tcPr>
          <w:p w:rsidR="00E0620A" w:rsidRPr="00392499" w:rsidRDefault="00E0620A" w:rsidP="00FD2203">
            <w:pPr>
              <w:spacing w:line="240" w:lineRule="auto"/>
              <w:jc w:val="both"/>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853EE0">
            <w:pPr>
              <w:spacing w:line="240" w:lineRule="auto"/>
              <w:jc w:val="both"/>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Default="00E0620A"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3.5.1</w:t>
            </w:r>
          </w:p>
        </w:tc>
        <w:tc>
          <w:tcPr>
            <w:tcW w:w="2081" w:type="dxa"/>
            <w:tcBorders>
              <w:left w:val="single" w:sz="4" w:space="0" w:color="auto"/>
            </w:tcBorders>
          </w:tcPr>
          <w:p w:rsidR="00E0620A" w:rsidRDefault="00E0620A" w:rsidP="00FD2203">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Дошкольное, начальное и среднее общее образование</w:t>
            </w:r>
          </w:p>
        </w:tc>
        <w:tc>
          <w:tcPr>
            <w:tcW w:w="3402" w:type="dxa"/>
            <w:vMerge/>
          </w:tcPr>
          <w:p w:rsidR="00E0620A" w:rsidRPr="00392499" w:rsidRDefault="00E0620A" w:rsidP="00FD2203">
            <w:pPr>
              <w:spacing w:line="240" w:lineRule="auto"/>
              <w:jc w:val="both"/>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853EE0">
            <w:pPr>
              <w:spacing w:line="240" w:lineRule="auto"/>
              <w:jc w:val="both"/>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3.</w:t>
            </w:r>
            <w:r>
              <w:rPr>
                <w:rFonts w:ascii="Times New Roman" w:eastAsia="Times New Roman" w:hAnsi="Times New Roman"/>
                <w:sz w:val="20"/>
                <w:szCs w:val="20"/>
                <w:lang w:eastAsia="zh-CN"/>
              </w:rPr>
              <w:t>6</w:t>
            </w:r>
          </w:p>
        </w:tc>
        <w:tc>
          <w:tcPr>
            <w:tcW w:w="2081" w:type="dxa"/>
            <w:tcBorders>
              <w:lef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sidRPr="00EA1F4A">
              <w:rPr>
                <w:rFonts w:ascii="Times New Roman" w:eastAsia="Times New Roman" w:hAnsi="Times New Roman"/>
                <w:sz w:val="20"/>
                <w:szCs w:val="20"/>
                <w:lang w:eastAsia="zh-CN"/>
              </w:rPr>
              <w:t>Культурное развитие</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081" w:type="dxa"/>
            <w:tcBorders>
              <w:left w:val="single" w:sz="4" w:space="0" w:color="auto"/>
            </w:tcBorders>
          </w:tcPr>
          <w:p w:rsidR="00E0620A" w:rsidRPr="00EA1F4A"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lastRenderedPageBreak/>
              <w:t>3.8</w:t>
            </w:r>
          </w:p>
        </w:tc>
        <w:tc>
          <w:tcPr>
            <w:tcW w:w="2081" w:type="dxa"/>
            <w:tcBorders>
              <w:lef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sidRPr="00EA1F4A">
              <w:rPr>
                <w:rFonts w:ascii="Times New Roman" w:eastAsia="Times New Roman" w:hAnsi="Times New Roman"/>
                <w:sz w:val="20"/>
                <w:szCs w:val="20"/>
                <w:lang w:eastAsia="zh-CN"/>
              </w:rPr>
              <w:t>Общественное управление</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3.9</w:t>
            </w:r>
          </w:p>
        </w:tc>
        <w:tc>
          <w:tcPr>
            <w:tcW w:w="2081" w:type="dxa"/>
            <w:tcBorders>
              <w:lef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Обеспечение научной деятельностью</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sidRPr="009B5278">
              <w:rPr>
                <w:rFonts w:ascii="Times New Roman" w:eastAsia="Times New Roman" w:hAnsi="Times New Roman"/>
                <w:sz w:val="20"/>
                <w:szCs w:val="20"/>
                <w:lang w:eastAsia="zh-CN"/>
              </w:rPr>
              <w:t>4.1</w:t>
            </w:r>
          </w:p>
        </w:tc>
        <w:tc>
          <w:tcPr>
            <w:tcW w:w="2081" w:type="dxa"/>
            <w:tcBorders>
              <w:lef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Деловое управление</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4.3</w:t>
            </w:r>
          </w:p>
        </w:tc>
        <w:tc>
          <w:tcPr>
            <w:tcW w:w="2081" w:type="dxa"/>
            <w:tcBorders>
              <w:left w:val="single" w:sz="4" w:space="0" w:color="auto"/>
            </w:tcBorders>
          </w:tcPr>
          <w:p w:rsidR="00E0620A"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Рынки</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4.4</w:t>
            </w:r>
          </w:p>
        </w:tc>
        <w:tc>
          <w:tcPr>
            <w:tcW w:w="2081" w:type="dxa"/>
            <w:tcBorders>
              <w:left w:val="single" w:sz="4" w:space="0" w:color="auto"/>
            </w:tcBorders>
          </w:tcPr>
          <w:p w:rsidR="00E0620A"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Магазины</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4.5</w:t>
            </w:r>
          </w:p>
        </w:tc>
        <w:tc>
          <w:tcPr>
            <w:tcW w:w="2081" w:type="dxa"/>
            <w:tcBorders>
              <w:lef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Банковская и страховая деятельность</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4.6</w:t>
            </w:r>
          </w:p>
        </w:tc>
        <w:tc>
          <w:tcPr>
            <w:tcW w:w="2081" w:type="dxa"/>
            <w:tcBorders>
              <w:left w:val="single" w:sz="4" w:space="0" w:color="auto"/>
            </w:tcBorders>
          </w:tcPr>
          <w:p w:rsidR="00E0620A"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Общественное питание</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4.7</w:t>
            </w:r>
          </w:p>
        </w:tc>
        <w:tc>
          <w:tcPr>
            <w:tcW w:w="2081" w:type="dxa"/>
            <w:tcBorders>
              <w:lef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Гостиничное обслуживание</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4.8.1</w:t>
            </w:r>
          </w:p>
        </w:tc>
        <w:tc>
          <w:tcPr>
            <w:tcW w:w="2081" w:type="dxa"/>
            <w:tcBorders>
              <w:left w:val="single" w:sz="4" w:space="0" w:color="auto"/>
            </w:tcBorders>
          </w:tcPr>
          <w:p w:rsidR="00E0620A" w:rsidRPr="009B5278"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Развлекательные мероприятия</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4.10</w:t>
            </w:r>
          </w:p>
        </w:tc>
        <w:tc>
          <w:tcPr>
            <w:tcW w:w="2081" w:type="dxa"/>
            <w:tcBorders>
              <w:left w:val="single" w:sz="4" w:space="0" w:color="auto"/>
            </w:tcBorders>
          </w:tcPr>
          <w:p w:rsidR="00E0620A" w:rsidRDefault="00E0620A" w:rsidP="00712176">
            <w:pPr>
              <w:spacing w:line="240" w:lineRule="auto"/>
              <w:jc w:val="left"/>
              <w:rPr>
                <w:rFonts w:ascii="Times New Roman" w:eastAsia="Times New Roman" w:hAnsi="Times New Roman"/>
                <w:sz w:val="20"/>
                <w:szCs w:val="20"/>
                <w:lang w:eastAsia="zh-CN"/>
              </w:rPr>
            </w:pPr>
            <w:proofErr w:type="spellStart"/>
            <w:r w:rsidRPr="00C44CFD">
              <w:rPr>
                <w:rFonts w:ascii="Times New Roman" w:eastAsia="Times New Roman" w:hAnsi="Times New Roman"/>
                <w:sz w:val="20"/>
                <w:szCs w:val="20"/>
                <w:lang w:eastAsia="zh-CN"/>
              </w:rPr>
              <w:t>Выставочно</w:t>
            </w:r>
            <w:proofErr w:type="spellEnd"/>
            <w:r w:rsidRPr="00C44CFD">
              <w:rPr>
                <w:rFonts w:ascii="Times New Roman" w:eastAsia="Times New Roman" w:hAnsi="Times New Roman"/>
                <w:sz w:val="20"/>
                <w:szCs w:val="20"/>
                <w:lang w:eastAsia="zh-CN"/>
              </w:rPr>
              <w:t>-ярморочная деятельность</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5.1.1</w:t>
            </w:r>
          </w:p>
        </w:tc>
        <w:tc>
          <w:tcPr>
            <w:tcW w:w="2081" w:type="dxa"/>
            <w:tcBorders>
              <w:left w:val="single" w:sz="4" w:space="0" w:color="auto"/>
            </w:tcBorders>
          </w:tcPr>
          <w:p w:rsidR="00E0620A" w:rsidRPr="00C44CFD" w:rsidRDefault="00E0620A" w:rsidP="00C44CFD">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Обеспечение спортивно-</w:t>
            </w:r>
          </w:p>
          <w:p w:rsidR="00E0620A" w:rsidRPr="00C44CFD" w:rsidRDefault="00E0620A" w:rsidP="00C44CFD">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зрелищных мероприятий</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5.1.2</w:t>
            </w:r>
          </w:p>
        </w:tc>
        <w:tc>
          <w:tcPr>
            <w:tcW w:w="2081" w:type="dxa"/>
            <w:tcBorders>
              <w:left w:val="single" w:sz="4" w:space="0" w:color="auto"/>
            </w:tcBorders>
          </w:tcPr>
          <w:p w:rsidR="00E0620A" w:rsidRPr="00C44CFD" w:rsidRDefault="00E0620A" w:rsidP="00712176">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Обеспечение занятий спортом в помещениях</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5.1.3</w:t>
            </w:r>
          </w:p>
        </w:tc>
        <w:tc>
          <w:tcPr>
            <w:tcW w:w="2081" w:type="dxa"/>
            <w:tcBorders>
              <w:left w:val="single" w:sz="4" w:space="0" w:color="auto"/>
            </w:tcBorders>
          </w:tcPr>
          <w:p w:rsidR="00E0620A" w:rsidRPr="00C44CFD" w:rsidRDefault="00E0620A" w:rsidP="00712176">
            <w:pPr>
              <w:spacing w:line="240" w:lineRule="auto"/>
              <w:jc w:val="left"/>
              <w:rPr>
                <w:rFonts w:ascii="Times New Roman" w:eastAsia="Times New Roman" w:hAnsi="Times New Roman"/>
                <w:sz w:val="20"/>
                <w:szCs w:val="20"/>
                <w:lang w:eastAsia="zh-CN"/>
              </w:rPr>
            </w:pPr>
            <w:r w:rsidRPr="00C44CFD">
              <w:rPr>
                <w:rFonts w:ascii="Times New Roman" w:eastAsia="Times New Roman" w:hAnsi="Times New Roman"/>
                <w:sz w:val="20"/>
                <w:szCs w:val="20"/>
                <w:lang w:eastAsia="zh-CN"/>
              </w:rPr>
              <w:t>Площадки для занятий спортом</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E0620A" w:rsidRPr="009B5278" w:rsidTr="0015189B">
        <w:tc>
          <w:tcPr>
            <w:tcW w:w="744" w:type="dxa"/>
            <w:tcBorders>
              <w:right w:val="single" w:sz="4" w:space="0" w:color="auto"/>
            </w:tcBorders>
          </w:tcPr>
          <w:p w:rsidR="00E0620A"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9.3</w:t>
            </w:r>
          </w:p>
        </w:tc>
        <w:tc>
          <w:tcPr>
            <w:tcW w:w="2081" w:type="dxa"/>
            <w:tcBorders>
              <w:left w:val="single" w:sz="4" w:space="0" w:color="auto"/>
            </w:tcBorders>
          </w:tcPr>
          <w:p w:rsidR="00E0620A" w:rsidRPr="00C44CFD" w:rsidRDefault="00E0620A"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Историко-культурная деятельность</w:t>
            </w:r>
          </w:p>
        </w:tc>
        <w:tc>
          <w:tcPr>
            <w:tcW w:w="3402" w:type="dxa"/>
            <w:vMerge/>
          </w:tcPr>
          <w:p w:rsidR="00E0620A" w:rsidRPr="00392499" w:rsidRDefault="00E0620A" w:rsidP="00712176">
            <w:pPr>
              <w:spacing w:line="240" w:lineRule="auto"/>
              <w:jc w:val="left"/>
              <w:rPr>
                <w:rFonts w:ascii="Times New Roman" w:eastAsia="Times New Roman" w:hAnsi="Times New Roman"/>
                <w:color w:val="000000" w:themeColor="text1"/>
                <w:sz w:val="20"/>
                <w:szCs w:val="20"/>
                <w:lang w:eastAsia="zh-CN"/>
              </w:rPr>
            </w:pPr>
          </w:p>
        </w:tc>
        <w:tc>
          <w:tcPr>
            <w:tcW w:w="3237" w:type="dxa"/>
            <w:vMerge/>
          </w:tcPr>
          <w:p w:rsidR="00E0620A" w:rsidRPr="009B5278" w:rsidRDefault="00E0620A" w:rsidP="00712176">
            <w:pPr>
              <w:spacing w:line="240" w:lineRule="auto"/>
              <w:jc w:val="left"/>
              <w:rPr>
                <w:rFonts w:ascii="Times New Roman" w:eastAsia="Times New Roman" w:hAnsi="Times New Roman"/>
                <w:sz w:val="20"/>
                <w:szCs w:val="20"/>
                <w:lang w:eastAsia="zh-CN"/>
              </w:rPr>
            </w:pPr>
          </w:p>
        </w:tc>
      </w:tr>
      <w:tr w:rsidR="00712176" w:rsidRPr="009B5278" w:rsidTr="0015189B">
        <w:tc>
          <w:tcPr>
            <w:tcW w:w="744" w:type="dxa"/>
            <w:tcBorders>
              <w:righ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w:t>
            </w:r>
          </w:p>
        </w:tc>
        <w:tc>
          <w:tcPr>
            <w:tcW w:w="2081" w:type="dxa"/>
            <w:tcBorders>
              <w:left w:val="single" w:sz="4" w:space="0" w:color="auto"/>
            </w:tcBorders>
          </w:tcPr>
          <w:p w:rsidR="00712176" w:rsidRPr="009B5278" w:rsidRDefault="00712176" w:rsidP="00712176">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Земельные участки (территории) общего пользования</w:t>
            </w:r>
          </w:p>
        </w:tc>
        <w:tc>
          <w:tcPr>
            <w:tcW w:w="3402" w:type="dxa"/>
          </w:tcPr>
          <w:p w:rsidR="00712176" w:rsidRPr="00392499" w:rsidRDefault="00B361FC" w:rsidP="00E03C41">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tc>
        <w:tc>
          <w:tcPr>
            <w:tcW w:w="3237" w:type="dxa"/>
          </w:tcPr>
          <w:p w:rsidR="00E0620A" w:rsidRPr="00E0620A" w:rsidRDefault="00E0620A" w:rsidP="00E0620A">
            <w:pPr>
              <w:spacing w:line="240" w:lineRule="auto"/>
              <w:jc w:val="both"/>
              <w:rPr>
                <w:rFonts w:ascii="Times New Roman" w:eastAsia="Times New Roman" w:hAnsi="Times New Roman"/>
                <w:sz w:val="20"/>
                <w:szCs w:val="20"/>
                <w:lang w:eastAsia="zh-CN"/>
              </w:rPr>
            </w:pPr>
            <w:r w:rsidRPr="00E0620A">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E0620A" w:rsidRPr="00E0620A" w:rsidRDefault="00E0620A" w:rsidP="00E0620A">
            <w:pPr>
              <w:spacing w:line="240" w:lineRule="auto"/>
              <w:jc w:val="both"/>
              <w:rPr>
                <w:rFonts w:ascii="Times New Roman" w:eastAsia="Times New Roman" w:hAnsi="Times New Roman"/>
                <w:sz w:val="20"/>
                <w:szCs w:val="20"/>
                <w:lang w:eastAsia="zh-CN"/>
              </w:rPr>
            </w:pPr>
            <w:r w:rsidRPr="00E0620A">
              <w:rPr>
                <w:rFonts w:ascii="Times New Roman" w:eastAsia="Times New Roman" w:hAnsi="Times New Roman"/>
                <w:sz w:val="20"/>
                <w:szCs w:val="20"/>
                <w:lang w:eastAsia="zh-CN"/>
              </w:rPr>
              <w:t>Дополнительные ограничения:</w:t>
            </w:r>
          </w:p>
          <w:p w:rsidR="00712176" w:rsidRPr="009B5278" w:rsidRDefault="00E0620A" w:rsidP="00E0620A">
            <w:pPr>
              <w:spacing w:line="240" w:lineRule="auto"/>
              <w:jc w:val="both"/>
              <w:rPr>
                <w:rFonts w:ascii="Times New Roman" w:eastAsia="Times New Roman" w:hAnsi="Times New Roman"/>
                <w:sz w:val="20"/>
                <w:szCs w:val="20"/>
                <w:lang w:eastAsia="zh-CN"/>
              </w:rPr>
            </w:pPr>
            <w:r w:rsidRPr="00E0620A">
              <w:rPr>
                <w:rFonts w:ascii="Times New Roman" w:eastAsia="Times New Roman" w:hAnsi="Times New Roman"/>
                <w:sz w:val="20"/>
                <w:szCs w:val="20"/>
                <w:lang w:eastAsia="zh-CN"/>
              </w:rPr>
              <w:t>без права возведения ОКС.</w:t>
            </w:r>
          </w:p>
        </w:tc>
      </w:tr>
    </w:tbl>
    <w:p w:rsidR="0015189B" w:rsidRDefault="0015189B" w:rsidP="00712176">
      <w:pPr>
        <w:keepNext/>
        <w:keepLines/>
        <w:spacing w:line="240" w:lineRule="auto"/>
        <w:ind w:left="720"/>
        <w:jc w:val="right"/>
        <w:rPr>
          <w:rFonts w:ascii="Times New Roman" w:eastAsia="Times New Roman" w:hAnsi="Times New Roman"/>
          <w:spacing w:val="-13"/>
          <w:sz w:val="24"/>
          <w:szCs w:val="24"/>
          <w:lang w:eastAsia="zh-CN"/>
        </w:rPr>
      </w:pPr>
    </w:p>
    <w:p w:rsidR="00B361FC" w:rsidRDefault="00B361FC" w:rsidP="00F42719">
      <w:pPr>
        <w:spacing w:after="160" w:line="259" w:lineRule="auto"/>
        <w:jc w:val="right"/>
        <w:rPr>
          <w:rFonts w:ascii="Times New Roman" w:eastAsia="Times New Roman" w:hAnsi="Times New Roman"/>
          <w:spacing w:val="-13"/>
          <w:sz w:val="24"/>
          <w:szCs w:val="24"/>
          <w:lang w:eastAsia="zh-CN"/>
        </w:rPr>
        <w:sectPr w:rsidR="00B361FC" w:rsidSect="00825EE6">
          <w:pgSz w:w="11906" w:h="16838"/>
          <w:pgMar w:top="1134" w:right="567" w:bottom="1134" w:left="1701" w:header="709" w:footer="709" w:gutter="0"/>
          <w:cols w:space="708"/>
          <w:titlePg/>
          <w:docGrid w:linePitch="360"/>
        </w:sectPr>
      </w:pPr>
    </w:p>
    <w:p w:rsidR="00712176" w:rsidRPr="009B5278" w:rsidRDefault="00F42719" w:rsidP="00F42719">
      <w:pPr>
        <w:spacing w:after="160" w:line="259" w:lineRule="auto"/>
        <w:jc w:val="right"/>
        <w:rPr>
          <w:rFonts w:ascii="Times New Roman" w:eastAsia="Times New Roman" w:hAnsi="Times New Roman"/>
          <w:b/>
          <w:sz w:val="16"/>
          <w:szCs w:val="16"/>
          <w:lang w:eastAsia="zh-CN"/>
        </w:rPr>
      </w:pPr>
      <w:r>
        <w:rPr>
          <w:rFonts w:ascii="Times New Roman" w:eastAsia="Times New Roman" w:hAnsi="Times New Roman"/>
          <w:spacing w:val="-13"/>
          <w:sz w:val="24"/>
          <w:szCs w:val="24"/>
          <w:lang w:eastAsia="zh-CN"/>
        </w:rPr>
        <w:lastRenderedPageBreak/>
        <w:t>Та</w:t>
      </w:r>
      <w:r w:rsidR="00712176" w:rsidRPr="009B5278">
        <w:rPr>
          <w:rFonts w:ascii="Times New Roman" w:eastAsia="Times New Roman" w:hAnsi="Times New Roman"/>
          <w:spacing w:val="-13"/>
          <w:sz w:val="24"/>
          <w:szCs w:val="24"/>
          <w:lang w:eastAsia="zh-CN"/>
        </w:rPr>
        <w:t xml:space="preserve">блица </w:t>
      </w:r>
      <w:r w:rsidR="00ED1EC7">
        <w:rPr>
          <w:rFonts w:ascii="Times New Roman" w:eastAsia="Times New Roman" w:hAnsi="Times New Roman"/>
          <w:spacing w:val="-13"/>
          <w:sz w:val="24"/>
          <w:szCs w:val="24"/>
          <w:lang w:eastAsia="zh-CN"/>
        </w:rPr>
        <w:t>8</w:t>
      </w:r>
    </w:p>
    <w:p w:rsidR="00712176" w:rsidRPr="0015189B" w:rsidRDefault="00712176" w:rsidP="00C251DC">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2. УСЛОВНО РАЗРЕШЁННЫЕ ВИДЫ И ПАРАМЕТРЫ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99"/>
        <w:gridCol w:w="2126"/>
        <w:gridCol w:w="3402"/>
        <w:gridCol w:w="3237"/>
      </w:tblGrid>
      <w:tr w:rsidR="00712176" w:rsidRPr="009B5278" w:rsidTr="0015189B">
        <w:trPr>
          <w:trHeight w:val="320"/>
          <w:tblHeader/>
        </w:trPr>
        <w:tc>
          <w:tcPr>
            <w:tcW w:w="2825" w:type="dxa"/>
            <w:gridSpan w:val="2"/>
            <w:tcBorders>
              <w:bottom w:val="single" w:sz="4" w:space="0" w:color="auto"/>
            </w:tcBorders>
            <w:vAlign w:val="center"/>
          </w:tcPr>
          <w:p w:rsidR="00712176" w:rsidRPr="009B5278" w:rsidRDefault="00893A2D" w:rsidP="00712176">
            <w:pPr>
              <w:spacing w:line="240" w:lineRule="auto"/>
              <w:rPr>
                <w:rFonts w:ascii="Times New Roman" w:eastAsia="Times New Roman" w:hAnsi="Times New Roman"/>
                <w:b/>
                <w:sz w:val="20"/>
                <w:szCs w:val="20"/>
                <w:lang w:eastAsia="zh-CN"/>
              </w:rPr>
            </w:pPr>
            <w:r>
              <w:rPr>
                <w:rFonts w:ascii="Times New Roman" w:eastAsia="Times New Roman" w:hAnsi="Times New Roman"/>
                <w:b/>
                <w:sz w:val="16"/>
                <w:szCs w:val="16"/>
                <w:lang w:eastAsia="zh-CN"/>
              </w:rPr>
              <w:t xml:space="preserve">ВИДЫ </w:t>
            </w:r>
            <w:r w:rsidR="00712176" w:rsidRPr="009B5278">
              <w:rPr>
                <w:rFonts w:ascii="Times New Roman" w:eastAsia="Times New Roman" w:hAnsi="Times New Roman"/>
                <w:b/>
                <w:sz w:val="16"/>
                <w:szCs w:val="16"/>
                <w:lang w:eastAsia="zh-CN"/>
              </w:rPr>
              <w:t>РАЗРЕШЕННОГО</w:t>
            </w:r>
            <w:r w:rsidR="00E4316C">
              <w:rPr>
                <w:rFonts w:ascii="Times New Roman" w:eastAsia="Times New Roman" w:hAnsi="Times New Roman"/>
                <w:b/>
                <w:sz w:val="16"/>
                <w:szCs w:val="16"/>
                <w:lang w:eastAsia="zh-CN"/>
              </w:rPr>
              <w:t xml:space="preserve"> </w:t>
            </w:r>
            <w:r w:rsidR="00712176" w:rsidRPr="009B5278">
              <w:rPr>
                <w:rFonts w:ascii="Times New Roman" w:eastAsia="Times New Roman" w:hAnsi="Times New Roman"/>
                <w:b/>
                <w:sz w:val="16"/>
                <w:szCs w:val="16"/>
                <w:lang w:eastAsia="zh-CN"/>
              </w:rPr>
              <w:t>ИСПОЛЬЗОВАНИЯ</w:t>
            </w:r>
          </w:p>
        </w:tc>
        <w:tc>
          <w:tcPr>
            <w:tcW w:w="3402"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ПАРАМЕТРЫ РАЗРЕШЕННОГО ИСПОЛЬЗОВАНИЯ</w:t>
            </w:r>
          </w:p>
        </w:tc>
        <w:tc>
          <w:tcPr>
            <w:tcW w:w="3237" w:type="dxa"/>
            <w:vMerge w:val="restart"/>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9B5278" w:rsidTr="0015189B">
        <w:trPr>
          <w:trHeight w:val="780"/>
          <w:tblHeader/>
        </w:trPr>
        <w:tc>
          <w:tcPr>
            <w:tcW w:w="699" w:type="dxa"/>
            <w:tcBorders>
              <w:top w:val="single" w:sz="4" w:space="0" w:color="auto"/>
              <w:right w:val="single" w:sz="4" w:space="0" w:color="auto"/>
            </w:tcBorders>
            <w:vAlign w:val="center"/>
          </w:tcPr>
          <w:p w:rsidR="00712176" w:rsidRPr="009B5278" w:rsidRDefault="00712176" w:rsidP="00712176">
            <w:pPr>
              <w:spacing w:line="240" w:lineRule="auto"/>
              <w:rPr>
                <w:rFonts w:ascii="Times New Roman" w:eastAsia="Times New Roman" w:hAnsi="Times New Roman"/>
                <w:b/>
                <w:sz w:val="16"/>
                <w:szCs w:val="16"/>
                <w:lang w:eastAsia="zh-CN"/>
              </w:rPr>
            </w:pPr>
            <w:r w:rsidRPr="009B5278">
              <w:rPr>
                <w:rFonts w:ascii="Times New Roman" w:eastAsia="Times New Roman" w:hAnsi="Times New Roman"/>
                <w:b/>
                <w:sz w:val="16"/>
                <w:szCs w:val="16"/>
                <w:lang w:eastAsia="zh-CN"/>
              </w:rPr>
              <w:t>КОД</w:t>
            </w:r>
          </w:p>
        </w:tc>
        <w:tc>
          <w:tcPr>
            <w:tcW w:w="2126" w:type="dxa"/>
            <w:tcBorders>
              <w:top w:val="single" w:sz="4" w:space="0" w:color="auto"/>
              <w:left w:val="single" w:sz="4" w:space="0" w:color="auto"/>
            </w:tcBorders>
            <w:vAlign w:val="center"/>
          </w:tcPr>
          <w:p w:rsidR="00712176" w:rsidRPr="009B527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9B5278">
              <w:rPr>
                <w:rFonts w:ascii="Times New Roman" w:eastAsia="Times New Roman" w:hAnsi="Times New Roman"/>
                <w:b/>
                <w:sz w:val="16"/>
                <w:szCs w:val="16"/>
                <w:lang w:eastAsia="zh-CN"/>
              </w:rPr>
              <w:t>НАИМЕНОВАНИЕ</w:t>
            </w:r>
          </w:p>
        </w:tc>
        <w:tc>
          <w:tcPr>
            <w:tcW w:w="3402"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c>
          <w:tcPr>
            <w:tcW w:w="3237" w:type="dxa"/>
            <w:vMerge/>
            <w:vAlign w:val="center"/>
          </w:tcPr>
          <w:p w:rsidR="00712176" w:rsidRPr="009B5278" w:rsidRDefault="00712176" w:rsidP="00712176">
            <w:pPr>
              <w:spacing w:line="240" w:lineRule="auto"/>
              <w:rPr>
                <w:rFonts w:ascii="Times New Roman" w:eastAsia="Times New Roman" w:hAnsi="Times New Roman"/>
                <w:b/>
                <w:sz w:val="16"/>
                <w:szCs w:val="16"/>
                <w:lang w:eastAsia="zh-CN"/>
              </w:rPr>
            </w:pPr>
          </w:p>
        </w:tc>
      </w:tr>
      <w:tr w:rsidR="00712176" w:rsidRPr="00392499" w:rsidTr="0015189B">
        <w:tc>
          <w:tcPr>
            <w:tcW w:w="699" w:type="dxa"/>
            <w:tcBorders>
              <w:right w:val="single" w:sz="4" w:space="0" w:color="auto"/>
            </w:tcBorders>
          </w:tcPr>
          <w:p w:rsidR="00712176" w:rsidRPr="00392499" w:rsidRDefault="00712176"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2.1.1</w:t>
            </w:r>
          </w:p>
        </w:tc>
        <w:tc>
          <w:tcPr>
            <w:tcW w:w="2126" w:type="dxa"/>
            <w:tcBorders>
              <w:left w:val="single" w:sz="4" w:space="0" w:color="auto"/>
            </w:tcBorders>
          </w:tcPr>
          <w:p w:rsidR="00712176" w:rsidRPr="00392499" w:rsidRDefault="00712176"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Малоэтажная </w:t>
            </w:r>
            <w:r w:rsidR="00C44CFD" w:rsidRPr="00392499">
              <w:rPr>
                <w:rFonts w:ascii="Times New Roman" w:eastAsia="Times New Roman" w:hAnsi="Times New Roman"/>
                <w:color w:val="000000" w:themeColor="text1"/>
                <w:sz w:val="20"/>
                <w:szCs w:val="20"/>
                <w:lang w:eastAsia="zh-CN"/>
              </w:rPr>
              <w:t>многоквартирная жилая застройка</w:t>
            </w:r>
          </w:p>
        </w:tc>
        <w:tc>
          <w:tcPr>
            <w:tcW w:w="3402" w:type="dxa"/>
          </w:tcPr>
          <w:p w:rsidR="00ED1EC7" w:rsidRPr="00ED1EC7" w:rsidRDefault="00B361FC" w:rsidP="00ED1EC7">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Pr>
                <w:rFonts w:ascii="Times New Roman" w:eastAsia="Times New Roman" w:hAnsi="Times New Roman"/>
                <w:color w:val="000000" w:themeColor="text1"/>
                <w:sz w:val="20"/>
                <w:szCs w:val="20"/>
                <w:lang w:eastAsia="zh-CN"/>
              </w:rPr>
              <w:t>не подлежат установлению</w:t>
            </w:r>
            <w:r w:rsidR="00ED1EC7" w:rsidRPr="00ED1EC7">
              <w:rPr>
                <w:rFonts w:ascii="Times New Roman" w:eastAsia="Times New Roman" w:hAnsi="Times New Roman"/>
                <w:color w:val="000000" w:themeColor="text1"/>
                <w:sz w:val="20"/>
                <w:szCs w:val="20"/>
                <w:lang w:eastAsia="zh-CN"/>
              </w:rPr>
              <w:t>, а определяются согласно расчетной плотности населения с учетом того, 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ED1EC7" w:rsidRPr="00ED1EC7" w:rsidRDefault="00ED1EC7" w:rsidP="00ED1EC7">
            <w:pPr>
              <w:spacing w:line="240" w:lineRule="auto"/>
              <w:jc w:val="both"/>
              <w:rPr>
                <w:rFonts w:ascii="Times New Roman" w:eastAsia="Times New Roman" w:hAnsi="Times New Roman"/>
                <w:b/>
                <w:color w:val="000000" w:themeColor="text1"/>
                <w:sz w:val="20"/>
                <w:szCs w:val="20"/>
                <w:lang w:eastAsia="zh-CN"/>
              </w:rPr>
            </w:pPr>
            <w:r w:rsidRPr="00ED1EC7">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ED1EC7">
              <w:rPr>
                <w:rFonts w:ascii="Times New Roman" w:eastAsia="Times New Roman" w:hAnsi="Times New Roman"/>
                <w:b/>
                <w:color w:val="000000" w:themeColor="text1"/>
                <w:sz w:val="20"/>
                <w:szCs w:val="20"/>
                <w:lang w:eastAsia="zh-CN"/>
              </w:rPr>
              <w:t>3 м;</w:t>
            </w:r>
          </w:p>
          <w:p w:rsidR="00ED1EC7" w:rsidRPr="00ED1EC7" w:rsidRDefault="00ED1EC7" w:rsidP="00ED1EC7">
            <w:pPr>
              <w:spacing w:line="240" w:lineRule="auto"/>
              <w:jc w:val="both"/>
              <w:rPr>
                <w:rFonts w:ascii="Times New Roman" w:eastAsia="Times New Roman" w:hAnsi="Times New Roman"/>
                <w:color w:val="000000" w:themeColor="text1"/>
                <w:sz w:val="20"/>
                <w:szCs w:val="20"/>
                <w:lang w:eastAsia="zh-CN"/>
              </w:rPr>
            </w:pPr>
            <w:r w:rsidRPr="00ED1EC7">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ED1EC7">
              <w:rPr>
                <w:rFonts w:ascii="Times New Roman" w:eastAsia="Times New Roman" w:hAnsi="Times New Roman"/>
                <w:b/>
                <w:color w:val="000000" w:themeColor="text1"/>
                <w:sz w:val="20"/>
                <w:szCs w:val="20"/>
                <w:lang w:eastAsia="zh-CN"/>
              </w:rPr>
              <w:t>65</w:t>
            </w:r>
            <w:r w:rsidRPr="00ED1EC7">
              <w:rPr>
                <w:rFonts w:ascii="Times New Roman" w:eastAsia="Times New Roman" w:hAnsi="Times New Roman"/>
                <w:color w:val="000000" w:themeColor="text1"/>
                <w:sz w:val="20"/>
                <w:szCs w:val="20"/>
                <w:lang w:eastAsia="zh-CN"/>
              </w:rPr>
              <w:t>;</w:t>
            </w:r>
          </w:p>
          <w:p w:rsidR="00ED1EC7" w:rsidRPr="00ED1EC7" w:rsidRDefault="00ED1EC7" w:rsidP="00ED1EC7">
            <w:pPr>
              <w:spacing w:line="240" w:lineRule="auto"/>
              <w:jc w:val="both"/>
              <w:rPr>
                <w:rFonts w:ascii="Times New Roman" w:eastAsia="Times New Roman" w:hAnsi="Times New Roman"/>
                <w:b/>
                <w:color w:val="000000" w:themeColor="text1"/>
                <w:sz w:val="20"/>
                <w:szCs w:val="20"/>
                <w:lang w:eastAsia="zh-CN"/>
              </w:rPr>
            </w:pPr>
            <w:r w:rsidRPr="00ED1EC7">
              <w:rPr>
                <w:rFonts w:ascii="Times New Roman" w:eastAsia="Times New Roman" w:hAnsi="Times New Roman"/>
                <w:color w:val="000000" w:themeColor="text1"/>
                <w:sz w:val="20"/>
                <w:szCs w:val="20"/>
                <w:lang w:eastAsia="zh-CN"/>
              </w:rPr>
              <w:t xml:space="preserve">- Предельное количество этажей – </w:t>
            </w:r>
            <w:r w:rsidRPr="00ED1EC7">
              <w:rPr>
                <w:rFonts w:ascii="Times New Roman" w:eastAsia="Times New Roman" w:hAnsi="Times New Roman"/>
                <w:b/>
                <w:color w:val="000000" w:themeColor="text1"/>
                <w:sz w:val="20"/>
                <w:szCs w:val="20"/>
                <w:lang w:eastAsia="zh-CN"/>
              </w:rPr>
              <w:t>3;</w:t>
            </w:r>
          </w:p>
          <w:p w:rsidR="00ED1EC7" w:rsidRPr="00ED1EC7" w:rsidRDefault="00ED1EC7" w:rsidP="00ED1EC7">
            <w:pPr>
              <w:spacing w:line="240" w:lineRule="auto"/>
              <w:jc w:val="both"/>
              <w:rPr>
                <w:rFonts w:ascii="Times New Roman" w:eastAsia="Times New Roman" w:hAnsi="Times New Roman"/>
                <w:b/>
                <w:color w:val="000000" w:themeColor="text1"/>
                <w:sz w:val="20"/>
                <w:szCs w:val="20"/>
                <w:lang w:eastAsia="zh-CN"/>
              </w:rPr>
            </w:pPr>
            <w:r w:rsidRPr="00ED1EC7">
              <w:rPr>
                <w:rFonts w:ascii="Times New Roman" w:eastAsia="Times New Roman" w:hAnsi="Times New Roman"/>
                <w:color w:val="000000" w:themeColor="text1"/>
                <w:sz w:val="20"/>
                <w:szCs w:val="20"/>
                <w:lang w:eastAsia="zh-CN"/>
              </w:rPr>
              <w:t>- Минимальный отступ от красной линии для жилых зданий с квартирами в первых этажах и учреждений образования и воспитания, выходящих на магистральные улицы –</w:t>
            </w:r>
            <w:r w:rsidRPr="00ED1EC7">
              <w:rPr>
                <w:rFonts w:ascii="Times New Roman" w:eastAsia="Times New Roman" w:hAnsi="Times New Roman"/>
                <w:b/>
                <w:color w:val="000000" w:themeColor="text1"/>
                <w:sz w:val="20"/>
                <w:szCs w:val="20"/>
                <w:lang w:eastAsia="zh-CN"/>
              </w:rPr>
              <w:t xml:space="preserve"> 6 метров</w:t>
            </w:r>
            <w:r w:rsidRPr="00ED1EC7">
              <w:rPr>
                <w:rFonts w:ascii="Times New Roman" w:eastAsia="Times New Roman" w:hAnsi="Times New Roman"/>
                <w:color w:val="000000" w:themeColor="text1"/>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sidRPr="00ED1EC7">
              <w:rPr>
                <w:rFonts w:ascii="Times New Roman" w:eastAsia="Times New Roman" w:hAnsi="Times New Roman"/>
                <w:b/>
                <w:color w:val="000000" w:themeColor="text1"/>
                <w:sz w:val="20"/>
                <w:szCs w:val="20"/>
                <w:lang w:eastAsia="zh-CN"/>
              </w:rPr>
              <w:t>3 метра.</w:t>
            </w:r>
          </w:p>
          <w:p w:rsidR="00ED1EC7" w:rsidRPr="00ED1EC7" w:rsidRDefault="00ED1EC7" w:rsidP="00ED1EC7">
            <w:pPr>
              <w:spacing w:line="240" w:lineRule="auto"/>
              <w:jc w:val="both"/>
              <w:rPr>
                <w:rFonts w:ascii="Times New Roman" w:eastAsia="Times New Roman" w:hAnsi="Times New Roman"/>
                <w:color w:val="000000" w:themeColor="text1"/>
                <w:sz w:val="20"/>
                <w:szCs w:val="20"/>
                <w:lang w:eastAsia="zh-CN"/>
              </w:rPr>
            </w:pPr>
            <w:r w:rsidRPr="00ED1EC7">
              <w:rPr>
                <w:rFonts w:ascii="Times New Roman" w:eastAsia="Times New Roman" w:hAnsi="Times New Roman"/>
                <w:color w:val="000000" w:themeColor="text1"/>
                <w:sz w:val="20"/>
                <w:szCs w:val="20"/>
                <w:lang w:eastAsia="zh-CN"/>
              </w:rPr>
              <w:t>Минимальные отступы от границ земельных участков стен зданий, строений, сооружений с окнами:</w:t>
            </w:r>
          </w:p>
          <w:p w:rsidR="00ED1EC7" w:rsidRPr="00ED1EC7" w:rsidRDefault="00ED1EC7" w:rsidP="00ED1EC7">
            <w:pPr>
              <w:spacing w:line="240" w:lineRule="auto"/>
              <w:jc w:val="both"/>
              <w:rPr>
                <w:rFonts w:ascii="Times New Roman" w:eastAsia="Times New Roman" w:hAnsi="Times New Roman"/>
                <w:color w:val="000000" w:themeColor="text1"/>
                <w:sz w:val="20"/>
                <w:szCs w:val="20"/>
                <w:lang w:eastAsia="zh-CN"/>
              </w:rPr>
            </w:pPr>
            <w:r w:rsidRPr="00ED1EC7">
              <w:rPr>
                <w:rFonts w:ascii="Times New Roman" w:eastAsia="Times New Roman" w:hAnsi="Times New Roman"/>
                <w:color w:val="000000" w:themeColor="text1"/>
                <w:sz w:val="20"/>
                <w:szCs w:val="20"/>
                <w:lang w:eastAsia="zh-CN"/>
              </w:rPr>
              <w:t xml:space="preserve">на расстоянии, обеспечивающем нормативную инсоляцию и освещенность на высоте </w:t>
            </w:r>
            <w:r w:rsidRPr="00ED1EC7">
              <w:rPr>
                <w:rFonts w:ascii="Times New Roman" w:eastAsia="Times New Roman" w:hAnsi="Times New Roman"/>
                <w:b/>
                <w:color w:val="000000" w:themeColor="text1"/>
                <w:sz w:val="20"/>
                <w:szCs w:val="20"/>
                <w:lang w:eastAsia="zh-CN"/>
              </w:rPr>
              <w:t>6 метров</w:t>
            </w:r>
            <w:r w:rsidRPr="00ED1EC7">
              <w:rPr>
                <w:rFonts w:ascii="Times New Roman" w:eastAsia="Times New Roman" w:hAnsi="Times New Roman"/>
                <w:color w:val="000000" w:themeColor="text1"/>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w:t>
            </w:r>
            <w:r w:rsidRPr="00ED1EC7">
              <w:rPr>
                <w:rFonts w:ascii="Times New Roman" w:eastAsia="Times New Roman" w:hAnsi="Times New Roman"/>
                <w:color w:val="000000" w:themeColor="text1"/>
                <w:sz w:val="20"/>
                <w:szCs w:val="20"/>
                <w:lang w:eastAsia="zh-CN"/>
              </w:rPr>
              <w:lastRenderedPageBreak/>
              <w:t xml:space="preserve">участки не сформированы, но не менее </w:t>
            </w:r>
            <w:r w:rsidRPr="00ED1EC7">
              <w:rPr>
                <w:rFonts w:ascii="Times New Roman" w:eastAsia="Times New Roman" w:hAnsi="Times New Roman"/>
                <w:b/>
                <w:color w:val="000000" w:themeColor="text1"/>
                <w:sz w:val="20"/>
                <w:szCs w:val="20"/>
                <w:lang w:eastAsia="zh-CN"/>
              </w:rPr>
              <w:t>10 метров;</w:t>
            </w:r>
          </w:p>
          <w:p w:rsidR="00712176" w:rsidRPr="00392499" w:rsidRDefault="00ED1EC7" w:rsidP="00ED1EC7">
            <w:pPr>
              <w:spacing w:line="240" w:lineRule="auto"/>
              <w:jc w:val="both"/>
              <w:rPr>
                <w:rFonts w:ascii="Times New Roman" w:eastAsia="Times New Roman" w:hAnsi="Times New Roman"/>
                <w:color w:val="000000" w:themeColor="text1"/>
                <w:sz w:val="20"/>
                <w:szCs w:val="20"/>
                <w:lang w:eastAsia="zh-CN"/>
              </w:rPr>
            </w:pPr>
            <w:r w:rsidRPr="00ED1EC7">
              <w:rPr>
                <w:rFonts w:ascii="Times New Roman" w:eastAsia="Times New Roman" w:hAnsi="Times New Roman"/>
                <w:color w:val="000000" w:themeColor="text1"/>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sidRPr="00ED1EC7">
              <w:rPr>
                <w:rFonts w:ascii="Times New Roman" w:eastAsia="Times New Roman" w:hAnsi="Times New Roman"/>
                <w:b/>
                <w:color w:val="000000" w:themeColor="text1"/>
                <w:sz w:val="20"/>
                <w:szCs w:val="20"/>
                <w:lang w:eastAsia="zh-CN"/>
              </w:rPr>
              <w:t>3 метра.</w:t>
            </w:r>
          </w:p>
        </w:tc>
        <w:tc>
          <w:tcPr>
            <w:tcW w:w="3237" w:type="dxa"/>
          </w:tcPr>
          <w:p w:rsidR="00712176" w:rsidRPr="00392499" w:rsidRDefault="00712176" w:rsidP="0071217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lastRenderedPageBreak/>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712176" w:rsidRPr="00392499" w:rsidRDefault="00712176" w:rsidP="0071217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Не допускается</w:t>
            </w:r>
            <w:r w:rsidRPr="00392499">
              <w:rPr>
                <w:rFonts w:ascii="Times New Roman" w:eastAsia="Times New Roman" w:hAnsi="Times New Roman"/>
                <w:bCs/>
                <w:color w:val="000000" w:themeColor="text1"/>
                <w:sz w:val="20"/>
                <w:szCs w:val="20"/>
                <w:lang w:eastAsia="zh-CN"/>
              </w:rPr>
              <w:t xml:space="preserve"> размещение в</w:t>
            </w:r>
            <w:r w:rsidRPr="00392499">
              <w:rPr>
                <w:rFonts w:ascii="Times New Roman" w:eastAsia="Times New Roman" w:hAnsi="Times New Roman"/>
                <w:color w:val="000000" w:themeColor="text1"/>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712176" w:rsidRPr="00392499" w:rsidRDefault="00712176" w:rsidP="0071217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712176" w:rsidRPr="00392499" w:rsidRDefault="00712176" w:rsidP="0071217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Требуется соблюдение ограничений пользование ЗУ и ОКС при осуществлении публичного сервитута.</w:t>
            </w:r>
          </w:p>
          <w:p w:rsidR="00712176" w:rsidRPr="00392499" w:rsidRDefault="00712176" w:rsidP="00A4634C">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Требуется соблюдение правил благоустройства </w:t>
            </w:r>
            <w:r w:rsidR="00843116">
              <w:rPr>
                <w:rFonts w:ascii="Times New Roman" w:eastAsia="Times New Roman" w:hAnsi="Times New Roman"/>
                <w:color w:val="000000" w:themeColor="text1"/>
                <w:sz w:val="20"/>
                <w:szCs w:val="20"/>
                <w:lang w:eastAsia="zh-CN"/>
              </w:rPr>
              <w:t>Рыбинского</w:t>
            </w:r>
            <w:r w:rsidRPr="00392499">
              <w:rPr>
                <w:rFonts w:ascii="Times New Roman" w:eastAsia="Times New Roman" w:hAnsi="Times New Roman"/>
                <w:color w:val="000000" w:themeColor="text1"/>
                <w:sz w:val="20"/>
                <w:szCs w:val="20"/>
                <w:lang w:eastAsia="zh-CN"/>
              </w:rPr>
              <w:t xml:space="preserve"> сельсовета</w:t>
            </w:r>
            <w:r w:rsidR="00A4634C" w:rsidRPr="00392499">
              <w:rPr>
                <w:rFonts w:ascii="Times New Roman" w:eastAsia="Times New Roman" w:hAnsi="Times New Roman"/>
                <w:color w:val="000000" w:themeColor="text1"/>
                <w:sz w:val="20"/>
                <w:szCs w:val="20"/>
                <w:lang w:eastAsia="zh-CN"/>
              </w:rPr>
              <w:t>.</w:t>
            </w:r>
          </w:p>
        </w:tc>
      </w:tr>
      <w:tr w:rsidR="00A73E62" w:rsidRPr="00392499" w:rsidTr="0015189B">
        <w:tc>
          <w:tcPr>
            <w:tcW w:w="699" w:type="dxa"/>
            <w:tcBorders>
              <w:right w:val="single" w:sz="4" w:space="0" w:color="auto"/>
            </w:tcBorders>
          </w:tcPr>
          <w:p w:rsidR="00A73E62" w:rsidRPr="00392499" w:rsidRDefault="00A73E62"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3.10</w:t>
            </w:r>
          </w:p>
        </w:tc>
        <w:tc>
          <w:tcPr>
            <w:tcW w:w="2126" w:type="dxa"/>
            <w:tcBorders>
              <w:left w:val="single" w:sz="4" w:space="0" w:color="auto"/>
            </w:tcBorders>
          </w:tcPr>
          <w:p w:rsidR="00A73E62" w:rsidRPr="00392499" w:rsidRDefault="00A73E62"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Ветеринарное обслуживание</w:t>
            </w:r>
          </w:p>
        </w:tc>
        <w:tc>
          <w:tcPr>
            <w:tcW w:w="3402" w:type="dxa"/>
          </w:tcPr>
          <w:p w:rsidR="00A73E62" w:rsidRPr="00392499" w:rsidRDefault="001C6082" w:rsidP="00A73E62">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w:t>
            </w:r>
            <w:r>
              <w:rPr>
                <w:rFonts w:ascii="Times New Roman" w:eastAsia="Times New Roman" w:hAnsi="Times New Roman"/>
                <w:color w:val="000000" w:themeColor="text1"/>
                <w:sz w:val="20"/>
                <w:szCs w:val="20"/>
                <w:lang w:eastAsia="zh-CN"/>
              </w:rPr>
              <w:t xml:space="preserve"> </w:t>
            </w:r>
            <w:r w:rsidR="00A73E62" w:rsidRPr="00392499">
              <w:rPr>
                <w:rFonts w:ascii="Times New Roman" w:eastAsia="Times New Roman" w:hAnsi="Times New Roman"/>
                <w:color w:val="000000" w:themeColor="text1"/>
                <w:sz w:val="20"/>
                <w:szCs w:val="20"/>
                <w:lang w:eastAsia="zh-CN"/>
              </w:rPr>
              <w:t xml:space="preserve">Минимальные размеры земельного участка: </w:t>
            </w:r>
            <w:r w:rsidR="00A73E62" w:rsidRPr="00392499">
              <w:rPr>
                <w:rFonts w:ascii="Times New Roman" w:eastAsia="Times New Roman" w:hAnsi="Times New Roman"/>
                <w:b/>
                <w:color w:val="000000" w:themeColor="text1"/>
                <w:sz w:val="20"/>
                <w:szCs w:val="20"/>
                <w:lang w:eastAsia="zh-CN"/>
              </w:rPr>
              <w:t xml:space="preserve">1000 </w:t>
            </w:r>
            <w:proofErr w:type="spellStart"/>
            <w:r w:rsidR="00A73E62" w:rsidRPr="00392499">
              <w:rPr>
                <w:rFonts w:ascii="Times New Roman" w:eastAsia="Times New Roman" w:hAnsi="Times New Roman"/>
                <w:b/>
                <w:color w:val="000000" w:themeColor="text1"/>
                <w:sz w:val="20"/>
                <w:szCs w:val="20"/>
                <w:lang w:eastAsia="zh-CN"/>
              </w:rPr>
              <w:t>кв.м</w:t>
            </w:r>
            <w:proofErr w:type="spellEnd"/>
            <w:r w:rsidR="009330DB" w:rsidRPr="00392499">
              <w:rPr>
                <w:rFonts w:ascii="Times New Roman" w:eastAsia="Times New Roman" w:hAnsi="Times New Roman"/>
                <w:b/>
                <w:color w:val="000000" w:themeColor="text1"/>
                <w:sz w:val="20"/>
                <w:szCs w:val="20"/>
                <w:lang w:eastAsia="zh-CN"/>
              </w:rPr>
              <w:t>;</w:t>
            </w:r>
          </w:p>
          <w:p w:rsidR="009330DB" w:rsidRPr="00392499" w:rsidRDefault="001C6082" w:rsidP="00A73E62">
            <w:pPr>
              <w:spacing w:line="240" w:lineRule="auto"/>
              <w:jc w:val="both"/>
              <w:rPr>
                <w:rFonts w:ascii="Times New Roman" w:eastAsia="Times New Roman" w:hAnsi="Times New Roman"/>
                <w:b/>
                <w:color w:val="000000" w:themeColor="text1"/>
                <w:sz w:val="20"/>
                <w:szCs w:val="20"/>
                <w:lang w:eastAsia="zh-CN"/>
              </w:rPr>
            </w:pPr>
            <w:r w:rsidRPr="00392499">
              <w:rPr>
                <w:rFonts w:ascii="Times New Roman" w:eastAsia="Times New Roman" w:hAnsi="Times New Roman"/>
                <w:color w:val="000000" w:themeColor="text1"/>
                <w:sz w:val="20"/>
                <w:szCs w:val="20"/>
                <w:lang w:eastAsia="zh-CN"/>
              </w:rPr>
              <w:t>-</w:t>
            </w:r>
            <w:r>
              <w:rPr>
                <w:rFonts w:ascii="Times New Roman" w:eastAsia="Times New Roman" w:hAnsi="Times New Roman"/>
                <w:color w:val="000000" w:themeColor="text1"/>
                <w:sz w:val="20"/>
                <w:szCs w:val="20"/>
                <w:lang w:eastAsia="zh-CN"/>
              </w:rPr>
              <w:t xml:space="preserve"> </w:t>
            </w:r>
            <w:r w:rsidR="00834FB1" w:rsidRPr="00392499">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00A73E62" w:rsidRPr="00392499">
              <w:rPr>
                <w:rFonts w:ascii="Times New Roman" w:eastAsia="Times New Roman" w:hAnsi="Times New Roman"/>
                <w:color w:val="000000" w:themeColor="text1"/>
                <w:sz w:val="20"/>
                <w:szCs w:val="20"/>
                <w:lang w:eastAsia="zh-CN"/>
              </w:rPr>
              <w:t xml:space="preserve">– </w:t>
            </w:r>
            <w:r w:rsidR="00A73E62" w:rsidRPr="00392499">
              <w:rPr>
                <w:rFonts w:ascii="Times New Roman" w:eastAsia="Times New Roman" w:hAnsi="Times New Roman"/>
                <w:b/>
                <w:color w:val="000000" w:themeColor="text1"/>
                <w:sz w:val="20"/>
                <w:szCs w:val="20"/>
                <w:lang w:eastAsia="zh-CN"/>
              </w:rPr>
              <w:t>5 м</w:t>
            </w:r>
            <w:r w:rsidR="009330DB" w:rsidRPr="00392499">
              <w:rPr>
                <w:rFonts w:ascii="Times New Roman" w:eastAsia="Times New Roman" w:hAnsi="Times New Roman"/>
                <w:b/>
                <w:color w:val="000000" w:themeColor="text1"/>
                <w:sz w:val="20"/>
                <w:szCs w:val="20"/>
                <w:lang w:eastAsia="zh-CN"/>
              </w:rPr>
              <w:t>;</w:t>
            </w:r>
          </w:p>
          <w:p w:rsidR="009330DB" w:rsidRPr="00392499" w:rsidRDefault="009330DB" w:rsidP="009330DB">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Предельное количество этажей – </w:t>
            </w:r>
            <w:r w:rsidRPr="00392499">
              <w:rPr>
                <w:rFonts w:ascii="Times New Roman" w:eastAsia="Times New Roman" w:hAnsi="Times New Roman"/>
                <w:b/>
                <w:color w:val="000000" w:themeColor="text1"/>
                <w:sz w:val="20"/>
                <w:szCs w:val="20"/>
                <w:lang w:eastAsia="zh-CN"/>
              </w:rPr>
              <w:t>2;</w:t>
            </w:r>
          </w:p>
          <w:p w:rsidR="00A73E62" w:rsidRPr="00392499" w:rsidRDefault="00BE7275" w:rsidP="00A73E62">
            <w:pPr>
              <w:spacing w:line="240" w:lineRule="auto"/>
              <w:jc w:val="both"/>
              <w:rPr>
                <w:rFonts w:ascii="Times New Roman" w:eastAsia="Times New Roman" w:hAnsi="Times New Roman"/>
                <w:color w:val="000000" w:themeColor="text1"/>
                <w:sz w:val="20"/>
                <w:szCs w:val="20"/>
                <w:lang w:eastAsia="zh-CN"/>
              </w:rPr>
            </w:pPr>
            <w:r w:rsidRPr="00BE7275">
              <w:rPr>
                <w:rFonts w:ascii="Times New Roman" w:eastAsia="Times New Roman" w:hAnsi="Times New Roman"/>
                <w:color w:val="000000" w:themeColor="text1"/>
                <w:sz w:val="20"/>
                <w:szCs w:val="20"/>
                <w:lang w:eastAsia="zh-CN"/>
              </w:rPr>
              <w:t>Максимальный процент застройки в границах земельного участка не подлежит установлению, а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c>
          <w:tcPr>
            <w:tcW w:w="3237" w:type="dxa"/>
          </w:tcPr>
          <w:p w:rsidR="00A73E62" w:rsidRPr="00392499" w:rsidRDefault="00A73E62" w:rsidP="00A73E62">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A73E62" w:rsidRPr="00392499" w:rsidRDefault="00A73E62" w:rsidP="00A73E62">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Требуется соблюдение ограничений пользование ЗУ и ОКС в случае осуществлении публичного сервитута.</w:t>
            </w:r>
          </w:p>
        </w:tc>
      </w:tr>
      <w:tr w:rsidR="00712176" w:rsidRPr="00392499" w:rsidTr="0015189B">
        <w:tc>
          <w:tcPr>
            <w:tcW w:w="699" w:type="dxa"/>
            <w:tcBorders>
              <w:top w:val="single" w:sz="8" w:space="0" w:color="auto"/>
              <w:left w:val="single" w:sz="8" w:space="0" w:color="auto"/>
              <w:bottom w:val="single" w:sz="8" w:space="0" w:color="auto"/>
              <w:right w:val="single" w:sz="4" w:space="0" w:color="auto"/>
            </w:tcBorders>
          </w:tcPr>
          <w:p w:rsidR="00712176" w:rsidRPr="00392499" w:rsidRDefault="00712176"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4.9</w:t>
            </w:r>
          </w:p>
        </w:tc>
        <w:tc>
          <w:tcPr>
            <w:tcW w:w="2126" w:type="dxa"/>
            <w:tcBorders>
              <w:top w:val="single" w:sz="8" w:space="0" w:color="auto"/>
              <w:left w:val="single" w:sz="4" w:space="0" w:color="auto"/>
              <w:bottom w:val="single" w:sz="8" w:space="0" w:color="auto"/>
              <w:right w:val="single" w:sz="8" w:space="0" w:color="auto"/>
            </w:tcBorders>
          </w:tcPr>
          <w:p w:rsidR="00712176" w:rsidRPr="00392499" w:rsidRDefault="0059727A"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Служебные гаражи</w:t>
            </w:r>
          </w:p>
        </w:tc>
        <w:tc>
          <w:tcPr>
            <w:tcW w:w="3402" w:type="dxa"/>
            <w:tcBorders>
              <w:top w:val="single" w:sz="8" w:space="0" w:color="auto"/>
              <w:left w:val="single" w:sz="8" w:space="0" w:color="auto"/>
              <w:bottom w:val="single" w:sz="8" w:space="0" w:color="auto"/>
              <w:right w:val="single" w:sz="8" w:space="0" w:color="auto"/>
            </w:tcBorders>
          </w:tcPr>
          <w:p w:rsidR="00FD2203" w:rsidRPr="00392499" w:rsidRDefault="00FD2203" w:rsidP="00FD2203">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w:t>
            </w:r>
            <w:r w:rsidR="00AA4EB0" w:rsidRPr="00392499">
              <w:rPr>
                <w:rFonts w:ascii="Times New Roman" w:eastAsia="Times New Roman" w:hAnsi="Times New Roman"/>
                <w:color w:val="000000" w:themeColor="text1"/>
                <w:sz w:val="20"/>
                <w:szCs w:val="20"/>
                <w:lang w:eastAsia="zh-CN"/>
              </w:rPr>
              <w:t>М</w:t>
            </w:r>
            <w:r w:rsidRPr="00392499">
              <w:rPr>
                <w:rFonts w:ascii="Times New Roman" w:eastAsia="Times New Roman" w:hAnsi="Times New Roman"/>
                <w:color w:val="000000" w:themeColor="text1"/>
                <w:sz w:val="20"/>
                <w:szCs w:val="20"/>
                <w:lang w:eastAsia="zh-CN"/>
              </w:rPr>
              <w:t xml:space="preserve">инимальные размеры земельного участка – </w:t>
            </w:r>
            <w:r w:rsidRPr="00392499">
              <w:rPr>
                <w:rFonts w:ascii="Times New Roman" w:eastAsia="Times New Roman" w:hAnsi="Times New Roman"/>
                <w:b/>
                <w:color w:val="000000" w:themeColor="text1"/>
                <w:sz w:val="20"/>
                <w:szCs w:val="20"/>
                <w:lang w:eastAsia="zh-CN"/>
              </w:rPr>
              <w:t xml:space="preserve">500 </w:t>
            </w:r>
            <w:proofErr w:type="spellStart"/>
            <w:r w:rsidRPr="00392499">
              <w:rPr>
                <w:rFonts w:ascii="Times New Roman" w:eastAsia="Times New Roman" w:hAnsi="Times New Roman"/>
                <w:b/>
                <w:color w:val="000000" w:themeColor="text1"/>
                <w:sz w:val="20"/>
                <w:szCs w:val="20"/>
                <w:lang w:eastAsia="zh-CN"/>
              </w:rPr>
              <w:t>кв.м</w:t>
            </w:r>
            <w:proofErr w:type="spellEnd"/>
            <w:r w:rsidR="00AA4EB0" w:rsidRPr="00392499">
              <w:rPr>
                <w:rFonts w:ascii="Times New Roman" w:eastAsia="Times New Roman" w:hAnsi="Times New Roman"/>
                <w:b/>
                <w:color w:val="000000" w:themeColor="text1"/>
                <w:sz w:val="20"/>
                <w:szCs w:val="20"/>
                <w:lang w:eastAsia="zh-CN"/>
              </w:rPr>
              <w:t>;</w:t>
            </w:r>
          </w:p>
          <w:p w:rsidR="00FD2203" w:rsidRPr="00392499" w:rsidRDefault="00FD2203" w:rsidP="00853EE0">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w:t>
            </w:r>
            <w:r w:rsidR="00834FB1" w:rsidRPr="00392499">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392499">
              <w:rPr>
                <w:rFonts w:ascii="Times New Roman" w:eastAsia="Times New Roman" w:hAnsi="Times New Roman"/>
                <w:b/>
                <w:color w:val="000000" w:themeColor="text1"/>
                <w:sz w:val="20"/>
                <w:szCs w:val="20"/>
                <w:lang w:eastAsia="zh-CN"/>
              </w:rPr>
              <w:t>3 м</w:t>
            </w:r>
            <w:r w:rsidRPr="00392499">
              <w:rPr>
                <w:rFonts w:ascii="Times New Roman" w:eastAsia="Times New Roman" w:hAnsi="Times New Roman"/>
                <w:color w:val="000000" w:themeColor="text1"/>
                <w:sz w:val="20"/>
                <w:szCs w:val="20"/>
                <w:lang w:eastAsia="zh-CN"/>
              </w:rPr>
              <w:t xml:space="preserve"> (в соответствии с санитарно-ги</w:t>
            </w:r>
            <w:r w:rsidR="00853EE0" w:rsidRPr="00392499">
              <w:rPr>
                <w:rFonts w:ascii="Times New Roman" w:eastAsia="Times New Roman" w:hAnsi="Times New Roman"/>
                <w:color w:val="000000" w:themeColor="text1"/>
                <w:sz w:val="20"/>
                <w:szCs w:val="20"/>
                <w:lang w:eastAsia="zh-CN"/>
              </w:rPr>
              <w:t xml:space="preserve">гиеническими, противопожарными </w:t>
            </w:r>
            <w:r w:rsidRPr="00392499">
              <w:rPr>
                <w:rFonts w:ascii="Times New Roman" w:eastAsia="Times New Roman" w:hAnsi="Times New Roman"/>
                <w:color w:val="000000" w:themeColor="text1"/>
                <w:sz w:val="20"/>
                <w:szCs w:val="20"/>
                <w:lang w:eastAsia="zh-CN"/>
              </w:rPr>
              <w:t xml:space="preserve">требованиями). </w:t>
            </w:r>
          </w:p>
          <w:p w:rsidR="00FD2203" w:rsidRPr="00392499" w:rsidRDefault="00FD2203" w:rsidP="00FD2203">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w:t>
            </w:r>
            <w:r w:rsidR="00AA4EB0" w:rsidRPr="00392499">
              <w:rPr>
                <w:rFonts w:ascii="Times New Roman" w:eastAsia="Times New Roman" w:hAnsi="Times New Roman"/>
                <w:color w:val="000000" w:themeColor="text1"/>
                <w:sz w:val="20"/>
                <w:szCs w:val="20"/>
                <w:lang w:eastAsia="zh-CN"/>
              </w:rPr>
              <w:t xml:space="preserve">Предельное количество этажей – </w:t>
            </w:r>
            <w:r w:rsidR="00AA4EB0" w:rsidRPr="00392499">
              <w:rPr>
                <w:rFonts w:ascii="Times New Roman" w:eastAsia="Times New Roman" w:hAnsi="Times New Roman"/>
                <w:b/>
                <w:color w:val="000000" w:themeColor="text1"/>
                <w:sz w:val="20"/>
                <w:szCs w:val="20"/>
                <w:lang w:eastAsia="zh-CN"/>
              </w:rPr>
              <w:t>2;</w:t>
            </w:r>
          </w:p>
          <w:p w:rsidR="00712176" w:rsidRPr="00392499" w:rsidRDefault="00FD2203" w:rsidP="00AA4EB0">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w:t>
            </w:r>
            <w:r w:rsidR="00AA4EB0" w:rsidRPr="00392499">
              <w:rPr>
                <w:rFonts w:ascii="Times New Roman" w:eastAsia="Times New Roman" w:hAnsi="Times New Roman"/>
                <w:color w:val="000000" w:themeColor="text1"/>
                <w:sz w:val="20"/>
                <w:szCs w:val="20"/>
                <w:lang w:eastAsia="zh-CN"/>
              </w:rPr>
              <w:t>М</w:t>
            </w:r>
            <w:r w:rsidRPr="00392499">
              <w:rPr>
                <w:rFonts w:ascii="Times New Roman" w:eastAsia="Times New Roman" w:hAnsi="Times New Roman"/>
                <w:color w:val="000000" w:themeColor="text1"/>
                <w:sz w:val="20"/>
                <w:szCs w:val="20"/>
                <w:lang w:eastAsia="zh-CN"/>
              </w:rPr>
              <w:t>аксимальный процент застройки</w:t>
            </w:r>
            <w:r w:rsidR="00CD731B" w:rsidRPr="00392499">
              <w:rPr>
                <w:rFonts w:ascii="Times New Roman" w:eastAsia="Times New Roman" w:hAnsi="Times New Roman"/>
                <w:color w:val="000000" w:themeColor="text1"/>
                <w:sz w:val="20"/>
                <w:szCs w:val="20"/>
                <w:lang w:eastAsia="zh-CN"/>
              </w:rPr>
              <w:t xml:space="preserve"> в границах земельного участка</w:t>
            </w:r>
            <w:r w:rsidRPr="00392499">
              <w:rPr>
                <w:rFonts w:ascii="Times New Roman" w:eastAsia="Times New Roman" w:hAnsi="Times New Roman"/>
                <w:color w:val="000000" w:themeColor="text1"/>
                <w:sz w:val="20"/>
                <w:szCs w:val="20"/>
                <w:lang w:eastAsia="zh-CN"/>
              </w:rPr>
              <w:t xml:space="preserve"> – </w:t>
            </w:r>
            <w:r w:rsidRPr="00392499">
              <w:rPr>
                <w:rFonts w:ascii="Times New Roman" w:eastAsia="Times New Roman" w:hAnsi="Times New Roman"/>
                <w:b/>
                <w:color w:val="000000" w:themeColor="text1"/>
                <w:sz w:val="20"/>
                <w:szCs w:val="20"/>
                <w:lang w:eastAsia="zh-CN"/>
              </w:rPr>
              <w:t>55.</w:t>
            </w:r>
          </w:p>
        </w:tc>
        <w:tc>
          <w:tcPr>
            <w:tcW w:w="3237" w:type="dxa"/>
            <w:tcBorders>
              <w:top w:val="single" w:sz="8" w:space="0" w:color="auto"/>
              <w:left w:val="single" w:sz="8" w:space="0" w:color="auto"/>
              <w:bottom w:val="single" w:sz="8" w:space="0" w:color="auto"/>
              <w:right w:val="single" w:sz="8" w:space="0" w:color="auto"/>
            </w:tcBorders>
          </w:tcPr>
          <w:p w:rsidR="00712176" w:rsidRPr="00392499" w:rsidRDefault="00712176" w:rsidP="0071217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Не допускается размещение объектов, тре</w:t>
            </w:r>
            <w:r w:rsidR="00853EE0" w:rsidRPr="00392499">
              <w:rPr>
                <w:rFonts w:ascii="Times New Roman" w:eastAsia="Times New Roman" w:hAnsi="Times New Roman"/>
                <w:color w:val="000000" w:themeColor="text1"/>
                <w:sz w:val="20"/>
                <w:szCs w:val="20"/>
                <w:lang w:eastAsia="zh-CN"/>
              </w:rPr>
              <w:t>бующих установления санитарно-</w:t>
            </w:r>
            <w:r w:rsidRPr="00392499">
              <w:rPr>
                <w:rFonts w:ascii="Times New Roman" w:eastAsia="Times New Roman" w:hAnsi="Times New Roman"/>
                <w:color w:val="000000" w:themeColor="text1"/>
                <w:sz w:val="20"/>
                <w:szCs w:val="20"/>
                <w:lang w:eastAsia="zh-CN"/>
              </w:rPr>
              <w:t>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A73E62" w:rsidRPr="00392499" w:rsidRDefault="00712176" w:rsidP="00A73E62">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 Санитарные разрывы от мест хранения и обслуживания легкового автотр</w:t>
            </w:r>
            <w:r w:rsidR="00853EE0" w:rsidRPr="00392499">
              <w:rPr>
                <w:rFonts w:ascii="Times New Roman" w:eastAsia="Times New Roman" w:hAnsi="Times New Roman"/>
                <w:color w:val="000000" w:themeColor="text1"/>
                <w:sz w:val="20"/>
                <w:szCs w:val="20"/>
                <w:lang w:eastAsia="zh-CN"/>
              </w:rPr>
              <w:t xml:space="preserve">анспорта до объектов застройки </w:t>
            </w:r>
            <w:r w:rsidRPr="00392499">
              <w:rPr>
                <w:rFonts w:ascii="Times New Roman" w:eastAsia="Times New Roman" w:hAnsi="Times New Roman"/>
                <w:color w:val="000000" w:themeColor="text1"/>
                <w:sz w:val="20"/>
                <w:szCs w:val="20"/>
                <w:lang w:eastAsia="zh-CN"/>
              </w:rPr>
              <w:t>следует принимать с учетом треб</w:t>
            </w:r>
            <w:r w:rsidR="00A73E62" w:rsidRPr="00392499">
              <w:rPr>
                <w:rFonts w:ascii="Times New Roman" w:eastAsia="Times New Roman" w:hAnsi="Times New Roman"/>
                <w:color w:val="000000" w:themeColor="text1"/>
                <w:sz w:val="20"/>
                <w:szCs w:val="20"/>
                <w:lang w:eastAsia="zh-CN"/>
              </w:rPr>
              <w:t>ований СанПиН 2.2.1/2.1.1.1200-03.</w:t>
            </w:r>
          </w:p>
          <w:p w:rsidR="00712176" w:rsidRPr="00392499" w:rsidRDefault="00712176" w:rsidP="0071217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392499">
              <w:rPr>
                <w:rFonts w:ascii="Times New Roman" w:eastAsia="Times New Roman" w:hAnsi="Times New Roman"/>
                <w:color w:val="000000" w:themeColor="text1"/>
                <w:sz w:val="20"/>
                <w:szCs w:val="20"/>
                <w:lang w:eastAsia="zh-CN"/>
              </w:rPr>
              <w:br/>
            </w:r>
            <w:r w:rsidRPr="00392499">
              <w:rPr>
                <w:rFonts w:ascii="Times New Roman" w:eastAsia="Times New Roman" w:hAnsi="Times New Roman"/>
                <w:color w:val="000000" w:themeColor="text1"/>
                <w:sz w:val="20"/>
                <w:szCs w:val="20"/>
                <w:lang w:eastAsia="zh-CN"/>
              </w:rPr>
              <w:lastRenderedPageBreak/>
              <w:t>- Требуется соблюдение ограничений пользование ЗУ и ОКС при осуществлении публичного сервитута.</w:t>
            </w:r>
          </w:p>
          <w:p w:rsidR="00712176" w:rsidRPr="00392499" w:rsidRDefault="00712176" w:rsidP="0071217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Требуется соблюдение правил благоустройства </w:t>
            </w:r>
            <w:r w:rsidR="00843116">
              <w:rPr>
                <w:rFonts w:ascii="Times New Roman" w:eastAsia="Times New Roman" w:hAnsi="Times New Roman"/>
                <w:color w:val="000000" w:themeColor="text1"/>
                <w:sz w:val="20"/>
                <w:szCs w:val="20"/>
                <w:lang w:eastAsia="zh-CN"/>
              </w:rPr>
              <w:t>Рыбинского</w:t>
            </w:r>
            <w:r w:rsidR="00834FB1" w:rsidRPr="00392499">
              <w:rPr>
                <w:rFonts w:ascii="Times New Roman" w:eastAsia="Times New Roman" w:hAnsi="Times New Roman"/>
                <w:color w:val="000000" w:themeColor="text1"/>
                <w:sz w:val="20"/>
                <w:szCs w:val="20"/>
                <w:lang w:eastAsia="zh-CN"/>
              </w:rPr>
              <w:t xml:space="preserve"> </w:t>
            </w:r>
            <w:r w:rsidR="00853EE0" w:rsidRPr="00392499">
              <w:rPr>
                <w:rFonts w:ascii="Times New Roman" w:eastAsia="Times New Roman" w:hAnsi="Times New Roman"/>
                <w:color w:val="000000" w:themeColor="text1"/>
                <w:sz w:val="20"/>
                <w:szCs w:val="20"/>
                <w:lang w:eastAsia="zh-CN"/>
              </w:rPr>
              <w:t>сельсовета</w:t>
            </w:r>
          </w:p>
          <w:p w:rsidR="00712176" w:rsidRPr="00392499" w:rsidRDefault="00712176" w:rsidP="00802537">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12176" w:rsidRPr="00392499" w:rsidRDefault="00712176" w:rsidP="00712176">
      <w:pPr>
        <w:spacing w:line="240" w:lineRule="auto"/>
        <w:jc w:val="left"/>
        <w:rPr>
          <w:rFonts w:ascii="Times New Roman" w:eastAsia="Times New Roman" w:hAnsi="Times New Roman"/>
          <w:color w:val="000000" w:themeColor="text1"/>
          <w:sz w:val="24"/>
          <w:szCs w:val="24"/>
          <w:lang w:eastAsia="zh-CN"/>
        </w:rPr>
      </w:pPr>
    </w:p>
    <w:p w:rsidR="00712176" w:rsidRPr="00392499" w:rsidRDefault="00712176" w:rsidP="00712176">
      <w:pPr>
        <w:keepNext/>
        <w:keepLines/>
        <w:spacing w:line="240" w:lineRule="auto"/>
        <w:ind w:left="720"/>
        <w:jc w:val="right"/>
        <w:rPr>
          <w:rFonts w:ascii="Times New Roman" w:eastAsia="Times New Roman" w:hAnsi="Times New Roman"/>
          <w:b/>
          <w:color w:val="000000" w:themeColor="text1"/>
          <w:sz w:val="16"/>
          <w:szCs w:val="16"/>
          <w:lang w:eastAsia="zh-CN"/>
        </w:rPr>
      </w:pPr>
      <w:r w:rsidRPr="00392499">
        <w:rPr>
          <w:rFonts w:ascii="Times New Roman" w:eastAsia="Times New Roman" w:hAnsi="Times New Roman"/>
          <w:color w:val="000000" w:themeColor="text1"/>
          <w:spacing w:val="-13"/>
          <w:sz w:val="24"/>
          <w:szCs w:val="24"/>
          <w:lang w:eastAsia="zh-CN"/>
        </w:rPr>
        <w:t xml:space="preserve">Таблица </w:t>
      </w:r>
      <w:r w:rsidR="00ED1EC7">
        <w:rPr>
          <w:rFonts w:ascii="Times New Roman" w:eastAsia="Times New Roman" w:hAnsi="Times New Roman"/>
          <w:color w:val="000000" w:themeColor="text1"/>
          <w:spacing w:val="-13"/>
          <w:sz w:val="24"/>
          <w:szCs w:val="24"/>
          <w:lang w:eastAsia="zh-CN"/>
        </w:rPr>
        <w:t>9</w:t>
      </w:r>
    </w:p>
    <w:p w:rsidR="00712176" w:rsidRPr="00392499" w:rsidRDefault="00712176" w:rsidP="00A7186A">
      <w:pPr>
        <w:spacing w:line="240" w:lineRule="auto"/>
        <w:ind w:firstLine="709"/>
        <w:jc w:val="both"/>
        <w:rPr>
          <w:rFonts w:ascii="Times New Roman" w:eastAsia="Times New Roman" w:hAnsi="Times New Roman"/>
          <w:color w:val="000000" w:themeColor="text1"/>
          <w:sz w:val="20"/>
          <w:szCs w:val="16"/>
          <w:lang w:eastAsia="zh-CN"/>
        </w:rPr>
      </w:pPr>
      <w:r w:rsidRPr="00392499">
        <w:rPr>
          <w:rFonts w:ascii="Times New Roman" w:eastAsia="Times New Roman" w:hAnsi="Times New Roman"/>
          <w:color w:val="000000" w:themeColor="text1"/>
          <w:sz w:val="20"/>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
        <w:gridCol w:w="2126"/>
        <w:gridCol w:w="3402"/>
        <w:gridCol w:w="3237"/>
      </w:tblGrid>
      <w:tr w:rsidR="00712176" w:rsidRPr="00392499" w:rsidTr="0015189B">
        <w:trPr>
          <w:trHeight w:val="360"/>
          <w:tblHeader/>
        </w:trPr>
        <w:tc>
          <w:tcPr>
            <w:tcW w:w="2825" w:type="dxa"/>
            <w:gridSpan w:val="2"/>
            <w:tcBorders>
              <w:bottom w:val="single" w:sz="4" w:space="0" w:color="auto"/>
            </w:tcBorders>
            <w:vAlign w:val="center"/>
          </w:tcPr>
          <w:p w:rsidR="00712176" w:rsidRPr="00392499" w:rsidRDefault="00712176" w:rsidP="00712176">
            <w:pPr>
              <w:spacing w:line="240" w:lineRule="auto"/>
              <w:rPr>
                <w:rFonts w:ascii="Times New Roman" w:eastAsia="Times New Roman" w:hAnsi="Times New Roman"/>
                <w:b/>
                <w:color w:val="000000" w:themeColor="text1"/>
                <w:sz w:val="16"/>
                <w:szCs w:val="16"/>
                <w:lang w:eastAsia="zh-CN"/>
              </w:rPr>
            </w:pPr>
            <w:r w:rsidRPr="00392499">
              <w:rPr>
                <w:rFonts w:ascii="Times New Roman" w:eastAsia="Times New Roman" w:hAnsi="Times New Roman"/>
                <w:b/>
                <w:color w:val="000000" w:themeColor="text1"/>
                <w:sz w:val="16"/>
                <w:szCs w:val="16"/>
                <w:lang w:eastAsia="zh-CN"/>
              </w:rPr>
              <w:t xml:space="preserve">ВИДЫ РАЗРЕШЕННОГО </w:t>
            </w:r>
          </w:p>
          <w:p w:rsidR="00712176" w:rsidRPr="00392499" w:rsidRDefault="00712176" w:rsidP="00712176">
            <w:pPr>
              <w:spacing w:line="240" w:lineRule="auto"/>
              <w:rPr>
                <w:rFonts w:ascii="Times New Roman" w:eastAsia="Times New Roman" w:hAnsi="Times New Roman"/>
                <w:b/>
                <w:color w:val="000000" w:themeColor="text1"/>
                <w:sz w:val="20"/>
                <w:szCs w:val="20"/>
                <w:lang w:eastAsia="zh-CN"/>
              </w:rPr>
            </w:pPr>
            <w:r w:rsidRPr="00392499">
              <w:rPr>
                <w:rFonts w:ascii="Times New Roman" w:eastAsia="Times New Roman" w:hAnsi="Times New Roman"/>
                <w:b/>
                <w:color w:val="000000" w:themeColor="text1"/>
                <w:sz w:val="16"/>
                <w:szCs w:val="16"/>
                <w:lang w:eastAsia="zh-CN"/>
              </w:rPr>
              <w:t>ИСПОЛЬЗОВАНИЯ</w:t>
            </w:r>
          </w:p>
        </w:tc>
        <w:tc>
          <w:tcPr>
            <w:tcW w:w="3402" w:type="dxa"/>
            <w:vMerge w:val="restart"/>
            <w:vAlign w:val="center"/>
          </w:tcPr>
          <w:p w:rsidR="00712176" w:rsidRPr="00392499" w:rsidRDefault="00712176" w:rsidP="00712176">
            <w:pPr>
              <w:spacing w:line="240" w:lineRule="auto"/>
              <w:rPr>
                <w:rFonts w:ascii="Times New Roman" w:eastAsia="Times New Roman" w:hAnsi="Times New Roman"/>
                <w:b/>
                <w:color w:val="000000" w:themeColor="text1"/>
                <w:sz w:val="16"/>
                <w:szCs w:val="16"/>
                <w:lang w:eastAsia="zh-CN"/>
              </w:rPr>
            </w:pPr>
            <w:r w:rsidRPr="00392499">
              <w:rPr>
                <w:rFonts w:ascii="Times New Roman" w:eastAsia="Times New Roman" w:hAnsi="Times New Roman"/>
                <w:b/>
                <w:color w:val="000000" w:themeColor="text1"/>
                <w:sz w:val="16"/>
                <w:szCs w:val="16"/>
                <w:lang w:eastAsia="zh-CN"/>
              </w:rPr>
              <w:t>ПАРАМЕТРЫ РАЗРЕШЕННОГО ИСПОЛЬЗОВАНИЯ</w:t>
            </w:r>
          </w:p>
        </w:tc>
        <w:tc>
          <w:tcPr>
            <w:tcW w:w="3237" w:type="dxa"/>
            <w:vMerge w:val="restart"/>
            <w:vAlign w:val="center"/>
          </w:tcPr>
          <w:p w:rsidR="00712176" w:rsidRPr="00392499" w:rsidRDefault="00712176" w:rsidP="00712176">
            <w:pPr>
              <w:spacing w:line="240" w:lineRule="auto"/>
              <w:rPr>
                <w:rFonts w:ascii="Times New Roman" w:eastAsia="Times New Roman" w:hAnsi="Times New Roman"/>
                <w:b/>
                <w:color w:val="000000" w:themeColor="text1"/>
                <w:sz w:val="16"/>
                <w:szCs w:val="16"/>
                <w:lang w:eastAsia="zh-CN"/>
              </w:rPr>
            </w:pPr>
            <w:r w:rsidRPr="0039249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712176" w:rsidRPr="00392499" w:rsidTr="0015189B">
        <w:trPr>
          <w:trHeight w:val="381"/>
          <w:tblHeader/>
        </w:trPr>
        <w:tc>
          <w:tcPr>
            <w:tcW w:w="699" w:type="dxa"/>
            <w:tcBorders>
              <w:top w:val="single" w:sz="4" w:space="0" w:color="auto"/>
              <w:right w:val="single" w:sz="4" w:space="0" w:color="auto"/>
            </w:tcBorders>
            <w:vAlign w:val="center"/>
          </w:tcPr>
          <w:p w:rsidR="00712176" w:rsidRPr="00392499" w:rsidRDefault="00712176" w:rsidP="00712176">
            <w:pPr>
              <w:spacing w:line="240" w:lineRule="auto"/>
              <w:rPr>
                <w:rFonts w:ascii="Times New Roman" w:eastAsia="Times New Roman" w:hAnsi="Times New Roman"/>
                <w:b/>
                <w:color w:val="000000" w:themeColor="text1"/>
                <w:sz w:val="16"/>
                <w:szCs w:val="16"/>
                <w:lang w:eastAsia="zh-CN"/>
              </w:rPr>
            </w:pPr>
            <w:r w:rsidRPr="00392499">
              <w:rPr>
                <w:rFonts w:ascii="Times New Roman" w:eastAsia="Times New Roman" w:hAnsi="Times New Roman"/>
                <w:b/>
                <w:color w:val="000000" w:themeColor="text1"/>
                <w:sz w:val="16"/>
                <w:szCs w:val="16"/>
                <w:lang w:eastAsia="zh-CN"/>
              </w:rPr>
              <w:t>КОД</w:t>
            </w:r>
          </w:p>
        </w:tc>
        <w:tc>
          <w:tcPr>
            <w:tcW w:w="2126" w:type="dxa"/>
            <w:tcBorders>
              <w:top w:val="single" w:sz="4" w:space="0" w:color="auto"/>
              <w:left w:val="single" w:sz="4" w:space="0" w:color="auto"/>
            </w:tcBorders>
            <w:vAlign w:val="center"/>
          </w:tcPr>
          <w:p w:rsidR="00712176" w:rsidRPr="00392499" w:rsidRDefault="00712176" w:rsidP="00712176">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392499">
              <w:rPr>
                <w:rFonts w:ascii="Times New Roman" w:eastAsia="Times New Roman" w:hAnsi="Times New Roman"/>
                <w:b/>
                <w:color w:val="000000" w:themeColor="text1"/>
                <w:sz w:val="16"/>
                <w:szCs w:val="16"/>
                <w:lang w:eastAsia="zh-CN"/>
              </w:rPr>
              <w:t>НАИМЕНОВАНИЕ</w:t>
            </w:r>
          </w:p>
        </w:tc>
        <w:tc>
          <w:tcPr>
            <w:tcW w:w="3402" w:type="dxa"/>
            <w:vMerge/>
            <w:vAlign w:val="center"/>
          </w:tcPr>
          <w:p w:rsidR="00712176" w:rsidRPr="00392499" w:rsidRDefault="00712176" w:rsidP="00712176">
            <w:pPr>
              <w:spacing w:line="240" w:lineRule="auto"/>
              <w:rPr>
                <w:rFonts w:ascii="Times New Roman" w:eastAsia="Times New Roman" w:hAnsi="Times New Roman"/>
                <w:b/>
                <w:color w:val="000000" w:themeColor="text1"/>
                <w:sz w:val="16"/>
                <w:szCs w:val="16"/>
                <w:lang w:eastAsia="zh-CN"/>
              </w:rPr>
            </w:pPr>
          </w:p>
        </w:tc>
        <w:tc>
          <w:tcPr>
            <w:tcW w:w="3237" w:type="dxa"/>
            <w:vMerge/>
            <w:vAlign w:val="center"/>
          </w:tcPr>
          <w:p w:rsidR="00712176" w:rsidRPr="00392499" w:rsidRDefault="00712176" w:rsidP="00712176">
            <w:pPr>
              <w:spacing w:line="240" w:lineRule="auto"/>
              <w:rPr>
                <w:rFonts w:ascii="Times New Roman" w:eastAsia="Times New Roman" w:hAnsi="Times New Roman"/>
                <w:b/>
                <w:color w:val="000000" w:themeColor="text1"/>
                <w:sz w:val="16"/>
                <w:szCs w:val="16"/>
                <w:lang w:eastAsia="zh-CN"/>
              </w:rPr>
            </w:pPr>
          </w:p>
        </w:tc>
      </w:tr>
      <w:tr w:rsidR="00712176" w:rsidRPr="00392499" w:rsidTr="0015189B">
        <w:tc>
          <w:tcPr>
            <w:tcW w:w="699" w:type="dxa"/>
            <w:tcBorders>
              <w:right w:val="single" w:sz="4" w:space="0" w:color="auto"/>
            </w:tcBorders>
          </w:tcPr>
          <w:p w:rsidR="00712176" w:rsidRPr="00392499" w:rsidRDefault="00712176"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3.1</w:t>
            </w:r>
          </w:p>
        </w:tc>
        <w:tc>
          <w:tcPr>
            <w:tcW w:w="2126" w:type="dxa"/>
            <w:tcBorders>
              <w:left w:val="single" w:sz="4" w:space="0" w:color="auto"/>
            </w:tcBorders>
          </w:tcPr>
          <w:p w:rsidR="00712176" w:rsidRPr="00392499" w:rsidRDefault="00712176"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Коммунальное обслуживание</w:t>
            </w:r>
          </w:p>
        </w:tc>
        <w:tc>
          <w:tcPr>
            <w:tcW w:w="3402" w:type="dxa"/>
          </w:tcPr>
          <w:p w:rsidR="0050248F" w:rsidRPr="0050248F" w:rsidRDefault="00712176" w:rsidP="0050248F">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w:t>
            </w:r>
            <w:r w:rsidR="00CD731B" w:rsidRPr="00392499">
              <w:rPr>
                <w:rFonts w:ascii="Times New Roman" w:eastAsia="Times New Roman" w:hAnsi="Times New Roman"/>
                <w:color w:val="000000" w:themeColor="text1"/>
                <w:sz w:val="20"/>
                <w:szCs w:val="20"/>
                <w:lang w:eastAsia="zh-CN"/>
              </w:rPr>
              <w:t xml:space="preserve"> </w:t>
            </w:r>
            <w:r w:rsidR="00B361FC"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B361FC">
              <w:rPr>
                <w:rFonts w:ascii="Times New Roman" w:eastAsia="Times New Roman" w:hAnsi="Times New Roman"/>
                <w:color w:val="000000" w:themeColor="text1"/>
                <w:sz w:val="20"/>
                <w:szCs w:val="20"/>
                <w:lang w:eastAsia="zh-CN"/>
              </w:rPr>
              <w:t>не подлежат установлению</w:t>
            </w:r>
            <w:r w:rsidR="0050248F" w:rsidRPr="0050248F">
              <w:rPr>
                <w:rFonts w:ascii="Times New Roman" w:eastAsia="Times New Roman" w:hAnsi="Times New Roman"/>
                <w:color w:val="000000" w:themeColor="text1"/>
                <w:sz w:val="20"/>
                <w:szCs w:val="20"/>
                <w:lang w:eastAsia="zh-CN"/>
              </w:rPr>
              <w:t>;</w:t>
            </w:r>
          </w:p>
          <w:p w:rsidR="0050248F" w:rsidRPr="0050248F" w:rsidRDefault="0050248F" w:rsidP="0050248F">
            <w:pPr>
              <w:spacing w:line="240" w:lineRule="auto"/>
              <w:jc w:val="both"/>
              <w:rPr>
                <w:rFonts w:ascii="Times New Roman" w:eastAsia="Times New Roman" w:hAnsi="Times New Roman"/>
                <w:color w:val="000000" w:themeColor="text1"/>
                <w:sz w:val="20"/>
                <w:szCs w:val="20"/>
                <w:lang w:eastAsia="zh-CN"/>
              </w:rPr>
            </w:pPr>
            <w:r w:rsidRPr="0050248F">
              <w:rPr>
                <w:rFonts w:ascii="Times New Roman" w:eastAsia="Times New Roman" w:hAnsi="Times New Roman"/>
                <w:color w:val="000000" w:themeColor="text1"/>
                <w:sz w:val="20"/>
                <w:szCs w:val="20"/>
                <w:lang w:eastAsia="zh-CN"/>
              </w:rPr>
              <w:t>- Максимальный процент застройки в границах земельного участка не подлежит установлению;</w:t>
            </w:r>
          </w:p>
          <w:p w:rsidR="0050248F" w:rsidRPr="0050248F" w:rsidRDefault="0050248F" w:rsidP="0050248F">
            <w:pPr>
              <w:spacing w:line="240" w:lineRule="auto"/>
              <w:jc w:val="both"/>
              <w:rPr>
                <w:rFonts w:ascii="Times New Roman" w:eastAsia="Times New Roman" w:hAnsi="Times New Roman"/>
                <w:color w:val="000000" w:themeColor="text1"/>
                <w:sz w:val="20"/>
                <w:szCs w:val="20"/>
                <w:lang w:eastAsia="zh-CN"/>
              </w:rPr>
            </w:pPr>
            <w:r w:rsidRPr="0050248F">
              <w:rPr>
                <w:rFonts w:ascii="Times New Roman" w:eastAsia="Times New Roman" w:hAnsi="Times New Roman"/>
                <w:color w:val="000000" w:themeColor="text1"/>
                <w:sz w:val="20"/>
                <w:szCs w:val="20"/>
                <w:lang w:eastAsia="zh-CN"/>
              </w:rPr>
              <w:t xml:space="preserve">- Предельное количество этажей – </w:t>
            </w:r>
            <w:r w:rsidRPr="0050248F">
              <w:rPr>
                <w:rFonts w:ascii="Times New Roman" w:eastAsia="Times New Roman" w:hAnsi="Times New Roman"/>
                <w:b/>
                <w:color w:val="000000" w:themeColor="text1"/>
                <w:sz w:val="20"/>
                <w:szCs w:val="20"/>
                <w:lang w:eastAsia="zh-CN"/>
              </w:rPr>
              <w:t>1;</w:t>
            </w:r>
          </w:p>
          <w:p w:rsidR="0050248F" w:rsidRPr="0050248F" w:rsidRDefault="0050248F" w:rsidP="0050248F">
            <w:pPr>
              <w:spacing w:line="240" w:lineRule="auto"/>
              <w:jc w:val="both"/>
              <w:rPr>
                <w:rFonts w:ascii="Times New Roman" w:eastAsia="Times New Roman" w:hAnsi="Times New Roman"/>
                <w:bCs/>
                <w:color w:val="000000" w:themeColor="text1"/>
                <w:sz w:val="20"/>
                <w:szCs w:val="20"/>
                <w:lang w:eastAsia="zh-CN"/>
              </w:rPr>
            </w:pPr>
            <w:r w:rsidRPr="0050248F">
              <w:rPr>
                <w:rFonts w:ascii="Times New Roman" w:eastAsia="Times New Roman" w:hAnsi="Times New Roman"/>
                <w:color w:val="000000" w:themeColor="text1"/>
                <w:sz w:val="20"/>
                <w:szCs w:val="20"/>
                <w:lang w:eastAsia="zh-CN"/>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 а принимается в соответствии с санитарно-гигиеническими, противопожарными требованиями.</w:t>
            </w:r>
          </w:p>
          <w:p w:rsidR="0050248F" w:rsidRPr="0050248F" w:rsidRDefault="0050248F" w:rsidP="0050248F">
            <w:pPr>
              <w:spacing w:line="240" w:lineRule="auto"/>
              <w:jc w:val="both"/>
              <w:rPr>
                <w:rFonts w:ascii="Times New Roman" w:eastAsia="Times New Roman" w:hAnsi="Times New Roman"/>
                <w:color w:val="000000" w:themeColor="text1"/>
                <w:sz w:val="20"/>
                <w:szCs w:val="20"/>
                <w:lang w:eastAsia="zh-CN"/>
              </w:rPr>
            </w:pPr>
            <w:r w:rsidRPr="0050248F">
              <w:rPr>
                <w:rFonts w:ascii="Times New Roman" w:eastAsia="Times New Roman" w:hAnsi="Times New Roman"/>
                <w:bCs/>
                <w:color w:val="000000" w:themeColor="text1"/>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proofErr w:type="gramStart"/>
            <w:r w:rsidRPr="0050248F">
              <w:rPr>
                <w:rFonts w:ascii="Times New Roman" w:eastAsia="Times New Roman" w:hAnsi="Times New Roman"/>
                <w:color w:val="000000" w:themeColor="text1"/>
                <w:sz w:val="20"/>
                <w:szCs w:val="20"/>
                <w:lang w:eastAsia="zh-CN"/>
              </w:rPr>
              <w:t>требованиям</w:t>
            </w:r>
            <w:proofErr w:type="gramEnd"/>
            <w:r w:rsidRPr="0050248F">
              <w:rPr>
                <w:rFonts w:ascii="Times New Roman" w:eastAsia="Times New Roman" w:hAnsi="Times New Roman"/>
                <w:color w:val="000000" w:themeColor="text1"/>
                <w:sz w:val="20"/>
                <w:szCs w:val="20"/>
                <w:lang w:eastAsia="zh-CN"/>
              </w:rPr>
              <w:t xml:space="preserve"> СНиП 2.01.02-85</w:t>
            </w:r>
            <w:r w:rsidRPr="0050248F">
              <w:rPr>
                <w:rFonts w:ascii="Times New Roman" w:eastAsia="Times New Roman" w:hAnsi="Times New Roman"/>
                <w:color w:val="000000" w:themeColor="text1"/>
                <w:sz w:val="20"/>
                <w:szCs w:val="20"/>
                <w:vertAlign w:val="superscript"/>
                <w:lang w:eastAsia="zh-CN"/>
              </w:rPr>
              <w:t>*</w:t>
            </w:r>
            <w:r w:rsidRPr="0050248F">
              <w:rPr>
                <w:rFonts w:ascii="Times New Roman" w:eastAsia="Times New Roman" w:hAnsi="Times New Roman"/>
                <w:color w:val="000000" w:themeColor="text1"/>
                <w:sz w:val="20"/>
                <w:szCs w:val="20"/>
                <w:lang w:eastAsia="zh-CN"/>
              </w:rPr>
              <w:t xml:space="preserve"> «Противопожарные нормы».</w:t>
            </w:r>
          </w:p>
          <w:p w:rsidR="00712176" w:rsidRPr="00392499" w:rsidRDefault="0050248F" w:rsidP="0050248F">
            <w:pPr>
              <w:spacing w:line="240" w:lineRule="auto"/>
              <w:jc w:val="both"/>
              <w:rPr>
                <w:rFonts w:ascii="Times New Roman" w:eastAsia="Times New Roman" w:hAnsi="Times New Roman"/>
                <w:color w:val="000000" w:themeColor="text1"/>
                <w:sz w:val="20"/>
                <w:szCs w:val="20"/>
                <w:lang w:eastAsia="zh-CN"/>
              </w:rPr>
            </w:pPr>
            <w:r w:rsidRPr="0050248F">
              <w:rPr>
                <w:rFonts w:ascii="Times New Roman" w:eastAsia="Times New Roman" w:hAnsi="Times New Roman"/>
                <w:color w:val="000000" w:themeColor="text1"/>
                <w:sz w:val="20"/>
                <w:szCs w:val="20"/>
                <w:lang w:eastAsia="zh-CN"/>
              </w:rPr>
              <w:t>- Размещение сетей и объектов инженерной инфраструктуры относительно других к</w:t>
            </w:r>
            <w:r>
              <w:rPr>
                <w:rFonts w:ascii="Times New Roman" w:eastAsia="Times New Roman" w:hAnsi="Times New Roman"/>
                <w:color w:val="000000" w:themeColor="text1"/>
                <w:sz w:val="20"/>
                <w:szCs w:val="20"/>
                <w:lang w:eastAsia="zh-CN"/>
              </w:rPr>
              <w:t xml:space="preserve">оммуникаций и ОКС определяются </w:t>
            </w:r>
            <w:r w:rsidRPr="0050248F">
              <w:rPr>
                <w:rFonts w:ascii="Times New Roman" w:eastAsia="Times New Roman" w:hAnsi="Times New Roman"/>
                <w:color w:val="000000" w:themeColor="text1"/>
                <w:sz w:val="20"/>
                <w:szCs w:val="20"/>
                <w:lang w:eastAsia="zh-CN"/>
              </w:rPr>
              <w:t>согласно установ</w:t>
            </w:r>
            <w:r>
              <w:rPr>
                <w:rFonts w:ascii="Times New Roman" w:eastAsia="Times New Roman" w:hAnsi="Times New Roman"/>
                <w:color w:val="000000" w:themeColor="text1"/>
                <w:sz w:val="20"/>
                <w:szCs w:val="20"/>
                <w:lang w:eastAsia="zh-CN"/>
              </w:rPr>
              <w:t xml:space="preserve">ленным техническим регламентам в </w:t>
            </w:r>
            <w:r w:rsidRPr="0050248F">
              <w:rPr>
                <w:rFonts w:ascii="Times New Roman" w:eastAsia="Times New Roman" w:hAnsi="Times New Roman"/>
                <w:color w:val="000000" w:themeColor="text1"/>
                <w:sz w:val="20"/>
                <w:szCs w:val="20"/>
                <w:lang w:eastAsia="zh-CN"/>
              </w:rPr>
              <w:t>соответствии с нормативной документацией</w:t>
            </w:r>
            <w:r>
              <w:rPr>
                <w:rFonts w:ascii="Times New Roman" w:eastAsia="Times New Roman" w:hAnsi="Times New Roman"/>
                <w:color w:val="000000" w:themeColor="text1"/>
                <w:sz w:val="20"/>
                <w:szCs w:val="20"/>
                <w:lang w:eastAsia="zh-CN"/>
              </w:rPr>
              <w:t>.</w:t>
            </w:r>
          </w:p>
        </w:tc>
        <w:tc>
          <w:tcPr>
            <w:tcW w:w="3237" w:type="dxa"/>
          </w:tcPr>
          <w:p w:rsidR="00712176" w:rsidRPr="00392499" w:rsidRDefault="00712176" w:rsidP="0071217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Не допускается размещение объектов, тре</w:t>
            </w:r>
            <w:r w:rsidR="00853EE0" w:rsidRPr="00392499">
              <w:rPr>
                <w:rFonts w:ascii="Times New Roman" w:eastAsia="Times New Roman" w:hAnsi="Times New Roman"/>
                <w:color w:val="000000" w:themeColor="text1"/>
                <w:sz w:val="20"/>
                <w:szCs w:val="20"/>
                <w:lang w:eastAsia="zh-CN"/>
              </w:rPr>
              <w:t>бующих установления санитарно-</w:t>
            </w:r>
            <w:r w:rsidRPr="00392499">
              <w:rPr>
                <w:rFonts w:ascii="Times New Roman" w:eastAsia="Times New Roman" w:hAnsi="Times New Roman"/>
                <w:color w:val="000000" w:themeColor="text1"/>
                <w:sz w:val="20"/>
                <w:szCs w:val="20"/>
                <w:lang w:eastAsia="zh-CN"/>
              </w:rPr>
              <w:t>защитных зон.</w:t>
            </w:r>
          </w:p>
          <w:p w:rsidR="00712176" w:rsidRPr="00392499" w:rsidRDefault="00712176" w:rsidP="0071217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r w:rsidRPr="00392499">
              <w:rPr>
                <w:rFonts w:ascii="Times New Roman" w:eastAsia="Times New Roman" w:hAnsi="Times New Roman"/>
                <w:color w:val="000000" w:themeColor="text1"/>
                <w:sz w:val="20"/>
                <w:szCs w:val="20"/>
                <w:lang w:eastAsia="zh-CN"/>
              </w:rPr>
              <w:br/>
              <w:t>- Требуется соблюдение ограничений пользование ЗУ и ОКС при осуществлении публичного сервитута.</w:t>
            </w:r>
          </w:p>
          <w:p w:rsidR="00712176" w:rsidRPr="00392499" w:rsidRDefault="00712176" w:rsidP="0071217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Требуется соблюдение правил благоустройства </w:t>
            </w:r>
            <w:r w:rsidR="00843116">
              <w:rPr>
                <w:rFonts w:ascii="Times New Roman" w:eastAsia="Times New Roman" w:hAnsi="Times New Roman"/>
                <w:color w:val="000000" w:themeColor="text1"/>
                <w:sz w:val="20"/>
                <w:szCs w:val="20"/>
                <w:lang w:eastAsia="zh-CN"/>
              </w:rPr>
              <w:t>Рыбинского</w:t>
            </w:r>
            <w:r w:rsidRPr="00392499">
              <w:rPr>
                <w:rFonts w:ascii="Times New Roman" w:eastAsia="Times New Roman" w:hAnsi="Times New Roman"/>
                <w:color w:val="000000" w:themeColor="text1"/>
                <w:sz w:val="20"/>
                <w:szCs w:val="20"/>
                <w:lang w:eastAsia="zh-CN"/>
              </w:rPr>
              <w:t xml:space="preserve"> сельсовета</w:t>
            </w:r>
          </w:p>
          <w:p w:rsidR="00712176" w:rsidRPr="00392499" w:rsidRDefault="00712176" w:rsidP="00712176">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Расстояние от инженерных коммуникаций до объектов культурного наследия и их территорий следует принимать из расчета не менее </w:t>
            </w:r>
            <w:r w:rsidRPr="00392499">
              <w:rPr>
                <w:rFonts w:ascii="Times New Roman" w:eastAsia="Times New Roman" w:hAnsi="Times New Roman"/>
                <w:b/>
                <w:color w:val="000000" w:themeColor="text1"/>
                <w:sz w:val="20"/>
                <w:szCs w:val="20"/>
                <w:lang w:eastAsia="zh-CN"/>
              </w:rPr>
              <w:t>15 м</w:t>
            </w:r>
            <w:r w:rsidRPr="00392499">
              <w:rPr>
                <w:rFonts w:ascii="Times New Roman" w:eastAsia="Times New Roman" w:hAnsi="Times New Roman"/>
                <w:color w:val="000000" w:themeColor="text1"/>
                <w:sz w:val="20"/>
                <w:szCs w:val="20"/>
                <w:lang w:eastAsia="zh-CN"/>
              </w:rPr>
              <w:t xml:space="preserve"> от сетей водопровода, канализации и теплоснабжения (кроме разводящих), до других подземных сетей </w:t>
            </w:r>
            <w:r w:rsidRPr="00392499">
              <w:rPr>
                <w:rFonts w:ascii="Times New Roman" w:eastAsia="Times New Roman" w:hAnsi="Times New Roman"/>
                <w:b/>
                <w:color w:val="000000" w:themeColor="text1"/>
                <w:sz w:val="20"/>
                <w:szCs w:val="20"/>
                <w:lang w:eastAsia="zh-CN"/>
              </w:rPr>
              <w:t>5м.</w:t>
            </w:r>
          </w:p>
          <w:p w:rsidR="00712176" w:rsidRPr="00392499" w:rsidRDefault="00712176" w:rsidP="00802537">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В границах водоохраной зоны, прибрежной защитной полосы водных объектов требуется соблюдение ст.65 Водного кодекса РФ. </w:t>
            </w:r>
          </w:p>
        </w:tc>
      </w:tr>
    </w:tbl>
    <w:p w:rsidR="007F48A2" w:rsidRDefault="00712176" w:rsidP="007F48A2">
      <w:pPr>
        <w:pStyle w:val="3"/>
        <w:ind w:firstLine="709"/>
        <w:jc w:val="both"/>
        <w:rPr>
          <w:b w:val="0"/>
          <w:i/>
          <w:szCs w:val="24"/>
          <w:lang w:eastAsia="ar-SA"/>
        </w:rPr>
      </w:pPr>
      <w:bookmarkStart w:id="286" w:name="_Toc142663850"/>
      <w:r w:rsidRPr="00EC161B">
        <w:rPr>
          <w:b w:val="0"/>
          <w:i/>
          <w:szCs w:val="24"/>
          <w:lang w:eastAsia="ar-SA"/>
        </w:rPr>
        <w:lastRenderedPageBreak/>
        <w:t xml:space="preserve">Статья </w:t>
      </w:r>
      <w:r>
        <w:rPr>
          <w:b w:val="0"/>
          <w:i/>
          <w:szCs w:val="24"/>
          <w:lang w:eastAsia="ar-SA"/>
        </w:rPr>
        <w:t>2</w:t>
      </w:r>
      <w:r w:rsidR="00ED1EC7">
        <w:rPr>
          <w:b w:val="0"/>
          <w:i/>
          <w:szCs w:val="24"/>
          <w:lang w:eastAsia="ar-SA"/>
        </w:rPr>
        <w:t>9</w:t>
      </w:r>
      <w:r w:rsidRPr="00EC161B">
        <w:rPr>
          <w:b w:val="0"/>
          <w:i/>
          <w:szCs w:val="24"/>
          <w:lang w:eastAsia="ar-SA"/>
        </w:rPr>
        <w:t xml:space="preserve">. Градостроительный регламент </w:t>
      </w:r>
      <w:r w:rsidR="007F48A2" w:rsidRPr="007F48A2">
        <w:rPr>
          <w:b w:val="0"/>
          <w:i/>
          <w:szCs w:val="24"/>
          <w:lang w:eastAsia="ar-SA"/>
        </w:rPr>
        <w:t>производственной зоны, зоны инженерной и транспортной инфраструктур</w:t>
      </w:r>
      <w:bookmarkEnd w:id="286"/>
    </w:p>
    <w:p w:rsidR="007F48A2" w:rsidRPr="007F48A2" w:rsidRDefault="00A7186A" w:rsidP="00A7186A">
      <w:pPr>
        <w:suppressAutoHyphens/>
        <w:spacing w:after="120" w:line="240" w:lineRule="auto"/>
        <w:ind w:firstLine="851"/>
        <w:jc w:val="both"/>
        <w:rPr>
          <w:rFonts w:ascii="Times New Roman" w:eastAsia="Times New Roman" w:hAnsi="Times New Roman" w:cs="Arial"/>
          <w:bCs/>
          <w:sz w:val="24"/>
          <w:szCs w:val="24"/>
          <w:lang w:eastAsia="ar-SA"/>
        </w:rPr>
      </w:pPr>
      <w:r w:rsidRPr="00A7186A">
        <w:rPr>
          <w:rFonts w:ascii="Times New Roman" w:eastAsia="Times New Roman" w:hAnsi="Times New Roman" w:cs="Arial"/>
          <w:b/>
          <w:bCs/>
          <w:sz w:val="24"/>
          <w:szCs w:val="24"/>
          <w:lang w:eastAsia="ar-SA"/>
        </w:rPr>
        <w:t>1.</w:t>
      </w:r>
      <w:r w:rsidR="007F48A2" w:rsidRPr="007F48A2">
        <w:rPr>
          <w:rFonts w:ascii="Times New Roman" w:eastAsia="Times New Roman" w:hAnsi="Times New Roman" w:cs="Arial"/>
          <w:bCs/>
          <w:sz w:val="24"/>
          <w:szCs w:val="24"/>
          <w:lang w:eastAsia="ar-SA"/>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7F48A2" w:rsidRPr="007F48A2" w:rsidRDefault="00A7186A" w:rsidP="007F48A2">
      <w:pPr>
        <w:suppressAutoHyphens/>
        <w:spacing w:line="240" w:lineRule="auto"/>
        <w:ind w:firstLine="851"/>
        <w:jc w:val="both"/>
        <w:rPr>
          <w:rFonts w:ascii="Times New Roman" w:eastAsia="Times New Roman" w:hAnsi="Times New Roman" w:cs="Arial"/>
          <w:bCs/>
          <w:sz w:val="24"/>
          <w:szCs w:val="24"/>
          <w:lang w:eastAsia="ar-SA"/>
        </w:rPr>
      </w:pPr>
      <w:r w:rsidRPr="00A7186A">
        <w:rPr>
          <w:rFonts w:ascii="Times New Roman" w:eastAsia="Times New Roman" w:hAnsi="Times New Roman" w:cs="Arial"/>
          <w:b/>
          <w:bCs/>
          <w:sz w:val="24"/>
          <w:szCs w:val="24"/>
          <w:lang w:eastAsia="ar-SA"/>
        </w:rPr>
        <w:t>2.</w:t>
      </w:r>
      <w:r w:rsidR="007F48A2" w:rsidRPr="007F48A2">
        <w:rPr>
          <w:rFonts w:ascii="Times New Roman" w:eastAsia="Times New Roman" w:hAnsi="Times New Roman" w:cs="Arial"/>
          <w:bCs/>
          <w:sz w:val="24"/>
          <w:szCs w:val="24"/>
          <w:lang w:eastAsia="ar-SA"/>
        </w:rPr>
        <w:t>Производственная зона, зона инженерной и транспортной инфраструктур включает:</w:t>
      </w:r>
    </w:p>
    <w:p w:rsidR="007F48A2" w:rsidRPr="007F48A2" w:rsidRDefault="007F48A2" w:rsidP="007F48A2">
      <w:pPr>
        <w:suppressAutoHyphens/>
        <w:spacing w:line="240" w:lineRule="auto"/>
        <w:ind w:firstLine="851"/>
        <w:jc w:val="both"/>
        <w:rPr>
          <w:rFonts w:ascii="Times New Roman" w:eastAsia="Times New Roman" w:hAnsi="Times New Roman" w:cs="Arial"/>
          <w:bCs/>
          <w:sz w:val="24"/>
          <w:szCs w:val="24"/>
          <w:lang w:eastAsia="ar-SA"/>
        </w:rPr>
      </w:pPr>
      <w:r w:rsidRPr="007F48A2">
        <w:rPr>
          <w:rFonts w:ascii="Times New Roman" w:eastAsia="Times New Roman" w:hAnsi="Times New Roman" w:cs="Arial"/>
          <w:bCs/>
          <w:sz w:val="24"/>
          <w:szCs w:val="24"/>
          <w:lang w:eastAsia="ar-SA"/>
        </w:rPr>
        <w:t>И – зона инженерной инфраструктуры;</w:t>
      </w:r>
    </w:p>
    <w:p w:rsidR="00712176" w:rsidRDefault="007F48A2" w:rsidP="004E6316">
      <w:pPr>
        <w:suppressAutoHyphens/>
        <w:spacing w:line="240" w:lineRule="auto"/>
        <w:ind w:firstLine="851"/>
        <w:jc w:val="both"/>
        <w:rPr>
          <w:rFonts w:ascii="Times New Roman" w:eastAsia="Times New Roman" w:hAnsi="Times New Roman" w:cs="Arial"/>
          <w:bCs/>
          <w:sz w:val="24"/>
          <w:szCs w:val="24"/>
          <w:lang w:eastAsia="ar-SA"/>
        </w:rPr>
      </w:pPr>
      <w:r w:rsidRPr="007F48A2">
        <w:rPr>
          <w:rFonts w:ascii="Times New Roman" w:eastAsia="Times New Roman" w:hAnsi="Times New Roman" w:cs="Arial"/>
          <w:bCs/>
          <w:sz w:val="24"/>
          <w:szCs w:val="24"/>
          <w:lang w:eastAsia="ar-SA"/>
        </w:rPr>
        <w:t>Т</w:t>
      </w:r>
      <w:r w:rsidR="004E6316">
        <w:rPr>
          <w:rFonts w:ascii="Times New Roman" w:eastAsia="Times New Roman" w:hAnsi="Times New Roman" w:cs="Arial"/>
          <w:bCs/>
          <w:sz w:val="24"/>
          <w:szCs w:val="24"/>
          <w:lang w:eastAsia="ar-SA"/>
        </w:rPr>
        <w:t>-1</w:t>
      </w:r>
      <w:r w:rsidRPr="007F48A2">
        <w:rPr>
          <w:rFonts w:ascii="Times New Roman" w:eastAsia="Times New Roman" w:hAnsi="Times New Roman" w:cs="Arial"/>
          <w:bCs/>
          <w:sz w:val="24"/>
          <w:szCs w:val="24"/>
          <w:lang w:eastAsia="ar-SA"/>
        </w:rPr>
        <w:t xml:space="preserve"> – </w:t>
      </w:r>
      <w:r w:rsidR="004E6316">
        <w:rPr>
          <w:rFonts w:ascii="Times New Roman" w:eastAsia="Times New Roman" w:hAnsi="Times New Roman" w:cs="Arial"/>
          <w:bCs/>
          <w:sz w:val="24"/>
          <w:szCs w:val="24"/>
          <w:lang w:eastAsia="ar-SA"/>
        </w:rPr>
        <w:t>зона транспортной инфраструктуры населенного пункта;</w:t>
      </w:r>
    </w:p>
    <w:p w:rsidR="004E6316" w:rsidRDefault="004E6316" w:rsidP="004E6316">
      <w:pPr>
        <w:suppressAutoHyphens/>
        <w:spacing w:line="240" w:lineRule="auto"/>
        <w:ind w:firstLine="851"/>
        <w:jc w:val="both"/>
        <w:rPr>
          <w:rFonts w:ascii="Times New Roman" w:eastAsia="Times New Roman" w:hAnsi="Times New Roman" w:cs="Arial"/>
          <w:bCs/>
          <w:sz w:val="24"/>
          <w:szCs w:val="24"/>
          <w:lang w:eastAsia="ar-SA"/>
        </w:rPr>
      </w:pPr>
      <w:r>
        <w:rPr>
          <w:rFonts w:ascii="Times New Roman" w:eastAsia="Times New Roman" w:hAnsi="Times New Roman" w:cs="Arial"/>
          <w:bCs/>
          <w:sz w:val="24"/>
          <w:szCs w:val="24"/>
          <w:lang w:eastAsia="ar-SA"/>
        </w:rPr>
        <w:t xml:space="preserve">Т-2 – </w:t>
      </w:r>
      <w:r w:rsidRPr="007F48A2">
        <w:rPr>
          <w:rFonts w:ascii="Times New Roman" w:eastAsia="Times New Roman" w:hAnsi="Times New Roman" w:cs="Arial"/>
          <w:bCs/>
          <w:sz w:val="24"/>
          <w:szCs w:val="24"/>
          <w:lang w:eastAsia="ar-SA"/>
        </w:rPr>
        <w:t xml:space="preserve">зона </w:t>
      </w:r>
      <w:r>
        <w:rPr>
          <w:rFonts w:ascii="Times New Roman" w:eastAsia="Times New Roman" w:hAnsi="Times New Roman" w:cs="Arial"/>
          <w:bCs/>
          <w:sz w:val="24"/>
          <w:szCs w:val="24"/>
          <w:lang w:eastAsia="ar-SA"/>
        </w:rPr>
        <w:t>автомобильного транспорта</w:t>
      </w:r>
    </w:p>
    <w:p w:rsidR="007F48A2" w:rsidRDefault="007F48A2" w:rsidP="00712176">
      <w:pPr>
        <w:suppressAutoHyphens/>
        <w:spacing w:line="240" w:lineRule="auto"/>
        <w:ind w:firstLine="567"/>
        <w:rPr>
          <w:rFonts w:ascii="Times New Roman" w:hAnsi="Times New Roman"/>
          <w:b/>
          <w:sz w:val="24"/>
          <w:szCs w:val="24"/>
        </w:rPr>
      </w:pPr>
    </w:p>
    <w:p w:rsidR="00712176" w:rsidRDefault="00712176" w:rsidP="00712176">
      <w:pPr>
        <w:suppressAutoHyphens/>
        <w:spacing w:line="240" w:lineRule="auto"/>
        <w:ind w:firstLine="567"/>
        <w:rPr>
          <w:rFonts w:ascii="Times New Roman" w:hAnsi="Times New Roman"/>
          <w:b/>
          <w:sz w:val="24"/>
          <w:szCs w:val="24"/>
        </w:rPr>
      </w:pPr>
      <w:r w:rsidRPr="008F42FD">
        <w:rPr>
          <w:rFonts w:ascii="Times New Roman" w:hAnsi="Times New Roman"/>
          <w:b/>
          <w:sz w:val="24"/>
          <w:szCs w:val="24"/>
        </w:rPr>
        <w:t>Зона инженерной инфраструктуры</w:t>
      </w:r>
      <w:r>
        <w:rPr>
          <w:rFonts w:ascii="Times New Roman" w:hAnsi="Times New Roman"/>
          <w:b/>
          <w:sz w:val="24"/>
          <w:szCs w:val="24"/>
        </w:rPr>
        <w:t xml:space="preserve"> (И)</w:t>
      </w:r>
    </w:p>
    <w:p w:rsidR="00712176" w:rsidRPr="008F42FD" w:rsidRDefault="00712176" w:rsidP="00712176">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sidR="00ED1EC7">
        <w:rPr>
          <w:rFonts w:ascii="Times New Roman" w:eastAsia="Times New Roman" w:hAnsi="Times New Roman"/>
          <w:spacing w:val="-13"/>
          <w:sz w:val="24"/>
          <w:szCs w:val="24"/>
          <w:lang w:eastAsia="zh-CN"/>
        </w:rPr>
        <w:t>10</w:t>
      </w:r>
    </w:p>
    <w:p w:rsidR="00712176" w:rsidRPr="0015189B" w:rsidRDefault="00712176" w:rsidP="0015189B">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1. ОСНОВНЫЕ ВИДЫ И ПАРАМЕТРЫ РАЗРЕШЁННОГО ИСПОЛЬЗОВАНИЯ</w:t>
      </w:r>
      <w:r w:rsidR="0015189B">
        <w:rPr>
          <w:rFonts w:ascii="Times New Roman" w:eastAsia="Times New Roman" w:hAnsi="Times New Roman"/>
          <w:sz w:val="20"/>
          <w:szCs w:val="16"/>
          <w:lang w:eastAsia="zh-CN"/>
        </w:rPr>
        <w:t xml:space="preserve"> ЗЕМЕЛЬНЫХ УЧАСТКОВ И ОБЪЕКТОВ </w:t>
      </w:r>
      <w:r w:rsidRPr="0015189B">
        <w:rPr>
          <w:rFonts w:ascii="Times New Roman" w:eastAsia="Times New Roman" w:hAnsi="Times New Roman"/>
          <w:sz w:val="20"/>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23"/>
        <w:gridCol w:w="3395"/>
        <w:gridCol w:w="3230"/>
      </w:tblGrid>
      <w:tr w:rsidR="00712176" w:rsidRPr="008F42FD" w:rsidTr="00C07A9B">
        <w:trPr>
          <w:trHeight w:val="360"/>
          <w:tblHeader/>
        </w:trPr>
        <w:tc>
          <w:tcPr>
            <w:tcW w:w="2839" w:type="dxa"/>
            <w:gridSpan w:val="2"/>
            <w:tcBorders>
              <w:bottom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712176" w:rsidRPr="008F42FD" w:rsidRDefault="00712176" w:rsidP="00712176">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395"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30"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F42FD" w:rsidTr="00C07A9B">
        <w:trPr>
          <w:trHeight w:val="357"/>
          <w:tblHeader/>
        </w:trPr>
        <w:tc>
          <w:tcPr>
            <w:tcW w:w="716" w:type="dxa"/>
            <w:tcBorders>
              <w:top w:val="single" w:sz="4" w:space="0" w:color="auto"/>
              <w:right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123" w:type="dxa"/>
            <w:tcBorders>
              <w:top w:val="single" w:sz="4" w:space="0" w:color="auto"/>
              <w:left w:val="single" w:sz="4" w:space="0" w:color="auto"/>
            </w:tcBorders>
            <w:vAlign w:val="center"/>
          </w:tcPr>
          <w:p w:rsidR="00712176" w:rsidRPr="008F42FD"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395"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c>
          <w:tcPr>
            <w:tcW w:w="3230"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r>
      <w:tr w:rsidR="00C07A9B" w:rsidRPr="00392499" w:rsidTr="00C07A9B">
        <w:tc>
          <w:tcPr>
            <w:tcW w:w="716" w:type="dxa"/>
            <w:tcBorders>
              <w:right w:val="single" w:sz="4" w:space="0" w:color="auto"/>
            </w:tcBorders>
          </w:tcPr>
          <w:p w:rsidR="00C07A9B" w:rsidRPr="00392499" w:rsidRDefault="00C07A9B" w:rsidP="005E4025">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3.1</w:t>
            </w:r>
          </w:p>
        </w:tc>
        <w:tc>
          <w:tcPr>
            <w:tcW w:w="2123" w:type="dxa"/>
            <w:tcBorders>
              <w:left w:val="single" w:sz="4" w:space="0" w:color="auto"/>
            </w:tcBorders>
          </w:tcPr>
          <w:p w:rsidR="00C07A9B" w:rsidRPr="00392499" w:rsidRDefault="00C07A9B" w:rsidP="005E4025">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Коммунальное обслуживание</w:t>
            </w:r>
          </w:p>
        </w:tc>
        <w:tc>
          <w:tcPr>
            <w:tcW w:w="3395" w:type="dxa"/>
            <w:vMerge w:val="restart"/>
          </w:tcPr>
          <w:p w:rsidR="00C07A9B" w:rsidRPr="00392499" w:rsidRDefault="00C07A9B" w:rsidP="00CF743F">
            <w:pPr>
              <w:spacing w:line="240" w:lineRule="auto"/>
              <w:jc w:val="both"/>
              <w:rPr>
                <w:rFonts w:ascii="Times New Roman" w:eastAsia="Times New Roman" w:hAnsi="Times New Roman"/>
                <w:color w:val="000000" w:themeColor="text1"/>
                <w:sz w:val="20"/>
                <w:szCs w:val="20"/>
                <w:lang w:eastAsia="ru-RU"/>
              </w:rPr>
            </w:pPr>
            <w:r w:rsidRPr="00C07A9B">
              <w:rPr>
                <w:rFonts w:ascii="Times New Roman" w:eastAsia="Times New Roman" w:hAnsi="Times New Roman"/>
                <w:color w:val="000000" w:themeColor="text1"/>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r w:rsidRPr="00392499">
              <w:rPr>
                <w:rFonts w:ascii="Times New Roman" w:eastAsia="Times New Roman" w:hAnsi="Times New Roman"/>
                <w:color w:val="000000" w:themeColor="text1"/>
                <w:sz w:val="20"/>
                <w:szCs w:val="20"/>
                <w:lang w:eastAsia="zh-CN"/>
              </w:rPr>
              <w:t>,</w:t>
            </w:r>
            <w:r w:rsidRPr="00392499">
              <w:rPr>
                <w:rFonts w:ascii="Times New Roman" w:eastAsia="Times New Roman" w:hAnsi="Times New Roman"/>
                <w:color w:val="000000" w:themeColor="text1"/>
                <w:sz w:val="20"/>
                <w:szCs w:val="20"/>
                <w:lang w:eastAsia="ru-RU"/>
              </w:rPr>
              <w:t xml:space="preserve"> а определяются в соответствии с градостроительной документацией, Нормативами градостроительного проектирования Алтайского края, СП 42.13330.2016 "Градостроительство. Планировка и застройка городских и сельских поселений", СанПиН 2.2.1/2.1.1.1200-03 "Санитарно-защитные зоны и санитарная классификация предприятий, сооружений и   иных объектов", СНиП 2.04.07-86 "Тепловые сети", СНиП 2.04.08-87 "Газоснабжение",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C07A9B" w:rsidRPr="00392499" w:rsidRDefault="00C07A9B" w:rsidP="00CF743F">
            <w:pPr>
              <w:tabs>
                <w:tab w:val="left" w:pos="0"/>
              </w:tabs>
              <w:spacing w:line="240" w:lineRule="auto"/>
              <w:jc w:val="both"/>
              <w:rPr>
                <w:rFonts w:ascii="Times New Roman" w:hAnsi="Times New Roman"/>
                <w:color w:val="000000" w:themeColor="text1"/>
                <w:sz w:val="20"/>
                <w:szCs w:val="20"/>
              </w:rPr>
            </w:pPr>
            <w:r w:rsidRPr="00392499">
              <w:rPr>
                <w:rFonts w:ascii="Times New Roman" w:eastAsia="Times New Roman" w:hAnsi="Times New Roman"/>
                <w:color w:val="000000" w:themeColor="text1"/>
                <w:sz w:val="20"/>
                <w:szCs w:val="20"/>
                <w:lang w:eastAsia="ru-RU"/>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3230" w:type="dxa"/>
            <w:vMerge w:val="restart"/>
          </w:tcPr>
          <w:p w:rsidR="00C07A9B" w:rsidRPr="00392499" w:rsidRDefault="00C07A9B" w:rsidP="00D93F2B">
            <w:pPr>
              <w:spacing w:line="240" w:lineRule="auto"/>
              <w:ind w:firstLine="26"/>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C07A9B" w:rsidRPr="00392499" w:rsidRDefault="00C07A9B" w:rsidP="00D93F2B">
            <w:pPr>
              <w:spacing w:line="240" w:lineRule="auto"/>
              <w:ind w:firstLine="26"/>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C07A9B" w:rsidRPr="00392499" w:rsidTr="00C07A9B">
        <w:tc>
          <w:tcPr>
            <w:tcW w:w="716" w:type="dxa"/>
            <w:tcBorders>
              <w:right w:val="single" w:sz="4" w:space="0" w:color="auto"/>
            </w:tcBorders>
          </w:tcPr>
          <w:p w:rsidR="00C07A9B" w:rsidRPr="00392499" w:rsidRDefault="00C07A9B"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6.7</w:t>
            </w:r>
          </w:p>
        </w:tc>
        <w:tc>
          <w:tcPr>
            <w:tcW w:w="2123" w:type="dxa"/>
            <w:tcBorders>
              <w:left w:val="single" w:sz="4" w:space="0" w:color="auto"/>
            </w:tcBorders>
          </w:tcPr>
          <w:p w:rsidR="00C07A9B" w:rsidRPr="00392499" w:rsidRDefault="00C07A9B"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Энергетика</w:t>
            </w:r>
          </w:p>
        </w:tc>
        <w:tc>
          <w:tcPr>
            <w:tcW w:w="3395" w:type="dxa"/>
            <w:vMerge/>
          </w:tcPr>
          <w:p w:rsidR="00C07A9B" w:rsidRPr="00392499" w:rsidRDefault="00C07A9B" w:rsidP="00712176">
            <w:pPr>
              <w:spacing w:line="240" w:lineRule="auto"/>
              <w:jc w:val="left"/>
              <w:rPr>
                <w:rFonts w:ascii="Times New Roman" w:eastAsia="Times New Roman" w:hAnsi="Times New Roman"/>
                <w:color w:val="000000" w:themeColor="text1"/>
                <w:sz w:val="20"/>
                <w:szCs w:val="20"/>
                <w:lang w:eastAsia="ru-RU"/>
              </w:rPr>
            </w:pPr>
          </w:p>
        </w:tc>
        <w:tc>
          <w:tcPr>
            <w:tcW w:w="3230" w:type="dxa"/>
            <w:vMerge/>
          </w:tcPr>
          <w:p w:rsidR="00C07A9B" w:rsidRPr="00392499" w:rsidRDefault="00C07A9B" w:rsidP="00712176">
            <w:pPr>
              <w:spacing w:line="240" w:lineRule="auto"/>
              <w:ind w:firstLine="26"/>
              <w:jc w:val="both"/>
              <w:rPr>
                <w:rFonts w:ascii="Times New Roman" w:eastAsia="Times New Roman" w:hAnsi="Times New Roman"/>
                <w:color w:val="000000" w:themeColor="text1"/>
                <w:sz w:val="20"/>
                <w:szCs w:val="20"/>
                <w:lang w:eastAsia="zh-CN"/>
              </w:rPr>
            </w:pPr>
          </w:p>
        </w:tc>
      </w:tr>
      <w:tr w:rsidR="00C07A9B" w:rsidRPr="00392499" w:rsidTr="00C07A9B">
        <w:tc>
          <w:tcPr>
            <w:tcW w:w="716" w:type="dxa"/>
            <w:tcBorders>
              <w:right w:val="single" w:sz="4" w:space="0" w:color="auto"/>
            </w:tcBorders>
          </w:tcPr>
          <w:p w:rsidR="00C07A9B" w:rsidRPr="00392499" w:rsidRDefault="00C07A9B"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6.8</w:t>
            </w:r>
          </w:p>
        </w:tc>
        <w:tc>
          <w:tcPr>
            <w:tcW w:w="2123" w:type="dxa"/>
            <w:tcBorders>
              <w:left w:val="single" w:sz="4" w:space="0" w:color="auto"/>
            </w:tcBorders>
          </w:tcPr>
          <w:p w:rsidR="00C07A9B" w:rsidRPr="00392499" w:rsidRDefault="00C07A9B"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Связь </w:t>
            </w:r>
          </w:p>
        </w:tc>
        <w:tc>
          <w:tcPr>
            <w:tcW w:w="3395" w:type="dxa"/>
            <w:vMerge/>
          </w:tcPr>
          <w:p w:rsidR="00C07A9B" w:rsidRPr="00392499" w:rsidRDefault="00C07A9B" w:rsidP="00712176">
            <w:pPr>
              <w:spacing w:line="240" w:lineRule="auto"/>
              <w:jc w:val="left"/>
              <w:rPr>
                <w:rFonts w:ascii="Times New Roman" w:eastAsia="Times New Roman" w:hAnsi="Times New Roman"/>
                <w:color w:val="000000" w:themeColor="text1"/>
                <w:sz w:val="20"/>
                <w:szCs w:val="20"/>
                <w:lang w:eastAsia="ru-RU"/>
              </w:rPr>
            </w:pPr>
          </w:p>
        </w:tc>
        <w:tc>
          <w:tcPr>
            <w:tcW w:w="3230" w:type="dxa"/>
            <w:vMerge/>
          </w:tcPr>
          <w:p w:rsidR="00C07A9B" w:rsidRPr="00392499" w:rsidRDefault="00C07A9B" w:rsidP="00712176">
            <w:pPr>
              <w:spacing w:line="240" w:lineRule="auto"/>
              <w:ind w:firstLine="26"/>
              <w:jc w:val="both"/>
              <w:rPr>
                <w:rFonts w:ascii="Times New Roman" w:eastAsia="Times New Roman" w:hAnsi="Times New Roman"/>
                <w:color w:val="000000" w:themeColor="text1"/>
                <w:sz w:val="20"/>
                <w:szCs w:val="20"/>
                <w:lang w:eastAsia="zh-CN"/>
              </w:rPr>
            </w:pPr>
          </w:p>
        </w:tc>
      </w:tr>
      <w:tr w:rsidR="00261282" w:rsidRPr="00392499" w:rsidTr="00C07A9B">
        <w:tc>
          <w:tcPr>
            <w:tcW w:w="716" w:type="dxa"/>
            <w:tcBorders>
              <w:right w:val="single" w:sz="4" w:space="0" w:color="auto"/>
            </w:tcBorders>
          </w:tcPr>
          <w:p w:rsidR="00261282" w:rsidRPr="00392499" w:rsidRDefault="00261282"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12.0</w:t>
            </w:r>
            <w:r w:rsidR="001E200E" w:rsidRPr="00392499">
              <w:rPr>
                <w:rFonts w:ascii="Times New Roman" w:eastAsia="Times New Roman" w:hAnsi="Times New Roman"/>
                <w:color w:val="000000" w:themeColor="text1"/>
                <w:sz w:val="20"/>
                <w:szCs w:val="20"/>
                <w:lang w:eastAsia="zh-CN"/>
              </w:rPr>
              <w:t>.1</w:t>
            </w:r>
          </w:p>
        </w:tc>
        <w:tc>
          <w:tcPr>
            <w:tcW w:w="2123" w:type="dxa"/>
            <w:tcBorders>
              <w:left w:val="single" w:sz="4" w:space="0" w:color="auto"/>
            </w:tcBorders>
          </w:tcPr>
          <w:p w:rsidR="00261282" w:rsidRPr="00392499" w:rsidRDefault="001E200E" w:rsidP="00712176">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Улично-дорожная сеть</w:t>
            </w:r>
          </w:p>
        </w:tc>
        <w:tc>
          <w:tcPr>
            <w:tcW w:w="3395" w:type="dxa"/>
          </w:tcPr>
          <w:p w:rsidR="00261282" w:rsidRPr="00392499" w:rsidRDefault="00B361FC" w:rsidP="00CE0921">
            <w:pPr>
              <w:spacing w:line="240" w:lineRule="auto"/>
              <w:jc w:val="both"/>
              <w:rPr>
                <w:rFonts w:ascii="Times New Roman" w:eastAsia="Times New Roman" w:hAnsi="Times New Roman"/>
                <w:color w:val="000000" w:themeColor="text1"/>
                <w:sz w:val="20"/>
                <w:szCs w:val="20"/>
                <w:lang w:eastAsia="ru-RU"/>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w:t>
            </w:r>
            <w:r w:rsidRPr="00B361FC">
              <w:rPr>
                <w:rFonts w:ascii="Times New Roman" w:eastAsia="Times New Roman" w:hAnsi="Times New Roman"/>
                <w:color w:val="000000" w:themeColor="text1"/>
                <w:sz w:val="20"/>
                <w:szCs w:val="20"/>
                <w:lang w:eastAsia="zh-CN"/>
              </w:rPr>
              <w:lastRenderedPageBreak/>
              <w:t xml:space="preserve">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tc>
        <w:tc>
          <w:tcPr>
            <w:tcW w:w="3230" w:type="dxa"/>
          </w:tcPr>
          <w:p w:rsidR="00C07A9B" w:rsidRPr="00C07A9B" w:rsidRDefault="00C07A9B" w:rsidP="00C07A9B">
            <w:pPr>
              <w:spacing w:line="240" w:lineRule="auto"/>
              <w:ind w:firstLine="26"/>
              <w:jc w:val="both"/>
              <w:rPr>
                <w:rFonts w:ascii="Times New Roman" w:eastAsia="Times New Roman" w:hAnsi="Times New Roman"/>
                <w:color w:val="000000" w:themeColor="text1"/>
                <w:sz w:val="20"/>
                <w:szCs w:val="20"/>
                <w:lang w:eastAsia="zh-CN"/>
              </w:rPr>
            </w:pPr>
            <w:r w:rsidRPr="00C07A9B">
              <w:rPr>
                <w:rFonts w:ascii="Times New Roman" w:eastAsia="Times New Roman" w:hAnsi="Times New Roman"/>
                <w:color w:val="000000" w:themeColor="text1"/>
                <w:sz w:val="20"/>
                <w:szCs w:val="20"/>
                <w:lang w:eastAsia="zh-CN"/>
              </w:rPr>
              <w:lastRenderedPageBreak/>
              <w:t xml:space="preserve">В случае, если ЗУ (его часть) и ОКС расположены в границах зон с </w:t>
            </w:r>
            <w:r w:rsidRPr="00C07A9B">
              <w:rPr>
                <w:rFonts w:ascii="Times New Roman" w:eastAsia="Times New Roman" w:hAnsi="Times New Roman"/>
                <w:color w:val="000000" w:themeColor="text1"/>
                <w:sz w:val="20"/>
                <w:szCs w:val="20"/>
                <w:lang w:eastAsia="zh-CN"/>
              </w:rPr>
              <w:lastRenderedPageBreak/>
              <w:t>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C07A9B" w:rsidRPr="00C07A9B" w:rsidRDefault="00C07A9B" w:rsidP="00C07A9B">
            <w:pPr>
              <w:spacing w:line="240" w:lineRule="auto"/>
              <w:ind w:firstLine="26"/>
              <w:jc w:val="both"/>
              <w:rPr>
                <w:rFonts w:ascii="Times New Roman" w:eastAsia="Times New Roman" w:hAnsi="Times New Roman"/>
                <w:color w:val="000000" w:themeColor="text1"/>
                <w:sz w:val="20"/>
                <w:szCs w:val="20"/>
                <w:lang w:eastAsia="zh-CN"/>
              </w:rPr>
            </w:pPr>
            <w:r w:rsidRPr="00C07A9B">
              <w:rPr>
                <w:rFonts w:ascii="Times New Roman" w:eastAsia="Times New Roman" w:hAnsi="Times New Roman"/>
                <w:color w:val="000000" w:themeColor="text1"/>
                <w:sz w:val="20"/>
                <w:szCs w:val="20"/>
                <w:lang w:eastAsia="zh-CN"/>
              </w:rPr>
              <w:t>Дополнительные ограничения:</w:t>
            </w:r>
          </w:p>
          <w:p w:rsidR="00261282" w:rsidRPr="00392499" w:rsidRDefault="00C07A9B" w:rsidP="00C07A9B">
            <w:pPr>
              <w:spacing w:line="240" w:lineRule="auto"/>
              <w:ind w:firstLine="26"/>
              <w:jc w:val="both"/>
              <w:rPr>
                <w:rFonts w:ascii="Times New Roman" w:eastAsia="Times New Roman" w:hAnsi="Times New Roman"/>
                <w:color w:val="000000" w:themeColor="text1"/>
                <w:sz w:val="20"/>
                <w:szCs w:val="20"/>
                <w:lang w:eastAsia="zh-CN"/>
              </w:rPr>
            </w:pPr>
            <w:r w:rsidRPr="00C07A9B">
              <w:rPr>
                <w:rFonts w:ascii="Times New Roman" w:eastAsia="Times New Roman" w:hAnsi="Times New Roman"/>
                <w:color w:val="000000" w:themeColor="text1"/>
                <w:sz w:val="20"/>
                <w:szCs w:val="20"/>
                <w:lang w:eastAsia="zh-CN"/>
              </w:rPr>
              <w:t>без права возведения ОКС.</w:t>
            </w:r>
          </w:p>
        </w:tc>
      </w:tr>
    </w:tbl>
    <w:p w:rsidR="009179F6" w:rsidRPr="00392499" w:rsidRDefault="009179F6" w:rsidP="00712176">
      <w:pPr>
        <w:spacing w:line="240" w:lineRule="auto"/>
        <w:ind w:firstLine="709"/>
        <w:jc w:val="left"/>
        <w:rPr>
          <w:rFonts w:ascii="Times New Roman" w:eastAsia="Times New Roman" w:hAnsi="Times New Roman"/>
          <w:color w:val="000000" w:themeColor="text1"/>
          <w:sz w:val="16"/>
          <w:szCs w:val="16"/>
          <w:lang w:eastAsia="zh-CN"/>
        </w:rPr>
      </w:pPr>
    </w:p>
    <w:p w:rsidR="00712176" w:rsidRPr="00392499" w:rsidRDefault="00712176" w:rsidP="00712176">
      <w:pPr>
        <w:spacing w:line="240" w:lineRule="auto"/>
        <w:ind w:firstLine="709"/>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2. УСЛОВНО РАЗРЕШЁННЫЕ ВИДЫ И ПАРАМЕТРЫ ИСПОЛЬЗОВАНИЯ ЗЕМЕЛЬНЫХ УЧАСТКОВ И ОБЪЕКТОВ КАПИТАЛЬНОГО СТРОИТЕЛЬСТВА: </w:t>
      </w:r>
      <w:r w:rsidRPr="00392499">
        <w:rPr>
          <w:rFonts w:ascii="Times New Roman" w:eastAsia="Times New Roman" w:hAnsi="Times New Roman"/>
          <w:color w:val="000000" w:themeColor="text1"/>
          <w:sz w:val="24"/>
          <w:szCs w:val="20"/>
          <w:lang w:eastAsia="zh-CN"/>
        </w:rPr>
        <w:t>не установлены</w:t>
      </w:r>
    </w:p>
    <w:p w:rsidR="00712176" w:rsidRPr="00392499" w:rsidRDefault="00712176" w:rsidP="00712176">
      <w:pPr>
        <w:spacing w:line="240" w:lineRule="auto"/>
        <w:ind w:firstLine="709"/>
        <w:jc w:val="left"/>
        <w:rPr>
          <w:rFonts w:ascii="Times New Roman" w:eastAsia="Times New Roman" w:hAnsi="Times New Roman"/>
          <w:color w:val="000000" w:themeColor="text1"/>
          <w:sz w:val="20"/>
          <w:szCs w:val="20"/>
          <w:lang w:eastAsia="zh-CN"/>
        </w:rPr>
      </w:pPr>
    </w:p>
    <w:p w:rsidR="00712176" w:rsidRPr="00392499" w:rsidRDefault="00712176" w:rsidP="00712176">
      <w:pPr>
        <w:spacing w:line="240" w:lineRule="auto"/>
        <w:ind w:firstLine="709"/>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392499">
        <w:rPr>
          <w:rFonts w:ascii="Times New Roman" w:eastAsia="Times New Roman" w:hAnsi="Times New Roman"/>
          <w:color w:val="000000" w:themeColor="text1"/>
          <w:sz w:val="24"/>
          <w:szCs w:val="20"/>
          <w:lang w:eastAsia="zh-CN"/>
        </w:rPr>
        <w:t>не установлены.</w:t>
      </w:r>
    </w:p>
    <w:p w:rsidR="00B361FC" w:rsidRDefault="00B361FC" w:rsidP="000E6939">
      <w:pPr>
        <w:spacing w:line="240" w:lineRule="auto"/>
        <w:ind w:firstLine="709"/>
        <w:rPr>
          <w:rFonts w:ascii="Times New Roman" w:eastAsia="Times New Roman" w:hAnsi="Times New Roman"/>
          <w:b/>
          <w:color w:val="000000" w:themeColor="text1"/>
          <w:sz w:val="24"/>
          <w:szCs w:val="24"/>
          <w:lang w:eastAsia="zh-CN"/>
        </w:rPr>
      </w:pPr>
    </w:p>
    <w:p w:rsidR="000E6939" w:rsidRPr="00392499" w:rsidRDefault="000E6939" w:rsidP="000E6939">
      <w:pPr>
        <w:spacing w:line="240" w:lineRule="auto"/>
        <w:ind w:firstLine="709"/>
        <w:rPr>
          <w:rFonts w:ascii="Times New Roman" w:eastAsia="Times New Roman" w:hAnsi="Times New Roman"/>
          <w:b/>
          <w:color w:val="000000" w:themeColor="text1"/>
          <w:sz w:val="24"/>
          <w:szCs w:val="24"/>
          <w:lang w:eastAsia="zh-CN"/>
        </w:rPr>
      </w:pPr>
      <w:r w:rsidRPr="00392499">
        <w:rPr>
          <w:rFonts w:ascii="Times New Roman" w:eastAsia="Times New Roman" w:hAnsi="Times New Roman"/>
          <w:b/>
          <w:color w:val="000000" w:themeColor="text1"/>
          <w:sz w:val="24"/>
          <w:szCs w:val="24"/>
          <w:lang w:eastAsia="zh-CN"/>
        </w:rPr>
        <w:t>Зона транспортной инфраструктуры населенного пункта (Т-1)</w:t>
      </w:r>
    </w:p>
    <w:p w:rsidR="000E6939" w:rsidRPr="00392499" w:rsidRDefault="000E6939" w:rsidP="000E6939">
      <w:pPr>
        <w:keepNext/>
        <w:keepLines/>
        <w:spacing w:line="240" w:lineRule="auto"/>
        <w:ind w:left="720"/>
        <w:jc w:val="right"/>
        <w:rPr>
          <w:rFonts w:ascii="Times New Roman" w:eastAsia="Times New Roman" w:hAnsi="Times New Roman"/>
          <w:b/>
          <w:color w:val="000000" w:themeColor="text1"/>
          <w:sz w:val="16"/>
          <w:szCs w:val="16"/>
          <w:lang w:eastAsia="zh-CN"/>
        </w:rPr>
      </w:pPr>
      <w:r w:rsidRPr="00392499">
        <w:rPr>
          <w:rFonts w:ascii="Times New Roman" w:eastAsia="Times New Roman" w:hAnsi="Times New Roman"/>
          <w:color w:val="000000" w:themeColor="text1"/>
          <w:spacing w:val="-13"/>
          <w:sz w:val="24"/>
          <w:szCs w:val="24"/>
          <w:lang w:eastAsia="zh-CN"/>
        </w:rPr>
        <w:t>Таблица 1</w:t>
      </w:r>
      <w:r w:rsidR="00ED1EC7">
        <w:rPr>
          <w:rFonts w:ascii="Times New Roman" w:eastAsia="Times New Roman" w:hAnsi="Times New Roman"/>
          <w:color w:val="000000" w:themeColor="text1"/>
          <w:spacing w:val="-13"/>
          <w:sz w:val="24"/>
          <w:szCs w:val="24"/>
          <w:lang w:eastAsia="zh-CN"/>
        </w:rPr>
        <w:t>1</w:t>
      </w:r>
    </w:p>
    <w:p w:rsidR="000E6939" w:rsidRPr="00392499" w:rsidRDefault="000E6939" w:rsidP="000E6939">
      <w:pPr>
        <w:spacing w:line="240" w:lineRule="auto"/>
        <w:ind w:firstLine="709"/>
        <w:jc w:val="both"/>
        <w:rPr>
          <w:rFonts w:ascii="Times New Roman" w:eastAsia="Times New Roman" w:hAnsi="Times New Roman"/>
          <w:color w:val="000000" w:themeColor="text1"/>
          <w:sz w:val="20"/>
          <w:szCs w:val="16"/>
          <w:lang w:eastAsia="zh-CN"/>
        </w:rPr>
      </w:pPr>
      <w:r w:rsidRPr="00392499">
        <w:rPr>
          <w:rFonts w:ascii="Times New Roman" w:eastAsia="Times New Roman" w:hAnsi="Times New Roman"/>
          <w:color w:val="000000" w:themeColor="text1"/>
          <w:sz w:val="20"/>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44"/>
        <w:gridCol w:w="3361"/>
        <w:gridCol w:w="3243"/>
      </w:tblGrid>
      <w:tr w:rsidR="000E6939" w:rsidRPr="00392499" w:rsidTr="00C07A9B">
        <w:trPr>
          <w:trHeight w:val="20"/>
        </w:trPr>
        <w:tc>
          <w:tcPr>
            <w:tcW w:w="2860" w:type="dxa"/>
            <w:gridSpan w:val="2"/>
            <w:tcBorders>
              <w:bottom w:val="single" w:sz="4" w:space="0" w:color="auto"/>
            </w:tcBorders>
            <w:vAlign w:val="center"/>
          </w:tcPr>
          <w:p w:rsidR="000E6939" w:rsidRPr="00392499" w:rsidRDefault="000E6939" w:rsidP="00A52469">
            <w:pPr>
              <w:spacing w:line="240" w:lineRule="auto"/>
              <w:rPr>
                <w:rFonts w:ascii="Times New Roman" w:eastAsia="Times New Roman" w:hAnsi="Times New Roman"/>
                <w:b/>
                <w:color w:val="000000" w:themeColor="text1"/>
                <w:sz w:val="16"/>
                <w:szCs w:val="16"/>
                <w:lang w:eastAsia="zh-CN"/>
              </w:rPr>
            </w:pPr>
            <w:r w:rsidRPr="00392499">
              <w:rPr>
                <w:rFonts w:ascii="Times New Roman" w:eastAsia="Times New Roman" w:hAnsi="Times New Roman"/>
                <w:b/>
                <w:color w:val="000000" w:themeColor="text1"/>
                <w:sz w:val="16"/>
                <w:szCs w:val="16"/>
                <w:lang w:eastAsia="zh-CN"/>
              </w:rPr>
              <w:t xml:space="preserve">ВИДЫ РАЗРЕШЕННОГО </w:t>
            </w:r>
          </w:p>
          <w:p w:rsidR="000E6939" w:rsidRPr="00392499" w:rsidRDefault="000E6939" w:rsidP="00A52469">
            <w:pPr>
              <w:spacing w:line="240" w:lineRule="auto"/>
              <w:rPr>
                <w:rFonts w:ascii="Times New Roman" w:eastAsia="Times New Roman" w:hAnsi="Times New Roman"/>
                <w:b/>
                <w:color w:val="000000" w:themeColor="text1"/>
                <w:sz w:val="20"/>
                <w:szCs w:val="20"/>
                <w:lang w:eastAsia="zh-CN"/>
              </w:rPr>
            </w:pPr>
            <w:r w:rsidRPr="00392499">
              <w:rPr>
                <w:rFonts w:ascii="Times New Roman" w:eastAsia="Times New Roman" w:hAnsi="Times New Roman"/>
                <w:b/>
                <w:color w:val="000000" w:themeColor="text1"/>
                <w:sz w:val="16"/>
                <w:szCs w:val="16"/>
                <w:lang w:eastAsia="zh-CN"/>
              </w:rPr>
              <w:t>ИСПОЛЬЗОВАНИЯ</w:t>
            </w:r>
          </w:p>
        </w:tc>
        <w:tc>
          <w:tcPr>
            <w:tcW w:w="3361" w:type="dxa"/>
            <w:vMerge w:val="restart"/>
            <w:vAlign w:val="center"/>
          </w:tcPr>
          <w:p w:rsidR="000E6939" w:rsidRPr="00392499" w:rsidRDefault="000E6939" w:rsidP="00A52469">
            <w:pPr>
              <w:spacing w:line="240" w:lineRule="auto"/>
              <w:rPr>
                <w:rFonts w:ascii="Times New Roman" w:eastAsia="Times New Roman" w:hAnsi="Times New Roman"/>
                <w:b/>
                <w:color w:val="000000" w:themeColor="text1"/>
                <w:sz w:val="16"/>
                <w:szCs w:val="16"/>
                <w:lang w:eastAsia="zh-CN"/>
              </w:rPr>
            </w:pPr>
            <w:r w:rsidRPr="00392499">
              <w:rPr>
                <w:rFonts w:ascii="Times New Roman" w:eastAsia="Times New Roman" w:hAnsi="Times New Roman"/>
                <w:b/>
                <w:color w:val="000000" w:themeColor="text1"/>
                <w:sz w:val="16"/>
                <w:szCs w:val="16"/>
                <w:lang w:eastAsia="zh-CN"/>
              </w:rPr>
              <w:t>ПАРАМЕТРЫ РАЗРЕШЕННОГО ИСПОЛЬЗОВАНИЯ</w:t>
            </w:r>
          </w:p>
        </w:tc>
        <w:tc>
          <w:tcPr>
            <w:tcW w:w="3243" w:type="dxa"/>
            <w:vMerge w:val="restart"/>
            <w:vAlign w:val="center"/>
          </w:tcPr>
          <w:p w:rsidR="000E6939" w:rsidRPr="00392499" w:rsidRDefault="000E6939" w:rsidP="00A52469">
            <w:pPr>
              <w:spacing w:line="240" w:lineRule="auto"/>
              <w:rPr>
                <w:rFonts w:ascii="Times New Roman" w:eastAsia="Times New Roman" w:hAnsi="Times New Roman"/>
                <w:b/>
                <w:color w:val="000000" w:themeColor="text1"/>
                <w:sz w:val="16"/>
                <w:szCs w:val="16"/>
                <w:lang w:eastAsia="zh-CN"/>
              </w:rPr>
            </w:pPr>
            <w:r w:rsidRPr="00392499">
              <w:rPr>
                <w:rFonts w:ascii="Times New Roman" w:eastAsia="Times New Roman" w:hAnsi="Times New Roman"/>
                <w:b/>
                <w:color w:val="000000" w:themeColor="text1"/>
                <w:sz w:val="16"/>
                <w:szCs w:val="16"/>
                <w:lang w:eastAsia="zh-CN"/>
              </w:rPr>
              <w:t>ОГРАНИЧЕНИЯ ИСПОЛЬЗОВАНИЯ ЗЕМЕЛЬНЫХ УЧАСТКОВ И ОБЪЕКТОВ КАПИТАЛЬНОГО СТРОИТЕЛЬСТВА</w:t>
            </w:r>
          </w:p>
        </w:tc>
      </w:tr>
      <w:tr w:rsidR="000E6939" w:rsidRPr="00392499" w:rsidTr="00C07A9B">
        <w:trPr>
          <w:trHeight w:val="20"/>
        </w:trPr>
        <w:tc>
          <w:tcPr>
            <w:tcW w:w="716" w:type="dxa"/>
            <w:tcBorders>
              <w:top w:val="single" w:sz="4" w:space="0" w:color="auto"/>
              <w:right w:val="single" w:sz="4" w:space="0" w:color="auto"/>
            </w:tcBorders>
            <w:vAlign w:val="center"/>
          </w:tcPr>
          <w:p w:rsidR="000E6939" w:rsidRPr="00392499" w:rsidRDefault="000E6939" w:rsidP="00A52469">
            <w:pPr>
              <w:spacing w:line="240" w:lineRule="auto"/>
              <w:rPr>
                <w:rFonts w:ascii="Times New Roman" w:eastAsia="Times New Roman" w:hAnsi="Times New Roman"/>
                <w:b/>
                <w:color w:val="000000" w:themeColor="text1"/>
                <w:sz w:val="16"/>
                <w:szCs w:val="16"/>
                <w:lang w:eastAsia="zh-CN"/>
              </w:rPr>
            </w:pPr>
            <w:r w:rsidRPr="00392499">
              <w:rPr>
                <w:rFonts w:ascii="Times New Roman" w:eastAsia="Times New Roman" w:hAnsi="Times New Roman"/>
                <w:b/>
                <w:color w:val="000000" w:themeColor="text1"/>
                <w:sz w:val="16"/>
                <w:szCs w:val="16"/>
                <w:lang w:eastAsia="zh-CN"/>
              </w:rPr>
              <w:t>КОД</w:t>
            </w:r>
          </w:p>
        </w:tc>
        <w:tc>
          <w:tcPr>
            <w:tcW w:w="2144" w:type="dxa"/>
            <w:tcBorders>
              <w:top w:val="single" w:sz="4" w:space="0" w:color="auto"/>
              <w:left w:val="single" w:sz="4" w:space="0" w:color="auto"/>
            </w:tcBorders>
            <w:vAlign w:val="center"/>
          </w:tcPr>
          <w:p w:rsidR="000E6939" w:rsidRPr="00392499" w:rsidRDefault="000E6939" w:rsidP="00A52469">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392499">
              <w:rPr>
                <w:rFonts w:ascii="Times New Roman" w:eastAsia="Times New Roman" w:hAnsi="Times New Roman"/>
                <w:b/>
                <w:color w:val="000000" w:themeColor="text1"/>
                <w:sz w:val="16"/>
                <w:szCs w:val="16"/>
                <w:lang w:eastAsia="zh-CN"/>
              </w:rPr>
              <w:t>НАИМЕНОВАНИЕ</w:t>
            </w:r>
          </w:p>
        </w:tc>
        <w:tc>
          <w:tcPr>
            <w:tcW w:w="3361" w:type="dxa"/>
            <w:vMerge/>
            <w:vAlign w:val="center"/>
          </w:tcPr>
          <w:p w:rsidR="000E6939" w:rsidRPr="00392499" w:rsidRDefault="000E6939" w:rsidP="00A52469">
            <w:pPr>
              <w:spacing w:line="240" w:lineRule="auto"/>
              <w:rPr>
                <w:rFonts w:ascii="Times New Roman" w:eastAsia="Times New Roman" w:hAnsi="Times New Roman"/>
                <w:b/>
                <w:color w:val="000000" w:themeColor="text1"/>
                <w:sz w:val="16"/>
                <w:szCs w:val="16"/>
                <w:lang w:eastAsia="zh-CN"/>
              </w:rPr>
            </w:pPr>
          </w:p>
        </w:tc>
        <w:tc>
          <w:tcPr>
            <w:tcW w:w="3243" w:type="dxa"/>
            <w:vMerge/>
            <w:vAlign w:val="center"/>
          </w:tcPr>
          <w:p w:rsidR="000E6939" w:rsidRPr="00392499" w:rsidRDefault="000E6939" w:rsidP="00A52469">
            <w:pPr>
              <w:spacing w:line="240" w:lineRule="auto"/>
              <w:rPr>
                <w:rFonts w:ascii="Times New Roman" w:eastAsia="Times New Roman" w:hAnsi="Times New Roman"/>
                <w:b/>
                <w:color w:val="000000" w:themeColor="text1"/>
                <w:sz w:val="16"/>
                <w:szCs w:val="16"/>
                <w:lang w:eastAsia="zh-CN"/>
              </w:rPr>
            </w:pPr>
          </w:p>
        </w:tc>
      </w:tr>
      <w:tr w:rsidR="00C07A9B" w:rsidRPr="00392499" w:rsidTr="00C07A9B">
        <w:trPr>
          <w:trHeight w:val="20"/>
        </w:trPr>
        <w:tc>
          <w:tcPr>
            <w:tcW w:w="716" w:type="dxa"/>
            <w:tcBorders>
              <w:right w:val="single" w:sz="4" w:space="0" w:color="auto"/>
            </w:tcBorders>
          </w:tcPr>
          <w:p w:rsidR="00C07A9B" w:rsidRPr="00392499" w:rsidRDefault="00C07A9B" w:rsidP="00A52469">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4.9</w:t>
            </w:r>
          </w:p>
        </w:tc>
        <w:tc>
          <w:tcPr>
            <w:tcW w:w="2144" w:type="dxa"/>
            <w:tcBorders>
              <w:left w:val="single" w:sz="4" w:space="0" w:color="auto"/>
            </w:tcBorders>
          </w:tcPr>
          <w:p w:rsidR="00C07A9B" w:rsidRPr="00392499" w:rsidRDefault="00C07A9B" w:rsidP="00A52469">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Служебные гаражи</w:t>
            </w:r>
          </w:p>
        </w:tc>
        <w:tc>
          <w:tcPr>
            <w:tcW w:w="3361" w:type="dxa"/>
            <w:vMerge w:val="restart"/>
            <w:tcBorders>
              <w:top w:val="single" w:sz="8" w:space="0" w:color="auto"/>
              <w:left w:val="single" w:sz="8" w:space="0" w:color="auto"/>
              <w:right w:val="single" w:sz="8" w:space="0" w:color="auto"/>
            </w:tcBorders>
          </w:tcPr>
          <w:p w:rsidR="00C07A9B" w:rsidRPr="00392499" w:rsidRDefault="00C07A9B" w:rsidP="00C818F0">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Минимальные размеры земельного участка – </w:t>
            </w:r>
            <w:r w:rsidRPr="00392499">
              <w:rPr>
                <w:rFonts w:ascii="Times New Roman" w:eastAsia="Times New Roman" w:hAnsi="Times New Roman"/>
                <w:b/>
                <w:color w:val="000000" w:themeColor="text1"/>
                <w:sz w:val="20"/>
                <w:szCs w:val="20"/>
                <w:lang w:eastAsia="zh-CN"/>
              </w:rPr>
              <w:t xml:space="preserve">500 </w:t>
            </w:r>
            <w:proofErr w:type="spellStart"/>
            <w:r w:rsidRPr="00392499">
              <w:rPr>
                <w:rFonts w:ascii="Times New Roman" w:eastAsia="Times New Roman" w:hAnsi="Times New Roman"/>
                <w:b/>
                <w:color w:val="000000" w:themeColor="text1"/>
                <w:sz w:val="20"/>
                <w:szCs w:val="20"/>
                <w:lang w:eastAsia="zh-CN"/>
              </w:rPr>
              <w:t>кв.м</w:t>
            </w:r>
            <w:proofErr w:type="spellEnd"/>
            <w:r w:rsidRPr="00392499">
              <w:rPr>
                <w:rFonts w:ascii="Times New Roman" w:eastAsia="Times New Roman" w:hAnsi="Times New Roman"/>
                <w:b/>
                <w:color w:val="000000" w:themeColor="text1"/>
                <w:sz w:val="20"/>
                <w:szCs w:val="20"/>
                <w:lang w:eastAsia="zh-CN"/>
              </w:rPr>
              <w:t>;</w:t>
            </w:r>
          </w:p>
          <w:p w:rsidR="00C07A9B" w:rsidRPr="00392499" w:rsidRDefault="00C07A9B" w:rsidP="00C818F0">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C07A9B">
              <w:rPr>
                <w:rFonts w:ascii="Times New Roman" w:eastAsia="Times New Roman" w:hAnsi="Times New Roman"/>
                <w:b/>
                <w:color w:val="000000" w:themeColor="text1"/>
                <w:sz w:val="20"/>
                <w:szCs w:val="20"/>
                <w:lang w:eastAsia="zh-CN"/>
              </w:rPr>
              <w:t>3 м</w:t>
            </w:r>
            <w:r w:rsidRPr="00392499">
              <w:rPr>
                <w:rFonts w:ascii="Times New Roman" w:eastAsia="Times New Roman" w:hAnsi="Times New Roman"/>
                <w:color w:val="000000" w:themeColor="text1"/>
                <w:sz w:val="20"/>
                <w:szCs w:val="20"/>
                <w:lang w:eastAsia="zh-CN"/>
              </w:rPr>
              <w:t xml:space="preserve"> (в соответствии с санитарно-гигиеническими, противопожарными требованиями);</w:t>
            </w:r>
          </w:p>
          <w:p w:rsidR="00C07A9B" w:rsidRPr="00392499" w:rsidRDefault="00C07A9B" w:rsidP="00473A1C">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Предельное количество этажей – </w:t>
            </w:r>
            <w:r w:rsidRPr="00392499">
              <w:rPr>
                <w:rFonts w:ascii="Times New Roman" w:eastAsia="Times New Roman" w:hAnsi="Times New Roman"/>
                <w:b/>
                <w:color w:val="000000" w:themeColor="text1"/>
                <w:sz w:val="20"/>
                <w:szCs w:val="20"/>
                <w:lang w:eastAsia="zh-CN"/>
              </w:rPr>
              <w:t>2;</w:t>
            </w:r>
          </w:p>
          <w:p w:rsidR="00C07A9B" w:rsidRPr="00392499" w:rsidRDefault="00C07A9B" w:rsidP="00C818F0">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Максимальный процент застройки в границах земельного участка – </w:t>
            </w:r>
            <w:r w:rsidRPr="00392499">
              <w:rPr>
                <w:rFonts w:ascii="Times New Roman" w:eastAsia="Times New Roman" w:hAnsi="Times New Roman"/>
                <w:b/>
                <w:color w:val="000000" w:themeColor="text1"/>
                <w:sz w:val="20"/>
                <w:szCs w:val="20"/>
                <w:lang w:eastAsia="zh-CN"/>
              </w:rPr>
              <w:t>55.</w:t>
            </w:r>
          </w:p>
        </w:tc>
        <w:tc>
          <w:tcPr>
            <w:tcW w:w="3243" w:type="dxa"/>
            <w:vMerge w:val="restart"/>
          </w:tcPr>
          <w:p w:rsidR="00C07A9B" w:rsidRPr="00392499" w:rsidRDefault="00C07A9B" w:rsidP="00C818F0">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C07A9B" w:rsidRPr="00392499" w:rsidRDefault="00C07A9B" w:rsidP="00C818F0">
            <w:pPr>
              <w:spacing w:line="240" w:lineRule="auto"/>
              <w:ind w:firstLine="26"/>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tc>
      </w:tr>
      <w:tr w:rsidR="00C07A9B" w:rsidRPr="00392499" w:rsidTr="00C07A9B">
        <w:trPr>
          <w:trHeight w:val="20"/>
        </w:trPr>
        <w:tc>
          <w:tcPr>
            <w:tcW w:w="716" w:type="dxa"/>
            <w:tcBorders>
              <w:right w:val="single" w:sz="4" w:space="0" w:color="auto"/>
            </w:tcBorders>
          </w:tcPr>
          <w:p w:rsidR="00C07A9B" w:rsidRPr="00392499" w:rsidRDefault="00C07A9B" w:rsidP="00A52469">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4.9.1</w:t>
            </w:r>
          </w:p>
        </w:tc>
        <w:tc>
          <w:tcPr>
            <w:tcW w:w="2144" w:type="dxa"/>
            <w:tcBorders>
              <w:left w:val="single" w:sz="4" w:space="0" w:color="auto"/>
            </w:tcBorders>
          </w:tcPr>
          <w:p w:rsidR="00C07A9B" w:rsidRPr="00392499" w:rsidRDefault="00C07A9B" w:rsidP="00A52469">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Объекты дорожного сервиса</w:t>
            </w:r>
          </w:p>
        </w:tc>
        <w:tc>
          <w:tcPr>
            <w:tcW w:w="3361" w:type="dxa"/>
            <w:vMerge/>
            <w:tcBorders>
              <w:left w:val="single" w:sz="8" w:space="0" w:color="auto"/>
              <w:right w:val="single" w:sz="8" w:space="0" w:color="auto"/>
            </w:tcBorders>
          </w:tcPr>
          <w:p w:rsidR="00C07A9B" w:rsidRPr="00392499" w:rsidRDefault="00C07A9B" w:rsidP="00A52469">
            <w:pPr>
              <w:spacing w:line="240" w:lineRule="auto"/>
              <w:jc w:val="both"/>
              <w:rPr>
                <w:rFonts w:ascii="Times New Roman" w:eastAsia="Times New Roman" w:hAnsi="Times New Roman"/>
                <w:color w:val="000000" w:themeColor="text1"/>
                <w:sz w:val="20"/>
                <w:szCs w:val="20"/>
                <w:lang w:eastAsia="zh-CN"/>
              </w:rPr>
            </w:pPr>
          </w:p>
        </w:tc>
        <w:tc>
          <w:tcPr>
            <w:tcW w:w="3243" w:type="dxa"/>
            <w:vMerge/>
          </w:tcPr>
          <w:p w:rsidR="00C07A9B" w:rsidRPr="00392499" w:rsidRDefault="00C07A9B" w:rsidP="00A52469">
            <w:pPr>
              <w:spacing w:line="240" w:lineRule="auto"/>
              <w:ind w:firstLine="26"/>
              <w:jc w:val="both"/>
              <w:rPr>
                <w:rFonts w:ascii="Times New Roman" w:eastAsia="Times New Roman" w:hAnsi="Times New Roman"/>
                <w:color w:val="000000" w:themeColor="text1"/>
                <w:sz w:val="20"/>
                <w:szCs w:val="20"/>
                <w:lang w:eastAsia="zh-CN"/>
              </w:rPr>
            </w:pPr>
          </w:p>
        </w:tc>
      </w:tr>
      <w:tr w:rsidR="00C07A9B" w:rsidRPr="00392499" w:rsidTr="00C07A9B">
        <w:trPr>
          <w:trHeight w:val="20"/>
        </w:trPr>
        <w:tc>
          <w:tcPr>
            <w:tcW w:w="716" w:type="dxa"/>
            <w:tcBorders>
              <w:right w:val="single" w:sz="4" w:space="0" w:color="auto"/>
            </w:tcBorders>
          </w:tcPr>
          <w:p w:rsidR="00C07A9B" w:rsidRPr="00392499" w:rsidRDefault="00C07A9B" w:rsidP="00A52469">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4.9.2</w:t>
            </w:r>
          </w:p>
        </w:tc>
        <w:tc>
          <w:tcPr>
            <w:tcW w:w="2144" w:type="dxa"/>
            <w:tcBorders>
              <w:left w:val="single" w:sz="4" w:space="0" w:color="auto"/>
            </w:tcBorders>
          </w:tcPr>
          <w:p w:rsidR="00C07A9B" w:rsidRPr="00392499" w:rsidRDefault="00C07A9B" w:rsidP="00C818F0">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Стоянка</w:t>
            </w:r>
          </w:p>
          <w:p w:rsidR="00C07A9B" w:rsidRPr="00392499" w:rsidRDefault="00C07A9B" w:rsidP="00C818F0">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транспортных</w:t>
            </w:r>
          </w:p>
          <w:p w:rsidR="00C07A9B" w:rsidRPr="00392499" w:rsidRDefault="00C07A9B" w:rsidP="00C818F0">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средств</w:t>
            </w:r>
          </w:p>
        </w:tc>
        <w:tc>
          <w:tcPr>
            <w:tcW w:w="3361" w:type="dxa"/>
            <w:vMerge/>
            <w:tcBorders>
              <w:left w:val="single" w:sz="8" w:space="0" w:color="auto"/>
              <w:right w:val="single" w:sz="8" w:space="0" w:color="auto"/>
            </w:tcBorders>
          </w:tcPr>
          <w:p w:rsidR="00C07A9B" w:rsidRPr="00392499" w:rsidRDefault="00C07A9B" w:rsidP="00A52469">
            <w:pPr>
              <w:spacing w:line="240" w:lineRule="auto"/>
              <w:jc w:val="both"/>
              <w:rPr>
                <w:rFonts w:ascii="Times New Roman" w:eastAsia="Times New Roman" w:hAnsi="Times New Roman"/>
                <w:color w:val="000000" w:themeColor="text1"/>
                <w:sz w:val="20"/>
                <w:szCs w:val="20"/>
                <w:lang w:eastAsia="zh-CN"/>
              </w:rPr>
            </w:pPr>
          </w:p>
        </w:tc>
        <w:tc>
          <w:tcPr>
            <w:tcW w:w="3243" w:type="dxa"/>
            <w:vMerge/>
          </w:tcPr>
          <w:p w:rsidR="00C07A9B" w:rsidRPr="00392499" w:rsidRDefault="00C07A9B" w:rsidP="00A52469">
            <w:pPr>
              <w:spacing w:line="240" w:lineRule="auto"/>
              <w:ind w:firstLine="26"/>
              <w:jc w:val="both"/>
              <w:rPr>
                <w:rFonts w:ascii="Times New Roman" w:eastAsia="Times New Roman" w:hAnsi="Times New Roman"/>
                <w:color w:val="000000" w:themeColor="text1"/>
                <w:sz w:val="20"/>
                <w:szCs w:val="20"/>
                <w:lang w:eastAsia="zh-CN"/>
              </w:rPr>
            </w:pPr>
          </w:p>
        </w:tc>
      </w:tr>
      <w:tr w:rsidR="00CE0921" w:rsidRPr="00392499" w:rsidTr="00C07A9B">
        <w:trPr>
          <w:trHeight w:val="20"/>
        </w:trPr>
        <w:tc>
          <w:tcPr>
            <w:tcW w:w="716" w:type="dxa"/>
            <w:tcBorders>
              <w:right w:val="single" w:sz="4" w:space="0" w:color="auto"/>
            </w:tcBorders>
          </w:tcPr>
          <w:p w:rsidR="00CE0921" w:rsidRPr="00392499" w:rsidRDefault="001E200E" w:rsidP="00CE0921">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12.0.1</w:t>
            </w:r>
          </w:p>
        </w:tc>
        <w:tc>
          <w:tcPr>
            <w:tcW w:w="2144" w:type="dxa"/>
            <w:tcBorders>
              <w:left w:val="single" w:sz="4" w:space="0" w:color="auto"/>
            </w:tcBorders>
          </w:tcPr>
          <w:p w:rsidR="00CE0921" w:rsidRPr="00392499" w:rsidRDefault="001E200E" w:rsidP="00CE0921">
            <w:pPr>
              <w:spacing w:line="240" w:lineRule="auto"/>
              <w:jc w:val="left"/>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Улично-дорожная сеть</w:t>
            </w:r>
          </w:p>
        </w:tc>
        <w:tc>
          <w:tcPr>
            <w:tcW w:w="3361" w:type="dxa"/>
            <w:tcBorders>
              <w:left w:val="single" w:sz="8" w:space="0" w:color="auto"/>
              <w:bottom w:val="single" w:sz="8" w:space="0" w:color="auto"/>
              <w:right w:val="single" w:sz="8" w:space="0" w:color="auto"/>
            </w:tcBorders>
          </w:tcPr>
          <w:p w:rsidR="00CE0921" w:rsidRPr="00392499" w:rsidRDefault="00B361FC" w:rsidP="00CE0921">
            <w:pPr>
              <w:spacing w:line="240" w:lineRule="auto"/>
              <w:jc w:val="both"/>
              <w:rPr>
                <w:rFonts w:ascii="Times New Roman" w:eastAsia="Times New Roman" w:hAnsi="Times New Roman"/>
                <w:color w:val="000000" w:themeColor="text1"/>
                <w:sz w:val="20"/>
                <w:szCs w:val="20"/>
                <w:lang w:eastAsia="ru-RU"/>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tc>
        <w:tc>
          <w:tcPr>
            <w:tcW w:w="3243" w:type="dxa"/>
          </w:tcPr>
          <w:p w:rsidR="00C07A9B" w:rsidRPr="00C07A9B" w:rsidRDefault="00C07A9B" w:rsidP="00C07A9B">
            <w:pPr>
              <w:spacing w:line="240" w:lineRule="auto"/>
              <w:ind w:firstLine="26"/>
              <w:jc w:val="both"/>
              <w:rPr>
                <w:rFonts w:ascii="Times New Roman" w:eastAsia="Times New Roman" w:hAnsi="Times New Roman"/>
                <w:color w:val="000000" w:themeColor="text1"/>
                <w:sz w:val="20"/>
                <w:szCs w:val="20"/>
                <w:lang w:eastAsia="zh-CN"/>
              </w:rPr>
            </w:pPr>
            <w:r w:rsidRPr="00C07A9B">
              <w:rPr>
                <w:rFonts w:ascii="Times New Roman" w:eastAsia="Times New Roman" w:hAnsi="Times New Roman"/>
                <w:color w:val="000000" w:themeColor="text1"/>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C07A9B" w:rsidRPr="00C07A9B" w:rsidRDefault="00C07A9B" w:rsidP="00C07A9B">
            <w:pPr>
              <w:spacing w:line="240" w:lineRule="auto"/>
              <w:ind w:firstLine="26"/>
              <w:jc w:val="both"/>
              <w:rPr>
                <w:rFonts w:ascii="Times New Roman" w:eastAsia="Times New Roman" w:hAnsi="Times New Roman"/>
                <w:color w:val="000000" w:themeColor="text1"/>
                <w:sz w:val="20"/>
                <w:szCs w:val="20"/>
                <w:lang w:eastAsia="zh-CN"/>
              </w:rPr>
            </w:pPr>
            <w:r w:rsidRPr="00C07A9B">
              <w:rPr>
                <w:rFonts w:ascii="Times New Roman" w:eastAsia="Times New Roman" w:hAnsi="Times New Roman"/>
                <w:color w:val="000000" w:themeColor="text1"/>
                <w:sz w:val="20"/>
                <w:szCs w:val="20"/>
                <w:lang w:eastAsia="zh-CN"/>
              </w:rPr>
              <w:t>Дополнительные ограничения:</w:t>
            </w:r>
          </w:p>
          <w:p w:rsidR="00CE0921" w:rsidRPr="00392499" w:rsidRDefault="00C07A9B" w:rsidP="00C07A9B">
            <w:pPr>
              <w:spacing w:line="240" w:lineRule="auto"/>
              <w:ind w:firstLine="26"/>
              <w:jc w:val="both"/>
              <w:rPr>
                <w:rFonts w:ascii="Times New Roman" w:eastAsia="Times New Roman" w:hAnsi="Times New Roman"/>
                <w:color w:val="000000" w:themeColor="text1"/>
                <w:sz w:val="20"/>
                <w:szCs w:val="20"/>
                <w:lang w:eastAsia="zh-CN"/>
              </w:rPr>
            </w:pPr>
            <w:r w:rsidRPr="00C07A9B">
              <w:rPr>
                <w:rFonts w:ascii="Times New Roman" w:eastAsia="Times New Roman" w:hAnsi="Times New Roman"/>
                <w:color w:val="000000" w:themeColor="text1"/>
                <w:sz w:val="20"/>
                <w:szCs w:val="20"/>
                <w:lang w:eastAsia="zh-CN"/>
              </w:rPr>
              <w:t>без права возведения ОКС.</w:t>
            </w:r>
          </w:p>
        </w:tc>
      </w:tr>
    </w:tbl>
    <w:p w:rsidR="000E6939" w:rsidRPr="008F42FD" w:rsidRDefault="000E6939" w:rsidP="000E6939">
      <w:pPr>
        <w:spacing w:line="240" w:lineRule="auto"/>
        <w:jc w:val="left"/>
        <w:rPr>
          <w:rFonts w:ascii="Times New Roman" w:eastAsia="Times New Roman" w:hAnsi="Times New Roman"/>
          <w:sz w:val="20"/>
          <w:szCs w:val="20"/>
          <w:lang w:eastAsia="zh-CN"/>
        </w:rPr>
      </w:pPr>
    </w:p>
    <w:p w:rsidR="000E6939" w:rsidRPr="0015189B" w:rsidRDefault="000E6939" w:rsidP="000E6939">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2. УСЛОВНО РАЗРЕШЁННЫЕ ВИДЫ И ПАРАМЕТРЫ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0E6939" w:rsidRPr="0015189B" w:rsidRDefault="000E6939" w:rsidP="000E6939">
      <w:pPr>
        <w:spacing w:line="240" w:lineRule="auto"/>
        <w:ind w:firstLine="709"/>
        <w:jc w:val="left"/>
        <w:rPr>
          <w:rFonts w:ascii="Times New Roman" w:eastAsia="Times New Roman" w:hAnsi="Times New Roman"/>
          <w:sz w:val="20"/>
          <w:szCs w:val="20"/>
          <w:lang w:eastAsia="zh-CN"/>
        </w:rPr>
      </w:pPr>
    </w:p>
    <w:p w:rsidR="000E6939" w:rsidRPr="0015189B" w:rsidRDefault="000E6939" w:rsidP="000E6939">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lastRenderedPageBreak/>
        <w:t xml:space="preserve">3. ВСПОМОГАТЕЛЬНЫЕ ВИДЫ И ПАРАМЕТРЫ РАЗРЕШЕННОГО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0E6939" w:rsidRDefault="000E6939" w:rsidP="00712176">
      <w:pPr>
        <w:spacing w:line="240" w:lineRule="auto"/>
        <w:ind w:firstLine="709"/>
        <w:rPr>
          <w:rFonts w:ascii="Times New Roman" w:eastAsia="Times New Roman" w:hAnsi="Times New Roman"/>
          <w:b/>
          <w:sz w:val="24"/>
          <w:szCs w:val="24"/>
          <w:lang w:eastAsia="zh-CN"/>
        </w:rPr>
      </w:pPr>
    </w:p>
    <w:p w:rsidR="00712176" w:rsidRDefault="00712176" w:rsidP="00712176">
      <w:pPr>
        <w:spacing w:line="240" w:lineRule="auto"/>
        <w:ind w:firstLine="709"/>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Зона </w:t>
      </w:r>
      <w:r w:rsidR="00CF743F">
        <w:rPr>
          <w:rFonts w:ascii="Times New Roman" w:eastAsia="Times New Roman" w:hAnsi="Times New Roman"/>
          <w:b/>
          <w:sz w:val="24"/>
          <w:szCs w:val="24"/>
          <w:lang w:eastAsia="zh-CN"/>
        </w:rPr>
        <w:t>автомобильного транспорта</w:t>
      </w:r>
      <w:r>
        <w:rPr>
          <w:rFonts w:ascii="Times New Roman" w:eastAsia="Times New Roman" w:hAnsi="Times New Roman"/>
          <w:b/>
          <w:sz w:val="24"/>
          <w:szCs w:val="24"/>
          <w:lang w:eastAsia="zh-CN"/>
        </w:rPr>
        <w:t xml:space="preserve"> (Т</w:t>
      </w:r>
      <w:r w:rsidR="000E6939">
        <w:rPr>
          <w:rFonts w:ascii="Times New Roman" w:eastAsia="Times New Roman" w:hAnsi="Times New Roman"/>
          <w:b/>
          <w:sz w:val="24"/>
          <w:szCs w:val="24"/>
          <w:lang w:eastAsia="zh-CN"/>
        </w:rPr>
        <w:t>-2</w:t>
      </w:r>
      <w:r>
        <w:rPr>
          <w:rFonts w:ascii="Times New Roman" w:eastAsia="Times New Roman" w:hAnsi="Times New Roman"/>
          <w:b/>
          <w:sz w:val="24"/>
          <w:szCs w:val="24"/>
          <w:lang w:eastAsia="zh-CN"/>
        </w:rPr>
        <w:t>)</w:t>
      </w:r>
    </w:p>
    <w:p w:rsidR="00712176" w:rsidRPr="008F42FD" w:rsidRDefault="00712176" w:rsidP="00712176">
      <w:pPr>
        <w:keepNext/>
        <w:keepLines/>
        <w:spacing w:line="240" w:lineRule="auto"/>
        <w:ind w:left="720"/>
        <w:jc w:val="right"/>
        <w:rPr>
          <w:rFonts w:ascii="Times New Roman" w:eastAsia="Times New Roman" w:hAnsi="Times New Roman"/>
          <w:b/>
          <w:sz w:val="16"/>
          <w:szCs w:val="16"/>
          <w:lang w:eastAsia="zh-CN"/>
        </w:rPr>
      </w:pPr>
      <w:r w:rsidRPr="008F42FD">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022FC3">
        <w:rPr>
          <w:rFonts w:ascii="Times New Roman" w:eastAsia="Times New Roman" w:hAnsi="Times New Roman"/>
          <w:spacing w:val="-13"/>
          <w:sz w:val="24"/>
          <w:szCs w:val="24"/>
          <w:lang w:eastAsia="zh-CN"/>
        </w:rPr>
        <w:t>2</w:t>
      </w:r>
    </w:p>
    <w:p w:rsidR="00712176" w:rsidRPr="0015189B" w:rsidRDefault="00712176" w:rsidP="0015189B">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1. ОСНОВНЫЕ ВИДЫ И ПАРАМЕТРЫ РАЗРЕШЁННОГО ИСПОЛЬЗОВАНИЯ</w:t>
      </w:r>
      <w:r w:rsidR="0015189B">
        <w:rPr>
          <w:rFonts w:ascii="Times New Roman" w:eastAsia="Times New Roman" w:hAnsi="Times New Roman"/>
          <w:sz w:val="20"/>
          <w:szCs w:val="16"/>
          <w:lang w:eastAsia="zh-CN"/>
        </w:rPr>
        <w:t xml:space="preserve"> ЗЕМЕЛЬНЫХ УЧАСТКОВ И ОБЪЕКТОВ </w:t>
      </w:r>
      <w:r w:rsidRPr="0015189B">
        <w:rPr>
          <w:rFonts w:ascii="Times New Roman" w:eastAsia="Times New Roman" w:hAnsi="Times New Roman"/>
          <w:sz w:val="20"/>
          <w:szCs w:val="16"/>
          <w:lang w:eastAsia="zh-CN"/>
        </w:rPr>
        <w:t>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44"/>
        <w:gridCol w:w="3361"/>
        <w:gridCol w:w="3243"/>
      </w:tblGrid>
      <w:tr w:rsidR="00712176" w:rsidRPr="008F42FD" w:rsidTr="000D6EE5">
        <w:trPr>
          <w:trHeight w:val="20"/>
          <w:tblHeader/>
        </w:trPr>
        <w:tc>
          <w:tcPr>
            <w:tcW w:w="2825" w:type="dxa"/>
            <w:gridSpan w:val="2"/>
            <w:tcBorders>
              <w:bottom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 xml:space="preserve">ВИДЫ РАЗРЕШЕННОГО </w:t>
            </w:r>
          </w:p>
          <w:p w:rsidR="00712176" w:rsidRPr="008F42FD" w:rsidRDefault="00712176" w:rsidP="00712176">
            <w:pPr>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ИСПОЛЬЗОВАНИЯ</w:t>
            </w:r>
          </w:p>
        </w:tc>
        <w:tc>
          <w:tcPr>
            <w:tcW w:w="3379"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ПАРАМЕТРЫ РАЗРЕШЕННОГО ИСПОЛЬЗОВАНИЯ</w:t>
            </w:r>
          </w:p>
        </w:tc>
        <w:tc>
          <w:tcPr>
            <w:tcW w:w="3260" w:type="dxa"/>
            <w:vMerge w:val="restart"/>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8F42FD" w:rsidTr="000D6EE5">
        <w:trPr>
          <w:trHeight w:val="20"/>
          <w:tblHeader/>
        </w:trPr>
        <w:tc>
          <w:tcPr>
            <w:tcW w:w="675" w:type="dxa"/>
            <w:tcBorders>
              <w:top w:val="single" w:sz="4" w:space="0" w:color="auto"/>
              <w:right w:val="single" w:sz="4" w:space="0" w:color="auto"/>
            </w:tcBorders>
            <w:vAlign w:val="center"/>
          </w:tcPr>
          <w:p w:rsidR="00712176" w:rsidRPr="008F42FD" w:rsidRDefault="00712176" w:rsidP="00712176">
            <w:pPr>
              <w:spacing w:line="240" w:lineRule="auto"/>
              <w:rPr>
                <w:rFonts w:ascii="Times New Roman" w:eastAsia="Times New Roman" w:hAnsi="Times New Roman"/>
                <w:b/>
                <w:sz w:val="16"/>
                <w:szCs w:val="16"/>
                <w:lang w:eastAsia="zh-CN"/>
              </w:rPr>
            </w:pPr>
            <w:r w:rsidRPr="008F42FD">
              <w:rPr>
                <w:rFonts w:ascii="Times New Roman" w:eastAsia="Times New Roman" w:hAnsi="Times New Roman"/>
                <w:b/>
                <w:sz w:val="16"/>
                <w:szCs w:val="16"/>
                <w:lang w:eastAsia="zh-CN"/>
              </w:rPr>
              <w:t>КОД</w:t>
            </w:r>
          </w:p>
        </w:tc>
        <w:tc>
          <w:tcPr>
            <w:tcW w:w="2150" w:type="dxa"/>
            <w:tcBorders>
              <w:top w:val="single" w:sz="4" w:space="0" w:color="auto"/>
              <w:left w:val="single" w:sz="4" w:space="0" w:color="auto"/>
            </w:tcBorders>
            <w:vAlign w:val="center"/>
          </w:tcPr>
          <w:p w:rsidR="00712176" w:rsidRPr="008F42FD"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8F42FD">
              <w:rPr>
                <w:rFonts w:ascii="Times New Roman" w:eastAsia="Times New Roman" w:hAnsi="Times New Roman"/>
                <w:b/>
                <w:sz w:val="16"/>
                <w:szCs w:val="16"/>
                <w:lang w:eastAsia="zh-CN"/>
              </w:rPr>
              <w:t>НАИМЕНОВАНИЕ</w:t>
            </w:r>
          </w:p>
        </w:tc>
        <w:tc>
          <w:tcPr>
            <w:tcW w:w="3379"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c>
          <w:tcPr>
            <w:tcW w:w="3260" w:type="dxa"/>
            <w:vMerge/>
            <w:vAlign w:val="center"/>
          </w:tcPr>
          <w:p w:rsidR="00712176" w:rsidRPr="008F42FD" w:rsidRDefault="00712176" w:rsidP="00712176">
            <w:pPr>
              <w:spacing w:line="240" w:lineRule="auto"/>
              <w:rPr>
                <w:rFonts w:ascii="Times New Roman" w:eastAsia="Times New Roman" w:hAnsi="Times New Roman"/>
                <w:b/>
                <w:sz w:val="16"/>
                <w:szCs w:val="16"/>
                <w:lang w:eastAsia="zh-CN"/>
              </w:rPr>
            </w:pPr>
          </w:p>
        </w:tc>
      </w:tr>
      <w:tr w:rsidR="005E4025" w:rsidRPr="008F42FD" w:rsidTr="0015189B">
        <w:trPr>
          <w:trHeight w:val="20"/>
        </w:trPr>
        <w:tc>
          <w:tcPr>
            <w:tcW w:w="675" w:type="dxa"/>
            <w:tcBorders>
              <w:right w:val="single" w:sz="4" w:space="0" w:color="auto"/>
            </w:tcBorders>
          </w:tcPr>
          <w:p w:rsidR="005E4025" w:rsidRPr="008F42FD" w:rsidRDefault="00CF743F"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7.2</w:t>
            </w:r>
          </w:p>
        </w:tc>
        <w:tc>
          <w:tcPr>
            <w:tcW w:w="2150" w:type="dxa"/>
            <w:tcBorders>
              <w:left w:val="single" w:sz="4" w:space="0" w:color="auto"/>
            </w:tcBorders>
          </w:tcPr>
          <w:p w:rsidR="005E4025" w:rsidRPr="008F42FD" w:rsidRDefault="00CF743F" w:rsidP="005E4025">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Автомобильный транспорт</w:t>
            </w:r>
          </w:p>
        </w:tc>
        <w:tc>
          <w:tcPr>
            <w:tcW w:w="3379" w:type="dxa"/>
            <w:tcBorders>
              <w:top w:val="single" w:sz="8" w:space="0" w:color="auto"/>
              <w:left w:val="single" w:sz="8" w:space="0" w:color="auto"/>
              <w:bottom w:val="single" w:sz="8" w:space="0" w:color="auto"/>
              <w:right w:val="single" w:sz="8" w:space="0" w:color="auto"/>
            </w:tcBorders>
          </w:tcPr>
          <w:p w:rsidR="005E4025" w:rsidRPr="00392499" w:rsidRDefault="002D683C" w:rsidP="004255D1">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w:t>
            </w:r>
            <w:r w:rsidR="004255D1" w:rsidRPr="00392499">
              <w:rPr>
                <w:rFonts w:ascii="Times New Roman" w:eastAsia="Times New Roman" w:hAnsi="Times New Roman"/>
                <w:color w:val="000000" w:themeColor="text1"/>
                <w:sz w:val="20"/>
                <w:szCs w:val="20"/>
                <w:lang w:eastAsia="zh-CN"/>
              </w:rPr>
              <w:t>и</w:t>
            </w:r>
            <w:r w:rsidRPr="00392499">
              <w:rPr>
                <w:rFonts w:ascii="Times New Roman" w:eastAsia="Times New Roman" w:hAnsi="Times New Roman"/>
                <w:color w:val="000000" w:themeColor="text1"/>
                <w:sz w:val="20"/>
                <w:szCs w:val="20"/>
                <w:lang w:eastAsia="zh-CN"/>
              </w:rPr>
              <w:t xml:space="preserve"> предельные параметры разрешенного строительства, реконструкции объектов капитального строительства не подлежат установлению,</w:t>
            </w:r>
            <w:r w:rsidR="00CF743F" w:rsidRPr="00392499">
              <w:rPr>
                <w:rFonts w:ascii="Times New Roman" w:eastAsia="Times New Roman" w:hAnsi="Times New Roman"/>
                <w:color w:val="000000" w:themeColor="text1"/>
                <w:sz w:val="20"/>
                <w:szCs w:val="20"/>
                <w:lang w:eastAsia="zh-CN"/>
              </w:rPr>
              <w:t xml:space="preserve"> а определяется в соответствии с региональными, местными нормативами градостроительного проектирования, техническим заданием на проектирование</w:t>
            </w:r>
            <w:r w:rsidR="00AD088B" w:rsidRPr="00392499">
              <w:rPr>
                <w:rFonts w:ascii="Times New Roman" w:eastAsia="Times New Roman" w:hAnsi="Times New Roman"/>
                <w:color w:val="000000" w:themeColor="text1"/>
                <w:sz w:val="20"/>
                <w:szCs w:val="20"/>
                <w:lang w:eastAsia="zh-CN"/>
              </w:rPr>
              <w:t>.</w:t>
            </w:r>
          </w:p>
        </w:tc>
        <w:tc>
          <w:tcPr>
            <w:tcW w:w="3260" w:type="dxa"/>
          </w:tcPr>
          <w:p w:rsidR="005E4025" w:rsidRPr="008F42FD" w:rsidRDefault="00CF743F" w:rsidP="005E4025">
            <w:pPr>
              <w:spacing w:line="240" w:lineRule="auto"/>
              <w:ind w:firstLine="26"/>
              <w:jc w:val="both"/>
              <w:rPr>
                <w:rFonts w:ascii="Times New Roman" w:eastAsia="Times New Roman" w:hAnsi="Times New Roman"/>
                <w:sz w:val="20"/>
                <w:szCs w:val="20"/>
                <w:lang w:eastAsia="zh-CN"/>
              </w:rPr>
            </w:pPr>
            <w:r w:rsidRPr="00CF743F">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00D93F2B" w:rsidRPr="00D93F2B">
              <w:rPr>
                <w:rFonts w:ascii="Times New Roman" w:eastAsia="Times New Roman" w:hAnsi="Times New Roman"/>
                <w:sz w:val="20"/>
                <w:szCs w:val="20"/>
                <w:lang w:eastAsia="zh-CN"/>
              </w:rPr>
              <w:t>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C07A9B" w:rsidRPr="008F42FD" w:rsidTr="0015189B">
        <w:trPr>
          <w:trHeight w:val="20"/>
        </w:trPr>
        <w:tc>
          <w:tcPr>
            <w:tcW w:w="675" w:type="dxa"/>
            <w:tcBorders>
              <w:right w:val="single" w:sz="4" w:space="0" w:color="auto"/>
            </w:tcBorders>
          </w:tcPr>
          <w:p w:rsidR="00C07A9B" w:rsidRDefault="00C07A9B" w:rsidP="00C07A9B">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12.0.1</w:t>
            </w:r>
          </w:p>
        </w:tc>
        <w:tc>
          <w:tcPr>
            <w:tcW w:w="2150" w:type="dxa"/>
            <w:tcBorders>
              <w:left w:val="single" w:sz="4" w:space="0" w:color="auto"/>
            </w:tcBorders>
          </w:tcPr>
          <w:p w:rsidR="00C07A9B" w:rsidRDefault="00C07A9B" w:rsidP="005E4025">
            <w:pPr>
              <w:spacing w:line="240" w:lineRule="auto"/>
              <w:jc w:val="left"/>
              <w:rPr>
                <w:rFonts w:ascii="Times New Roman" w:eastAsia="Times New Roman" w:hAnsi="Times New Roman"/>
                <w:sz w:val="20"/>
                <w:szCs w:val="20"/>
                <w:lang w:eastAsia="zh-CN"/>
              </w:rPr>
            </w:pPr>
            <w:r w:rsidRPr="00C07A9B">
              <w:rPr>
                <w:rFonts w:ascii="Times New Roman" w:eastAsia="Times New Roman" w:hAnsi="Times New Roman"/>
                <w:sz w:val="20"/>
                <w:szCs w:val="20"/>
                <w:lang w:eastAsia="zh-CN"/>
              </w:rPr>
              <w:t>Улично-дорожная сеть</w:t>
            </w:r>
          </w:p>
        </w:tc>
        <w:tc>
          <w:tcPr>
            <w:tcW w:w="3379" w:type="dxa"/>
            <w:tcBorders>
              <w:top w:val="single" w:sz="8" w:space="0" w:color="auto"/>
              <w:left w:val="single" w:sz="8" w:space="0" w:color="auto"/>
              <w:bottom w:val="single" w:sz="8" w:space="0" w:color="auto"/>
              <w:right w:val="single" w:sz="8" w:space="0" w:color="auto"/>
            </w:tcBorders>
          </w:tcPr>
          <w:p w:rsidR="00C07A9B" w:rsidRPr="00392499" w:rsidRDefault="00B361FC" w:rsidP="004255D1">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tc>
        <w:tc>
          <w:tcPr>
            <w:tcW w:w="3260" w:type="dxa"/>
          </w:tcPr>
          <w:p w:rsidR="00C07A9B" w:rsidRPr="00C07A9B" w:rsidRDefault="00C07A9B" w:rsidP="00C07A9B">
            <w:pPr>
              <w:spacing w:line="240" w:lineRule="auto"/>
              <w:ind w:firstLine="26"/>
              <w:jc w:val="both"/>
              <w:rPr>
                <w:rFonts w:ascii="Times New Roman" w:eastAsia="Times New Roman" w:hAnsi="Times New Roman"/>
                <w:sz w:val="20"/>
                <w:szCs w:val="20"/>
                <w:lang w:eastAsia="zh-CN"/>
              </w:rPr>
            </w:pPr>
            <w:r w:rsidRPr="00C07A9B">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C07A9B" w:rsidRPr="00C07A9B" w:rsidRDefault="00C07A9B" w:rsidP="00C07A9B">
            <w:pPr>
              <w:spacing w:line="240" w:lineRule="auto"/>
              <w:ind w:firstLine="26"/>
              <w:jc w:val="both"/>
              <w:rPr>
                <w:rFonts w:ascii="Times New Roman" w:eastAsia="Times New Roman" w:hAnsi="Times New Roman"/>
                <w:sz w:val="20"/>
                <w:szCs w:val="20"/>
                <w:lang w:eastAsia="zh-CN"/>
              </w:rPr>
            </w:pPr>
            <w:r w:rsidRPr="00C07A9B">
              <w:rPr>
                <w:rFonts w:ascii="Times New Roman" w:eastAsia="Times New Roman" w:hAnsi="Times New Roman"/>
                <w:sz w:val="20"/>
                <w:szCs w:val="20"/>
                <w:lang w:eastAsia="zh-CN"/>
              </w:rPr>
              <w:t>Дополнительные ограничения:</w:t>
            </w:r>
          </w:p>
          <w:p w:rsidR="00C07A9B" w:rsidRPr="00CF743F" w:rsidRDefault="00C07A9B" w:rsidP="00C07A9B">
            <w:pPr>
              <w:spacing w:line="240" w:lineRule="auto"/>
              <w:ind w:firstLine="26"/>
              <w:jc w:val="both"/>
              <w:rPr>
                <w:rFonts w:ascii="Times New Roman" w:eastAsia="Times New Roman" w:hAnsi="Times New Roman"/>
                <w:sz w:val="20"/>
                <w:szCs w:val="20"/>
                <w:lang w:eastAsia="zh-CN"/>
              </w:rPr>
            </w:pPr>
            <w:r w:rsidRPr="00C07A9B">
              <w:rPr>
                <w:rFonts w:ascii="Times New Roman" w:eastAsia="Times New Roman" w:hAnsi="Times New Roman"/>
                <w:sz w:val="20"/>
                <w:szCs w:val="20"/>
                <w:lang w:eastAsia="zh-CN"/>
              </w:rPr>
              <w:t>без права возведения ОКС.</w:t>
            </w:r>
          </w:p>
        </w:tc>
      </w:tr>
    </w:tbl>
    <w:p w:rsidR="00712176" w:rsidRPr="008F42FD" w:rsidRDefault="00712176" w:rsidP="00712176">
      <w:pPr>
        <w:spacing w:line="240" w:lineRule="auto"/>
        <w:jc w:val="left"/>
        <w:rPr>
          <w:rFonts w:ascii="Times New Roman" w:eastAsia="Times New Roman" w:hAnsi="Times New Roman"/>
          <w:sz w:val="20"/>
          <w:szCs w:val="20"/>
          <w:lang w:eastAsia="zh-CN"/>
        </w:rPr>
      </w:pP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2. УСЛОВНО РАЗРЕШЁННЫЕ ВИДЫ И ПАРАМЕТРЫ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712176" w:rsidRPr="00EC161B" w:rsidRDefault="00712176" w:rsidP="00A7186A">
      <w:pPr>
        <w:pStyle w:val="3"/>
        <w:ind w:firstLine="709"/>
        <w:jc w:val="both"/>
        <w:rPr>
          <w:b w:val="0"/>
          <w:i/>
          <w:szCs w:val="24"/>
          <w:lang w:eastAsia="ar-SA"/>
        </w:rPr>
      </w:pPr>
      <w:bookmarkStart w:id="287" w:name="_Toc142663851"/>
      <w:r w:rsidRPr="00EC161B">
        <w:rPr>
          <w:b w:val="0"/>
          <w:i/>
          <w:szCs w:val="24"/>
          <w:lang w:eastAsia="ar-SA"/>
        </w:rPr>
        <w:t xml:space="preserve">Статья </w:t>
      </w:r>
      <w:r w:rsidR="00C205D1">
        <w:rPr>
          <w:b w:val="0"/>
          <w:i/>
          <w:szCs w:val="24"/>
          <w:lang w:eastAsia="ar-SA"/>
        </w:rPr>
        <w:t>30</w:t>
      </w:r>
      <w:r w:rsidRPr="00EC161B">
        <w:rPr>
          <w:b w:val="0"/>
          <w:i/>
          <w:szCs w:val="24"/>
          <w:lang w:eastAsia="ar-SA"/>
        </w:rPr>
        <w:t>. Градостроительный регламент зон сельскохозяйственн</w:t>
      </w:r>
      <w:r>
        <w:rPr>
          <w:b w:val="0"/>
          <w:i/>
          <w:szCs w:val="24"/>
          <w:lang w:eastAsia="ar-SA"/>
        </w:rPr>
        <w:t>ого</w:t>
      </w:r>
      <w:r w:rsidR="00710B45">
        <w:rPr>
          <w:b w:val="0"/>
          <w:i/>
          <w:szCs w:val="24"/>
          <w:lang w:eastAsia="ar-SA"/>
        </w:rPr>
        <w:t xml:space="preserve"> </w:t>
      </w:r>
      <w:r>
        <w:rPr>
          <w:b w:val="0"/>
          <w:i/>
          <w:szCs w:val="24"/>
          <w:lang w:eastAsia="ar-SA"/>
        </w:rPr>
        <w:t>использования</w:t>
      </w:r>
      <w:bookmarkEnd w:id="287"/>
    </w:p>
    <w:p w:rsidR="0012398E" w:rsidRPr="0012398E" w:rsidRDefault="00A7186A" w:rsidP="00A7186A">
      <w:pPr>
        <w:suppressAutoHyphens/>
        <w:spacing w:after="120" w:line="240" w:lineRule="auto"/>
        <w:ind w:firstLine="709"/>
        <w:jc w:val="both"/>
        <w:rPr>
          <w:rFonts w:ascii="Times New Roman" w:eastAsia="Times New Roman" w:hAnsi="Times New Roman"/>
          <w:sz w:val="24"/>
          <w:szCs w:val="24"/>
          <w:lang w:eastAsia="zh-CN"/>
        </w:rPr>
      </w:pPr>
      <w:r w:rsidRPr="00A7186A">
        <w:rPr>
          <w:rFonts w:ascii="Times New Roman" w:eastAsia="Times New Roman" w:hAnsi="Times New Roman"/>
          <w:b/>
          <w:sz w:val="24"/>
          <w:szCs w:val="24"/>
          <w:lang w:eastAsia="zh-CN"/>
        </w:rPr>
        <w:t>1.</w:t>
      </w:r>
      <w:r w:rsidR="00710B45">
        <w:rPr>
          <w:rFonts w:ascii="Times New Roman" w:eastAsia="Times New Roman" w:hAnsi="Times New Roman"/>
          <w:b/>
          <w:sz w:val="24"/>
          <w:szCs w:val="24"/>
          <w:lang w:eastAsia="zh-CN"/>
        </w:rPr>
        <w:t xml:space="preserve"> </w:t>
      </w:r>
      <w:r w:rsidR="00712176" w:rsidRPr="006C2B68">
        <w:rPr>
          <w:rFonts w:ascii="Times New Roman" w:eastAsia="Times New Roman" w:hAnsi="Times New Roman"/>
          <w:sz w:val="24"/>
          <w:szCs w:val="24"/>
          <w:lang w:eastAsia="zh-CN"/>
        </w:rPr>
        <w:t>Зона объектов сельскохозяйственного назначения предназначена для ведения сельского хозяйства, дачного хозяйства, садоводства, развития объектов сельскохозяйственного назначения.</w:t>
      </w:r>
    </w:p>
    <w:p w:rsidR="0012398E" w:rsidRPr="009179F6" w:rsidRDefault="00A7186A" w:rsidP="009179F6">
      <w:pPr>
        <w:spacing w:line="240" w:lineRule="auto"/>
        <w:ind w:firstLine="709"/>
        <w:jc w:val="left"/>
        <w:rPr>
          <w:rFonts w:ascii="Times New Roman" w:hAnsi="Times New Roman"/>
          <w:lang w:eastAsia="ar-SA"/>
        </w:rPr>
      </w:pPr>
      <w:r w:rsidRPr="00A7186A">
        <w:rPr>
          <w:rFonts w:ascii="Times New Roman" w:hAnsi="Times New Roman"/>
          <w:b/>
          <w:bCs/>
          <w:sz w:val="24"/>
          <w:shd w:val="clear" w:color="auto" w:fill="FFFFFF"/>
          <w:lang w:eastAsia="zh-CN"/>
        </w:rPr>
        <w:t>2.</w:t>
      </w:r>
      <w:r w:rsidR="00710B45">
        <w:rPr>
          <w:rFonts w:ascii="Times New Roman" w:hAnsi="Times New Roman"/>
          <w:b/>
          <w:bCs/>
          <w:sz w:val="24"/>
          <w:shd w:val="clear" w:color="auto" w:fill="FFFFFF"/>
          <w:lang w:eastAsia="zh-CN"/>
        </w:rPr>
        <w:t xml:space="preserve"> </w:t>
      </w:r>
      <w:r w:rsidR="0012398E" w:rsidRPr="009179F6">
        <w:rPr>
          <w:rFonts w:ascii="Times New Roman" w:hAnsi="Times New Roman"/>
          <w:bCs/>
          <w:sz w:val="24"/>
          <w:shd w:val="clear" w:color="auto" w:fill="FFFFFF"/>
          <w:lang w:eastAsia="zh-CN"/>
        </w:rPr>
        <w:t>З</w:t>
      </w:r>
      <w:r w:rsidR="0012398E" w:rsidRPr="009179F6">
        <w:rPr>
          <w:rFonts w:ascii="Times New Roman" w:hAnsi="Times New Roman"/>
          <w:sz w:val="24"/>
          <w:lang w:eastAsia="ar-SA"/>
        </w:rPr>
        <w:t>оны сельскохозяйственного использования</w:t>
      </w:r>
      <w:r w:rsidR="0012398E" w:rsidRPr="009179F6">
        <w:rPr>
          <w:rFonts w:ascii="Times New Roman" w:hAnsi="Times New Roman"/>
          <w:sz w:val="24"/>
          <w:lang w:eastAsia="zh-CN"/>
        </w:rPr>
        <w:t xml:space="preserve"> включает:</w:t>
      </w:r>
    </w:p>
    <w:p w:rsidR="009179F6" w:rsidRPr="009179F6" w:rsidRDefault="009179F6" w:rsidP="009179F6">
      <w:pPr>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СХ-1 – з</w:t>
      </w:r>
      <w:r w:rsidRPr="009179F6">
        <w:rPr>
          <w:rFonts w:ascii="Times New Roman" w:eastAsia="Times New Roman" w:hAnsi="Times New Roman"/>
          <w:sz w:val="24"/>
          <w:szCs w:val="24"/>
          <w:lang w:eastAsia="zh-CN"/>
        </w:rPr>
        <w:t>она сельскохозяйственных угодий</w:t>
      </w:r>
      <w:r>
        <w:rPr>
          <w:rFonts w:ascii="Times New Roman" w:eastAsia="Times New Roman" w:hAnsi="Times New Roman"/>
          <w:sz w:val="24"/>
          <w:szCs w:val="24"/>
          <w:lang w:eastAsia="zh-CN"/>
        </w:rPr>
        <w:t>;</w:t>
      </w:r>
    </w:p>
    <w:p w:rsidR="009179F6" w:rsidRPr="009179F6" w:rsidRDefault="009179F6" w:rsidP="009179F6">
      <w:pPr>
        <w:spacing w:line="240" w:lineRule="auto"/>
        <w:ind w:firstLine="567"/>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СХ-2 – п</w:t>
      </w:r>
      <w:r w:rsidRPr="009179F6">
        <w:rPr>
          <w:rFonts w:ascii="Times New Roman" w:eastAsia="Times New Roman" w:hAnsi="Times New Roman"/>
          <w:sz w:val="24"/>
          <w:szCs w:val="24"/>
          <w:lang w:eastAsia="zh-CN"/>
        </w:rPr>
        <w:t>роизводственная зона сельскохозяйственных предприятий</w:t>
      </w:r>
      <w:r>
        <w:rPr>
          <w:rFonts w:ascii="Times New Roman" w:eastAsia="Times New Roman" w:hAnsi="Times New Roman"/>
          <w:sz w:val="24"/>
          <w:szCs w:val="24"/>
          <w:lang w:eastAsia="zh-CN"/>
        </w:rPr>
        <w:t>;</w:t>
      </w:r>
    </w:p>
    <w:p w:rsidR="00B361FC" w:rsidRDefault="00B361FC" w:rsidP="00712176">
      <w:pPr>
        <w:suppressAutoHyphens/>
        <w:spacing w:line="240" w:lineRule="auto"/>
        <w:ind w:firstLine="567"/>
        <w:rPr>
          <w:rFonts w:ascii="Times New Roman" w:eastAsia="Times New Roman" w:hAnsi="Times New Roman"/>
          <w:b/>
          <w:sz w:val="24"/>
          <w:szCs w:val="24"/>
          <w:lang w:eastAsia="zh-CN"/>
        </w:rPr>
        <w:sectPr w:rsidR="00B361FC" w:rsidSect="00825EE6">
          <w:pgSz w:w="11906" w:h="16838"/>
          <w:pgMar w:top="1134" w:right="567" w:bottom="1134" w:left="1701" w:header="709" w:footer="709" w:gutter="0"/>
          <w:cols w:space="708"/>
          <w:titlePg/>
          <w:docGrid w:linePitch="360"/>
        </w:sectPr>
      </w:pPr>
    </w:p>
    <w:p w:rsidR="00712176" w:rsidRPr="006C2B68" w:rsidRDefault="00712176" w:rsidP="00712176">
      <w:pPr>
        <w:suppressAutoHyphens/>
        <w:spacing w:line="240" w:lineRule="auto"/>
        <w:ind w:firstLine="567"/>
        <w:rPr>
          <w:rFonts w:ascii="Times New Roman" w:hAnsi="Times New Roman"/>
          <w:b/>
          <w:sz w:val="24"/>
          <w:szCs w:val="24"/>
        </w:rPr>
      </w:pPr>
      <w:r w:rsidRPr="006C2B68">
        <w:rPr>
          <w:rFonts w:ascii="Times New Roman" w:eastAsia="Times New Roman" w:hAnsi="Times New Roman"/>
          <w:b/>
          <w:sz w:val="24"/>
          <w:szCs w:val="24"/>
          <w:lang w:eastAsia="zh-CN"/>
        </w:rPr>
        <w:lastRenderedPageBreak/>
        <w:t xml:space="preserve">Зона </w:t>
      </w:r>
      <w:r w:rsidR="009179F6">
        <w:rPr>
          <w:rFonts w:ascii="Times New Roman" w:eastAsia="Times New Roman" w:hAnsi="Times New Roman"/>
          <w:b/>
          <w:sz w:val="24"/>
          <w:szCs w:val="24"/>
          <w:lang w:eastAsia="zh-CN"/>
        </w:rPr>
        <w:t>сельскохозяйственных угодий (СХ-1)</w:t>
      </w:r>
    </w:p>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9179F6">
        <w:rPr>
          <w:rFonts w:ascii="Times New Roman" w:eastAsia="Times New Roman" w:hAnsi="Times New Roman"/>
          <w:spacing w:val="-13"/>
          <w:sz w:val="24"/>
          <w:szCs w:val="24"/>
          <w:lang w:eastAsia="zh-CN"/>
        </w:rPr>
        <w:t>1</w:t>
      </w:r>
      <w:r w:rsidR="00C205D1">
        <w:rPr>
          <w:rFonts w:ascii="Times New Roman" w:eastAsia="Times New Roman" w:hAnsi="Times New Roman"/>
          <w:spacing w:val="-13"/>
          <w:sz w:val="24"/>
          <w:szCs w:val="24"/>
          <w:lang w:eastAsia="zh-CN"/>
        </w:rPr>
        <w:t>3</w:t>
      </w:r>
    </w:p>
    <w:p w:rsidR="00712176" w:rsidRPr="0015189B" w:rsidRDefault="00712176" w:rsidP="009179F6">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3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57"/>
        <w:gridCol w:w="3354"/>
        <w:gridCol w:w="3105"/>
      </w:tblGrid>
      <w:tr w:rsidR="009179F6" w:rsidRPr="000D6EE5" w:rsidTr="0015189B">
        <w:trPr>
          <w:trHeight w:val="527"/>
          <w:tblHeader/>
          <w:jc w:val="center"/>
        </w:trPr>
        <w:tc>
          <w:tcPr>
            <w:tcW w:w="2873" w:type="dxa"/>
            <w:gridSpan w:val="2"/>
            <w:tcBorders>
              <w:bottom w:val="single" w:sz="4" w:space="0" w:color="auto"/>
            </w:tcBorders>
            <w:vAlign w:val="center"/>
          </w:tcPr>
          <w:p w:rsidR="009179F6" w:rsidRPr="000D6EE5" w:rsidRDefault="009179F6" w:rsidP="009179F6">
            <w:pPr>
              <w:spacing w:line="240" w:lineRule="auto"/>
              <w:rPr>
                <w:rFonts w:ascii="Times New Roman" w:eastAsia="Times New Roman" w:hAnsi="Times New Roman"/>
                <w:b/>
                <w:sz w:val="20"/>
                <w:szCs w:val="20"/>
                <w:lang w:eastAsia="zh-CN"/>
              </w:rPr>
            </w:pPr>
            <w:r w:rsidRPr="000D6EE5">
              <w:rPr>
                <w:rFonts w:ascii="Times New Roman" w:eastAsia="Times New Roman" w:hAnsi="Times New Roman"/>
                <w:b/>
                <w:sz w:val="16"/>
                <w:szCs w:val="16"/>
                <w:lang w:eastAsia="zh-CN"/>
              </w:rPr>
              <w:t>ВИДЫ РАЗРЕШЕННОГО ИСПОЛЬЗОВАНИЯ</w:t>
            </w:r>
          </w:p>
        </w:tc>
        <w:tc>
          <w:tcPr>
            <w:tcW w:w="3354" w:type="dxa"/>
            <w:vMerge w:val="restart"/>
            <w:vAlign w:val="center"/>
          </w:tcPr>
          <w:p w:rsidR="009179F6" w:rsidRPr="000D6EE5" w:rsidRDefault="009179F6" w:rsidP="009179F6">
            <w:pPr>
              <w:spacing w:line="240" w:lineRule="auto"/>
              <w:rPr>
                <w:rFonts w:ascii="Times New Roman" w:eastAsia="Times New Roman" w:hAnsi="Times New Roman"/>
                <w:b/>
                <w:sz w:val="16"/>
                <w:szCs w:val="16"/>
                <w:lang w:eastAsia="zh-CN"/>
              </w:rPr>
            </w:pPr>
            <w:r w:rsidRPr="000D6EE5">
              <w:rPr>
                <w:rFonts w:ascii="Times New Roman" w:eastAsia="Times New Roman" w:hAnsi="Times New Roman"/>
                <w:b/>
                <w:sz w:val="16"/>
                <w:szCs w:val="16"/>
                <w:lang w:eastAsia="zh-CN"/>
              </w:rPr>
              <w:t>ПАРАМЕТРЫ РАЗРЕШЕННОГО ИСПОЛЬЗОВАНИЯ</w:t>
            </w:r>
          </w:p>
        </w:tc>
        <w:tc>
          <w:tcPr>
            <w:tcW w:w="3105" w:type="dxa"/>
            <w:vMerge w:val="restart"/>
            <w:vAlign w:val="center"/>
          </w:tcPr>
          <w:p w:rsidR="009179F6" w:rsidRPr="000D6EE5" w:rsidRDefault="009179F6" w:rsidP="009179F6">
            <w:pPr>
              <w:spacing w:line="240" w:lineRule="auto"/>
              <w:rPr>
                <w:rFonts w:ascii="Times New Roman" w:eastAsia="Times New Roman" w:hAnsi="Times New Roman"/>
                <w:b/>
                <w:sz w:val="16"/>
                <w:szCs w:val="16"/>
                <w:lang w:eastAsia="zh-CN"/>
              </w:rPr>
            </w:pPr>
            <w:r w:rsidRPr="000D6EE5">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179F6" w:rsidRPr="000D6EE5" w:rsidTr="0015189B">
        <w:trPr>
          <w:trHeight w:val="357"/>
          <w:tblHeader/>
          <w:jc w:val="center"/>
        </w:trPr>
        <w:tc>
          <w:tcPr>
            <w:tcW w:w="716" w:type="dxa"/>
            <w:tcBorders>
              <w:top w:val="single" w:sz="4" w:space="0" w:color="auto"/>
              <w:bottom w:val="single" w:sz="4" w:space="0" w:color="auto"/>
              <w:right w:val="single" w:sz="4" w:space="0" w:color="auto"/>
            </w:tcBorders>
            <w:vAlign w:val="center"/>
          </w:tcPr>
          <w:p w:rsidR="009179F6" w:rsidRPr="000D6EE5" w:rsidRDefault="009179F6" w:rsidP="009179F6">
            <w:pPr>
              <w:spacing w:line="240" w:lineRule="auto"/>
              <w:rPr>
                <w:rFonts w:ascii="Times New Roman" w:eastAsia="Times New Roman" w:hAnsi="Times New Roman"/>
                <w:b/>
                <w:sz w:val="16"/>
                <w:szCs w:val="16"/>
                <w:lang w:eastAsia="zh-CN"/>
              </w:rPr>
            </w:pPr>
            <w:r w:rsidRPr="000D6EE5">
              <w:rPr>
                <w:rFonts w:ascii="Times New Roman" w:eastAsia="Times New Roman" w:hAnsi="Times New Roman"/>
                <w:b/>
                <w:sz w:val="16"/>
                <w:szCs w:val="16"/>
                <w:lang w:eastAsia="zh-CN"/>
              </w:rPr>
              <w:t>КОД</w:t>
            </w:r>
          </w:p>
        </w:tc>
        <w:tc>
          <w:tcPr>
            <w:tcW w:w="2157" w:type="dxa"/>
            <w:tcBorders>
              <w:top w:val="single" w:sz="4" w:space="0" w:color="auto"/>
              <w:left w:val="single" w:sz="4" w:space="0" w:color="auto"/>
              <w:bottom w:val="single" w:sz="4" w:space="0" w:color="auto"/>
            </w:tcBorders>
            <w:vAlign w:val="center"/>
          </w:tcPr>
          <w:p w:rsidR="009179F6" w:rsidRPr="000D6EE5" w:rsidRDefault="009179F6" w:rsidP="009179F6">
            <w:pPr>
              <w:tabs>
                <w:tab w:val="center" w:pos="4677"/>
                <w:tab w:val="right" w:pos="9355"/>
              </w:tabs>
              <w:spacing w:line="240" w:lineRule="auto"/>
              <w:rPr>
                <w:rFonts w:ascii="Times New Roman" w:eastAsia="Times New Roman" w:hAnsi="Times New Roman"/>
                <w:b/>
                <w:sz w:val="20"/>
                <w:szCs w:val="20"/>
                <w:lang w:eastAsia="zh-CN"/>
              </w:rPr>
            </w:pPr>
            <w:r w:rsidRPr="000D6EE5">
              <w:rPr>
                <w:rFonts w:ascii="Times New Roman" w:eastAsia="Times New Roman" w:hAnsi="Times New Roman"/>
                <w:b/>
                <w:sz w:val="16"/>
                <w:szCs w:val="16"/>
                <w:lang w:eastAsia="zh-CN"/>
              </w:rPr>
              <w:t>НАИМЕНОВАНИЕ</w:t>
            </w:r>
          </w:p>
        </w:tc>
        <w:tc>
          <w:tcPr>
            <w:tcW w:w="3354" w:type="dxa"/>
            <w:vMerge/>
            <w:vAlign w:val="center"/>
          </w:tcPr>
          <w:p w:rsidR="009179F6" w:rsidRPr="000D6EE5" w:rsidRDefault="009179F6" w:rsidP="009179F6">
            <w:pPr>
              <w:spacing w:line="240" w:lineRule="auto"/>
              <w:rPr>
                <w:rFonts w:ascii="Times New Roman" w:eastAsia="Times New Roman" w:hAnsi="Times New Roman"/>
                <w:b/>
                <w:sz w:val="16"/>
                <w:szCs w:val="16"/>
                <w:lang w:eastAsia="zh-CN"/>
              </w:rPr>
            </w:pPr>
          </w:p>
        </w:tc>
        <w:tc>
          <w:tcPr>
            <w:tcW w:w="3105" w:type="dxa"/>
            <w:vMerge/>
            <w:vAlign w:val="center"/>
          </w:tcPr>
          <w:p w:rsidR="009179F6" w:rsidRPr="000D6EE5" w:rsidRDefault="009179F6" w:rsidP="009179F6">
            <w:pPr>
              <w:spacing w:line="240" w:lineRule="auto"/>
              <w:rPr>
                <w:rFonts w:ascii="Times New Roman" w:eastAsia="Times New Roman" w:hAnsi="Times New Roman"/>
                <w:b/>
                <w:sz w:val="16"/>
                <w:szCs w:val="16"/>
                <w:lang w:eastAsia="zh-CN"/>
              </w:rPr>
            </w:pPr>
          </w:p>
        </w:tc>
      </w:tr>
      <w:tr w:rsidR="001E192A" w:rsidRPr="000D6EE5" w:rsidTr="0015189B">
        <w:trPr>
          <w:trHeight w:val="158"/>
          <w:jc w:val="center"/>
        </w:trPr>
        <w:tc>
          <w:tcPr>
            <w:tcW w:w="716" w:type="dxa"/>
            <w:tcBorders>
              <w:top w:val="single" w:sz="4" w:space="0" w:color="auto"/>
              <w:bottom w:val="single" w:sz="4" w:space="0" w:color="auto"/>
              <w:right w:val="single" w:sz="4" w:space="0" w:color="auto"/>
            </w:tcBorders>
          </w:tcPr>
          <w:p w:rsidR="001E192A" w:rsidRPr="000D6EE5" w:rsidRDefault="001E192A" w:rsidP="009179F6">
            <w:pPr>
              <w:spacing w:line="240" w:lineRule="auto"/>
              <w:jc w:val="left"/>
              <w:rPr>
                <w:rFonts w:ascii="Times New Roman" w:eastAsia="Times New Roman" w:hAnsi="Times New Roman"/>
                <w:sz w:val="16"/>
                <w:szCs w:val="16"/>
                <w:lang w:eastAsia="zh-CN"/>
              </w:rPr>
            </w:pPr>
            <w:r w:rsidRPr="000D6EE5">
              <w:rPr>
                <w:rFonts w:ascii="Times New Roman" w:eastAsia="Times New Roman" w:hAnsi="Times New Roman"/>
                <w:sz w:val="20"/>
                <w:szCs w:val="16"/>
                <w:lang w:eastAsia="zh-CN"/>
              </w:rPr>
              <w:t>1.2</w:t>
            </w:r>
          </w:p>
        </w:tc>
        <w:tc>
          <w:tcPr>
            <w:tcW w:w="2157" w:type="dxa"/>
            <w:tcBorders>
              <w:top w:val="single" w:sz="4" w:space="0" w:color="auto"/>
              <w:left w:val="single" w:sz="4" w:space="0" w:color="auto"/>
              <w:bottom w:val="single" w:sz="4" w:space="0" w:color="auto"/>
            </w:tcBorders>
            <w:vAlign w:val="center"/>
          </w:tcPr>
          <w:p w:rsidR="001E192A" w:rsidRPr="000D6EE5"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Выращивание зерновых и иных сельскохозяйственных культур</w:t>
            </w:r>
          </w:p>
        </w:tc>
        <w:tc>
          <w:tcPr>
            <w:tcW w:w="3354" w:type="dxa"/>
            <w:vMerge w:val="restart"/>
          </w:tcPr>
          <w:p w:rsidR="001E192A" w:rsidRPr="000D6EE5" w:rsidRDefault="00B361FC" w:rsidP="00120333">
            <w:pPr>
              <w:spacing w:line="240" w:lineRule="auto"/>
              <w:jc w:val="both"/>
              <w:rPr>
                <w:rFonts w:ascii="Times New Roman" w:eastAsia="Times New Roman" w:hAnsi="Times New Roman"/>
                <w:color w:val="000000" w:themeColor="text1"/>
                <w:sz w:val="20"/>
                <w:szCs w:val="16"/>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tc>
        <w:tc>
          <w:tcPr>
            <w:tcW w:w="3105" w:type="dxa"/>
            <w:vMerge w:val="restart"/>
          </w:tcPr>
          <w:p w:rsidR="001E192A" w:rsidRPr="000D6EE5" w:rsidRDefault="001E192A" w:rsidP="009179F6">
            <w:pPr>
              <w:spacing w:line="240" w:lineRule="auto"/>
              <w:jc w:val="both"/>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В случае, если ЗУ (его часть)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осуществляется с учетом ограничений, установленных законодательством Российской Федерации.</w:t>
            </w:r>
          </w:p>
          <w:p w:rsidR="001E192A" w:rsidRPr="000D6EE5" w:rsidRDefault="001E192A" w:rsidP="009179F6">
            <w:pPr>
              <w:spacing w:line="240" w:lineRule="auto"/>
              <w:jc w:val="both"/>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Дополнительные ограничения:</w:t>
            </w:r>
          </w:p>
          <w:p w:rsidR="001E192A" w:rsidRPr="000D6EE5" w:rsidRDefault="001E192A" w:rsidP="009179F6">
            <w:pPr>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без права возведения ОКС.</w:t>
            </w:r>
          </w:p>
        </w:tc>
      </w:tr>
      <w:tr w:rsidR="001E192A" w:rsidRPr="000D6EE5" w:rsidTr="0015189B">
        <w:trPr>
          <w:trHeight w:val="158"/>
          <w:jc w:val="center"/>
        </w:trPr>
        <w:tc>
          <w:tcPr>
            <w:tcW w:w="716" w:type="dxa"/>
            <w:tcBorders>
              <w:top w:val="single" w:sz="4" w:space="0" w:color="auto"/>
              <w:bottom w:val="single" w:sz="4" w:space="0" w:color="auto"/>
              <w:right w:val="single" w:sz="4" w:space="0" w:color="auto"/>
            </w:tcBorders>
          </w:tcPr>
          <w:p w:rsidR="001E192A" w:rsidRPr="000D6EE5" w:rsidRDefault="001E192A" w:rsidP="009179F6">
            <w:pPr>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1.3</w:t>
            </w:r>
          </w:p>
        </w:tc>
        <w:tc>
          <w:tcPr>
            <w:tcW w:w="2157" w:type="dxa"/>
            <w:tcBorders>
              <w:top w:val="single" w:sz="4" w:space="0" w:color="auto"/>
              <w:left w:val="single" w:sz="4" w:space="0" w:color="auto"/>
              <w:bottom w:val="single" w:sz="4" w:space="0" w:color="auto"/>
            </w:tcBorders>
            <w:vAlign w:val="center"/>
          </w:tcPr>
          <w:p w:rsidR="001E192A" w:rsidRPr="000D6EE5"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Овощеводство</w:t>
            </w:r>
          </w:p>
        </w:tc>
        <w:tc>
          <w:tcPr>
            <w:tcW w:w="3354" w:type="dxa"/>
            <w:vMerge/>
          </w:tcPr>
          <w:p w:rsidR="001E192A" w:rsidRPr="000D6EE5"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0D6EE5" w:rsidRDefault="001E192A" w:rsidP="009179F6">
            <w:pPr>
              <w:spacing w:line="240" w:lineRule="auto"/>
              <w:jc w:val="left"/>
              <w:rPr>
                <w:rFonts w:ascii="Times New Roman" w:eastAsia="Times New Roman" w:hAnsi="Times New Roman"/>
                <w:sz w:val="20"/>
                <w:szCs w:val="16"/>
                <w:lang w:eastAsia="zh-CN"/>
              </w:rPr>
            </w:pPr>
          </w:p>
        </w:tc>
      </w:tr>
      <w:tr w:rsidR="001E192A" w:rsidRPr="000D6EE5" w:rsidTr="0015189B">
        <w:trPr>
          <w:trHeight w:val="158"/>
          <w:jc w:val="center"/>
        </w:trPr>
        <w:tc>
          <w:tcPr>
            <w:tcW w:w="716" w:type="dxa"/>
            <w:tcBorders>
              <w:top w:val="single" w:sz="4" w:space="0" w:color="auto"/>
              <w:bottom w:val="single" w:sz="4" w:space="0" w:color="auto"/>
              <w:right w:val="single" w:sz="4" w:space="0" w:color="auto"/>
            </w:tcBorders>
          </w:tcPr>
          <w:p w:rsidR="001E192A" w:rsidRPr="000D6EE5" w:rsidRDefault="001E192A" w:rsidP="009179F6">
            <w:pPr>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1.5</w:t>
            </w:r>
          </w:p>
        </w:tc>
        <w:tc>
          <w:tcPr>
            <w:tcW w:w="2157" w:type="dxa"/>
            <w:tcBorders>
              <w:top w:val="single" w:sz="4" w:space="0" w:color="auto"/>
              <w:left w:val="single" w:sz="4" w:space="0" w:color="auto"/>
              <w:bottom w:val="single" w:sz="4" w:space="0" w:color="auto"/>
            </w:tcBorders>
            <w:vAlign w:val="center"/>
          </w:tcPr>
          <w:p w:rsidR="001E192A" w:rsidRPr="000D6EE5"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Садоводство</w:t>
            </w:r>
          </w:p>
        </w:tc>
        <w:tc>
          <w:tcPr>
            <w:tcW w:w="3354" w:type="dxa"/>
            <w:vMerge/>
          </w:tcPr>
          <w:p w:rsidR="001E192A" w:rsidRPr="000D6EE5"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0D6EE5" w:rsidRDefault="001E192A" w:rsidP="009179F6">
            <w:pPr>
              <w:spacing w:line="240" w:lineRule="auto"/>
              <w:jc w:val="left"/>
              <w:rPr>
                <w:rFonts w:ascii="Times New Roman" w:eastAsia="Times New Roman" w:hAnsi="Times New Roman"/>
                <w:sz w:val="20"/>
                <w:szCs w:val="16"/>
                <w:lang w:eastAsia="zh-CN"/>
              </w:rPr>
            </w:pPr>
          </w:p>
        </w:tc>
      </w:tr>
      <w:tr w:rsidR="001E192A" w:rsidRPr="000D6EE5" w:rsidTr="0015189B">
        <w:trPr>
          <w:trHeight w:val="158"/>
          <w:jc w:val="center"/>
        </w:trPr>
        <w:tc>
          <w:tcPr>
            <w:tcW w:w="716" w:type="dxa"/>
            <w:tcBorders>
              <w:top w:val="single" w:sz="4" w:space="0" w:color="auto"/>
              <w:bottom w:val="single" w:sz="4" w:space="0" w:color="auto"/>
              <w:right w:val="single" w:sz="4" w:space="0" w:color="auto"/>
            </w:tcBorders>
          </w:tcPr>
          <w:p w:rsidR="001E192A" w:rsidRPr="000D6EE5" w:rsidRDefault="001E192A" w:rsidP="009179F6">
            <w:pPr>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1.16</w:t>
            </w:r>
          </w:p>
        </w:tc>
        <w:tc>
          <w:tcPr>
            <w:tcW w:w="2157" w:type="dxa"/>
            <w:tcBorders>
              <w:top w:val="single" w:sz="4" w:space="0" w:color="auto"/>
              <w:left w:val="single" w:sz="4" w:space="0" w:color="auto"/>
              <w:bottom w:val="single" w:sz="4" w:space="0" w:color="auto"/>
            </w:tcBorders>
            <w:vAlign w:val="center"/>
          </w:tcPr>
          <w:p w:rsidR="001E192A" w:rsidRPr="000D6EE5"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Ведение личного подсобного хозяйства на полевых участках</w:t>
            </w:r>
          </w:p>
        </w:tc>
        <w:tc>
          <w:tcPr>
            <w:tcW w:w="3354" w:type="dxa"/>
            <w:vMerge/>
          </w:tcPr>
          <w:p w:rsidR="001E192A" w:rsidRPr="000D6EE5"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0D6EE5" w:rsidRDefault="001E192A" w:rsidP="009179F6">
            <w:pPr>
              <w:spacing w:line="240" w:lineRule="auto"/>
              <w:jc w:val="left"/>
              <w:rPr>
                <w:rFonts w:ascii="Times New Roman" w:eastAsia="Times New Roman" w:hAnsi="Times New Roman"/>
                <w:sz w:val="20"/>
                <w:szCs w:val="16"/>
                <w:lang w:eastAsia="zh-CN"/>
              </w:rPr>
            </w:pPr>
          </w:p>
        </w:tc>
      </w:tr>
      <w:tr w:rsidR="001E192A" w:rsidRPr="000D6EE5" w:rsidTr="0015189B">
        <w:trPr>
          <w:trHeight w:val="158"/>
          <w:jc w:val="center"/>
        </w:trPr>
        <w:tc>
          <w:tcPr>
            <w:tcW w:w="716" w:type="dxa"/>
            <w:tcBorders>
              <w:top w:val="single" w:sz="4" w:space="0" w:color="auto"/>
              <w:bottom w:val="single" w:sz="4" w:space="0" w:color="auto"/>
              <w:right w:val="single" w:sz="4" w:space="0" w:color="auto"/>
            </w:tcBorders>
          </w:tcPr>
          <w:p w:rsidR="001E192A" w:rsidRPr="000D6EE5" w:rsidRDefault="001E192A" w:rsidP="009179F6">
            <w:pPr>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1.19</w:t>
            </w:r>
          </w:p>
        </w:tc>
        <w:tc>
          <w:tcPr>
            <w:tcW w:w="2157" w:type="dxa"/>
            <w:tcBorders>
              <w:top w:val="single" w:sz="4" w:space="0" w:color="auto"/>
              <w:left w:val="single" w:sz="4" w:space="0" w:color="auto"/>
              <w:bottom w:val="single" w:sz="4" w:space="0" w:color="auto"/>
            </w:tcBorders>
          </w:tcPr>
          <w:p w:rsidR="001E192A" w:rsidRPr="000D6EE5"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Сенокошение</w:t>
            </w:r>
          </w:p>
        </w:tc>
        <w:tc>
          <w:tcPr>
            <w:tcW w:w="3354" w:type="dxa"/>
            <w:vMerge/>
          </w:tcPr>
          <w:p w:rsidR="001E192A" w:rsidRPr="000D6EE5"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0D6EE5" w:rsidRDefault="001E192A" w:rsidP="009179F6">
            <w:pPr>
              <w:spacing w:line="240" w:lineRule="auto"/>
              <w:jc w:val="left"/>
              <w:rPr>
                <w:rFonts w:ascii="Times New Roman" w:eastAsia="Times New Roman" w:hAnsi="Times New Roman"/>
                <w:sz w:val="20"/>
                <w:szCs w:val="16"/>
                <w:lang w:eastAsia="zh-CN"/>
              </w:rPr>
            </w:pPr>
          </w:p>
        </w:tc>
      </w:tr>
      <w:tr w:rsidR="001B51D3" w:rsidRPr="000D6EE5" w:rsidTr="0015189B">
        <w:trPr>
          <w:trHeight w:val="158"/>
          <w:jc w:val="center"/>
        </w:trPr>
        <w:tc>
          <w:tcPr>
            <w:tcW w:w="716" w:type="dxa"/>
            <w:tcBorders>
              <w:top w:val="single" w:sz="4" w:space="0" w:color="auto"/>
              <w:bottom w:val="single" w:sz="4" w:space="0" w:color="auto"/>
              <w:right w:val="single" w:sz="4" w:space="0" w:color="auto"/>
            </w:tcBorders>
          </w:tcPr>
          <w:p w:rsidR="001B51D3" w:rsidRPr="000D6EE5" w:rsidRDefault="001B51D3" w:rsidP="009179F6">
            <w:pPr>
              <w:spacing w:line="240" w:lineRule="auto"/>
              <w:jc w:val="left"/>
              <w:rPr>
                <w:rFonts w:ascii="Times New Roman" w:eastAsia="Times New Roman" w:hAnsi="Times New Roman"/>
                <w:sz w:val="20"/>
                <w:szCs w:val="16"/>
                <w:lang w:eastAsia="zh-CN"/>
              </w:rPr>
            </w:pPr>
            <w:r>
              <w:rPr>
                <w:rFonts w:ascii="Times New Roman" w:eastAsia="Times New Roman" w:hAnsi="Times New Roman"/>
                <w:sz w:val="20"/>
                <w:szCs w:val="16"/>
                <w:lang w:eastAsia="zh-CN"/>
              </w:rPr>
              <w:t>1.20</w:t>
            </w:r>
          </w:p>
        </w:tc>
        <w:tc>
          <w:tcPr>
            <w:tcW w:w="2157" w:type="dxa"/>
            <w:tcBorders>
              <w:top w:val="single" w:sz="4" w:space="0" w:color="auto"/>
              <w:left w:val="single" w:sz="4" w:space="0" w:color="auto"/>
              <w:bottom w:val="single" w:sz="4" w:space="0" w:color="auto"/>
            </w:tcBorders>
          </w:tcPr>
          <w:p w:rsidR="001B51D3" w:rsidRPr="000D6EE5" w:rsidRDefault="001B51D3" w:rsidP="009179F6">
            <w:pPr>
              <w:tabs>
                <w:tab w:val="center" w:pos="4677"/>
                <w:tab w:val="right" w:pos="9355"/>
              </w:tabs>
              <w:spacing w:line="240" w:lineRule="auto"/>
              <w:jc w:val="left"/>
              <w:rPr>
                <w:rFonts w:ascii="Times New Roman" w:eastAsia="Times New Roman" w:hAnsi="Times New Roman"/>
                <w:sz w:val="20"/>
                <w:szCs w:val="16"/>
                <w:lang w:eastAsia="zh-CN"/>
              </w:rPr>
            </w:pPr>
            <w:r w:rsidRPr="001B51D3">
              <w:rPr>
                <w:rFonts w:ascii="Times New Roman" w:eastAsia="Times New Roman" w:hAnsi="Times New Roman"/>
                <w:sz w:val="20"/>
                <w:szCs w:val="16"/>
                <w:lang w:eastAsia="zh-CN"/>
              </w:rPr>
              <w:t>Выпас сельскохозяйственных животных</w:t>
            </w:r>
          </w:p>
        </w:tc>
        <w:tc>
          <w:tcPr>
            <w:tcW w:w="3354" w:type="dxa"/>
            <w:vMerge/>
          </w:tcPr>
          <w:p w:rsidR="001B51D3" w:rsidRPr="000D6EE5" w:rsidRDefault="001B51D3" w:rsidP="009179F6">
            <w:pPr>
              <w:spacing w:line="240" w:lineRule="auto"/>
              <w:jc w:val="left"/>
              <w:rPr>
                <w:rFonts w:ascii="Times New Roman" w:eastAsia="Times New Roman" w:hAnsi="Times New Roman"/>
                <w:sz w:val="20"/>
                <w:szCs w:val="16"/>
                <w:lang w:eastAsia="zh-CN"/>
              </w:rPr>
            </w:pPr>
          </w:p>
        </w:tc>
        <w:tc>
          <w:tcPr>
            <w:tcW w:w="3105" w:type="dxa"/>
            <w:vMerge/>
          </w:tcPr>
          <w:p w:rsidR="001B51D3" w:rsidRPr="000D6EE5" w:rsidRDefault="001B51D3" w:rsidP="009179F6">
            <w:pPr>
              <w:spacing w:line="240" w:lineRule="auto"/>
              <w:jc w:val="left"/>
              <w:rPr>
                <w:rFonts w:ascii="Times New Roman" w:eastAsia="Times New Roman" w:hAnsi="Times New Roman"/>
                <w:sz w:val="20"/>
                <w:szCs w:val="16"/>
                <w:lang w:eastAsia="zh-CN"/>
              </w:rPr>
            </w:pPr>
          </w:p>
        </w:tc>
      </w:tr>
      <w:tr w:rsidR="001E192A" w:rsidRPr="000D6EE5" w:rsidTr="001E192A">
        <w:trPr>
          <w:trHeight w:val="158"/>
          <w:jc w:val="center"/>
        </w:trPr>
        <w:tc>
          <w:tcPr>
            <w:tcW w:w="716" w:type="dxa"/>
            <w:tcBorders>
              <w:top w:val="single" w:sz="4" w:space="0" w:color="auto"/>
              <w:bottom w:val="single" w:sz="4" w:space="0" w:color="auto"/>
              <w:right w:val="single" w:sz="4" w:space="0" w:color="auto"/>
            </w:tcBorders>
          </w:tcPr>
          <w:p w:rsidR="001E192A" w:rsidRPr="000D6EE5" w:rsidRDefault="001E192A" w:rsidP="009179F6">
            <w:pPr>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12.0.1</w:t>
            </w:r>
          </w:p>
        </w:tc>
        <w:tc>
          <w:tcPr>
            <w:tcW w:w="2157" w:type="dxa"/>
            <w:tcBorders>
              <w:top w:val="single" w:sz="4" w:space="0" w:color="auto"/>
              <w:left w:val="single" w:sz="4" w:space="0" w:color="auto"/>
              <w:bottom w:val="single" w:sz="4" w:space="0" w:color="auto"/>
            </w:tcBorders>
          </w:tcPr>
          <w:p w:rsidR="001E192A" w:rsidRPr="000D6EE5"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Улично-дорожная сеть</w:t>
            </w:r>
          </w:p>
        </w:tc>
        <w:tc>
          <w:tcPr>
            <w:tcW w:w="3354" w:type="dxa"/>
            <w:vMerge/>
          </w:tcPr>
          <w:p w:rsidR="001E192A" w:rsidRPr="000D6EE5"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0D6EE5" w:rsidRDefault="001E192A" w:rsidP="009179F6">
            <w:pPr>
              <w:spacing w:line="240" w:lineRule="auto"/>
              <w:jc w:val="left"/>
              <w:rPr>
                <w:rFonts w:ascii="Times New Roman" w:eastAsia="Times New Roman" w:hAnsi="Times New Roman"/>
                <w:sz w:val="20"/>
                <w:szCs w:val="16"/>
                <w:lang w:eastAsia="zh-CN"/>
              </w:rPr>
            </w:pPr>
          </w:p>
        </w:tc>
      </w:tr>
      <w:tr w:rsidR="001E192A" w:rsidRPr="009179F6" w:rsidTr="0015189B">
        <w:trPr>
          <w:trHeight w:val="158"/>
          <w:jc w:val="center"/>
        </w:trPr>
        <w:tc>
          <w:tcPr>
            <w:tcW w:w="716" w:type="dxa"/>
            <w:tcBorders>
              <w:top w:val="single" w:sz="4" w:space="0" w:color="auto"/>
              <w:right w:val="single" w:sz="4" w:space="0" w:color="auto"/>
            </w:tcBorders>
          </w:tcPr>
          <w:p w:rsidR="001E192A" w:rsidRPr="000D6EE5" w:rsidRDefault="001E192A" w:rsidP="009179F6">
            <w:pPr>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val="en-US" w:eastAsia="zh-CN"/>
              </w:rPr>
              <w:t>13</w:t>
            </w:r>
            <w:r w:rsidRPr="000D6EE5">
              <w:rPr>
                <w:rFonts w:ascii="Times New Roman" w:eastAsia="Times New Roman" w:hAnsi="Times New Roman"/>
                <w:sz w:val="20"/>
                <w:szCs w:val="16"/>
                <w:lang w:eastAsia="zh-CN"/>
              </w:rPr>
              <w:t>.1</w:t>
            </w:r>
          </w:p>
        </w:tc>
        <w:tc>
          <w:tcPr>
            <w:tcW w:w="2157" w:type="dxa"/>
            <w:tcBorders>
              <w:top w:val="single" w:sz="4" w:space="0" w:color="auto"/>
              <w:left w:val="single" w:sz="4" w:space="0" w:color="auto"/>
            </w:tcBorders>
          </w:tcPr>
          <w:p w:rsidR="001E192A" w:rsidRPr="009179F6" w:rsidRDefault="001E192A" w:rsidP="009179F6">
            <w:pPr>
              <w:tabs>
                <w:tab w:val="center" w:pos="4677"/>
                <w:tab w:val="right" w:pos="9355"/>
              </w:tabs>
              <w:spacing w:line="240" w:lineRule="auto"/>
              <w:jc w:val="left"/>
              <w:rPr>
                <w:rFonts w:ascii="Times New Roman" w:eastAsia="Times New Roman" w:hAnsi="Times New Roman"/>
                <w:sz w:val="20"/>
                <w:szCs w:val="16"/>
                <w:lang w:eastAsia="zh-CN"/>
              </w:rPr>
            </w:pPr>
            <w:r w:rsidRPr="000D6EE5">
              <w:rPr>
                <w:rFonts w:ascii="Times New Roman" w:eastAsia="Times New Roman" w:hAnsi="Times New Roman"/>
                <w:sz w:val="20"/>
                <w:szCs w:val="16"/>
                <w:lang w:eastAsia="zh-CN"/>
              </w:rPr>
              <w:t>Ведение огородничества</w:t>
            </w:r>
          </w:p>
        </w:tc>
        <w:tc>
          <w:tcPr>
            <w:tcW w:w="3354"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c>
          <w:tcPr>
            <w:tcW w:w="3105" w:type="dxa"/>
            <w:vMerge/>
          </w:tcPr>
          <w:p w:rsidR="001E192A" w:rsidRPr="009179F6" w:rsidRDefault="001E192A" w:rsidP="009179F6">
            <w:pPr>
              <w:spacing w:line="240" w:lineRule="auto"/>
              <w:jc w:val="left"/>
              <w:rPr>
                <w:rFonts w:ascii="Times New Roman" w:eastAsia="Times New Roman" w:hAnsi="Times New Roman"/>
                <w:sz w:val="20"/>
                <w:szCs w:val="16"/>
                <w:lang w:eastAsia="zh-CN"/>
              </w:rPr>
            </w:pPr>
          </w:p>
        </w:tc>
      </w:tr>
    </w:tbl>
    <w:p w:rsidR="009179F6" w:rsidRDefault="009179F6" w:rsidP="00712176">
      <w:pPr>
        <w:spacing w:line="240" w:lineRule="auto"/>
        <w:ind w:firstLine="709"/>
        <w:jc w:val="left"/>
        <w:rPr>
          <w:rFonts w:ascii="Times New Roman" w:eastAsia="Times New Roman" w:hAnsi="Times New Roman"/>
          <w:sz w:val="16"/>
          <w:szCs w:val="16"/>
          <w:lang w:eastAsia="zh-CN"/>
        </w:rPr>
      </w:pP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2. УСЛОВНО РАЗРЕШЁННЫЕ ВИДЫ И ПАРАМЕТРЫ ИСПОЛЬЗОВАНИЯ ЗЕМЕЛЬНЫХ УЧАСТКОВ И ОБЪЕКТОВ КАПИТАЛЬНОГО СТРОИТЕЛЬСТВА:</w:t>
      </w:r>
      <w:r w:rsidRPr="0015189B">
        <w:rPr>
          <w:rFonts w:ascii="Times New Roman" w:eastAsia="Times New Roman" w:hAnsi="Times New Roman"/>
          <w:sz w:val="24"/>
          <w:szCs w:val="20"/>
          <w:lang w:eastAsia="zh-CN"/>
        </w:rPr>
        <w:t xml:space="preserve"> не установлены</w:t>
      </w: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p>
    <w:p w:rsidR="00712176" w:rsidRPr="0015189B" w:rsidRDefault="00712176" w:rsidP="0071217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3B2AF7" w:rsidRDefault="003B2AF7" w:rsidP="009179F6">
      <w:pPr>
        <w:suppressAutoHyphens/>
        <w:spacing w:line="240" w:lineRule="auto"/>
        <w:ind w:firstLine="567"/>
        <w:rPr>
          <w:rFonts w:ascii="Times New Roman" w:hAnsi="Times New Roman"/>
          <w:sz w:val="24"/>
          <w:szCs w:val="24"/>
        </w:rPr>
      </w:pPr>
    </w:p>
    <w:p w:rsidR="009179F6" w:rsidRPr="006C2B68" w:rsidRDefault="009179F6" w:rsidP="009179F6">
      <w:pPr>
        <w:suppressAutoHyphens/>
        <w:spacing w:line="240" w:lineRule="auto"/>
        <w:ind w:firstLine="567"/>
        <w:rPr>
          <w:rFonts w:ascii="Times New Roman" w:hAnsi="Times New Roman"/>
          <w:b/>
          <w:sz w:val="24"/>
          <w:szCs w:val="24"/>
        </w:rPr>
      </w:pPr>
      <w:r>
        <w:rPr>
          <w:rFonts w:ascii="Times New Roman" w:eastAsia="Times New Roman" w:hAnsi="Times New Roman"/>
          <w:b/>
          <w:sz w:val="24"/>
          <w:szCs w:val="24"/>
          <w:lang w:eastAsia="zh-CN"/>
        </w:rPr>
        <w:t>П</w:t>
      </w:r>
      <w:r w:rsidRPr="009179F6">
        <w:rPr>
          <w:rFonts w:ascii="Times New Roman" w:eastAsia="Times New Roman" w:hAnsi="Times New Roman"/>
          <w:b/>
          <w:sz w:val="24"/>
          <w:szCs w:val="24"/>
          <w:lang w:eastAsia="zh-CN"/>
        </w:rPr>
        <w:t xml:space="preserve">роизводственная зона сельскохозяйственных предприятий </w:t>
      </w:r>
      <w:r>
        <w:rPr>
          <w:rFonts w:ascii="Times New Roman" w:eastAsia="Times New Roman" w:hAnsi="Times New Roman"/>
          <w:b/>
          <w:sz w:val="24"/>
          <w:szCs w:val="24"/>
          <w:lang w:eastAsia="zh-CN"/>
        </w:rPr>
        <w:t>(СХ-2)</w:t>
      </w:r>
    </w:p>
    <w:p w:rsidR="009179F6" w:rsidRPr="006C2B68" w:rsidRDefault="009179F6" w:rsidP="009179F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1</w:t>
      </w:r>
      <w:r w:rsidR="00120333">
        <w:rPr>
          <w:rFonts w:ascii="Times New Roman" w:eastAsia="Times New Roman" w:hAnsi="Times New Roman"/>
          <w:spacing w:val="-13"/>
          <w:sz w:val="24"/>
          <w:szCs w:val="24"/>
          <w:lang w:eastAsia="zh-CN"/>
        </w:rPr>
        <w:t>4</w:t>
      </w:r>
    </w:p>
    <w:p w:rsidR="009179F6" w:rsidRPr="0015189B" w:rsidRDefault="009179F6" w:rsidP="009179F6">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716"/>
        <w:gridCol w:w="2251"/>
        <w:gridCol w:w="3350"/>
        <w:gridCol w:w="3289"/>
      </w:tblGrid>
      <w:tr w:rsidR="001951CB" w:rsidRPr="001951CB" w:rsidTr="001E200E">
        <w:trPr>
          <w:trHeight w:val="20"/>
          <w:tblHeader/>
        </w:trPr>
        <w:tc>
          <w:tcPr>
            <w:tcW w:w="2967" w:type="dxa"/>
            <w:gridSpan w:val="2"/>
            <w:tcBorders>
              <w:bottom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 xml:space="preserve">ВИДЫ РАЗРЕШЕННОГО </w:t>
            </w:r>
          </w:p>
          <w:p w:rsidR="001951CB" w:rsidRPr="001951CB" w:rsidRDefault="001951CB" w:rsidP="001951CB">
            <w:pPr>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ИСПОЛЬЗОВАНИЯ</w:t>
            </w:r>
          </w:p>
        </w:tc>
        <w:tc>
          <w:tcPr>
            <w:tcW w:w="3350"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ПАРАМЕТРЫ РАЗРЕШЕННОГО ИСПОЛЬЗОВАНИЯ</w:t>
            </w:r>
          </w:p>
        </w:tc>
        <w:tc>
          <w:tcPr>
            <w:tcW w:w="3289"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951CB" w:rsidRPr="001951CB" w:rsidTr="001E200E">
        <w:trPr>
          <w:trHeight w:val="20"/>
          <w:tblHeader/>
        </w:trPr>
        <w:tc>
          <w:tcPr>
            <w:tcW w:w="716" w:type="dxa"/>
            <w:tcBorders>
              <w:top w:val="single" w:sz="4" w:space="0" w:color="auto"/>
              <w:right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КОД</w:t>
            </w:r>
          </w:p>
        </w:tc>
        <w:tc>
          <w:tcPr>
            <w:tcW w:w="2251" w:type="dxa"/>
            <w:tcBorders>
              <w:top w:val="single" w:sz="4" w:space="0" w:color="auto"/>
              <w:left w:val="single" w:sz="4" w:space="0" w:color="auto"/>
            </w:tcBorders>
            <w:vAlign w:val="center"/>
          </w:tcPr>
          <w:p w:rsidR="001951CB" w:rsidRPr="001951CB" w:rsidRDefault="001951CB" w:rsidP="001951CB">
            <w:pPr>
              <w:tabs>
                <w:tab w:val="center" w:pos="4677"/>
                <w:tab w:val="right" w:pos="9355"/>
              </w:tabs>
              <w:spacing w:line="240" w:lineRule="auto"/>
              <w:rPr>
                <w:rFonts w:ascii="Times New Roman" w:eastAsia="Times New Roman" w:hAnsi="Times New Roman"/>
                <w:b/>
                <w:sz w:val="20"/>
                <w:szCs w:val="20"/>
                <w:lang w:eastAsia="zh-CN"/>
              </w:rPr>
            </w:pPr>
            <w:r w:rsidRPr="001951CB">
              <w:rPr>
                <w:rFonts w:ascii="Times New Roman" w:eastAsia="Times New Roman" w:hAnsi="Times New Roman"/>
                <w:b/>
                <w:sz w:val="16"/>
                <w:szCs w:val="16"/>
                <w:lang w:eastAsia="zh-CN"/>
              </w:rPr>
              <w:t>НАИМЕНОВАНИЕ</w:t>
            </w:r>
          </w:p>
        </w:tc>
        <w:tc>
          <w:tcPr>
            <w:tcW w:w="3350" w:type="dxa"/>
            <w:vMerge/>
            <w:vAlign w:val="center"/>
          </w:tcPr>
          <w:p w:rsidR="001951CB" w:rsidRPr="001951CB" w:rsidRDefault="001951CB" w:rsidP="001951CB">
            <w:pPr>
              <w:spacing w:line="240" w:lineRule="auto"/>
              <w:rPr>
                <w:rFonts w:ascii="Times New Roman" w:eastAsia="Times New Roman" w:hAnsi="Times New Roman"/>
                <w:b/>
                <w:sz w:val="16"/>
                <w:szCs w:val="16"/>
                <w:lang w:eastAsia="zh-CN"/>
              </w:rPr>
            </w:pPr>
          </w:p>
        </w:tc>
        <w:tc>
          <w:tcPr>
            <w:tcW w:w="3289" w:type="dxa"/>
            <w:vMerge/>
            <w:vAlign w:val="center"/>
          </w:tcPr>
          <w:p w:rsidR="001951CB" w:rsidRPr="001951CB" w:rsidRDefault="001951CB" w:rsidP="001951CB">
            <w:pPr>
              <w:spacing w:line="240" w:lineRule="auto"/>
              <w:rPr>
                <w:rFonts w:ascii="Times New Roman" w:eastAsia="Times New Roman" w:hAnsi="Times New Roman"/>
                <w:b/>
                <w:sz w:val="16"/>
                <w:szCs w:val="16"/>
                <w:lang w:eastAsia="zh-CN"/>
              </w:rPr>
            </w:pPr>
          </w:p>
        </w:tc>
      </w:tr>
      <w:tr w:rsidR="001951CB" w:rsidRPr="001951CB" w:rsidTr="001E200E">
        <w:trPr>
          <w:trHeight w:val="20"/>
        </w:trPr>
        <w:tc>
          <w:tcPr>
            <w:tcW w:w="716" w:type="dxa"/>
            <w:tcBorders>
              <w:right w:val="single" w:sz="4" w:space="0" w:color="auto"/>
            </w:tcBorders>
          </w:tcPr>
          <w:p w:rsidR="001951CB" w:rsidRPr="000D6EE5" w:rsidRDefault="001951CB" w:rsidP="001951CB">
            <w:pPr>
              <w:spacing w:line="240" w:lineRule="auto"/>
              <w:jc w:val="left"/>
              <w:rPr>
                <w:rFonts w:ascii="Times New Roman" w:eastAsia="Times New Roman" w:hAnsi="Times New Roman"/>
                <w:sz w:val="20"/>
                <w:szCs w:val="20"/>
                <w:lang w:eastAsia="zh-CN"/>
              </w:rPr>
            </w:pPr>
            <w:r w:rsidRPr="000D6EE5">
              <w:rPr>
                <w:rFonts w:ascii="Times New Roman" w:eastAsia="Times New Roman" w:hAnsi="Times New Roman"/>
                <w:sz w:val="20"/>
                <w:szCs w:val="20"/>
                <w:lang w:eastAsia="zh-CN"/>
              </w:rPr>
              <w:t>1.0</w:t>
            </w:r>
          </w:p>
        </w:tc>
        <w:tc>
          <w:tcPr>
            <w:tcW w:w="2251" w:type="dxa"/>
            <w:tcBorders>
              <w:left w:val="single" w:sz="4" w:space="0" w:color="auto"/>
            </w:tcBorders>
          </w:tcPr>
          <w:p w:rsidR="001951CB" w:rsidRPr="000D6EE5" w:rsidRDefault="001951CB" w:rsidP="001951CB">
            <w:pPr>
              <w:spacing w:line="240" w:lineRule="auto"/>
              <w:jc w:val="left"/>
              <w:rPr>
                <w:rFonts w:ascii="Times New Roman" w:eastAsia="Times New Roman" w:hAnsi="Times New Roman"/>
                <w:sz w:val="20"/>
                <w:szCs w:val="20"/>
                <w:lang w:eastAsia="zh-CN"/>
              </w:rPr>
            </w:pPr>
            <w:r w:rsidRPr="000D6EE5">
              <w:rPr>
                <w:rFonts w:ascii="Times New Roman" w:eastAsia="Times New Roman" w:hAnsi="Times New Roman"/>
                <w:sz w:val="20"/>
                <w:szCs w:val="20"/>
                <w:lang w:eastAsia="zh-CN"/>
              </w:rPr>
              <w:t>Сельскохозяйственное использование</w:t>
            </w:r>
          </w:p>
        </w:tc>
        <w:tc>
          <w:tcPr>
            <w:tcW w:w="3350" w:type="dxa"/>
          </w:tcPr>
          <w:p w:rsidR="00B361FC" w:rsidRDefault="00B361FC" w:rsidP="001951CB">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p w:rsidR="001951CB" w:rsidRPr="000D6EE5" w:rsidRDefault="001951CB" w:rsidP="001951CB">
            <w:pPr>
              <w:spacing w:line="240" w:lineRule="auto"/>
              <w:jc w:val="both"/>
              <w:rPr>
                <w:rFonts w:ascii="Times New Roman" w:eastAsia="Times New Roman" w:hAnsi="Times New Roman"/>
                <w:color w:val="000000" w:themeColor="text1"/>
                <w:sz w:val="20"/>
                <w:szCs w:val="20"/>
                <w:lang w:eastAsia="zh-CN"/>
              </w:rPr>
            </w:pPr>
            <w:r w:rsidRPr="000D6EE5">
              <w:rPr>
                <w:rFonts w:ascii="Times New Roman" w:eastAsia="Times New Roman" w:hAnsi="Times New Roman"/>
                <w:color w:val="000000" w:themeColor="text1"/>
                <w:sz w:val="20"/>
                <w:szCs w:val="20"/>
                <w:lang w:eastAsia="zh-CN"/>
              </w:rPr>
              <w:t>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соответствии с техническими регламентами и утвержденной градостроительной документацией.</w:t>
            </w:r>
          </w:p>
        </w:tc>
        <w:tc>
          <w:tcPr>
            <w:tcW w:w="3289" w:type="dxa"/>
            <w:vMerge w:val="restart"/>
          </w:tcPr>
          <w:p w:rsidR="001951CB" w:rsidRPr="001951CB" w:rsidRDefault="001951CB" w:rsidP="001951CB">
            <w:pPr>
              <w:spacing w:line="240" w:lineRule="auto"/>
              <w:jc w:val="both"/>
              <w:rPr>
                <w:rFonts w:ascii="Times New Roman" w:eastAsia="Times New Roman" w:hAnsi="Times New Roman"/>
                <w:spacing w:val="-1"/>
                <w:sz w:val="20"/>
                <w:szCs w:val="20"/>
                <w:lang w:eastAsia="zh-CN"/>
              </w:rPr>
            </w:pPr>
            <w:r w:rsidRPr="001951CB">
              <w:rPr>
                <w:rFonts w:ascii="Times New Roman" w:eastAsia="Times New Roman" w:hAnsi="Times New Roman"/>
                <w:sz w:val="20"/>
                <w:szCs w:val="20"/>
                <w:lang w:eastAsia="zh-CN"/>
              </w:rPr>
              <w:t xml:space="preserve">- Не допускается размещение данных объектов в границах СЗЗ иных предприятий и объектов согласно требований </w:t>
            </w:r>
            <w:r w:rsidRPr="001951CB">
              <w:rPr>
                <w:rFonts w:ascii="Times New Roman" w:eastAsia="Times New Roman" w:hAnsi="Times New Roman"/>
                <w:spacing w:val="-1"/>
                <w:sz w:val="20"/>
                <w:szCs w:val="20"/>
                <w:lang w:eastAsia="zh-CN"/>
              </w:rPr>
              <w:t>СанПиН 2.2.1/2.1.1.1200-03.</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Не допускается для конкретного земельного участка размещение объектов, требующих установления са</w:t>
            </w:r>
            <w:r>
              <w:rPr>
                <w:rFonts w:ascii="Times New Roman" w:eastAsia="Times New Roman" w:hAnsi="Times New Roman"/>
                <w:sz w:val="20"/>
                <w:szCs w:val="20"/>
                <w:lang w:eastAsia="zh-CN"/>
              </w:rPr>
              <w:t>нитарно-</w:t>
            </w:r>
            <w:r w:rsidRPr="001951CB">
              <w:rPr>
                <w:rFonts w:ascii="Times New Roman" w:eastAsia="Times New Roman" w:hAnsi="Times New Roman"/>
                <w:sz w:val="20"/>
                <w:szCs w:val="20"/>
                <w:lang w:eastAsia="zh-CN"/>
              </w:rPr>
              <w:t>защитных зон большего размера, чем отражено на схеме градостроительного зонирования, если при этом нарушаются нормативные требования санитарного законодательства</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Исключается глубокая переработка сельскохозяйственной продукции (допускается первичная переработка).</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w:t>
            </w:r>
            <w:r w:rsidRPr="001951CB">
              <w:rPr>
                <w:rFonts w:ascii="Times New Roman" w:eastAsia="Times New Roman" w:hAnsi="Times New Roman"/>
                <w:sz w:val="20"/>
                <w:szCs w:val="20"/>
                <w:lang w:eastAsia="zh-CN"/>
              </w:rPr>
              <w:lastRenderedPageBreak/>
              <w:t xml:space="preserve">инфраструктуры согласно нормативным требованиям технических регламентов </w:t>
            </w:r>
          </w:p>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1951CB" w:rsidRPr="001951CB" w:rsidTr="001E200E">
        <w:trPr>
          <w:trHeight w:val="20"/>
        </w:trPr>
        <w:tc>
          <w:tcPr>
            <w:tcW w:w="71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1.15</w:t>
            </w:r>
          </w:p>
        </w:tc>
        <w:tc>
          <w:tcPr>
            <w:tcW w:w="2251"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Хранение и переработка сельскохозяйственной продукции</w:t>
            </w:r>
          </w:p>
        </w:tc>
        <w:tc>
          <w:tcPr>
            <w:tcW w:w="3350" w:type="dxa"/>
          </w:tcPr>
          <w:p w:rsidR="00B361FC" w:rsidRDefault="00B361FC" w:rsidP="0006285F">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B361FC">
              <w:rPr>
                <w:rFonts w:ascii="Times New Roman" w:eastAsia="Times New Roman" w:hAnsi="Times New Roman"/>
                <w:color w:val="000000" w:themeColor="text1"/>
                <w:sz w:val="20"/>
                <w:szCs w:val="20"/>
                <w:lang w:eastAsia="zh-CN"/>
              </w:rPr>
              <w:lastRenderedPageBreak/>
              <w:t xml:space="preserve">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p w:rsidR="001951CB" w:rsidRPr="00392499" w:rsidRDefault="001951CB" w:rsidP="0006285F">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Минимальная плотность застройки –</w:t>
            </w:r>
            <w:r w:rsidR="003B2AF7">
              <w:rPr>
                <w:rFonts w:ascii="Times New Roman" w:eastAsia="Times New Roman" w:hAnsi="Times New Roman"/>
                <w:color w:val="000000" w:themeColor="text1"/>
                <w:sz w:val="20"/>
                <w:szCs w:val="20"/>
                <w:lang w:eastAsia="zh-CN"/>
              </w:rPr>
              <w:t xml:space="preserve"> </w:t>
            </w:r>
            <w:r w:rsidRPr="00392499">
              <w:rPr>
                <w:rFonts w:ascii="Times New Roman" w:eastAsia="Times New Roman" w:hAnsi="Times New Roman"/>
                <w:b/>
                <w:color w:val="000000" w:themeColor="text1"/>
                <w:sz w:val="20"/>
                <w:szCs w:val="20"/>
                <w:lang w:eastAsia="zh-CN"/>
              </w:rPr>
              <w:t>28%</w:t>
            </w:r>
            <w:r w:rsidRPr="00392499">
              <w:rPr>
                <w:rFonts w:ascii="Times New Roman" w:eastAsia="Times New Roman" w:hAnsi="Times New Roman"/>
                <w:color w:val="000000" w:themeColor="text1"/>
                <w:sz w:val="20"/>
                <w:szCs w:val="20"/>
                <w:lang w:eastAsia="zh-CN"/>
              </w:rPr>
              <w:t xml:space="preserve"> предприятий по хранению семян и зерна, </w:t>
            </w:r>
            <w:r w:rsidRPr="00392499">
              <w:rPr>
                <w:rFonts w:ascii="Times New Roman" w:eastAsia="Times New Roman" w:hAnsi="Times New Roman"/>
                <w:b/>
                <w:color w:val="000000" w:themeColor="text1"/>
                <w:sz w:val="20"/>
                <w:szCs w:val="20"/>
                <w:lang w:eastAsia="zh-CN"/>
              </w:rPr>
              <w:t>50%</w:t>
            </w:r>
            <w:r w:rsidRPr="00392499">
              <w:rPr>
                <w:rFonts w:ascii="Times New Roman" w:eastAsia="Times New Roman" w:hAnsi="Times New Roman"/>
                <w:color w:val="000000" w:themeColor="text1"/>
                <w:sz w:val="20"/>
                <w:szCs w:val="20"/>
                <w:lang w:eastAsia="zh-CN"/>
              </w:rPr>
              <w:t xml:space="preserve"> по переработке и хранению сельскохозяйственной продукции, </w:t>
            </w:r>
            <w:r w:rsidRPr="00392499">
              <w:rPr>
                <w:rFonts w:ascii="Times New Roman" w:eastAsia="Times New Roman" w:hAnsi="Times New Roman"/>
                <w:b/>
                <w:color w:val="000000" w:themeColor="text1"/>
                <w:sz w:val="20"/>
                <w:szCs w:val="20"/>
                <w:lang w:eastAsia="zh-CN"/>
              </w:rPr>
              <w:t>27%</w:t>
            </w:r>
            <w:r w:rsidR="007376E2" w:rsidRPr="00392499">
              <w:rPr>
                <w:rFonts w:ascii="Times New Roman" w:eastAsia="Times New Roman" w:hAnsi="Times New Roman"/>
                <w:color w:val="000000" w:themeColor="text1"/>
                <w:sz w:val="20"/>
                <w:szCs w:val="20"/>
                <w:lang w:eastAsia="zh-CN"/>
              </w:rPr>
              <w:t xml:space="preserve"> - комбикормовые.</w:t>
            </w:r>
          </w:p>
          <w:p w:rsidR="001951CB" w:rsidRPr="00392499" w:rsidRDefault="001951CB" w:rsidP="001951CB">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Параметры ОКС– по заданию на проектирование в соответствии с технологическими требованиями с учетом конструктивных особенностей.</w:t>
            </w:r>
          </w:p>
          <w:p w:rsidR="001951CB" w:rsidRPr="00392499" w:rsidRDefault="001951CB" w:rsidP="007376E2">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Требования к параметрам сооружений и границам земельных участков оговорены в СП </w:t>
            </w:r>
            <w:r w:rsidR="00820454" w:rsidRPr="00392499">
              <w:rPr>
                <w:rFonts w:ascii="Times New Roman" w:eastAsia="Times New Roman" w:hAnsi="Times New Roman"/>
                <w:color w:val="000000" w:themeColor="text1"/>
                <w:sz w:val="20"/>
                <w:szCs w:val="20"/>
                <w:lang w:eastAsia="zh-CN"/>
              </w:rPr>
              <w:t xml:space="preserve">19.13330.2019 актуализированная редакция СНиП П-97-76 «Генеральные планы сельскохозяйственных предприятий», </w:t>
            </w:r>
            <w:r w:rsidRPr="00392499">
              <w:rPr>
                <w:rFonts w:ascii="Times New Roman" w:eastAsia="Times New Roman" w:hAnsi="Times New Roman"/>
                <w:color w:val="000000" w:themeColor="text1"/>
                <w:sz w:val="20"/>
                <w:szCs w:val="20"/>
                <w:lang w:eastAsia="zh-CN"/>
              </w:rPr>
              <w:t xml:space="preserve">СП </w:t>
            </w:r>
            <w:r w:rsidR="00820454" w:rsidRPr="00392499">
              <w:rPr>
                <w:rFonts w:ascii="Times New Roman" w:eastAsia="Times New Roman" w:hAnsi="Times New Roman"/>
                <w:color w:val="000000" w:themeColor="text1"/>
                <w:sz w:val="20"/>
                <w:szCs w:val="20"/>
                <w:lang w:eastAsia="zh-CN"/>
              </w:rPr>
              <w:t>56.13330.2021 актуализированная</w:t>
            </w:r>
            <w:r w:rsidR="002B7176" w:rsidRPr="00392499">
              <w:rPr>
                <w:rFonts w:ascii="Times New Roman" w:eastAsia="Times New Roman" w:hAnsi="Times New Roman"/>
                <w:color w:val="000000" w:themeColor="text1"/>
                <w:sz w:val="20"/>
                <w:szCs w:val="20"/>
                <w:lang w:eastAsia="zh-CN"/>
              </w:rPr>
              <w:t xml:space="preserve"> редакция СНиП 31-03-2001</w:t>
            </w:r>
            <w:r w:rsidRPr="00392499">
              <w:rPr>
                <w:rFonts w:ascii="Times New Roman" w:eastAsia="Times New Roman" w:hAnsi="Times New Roman"/>
                <w:color w:val="000000" w:themeColor="text1"/>
                <w:sz w:val="20"/>
                <w:szCs w:val="20"/>
                <w:lang w:eastAsia="zh-CN"/>
              </w:rPr>
              <w:t xml:space="preserve"> «Производственные здания». </w:t>
            </w:r>
          </w:p>
        </w:tc>
        <w:tc>
          <w:tcPr>
            <w:tcW w:w="3289" w:type="dxa"/>
            <w:vMerge/>
          </w:tcPr>
          <w:p w:rsidR="001951CB" w:rsidRPr="001951CB" w:rsidRDefault="001951CB" w:rsidP="001951CB">
            <w:pPr>
              <w:spacing w:line="240" w:lineRule="auto"/>
              <w:jc w:val="left"/>
              <w:rPr>
                <w:rFonts w:ascii="Times New Roman" w:eastAsia="Times New Roman" w:hAnsi="Times New Roman"/>
                <w:sz w:val="20"/>
                <w:szCs w:val="20"/>
                <w:lang w:eastAsia="zh-CN"/>
              </w:rPr>
            </w:pPr>
          </w:p>
        </w:tc>
      </w:tr>
      <w:tr w:rsidR="001951CB" w:rsidRPr="001951CB" w:rsidTr="001E200E">
        <w:trPr>
          <w:trHeight w:val="20"/>
        </w:trPr>
        <w:tc>
          <w:tcPr>
            <w:tcW w:w="71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1.18</w:t>
            </w:r>
          </w:p>
        </w:tc>
        <w:tc>
          <w:tcPr>
            <w:tcW w:w="2251"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Обеспечение </w:t>
            </w:r>
          </w:p>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сельскохозяйственного производства</w:t>
            </w:r>
          </w:p>
        </w:tc>
        <w:tc>
          <w:tcPr>
            <w:tcW w:w="3350" w:type="dxa"/>
          </w:tcPr>
          <w:p w:rsidR="00B361FC" w:rsidRDefault="00B361FC" w:rsidP="001951CB">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p w:rsidR="001951CB" w:rsidRPr="00392499" w:rsidRDefault="001951CB" w:rsidP="001951CB">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Минимальная плотность зас</w:t>
            </w:r>
            <w:r w:rsidR="007376E2" w:rsidRPr="00392499">
              <w:rPr>
                <w:rFonts w:ascii="Times New Roman" w:eastAsia="Times New Roman" w:hAnsi="Times New Roman"/>
                <w:color w:val="000000" w:themeColor="text1"/>
                <w:sz w:val="20"/>
                <w:szCs w:val="20"/>
                <w:lang w:eastAsia="zh-CN"/>
              </w:rPr>
              <w:t xml:space="preserve">тройки составляет </w:t>
            </w:r>
            <w:r w:rsidR="007376E2" w:rsidRPr="00392499">
              <w:rPr>
                <w:rFonts w:ascii="Times New Roman" w:eastAsia="Times New Roman" w:hAnsi="Times New Roman"/>
                <w:b/>
                <w:color w:val="000000" w:themeColor="text1"/>
                <w:sz w:val="20"/>
                <w:szCs w:val="20"/>
                <w:lang w:eastAsia="zh-CN"/>
              </w:rPr>
              <w:t>30%.</w:t>
            </w:r>
          </w:p>
          <w:p w:rsidR="001951CB" w:rsidRPr="00392499" w:rsidRDefault="001951CB" w:rsidP="001951CB">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Параметры объекта -  по технологическим нормам с учетом конструктивных особенностей.</w:t>
            </w:r>
          </w:p>
          <w:p w:rsidR="001951CB" w:rsidRPr="00392499" w:rsidRDefault="001951CB" w:rsidP="001951CB">
            <w:pPr>
              <w:spacing w:line="240" w:lineRule="auto"/>
              <w:jc w:val="both"/>
              <w:rPr>
                <w:rFonts w:ascii="Times New Roman" w:eastAsia="Times New Roman" w:hAnsi="Times New Roman"/>
                <w:color w:val="000000" w:themeColor="text1"/>
                <w:sz w:val="24"/>
                <w:szCs w:val="24"/>
                <w:lang w:eastAsia="zh-CN"/>
              </w:rPr>
            </w:pPr>
            <w:r w:rsidRPr="00392499">
              <w:rPr>
                <w:rFonts w:ascii="Times New Roman" w:eastAsia="Times New Roman" w:hAnsi="Times New Roman"/>
                <w:color w:val="000000" w:themeColor="text1"/>
                <w:sz w:val="20"/>
                <w:szCs w:val="20"/>
                <w:lang w:eastAsia="zh-CN"/>
              </w:rPr>
              <w:t xml:space="preserve">Требования к параметрам сооружений и границам земельных участков оговорены в СП </w:t>
            </w:r>
            <w:r w:rsidR="00820454" w:rsidRPr="00392499">
              <w:rPr>
                <w:rFonts w:ascii="Times New Roman" w:eastAsia="Times New Roman" w:hAnsi="Times New Roman"/>
                <w:color w:val="000000" w:themeColor="text1"/>
                <w:sz w:val="20"/>
                <w:szCs w:val="20"/>
                <w:lang w:eastAsia="zh-CN"/>
              </w:rPr>
              <w:t xml:space="preserve">19.13330.2019 актуализированная редакция СНиП П-97-76 «Генеральные планы сельскохозяйственных предприятий», </w:t>
            </w:r>
            <w:r w:rsidRPr="00392499">
              <w:rPr>
                <w:rFonts w:ascii="Times New Roman" w:eastAsia="Times New Roman" w:hAnsi="Times New Roman"/>
                <w:color w:val="000000" w:themeColor="text1"/>
                <w:sz w:val="20"/>
                <w:szCs w:val="20"/>
                <w:lang w:eastAsia="zh-CN"/>
              </w:rPr>
              <w:t>СП 56.13330</w:t>
            </w:r>
            <w:r w:rsidR="002B7176" w:rsidRPr="00392499">
              <w:rPr>
                <w:rFonts w:ascii="Times New Roman" w:eastAsia="Times New Roman" w:hAnsi="Times New Roman"/>
                <w:color w:val="000000" w:themeColor="text1"/>
                <w:sz w:val="20"/>
                <w:szCs w:val="20"/>
                <w:lang w:eastAsia="zh-CN"/>
              </w:rPr>
              <w:t>.202</w:t>
            </w:r>
            <w:r w:rsidRPr="00392499">
              <w:rPr>
                <w:rFonts w:ascii="Times New Roman" w:eastAsia="Times New Roman" w:hAnsi="Times New Roman"/>
                <w:color w:val="000000" w:themeColor="text1"/>
                <w:sz w:val="20"/>
                <w:szCs w:val="20"/>
                <w:lang w:eastAsia="zh-CN"/>
              </w:rPr>
              <w:t>1 актуализир</w:t>
            </w:r>
            <w:r w:rsidR="002B7176" w:rsidRPr="00392499">
              <w:rPr>
                <w:rFonts w:ascii="Times New Roman" w:eastAsia="Times New Roman" w:hAnsi="Times New Roman"/>
                <w:color w:val="000000" w:themeColor="text1"/>
                <w:sz w:val="20"/>
                <w:szCs w:val="20"/>
                <w:lang w:eastAsia="zh-CN"/>
              </w:rPr>
              <w:t>ованная редакция СНиП 31-03-2001</w:t>
            </w:r>
            <w:r w:rsidRPr="00392499">
              <w:rPr>
                <w:rFonts w:ascii="Times New Roman" w:eastAsia="Times New Roman" w:hAnsi="Times New Roman"/>
                <w:color w:val="000000" w:themeColor="text1"/>
                <w:sz w:val="20"/>
                <w:szCs w:val="20"/>
                <w:lang w:eastAsia="zh-CN"/>
              </w:rPr>
              <w:t xml:space="preserve"> «Производственные здания».</w:t>
            </w:r>
          </w:p>
        </w:tc>
        <w:tc>
          <w:tcPr>
            <w:tcW w:w="3289" w:type="dxa"/>
          </w:tcPr>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Требуется соблюдение ограничений пользование ЗУ и ОКС при осуществлении публичного сервитута.</w:t>
            </w:r>
          </w:p>
          <w:p w:rsidR="001951CB" w:rsidRPr="001951CB" w:rsidRDefault="001951CB" w:rsidP="001951CB">
            <w:pPr>
              <w:spacing w:line="240" w:lineRule="auto"/>
              <w:jc w:val="both"/>
              <w:rPr>
                <w:rFonts w:ascii="Times New Roman" w:eastAsia="Times New Roman" w:hAnsi="Times New Roman"/>
                <w:sz w:val="20"/>
                <w:szCs w:val="20"/>
                <w:lang w:eastAsia="zh-CN"/>
              </w:rPr>
            </w:pPr>
          </w:p>
        </w:tc>
      </w:tr>
      <w:tr w:rsidR="001951CB" w:rsidRPr="001951CB" w:rsidTr="001E200E">
        <w:trPr>
          <w:trHeight w:val="20"/>
        </w:trPr>
        <w:tc>
          <w:tcPr>
            <w:tcW w:w="71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1.7</w:t>
            </w:r>
          </w:p>
        </w:tc>
        <w:tc>
          <w:tcPr>
            <w:tcW w:w="2251"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Животноводство</w:t>
            </w:r>
          </w:p>
        </w:tc>
        <w:tc>
          <w:tcPr>
            <w:tcW w:w="3350" w:type="dxa"/>
          </w:tcPr>
          <w:p w:rsidR="00B361FC" w:rsidRDefault="00B361FC" w:rsidP="001951CB">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p w:rsidR="001951CB" w:rsidRPr="00392499" w:rsidRDefault="001951CB" w:rsidP="001951CB">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Размеры земельного участка, предельные параметры разрешенного строительства, реконструкции объектов капитального строительства определяются индивидуально в </w:t>
            </w:r>
            <w:r w:rsidRPr="00392499">
              <w:rPr>
                <w:rFonts w:ascii="Times New Roman" w:eastAsia="Times New Roman" w:hAnsi="Times New Roman"/>
                <w:color w:val="000000" w:themeColor="text1"/>
                <w:sz w:val="20"/>
                <w:szCs w:val="20"/>
                <w:lang w:eastAsia="zh-CN"/>
              </w:rPr>
              <w:lastRenderedPageBreak/>
              <w:t>соответствии с техническими регламентами и утвержденной градостроительной документацией.</w:t>
            </w:r>
          </w:p>
        </w:tc>
        <w:tc>
          <w:tcPr>
            <w:tcW w:w="3289" w:type="dxa"/>
          </w:tcPr>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lastRenderedPageBreak/>
              <w:t xml:space="preserve">Возможно перепрофилирование 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w:t>
            </w:r>
            <w:r w:rsidRPr="001951CB">
              <w:rPr>
                <w:rFonts w:ascii="Times New Roman" w:eastAsia="Times New Roman" w:hAnsi="Times New Roman"/>
                <w:sz w:val="20"/>
                <w:szCs w:val="20"/>
                <w:lang w:eastAsia="zh-CN"/>
              </w:rPr>
              <w:lastRenderedPageBreak/>
              <w:t xml:space="preserve">нормативным требованиям технических регламентов. </w:t>
            </w:r>
          </w:p>
        </w:tc>
      </w:tr>
      <w:tr w:rsidR="001951CB" w:rsidRPr="001951CB" w:rsidTr="001E200E">
        <w:trPr>
          <w:trHeight w:val="20"/>
        </w:trPr>
        <w:tc>
          <w:tcPr>
            <w:tcW w:w="716" w:type="dxa"/>
            <w:tcBorders>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lastRenderedPageBreak/>
              <w:t>12.0.1</w:t>
            </w:r>
          </w:p>
        </w:tc>
        <w:tc>
          <w:tcPr>
            <w:tcW w:w="2251" w:type="dxa"/>
            <w:tcBorders>
              <w:left w:val="single" w:sz="4" w:space="0" w:color="auto"/>
            </w:tcBorders>
          </w:tcPr>
          <w:p w:rsidR="001951CB" w:rsidRPr="001951CB" w:rsidRDefault="001951CB" w:rsidP="001951CB">
            <w:pPr>
              <w:spacing w:line="240" w:lineRule="auto"/>
              <w:jc w:val="left"/>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Улично-дорожная сеть</w:t>
            </w:r>
          </w:p>
        </w:tc>
        <w:tc>
          <w:tcPr>
            <w:tcW w:w="3350" w:type="dxa"/>
          </w:tcPr>
          <w:p w:rsidR="001951CB" w:rsidRPr="00392499" w:rsidRDefault="00B361FC" w:rsidP="00111ED5">
            <w:pPr>
              <w:spacing w:line="240" w:lineRule="auto"/>
              <w:jc w:val="both"/>
              <w:rPr>
                <w:rFonts w:ascii="Times New Roman" w:eastAsia="Times New Roman" w:hAnsi="Times New Roman"/>
                <w:color w:val="000000" w:themeColor="text1"/>
                <w:sz w:val="20"/>
                <w:szCs w:val="20"/>
                <w:lang w:eastAsia="ru-RU"/>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tc>
        <w:tc>
          <w:tcPr>
            <w:tcW w:w="3289" w:type="dxa"/>
          </w:tcPr>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Дополнительные ограничения:</w:t>
            </w:r>
          </w:p>
          <w:p w:rsidR="001951CB" w:rsidRPr="001951CB" w:rsidRDefault="001951CB" w:rsidP="001951CB">
            <w:pPr>
              <w:spacing w:line="240" w:lineRule="auto"/>
              <w:jc w:val="both"/>
              <w:rPr>
                <w:rFonts w:ascii="Times New Roman" w:eastAsia="Times New Roman" w:hAnsi="Times New Roman"/>
                <w:sz w:val="20"/>
                <w:szCs w:val="20"/>
                <w:lang w:eastAsia="zh-CN"/>
              </w:rPr>
            </w:pPr>
            <w:r w:rsidRPr="001951CB">
              <w:rPr>
                <w:rFonts w:ascii="Times New Roman" w:eastAsia="Times New Roman" w:hAnsi="Times New Roman"/>
                <w:sz w:val="20"/>
                <w:szCs w:val="20"/>
                <w:lang w:eastAsia="zh-CN"/>
              </w:rPr>
              <w:t>без права возведения ОКС.</w:t>
            </w:r>
          </w:p>
        </w:tc>
      </w:tr>
    </w:tbl>
    <w:p w:rsidR="009179F6" w:rsidRDefault="009179F6" w:rsidP="009179F6">
      <w:pPr>
        <w:spacing w:line="240" w:lineRule="auto"/>
        <w:ind w:firstLine="709"/>
        <w:jc w:val="left"/>
        <w:rPr>
          <w:rFonts w:ascii="Times New Roman" w:eastAsia="Times New Roman" w:hAnsi="Times New Roman"/>
          <w:sz w:val="16"/>
          <w:szCs w:val="16"/>
          <w:lang w:eastAsia="zh-CN"/>
        </w:rPr>
      </w:pPr>
    </w:p>
    <w:p w:rsidR="009179F6" w:rsidRPr="0015189B" w:rsidRDefault="009179F6" w:rsidP="009179F6">
      <w:pPr>
        <w:spacing w:line="240" w:lineRule="auto"/>
        <w:ind w:firstLine="709"/>
        <w:jc w:val="left"/>
        <w:rPr>
          <w:rFonts w:ascii="Times New Roman" w:eastAsia="Times New Roman" w:hAnsi="Times New Roman"/>
          <w:sz w:val="20"/>
          <w:szCs w:val="20"/>
          <w:lang w:eastAsia="zh-CN"/>
        </w:rPr>
      </w:pPr>
      <w:r w:rsidRPr="0015189B">
        <w:rPr>
          <w:rFonts w:ascii="Times New Roman" w:eastAsia="Times New Roman" w:hAnsi="Times New Roman"/>
          <w:sz w:val="20"/>
          <w:szCs w:val="20"/>
          <w:lang w:eastAsia="zh-CN"/>
        </w:rPr>
        <w:t xml:space="preserve">2. УСЛОВНО РАЗРЕШЁННЫЕ ВИДЫ И ПАРАМЕТРЫ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9179F6" w:rsidRPr="0015189B" w:rsidRDefault="009179F6" w:rsidP="009179F6">
      <w:pPr>
        <w:spacing w:line="240" w:lineRule="auto"/>
        <w:ind w:firstLine="709"/>
        <w:jc w:val="left"/>
        <w:rPr>
          <w:rFonts w:ascii="Times New Roman" w:eastAsia="Times New Roman" w:hAnsi="Times New Roman"/>
          <w:sz w:val="20"/>
          <w:szCs w:val="20"/>
          <w:lang w:eastAsia="zh-CN"/>
        </w:rPr>
      </w:pPr>
    </w:p>
    <w:p w:rsidR="00F42719" w:rsidRDefault="009179F6" w:rsidP="009179F6">
      <w:pPr>
        <w:spacing w:line="240" w:lineRule="auto"/>
        <w:ind w:firstLine="709"/>
        <w:jc w:val="left"/>
        <w:rPr>
          <w:rFonts w:ascii="Times New Roman" w:eastAsia="Times New Roman" w:hAnsi="Times New Roman"/>
          <w:sz w:val="24"/>
          <w:szCs w:val="20"/>
          <w:lang w:eastAsia="zh-CN"/>
        </w:rPr>
      </w:pPr>
      <w:r w:rsidRPr="0015189B">
        <w:rPr>
          <w:rFonts w:ascii="Times New Roman" w:eastAsia="Times New Roman" w:hAnsi="Times New Roman"/>
          <w:sz w:val="20"/>
          <w:szCs w:val="20"/>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15189B">
        <w:rPr>
          <w:rFonts w:ascii="Times New Roman" w:eastAsia="Times New Roman" w:hAnsi="Times New Roman"/>
          <w:sz w:val="24"/>
          <w:szCs w:val="20"/>
          <w:lang w:eastAsia="zh-CN"/>
        </w:rPr>
        <w:t>не установлены.</w:t>
      </w:r>
    </w:p>
    <w:p w:rsidR="00712176" w:rsidRPr="00EC161B" w:rsidRDefault="00712176" w:rsidP="00A7186A">
      <w:pPr>
        <w:pStyle w:val="3"/>
        <w:ind w:firstLine="709"/>
        <w:jc w:val="both"/>
        <w:rPr>
          <w:b w:val="0"/>
          <w:i/>
          <w:szCs w:val="24"/>
          <w:lang w:eastAsia="ar-SA"/>
        </w:rPr>
      </w:pPr>
      <w:bookmarkStart w:id="288" w:name="_Toc142663852"/>
      <w:r w:rsidRPr="00EC161B">
        <w:rPr>
          <w:b w:val="0"/>
          <w:i/>
          <w:szCs w:val="24"/>
          <w:lang w:eastAsia="ar-SA"/>
        </w:rPr>
        <w:t xml:space="preserve">Статья </w:t>
      </w:r>
      <w:r w:rsidR="001951CB">
        <w:rPr>
          <w:b w:val="0"/>
          <w:i/>
          <w:szCs w:val="24"/>
          <w:lang w:eastAsia="ar-SA"/>
        </w:rPr>
        <w:t>3</w:t>
      </w:r>
      <w:r w:rsidR="005D2684">
        <w:rPr>
          <w:b w:val="0"/>
          <w:i/>
          <w:szCs w:val="24"/>
          <w:lang w:eastAsia="ar-SA"/>
        </w:rPr>
        <w:t>1</w:t>
      </w:r>
      <w:r w:rsidRPr="00EC161B">
        <w:rPr>
          <w:b w:val="0"/>
          <w:i/>
          <w:szCs w:val="24"/>
          <w:lang w:eastAsia="ar-SA"/>
        </w:rPr>
        <w:t xml:space="preserve">. Градостроительный регламент зон </w:t>
      </w:r>
      <w:r w:rsidR="001951CB">
        <w:rPr>
          <w:b w:val="0"/>
          <w:i/>
          <w:szCs w:val="24"/>
          <w:lang w:eastAsia="ar-SA"/>
        </w:rPr>
        <w:t>рекреационного</w:t>
      </w:r>
      <w:r>
        <w:rPr>
          <w:b w:val="0"/>
          <w:i/>
          <w:szCs w:val="24"/>
          <w:lang w:eastAsia="ar-SA"/>
        </w:rPr>
        <w:t xml:space="preserve"> назначения</w:t>
      </w:r>
      <w:bookmarkEnd w:id="288"/>
    </w:p>
    <w:p w:rsidR="001951CB" w:rsidRPr="001951CB" w:rsidRDefault="00A7186A" w:rsidP="00A7186A">
      <w:pPr>
        <w:widowControl w:val="0"/>
        <w:autoSpaceDE w:val="0"/>
        <w:autoSpaceDN w:val="0"/>
        <w:adjustRightInd w:val="0"/>
        <w:spacing w:after="120" w:line="240" w:lineRule="auto"/>
        <w:ind w:firstLine="539"/>
        <w:jc w:val="both"/>
        <w:rPr>
          <w:rFonts w:ascii="Times New Roman" w:hAnsi="Times New Roman"/>
          <w:sz w:val="24"/>
          <w:szCs w:val="24"/>
        </w:rPr>
      </w:pPr>
      <w:r w:rsidRPr="00A7186A">
        <w:rPr>
          <w:rFonts w:ascii="Times New Roman" w:hAnsi="Times New Roman"/>
          <w:b/>
          <w:sz w:val="24"/>
          <w:szCs w:val="24"/>
        </w:rPr>
        <w:t>1.</w:t>
      </w:r>
      <w:r w:rsidR="001951CB" w:rsidRPr="001951CB">
        <w:rPr>
          <w:rFonts w:ascii="Times New Roman" w:hAnsi="Times New Roman"/>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1951CB" w:rsidRPr="001951CB" w:rsidRDefault="00A7186A" w:rsidP="001951CB">
      <w:pPr>
        <w:widowControl w:val="0"/>
        <w:autoSpaceDE w:val="0"/>
        <w:autoSpaceDN w:val="0"/>
        <w:adjustRightInd w:val="0"/>
        <w:spacing w:line="240" w:lineRule="auto"/>
        <w:ind w:firstLine="540"/>
        <w:jc w:val="both"/>
        <w:rPr>
          <w:rFonts w:ascii="Times New Roman" w:hAnsi="Times New Roman"/>
          <w:sz w:val="24"/>
          <w:szCs w:val="24"/>
        </w:rPr>
      </w:pPr>
      <w:r w:rsidRPr="00A7186A">
        <w:rPr>
          <w:rFonts w:ascii="Times New Roman" w:hAnsi="Times New Roman"/>
          <w:b/>
          <w:sz w:val="24"/>
          <w:szCs w:val="24"/>
        </w:rPr>
        <w:t>2.</w:t>
      </w:r>
      <w:r w:rsidR="001951CB" w:rsidRPr="001951CB">
        <w:rPr>
          <w:rFonts w:ascii="Times New Roman" w:hAnsi="Times New Roman"/>
          <w:sz w:val="24"/>
          <w:szCs w:val="24"/>
        </w:rPr>
        <w:t>Зоны рекреационного назначения включают:</w:t>
      </w:r>
    </w:p>
    <w:p w:rsidR="001951CB" w:rsidRPr="001951CB" w:rsidRDefault="001951CB" w:rsidP="001951CB">
      <w:pPr>
        <w:widowControl w:val="0"/>
        <w:autoSpaceDE w:val="0"/>
        <w:autoSpaceDN w:val="0"/>
        <w:adjustRightInd w:val="0"/>
        <w:spacing w:line="240" w:lineRule="auto"/>
        <w:ind w:firstLine="540"/>
        <w:jc w:val="both"/>
        <w:rPr>
          <w:rFonts w:ascii="Times New Roman" w:hAnsi="Times New Roman"/>
          <w:sz w:val="24"/>
          <w:szCs w:val="24"/>
        </w:rPr>
      </w:pPr>
      <w:r>
        <w:rPr>
          <w:rFonts w:ascii="Times New Roman" w:hAnsi="Times New Roman"/>
          <w:sz w:val="24"/>
          <w:szCs w:val="24"/>
        </w:rPr>
        <w:t>Р</w:t>
      </w:r>
      <w:r w:rsidRPr="001951CB">
        <w:rPr>
          <w:rFonts w:ascii="Times New Roman" w:hAnsi="Times New Roman"/>
          <w:sz w:val="24"/>
          <w:szCs w:val="24"/>
        </w:rPr>
        <w:t xml:space="preserve"> – зона озелененны</w:t>
      </w:r>
      <w:r>
        <w:rPr>
          <w:rFonts w:ascii="Times New Roman" w:hAnsi="Times New Roman"/>
          <w:sz w:val="24"/>
          <w:szCs w:val="24"/>
        </w:rPr>
        <w:t>х территорий общего пользования.</w:t>
      </w:r>
    </w:p>
    <w:p w:rsidR="00F971ED" w:rsidRDefault="00F971ED" w:rsidP="001951CB">
      <w:pPr>
        <w:widowControl w:val="0"/>
        <w:autoSpaceDE w:val="0"/>
        <w:autoSpaceDN w:val="0"/>
        <w:adjustRightInd w:val="0"/>
        <w:spacing w:line="240" w:lineRule="auto"/>
        <w:ind w:firstLine="540"/>
        <w:rPr>
          <w:rFonts w:ascii="Times New Roman" w:hAnsi="Times New Roman"/>
          <w:b/>
          <w:sz w:val="24"/>
          <w:szCs w:val="24"/>
        </w:rPr>
      </w:pPr>
    </w:p>
    <w:p w:rsidR="001951CB" w:rsidRPr="001951CB" w:rsidRDefault="001951CB" w:rsidP="001951CB">
      <w:pPr>
        <w:widowControl w:val="0"/>
        <w:autoSpaceDE w:val="0"/>
        <w:autoSpaceDN w:val="0"/>
        <w:adjustRightInd w:val="0"/>
        <w:spacing w:line="240" w:lineRule="auto"/>
        <w:ind w:firstLine="540"/>
        <w:rPr>
          <w:rFonts w:ascii="Times New Roman" w:hAnsi="Times New Roman"/>
          <w:b/>
          <w:sz w:val="24"/>
          <w:szCs w:val="24"/>
        </w:rPr>
      </w:pPr>
      <w:r w:rsidRPr="001951CB">
        <w:rPr>
          <w:rFonts w:ascii="Times New Roman" w:hAnsi="Times New Roman"/>
          <w:b/>
          <w:sz w:val="24"/>
          <w:szCs w:val="24"/>
        </w:rPr>
        <w:t>Зона озелененных территорий общего пользования</w:t>
      </w:r>
      <w:r>
        <w:rPr>
          <w:rFonts w:ascii="Times New Roman" w:hAnsi="Times New Roman"/>
          <w:b/>
          <w:sz w:val="24"/>
          <w:szCs w:val="24"/>
        </w:rPr>
        <w:t xml:space="preserve"> (Р)</w:t>
      </w:r>
    </w:p>
    <w:p w:rsidR="001951CB" w:rsidRPr="001951CB" w:rsidRDefault="001951CB" w:rsidP="001951CB">
      <w:pPr>
        <w:widowControl w:val="0"/>
        <w:autoSpaceDE w:val="0"/>
        <w:autoSpaceDN w:val="0"/>
        <w:adjustRightInd w:val="0"/>
        <w:spacing w:line="240" w:lineRule="auto"/>
        <w:ind w:firstLine="540"/>
        <w:jc w:val="right"/>
        <w:rPr>
          <w:rFonts w:ascii="Times New Roman" w:hAnsi="Times New Roman"/>
          <w:sz w:val="24"/>
          <w:szCs w:val="24"/>
        </w:rPr>
      </w:pPr>
      <w:r w:rsidRPr="001951CB">
        <w:rPr>
          <w:rFonts w:ascii="Times New Roman" w:hAnsi="Times New Roman"/>
          <w:sz w:val="24"/>
          <w:szCs w:val="24"/>
        </w:rPr>
        <w:t xml:space="preserve">Таблица </w:t>
      </w:r>
      <w:r>
        <w:rPr>
          <w:rFonts w:ascii="Times New Roman" w:hAnsi="Times New Roman"/>
          <w:sz w:val="24"/>
          <w:szCs w:val="24"/>
        </w:rPr>
        <w:t>1</w:t>
      </w:r>
      <w:r w:rsidR="005D2684">
        <w:rPr>
          <w:rFonts w:ascii="Times New Roman" w:hAnsi="Times New Roman"/>
          <w:sz w:val="24"/>
          <w:szCs w:val="24"/>
        </w:rPr>
        <w:t>5</w:t>
      </w:r>
    </w:p>
    <w:p w:rsidR="001951CB" w:rsidRPr="0015189B" w:rsidRDefault="001951CB" w:rsidP="001951CB">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09"/>
        <w:gridCol w:w="3491"/>
        <w:gridCol w:w="3030"/>
      </w:tblGrid>
      <w:tr w:rsidR="001951CB" w:rsidRPr="001951CB" w:rsidTr="0015189B">
        <w:trPr>
          <w:trHeight w:val="600"/>
          <w:tblHeader/>
        </w:trPr>
        <w:tc>
          <w:tcPr>
            <w:tcW w:w="2825" w:type="dxa"/>
            <w:gridSpan w:val="2"/>
            <w:tcBorders>
              <w:bottom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ВИДЫ РАЗРЕШЕННОГО ИСПОЛЬЗОВАНИЯ</w:t>
            </w:r>
          </w:p>
        </w:tc>
        <w:tc>
          <w:tcPr>
            <w:tcW w:w="3491"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ПАРАМЕТРЫ РАЗРЕШЕННОГО ИСПОЛЬЗОВАНИЯ</w:t>
            </w:r>
          </w:p>
        </w:tc>
        <w:tc>
          <w:tcPr>
            <w:tcW w:w="3030" w:type="dxa"/>
            <w:vMerge w:val="restart"/>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1951CB" w:rsidRPr="001951CB" w:rsidTr="0015189B">
        <w:trPr>
          <w:trHeight w:val="215"/>
          <w:tblHeader/>
        </w:trPr>
        <w:tc>
          <w:tcPr>
            <w:tcW w:w="716" w:type="dxa"/>
            <w:tcBorders>
              <w:top w:val="single" w:sz="4" w:space="0" w:color="auto"/>
              <w:bottom w:val="single" w:sz="4" w:space="0" w:color="auto"/>
              <w:right w:val="single" w:sz="4" w:space="0" w:color="auto"/>
            </w:tcBorders>
            <w:vAlign w:val="center"/>
          </w:tcPr>
          <w:p w:rsidR="001951CB" w:rsidRPr="001951CB" w:rsidRDefault="001951CB" w:rsidP="001951CB">
            <w:pPr>
              <w:spacing w:line="240" w:lineRule="auto"/>
              <w:rPr>
                <w:rFonts w:ascii="Times New Roman" w:eastAsia="Times New Roman" w:hAnsi="Times New Roman"/>
                <w:b/>
                <w:sz w:val="16"/>
                <w:szCs w:val="16"/>
                <w:lang w:eastAsia="zh-CN"/>
              </w:rPr>
            </w:pPr>
            <w:r w:rsidRPr="001951CB">
              <w:rPr>
                <w:rFonts w:ascii="Times New Roman" w:eastAsia="Times New Roman" w:hAnsi="Times New Roman"/>
                <w:b/>
                <w:sz w:val="16"/>
                <w:szCs w:val="16"/>
                <w:lang w:eastAsia="zh-CN"/>
              </w:rPr>
              <w:t>КОД</w:t>
            </w:r>
          </w:p>
        </w:tc>
        <w:tc>
          <w:tcPr>
            <w:tcW w:w="2109" w:type="dxa"/>
            <w:tcBorders>
              <w:top w:val="single" w:sz="4" w:space="0" w:color="auto"/>
              <w:left w:val="single" w:sz="4" w:space="0" w:color="auto"/>
              <w:bottom w:val="single" w:sz="4" w:space="0" w:color="auto"/>
            </w:tcBorders>
            <w:vAlign w:val="center"/>
          </w:tcPr>
          <w:p w:rsidR="001951CB" w:rsidRPr="00392499" w:rsidRDefault="001951CB" w:rsidP="001951CB">
            <w:pPr>
              <w:tabs>
                <w:tab w:val="center" w:pos="4677"/>
                <w:tab w:val="right" w:pos="9355"/>
              </w:tabs>
              <w:spacing w:line="240" w:lineRule="auto"/>
              <w:rPr>
                <w:rFonts w:ascii="Times New Roman" w:eastAsia="Times New Roman" w:hAnsi="Times New Roman"/>
                <w:b/>
                <w:color w:val="000000" w:themeColor="text1"/>
                <w:sz w:val="20"/>
                <w:szCs w:val="20"/>
                <w:lang w:eastAsia="zh-CN"/>
              </w:rPr>
            </w:pPr>
            <w:r w:rsidRPr="00392499">
              <w:rPr>
                <w:rFonts w:ascii="Times New Roman" w:eastAsia="Times New Roman" w:hAnsi="Times New Roman"/>
                <w:b/>
                <w:color w:val="000000" w:themeColor="text1"/>
                <w:sz w:val="16"/>
                <w:szCs w:val="16"/>
                <w:lang w:eastAsia="zh-CN"/>
              </w:rPr>
              <w:t>НАИМЕНОВАНИЕ</w:t>
            </w:r>
          </w:p>
        </w:tc>
        <w:tc>
          <w:tcPr>
            <w:tcW w:w="3491" w:type="dxa"/>
            <w:vMerge/>
            <w:vAlign w:val="center"/>
          </w:tcPr>
          <w:p w:rsidR="001951CB" w:rsidRPr="00392499" w:rsidRDefault="001951CB" w:rsidP="001951CB">
            <w:pPr>
              <w:spacing w:line="240" w:lineRule="auto"/>
              <w:rPr>
                <w:rFonts w:ascii="Times New Roman" w:eastAsia="Times New Roman" w:hAnsi="Times New Roman"/>
                <w:b/>
                <w:color w:val="000000" w:themeColor="text1"/>
                <w:sz w:val="16"/>
                <w:szCs w:val="16"/>
                <w:lang w:eastAsia="zh-CN"/>
              </w:rPr>
            </w:pPr>
          </w:p>
        </w:tc>
        <w:tc>
          <w:tcPr>
            <w:tcW w:w="3030" w:type="dxa"/>
            <w:vMerge/>
            <w:vAlign w:val="center"/>
          </w:tcPr>
          <w:p w:rsidR="001951CB" w:rsidRPr="001951CB" w:rsidRDefault="001951CB" w:rsidP="001951CB">
            <w:pPr>
              <w:spacing w:line="240" w:lineRule="auto"/>
              <w:rPr>
                <w:rFonts w:ascii="Times New Roman" w:eastAsia="Times New Roman" w:hAnsi="Times New Roman"/>
                <w:b/>
                <w:sz w:val="16"/>
                <w:szCs w:val="16"/>
                <w:lang w:eastAsia="zh-CN"/>
              </w:rPr>
            </w:pPr>
          </w:p>
        </w:tc>
      </w:tr>
      <w:tr w:rsidR="001951CB" w:rsidRPr="001951CB" w:rsidTr="0015189B">
        <w:trPr>
          <w:trHeight w:val="215"/>
        </w:trPr>
        <w:tc>
          <w:tcPr>
            <w:tcW w:w="716" w:type="dxa"/>
            <w:tcBorders>
              <w:top w:val="single" w:sz="4" w:space="0" w:color="auto"/>
              <w:bottom w:val="single" w:sz="4" w:space="0" w:color="auto"/>
              <w:right w:val="single" w:sz="4" w:space="0" w:color="auto"/>
            </w:tcBorders>
            <w:vAlign w:val="center"/>
          </w:tcPr>
          <w:p w:rsidR="001951CB" w:rsidRPr="001951CB" w:rsidRDefault="001951CB" w:rsidP="001951CB">
            <w:pPr>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12.0.1</w:t>
            </w:r>
          </w:p>
        </w:tc>
        <w:tc>
          <w:tcPr>
            <w:tcW w:w="2109" w:type="dxa"/>
            <w:tcBorders>
              <w:top w:val="single" w:sz="4" w:space="0" w:color="auto"/>
              <w:left w:val="single" w:sz="4" w:space="0" w:color="auto"/>
              <w:bottom w:val="single" w:sz="4" w:space="0" w:color="auto"/>
            </w:tcBorders>
            <w:vAlign w:val="center"/>
          </w:tcPr>
          <w:p w:rsidR="001951CB" w:rsidRPr="00392499" w:rsidRDefault="001951CB" w:rsidP="001951CB">
            <w:pPr>
              <w:tabs>
                <w:tab w:val="center" w:pos="4677"/>
                <w:tab w:val="right" w:pos="9355"/>
              </w:tabs>
              <w:spacing w:line="240" w:lineRule="auto"/>
              <w:jc w:val="left"/>
              <w:rPr>
                <w:rFonts w:ascii="Times New Roman" w:eastAsia="Times New Roman" w:hAnsi="Times New Roman"/>
                <w:color w:val="000000" w:themeColor="text1"/>
                <w:sz w:val="20"/>
                <w:szCs w:val="16"/>
                <w:lang w:eastAsia="zh-CN"/>
              </w:rPr>
            </w:pPr>
            <w:r w:rsidRPr="00392499">
              <w:rPr>
                <w:rFonts w:ascii="Times New Roman" w:eastAsia="Times New Roman" w:hAnsi="Times New Roman"/>
                <w:color w:val="000000" w:themeColor="text1"/>
                <w:sz w:val="20"/>
                <w:szCs w:val="16"/>
                <w:lang w:eastAsia="zh-CN"/>
              </w:rPr>
              <w:t>Улично-дорожная сеть</w:t>
            </w:r>
          </w:p>
        </w:tc>
        <w:tc>
          <w:tcPr>
            <w:tcW w:w="3491" w:type="dxa"/>
            <w:vMerge w:val="restart"/>
          </w:tcPr>
          <w:p w:rsidR="001951CB" w:rsidRPr="003B2AF7" w:rsidRDefault="00B361FC" w:rsidP="00A33BBF">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tc>
        <w:tc>
          <w:tcPr>
            <w:tcW w:w="3030" w:type="dxa"/>
            <w:vMerge w:val="restart"/>
          </w:tcPr>
          <w:p w:rsidR="001951CB" w:rsidRPr="001951CB" w:rsidRDefault="001951CB" w:rsidP="001951CB">
            <w:pPr>
              <w:spacing w:line="240" w:lineRule="auto"/>
              <w:jc w:val="both"/>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1951CB" w:rsidRPr="001951CB" w:rsidRDefault="001951CB" w:rsidP="001951CB">
            <w:pPr>
              <w:spacing w:line="240" w:lineRule="auto"/>
              <w:jc w:val="both"/>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Запрещено строительство ОКС.</w:t>
            </w:r>
          </w:p>
        </w:tc>
      </w:tr>
      <w:tr w:rsidR="001951CB" w:rsidRPr="001951CB" w:rsidTr="0015189B">
        <w:trPr>
          <w:trHeight w:val="215"/>
        </w:trPr>
        <w:tc>
          <w:tcPr>
            <w:tcW w:w="716" w:type="dxa"/>
            <w:tcBorders>
              <w:top w:val="single" w:sz="4" w:space="0" w:color="auto"/>
              <w:right w:val="single" w:sz="4" w:space="0" w:color="auto"/>
            </w:tcBorders>
          </w:tcPr>
          <w:p w:rsidR="001951CB" w:rsidRPr="001951CB" w:rsidRDefault="001951CB" w:rsidP="001951CB">
            <w:pPr>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12.0.2</w:t>
            </w:r>
          </w:p>
        </w:tc>
        <w:tc>
          <w:tcPr>
            <w:tcW w:w="2109" w:type="dxa"/>
            <w:tcBorders>
              <w:top w:val="single" w:sz="4" w:space="0" w:color="auto"/>
              <w:left w:val="single" w:sz="4" w:space="0" w:color="auto"/>
            </w:tcBorders>
          </w:tcPr>
          <w:p w:rsidR="001951CB" w:rsidRPr="001951CB" w:rsidRDefault="001951CB" w:rsidP="001951CB">
            <w:pPr>
              <w:tabs>
                <w:tab w:val="center" w:pos="4677"/>
                <w:tab w:val="right" w:pos="9355"/>
              </w:tabs>
              <w:spacing w:line="240" w:lineRule="auto"/>
              <w:jc w:val="left"/>
              <w:rPr>
                <w:rFonts w:ascii="Times New Roman" w:eastAsia="Times New Roman" w:hAnsi="Times New Roman"/>
                <w:sz w:val="20"/>
                <w:szCs w:val="16"/>
                <w:lang w:eastAsia="zh-CN"/>
              </w:rPr>
            </w:pPr>
            <w:r w:rsidRPr="001951CB">
              <w:rPr>
                <w:rFonts w:ascii="Times New Roman" w:eastAsia="Times New Roman" w:hAnsi="Times New Roman"/>
                <w:sz w:val="20"/>
                <w:szCs w:val="16"/>
                <w:lang w:eastAsia="zh-CN"/>
              </w:rPr>
              <w:t>Благоустройство территории</w:t>
            </w:r>
          </w:p>
        </w:tc>
        <w:tc>
          <w:tcPr>
            <w:tcW w:w="3491" w:type="dxa"/>
            <w:vMerge/>
            <w:vAlign w:val="center"/>
          </w:tcPr>
          <w:p w:rsidR="001951CB" w:rsidRPr="001951CB" w:rsidRDefault="001951CB" w:rsidP="001951CB">
            <w:pPr>
              <w:spacing w:line="240" w:lineRule="auto"/>
              <w:rPr>
                <w:rFonts w:ascii="Times New Roman" w:eastAsia="Times New Roman" w:hAnsi="Times New Roman"/>
                <w:sz w:val="20"/>
                <w:szCs w:val="16"/>
                <w:lang w:eastAsia="zh-CN"/>
              </w:rPr>
            </w:pPr>
          </w:p>
        </w:tc>
        <w:tc>
          <w:tcPr>
            <w:tcW w:w="3030" w:type="dxa"/>
            <w:vMerge/>
            <w:vAlign w:val="center"/>
          </w:tcPr>
          <w:p w:rsidR="001951CB" w:rsidRPr="001951CB" w:rsidRDefault="001951CB" w:rsidP="001951CB">
            <w:pPr>
              <w:spacing w:line="240" w:lineRule="auto"/>
              <w:rPr>
                <w:rFonts w:ascii="Times New Roman" w:eastAsia="Times New Roman" w:hAnsi="Times New Roman"/>
                <w:sz w:val="20"/>
                <w:szCs w:val="16"/>
                <w:lang w:eastAsia="zh-CN"/>
              </w:rPr>
            </w:pPr>
          </w:p>
        </w:tc>
      </w:tr>
    </w:tbl>
    <w:p w:rsidR="001951CB" w:rsidRPr="0015189B" w:rsidRDefault="001951CB" w:rsidP="001951CB">
      <w:pPr>
        <w:spacing w:line="240" w:lineRule="auto"/>
        <w:ind w:firstLine="709"/>
        <w:jc w:val="left"/>
        <w:rPr>
          <w:rFonts w:ascii="Times New Roman" w:eastAsia="Times New Roman" w:hAnsi="Times New Roman"/>
          <w:sz w:val="20"/>
          <w:szCs w:val="16"/>
          <w:lang w:eastAsia="zh-CN"/>
        </w:rPr>
      </w:pPr>
    </w:p>
    <w:p w:rsidR="001951CB" w:rsidRPr="0015189B" w:rsidRDefault="001951CB" w:rsidP="001951CB">
      <w:pPr>
        <w:spacing w:line="240" w:lineRule="auto"/>
        <w:ind w:firstLine="709"/>
        <w:jc w:val="left"/>
        <w:rPr>
          <w:rFonts w:ascii="Times New Roman" w:eastAsia="Times New Roman" w:hAnsi="Times New Roman"/>
          <w:sz w:val="24"/>
          <w:szCs w:val="24"/>
          <w:lang w:eastAsia="zh-CN"/>
        </w:rPr>
      </w:pPr>
      <w:r w:rsidRPr="0015189B">
        <w:rPr>
          <w:rFonts w:ascii="Times New Roman" w:eastAsia="Times New Roman" w:hAnsi="Times New Roman"/>
          <w:sz w:val="20"/>
          <w:szCs w:val="16"/>
          <w:lang w:eastAsia="zh-CN"/>
        </w:rPr>
        <w:lastRenderedPageBreak/>
        <w:t xml:space="preserve">2. УСЛОВНО РАЗРЕШЁННЫЕ ВИДЫ И ПАРАМЕТРЫ ИСПОЛЬЗОВАНИЯ ЗЕМЕЛЬНЫХ УЧАСТКОВ И ОБЪЕКТОВ КАПИТАЛЬНОГО СТРОИТЕЛЬСТВА: </w:t>
      </w:r>
      <w:r w:rsidRPr="0015189B">
        <w:rPr>
          <w:rFonts w:ascii="Times New Roman" w:eastAsia="Times New Roman" w:hAnsi="Times New Roman"/>
          <w:sz w:val="24"/>
          <w:szCs w:val="24"/>
          <w:lang w:eastAsia="zh-CN"/>
        </w:rPr>
        <w:t>не установлены</w:t>
      </w:r>
    </w:p>
    <w:p w:rsidR="001951CB" w:rsidRPr="0015189B" w:rsidRDefault="001951CB" w:rsidP="001951CB">
      <w:pPr>
        <w:spacing w:line="240" w:lineRule="auto"/>
        <w:ind w:firstLine="709"/>
        <w:jc w:val="left"/>
        <w:rPr>
          <w:rFonts w:ascii="Times New Roman" w:eastAsia="Times New Roman" w:hAnsi="Times New Roman"/>
          <w:sz w:val="16"/>
          <w:szCs w:val="16"/>
          <w:lang w:eastAsia="zh-CN"/>
        </w:rPr>
      </w:pPr>
    </w:p>
    <w:p w:rsidR="001951CB" w:rsidRPr="0015189B" w:rsidRDefault="001951CB" w:rsidP="001951CB">
      <w:pPr>
        <w:spacing w:line="240" w:lineRule="auto"/>
        <w:ind w:firstLine="709"/>
        <w:jc w:val="left"/>
        <w:rPr>
          <w:rFonts w:ascii="Times New Roman" w:eastAsia="Times New Roman" w:hAnsi="Times New Roman"/>
          <w:sz w:val="24"/>
          <w:szCs w:val="24"/>
          <w:lang w:eastAsia="zh-CN"/>
        </w:rPr>
      </w:pPr>
      <w:r w:rsidRPr="0015189B">
        <w:rPr>
          <w:rFonts w:ascii="Times New Roman" w:eastAsia="Times New Roman" w:hAnsi="Times New Roman"/>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00A33BBF">
        <w:rPr>
          <w:rFonts w:ascii="Times New Roman" w:eastAsia="Times New Roman" w:hAnsi="Times New Roman"/>
          <w:sz w:val="20"/>
          <w:szCs w:val="20"/>
          <w:lang w:eastAsia="zh-CN"/>
        </w:rPr>
        <w:t xml:space="preserve"> </w:t>
      </w:r>
      <w:r w:rsidRPr="0015189B">
        <w:rPr>
          <w:rFonts w:ascii="Times New Roman" w:eastAsia="Times New Roman" w:hAnsi="Times New Roman"/>
          <w:sz w:val="24"/>
          <w:szCs w:val="24"/>
          <w:lang w:eastAsia="zh-CN"/>
        </w:rPr>
        <w:t>не установлены.</w:t>
      </w:r>
    </w:p>
    <w:p w:rsidR="0038441F" w:rsidRPr="0038441F" w:rsidRDefault="0038441F" w:rsidP="00A7186A">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289" w:name="_Toc101362490"/>
      <w:bookmarkStart w:id="290" w:name="_Toc142663853"/>
      <w:r w:rsidRPr="0038441F">
        <w:rPr>
          <w:rFonts w:ascii="Times New Roman" w:eastAsia="Times New Roman" w:hAnsi="Times New Roman" w:cs="Arial"/>
          <w:bCs/>
          <w:i/>
          <w:sz w:val="24"/>
          <w:szCs w:val="24"/>
          <w:lang w:eastAsia="ar-SA"/>
        </w:rPr>
        <w:t>Статья 3</w:t>
      </w:r>
      <w:r w:rsidR="005D2684">
        <w:rPr>
          <w:rFonts w:ascii="Times New Roman" w:eastAsia="Times New Roman" w:hAnsi="Times New Roman" w:cs="Arial"/>
          <w:bCs/>
          <w:i/>
          <w:sz w:val="24"/>
          <w:szCs w:val="24"/>
          <w:lang w:eastAsia="ar-SA"/>
        </w:rPr>
        <w:t>2</w:t>
      </w:r>
      <w:r w:rsidRPr="0038441F">
        <w:rPr>
          <w:rFonts w:ascii="Times New Roman" w:eastAsia="Times New Roman" w:hAnsi="Times New Roman" w:cs="Arial"/>
          <w:bCs/>
          <w:i/>
          <w:sz w:val="24"/>
          <w:szCs w:val="24"/>
          <w:lang w:eastAsia="ar-SA"/>
        </w:rPr>
        <w:t>. Градостроительный регламент зон специального назначения</w:t>
      </w:r>
      <w:bookmarkEnd w:id="289"/>
      <w:bookmarkEnd w:id="290"/>
    </w:p>
    <w:p w:rsidR="0038441F" w:rsidRPr="0038441F" w:rsidRDefault="00A7186A" w:rsidP="00A7186A">
      <w:pPr>
        <w:spacing w:after="120" w:line="240" w:lineRule="auto"/>
        <w:ind w:firstLine="709"/>
        <w:jc w:val="both"/>
        <w:rPr>
          <w:rFonts w:ascii="Times New Roman" w:hAnsi="Times New Roman"/>
          <w:sz w:val="24"/>
          <w:szCs w:val="24"/>
          <w:lang w:eastAsia="zh-CN"/>
        </w:rPr>
      </w:pPr>
      <w:r w:rsidRPr="00A7186A">
        <w:rPr>
          <w:rFonts w:ascii="Times New Roman" w:hAnsi="Times New Roman"/>
          <w:b/>
          <w:sz w:val="24"/>
          <w:szCs w:val="24"/>
          <w:lang w:eastAsia="zh-CN"/>
        </w:rPr>
        <w:t>1.</w:t>
      </w:r>
      <w:r w:rsidR="0038441F" w:rsidRPr="0038441F">
        <w:rPr>
          <w:rFonts w:ascii="Times New Roman" w:hAnsi="Times New Roman"/>
          <w:sz w:val="24"/>
          <w:szCs w:val="24"/>
          <w:lang w:eastAsia="zh-CN"/>
        </w:rPr>
        <w:t>Зона специального назначения территориальная зона в населенном пункте, в которую включаются земельные участки, занятые кладбищами, скотомогильниками, объектами размещения отходов потребления и иными объектами, размещение которых не допускается в иных территориальных зонах.</w:t>
      </w:r>
    </w:p>
    <w:p w:rsidR="0038441F" w:rsidRPr="0038441F" w:rsidRDefault="00A7186A" w:rsidP="0038441F">
      <w:pPr>
        <w:spacing w:line="240" w:lineRule="auto"/>
        <w:ind w:firstLine="709"/>
        <w:jc w:val="both"/>
        <w:rPr>
          <w:rFonts w:ascii="Times New Roman" w:hAnsi="Times New Roman"/>
          <w:sz w:val="24"/>
          <w:szCs w:val="24"/>
          <w:lang w:eastAsia="zh-CN"/>
        </w:rPr>
      </w:pPr>
      <w:r w:rsidRPr="00A7186A">
        <w:rPr>
          <w:rFonts w:ascii="Times New Roman" w:hAnsi="Times New Roman"/>
          <w:b/>
          <w:sz w:val="24"/>
          <w:szCs w:val="24"/>
          <w:lang w:eastAsia="zh-CN"/>
        </w:rPr>
        <w:t>2.</w:t>
      </w:r>
      <w:r w:rsidR="0038441F" w:rsidRPr="0038441F">
        <w:rPr>
          <w:rFonts w:ascii="Times New Roman" w:hAnsi="Times New Roman"/>
          <w:sz w:val="24"/>
          <w:szCs w:val="24"/>
          <w:lang w:eastAsia="zh-CN"/>
        </w:rPr>
        <w:t>Зона включает:</w:t>
      </w:r>
    </w:p>
    <w:p w:rsidR="0038441F" w:rsidRPr="0038441F" w:rsidRDefault="0038441F" w:rsidP="0038441F">
      <w:pPr>
        <w:spacing w:line="240" w:lineRule="auto"/>
        <w:ind w:firstLine="709"/>
        <w:jc w:val="both"/>
        <w:rPr>
          <w:rFonts w:ascii="Times New Roman" w:hAnsi="Times New Roman"/>
          <w:sz w:val="24"/>
          <w:szCs w:val="24"/>
          <w:lang w:eastAsia="zh-CN"/>
        </w:rPr>
      </w:pPr>
      <w:r w:rsidRPr="0038441F">
        <w:rPr>
          <w:rFonts w:ascii="Times New Roman" w:hAnsi="Times New Roman"/>
          <w:sz w:val="24"/>
          <w:szCs w:val="24"/>
          <w:lang w:eastAsia="zh-CN"/>
        </w:rPr>
        <w:t>СП-1 – зона кладбищ;</w:t>
      </w:r>
    </w:p>
    <w:p w:rsidR="0038441F" w:rsidRPr="0038441F" w:rsidRDefault="0038441F" w:rsidP="0038441F">
      <w:pPr>
        <w:spacing w:line="240" w:lineRule="auto"/>
        <w:ind w:firstLine="709"/>
        <w:jc w:val="both"/>
        <w:rPr>
          <w:rFonts w:ascii="Times New Roman" w:hAnsi="Times New Roman"/>
          <w:sz w:val="24"/>
          <w:szCs w:val="24"/>
          <w:lang w:eastAsia="zh-CN"/>
        </w:rPr>
      </w:pPr>
      <w:r w:rsidRPr="0038441F">
        <w:rPr>
          <w:rFonts w:ascii="Times New Roman" w:hAnsi="Times New Roman"/>
          <w:sz w:val="24"/>
          <w:szCs w:val="24"/>
          <w:lang w:eastAsia="zh-CN"/>
        </w:rPr>
        <w:t>СП-2 – зона скла</w:t>
      </w:r>
      <w:r w:rsidR="009239BD">
        <w:rPr>
          <w:rFonts w:ascii="Times New Roman" w:hAnsi="Times New Roman"/>
          <w:sz w:val="24"/>
          <w:szCs w:val="24"/>
          <w:lang w:eastAsia="zh-CN"/>
        </w:rPr>
        <w:t>дирования и захоронения отходов</w:t>
      </w:r>
    </w:p>
    <w:p w:rsidR="00712176" w:rsidRDefault="00712176" w:rsidP="00712176">
      <w:pPr>
        <w:suppressAutoHyphens/>
        <w:spacing w:line="240" w:lineRule="auto"/>
        <w:ind w:firstLine="567"/>
        <w:rPr>
          <w:rFonts w:ascii="Times New Roman" w:hAnsi="Times New Roman"/>
          <w:b/>
          <w:sz w:val="24"/>
          <w:szCs w:val="24"/>
        </w:rPr>
      </w:pPr>
      <w:r w:rsidRPr="00634B1A">
        <w:rPr>
          <w:rFonts w:ascii="Times New Roman" w:hAnsi="Times New Roman"/>
          <w:b/>
          <w:sz w:val="24"/>
          <w:szCs w:val="24"/>
        </w:rPr>
        <w:t xml:space="preserve">Зона </w:t>
      </w:r>
      <w:r w:rsidR="0038441F">
        <w:rPr>
          <w:rFonts w:ascii="Times New Roman" w:hAnsi="Times New Roman"/>
          <w:b/>
          <w:sz w:val="24"/>
          <w:szCs w:val="24"/>
        </w:rPr>
        <w:t>кладбищ (СП-1)</w:t>
      </w:r>
    </w:p>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t xml:space="preserve">Таблица </w:t>
      </w:r>
      <w:r w:rsidR="00386F04">
        <w:rPr>
          <w:rFonts w:ascii="Times New Roman" w:eastAsia="Times New Roman" w:hAnsi="Times New Roman"/>
          <w:spacing w:val="-13"/>
          <w:sz w:val="24"/>
          <w:szCs w:val="24"/>
          <w:lang w:eastAsia="zh-CN"/>
        </w:rPr>
        <w:t>1</w:t>
      </w:r>
      <w:r w:rsidR="005D2684">
        <w:rPr>
          <w:rFonts w:ascii="Times New Roman" w:eastAsia="Times New Roman" w:hAnsi="Times New Roman"/>
          <w:spacing w:val="-13"/>
          <w:sz w:val="24"/>
          <w:szCs w:val="24"/>
          <w:lang w:eastAsia="zh-CN"/>
        </w:rPr>
        <w:t>6</w:t>
      </w:r>
    </w:p>
    <w:p w:rsidR="00712176" w:rsidRPr="0015189B" w:rsidRDefault="00712176" w:rsidP="00D93F2B">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97"/>
        <w:gridCol w:w="3403"/>
        <w:gridCol w:w="3290"/>
      </w:tblGrid>
      <w:tr w:rsidR="00712176" w:rsidRPr="006C2B68" w:rsidTr="003B2AF7">
        <w:trPr>
          <w:trHeight w:val="20"/>
          <w:tblHeader/>
        </w:trPr>
        <w:tc>
          <w:tcPr>
            <w:tcW w:w="2913" w:type="dxa"/>
            <w:gridSpan w:val="2"/>
            <w:tcBorders>
              <w:bottom w:val="single" w:sz="4" w:space="0" w:color="auto"/>
            </w:tcBorders>
            <w:vAlign w:val="center"/>
          </w:tcPr>
          <w:p w:rsidR="00712176" w:rsidRPr="006C2B68" w:rsidRDefault="0038441F"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ВИДЫ РАЗРЕШЕННОГО</w:t>
            </w:r>
          </w:p>
          <w:p w:rsidR="00712176" w:rsidRPr="006C2B68" w:rsidRDefault="00712176" w:rsidP="00712176">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03" w:type="dxa"/>
            <w:vMerge w:val="restart"/>
            <w:vAlign w:val="center"/>
          </w:tcPr>
          <w:p w:rsidR="00712176" w:rsidRPr="00392499" w:rsidRDefault="00712176" w:rsidP="00712176">
            <w:pPr>
              <w:spacing w:line="240" w:lineRule="auto"/>
              <w:rPr>
                <w:rFonts w:ascii="Times New Roman" w:eastAsia="Times New Roman" w:hAnsi="Times New Roman"/>
                <w:b/>
                <w:color w:val="000000" w:themeColor="text1"/>
                <w:sz w:val="16"/>
                <w:szCs w:val="16"/>
                <w:lang w:eastAsia="zh-CN"/>
              </w:rPr>
            </w:pPr>
            <w:r w:rsidRPr="00392499">
              <w:rPr>
                <w:rFonts w:ascii="Times New Roman" w:eastAsia="Times New Roman" w:hAnsi="Times New Roman"/>
                <w:b/>
                <w:color w:val="000000" w:themeColor="text1"/>
                <w:sz w:val="16"/>
                <w:szCs w:val="16"/>
                <w:lang w:eastAsia="zh-CN"/>
              </w:rPr>
              <w:t>ПАРАМЕТРЫ РАЗРЕШЕННОГО ИСПОЛЬЗОВАНИЯ</w:t>
            </w:r>
          </w:p>
        </w:tc>
        <w:tc>
          <w:tcPr>
            <w:tcW w:w="3290"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6C2B68" w:rsidTr="003B2AF7">
        <w:trPr>
          <w:trHeight w:val="20"/>
          <w:tblHeader/>
        </w:trPr>
        <w:tc>
          <w:tcPr>
            <w:tcW w:w="716" w:type="dxa"/>
            <w:tcBorders>
              <w:top w:val="single" w:sz="4" w:space="0" w:color="auto"/>
              <w:right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197" w:type="dxa"/>
            <w:tcBorders>
              <w:top w:val="single" w:sz="4" w:space="0" w:color="auto"/>
              <w:left w:val="single" w:sz="4" w:space="0" w:color="auto"/>
            </w:tcBorders>
            <w:vAlign w:val="center"/>
          </w:tcPr>
          <w:p w:rsidR="00712176" w:rsidRPr="006C2B6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03" w:type="dxa"/>
            <w:vMerge/>
            <w:vAlign w:val="center"/>
          </w:tcPr>
          <w:p w:rsidR="00712176" w:rsidRPr="00392499" w:rsidRDefault="00712176" w:rsidP="00712176">
            <w:pPr>
              <w:spacing w:line="240" w:lineRule="auto"/>
              <w:rPr>
                <w:rFonts w:ascii="Times New Roman" w:eastAsia="Times New Roman" w:hAnsi="Times New Roman"/>
                <w:b/>
                <w:color w:val="000000" w:themeColor="text1"/>
                <w:sz w:val="16"/>
                <w:szCs w:val="16"/>
                <w:lang w:eastAsia="zh-CN"/>
              </w:rPr>
            </w:pPr>
          </w:p>
        </w:tc>
        <w:tc>
          <w:tcPr>
            <w:tcW w:w="3290"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r>
      <w:tr w:rsidR="0059727A" w:rsidRPr="006C2B68" w:rsidTr="003B2AF7">
        <w:trPr>
          <w:trHeight w:val="20"/>
        </w:trPr>
        <w:tc>
          <w:tcPr>
            <w:tcW w:w="716" w:type="dxa"/>
            <w:tcBorders>
              <w:right w:val="single" w:sz="4" w:space="0" w:color="auto"/>
            </w:tcBorders>
          </w:tcPr>
          <w:p w:rsidR="0059727A" w:rsidRPr="006C2B68" w:rsidRDefault="0059727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12.1</w:t>
            </w:r>
          </w:p>
        </w:tc>
        <w:tc>
          <w:tcPr>
            <w:tcW w:w="2197" w:type="dxa"/>
            <w:tcBorders>
              <w:left w:val="single" w:sz="4" w:space="0" w:color="auto"/>
            </w:tcBorders>
          </w:tcPr>
          <w:p w:rsidR="0059727A" w:rsidRPr="006C2B68" w:rsidRDefault="0059727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Ритуальная деятельность</w:t>
            </w:r>
          </w:p>
          <w:p w:rsidR="0059727A" w:rsidRPr="006C2B68" w:rsidRDefault="0059727A" w:rsidP="009F4CDA">
            <w:pPr>
              <w:spacing w:line="240" w:lineRule="auto"/>
              <w:jc w:val="left"/>
              <w:rPr>
                <w:rFonts w:ascii="Times New Roman" w:eastAsia="Times New Roman" w:hAnsi="Times New Roman"/>
                <w:sz w:val="20"/>
                <w:szCs w:val="20"/>
                <w:lang w:eastAsia="zh-CN"/>
              </w:rPr>
            </w:pPr>
          </w:p>
        </w:tc>
        <w:tc>
          <w:tcPr>
            <w:tcW w:w="3403" w:type="dxa"/>
          </w:tcPr>
          <w:p w:rsidR="00B361FC" w:rsidRDefault="00B361FC" w:rsidP="009F4CDA">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p w:rsidR="0059727A" w:rsidRPr="00392499" w:rsidRDefault="0059727A" w:rsidP="009F4CDA">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w:t>
            </w:r>
            <w:r w:rsidR="003B2AF7">
              <w:rPr>
                <w:rFonts w:ascii="Times New Roman" w:eastAsia="Times New Roman" w:hAnsi="Times New Roman"/>
                <w:color w:val="000000" w:themeColor="text1"/>
                <w:sz w:val="20"/>
                <w:szCs w:val="20"/>
                <w:lang w:eastAsia="zh-CN"/>
              </w:rPr>
              <w:t>О погребении и похоронном деле».</w:t>
            </w:r>
          </w:p>
        </w:tc>
        <w:tc>
          <w:tcPr>
            <w:tcW w:w="3290" w:type="dxa"/>
          </w:tcPr>
          <w:p w:rsidR="0059727A" w:rsidRPr="0059727A" w:rsidRDefault="0059727A" w:rsidP="0059727A">
            <w:pPr>
              <w:spacing w:line="240" w:lineRule="auto"/>
              <w:jc w:val="both"/>
              <w:rPr>
                <w:rFonts w:ascii="Times New Roman" w:eastAsia="Times New Roman" w:hAnsi="Times New Roman"/>
                <w:sz w:val="20"/>
                <w:szCs w:val="20"/>
                <w:lang w:eastAsia="zh-CN"/>
              </w:rPr>
            </w:pPr>
            <w:r w:rsidRPr="0059727A">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59727A" w:rsidRPr="008B587D" w:rsidRDefault="0059727A" w:rsidP="0059727A">
            <w:pPr>
              <w:spacing w:line="240" w:lineRule="auto"/>
              <w:jc w:val="both"/>
              <w:rPr>
                <w:rFonts w:ascii="Times New Roman" w:eastAsia="Times New Roman" w:hAnsi="Times New Roman"/>
                <w:b/>
                <w:sz w:val="16"/>
                <w:szCs w:val="16"/>
                <w:lang w:eastAsia="zh-CN"/>
              </w:rPr>
            </w:pPr>
            <w:r w:rsidRPr="0059727A">
              <w:rPr>
                <w:rFonts w:ascii="Times New Roman" w:eastAsia="Times New Roman" w:hAnsi="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3B2AF7" w:rsidRPr="006C2B68" w:rsidTr="003B2AF7">
        <w:trPr>
          <w:trHeight w:val="20"/>
        </w:trPr>
        <w:tc>
          <w:tcPr>
            <w:tcW w:w="716" w:type="dxa"/>
            <w:tcBorders>
              <w:right w:val="single" w:sz="4" w:space="0" w:color="auto"/>
            </w:tcBorders>
          </w:tcPr>
          <w:p w:rsidR="003B2AF7" w:rsidRDefault="003B2AF7" w:rsidP="003B2AF7">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12.0.1</w:t>
            </w:r>
          </w:p>
        </w:tc>
        <w:tc>
          <w:tcPr>
            <w:tcW w:w="2197" w:type="dxa"/>
            <w:tcBorders>
              <w:left w:val="single" w:sz="4" w:space="0" w:color="auto"/>
            </w:tcBorders>
          </w:tcPr>
          <w:p w:rsidR="003B2AF7" w:rsidRPr="003B2AF7" w:rsidRDefault="003B2AF7" w:rsidP="003B2AF7">
            <w:pPr>
              <w:spacing w:line="240" w:lineRule="auto"/>
              <w:jc w:val="left"/>
              <w:rPr>
                <w:rFonts w:ascii="Times New Roman" w:eastAsia="Times New Roman" w:hAnsi="Times New Roman"/>
                <w:color w:val="000000" w:themeColor="text1"/>
                <w:sz w:val="20"/>
                <w:szCs w:val="20"/>
                <w:lang w:eastAsia="zh-CN"/>
              </w:rPr>
            </w:pPr>
            <w:r w:rsidRPr="003B2AF7">
              <w:rPr>
                <w:rFonts w:ascii="Times New Roman" w:eastAsia="Times New Roman" w:hAnsi="Times New Roman"/>
                <w:color w:val="000000" w:themeColor="text1"/>
                <w:sz w:val="20"/>
                <w:szCs w:val="20"/>
                <w:lang w:eastAsia="zh-CN"/>
              </w:rPr>
              <w:t>Улично-дорожная сеть</w:t>
            </w:r>
          </w:p>
        </w:tc>
        <w:tc>
          <w:tcPr>
            <w:tcW w:w="3403" w:type="dxa"/>
          </w:tcPr>
          <w:p w:rsidR="003B2AF7" w:rsidRPr="003B2AF7" w:rsidRDefault="00B361FC" w:rsidP="003B2AF7">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3B2AF7" w:rsidRPr="003B2AF7">
              <w:rPr>
                <w:rFonts w:ascii="Times New Roman" w:eastAsia="Times New Roman" w:hAnsi="Times New Roman"/>
                <w:color w:val="000000" w:themeColor="text1"/>
                <w:sz w:val="20"/>
                <w:szCs w:val="20"/>
                <w:lang w:eastAsia="zh-CN"/>
              </w:rPr>
              <w:t>не подлежат установлению.</w:t>
            </w:r>
          </w:p>
        </w:tc>
        <w:tc>
          <w:tcPr>
            <w:tcW w:w="3290" w:type="dxa"/>
          </w:tcPr>
          <w:p w:rsidR="003B2AF7" w:rsidRPr="003B2AF7" w:rsidRDefault="003B2AF7" w:rsidP="003B2AF7">
            <w:pPr>
              <w:spacing w:line="240" w:lineRule="auto"/>
              <w:jc w:val="both"/>
              <w:rPr>
                <w:rFonts w:ascii="Times New Roman" w:eastAsia="Times New Roman" w:hAnsi="Times New Roman"/>
                <w:color w:val="000000" w:themeColor="text1"/>
                <w:sz w:val="20"/>
                <w:szCs w:val="16"/>
                <w:lang w:eastAsia="zh-CN"/>
              </w:rPr>
            </w:pPr>
            <w:r w:rsidRPr="003B2AF7">
              <w:rPr>
                <w:rFonts w:ascii="Times New Roman" w:eastAsia="Times New Roman" w:hAnsi="Times New Roman"/>
                <w:color w:val="000000" w:themeColor="text1"/>
                <w:sz w:val="20"/>
                <w:szCs w:val="16"/>
                <w:lang w:eastAsia="zh-CN"/>
              </w:rPr>
              <w:t>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ограничений, установленных законодательством Российской Федерации.</w:t>
            </w:r>
          </w:p>
          <w:p w:rsidR="003B2AF7" w:rsidRPr="003B2AF7" w:rsidRDefault="003B2AF7" w:rsidP="003B2AF7">
            <w:pPr>
              <w:spacing w:line="240" w:lineRule="auto"/>
              <w:jc w:val="both"/>
              <w:rPr>
                <w:rFonts w:ascii="Times New Roman" w:eastAsia="Times New Roman" w:hAnsi="Times New Roman"/>
                <w:color w:val="000000" w:themeColor="text1"/>
                <w:sz w:val="20"/>
                <w:szCs w:val="20"/>
                <w:lang w:eastAsia="zh-CN"/>
              </w:rPr>
            </w:pPr>
            <w:r w:rsidRPr="003B2AF7">
              <w:rPr>
                <w:rFonts w:ascii="Times New Roman" w:eastAsia="Times New Roman" w:hAnsi="Times New Roman"/>
                <w:color w:val="000000" w:themeColor="text1"/>
                <w:sz w:val="20"/>
                <w:szCs w:val="16"/>
                <w:lang w:eastAsia="zh-CN"/>
              </w:rPr>
              <w:t>Запрещено строительство ОКС.</w:t>
            </w:r>
          </w:p>
        </w:tc>
      </w:tr>
    </w:tbl>
    <w:p w:rsidR="0059727A" w:rsidRDefault="0059727A" w:rsidP="00712176">
      <w:pPr>
        <w:keepNext/>
        <w:keepLines/>
        <w:spacing w:line="240" w:lineRule="auto"/>
        <w:ind w:left="720"/>
        <w:jc w:val="right"/>
        <w:rPr>
          <w:rFonts w:ascii="Times New Roman" w:eastAsia="Times New Roman" w:hAnsi="Times New Roman"/>
          <w:spacing w:val="-13"/>
          <w:sz w:val="24"/>
          <w:szCs w:val="24"/>
          <w:lang w:eastAsia="zh-CN"/>
        </w:rPr>
      </w:pPr>
    </w:p>
    <w:p w:rsidR="00A2073A" w:rsidRDefault="00A2073A" w:rsidP="00712176">
      <w:pPr>
        <w:keepNext/>
        <w:keepLines/>
        <w:spacing w:line="240" w:lineRule="auto"/>
        <w:ind w:left="720"/>
        <w:jc w:val="right"/>
        <w:rPr>
          <w:rFonts w:ascii="Times New Roman" w:eastAsia="Times New Roman" w:hAnsi="Times New Roman"/>
          <w:spacing w:val="-13"/>
          <w:sz w:val="24"/>
          <w:szCs w:val="24"/>
          <w:lang w:eastAsia="zh-CN"/>
        </w:rPr>
        <w:sectPr w:rsidR="00A2073A" w:rsidSect="00825EE6">
          <w:pgSz w:w="11906" w:h="16838"/>
          <w:pgMar w:top="1134" w:right="567" w:bottom="1134" w:left="1701" w:header="709" w:footer="709" w:gutter="0"/>
          <w:cols w:space="708"/>
          <w:titlePg/>
          <w:docGrid w:linePitch="360"/>
        </w:sectPr>
      </w:pPr>
    </w:p>
    <w:p w:rsidR="00712176" w:rsidRPr="006C2B68" w:rsidRDefault="00712176" w:rsidP="00712176">
      <w:pPr>
        <w:keepNext/>
        <w:keepLines/>
        <w:spacing w:line="240" w:lineRule="auto"/>
        <w:ind w:left="720"/>
        <w:jc w:val="right"/>
        <w:rPr>
          <w:rFonts w:ascii="Times New Roman" w:eastAsia="Times New Roman" w:hAnsi="Times New Roman"/>
          <w:b/>
          <w:sz w:val="16"/>
          <w:szCs w:val="16"/>
          <w:lang w:eastAsia="zh-CN"/>
        </w:rPr>
      </w:pPr>
      <w:r w:rsidRPr="006C2B68">
        <w:rPr>
          <w:rFonts w:ascii="Times New Roman" w:eastAsia="Times New Roman" w:hAnsi="Times New Roman"/>
          <w:spacing w:val="-13"/>
          <w:sz w:val="24"/>
          <w:szCs w:val="24"/>
          <w:lang w:eastAsia="zh-CN"/>
        </w:rPr>
        <w:lastRenderedPageBreak/>
        <w:t xml:space="preserve">Таблица </w:t>
      </w:r>
      <w:r w:rsidR="00992DCD">
        <w:rPr>
          <w:rFonts w:ascii="Times New Roman" w:eastAsia="Times New Roman" w:hAnsi="Times New Roman"/>
          <w:spacing w:val="-13"/>
          <w:sz w:val="24"/>
          <w:szCs w:val="24"/>
          <w:lang w:eastAsia="zh-CN"/>
        </w:rPr>
        <w:t>1</w:t>
      </w:r>
      <w:r w:rsidR="005D2684">
        <w:rPr>
          <w:rFonts w:ascii="Times New Roman" w:eastAsia="Times New Roman" w:hAnsi="Times New Roman"/>
          <w:spacing w:val="-13"/>
          <w:sz w:val="24"/>
          <w:szCs w:val="24"/>
          <w:lang w:eastAsia="zh-CN"/>
        </w:rPr>
        <w:t>7</w:t>
      </w:r>
    </w:p>
    <w:p w:rsidR="00712176" w:rsidRPr="0015189B" w:rsidRDefault="00712176" w:rsidP="00D93F2B">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2. УСЛОНО РАЗРЕШЕННЫЕ ВИДЫ И ПАРАМЕТРЫ РАЗРЕШЁННОГО ИСПОЛЬЗОВАНИЯ ЗЕМЕЛЬНЫХ УЧАСТКОВ И ОБЪЕКТОВ КАПИТАЛЬНОГО СТРОИТЕЛЬСТВА </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311"/>
      </w:tblGrid>
      <w:tr w:rsidR="00712176" w:rsidRPr="006C2B68" w:rsidTr="000D6EE5">
        <w:trPr>
          <w:trHeight w:val="600"/>
          <w:tblHeader/>
        </w:trPr>
        <w:tc>
          <w:tcPr>
            <w:tcW w:w="2870" w:type="dxa"/>
            <w:gridSpan w:val="2"/>
            <w:tcBorders>
              <w:bottom w:val="single" w:sz="4" w:space="0" w:color="auto"/>
            </w:tcBorders>
            <w:vAlign w:val="center"/>
          </w:tcPr>
          <w:p w:rsidR="00712176" w:rsidRPr="006C2B68" w:rsidRDefault="0059727A"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ВИДЫ РАЗРЕШЕННОГО</w:t>
            </w:r>
          </w:p>
          <w:p w:rsidR="00712176" w:rsidRPr="006C2B68" w:rsidRDefault="00712176" w:rsidP="00712176">
            <w:pPr>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ИСПОЛЬЗОВАНИЯ</w:t>
            </w:r>
          </w:p>
        </w:tc>
        <w:tc>
          <w:tcPr>
            <w:tcW w:w="3425"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ПАРАМЕТРЫ РАЗРЕШЕННОГО ИСПОЛЬЗОВАНИЯ</w:t>
            </w:r>
          </w:p>
        </w:tc>
        <w:tc>
          <w:tcPr>
            <w:tcW w:w="3311" w:type="dxa"/>
            <w:vMerge w:val="restart"/>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712176" w:rsidRPr="006C2B68" w:rsidTr="000D6EE5">
        <w:trPr>
          <w:trHeight w:val="215"/>
          <w:tblHeader/>
        </w:trPr>
        <w:tc>
          <w:tcPr>
            <w:tcW w:w="666" w:type="dxa"/>
            <w:tcBorders>
              <w:top w:val="single" w:sz="4" w:space="0" w:color="auto"/>
              <w:right w:val="single" w:sz="4" w:space="0" w:color="auto"/>
            </w:tcBorders>
            <w:vAlign w:val="center"/>
          </w:tcPr>
          <w:p w:rsidR="00712176" w:rsidRPr="006C2B68" w:rsidRDefault="00712176" w:rsidP="00712176">
            <w:pPr>
              <w:spacing w:line="240" w:lineRule="auto"/>
              <w:rPr>
                <w:rFonts w:ascii="Times New Roman" w:eastAsia="Times New Roman" w:hAnsi="Times New Roman"/>
                <w:b/>
                <w:sz w:val="16"/>
                <w:szCs w:val="16"/>
                <w:lang w:eastAsia="zh-CN"/>
              </w:rPr>
            </w:pPr>
            <w:r w:rsidRPr="006C2B68">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tcBorders>
            <w:vAlign w:val="center"/>
          </w:tcPr>
          <w:p w:rsidR="00712176" w:rsidRPr="006C2B68" w:rsidRDefault="00712176" w:rsidP="00712176">
            <w:pPr>
              <w:tabs>
                <w:tab w:val="center" w:pos="4677"/>
                <w:tab w:val="right" w:pos="9355"/>
              </w:tabs>
              <w:spacing w:line="240" w:lineRule="auto"/>
              <w:rPr>
                <w:rFonts w:ascii="Times New Roman" w:eastAsia="Times New Roman" w:hAnsi="Times New Roman"/>
                <w:b/>
                <w:sz w:val="20"/>
                <w:szCs w:val="20"/>
                <w:lang w:eastAsia="zh-CN"/>
              </w:rPr>
            </w:pPr>
            <w:r w:rsidRPr="006C2B68">
              <w:rPr>
                <w:rFonts w:ascii="Times New Roman" w:eastAsia="Times New Roman" w:hAnsi="Times New Roman"/>
                <w:b/>
                <w:sz w:val="16"/>
                <w:szCs w:val="16"/>
                <w:lang w:eastAsia="zh-CN"/>
              </w:rPr>
              <w:t>НАИМЕНОВАНИЕ</w:t>
            </w:r>
          </w:p>
        </w:tc>
        <w:tc>
          <w:tcPr>
            <w:tcW w:w="3425"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c>
          <w:tcPr>
            <w:tcW w:w="3311" w:type="dxa"/>
            <w:vMerge/>
            <w:vAlign w:val="center"/>
          </w:tcPr>
          <w:p w:rsidR="00712176" w:rsidRPr="006C2B68" w:rsidRDefault="00712176" w:rsidP="00712176">
            <w:pPr>
              <w:spacing w:line="240" w:lineRule="auto"/>
              <w:rPr>
                <w:rFonts w:ascii="Times New Roman" w:eastAsia="Times New Roman" w:hAnsi="Times New Roman"/>
                <w:b/>
                <w:sz w:val="16"/>
                <w:szCs w:val="16"/>
                <w:lang w:eastAsia="zh-CN"/>
              </w:rPr>
            </w:pPr>
          </w:p>
        </w:tc>
      </w:tr>
      <w:tr w:rsidR="009F4CDA" w:rsidRPr="006C2B68" w:rsidTr="00992DCD">
        <w:trPr>
          <w:trHeight w:val="547"/>
        </w:trPr>
        <w:tc>
          <w:tcPr>
            <w:tcW w:w="666" w:type="dxa"/>
            <w:tcBorders>
              <w:righ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3.3</w:t>
            </w:r>
          </w:p>
        </w:tc>
        <w:tc>
          <w:tcPr>
            <w:tcW w:w="2204" w:type="dxa"/>
            <w:tcBorders>
              <w:left w:val="single" w:sz="4" w:space="0" w:color="auto"/>
            </w:tcBorders>
          </w:tcPr>
          <w:p w:rsidR="009F4CDA" w:rsidRPr="006C2B68"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Бытовое обслуживание</w:t>
            </w:r>
          </w:p>
        </w:tc>
        <w:tc>
          <w:tcPr>
            <w:tcW w:w="3425" w:type="dxa"/>
          </w:tcPr>
          <w:p w:rsidR="009F4CDA" w:rsidRPr="00392499" w:rsidRDefault="00981540" w:rsidP="009F4CDA">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w:t>
            </w:r>
            <w:r w:rsidR="009F4CDA" w:rsidRPr="00392499">
              <w:rPr>
                <w:rFonts w:ascii="Times New Roman" w:eastAsia="Times New Roman" w:hAnsi="Times New Roman"/>
                <w:color w:val="000000" w:themeColor="text1"/>
                <w:sz w:val="20"/>
                <w:szCs w:val="20"/>
                <w:lang w:eastAsia="zh-CN"/>
              </w:rPr>
              <w:t xml:space="preserve">Минимальный размер земельного участка – </w:t>
            </w:r>
            <w:r w:rsidR="009F4CDA" w:rsidRPr="00392499">
              <w:rPr>
                <w:rFonts w:ascii="Times New Roman" w:eastAsia="Times New Roman" w:hAnsi="Times New Roman"/>
                <w:b/>
                <w:color w:val="000000" w:themeColor="text1"/>
                <w:sz w:val="20"/>
                <w:szCs w:val="20"/>
                <w:lang w:eastAsia="zh-CN"/>
              </w:rPr>
              <w:t xml:space="preserve">300 </w:t>
            </w:r>
            <w:proofErr w:type="spellStart"/>
            <w:r w:rsidR="009F4CDA" w:rsidRPr="00392499">
              <w:rPr>
                <w:rFonts w:ascii="Times New Roman" w:eastAsia="Times New Roman" w:hAnsi="Times New Roman"/>
                <w:b/>
                <w:color w:val="000000" w:themeColor="text1"/>
                <w:sz w:val="20"/>
                <w:szCs w:val="20"/>
                <w:lang w:eastAsia="zh-CN"/>
              </w:rPr>
              <w:t>кв.м</w:t>
            </w:r>
            <w:proofErr w:type="spellEnd"/>
            <w:r w:rsidRPr="00392499">
              <w:rPr>
                <w:rFonts w:ascii="Times New Roman" w:eastAsia="Times New Roman" w:hAnsi="Times New Roman"/>
                <w:color w:val="000000" w:themeColor="text1"/>
                <w:sz w:val="20"/>
                <w:szCs w:val="20"/>
                <w:lang w:eastAsia="zh-CN"/>
              </w:rPr>
              <w:t>;</w:t>
            </w:r>
          </w:p>
          <w:p w:rsidR="009F4CDA" w:rsidRPr="00392499" w:rsidRDefault="00981540" w:rsidP="00992DCD">
            <w:pPr>
              <w:spacing w:line="240" w:lineRule="auto"/>
              <w:jc w:val="both"/>
              <w:rPr>
                <w:rFonts w:ascii="Times New Roman" w:eastAsia="Times New Roman" w:hAnsi="Times New Roman"/>
                <w:color w:val="000000" w:themeColor="text1"/>
                <w:sz w:val="20"/>
                <w:szCs w:val="20"/>
                <w:lang w:eastAsia="zh-CN"/>
              </w:rPr>
            </w:pPr>
            <w:r w:rsidRPr="00392499">
              <w:rPr>
                <w:rFonts w:ascii="Times New Roman" w:eastAsia="Times New Roman" w:hAnsi="Times New Roman"/>
                <w:color w:val="000000" w:themeColor="text1"/>
                <w:sz w:val="20"/>
                <w:szCs w:val="20"/>
                <w:lang w:eastAsia="zh-CN"/>
              </w:rPr>
              <w:t xml:space="preserve">- </w:t>
            </w:r>
            <w:r w:rsidR="00825EE6" w:rsidRPr="00392499">
              <w:rPr>
                <w:rFonts w:ascii="Times New Roman" w:eastAsia="Times New Roman" w:hAnsi="Times New Roman"/>
                <w:color w:val="000000" w:themeColor="text1"/>
                <w:sz w:val="20"/>
                <w:szCs w:val="20"/>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009F4CDA" w:rsidRPr="00392499">
              <w:rPr>
                <w:rFonts w:ascii="Times New Roman" w:eastAsia="Times New Roman" w:hAnsi="Times New Roman"/>
                <w:color w:val="000000" w:themeColor="text1"/>
                <w:sz w:val="20"/>
                <w:szCs w:val="20"/>
                <w:lang w:eastAsia="zh-CN"/>
              </w:rPr>
              <w:t xml:space="preserve">– </w:t>
            </w:r>
            <w:r w:rsidR="009F4CDA" w:rsidRPr="00392499">
              <w:rPr>
                <w:rFonts w:ascii="Times New Roman" w:eastAsia="Times New Roman" w:hAnsi="Times New Roman"/>
                <w:b/>
                <w:color w:val="000000" w:themeColor="text1"/>
                <w:sz w:val="20"/>
                <w:szCs w:val="20"/>
                <w:lang w:eastAsia="zh-CN"/>
              </w:rPr>
              <w:t>3</w:t>
            </w:r>
            <w:r w:rsidRPr="00392499">
              <w:rPr>
                <w:rFonts w:ascii="Times New Roman" w:eastAsia="Times New Roman" w:hAnsi="Times New Roman"/>
                <w:b/>
                <w:color w:val="000000" w:themeColor="text1"/>
                <w:sz w:val="20"/>
                <w:szCs w:val="20"/>
                <w:lang w:eastAsia="zh-CN"/>
              </w:rPr>
              <w:t xml:space="preserve"> </w:t>
            </w:r>
            <w:r w:rsidR="009F4CDA" w:rsidRPr="00392499">
              <w:rPr>
                <w:rFonts w:ascii="Times New Roman" w:eastAsia="Times New Roman" w:hAnsi="Times New Roman"/>
                <w:b/>
                <w:color w:val="000000" w:themeColor="text1"/>
                <w:sz w:val="20"/>
                <w:szCs w:val="20"/>
                <w:lang w:eastAsia="zh-CN"/>
              </w:rPr>
              <w:t>м</w:t>
            </w:r>
            <w:r w:rsidRPr="00392499">
              <w:rPr>
                <w:rFonts w:ascii="Times New Roman" w:eastAsia="Times New Roman" w:hAnsi="Times New Roman"/>
                <w:color w:val="000000" w:themeColor="text1"/>
                <w:sz w:val="20"/>
                <w:szCs w:val="20"/>
                <w:lang w:eastAsia="zh-CN"/>
              </w:rPr>
              <w:t>;</w:t>
            </w:r>
          </w:p>
          <w:p w:rsidR="009F4CDA" w:rsidRPr="002F46AD" w:rsidRDefault="00981540" w:rsidP="009F4CDA">
            <w:pPr>
              <w:spacing w:line="240" w:lineRule="auto"/>
              <w:jc w:val="left"/>
              <w:rPr>
                <w:rFonts w:ascii="Times New Roman" w:eastAsia="Times New Roman" w:hAnsi="Times New Roman"/>
                <w:sz w:val="20"/>
                <w:szCs w:val="20"/>
                <w:lang w:eastAsia="zh-CN"/>
              </w:rPr>
            </w:pPr>
            <w:r w:rsidRPr="00392499">
              <w:rPr>
                <w:rFonts w:ascii="Times New Roman" w:eastAsia="Times New Roman" w:hAnsi="Times New Roman"/>
                <w:color w:val="000000" w:themeColor="text1"/>
                <w:sz w:val="20"/>
                <w:szCs w:val="20"/>
                <w:lang w:eastAsia="zh-CN"/>
              </w:rPr>
              <w:t xml:space="preserve">- </w:t>
            </w:r>
            <w:r w:rsidR="009F4CDA" w:rsidRPr="00392499">
              <w:rPr>
                <w:rFonts w:ascii="Times New Roman" w:eastAsia="Times New Roman" w:hAnsi="Times New Roman"/>
                <w:color w:val="000000" w:themeColor="text1"/>
                <w:sz w:val="20"/>
                <w:szCs w:val="20"/>
                <w:lang w:eastAsia="zh-CN"/>
              </w:rPr>
              <w:t>Предельное количество этажей</w:t>
            </w:r>
            <w:r w:rsidR="009F4CDA" w:rsidRPr="002F46AD">
              <w:rPr>
                <w:rFonts w:ascii="Times New Roman" w:eastAsia="Times New Roman" w:hAnsi="Times New Roman"/>
                <w:sz w:val="20"/>
                <w:szCs w:val="20"/>
                <w:lang w:eastAsia="zh-CN"/>
              </w:rPr>
              <w:t xml:space="preserve"> – </w:t>
            </w:r>
            <w:r w:rsidR="009F4CDA" w:rsidRPr="0006285F">
              <w:rPr>
                <w:rFonts w:ascii="Times New Roman" w:eastAsia="Times New Roman" w:hAnsi="Times New Roman"/>
                <w:b/>
                <w:sz w:val="20"/>
                <w:szCs w:val="20"/>
                <w:lang w:eastAsia="zh-CN"/>
              </w:rPr>
              <w:t>3</w:t>
            </w:r>
            <w:r>
              <w:rPr>
                <w:rFonts w:ascii="Times New Roman" w:eastAsia="Times New Roman" w:hAnsi="Times New Roman"/>
                <w:sz w:val="20"/>
                <w:szCs w:val="20"/>
                <w:lang w:eastAsia="zh-CN"/>
              </w:rPr>
              <w:t>;</w:t>
            </w:r>
          </w:p>
          <w:p w:rsidR="009F4CDA" w:rsidRPr="002F46AD" w:rsidRDefault="00981540" w:rsidP="009F4CDA">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w:t>
            </w:r>
            <w:r w:rsidR="009F4CDA" w:rsidRPr="002F46AD">
              <w:rPr>
                <w:rFonts w:ascii="Times New Roman" w:eastAsia="Times New Roman" w:hAnsi="Times New Roman"/>
                <w:sz w:val="20"/>
                <w:szCs w:val="20"/>
                <w:lang w:eastAsia="zh-CN"/>
              </w:rPr>
              <w:t>Максимальный процент застройки в границах земельного участка</w:t>
            </w:r>
            <w:r w:rsidR="00B025B5">
              <w:rPr>
                <w:rFonts w:ascii="Times New Roman" w:eastAsia="Times New Roman" w:hAnsi="Times New Roman"/>
                <w:sz w:val="20"/>
                <w:szCs w:val="20"/>
                <w:lang w:eastAsia="zh-CN"/>
              </w:rPr>
              <w:t xml:space="preserve"> </w:t>
            </w:r>
            <w:r w:rsidR="00B025B5" w:rsidRPr="002F46AD">
              <w:rPr>
                <w:rFonts w:ascii="Times New Roman" w:eastAsia="Times New Roman" w:hAnsi="Times New Roman"/>
                <w:sz w:val="20"/>
                <w:szCs w:val="20"/>
                <w:lang w:eastAsia="zh-CN"/>
              </w:rPr>
              <w:t>–</w:t>
            </w:r>
            <w:r w:rsidR="009F4CDA" w:rsidRPr="002F46AD">
              <w:rPr>
                <w:rFonts w:ascii="Times New Roman" w:eastAsia="Times New Roman" w:hAnsi="Times New Roman"/>
                <w:sz w:val="20"/>
                <w:szCs w:val="20"/>
                <w:lang w:eastAsia="zh-CN"/>
              </w:rPr>
              <w:t xml:space="preserve"> </w:t>
            </w:r>
            <w:r w:rsidR="009F4CDA" w:rsidRPr="0006285F">
              <w:rPr>
                <w:rFonts w:ascii="Times New Roman" w:eastAsia="Times New Roman" w:hAnsi="Times New Roman"/>
                <w:b/>
                <w:sz w:val="20"/>
                <w:szCs w:val="20"/>
                <w:lang w:eastAsia="zh-CN"/>
              </w:rPr>
              <w:t>65</w:t>
            </w:r>
            <w:r w:rsidR="009F4CDA" w:rsidRPr="002F46AD">
              <w:rPr>
                <w:rFonts w:ascii="Times New Roman" w:eastAsia="Times New Roman" w:hAnsi="Times New Roman"/>
                <w:sz w:val="20"/>
                <w:szCs w:val="20"/>
                <w:lang w:eastAsia="zh-CN"/>
              </w:rPr>
              <w:t>.</w:t>
            </w:r>
          </w:p>
          <w:p w:rsidR="009F4CDA" w:rsidRPr="002F46AD" w:rsidRDefault="009F4CDA" w:rsidP="009F4CDA">
            <w:pPr>
              <w:spacing w:line="240" w:lineRule="auto"/>
              <w:jc w:val="left"/>
              <w:rPr>
                <w:rFonts w:ascii="Times New Roman" w:eastAsia="Times New Roman" w:hAnsi="Times New Roman"/>
                <w:sz w:val="20"/>
                <w:szCs w:val="20"/>
                <w:lang w:eastAsia="zh-CN"/>
              </w:rPr>
            </w:pPr>
          </w:p>
        </w:tc>
        <w:tc>
          <w:tcPr>
            <w:tcW w:w="3311" w:type="dxa"/>
            <w:vMerge w:val="restart"/>
          </w:tcPr>
          <w:p w:rsidR="009F4CDA" w:rsidRDefault="009F4CDA" w:rsidP="00992DCD">
            <w:pPr>
              <w:spacing w:line="240" w:lineRule="auto"/>
              <w:jc w:val="both"/>
              <w:rPr>
                <w:rFonts w:ascii="Times New Roman" w:eastAsia="Times New Roman" w:hAnsi="Times New Roman"/>
                <w:sz w:val="20"/>
                <w:szCs w:val="20"/>
                <w:lang w:eastAsia="zh-CN"/>
              </w:rPr>
            </w:pPr>
            <w:r>
              <w:rPr>
                <w:rFonts w:ascii="Times New Roman" w:eastAsia="Times New Roman" w:hAnsi="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9F4CDA" w:rsidRPr="008B587D" w:rsidRDefault="009F4CDA" w:rsidP="00992DCD">
            <w:pPr>
              <w:spacing w:line="240" w:lineRule="auto"/>
              <w:jc w:val="both"/>
              <w:rPr>
                <w:rFonts w:ascii="Times New Roman" w:eastAsia="Times New Roman" w:hAnsi="Times New Roman"/>
                <w:b/>
                <w:sz w:val="16"/>
                <w:szCs w:val="16"/>
                <w:lang w:eastAsia="zh-CN"/>
              </w:rPr>
            </w:pPr>
            <w:r w:rsidRPr="00974445">
              <w:rPr>
                <w:rFonts w:ascii="Times New Roman" w:eastAsia="Times New Roman" w:hAnsi="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w:t>
            </w:r>
            <w:r w:rsidR="00D93F2B" w:rsidRPr="00D93F2B">
              <w:rPr>
                <w:rFonts w:ascii="Times New Roman" w:eastAsia="Times New Roman" w:hAnsi="Times New Roman"/>
                <w:sz w:val="20"/>
                <w:szCs w:val="20"/>
                <w:lang w:eastAsia="zh-CN"/>
              </w:rPr>
              <w:t>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9F4CDA" w:rsidRPr="006C2B68" w:rsidTr="00712176">
        <w:trPr>
          <w:trHeight w:val="547"/>
        </w:trPr>
        <w:tc>
          <w:tcPr>
            <w:tcW w:w="666" w:type="dxa"/>
            <w:tcBorders>
              <w:right w:val="single" w:sz="4" w:space="0" w:color="auto"/>
            </w:tcBorders>
          </w:tcPr>
          <w:p w:rsidR="009F4CDA"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3.7</w:t>
            </w:r>
          </w:p>
        </w:tc>
        <w:tc>
          <w:tcPr>
            <w:tcW w:w="2204" w:type="dxa"/>
            <w:tcBorders>
              <w:left w:val="single" w:sz="4" w:space="0" w:color="auto"/>
            </w:tcBorders>
          </w:tcPr>
          <w:p w:rsidR="009F4CDA" w:rsidRDefault="009F4CDA" w:rsidP="009F4CDA">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Религиозное использование</w:t>
            </w:r>
          </w:p>
        </w:tc>
        <w:tc>
          <w:tcPr>
            <w:tcW w:w="3425" w:type="dxa"/>
          </w:tcPr>
          <w:p w:rsidR="00B361FC" w:rsidRDefault="00B361FC" w:rsidP="009F4CDA">
            <w:pPr>
              <w:spacing w:line="240" w:lineRule="auto"/>
              <w:jc w:val="both"/>
              <w:rPr>
                <w:rFonts w:ascii="Times New Roman" w:eastAsia="Times New Roman" w:hAnsi="Times New Roman"/>
                <w:color w:val="000000" w:themeColor="text1"/>
                <w:sz w:val="20"/>
                <w:szCs w:val="20"/>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w:t>
            </w:r>
            <w:r w:rsidR="003B2AF7">
              <w:rPr>
                <w:rFonts w:ascii="Times New Roman" w:eastAsia="Times New Roman" w:hAnsi="Times New Roman"/>
                <w:sz w:val="20"/>
                <w:szCs w:val="20"/>
                <w:lang w:eastAsia="zh-CN"/>
              </w:rPr>
              <w:t>.</w:t>
            </w:r>
          </w:p>
          <w:p w:rsidR="009F4CDA" w:rsidRPr="002F46AD" w:rsidRDefault="009F4CDA" w:rsidP="009F4CDA">
            <w:pPr>
              <w:spacing w:line="240" w:lineRule="auto"/>
              <w:jc w:val="both"/>
              <w:rPr>
                <w:rFonts w:ascii="Times New Roman" w:eastAsia="Times New Roman" w:hAnsi="Times New Roman"/>
                <w:sz w:val="20"/>
                <w:szCs w:val="20"/>
                <w:lang w:eastAsia="zh-CN"/>
              </w:rPr>
            </w:pPr>
            <w:r w:rsidRPr="002F46AD">
              <w:rPr>
                <w:rFonts w:ascii="Times New Roman" w:eastAsia="Times New Roman" w:hAnsi="Times New Roman"/>
                <w:sz w:val="20"/>
                <w:szCs w:val="20"/>
                <w:lang w:eastAsia="zh-CN"/>
              </w:rPr>
              <w:t xml:space="preserve">Минимальные размеры земельного участка определяются в соответствии с техническими регламентами по заданию на проектирование. Минимальные отступы от границ земельного участка в целях определения места допустимого размещения объекта – </w:t>
            </w:r>
            <w:r w:rsidRPr="0006285F">
              <w:rPr>
                <w:rFonts w:ascii="Times New Roman" w:eastAsia="Times New Roman" w:hAnsi="Times New Roman"/>
                <w:b/>
                <w:sz w:val="20"/>
                <w:szCs w:val="20"/>
                <w:lang w:eastAsia="zh-CN"/>
              </w:rPr>
              <w:t>3</w:t>
            </w:r>
            <w:r w:rsidR="003B2AF7">
              <w:rPr>
                <w:rFonts w:ascii="Times New Roman" w:eastAsia="Times New Roman" w:hAnsi="Times New Roman"/>
                <w:b/>
                <w:sz w:val="20"/>
                <w:szCs w:val="20"/>
                <w:lang w:eastAsia="zh-CN"/>
              </w:rPr>
              <w:t xml:space="preserve"> </w:t>
            </w:r>
            <w:r w:rsidRPr="0006285F">
              <w:rPr>
                <w:rFonts w:ascii="Times New Roman" w:eastAsia="Times New Roman" w:hAnsi="Times New Roman"/>
                <w:b/>
                <w:sz w:val="20"/>
                <w:szCs w:val="20"/>
                <w:lang w:eastAsia="zh-CN"/>
              </w:rPr>
              <w:t>м</w:t>
            </w:r>
            <w:r w:rsidRPr="002F46AD">
              <w:rPr>
                <w:rFonts w:ascii="Times New Roman" w:eastAsia="Times New Roman" w:hAnsi="Times New Roman"/>
                <w:sz w:val="20"/>
                <w:szCs w:val="20"/>
                <w:lang w:eastAsia="zh-CN"/>
              </w:rPr>
              <w:t>.</w:t>
            </w:r>
          </w:p>
        </w:tc>
        <w:tc>
          <w:tcPr>
            <w:tcW w:w="3311" w:type="dxa"/>
            <w:vMerge/>
            <w:vAlign w:val="center"/>
          </w:tcPr>
          <w:p w:rsidR="009F4CDA" w:rsidRDefault="009F4CDA" w:rsidP="009F4CDA">
            <w:pPr>
              <w:spacing w:line="240" w:lineRule="auto"/>
              <w:jc w:val="both"/>
              <w:rPr>
                <w:rFonts w:ascii="Times New Roman" w:eastAsia="Times New Roman" w:hAnsi="Times New Roman"/>
                <w:sz w:val="20"/>
                <w:szCs w:val="20"/>
                <w:lang w:eastAsia="zh-CN"/>
              </w:rPr>
            </w:pPr>
          </w:p>
        </w:tc>
      </w:tr>
    </w:tbl>
    <w:p w:rsidR="00D93F2B" w:rsidRDefault="00D93F2B" w:rsidP="00712176">
      <w:pPr>
        <w:spacing w:line="240" w:lineRule="auto"/>
        <w:ind w:firstLine="709"/>
        <w:jc w:val="left"/>
        <w:rPr>
          <w:rFonts w:ascii="Times New Roman" w:eastAsia="Times New Roman" w:hAnsi="Times New Roman"/>
          <w:sz w:val="16"/>
          <w:szCs w:val="16"/>
          <w:lang w:eastAsia="zh-CN"/>
        </w:rPr>
      </w:pPr>
    </w:p>
    <w:p w:rsidR="00712176" w:rsidRDefault="00712176" w:rsidP="00712176">
      <w:pPr>
        <w:spacing w:line="240" w:lineRule="auto"/>
        <w:ind w:firstLine="709"/>
        <w:jc w:val="left"/>
        <w:rPr>
          <w:rFonts w:ascii="Times New Roman" w:eastAsia="Times New Roman" w:hAnsi="Times New Roman"/>
          <w:sz w:val="24"/>
          <w:szCs w:val="24"/>
          <w:lang w:eastAsia="zh-CN"/>
        </w:rPr>
      </w:pPr>
      <w:r w:rsidRPr="0015189B">
        <w:rPr>
          <w:rFonts w:ascii="Times New Roman" w:eastAsia="Times New Roman" w:hAnsi="Times New Roman"/>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ascii="Times New Roman" w:eastAsia="Times New Roman" w:hAnsi="Times New Roman"/>
          <w:sz w:val="24"/>
          <w:szCs w:val="24"/>
          <w:lang w:eastAsia="zh-CN"/>
        </w:rPr>
        <w:t xml:space="preserve"> не установлены.</w:t>
      </w:r>
    </w:p>
    <w:p w:rsidR="000D6EE5" w:rsidRDefault="000D6EE5" w:rsidP="00992DCD">
      <w:pPr>
        <w:spacing w:line="240" w:lineRule="auto"/>
        <w:ind w:firstLine="709"/>
        <w:rPr>
          <w:rFonts w:ascii="Times New Roman" w:hAnsi="Times New Roman"/>
          <w:b/>
          <w:sz w:val="24"/>
          <w:szCs w:val="24"/>
          <w:lang w:eastAsia="zh-CN"/>
        </w:rPr>
      </w:pPr>
    </w:p>
    <w:p w:rsidR="00992DCD" w:rsidRPr="00992DCD" w:rsidRDefault="00992DCD" w:rsidP="00992DCD">
      <w:pPr>
        <w:spacing w:line="240" w:lineRule="auto"/>
        <w:ind w:firstLine="709"/>
        <w:rPr>
          <w:rFonts w:ascii="Times New Roman" w:hAnsi="Times New Roman"/>
          <w:b/>
          <w:sz w:val="24"/>
          <w:szCs w:val="24"/>
          <w:lang w:eastAsia="zh-CN"/>
        </w:rPr>
      </w:pPr>
      <w:r w:rsidRPr="00992DCD">
        <w:rPr>
          <w:rFonts w:ascii="Times New Roman" w:hAnsi="Times New Roman"/>
          <w:b/>
          <w:sz w:val="24"/>
          <w:szCs w:val="24"/>
          <w:lang w:eastAsia="zh-CN"/>
        </w:rPr>
        <w:t xml:space="preserve">Зона складирования и захоронения отходов </w:t>
      </w:r>
      <w:r>
        <w:rPr>
          <w:rFonts w:ascii="Times New Roman" w:hAnsi="Times New Roman"/>
          <w:b/>
          <w:sz w:val="24"/>
          <w:szCs w:val="24"/>
          <w:lang w:eastAsia="zh-CN"/>
        </w:rPr>
        <w:t>(</w:t>
      </w:r>
      <w:r w:rsidRPr="00992DCD">
        <w:rPr>
          <w:rFonts w:ascii="Times New Roman" w:hAnsi="Times New Roman"/>
          <w:b/>
          <w:sz w:val="24"/>
          <w:szCs w:val="24"/>
          <w:lang w:eastAsia="zh-CN"/>
        </w:rPr>
        <w:t>СП-2</w:t>
      </w:r>
      <w:r>
        <w:rPr>
          <w:rFonts w:ascii="Times New Roman" w:hAnsi="Times New Roman"/>
          <w:b/>
          <w:sz w:val="24"/>
          <w:szCs w:val="24"/>
          <w:lang w:eastAsia="zh-CN"/>
        </w:rPr>
        <w:t>)</w:t>
      </w:r>
    </w:p>
    <w:p w:rsidR="00992DCD" w:rsidRPr="00992DCD" w:rsidRDefault="00992DCD" w:rsidP="00992DCD">
      <w:pPr>
        <w:spacing w:line="240" w:lineRule="auto"/>
        <w:ind w:firstLine="709"/>
        <w:jc w:val="right"/>
        <w:rPr>
          <w:rFonts w:ascii="Times New Roman" w:eastAsia="Times New Roman" w:hAnsi="Times New Roman"/>
          <w:sz w:val="24"/>
          <w:szCs w:val="24"/>
          <w:lang w:eastAsia="zh-CN"/>
        </w:rPr>
      </w:pPr>
      <w:r>
        <w:rPr>
          <w:rFonts w:ascii="Times New Roman" w:eastAsia="Times New Roman" w:hAnsi="Times New Roman"/>
          <w:sz w:val="24"/>
          <w:szCs w:val="24"/>
          <w:lang w:eastAsia="zh-CN"/>
        </w:rPr>
        <w:t>Таблица 1</w:t>
      </w:r>
      <w:r w:rsidR="005D2684">
        <w:rPr>
          <w:rFonts w:ascii="Times New Roman" w:eastAsia="Times New Roman" w:hAnsi="Times New Roman"/>
          <w:sz w:val="24"/>
          <w:szCs w:val="24"/>
          <w:lang w:eastAsia="zh-CN"/>
        </w:rPr>
        <w:t>8</w:t>
      </w:r>
    </w:p>
    <w:p w:rsidR="00992DCD" w:rsidRPr="0015189B" w:rsidRDefault="00992DCD" w:rsidP="00992DCD">
      <w:pPr>
        <w:spacing w:line="240" w:lineRule="auto"/>
        <w:ind w:firstLine="709"/>
        <w:jc w:val="both"/>
        <w:rPr>
          <w:rFonts w:ascii="Times New Roman" w:eastAsia="Times New Roman" w:hAnsi="Times New Roman"/>
          <w:sz w:val="20"/>
          <w:szCs w:val="16"/>
          <w:lang w:eastAsia="zh-CN"/>
        </w:rPr>
      </w:pPr>
      <w:r w:rsidRPr="0015189B">
        <w:rPr>
          <w:rFonts w:ascii="Times New Roman" w:eastAsia="Times New Roman" w:hAnsi="Times New Roman"/>
          <w:sz w:val="20"/>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992DCD" w:rsidRPr="00992DCD" w:rsidTr="00A2073A">
        <w:trPr>
          <w:trHeight w:val="600"/>
          <w:tblHeader/>
        </w:trPr>
        <w:tc>
          <w:tcPr>
            <w:tcW w:w="2870" w:type="dxa"/>
            <w:gridSpan w:val="2"/>
            <w:tcBorders>
              <w:bottom w:val="single" w:sz="4" w:space="0" w:color="auto"/>
            </w:tcBorders>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 xml:space="preserve">ВИДЫ РАЗРЕШЕННОГО </w:t>
            </w:r>
          </w:p>
          <w:p w:rsidR="00992DCD" w:rsidRPr="00992DCD" w:rsidRDefault="00992DCD" w:rsidP="00992DCD">
            <w:pPr>
              <w:spacing w:line="240" w:lineRule="auto"/>
              <w:rPr>
                <w:rFonts w:ascii="Times New Roman" w:eastAsia="Times New Roman" w:hAnsi="Times New Roman"/>
                <w:b/>
                <w:sz w:val="20"/>
                <w:szCs w:val="20"/>
                <w:lang w:eastAsia="zh-CN"/>
              </w:rPr>
            </w:pPr>
            <w:r w:rsidRPr="00992DCD">
              <w:rPr>
                <w:rFonts w:ascii="Times New Roman" w:eastAsia="Times New Roman" w:hAnsi="Times New Roman"/>
                <w:b/>
                <w:sz w:val="16"/>
                <w:szCs w:val="16"/>
                <w:lang w:eastAsia="zh-CN"/>
              </w:rPr>
              <w:t>ИСПОЛЬЗОВАНИЯ</w:t>
            </w:r>
          </w:p>
        </w:tc>
        <w:tc>
          <w:tcPr>
            <w:tcW w:w="3425" w:type="dxa"/>
            <w:vMerge w:val="restart"/>
            <w:vAlign w:val="center"/>
          </w:tcPr>
          <w:p w:rsidR="00992DCD" w:rsidRPr="00392499" w:rsidRDefault="00992DCD" w:rsidP="00992DCD">
            <w:pPr>
              <w:spacing w:line="240" w:lineRule="auto"/>
              <w:rPr>
                <w:rFonts w:ascii="Times New Roman" w:eastAsia="Times New Roman" w:hAnsi="Times New Roman"/>
                <w:b/>
                <w:color w:val="000000" w:themeColor="text1"/>
                <w:sz w:val="16"/>
                <w:szCs w:val="16"/>
                <w:lang w:eastAsia="zh-CN"/>
              </w:rPr>
            </w:pPr>
            <w:r w:rsidRPr="00392499">
              <w:rPr>
                <w:rFonts w:ascii="Times New Roman" w:eastAsia="Times New Roman" w:hAnsi="Times New Roman"/>
                <w:b/>
                <w:color w:val="000000" w:themeColor="text1"/>
                <w:sz w:val="16"/>
                <w:szCs w:val="16"/>
                <w:lang w:eastAsia="zh-CN"/>
              </w:rPr>
              <w:t>ПАРАМЕТРЫ РАЗРЕШЕННОГО ИСПОЛЬЗОВАНИЯ</w:t>
            </w:r>
          </w:p>
        </w:tc>
        <w:tc>
          <w:tcPr>
            <w:tcW w:w="3051" w:type="dxa"/>
            <w:vMerge w:val="restart"/>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ОГРАНИЧЕНИЯ ИСПОЛЬЗОВАНИЯ ЗЕМЕЛЬНЫХ УЧАСТКОВ И ОБЪЕКТОВ КАПИТАЛЬНОГО СТРОИТЕЛЬСТВА</w:t>
            </w:r>
          </w:p>
        </w:tc>
      </w:tr>
      <w:tr w:rsidR="00992DCD" w:rsidRPr="00992DCD" w:rsidTr="00A2073A">
        <w:trPr>
          <w:trHeight w:val="215"/>
          <w:tblHeader/>
        </w:trPr>
        <w:tc>
          <w:tcPr>
            <w:tcW w:w="666" w:type="dxa"/>
            <w:tcBorders>
              <w:top w:val="single" w:sz="4" w:space="0" w:color="auto"/>
              <w:bottom w:val="single" w:sz="4" w:space="0" w:color="auto"/>
              <w:right w:val="single" w:sz="4" w:space="0" w:color="auto"/>
            </w:tcBorders>
            <w:vAlign w:val="center"/>
          </w:tcPr>
          <w:p w:rsidR="00992DCD" w:rsidRPr="00992DCD" w:rsidRDefault="00992DCD" w:rsidP="00992DCD">
            <w:pPr>
              <w:spacing w:line="240" w:lineRule="auto"/>
              <w:rPr>
                <w:rFonts w:ascii="Times New Roman" w:eastAsia="Times New Roman" w:hAnsi="Times New Roman"/>
                <w:b/>
                <w:sz w:val="16"/>
                <w:szCs w:val="16"/>
                <w:lang w:eastAsia="zh-CN"/>
              </w:rPr>
            </w:pPr>
            <w:r w:rsidRPr="00992DCD">
              <w:rPr>
                <w:rFonts w:ascii="Times New Roman" w:eastAsia="Times New Roman" w:hAnsi="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992DCD" w:rsidRPr="00992DCD" w:rsidRDefault="00992DCD" w:rsidP="00992DCD">
            <w:pPr>
              <w:tabs>
                <w:tab w:val="center" w:pos="4677"/>
                <w:tab w:val="right" w:pos="9355"/>
              </w:tabs>
              <w:spacing w:line="240" w:lineRule="auto"/>
              <w:rPr>
                <w:rFonts w:ascii="Times New Roman" w:eastAsia="Times New Roman" w:hAnsi="Times New Roman"/>
                <w:b/>
                <w:sz w:val="20"/>
                <w:szCs w:val="20"/>
                <w:lang w:eastAsia="zh-CN"/>
              </w:rPr>
            </w:pPr>
            <w:r w:rsidRPr="00992DCD">
              <w:rPr>
                <w:rFonts w:ascii="Times New Roman" w:eastAsia="Times New Roman" w:hAnsi="Times New Roman"/>
                <w:b/>
                <w:sz w:val="16"/>
                <w:szCs w:val="16"/>
                <w:lang w:eastAsia="zh-CN"/>
              </w:rPr>
              <w:t>НАИМЕНОВАНИЕ</w:t>
            </w:r>
          </w:p>
        </w:tc>
        <w:tc>
          <w:tcPr>
            <w:tcW w:w="3425" w:type="dxa"/>
            <w:vMerge/>
            <w:vAlign w:val="center"/>
          </w:tcPr>
          <w:p w:rsidR="00992DCD" w:rsidRPr="00392499" w:rsidRDefault="00992DCD" w:rsidP="00992DCD">
            <w:pPr>
              <w:spacing w:line="240" w:lineRule="auto"/>
              <w:rPr>
                <w:rFonts w:ascii="Times New Roman" w:eastAsia="Times New Roman" w:hAnsi="Times New Roman"/>
                <w:b/>
                <w:color w:val="000000" w:themeColor="text1"/>
                <w:sz w:val="16"/>
                <w:szCs w:val="16"/>
                <w:lang w:eastAsia="zh-CN"/>
              </w:rPr>
            </w:pPr>
          </w:p>
        </w:tc>
        <w:tc>
          <w:tcPr>
            <w:tcW w:w="3051" w:type="dxa"/>
            <w:vMerge/>
            <w:vAlign w:val="center"/>
          </w:tcPr>
          <w:p w:rsidR="00992DCD" w:rsidRPr="00992DCD" w:rsidRDefault="00992DCD" w:rsidP="00992DCD">
            <w:pPr>
              <w:spacing w:line="240" w:lineRule="auto"/>
              <w:rPr>
                <w:rFonts w:ascii="Times New Roman" w:eastAsia="Times New Roman" w:hAnsi="Times New Roman"/>
                <w:b/>
                <w:sz w:val="16"/>
                <w:szCs w:val="16"/>
                <w:lang w:eastAsia="zh-CN"/>
              </w:rPr>
            </w:pPr>
          </w:p>
        </w:tc>
      </w:tr>
      <w:tr w:rsidR="00992DCD" w:rsidRPr="00992DCD" w:rsidTr="00DB6ECF">
        <w:trPr>
          <w:trHeight w:val="215"/>
        </w:trPr>
        <w:tc>
          <w:tcPr>
            <w:tcW w:w="666" w:type="dxa"/>
            <w:tcBorders>
              <w:top w:val="single" w:sz="4" w:space="0" w:color="auto"/>
              <w:right w:val="single" w:sz="4" w:space="0" w:color="auto"/>
            </w:tcBorders>
          </w:tcPr>
          <w:p w:rsidR="00992DCD" w:rsidRPr="00992DCD" w:rsidRDefault="00992DCD" w:rsidP="00992DCD">
            <w:pPr>
              <w:spacing w:line="240" w:lineRule="auto"/>
              <w:jc w:val="left"/>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12.2</w:t>
            </w:r>
          </w:p>
        </w:tc>
        <w:tc>
          <w:tcPr>
            <w:tcW w:w="2204" w:type="dxa"/>
            <w:tcBorders>
              <w:top w:val="single" w:sz="4" w:space="0" w:color="auto"/>
              <w:left w:val="single" w:sz="4" w:space="0" w:color="auto"/>
            </w:tcBorders>
          </w:tcPr>
          <w:p w:rsidR="00992DCD" w:rsidRPr="00992DCD" w:rsidRDefault="00992DCD" w:rsidP="00992DCD">
            <w:pPr>
              <w:tabs>
                <w:tab w:val="center" w:pos="4677"/>
                <w:tab w:val="right" w:pos="9355"/>
              </w:tabs>
              <w:spacing w:line="240" w:lineRule="auto"/>
              <w:jc w:val="left"/>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Специальная деятельность</w:t>
            </w:r>
          </w:p>
        </w:tc>
        <w:tc>
          <w:tcPr>
            <w:tcW w:w="3425" w:type="dxa"/>
          </w:tcPr>
          <w:p w:rsidR="00992DCD" w:rsidRPr="00392499" w:rsidRDefault="00B361FC" w:rsidP="004A4F1D">
            <w:pPr>
              <w:spacing w:line="240" w:lineRule="auto"/>
              <w:jc w:val="both"/>
              <w:rPr>
                <w:rFonts w:ascii="Times New Roman" w:eastAsia="Times New Roman" w:hAnsi="Times New Roman"/>
                <w:color w:val="000000" w:themeColor="text1"/>
                <w:sz w:val="20"/>
                <w:szCs w:val="16"/>
                <w:lang w:eastAsia="zh-CN"/>
              </w:rPr>
            </w:pPr>
            <w:r w:rsidRPr="00B361FC">
              <w:rPr>
                <w:rFonts w:ascii="Times New Roman" w:eastAsia="Times New Roman" w:hAnsi="Times New Roman"/>
                <w:color w:val="000000" w:themeColor="text1"/>
                <w:sz w:val="20"/>
                <w:szCs w:val="20"/>
                <w:lang w:eastAsia="zh-CN"/>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3B2AF7">
              <w:rPr>
                <w:rFonts w:ascii="Times New Roman" w:eastAsia="Times New Roman" w:hAnsi="Times New Roman"/>
                <w:color w:val="000000" w:themeColor="text1"/>
                <w:sz w:val="20"/>
                <w:szCs w:val="20"/>
                <w:lang w:eastAsia="zh-CN"/>
              </w:rPr>
              <w:t>не подлежат установлению.</w:t>
            </w:r>
          </w:p>
        </w:tc>
        <w:tc>
          <w:tcPr>
            <w:tcW w:w="3051" w:type="dxa"/>
          </w:tcPr>
          <w:p w:rsidR="00992DCD" w:rsidRPr="00992DCD" w:rsidRDefault="00992DCD" w:rsidP="00992DCD">
            <w:pPr>
              <w:spacing w:line="240" w:lineRule="auto"/>
              <w:jc w:val="both"/>
              <w:rPr>
                <w:rFonts w:ascii="Times New Roman" w:eastAsia="Times New Roman" w:hAnsi="Times New Roman"/>
                <w:sz w:val="20"/>
                <w:szCs w:val="16"/>
                <w:lang w:eastAsia="zh-CN"/>
              </w:rPr>
            </w:pPr>
            <w:r w:rsidRPr="00992DCD">
              <w:rPr>
                <w:rFonts w:ascii="Times New Roman" w:eastAsia="Times New Roman" w:hAnsi="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использование ЗУ (его части) и ОКС осуществляется с учетом </w:t>
            </w:r>
            <w:r w:rsidRPr="00992DCD">
              <w:rPr>
                <w:rFonts w:ascii="Times New Roman" w:eastAsia="Times New Roman" w:hAnsi="Times New Roman"/>
                <w:sz w:val="20"/>
                <w:szCs w:val="16"/>
                <w:lang w:eastAsia="zh-CN"/>
              </w:rPr>
              <w:lastRenderedPageBreak/>
              <w:t>ограничений, установленных законодательством Российской Федерации.</w:t>
            </w:r>
          </w:p>
        </w:tc>
      </w:tr>
    </w:tbl>
    <w:p w:rsidR="0015189B" w:rsidRDefault="0015189B" w:rsidP="00992DCD">
      <w:pPr>
        <w:spacing w:line="240" w:lineRule="auto"/>
        <w:ind w:firstLine="709"/>
        <w:jc w:val="left"/>
        <w:rPr>
          <w:rFonts w:ascii="Times New Roman" w:eastAsia="Times New Roman" w:hAnsi="Times New Roman"/>
          <w:sz w:val="16"/>
          <w:szCs w:val="16"/>
          <w:lang w:eastAsia="zh-CN"/>
        </w:rPr>
      </w:pPr>
    </w:p>
    <w:p w:rsidR="00992DCD" w:rsidRPr="00992DCD" w:rsidRDefault="00992DCD" w:rsidP="00992DCD">
      <w:pPr>
        <w:spacing w:line="240" w:lineRule="auto"/>
        <w:ind w:firstLine="709"/>
        <w:jc w:val="left"/>
        <w:rPr>
          <w:rFonts w:ascii="Times New Roman" w:eastAsia="Times New Roman" w:hAnsi="Times New Roman"/>
          <w:sz w:val="24"/>
          <w:szCs w:val="24"/>
          <w:lang w:eastAsia="zh-CN"/>
        </w:rPr>
      </w:pPr>
      <w:r w:rsidRPr="0015189B">
        <w:rPr>
          <w:rFonts w:ascii="Times New Roman" w:eastAsia="Times New Roman" w:hAnsi="Times New Roman"/>
          <w:sz w:val="20"/>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992DCD">
        <w:rPr>
          <w:rFonts w:ascii="Times New Roman" w:eastAsia="Times New Roman" w:hAnsi="Times New Roman"/>
          <w:sz w:val="24"/>
          <w:szCs w:val="24"/>
          <w:lang w:eastAsia="zh-CN"/>
        </w:rPr>
        <w:t>не установлены</w:t>
      </w:r>
    </w:p>
    <w:p w:rsidR="00992DCD" w:rsidRPr="00992DCD" w:rsidRDefault="00992DCD" w:rsidP="00992DCD">
      <w:pPr>
        <w:spacing w:line="240" w:lineRule="auto"/>
        <w:ind w:firstLine="709"/>
        <w:jc w:val="left"/>
        <w:rPr>
          <w:rFonts w:ascii="Times New Roman" w:eastAsia="Times New Roman" w:hAnsi="Times New Roman"/>
          <w:sz w:val="16"/>
          <w:szCs w:val="16"/>
          <w:lang w:eastAsia="zh-CN"/>
        </w:rPr>
      </w:pPr>
    </w:p>
    <w:p w:rsidR="00992DCD" w:rsidRPr="00992DCD" w:rsidRDefault="00992DCD" w:rsidP="00992DCD">
      <w:pPr>
        <w:spacing w:line="240" w:lineRule="auto"/>
        <w:ind w:firstLine="709"/>
        <w:jc w:val="left"/>
        <w:rPr>
          <w:rFonts w:ascii="Times New Roman" w:eastAsia="Times New Roman" w:hAnsi="Times New Roman"/>
          <w:sz w:val="24"/>
          <w:szCs w:val="24"/>
          <w:lang w:eastAsia="zh-CN"/>
        </w:rPr>
      </w:pPr>
      <w:r w:rsidRPr="0015189B">
        <w:rPr>
          <w:rFonts w:ascii="Times New Roman" w:eastAsia="Times New Roman" w:hAnsi="Times New Roman"/>
          <w:sz w:val="20"/>
          <w:szCs w:val="20"/>
          <w:lang w:eastAsia="zh-CN"/>
        </w:rPr>
        <w:t>3. ВСПОМОГАТЕЛЬНЫЕ ВИДЫ И ПАРАМЕТРЫ РАЗРЕШЕННОГО ИСПОЛЬЗОВАНИЯ ЗЕМЕЛЬНЫХ УЧАСТКОВ И ОБЪЕКТОВ КАПИТАЛЬНОГО СТРОИТЕЛЬСТВА:</w:t>
      </w:r>
      <w:r w:rsidRPr="00992DCD">
        <w:rPr>
          <w:rFonts w:ascii="Times New Roman" w:eastAsia="Times New Roman" w:hAnsi="Times New Roman"/>
          <w:sz w:val="24"/>
          <w:szCs w:val="24"/>
          <w:lang w:eastAsia="zh-CN"/>
        </w:rPr>
        <w:t xml:space="preserve"> не установлены.</w:t>
      </w:r>
    </w:p>
    <w:p w:rsidR="00712176" w:rsidRPr="00EC161B" w:rsidRDefault="00712176" w:rsidP="005D2684">
      <w:pPr>
        <w:pStyle w:val="3"/>
        <w:ind w:firstLine="709"/>
        <w:jc w:val="both"/>
        <w:rPr>
          <w:b w:val="0"/>
          <w:i/>
          <w:szCs w:val="24"/>
          <w:lang w:eastAsia="ar-SA"/>
        </w:rPr>
      </w:pPr>
      <w:bookmarkStart w:id="291" w:name="_Toc339819817"/>
      <w:bookmarkStart w:id="292" w:name="_Toc379293274"/>
      <w:bookmarkStart w:id="293" w:name="_Toc380581551"/>
      <w:bookmarkStart w:id="294" w:name="_Toc392516683"/>
      <w:bookmarkStart w:id="295" w:name="_Toc400454230"/>
      <w:bookmarkStart w:id="296" w:name="_Toc410315208"/>
      <w:bookmarkStart w:id="297" w:name="_Toc424120767"/>
      <w:bookmarkStart w:id="298" w:name="_Toc429415688"/>
      <w:bookmarkStart w:id="299" w:name="_Toc142663854"/>
      <w:r w:rsidRPr="00EC161B">
        <w:rPr>
          <w:b w:val="0"/>
          <w:i/>
          <w:szCs w:val="24"/>
          <w:lang w:eastAsia="ar-SA"/>
        </w:rPr>
        <w:t xml:space="preserve">Статья </w:t>
      </w:r>
      <w:r w:rsidR="00A7186A">
        <w:rPr>
          <w:b w:val="0"/>
          <w:i/>
          <w:szCs w:val="24"/>
          <w:lang w:eastAsia="ar-SA"/>
        </w:rPr>
        <w:t>3</w:t>
      </w:r>
      <w:r w:rsidR="005D2684">
        <w:rPr>
          <w:b w:val="0"/>
          <w:i/>
          <w:szCs w:val="24"/>
          <w:lang w:eastAsia="ar-SA"/>
        </w:rPr>
        <w:t>3</w:t>
      </w:r>
      <w:r w:rsidRPr="00EC161B">
        <w:rPr>
          <w:b w:val="0"/>
          <w:i/>
          <w:szCs w:val="24"/>
          <w:lang w:eastAsia="ar-SA"/>
        </w:rPr>
        <w:t>. Линии градостроительного регулирования</w:t>
      </w:r>
      <w:bookmarkEnd w:id="291"/>
      <w:bookmarkEnd w:id="292"/>
      <w:bookmarkEnd w:id="293"/>
      <w:bookmarkEnd w:id="294"/>
      <w:bookmarkEnd w:id="295"/>
      <w:bookmarkEnd w:id="296"/>
      <w:bookmarkEnd w:id="297"/>
      <w:bookmarkEnd w:id="298"/>
      <w:bookmarkEnd w:id="299"/>
    </w:p>
    <w:p w:rsidR="00712176" w:rsidRPr="008A0A39" w:rsidRDefault="00712176" w:rsidP="00A93BD1">
      <w:pPr>
        <w:pStyle w:val="a0"/>
        <w:spacing w:after="120"/>
        <w:ind w:firstLine="567"/>
        <w:rPr>
          <w:lang w:val="ru-RU"/>
        </w:rPr>
      </w:pPr>
      <w:r w:rsidRPr="00A93BD1">
        <w:rPr>
          <w:b/>
          <w:lang w:val="ru-RU"/>
        </w:rPr>
        <w:t>1.</w:t>
      </w:r>
      <w:r w:rsidRPr="008A0A39">
        <w:rPr>
          <w:lang w:val="ru-RU"/>
        </w:rPr>
        <w:t xml:space="preserve">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712176" w:rsidRPr="008A0A39" w:rsidRDefault="00712176" w:rsidP="00712176">
      <w:pPr>
        <w:pStyle w:val="a0"/>
        <w:ind w:firstLine="567"/>
        <w:rPr>
          <w:lang w:val="ru-RU"/>
        </w:rPr>
      </w:pPr>
      <w:r w:rsidRPr="00A93BD1">
        <w:rPr>
          <w:b/>
          <w:lang w:val="ru-RU"/>
        </w:rPr>
        <w:t>2.</w:t>
      </w:r>
      <w:r w:rsidRPr="008A0A39">
        <w:rPr>
          <w:lang w:val="ru-RU"/>
        </w:rPr>
        <w:t xml:space="preserve"> На территории муниципального образования действуют следующие линии градостроительного регулирования:</w:t>
      </w:r>
    </w:p>
    <w:p w:rsidR="00712176" w:rsidRPr="00D84388" w:rsidRDefault="00712176" w:rsidP="00712176">
      <w:pPr>
        <w:pStyle w:val="a0"/>
        <w:numPr>
          <w:ilvl w:val="0"/>
          <w:numId w:val="1"/>
        </w:numPr>
        <w:ind w:left="709" w:firstLine="0"/>
        <w:rPr>
          <w:lang w:val="ru-RU"/>
        </w:rPr>
      </w:pPr>
      <w:r w:rsidRPr="00D84388">
        <w:rPr>
          <w:lang w:val="ru-RU"/>
        </w:rPr>
        <w:t>красные линии;</w:t>
      </w:r>
    </w:p>
    <w:p w:rsidR="00712176" w:rsidRPr="00D84388" w:rsidRDefault="00712176" w:rsidP="00712176">
      <w:pPr>
        <w:pStyle w:val="a0"/>
        <w:numPr>
          <w:ilvl w:val="0"/>
          <w:numId w:val="1"/>
        </w:numPr>
        <w:ind w:left="709" w:firstLine="0"/>
        <w:rPr>
          <w:lang w:val="ru-RU"/>
        </w:rPr>
      </w:pPr>
      <w:r w:rsidRPr="00D84388">
        <w:rPr>
          <w:lang w:val="ru-RU"/>
        </w:rPr>
        <w:t>линии регулирования застройки;</w:t>
      </w:r>
    </w:p>
    <w:p w:rsidR="00712176" w:rsidRPr="008A0A39" w:rsidRDefault="00712176" w:rsidP="00392499">
      <w:pPr>
        <w:pStyle w:val="a0"/>
        <w:numPr>
          <w:ilvl w:val="0"/>
          <w:numId w:val="1"/>
        </w:numPr>
        <w:ind w:left="0" w:firstLine="709"/>
        <w:rPr>
          <w:lang w:val="ru-RU"/>
        </w:rPr>
      </w:pPr>
      <w:r w:rsidRPr="008A0A39">
        <w:rPr>
          <w:lang w:val="ru-RU"/>
        </w:rPr>
        <w:t xml:space="preserve">границы технических (охранных) зон действующих и </w:t>
      </w:r>
      <w:r w:rsidR="00392499" w:rsidRPr="008A0A39">
        <w:rPr>
          <w:lang w:val="ru-RU"/>
        </w:rPr>
        <w:t>проектируемых инженерных сооружений,</w:t>
      </w:r>
      <w:r w:rsidRPr="008A0A39">
        <w:rPr>
          <w:lang w:val="ru-RU"/>
        </w:rPr>
        <w:t xml:space="preserve"> и коммуникаций;</w:t>
      </w:r>
    </w:p>
    <w:p w:rsidR="00712176" w:rsidRPr="008A0A39" w:rsidRDefault="00712176" w:rsidP="00A93BD1">
      <w:pPr>
        <w:pStyle w:val="a0"/>
        <w:numPr>
          <w:ilvl w:val="0"/>
          <w:numId w:val="1"/>
        </w:numPr>
        <w:spacing w:after="120"/>
        <w:ind w:left="709" w:firstLine="0"/>
        <w:rPr>
          <w:lang w:val="ru-RU"/>
        </w:rPr>
      </w:pPr>
      <w:r w:rsidRPr="008A0A39">
        <w:rPr>
          <w:lang w:val="ru-RU"/>
        </w:rPr>
        <w:t>границы зон охраняемого природного ландшафта.</w:t>
      </w:r>
    </w:p>
    <w:p w:rsidR="00712176" w:rsidRPr="008A0A39" w:rsidRDefault="00712176" w:rsidP="00A93BD1">
      <w:pPr>
        <w:pStyle w:val="a0"/>
        <w:spacing w:after="120"/>
        <w:ind w:firstLine="567"/>
        <w:rPr>
          <w:lang w:val="ru-RU"/>
        </w:rPr>
      </w:pPr>
      <w:r w:rsidRPr="00A93BD1">
        <w:rPr>
          <w:b/>
          <w:lang w:val="ru-RU"/>
        </w:rPr>
        <w:t>3.</w:t>
      </w:r>
      <w:r w:rsidRPr="008A0A39">
        <w:rPr>
          <w:lang w:val="ru-RU"/>
        </w:rPr>
        <w:t xml:space="preserve">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15189B" w:rsidRDefault="00712176" w:rsidP="00712176">
      <w:pPr>
        <w:pStyle w:val="a0"/>
        <w:ind w:firstLine="567"/>
        <w:rPr>
          <w:lang w:val="ru-RU"/>
        </w:rPr>
      </w:pPr>
      <w:r w:rsidRPr="00A93BD1">
        <w:rPr>
          <w:b/>
          <w:lang w:val="ru-RU"/>
        </w:rPr>
        <w:t>4.</w:t>
      </w:r>
      <w:r w:rsidRPr="008A0A39">
        <w:rPr>
          <w:lang w:val="ru-RU"/>
        </w:rPr>
        <w:t xml:space="preserve">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A93BD1" w:rsidRPr="00F25FEE" w:rsidRDefault="00A93BD1" w:rsidP="00E11DF0">
      <w:pPr>
        <w:pStyle w:val="a0"/>
        <w:spacing w:before="240" w:after="240"/>
        <w:jc w:val="center"/>
        <w:outlineLvl w:val="1"/>
        <w:rPr>
          <w:b/>
          <w:bCs/>
          <w:i/>
          <w:iCs/>
          <w:lang w:val="ru-RU"/>
        </w:rPr>
      </w:pPr>
      <w:bookmarkStart w:id="300" w:name="_Toc101362492"/>
      <w:bookmarkStart w:id="301" w:name="_Toc142663855"/>
      <w:r w:rsidRPr="00F25FEE">
        <w:rPr>
          <w:b/>
          <w:bCs/>
          <w:i/>
          <w:iCs/>
          <w:lang w:val="ru-RU"/>
        </w:rPr>
        <w:t>ГЛАВА 9. ЗАКЛЮЧИТЕЛЬНЫЕ ПОЛОЖЕНИЯ</w:t>
      </w:r>
      <w:bookmarkEnd w:id="300"/>
      <w:bookmarkEnd w:id="301"/>
    </w:p>
    <w:p w:rsidR="00E11DF0" w:rsidRPr="00E11DF0" w:rsidRDefault="00E11DF0" w:rsidP="005D2684">
      <w:pPr>
        <w:keepNext/>
        <w:suppressAutoHyphens/>
        <w:spacing w:before="180" w:after="120" w:line="240" w:lineRule="auto"/>
        <w:ind w:firstLine="709"/>
        <w:jc w:val="both"/>
        <w:outlineLvl w:val="2"/>
        <w:rPr>
          <w:rFonts w:ascii="Times New Roman" w:eastAsia="Times New Roman" w:hAnsi="Times New Roman" w:cs="Arial"/>
          <w:bCs/>
          <w:i/>
          <w:sz w:val="24"/>
          <w:szCs w:val="24"/>
          <w:lang w:eastAsia="ar-SA"/>
        </w:rPr>
      </w:pPr>
      <w:bookmarkStart w:id="302" w:name="_Toc282347565"/>
      <w:bookmarkStart w:id="303" w:name="_Toc321209605"/>
      <w:bookmarkStart w:id="304" w:name="_Toc339819849"/>
      <w:bookmarkStart w:id="305" w:name="_Toc379186278"/>
      <w:bookmarkStart w:id="306" w:name="_Toc379293306"/>
      <w:bookmarkStart w:id="307" w:name="_Toc380051174"/>
      <w:bookmarkStart w:id="308" w:name="_Toc380581581"/>
      <w:bookmarkStart w:id="309" w:name="_Toc392516713"/>
      <w:bookmarkStart w:id="310" w:name="_Toc400454259"/>
      <w:bookmarkStart w:id="311" w:name="_Toc410315238"/>
      <w:bookmarkStart w:id="312" w:name="_Toc424120797"/>
      <w:bookmarkStart w:id="313" w:name="_Toc429415716"/>
      <w:bookmarkStart w:id="314" w:name="_Toc101362493"/>
      <w:bookmarkStart w:id="315" w:name="_Toc142663856"/>
      <w:bookmarkEnd w:id="5"/>
      <w:bookmarkEnd w:id="6"/>
      <w:r w:rsidRPr="00E11DF0">
        <w:rPr>
          <w:rFonts w:ascii="Times New Roman" w:eastAsia="Times New Roman" w:hAnsi="Times New Roman" w:cs="Arial"/>
          <w:bCs/>
          <w:i/>
          <w:sz w:val="24"/>
          <w:szCs w:val="24"/>
          <w:lang w:eastAsia="ar-SA"/>
        </w:rPr>
        <w:t>Статья 3</w:t>
      </w:r>
      <w:r w:rsidR="005D2684">
        <w:rPr>
          <w:rFonts w:ascii="Times New Roman" w:eastAsia="Times New Roman" w:hAnsi="Times New Roman" w:cs="Arial"/>
          <w:bCs/>
          <w:i/>
          <w:sz w:val="24"/>
          <w:szCs w:val="24"/>
          <w:lang w:eastAsia="ar-SA"/>
        </w:rPr>
        <w:t>4</w:t>
      </w:r>
      <w:r w:rsidRPr="00E11DF0">
        <w:rPr>
          <w:rFonts w:ascii="Times New Roman" w:eastAsia="Times New Roman" w:hAnsi="Times New Roman" w:cs="Arial"/>
          <w:bCs/>
          <w:i/>
          <w:sz w:val="24"/>
          <w:szCs w:val="24"/>
          <w:lang w:eastAsia="ar-SA"/>
        </w:rPr>
        <w:t>. Действие настоящих правил по отношению к ранее возникшим правоотношениям</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E11DF0" w:rsidRPr="00E11DF0" w:rsidRDefault="00E11DF0" w:rsidP="00E11DF0">
      <w:pPr>
        <w:spacing w:after="120"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1</w:t>
      </w:r>
      <w:r w:rsidRPr="00E11DF0">
        <w:rPr>
          <w:rFonts w:ascii="Times New Roman" w:eastAsia="Times New Roman" w:hAnsi="Times New Roman"/>
          <w:sz w:val="24"/>
          <w:szCs w:val="24"/>
          <w:lang w:eastAsia="ar-SA" w:bidi="en-US"/>
        </w:rPr>
        <w:t>. Настоящие Правила вступают в силу со дня их официального опубликования.</w:t>
      </w:r>
    </w:p>
    <w:p w:rsidR="00E11DF0" w:rsidRPr="00E11DF0" w:rsidRDefault="00E11DF0" w:rsidP="00E11DF0">
      <w:pPr>
        <w:spacing w:after="120"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2.</w:t>
      </w:r>
      <w:r w:rsidRPr="00E11DF0">
        <w:rPr>
          <w:rFonts w:ascii="Times New Roman" w:eastAsia="Times New Roman" w:hAnsi="Times New Roman"/>
          <w:sz w:val="24"/>
          <w:szCs w:val="24"/>
          <w:lang w:eastAsia="ar-SA" w:bidi="en-US"/>
        </w:rPr>
        <w:t xml:space="preserve">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E11DF0" w:rsidRPr="00E11DF0" w:rsidRDefault="00E11DF0" w:rsidP="00E11DF0">
      <w:pPr>
        <w:spacing w:line="240" w:lineRule="auto"/>
        <w:ind w:firstLine="567"/>
        <w:jc w:val="both"/>
        <w:rPr>
          <w:rFonts w:ascii="Times New Roman" w:eastAsia="Times New Roman" w:hAnsi="Times New Roman"/>
          <w:sz w:val="24"/>
          <w:szCs w:val="24"/>
          <w:lang w:eastAsia="ar-SA" w:bidi="en-US"/>
        </w:rPr>
      </w:pPr>
      <w:r w:rsidRPr="00E11DF0">
        <w:rPr>
          <w:rFonts w:ascii="Times New Roman" w:eastAsia="Times New Roman" w:hAnsi="Times New Roman"/>
          <w:b/>
          <w:sz w:val="24"/>
          <w:szCs w:val="24"/>
          <w:lang w:eastAsia="ar-SA" w:bidi="en-US"/>
        </w:rPr>
        <w:t>3.</w:t>
      </w:r>
      <w:r w:rsidRPr="00E11DF0">
        <w:rPr>
          <w:rFonts w:ascii="Times New Roman" w:eastAsia="Times New Roman" w:hAnsi="Times New Roman"/>
          <w:sz w:val="24"/>
          <w:szCs w:val="24"/>
          <w:lang w:eastAsia="ar-SA" w:bidi="en-US"/>
        </w:rPr>
        <w:t xml:space="preserve">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E11DF0" w:rsidRPr="00392499" w:rsidRDefault="00E11DF0" w:rsidP="005D2684">
      <w:pPr>
        <w:keepNext/>
        <w:suppressAutoHyphens/>
        <w:spacing w:before="180" w:after="120" w:line="240" w:lineRule="auto"/>
        <w:ind w:firstLine="709"/>
        <w:jc w:val="both"/>
        <w:outlineLvl w:val="2"/>
        <w:rPr>
          <w:rFonts w:ascii="Times New Roman" w:eastAsia="Times New Roman" w:hAnsi="Times New Roman" w:cs="Arial"/>
          <w:bCs/>
          <w:i/>
          <w:color w:val="000000" w:themeColor="text1"/>
          <w:sz w:val="24"/>
          <w:szCs w:val="24"/>
          <w:lang w:eastAsia="ar-SA"/>
        </w:rPr>
      </w:pPr>
      <w:bookmarkStart w:id="316" w:name="_Toc282347566"/>
      <w:bookmarkStart w:id="317" w:name="_Toc321209606"/>
      <w:bookmarkStart w:id="318" w:name="_Toc339819850"/>
      <w:bookmarkStart w:id="319" w:name="_Toc379186279"/>
      <w:bookmarkStart w:id="320" w:name="_Toc379293307"/>
      <w:bookmarkStart w:id="321" w:name="_Toc380051175"/>
      <w:bookmarkStart w:id="322" w:name="_Toc380581582"/>
      <w:bookmarkStart w:id="323" w:name="_Toc392516714"/>
      <w:bookmarkStart w:id="324" w:name="_Toc400454260"/>
      <w:bookmarkStart w:id="325" w:name="_Toc410315239"/>
      <w:bookmarkStart w:id="326" w:name="_Toc424120798"/>
      <w:bookmarkStart w:id="327" w:name="_Toc429415717"/>
      <w:bookmarkStart w:id="328" w:name="_Toc101362494"/>
      <w:bookmarkStart w:id="329" w:name="_Toc142663857"/>
      <w:r w:rsidRPr="00392499">
        <w:rPr>
          <w:rFonts w:ascii="Times New Roman" w:eastAsia="Times New Roman" w:hAnsi="Times New Roman" w:cs="Arial"/>
          <w:bCs/>
          <w:i/>
          <w:color w:val="000000" w:themeColor="text1"/>
          <w:sz w:val="24"/>
          <w:szCs w:val="24"/>
          <w:lang w:eastAsia="ar-SA"/>
        </w:rPr>
        <w:t>Статья 3</w:t>
      </w:r>
      <w:r w:rsidR="005D2684">
        <w:rPr>
          <w:rFonts w:ascii="Times New Roman" w:eastAsia="Times New Roman" w:hAnsi="Times New Roman" w:cs="Arial"/>
          <w:bCs/>
          <w:i/>
          <w:color w:val="000000" w:themeColor="text1"/>
          <w:sz w:val="24"/>
          <w:szCs w:val="24"/>
          <w:lang w:eastAsia="ar-SA"/>
        </w:rPr>
        <w:t>5</w:t>
      </w:r>
      <w:r w:rsidRPr="00392499">
        <w:rPr>
          <w:rFonts w:ascii="Times New Roman" w:eastAsia="Times New Roman" w:hAnsi="Times New Roman" w:cs="Arial"/>
          <w:bCs/>
          <w:i/>
          <w:color w:val="000000" w:themeColor="text1"/>
          <w:sz w:val="24"/>
          <w:szCs w:val="24"/>
          <w:lang w:eastAsia="ar-SA"/>
        </w:rPr>
        <w:t>. Действие настоящих правил по отношению к градостроительной документации</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00E11DF0" w:rsidRPr="00392499" w:rsidRDefault="00733386" w:rsidP="00E11DF0">
      <w:pPr>
        <w:spacing w:line="240" w:lineRule="auto"/>
        <w:ind w:firstLine="567"/>
        <w:jc w:val="both"/>
        <w:rPr>
          <w:rFonts w:ascii="Times New Roman" w:eastAsia="Times New Roman" w:hAnsi="Times New Roman"/>
          <w:color w:val="000000" w:themeColor="text1"/>
          <w:sz w:val="24"/>
          <w:szCs w:val="24"/>
          <w:lang w:eastAsia="ar-SA" w:bidi="en-US"/>
        </w:rPr>
      </w:pPr>
      <w:r w:rsidRPr="00392499">
        <w:rPr>
          <w:rFonts w:ascii="Times New Roman" w:eastAsia="Times New Roman" w:hAnsi="Times New Roman"/>
          <w:b/>
          <w:color w:val="000000" w:themeColor="text1"/>
          <w:sz w:val="24"/>
          <w:szCs w:val="24"/>
          <w:lang w:eastAsia="ar-SA" w:bidi="en-US"/>
        </w:rPr>
        <w:t>1.</w:t>
      </w:r>
      <w:r w:rsidR="00A66079" w:rsidRPr="00392499">
        <w:rPr>
          <w:rFonts w:ascii="Times New Roman" w:eastAsia="Times New Roman" w:hAnsi="Times New Roman"/>
          <w:b/>
          <w:color w:val="000000" w:themeColor="text1"/>
          <w:sz w:val="24"/>
          <w:szCs w:val="24"/>
          <w:lang w:eastAsia="ar-SA" w:bidi="en-US"/>
        </w:rPr>
        <w:t xml:space="preserve"> </w:t>
      </w:r>
      <w:r w:rsidR="00E11DF0" w:rsidRPr="00392499">
        <w:rPr>
          <w:rFonts w:ascii="Times New Roman" w:eastAsia="Times New Roman" w:hAnsi="Times New Roman"/>
          <w:color w:val="000000" w:themeColor="text1"/>
          <w:sz w:val="24"/>
          <w:szCs w:val="24"/>
          <w:lang w:eastAsia="ar-SA" w:bidi="en-US"/>
        </w:rPr>
        <w:t xml:space="preserve">На основании утвержденных Правил Администрация </w:t>
      </w:r>
      <w:r w:rsidR="00A66079" w:rsidRPr="00392499">
        <w:rPr>
          <w:rFonts w:ascii="Times New Roman" w:eastAsia="Times New Roman" w:hAnsi="Times New Roman"/>
          <w:color w:val="000000" w:themeColor="text1"/>
          <w:sz w:val="24"/>
          <w:szCs w:val="24"/>
          <w:lang w:eastAsia="ar-SA" w:bidi="en-US"/>
        </w:rPr>
        <w:t>Каменского района Алтайского края</w:t>
      </w:r>
      <w:r w:rsidR="00E11DF0" w:rsidRPr="00392499">
        <w:rPr>
          <w:rFonts w:ascii="Times New Roman" w:eastAsia="Times New Roman" w:hAnsi="Times New Roman"/>
          <w:color w:val="000000" w:themeColor="text1"/>
          <w:sz w:val="24"/>
          <w:szCs w:val="24"/>
          <w:lang w:eastAsia="ar-SA" w:bidi="en-US"/>
        </w:rPr>
        <w:t xml:space="preserve"> вправе принимать решения:</w:t>
      </w:r>
    </w:p>
    <w:p w:rsidR="00E11DF0" w:rsidRPr="00392499" w:rsidRDefault="00E11DF0" w:rsidP="00E11DF0">
      <w:pPr>
        <w:spacing w:line="240" w:lineRule="auto"/>
        <w:ind w:firstLine="709"/>
        <w:jc w:val="both"/>
        <w:rPr>
          <w:rFonts w:ascii="Times New Roman" w:eastAsia="Times New Roman" w:hAnsi="Times New Roman"/>
          <w:color w:val="000000" w:themeColor="text1"/>
          <w:sz w:val="24"/>
          <w:szCs w:val="24"/>
          <w:lang w:eastAsia="ar-SA" w:bidi="en-US"/>
        </w:rPr>
      </w:pPr>
      <w:r w:rsidRPr="00392499">
        <w:rPr>
          <w:rFonts w:ascii="Times New Roman" w:eastAsia="Times New Roman" w:hAnsi="Times New Roman"/>
          <w:color w:val="000000" w:themeColor="text1"/>
          <w:sz w:val="24"/>
          <w:szCs w:val="24"/>
          <w:lang w:eastAsia="ar-SA" w:bidi="en-US"/>
        </w:rPr>
        <w:lastRenderedPageBreak/>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E11DF0" w:rsidRPr="00E11DF0" w:rsidRDefault="00E11DF0" w:rsidP="00E11DF0">
      <w:pPr>
        <w:spacing w:line="240" w:lineRule="auto"/>
        <w:ind w:firstLine="709"/>
        <w:jc w:val="both"/>
        <w:rPr>
          <w:rFonts w:ascii="Times New Roman" w:eastAsia="Times New Roman" w:hAnsi="Times New Roman"/>
          <w:sz w:val="24"/>
          <w:szCs w:val="24"/>
          <w:lang w:eastAsia="ar-SA" w:bidi="en-US"/>
        </w:rPr>
      </w:pPr>
      <w:r w:rsidRPr="00392499">
        <w:rPr>
          <w:rFonts w:ascii="Times New Roman" w:eastAsia="Times New Roman" w:hAnsi="Times New Roman"/>
          <w:color w:val="000000" w:themeColor="text1"/>
          <w:sz w:val="24"/>
          <w:szCs w:val="24"/>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w:t>
      </w:r>
      <w:r w:rsidRPr="00E11DF0">
        <w:rPr>
          <w:rFonts w:ascii="Times New Roman" w:eastAsia="Times New Roman" w:hAnsi="Times New Roman"/>
          <w:sz w:val="24"/>
          <w:szCs w:val="24"/>
          <w:lang w:eastAsia="ar-SA" w:bidi="en-US"/>
        </w:rPr>
        <w:t>,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E11DF0" w:rsidRPr="002A0F7A" w:rsidRDefault="00E11DF0" w:rsidP="00A93BD1">
      <w:pPr>
        <w:pStyle w:val="a0"/>
        <w:ind w:firstLine="0"/>
        <w:rPr>
          <w:lang w:val="ru-RU"/>
        </w:rPr>
      </w:pPr>
    </w:p>
    <w:sectPr w:rsidR="00E11DF0" w:rsidRPr="002A0F7A" w:rsidSect="00825EE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106" w:rsidRDefault="006C1106" w:rsidP="008015E2">
      <w:pPr>
        <w:spacing w:line="240" w:lineRule="auto"/>
      </w:pPr>
      <w:r>
        <w:separator/>
      </w:r>
    </w:p>
  </w:endnote>
  <w:endnote w:type="continuationSeparator" w:id="0">
    <w:p w:rsidR="006C1106" w:rsidRDefault="006C1106"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OST Common">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334244"/>
      <w:docPartObj>
        <w:docPartGallery w:val="Page Numbers (Bottom of Page)"/>
        <w:docPartUnique/>
      </w:docPartObj>
    </w:sdtPr>
    <w:sdtEndPr>
      <w:rPr>
        <w:rFonts w:ascii="Times New Roman" w:hAnsi="Times New Roman"/>
        <w:sz w:val="24"/>
      </w:rPr>
    </w:sdtEndPr>
    <w:sdtContent>
      <w:p w:rsidR="00B361FC" w:rsidRPr="00C93D59" w:rsidRDefault="00B361FC">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2</w:t>
        </w:r>
        <w:r w:rsidRPr="00C93D59">
          <w:rPr>
            <w:rFonts w:ascii="Times New Roman" w:hAnsi="Times New Roman"/>
            <w:sz w:val="24"/>
          </w:rPr>
          <w:fldChar w:fldCharType="end"/>
        </w:r>
      </w:p>
    </w:sdtContent>
  </w:sdt>
  <w:p w:rsidR="00B361FC" w:rsidRPr="0099659C" w:rsidRDefault="00B361FC" w:rsidP="00F567C4">
    <w:pPr>
      <w:widowControl w:val="0"/>
      <w:autoSpaceDE w:val="0"/>
      <w:autoSpaceDN w:val="0"/>
      <w:spacing w:line="14" w:lineRule="auto"/>
      <w:jc w:val="left"/>
      <w:rPr>
        <w:rFonts w:ascii="Times New Roman" w:eastAsia="Times New Roman" w:hAnsi="Times New Roman"/>
        <w:sz w:val="20"/>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1FC" w:rsidRPr="00C93D59" w:rsidRDefault="00B361FC" w:rsidP="00F567C4">
    <w:pPr>
      <w:pStyle w:val="a6"/>
      <w:jc w:val="right"/>
      <w:rPr>
        <w:rFonts w:ascii="Times New Roman" w:hAnsi="Times New Roman"/>
        <w:color w:val="000000" w:themeColor="text1"/>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964730"/>
      <w:docPartObj>
        <w:docPartGallery w:val="Page Numbers (Bottom of Page)"/>
        <w:docPartUnique/>
      </w:docPartObj>
    </w:sdtPr>
    <w:sdtEndPr>
      <w:rPr>
        <w:rFonts w:ascii="Times New Roman" w:hAnsi="Times New Roman"/>
        <w:sz w:val="24"/>
      </w:rPr>
    </w:sdtEndPr>
    <w:sdtContent>
      <w:p w:rsidR="00B361FC" w:rsidRPr="00C93D59" w:rsidRDefault="00B361FC">
        <w:pPr>
          <w:pStyle w:val="a6"/>
          <w:jc w:val="right"/>
          <w:rPr>
            <w:rFonts w:ascii="Times New Roman" w:hAnsi="Times New Roman"/>
            <w:sz w:val="24"/>
          </w:rPr>
        </w:pPr>
        <w:r w:rsidRPr="00C93D59">
          <w:rPr>
            <w:rFonts w:ascii="Times New Roman" w:hAnsi="Times New Roman"/>
            <w:sz w:val="24"/>
          </w:rPr>
          <w:fldChar w:fldCharType="begin"/>
        </w:r>
        <w:r w:rsidRPr="00C93D59">
          <w:rPr>
            <w:rFonts w:ascii="Times New Roman" w:hAnsi="Times New Roman"/>
            <w:sz w:val="24"/>
          </w:rPr>
          <w:instrText>PAGE   \* MERGEFORMAT</w:instrText>
        </w:r>
        <w:r w:rsidRPr="00C93D59">
          <w:rPr>
            <w:rFonts w:ascii="Times New Roman" w:hAnsi="Times New Roman"/>
            <w:sz w:val="24"/>
          </w:rPr>
          <w:fldChar w:fldCharType="separate"/>
        </w:r>
        <w:r>
          <w:rPr>
            <w:rFonts w:ascii="Times New Roman" w:hAnsi="Times New Roman"/>
            <w:noProof/>
            <w:sz w:val="24"/>
          </w:rPr>
          <w:t>1</w:t>
        </w:r>
        <w:r w:rsidRPr="00C93D59">
          <w:rPr>
            <w:rFonts w:ascii="Times New Roman" w:hAnsi="Times New Roman"/>
            <w:sz w:val="24"/>
          </w:rPr>
          <w:fldChar w:fldCharType="end"/>
        </w:r>
      </w:p>
    </w:sdtContent>
  </w:sdt>
  <w:p w:rsidR="00B361FC" w:rsidRPr="0099659C" w:rsidRDefault="00B361FC" w:rsidP="00F567C4">
    <w:pPr>
      <w:widowControl w:val="0"/>
      <w:autoSpaceDE w:val="0"/>
      <w:autoSpaceDN w:val="0"/>
      <w:spacing w:line="14" w:lineRule="auto"/>
      <w:jc w:val="left"/>
      <w:rPr>
        <w:rFonts w:ascii="Times New Roman" w:eastAsia="Times New Roman" w:hAnsi="Times New Roman"/>
        <w:sz w:val="20"/>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rPr>
      <w:id w:val="1221631418"/>
      <w:docPartObj>
        <w:docPartGallery w:val="Page Numbers (Bottom of Page)"/>
        <w:docPartUnique/>
      </w:docPartObj>
    </w:sdtPr>
    <w:sdtContent>
      <w:p w:rsidR="00B361FC" w:rsidRPr="00E11DF0" w:rsidRDefault="00B361FC">
        <w:pPr>
          <w:pStyle w:val="a6"/>
          <w:jc w:val="right"/>
          <w:rPr>
            <w:rFonts w:ascii="Times New Roman" w:hAnsi="Times New Roman"/>
            <w:sz w:val="24"/>
          </w:rPr>
        </w:pPr>
        <w:r w:rsidRPr="00E11DF0">
          <w:rPr>
            <w:rFonts w:ascii="Times New Roman" w:hAnsi="Times New Roman"/>
            <w:sz w:val="24"/>
          </w:rPr>
          <w:fldChar w:fldCharType="begin"/>
        </w:r>
        <w:r w:rsidRPr="00E11DF0">
          <w:rPr>
            <w:rFonts w:ascii="Times New Roman" w:hAnsi="Times New Roman"/>
            <w:sz w:val="24"/>
          </w:rPr>
          <w:instrText>PAGE   \* MERGEFORMAT</w:instrText>
        </w:r>
        <w:r w:rsidRPr="00E11DF0">
          <w:rPr>
            <w:rFonts w:ascii="Times New Roman" w:hAnsi="Times New Roman"/>
            <w:sz w:val="24"/>
          </w:rPr>
          <w:fldChar w:fldCharType="separate"/>
        </w:r>
        <w:r w:rsidR="00BC28E3">
          <w:rPr>
            <w:rFonts w:ascii="Times New Roman" w:hAnsi="Times New Roman"/>
            <w:noProof/>
            <w:sz w:val="24"/>
          </w:rPr>
          <w:t>5</w:t>
        </w:r>
        <w:r w:rsidRPr="00E11DF0">
          <w:rPr>
            <w:rFonts w:ascii="Times New Roman" w:hAnsi="Times New Roman"/>
            <w:sz w:val="24"/>
          </w:rPr>
          <w:fldChar w:fldCharType="end"/>
        </w:r>
      </w:p>
    </w:sdtContent>
  </w:sdt>
  <w:p w:rsidR="00B361FC" w:rsidRPr="00E11DF0" w:rsidRDefault="00B361FC" w:rsidP="006B4023">
    <w:pPr>
      <w:pStyle w:val="a6"/>
      <w:jc w:val="both"/>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106" w:rsidRDefault="006C1106" w:rsidP="008015E2">
      <w:pPr>
        <w:spacing w:line="240" w:lineRule="auto"/>
      </w:pPr>
      <w:r>
        <w:separator/>
      </w:r>
    </w:p>
  </w:footnote>
  <w:footnote w:type="continuationSeparator" w:id="0">
    <w:p w:rsidR="006C1106" w:rsidRDefault="006C1106" w:rsidP="008015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1FC" w:rsidRDefault="00B361FC" w:rsidP="00E11DF0">
    <w:pPr>
      <w:pStyle w:val="a4"/>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1FC" w:rsidRDefault="00B361F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AF4E40"/>
    <w:multiLevelType w:val="hybridMultilevel"/>
    <w:tmpl w:val="DDCEABD4"/>
    <w:lvl w:ilvl="0" w:tplc="F922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DD75E7"/>
    <w:multiLevelType w:val="hybridMultilevel"/>
    <w:tmpl w:val="74AEBB96"/>
    <w:lvl w:ilvl="0" w:tplc="F216CCC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5A04E8"/>
    <w:multiLevelType w:val="hybridMultilevel"/>
    <w:tmpl w:val="E37CB000"/>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6"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FEA70EF"/>
    <w:multiLevelType w:val="hybridMultilevel"/>
    <w:tmpl w:val="721C39BE"/>
    <w:lvl w:ilvl="0" w:tplc="AD066994">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5" w15:restartNumberingAfterBreak="0">
    <w:nsid w:val="4CB90D30"/>
    <w:multiLevelType w:val="hybridMultilevel"/>
    <w:tmpl w:val="B67AE33E"/>
    <w:lvl w:ilvl="0" w:tplc="22F20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24063FB"/>
    <w:multiLevelType w:val="hybridMultilevel"/>
    <w:tmpl w:val="53820B98"/>
    <w:lvl w:ilvl="0" w:tplc="C432391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1"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38"/>
  </w:num>
  <w:num w:numId="2">
    <w:abstractNumId w:val="4"/>
  </w:num>
  <w:num w:numId="3">
    <w:abstractNumId w:val="23"/>
  </w:num>
  <w:num w:numId="4">
    <w:abstractNumId w:val="13"/>
  </w:num>
  <w:num w:numId="5">
    <w:abstractNumId w:val="2"/>
  </w:num>
  <w:num w:numId="6">
    <w:abstractNumId w:val="35"/>
  </w:num>
  <w:num w:numId="7">
    <w:abstractNumId w:val="28"/>
  </w:num>
  <w:num w:numId="8">
    <w:abstractNumId w:val="10"/>
  </w:num>
  <w:num w:numId="9">
    <w:abstractNumId w:val="42"/>
  </w:num>
  <w:num w:numId="10">
    <w:abstractNumId w:val="9"/>
  </w:num>
  <w:num w:numId="11">
    <w:abstractNumId w:val="3"/>
  </w:num>
  <w:num w:numId="12">
    <w:abstractNumId w:val="37"/>
  </w:num>
  <w:num w:numId="13">
    <w:abstractNumId w:val="14"/>
  </w:num>
  <w:num w:numId="14">
    <w:abstractNumId w:val="19"/>
  </w:num>
  <w:num w:numId="15">
    <w:abstractNumId w:val="34"/>
  </w:num>
  <w:num w:numId="16">
    <w:abstractNumId w:val="33"/>
  </w:num>
  <w:num w:numId="17">
    <w:abstractNumId w:val="15"/>
  </w:num>
  <w:num w:numId="18">
    <w:abstractNumId w:val="22"/>
  </w:num>
  <w:num w:numId="19">
    <w:abstractNumId w:val="11"/>
  </w:num>
  <w:num w:numId="20">
    <w:abstractNumId w:val="1"/>
  </w:num>
  <w:num w:numId="21">
    <w:abstractNumId w:val="5"/>
  </w:num>
  <w:num w:numId="22">
    <w:abstractNumId w:val="24"/>
  </w:num>
  <w:num w:numId="23">
    <w:abstractNumId w:val="32"/>
  </w:num>
  <w:num w:numId="24">
    <w:abstractNumId w:val="41"/>
  </w:num>
  <w:num w:numId="25">
    <w:abstractNumId w:val="20"/>
  </w:num>
  <w:num w:numId="26">
    <w:abstractNumId w:val="31"/>
  </w:num>
  <w:num w:numId="27">
    <w:abstractNumId w:val="0"/>
  </w:num>
  <w:num w:numId="28">
    <w:abstractNumId w:val="8"/>
  </w:num>
  <w:num w:numId="29">
    <w:abstractNumId w:val="36"/>
  </w:num>
  <w:num w:numId="30">
    <w:abstractNumId w:val="26"/>
  </w:num>
  <w:num w:numId="31">
    <w:abstractNumId w:val="30"/>
  </w:num>
  <w:num w:numId="32">
    <w:abstractNumId w:val="27"/>
  </w:num>
  <w:num w:numId="33">
    <w:abstractNumId w:val="21"/>
  </w:num>
  <w:num w:numId="34">
    <w:abstractNumId w:val="29"/>
  </w:num>
  <w:num w:numId="35">
    <w:abstractNumId w:val="18"/>
  </w:num>
  <w:num w:numId="36">
    <w:abstractNumId w:val="40"/>
  </w:num>
  <w:num w:numId="37">
    <w:abstractNumId w:val="16"/>
  </w:num>
  <w:num w:numId="38">
    <w:abstractNumId w:val="12"/>
  </w:num>
  <w:num w:numId="39">
    <w:abstractNumId w:val="7"/>
  </w:num>
  <w:num w:numId="40">
    <w:abstractNumId w:val="17"/>
  </w:num>
  <w:num w:numId="41">
    <w:abstractNumId w:val="6"/>
  </w:num>
  <w:num w:numId="42">
    <w:abstractNumId w:val="25"/>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04979"/>
    <w:rsid w:val="000062A5"/>
    <w:rsid w:val="00010CDD"/>
    <w:rsid w:val="00012EAB"/>
    <w:rsid w:val="000166D4"/>
    <w:rsid w:val="00022FC3"/>
    <w:rsid w:val="0003328E"/>
    <w:rsid w:val="00034138"/>
    <w:rsid w:val="00052663"/>
    <w:rsid w:val="000553C7"/>
    <w:rsid w:val="0006285F"/>
    <w:rsid w:val="00066EA6"/>
    <w:rsid w:val="00071221"/>
    <w:rsid w:val="00082174"/>
    <w:rsid w:val="000A6371"/>
    <w:rsid w:val="000B5D9A"/>
    <w:rsid w:val="000C1321"/>
    <w:rsid w:val="000C4CE9"/>
    <w:rsid w:val="000D6EE5"/>
    <w:rsid w:val="000E4288"/>
    <w:rsid w:val="000E62FB"/>
    <w:rsid w:val="000E6939"/>
    <w:rsid w:val="000E7F83"/>
    <w:rsid w:val="000F5AE2"/>
    <w:rsid w:val="000F62F9"/>
    <w:rsid w:val="00102500"/>
    <w:rsid w:val="001039FB"/>
    <w:rsid w:val="0010671B"/>
    <w:rsid w:val="00111ED5"/>
    <w:rsid w:val="00112E56"/>
    <w:rsid w:val="00120333"/>
    <w:rsid w:val="0012273F"/>
    <w:rsid w:val="0012398E"/>
    <w:rsid w:val="001323DF"/>
    <w:rsid w:val="00133731"/>
    <w:rsid w:val="001357BA"/>
    <w:rsid w:val="00136245"/>
    <w:rsid w:val="0015189B"/>
    <w:rsid w:val="001518A5"/>
    <w:rsid w:val="001548F4"/>
    <w:rsid w:val="00157044"/>
    <w:rsid w:val="00165B0C"/>
    <w:rsid w:val="001761DE"/>
    <w:rsid w:val="00186177"/>
    <w:rsid w:val="001951CB"/>
    <w:rsid w:val="001A1F24"/>
    <w:rsid w:val="001A5822"/>
    <w:rsid w:val="001B51D3"/>
    <w:rsid w:val="001C192F"/>
    <w:rsid w:val="001C4C3D"/>
    <w:rsid w:val="001C5536"/>
    <w:rsid w:val="001C6082"/>
    <w:rsid w:val="001D67E0"/>
    <w:rsid w:val="001D7EBD"/>
    <w:rsid w:val="001E192A"/>
    <w:rsid w:val="001E200E"/>
    <w:rsid w:val="001F150C"/>
    <w:rsid w:val="001F375D"/>
    <w:rsid w:val="002011B7"/>
    <w:rsid w:val="0020459F"/>
    <w:rsid w:val="00206CE8"/>
    <w:rsid w:val="00237562"/>
    <w:rsid w:val="002555BF"/>
    <w:rsid w:val="0025774D"/>
    <w:rsid w:val="00261282"/>
    <w:rsid w:val="00266672"/>
    <w:rsid w:val="00270A5F"/>
    <w:rsid w:val="00280B84"/>
    <w:rsid w:val="002971B4"/>
    <w:rsid w:val="002A0F7A"/>
    <w:rsid w:val="002B7176"/>
    <w:rsid w:val="002C0088"/>
    <w:rsid w:val="002C2843"/>
    <w:rsid w:val="002C3339"/>
    <w:rsid w:val="002D3779"/>
    <w:rsid w:val="002D3D1B"/>
    <w:rsid w:val="002D683C"/>
    <w:rsid w:val="002D79F3"/>
    <w:rsid w:val="002F56A1"/>
    <w:rsid w:val="003151E1"/>
    <w:rsid w:val="00327826"/>
    <w:rsid w:val="003316D0"/>
    <w:rsid w:val="0033715C"/>
    <w:rsid w:val="0034607A"/>
    <w:rsid w:val="00352EDF"/>
    <w:rsid w:val="00360745"/>
    <w:rsid w:val="00367096"/>
    <w:rsid w:val="00382CD4"/>
    <w:rsid w:val="0038441F"/>
    <w:rsid w:val="00386F04"/>
    <w:rsid w:val="00392499"/>
    <w:rsid w:val="00396A16"/>
    <w:rsid w:val="003A2851"/>
    <w:rsid w:val="003A7C5A"/>
    <w:rsid w:val="003B0521"/>
    <w:rsid w:val="003B2AF7"/>
    <w:rsid w:val="003C02A6"/>
    <w:rsid w:val="003C5CE5"/>
    <w:rsid w:val="003D0898"/>
    <w:rsid w:val="00400714"/>
    <w:rsid w:val="004015F0"/>
    <w:rsid w:val="004066FD"/>
    <w:rsid w:val="00407749"/>
    <w:rsid w:val="00410DDE"/>
    <w:rsid w:val="00413B68"/>
    <w:rsid w:val="00416F6F"/>
    <w:rsid w:val="0042457A"/>
    <w:rsid w:val="004255D1"/>
    <w:rsid w:val="00427EA2"/>
    <w:rsid w:val="00441916"/>
    <w:rsid w:val="00450631"/>
    <w:rsid w:val="0045114F"/>
    <w:rsid w:val="004603F4"/>
    <w:rsid w:val="00463AA4"/>
    <w:rsid w:val="004660D6"/>
    <w:rsid w:val="00473A1C"/>
    <w:rsid w:val="00481725"/>
    <w:rsid w:val="00482A91"/>
    <w:rsid w:val="00491C75"/>
    <w:rsid w:val="004A4F1D"/>
    <w:rsid w:val="004B041E"/>
    <w:rsid w:val="004D17A8"/>
    <w:rsid w:val="004D3FDF"/>
    <w:rsid w:val="004E6316"/>
    <w:rsid w:val="004E6AD0"/>
    <w:rsid w:val="004F3647"/>
    <w:rsid w:val="004F71DF"/>
    <w:rsid w:val="0050248F"/>
    <w:rsid w:val="005109A8"/>
    <w:rsid w:val="005144A6"/>
    <w:rsid w:val="00516D87"/>
    <w:rsid w:val="00521849"/>
    <w:rsid w:val="005220FE"/>
    <w:rsid w:val="005402C1"/>
    <w:rsid w:val="00552C72"/>
    <w:rsid w:val="00574F69"/>
    <w:rsid w:val="0057548D"/>
    <w:rsid w:val="00575542"/>
    <w:rsid w:val="005861C3"/>
    <w:rsid w:val="0059727A"/>
    <w:rsid w:val="005B49B1"/>
    <w:rsid w:val="005C2B36"/>
    <w:rsid w:val="005C4718"/>
    <w:rsid w:val="005D0FEF"/>
    <w:rsid w:val="005D2684"/>
    <w:rsid w:val="005D5622"/>
    <w:rsid w:val="005E0332"/>
    <w:rsid w:val="005E10E3"/>
    <w:rsid w:val="005E4025"/>
    <w:rsid w:val="005E5846"/>
    <w:rsid w:val="00602A6E"/>
    <w:rsid w:val="006178CC"/>
    <w:rsid w:val="006209AD"/>
    <w:rsid w:val="00624981"/>
    <w:rsid w:val="00630D88"/>
    <w:rsid w:val="006349B7"/>
    <w:rsid w:val="00637A5C"/>
    <w:rsid w:val="00637DB3"/>
    <w:rsid w:val="0064322E"/>
    <w:rsid w:val="00647D54"/>
    <w:rsid w:val="00656B5B"/>
    <w:rsid w:val="006761AA"/>
    <w:rsid w:val="0068712C"/>
    <w:rsid w:val="006A4511"/>
    <w:rsid w:val="006B4023"/>
    <w:rsid w:val="006B7F98"/>
    <w:rsid w:val="006C0FDB"/>
    <w:rsid w:val="006C1106"/>
    <w:rsid w:val="006C1C02"/>
    <w:rsid w:val="006C5CA4"/>
    <w:rsid w:val="006C6D6D"/>
    <w:rsid w:val="006D542C"/>
    <w:rsid w:val="006E02B0"/>
    <w:rsid w:val="006E64C0"/>
    <w:rsid w:val="006F4028"/>
    <w:rsid w:val="00710B45"/>
    <w:rsid w:val="00712176"/>
    <w:rsid w:val="00717458"/>
    <w:rsid w:val="00721AAC"/>
    <w:rsid w:val="00733386"/>
    <w:rsid w:val="007376E2"/>
    <w:rsid w:val="0074325B"/>
    <w:rsid w:val="00766A01"/>
    <w:rsid w:val="00784A25"/>
    <w:rsid w:val="0078584A"/>
    <w:rsid w:val="00792407"/>
    <w:rsid w:val="007945B2"/>
    <w:rsid w:val="007A330A"/>
    <w:rsid w:val="007A53D3"/>
    <w:rsid w:val="007B2F3F"/>
    <w:rsid w:val="007C3E97"/>
    <w:rsid w:val="007E06CE"/>
    <w:rsid w:val="007E219A"/>
    <w:rsid w:val="007E68F5"/>
    <w:rsid w:val="007F48A2"/>
    <w:rsid w:val="008015E2"/>
    <w:rsid w:val="00802537"/>
    <w:rsid w:val="0080676E"/>
    <w:rsid w:val="00807106"/>
    <w:rsid w:val="00820454"/>
    <w:rsid w:val="00825EE6"/>
    <w:rsid w:val="00833127"/>
    <w:rsid w:val="00834FB1"/>
    <w:rsid w:val="00843116"/>
    <w:rsid w:val="00847D47"/>
    <w:rsid w:val="00853EE0"/>
    <w:rsid w:val="00867D13"/>
    <w:rsid w:val="00873665"/>
    <w:rsid w:val="00886964"/>
    <w:rsid w:val="008912C1"/>
    <w:rsid w:val="0089205B"/>
    <w:rsid w:val="00893A2D"/>
    <w:rsid w:val="008C5C73"/>
    <w:rsid w:val="008E4759"/>
    <w:rsid w:val="008F498A"/>
    <w:rsid w:val="008F5FD3"/>
    <w:rsid w:val="008F6649"/>
    <w:rsid w:val="00905346"/>
    <w:rsid w:val="009179F6"/>
    <w:rsid w:val="009239BD"/>
    <w:rsid w:val="00923BE6"/>
    <w:rsid w:val="009254B2"/>
    <w:rsid w:val="009267E9"/>
    <w:rsid w:val="009330DB"/>
    <w:rsid w:val="009357D0"/>
    <w:rsid w:val="00935EE8"/>
    <w:rsid w:val="00951633"/>
    <w:rsid w:val="0095407F"/>
    <w:rsid w:val="00956198"/>
    <w:rsid w:val="0096411D"/>
    <w:rsid w:val="009756A2"/>
    <w:rsid w:val="009812AF"/>
    <w:rsid w:val="00981540"/>
    <w:rsid w:val="00990A14"/>
    <w:rsid w:val="0099184B"/>
    <w:rsid w:val="00992DCD"/>
    <w:rsid w:val="009B0596"/>
    <w:rsid w:val="009B1CB8"/>
    <w:rsid w:val="009E501E"/>
    <w:rsid w:val="009E60A8"/>
    <w:rsid w:val="009F4CDA"/>
    <w:rsid w:val="00A07609"/>
    <w:rsid w:val="00A2073A"/>
    <w:rsid w:val="00A33BBF"/>
    <w:rsid w:val="00A4023D"/>
    <w:rsid w:val="00A40DFB"/>
    <w:rsid w:val="00A4634C"/>
    <w:rsid w:val="00A47676"/>
    <w:rsid w:val="00A52469"/>
    <w:rsid w:val="00A535AE"/>
    <w:rsid w:val="00A54A4B"/>
    <w:rsid w:val="00A56A6D"/>
    <w:rsid w:val="00A60854"/>
    <w:rsid w:val="00A60884"/>
    <w:rsid w:val="00A6300D"/>
    <w:rsid w:val="00A66079"/>
    <w:rsid w:val="00A7186A"/>
    <w:rsid w:val="00A73E62"/>
    <w:rsid w:val="00A83E1B"/>
    <w:rsid w:val="00A8569C"/>
    <w:rsid w:val="00A86866"/>
    <w:rsid w:val="00A90D62"/>
    <w:rsid w:val="00A93BD1"/>
    <w:rsid w:val="00AA07B4"/>
    <w:rsid w:val="00AA2179"/>
    <w:rsid w:val="00AA4EB0"/>
    <w:rsid w:val="00AA60FA"/>
    <w:rsid w:val="00AB3CC8"/>
    <w:rsid w:val="00AB4763"/>
    <w:rsid w:val="00AD088B"/>
    <w:rsid w:val="00AE2DB5"/>
    <w:rsid w:val="00AF1673"/>
    <w:rsid w:val="00B0015E"/>
    <w:rsid w:val="00B025B5"/>
    <w:rsid w:val="00B02FAC"/>
    <w:rsid w:val="00B049A5"/>
    <w:rsid w:val="00B04B46"/>
    <w:rsid w:val="00B06599"/>
    <w:rsid w:val="00B155FE"/>
    <w:rsid w:val="00B17FFD"/>
    <w:rsid w:val="00B259AB"/>
    <w:rsid w:val="00B361FC"/>
    <w:rsid w:val="00B61D3B"/>
    <w:rsid w:val="00B651B4"/>
    <w:rsid w:val="00B655ED"/>
    <w:rsid w:val="00B843A7"/>
    <w:rsid w:val="00B86F02"/>
    <w:rsid w:val="00B90E08"/>
    <w:rsid w:val="00B91032"/>
    <w:rsid w:val="00B96629"/>
    <w:rsid w:val="00BA63C0"/>
    <w:rsid w:val="00BB0A9E"/>
    <w:rsid w:val="00BC28E3"/>
    <w:rsid w:val="00BC3D84"/>
    <w:rsid w:val="00BE02FA"/>
    <w:rsid w:val="00BE7275"/>
    <w:rsid w:val="00C07A9B"/>
    <w:rsid w:val="00C20280"/>
    <w:rsid w:val="00C20390"/>
    <w:rsid w:val="00C205D1"/>
    <w:rsid w:val="00C237E4"/>
    <w:rsid w:val="00C251DC"/>
    <w:rsid w:val="00C3244D"/>
    <w:rsid w:val="00C446E8"/>
    <w:rsid w:val="00C44CFD"/>
    <w:rsid w:val="00C66F9E"/>
    <w:rsid w:val="00C818F0"/>
    <w:rsid w:val="00C83106"/>
    <w:rsid w:val="00C92A66"/>
    <w:rsid w:val="00C96C1D"/>
    <w:rsid w:val="00CD731B"/>
    <w:rsid w:val="00CE0921"/>
    <w:rsid w:val="00CE2E43"/>
    <w:rsid w:val="00CF2BFF"/>
    <w:rsid w:val="00CF743F"/>
    <w:rsid w:val="00D00A5B"/>
    <w:rsid w:val="00D26BCC"/>
    <w:rsid w:val="00D426C6"/>
    <w:rsid w:val="00D543AA"/>
    <w:rsid w:val="00D5477F"/>
    <w:rsid w:val="00D54E4F"/>
    <w:rsid w:val="00D60C7F"/>
    <w:rsid w:val="00D73772"/>
    <w:rsid w:val="00D77F73"/>
    <w:rsid w:val="00D81DF7"/>
    <w:rsid w:val="00D9245B"/>
    <w:rsid w:val="00D93F2B"/>
    <w:rsid w:val="00D9526F"/>
    <w:rsid w:val="00DA293B"/>
    <w:rsid w:val="00DB110F"/>
    <w:rsid w:val="00DB6A6D"/>
    <w:rsid w:val="00DB6ECF"/>
    <w:rsid w:val="00DC19BC"/>
    <w:rsid w:val="00DC7294"/>
    <w:rsid w:val="00DD6D2D"/>
    <w:rsid w:val="00DD7BFA"/>
    <w:rsid w:val="00E01ABB"/>
    <w:rsid w:val="00E03C41"/>
    <w:rsid w:val="00E03F93"/>
    <w:rsid w:val="00E04520"/>
    <w:rsid w:val="00E0620A"/>
    <w:rsid w:val="00E1117D"/>
    <w:rsid w:val="00E11DF0"/>
    <w:rsid w:val="00E15E69"/>
    <w:rsid w:val="00E20478"/>
    <w:rsid w:val="00E2491F"/>
    <w:rsid w:val="00E254B9"/>
    <w:rsid w:val="00E3073F"/>
    <w:rsid w:val="00E316B1"/>
    <w:rsid w:val="00E4316C"/>
    <w:rsid w:val="00E53A20"/>
    <w:rsid w:val="00E555B7"/>
    <w:rsid w:val="00E64C59"/>
    <w:rsid w:val="00E65792"/>
    <w:rsid w:val="00E72230"/>
    <w:rsid w:val="00E74771"/>
    <w:rsid w:val="00E922BA"/>
    <w:rsid w:val="00EA1F4A"/>
    <w:rsid w:val="00EA26C2"/>
    <w:rsid w:val="00EA58E0"/>
    <w:rsid w:val="00EC161B"/>
    <w:rsid w:val="00ED1EC7"/>
    <w:rsid w:val="00ED4BBA"/>
    <w:rsid w:val="00EE0DA5"/>
    <w:rsid w:val="00EE45CD"/>
    <w:rsid w:val="00EE73FC"/>
    <w:rsid w:val="00EE754D"/>
    <w:rsid w:val="00EF2F0A"/>
    <w:rsid w:val="00F10A70"/>
    <w:rsid w:val="00F23705"/>
    <w:rsid w:val="00F23E2A"/>
    <w:rsid w:val="00F25FEE"/>
    <w:rsid w:val="00F26CF9"/>
    <w:rsid w:val="00F42719"/>
    <w:rsid w:val="00F45B74"/>
    <w:rsid w:val="00F505E3"/>
    <w:rsid w:val="00F5262B"/>
    <w:rsid w:val="00F567C4"/>
    <w:rsid w:val="00F665B7"/>
    <w:rsid w:val="00F729F7"/>
    <w:rsid w:val="00F80DDA"/>
    <w:rsid w:val="00F97053"/>
    <w:rsid w:val="00F971ED"/>
    <w:rsid w:val="00FB0634"/>
    <w:rsid w:val="00FB15A6"/>
    <w:rsid w:val="00FC4A6C"/>
    <w:rsid w:val="00FD2203"/>
    <w:rsid w:val="00FE3116"/>
    <w:rsid w:val="00FE74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6DEEB6-AEF1-444B-BA73-B6885EF6F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EC7"/>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721AAC"/>
    <w:pPr>
      <w:tabs>
        <w:tab w:val="right" w:leader="dot" w:pos="9344"/>
      </w:tabs>
      <w:spacing w:before="120" w:after="120" w:line="276" w:lineRule="auto"/>
      <w:ind w:left="221" w:right="340"/>
      <w:jc w:val="both"/>
    </w:pPr>
    <w:rPr>
      <w:rFonts w:ascii="Times New Roman" w:hAnsi="Times New Roman"/>
      <w:b/>
      <w:bCs/>
      <w:caps/>
      <w:sz w:val="24"/>
      <w:szCs w:val="32"/>
    </w:rPr>
  </w:style>
  <w:style w:type="paragraph" w:styleId="21">
    <w:name w:val="toc 2"/>
    <w:basedOn w:val="a"/>
    <w:next w:val="a"/>
    <w:autoRedefine/>
    <w:uiPriority w:val="39"/>
    <w:unhideWhenUsed/>
    <w:qFormat/>
    <w:rsid w:val="00BC28E3"/>
    <w:pPr>
      <w:tabs>
        <w:tab w:val="right" w:leader="dot" w:pos="9344"/>
      </w:tabs>
      <w:spacing w:line="240" w:lineRule="auto"/>
      <w:ind w:left="567" w:right="340"/>
      <w:jc w:val="both"/>
    </w:pPr>
    <w:rPr>
      <w:rFonts w:ascii="Times New Roman" w:hAnsi="Times New Roman"/>
      <w:bCs/>
      <w:i/>
      <w:iCs/>
      <w:noProof/>
      <w:sz w:val="24"/>
      <w:szCs w:val="20"/>
      <w:lang w:bidi="en-US"/>
    </w:rPr>
  </w:style>
  <w:style w:type="paragraph" w:styleId="31">
    <w:name w:val="toc 3"/>
    <w:basedOn w:val="a"/>
    <w:next w:val="a"/>
    <w:autoRedefine/>
    <w:uiPriority w:val="39"/>
    <w:unhideWhenUsed/>
    <w:qFormat/>
    <w:rsid w:val="00102500"/>
    <w:pPr>
      <w:tabs>
        <w:tab w:val="right" w:leader="dot" w:pos="9344"/>
      </w:tabs>
      <w:spacing w:line="240" w:lineRule="auto"/>
      <w:ind w:left="567" w:right="340"/>
      <w:jc w:val="both"/>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table" w:styleId="af4">
    <w:name w:val="Table Grid"/>
    <w:basedOn w:val="a2"/>
    <w:uiPriority w:val="39"/>
    <w:rsid w:val="00926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Основной текст Знак1"/>
    <w:basedOn w:val="a1"/>
    <w:uiPriority w:val="99"/>
    <w:rsid w:val="00712176"/>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712176"/>
    <w:pPr>
      <w:spacing w:before="100" w:beforeAutospacing="1" w:after="100" w:afterAutospacing="1" w:line="240" w:lineRule="auto"/>
      <w:jc w:val="left"/>
    </w:pPr>
    <w:rPr>
      <w:rFonts w:ascii="Times New Roman" w:eastAsia="Times New Roman" w:hAnsi="Times New Roman"/>
      <w:sz w:val="24"/>
      <w:szCs w:val="24"/>
      <w:lang w:eastAsia="ru-RU"/>
    </w:rPr>
  </w:style>
  <w:style w:type="table" w:customStyle="1" w:styleId="TableNormal">
    <w:name w:val="Table Normal"/>
    <w:uiPriority w:val="2"/>
    <w:semiHidden/>
    <w:unhideWhenUsed/>
    <w:qFormat/>
    <w:rsid w:val="00E6579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210">
    <w:name w:val="Заголовок 21"/>
    <w:basedOn w:val="a"/>
    <w:uiPriority w:val="1"/>
    <w:qFormat/>
    <w:rsid w:val="00E65792"/>
    <w:pPr>
      <w:widowControl w:val="0"/>
      <w:autoSpaceDE w:val="0"/>
      <w:autoSpaceDN w:val="0"/>
      <w:spacing w:line="240" w:lineRule="auto"/>
      <w:ind w:left="1390" w:firstLine="709"/>
      <w:jc w:val="both"/>
      <w:outlineLvl w:val="2"/>
    </w:pPr>
    <w:rPr>
      <w:rFonts w:ascii="Times New Roman" w:eastAsia="Times New Roman" w:hAnsi="Times New Roman"/>
      <w:b/>
      <w:bCs/>
      <w:sz w:val="24"/>
      <w:szCs w:val="24"/>
      <w:lang w:val="en-US"/>
    </w:rPr>
  </w:style>
  <w:style w:type="paragraph" w:customStyle="1" w:styleId="ConsPlusTitle">
    <w:name w:val="ConsPlusTitle"/>
    <w:rsid w:val="00071221"/>
    <w:pPr>
      <w:widowControl w:val="0"/>
      <w:autoSpaceDE w:val="0"/>
      <w:autoSpaceDN w:val="0"/>
      <w:spacing w:after="0" w:line="240" w:lineRule="auto"/>
    </w:pPr>
    <w:rPr>
      <w:rFonts w:ascii="Calibri" w:eastAsia="Times New Roman" w:hAnsi="Calibri" w:cs="Calibri"/>
      <w:b/>
      <w:szCs w:val="20"/>
      <w:lang w:eastAsia="ru-RU"/>
    </w:rPr>
  </w:style>
  <w:style w:type="paragraph" w:styleId="af5">
    <w:name w:val="Balloon Text"/>
    <w:basedOn w:val="a"/>
    <w:link w:val="af6"/>
    <w:uiPriority w:val="99"/>
    <w:semiHidden/>
    <w:unhideWhenUsed/>
    <w:rsid w:val="008F498A"/>
    <w:pPr>
      <w:spacing w:line="240" w:lineRule="auto"/>
    </w:pPr>
    <w:rPr>
      <w:rFonts w:ascii="Segoe UI" w:hAnsi="Segoe UI" w:cs="Segoe UI"/>
      <w:sz w:val="18"/>
      <w:szCs w:val="18"/>
    </w:rPr>
  </w:style>
  <w:style w:type="character" w:customStyle="1" w:styleId="af6">
    <w:name w:val="Текст выноски Знак"/>
    <w:basedOn w:val="a1"/>
    <w:link w:val="af5"/>
    <w:uiPriority w:val="99"/>
    <w:semiHidden/>
    <w:rsid w:val="008F498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3BD0C4C4E1CF44EE21976FE21042A5CDBFB0331396DB0F118B77284CB81349D456EABAC298BF42434E644A9BC7D493582E2D9121A801o4JFJ" TargetMode="External"/><Relationship Id="rId2" Type="http://schemas.openxmlformats.org/officeDocument/2006/relationships/numbering" Target="numbering.xml"/><Relationship Id="rId16" Type="http://schemas.openxmlformats.org/officeDocument/2006/relationships/hyperlink" Target="garantF1://1501556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garantF1://12038258.0"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66CB5-6042-4681-8D2C-500B3304A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57</Pages>
  <Words>23766</Words>
  <Characters>135470</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Free</dc:creator>
  <cp:lastModifiedBy>Наталья</cp:lastModifiedBy>
  <cp:revision>61</cp:revision>
  <cp:lastPrinted>2023-03-13T10:23:00Z</cp:lastPrinted>
  <dcterms:created xsi:type="dcterms:W3CDTF">2023-03-13T10:19:00Z</dcterms:created>
  <dcterms:modified xsi:type="dcterms:W3CDTF">2023-08-31T02:44:00Z</dcterms:modified>
</cp:coreProperties>
</file>