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239C" w:rsidRPr="008A2D0A" w:rsidRDefault="00D4239C" w:rsidP="008A2D0A">
      <w:pPr>
        <w:pStyle w:val="aff1"/>
        <w:jc w:val="center"/>
        <w:rPr>
          <w:b/>
          <w:lang w:val="ru-RU"/>
        </w:rPr>
      </w:pPr>
      <w:bookmarkStart w:id="0" w:name="_Toc273554828"/>
      <w:bookmarkStart w:id="1" w:name="_Toc273558607"/>
      <w:r w:rsidRPr="008A2D0A">
        <w:rPr>
          <w:b/>
          <w:lang w:val="ru-RU"/>
        </w:rPr>
        <w:t>ОГЛАВЛЕНИЕ</w:t>
      </w:r>
    </w:p>
    <w:bookmarkStart w:id="2" w:name="_GoBack"/>
    <w:bookmarkEnd w:id="2"/>
    <w:p w:rsidR="006675B2" w:rsidRDefault="004711EA">
      <w:pPr>
        <w:pStyle w:val="14"/>
        <w:tabs>
          <w:tab w:val="right" w:leader="dot" w:pos="9344"/>
        </w:tabs>
        <w:rPr>
          <w:rFonts w:asciiTheme="minorHAnsi" w:eastAsiaTheme="minorEastAsia" w:hAnsiTheme="minorHAnsi" w:cstheme="minorBidi"/>
          <w:b w:val="0"/>
          <w:bCs w:val="0"/>
          <w:caps w:val="0"/>
          <w:noProof/>
          <w:sz w:val="22"/>
          <w:szCs w:val="22"/>
          <w:lang w:eastAsia="ru-RU"/>
        </w:rPr>
      </w:pPr>
      <w:r w:rsidRPr="00BE1075">
        <w:rPr>
          <w:szCs w:val="24"/>
        </w:rPr>
        <w:fldChar w:fldCharType="begin"/>
      </w:r>
      <w:r w:rsidR="000B18F8" w:rsidRPr="00BE1075">
        <w:rPr>
          <w:szCs w:val="24"/>
        </w:rPr>
        <w:instrText xml:space="preserve"> TOC \h \z \t "Заголовок 1;1;Заголовок 2;2;Заголовок 3;3" </w:instrText>
      </w:r>
      <w:r w:rsidRPr="00BE1075">
        <w:rPr>
          <w:szCs w:val="24"/>
        </w:rPr>
        <w:fldChar w:fldCharType="separate"/>
      </w:r>
      <w:hyperlink w:anchor="_Toc465945709" w:history="1">
        <w:r w:rsidR="006675B2" w:rsidRPr="00C35709">
          <w:rPr>
            <w:rStyle w:val="a3"/>
            <w:noProof/>
          </w:rPr>
          <w:t>Введение</w:t>
        </w:r>
        <w:r w:rsidR="006675B2">
          <w:rPr>
            <w:noProof/>
            <w:webHidden/>
          </w:rPr>
          <w:tab/>
        </w:r>
        <w:r w:rsidR="006675B2">
          <w:rPr>
            <w:noProof/>
            <w:webHidden/>
          </w:rPr>
          <w:fldChar w:fldCharType="begin"/>
        </w:r>
        <w:r w:rsidR="006675B2">
          <w:rPr>
            <w:noProof/>
            <w:webHidden/>
          </w:rPr>
          <w:instrText xml:space="preserve"> PAGEREF _Toc465945709 \h </w:instrText>
        </w:r>
        <w:r w:rsidR="006675B2">
          <w:rPr>
            <w:noProof/>
            <w:webHidden/>
          </w:rPr>
        </w:r>
        <w:r w:rsidR="006675B2">
          <w:rPr>
            <w:noProof/>
            <w:webHidden/>
          </w:rPr>
          <w:fldChar w:fldCharType="separate"/>
        </w:r>
        <w:r w:rsidR="006675B2">
          <w:rPr>
            <w:noProof/>
            <w:webHidden/>
          </w:rPr>
          <w:t>7</w:t>
        </w:r>
        <w:r w:rsidR="006675B2">
          <w:rPr>
            <w:noProof/>
            <w:webHidden/>
          </w:rPr>
          <w:fldChar w:fldCharType="end"/>
        </w:r>
      </w:hyperlink>
    </w:p>
    <w:p w:rsidR="006675B2" w:rsidRDefault="006675B2">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65945710" w:history="1">
        <w:r w:rsidRPr="00C35709">
          <w:rPr>
            <w:rStyle w:val="a3"/>
            <w:noProof/>
          </w:rPr>
          <w:t>1. Прогноз развития территории</w:t>
        </w:r>
        <w:r>
          <w:rPr>
            <w:noProof/>
            <w:webHidden/>
          </w:rPr>
          <w:tab/>
        </w:r>
        <w:r>
          <w:rPr>
            <w:noProof/>
            <w:webHidden/>
          </w:rPr>
          <w:fldChar w:fldCharType="begin"/>
        </w:r>
        <w:r>
          <w:rPr>
            <w:noProof/>
            <w:webHidden/>
          </w:rPr>
          <w:instrText xml:space="preserve"> PAGEREF _Toc465945710 \h </w:instrText>
        </w:r>
        <w:r>
          <w:rPr>
            <w:noProof/>
            <w:webHidden/>
          </w:rPr>
        </w:r>
        <w:r>
          <w:rPr>
            <w:noProof/>
            <w:webHidden/>
          </w:rPr>
          <w:fldChar w:fldCharType="separate"/>
        </w:r>
        <w:r>
          <w:rPr>
            <w:noProof/>
            <w:webHidden/>
          </w:rPr>
          <w:t>12</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11" w:history="1">
        <w:r w:rsidRPr="00C35709">
          <w:rPr>
            <w:rStyle w:val="a3"/>
            <w:noProof/>
          </w:rPr>
          <w:t>1.1 Предпосылки развития территории муниципального образования</w:t>
        </w:r>
        <w:r>
          <w:rPr>
            <w:noProof/>
            <w:webHidden/>
          </w:rPr>
          <w:tab/>
        </w:r>
        <w:r>
          <w:rPr>
            <w:noProof/>
            <w:webHidden/>
          </w:rPr>
          <w:fldChar w:fldCharType="begin"/>
        </w:r>
        <w:r>
          <w:rPr>
            <w:noProof/>
            <w:webHidden/>
          </w:rPr>
          <w:instrText xml:space="preserve"> PAGEREF _Toc465945711 \h </w:instrText>
        </w:r>
        <w:r>
          <w:rPr>
            <w:noProof/>
            <w:webHidden/>
          </w:rPr>
        </w:r>
        <w:r>
          <w:rPr>
            <w:noProof/>
            <w:webHidden/>
          </w:rPr>
          <w:fldChar w:fldCharType="separate"/>
        </w:r>
        <w:r>
          <w:rPr>
            <w:noProof/>
            <w:webHidden/>
          </w:rPr>
          <w:t>12</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12" w:history="1">
        <w:r w:rsidRPr="00C35709">
          <w:rPr>
            <w:rStyle w:val="a3"/>
            <w:noProof/>
          </w:rPr>
          <w:t>1.2 Демографическая ситуация. Прогноз численности населения</w:t>
        </w:r>
        <w:r>
          <w:rPr>
            <w:noProof/>
            <w:webHidden/>
          </w:rPr>
          <w:tab/>
        </w:r>
        <w:r>
          <w:rPr>
            <w:noProof/>
            <w:webHidden/>
          </w:rPr>
          <w:fldChar w:fldCharType="begin"/>
        </w:r>
        <w:r>
          <w:rPr>
            <w:noProof/>
            <w:webHidden/>
          </w:rPr>
          <w:instrText xml:space="preserve"> PAGEREF _Toc465945712 \h </w:instrText>
        </w:r>
        <w:r>
          <w:rPr>
            <w:noProof/>
            <w:webHidden/>
          </w:rPr>
        </w:r>
        <w:r>
          <w:rPr>
            <w:noProof/>
            <w:webHidden/>
          </w:rPr>
          <w:fldChar w:fldCharType="separate"/>
        </w:r>
        <w:r>
          <w:rPr>
            <w:noProof/>
            <w:webHidden/>
          </w:rPr>
          <w:t>12</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13" w:history="1">
        <w:r w:rsidRPr="00C35709">
          <w:rPr>
            <w:rStyle w:val="a3"/>
            <w:noProof/>
          </w:rPr>
          <w:t>1.3 Прогноз развития экономики муниципального образования</w:t>
        </w:r>
        <w:r>
          <w:rPr>
            <w:noProof/>
            <w:webHidden/>
          </w:rPr>
          <w:tab/>
        </w:r>
        <w:r>
          <w:rPr>
            <w:noProof/>
            <w:webHidden/>
          </w:rPr>
          <w:fldChar w:fldCharType="begin"/>
        </w:r>
        <w:r>
          <w:rPr>
            <w:noProof/>
            <w:webHidden/>
          </w:rPr>
          <w:instrText xml:space="preserve"> PAGEREF _Toc465945713 \h </w:instrText>
        </w:r>
        <w:r>
          <w:rPr>
            <w:noProof/>
            <w:webHidden/>
          </w:rPr>
        </w:r>
        <w:r>
          <w:rPr>
            <w:noProof/>
            <w:webHidden/>
          </w:rPr>
          <w:fldChar w:fldCharType="separate"/>
        </w:r>
        <w:r>
          <w:rPr>
            <w:noProof/>
            <w:webHidden/>
          </w:rPr>
          <w:t>14</w:t>
        </w:r>
        <w:r>
          <w:rPr>
            <w:noProof/>
            <w:webHidden/>
          </w:rPr>
          <w:fldChar w:fldCharType="end"/>
        </w:r>
      </w:hyperlink>
    </w:p>
    <w:p w:rsidR="006675B2" w:rsidRDefault="006675B2">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65945714" w:history="1">
        <w:r w:rsidRPr="00C35709">
          <w:rPr>
            <w:rStyle w:val="a3"/>
            <w:noProof/>
          </w:rPr>
          <w:t>2. Формирование целей территориального планирования</w:t>
        </w:r>
        <w:r>
          <w:rPr>
            <w:noProof/>
            <w:webHidden/>
          </w:rPr>
          <w:tab/>
        </w:r>
        <w:r>
          <w:rPr>
            <w:noProof/>
            <w:webHidden/>
          </w:rPr>
          <w:fldChar w:fldCharType="begin"/>
        </w:r>
        <w:r>
          <w:rPr>
            <w:noProof/>
            <w:webHidden/>
          </w:rPr>
          <w:instrText xml:space="preserve"> PAGEREF _Toc465945714 \h </w:instrText>
        </w:r>
        <w:r>
          <w:rPr>
            <w:noProof/>
            <w:webHidden/>
          </w:rPr>
        </w:r>
        <w:r>
          <w:rPr>
            <w:noProof/>
            <w:webHidden/>
          </w:rPr>
          <w:fldChar w:fldCharType="separate"/>
        </w:r>
        <w:r>
          <w:rPr>
            <w:noProof/>
            <w:webHidden/>
          </w:rPr>
          <w:t>16</w:t>
        </w:r>
        <w:r>
          <w:rPr>
            <w:noProof/>
            <w:webHidden/>
          </w:rPr>
          <w:fldChar w:fldCharType="end"/>
        </w:r>
      </w:hyperlink>
    </w:p>
    <w:p w:rsidR="006675B2" w:rsidRDefault="006675B2">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65945715" w:history="1">
        <w:r w:rsidRPr="00C35709">
          <w:rPr>
            <w:rStyle w:val="a3"/>
            <w:noProof/>
          </w:rPr>
          <w:t>3. Предложения по территориальному планированию (проектные предложения генерального плана)</w:t>
        </w:r>
        <w:r>
          <w:rPr>
            <w:noProof/>
            <w:webHidden/>
          </w:rPr>
          <w:tab/>
        </w:r>
        <w:r>
          <w:rPr>
            <w:noProof/>
            <w:webHidden/>
          </w:rPr>
          <w:fldChar w:fldCharType="begin"/>
        </w:r>
        <w:r>
          <w:rPr>
            <w:noProof/>
            <w:webHidden/>
          </w:rPr>
          <w:instrText xml:space="preserve"> PAGEREF _Toc465945715 \h </w:instrText>
        </w:r>
        <w:r>
          <w:rPr>
            <w:noProof/>
            <w:webHidden/>
          </w:rPr>
        </w:r>
        <w:r>
          <w:rPr>
            <w:noProof/>
            <w:webHidden/>
          </w:rPr>
          <w:fldChar w:fldCharType="separate"/>
        </w:r>
        <w:r>
          <w:rPr>
            <w:noProof/>
            <w:webHidden/>
          </w:rPr>
          <w:t>17</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16" w:history="1">
        <w:r w:rsidRPr="00C35709">
          <w:rPr>
            <w:rStyle w:val="a3"/>
            <w:noProof/>
          </w:rPr>
          <w:t>3.1 Развитие планировочной структуры муниципального образования</w:t>
        </w:r>
        <w:r>
          <w:rPr>
            <w:noProof/>
            <w:webHidden/>
          </w:rPr>
          <w:tab/>
        </w:r>
        <w:r>
          <w:rPr>
            <w:noProof/>
            <w:webHidden/>
          </w:rPr>
          <w:fldChar w:fldCharType="begin"/>
        </w:r>
        <w:r>
          <w:rPr>
            <w:noProof/>
            <w:webHidden/>
          </w:rPr>
          <w:instrText xml:space="preserve"> PAGEREF _Toc465945716 \h </w:instrText>
        </w:r>
        <w:r>
          <w:rPr>
            <w:noProof/>
            <w:webHidden/>
          </w:rPr>
        </w:r>
        <w:r>
          <w:rPr>
            <w:noProof/>
            <w:webHidden/>
          </w:rPr>
          <w:fldChar w:fldCharType="separate"/>
        </w:r>
        <w:r>
          <w:rPr>
            <w:noProof/>
            <w:webHidden/>
          </w:rPr>
          <w:t>17</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17" w:history="1">
        <w:r w:rsidRPr="00C35709">
          <w:rPr>
            <w:rStyle w:val="a3"/>
            <w:noProof/>
          </w:rPr>
          <w:t>3.1.1 Установление границ населённых пунктов</w:t>
        </w:r>
        <w:r>
          <w:rPr>
            <w:noProof/>
            <w:webHidden/>
          </w:rPr>
          <w:tab/>
        </w:r>
        <w:r>
          <w:rPr>
            <w:noProof/>
            <w:webHidden/>
          </w:rPr>
          <w:fldChar w:fldCharType="begin"/>
        </w:r>
        <w:r>
          <w:rPr>
            <w:noProof/>
            <w:webHidden/>
          </w:rPr>
          <w:instrText xml:space="preserve"> PAGEREF _Toc465945717 \h </w:instrText>
        </w:r>
        <w:r>
          <w:rPr>
            <w:noProof/>
            <w:webHidden/>
          </w:rPr>
        </w:r>
        <w:r>
          <w:rPr>
            <w:noProof/>
            <w:webHidden/>
          </w:rPr>
          <w:fldChar w:fldCharType="separate"/>
        </w:r>
        <w:r>
          <w:rPr>
            <w:noProof/>
            <w:webHidden/>
          </w:rPr>
          <w:t>17</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18" w:history="1">
        <w:r w:rsidRPr="00C35709">
          <w:rPr>
            <w:rStyle w:val="a3"/>
            <w:noProof/>
          </w:rPr>
          <w:t>3.1.2 Приоритеты в развитии территорий поселения</w:t>
        </w:r>
        <w:r>
          <w:rPr>
            <w:noProof/>
            <w:webHidden/>
          </w:rPr>
          <w:tab/>
        </w:r>
        <w:r>
          <w:rPr>
            <w:noProof/>
            <w:webHidden/>
          </w:rPr>
          <w:fldChar w:fldCharType="begin"/>
        </w:r>
        <w:r>
          <w:rPr>
            <w:noProof/>
            <w:webHidden/>
          </w:rPr>
          <w:instrText xml:space="preserve"> PAGEREF _Toc465945718 \h </w:instrText>
        </w:r>
        <w:r>
          <w:rPr>
            <w:noProof/>
            <w:webHidden/>
          </w:rPr>
        </w:r>
        <w:r>
          <w:rPr>
            <w:noProof/>
            <w:webHidden/>
          </w:rPr>
          <w:fldChar w:fldCharType="separate"/>
        </w:r>
        <w:r>
          <w:rPr>
            <w:noProof/>
            <w:webHidden/>
          </w:rPr>
          <w:t>17</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19" w:history="1">
        <w:r w:rsidRPr="00C35709">
          <w:rPr>
            <w:rStyle w:val="a3"/>
            <w:noProof/>
          </w:rPr>
          <w:t>3.1.3 Трансформация функционального зонирования</w:t>
        </w:r>
        <w:r>
          <w:rPr>
            <w:noProof/>
            <w:webHidden/>
          </w:rPr>
          <w:tab/>
        </w:r>
        <w:r>
          <w:rPr>
            <w:noProof/>
            <w:webHidden/>
          </w:rPr>
          <w:fldChar w:fldCharType="begin"/>
        </w:r>
        <w:r>
          <w:rPr>
            <w:noProof/>
            <w:webHidden/>
          </w:rPr>
          <w:instrText xml:space="preserve"> PAGEREF _Toc465945719 \h </w:instrText>
        </w:r>
        <w:r>
          <w:rPr>
            <w:noProof/>
            <w:webHidden/>
          </w:rPr>
        </w:r>
        <w:r>
          <w:rPr>
            <w:noProof/>
            <w:webHidden/>
          </w:rPr>
          <w:fldChar w:fldCharType="separate"/>
        </w:r>
        <w:r>
          <w:rPr>
            <w:noProof/>
            <w:webHidden/>
          </w:rPr>
          <w:t>18</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0" w:history="1">
        <w:r w:rsidRPr="00C35709">
          <w:rPr>
            <w:rStyle w:val="a3"/>
            <w:noProof/>
          </w:rPr>
          <w:t>3.1.4 Планировочная организация территории</w:t>
        </w:r>
        <w:r>
          <w:rPr>
            <w:noProof/>
            <w:webHidden/>
          </w:rPr>
          <w:tab/>
        </w:r>
        <w:r>
          <w:rPr>
            <w:noProof/>
            <w:webHidden/>
          </w:rPr>
          <w:fldChar w:fldCharType="begin"/>
        </w:r>
        <w:r>
          <w:rPr>
            <w:noProof/>
            <w:webHidden/>
          </w:rPr>
          <w:instrText xml:space="preserve"> PAGEREF _Toc465945720 \h </w:instrText>
        </w:r>
        <w:r>
          <w:rPr>
            <w:noProof/>
            <w:webHidden/>
          </w:rPr>
        </w:r>
        <w:r>
          <w:rPr>
            <w:noProof/>
            <w:webHidden/>
          </w:rPr>
          <w:fldChar w:fldCharType="separate"/>
        </w:r>
        <w:r>
          <w:rPr>
            <w:noProof/>
            <w:webHidden/>
          </w:rPr>
          <w:t>19</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1" w:history="1">
        <w:r w:rsidRPr="00C35709">
          <w:rPr>
            <w:rStyle w:val="a3"/>
            <w:noProof/>
          </w:rPr>
          <w:t>3.1.5 Концепция территориального развития поселения</w:t>
        </w:r>
        <w:r>
          <w:rPr>
            <w:noProof/>
            <w:webHidden/>
          </w:rPr>
          <w:tab/>
        </w:r>
        <w:r>
          <w:rPr>
            <w:noProof/>
            <w:webHidden/>
          </w:rPr>
          <w:fldChar w:fldCharType="begin"/>
        </w:r>
        <w:r>
          <w:rPr>
            <w:noProof/>
            <w:webHidden/>
          </w:rPr>
          <w:instrText xml:space="preserve"> PAGEREF _Toc465945721 \h </w:instrText>
        </w:r>
        <w:r>
          <w:rPr>
            <w:noProof/>
            <w:webHidden/>
          </w:rPr>
        </w:r>
        <w:r>
          <w:rPr>
            <w:noProof/>
            <w:webHidden/>
          </w:rPr>
          <w:fldChar w:fldCharType="separate"/>
        </w:r>
        <w:r>
          <w:rPr>
            <w:noProof/>
            <w:webHidden/>
          </w:rPr>
          <w:t>19</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2" w:history="1">
        <w:r w:rsidRPr="00C35709">
          <w:rPr>
            <w:rStyle w:val="a3"/>
            <w:noProof/>
          </w:rPr>
          <w:t>3.1.6 Развитие и совершенствование функционального зонирования и планировочной структуры поселения</w:t>
        </w:r>
        <w:r>
          <w:rPr>
            <w:noProof/>
            <w:webHidden/>
          </w:rPr>
          <w:tab/>
        </w:r>
        <w:r>
          <w:rPr>
            <w:noProof/>
            <w:webHidden/>
          </w:rPr>
          <w:fldChar w:fldCharType="begin"/>
        </w:r>
        <w:r>
          <w:rPr>
            <w:noProof/>
            <w:webHidden/>
          </w:rPr>
          <w:instrText xml:space="preserve"> PAGEREF _Toc465945722 \h </w:instrText>
        </w:r>
        <w:r>
          <w:rPr>
            <w:noProof/>
            <w:webHidden/>
          </w:rPr>
        </w:r>
        <w:r>
          <w:rPr>
            <w:noProof/>
            <w:webHidden/>
          </w:rPr>
          <w:fldChar w:fldCharType="separate"/>
        </w:r>
        <w:r>
          <w:rPr>
            <w:noProof/>
            <w:webHidden/>
          </w:rPr>
          <w:t>19</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23" w:history="1">
        <w:r w:rsidRPr="00C35709">
          <w:rPr>
            <w:rStyle w:val="a3"/>
            <w:noProof/>
          </w:rPr>
          <w:t>3.2 Жилищное строительство</w:t>
        </w:r>
        <w:r>
          <w:rPr>
            <w:noProof/>
            <w:webHidden/>
          </w:rPr>
          <w:tab/>
        </w:r>
        <w:r>
          <w:rPr>
            <w:noProof/>
            <w:webHidden/>
          </w:rPr>
          <w:fldChar w:fldCharType="begin"/>
        </w:r>
        <w:r>
          <w:rPr>
            <w:noProof/>
            <w:webHidden/>
          </w:rPr>
          <w:instrText xml:space="preserve"> PAGEREF _Toc465945723 \h </w:instrText>
        </w:r>
        <w:r>
          <w:rPr>
            <w:noProof/>
            <w:webHidden/>
          </w:rPr>
        </w:r>
        <w:r>
          <w:rPr>
            <w:noProof/>
            <w:webHidden/>
          </w:rPr>
          <w:fldChar w:fldCharType="separate"/>
        </w:r>
        <w:r>
          <w:rPr>
            <w:noProof/>
            <w:webHidden/>
          </w:rPr>
          <w:t>26</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4" w:history="1">
        <w:r w:rsidRPr="00C35709">
          <w:rPr>
            <w:rStyle w:val="a3"/>
            <w:noProof/>
          </w:rPr>
          <w:t>3.2.1 Основные направления жилищного строительства</w:t>
        </w:r>
        <w:r>
          <w:rPr>
            <w:noProof/>
            <w:webHidden/>
          </w:rPr>
          <w:tab/>
        </w:r>
        <w:r>
          <w:rPr>
            <w:noProof/>
            <w:webHidden/>
          </w:rPr>
          <w:fldChar w:fldCharType="begin"/>
        </w:r>
        <w:r>
          <w:rPr>
            <w:noProof/>
            <w:webHidden/>
          </w:rPr>
          <w:instrText xml:space="preserve"> PAGEREF _Toc465945724 \h </w:instrText>
        </w:r>
        <w:r>
          <w:rPr>
            <w:noProof/>
            <w:webHidden/>
          </w:rPr>
        </w:r>
        <w:r>
          <w:rPr>
            <w:noProof/>
            <w:webHidden/>
          </w:rPr>
          <w:fldChar w:fldCharType="separate"/>
        </w:r>
        <w:r>
          <w:rPr>
            <w:noProof/>
            <w:webHidden/>
          </w:rPr>
          <w:t>26</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5" w:history="1">
        <w:r w:rsidRPr="00C35709">
          <w:rPr>
            <w:rStyle w:val="a3"/>
            <w:noProof/>
          </w:rPr>
          <w:t>3.2.2 Площадки жилищного строительства</w:t>
        </w:r>
        <w:r>
          <w:rPr>
            <w:noProof/>
            <w:webHidden/>
          </w:rPr>
          <w:tab/>
        </w:r>
        <w:r>
          <w:rPr>
            <w:noProof/>
            <w:webHidden/>
          </w:rPr>
          <w:fldChar w:fldCharType="begin"/>
        </w:r>
        <w:r>
          <w:rPr>
            <w:noProof/>
            <w:webHidden/>
          </w:rPr>
          <w:instrText xml:space="preserve"> PAGEREF _Toc465945725 \h </w:instrText>
        </w:r>
        <w:r>
          <w:rPr>
            <w:noProof/>
            <w:webHidden/>
          </w:rPr>
        </w:r>
        <w:r>
          <w:rPr>
            <w:noProof/>
            <w:webHidden/>
          </w:rPr>
          <w:fldChar w:fldCharType="separate"/>
        </w:r>
        <w:r>
          <w:rPr>
            <w:noProof/>
            <w:webHidden/>
          </w:rPr>
          <w:t>28</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26" w:history="1">
        <w:r w:rsidRPr="00C35709">
          <w:rPr>
            <w:rStyle w:val="a3"/>
            <w:noProof/>
          </w:rPr>
          <w:t>3.3 Совершенствование сети обслуживания территории объектами социальной инфраструктуры</w:t>
        </w:r>
        <w:r>
          <w:rPr>
            <w:noProof/>
            <w:webHidden/>
          </w:rPr>
          <w:tab/>
        </w:r>
        <w:r>
          <w:rPr>
            <w:noProof/>
            <w:webHidden/>
          </w:rPr>
          <w:fldChar w:fldCharType="begin"/>
        </w:r>
        <w:r>
          <w:rPr>
            <w:noProof/>
            <w:webHidden/>
          </w:rPr>
          <w:instrText xml:space="preserve"> PAGEREF _Toc465945726 \h </w:instrText>
        </w:r>
        <w:r>
          <w:rPr>
            <w:noProof/>
            <w:webHidden/>
          </w:rPr>
        </w:r>
        <w:r>
          <w:rPr>
            <w:noProof/>
            <w:webHidden/>
          </w:rPr>
          <w:fldChar w:fldCharType="separate"/>
        </w:r>
        <w:r>
          <w:rPr>
            <w:noProof/>
            <w:webHidden/>
          </w:rPr>
          <w:t>28</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7" w:history="1">
        <w:r w:rsidRPr="00C35709">
          <w:rPr>
            <w:rStyle w:val="a3"/>
            <w:noProof/>
          </w:rPr>
          <w:t>3.3.1 Учреждения образования</w:t>
        </w:r>
        <w:r>
          <w:rPr>
            <w:noProof/>
            <w:webHidden/>
          </w:rPr>
          <w:tab/>
        </w:r>
        <w:r>
          <w:rPr>
            <w:noProof/>
            <w:webHidden/>
          </w:rPr>
          <w:fldChar w:fldCharType="begin"/>
        </w:r>
        <w:r>
          <w:rPr>
            <w:noProof/>
            <w:webHidden/>
          </w:rPr>
          <w:instrText xml:space="preserve"> PAGEREF _Toc465945727 \h </w:instrText>
        </w:r>
        <w:r>
          <w:rPr>
            <w:noProof/>
            <w:webHidden/>
          </w:rPr>
        </w:r>
        <w:r>
          <w:rPr>
            <w:noProof/>
            <w:webHidden/>
          </w:rPr>
          <w:fldChar w:fldCharType="separate"/>
        </w:r>
        <w:r>
          <w:rPr>
            <w:noProof/>
            <w:webHidden/>
          </w:rPr>
          <w:t>29</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8" w:history="1">
        <w:r w:rsidRPr="00C35709">
          <w:rPr>
            <w:rStyle w:val="a3"/>
            <w:noProof/>
          </w:rPr>
          <w:t>3.3.2 Спортивные и физкультурно-оздоровительные учреждения</w:t>
        </w:r>
        <w:r>
          <w:rPr>
            <w:noProof/>
            <w:webHidden/>
          </w:rPr>
          <w:tab/>
        </w:r>
        <w:r>
          <w:rPr>
            <w:noProof/>
            <w:webHidden/>
          </w:rPr>
          <w:fldChar w:fldCharType="begin"/>
        </w:r>
        <w:r>
          <w:rPr>
            <w:noProof/>
            <w:webHidden/>
          </w:rPr>
          <w:instrText xml:space="preserve"> PAGEREF _Toc465945728 \h </w:instrText>
        </w:r>
        <w:r>
          <w:rPr>
            <w:noProof/>
            <w:webHidden/>
          </w:rPr>
        </w:r>
        <w:r>
          <w:rPr>
            <w:noProof/>
            <w:webHidden/>
          </w:rPr>
          <w:fldChar w:fldCharType="separate"/>
        </w:r>
        <w:r>
          <w:rPr>
            <w:noProof/>
            <w:webHidden/>
          </w:rPr>
          <w:t>30</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29" w:history="1">
        <w:r w:rsidRPr="00C35709">
          <w:rPr>
            <w:rStyle w:val="a3"/>
            <w:noProof/>
          </w:rPr>
          <w:t>3.3.3 Учреждения культуры и искусства</w:t>
        </w:r>
        <w:r>
          <w:rPr>
            <w:noProof/>
            <w:webHidden/>
          </w:rPr>
          <w:tab/>
        </w:r>
        <w:r>
          <w:rPr>
            <w:noProof/>
            <w:webHidden/>
          </w:rPr>
          <w:fldChar w:fldCharType="begin"/>
        </w:r>
        <w:r>
          <w:rPr>
            <w:noProof/>
            <w:webHidden/>
          </w:rPr>
          <w:instrText xml:space="preserve"> PAGEREF _Toc465945729 \h </w:instrText>
        </w:r>
        <w:r>
          <w:rPr>
            <w:noProof/>
            <w:webHidden/>
          </w:rPr>
        </w:r>
        <w:r>
          <w:rPr>
            <w:noProof/>
            <w:webHidden/>
          </w:rPr>
          <w:fldChar w:fldCharType="separate"/>
        </w:r>
        <w:r>
          <w:rPr>
            <w:noProof/>
            <w:webHidden/>
          </w:rPr>
          <w:t>31</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30" w:history="1">
        <w:r w:rsidRPr="00C35709">
          <w:rPr>
            <w:rStyle w:val="a3"/>
            <w:noProof/>
          </w:rPr>
          <w:t>3.4 Развитие коммерческого сектора системы обслуживания населения</w:t>
        </w:r>
        <w:r>
          <w:rPr>
            <w:noProof/>
            <w:webHidden/>
          </w:rPr>
          <w:tab/>
        </w:r>
        <w:r>
          <w:rPr>
            <w:noProof/>
            <w:webHidden/>
          </w:rPr>
          <w:fldChar w:fldCharType="begin"/>
        </w:r>
        <w:r>
          <w:rPr>
            <w:noProof/>
            <w:webHidden/>
          </w:rPr>
          <w:instrText xml:space="preserve"> PAGEREF _Toc465945730 \h </w:instrText>
        </w:r>
        <w:r>
          <w:rPr>
            <w:noProof/>
            <w:webHidden/>
          </w:rPr>
        </w:r>
        <w:r>
          <w:rPr>
            <w:noProof/>
            <w:webHidden/>
          </w:rPr>
          <w:fldChar w:fldCharType="separate"/>
        </w:r>
        <w:r>
          <w:rPr>
            <w:noProof/>
            <w:webHidden/>
          </w:rPr>
          <w:t>31</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1" w:history="1">
        <w:r w:rsidRPr="00C35709">
          <w:rPr>
            <w:rStyle w:val="a3"/>
            <w:noProof/>
          </w:rPr>
          <w:t>3.4.1 Предприятия торговли</w:t>
        </w:r>
        <w:r>
          <w:rPr>
            <w:noProof/>
            <w:webHidden/>
          </w:rPr>
          <w:tab/>
        </w:r>
        <w:r>
          <w:rPr>
            <w:noProof/>
            <w:webHidden/>
          </w:rPr>
          <w:fldChar w:fldCharType="begin"/>
        </w:r>
        <w:r>
          <w:rPr>
            <w:noProof/>
            <w:webHidden/>
          </w:rPr>
          <w:instrText xml:space="preserve"> PAGEREF _Toc465945731 \h </w:instrText>
        </w:r>
        <w:r>
          <w:rPr>
            <w:noProof/>
            <w:webHidden/>
          </w:rPr>
        </w:r>
        <w:r>
          <w:rPr>
            <w:noProof/>
            <w:webHidden/>
          </w:rPr>
          <w:fldChar w:fldCharType="separate"/>
        </w:r>
        <w:r>
          <w:rPr>
            <w:noProof/>
            <w:webHidden/>
          </w:rPr>
          <w:t>32</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32" w:history="1">
        <w:r w:rsidRPr="00C35709">
          <w:rPr>
            <w:rStyle w:val="a3"/>
            <w:noProof/>
          </w:rPr>
          <w:t>3.5 Развитие транспортного комплекса</w:t>
        </w:r>
        <w:r>
          <w:rPr>
            <w:noProof/>
            <w:webHidden/>
          </w:rPr>
          <w:tab/>
        </w:r>
        <w:r>
          <w:rPr>
            <w:noProof/>
            <w:webHidden/>
          </w:rPr>
          <w:fldChar w:fldCharType="begin"/>
        </w:r>
        <w:r>
          <w:rPr>
            <w:noProof/>
            <w:webHidden/>
          </w:rPr>
          <w:instrText xml:space="preserve"> PAGEREF _Toc465945732 \h </w:instrText>
        </w:r>
        <w:r>
          <w:rPr>
            <w:noProof/>
            <w:webHidden/>
          </w:rPr>
        </w:r>
        <w:r>
          <w:rPr>
            <w:noProof/>
            <w:webHidden/>
          </w:rPr>
          <w:fldChar w:fldCharType="separate"/>
        </w:r>
        <w:r>
          <w:rPr>
            <w:noProof/>
            <w:webHidden/>
          </w:rPr>
          <w:t>33</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3" w:history="1">
        <w:r w:rsidRPr="00C35709">
          <w:rPr>
            <w:rStyle w:val="a3"/>
            <w:noProof/>
          </w:rPr>
          <w:t>3.5.1 Приоритеты развития транспортного комплекса</w:t>
        </w:r>
        <w:r>
          <w:rPr>
            <w:noProof/>
            <w:webHidden/>
          </w:rPr>
          <w:tab/>
        </w:r>
        <w:r>
          <w:rPr>
            <w:noProof/>
            <w:webHidden/>
          </w:rPr>
          <w:fldChar w:fldCharType="begin"/>
        </w:r>
        <w:r>
          <w:rPr>
            <w:noProof/>
            <w:webHidden/>
          </w:rPr>
          <w:instrText xml:space="preserve"> PAGEREF _Toc465945733 \h </w:instrText>
        </w:r>
        <w:r>
          <w:rPr>
            <w:noProof/>
            <w:webHidden/>
          </w:rPr>
        </w:r>
        <w:r>
          <w:rPr>
            <w:noProof/>
            <w:webHidden/>
          </w:rPr>
          <w:fldChar w:fldCharType="separate"/>
        </w:r>
        <w:r>
          <w:rPr>
            <w:noProof/>
            <w:webHidden/>
          </w:rPr>
          <w:t>33</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4" w:history="1">
        <w:r w:rsidRPr="00C35709">
          <w:rPr>
            <w:rStyle w:val="a3"/>
            <w:noProof/>
          </w:rPr>
          <w:t>3.5.2 Развитие внешнего транспорта</w:t>
        </w:r>
        <w:r>
          <w:rPr>
            <w:noProof/>
            <w:webHidden/>
          </w:rPr>
          <w:tab/>
        </w:r>
        <w:r>
          <w:rPr>
            <w:noProof/>
            <w:webHidden/>
          </w:rPr>
          <w:fldChar w:fldCharType="begin"/>
        </w:r>
        <w:r>
          <w:rPr>
            <w:noProof/>
            <w:webHidden/>
          </w:rPr>
          <w:instrText xml:space="preserve"> PAGEREF _Toc465945734 \h </w:instrText>
        </w:r>
        <w:r>
          <w:rPr>
            <w:noProof/>
            <w:webHidden/>
          </w:rPr>
        </w:r>
        <w:r>
          <w:rPr>
            <w:noProof/>
            <w:webHidden/>
          </w:rPr>
          <w:fldChar w:fldCharType="separate"/>
        </w:r>
        <w:r>
          <w:rPr>
            <w:noProof/>
            <w:webHidden/>
          </w:rPr>
          <w:t>33</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5" w:history="1">
        <w:r w:rsidRPr="00C35709">
          <w:rPr>
            <w:rStyle w:val="a3"/>
            <w:noProof/>
          </w:rPr>
          <w:t>3.5.3 Оптимизация улично-дорожной сети</w:t>
        </w:r>
        <w:r>
          <w:rPr>
            <w:noProof/>
            <w:webHidden/>
          </w:rPr>
          <w:tab/>
        </w:r>
        <w:r>
          <w:rPr>
            <w:noProof/>
            <w:webHidden/>
          </w:rPr>
          <w:fldChar w:fldCharType="begin"/>
        </w:r>
        <w:r>
          <w:rPr>
            <w:noProof/>
            <w:webHidden/>
          </w:rPr>
          <w:instrText xml:space="preserve"> PAGEREF _Toc465945735 \h </w:instrText>
        </w:r>
        <w:r>
          <w:rPr>
            <w:noProof/>
            <w:webHidden/>
          </w:rPr>
        </w:r>
        <w:r>
          <w:rPr>
            <w:noProof/>
            <w:webHidden/>
          </w:rPr>
          <w:fldChar w:fldCharType="separate"/>
        </w:r>
        <w:r>
          <w:rPr>
            <w:noProof/>
            <w:webHidden/>
          </w:rPr>
          <w:t>33</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6" w:history="1">
        <w:r w:rsidRPr="00C35709">
          <w:rPr>
            <w:rStyle w:val="a3"/>
            <w:noProof/>
          </w:rPr>
          <w:t>3.5.4 Развитие поселкового транспорта</w:t>
        </w:r>
        <w:r>
          <w:rPr>
            <w:noProof/>
            <w:webHidden/>
          </w:rPr>
          <w:tab/>
        </w:r>
        <w:r>
          <w:rPr>
            <w:noProof/>
            <w:webHidden/>
          </w:rPr>
          <w:fldChar w:fldCharType="begin"/>
        </w:r>
        <w:r>
          <w:rPr>
            <w:noProof/>
            <w:webHidden/>
          </w:rPr>
          <w:instrText xml:space="preserve"> PAGEREF _Toc465945736 \h </w:instrText>
        </w:r>
        <w:r>
          <w:rPr>
            <w:noProof/>
            <w:webHidden/>
          </w:rPr>
        </w:r>
        <w:r>
          <w:rPr>
            <w:noProof/>
            <w:webHidden/>
          </w:rPr>
          <w:fldChar w:fldCharType="separate"/>
        </w:r>
        <w:r>
          <w:rPr>
            <w:noProof/>
            <w:webHidden/>
          </w:rPr>
          <w:t>34</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37" w:history="1">
        <w:r w:rsidRPr="00C35709">
          <w:rPr>
            <w:rStyle w:val="a3"/>
            <w:noProof/>
          </w:rPr>
          <w:t>3.6 Развитие рекреационных функций территории</w:t>
        </w:r>
        <w:r>
          <w:rPr>
            <w:noProof/>
            <w:webHidden/>
          </w:rPr>
          <w:tab/>
        </w:r>
        <w:r>
          <w:rPr>
            <w:noProof/>
            <w:webHidden/>
          </w:rPr>
          <w:fldChar w:fldCharType="begin"/>
        </w:r>
        <w:r>
          <w:rPr>
            <w:noProof/>
            <w:webHidden/>
          </w:rPr>
          <w:instrText xml:space="preserve"> PAGEREF _Toc465945737 \h </w:instrText>
        </w:r>
        <w:r>
          <w:rPr>
            <w:noProof/>
            <w:webHidden/>
          </w:rPr>
        </w:r>
        <w:r>
          <w:rPr>
            <w:noProof/>
            <w:webHidden/>
          </w:rPr>
          <w:fldChar w:fldCharType="separate"/>
        </w:r>
        <w:r>
          <w:rPr>
            <w:noProof/>
            <w:webHidden/>
          </w:rPr>
          <w:t>34</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38" w:history="1">
        <w:r w:rsidRPr="00C35709">
          <w:rPr>
            <w:rStyle w:val="a3"/>
            <w:noProof/>
          </w:rPr>
          <w:t>3.7 Мероприятия по охране окружающей среды</w:t>
        </w:r>
        <w:r>
          <w:rPr>
            <w:noProof/>
            <w:webHidden/>
          </w:rPr>
          <w:tab/>
        </w:r>
        <w:r>
          <w:rPr>
            <w:noProof/>
            <w:webHidden/>
          </w:rPr>
          <w:fldChar w:fldCharType="begin"/>
        </w:r>
        <w:r>
          <w:rPr>
            <w:noProof/>
            <w:webHidden/>
          </w:rPr>
          <w:instrText xml:space="preserve"> PAGEREF _Toc465945738 \h </w:instrText>
        </w:r>
        <w:r>
          <w:rPr>
            <w:noProof/>
            <w:webHidden/>
          </w:rPr>
        </w:r>
        <w:r>
          <w:rPr>
            <w:noProof/>
            <w:webHidden/>
          </w:rPr>
          <w:fldChar w:fldCharType="separate"/>
        </w:r>
        <w:r>
          <w:rPr>
            <w:noProof/>
            <w:webHidden/>
          </w:rPr>
          <w:t>34</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39" w:history="1">
        <w:r w:rsidRPr="00C35709">
          <w:rPr>
            <w:rStyle w:val="a3"/>
            <w:noProof/>
          </w:rPr>
          <w:t>3.7.1 Комплекс планировочных природоохранных мер</w:t>
        </w:r>
        <w:r>
          <w:rPr>
            <w:noProof/>
            <w:webHidden/>
          </w:rPr>
          <w:tab/>
        </w:r>
        <w:r>
          <w:rPr>
            <w:noProof/>
            <w:webHidden/>
          </w:rPr>
          <w:fldChar w:fldCharType="begin"/>
        </w:r>
        <w:r>
          <w:rPr>
            <w:noProof/>
            <w:webHidden/>
          </w:rPr>
          <w:instrText xml:space="preserve"> PAGEREF _Toc465945739 \h </w:instrText>
        </w:r>
        <w:r>
          <w:rPr>
            <w:noProof/>
            <w:webHidden/>
          </w:rPr>
        </w:r>
        <w:r>
          <w:rPr>
            <w:noProof/>
            <w:webHidden/>
          </w:rPr>
          <w:fldChar w:fldCharType="separate"/>
        </w:r>
        <w:r>
          <w:rPr>
            <w:noProof/>
            <w:webHidden/>
          </w:rPr>
          <w:t>34</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0" w:history="1">
        <w:r w:rsidRPr="00C35709">
          <w:rPr>
            <w:rStyle w:val="a3"/>
            <w:noProof/>
          </w:rPr>
          <w:t>3.7.2 Комплекс мероприятий по охране окружающей среды</w:t>
        </w:r>
        <w:r>
          <w:rPr>
            <w:noProof/>
            <w:webHidden/>
          </w:rPr>
          <w:tab/>
        </w:r>
        <w:r>
          <w:rPr>
            <w:noProof/>
            <w:webHidden/>
          </w:rPr>
          <w:fldChar w:fldCharType="begin"/>
        </w:r>
        <w:r>
          <w:rPr>
            <w:noProof/>
            <w:webHidden/>
          </w:rPr>
          <w:instrText xml:space="preserve"> PAGEREF _Toc465945740 \h </w:instrText>
        </w:r>
        <w:r>
          <w:rPr>
            <w:noProof/>
            <w:webHidden/>
          </w:rPr>
        </w:r>
        <w:r>
          <w:rPr>
            <w:noProof/>
            <w:webHidden/>
          </w:rPr>
          <w:fldChar w:fldCharType="separate"/>
        </w:r>
        <w:r>
          <w:rPr>
            <w:noProof/>
            <w:webHidden/>
          </w:rPr>
          <w:t>36</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41" w:history="1">
        <w:r w:rsidRPr="00C35709">
          <w:rPr>
            <w:rStyle w:val="a3"/>
            <w:noProof/>
          </w:rPr>
          <w:t>3.8 Развитие инженерной инфраструктуры</w:t>
        </w:r>
        <w:r>
          <w:rPr>
            <w:noProof/>
            <w:webHidden/>
          </w:rPr>
          <w:tab/>
        </w:r>
        <w:r>
          <w:rPr>
            <w:noProof/>
            <w:webHidden/>
          </w:rPr>
          <w:fldChar w:fldCharType="begin"/>
        </w:r>
        <w:r>
          <w:rPr>
            <w:noProof/>
            <w:webHidden/>
          </w:rPr>
          <w:instrText xml:space="preserve"> PAGEREF _Toc465945741 \h </w:instrText>
        </w:r>
        <w:r>
          <w:rPr>
            <w:noProof/>
            <w:webHidden/>
          </w:rPr>
        </w:r>
        <w:r>
          <w:rPr>
            <w:noProof/>
            <w:webHidden/>
          </w:rPr>
          <w:fldChar w:fldCharType="separate"/>
        </w:r>
        <w:r>
          <w:rPr>
            <w:noProof/>
            <w:webHidden/>
          </w:rPr>
          <w:t>37</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2" w:history="1">
        <w:r w:rsidRPr="00C35709">
          <w:rPr>
            <w:rStyle w:val="a3"/>
            <w:noProof/>
          </w:rPr>
          <w:t>3.8.1 Водоснабжение и водоотведение</w:t>
        </w:r>
        <w:r>
          <w:rPr>
            <w:noProof/>
            <w:webHidden/>
          </w:rPr>
          <w:tab/>
        </w:r>
        <w:r>
          <w:rPr>
            <w:noProof/>
            <w:webHidden/>
          </w:rPr>
          <w:fldChar w:fldCharType="begin"/>
        </w:r>
        <w:r>
          <w:rPr>
            <w:noProof/>
            <w:webHidden/>
          </w:rPr>
          <w:instrText xml:space="preserve"> PAGEREF _Toc465945742 \h </w:instrText>
        </w:r>
        <w:r>
          <w:rPr>
            <w:noProof/>
            <w:webHidden/>
          </w:rPr>
        </w:r>
        <w:r>
          <w:rPr>
            <w:noProof/>
            <w:webHidden/>
          </w:rPr>
          <w:fldChar w:fldCharType="separate"/>
        </w:r>
        <w:r>
          <w:rPr>
            <w:noProof/>
            <w:webHidden/>
          </w:rPr>
          <w:t>37</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3" w:history="1">
        <w:r w:rsidRPr="00C35709">
          <w:rPr>
            <w:rStyle w:val="a3"/>
            <w:noProof/>
          </w:rPr>
          <w:t>3.8.2 Газоснабжение</w:t>
        </w:r>
        <w:r>
          <w:rPr>
            <w:noProof/>
            <w:webHidden/>
          </w:rPr>
          <w:tab/>
        </w:r>
        <w:r>
          <w:rPr>
            <w:noProof/>
            <w:webHidden/>
          </w:rPr>
          <w:fldChar w:fldCharType="begin"/>
        </w:r>
        <w:r>
          <w:rPr>
            <w:noProof/>
            <w:webHidden/>
          </w:rPr>
          <w:instrText xml:space="preserve"> PAGEREF _Toc465945743 \h </w:instrText>
        </w:r>
        <w:r>
          <w:rPr>
            <w:noProof/>
            <w:webHidden/>
          </w:rPr>
        </w:r>
        <w:r>
          <w:rPr>
            <w:noProof/>
            <w:webHidden/>
          </w:rPr>
          <w:fldChar w:fldCharType="separate"/>
        </w:r>
        <w:r>
          <w:rPr>
            <w:noProof/>
            <w:webHidden/>
          </w:rPr>
          <w:t>39</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4" w:history="1">
        <w:r w:rsidRPr="00C35709">
          <w:rPr>
            <w:rStyle w:val="a3"/>
            <w:noProof/>
          </w:rPr>
          <w:t>3.8.3 Теплоснабжение</w:t>
        </w:r>
        <w:r>
          <w:rPr>
            <w:noProof/>
            <w:webHidden/>
          </w:rPr>
          <w:tab/>
        </w:r>
        <w:r>
          <w:rPr>
            <w:noProof/>
            <w:webHidden/>
          </w:rPr>
          <w:fldChar w:fldCharType="begin"/>
        </w:r>
        <w:r>
          <w:rPr>
            <w:noProof/>
            <w:webHidden/>
          </w:rPr>
          <w:instrText xml:space="preserve"> PAGEREF _Toc465945744 \h </w:instrText>
        </w:r>
        <w:r>
          <w:rPr>
            <w:noProof/>
            <w:webHidden/>
          </w:rPr>
        </w:r>
        <w:r>
          <w:rPr>
            <w:noProof/>
            <w:webHidden/>
          </w:rPr>
          <w:fldChar w:fldCharType="separate"/>
        </w:r>
        <w:r>
          <w:rPr>
            <w:noProof/>
            <w:webHidden/>
          </w:rPr>
          <w:t>39</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5" w:history="1">
        <w:r w:rsidRPr="00C35709">
          <w:rPr>
            <w:rStyle w:val="a3"/>
            <w:noProof/>
          </w:rPr>
          <w:t>3.8.4 Электроснабжение</w:t>
        </w:r>
        <w:r>
          <w:rPr>
            <w:noProof/>
            <w:webHidden/>
          </w:rPr>
          <w:tab/>
        </w:r>
        <w:r>
          <w:rPr>
            <w:noProof/>
            <w:webHidden/>
          </w:rPr>
          <w:fldChar w:fldCharType="begin"/>
        </w:r>
        <w:r>
          <w:rPr>
            <w:noProof/>
            <w:webHidden/>
          </w:rPr>
          <w:instrText xml:space="preserve"> PAGEREF _Toc465945745 \h </w:instrText>
        </w:r>
        <w:r>
          <w:rPr>
            <w:noProof/>
            <w:webHidden/>
          </w:rPr>
        </w:r>
        <w:r>
          <w:rPr>
            <w:noProof/>
            <w:webHidden/>
          </w:rPr>
          <w:fldChar w:fldCharType="separate"/>
        </w:r>
        <w:r>
          <w:rPr>
            <w:noProof/>
            <w:webHidden/>
          </w:rPr>
          <w:t>40</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6" w:history="1">
        <w:r w:rsidRPr="00C35709">
          <w:rPr>
            <w:rStyle w:val="a3"/>
            <w:noProof/>
          </w:rPr>
          <w:t>3.8.5 Связь</w:t>
        </w:r>
        <w:r>
          <w:rPr>
            <w:noProof/>
            <w:webHidden/>
          </w:rPr>
          <w:tab/>
        </w:r>
        <w:r>
          <w:rPr>
            <w:noProof/>
            <w:webHidden/>
          </w:rPr>
          <w:fldChar w:fldCharType="begin"/>
        </w:r>
        <w:r>
          <w:rPr>
            <w:noProof/>
            <w:webHidden/>
          </w:rPr>
          <w:instrText xml:space="preserve"> PAGEREF _Toc465945746 \h </w:instrText>
        </w:r>
        <w:r>
          <w:rPr>
            <w:noProof/>
            <w:webHidden/>
          </w:rPr>
        </w:r>
        <w:r>
          <w:rPr>
            <w:noProof/>
            <w:webHidden/>
          </w:rPr>
          <w:fldChar w:fldCharType="separate"/>
        </w:r>
        <w:r>
          <w:rPr>
            <w:noProof/>
            <w:webHidden/>
          </w:rPr>
          <w:t>40</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47" w:history="1">
        <w:r w:rsidRPr="00C35709">
          <w:rPr>
            <w:rStyle w:val="a3"/>
            <w:noProof/>
          </w:rPr>
          <w:t>3.9 Инженерная подготовка территории поселения</w:t>
        </w:r>
        <w:r>
          <w:rPr>
            <w:noProof/>
            <w:webHidden/>
          </w:rPr>
          <w:tab/>
        </w:r>
        <w:r>
          <w:rPr>
            <w:noProof/>
            <w:webHidden/>
          </w:rPr>
          <w:fldChar w:fldCharType="begin"/>
        </w:r>
        <w:r>
          <w:rPr>
            <w:noProof/>
            <w:webHidden/>
          </w:rPr>
          <w:instrText xml:space="preserve"> PAGEREF _Toc465945747 \h </w:instrText>
        </w:r>
        <w:r>
          <w:rPr>
            <w:noProof/>
            <w:webHidden/>
          </w:rPr>
        </w:r>
        <w:r>
          <w:rPr>
            <w:noProof/>
            <w:webHidden/>
          </w:rPr>
          <w:fldChar w:fldCharType="separate"/>
        </w:r>
        <w:r>
          <w:rPr>
            <w:noProof/>
            <w:webHidden/>
          </w:rPr>
          <w:t>41</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8" w:history="1">
        <w:r w:rsidRPr="00C35709">
          <w:rPr>
            <w:rStyle w:val="a3"/>
            <w:noProof/>
          </w:rPr>
          <w:t>3.9.1 Вертикальная планировка</w:t>
        </w:r>
        <w:r>
          <w:rPr>
            <w:noProof/>
            <w:webHidden/>
          </w:rPr>
          <w:tab/>
        </w:r>
        <w:r>
          <w:rPr>
            <w:noProof/>
            <w:webHidden/>
          </w:rPr>
          <w:fldChar w:fldCharType="begin"/>
        </w:r>
        <w:r>
          <w:rPr>
            <w:noProof/>
            <w:webHidden/>
          </w:rPr>
          <w:instrText xml:space="preserve"> PAGEREF _Toc465945748 \h </w:instrText>
        </w:r>
        <w:r>
          <w:rPr>
            <w:noProof/>
            <w:webHidden/>
          </w:rPr>
        </w:r>
        <w:r>
          <w:rPr>
            <w:noProof/>
            <w:webHidden/>
          </w:rPr>
          <w:fldChar w:fldCharType="separate"/>
        </w:r>
        <w:r>
          <w:rPr>
            <w:noProof/>
            <w:webHidden/>
          </w:rPr>
          <w:t>41</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49" w:history="1">
        <w:r w:rsidRPr="00C35709">
          <w:rPr>
            <w:rStyle w:val="a3"/>
            <w:noProof/>
          </w:rPr>
          <w:t>3.9.2 Понижение уровня грунтовых вод</w:t>
        </w:r>
        <w:r>
          <w:rPr>
            <w:noProof/>
            <w:webHidden/>
          </w:rPr>
          <w:tab/>
        </w:r>
        <w:r>
          <w:rPr>
            <w:noProof/>
            <w:webHidden/>
          </w:rPr>
          <w:fldChar w:fldCharType="begin"/>
        </w:r>
        <w:r>
          <w:rPr>
            <w:noProof/>
            <w:webHidden/>
          </w:rPr>
          <w:instrText xml:space="preserve"> PAGEREF _Toc465945749 \h </w:instrText>
        </w:r>
        <w:r>
          <w:rPr>
            <w:noProof/>
            <w:webHidden/>
          </w:rPr>
        </w:r>
        <w:r>
          <w:rPr>
            <w:noProof/>
            <w:webHidden/>
          </w:rPr>
          <w:fldChar w:fldCharType="separate"/>
        </w:r>
        <w:r>
          <w:rPr>
            <w:noProof/>
            <w:webHidden/>
          </w:rPr>
          <w:t>41</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50" w:history="1">
        <w:r w:rsidRPr="00C35709">
          <w:rPr>
            <w:rStyle w:val="a3"/>
            <w:noProof/>
          </w:rPr>
          <w:t>3.9.3 Мероприятия по защите поселения от затопления</w:t>
        </w:r>
        <w:r>
          <w:rPr>
            <w:noProof/>
            <w:webHidden/>
          </w:rPr>
          <w:tab/>
        </w:r>
        <w:r>
          <w:rPr>
            <w:noProof/>
            <w:webHidden/>
          </w:rPr>
          <w:fldChar w:fldCharType="begin"/>
        </w:r>
        <w:r>
          <w:rPr>
            <w:noProof/>
            <w:webHidden/>
          </w:rPr>
          <w:instrText xml:space="preserve"> PAGEREF _Toc465945750 \h </w:instrText>
        </w:r>
        <w:r>
          <w:rPr>
            <w:noProof/>
            <w:webHidden/>
          </w:rPr>
        </w:r>
        <w:r>
          <w:rPr>
            <w:noProof/>
            <w:webHidden/>
          </w:rPr>
          <w:fldChar w:fldCharType="separate"/>
        </w:r>
        <w:r>
          <w:rPr>
            <w:noProof/>
            <w:webHidden/>
          </w:rPr>
          <w:t>41</w:t>
        </w:r>
        <w:r>
          <w:rPr>
            <w:noProof/>
            <w:webHidden/>
          </w:rPr>
          <w:fldChar w:fldCharType="end"/>
        </w:r>
      </w:hyperlink>
    </w:p>
    <w:p w:rsidR="006675B2" w:rsidRDefault="006675B2">
      <w:pPr>
        <w:pStyle w:val="31"/>
        <w:rPr>
          <w:rFonts w:asciiTheme="minorHAnsi" w:eastAsiaTheme="minorEastAsia" w:hAnsiTheme="minorHAnsi" w:cstheme="minorBidi"/>
          <w:noProof/>
          <w:sz w:val="22"/>
          <w:szCs w:val="22"/>
          <w:lang w:eastAsia="ru-RU"/>
        </w:rPr>
      </w:pPr>
      <w:hyperlink w:anchor="_Toc465945751" w:history="1">
        <w:r w:rsidRPr="00C35709">
          <w:rPr>
            <w:rStyle w:val="a3"/>
            <w:noProof/>
          </w:rPr>
          <w:t>3.9.4 Ливневая канализация.</w:t>
        </w:r>
        <w:r>
          <w:rPr>
            <w:noProof/>
            <w:webHidden/>
          </w:rPr>
          <w:tab/>
        </w:r>
        <w:r>
          <w:rPr>
            <w:noProof/>
            <w:webHidden/>
          </w:rPr>
          <w:fldChar w:fldCharType="begin"/>
        </w:r>
        <w:r>
          <w:rPr>
            <w:noProof/>
            <w:webHidden/>
          </w:rPr>
          <w:instrText xml:space="preserve"> PAGEREF _Toc465945751 \h </w:instrText>
        </w:r>
        <w:r>
          <w:rPr>
            <w:noProof/>
            <w:webHidden/>
          </w:rPr>
        </w:r>
        <w:r>
          <w:rPr>
            <w:noProof/>
            <w:webHidden/>
          </w:rPr>
          <w:fldChar w:fldCharType="separate"/>
        </w:r>
        <w:r>
          <w:rPr>
            <w:noProof/>
            <w:webHidden/>
          </w:rPr>
          <w:t>43</w:t>
        </w:r>
        <w:r>
          <w:rPr>
            <w:noProof/>
            <w:webHidden/>
          </w:rPr>
          <w:fldChar w:fldCharType="end"/>
        </w:r>
      </w:hyperlink>
    </w:p>
    <w:p w:rsidR="006675B2" w:rsidRDefault="006675B2">
      <w:pPr>
        <w:pStyle w:val="22"/>
        <w:rPr>
          <w:rFonts w:asciiTheme="minorHAnsi" w:eastAsiaTheme="minorEastAsia" w:hAnsiTheme="minorHAnsi" w:cstheme="minorBidi"/>
          <w:iCs w:val="0"/>
          <w:noProof/>
          <w:sz w:val="22"/>
          <w:szCs w:val="22"/>
          <w:lang w:eastAsia="ru-RU"/>
        </w:rPr>
      </w:pPr>
      <w:hyperlink w:anchor="_Toc465945752" w:history="1">
        <w:r w:rsidRPr="00C35709">
          <w:rPr>
            <w:rStyle w:val="a3"/>
            <w:noProof/>
          </w:rPr>
          <w:t>3.10 Благоустройство территории</w:t>
        </w:r>
        <w:r>
          <w:rPr>
            <w:noProof/>
            <w:webHidden/>
          </w:rPr>
          <w:tab/>
        </w:r>
        <w:r>
          <w:rPr>
            <w:noProof/>
            <w:webHidden/>
          </w:rPr>
          <w:fldChar w:fldCharType="begin"/>
        </w:r>
        <w:r>
          <w:rPr>
            <w:noProof/>
            <w:webHidden/>
          </w:rPr>
          <w:instrText xml:space="preserve"> PAGEREF _Toc465945752 \h </w:instrText>
        </w:r>
        <w:r>
          <w:rPr>
            <w:noProof/>
            <w:webHidden/>
          </w:rPr>
        </w:r>
        <w:r>
          <w:rPr>
            <w:noProof/>
            <w:webHidden/>
          </w:rPr>
          <w:fldChar w:fldCharType="separate"/>
        </w:r>
        <w:r>
          <w:rPr>
            <w:noProof/>
            <w:webHidden/>
          </w:rPr>
          <w:t>43</w:t>
        </w:r>
        <w:r>
          <w:rPr>
            <w:noProof/>
            <w:webHidden/>
          </w:rPr>
          <w:fldChar w:fldCharType="end"/>
        </w:r>
      </w:hyperlink>
    </w:p>
    <w:p w:rsidR="006675B2" w:rsidRDefault="006675B2">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65945753" w:history="1">
        <w:r w:rsidRPr="00C35709">
          <w:rPr>
            <w:rStyle w:val="a3"/>
            <w:noProof/>
          </w:rPr>
          <w:t>4. Баланс территории в границах сельского поселения</w:t>
        </w:r>
        <w:r>
          <w:rPr>
            <w:noProof/>
            <w:webHidden/>
          </w:rPr>
          <w:tab/>
        </w:r>
        <w:r>
          <w:rPr>
            <w:noProof/>
            <w:webHidden/>
          </w:rPr>
          <w:fldChar w:fldCharType="begin"/>
        </w:r>
        <w:r>
          <w:rPr>
            <w:noProof/>
            <w:webHidden/>
          </w:rPr>
          <w:instrText xml:space="preserve"> PAGEREF _Toc465945753 \h </w:instrText>
        </w:r>
        <w:r>
          <w:rPr>
            <w:noProof/>
            <w:webHidden/>
          </w:rPr>
        </w:r>
        <w:r>
          <w:rPr>
            <w:noProof/>
            <w:webHidden/>
          </w:rPr>
          <w:fldChar w:fldCharType="separate"/>
        </w:r>
        <w:r>
          <w:rPr>
            <w:noProof/>
            <w:webHidden/>
          </w:rPr>
          <w:t>45</w:t>
        </w:r>
        <w:r>
          <w:rPr>
            <w:noProof/>
            <w:webHidden/>
          </w:rPr>
          <w:fldChar w:fldCharType="end"/>
        </w:r>
      </w:hyperlink>
    </w:p>
    <w:p w:rsidR="006675B2" w:rsidRDefault="006675B2">
      <w:pPr>
        <w:pStyle w:val="14"/>
        <w:tabs>
          <w:tab w:val="right" w:leader="dot" w:pos="9344"/>
        </w:tabs>
        <w:rPr>
          <w:rFonts w:asciiTheme="minorHAnsi" w:eastAsiaTheme="minorEastAsia" w:hAnsiTheme="minorHAnsi" w:cstheme="minorBidi"/>
          <w:b w:val="0"/>
          <w:bCs w:val="0"/>
          <w:caps w:val="0"/>
          <w:noProof/>
          <w:sz w:val="22"/>
          <w:szCs w:val="22"/>
          <w:lang w:eastAsia="ru-RU"/>
        </w:rPr>
      </w:pPr>
      <w:hyperlink w:anchor="_Toc465945754" w:history="1">
        <w:r w:rsidRPr="00C35709">
          <w:rPr>
            <w:rStyle w:val="a3"/>
            <w:noProof/>
          </w:rPr>
          <w:t>5. Основные технико-экономические показатели</w:t>
        </w:r>
        <w:r>
          <w:rPr>
            <w:noProof/>
            <w:webHidden/>
          </w:rPr>
          <w:tab/>
        </w:r>
        <w:r>
          <w:rPr>
            <w:noProof/>
            <w:webHidden/>
          </w:rPr>
          <w:fldChar w:fldCharType="begin"/>
        </w:r>
        <w:r>
          <w:rPr>
            <w:noProof/>
            <w:webHidden/>
          </w:rPr>
          <w:instrText xml:space="preserve"> PAGEREF _Toc465945754 \h </w:instrText>
        </w:r>
        <w:r>
          <w:rPr>
            <w:noProof/>
            <w:webHidden/>
          </w:rPr>
        </w:r>
        <w:r>
          <w:rPr>
            <w:noProof/>
            <w:webHidden/>
          </w:rPr>
          <w:fldChar w:fldCharType="separate"/>
        </w:r>
        <w:r>
          <w:rPr>
            <w:noProof/>
            <w:webHidden/>
          </w:rPr>
          <w:t>46</w:t>
        </w:r>
        <w:r>
          <w:rPr>
            <w:noProof/>
            <w:webHidden/>
          </w:rPr>
          <w:fldChar w:fldCharType="end"/>
        </w:r>
      </w:hyperlink>
    </w:p>
    <w:p w:rsidR="000B18F8" w:rsidRPr="002C2BCE" w:rsidRDefault="004711EA" w:rsidP="000B18F8">
      <w:pPr>
        <w:pStyle w:val="aff1"/>
        <w:rPr>
          <w:lang w:val="ru-RU"/>
        </w:rPr>
      </w:pPr>
      <w:r w:rsidRPr="00BE1075">
        <w:rPr>
          <w:lang w:val="ru-RU"/>
        </w:rPr>
        <w:fldChar w:fldCharType="end"/>
      </w:r>
    </w:p>
    <w:p w:rsidR="0066725B" w:rsidRPr="00BE1075" w:rsidRDefault="0066725B">
      <w:pPr>
        <w:rPr>
          <w:rFonts w:ascii="Times New Roman" w:eastAsiaTheme="majorEastAsia" w:hAnsi="Times New Roman" w:cs="Times New Roman"/>
          <w:b/>
          <w:bCs/>
          <w:caps/>
          <w:sz w:val="24"/>
          <w:szCs w:val="24"/>
        </w:rPr>
      </w:pPr>
      <w:r w:rsidRPr="00BE1075">
        <w:rPr>
          <w:rFonts w:ascii="Times New Roman" w:hAnsi="Times New Roman" w:cs="Times New Roman"/>
          <w:sz w:val="24"/>
          <w:szCs w:val="24"/>
        </w:rPr>
        <w:br w:type="page"/>
      </w:r>
    </w:p>
    <w:p w:rsidR="00107ED0" w:rsidRPr="00BE1075" w:rsidRDefault="00107ED0" w:rsidP="00433DC0">
      <w:pPr>
        <w:pStyle w:val="1"/>
        <w:spacing w:line="240" w:lineRule="auto"/>
        <w:rPr>
          <w:rFonts w:cs="Times New Roman"/>
          <w:sz w:val="24"/>
          <w:szCs w:val="24"/>
        </w:rPr>
      </w:pPr>
      <w:bookmarkStart w:id="3" w:name="_Toc312530870"/>
      <w:bookmarkStart w:id="4" w:name="_Toc312357133"/>
      <w:bookmarkStart w:id="5" w:name="_Toc465945709"/>
      <w:bookmarkEnd w:id="0"/>
      <w:bookmarkEnd w:id="1"/>
      <w:r w:rsidRPr="00BE1075">
        <w:rPr>
          <w:rFonts w:cs="Times New Roman"/>
          <w:sz w:val="24"/>
          <w:szCs w:val="24"/>
        </w:rPr>
        <w:lastRenderedPageBreak/>
        <w:t>Введение</w:t>
      </w:r>
      <w:bookmarkEnd w:id="3"/>
      <w:bookmarkEnd w:id="5"/>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 xml:space="preserve">В соответствии с градостроительным законодательством Генеральный план МО </w:t>
      </w:r>
      <w:proofErr w:type="spellStart"/>
      <w:r w:rsidR="00C86922">
        <w:rPr>
          <w:rFonts w:ascii="Times New Roman" w:eastAsia="Times New Roman" w:hAnsi="Times New Roman" w:cs="Times New Roman"/>
          <w:sz w:val="24"/>
          <w:szCs w:val="24"/>
          <w:lang w:eastAsia="ar-SA" w:bidi="en-US"/>
        </w:rPr>
        <w:t>Аллакский</w:t>
      </w:r>
      <w:proofErr w:type="spellEnd"/>
      <w:r w:rsidRPr="009C0CCA">
        <w:rPr>
          <w:rFonts w:ascii="Times New Roman" w:eastAsia="Times New Roman" w:hAnsi="Times New Roman" w:cs="Times New Roman"/>
          <w:sz w:val="24"/>
          <w:szCs w:val="24"/>
          <w:lang w:eastAsia="ar-SA" w:bidi="en-US"/>
        </w:rPr>
        <w:t xml:space="preserve"> сельсовет Каменского района Алтайского края является документом территориального планирования муниципального образования. Генеральным планом определено, исходя из совокупности социальных, экономических, экологических и иных факторов, назначение территорий МО </w:t>
      </w:r>
      <w:proofErr w:type="spellStart"/>
      <w:r w:rsidR="00C86922">
        <w:rPr>
          <w:rFonts w:ascii="Times New Roman" w:eastAsia="Times New Roman" w:hAnsi="Times New Roman" w:cs="Times New Roman"/>
          <w:sz w:val="24"/>
          <w:szCs w:val="24"/>
          <w:lang w:eastAsia="ar-SA" w:bidi="en-US"/>
        </w:rPr>
        <w:t>Аллакский</w:t>
      </w:r>
      <w:proofErr w:type="spellEnd"/>
      <w:r w:rsidRPr="009C0CCA">
        <w:rPr>
          <w:rFonts w:ascii="Times New Roman" w:eastAsia="Times New Roman" w:hAnsi="Times New Roman" w:cs="Times New Roman"/>
          <w:sz w:val="24"/>
          <w:szCs w:val="24"/>
          <w:lang w:eastAsia="ar-SA" w:bidi="en-US"/>
        </w:rPr>
        <w:t xml:space="preserve"> сельсовет в целях обеспечения их устойчивого развития, развития инженерной, транспортной и социальной инфраструктур, обеспечения учета интересов граждан и их объединений, Российской Федерации, Алтайского края, муниципальных образований.</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color w:val="000000"/>
          <w:sz w:val="24"/>
          <w:szCs w:val="24"/>
          <w:lang w:eastAsia="ar-SA" w:bidi="en-US"/>
        </w:rPr>
        <w:t xml:space="preserve">Генеральный план разработан в соответствии с Конституцией Российской </w:t>
      </w:r>
      <w:r w:rsidRPr="009C0CCA">
        <w:rPr>
          <w:rFonts w:ascii="Times New Roman" w:eastAsia="Times New Roman" w:hAnsi="Times New Roman" w:cs="Times New Roman"/>
          <w:sz w:val="24"/>
          <w:szCs w:val="24"/>
          <w:lang w:eastAsia="ar-SA" w:bidi="en-US"/>
        </w:rPr>
        <w:t xml:space="preserve">Федерации, Градостроительным кодексом Российской Федерации, Земельным кодексом Российской Федерации, Федеральным законом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Алтайского края, уставом МО </w:t>
      </w:r>
      <w:proofErr w:type="spellStart"/>
      <w:r w:rsidR="00C86922">
        <w:rPr>
          <w:rFonts w:ascii="Times New Roman" w:eastAsia="Times New Roman" w:hAnsi="Times New Roman" w:cs="Times New Roman"/>
          <w:sz w:val="24"/>
          <w:szCs w:val="24"/>
          <w:lang w:eastAsia="ar-SA" w:bidi="en-US"/>
        </w:rPr>
        <w:t>Аллакский</w:t>
      </w:r>
      <w:proofErr w:type="spellEnd"/>
      <w:r w:rsidRPr="009C0CCA">
        <w:rPr>
          <w:rFonts w:ascii="Times New Roman" w:eastAsia="Times New Roman" w:hAnsi="Times New Roman" w:cs="Times New Roman"/>
          <w:sz w:val="24"/>
          <w:szCs w:val="24"/>
          <w:lang w:eastAsia="ar-SA" w:bidi="en-US"/>
        </w:rPr>
        <w:t xml:space="preserve"> сельсовет.</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 xml:space="preserve">Генеральный план разработан ООО «САРСТРОЙНИИПРОЕКТ» по заказу администрации Каменского района Алтайского края в соответствии с муниципальным контрактом </w:t>
      </w:r>
      <w:r w:rsidR="00040062" w:rsidRPr="00040062">
        <w:rPr>
          <w:rFonts w:ascii="Times New Roman" w:eastAsia="Times New Roman" w:hAnsi="Times New Roman" w:cs="Times New Roman"/>
          <w:sz w:val="24"/>
          <w:szCs w:val="24"/>
          <w:lang w:eastAsia="ar-SA" w:bidi="en-US"/>
        </w:rPr>
        <w:t>№ 23 от 4 апреля 2016 г</w:t>
      </w:r>
      <w:r w:rsidRPr="009C0CCA">
        <w:rPr>
          <w:rFonts w:ascii="Times New Roman" w:eastAsia="Times New Roman" w:hAnsi="Times New Roman" w:cs="Times New Roman"/>
          <w:sz w:val="24"/>
          <w:szCs w:val="24"/>
          <w:lang w:eastAsia="ar-SA" w:bidi="en-US"/>
        </w:rPr>
        <w:t>.</w:t>
      </w:r>
    </w:p>
    <w:p w:rsidR="009C0CCA" w:rsidRPr="009C0CCA" w:rsidRDefault="009C0CCA" w:rsidP="009C0CCA">
      <w:pPr>
        <w:spacing w:after="0" w:line="240" w:lineRule="auto"/>
        <w:ind w:firstLine="709"/>
        <w:rPr>
          <w:rFonts w:ascii="Times New Roman" w:eastAsia="Times New Roman" w:hAnsi="Times New Roman" w:cs="Times New Roman"/>
          <w:sz w:val="24"/>
          <w:szCs w:val="24"/>
          <w:lang w:eastAsia="ar-SA" w:bidi="en-US"/>
        </w:rPr>
      </w:pPr>
      <w:r w:rsidRPr="009C0CCA">
        <w:rPr>
          <w:rFonts w:ascii="Times New Roman" w:eastAsia="Times New Roman" w:hAnsi="Times New Roman" w:cs="Times New Roman"/>
          <w:sz w:val="24"/>
          <w:szCs w:val="24"/>
          <w:lang w:eastAsia="ar-SA" w:bidi="en-US"/>
        </w:rPr>
        <w:t>Состав, порядок подготовки документа территориального планирования определен Градостроительным кодексом РФ от 29.12.2004 г. № 190-ФЗ и иными нормативными правовыми актами.</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Основанием для разработки генерального плана послужили:</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статьи 9 Градостроительного кодекса Российской Федерации от 29.12.2004 № 190-ФЗ (с посл. изм. и доп.);</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Земельного кодекса Российской Федерации от 25.10.2001 № 136-ФЗ (с посл. изм. и доп.), Градостроительного кодекса Российской Федерации от 29.12.2004 № 190-ФЗ (с посл. изм. и доп.), связанные с территориальным планированием, градостроительным зонированием территории, подготовкой документации по планировке территории, ведением информационной системы обеспечения градостроительной деятельности;</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Федерального закона от 06.10.2003 № 131-ФЗ «Об общих принципах организации местного самоуправления в Российской Федерации» (ред. от 30.03.2015);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положения закона Алтайского края от 29.12.2009 г. № 120-ЗC «О градостроительной деятельности на территории Алтайского края» (ред. от 22.12.2015);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 (ред. от 02.09.2015);</w:t>
      </w:r>
    </w:p>
    <w:p w:rsidR="009A5902" w:rsidRPr="009A5902" w:rsidRDefault="009A5902" w:rsidP="009A5902">
      <w:pPr>
        <w:numPr>
          <w:ilvl w:val="0"/>
          <w:numId w:val="7"/>
        </w:numPr>
        <w:spacing w:after="0" w:line="240" w:lineRule="auto"/>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региональные нормативы градостроительного проектирования Алтайского края, утвержденные постановлением Администрации Алтайского края от 09.04.2015 г № 129 (ред. от 13.07.2015);</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 xml:space="preserve">Устав МО </w:t>
      </w:r>
      <w:proofErr w:type="spellStart"/>
      <w:r w:rsidR="00C86922">
        <w:rPr>
          <w:rFonts w:ascii="Times New Roman" w:eastAsia="Times New Roman" w:hAnsi="Times New Roman" w:cs="Times New Roman"/>
          <w:sz w:val="24"/>
          <w:szCs w:val="24"/>
          <w:lang w:eastAsia="ar-SA" w:bidi="en-US"/>
        </w:rPr>
        <w:t>Аллакский</w:t>
      </w:r>
      <w:proofErr w:type="spellEnd"/>
      <w:r w:rsidRPr="009A5902">
        <w:rPr>
          <w:rFonts w:ascii="Times New Roman" w:eastAsia="Times New Roman" w:hAnsi="Times New Roman" w:cs="Times New Roman"/>
          <w:sz w:val="24"/>
          <w:szCs w:val="24"/>
          <w:lang w:eastAsia="ar-SA" w:bidi="en-US"/>
        </w:rPr>
        <w:t xml:space="preserve"> сельсовет Каменского района Алтайского края;</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техническое задание – приложение к муниципальному контракту;</w:t>
      </w:r>
    </w:p>
    <w:p w:rsidR="009A5902" w:rsidRPr="009A5902" w:rsidRDefault="009A5902" w:rsidP="009A5902">
      <w:pPr>
        <w:numPr>
          <w:ilvl w:val="0"/>
          <w:numId w:val="7"/>
        </w:numPr>
        <w:spacing w:after="0" w:line="240" w:lineRule="auto"/>
        <w:ind w:left="714" w:hanging="357"/>
        <w:rPr>
          <w:rFonts w:ascii="Times New Roman" w:eastAsia="Times New Roman" w:hAnsi="Times New Roman" w:cs="Times New Roman"/>
          <w:sz w:val="24"/>
          <w:szCs w:val="24"/>
          <w:lang w:eastAsia="ar-SA" w:bidi="en-US"/>
        </w:rPr>
      </w:pPr>
      <w:r w:rsidRPr="009A5902">
        <w:rPr>
          <w:rFonts w:ascii="Times New Roman" w:eastAsia="Times New Roman" w:hAnsi="Times New Roman" w:cs="Times New Roman"/>
          <w:sz w:val="24"/>
          <w:szCs w:val="24"/>
          <w:lang w:eastAsia="ar-SA" w:bidi="en-US"/>
        </w:rPr>
        <w:t>данные Федеральной службы государственной статистики.</w:t>
      </w:r>
    </w:p>
    <w:p w:rsidR="00BF7080" w:rsidRPr="00BF7080" w:rsidRDefault="00BF7080" w:rsidP="00BF7080">
      <w:pPr>
        <w:spacing w:after="0" w:line="240" w:lineRule="auto"/>
        <w:ind w:firstLine="709"/>
        <w:jc w:val="both"/>
        <w:rPr>
          <w:rFonts w:ascii="Times New Roman" w:eastAsia="Times New Roman" w:hAnsi="Times New Roman" w:cs="Times New Roman"/>
          <w:iCs/>
          <w:sz w:val="24"/>
          <w:szCs w:val="24"/>
          <w:lang w:eastAsia="ar-SA" w:bidi="en-US"/>
        </w:rPr>
      </w:pPr>
      <w:r w:rsidRPr="00BF7080">
        <w:rPr>
          <w:rFonts w:ascii="Times New Roman" w:eastAsia="Times New Roman" w:hAnsi="Times New Roman" w:cs="Times New Roman"/>
          <w:b/>
          <w:i/>
          <w:sz w:val="24"/>
          <w:szCs w:val="24"/>
          <w:u w:val="single"/>
          <w:lang w:eastAsia="ar-SA" w:bidi="en-US"/>
        </w:rPr>
        <w:t xml:space="preserve">Генеральный план – </w:t>
      </w:r>
      <w:r w:rsidRPr="00BF7080">
        <w:rPr>
          <w:rFonts w:ascii="Times New Roman" w:eastAsia="Times New Roman" w:hAnsi="Times New Roman" w:cs="Times New Roman"/>
          <w:iCs/>
          <w:sz w:val="24"/>
          <w:szCs w:val="24"/>
          <w:lang w:eastAsia="ar-SA" w:bidi="en-US"/>
        </w:rPr>
        <w:t>проектный документ, на основании которого осуществляется планировка, застройка, реконструкция и иные виды градостроительного освоения территорий</w:t>
      </w:r>
    </w:p>
    <w:p w:rsidR="00BF7080" w:rsidRPr="00BF7080" w:rsidRDefault="00BF7080" w:rsidP="00BF7080">
      <w:pPr>
        <w:spacing w:after="0" w:line="240" w:lineRule="auto"/>
        <w:ind w:firstLine="709"/>
        <w:jc w:val="both"/>
        <w:rPr>
          <w:rFonts w:ascii="Times New Roman" w:eastAsia="Times New Roman" w:hAnsi="Times New Roman" w:cs="Times New Roman"/>
          <w:iCs/>
          <w:sz w:val="24"/>
          <w:szCs w:val="24"/>
          <w:lang w:eastAsia="ar-SA" w:bidi="en-US"/>
        </w:rPr>
      </w:pPr>
      <w:r w:rsidRPr="00BF7080">
        <w:rPr>
          <w:rFonts w:ascii="Times New Roman" w:eastAsia="Times New Roman" w:hAnsi="Times New Roman" w:cs="Times New Roman"/>
          <w:b/>
          <w:i/>
          <w:sz w:val="24"/>
          <w:szCs w:val="24"/>
          <w:u w:val="single"/>
          <w:lang w:eastAsia="ar-SA" w:bidi="en-US"/>
        </w:rPr>
        <w:lastRenderedPageBreak/>
        <w:t>Основная цель проекта:</w:t>
      </w:r>
      <w:r w:rsidRPr="00BF7080">
        <w:rPr>
          <w:rFonts w:ascii="Times New Roman" w:eastAsia="Times New Roman" w:hAnsi="Times New Roman" w:cs="Times New Roman"/>
          <w:sz w:val="24"/>
          <w:szCs w:val="24"/>
          <w:lang w:eastAsia="ar-SA" w:bidi="en-US"/>
        </w:rPr>
        <w:t xml:space="preserve"> </w:t>
      </w:r>
      <w:r w:rsidRPr="00BF7080">
        <w:rPr>
          <w:rFonts w:ascii="Times New Roman" w:eastAsia="Times New Roman" w:hAnsi="Times New Roman" w:cs="Times New Roman"/>
          <w:iCs/>
          <w:sz w:val="24"/>
          <w:szCs w:val="24"/>
          <w:lang w:eastAsia="ar-SA" w:bidi="en-US"/>
        </w:rPr>
        <w:t xml:space="preserve">разработка принципиальных предложений по планировочной организации территории </w:t>
      </w:r>
      <w:r w:rsidR="009A5902">
        <w:rPr>
          <w:rFonts w:ascii="Times New Roman" w:eastAsia="Times New Roman" w:hAnsi="Times New Roman" w:cs="Times New Roman"/>
          <w:sz w:val="24"/>
          <w:szCs w:val="24"/>
          <w:lang w:eastAsia="ar-SA" w:bidi="en-US"/>
        </w:rPr>
        <w:t xml:space="preserve">МО </w:t>
      </w:r>
      <w:proofErr w:type="spellStart"/>
      <w:r w:rsidR="00C86922">
        <w:rPr>
          <w:rFonts w:ascii="Times New Roman" w:eastAsia="Times New Roman" w:hAnsi="Times New Roman" w:cs="Times New Roman"/>
          <w:sz w:val="24"/>
          <w:szCs w:val="24"/>
          <w:lang w:eastAsia="ar-SA" w:bidi="en-US"/>
        </w:rPr>
        <w:t>Аллакский</w:t>
      </w:r>
      <w:proofErr w:type="spellEnd"/>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w:t>
      </w:r>
      <w:r w:rsidRPr="00BF7080">
        <w:rPr>
          <w:rFonts w:ascii="Times New Roman" w:eastAsia="Times New Roman" w:hAnsi="Times New Roman" w:cs="Times New Roman"/>
          <w:iCs/>
          <w:sz w:val="24"/>
          <w:szCs w:val="24"/>
          <w:lang w:eastAsia="ar-SA" w:bidi="en-US"/>
        </w:rPr>
        <w:t xml:space="preserve"> упорядочение всех внешних и внутренних функциональных связей, уточнение границ и направлений перспективного территориального развития.</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Этапы реализации проекта:</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исходный срок – 201</w:t>
      </w:r>
      <w:r w:rsidR="008F799A">
        <w:rPr>
          <w:rFonts w:ascii="Times New Roman" w:eastAsia="Times New Roman" w:hAnsi="Times New Roman" w:cs="Times New Roman"/>
          <w:sz w:val="24"/>
          <w:szCs w:val="24"/>
          <w:lang w:eastAsia="ar-SA" w:bidi="en-US"/>
        </w:rPr>
        <w:t>5</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1 очередь – до 202</w:t>
      </w:r>
      <w:r w:rsidR="008F799A">
        <w:rPr>
          <w:rFonts w:ascii="Times New Roman" w:eastAsia="Times New Roman" w:hAnsi="Times New Roman" w:cs="Times New Roman"/>
          <w:sz w:val="24"/>
          <w:szCs w:val="24"/>
          <w:lang w:eastAsia="ar-SA" w:bidi="en-US"/>
        </w:rPr>
        <w:t>5</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numPr>
          <w:ilvl w:val="0"/>
          <w:numId w:val="7"/>
        </w:numPr>
        <w:spacing w:after="0" w:line="240" w:lineRule="auto"/>
        <w:ind w:left="714" w:hanging="357"/>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расчетный срок – 20</w:t>
      </w:r>
      <w:r w:rsidR="008F799A">
        <w:rPr>
          <w:rFonts w:ascii="Times New Roman" w:eastAsia="Times New Roman" w:hAnsi="Times New Roman" w:cs="Times New Roman"/>
          <w:sz w:val="24"/>
          <w:szCs w:val="24"/>
          <w:lang w:eastAsia="ar-SA" w:bidi="en-US"/>
        </w:rPr>
        <w:t>40</w:t>
      </w:r>
      <w:r w:rsidRPr="00BF7080">
        <w:rPr>
          <w:rFonts w:ascii="Times New Roman" w:eastAsia="Times New Roman" w:hAnsi="Times New Roman" w:cs="Times New Roman"/>
          <w:sz w:val="24"/>
          <w:szCs w:val="24"/>
          <w:lang w:eastAsia="ar-SA" w:bidi="en-US"/>
        </w:rPr>
        <w:t xml:space="preserve"> г.</w:t>
      </w:r>
    </w:p>
    <w:p w:rsidR="00BF7080" w:rsidRPr="00BF7080" w:rsidRDefault="00BF7080" w:rsidP="00BF7080">
      <w:pPr>
        <w:spacing w:before="120" w:after="0" w:line="240" w:lineRule="auto"/>
        <w:ind w:firstLine="709"/>
        <w:jc w:val="both"/>
        <w:rPr>
          <w:rFonts w:ascii="Times New Roman" w:eastAsia="Times New Roman" w:hAnsi="Times New Roman" w:cs="Times New Roman"/>
          <w:b/>
          <w:i/>
          <w:sz w:val="24"/>
          <w:szCs w:val="24"/>
          <w:u w:val="single"/>
          <w:lang w:eastAsia="ar-SA" w:bidi="en-US"/>
        </w:rPr>
      </w:pPr>
      <w:r w:rsidRPr="00BF7080">
        <w:rPr>
          <w:rFonts w:ascii="Times New Roman" w:eastAsia="Times New Roman" w:hAnsi="Times New Roman" w:cs="Times New Roman"/>
          <w:b/>
          <w:i/>
          <w:sz w:val="24"/>
          <w:szCs w:val="24"/>
          <w:u w:val="single"/>
          <w:lang w:eastAsia="ar-SA" w:bidi="en-US"/>
        </w:rPr>
        <w:t>Цели и основные задачи разработки проекта:</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Обеспечение устойчивого развития территории муниципального образования, создание благоприятных условий проживания населения, исходя из совокупности экологических, экономических, социальных и иных факторов.</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Совершенствование архитектурно-планировочной организации территории населенного пункта, расположенных на территории муниципального образования объектов.</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Определение долгосрочной стратегии и этапов развития сельского поселения, с учетом ресурсного потенциала прилегающих к нему территорий. </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Сохранение сельскохозяйственных пахотных земель, имеющих высокую кадастровую оценку.</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Формирование </w:t>
      </w:r>
      <w:proofErr w:type="spellStart"/>
      <w:r w:rsidRPr="00AD1618">
        <w:rPr>
          <w:rFonts w:ascii="Times New Roman" w:eastAsia="Times New Roman" w:hAnsi="Times New Roman" w:cs="Times New Roman"/>
          <w:sz w:val="24"/>
          <w:szCs w:val="24"/>
          <w:lang w:eastAsia="ar-SA" w:bidi="en-US"/>
        </w:rPr>
        <w:t>природозащитного</w:t>
      </w:r>
      <w:proofErr w:type="spellEnd"/>
      <w:r w:rsidRPr="00AD1618">
        <w:rPr>
          <w:rFonts w:ascii="Times New Roman" w:eastAsia="Times New Roman" w:hAnsi="Times New Roman" w:cs="Times New Roman"/>
          <w:sz w:val="24"/>
          <w:szCs w:val="24"/>
          <w:lang w:eastAsia="ar-SA" w:bidi="en-US"/>
        </w:rPr>
        <w:t xml:space="preserve"> каркаса территории, препятствующего развитию эрозионных процессов. </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Создание планировочных условий для развития агропромышленного комплекса.</w:t>
      </w:r>
    </w:p>
    <w:p w:rsidR="00AD1618" w:rsidRPr="00AD1618" w:rsidRDefault="00AD1618" w:rsidP="00AD1618">
      <w:pPr>
        <w:numPr>
          <w:ilvl w:val="0"/>
          <w:numId w:val="15"/>
        </w:numPr>
        <w:tabs>
          <w:tab w:val="left" w:pos="993"/>
        </w:tabs>
        <w:spacing w:after="0" w:line="240" w:lineRule="auto"/>
        <w:ind w:left="0"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Создание условий по восстановлению и дальнейшему развитию сфер жизнеобеспечения населения, закрепления численности и притока населения за счет развития экономического потенциала, нового жилищного строительства, развития культурно-бытового обслуживания, транспорта, инженерной инфраструктуры и т.д. </w:t>
      </w:r>
    </w:p>
    <w:p w:rsidR="00AD1618" w:rsidRPr="00AD1618" w:rsidRDefault="00AD1618" w:rsidP="00AD1618">
      <w:pPr>
        <w:spacing w:after="0" w:line="240" w:lineRule="auto"/>
        <w:ind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 соответствии с Градостроительным кодексом Российской Федерации генеральный план определяет стратегию функционально-пространственного развития территории сельского поселения и устанавливает перечень основных градостроительных мероприятий по формированию благоприятной среды жизнедеятельности. Наличие генплана поможет грамотно управлять земельными ресурсами, решать актуальные вопросы конкретного сельского поселения. Основные вопросы – строительство жилья, объектов социального, промышленного и сельскохозяйственного значения, проблемы коммунального хозяйства, благоустройства территорий и т.д. Кроме того, градостроительная документация позволит решить проблемы наполняемости местного бюджета, определить земли арендаторов и собственников, а также перераспределить налоги.</w:t>
      </w:r>
    </w:p>
    <w:p w:rsidR="00AD1618" w:rsidRPr="00AD1618" w:rsidRDefault="00AD1618" w:rsidP="00AD1618">
      <w:pPr>
        <w:spacing w:after="0" w:line="240" w:lineRule="auto"/>
        <w:ind w:firstLine="709"/>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Цели, задачи и мероприятия проекта «Генерального плана МО </w:t>
      </w:r>
      <w:proofErr w:type="spellStart"/>
      <w:r w:rsidR="00C86922">
        <w:rPr>
          <w:rFonts w:ascii="Times New Roman" w:eastAsia="Times New Roman" w:hAnsi="Times New Roman" w:cs="Times New Roman"/>
          <w:sz w:val="24"/>
          <w:szCs w:val="24"/>
          <w:lang w:eastAsia="ar-SA" w:bidi="en-US"/>
        </w:rPr>
        <w:t>Аллакский</w:t>
      </w:r>
      <w:proofErr w:type="spellEnd"/>
      <w:r w:rsidRPr="00AD1618">
        <w:rPr>
          <w:rFonts w:ascii="Times New Roman" w:eastAsia="Times New Roman" w:hAnsi="Times New Roman" w:cs="Times New Roman"/>
          <w:sz w:val="24"/>
          <w:szCs w:val="24"/>
          <w:lang w:eastAsia="ar-SA" w:bidi="en-US"/>
        </w:rPr>
        <w:t xml:space="preserve"> сельсовет Каменского района Алтайского края» сформированы на основании стратегических приоритетов федерального, регионального и муниципального уровней, предусмотренных в следующих документах:</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Концепция долгосрочного социально-экономического развития Российской Федерации до 2020 года, утверждена распоряжением Правительства РФ от 17.11.2008 № 1662-р (подготовлено Минэкономразвития России, 2007 г.) (ред. от 8.08.2009);</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Стратегия социально-экономического развития Алтайского края до 2025 г, принят постановлением Алтайского краевого Законодательного Собрания от 19 ноября 2012 года N 569;</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Схема территориального планирования Алтайского края выполнена ОАО «НИИП Градостроительства», 2015 г;</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lastRenderedPageBreak/>
        <w:t>Схема территориального планирования Каменского района Алтайского края, разработанная ЗАО «ЗАПСИБНИИПРОЕКТ», г. Новосибирск, 2009 г.</w:t>
      </w:r>
    </w:p>
    <w:p w:rsidR="00AD1618" w:rsidRDefault="00AD1618" w:rsidP="00AD1618">
      <w:pPr>
        <w:pStyle w:val="aff1"/>
        <w:spacing w:before="120"/>
        <w:jc w:val="left"/>
        <w:rPr>
          <w:b/>
          <w:i/>
          <w:u w:val="single"/>
          <w:lang w:val="ru-RU"/>
        </w:rPr>
      </w:pPr>
      <w:r w:rsidRPr="00AD1618">
        <w:rPr>
          <w:lang w:val="ru-RU"/>
        </w:rPr>
        <w:t xml:space="preserve">Исходная информация, необходимая для разработки проекта предоставлялась подразделениями муниципальной власти, администрацией МО </w:t>
      </w:r>
      <w:proofErr w:type="spellStart"/>
      <w:r w:rsidR="00C86922">
        <w:rPr>
          <w:lang w:val="ru-RU"/>
        </w:rPr>
        <w:t>Аллакский</w:t>
      </w:r>
      <w:proofErr w:type="spellEnd"/>
      <w:r w:rsidRPr="00AD1618">
        <w:rPr>
          <w:lang w:val="ru-RU"/>
        </w:rPr>
        <w:t xml:space="preserve"> сельсовет, иными органами управления, предприятиями, научно-исследовательскими организациями</w:t>
      </w:r>
      <w:r w:rsidRPr="00AD1618">
        <w:rPr>
          <w:b/>
          <w:i/>
          <w:u w:val="single"/>
          <w:lang w:val="ru-RU"/>
        </w:rPr>
        <w:t xml:space="preserve"> </w:t>
      </w:r>
    </w:p>
    <w:p w:rsidR="00AD1618" w:rsidRPr="00AD1618" w:rsidRDefault="00AD1618" w:rsidP="00AD1618">
      <w:pPr>
        <w:pStyle w:val="aff1"/>
        <w:spacing w:before="120"/>
        <w:jc w:val="left"/>
        <w:rPr>
          <w:b/>
          <w:i/>
          <w:u w:val="single"/>
          <w:lang w:val="ru-RU"/>
        </w:rPr>
      </w:pPr>
      <w:r w:rsidRPr="00AD1618">
        <w:rPr>
          <w:b/>
          <w:i/>
          <w:u w:val="single"/>
          <w:lang w:val="ru-RU"/>
        </w:rPr>
        <w:t>Нормативная база:</w:t>
      </w:r>
    </w:p>
    <w:p w:rsidR="00AD1618" w:rsidRPr="00AD1618" w:rsidRDefault="00AD1618" w:rsidP="00AD1618">
      <w:pPr>
        <w:spacing w:after="0" w:line="240" w:lineRule="auto"/>
        <w:ind w:firstLine="709"/>
        <w:jc w:val="both"/>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 результате системного анализа требований действующего законодательства и нормативных документов установлено, что разработка генерального плана должна осуществляться с соблюдением требований следующих документов:</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1. Законы Российской Федерации и Алтайского края:</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Градостроительный кодекс Российской Федерации (№ 190-ФЗ от 29.12.2004,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 введении в действие Градостроительного кодекса Российской Федерации» (№ 191-ФЗ от 29.12.2004)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Земельный кодекс Российской Федерации (№ 136-ФЗ от 25.10.2001, ред. от 01.04.2015);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Лесной кодекс Российской Федерации (№ 200-ФЗ от 04.12.2006, ред. от 01.03.2015); </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Водный кодекс Российской Федерации (№ 74-ФЗ от 03.06.2006, ред. от 31.12.2014);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объектах культурного наследия (памятниках истории и культуры) народов Российской Федерации» (№ 73-ФЗ от 25.06.2002, ред. от 08.03.2015);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общих принципах организации местного самоуправления в Российской Федерации» (№ 131-ФЗ от 06.10.2003, ред. 30.03.2015);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Федеральный закон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257-ФЗ от 18.10.2007, ред. 31.12.2014);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Закон Алтайского края от 29.12.2009 № 120-ЗС «О градостроительной деятельности на территории Алтайского края» (ред. от 22.12.2015);</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закона Алтайского края от 08.05.2007 г. № 41 – ЗС «О статусе и границах муниципальных и административно – территориальных образований Каменского района Алтайского края» (ред. от 02.09.2015) и др.</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2. Строительные нормы и правила:</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СП 42.13330.2011. Свод правил. Градостроительство. Планировка и застройка городских и сельских поселений. Актуализированная редакция СНиП 2.07.01-89* (утв. Приказом </w:t>
      </w:r>
      <w:proofErr w:type="spellStart"/>
      <w:r w:rsidRPr="00AD1618">
        <w:rPr>
          <w:rFonts w:ascii="Times New Roman" w:eastAsia="Times New Roman" w:hAnsi="Times New Roman" w:cs="Times New Roman"/>
          <w:sz w:val="24"/>
          <w:szCs w:val="24"/>
          <w:lang w:eastAsia="ar-SA" w:bidi="en-US"/>
        </w:rPr>
        <w:t>Минрегиона</w:t>
      </w:r>
      <w:proofErr w:type="spellEnd"/>
      <w:r w:rsidRPr="00AD1618">
        <w:rPr>
          <w:rFonts w:ascii="Times New Roman" w:eastAsia="Times New Roman" w:hAnsi="Times New Roman" w:cs="Times New Roman"/>
          <w:sz w:val="24"/>
          <w:szCs w:val="24"/>
          <w:lang w:eastAsia="ar-SA" w:bidi="en-US"/>
        </w:rPr>
        <w:t xml:space="preserve"> РФ от 28.12.2010 № 820);</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СП 22.13330.2011. Свод правил. Основания зданий и сооружений. Актуализированная редакция СНиП 2.02.01-83* (утв. Приказом </w:t>
      </w:r>
      <w:proofErr w:type="spellStart"/>
      <w:r w:rsidRPr="00AD1618">
        <w:rPr>
          <w:rFonts w:ascii="Times New Roman" w:eastAsia="Times New Roman" w:hAnsi="Times New Roman" w:cs="Times New Roman"/>
          <w:sz w:val="24"/>
          <w:szCs w:val="24"/>
          <w:lang w:eastAsia="ar-SA" w:bidi="en-US"/>
        </w:rPr>
        <w:t>Минрегиона</w:t>
      </w:r>
      <w:proofErr w:type="spellEnd"/>
      <w:r w:rsidRPr="00AD1618">
        <w:rPr>
          <w:rFonts w:ascii="Times New Roman" w:eastAsia="Times New Roman" w:hAnsi="Times New Roman" w:cs="Times New Roman"/>
          <w:sz w:val="24"/>
          <w:szCs w:val="24"/>
          <w:lang w:eastAsia="ar-SA" w:bidi="en-US"/>
        </w:rPr>
        <w:t xml:space="preserve"> РФ от 28.12.2010 № 823) (ред. от 01.11.2011);</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СП 32.13330.2012. Свод правил. Канализация. Наружные сети и сооружения. Актуализированная редакция СНиП 2.04.03-85 (утв. Приказом </w:t>
      </w:r>
      <w:proofErr w:type="spellStart"/>
      <w:r w:rsidRPr="00AD1618">
        <w:rPr>
          <w:rFonts w:ascii="Times New Roman" w:eastAsia="Times New Roman" w:hAnsi="Times New Roman" w:cs="Times New Roman"/>
          <w:sz w:val="24"/>
          <w:szCs w:val="24"/>
          <w:lang w:eastAsia="ar-SA" w:bidi="en-US"/>
        </w:rPr>
        <w:t>Минрегиона</w:t>
      </w:r>
      <w:proofErr w:type="spellEnd"/>
      <w:r w:rsidRPr="00AD1618">
        <w:rPr>
          <w:rFonts w:ascii="Times New Roman" w:eastAsia="Times New Roman" w:hAnsi="Times New Roman" w:cs="Times New Roman"/>
          <w:sz w:val="24"/>
          <w:szCs w:val="24"/>
          <w:lang w:eastAsia="ar-SA" w:bidi="en-US"/>
        </w:rPr>
        <w:t xml:space="preserve"> России от 29.12.2011 № 635/11);</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СП 31.13330.2012. Свод правил. Водоснабжение. Наружные сети и сооружения. Актуализированная редакция СНиП 2.04.02-84* (утв. Приказом </w:t>
      </w:r>
      <w:proofErr w:type="spellStart"/>
      <w:r w:rsidRPr="00AD1618">
        <w:rPr>
          <w:rFonts w:ascii="Times New Roman" w:eastAsia="Times New Roman" w:hAnsi="Times New Roman" w:cs="Times New Roman"/>
          <w:sz w:val="24"/>
          <w:szCs w:val="24"/>
          <w:lang w:eastAsia="ar-SA" w:bidi="en-US"/>
        </w:rPr>
        <w:t>Минрегиона</w:t>
      </w:r>
      <w:proofErr w:type="spellEnd"/>
      <w:r w:rsidRPr="00AD1618">
        <w:rPr>
          <w:rFonts w:ascii="Times New Roman" w:eastAsia="Times New Roman" w:hAnsi="Times New Roman" w:cs="Times New Roman"/>
          <w:sz w:val="24"/>
          <w:szCs w:val="24"/>
          <w:lang w:eastAsia="ar-SA" w:bidi="en-US"/>
        </w:rPr>
        <w:t xml:space="preserve"> России от 29.12.2011 № 635/14);</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36.13330.2012. Свод правил. Магистральные трубопроводы. Актуализированная редакция СНиП 2.05.06-85* (утв. Приказом Госстроя России от 25.12.2012 № 108/ГС);</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lastRenderedPageBreak/>
        <w:t xml:space="preserve">СП 34.13330.2012. Свод правил. Автомобильные дороги. Актуализированная редакция СНиП 2.05.02-85* (утв. Приказом </w:t>
      </w:r>
      <w:proofErr w:type="spellStart"/>
      <w:r w:rsidRPr="00AD1618">
        <w:rPr>
          <w:rFonts w:ascii="Times New Roman" w:eastAsia="Times New Roman" w:hAnsi="Times New Roman" w:cs="Times New Roman"/>
          <w:sz w:val="24"/>
          <w:szCs w:val="24"/>
          <w:lang w:eastAsia="ar-SA" w:bidi="en-US"/>
        </w:rPr>
        <w:t>Минрегиона</w:t>
      </w:r>
      <w:proofErr w:type="spellEnd"/>
      <w:r w:rsidRPr="00AD1618">
        <w:rPr>
          <w:rFonts w:ascii="Times New Roman" w:eastAsia="Times New Roman" w:hAnsi="Times New Roman" w:cs="Times New Roman"/>
          <w:sz w:val="24"/>
          <w:szCs w:val="24"/>
          <w:lang w:eastAsia="ar-SA" w:bidi="en-US"/>
        </w:rPr>
        <w:t xml:space="preserve"> России от 30.06.2012 № 266);</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8.13130.2009. Свод правил. Системы противопожарной защиты. Источники наружного противопожарного водоснабжения. Требования пожарной безопасности (утв. Приказом МЧС РФ от 25.03.2009 № 178) (ред. от 09.12.2010);</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СП 11-102-97 «Инженерно-экологические изыскания для строительства»;</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СНиП 2.06.15-85 «Инженерная защита территорий от затопления и подтопления»; </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 xml:space="preserve">СНиП 11-04-2003 «Инструкция о порядке разработки, согласования, экспертизы и утверждения градостроительной документации» и </w:t>
      </w:r>
      <w:proofErr w:type="spellStart"/>
      <w:r w:rsidRPr="00AD1618">
        <w:rPr>
          <w:rFonts w:ascii="Times New Roman" w:eastAsia="Times New Roman" w:hAnsi="Times New Roman" w:cs="Times New Roman"/>
          <w:sz w:val="24"/>
          <w:szCs w:val="24"/>
          <w:lang w:eastAsia="ar-SA" w:bidi="en-US"/>
        </w:rPr>
        <w:t>др</w:t>
      </w:r>
      <w:proofErr w:type="spellEnd"/>
      <w:r w:rsidRPr="00AD1618">
        <w:rPr>
          <w:rFonts w:ascii="Times New Roman" w:eastAsia="Times New Roman" w:hAnsi="Times New Roman" w:cs="Times New Roman"/>
          <w:sz w:val="24"/>
          <w:szCs w:val="24"/>
          <w:lang w:eastAsia="ar-SA" w:bidi="en-US"/>
        </w:rPr>
        <w:t>;</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Приказ Министерства регионального развития РФ от 30 января 2012 г. N 19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w:t>
      </w:r>
    </w:p>
    <w:p w:rsidR="00AD1618" w:rsidRPr="00AD1618" w:rsidRDefault="00AD1618" w:rsidP="00AD1618">
      <w:pPr>
        <w:spacing w:after="0" w:line="240" w:lineRule="auto"/>
        <w:ind w:firstLine="709"/>
        <w:rPr>
          <w:rFonts w:ascii="Times New Roman" w:eastAsia="Times New Roman" w:hAnsi="Times New Roman" w:cs="Times New Roman"/>
          <w:i/>
          <w:sz w:val="24"/>
          <w:szCs w:val="24"/>
          <w:lang w:eastAsia="ar-SA" w:bidi="en-US"/>
        </w:rPr>
      </w:pPr>
      <w:r w:rsidRPr="00AD1618">
        <w:rPr>
          <w:rFonts w:ascii="Times New Roman" w:eastAsia="Times New Roman" w:hAnsi="Times New Roman" w:cs="Times New Roman"/>
          <w:i/>
          <w:sz w:val="24"/>
          <w:szCs w:val="24"/>
          <w:lang w:eastAsia="ar-SA" w:bidi="en-US"/>
        </w:rPr>
        <w:t>3. Санитарные правила и нормы (СанПиН):</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2.2.1/2.1.1.1200-03 «Санитарно-защитные зоны и санитарная классификация предприятий, сооружений и иных объектов»;</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2.1.4.1110-02 «Зоны санитарной охраны источников водоснабжения и водопроводов питьевого назначения»;</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2.1.7.2790-10 «Санитарно-эпидемиологические требования к обращению с медицинскими отходами»;</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2.4.2.1178-02 «Гигиенические требования к условиям обучения в общеобразовательных учреждениях»;</w:t>
      </w:r>
    </w:p>
    <w:p w:rsidR="00AD1618" w:rsidRPr="00AD1618" w:rsidRDefault="00AD1618" w:rsidP="00AD1618">
      <w:pPr>
        <w:numPr>
          <w:ilvl w:val="0"/>
          <w:numId w:val="8"/>
        </w:numPr>
        <w:spacing w:after="0" w:line="240" w:lineRule="auto"/>
        <w:rPr>
          <w:rFonts w:ascii="Times New Roman" w:eastAsia="Times New Roman" w:hAnsi="Times New Roman" w:cs="Times New Roman"/>
          <w:sz w:val="24"/>
          <w:szCs w:val="24"/>
          <w:lang w:eastAsia="ar-SA" w:bidi="en-US"/>
        </w:rPr>
      </w:pPr>
      <w:r w:rsidRPr="00AD1618">
        <w:rPr>
          <w:rFonts w:ascii="Times New Roman" w:eastAsia="Times New Roman" w:hAnsi="Times New Roman" w:cs="Times New Roman"/>
          <w:sz w:val="24"/>
          <w:szCs w:val="24"/>
          <w:lang w:eastAsia="ar-SA" w:bidi="en-US"/>
        </w:rPr>
        <w:t>СанПиН 2.1.7.1287-03 «Почва, очистка населенных мест, бытовые и промышленные отходы, санитарная охрана почвы» и др.</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При проектировании были использованы следующие графические документы: схема территориального планирования </w:t>
      </w:r>
      <w:r w:rsidR="009A5902">
        <w:rPr>
          <w:rFonts w:ascii="Times New Roman" w:eastAsia="Times New Roman" w:hAnsi="Times New Roman" w:cs="Times New Roman"/>
          <w:sz w:val="24"/>
          <w:szCs w:val="24"/>
          <w:lang w:eastAsia="ar-SA" w:bidi="en-US"/>
        </w:rPr>
        <w:t>Алтайского края</w:t>
      </w:r>
      <w:r w:rsidRPr="00BF7080">
        <w:rPr>
          <w:rFonts w:ascii="Times New Roman" w:eastAsia="Times New Roman" w:hAnsi="Times New Roman" w:cs="Times New Roman"/>
          <w:sz w:val="24"/>
          <w:szCs w:val="24"/>
          <w:lang w:eastAsia="ar-SA" w:bidi="en-US"/>
        </w:rPr>
        <w:t xml:space="preserve">, схема территориального планирования </w:t>
      </w:r>
      <w:r w:rsidR="009A5902">
        <w:rPr>
          <w:rFonts w:ascii="Times New Roman" w:eastAsia="Times New Roman" w:hAnsi="Times New Roman" w:cs="Times New Roman"/>
          <w:sz w:val="24"/>
          <w:szCs w:val="24"/>
          <w:lang w:eastAsia="ar-SA" w:bidi="en-US"/>
        </w:rPr>
        <w:t>Каменского района Алтайского края</w:t>
      </w:r>
      <w:r w:rsidRPr="00BF7080">
        <w:rPr>
          <w:rFonts w:ascii="Times New Roman" w:eastAsia="Times New Roman" w:hAnsi="Times New Roman" w:cs="Times New Roman"/>
          <w:sz w:val="24"/>
          <w:szCs w:val="24"/>
          <w:lang w:eastAsia="ar-SA" w:bidi="en-US"/>
        </w:rPr>
        <w:t xml:space="preserve">, карта геологического строения, почвенная карта, карта растительности, климата и другие картографические материалы, которые были разработаны проектными организациями и научно-исследовательскими институтами. </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В основу разработки проекта генерального плана положен основной методологический принцип рассмотрения территории как совокупности четырёх систем – пространственной, социальной, экологической, экономической.</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Показатели развития хозяйства, заложенные в проекте, частично являются самостоятельной разработкой проекта, а частично обобщают прогнозы, предложения и намерения органов государственной власти </w:t>
      </w:r>
      <w:r w:rsidR="009A5902">
        <w:rPr>
          <w:rFonts w:ascii="Times New Roman" w:eastAsia="Times New Roman" w:hAnsi="Times New Roman" w:cs="Times New Roman"/>
          <w:sz w:val="24"/>
          <w:szCs w:val="24"/>
          <w:lang w:eastAsia="ar-SA" w:bidi="en-US"/>
        </w:rPr>
        <w:t>Алтайского края</w:t>
      </w:r>
      <w:r w:rsidRPr="00BF7080">
        <w:rPr>
          <w:rFonts w:ascii="Times New Roman" w:eastAsia="Times New Roman" w:hAnsi="Times New Roman" w:cs="Times New Roman"/>
          <w:sz w:val="24"/>
          <w:szCs w:val="24"/>
          <w:lang w:eastAsia="ar-SA" w:bidi="en-US"/>
        </w:rPr>
        <w:t>, различных структурных подразделений администрации района, иных организаций.</w:t>
      </w:r>
    </w:p>
    <w:p w:rsidR="00BF7080" w:rsidRPr="00BF7080" w:rsidRDefault="00BF7080" w:rsidP="00BF7080">
      <w:pPr>
        <w:spacing w:after="0" w:line="240" w:lineRule="auto"/>
        <w:ind w:firstLine="709"/>
        <w:jc w:val="both"/>
        <w:rPr>
          <w:rFonts w:ascii="Times New Roman" w:eastAsia="Times New Roman" w:hAnsi="Times New Roman" w:cs="Times New Roman"/>
          <w:sz w:val="24"/>
          <w:szCs w:val="24"/>
          <w:lang w:eastAsia="ar-SA" w:bidi="en-US"/>
        </w:rPr>
      </w:pPr>
      <w:r w:rsidRPr="00BF7080">
        <w:rPr>
          <w:rFonts w:ascii="Times New Roman" w:eastAsia="Times New Roman" w:hAnsi="Times New Roman" w:cs="Times New Roman"/>
          <w:sz w:val="24"/>
          <w:szCs w:val="24"/>
          <w:lang w:eastAsia="ar-SA" w:bidi="en-US"/>
        </w:rPr>
        <w:t xml:space="preserve">Проектные решения генерального плана </w:t>
      </w:r>
      <w:r w:rsidR="009A5902">
        <w:rPr>
          <w:rFonts w:ascii="Times New Roman" w:eastAsia="Times New Roman" w:hAnsi="Times New Roman" w:cs="Times New Roman"/>
          <w:sz w:val="24"/>
          <w:szCs w:val="24"/>
          <w:lang w:eastAsia="ar-SA" w:bidi="en-US"/>
        </w:rPr>
        <w:t xml:space="preserve">МО </w:t>
      </w:r>
      <w:proofErr w:type="spellStart"/>
      <w:r w:rsidR="00C86922">
        <w:rPr>
          <w:rFonts w:ascii="Times New Roman" w:eastAsia="Times New Roman" w:hAnsi="Times New Roman" w:cs="Times New Roman"/>
          <w:sz w:val="24"/>
          <w:szCs w:val="24"/>
          <w:lang w:eastAsia="ar-SA" w:bidi="en-US"/>
        </w:rPr>
        <w:t>Аллакский</w:t>
      </w:r>
      <w:proofErr w:type="spellEnd"/>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 xml:space="preserve"> являются основанием для разработки документации по планировке территории поселения, а также территориальных и отраслевых схем размещения отдельных видов строительства, развития транспортной, инженерной и социальной инфраструктур, охраны окружающей среды и учитываются при разработке Правил землепользования и застройки. Проектные решения генерального плана </w:t>
      </w:r>
      <w:r w:rsidR="009A5902">
        <w:rPr>
          <w:rFonts w:ascii="Times New Roman" w:eastAsia="Times New Roman" w:hAnsi="Times New Roman" w:cs="Times New Roman"/>
          <w:sz w:val="24"/>
          <w:szCs w:val="24"/>
          <w:lang w:eastAsia="ar-SA" w:bidi="en-US"/>
        </w:rPr>
        <w:t xml:space="preserve">МО </w:t>
      </w:r>
      <w:proofErr w:type="spellStart"/>
      <w:r w:rsidR="00C86922">
        <w:rPr>
          <w:rFonts w:ascii="Times New Roman" w:eastAsia="Times New Roman" w:hAnsi="Times New Roman" w:cs="Times New Roman"/>
          <w:sz w:val="24"/>
          <w:szCs w:val="24"/>
          <w:lang w:eastAsia="ar-SA" w:bidi="en-US"/>
        </w:rPr>
        <w:t>Аллакский</w:t>
      </w:r>
      <w:proofErr w:type="spellEnd"/>
      <w:r w:rsidR="009A5902">
        <w:rPr>
          <w:rFonts w:ascii="Times New Roman" w:eastAsia="Times New Roman" w:hAnsi="Times New Roman" w:cs="Times New Roman"/>
          <w:sz w:val="24"/>
          <w:szCs w:val="24"/>
          <w:lang w:eastAsia="ar-SA" w:bidi="en-US"/>
        </w:rPr>
        <w:t xml:space="preserve"> сельсовет</w:t>
      </w:r>
      <w:r w:rsidRPr="00BF7080">
        <w:rPr>
          <w:rFonts w:ascii="Times New Roman" w:eastAsia="Times New Roman" w:hAnsi="Times New Roman" w:cs="Times New Roman"/>
          <w:sz w:val="24"/>
          <w:szCs w:val="24"/>
          <w:lang w:eastAsia="ar-SA" w:bidi="en-US"/>
        </w:rPr>
        <w:t xml:space="preserve"> на период градостроительного прогноза являются основанием для размещения объектов инженерной и транспортной инфраструктур, а также производственных зон. </w:t>
      </w:r>
    </w:p>
    <w:p w:rsidR="00D81E1D" w:rsidRPr="000D42D7" w:rsidRDefault="00D81E1D" w:rsidP="00D81E1D">
      <w:pPr>
        <w:pStyle w:val="aff1"/>
        <w:spacing w:before="120"/>
        <w:rPr>
          <w:lang w:val="ru-RU"/>
        </w:rPr>
      </w:pPr>
      <w:r w:rsidRPr="000D42D7">
        <w:rPr>
          <w:lang w:val="ru-RU"/>
        </w:rPr>
        <w:t>Пояснительная записка к проекту генерального плана состоит из 2-х томов:</w:t>
      </w:r>
    </w:p>
    <w:p w:rsidR="00D81E1D" w:rsidRPr="000D42D7" w:rsidRDefault="00D81E1D" w:rsidP="00362965">
      <w:pPr>
        <w:pStyle w:val="aff1"/>
        <w:numPr>
          <w:ilvl w:val="0"/>
          <w:numId w:val="8"/>
        </w:numPr>
        <w:rPr>
          <w:lang w:val="ru-RU"/>
        </w:rPr>
      </w:pPr>
      <w:r w:rsidRPr="000D42D7">
        <w:rPr>
          <w:lang w:val="ru-RU"/>
        </w:rPr>
        <w:lastRenderedPageBreak/>
        <w:t>Том I. Положения о территориальном планировании;</w:t>
      </w:r>
    </w:p>
    <w:p w:rsidR="00D81E1D" w:rsidRPr="000D42D7" w:rsidRDefault="00D81E1D" w:rsidP="00362965">
      <w:pPr>
        <w:pStyle w:val="aff1"/>
        <w:numPr>
          <w:ilvl w:val="0"/>
          <w:numId w:val="8"/>
        </w:numPr>
        <w:rPr>
          <w:lang w:val="ru-RU"/>
        </w:rPr>
      </w:pPr>
      <w:r w:rsidRPr="000D42D7">
        <w:rPr>
          <w:lang w:val="ru-RU"/>
        </w:rPr>
        <w:t>Том II. Материалы по обоснованию проекта.</w:t>
      </w:r>
    </w:p>
    <w:p w:rsidR="00706058" w:rsidRPr="00142D92" w:rsidRDefault="00706058" w:rsidP="00706058">
      <w:pPr>
        <w:pStyle w:val="aff1"/>
        <w:spacing w:before="120"/>
        <w:rPr>
          <w:lang w:val="ru-RU"/>
        </w:rPr>
      </w:pPr>
      <w:r w:rsidRPr="004210A5">
        <w:rPr>
          <w:lang w:val="ru-RU"/>
        </w:rPr>
        <w:t xml:space="preserve">В настоящем томе генерального плана рассмотрены перспективы развития территории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4210A5">
        <w:rPr>
          <w:lang w:val="ru-RU"/>
        </w:rPr>
        <w:t xml:space="preserve"> представлены предложения по территориальному планированию, даны предложения по административно-территориальному устройству, планировочной организации и функциональному зонированию территории (расселению и развитию населенных пунктов, жилищному строительству, организации системы культурно-бытового обслуживания и отдыха и др.)</w:t>
      </w:r>
    </w:p>
    <w:p w:rsidR="00BF7080" w:rsidRPr="00E64DCB" w:rsidRDefault="00BF7080" w:rsidP="00BF7080">
      <w:pPr>
        <w:pStyle w:val="aff1"/>
        <w:spacing w:before="120"/>
        <w:rPr>
          <w:b/>
          <w:i/>
          <w:u w:val="single"/>
          <w:lang w:val="ru-RU"/>
        </w:rPr>
      </w:pPr>
      <w:r w:rsidRPr="00E64DCB">
        <w:rPr>
          <w:b/>
          <w:i/>
          <w:u w:val="single"/>
          <w:lang w:val="ru-RU"/>
        </w:rPr>
        <w:t>Авторский коллектив проекта:</w:t>
      </w:r>
    </w:p>
    <w:p w:rsidR="00035C1E" w:rsidRPr="00035C1E" w:rsidRDefault="00035C1E" w:rsidP="00035C1E">
      <w:pPr>
        <w:spacing w:before="120" w:after="0" w:line="240" w:lineRule="auto"/>
        <w:ind w:firstLine="709"/>
        <w:jc w:val="both"/>
        <w:rPr>
          <w:rFonts w:ascii="Times New Roman" w:eastAsia="Times New Roman" w:hAnsi="Times New Roman" w:cs="Times New Roman"/>
          <w:sz w:val="24"/>
          <w:szCs w:val="24"/>
          <w:lang w:eastAsia="ar-SA" w:bidi="en-US"/>
        </w:rPr>
      </w:pPr>
      <w:proofErr w:type="spellStart"/>
      <w:r w:rsidRPr="00035C1E">
        <w:rPr>
          <w:rFonts w:ascii="Times New Roman" w:eastAsia="Times New Roman" w:hAnsi="Times New Roman" w:cs="Times New Roman"/>
          <w:sz w:val="24"/>
          <w:szCs w:val="24"/>
          <w:lang w:eastAsia="ar-SA" w:bidi="en-US"/>
        </w:rPr>
        <w:t>Базанова</w:t>
      </w:r>
      <w:proofErr w:type="spellEnd"/>
      <w:r w:rsidRPr="00035C1E">
        <w:rPr>
          <w:rFonts w:ascii="Times New Roman" w:eastAsia="Times New Roman" w:hAnsi="Times New Roman" w:cs="Times New Roman"/>
          <w:sz w:val="24"/>
          <w:szCs w:val="24"/>
          <w:lang w:eastAsia="ar-SA" w:bidi="en-US"/>
        </w:rPr>
        <w:t xml:space="preserve"> Т.Ю.</w:t>
      </w:r>
      <w:r w:rsidRPr="00035C1E">
        <w:rPr>
          <w:rFonts w:ascii="Times New Roman" w:eastAsia="Times New Roman" w:hAnsi="Times New Roman" w:cs="Times New Roman"/>
          <w:sz w:val="24"/>
          <w:szCs w:val="24"/>
          <w:lang w:eastAsia="ar-SA" w:bidi="en-US"/>
        </w:rPr>
        <w:tab/>
        <w:t>генеральный директор;</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proofErr w:type="spellStart"/>
      <w:r w:rsidRPr="00035C1E">
        <w:rPr>
          <w:rFonts w:ascii="Times New Roman" w:eastAsia="Times New Roman" w:hAnsi="Times New Roman" w:cs="Times New Roman"/>
          <w:sz w:val="24"/>
          <w:szCs w:val="24"/>
          <w:lang w:eastAsia="ar-SA" w:bidi="en-US"/>
        </w:rPr>
        <w:t>Дорохина</w:t>
      </w:r>
      <w:proofErr w:type="spellEnd"/>
      <w:r w:rsidRPr="00035C1E">
        <w:rPr>
          <w:rFonts w:ascii="Times New Roman" w:eastAsia="Times New Roman" w:hAnsi="Times New Roman" w:cs="Times New Roman"/>
          <w:sz w:val="24"/>
          <w:szCs w:val="24"/>
          <w:lang w:eastAsia="ar-SA" w:bidi="en-US"/>
        </w:rPr>
        <w:t xml:space="preserve"> О.А.</w:t>
      </w:r>
      <w:r w:rsidRPr="00035C1E">
        <w:rPr>
          <w:rFonts w:ascii="Times New Roman" w:eastAsia="Times New Roman" w:hAnsi="Times New Roman" w:cs="Times New Roman"/>
          <w:sz w:val="24"/>
          <w:szCs w:val="24"/>
          <w:lang w:eastAsia="ar-SA" w:bidi="en-US"/>
        </w:rPr>
        <w:tab/>
        <w:t xml:space="preserve">начальник организационно-правового отдела; </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 xml:space="preserve">Ковшик М.А. </w:t>
      </w:r>
      <w:r w:rsidRPr="00035C1E">
        <w:rPr>
          <w:rFonts w:ascii="Times New Roman" w:eastAsia="Times New Roman" w:hAnsi="Times New Roman" w:cs="Times New Roman"/>
          <w:sz w:val="24"/>
          <w:szCs w:val="24"/>
          <w:lang w:eastAsia="ar-SA" w:bidi="en-US"/>
        </w:rPr>
        <w:tab/>
        <w:t>начальник архитектурно-планировочного отдела;</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proofErr w:type="spellStart"/>
      <w:r w:rsidRPr="00035C1E">
        <w:rPr>
          <w:rFonts w:ascii="Times New Roman" w:eastAsia="Times New Roman" w:hAnsi="Times New Roman" w:cs="Times New Roman"/>
          <w:sz w:val="24"/>
          <w:szCs w:val="24"/>
          <w:lang w:eastAsia="ar-SA" w:bidi="en-US"/>
        </w:rPr>
        <w:t>Байчик</w:t>
      </w:r>
      <w:proofErr w:type="spellEnd"/>
      <w:r w:rsidRPr="00035C1E">
        <w:rPr>
          <w:rFonts w:ascii="Times New Roman" w:eastAsia="Times New Roman" w:hAnsi="Times New Roman" w:cs="Times New Roman"/>
          <w:sz w:val="24"/>
          <w:szCs w:val="24"/>
          <w:lang w:eastAsia="ar-SA" w:bidi="en-US"/>
        </w:rPr>
        <w:t xml:space="preserve"> П. М.</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ведущий инженер, инженер-картограф;</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proofErr w:type="spellStart"/>
      <w:r w:rsidRPr="00035C1E">
        <w:rPr>
          <w:rFonts w:ascii="Times New Roman" w:eastAsia="Times New Roman" w:hAnsi="Times New Roman" w:cs="Times New Roman"/>
          <w:sz w:val="24"/>
          <w:szCs w:val="24"/>
          <w:lang w:eastAsia="ar-SA" w:bidi="en-US"/>
        </w:rPr>
        <w:t>Бедринцева</w:t>
      </w:r>
      <w:proofErr w:type="spellEnd"/>
      <w:r w:rsidRPr="00035C1E">
        <w:rPr>
          <w:rFonts w:ascii="Times New Roman" w:eastAsia="Times New Roman" w:hAnsi="Times New Roman" w:cs="Times New Roman"/>
          <w:sz w:val="24"/>
          <w:szCs w:val="24"/>
          <w:lang w:eastAsia="ar-SA" w:bidi="en-US"/>
        </w:rPr>
        <w:t xml:space="preserve"> Е.Н.</w:t>
      </w:r>
      <w:r w:rsidRPr="00035C1E">
        <w:rPr>
          <w:rFonts w:ascii="Times New Roman" w:eastAsia="Times New Roman" w:hAnsi="Times New Roman" w:cs="Times New Roman"/>
          <w:sz w:val="24"/>
          <w:szCs w:val="24"/>
          <w:lang w:eastAsia="ar-SA" w:bidi="en-US"/>
        </w:rPr>
        <w:tab/>
        <w:t>инженер-картограф;</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Вавилов А.Р.</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тех. архитектор;</w:t>
      </w:r>
    </w:p>
    <w:p w:rsidR="00035C1E" w:rsidRPr="00035C1E" w:rsidRDefault="00035C1E" w:rsidP="00035C1E">
      <w:pPr>
        <w:spacing w:after="0" w:line="240" w:lineRule="auto"/>
        <w:ind w:firstLine="709"/>
        <w:jc w:val="both"/>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Дружинина И.В.</w:t>
      </w:r>
      <w:r w:rsidRPr="00035C1E">
        <w:rPr>
          <w:rFonts w:ascii="Times New Roman" w:eastAsia="Times New Roman" w:hAnsi="Times New Roman" w:cs="Times New Roman"/>
          <w:sz w:val="24"/>
          <w:szCs w:val="24"/>
          <w:lang w:eastAsia="ar-SA" w:bidi="en-US"/>
        </w:rPr>
        <w:tab/>
        <w:t>экономист градостроительства.</w:t>
      </w:r>
    </w:p>
    <w:p w:rsidR="00BF7080" w:rsidRPr="00BD31D1" w:rsidRDefault="00BF7080" w:rsidP="00BF7080">
      <w:pPr>
        <w:pStyle w:val="aff1"/>
        <w:spacing w:before="120"/>
        <w:rPr>
          <w:lang w:val="ru-RU"/>
        </w:rPr>
      </w:pPr>
      <w:r w:rsidRPr="00BD31D1">
        <w:rPr>
          <w:lang w:val="ru-RU"/>
        </w:rPr>
        <w:t>Графические материалы разработаны с использованием ГИС «</w:t>
      </w:r>
      <w:r w:rsidRPr="00BD31D1">
        <w:t>MapInfo</w:t>
      </w:r>
      <w:r w:rsidRPr="00BD31D1">
        <w:rPr>
          <w:lang w:val="ru-RU"/>
        </w:rPr>
        <w:t>», графических редакторов «</w:t>
      </w:r>
      <w:r w:rsidRPr="00BD31D1">
        <w:t>Corel</w:t>
      </w:r>
      <w:r w:rsidRPr="00BD31D1">
        <w:rPr>
          <w:lang w:val="ru-RU"/>
        </w:rPr>
        <w:t xml:space="preserve"> </w:t>
      </w:r>
      <w:r w:rsidRPr="00BD31D1">
        <w:t>Draw</w:t>
      </w:r>
      <w:r w:rsidRPr="00BD31D1">
        <w:rPr>
          <w:lang w:val="ru-RU"/>
        </w:rPr>
        <w:t>», «</w:t>
      </w:r>
      <w:r w:rsidRPr="00BD31D1">
        <w:t>Photoshop</w:t>
      </w:r>
      <w:r w:rsidRPr="00BD31D1">
        <w:rPr>
          <w:lang w:val="ru-RU"/>
        </w:rPr>
        <w:t>».</w:t>
      </w:r>
    </w:p>
    <w:p w:rsidR="00BF7080" w:rsidRPr="00BD31D1" w:rsidRDefault="00BF7080" w:rsidP="00BF7080">
      <w:pPr>
        <w:pStyle w:val="aff1"/>
        <w:rPr>
          <w:lang w:val="ru-RU"/>
        </w:rPr>
      </w:pPr>
      <w:r w:rsidRPr="00BD31D1">
        <w:rPr>
          <w:lang w:val="ru-RU"/>
        </w:rPr>
        <w:t>Создание и обработка текстовых и табличных материалов проводились с использованием пакетов программ «</w:t>
      </w:r>
      <w:r w:rsidRPr="00BD31D1">
        <w:t>Microsoft</w:t>
      </w:r>
      <w:r w:rsidRPr="00BD31D1">
        <w:rPr>
          <w:lang w:val="ru-RU"/>
        </w:rPr>
        <w:t xml:space="preserve"> </w:t>
      </w:r>
      <w:r w:rsidRPr="00BD31D1">
        <w:t>Office</w:t>
      </w:r>
      <w:r w:rsidRPr="00BD31D1">
        <w:rPr>
          <w:lang w:val="ru-RU"/>
        </w:rPr>
        <w:t xml:space="preserve"> </w:t>
      </w:r>
      <w:r w:rsidRPr="00BD31D1">
        <w:t>Small</w:t>
      </w:r>
      <w:r w:rsidRPr="00BD31D1">
        <w:rPr>
          <w:lang w:val="ru-RU"/>
        </w:rPr>
        <w:t xml:space="preserve"> </w:t>
      </w:r>
      <w:r w:rsidRPr="00BD31D1">
        <w:t>Business</w:t>
      </w:r>
      <w:r w:rsidRPr="00BD31D1">
        <w:rPr>
          <w:lang w:val="ru-RU"/>
        </w:rPr>
        <w:t>-2007», «</w:t>
      </w:r>
      <w:r w:rsidRPr="00BD31D1">
        <w:t>Open</w:t>
      </w:r>
      <w:r w:rsidRPr="00BD31D1">
        <w:rPr>
          <w:lang w:val="ru-RU"/>
        </w:rPr>
        <w:t xml:space="preserve"> </w:t>
      </w:r>
      <w:r w:rsidRPr="00BD31D1">
        <w:t>Office</w:t>
      </w:r>
      <w:r w:rsidRPr="00BD31D1">
        <w:rPr>
          <w:lang w:val="ru-RU"/>
        </w:rPr>
        <w:t>.</w:t>
      </w:r>
      <w:r w:rsidRPr="00BD31D1">
        <w:t>org</w:t>
      </w:r>
      <w:r w:rsidRPr="00BD31D1">
        <w:rPr>
          <w:lang w:val="ru-RU"/>
        </w:rPr>
        <w:t xml:space="preserve">. </w:t>
      </w:r>
      <w:r w:rsidRPr="00BD31D1">
        <w:t>Professional</w:t>
      </w:r>
      <w:r w:rsidRPr="00BD31D1">
        <w:rPr>
          <w:lang w:val="ru-RU"/>
        </w:rPr>
        <w:t>. 2.0.1».</w:t>
      </w:r>
    </w:p>
    <w:p w:rsidR="00BF7080" w:rsidRPr="00BD31D1" w:rsidRDefault="00BF7080" w:rsidP="00BF7080">
      <w:pPr>
        <w:pStyle w:val="aff1"/>
        <w:rPr>
          <w:lang w:val="ru-RU"/>
        </w:rPr>
      </w:pPr>
      <w:r w:rsidRPr="00BD31D1">
        <w:rPr>
          <w:lang w:val="ru-RU"/>
        </w:rPr>
        <w:t>При подготовке данного проекта использовано исключительно лицензионное программное обеспечение, являющееся собственностью ООО «</w:t>
      </w:r>
      <w:r>
        <w:rPr>
          <w:lang w:val="ru-RU"/>
        </w:rPr>
        <w:t>САРСТРОЙНИИПРОЕКТ</w:t>
      </w:r>
      <w:r w:rsidRPr="00BD31D1">
        <w:rPr>
          <w:lang w:val="ru-RU"/>
        </w:rPr>
        <w:t>».</w:t>
      </w:r>
    </w:p>
    <w:p w:rsidR="00BF7080" w:rsidRPr="00BD31D1" w:rsidRDefault="00BF7080" w:rsidP="00BF7080">
      <w:pPr>
        <w:pStyle w:val="aff1"/>
        <w:spacing w:before="120"/>
        <w:rPr>
          <w:b/>
          <w:i/>
          <w:u w:val="single"/>
          <w:lang w:val="ru-RU"/>
        </w:rPr>
      </w:pPr>
      <w:r w:rsidRPr="00BD31D1">
        <w:rPr>
          <w:b/>
          <w:i/>
          <w:u w:val="single"/>
          <w:lang w:val="ru-RU"/>
        </w:rPr>
        <w:t>Список принятых сокращений:</w:t>
      </w:r>
    </w:p>
    <w:p w:rsidR="00035C1E" w:rsidRPr="00035C1E" w:rsidRDefault="00035C1E" w:rsidP="00035C1E">
      <w:pPr>
        <w:spacing w:before="120"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МКУК</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муниципальное казенное учреждение культуры</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МКОУ</w:t>
      </w:r>
      <w:r w:rsidRPr="00035C1E">
        <w:rPr>
          <w:rFonts w:ascii="Times New Roman" w:eastAsia="Times New Roman" w:hAnsi="Times New Roman" w:cs="Times New Roman"/>
          <w:sz w:val="24"/>
          <w:szCs w:val="24"/>
          <w:lang w:eastAsia="ar-SA" w:bidi="en-US"/>
        </w:rPr>
        <w:tab/>
        <w:t>муниципальное казенное образовательное учреждение</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МО</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муниципальное образование</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МКДОУ</w:t>
      </w:r>
      <w:r w:rsidRPr="00035C1E">
        <w:rPr>
          <w:rFonts w:ascii="Times New Roman" w:eastAsia="Times New Roman" w:hAnsi="Times New Roman" w:cs="Times New Roman"/>
          <w:sz w:val="24"/>
          <w:szCs w:val="24"/>
          <w:lang w:eastAsia="ar-SA" w:bidi="en-US"/>
        </w:rPr>
        <w:tab/>
        <w:t>муниципальное казенное дошкольное образовательное учреждение</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ФГУП</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федеральное государственное унитарное предприятие</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 xml:space="preserve">СОШ </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средняя общеобразовательная школа</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ТКО</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твердые коммунальные отходы</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СТП</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схема территориального планирования</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ФАП</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фельдшерско-акушерский пункт</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 xml:space="preserve">пос. </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поселок</w:t>
      </w:r>
    </w:p>
    <w:p w:rsidR="00035C1E" w:rsidRPr="00035C1E" w:rsidRDefault="00035C1E" w:rsidP="00035C1E">
      <w:pPr>
        <w:spacing w:after="0" w:line="240" w:lineRule="auto"/>
        <w:ind w:firstLine="709"/>
        <w:rPr>
          <w:rFonts w:ascii="Times New Roman" w:eastAsia="Times New Roman" w:hAnsi="Times New Roman" w:cs="Times New Roman"/>
          <w:sz w:val="24"/>
          <w:szCs w:val="24"/>
          <w:lang w:eastAsia="ar-SA" w:bidi="en-US"/>
        </w:rPr>
      </w:pPr>
      <w:r w:rsidRPr="00035C1E">
        <w:rPr>
          <w:rFonts w:ascii="Times New Roman" w:eastAsia="Times New Roman" w:hAnsi="Times New Roman" w:cs="Times New Roman"/>
          <w:sz w:val="24"/>
          <w:szCs w:val="24"/>
          <w:lang w:eastAsia="ar-SA" w:bidi="en-US"/>
        </w:rPr>
        <w:t xml:space="preserve">с. </w:t>
      </w:r>
      <w:r w:rsidRPr="00035C1E">
        <w:rPr>
          <w:rFonts w:ascii="Times New Roman" w:eastAsia="Times New Roman" w:hAnsi="Times New Roman" w:cs="Times New Roman"/>
          <w:sz w:val="24"/>
          <w:szCs w:val="24"/>
          <w:lang w:eastAsia="ar-SA" w:bidi="en-US"/>
        </w:rPr>
        <w:tab/>
      </w:r>
      <w:r w:rsidRPr="00035C1E">
        <w:rPr>
          <w:rFonts w:ascii="Times New Roman" w:eastAsia="Times New Roman" w:hAnsi="Times New Roman" w:cs="Times New Roman"/>
          <w:sz w:val="24"/>
          <w:szCs w:val="24"/>
          <w:lang w:eastAsia="ar-SA" w:bidi="en-US"/>
        </w:rPr>
        <w:tab/>
        <w:t>село</w:t>
      </w:r>
    </w:p>
    <w:p w:rsidR="00107ED0" w:rsidRPr="00BE1075" w:rsidRDefault="00107ED0" w:rsidP="00433DC0">
      <w:pPr>
        <w:spacing w:line="240" w:lineRule="auto"/>
        <w:rPr>
          <w:rFonts w:ascii="Times New Roman" w:eastAsiaTheme="majorEastAsia" w:hAnsi="Times New Roman" w:cs="Times New Roman"/>
          <w:b/>
          <w:bCs/>
          <w:caps/>
          <w:sz w:val="24"/>
          <w:szCs w:val="24"/>
        </w:rPr>
      </w:pPr>
      <w:r w:rsidRPr="00BE1075">
        <w:rPr>
          <w:rFonts w:ascii="Times New Roman" w:hAnsi="Times New Roman" w:cs="Times New Roman"/>
          <w:sz w:val="24"/>
          <w:szCs w:val="24"/>
        </w:rPr>
        <w:br w:type="page"/>
      </w:r>
    </w:p>
    <w:p w:rsidR="00B75638" w:rsidRPr="00BE1075" w:rsidRDefault="00B75638" w:rsidP="00E37C20">
      <w:pPr>
        <w:pStyle w:val="1"/>
        <w:spacing w:line="240" w:lineRule="auto"/>
        <w:rPr>
          <w:rFonts w:cs="Times New Roman"/>
          <w:caps w:val="0"/>
          <w:sz w:val="24"/>
          <w:szCs w:val="24"/>
        </w:rPr>
      </w:pPr>
      <w:bookmarkStart w:id="6" w:name="_Toc465945710"/>
      <w:r w:rsidRPr="00F74854">
        <w:rPr>
          <w:rFonts w:cs="Times New Roman"/>
          <w:sz w:val="24"/>
          <w:szCs w:val="24"/>
        </w:rPr>
        <w:lastRenderedPageBreak/>
        <w:t>1. Прогноз развития территории</w:t>
      </w:r>
      <w:bookmarkEnd w:id="4"/>
      <w:bookmarkEnd w:id="6"/>
    </w:p>
    <w:p w:rsidR="00B75638" w:rsidRPr="00BE1075" w:rsidRDefault="00F3250A" w:rsidP="00433DC0">
      <w:pPr>
        <w:pStyle w:val="20"/>
        <w:rPr>
          <w:rFonts w:cs="Times New Roman"/>
          <w:sz w:val="24"/>
          <w:szCs w:val="24"/>
        </w:rPr>
      </w:pPr>
      <w:bookmarkStart w:id="7" w:name="_Toc244405521"/>
      <w:bookmarkStart w:id="8" w:name="_Toc244407689"/>
      <w:bookmarkStart w:id="9" w:name="_Toc244410150"/>
      <w:bookmarkStart w:id="10" w:name="_Toc244411137"/>
      <w:bookmarkStart w:id="11" w:name="_Toc270941725"/>
      <w:bookmarkStart w:id="12" w:name="_Toc312357134"/>
      <w:bookmarkStart w:id="13" w:name="_Toc465945711"/>
      <w:r w:rsidRPr="00BE1075">
        <w:rPr>
          <w:rFonts w:cs="Times New Roman"/>
          <w:sz w:val="24"/>
          <w:szCs w:val="24"/>
        </w:rPr>
        <w:t>1.1</w:t>
      </w:r>
      <w:r w:rsidR="00B75638" w:rsidRPr="00BE1075">
        <w:rPr>
          <w:rFonts w:cs="Times New Roman"/>
          <w:sz w:val="24"/>
          <w:szCs w:val="24"/>
        </w:rPr>
        <w:t xml:space="preserve"> Предпосылки развития территории муниципального образования</w:t>
      </w:r>
      <w:bookmarkEnd w:id="7"/>
      <w:bookmarkEnd w:id="8"/>
      <w:bookmarkEnd w:id="9"/>
      <w:bookmarkEnd w:id="10"/>
      <w:bookmarkEnd w:id="11"/>
      <w:bookmarkEnd w:id="12"/>
      <w:bookmarkEnd w:id="13"/>
    </w:p>
    <w:p w:rsidR="00B75638" w:rsidRPr="00BE1075" w:rsidRDefault="00B75638" w:rsidP="00433DC0">
      <w:pPr>
        <w:pStyle w:val="aff1"/>
        <w:rPr>
          <w:lang w:val="ru-RU"/>
        </w:rPr>
      </w:pPr>
      <w:r w:rsidRPr="00BE1075">
        <w:rPr>
          <w:lang w:val="ru-RU"/>
        </w:rPr>
        <w:t xml:space="preserve">Главными факторами дальнейшего развития территории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являются:</w:t>
      </w:r>
    </w:p>
    <w:p w:rsidR="00D81E1D" w:rsidRPr="00BE1075" w:rsidRDefault="00D81E1D" w:rsidP="00D81E1D">
      <w:pPr>
        <w:pStyle w:val="aff1"/>
        <w:numPr>
          <w:ilvl w:val="0"/>
          <w:numId w:val="1"/>
        </w:numPr>
        <w:rPr>
          <w:lang w:val="ru-RU"/>
        </w:rPr>
      </w:pPr>
      <w:r w:rsidRPr="00BE1075">
        <w:rPr>
          <w:lang w:val="ru-RU"/>
        </w:rPr>
        <w:t>выгодное экономико-географическое положение;</w:t>
      </w:r>
    </w:p>
    <w:p w:rsidR="00D81E1D" w:rsidRPr="00BE1075" w:rsidRDefault="00D81E1D" w:rsidP="00D81E1D">
      <w:pPr>
        <w:pStyle w:val="aff1"/>
        <w:numPr>
          <w:ilvl w:val="0"/>
          <w:numId w:val="1"/>
        </w:numPr>
        <w:rPr>
          <w:lang w:val="ru-RU"/>
        </w:rPr>
      </w:pPr>
      <w:r w:rsidRPr="00BE1075">
        <w:rPr>
          <w:lang w:val="ru-RU"/>
        </w:rPr>
        <w:t>производственный и кадровый потенциал;</w:t>
      </w:r>
    </w:p>
    <w:p w:rsidR="00D81E1D" w:rsidRPr="00BE1075" w:rsidRDefault="00D81E1D" w:rsidP="00D81E1D">
      <w:pPr>
        <w:pStyle w:val="aff1"/>
        <w:numPr>
          <w:ilvl w:val="0"/>
          <w:numId w:val="1"/>
        </w:numPr>
        <w:rPr>
          <w:lang w:val="ru-RU"/>
        </w:rPr>
      </w:pPr>
      <w:r w:rsidRPr="00BE1075">
        <w:rPr>
          <w:lang w:val="ru-RU"/>
        </w:rPr>
        <w:t>потенциал инфраструктуры внешнего транспорта, инженерных коммуникаций и сооружений;</w:t>
      </w:r>
    </w:p>
    <w:p w:rsidR="00D81E1D" w:rsidRPr="00BE1075" w:rsidRDefault="00D81E1D" w:rsidP="00D81E1D">
      <w:pPr>
        <w:pStyle w:val="aff1"/>
        <w:numPr>
          <w:ilvl w:val="0"/>
          <w:numId w:val="1"/>
        </w:numPr>
        <w:rPr>
          <w:lang w:val="ru-RU"/>
        </w:rPr>
      </w:pPr>
      <w:r w:rsidRPr="00BE1075">
        <w:rPr>
          <w:lang w:val="ru-RU"/>
        </w:rPr>
        <w:t>наличие достаточных земельных ресурсов при условии их разумного использования;</w:t>
      </w:r>
    </w:p>
    <w:p w:rsidR="00D81E1D" w:rsidRPr="00BE1075" w:rsidRDefault="00D81E1D" w:rsidP="00D81E1D">
      <w:pPr>
        <w:pStyle w:val="aff1"/>
        <w:numPr>
          <w:ilvl w:val="0"/>
          <w:numId w:val="1"/>
        </w:numPr>
        <w:rPr>
          <w:lang w:val="ru-RU"/>
        </w:rPr>
      </w:pPr>
      <w:r w:rsidRPr="00BE1075">
        <w:rPr>
          <w:lang w:val="ru-RU"/>
        </w:rPr>
        <w:t>развитие рыночной инфраструктуры.</w:t>
      </w:r>
    </w:p>
    <w:p w:rsidR="00B75638" w:rsidRPr="00BE1075" w:rsidRDefault="00B75638" w:rsidP="00433DC0">
      <w:pPr>
        <w:pStyle w:val="aff1"/>
        <w:rPr>
          <w:lang w:val="ru-RU"/>
        </w:rPr>
      </w:pPr>
      <w:r w:rsidRPr="00BE1075">
        <w:rPr>
          <w:lang w:val="ru-RU"/>
        </w:rPr>
        <w:t xml:space="preserve">Анализ показателей развития хозяйственного комплекса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за последнее время, при учёте социально-экономической ситуации в стране, позволяет высказать следующие предположения по перспективам развития территории поселения:</w:t>
      </w:r>
    </w:p>
    <w:p w:rsidR="00B75638" w:rsidRDefault="008A6948" w:rsidP="008A6948">
      <w:pPr>
        <w:pStyle w:val="aff1"/>
        <w:rPr>
          <w:lang w:val="ru-RU"/>
        </w:rPr>
      </w:pPr>
      <w:r w:rsidRPr="00BE1075">
        <w:rPr>
          <w:lang w:val="ru-RU"/>
        </w:rPr>
        <w:t>1</w:t>
      </w:r>
      <w:r w:rsidR="00F92909">
        <w:rPr>
          <w:lang w:val="ru-RU"/>
        </w:rPr>
        <w:t>.</w:t>
      </w:r>
      <w:r w:rsidRPr="00BE1075">
        <w:rPr>
          <w:lang w:val="ru-RU"/>
        </w:rPr>
        <w:t xml:space="preserve"> </w:t>
      </w:r>
      <w:r w:rsidR="00F92909">
        <w:rPr>
          <w:lang w:val="ru-RU"/>
        </w:rPr>
        <w:t>О</w:t>
      </w:r>
      <w:r w:rsidR="00B75638" w:rsidRPr="00BE1075">
        <w:rPr>
          <w:lang w:val="ru-RU"/>
        </w:rPr>
        <w:t xml:space="preserve">траслевая специализация </w:t>
      </w:r>
      <w:r w:rsidR="000A581E">
        <w:rPr>
          <w:lang w:val="ru-RU"/>
        </w:rPr>
        <w:t>экономики</w:t>
      </w:r>
      <w:r w:rsidR="00B75638" w:rsidRPr="00BE1075">
        <w:rPr>
          <w:lang w:val="ru-RU"/>
        </w:rPr>
        <w:t xml:space="preserve"> поселения относительно устойчива</w:t>
      </w:r>
      <w:r w:rsidR="000A581E">
        <w:rPr>
          <w:lang w:val="ru-RU"/>
        </w:rPr>
        <w:t>, имеет сельскохозяйственную направленность,</w:t>
      </w:r>
      <w:r w:rsidR="00B75638" w:rsidRPr="00BE1075">
        <w:rPr>
          <w:lang w:val="ru-RU"/>
        </w:rPr>
        <w:t xml:space="preserve"> и нет оснований ожид</w:t>
      </w:r>
      <w:r w:rsidR="0056361F">
        <w:rPr>
          <w:lang w:val="ru-RU"/>
        </w:rPr>
        <w:t>ать её принципиальных изменений.</w:t>
      </w:r>
    </w:p>
    <w:p w:rsidR="0056361F" w:rsidRDefault="0056361F" w:rsidP="0056361F">
      <w:pPr>
        <w:pStyle w:val="aff1"/>
        <w:rPr>
          <w:lang w:val="ru-RU"/>
        </w:rPr>
      </w:pPr>
      <w:r w:rsidRPr="00BE1075">
        <w:rPr>
          <w:lang w:val="ru-RU"/>
        </w:rPr>
        <w:t>2</w:t>
      </w:r>
      <w:r>
        <w:rPr>
          <w:lang w:val="ru-RU"/>
        </w:rPr>
        <w:t>.</w:t>
      </w:r>
      <w:r w:rsidRPr="00BE1075">
        <w:rPr>
          <w:lang w:val="ru-RU"/>
        </w:rPr>
        <w:t xml:space="preserve"> </w:t>
      </w:r>
      <w:r>
        <w:rPr>
          <w:lang w:val="ru-RU"/>
        </w:rPr>
        <w:t>Н</w:t>
      </w:r>
      <w:r w:rsidRPr="00BE1075">
        <w:rPr>
          <w:lang w:val="ru-RU"/>
        </w:rPr>
        <w:t xml:space="preserve">аличие земель высокого качества в поселении и его окружении и потребности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 устойчивая основа сельского хозяйс</w:t>
      </w:r>
      <w:r w:rsidR="00F90D05">
        <w:rPr>
          <w:lang w:val="ru-RU"/>
        </w:rPr>
        <w:t>тва.</w:t>
      </w:r>
    </w:p>
    <w:p w:rsidR="00B75638" w:rsidRPr="00BE1075" w:rsidRDefault="00B60929" w:rsidP="008E4FDA">
      <w:pPr>
        <w:pStyle w:val="20"/>
        <w:tabs>
          <w:tab w:val="center" w:pos="4677"/>
          <w:tab w:val="left" w:pos="6915"/>
        </w:tabs>
        <w:rPr>
          <w:rFonts w:cs="Times New Roman"/>
          <w:sz w:val="24"/>
          <w:szCs w:val="24"/>
        </w:rPr>
      </w:pPr>
      <w:bookmarkStart w:id="14" w:name="_Toc244405522"/>
      <w:bookmarkStart w:id="15" w:name="_Toc244407690"/>
      <w:bookmarkStart w:id="16" w:name="_Toc244410151"/>
      <w:bookmarkStart w:id="17" w:name="_Toc244411138"/>
      <w:bookmarkStart w:id="18" w:name="_Toc270941726"/>
      <w:bookmarkStart w:id="19" w:name="_Toc312357135"/>
      <w:bookmarkStart w:id="20" w:name="_Toc465945712"/>
      <w:r w:rsidRPr="00040062">
        <w:rPr>
          <w:rFonts w:cs="Times New Roman"/>
          <w:sz w:val="24"/>
          <w:szCs w:val="24"/>
        </w:rPr>
        <w:t xml:space="preserve">1.2 </w:t>
      </w:r>
      <w:bookmarkEnd w:id="14"/>
      <w:bookmarkEnd w:id="15"/>
      <w:bookmarkEnd w:id="16"/>
      <w:bookmarkEnd w:id="17"/>
      <w:bookmarkEnd w:id="18"/>
      <w:bookmarkEnd w:id="19"/>
      <w:r w:rsidR="004210A5" w:rsidRPr="00040062">
        <w:rPr>
          <w:rFonts w:cs="Times New Roman"/>
          <w:sz w:val="24"/>
          <w:szCs w:val="24"/>
        </w:rPr>
        <w:t>Демографическая ситуация. Прогноз численности населения</w:t>
      </w:r>
      <w:bookmarkEnd w:id="20"/>
    </w:p>
    <w:p w:rsidR="00972513" w:rsidRDefault="00972513" w:rsidP="00972513">
      <w:pPr>
        <w:pStyle w:val="aff1"/>
        <w:rPr>
          <w:lang w:val="ru-RU"/>
        </w:rPr>
      </w:pPr>
      <w:r w:rsidRPr="00BE1075">
        <w:rPr>
          <w:lang w:val="ru-RU"/>
        </w:rPr>
        <w:t xml:space="preserve">Современное состояние и основные тенденции демографической ситуации, сложившейся в поселении, прослеживаются в таблицах, представленных </w:t>
      </w:r>
      <w:r w:rsidR="00483FEF">
        <w:rPr>
          <w:lang w:val="ru-RU"/>
        </w:rPr>
        <w:t>2</w:t>
      </w:r>
      <w:r w:rsidRPr="00BE1075">
        <w:rPr>
          <w:lang w:val="ru-RU"/>
        </w:rPr>
        <w:t>-м томе «Материалы по обоснованию</w:t>
      </w:r>
      <w:r w:rsidR="00046C5E">
        <w:rPr>
          <w:lang w:val="ru-RU"/>
        </w:rPr>
        <w:t>»</w:t>
      </w:r>
      <w:r>
        <w:rPr>
          <w:lang w:val="ru-RU"/>
        </w:rPr>
        <w:t>.</w:t>
      </w:r>
    </w:p>
    <w:p w:rsidR="00F92909" w:rsidRDefault="00F92909" w:rsidP="00F92909">
      <w:pPr>
        <w:pStyle w:val="aff1"/>
        <w:rPr>
          <w:lang w:val="ru-RU"/>
        </w:rPr>
      </w:pPr>
      <w:r w:rsidRPr="00BE1075">
        <w:rPr>
          <w:lang w:val="ru-RU"/>
        </w:rPr>
        <w:t xml:space="preserve">Расчеты основных показателей демографических процессов на перспективу до </w:t>
      </w:r>
      <w:r w:rsidR="0056361F" w:rsidRPr="0081002B">
        <w:rPr>
          <w:lang w:val="ru-RU"/>
        </w:rPr>
        <w:t>20</w:t>
      </w:r>
      <w:r w:rsidR="0081002B" w:rsidRPr="0081002B">
        <w:rPr>
          <w:lang w:val="ru-RU"/>
        </w:rPr>
        <w:t>40</w:t>
      </w:r>
      <w:r w:rsidRPr="0081002B">
        <w:rPr>
          <w:lang w:val="ru-RU"/>
        </w:rPr>
        <w:t xml:space="preserve"> года произвести на основе сложившихся в последние десятилетия сдвигов в динами</w:t>
      </w:r>
      <w:r w:rsidRPr="00BE1075">
        <w:rPr>
          <w:lang w:val="ru-RU"/>
        </w:rPr>
        <w:t xml:space="preserve">ке численности населения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 xml:space="preserve">невозможно, так как не проводились соответствующие исследования. </w:t>
      </w:r>
    </w:p>
    <w:p w:rsidR="00F92909" w:rsidRPr="00BE1075" w:rsidRDefault="00F92909" w:rsidP="00F92909">
      <w:pPr>
        <w:pStyle w:val="aff1"/>
        <w:rPr>
          <w:lang w:val="ru-RU"/>
        </w:rPr>
      </w:pPr>
      <w:r w:rsidRPr="00BE1075">
        <w:rPr>
          <w:lang w:val="ru-RU"/>
        </w:rPr>
        <w:t>Ориентировочный демографический расчет выполнен с учетом анализа динамики населения поселения за различные периоды при возможном изменении удельного веса, как естественного прироста, так и механического притока в ту или иную сторону.</w:t>
      </w:r>
    </w:p>
    <w:p w:rsidR="00F92909" w:rsidRPr="00BE1075" w:rsidRDefault="00F92909" w:rsidP="00F92909">
      <w:pPr>
        <w:pStyle w:val="aff1"/>
        <w:rPr>
          <w:lang w:val="ru-RU"/>
        </w:rPr>
      </w:pPr>
      <w:r w:rsidRPr="00BE1075">
        <w:rPr>
          <w:lang w:val="ru-RU"/>
        </w:rPr>
        <w:t>Изменение численности населения будет зависеть от социально-экономического развития поселения, успешной политики занятости населения, в частности, создания новых рабочих мест, обусловленного развитием различных функций поселения.</w:t>
      </w:r>
    </w:p>
    <w:p w:rsidR="00F92909" w:rsidRPr="00BE1075" w:rsidRDefault="00F92909" w:rsidP="00F92909">
      <w:pPr>
        <w:pStyle w:val="aff1"/>
        <w:rPr>
          <w:lang w:val="ru-RU"/>
        </w:rPr>
      </w:pPr>
      <w:r w:rsidRPr="00BE1075">
        <w:rPr>
          <w:lang w:val="ru-RU"/>
        </w:rPr>
        <w:t xml:space="preserve">Дальнейшее развитие функции производителя </w:t>
      </w:r>
      <w:r>
        <w:rPr>
          <w:lang w:val="ru-RU"/>
        </w:rPr>
        <w:t xml:space="preserve">промышленной </w:t>
      </w:r>
      <w:r w:rsidRPr="00BE1075">
        <w:rPr>
          <w:lang w:val="ru-RU"/>
        </w:rPr>
        <w:t xml:space="preserve">продукции, функции транспортного узла, </w:t>
      </w:r>
      <w:r>
        <w:rPr>
          <w:lang w:val="ru-RU"/>
        </w:rPr>
        <w:t xml:space="preserve">рекреационной функции </w:t>
      </w:r>
      <w:r w:rsidRPr="00BE1075">
        <w:rPr>
          <w:lang w:val="ru-RU"/>
        </w:rPr>
        <w:t>могут привести к механическому притоку числа жителей поселения и значительному изменению структуры занятости населения в сторону увеличения производительной и обслуживающей групп, и, в конечном итоге, к укреплению его жизнеспособности и самодостаточности.</w:t>
      </w:r>
    </w:p>
    <w:p w:rsidR="00F92909" w:rsidRPr="00BE1075" w:rsidRDefault="00F92909" w:rsidP="00F92909">
      <w:pPr>
        <w:pStyle w:val="aff1"/>
        <w:rPr>
          <w:lang w:val="ru-RU"/>
        </w:rPr>
      </w:pPr>
      <w:r w:rsidRPr="00BE1075">
        <w:rPr>
          <w:lang w:val="ru-RU"/>
        </w:rPr>
        <w:t xml:space="preserve">Успешная реализации ряда целевых программ, принятых на федеральном уровне, уровне субъекта федерации и муниципальном уровне, позволяет стабилизировать социально-экономического положение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повысить уровень и качества жизни </w:t>
      </w:r>
      <w:r w:rsidR="003B2417">
        <w:rPr>
          <w:lang w:val="ru-RU"/>
        </w:rPr>
        <w:t>сельского</w:t>
      </w:r>
      <w:r w:rsidRPr="00BE1075">
        <w:rPr>
          <w:lang w:val="ru-RU"/>
        </w:rPr>
        <w:t xml:space="preserve"> населения, что, в свою очередь, приведёт к вероятной стабилизации демографической ситуации с прогнозом численности населения.</w:t>
      </w:r>
    </w:p>
    <w:p w:rsidR="00F92909" w:rsidRDefault="00F92909">
      <w:pPr>
        <w:rPr>
          <w:rFonts w:ascii="Times New Roman" w:eastAsia="Times New Roman" w:hAnsi="Times New Roman" w:cs="Times New Roman"/>
          <w:b/>
          <w:i/>
          <w:sz w:val="24"/>
          <w:szCs w:val="24"/>
          <w:lang w:eastAsia="ar-SA" w:bidi="en-US"/>
        </w:rPr>
      </w:pPr>
      <w:r>
        <w:rPr>
          <w:b/>
          <w:i/>
        </w:rPr>
        <w:br w:type="page"/>
      </w:r>
    </w:p>
    <w:p w:rsidR="00E50FB1" w:rsidRPr="00171619" w:rsidRDefault="00E50FB1" w:rsidP="00E50FB1">
      <w:pPr>
        <w:pStyle w:val="aff1"/>
        <w:spacing w:before="120"/>
        <w:jc w:val="right"/>
        <w:outlineLvl w:val="0"/>
        <w:rPr>
          <w:b/>
          <w:i/>
          <w:lang w:val="ru-RU"/>
        </w:rPr>
      </w:pPr>
      <w:r w:rsidRPr="00171619">
        <w:rPr>
          <w:b/>
          <w:i/>
          <w:lang w:val="ru-RU"/>
        </w:rPr>
        <w:lastRenderedPageBreak/>
        <w:t xml:space="preserve">Таблица </w:t>
      </w:r>
      <w:r>
        <w:rPr>
          <w:b/>
          <w:i/>
          <w:lang w:val="ru-RU"/>
        </w:rPr>
        <w:t>1</w:t>
      </w:r>
      <w:r w:rsidRPr="00171619">
        <w:rPr>
          <w:b/>
          <w:i/>
          <w:lang w:val="ru-RU"/>
        </w:rPr>
        <w:t>.1</w:t>
      </w:r>
    </w:p>
    <w:p w:rsidR="0056361F" w:rsidRPr="001C296D" w:rsidRDefault="0056361F" w:rsidP="001C296D">
      <w:pPr>
        <w:pStyle w:val="aff1"/>
        <w:spacing w:before="120" w:after="120"/>
        <w:jc w:val="center"/>
        <w:rPr>
          <w:b/>
          <w:i/>
          <w:lang w:val="ru-RU"/>
        </w:rPr>
      </w:pPr>
      <w:r w:rsidRPr="001C296D">
        <w:rPr>
          <w:b/>
          <w:i/>
          <w:lang w:val="ru-RU"/>
        </w:rPr>
        <w:t xml:space="preserve">Динамика изменения численности населения по населённым пунктам </w:t>
      </w:r>
      <w:r w:rsidR="009A5902">
        <w:rPr>
          <w:b/>
          <w:i/>
          <w:lang w:val="ru-RU"/>
        </w:rPr>
        <w:t xml:space="preserve">МО </w:t>
      </w:r>
      <w:proofErr w:type="spellStart"/>
      <w:r w:rsidR="00C86922">
        <w:rPr>
          <w:b/>
          <w:i/>
          <w:lang w:val="ru-RU"/>
        </w:rPr>
        <w:t>Аллакский</w:t>
      </w:r>
      <w:proofErr w:type="spellEnd"/>
      <w:r w:rsidR="009A5902">
        <w:rPr>
          <w:b/>
          <w:i/>
          <w:lang w:val="ru-RU"/>
        </w:rPr>
        <w:t xml:space="preserve"> сельсовет</w:t>
      </w:r>
      <w:r w:rsidR="002C5E7B">
        <w:rPr>
          <w:b/>
          <w:i/>
          <w:lang w:val="ru-RU"/>
        </w:rPr>
        <w:t>,</w:t>
      </w:r>
      <w:r w:rsidRPr="001C296D">
        <w:rPr>
          <w:b/>
          <w:i/>
          <w:lang w:val="ru-RU"/>
        </w:rPr>
        <w:t xml:space="preserve"> чел. (200</w:t>
      </w:r>
      <w:r w:rsidR="00B47C7B">
        <w:rPr>
          <w:b/>
          <w:i/>
          <w:lang w:val="ru-RU"/>
        </w:rPr>
        <w:t>8</w:t>
      </w:r>
      <w:r w:rsidRPr="001C296D">
        <w:rPr>
          <w:b/>
          <w:i/>
          <w:lang w:val="ru-RU"/>
        </w:rPr>
        <w:t>-201</w:t>
      </w:r>
      <w:r w:rsidR="00B47C7B">
        <w:rPr>
          <w:b/>
          <w:i/>
          <w:lang w:val="ru-RU"/>
        </w:rPr>
        <w:t>5</w:t>
      </w:r>
      <w:r w:rsidRPr="001C296D">
        <w:rPr>
          <w:b/>
          <w:i/>
          <w:lang w:val="ru-RU"/>
        </w:rPr>
        <w:t xml:space="preserve"> гг.), чел.</w:t>
      </w:r>
    </w:p>
    <w:tbl>
      <w:tblPr>
        <w:tblW w:w="9628" w:type="dxa"/>
        <w:tblInd w:w="-34"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4A0" w:firstRow="1" w:lastRow="0" w:firstColumn="1" w:lastColumn="0" w:noHBand="0" w:noVBand="1"/>
      </w:tblPr>
      <w:tblGrid>
        <w:gridCol w:w="2823"/>
        <w:gridCol w:w="830"/>
        <w:gridCol w:w="830"/>
        <w:gridCol w:w="830"/>
        <w:gridCol w:w="830"/>
        <w:gridCol w:w="995"/>
        <w:gridCol w:w="830"/>
        <w:gridCol w:w="830"/>
        <w:gridCol w:w="830"/>
      </w:tblGrid>
      <w:tr w:rsidR="00C86922" w:rsidRPr="00C86922" w:rsidTr="00E438C7">
        <w:trPr>
          <w:trHeight w:val="131"/>
          <w:tblHeader/>
        </w:trPr>
        <w:tc>
          <w:tcPr>
            <w:tcW w:w="2823"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Наименование населённого пункта</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2008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2009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2010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2011 год</w:t>
            </w:r>
          </w:p>
        </w:tc>
        <w:tc>
          <w:tcPr>
            <w:tcW w:w="995"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2012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2013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2014 год</w:t>
            </w:r>
          </w:p>
        </w:tc>
        <w:tc>
          <w:tcPr>
            <w:tcW w:w="830"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2015 год</w:t>
            </w:r>
          </w:p>
        </w:tc>
      </w:tr>
      <w:tr w:rsidR="00C86922" w:rsidRPr="00C86922" w:rsidTr="00E438C7">
        <w:trPr>
          <w:trHeight w:val="131"/>
        </w:trPr>
        <w:tc>
          <w:tcPr>
            <w:tcW w:w="2823" w:type="dxa"/>
            <w:shd w:val="clear" w:color="auto" w:fill="F2F2F2" w:themeFill="background1" w:themeFillShade="F2"/>
          </w:tcPr>
          <w:p w:rsidR="00C86922" w:rsidRPr="00C86922" w:rsidRDefault="00C86922" w:rsidP="00C86922">
            <w:pPr>
              <w:spacing w:after="0" w:line="240" w:lineRule="auto"/>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 xml:space="preserve">с. </w:t>
            </w:r>
            <w:proofErr w:type="spellStart"/>
            <w:r w:rsidRPr="00C86922">
              <w:rPr>
                <w:rFonts w:ascii="Times New Roman" w:eastAsia="Times New Roman" w:hAnsi="Times New Roman" w:cs="Times New Roman"/>
                <w:b/>
                <w:i/>
                <w:sz w:val="24"/>
                <w:szCs w:val="24"/>
                <w:lang w:eastAsia="ar-SA" w:bidi="en-US"/>
              </w:rPr>
              <w:t>Аллак</w:t>
            </w:r>
            <w:proofErr w:type="spellEnd"/>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1053</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1076</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1059</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1038</w:t>
            </w:r>
          </w:p>
        </w:tc>
        <w:tc>
          <w:tcPr>
            <w:tcW w:w="995"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1054</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1051</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1033</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1014</w:t>
            </w:r>
          </w:p>
        </w:tc>
      </w:tr>
      <w:tr w:rsidR="00C86922" w:rsidRPr="00C86922" w:rsidTr="00E438C7">
        <w:trPr>
          <w:trHeight w:val="131"/>
        </w:trPr>
        <w:tc>
          <w:tcPr>
            <w:tcW w:w="2823" w:type="dxa"/>
            <w:shd w:val="clear" w:color="auto" w:fill="F2F2F2" w:themeFill="background1" w:themeFillShade="F2"/>
          </w:tcPr>
          <w:p w:rsidR="00C86922" w:rsidRPr="00C86922" w:rsidRDefault="00C86922" w:rsidP="00C86922">
            <w:pPr>
              <w:spacing w:after="0" w:line="240" w:lineRule="auto"/>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д. Духовая</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99</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104</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99</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91</w:t>
            </w:r>
          </w:p>
        </w:tc>
        <w:tc>
          <w:tcPr>
            <w:tcW w:w="995"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92</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98</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97</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89</w:t>
            </w:r>
          </w:p>
        </w:tc>
      </w:tr>
      <w:tr w:rsidR="00C86922" w:rsidRPr="00C86922" w:rsidTr="00E438C7">
        <w:trPr>
          <w:trHeight w:val="131"/>
        </w:trPr>
        <w:tc>
          <w:tcPr>
            <w:tcW w:w="2823" w:type="dxa"/>
            <w:shd w:val="clear" w:color="auto" w:fill="F2F2F2" w:themeFill="background1" w:themeFillShade="F2"/>
          </w:tcPr>
          <w:p w:rsidR="00C86922" w:rsidRPr="00C86922" w:rsidRDefault="00C86922" w:rsidP="00C86922">
            <w:pPr>
              <w:spacing w:after="0" w:line="240" w:lineRule="auto"/>
              <w:rPr>
                <w:rFonts w:ascii="Times New Roman" w:eastAsia="Times New Roman" w:hAnsi="Times New Roman" w:cs="Times New Roman"/>
                <w:b/>
                <w:i/>
                <w:sz w:val="24"/>
                <w:szCs w:val="24"/>
                <w:lang w:eastAsia="ar-SA" w:bidi="en-US"/>
              </w:rPr>
            </w:pPr>
            <w:proofErr w:type="spellStart"/>
            <w:r w:rsidRPr="00C86922">
              <w:rPr>
                <w:rFonts w:ascii="Times New Roman" w:eastAsia="Times New Roman" w:hAnsi="Times New Roman" w:cs="Times New Roman"/>
                <w:b/>
                <w:i/>
                <w:sz w:val="24"/>
                <w:szCs w:val="24"/>
                <w:lang w:eastAsia="ar-SA" w:bidi="en-US"/>
              </w:rPr>
              <w:t>рзд</w:t>
            </w:r>
            <w:proofErr w:type="spellEnd"/>
            <w:r w:rsidRPr="00C86922">
              <w:rPr>
                <w:rFonts w:ascii="Times New Roman" w:eastAsia="Times New Roman" w:hAnsi="Times New Roman" w:cs="Times New Roman"/>
                <w:b/>
                <w:i/>
                <w:sz w:val="24"/>
                <w:szCs w:val="24"/>
                <w:lang w:eastAsia="ar-SA" w:bidi="en-US"/>
              </w:rPr>
              <w:t>. Родина</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24</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24</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25</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22</w:t>
            </w:r>
          </w:p>
        </w:tc>
        <w:tc>
          <w:tcPr>
            <w:tcW w:w="995"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21</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22</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21</w:t>
            </w:r>
          </w:p>
        </w:tc>
        <w:tc>
          <w:tcPr>
            <w:tcW w:w="830" w:type="dxa"/>
          </w:tcPr>
          <w:p w:rsidR="00C86922" w:rsidRPr="00C86922" w:rsidRDefault="00C86922" w:rsidP="00C86922">
            <w:pPr>
              <w:spacing w:after="0" w:line="240" w:lineRule="auto"/>
              <w:jc w:val="center"/>
              <w:rPr>
                <w:rFonts w:ascii="Times New Roman" w:eastAsia="Times New Roman" w:hAnsi="Times New Roman" w:cs="Times New Roman"/>
                <w:sz w:val="24"/>
                <w:szCs w:val="24"/>
                <w:lang w:eastAsia="ar-SA" w:bidi="en-US"/>
              </w:rPr>
            </w:pPr>
            <w:r w:rsidRPr="00C86922">
              <w:rPr>
                <w:rFonts w:ascii="Times New Roman" w:eastAsia="Times New Roman" w:hAnsi="Times New Roman" w:cs="Times New Roman"/>
                <w:sz w:val="24"/>
                <w:szCs w:val="24"/>
                <w:lang w:eastAsia="ar-SA" w:bidi="en-US"/>
              </w:rPr>
              <w:t>29</w:t>
            </w:r>
          </w:p>
        </w:tc>
      </w:tr>
      <w:tr w:rsidR="00C86922" w:rsidRPr="00C86922" w:rsidTr="00E438C7">
        <w:trPr>
          <w:trHeight w:val="254"/>
        </w:trPr>
        <w:tc>
          <w:tcPr>
            <w:tcW w:w="2823" w:type="dxa"/>
            <w:shd w:val="clear" w:color="auto" w:fill="D9D9D9" w:themeFill="background1" w:themeFillShade="D9"/>
          </w:tcPr>
          <w:p w:rsidR="00C86922" w:rsidRPr="00C86922" w:rsidRDefault="00C86922" w:rsidP="00C86922">
            <w:pPr>
              <w:spacing w:after="0" w:line="240" w:lineRule="auto"/>
              <w:jc w:val="center"/>
              <w:rPr>
                <w:rFonts w:ascii="Times New Roman" w:eastAsia="Times New Roman" w:hAnsi="Times New Roman" w:cs="Times New Roman"/>
                <w:b/>
                <w:i/>
                <w:sz w:val="24"/>
                <w:szCs w:val="24"/>
                <w:lang w:eastAsia="ar-SA" w:bidi="en-US"/>
              </w:rPr>
            </w:pPr>
            <w:r w:rsidRPr="00C86922">
              <w:rPr>
                <w:rFonts w:ascii="Times New Roman" w:eastAsia="Times New Roman" w:hAnsi="Times New Roman" w:cs="Times New Roman"/>
                <w:b/>
                <w:i/>
                <w:sz w:val="24"/>
                <w:szCs w:val="24"/>
                <w:lang w:eastAsia="ar-SA" w:bidi="en-US"/>
              </w:rPr>
              <w:t>Всего</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1176</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1204</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1183</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1151</w:t>
            </w:r>
          </w:p>
        </w:tc>
        <w:tc>
          <w:tcPr>
            <w:tcW w:w="995"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1167</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1171</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1151</w:t>
            </w:r>
          </w:p>
        </w:tc>
        <w:tc>
          <w:tcPr>
            <w:tcW w:w="830" w:type="dxa"/>
            <w:shd w:val="clear" w:color="auto" w:fill="D9D9D9" w:themeFill="background1" w:themeFillShade="D9"/>
          </w:tcPr>
          <w:p w:rsidR="00C86922" w:rsidRPr="00C86922" w:rsidRDefault="00C86922" w:rsidP="00C86922">
            <w:pPr>
              <w:spacing w:after="0" w:line="240" w:lineRule="auto"/>
              <w:rPr>
                <w:rFonts w:ascii="Times New Roman" w:eastAsia="Times New Roman" w:hAnsi="Times New Roman" w:cs="Times New Roman"/>
                <w:b/>
                <w:i/>
                <w:sz w:val="24"/>
                <w:szCs w:val="24"/>
              </w:rPr>
            </w:pPr>
            <w:r w:rsidRPr="00C86922">
              <w:rPr>
                <w:rFonts w:ascii="Times New Roman" w:eastAsia="Times New Roman" w:hAnsi="Times New Roman" w:cs="Times New Roman"/>
                <w:b/>
                <w:i/>
                <w:sz w:val="24"/>
                <w:szCs w:val="24"/>
              </w:rPr>
              <w:t>1132</w:t>
            </w:r>
          </w:p>
        </w:tc>
      </w:tr>
    </w:tbl>
    <w:p w:rsidR="00E50FB1" w:rsidRPr="00BE1075" w:rsidRDefault="00E50FB1" w:rsidP="002E3B84">
      <w:pPr>
        <w:pStyle w:val="aff1"/>
        <w:spacing w:before="120"/>
        <w:rPr>
          <w:lang w:val="ru-RU"/>
        </w:rPr>
      </w:pPr>
      <w:r w:rsidRPr="00BE1075">
        <w:rPr>
          <w:lang w:val="ru-RU"/>
        </w:rPr>
        <w:t xml:space="preserve">Рассматривая демографические проблемы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надо признать их взаимосвязанность и прямую зависимость</w:t>
      </w:r>
      <w:r>
        <w:rPr>
          <w:lang w:val="ru-RU"/>
        </w:rPr>
        <w:t xml:space="preserve"> </w:t>
      </w:r>
      <w:r w:rsidRPr="00BE1075">
        <w:rPr>
          <w:lang w:val="ru-RU"/>
        </w:rPr>
        <w:t xml:space="preserve">от проблем районного центра – </w:t>
      </w:r>
      <w:r w:rsidR="00A824C9" w:rsidRPr="00A824C9">
        <w:rPr>
          <w:lang w:val="ru-RU"/>
        </w:rPr>
        <w:t>г</w:t>
      </w:r>
      <w:r w:rsidR="00A824C9">
        <w:rPr>
          <w:lang w:val="ru-RU"/>
        </w:rPr>
        <w:t>.</w:t>
      </w:r>
      <w:r w:rsidR="00A824C9" w:rsidRPr="00A824C9">
        <w:rPr>
          <w:lang w:val="ru-RU"/>
        </w:rPr>
        <w:t xml:space="preserve"> Камень-на-Оби</w:t>
      </w:r>
      <w:r w:rsidR="000A581E">
        <w:rPr>
          <w:lang w:val="ru-RU"/>
        </w:rPr>
        <w:t>.</w:t>
      </w:r>
      <w:r w:rsidRPr="00BE1075">
        <w:rPr>
          <w:lang w:val="ru-RU"/>
        </w:rPr>
        <w:t xml:space="preserve"> Так как всё </w:t>
      </w:r>
      <w:r>
        <w:rPr>
          <w:lang w:val="ru-RU"/>
        </w:rPr>
        <w:t xml:space="preserve">поселение </w:t>
      </w:r>
      <w:r w:rsidRPr="00BE1075">
        <w:rPr>
          <w:lang w:val="ru-RU"/>
        </w:rPr>
        <w:t>развивается без чётко разработанной программы, регламентов и ограничений и, можно сказать, в условиях «дикого» рынка, то демографический прогноз практически «вытекает» из схемы функционального зонирования территории, естественно, с учётом планировочных ограничений.</w:t>
      </w:r>
    </w:p>
    <w:p w:rsidR="00952425" w:rsidRPr="00BE1075" w:rsidRDefault="00952425" w:rsidP="00433DC0">
      <w:pPr>
        <w:pStyle w:val="aff1"/>
        <w:rPr>
          <w:lang w:val="ru-RU"/>
        </w:rPr>
      </w:pPr>
      <w:r w:rsidRPr="00A824C9">
        <w:rPr>
          <w:lang w:val="ru-RU"/>
        </w:rPr>
        <w:t xml:space="preserve">Прогнозирование численности населения до </w:t>
      </w:r>
      <w:r w:rsidR="00294937" w:rsidRPr="00A824C9">
        <w:rPr>
          <w:lang w:val="ru-RU"/>
        </w:rPr>
        <w:t>20</w:t>
      </w:r>
      <w:r w:rsidR="00A824C9" w:rsidRPr="00A824C9">
        <w:rPr>
          <w:lang w:val="ru-RU"/>
        </w:rPr>
        <w:t>40</w:t>
      </w:r>
      <w:r w:rsidRPr="00A824C9">
        <w:rPr>
          <w:lang w:val="ru-RU"/>
        </w:rPr>
        <w:t xml:space="preserve"> г. и оценка численности населения по состоянию на </w:t>
      </w:r>
      <w:r w:rsidR="00294937" w:rsidRPr="00A824C9">
        <w:rPr>
          <w:lang w:val="ru-RU"/>
        </w:rPr>
        <w:t>201</w:t>
      </w:r>
      <w:r w:rsidR="00A824C9" w:rsidRPr="00A824C9">
        <w:rPr>
          <w:lang w:val="ru-RU"/>
        </w:rPr>
        <w:t>5</w:t>
      </w:r>
      <w:r w:rsidRPr="00A824C9">
        <w:rPr>
          <w:lang w:val="ru-RU"/>
        </w:rPr>
        <w:t xml:space="preserve"> г. для </w:t>
      </w:r>
      <w:r w:rsidR="009A5902" w:rsidRPr="00A824C9">
        <w:rPr>
          <w:lang w:val="ru-RU"/>
        </w:rPr>
        <w:t xml:space="preserve">МО </w:t>
      </w:r>
      <w:proofErr w:type="spellStart"/>
      <w:r w:rsidR="00C86922">
        <w:rPr>
          <w:lang w:val="ru-RU"/>
        </w:rPr>
        <w:t>Аллакский</w:t>
      </w:r>
      <w:proofErr w:type="spellEnd"/>
      <w:r w:rsidR="009A5902" w:rsidRPr="00A824C9">
        <w:rPr>
          <w:lang w:val="ru-RU"/>
        </w:rPr>
        <w:t xml:space="preserve"> сельсовет</w:t>
      </w:r>
      <w:r w:rsidR="0083017A" w:rsidRPr="00A824C9">
        <w:rPr>
          <w:lang w:val="ru-RU"/>
        </w:rPr>
        <w:t xml:space="preserve"> </w:t>
      </w:r>
      <w:r w:rsidRPr="00A824C9">
        <w:rPr>
          <w:lang w:val="ru-RU"/>
        </w:rPr>
        <w:t>можно осуществить на основе следующей методики.</w:t>
      </w:r>
    </w:p>
    <w:p w:rsidR="00C07795" w:rsidRPr="00C07795" w:rsidRDefault="002825CB" w:rsidP="00C07795">
      <w:pPr>
        <w:pStyle w:val="aff1"/>
        <w:rPr>
          <w:lang w:val="ru-RU"/>
        </w:rPr>
      </w:pPr>
      <w:r w:rsidRPr="00A824C9">
        <w:rPr>
          <w:lang w:val="ru-RU"/>
        </w:rPr>
        <w:t xml:space="preserve">Базовым периодом для прогнозирования численности населения является </w:t>
      </w:r>
      <w:r w:rsidR="00972513" w:rsidRPr="00A824C9">
        <w:rPr>
          <w:lang w:val="ru-RU"/>
        </w:rPr>
        <w:t>201</w:t>
      </w:r>
      <w:r w:rsidR="00A824C9" w:rsidRPr="00A824C9">
        <w:rPr>
          <w:lang w:val="ru-RU"/>
        </w:rPr>
        <w:t>5</w:t>
      </w:r>
      <w:r w:rsidRPr="00A824C9">
        <w:rPr>
          <w:lang w:val="ru-RU"/>
        </w:rPr>
        <w:t xml:space="preserve"> г.</w:t>
      </w:r>
      <w:r w:rsidRPr="00BE1075">
        <w:rPr>
          <w:lang w:val="ru-RU"/>
        </w:rPr>
        <w:t xml:space="preserve"> </w:t>
      </w:r>
      <w:r w:rsidR="00C07795" w:rsidRPr="00C07795">
        <w:rPr>
          <w:lang w:val="ru-RU"/>
        </w:rPr>
        <w:t>Расчет перспективной численности населения можно провести методом экстраполяции, который основывается на использовании данных об общем приросте населения (естественном и механическом), рассчитывается по формуле:</w:t>
      </w:r>
    </w:p>
    <w:p w:rsidR="00C07795" w:rsidRPr="00862500" w:rsidRDefault="00C07795" w:rsidP="004436D9">
      <w:pPr>
        <w:pStyle w:val="aff7"/>
        <w:spacing w:before="0" w:after="0"/>
        <w:jc w:val="right"/>
        <w:rPr>
          <w:sz w:val="24"/>
          <w:szCs w:val="24"/>
        </w:rPr>
      </w:pPr>
      <w:proofErr w:type="spellStart"/>
      <w:r w:rsidRPr="00862500">
        <w:rPr>
          <w:sz w:val="24"/>
          <w:szCs w:val="24"/>
          <w:lang w:val="en-US"/>
        </w:rPr>
        <w:t>S</w:t>
      </w:r>
      <w:r w:rsidRPr="00862500">
        <w:rPr>
          <w:sz w:val="24"/>
          <w:szCs w:val="24"/>
          <w:vertAlign w:val="subscript"/>
          <w:lang w:val="en-US"/>
        </w:rPr>
        <w:t>h</w:t>
      </w:r>
      <w:proofErr w:type="spellEnd"/>
      <w:r w:rsidRPr="00862500">
        <w:rPr>
          <w:sz w:val="24"/>
          <w:szCs w:val="24"/>
          <w:vertAlign w:val="subscript"/>
        </w:rPr>
        <w:t>+</w:t>
      </w:r>
      <w:r w:rsidRPr="00862500">
        <w:rPr>
          <w:sz w:val="24"/>
          <w:szCs w:val="24"/>
          <w:vertAlign w:val="subscript"/>
          <w:lang w:val="en-US"/>
        </w:rPr>
        <w:t>t</w:t>
      </w:r>
      <w:r w:rsidRPr="00862500">
        <w:rPr>
          <w:sz w:val="24"/>
          <w:szCs w:val="24"/>
        </w:rPr>
        <w:t>=</w:t>
      </w:r>
      <w:proofErr w:type="spellStart"/>
      <w:r w:rsidRPr="00862500">
        <w:rPr>
          <w:sz w:val="24"/>
          <w:szCs w:val="24"/>
          <w:lang w:val="en-US"/>
        </w:rPr>
        <w:t>S</w:t>
      </w:r>
      <w:r w:rsidRPr="00862500">
        <w:rPr>
          <w:sz w:val="24"/>
          <w:szCs w:val="24"/>
          <w:vertAlign w:val="subscript"/>
          <w:lang w:val="en-US"/>
        </w:rPr>
        <w:t>h</w:t>
      </w:r>
      <w:proofErr w:type="spellEnd"/>
      <w:r w:rsidR="006E1F50">
        <w:rPr>
          <w:sz w:val="24"/>
          <w:szCs w:val="24"/>
        </w:rPr>
        <w:t>*</w:t>
      </w:r>
      <w:r w:rsidRPr="00862500">
        <w:rPr>
          <w:sz w:val="24"/>
          <w:szCs w:val="24"/>
        </w:rPr>
        <w:t>(1+К</w:t>
      </w:r>
      <w:r w:rsidRPr="00862500">
        <w:rPr>
          <w:sz w:val="24"/>
          <w:szCs w:val="24"/>
          <w:vertAlign w:val="subscript"/>
        </w:rPr>
        <w:t>общ.пр.</w:t>
      </w:r>
      <w:r w:rsidRPr="00862500">
        <w:rPr>
          <w:sz w:val="24"/>
          <w:szCs w:val="24"/>
        </w:rPr>
        <w:t>)</w:t>
      </w:r>
      <w:proofErr w:type="gramStart"/>
      <w:r w:rsidRPr="00862500">
        <w:rPr>
          <w:sz w:val="24"/>
          <w:szCs w:val="24"/>
          <w:vertAlign w:val="superscript"/>
          <w:lang w:val="en-US"/>
        </w:rPr>
        <w:t>t</w:t>
      </w:r>
      <w:proofErr w:type="gramEnd"/>
      <w:r w:rsidRPr="00862500">
        <w:rPr>
          <w:sz w:val="24"/>
          <w:szCs w:val="24"/>
        </w:rPr>
        <w:t>,</w:t>
      </w:r>
      <w:r w:rsidR="004436D9">
        <w:rPr>
          <w:sz w:val="24"/>
          <w:szCs w:val="24"/>
        </w:rPr>
        <w:tab/>
      </w:r>
      <w:r w:rsidR="004436D9">
        <w:rPr>
          <w:sz w:val="24"/>
          <w:szCs w:val="24"/>
        </w:rPr>
        <w:tab/>
      </w:r>
      <w:r w:rsidR="004436D9">
        <w:rPr>
          <w:sz w:val="24"/>
          <w:szCs w:val="24"/>
        </w:rPr>
        <w:tab/>
      </w:r>
      <w:r w:rsidR="004436D9">
        <w:rPr>
          <w:sz w:val="24"/>
          <w:szCs w:val="24"/>
        </w:rPr>
        <w:tab/>
        <w:t>(1)</w:t>
      </w:r>
    </w:p>
    <w:p w:rsidR="00C07795" w:rsidRPr="00862500" w:rsidRDefault="00C07795" w:rsidP="00C07795">
      <w:pPr>
        <w:pStyle w:val="aff7"/>
        <w:spacing w:before="0" w:after="0"/>
        <w:rPr>
          <w:sz w:val="24"/>
          <w:szCs w:val="24"/>
        </w:rPr>
      </w:pPr>
      <w:r w:rsidRPr="00862500">
        <w:rPr>
          <w:sz w:val="24"/>
          <w:szCs w:val="24"/>
        </w:rPr>
        <w:t xml:space="preserve">где </w:t>
      </w:r>
      <w:proofErr w:type="spellStart"/>
      <w:r w:rsidRPr="00862500">
        <w:rPr>
          <w:sz w:val="24"/>
          <w:szCs w:val="24"/>
          <w:lang w:val="en-US"/>
        </w:rPr>
        <w:t>S</w:t>
      </w:r>
      <w:r w:rsidRPr="00862500">
        <w:rPr>
          <w:sz w:val="24"/>
          <w:szCs w:val="24"/>
          <w:vertAlign w:val="subscript"/>
          <w:lang w:val="en-US"/>
        </w:rPr>
        <w:t>h</w:t>
      </w:r>
      <w:proofErr w:type="spellEnd"/>
      <w:r w:rsidRPr="00862500">
        <w:rPr>
          <w:sz w:val="24"/>
          <w:szCs w:val="24"/>
        </w:rPr>
        <w:t xml:space="preserve"> – численность населения на начало планируемого периода, чел.;</w:t>
      </w:r>
    </w:p>
    <w:p w:rsidR="00C07795" w:rsidRPr="00862500" w:rsidRDefault="00C07795" w:rsidP="00C07795">
      <w:pPr>
        <w:pStyle w:val="aff7"/>
        <w:spacing w:before="0" w:after="0"/>
        <w:rPr>
          <w:sz w:val="24"/>
          <w:szCs w:val="24"/>
        </w:rPr>
      </w:pPr>
      <w:r w:rsidRPr="00862500">
        <w:rPr>
          <w:sz w:val="24"/>
          <w:szCs w:val="24"/>
          <w:lang w:val="en-US"/>
        </w:rPr>
        <w:t>t</w:t>
      </w:r>
      <w:r w:rsidRPr="00862500">
        <w:rPr>
          <w:sz w:val="24"/>
          <w:szCs w:val="24"/>
        </w:rPr>
        <w:t xml:space="preserve"> – </w:t>
      </w:r>
      <w:proofErr w:type="gramStart"/>
      <w:r w:rsidRPr="00862500">
        <w:rPr>
          <w:sz w:val="24"/>
          <w:szCs w:val="24"/>
        </w:rPr>
        <w:t>число</w:t>
      </w:r>
      <w:proofErr w:type="gramEnd"/>
      <w:r w:rsidRPr="00862500">
        <w:rPr>
          <w:sz w:val="24"/>
          <w:szCs w:val="24"/>
        </w:rPr>
        <w:t xml:space="preserve"> лет, на которое производится расчет;</w:t>
      </w:r>
    </w:p>
    <w:p w:rsidR="00C07795" w:rsidRPr="00862500" w:rsidRDefault="00C07795" w:rsidP="00C07795">
      <w:pPr>
        <w:pStyle w:val="aff7"/>
        <w:spacing w:before="0" w:after="0"/>
        <w:rPr>
          <w:sz w:val="24"/>
          <w:szCs w:val="24"/>
        </w:rPr>
      </w:pPr>
      <w:proofErr w:type="spellStart"/>
      <w:r w:rsidRPr="00862500">
        <w:rPr>
          <w:sz w:val="24"/>
          <w:szCs w:val="24"/>
        </w:rPr>
        <w:t>К</w:t>
      </w:r>
      <w:r w:rsidRPr="00862500">
        <w:rPr>
          <w:sz w:val="24"/>
          <w:szCs w:val="24"/>
          <w:vertAlign w:val="subscript"/>
        </w:rPr>
        <w:t>общ.пр</w:t>
      </w:r>
      <w:proofErr w:type="spellEnd"/>
      <w:r w:rsidRPr="00862500">
        <w:rPr>
          <w:sz w:val="24"/>
          <w:szCs w:val="24"/>
        </w:rPr>
        <w:t xml:space="preserve">. – коэффициент общего прироста населения за период, предшествующий плановому, определяется как отношение </w:t>
      </w:r>
      <w:r>
        <w:rPr>
          <w:sz w:val="24"/>
          <w:szCs w:val="24"/>
        </w:rPr>
        <w:t>среднегодового</w:t>
      </w:r>
      <w:r w:rsidRPr="00862500">
        <w:rPr>
          <w:sz w:val="24"/>
          <w:szCs w:val="24"/>
        </w:rPr>
        <w:t xml:space="preserve"> прироста населения к среднегодовой численности населения.</w:t>
      </w:r>
    </w:p>
    <w:p w:rsidR="00C07795" w:rsidRDefault="00C07795" w:rsidP="00C07795">
      <w:pPr>
        <w:pStyle w:val="aff7"/>
        <w:spacing w:before="0" w:after="0"/>
        <w:rPr>
          <w:sz w:val="24"/>
          <w:szCs w:val="24"/>
        </w:rPr>
      </w:pPr>
      <w:r w:rsidRPr="00862500">
        <w:rPr>
          <w:sz w:val="24"/>
          <w:szCs w:val="24"/>
        </w:rPr>
        <w:t>Отсутствие исходных данных и неясность тенденций с естественным приростом населения снижает точность прогнозов.</w:t>
      </w:r>
    </w:p>
    <w:p w:rsidR="00BA7221" w:rsidRDefault="00BA7221" w:rsidP="00C07795">
      <w:pPr>
        <w:pStyle w:val="aff7"/>
        <w:spacing w:before="0" w:after="0"/>
        <w:rPr>
          <w:sz w:val="24"/>
          <w:szCs w:val="24"/>
        </w:rPr>
      </w:pPr>
      <w:r>
        <w:rPr>
          <w:sz w:val="24"/>
          <w:szCs w:val="24"/>
        </w:rPr>
        <w:t xml:space="preserve">При расчете прогнозной численности </w:t>
      </w:r>
      <w:r w:rsidR="009A5902">
        <w:rPr>
          <w:sz w:val="24"/>
          <w:szCs w:val="24"/>
        </w:rPr>
        <w:t xml:space="preserve">МО </w:t>
      </w:r>
      <w:proofErr w:type="spellStart"/>
      <w:r w:rsidR="00C86922">
        <w:rPr>
          <w:sz w:val="24"/>
          <w:szCs w:val="24"/>
        </w:rPr>
        <w:t>Аллакский</w:t>
      </w:r>
      <w:proofErr w:type="spellEnd"/>
      <w:r w:rsidR="009A5902">
        <w:rPr>
          <w:sz w:val="24"/>
          <w:szCs w:val="24"/>
        </w:rPr>
        <w:t xml:space="preserve"> сельсовет</w:t>
      </w:r>
      <w:r w:rsidR="0083017A">
        <w:rPr>
          <w:sz w:val="24"/>
          <w:szCs w:val="24"/>
        </w:rPr>
        <w:t xml:space="preserve"> </w:t>
      </w:r>
      <w:r>
        <w:rPr>
          <w:sz w:val="24"/>
          <w:szCs w:val="24"/>
        </w:rPr>
        <w:t>учитывались следующие моменты:</w:t>
      </w:r>
    </w:p>
    <w:p w:rsidR="00BA7221" w:rsidRPr="00BE1075" w:rsidRDefault="00BA7221" w:rsidP="00BA7221">
      <w:pPr>
        <w:pStyle w:val="aff1"/>
        <w:rPr>
          <w:lang w:val="ru-RU"/>
        </w:rPr>
      </w:pPr>
      <w:r w:rsidRPr="00BE1075">
        <w:rPr>
          <w:lang w:val="ru-RU"/>
        </w:rPr>
        <w:t xml:space="preserve">1. Демографические процессы, происходящие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аналогичны процессам, имеющим место в большинстве населённых пунктов</w:t>
      </w:r>
      <w:r>
        <w:rPr>
          <w:lang w:val="ru-RU"/>
        </w:rPr>
        <w:t xml:space="preserve"> </w:t>
      </w:r>
      <w:r w:rsidRPr="00BE1075">
        <w:rPr>
          <w:lang w:val="ru-RU"/>
        </w:rPr>
        <w:t>России с преобладанием русского населения – происходит старение населения, со</w:t>
      </w:r>
      <w:r>
        <w:rPr>
          <w:lang w:val="ru-RU"/>
        </w:rPr>
        <w:t>кращение доли молодых возрастов</w:t>
      </w:r>
      <w:r w:rsidRPr="00BE1075">
        <w:rPr>
          <w:lang w:val="ru-RU"/>
        </w:rPr>
        <w:t>.</w:t>
      </w:r>
      <w:r>
        <w:rPr>
          <w:lang w:val="ru-RU"/>
        </w:rPr>
        <w:t xml:space="preserve"> </w:t>
      </w:r>
      <w:r w:rsidRPr="00BE1075">
        <w:rPr>
          <w:lang w:val="ru-RU"/>
        </w:rPr>
        <w:t>Указанные особенности структуры населения следует учитывать в сфере социального обслуживания.</w:t>
      </w:r>
    </w:p>
    <w:p w:rsidR="00BA7221" w:rsidRPr="00BE1075" w:rsidRDefault="00BA7221" w:rsidP="00BA7221">
      <w:pPr>
        <w:pStyle w:val="aff1"/>
        <w:rPr>
          <w:lang w:val="ru-RU"/>
        </w:rPr>
      </w:pPr>
      <w:r>
        <w:rPr>
          <w:lang w:val="ru-RU"/>
        </w:rPr>
        <w:t>2</w:t>
      </w:r>
      <w:r w:rsidRPr="00BE1075">
        <w:rPr>
          <w:lang w:val="ru-RU"/>
        </w:rPr>
        <w:t xml:space="preserve">. Целесообразно учитывать в генеральном плане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наличие населения «второго жилья» как специфическую «демографическую нагрузку» на инфраструктуру поселения.</w:t>
      </w:r>
    </w:p>
    <w:p w:rsidR="00475B0D" w:rsidRDefault="00475B0D" w:rsidP="00475B0D">
      <w:pPr>
        <w:pStyle w:val="aff1"/>
        <w:rPr>
          <w:lang w:val="ru-RU"/>
        </w:rPr>
      </w:pPr>
      <w:r w:rsidRPr="00A824C9">
        <w:rPr>
          <w:lang w:val="ru-RU"/>
        </w:rPr>
        <w:t xml:space="preserve">3. В период до </w:t>
      </w:r>
      <w:r w:rsidR="00294937" w:rsidRPr="00A824C9">
        <w:rPr>
          <w:lang w:val="ru-RU"/>
        </w:rPr>
        <w:t>202</w:t>
      </w:r>
      <w:r w:rsidR="00A824C9" w:rsidRPr="00A824C9">
        <w:rPr>
          <w:lang w:val="ru-RU"/>
        </w:rPr>
        <w:t>5</w:t>
      </w:r>
      <w:r w:rsidRPr="00A824C9">
        <w:rPr>
          <w:lang w:val="ru-RU"/>
        </w:rPr>
        <w:t xml:space="preserve"> года сохранится тенденция прироста численности трудовых</w:t>
      </w:r>
      <w:r w:rsidRPr="00BE1075">
        <w:rPr>
          <w:lang w:val="ru-RU"/>
        </w:rPr>
        <w:t xml:space="preserve"> ресурсов за счёт вступления населения трудоспособного возраста в трудовую деятельность. На более поздний период указанный прирост может быть обеспечен, в основном, за счёт механического притока.</w:t>
      </w:r>
    </w:p>
    <w:p w:rsidR="00C07795" w:rsidRPr="00862500" w:rsidRDefault="00C07795" w:rsidP="00C07795">
      <w:pPr>
        <w:pStyle w:val="aff7"/>
        <w:spacing w:before="0" w:after="0"/>
        <w:rPr>
          <w:sz w:val="24"/>
          <w:szCs w:val="24"/>
        </w:rPr>
      </w:pPr>
      <w:r w:rsidRPr="00862500">
        <w:rPr>
          <w:sz w:val="24"/>
          <w:szCs w:val="24"/>
        </w:rPr>
        <w:t xml:space="preserve">Для расчета перспективной численности населения использовались несколько вариантов: </w:t>
      </w:r>
    </w:p>
    <w:p w:rsidR="00C07795" w:rsidRPr="000A581E" w:rsidRDefault="00C07795" w:rsidP="00C07795">
      <w:pPr>
        <w:pStyle w:val="aff7"/>
        <w:spacing w:before="0" w:after="0"/>
        <w:rPr>
          <w:sz w:val="24"/>
          <w:szCs w:val="24"/>
        </w:rPr>
      </w:pPr>
      <w:r w:rsidRPr="00862500">
        <w:rPr>
          <w:sz w:val="24"/>
          <w:szCs w:val="24"/>
        </w:rPr>
        <w:t xml:space="preserve">1) </w:t>
      </w:r>
      <w:r w:rsidRPr="00862500">
        <w:rPr>
          <w:i/>
          <w:sz w:val="24"/>
          <w:szCs w:val="24"/>
        </w:rPr>
        <w:t>пессимистичный</w:t>
      </w:r>
      <w:r w:rsidRPr="00862500">
        <w:rPr>
          <w:sz w:val="24"/>
          <w:szCs w:val="24"/>
        </w:rPr>
        <w:t xml:space="preserve"> вариант отражает снижение естественного прироста населения (низкая рождаемость в сочетании с высокой смертностью) и высокий миграционный от</w:t>
      </w:r>
      <w:r w:rsidRPr="000A581E">
        <w:rPr>
          <w:sz w:val="24"/>
          <w:szCs w:val="24"/>
        </w:rPr>
        <w:lastRenderedPageBreak/>
        <w:t xml:space="preserve">ток. В качестве пессимистического прогноза взят </w:t>
      </w:r>
      <w:r w:rsidR="00DA4E6C" w:rsidRPr="000A581E">
        <w:rPr>
          <w:sz w:val="24"/>
          <w:szCs w:val="24"/>
        </w:rPr>
        <w:t xml:space="preserve">коэффициент общего прироста населения за период </w:t>
      </w:r>
      <w:r w:rsidR="000A581E" w:rsidRPr="000A581E">
        <w:rPr>
          <w:sz w:val="24"/>
          <w:szCs w:val="24"/>
        </w:rPr>
        <w:t>200</w:t>
      </w:r>
      <w:r w:rsidR="0083017A">
        <w:rPr>
          <w:sz w:val="24"/>
          <w:szCs w:val="24"/>
        </w:rPr>
        <w:t>9</w:t>
      </w:r>
      <w:r w:rsidR="000A581E" w:rsidRPr="000A581E">
        <w:rPr>
          <w:sz w:val="24"/>
          <w:szCs w:val="24"/>
        </w:rPr>
        <w:t>-201</w:t>
      </w:r>
      <w:r w:rsidR="0083017A">
        <w:rPr>
          <w:sz w:val="24"/>
          <w:szCs w:val="24"/>
        </w:rPr>
        <w:t>0</w:t>
      </w:r>
      <w:r w:rsidR="00DA4E6C" w:rsidRPr="000A581E">
        <w:rPr>
          <w:sz w:val="24"/>
          <w:szCs w:val="24"/>
        </w:rPr>
        <w:t xml:space="preserve"> гг. </w:t>
      </w:r>
      <w:r w:rsidRPr="000A581E">
        <w:rPr>
          <w:sz w:val="24"/>
          <w:szCs w:val="24"/>
        </w:rPr>
        <w:t>(</w:t>
      </w:r>
      <w:proofErr w:type="spellStart"/>
      <w:r w:rsidRPr="000A581E">
        <w:rPr>
          <w:sz w:val="24"/>
          <w:szCs w:val="24"/>
        </w:rPr>
        <w:t>К</w:t>
      </w:r>
      <w:r w:rsidRPr="000A581E">
        <w:rPr>
          <w:sz w:val="24"/>
          <w:szCs w:val="24"/>
          <w:vertAlign w:val="subscript"/>
        </w:rPr>
        <w:t>общ.пр</w:t>
      </w:r>
      <w:proofErr w:type="spellEnd"/>
      <w:r w:rsidRPr="000A581E">
        <w:rPr>
          <w:sz w:val="24"/>
          <w:szCs w:val="24"/>
          <w:vertAlign w:val="subscript"/>
        </w:rPr>
        <w:t>.</w:t>
      </w:r>
      <w:r w:rsidRPr="000A581E">
        <w:rPr>
          <w:sz w:val="24"/>
          <w:szCs w:val="24"/>
        </w:rPr>
        <w:t>=-</w:t>
      </w:r>
      <w:r w:rsidR="0083017A">
        <w:rPr>
          <w:sz w:val="24"/>
          <w:szCs w:val="24"/>
        </w:rPr>
        <w:t>0,00</w:t>
      </w:r>
      <w:r w:rsidR="00C86922">
        <w:rPr>
          <w:sz w:val="24"/>
          <w:szCs w:val="24"/>
        </w:rPr>
        <w:t>257</w:t>
      </w:r>
      <w:r w:rsidRPr="000A581E">
        <w:rPr>
          <w:sz w:val="24"/>
          <w:szCs w:val="24"/>
        </w:rPr>
        <w:t>). При таком прогнозе численность населения рассчитаем по формуле (1), она составит:</w:t>
      </w:r>
    </w:p>
    <w:p w:rsidR="00C07795" w:rsidRPr="005F0DDD" w:rsidRDefault="00C07795" w:rsidP="00DA4E6C">
      <w:pPr>
        <w:pStyle w:val="aff7"/>
        <w:spacing w:before="0" w:after="0"/>
        <w:rPr>
          <w:sz w:val="24"/>
          <w:szCs w:val="24"/>
        </w:rPr>
      </w:pPr>
      <w:r w:rsidRPr="005F0DDD">
        <w:rPr>
          <w:sz w:val="24"/>
          <w:szCs w:val="24"/>
          <w:lang w:val="en-US"/>
        </w:rPr>
        <w:t>S</w:t>
      </w:r>
      <w:r w:rsidRPr="005F0DDD">
        <w:rPr>
          <w:sz w:val="24"/>
          <w:szCs w:val="24"/>
          <w:vertAlign w:val="subscript"/>
        </w:rPr>
        <w:t>202</w:t>
      </w:r>
      <w:r w:rsidR="005F0DDD" w:rsidRPr="005F0DDD">
        <w:rPr>
          <w:sz w:val="24"/>
          <w:szCs w:val="24"/>
          <w:vertAlign w:val="subscript"/>
        </w:rPr>
        <w:t>5</w:t>
      </w:r>
      <w:r w:rsidRPr="005F0DDD">
        <w:rPr>
          <w:sz w:val="24"/>
          <w:szCs w:val="24"/>
        </w:rPr>
        <w:t>=</w:t>
      </w:r>
      <w:r w:rsidR="00C86922">
        <w:rPr>
          <w:sz w:val="24"/>
          <w:szCs w:val="24"/>
        </w:rPr>
        <w:t>1132</w:t>
      </w:r>
      <w:r w:rsidR="006E1F50">
        <w:rPr>
          <w:sz w:val="24"/>
          <w:szCs w:val="24"/>
        </w:rPr>
        <w:t>*</w:t>
      </w:r>
      <w:r w:rsidRPr="005F0DDD">
        <w:rPr>
          <w:sz w:val="24"/>
          <w:szCs w:val="24"/>
        </w:rPr>
        <w:t>(1-</w:t>
      </w:r>
      <w:r w:rsidR="00FD654B" w:rsidRPr="005F0DDD">
        <w:rPr>
          <w:sz w:val="24"/>
          <w:szCs w:val="24"/>
        </w:rPr>
        <w:t>0</w:t>
      </w:r>
      <w:proofErr w:type="gramStart"/>
      <w:r w:rsidR="006E1F50">
        <w:rPr>
          <w:sz w:val="24"/>
          <w:szCs w:val="24"/>
        </w:rPr>
        <w:t>,</w:t>
      </w:r>
      <w:r w:rsidR="006E1F50" w:rsidRPr="005F0DDD">
        <w:rPr>
          <w:sz w:val="24"/>
          <w:szCs w:val="24"/>
        </w:rPr>
        <w:t>00257</w:t>
      </w:r>
      <w:proofErr w:type="gramEnd"/>
      <w:r w:rsidRPr="005F0DDD">
        <w:rPr>
          <w:sz w:val="24"/>
          <w:szCs w:val="24"/>
        </w:rPr>
        <w:t>)</w:t>
      </w:r>
      <w:r w:rsidRPr="005F0DDD">
        <w:rPr>
          <w:sz w:val="24"/>
          <w:szCs w:val="24"/>
          <w:vertAlign w:val="superscript"/>
        </w:rPr>
        <w:t>10</w:t>
      </w:r>
      <w:r w:rsidRPr="005F0DDD">
        <w:rPr>
          <w:sz w:val="24"/>
          <w:szCs w:val="24"/>
        </w:rPr>
        <w:t>=</w:t>
      </w:r>
      <w:r w:rsidR="00C86922">
        <w:rPr>
          <w:sz w:val="24"/>
          <w:szCs w:val="24"/>
        </w:rPr>
        <w:t>1103</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w:t>
      </w:r>
      <w:r w:rsidR="005F0DDD" w:rsidRPr="005F0DDD">
        <w:rPr>
          <w:sz w:val="24"/>
          <w:szCs w:val="24"/>
          <w:vertAlign w:val="subscript"/>
        </w:rPr>
        <w:t>40</w:t>
      </w:r>
      <w:r w:rsidRPr="005F0DDD">
        <w:rPr>
          <w:sz w:val="24"/>
          <w:szCs w:val="24"/>
        </w:rPr>
        <w:t>=</w:t>
      </w:r>
      <w:r w:rsidR="00C86922">
        <w:rPr>
          <w:sz w:val="24"/>
          <w:szCs w:val="24"/>
        </w:rPr>
        <w:t>1132</w:t>
      </w:r>
      <w:r w:rsidR="006E1F50">
        <w:rPr>
          <w:sz w:val="24"/>
          <w:szCs w:val="24"/>
        </w:rPr>
        <w:t>*</w:t>
      </w:r>
      <w:r w:rsidRPr="005F0DDD">
        <w:rPr>
          <w:sz w:val="24"/>
          <w:szCs w:val="24"/>
        </w:rPr>
        <w:t>(1-</w:t>
      </w:r>
      <w:r w:rsidR="00FD654B" w:rsidRPr="005F0DDD">
        <w:rPr>
          <w:sz w:val="24"/>
          <w:szCs w:val="24"/>
        </w:rPr>
        <w:t>0</w:t>
      </w:r>
      <w:proofErr w:type="gramStart"/>
      <w:r w:rsidR="00FD654B" w:rsidRPr="005F0DDD">
        <w:rPr>
          <w:sz w:val="24"/>
          <w:szCs w:val="24"/>
        </w:rPr>
        <w:t>,00</w:t>
      </w:r>
      <w:r w:rsidR="00C86922">
        <w:rPr>
          <w:sz w:val="24"/>
          <w:szCs w:val="24"/>
        </w:rPr>
        <w:t>257</w:t>
      </w:r>
      <w:proofErr w:type="gramEnd"/>
      <w:r w:rsidRPr="005F0DDD">
        <w:rPr>
          <w:sz w:val="24"/>
          <w:szCs w:val="24"/>
        </w:rPr>
        <w:t>)</w:t>
      </w:r>
      <w:r w:rsidRPr="005F0DDD">
        <w:rPr>
          <w:sz w:val="24"/>
          <w:szCs w:val="24"/>
          <w:vertAlign w:val="superscript"/>
        </w:rPr>
        <w:t>25</w:t>
      </w:r>
      <w:r w:rsidRPr="005F0DDD">
        <w:rPr>
          <w:sz w:val="24"/>
          <w:szCs w:val="24"/>
        </w:rPr>
        <w:t>=</w:t>
      </w:r>
      <w:r w:rsidR="00C86922">
        <w:rPr>
          <w:sz w:val="24"/>
          <w:szCs w:val="24"/>
        </w:rPr>
        <w:t>1061</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rPr>
        <w:t xml:space="preserve">2) </w:t>
      </w:r>
      <w:r w:rsidRPr="005F0DDD">
        <w:rPr>
          <w:i/>
          <w:sz w:val="24"/>
          <w:szCs w:val="24"/>
        </w:rPr>
        <w:t>оптимистический</w:t>
      </w:r>
      <w:r w:rsidRPr="005F0DDD">
        <w:rPr>
          <w:sz w:val="24"/>
          <w:szCs w:val="24"/>
        </w:rPr>
        <w:t xml:space="preserve"> вариант отражает</w:t>
      </w:r>
      <w:r w:rsidR="004D3519" w:rsidRPr="005F0DDD">
        <w:rPr>
          <w:sz w:val="24"/>
          <w:szCs w:val="24"/>
        </w:rPr>
        <w:t xml:space="preserve"> прирост населения за счет</w:t>
      </w:r>
      <w:r w:rsidRPr="005F0DDD">
        <w:rPr>
          <w:sz w:val="24"/>
          <w:szCs w:val="24"/>
        </w:rPr>
        <w:t xml:space="preserve"> </w:t>
      </w:r>
      <w:r w:rsidR="004D3519" w:rsidRPr="005F0DDD">
        <w:rPr>
          <w:sz w:val="24"/>
          <w:szCs w:val="24"/>
        </w:rPr>
        <w:t>компенсации естественной убыли населения миграционным притоком</w:t>
      </w:r>
      <w:r w:rsidRPr="005F0DDD">
        <w:rPr>
          <w:sz w:val="24"/>
          <w:szCs w:val="24"/>
        </w:rPr>
        <w:t xml:space="preserve">. </w:t>
      </w:r>
      <w:r w:rsidR="00131649" w:rsidRPr="005F0DDD">
        <w:rPr>
          <w:sz w:val="24"/>
          <w:szCs w:val="24"/>
        </w:rPr>
        <w:t xml:space="preserve">В качестве оптимистического прогноза </w:t>
      </w:r>
      <w:r w:rsidR="00BB0FDA" w:rsidRPr="005F0DDD">
        <w:rPr>
          <w:sz w:val="24"/>
          <w:szCs w:val="24"/>
        </w:rPr>
        <w:t>взят коэффициент общего прироста населения за период 201</w:t>
      </w:r>
      <w:r w:rsidR="0083017A" w:rsidRPr="005F0DDD">
        <w:rPr>
          <w:sz w:val="24"/>
          <w:szCs w:val="24"/>
        </w:rPr>
        <w:t>3</w:t>
      </w:r>
      <w:r w:rsidR="00BB0FDA" w:rsidRPr="005F0DDD">
        <w:rPr>
          <w:sz w:val="24"/>
          <w:szCs w:val="24"/>
        </w:rPr>
        <w:t>-201</w:t>
      </w:r>
      <w:r w:rsidR="005F0DDD" w:rsidRPr="005F0DDD">
        <w:rPr>
          <w:sz w:val="24"/>
          <w:szCs w:val="24"/>
        </w:rPr>
        <w:t>5</w:t>
      </w:r>
      <w:r w:rsidR="00BB0FDA" w:rsidRPr="005F0DDD">
        <w:rPr>
          <w:sz w:val="24"/>
          <w:szCs w:val="24"/>
        </w:rPr>
        <w:t xml:space="preserve"> гг. (</w:t>
      </w:r>
      <w:proofErr w:type="spellStart"/>
      <w:r w:rsidR="00BB0FDA" w:rsidRPr="005F0DDD">
        <w:rPr>
          <w:sz w:val="24"/>
          <w:szCs w:val="24"/>
        </w:rPr>
        <w:t>К</w:t>
      </w:r>
      <w:r w:rsidR="00BB0FDA" w:rsidRPr="005F0DDD">
        <w:rPr>
          <w:sz w:val="24"/>
          <w:szCs w:val="24"/>
          <w:vertAlign w:val="subscript"/>
        </w:rPr>
        <w:t>общ.пр</w:t>
      </w:r>
      <w:proofErr w:type="spellEnd"/>
      <w:r w:rsidR="00BB0FDA" w:rsidRPr="005F0DDD">
        <w:rPr>
          <w:sz w:val="24"/>
          <w:szCs w:val="24"/>
          <w:vertAlign w:val="subscript"/>
        </w:rPr>
        <w:t>.</w:t>
      </w:r>
      <w:r w:rsidR="00BB0FDA" w:rsidRPr="005F0DDD">
        <w:rPr>
          <w:sz w:val="24"/>
          <w:szCs w:val="24"/>
        </w:rPr>
        <w:t>=</w:t>
      </w:r>
      <w:r w:rsidR="00FD654B" w:rsidRPr="005F0DDD">
        <w:rPr>
          <w:sz w:val="24"/>
          <w:szCs w:val="24"/>
        </w:rPr>
        <w:t>0,00</w:t>
      </w:r>
      <w:r w:rsidR="00C86922">
        <w:rPr>
          <w:sz w:val="24"/>
          <w:szCs w:val="24"/>
        </w:rPr>
        <w:t>1714</w:t>
      </w:r>
      <w:r w:rsidR="009C0B6E" w:rsidRPr="005F0DDD">
        <w:rPr>
          <w:sz w:val="24"/>
          <w:szCs w:val="24"/>
        </w:rPr>
        <w:t>). При</w:t>
      </w:r>
      <w:r w:rsidRPr="005F0DDD">
        <w:rPr>
          <w:sz w:val="24"/>
          <w:szCs w:val="24"/>
        </w:rPr>
        <w:t xml:space="preserve"> таком прогнозе численность населения рассчитаем по формуле (1), она составит:</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202</w:t>
      </w:r>
      <w:r w:rsidR="005F0DDD" w:rsidRPr="005F0DDD">
        <w:rPr>
          <w:sz w:val="24"/>
          <w:szCs w:val="24"/>
          <w:vertAlign w:val="subscript"/>
        </w:rPr>
        <w:t>5</w:t>
      </w:r>
      <w:r w:rsidRPr="005F0DDD">
        <w:rPr>
          <w:sz w:val="24"/>
          <w:szCs w:val="24"/>
        </w:rPr>
        <w:t>=</w:t>
      </w:r>
      <w:r w:rsidR="00C86922">
        <w:rPr>
          <w:sz w:val="24"/>
          <w:szCs w:val="24"/>
        </w:rPr>
        <w:t>1132</w:t>
      </w:r>
      <w:r w:rsidR="006E1F50">
        <w:rPr>
          <w:sz w:val="24"/>
          <w:szCs w:val="24"/>
        </w:rPr>
        <w:t>*</w:t>
      </w:r>
      <w:r w:rsidRPr="005F0DDD">
        <w:rPr>
          <w:sz w:val="24"/>
          <w:szCs w:val="24"/>
        </w:rPr>
        <w:t>(1+0</w:t>
      </w:r>
      <w:proofErr w:type="gramStart"/>
      <w:r w:rsidRPr="005F0DDD">
        <w:rPr>
          <w:sz w:val="24"/>
          <w:szCs w:val="24"/>
        </w:rPr>
        <w:t>,</w:t>
      </w:r>
      <w:r w:rsidR="00BB0FDA" w:rsidRPr="005F0DDD">
        <w:rPr>
          <w:sz w:val="24"/>
          <w:szCs w:val="24"/>
        </w:rPr>
        <w:t>00</w:t>
      </w:r>
      <w:r w:rsidR="005F0DDD">
        <w:rPr>
          <w:sz w:val="24"/>
          <w:szCs w:val="24"/>
        </w:rPr>
        <w:t>1</w:t>
      </w:r>
      <w:r w:rsidR="00C86922">
        <w:rPr>
          <w:sz w:val="24"/>
          <w:szCs w:val="24"/>
        </w:rPr>
        <w:t>714</w:t>
      </w:r>
      <w:proofErr w:type="gramEnd"/>
      <w:r w:rsidRPr="005F0DDD">
        <w:rPr>
          <w:sz w:val="24"/>
          <w:szCs w:val="24"/>
        </w:rPr>
        <w:t>)</w:t>
      </w:r>
      <w:r w:rsidRPr="005F0DDD">
        <w:rPr>
          <w:sz w:val="24"/>
          <w:szCs w:val="24"/>
          <w:vertAlign w:val="superscript"/>
        </w:rPr>
        <w:t>10</w:t>
      </w:r>
      <w:r w:rsidRPr="005F0DDD">
        <w:rPr>
          <w:sz w:val="24"/>
          <w:szCs w:val="24"/>
        </w:rPr>
        <w:t>=</w:t>
      </w:r>
      <w:r w:rsidR="00C86922">
        <w:rPr>
          <w:sz w:val="24"/>
          <w:szCs w:val="24"/>
        </w:rPr>
        <w:t>1152</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lang w:val="en-US"/>
        </w:rPr>
        <w:t>S</w:t>
      </w:r>
      <w:r w:rsidR="00294937" w:rsidRPr="005F0DDD">
        <w:rPr>
          <w:sz w:val="24"/>
          <w:szCs w:val="24"/>
          <w:vertAlign w:val="subscript"/>
        </w:rPr>
        <w:t>20</w:t>
      </w:r>
      <w:r w:rsidR="005F0DDD" w:rsidRPr="005F0DDD">
        <w:rPr>
          <w:sz w:val="24"/>
          <w:szCs w:val="24"/>
          <w:vertAlign w:val="subscript"/>
        </w:rPr>
        <w:t>40</w:t>
      </w:r>
      <w:r w:rsidRPr="005F0DDD">
        <w:rPr>
          <w:sz w:val="24"/>
          <w:szCs w:val="24"/>
        </w:rPr>
        <w:t>=</w:t>
      </w:r>
      <w:r w:rsidR="00C86922">
        <w:rPr>
          <w:sz w:val="24"/>
          <w:szCs w:val="24"/>
        </w:rPr>
        <w:t>1132</w:t>
      </w:r>
      <w:r w:rsidR="006E1F50">
        <w:rPr>
          <w:sz w:val="24"/>
          <w:szCs w:val="24"/>
        </w:rPr>
        <w:t>*</w:t>
      </w:r>
      <w:r w:rsidRPr="005F0DDD">
        <w:rPr>
          <w:sz w:val="24"/>
          <w:szCs w:val="24"/>
        </w:rPr>
        <w:t>(1+0</w:t>
      </w:r>
      <w:proofErr w:type="gramStart"/>
      <w:r w:rsidRPr="005F0DDD">
        <w:rPr>
          <w:sz w:val="24"/>
          <w:szCs w:val="24"/>
        </w:rPr>
        <w:t>,</w:t>
      </w:r>
      <w:r w:rsidR="00FD654B" w:rsidRPr="005F0DDD">
        <w:rPr>
          <w:sz w:val="24"/>
          <w:szCs w:val="24"/>
        </w:rPr>
        <w:t>00</w:t>
      </w:r>
      <w:r w:rsidR="005F0DDD">
        <w:rPr>
          <w:sz w:val="24"/>
          <w:szCs w:val="24"/>
        </w:rPr>
        <w:t>1</w:t>
      </w:r>
      <w:r w:rsidR="00C86922">
        <w:rPr>
          <w:sz w:val="24"/>
          <w:szCs w:val="24"/>
        </w:rPr>
        <w:t>714</w:t>
      </w:r>
      <w:proofErr w:type="gramEnd"/>
      <w:r w:rsidRPr="005F0DDD">
        <w:rPr>
          <w:sz w:val="24"/>
          <w:szCs w:val="24"/>
        </w:rPr>
        <w:t>)</w:t>
      </w:r>
      <w:r w:rsidRPr="005F0DDD">
        <w:rPr>
          <w:sz w:val="24"/>
          <w:szCs w:val="24"/>
          <w:vertAlign w:val="superscript"/>
        </w:rPr>
        <w:t>25</w:t>
      </w:r>
      <w:r w:rsidRPr="005F0DDD">
        <w:rPr>
          <w:sz w:val="24"/>
          <w:szCs w:val="24"/>
        </w:rPr>
        <w:t>=</w:t>
      </w:r>
      <w:r w:rsidR="00C86922">
        <w:rPr>
          <w:sz w:val="24"/>
          <w:szCs w:val="24"/>
        </w:rPr>
        <w:t>1182</w:t>
      </w:r>
      <w:r w:rsidRPr="005F0DDD">
        <w:rPr>
          <w:sz w:val="24"/>
          <w:szCs w:val="24"/>
        </w:rPr>
        <w:t xml:space="preserve"> чел.</w:t>
      </w:r>
    </w:p>
    <w:p w:rsidR="00C07795" w:rsidRPr="005F0DDD" w:rsidRDefault="00C07795" w:rsidP="00C07795">
      <w:pPr>
        <w:pStyle w:val="aff7"/>
        <w:spacing w:before="0" w:after="0"/>
        <w:rPr>
          <w:sz w:val="24"/>
          <w:szCs w:val="24"/>
        </w:rPr>
      </w:pPr>
      <w:r w:rsidRPr="005F0DDD">
        <w:rPr>
          <w:sz w:val="24"/>
          <w:szCs w:val="24"/>
        </w:rPr>
        <w:t xml:space="preserve">Для оценки потребности </w:t>
      </w:r>
      <w:r w:rsidR="009A5902" w:rsidRPr="005F0DDD">
        <w:rPr>
          <w:sz w:val="24"/>
          <w:szCs w:val="24"/>
        </w:rPr>
        <w:t xml:space="preserve">МО </w:t>
      </w:r>
      <w:proofErr w:type="spellStart"/>
      <w:r w:rsidR="00C86922">
        <w:rPr>
          <w:sz w:val="24"/>
          <w:szCs w:val="24"/>
        </w:rPr>
        <w:t>Аллакский</w:t>
      </w:r>
      <w:proofErr w:type="spellEnd"/>
      <w:r w:rsidR="009A5902" w:rsidRPr="005F0DDD">
        <w:rPr>
          <w:sz w:val="24"/>
          <w:szCs w:val="24"/>
        </w:rPr>
        <w:t xml:space="preserve"> сельсовет</w:t>
      </w:r>
      <w:r w:rsidR="0083017A" w:rsidRPr="005F0DDD">
        <w:rPr>
          <w:sz w:val="24"/>
          <w:szCs w:val="24"/>
        </w:rPr>
        <w:t xml:space="preserve"> </w:t>
      </w:r>
      <w:r w:rsidRPr="005F0DDD">
        <w:rPr>
          <w:sz w:val="24"/>
          <w:szCs w:val="24"/>
        </w:rPr>
        <w:t xml:space="preserve">в ресурсах территории, социального обеспечения и инженерного обустройства </w:t>
      </w:r>
      <w:r w:rsidR="00C93075" w:rsidRPr="005F0DDD">
        <w:rPr>
          <w:sz w:val="24"/>
          <w:szCs w:val="24"/>
        </w:rPr>
        <w:t>поселения</w:t>
      </w:r>
      <w:r w:rsidRPr="005F0DDD">
        <w:rPr>
          <w:sz w:val="24"/>
          <w:szCs w:val="24"/>
        </w:rPr>
        <w:t xml:space="preserve"> к рассмотрению принимается оптимистический прогноз численности: </w:t>
      </w:r>
    </w:p>
    <w:p w:rsidR="00C07795" w:rsidRPr="005F0DDD" w:rsidRDefault="00C07795" w:rsidP="00C07795">
      <w:pPr>
        <w:pStyle w:val="aff7"/>
        <w:spacing w:before="0" w:after="0"/>
        <w:rPr>
          <w:sz w:val="24"/>
          <w:szCs w:val="24"/>
        </w:rPr>
      </w:pPr>
      <w:r w:rsidRPr="005F0DDD">
        <w:rPr>
          <w:sz w:val="24"/>
          <w:szCs w:val="24"/>
        </w:rPr>
        <w:t xml:space="preserve">к </w:t>
      </w:r>
      <w:r w:rsidR="00784E5B" w:rsidRPr="005F0DDD">
        <w:rPr>
          <w:sz w:val="24"/>
          <w:szCs w:val="24"/>
        </w:rPr>
        <w:t>202</w:t>
      </w:r>
      <w:r w:rsidR="005F0DDD" w:rsidRPr="005F0DDD">
        <w:rPr>
          <w:sz w:val="24"/>
          <w:szCs w:val="24"/>
        </w:rPr>
        <w:t>5</w:t>
      </w:r>
      <w:r w:rsidRPr="005F0DDD">
        <w:rPr>
          <w:sz w:val="24"/>
          <w:szCs w:val="24"/>
        </w:rPr>
        <w:t xml:space="preserve"> году – </w:t>
      </w:r>
      <w:r w:rsidR="00C86922">
        <w:rPr>
          <w:sz w:val="24"/>
          <w:szCs w:val="24"/>
        </w:rPr>
        <w:t>1152</w:t>
      </w:r>
      <w:r w:rsidRPr="005F0DDD">
        <w:rPr>
          <w:sz w:val="24"/>
          <w:szCs w:val="24"/>
        </w:rPr>
        <w:t xml:space="preserve"> чел. (прирост на </w:t>
      </w:r>
      <w:r w:rsidR="00C86922">
        <w:rPr>
          <w:sz w:val="24"/>
          <w:szCs w:val="24"/>
        </w:rPr>
        <w:t>20</w:t>
      </w:r>
      <w:r w:rsidRPr="005F0DDD">
        <w:rPr>
          <w:sz w:val="24"/>
          <w:szCs w:val="24"/>
        </w:rPr>
        <w:t xml:space="preserve"> чел. или </w:t>
      </w:r>
      <w:r w:rsidR="00C86922">
        <w:rPr>
          <w:sz w:val="24"/>
          <w:szCs w:val="24"/>
        </w:rPr>
        <w:t>1,7</w:t>
      </w:r>
      <w:r w:rsidR="005F0DDD">
        <w:rPr>
          <w:sz w:val="24"/>
          <w:szCs w:val="24"/>
        </w:rPr>
        <w:t xml:space="preserve"> </w:t>
      </w:r>
      <w:r w:rsidRPr="005F0DDD">
        <w:rPr>
          <w:sz w:val="24"/>
          <w:szCs w:val="24"/>
        </w:rPr>
        <w:t xml:space="preserve">% по сравнению с </w:t>
      </w:r>
      <w:r w:rsidR="00784E5B" w:rsidRPr="005F0DDD">
        <w:rPr>
          <w:sz w:val="24"/>
          <w:szCs w:val="24"/>
        </w:rPr>
        <w:t>201</w:t>
      </w:r>
      <w:r w:rsidR="005F0DDD" w:rsidRPr="005F0DDD">
        <w:rPr>
          <w:sz w:val="24"/>
          <w:szCs w:val="24"/>
        </w:rPr>
        <w:t>5</w:t>
      </w:r>
      <w:r w:rsidRPr="005F0DDD">
        <w:rPr>
          <w:sz w:val="24"/>
          <w:szCs w:val="24"/>
        </w:rPr>
        <w:t xml:space="preserve"> годом).</w:t>
      </w:r>
    </w:p>
    <w:p w:rsidR="00265CA1" w:rsidRPr="00862500" w:rsidRDefault="00265CA1" w:rsidP="00265CA1">
      <w:pPr>
        <w:pStyle w:val="aff7"/>
        <w:spacing w:before="0" w:after="0"/>
        <w:rPr>
          <w:sz w:val="24"/>
          <w:szCs w:val="24"/>
        </w:rPr>
      </w:pPr>
      <w:r w:rsidRPr="005F0DDD">
        <w:rPr>
          <w:sz w:val="24"/>
          <w:szCs w:val="24"/>
        </w:rPr>
        <w:t xml:space="preserve">к </w:t>
      </w:r>
      <w:r w:rsidR="00784E5B" w:rsidRPr="005F0DDD">
        <w:rPr>
          <w:sz w:val="24"/>
          <w:szCs w:val="24"/>
        </w:rPr>
        <w:t>20</w:t>
      </w:r>
      <w:r w:rsidR="005F0DDD" w:rsidRPr="005F0DDD">
        <w:rPr>
          <w:sz w:val="24"/>
          <w:szCs w:val="24"/>
        </w:rPr>
        <w:t>40</w:t>
      </w:r>
      <w:r w:rsidRPr="005F0DDD">
        <w:rPr>
          <w:sz w:val="24"/>
          <w:szCs w:val="24"/>
        </w:rPr>
        <w:t xml:space="preserve"> году – </w:t>
      </w:r>
      <w:r w:rsidR="00C86922">
        <w:rPr>
          <w:sz w:val="24"/>
          <w:szCs w:val="24"/>
        </w:rPr>
        <w:t>1182</w:t>
      </w:r>
      <w:r w:rsidRPr="005F0DDD">
        <w:rPr>
          <w:sz w:val="24"/>
          <w:szCs w:val="24"/>
        </w:rPr>
        <w:t xml:space="preserve"> чел. (прирост на </w:t>
      </w:r>
      <w:r w:rsidR="00C86922">
        <w:rPr>
          <w:sz w:val="24"/>
          <w:szCs w:val="24"/>
        </w:rPr>
        <w:t>50</w:t>
      </w:r>
      <w:r w:rsidRPr="005F0DDD">
        <w:rPr>
          <w:sz w:val="24"/>
          <w:szCs w:val="24"/>
        </w:rPr>
        <w:t xml:space="preserve"> чел. или </w:t>
      </w:r>
      <w:r w:rsidR="00C86922">
        <w:rPr>
          <w:sz w:val="24"/>
          <w:szCs w:val="24"/>
        </w:rPr>
        <w:t>4,4</w:t>
      </w:r>
      <w:r w:rsidR="005F0DDD">
        <w:rPr>
          <w:sz w:val="24"/>
          <w:szCs w:val="24"/>
        </w:rPr>
        <w:t xml:space="preserve"> </w:t>
      </w:r>
      <w:r w:rsidRPr="005F0DDD">
        <w:rPr>
          <w:sz w:val="24"/>
          <w:szCs w:val="24"/>
        </w:rPr>
        <w:t>% по сравнению с 201</w:t>
      </w:r>
      <w:r w:rsidR="005F0DDD" w:rsidRPr="005F0DDD">
        <w:rPr>
          <w:sz w:val="24"/>
          <w:szCs w:val="24"/>
        </w:rPr>
        <w:t>5</w:t>
      </w:r>
      <w:r w:rsidRPr="005F0DDD">
        <w:rPr>
          <w:sz w:val="24"/>
          <w:szCs w:val="24"/>
        </w:rPr>
        <w:t xml:space="preserve"> годом).</w:t>
      </w:r>
    </w:p>
    <w:p w:rsidR="00952425" w:rsidRPr="00BE1075" w:rsidRDefault="00952425" w:rsidP="00433DC0">
      <w:pPr>
        <w:pStyle w:val="aff1"/>
        <w:rPr>
          <w:lang w:val="ru-RU"/>
        </w:rPr>
      </w:pPr>
      <w:r w:rsidRPr="00BE1075">
        <w:rPr>
          <w:lang w:val="ru-RU"/>
        </w:rPr>
        <w:t xml:space="preserve">Принимая во внимание произведённые отводы под жильё, выполненные проекты и намерения администрации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а также существующие плотности кварталов жилой застройки, можно определить население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 xml:space="preserve">в целом: </w:t>
      </w:r>
    </w:p>
    <w:p w:rsidR="00952425" w:rsidRPr="00BE1075" w:rsidRDefault="00952425" w:rsidP="007E1B5D">
      <w:pPr>
        <w:pStyle w:val="aff1"/>
        <w:numPr>
          <w:ilvl w:val="0"/>
          <w:numId w:val="2"/>
        </w:numPr>
        <w:rPr>
          <w:lang w:val="ru-RU"/>
        </w:rPr>
      </w:pPr>
      <w:r w:rsidRPr="00BE1075">
        <w:rPr>
          <w:lang w:val="ru-RU"/>
        </w:rPr>
        <w:t>население, проживающее в населённых пунктах поселения, существующее –</w:t>
      </w:r>
      <w:r w:rsidR="00274B0A" w:rsidRPr="00274B0A">
        <w:rPr>
          <w:lang w:val="ru-RU"/>
        </w:rPr>
        <w:t xml:space="preserve"> </w:t>
      </w:r>
      <w:r w:rsidR="00C86922">
        <w:rPr>
          <w:lang w:val="ru-RU"/>
        </w:rPr>
        <w:t>1132</w:t>
      </w:r>
      <w:r w:rsidR="00274B0A" w:rsidRPr="00274B0A">
        <w:rPr>
          <w:lang w:val="ru-RU"/>
        </w:rPr>
        <w:t xml:space="preserve"> </w:t>
      </w:r>
      <w:r w:rsidRPr="005F0DDD">
        <w:rPr>
          <w:lang w:val="ru-RU"/>
        </w:rPr>
        <w:t>чел.</w:t>
      </w:r>
      <w:r w:rsidR="00C93B59" w:rsidRPr="005F0DDD">
        <w:rPr>
          <w:lang w:val="ru-RU"/>
        </w:rPr>
        <w:t xml:space="preserve"> (</w:t>
      </w:r>
      <w:r w:rsidR="009F52CD" w:rsidRPr="005F0DDD">
        <w:rPr>
          <w:lang w:val="ru-RU"/>
        </w:rPr>
        <w:t>на</w:t>
      </w:r>
      <w:r w:rsidR="00274B0A" w:rsidRPr="005F0DDD">
        <w:rPr>
          <w:lang w:val="ru-RU"/>
        </w:rPr>
        <w:t xml:space="preserve"> </w:t>
      </w:r>
      <w:r w:rsidR="00784E5B" w:rsidRPr="005F0DDD">
        <w:rPr>
          <w:lang w:val="ru-RU"/>
        </w:rPr>
        <w:t>201</w:t>
      </w:r>
      <w:r w:rsidR="005F0DDD" w:rsidRPr="005F0DDD">
        <w:rPr>
          <w:lang w:val="ru-RU"/>
        </w:rPr>
        <w:t>5</w:t>
      </w:r>
      <w:r w:rsidR="00274B0A" w:rsidRPr="005F0DDD">
        <w:rPr>
          <w:lang w:val="ru-RU"/>
        </w:rPr>
        <w:t xml:space="preserve"> </w:t>
      </w:r>
      <w:r w:rsidR="00C93B59" w:rsidRPr="005F0DDD">
        <w:rPr>
          <w:lang w:val="ru-RU"/>
        </w:rPr>
        <w:t>г</w:t>
      </w:r>
      <w:r w:rsidR="00C93B59" w:rsidRPr="00BE1075">
        <w:rPr>
          <w:lang w:val="ru-RU"/>
        </w:rPr>
        <w:t>.)</w:t>
      </w:r>
      <w:r w:rsidRPr="00BE1075">
        <w:rPr>
          <w:lang w:val="ru-RU"/>
        </w:rPr>
        <w:t>;</w:t>
      </w:r>
    </w:p>
    <w:p w:rsidR="00952425" w:rsidRPr="00BE1075" w:rsidRDefault="00952425" w:rsidP="007E1B5D">
      <w:pPr>
        <w:pStyle w:val="aff1"/>
        <w:numPr>
          <w:ilvl w:val="0"/>
          <w:numId w:val="2"/>
        </w:numPr>
        <w:rPr>
          <w:lang w:val="ru-RU"/>
        </w:rPr>
      </w:pPr>
      <w:r w:rsidRPr="00BE1075">
        <w:rPr>
          <w:lang w:val="ru-RU"/>
        </w:rPr>
        <w:t xml:space="preserve">население проектное, в предусмотренной застройке </w:t>
      </w:r>
      <w:r w:rsidR="00C86922">
        <w:rPr>
          <w:lang w:val="ru-RU"/>
        </w:rPr>
        <w:t>1182</w:t>
      </w:r>
      <w:r w:rsidR="00131649">
        <w:rPr>
          <w:lang w:val="ru-RU"/>
        </w:rPr>
        <w:t xml:space="preserve"> чел.</w:t>
      </w:r>
    </w:p>
    <w:p w:rsidR="006407DB" w:rsidRPr="00BE1075" w:rsidRDefault="006407DB" w:rsidP="00433DC0">
      <w:pPr>
        <w:pStyle w:val="aff1"/>
        <w:rPr>
          <w:lang w:val="ru-RU"/>
        </w:rPr>
      </w:pPr>
      <w:r w:rsidRPr="00BE1075">
        <w:rPr>
          <w:lang w:val="ru-RU"/>
        </w:rPr>
        <w:t xml:space="preserve">Рост численности населения возможен при определенных условиях, к которым относятся и улучшение качества жизни, и социально-экономическая политика, направленная на поддержание семьи, укрепление здоровья населения, успешная политика занятости населения, а именно создание новых рабочих мест, обусловленного развитием различных функций </w:t>
      </w:r>
      <w:r w:rsidR="00610D68">
        <w:rPr>
          <w:lang w:val="ru-RU"/>
        </w:rPr>
        <w:t>сельского поселения</w:t>
      </w:r>
      <w:r w:rsidRPr="00BE1075">
        <w:rPr>
          <w:lang w:val="ru-RU"/>
        </w:rPr>
        <w:t>.</w:t>
      </w:r>
    </w:p>
    <w:p w:rsidR="00B75638" w:rsidRPr="00BE1075" w:rsidRDefault="00B60929" w:rsidP="00433DC0">
      <w:pPr>
        <w:pStyle w:val="20"/>
        <w:rPr>
          <w:rFonts w:cs="Times New Roman"/>
          <w:sz w:val="24"/>
          <w:szCs w:val="24"/>
        </w:rPr>
      </w:pPr>
      <w:bookmarkStart w:id="21" w:name="_Toc244405524"/>
      <w:bookmarkStart w:id="22" w:name="_Toc244407692"/>
      <w:bookmarkStart w:id="23" w:name="_Toc244410153"/>
      <w:bookmarkStart w:id="24" w:name="_Toc244411140"/>
      <w:bookmarkStart w:id="25" w:name="_Toc270941728"/>
      <w:bookmarkStart w:id="26" w:name="_Toc312357137"/>
      <w:bookmarkStart w:id="27" w:name="_Toc465945713"/>
      <w:r w:rsidRPr="00BE1075">
        <w:rPr>
          <w:rFonts w:cs="Times New Roman"/>
          <w:sz w:val="24"/>
          <w:szCs w:val="24"/>
        </w:rPr>
        <w:t xml:space="preserve">1.3 </w:t>
      </w:r>
      <w:r w:rsidR="00B75638" w:rsidRPr="00BE1075">
        <w:rPr>
          <w:rFonts w:cs="Times New Roman"/>
          <w:sz w:val="24"/>
          <w:szCs w:val="24"/>
        </w:rPr>
        <w:t>Прогноз развития экономики муниципального образования</w:t>
      </w:r>
      <w:bookmarkEnd w:id="21"/>
      <w:bookmarkEnd w:id="22"/>
      <w:bookmarkEnd w:id="23"/>
      <w:bookmarkEnd w:id="24"/>
      <w:bookmarkEnd w:id="25"/>
      <w:bookmarkEnd w:id="26"/>
      <w:bookmarkEnd w:id="27"/>
    </w:p>
    <w:p w:rsidR="00B75638" w:rsidRPr="00BE1075" w:rsidRDefault="00B75638" w:rsidP="00433DC0">
      <w:pPr>
        <w:pStyle w:val="aff1"/>
        <w:rPr>
          <w:lang w:val="ru-RU"/>
        </w:rPr>
      </w:pPr>
      <w:bookmarkStart w:id="28" w:name="_Toc244405525"/>
      <w:bookmarkStart w:id="29" w:name="_Toc244407693"/>
      <w:bookmarkStart w:id="30" w:name="_Toc244410154"/>
      <w:bookmarkStart w:id="31" w:name="_Toc244411141"/>
      <w:r w:rsidRPr="00BE1075">
        <w:rPr>
          <w:lang w:val="ru-RU"/>
        </w:rPr>
        <w:t>Как объект прогнозирования развития экономической системы муниципального образования</w:t>
      </w:r>
      <w:r w:rsidR="00B60929" w:rsidRPr="00BE1075">
        <w:rPr>
          <w:lang w:val="ru-RU"/>
        </w:rPr>
        <w:t>,</w:t>
      </w:r>
      <w:r w:rsidR="0049667C">
        <w:rPr>
          <w:lang w:val="ru-RU"/>
        </w:rPr>
        <w:t xml:space="preserve">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02348">
        <w:rPr>
          <w:lang w:val="ru-RU"/>
        </w:rPr>
        <w:t xml:space="preserve"> </w:t>
      </w:r>
      <w:r w:rsidRPr="00BE1075">
        <w:rPr>
          <w:lang w:val="ru-RU"/>
        </w:rPr>
        <w:t>характеризуется рядом специфических особенностей, в частности:</w:t>
      </w:r>
    </w:p>
    <w:p w:rsidR="00AD2B3F" w:rsidRPr="00BE1075" w:rsidRDefault="00AD2B3F" w:rsidP="007E1B5D">
      <w:pPr>
        <w:pStyle w:val="aff1"/>
        <w:numPr>
          <w:ilvl w:val="0"/>
          <w:numId w:val="3"/>
        </w:numPr>
        <w:rPr>
          <w:lang w:val="ru-RU"/>
        </w:rPr>
      </w:pPr>
      <w:r w:rsidRPr="00BE1075">
        <w:rPr>
          <w:lang w:val="ru-RU"/>
        </w:rPr>
        <w:t xml:space="preserve">многофункциональной структурой экономики с доминированием </w:t>
      </w:r>
      <w:r w:rsidR="00784E5B">
        <w:rPr>
          <w:lang w:val="ru-RU"/>
        </w:rPr>
        <w:t>сельского хозяйства</w:t>
      </w:r>
      <w:r w:rsidRPr="00BE1075">
        <w:rPr>
          <w:lang w:val="ru-RU"/>
        </w:rPr>
        <w:t>;</w:t>
      </w:r>
    </w:p>
    <w:p w:rsidR="000A2E37" w:rsidRPr="000A2E37" w:rsidRDefault="00784E5B" w:rsidP="000A2E37">
      <w:pPr>
        <w:pStyle w:val="aff1"/>
        <w:numPr>
          <w:ilvl w:val="0"/>
          <w:numId w:val="3"/>
        </w:numPr>
        <w:rPr>
          <w:lang w:val="ru-RU"/>
        </w:rPr>
      </w:pPr>
      <w:r w:rsidRPr="000A2E37">
        <w:rPr>
          <w:lang w:val="ru-RU"/>
        </w:rPr>
        <w:t xml:space="preserve">расположением центра муниципального образования </w:t>
      </w:r>
      <w:r w:rsidR="00A00C54" w:rsidRPr="000A2E37">
        <w:rPr>
          <w:lang w:val="ru-RU"/>
        </w:rPr>
        <w:t xml:space="preserve">с. </w:t>
      </w:r>
      <w:proofErr w:type="spellStart"/>
      <w:r w:rsidR="00E438C7" w:rsidRPr="000A2E37">
        <w:rPr>
          <w:lang w:val="ru-RU"/>
        </w:rPr>
        <w:t>Аллак</w:t>
      </w:r>
      <w:proofErr w:type="spellEnd"/>
      <w:r w:rsidR="00A00C54" w:rsidRPr="000A2E37">
        <w:rPr>
          <w:lang w:val="ru-RU"/>
        </w:rPr>
        <w:t xml:space="preserve"> </w:t>
      </w:r>
      <w:r w:rsidRPr="000A2E37">
        <w:rPr>
          <w:lang w:val="ru-RU"/>
        </w:rPr>
        <w:t xml:space="preserve">в </w:t>
      </w:r>
      <w:r w:rsidR="000A2E37" w:rsidRPr="000A2E37">
        <w:rPr>
          <w:lang w:val="ru-RU"/>
        </w:rPr>
        <w:t>13 км</w:t>
      </w:r>
      <w:r w:rsidRPr="000A2E37">
        <w:rPr>
          <w:lang w:val="ru-RU"/>
        </w:rPr>
        <w:t xml:space="preserve"> от районного</w:t>
      </w:r>
      <w:r w:rsidRPr="00BE1075">
        <w:rPr>
          <w:lang w:val="ru-RU"/>
        </w:rPr>
        <w:t xml:space="preserve"> центра </w:t>
      </w:r>
      <w:r w:rsidR="00A00C54" w:rsidRPr="00A00C54">
        <w:rPr>
          <w:lang w:val="ru-RU"/>
        </w:rPr>
        <w:t>г</w:t>
      </w:r>
      <w:r w:rsidR="00A00C54">
        <w:rPr>
          <w:lang w:val="ru-RU"/>
        </w:rPr>
        <w:t>.</w:t>
      </w:r>
      <w:r w:rsidR="00A00C54" w:rsidRPr="00A00C54">
        <w:rPr>
          <w:lang w:val="ru-RU"/>
        </w:rPr>
        <w:t xml:space="preserve"> Камень-на-Оби</w:t>
      </w:r>
      <w:r>
        <w:rPr>
          <w:lang w:val="ru-RU"/>
        </w:rPr>
        <w:t>;</w:t>
      </w:r>
    </w:p>
    <w:p w:rsidR="00313F0A" w:rsidRPr="00BE1075" w:rsidRDefault="00313F0A" w:rsidP="00313F0A">
      <w:pPr>
        <w:pStyle w:val="aff1"/>
        <w:rPr>
          <w:lang w:val="ru-RU"/>
        </w:rPr>
      </w:pPr>
      <w:r w:rsidRPr="00BE1075">
        <w:rPr>
          <w:lang w:val="ru-RU"/>
        </w:rPr>
        <w:t xml:space="preserve">Главная цель политики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00F27568" w:rsidRPr="00BE1075">
        <w:rPr>
          <w:lang w:val="ru-RU"/>
        </w:rPr>
        <w:t>–</w:t>
      </w:r>
      <w:r w:rsidRPr="00BE1075">
        <w:rPr>
          <w:lang w:val="ru-RU"/>
        </w:rPr>
        <w:t xml:space="preserve"> привлечение инвестиций в реальный сектор экономики для обеспечения устойчивых темпов экономического роста, эффективной занятости населения, укрепления налоговой базы для решения социальных проблем, развития территории, повышения эффективности развития </w:t>
      </w:r>
      <w:r w:rsidR="00553945">
        <w:rPr>
          <w:lang w:val="ru-RU"/>
        </w:rPr>
        <w:t>промышленного</w:t>
      </w:r>
      <w:r w:rsidRPr="00BE1075">
        <w:rPr>
          <w:lang w:val="ru-RU"/>
        </w:rPr>
        <w:t xml:space="preserve"> сектора экономики, для развития социальной инфраструктуры, путем повышения комфортности проживания населения и его уровня жизни.</w:t>
      </w:r>
    </w:p>
    <w:p w:rsidR="00313F0A" w:rsidRPr="00BE1075" w:rsidRDefault="00313F0A" w:rsidP="00313F0A">
      <w:pPr>
        <w:pStyle w:val="aff1"/>
        <w:rPr>
          <w:lang w:val="ru-RU"/>
        </w:rPr>
      </w:pPr>
      <w:r w:rsidRPr="00BE1075">
        <w:rPr>
          <w:lang w:val="ru-RU"/>
        </w:rPr>
        <w:t>Основные задачи:</w:t>
      </w:r>
    </w:p>
    <w:p w:rsidR="00784E5B" w:rsidRPr="00BE1075" w:rsidRDefault="00784E5B" w:rsidP="00784E5B">
      <w:pPr>
        <w:pStyle w:val="aff1"/>
        <w:numPr>
          <w:ilvl w:val="0"/>
          <w:numId w:val="3"/>
        </w:numPr>
        <w:rPr>
          <w:lang w:val="ru-RU"/>
        </w:rPr>
      </w:pPr>
      <w:r w:rsidRPr="00BE1075">
        <w:rPr>
          <w:lang w:val="ru-RU"/>
        </w:rPr>
        <w:t>обновление и модернизация производственных мощностей;</w:t>
      </w:r>
    </w:p>
    <w:p w:rsidR="00784E5B" w:rsidRPr="00BE1075" w:rsidRDefault="00784E5B" w:rsidP="00784E5B">
      <w:pPr>
        <w:pStyle w:val="aff1"/>
        <w:numPr>
          <w:ilvl w:val="0"/>
          <w:numId w:val="3"/>
        </w:numPr>
        <w:rPr>
          <w:lang w:val="ru-RU"/>
        </w:rPr>
      </w:pPr>
      <w:r w:rsidRPr="00BE1075">
        <w:rPr>
          <w:lang w:val="ru-RU"/>
        </w:rPr>
        <w:t>внедрение новых технологий в агропромышленный комплекс;</w:t>
      </w:r>
    </w:p>
    <w:p w:rsidR="00784E5B" w:rsidRPr="00BE1075" w:rsidRDefault="00784E5B" w:rsidP="00784E5B">
      <w:pPr>
        <w:pStyle w:val="aff1"/>
        <w:numPr>
          <w:ilvl w:val="0"/>
          <w:numId w:val="3"/>
        </w:numPr>
        <w:rPr>
          <w:lang w:val="ru-RU"/>
        </w:rPr>
      </w:pPr>
      <w:r w:rsidRPr="00BE1075">
        <w:rPr>
          <w:lang w:val="ru-RU"/>
        </w:rPr>
        <w:t>формирование благоприятных условий для инвесторов путём создания необходимой инфраструктуры;</w:t>
      </w:r>
    </w:p>
    <w:p w:rsidR="00784E5B" w:rsidRPr="00BE1075" w:rsidRDefault="00784E5B" w:rsidP="00784E5B">
      <w:pPr>
        <w:pStyle w:val="aff1"/>
        <w:numPr>
          <w:ilvl w:val="0"/>
          <w:numId w:val="3"/>
        </w:numPr>
        <w:rPr>
          <w:lang w:val="ru-RU"/>
        </w:rPr>
      </w:pPr>
      <w:r w:rsidRPr="00BE1075">
        <w:rPr>
          <w:lang w:val="ru-RU"/>
        </w:rPr>
        <w:lastRenderedPageBreak/>
        <w:t>укрепление материальной базы просвещения, здравоохранения, культуры и коммунального хозяйства;</w:t>
      </w:r>
    </w:p>
    <w:p w:rsidR="00784E5B" w:rsidRPr="00BE1075" w:rsidRDefault="00784E5B" w:rsidP="00784E5B">
      <w:pPr>
        <w:pStyle w:val="aff1"/>
        <w:numPr>
          <w:ilvl w:val="0"/>
          <w:numId w:val="3"/>
        </w:numPr>
        <w:rPr>
          <w:lang w:val="ru-RU"/>
        </w:rPr>
      </w:pPr>
      <w:r w:rsidRPr="00BE1075">
        <w:rPr>
          <w:lang w:val="ru-RU"/>
        </w:rPr>
        <w:t>продвижение сельхозпродукции за пределы региона.</w:t>
      </w:r>
    </w:p>
    <w:p w:rsidR="00B75638" w:rsidRPr="00BE1075" w:rsidRDefault="00B75638" w:rsidP="00433DC0">
      <w:pPr>
        <w:pStyle w:val="aff1"/>
        <w:rPr>
          <w:lang w:val="ru-RU"/>
        </w:rPr>
      </w:pPr>
      <w:r w:rsidRPr="00BE1075">
        <w:rPr>
          <w:lang w:val="ru-RU"/>
        </w:rPr>
        <w:t>В то же время, нестабильность и непредсказуемость социально</w:t>
      </w:r>
      <w:r w:rsidR="00AD2B3F" w:rsidRPr="00BE1075">
        <w:rPr>
          <w:lang w:val="ru-RU"/>
        </w:rPr>
        <w:t>-</w:t>
      </w:r>
      <w:r w:rsidRPr="00BE1075">
        <w:rPr>
          <w:lang w:val="ru-RU"/>
        </w:rPr>
        <w:t>экономической ситуации в стране, отсутствие на федеральном уровне стратегических разработок по основным направлениям развития Российской Федерации и ее субъектов не позволяют оперировать сколько-нибудь аргументированными количественными показателями и этапами реализации представляемых в работе предложений.</w:t>
      </w:r>
    </w:p>
    <w:p w:rsidR="00B75638" w:rsidRPr="00BE1075" w:rsidRDefault="00B75638" w:rsidP="00433DC0">
      <w:pPr>
        <w:pStyle w:val="aff1"/>
        <w:rPr>
          <w:lang w:val="ru-RU"/>
        </w:rPr>
      </w:pPr>
      <w:r w:rsidRPr="00BE1075">
        <w:rPr>
          <w:lang w:val="ru-RU"/>
        </w:rPr>
        <w:t xml:space="preserve">Очевидно, что в сложившейся ситуации поступательная динамика вероятна лишь в условиях целенаправленного жесткого управляющего воздействия на основные направления развития хозяйственной деятельности и использования территории на областном уровне. Для такого развития представляется необходимым использование в той или иной степени на разных временных этапах всех имеющихся ресурсов территории и привлечение в максимально возможной степени финансовых ресурсов разных форм собственности, а также </w:t>
      </w:r>
      <w:r w:rsidR="00B60929" w:rsidRPr="00BE1075">
        <w:rPr>
          <w:lang w:val="ru-RU"/>
        </w:rPr>
        <w:t>«</w:t>
      </w:r>
      <w:r w:rsidRPr="00BE1075">
        <w:rPr>
          <w:lang w:val="ru-RU"/>
        </w:rPr>
        <w:t>эффективных</w:t>
      </w:r>
      <w:r w:rsidR="00B60929" w:rsidRPr="00BE1075">
        <w:rPr>
          <w:lang w:val="ru-RU"/>
        </w:rPr>
        <w:t>»</w:t>
      </w:r>
      <w:r w:rsidRPr="00BE1075">
        <w:rPr>
          <w:lang w:val="ru-RU"/>
        </w:rPr>
        <w:t xml:space="preserve"> инвесторов для реализации хозяйственных новаций.</w:t>
      </w:r>
    </w:p>
    <w:p w:rsidR="00B75638" w:rsidRPr="00BE1075" w:rsidRDefault="00B75638" w:rsidP="00433DC0">
      <w:pPr>
        <w:pStyle w:val="aff1"/>
        <w:rPr>
          <w:lang w:val="ru-RU"/>
        </w:rPr>
      </w:pPr>
      <w:r w:rsidRPr="00BE1075">
        <w:rPr>
          <w:lang w:val="ru-RU"/>
        </w:rPr>
        <w:t xml:space="preserve">Возможные направления и масштабы развития хозяйственного комплекса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определяются, по мнению авторского коллектива, следующими блоками факторов:</w:t>
      </w:r>
    </w:p>
    <w:p w:rsidR="00B75638" w:rsidRPr="00BE1075" w:rsidRDefault="00B75638" w:rsidP="007E1B5D">
      <w:pPr>
        <w:pStyle w:val="aff1"/>
        <w:numPr>
          <w:ilvl w:val="0"/>
          <w:numId w:val="3"/>
        </w:numPr>
        <w:rPr>
          <w:lang w:val="ru-RU"/>
        </w:rPr>
      </w:pPr>
      <w:r w:rsidRPr="00BE1075">
        <w:rPr>
          <w:lang w:val="ru-RU"/>
        </w:rPr>
        <w:t>сложившийся социально-экономический потенциал, природно-экологические ресурсы и ограничения развития территории;</w:t>
      </w:r>
    </w:p>
    <w:p w:rsidR="00B75638" w:rsidRPr="00BE1075" w:rsidRDefault="00B75638" w:rsidP="007E1B5D">
      <w:pPr>
        <w:pStyle w:val="aff1"/>
        <w:numPr>
          <w:ilvl w:val="0"/>
          <w:numId w:val="3"/>
        </w:numPr>
        <w:rPr>
          <w:lang w:val="ru-RU"/>
        </w:rPr>
      </w:pPr>
      <w:r w:rsidRPr="00BE1075">
        <w:rPr>
          <w:lang w:val="ru-RU"/>
        </w:rPr>
        <w:t xml:space="preserve">демографический потенциал, условия его </w:t>
      </w:r>
      <w:r w:rsidR="00B60929" w:rsidRPr="00BE1075">
        <w:rPr>
          <w:lang w:val="ru-RU"/>
        </w:rPr>
        <w:t>«</w:t>
      </w:r>
      <w:r w:rsidRPr="00BE1075">
        <w:rPr>
          <w:lang w:val="ru-RU"/>
        </w:rPr>
        <w:t>удержания</w:t>
      </w:r>
      <w:r w:rsidR="00B60929" w:rsidRPr="00BE1075">
        <w:rPr>
          <w:lang w:val="ru-RU"/>
        </w:rPr>
        <w:t>»</w:t>
      </w:r>
      <w:r w:rsidRPr="00BE1075">
        <w:rPr>
          <w:lang w:val="ru-RU"/>
        </w:rPr>
        <w:t xml:space="preserve"> на территории </w:t>
      </w:r>
      <w:r w:rsidR="00F27568" w:rsidRPr="00BE1075">
        <w:rPr>
          <w:lang w:val="ru-RU"/>
        </w:rPr>
        <w:t>муниципального образования</w:t>
      </w:r>
      <w:r w:rsidRPr="00BE1075">
        <w:rPr>
          <w:lang w:val="ru-RU"/>
        </w:rPr>
        <w:t>, возможности пополнения трудовых ресурсов за счет внешней миграции;</w:t>
      </w:r>
    </w:p>
    <w:p w:rsidR="00B75638" w:rsidRPr="00BE1075" w:rsidRDefault="00B75638" w:rsidP="007E1B5D">
      <w:pPr>
        <w:pStyle w:val="aff1"/>
        <w:numPr>
          <w:ilvl w:val="0"/>
          <w:numId w:val="3"/>
        </w:numPr>
        <w:rPr>
          <w:lang w:val="ru-RU"/>
        </w:rPr>
      </w:pPr>
      <w:r w:rsidRPr="00BE1075">
        <w:rPr>
          <w:lang w:val="ru-RU"/>
        </w:rPr>
        <w:t>необходимость улучшения условий жизни и хозяйствования через развитие инженерно-транспортной инфраструктуры и сектора услуг на уровне требований XXI века.</w:t>
      </w:r>
    </w:p>
    <w:p w:rsidR="00B75638" w:rsidRPr="00BE1075" w:rsidRDefault="00B75638" w:rsidP="00433DC0">
      <w:pPr>
        <w:pStyle w:val="aff1"/>
        <w:rPr>
          <w:lang w:val="ru-RU"/>
        </w:rPr>
      </w:pPr>
      <w:r w:rsidRPr="00BE1075">
        <w:rPr>
          <w:lang w:val="ru-RU"/>
        </w:rPr>
        <w:t>Основой устойчивого и безопасного развития среды жизнедеятельности на территории поселения</w:t>
      </w:r>
      <w:r w:rsidR="00553945">
        <w:rPr>
          <w:lang w:val="ru-RU"/>
        </w:rPr>
        <w:t xml:space="preserve"> </w:t>
      </w:r>
      <w:r w:rsidRPr="00BE1075">
        <w:rPr>
          <w:lang w:val="ru-RU"/>
        </w:rPr>
        <w:t>должно стать совершенствование и</w:t>
      </w:r>
      <w:r w:rsidR="00553945">
        <w:rPr>
          <w:lang w:val="ru-RU"/>
        </w:rPr>
        <w:t xml:space="preserve"> </w:t>
      </w:r>
      <w:r w:rsidRPr="00BE1075">
        <w:rPr>
          <w:lang w:val="ru-RU"/>
        </w:rPr>
        <w:t>развитие инженерно-транспортной инфраструктуры, а также система мер по охране окружающей среды и предотвращению чрезвычайных ситуаций.</w:t>
      </w:r>
    </w:p>
    <w:p w:rsidR="00B75638" w:rsidRPr="00BE1075" w:rsidRDefault="00B75638" w:rsidP="00433DC0">
      <w:pPr>
        <w:pStyle w:val="aff1"/>
        <w:rPr>
          <w:lang w:val="ru-RU"/>
        </w:rPr>
      </w:pPr>
      <w:r w:rsidRPr="00BE1075">
        <w:rPr>
          <w:lang w:val="ru-RU"/>
        </w:rPr>
        <w:t>Земельно-ресурсный потенциал оценивается как один из важнейших факторов возможного развития жизненного пространства и среды обитания населения.</w:t>
      </w:r>
    </w:p>
    <w:p w:rsidR="00A66DCE" w:rsidRDefault="001A043C" w:rsidP="00433DC0">
      <w:pPr>
        <w:pStyle w:val="aff1"/>
        <w:rPr>
          <w:lang w:val="ru-RU"/>
        </w:rPr>
      </w:pPr>
      <w:r>
        <w:rPr>
          <w:lang w:val="ru-RU"/>
        </w:rPr>
        <w:t>Первоочередным направлением</w:t>
      </w:r>
      <w:r w:rsidR="00B75638" w:rsidRPr="00BE1075">
        <w:rPr>
          <w:lang w:val="ru-RU"/>
        </w:rPr>
        <w:t xml:space="preserve"> в развитии</w:t>
      </w:r>
      <w:r w:rsidR="007619CC" w:rsidRPr="00BE1075">
        <w:rPr>
          <w:lang w:val="ru-RU"/>
        </w:rPr>
        <w:t xml:space="preserve"> экономики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00B75638" w:rsidRPr="00BE1075">
        <w:rPr>
          <w:lang w:val="ru-RU"/>
        </w:rPr>
        <w:t xml:space="preserve"> особенно на первом этапе обозначенного расчётного периода, рассматривается расширение и модернизация</w:t>
      </w:r>
      <w:r w:rsidR="00E56CB5">
        <w:rPr>
          <w:lang w:val="ru-RU"/>
        </w:rPr>
        <w:t xml:space="preserve"> сельскохозяйственного</w:t>
      </w:r>
      <w:r w:rsidR="00B75638" w:rsidRPr="00BE1075">
        <w:rPr>
          <w:lang w:val="ru-RU"/>
        </w:rPr>
        <w:t xml:space="preserve"> производства, увеличение объёмов выпускаемой</w:t>
      </w:r>
      <w:r w:rsidR="00E56CB5">
        <w:rPr>
          <w:lang w:val="ru-RU"/>
        </w:rPr>
        <w:t xml:space="preserve"> сельскохозяйственной</w:t>
      </w:r>
      <w:r w:rsidR="00B75638" w:rsidRPr="00BE1075">
        <w:rPr>
          <w:lang w:val="ru-RU"/>
        </w:rPr>
        <w:t xml:space="preserve"> продукции, налаживание связей по основным рынкам сбыта. Все мероприятия должны сопровождаться предварительной разработкой продуманной производственной программы, обоснованной маркетинговыми исследованиями и с обязательным учётом востребованности их продукции.</w:t>
      </w:r>
    </w:p>
    <w:p w:rsidR="0038614F" w:rsidRDefault="0038614F">
      <w:pPr>
        <w:rPr>
          <w:rFonts w:ascii="Times New Roman" w:eastAsiaTheme="majorEastAsia" w:hAnsi="Times New Roman" w:cs="Times New Roman"/>
          <w:b/>
          <w:bCs/>
          <w:caps/>
          <w:sz w:val="24"/>
          <w:szCs w:val="24"/>
        </w:rPr>
      </w:pPr>
      <w:bookmarkStart w:id="32" w:name="_Toc270941729"/>
      <w:bookmarkStart w:id="33" w:name="_Toc312357138"/>
      <w:r>
        <w:rPr>
          <w:rFonts w:cs="Times New Roman"/>
          <w:sz w:val="24"/>
          <w:szCs w:val="24"/>
        </w:rPr>
        <w:br w:type="page"/>
      </w:r>
    </w:p>
    <w:p w:rsidR="00B75638" w:rsidRPr="000311C3" w:rsidRDefault="00F3250A" w:rsidP="000311C3">
      <w:pPr>
        <w:pStyle w:val="1"/>
        <w:rPr>
          <w:rFonts w:cs="Times New Roman"/>
          <w:sz w:val="24"/>
          <w:szCs w:val="24"/>
        </w:rPr>
      </w:pPr>
      <w:bookmarkStart w:id="34" w:name="_Toc465945714"/>
      <w:r w:rsidRPr="00855CB8">
        <w:rPr>
          <w:rFonts w:cs="Times New Roman"/>
          <w:sz w:val="24"/>
          <w:szCs w:val="24"/>
        </w:rPr>
        <w:lastRenderedPageBreak/>
        <w:t xml:space="preserve">2. </w:t>
      </w:r>
      <w:r w:rsidR="00B75638" w:rsidRPr="00855CB8">
        <w:rPr>
          <w:rFonts w:cs="Times New Roman"/>
          <w:sz w:val="24"/>
          <w:szCs w:val="24"/>
        </w:rPr>
        <w:t>Формирование целей территориального планирования</w:t>
      </w:r>
      <w:bookmarkEnd w:id="28"/>
      <w:bookmarkEnd w:id="29"/>
      <w:bookmarkEnd w:id="30"/>
      <w:bookmarkEnd w:id="31"/>
      <w:bookmarkEnd w:id="32"/>
      <w:bookmarkEnd w:id="33"/>
      <w:bookmarkEnd w:id="34"/>
    </w:p>
    <w:p w:rsidR="00F3250A" w:rsidRPr="00BE1075" w:rsidRDefault="00F3250A" w:rsidP="00C03837">
      <w:pPr>
        <w:pStyle w:val="aff1"/>
        <w:rPr>
          <w:lang w:val="ru-RU"/>
        </w:rPr>
      </w:pPr>
      <w:bookmarkStart w:id="35" w:name="_Toc244405526"/>
      <w:bookmarkStart w:id="36" w:name="_Toc244407694"/>
      <w:bookmarkStart w:id="37" w:name="_Toc244410155"/>
      <w:bookmarkStart w:id="38" w:name="_Toc244411142"/>
      <w:bookmarkStart w:id="39" w:name="_Toc270941730"/>
      <w:r w:rsidRPr="00BE1075">
        <w:rPr>
          <w:lang w:val="ru-RU"/>
        </w:rPr>
        <w:t xml:space="preserve">1. Главная цель территориального планирования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330755">
        <w:rPr>
          <w:lang w:val="ru-RU"/>
        </w:rPr>
        <w:t>:</w:t>
      </w:r>
      <w:r w:rsidRPr="00BE1075">
        <w:rPr>
          <w:lang w:val="ru-RU"/>
        </w:rPr>
        <w:t xml:space="preserve"> пространственная организация территории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в целях обеспечения устойчивого развития территории.</w:t>
      </w:r>
    </w:p>
    <w:p w:rsidR="00F3250A" w:rsidRPr="00BE1075" w:rsidRDefault="00F3250A" w:rsidP="00C03837">
      <w:pPr>
        <w:pStyle w:val="aff1"/>
        <w:rPr>
          <w:lang w:val="ru-RU"/>
        </w:rPr>
      </w:pPr>
      <w:r w:rsidRPr="00BE1075">
        <w:rPr>
          <w:lang w:val="ru-RU"/>
        </w:rPr>
        <w:t>2. Цели территориального планирования:</w:t>
      </w:r>
    </w:p>
    <w:p w:rsidR="00F3250A" w:rsidRPr="00935AAA" w:rsidRDefault="00F3250A" w:rsidP="00A147D1">
      <w:pPr>
        <w:pStyle w:val="aff1"/>
        <w:numPr>
          <w:ilvl w:val="0"/>
          <w:numId w:val="9"/>
        </w:numPr>
        <w:rPr>
          <w:lang w:val="ru-RU"/>
        </w:rPr>
      </w:pPr>
      <w:r w:rsidRPr="00935AAA">
        <w:rPr>
          <w:lang w:val="ru-RU"/>
        </w:rPr>
        <w:t xml:space="preserve">развитие </w:t>
      </w:r>
      <w:r w:rsidR="009A5902" w:rsidRPr="00935AAA">
        <w:rPr>
          <w:lang w:val="ru-RU"/>
        </w:rPr>
        <w:t xml:space="preserve">МО </w:t>
      </w:r>
      <w:proofErr w:type="spellStart"/>
      <w:r w:rsidR="00C86922">
        <w:rPr>
          <w:lang w:val="ru-RU"/>
        </w:rPr>
        <w:t>Аллакский</w:t>
      </w:r>
      <w:proofErr w:type="spellEnd"/>
      <w:r w:rsidR="009A5902" w:rsidRPr="00935AAA">
        <w:rPr>
          <w:lang w:val="ru-RU"/>
        </w:rPr>
        <w:t xml:space="preserve"> сельсовет</w:t>
      </w:r>
      <w:r w:rsidR="0083017A" w:rsidRPr="00935AAA">
        <w:rPr>
          <w:lang w:val="ru-RU"/>
        </w:rPr>
        <w:t xml:space="preserve"> </w:t>
      </w:r>
      <w:r w:rsidRPr="00935AAA">
        <w:rPr>
          <w:lang w:val="ru-RU"/>
        </w:rPr>
        <w:t xml:space="preserve">в рамках </w:t>
      </w:r>
      <w:r w:rsidR="00935AAA" w:rsidRPr="00935AAA">
        <w:rPr>
          <w:lang w:val="ru-RU"/>
        </w:rPr>
        <w:t>Каменского</w:t>
      </w:r>
      <w:r w:rsidR="00D81E1D" w:rsidRPr="00935AAA">
        <w:rPr>
          <w:lang w:val="ru-RU"/>
        </w:rPr>
        <w:t xml:space="preserve"> района</w:t>
      </w:r>
      <w:r w:rsidRPr="00935AAA">
        <w:rPr>
          <w:lang w:val="ru-RU"/>
        </w:rPr>
        <w:t>;</w:t>
      </w:r>
    </w:p>
    <w:p w:rsidR="00F3250A" w:rsidRPr="00BE1075" w:rsidRDefault="00F3250A" w:rsidP="00362965">
      <w:pPr>
        <w:pStyle w:val="aff1"/>
        <w:numPr>
          <w:ilvl w:val="0"/>
          <w:numId w:val="9"/>
        </w:numPr>
        <w:ind w:left="714" w:hanging="357"/>
        <w:rPr>
          <w:lang w:val="ru-RU"/>
        </w:rPr>
      </w:pPr>
      <w:r w:rsidRPr="00BE1075">
        <w:rPr>
          <w:lang w:val="ru-RU"/>
        </w:rPr>
        <w:t>повышение уровня жизни и условий проживания населения;</w:t>
      </w:r>
    </w:p>
    <w:p w:rsidR="00F3250A" w:rsidRPr="00043F1C" w:rsidRDefault="00F3250A" w:rsidP="00362965">
      <w:pPr>
        <w:pStyle w:val="aff1"/>
        <w:numPr>
          <w:ilvl w:val="0"/>
          <w:numId w:val="9"/>
        </w:numPr>
        <w:ind w:left="714" w:hanging="357"/>
        <w:rPr>
          <w:lang w:val="ru-RU"/>
        </w:rPr>
      </w:pPr>
      <w:r w:rsidRPr="00043F1C">
        <w:rPr>
          <w:lang w:val="ru-RU"/>
        </w:rPr>
        <w:t>повышение инвестиционной привлекательности территории.</w:t>
      </w:r>
    </w:p>
    <w:p w:rsidR="00F3250A" w:rsidRPr="00BE1075" w:rsidRDefault="00F3250A" w:rsidP="00C03837">
      <w:pPr>
        <w:pStyle w:val="aff1"/>
        <w:rPr>
          <w:lang w:val="ru-RU"/>
        </w:rPr>
      </w:pPr>
      <w:r w:rsidRPr="00BE1075">
        <w:rPr>
          <w:lang w:val="ru-RU"/>
        </w:rPr>
        <w:t>3. Задачами территориального планирования являются:</w:t>
      </w:r>
    </w:p>
    <w:p w:rsidR="00F3250A" w:rsidRPr="00BE1075" w:rsidRDefault="00F3250A" w:rsidP="00362965">
      <w:pPr>
        <w:pStyle w:val="aff1"/>
        <w:numPr>
          <w:ilvl w:val="0"/>
          <w:numId w:val="9"/>
        </w:numPr>
        <w:ind w:left="714" w:hanging="357"/>
        <w:rPr>
          <w:lang w:val="ru-RU"/>
        </w:rPr>
      </w:pPr>
      <w:r w:rsidRPr="00BE1075">
        <w:rPr>
          <w:lang w:val="ru-RU"/>
        </w:rPr>
        <w:t>преодоление планировочной разобщённости отдельных частей муниципального образования;</w:t>
      </w:r>
    </w:p>
    <w:p w:rsidR="00F3250A" w:rsidRPr="00BE1075" w:rsidRDefault="00F3250A" w:rsidP="00362965">
      <w:pPr>
        <w:pStyle w:val="aff1"/>
        <w:numPr>
          <w:ilvl w:val="0"/>
          <w:numId w:val="9"/>
        </w:numPr>
        <w:ind w:left="714" w:hanging="357"/>
        <w:rPr>
          <w:lang w:val="ru-RU"/>
        </w:rPr>
      </w:pPr>
      <w:r w:rsidRPr="00BE1075">
        <w:rPr>
          <w:lang w:val="ru-RU"/>
        </w:rPr>
        <w:t xml:space="preserve">стимулирование средствами территориального планирования и градостроительного зонирования развития муниципального образования в самостоятельное </w:t>
      </w:r>
      <w:r w:rsidR="00123F59">
        <w:rPr>
          <w:lang w:val="ru-RU"/>
        </w:rPr>
        <w:t>сельское</w:t>
      </w:r>
      <w:r w:rsidRPr="00BE1075">
        <w:rPr>
          <w:lang w:val="ru-RU"/>
        </w:rPr>
        <w:t xml:space="preserve"> </w:t>
      </w:r>
      <w:r w:rsidR="004A38DF">
        <w:rPr>
          <w:lang w:val="ru-RU"/>
        </w:rPr>
        <w:t xml:space="preserve">поселение </w:t>
      </w:r>
      <w:r w:rsidRPr="00BE1075">
        <w:rPr>
          <w:lang w:val="ru-RU"/>
        </w:rPr>
        <w:t xml:space="preserve">с полноценной социальной инфраструктурой и благоустройством; </w:t>
      </w:r>
    </w:p>
    <w:p w:rsidR="00F3250A" w:rsidRPr="00111E21" w:rsidRDefault="00F3250A" w:rsidP="00362965">
      <w:pPr>
        <w:pStyle w:val="aff1"/>
        <w:numPr>
          <w:ilvl w:val="0"/>
          <w:numId w:val="9"/>
        </w:numPr>
        <w:ind w:left="714" w:hanging="357"/>
        <w:rPr>
          <w:lang w:val="ru-RU"/>
        </w:rPr>
      </w:pPr>
      <w:r w:rsidRPr="00111E21">
        <w:rPr>
          <w:lang w:val="ru-RU"/>
        </w:rPr>
        <w:t xml:space="preserve">привлечение инвестиций на пустующие </w:t>
      </w:r>
      <w:r w:rsidR="00C024D5">
        <w:rPr>
          <w:lang w:val="ru-RU"/>
        </w:rPr>
        <w:t>сельхоз</w:t>
      </w:r>
      <w:r w:rsidRPr="00111E21">
        <w:rPr>
          <w:lang w:val="ru-RU"/>
        </w:rPr>
        <w:t xml:space="preserve"> площадки;</w:t>
      </w:r>
    </w:p>
    <w:p w:rsidR="00F3250A" w:rsidRPr="00BE1075" w:rsidRDefault="00F3250A" w:rsidP="00362965">
      <w:pPr>
        <w:pStyle w:val="aff1"/>
        <w:numPr>
          <w:ilvl w:val="0"/>
          <w:numId w:val="9"/>
        </w:numPr>
        <w:ind w:left="714" w:hanging="357"/>
        <w:rPr>
          <w:lang w:val="ru-RU"/>
        </w:rPr>
      </w:pPr>
      <w:r w:rsidRPr="00BE1075">
        <w:rPr>
          <w:lang w:val="ru-RU"/>
        </w:rPr>
        <w:t>оптимизация и дальнейшее развитие сети образовательных учреждений;</w:t>
      </w:r>
    </w:p>
    <w:p w:rsidR="00F3250A" w:rsidRPr="00BE1075" w:rsidRDefault="00F3250A" w:rsidP="00362965">
      <w:pPr>
        <w:pStyle w:val="aff1"/>
        <w:numPr>
          <w:ilvl w:val="0"/>
          <w:numId w:val="9"/>
        </w:numPr>
        <w:ind w:left="714" w:hanging="357"/>
        <w:rPr>
          <w:lang w:val="ru-RU"/>
        </w:rPr>
      </w:pPr>
      <w:r w:rsidRPr="00BE1075">
        <w:rPr>
          <w:lang w:val="ru-RU"/>
        </w:rPr>
        <w:t>оптимизация и дальнейшее развитие сети учреждений здравоохранения;</w:t>
      </w:r>
    </w:p>
    <w:p w:rsidR="00F3250A" w:rsidRPr="00BE1075" w:rsidRDefault="00F3250A" w:rsidP="00362965">
      <w:pPr>
        <w:pStyle w:val="aff1"/>
        <w:numPr>
          <w:ilvl w:val="0"/>
          <w:numId w:val="9"/>
        </w:numPr>
        <w:ind w:left="714" w:hanging="357"/>
        <w:rPr>
          <w:lang w:val="ru-RU"/>
        </w:rPr>
      </w:pPr>
      <w:r w:rsidRPr="00BE1075">
        <w:rPr>
          <w:lang w:val="ru-RU"/>
        </w:rPr>
        <w:t>реконструкция жилого фонда;</w:t>
      </w:r>
    </w:p>
    <w:p w:rsidR="00F3250A" w:rsidRPr="00BE1075" w:rsidRDefault="00F3250A" w:rsidP="00362965">
      <w:pPr>
        <w:pStyle w:val="aff1"/>
        <w:numPr>
          <w:ilvl w:val="0"/>
          <w:numId w:val="9"/>
        </w:numPr>
        <w:ind w:left="714" w:hanging="357"/>
        <w:rPr>
          <w:lang w:val="ru-RU"/>
        </w:rPr>
      </w:pPr>
      <w:r w:rsidRPr="00BE1075">
        <w:rPr>
          <w:lang w:val="ru-RU"/>
        </w:rPr>
        <w:t>модернизация и развитие транспортной и инженерной инфраструктуры;</w:t>
      </w:r>
    </w:p>
    <w:p w:rsidR="00F3250A" w:rsidRPr="00BE1075" w:rsidRDefault="00F3250A" w:rsidP="00362965">
      <w:pPr>
        <w:pStyle w:val="aff1"/>
        <w:numPr>
          <w:ilvl w:val="0"/>
          <w:numId w:val="9"/>
        </w:numPr>
        <w:ind w:left="714" w:hanging="357"/>
        <w:rPr>
          <w:lang w:val="ru-RU"/>
        </w:rPr>
      </w:pPr>
      <w:r w:rsidRPr="00BE1075">
        <w:rPr>
          <w:lang w:val="ru-RU"/>
        </w:rPr>
        <w:t>формирование и реконструкция рекреационных территорий;</w:t>
      </w:r>
    </w:p>
    <w:p w:rsidR="00F3250A" w:rsidRPr="00BE1075" w:rsidRDefault="00F3250A" w:rsidP="00362965">
      <w:pPr>
        <w:pStyle w:val="aff1"/>
        <w:numPr>
          <w:ilvl w:val="0"/>
          <w:numId w:val="9"/>
        </w:numPr>
        <w:ind w:left="714" w:hanging="357"/>
        <w:rPr>
          <w:lang w:val="ru-RU"/>
        </w:rPr>
      </w:pPr>
      <w:r w:rsidRPr="00BE1075">
        <w:rPr>
          <w:lang w:val="ru-RU"/>
        </w:rPr>
        <w:t>экологическая безопасность, сохранение и рациональное развитие природных ресурсов;</w:t>
      </w:r>
    </w:p>
    <w:p w:rsidR="00F3250A" w:rsidRPr="00BE1075" w:rsidRDefault="00F3250A" w:rsidP="00362965">
      <w:pPr>
        <w:pStyle w:val="aff1"/>
        <w:numPr>
          <w:ilvl w:val="0"/>
          <w:numId w:val="9"/>
        </w:numPr>
        <w:ind w:left="714" w:hanging="357"/>
        <w:rPr>
          <w:lang w:val="ru-RU"/>
        </w:rPr>
      </w:pPr>
      <w:r w:rsidRPr="00BE1075">
        <w:rPr>
          <w:lang w:val="ru-RU"/>
        </w:rPr>
        <w:t>сохранение объектов историко-культурного наследия;</w:t>
      </w:r>
    </w:p>
    <w:p w:rsidR="00F3250A" w:rsidRPr="00BE1075" w:rsidRDefault="00F3250A" w:rsidP="00362965">
      <w:pPr>
        <w:pStyle w:val="aff1"/>
        <w:numPr>
          <w:ilvl w:val="0"/>
          <w:numId w:val="9"/>
        </w:numPr>
        <w:ind w:left="714" w:hanging="357"/>
        <w:rPr>
          <w:lang w:val="ru-RU"/>
        </w:rPr>
      </w:pPr>
      <w:r w:rsidRPr="00BE1075">
        <w:rPr>
          <w:lang w:val="ru-RU"/>
        </w:rPr>
        <w:t>снижение риска возможных негативных последствий чрезвычайных ситуаций на объекты производственного, жилого и социального назначения, окружающую среду в рамках полномочий местного самоуправления.</w:t>
      </w:r>
    </w:p>
    <w:p w:rsidR="005F5A36" w:rsidRDefault="00F3250A" w:rsidP="00C03837">
      <w:pPr>
        <w:pStyle w:val="aff1"/>
        <w:rPr>
          <w:lang w:val="ru-RU"/>
        </w:rPr>
      </w:pPr>
      <w:r w:rsidRPr="00BE1075">
        <w:rPr>
          <w:lang w:val="ru-RU"/>
        </w:rPr>
        <w:t xml:space="preserve">Цели и задачи территориального планирования реализуются посредством осуществления органами местного самоуправления своих полномочий в виде определения перечня мероприятий по территориальному планированию, принятию плана реализации генерального плана, принятию и реализации муниципальных целевых программ. </w:t>
      </w:r>
    </w:p>
    <w:p w:rsidR="00F3250A" w:rsidRPr="00BE1075" w:rsidRDefault="00F3250A" w:rsidP="00C03837">
      <w:pPr>
        <w:pStyle w:val="aff1"/>
        <w:rPr>
          <w:lang w:val="ru-RU"/>
        </w:rPr>
      </w:pPr>
      <w:r w:rsidRPr="00BE1075">
        <w:rPr>
          <w:lang w:val="ru-RU"/>
        </w:rPr>
        <w:t xml:space="preserve">По проектным решениям генерального плана, осуществление которых выходит за пределы их полномочий, органы местного самоуправления выходят с соответствующей инициативой в органы государственной власти </w:t>
      </w:r>
      <w:r w:rsidR="009A5902">
        <w:rPr>
          <w:lang w:val="ru-RU"/>
        </w:rPr>
        <w:t>Алтайского края</w:t>
      </w:r>
      <w:r w:rsidR="004436D9">
        <w:rPr>
          <w:lang w:val="ru-RU"/>
        </w:rPr>
        <w:t>.</w:t>
      </w:r>
    </w:p>
    <w:p w:rsidR="0025087F" w:rsidRPr="00BE1075" w:rsidRDefault="0025087F" w:rsidP="00433DC0">
      <w:pPr>
        <w:pStyle w:val="aff1"/>
        <w:rPr>
          <w:lang w:val="ru-RU"/>
        </w:rPr>
      </w:pPr>
      <w:r w:rsidRPr="00BE1075">
        <w:rPr>
          <w:lang w:val="ru-RU"/>
        </w:rPr>
        <w:br w:type="page"/>
      </w:r>
    </w:p>
    <w:p w:rsidR="00B75638" w:rsidRPr="00BE1075" w:rsidRDefault="00F3250A" w:rsidP="00433DC0">
      <w:pPr>
        <w:pStyle w:val="1"/>
        <w:spacing w:line="240" w:lineRule="auto"/>
        <w:rPr>
          <w:rFonts w:cs="Times New Roman"/>
          <w:sz w:val="24"/>
          <w:szCs w:val="24"/>
        </w:rPr>
      </w:pPr>
      <w:bookmarkStart w:id="40" w:name="_Toc312357139"/>
      <w:bookmarkStart w:id="41" w:name="_Toc465945715"/>
      <w:r w:rsidRPr="00BE1075">
        <w:rPr>
          <w:rFonts w:cs="Times New Roman"/>
          <w:sz w:val="24"/>
          <w:szCs w:val="24"/>
        </w:rPr>
        <w:lastRenderedPageBreak/>
        <w:t xml:space="preserve">3. </w:t>
      </w:r>
      <w:r w:rsidR="00B75638" w:rsidRPr="00BE1075">
        <w:rPr>
          <w:rFonts w:cs="Times New Roman"/>
          <w:sz w:val="24"/>
          <w:szCs w:val="24"/>
        </w:rPr>
        <w:t>Предложения по территориальному планированию (проектные предложения генерального плана)</w:t>
      </w:r>
      <w:bookmarkEnd w:id="35"/>
      <w:bookmarkEnd w:id="36"/>
      <w:bookmarkEnd w:id="37"/>
      <w:bookmarkEnd w:id="38"/>
      <w:bookmarkEnd w:id="39"/>
      <w:bookmarkEnd w:id="40"/>
      <w:bookmarkEnd w:id="41"/>
    </w:p>
    <w:p w:rsidR="00B75638" w:rsidRPr="00BE1075" w:rsidRDefault="00F3250A" w:rsidP="00433DC0">
      <w:pPr>
        <w:pStyle w:val="20"/>
        <w:rPr>
          <w:rFonts w:cs="Times New Roman"/>
          <w:sz w:val="24"/>
          <w:szCs w:val="24"/>
        </w:rPr>
      </w:pPr>
      <w:bookmarkStart w:id="42" w:name="_Toc244405527"/>
      <w:bookmarkStart w:id="43" w:name="_Toc244407695"/>
      <w:bookmarkStart w:id="44" w:name="_Toc244410156"/>
      <w:bookmarkStart w:id="45" w:name="_Toc244411143"/>
      <w:bookmarkStart w:id="46" w:name="_Toc270941731"/>
      <w:bookmarkStart w:id="47" w:name="_Toc312357140"/>
      <w:bookmarkStart w:id="48" w:name="_Toc465945716"/>
      <w:r w:rsidRPr="00BE1075">
        <w:rPr>
          <w:rFonts w:cs="Times New Roman"/>
          <w:sz w:val="24"/>
          <w:szCs w:val="24"/>
        </w:rPr>
        <w:t xml:space="preserve">3.1 </w:t>
      </w:r>
      <w:r w:rsidR="00B75638" w:rsidRPr="00BE1075">
        <w:rPr>
          <w:rFonts w:cs="Times New Roman"/>
          <w:sz w:val="24"/>
          <w:szCs w:val="24"/>
        </w:rPr>
        <w:t>Развитие планировочной структуры муниципального образования</w:t>
      </w:r>
      <w:bookmarkEnd w:id="42"/>
      <w:bookmarkEnd w:id="43"/>
      <w:bookmarkEnd w:id="44"/>
      <w:bookmarkEnd w:id="45"/>
      <w:bookmarkEnd w:id="46"/>
      <w:bookmarkEnd w:id="47"/>
      <w:bookmarkEnd w:id="48"/>
    </w:p>
    <w:p w:rsidR="00B75638" w:rsidRPr="00BE1075" w:rsidRDefault="00F3250A" w:rsidP="00433DC0">
      <w:pPr>
        <w:pStyle w:val="3"/>
        <w:rPr>
          <w:rFonts w:cs="Times New Roman"/>
          <w:szCs w:val="24"/>
        </w:rPr>
      </w:pPr>
      <w:bookmarkStart w:id="49" w:name="_Toc244405528"/>
      <w:bookmarkStart w:id="50" w:name="_Toc244407696"/>
      <w:bookmarkStart w:id="51" w:name="_Toc244410157"/>
      <w:bookmarkStart w:id="52" w:name="_Toc244411144"/>
      <w:bookmarkStart w:id="53" w:name="_Toc270941732"/>
      <w:bookmarkStart w:id="54" w:name="_Toc312357141"/>
      <w:bookmarkStart w:id="55" w:name="_Toc465945717"/>
      <w:r w:rsidRPr="00BE1075">
        <w:rPr>
          <w:rFonts w:cs="Times New Roman"/>
          <w:szCs w:val="24"/>
        </w:rPr>
        <w:t xml:space="preserve">3.1.1 </w:t>
      </w:r>
      <w:r w:rsidR="00B75638" w:rsidRPr="00BE1075">
        <w:rPr>
          <w:rFonts w:cs="Times New Roman"/>
          <w:szCs w:val="24"/>
        </w:rPr>
        <w:t>Установление границ населённых пунктов</w:t>
      </w:r>
      <w:bookmarkEnd w:id="49"/>
      <w:bookmarkEnd w:id="50"/>
      <w:bookmarkEnd w:id="51"/>
      <w:bookmarkEnd w:id="52"/>
      <w:bookmarkEnd w:id="53"/>
      <w:bookmarkEnd w:id="54"/>
      <w:bookmarkEnd w:id="55"/>
    </w:p>
    <w:p w:rsidR="001B12E0" w:rsidRDefault="001B12E0" w:rsidP="001B12E0">
      <w:pPr>
        <w:pStyle w:val="aff1"/>
        <w:rPr>
          <w:lang w:val="ru-RU"/>
        </w:rPr>
      </w:pPr>
      <w:r w:rsidRPr="00F62BAA">
        <w:rPr>
          <w:lang w:val="ru-RU"/>
        </w:rPr>
        <w:t xml:space="preserve">В соответствии с предложениями по территориальному планированию за основу </w:t>
      </w:r>
      <w:r w:rsidRPr="00040062">
        <w:rPr>
          <w:lang w:val="ru-RU"/>
        </w:rPr>
        <w:t xml:space="preserve">берется данная территория </w:t>
      </w:r>
      <w:r w:rsidR="009A5902" w:rsidRPr="00040062">
        <w:rPr>
          <w:lang w:val="ru-RU"/>
        </w:rPr>
        <w:t xml:space="preserve">МО </w:t>
      </w:r>
      <w:proofErr w:type="spellStart"/>
      <w:r w:rsidR="00C86922" w:rsidRPr="00040062">
        <w:rPr>
          <w:lang w:val="ru-RU"/>
        </w:rPr>
        <w:t>Аллакский</w:t>
      </w:r>
      <w:proofErr w:type="spellEnd"/>
      <w:r w:rsidR="009A5902" w:rsidRPr="00040062">
        <w:rPr>
          <w:lang w:val="ru-RU"/>
        </w:rPr>
        <w:t xml:space="preserve"> сельсовет</w:t>
      </w:r>
      <w:r w:rsidRPr="00040062">
        <w:rPr>
          <w:lang w:val="ru-RU"/>
        </w:rPr>
        <w:t xml:space="preserve"> – </w:t>
      </w:r>
      <w:r w:rsidR="00040062" w:rsidRPr="00040062">
        <w:rPr>
          <w:lang w:val="ru-RU"/>
        </w:rPr>
        <w:t>22430</w:t>
      </w:r>
      <w:r w:rsidRPr="00040062">
        <w:rPr>
          <w:lang w:val="ru-RU"/>
        </w:rPr>
        <w:t xml:space="preserve"> га.</w:t>
      </w:r>
      <w:r w:rsidRPr="007E5340">
        <w:rPr>
          <w:lang w:val="ru-RU"/>
        </w:rPr>
        <w:t xml:space="preserve"> </w:t>
      </w:r>
    </w:p>
    <w:p w:rsidR="00040062" w:rsidRDefault="00040062" w:rsidP="00040062">
      <w:pPr>
        <w:pStyle w:val="aff1"/>
        <w:rPr>
          <w:lang w:val="ru-RU"/>
        </w:rPr>
      </w:pPr>
      <w:r w:rsidRPr="00DD0049">
        <w:rPr>
          <w:lang w:val="ru-RU"/>
        </w:rPr>
        <w:t xml:space="preserve">Проектом предполагается увеличение площади </w:t>
      </w:r>
      <w:r>
        <w:rPr>
          <w:lang w:val="ru-RU"/>
        </w:rPr>
        <w:t>одного</w:t>
      </w:r>
      <w:r w:rsidRPr="00E92BA6">
        <w:rPr>
          <w:lang w:val="ru-RU"/>
        </w:rPr>
        <w:t xml:space="preserve"> населенн</w:t>
      </w:r>
      <w:r>
        <w:rPr>
          <w:lang w:val="ru-RU"/>
        </w:rPr>
        <w:t>ого</w:t>
      </w:r>
      <w:r w:rsidRPr="00E92BA6">
        <w:rPr>
          <w:lang w:val="ru-RU"/>
        </w:rPr>
        <w:t xml:space="preserve"> пункт</w:t>
      </w:r>
      <w:r>
        <w:rPr>
          <w:lang w:val="ru-RU"/>
        </w:rPr>
        <w:t>а</w:t>
      </w:r>
      <w:r w:rsidRPr="00DD0049">
        <w:rPr>
          <w:lang w:val="ru-RU"/>
        </w:rPr>
        <w:t xml:space="preserve"> </w:t>
      </w:r>
      <w:r>
        <w:rPr>
          <w:lang w:val="ru-RU"/>
        </w:rPr>
        <w:t>(таблица 3.1).</w:t>
      </w:r>
    </w:p>
    <w:p w:rsidR="00040062" w:rsidRPr="00711B59" w:rsidRDefault="00040062" w:rsidP="00040062">
      <w:pPr>
        <w:pStyle w:val="aff1"/>
        <w:spacing w:before="120"/>
        <w:jc w:val="right"/>
        <w:outlineLvl w:val="0"/>
        <w:rPr>
          <w:b/>
          <w:i/>
          <w:lang w:val="ru-RU"/>
        </w:rPr>
      </w:pPr>
      <w:r w:rsidRPr="00711B59">
        <w:rPr>
          <w:b/>
          <w:i/>
          <w:lang w:val="ru-RU"/>
        </w:rPr>
        <w:t>Таблица 3.1</w:t>
      </w:r>
    </w:p>
    <w:p w:rsidR="00040062" w:rsidRPr="00AC2BA7" w:rsidRDefault="00040062" w:rsidP="00040062">
      <w:pPr>
        <w:pStyle w:val="aff1"/>
        <w:spacing w:after="120"/>
        <w:jc w:val="center"/>
        <w:rPr>
          <w:b/>
          <w:i/>
          <w:lang w:val="ru-RU"/>
        </w:rPr>
      </w:pPr>
      <w:r w:rsidRPr="00AC2BA7">
        <w:rPr>
          <w:b/>
          <w:i/>
          <w:lang w:val="ru-RU"/>
        </w:rPr>
        <w:t xml:space="preserve">Изменение площади населенных пунктов </w:t>
      </w:r>
      <w:r w:rsidRPr="005963C9">
        <w:rPr>
          <w:b/>
          <w:i/>
          <w:lang w:val="ru-RU"/>
        </w:rPr>
        <w:t xml:space="preserve">МО </w:t>
      </w:r>
      <w:proofErr w:type="spellStart"/>
      <w:r>
        <w:rPr>
          <w:b/>
          <w:i/>
          <w:lang w:val="ru-RU"/>
        </w:rPr>
        <w:t>Аллакский</w:t>
      </w:r>
      <w:proofErr w:type="spellEnd"/>
      <w:r w:rsidRPr="005963C9">
        <w:rPr>
          <w:b/>
          <w:i/>
          <w:lang w:val="ru-RU"/>
        </w:rPr>
        <w:t xml:space="preserve"> сельсовет </w:t>
      </w:r>
      <w:r w:rsidRPr="00AC2BA7">
        <w:rPr>
          <w:b/>
          <w:i/>
          <w:lang w:val="ru-RU"/>
        </w:rPr>
        <w:t>по проекту генерального плана, га</w:t>
      </w:r>
    </w:p>
    <w:tbl>
      <w:tblPr>
        <w:tblW w:w="95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623"/>
        <w:gridCol w:w="2394"/>
        <w:gridCol w:w="1857"/>
        <w:gridCol w:w="1634"/>
      </w:tblGrid>
      <w:tr w:rsidR="00040062" w:rsidRPr="00F33204" w:rsidTr="00040062">
        <w:trPr>
          <w:trHeight w:val="372"/>
          <w:tblHeader/>
          <w:jc w:val="center"/>
        </w:trPr>
        <w:tc>
          <w:tcPr>
            <w:tcW w:w="3623" w:type="dxa"/>
            <w:shd w:val="clear" w:color="auto" w:fill="D9D9D9" w:themeFill="background1" w:themeFillShade="D9"/>
            <w:hideMark/>
          </w:tcPr>
          <w:p w:rsidR="00040062" w:rsidRPr="00F33204" w:rsidRDefault="00040062" w:rsidP="00040062">
            <w:pPr>
              <w:spacing w:after="0" w:line="240" w:lineRule="auto"/>
              <w:jc w:val="center"/>
              <w:rPr>
                <w:rFonts w:ascii="Times New Roman" w:eastAsia="Times New Roman" w:hAnsi="Times New Roman" w:cs="Times New Roman"/>
                <w:b/>
                <w:i/>
                <w:sz w:val="24"/>
                <w:szCs w:val="24"/>
                <w:lang w:eastAsia="ar-SA" w:bidi="en-US"/>
              </w:rPr>
            </w:pPr>
            <w:r w:rsidRPr="00F33204">
              <w:rPr>
                <w:rFonts w:ascii="Times New Roman" w:eastAsia="Times New Roman" w:hAnsi="Times New Roman" w:cs="Times New Roman"/>
                <w:b/>
                <w:i/>
                <w:sz w:val="24"/>
                <w:szCs w:val="24"/>
                <w:lang w:eastAsia="ar-SA" w:bidi="en-US"/>
              </w:rPr>
              <w:t>Населённые пункты</w:t>
            </w:r>
          </w:p>
        </w:tc>
        <w:tc>
          <w:tcPr>
            <w:tcW w:w="2394" w:type="dxa"/>
            <w:shd w:val="clear" w:color="auto" w:fill="D9D9D9" w:themeFill="background1" w:themeFillShade="D9"/>
            <w:hideMark/>
          </w:tcPr>
          <w:p w:rsidR="00040062" w:rsidRPr="00F33204" w:rsidRDefault="00040062" w:rsidP="00040062">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Существующая площадь</w:t>
            </w:r>
          </w:p>
        </w:tc>
        <w:tc>
          <w:tcPr>
            <w:tcW w:w="1857" w:type="dxa"/>
            <w:shd w:val="clear" w:color="auto" w:fill="D9D9D9" w:themeFill="background1" w:themeFillShade="D9"/>
          </w:tcPr>
          <w:p w:rsidR="00040062" w:rsidRPr="00F33204" w:rsidRDefault="00040062" w:rsidP="00040062">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Проектная площадь</w:t>
            </w:r>
          </w:p>
        </w:tc>
        <w:tc>
          <w:tcPr>
            <w:tcW w:w="1634" w:type="dxa"/>
            <w:shd w:val="clear" w:color="auto" w:fill="D9D9D9" w:themeFill="background1" w:themeFillShade="D9"/>
          </w:tcPr>
          <w:p w:rsidR="00040062" w:rsidRPr="00F33204" w:rsidRDefault="00040062" w:rsidP="00040062">
            <w:pPr>
              <w:spacing w:after="0" w:line="240" w:lineRule="auto"/>
              <w:jc w:val="center"/>
              <w:rPr>
                <w:rFonts w:ascii="Times New Roman" w:hAnsi="Times New Roman" w:cs="Times New Roman"/>
                <w:b/>
                <w:i/>
                <w:sz w:val="24"/>
                <w:szCs w:val="24"/>
              </w:rPr>
            </w:pPr>
            <w:r>
              <w:rPr>
                <w:rFonts w:ascii="Times New Roman" w:hAnsi="Times New Roman" w:cs="Times New Roman"/>
                <w:b/>
                <w:i/>
                <w:sz w:val="24"/>
                <w:szCs w:val="24"/>
              </w:rPr>
              <w:t>Изменение (+,-)</w:t>
            </w:r>
          </w:p>
        </w:tc>
      </w:tr>
      <w:tr w:rsidR="00040062" w:rsidRPr="00F33204" w:rsidTr="00040062">
        <w:trPr>
          <w:trHeight w:val="68"/>
          <w:jc w:val="center"/>
        </w:trPr>
        <w:tc>
          <w:tcPr>
            <w:tcW w:w="3623" w:type="dxa"/>
            <w:shd w:val="clear" w:color="auto" w:fill="F2F2F2" w:themeFill="background1" w:themeFillShade="F2"/>
          </w:tcPr>
          <w:p w:rsidR="00040062" w:rsidRPr="00040062" w:rsidRDefault="00040062" w:rsidP="00040062">
            <w:pPr>
              <w:spacing w:after="0" w:line="240" w:lineRule="auto"/>
              <w:rPr>
                <w:rFonts w:ascii="Times New Roman" w:eastAsia="Times New Roman" w:hAnsi="Times New Roman" w:cs="Times New Roman"/>
                <w:b/>
                <w:i/>
                <w:sz w:val="24"/>
                <w:szCs w:val="24"/>
                <w:lang w:eastAsia="ar-SA" w:bidi="en-US"/>
              </w:rPr>
            </w:pPr>
            <w:r w:rsidRPr="00040062">
              <w:rPr>
                <w:rFonts w:ascii="Times New Roman" w:eastAsia="Times New Roman" w:hAnsi="Times New Roman" w:cs="Times New Roman"/>
                <w:b/>
                <w:i/>
                <w:sz w:val="24"/>
                <w:szCs w:val="24"/>
                <w:lang w:eastAsia="ar-SA" w:bidi="en-US"/>
              </w:rPr>
              <w:t xml:space="preserve">с. </w:t>
            </w:r>
            <w:proofErr w:type="spellStart"/>
            <w:r w:rsidRPr="00040062">
              <w:rPr>
                <w:rFonts w:ascii="Times New Roman" w:eastAsia="Times New Roman" w:hAnsi="Times New Roman" w:cs="Times New Roman"/>
                <w:b/>
                <w:i/>
                <w:sz w:val="24"/>
                <w:szCs w:val="24"/>
                <w:lang w:eastAsia="ar-SA" w:bidi="en-US"/>
              </w:rPr>
              <w:t>Аллак</w:t>
            </w:r>
            <w:proofErr w:type="spellEnd"/>
          </w:p>
        </w:tc>
        <w:tc>
          <w:tcPr>
            <w:tcW w:w="2394" w:type="dxa"/>
            <w:shd w:val="clear" w:color="auto" w:fill="FFFFFF" w:themeFill="background1"/>
          </w:tcPr>
          <w:p w:rsidR="00040062" w:rsidRPr="00040062" w:rsidRDefault="00040062" w:rsidP="00040062">
            <w:pPr>
              <w:spacing w:after="0" w:line="240" w:lineRule="auto"/>
              <w:jc w:val="center"/>
              <w:rPr>
                <w:rFonts w:ascii="Times New Roman" w:hAnsi="Times New Roman" w:cs="Times New Roman"/>
                <w:sz w:val="24"/>
                <w:szCs w:val="24"/>
              </w:rPr>
            </w:pPr>
            <w:r w:rsidRPr="00040062">
              <w:rPr>
                <w:rFonts w:ascii="Times New Roman" w:hAnsi="Times New Roman" w:cs="Times New Roman"/>
                <w:sz w:val="24"/>
                <w:szCs w:val="24"/>
              </w:rPr>
              <w:t>296,8</w:t>
            </w:r>
          </w:p>
        </w:tc>
        <w:tc>
          <w:tcPr>
            <w:tcW w:w="1857" w:type="dxa"/>
            <w:shd w:val="clear" w:color="auto" w:fill="FFFFFF" w:themeFill="background1"/>
          </w:tcPr>
          <w:p w:rsidR="00040062" w:rsidRPr="00D436A2"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304,647</w:t>
            </w:r>
          </w:p>
        </w:tc>
        <w:tc>
          <w:tcPr>
            <w:tcW w:w="1634" w:type="dxa"/>
            <w:shd w:val="clear" w:color="auto" w:fill="FFFFFF" w:themeFill="background1"/>
          </w:tcPr>
          <w:p w:rsidR="00040062" w:rsidRPr="00F33204"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7,847</w:t>
            </w:r>
          </w:p>
        </w:tc>
      </w:tr>
      <w:tr w:rsidR="00040062" w:rsidRPr="00F33204" w:rsidTr="00C745F3">
        <w:trPr>
          <w:jc w:val="center"/>
        </w:trPr>
        <w:tc>
          <w:tcPr>
            <w:tcW w:w="3623" w:type="dxa"/>
            <w:shd w:val="clear" w:color="auto" w:fill="F2F2F2" w:themeFill="background1" w:themeFillShade="F2"/>
          </w:tcPr>
          <w:p w:rsidR="00040062" w:rsidRPr="00040062" w:rsidRDefault="00040062" w:rsidP="00040062">
            <w:pPr>
              <w:spacing w:after="0" w:line="240" w:lineRule="auto"/>
              <w:rPr>
                <w:rFonts w:ascii="Times New Roman" w:eastAsia="Times New Roman" w:hAnsi="Times New Roman" w:cs="Times New Roman"/>
                <w:b/>
                <w:i/>
                <w:sz w:val="24"/>
                <w:szCs w:val="24"/>
                <w:lang w:eastAsia="ar-SA" w:bidi="en-US"/>
              </w:rPr>
            </w:pPr>
            <w:r w:rsidRPr="00040062">
              <w:rPr>
                <w:rFonts w:ascii="Times New Roman" w:eastAsia="Times New Roman" w:hAnsi="Times New Roman" w:cs="Times New Roman"/>
                <w:b/>
                <w:i/>
                <w:sz w:val="24"/>
                <w:szCs w:val="24"/>
                <w:lang w:eastAsia="ar-SA" w:bidi="en-US"/>
              </w:rPr>
              <w:t>д. Духовая</w:t>
            </w:r>
          </w:p>
        </w:tc>
        <w:tc>
          <w:tcPr>
            <w:tcW w:w="2394" w:type="dxa"/>
            <w:shd w:val="clear" w:color="auto" w:fill="FFFFFF" w:themeFill="background1"/>
          </w:tcPr>
          <w:p w:rsidR="00040062" w:rsidRPr="00040062" w:rsidRDefault="00040062" w:rsidP="00040062">
            <w:pPr>
              <w:spacing w:after="0" w:line="240" w:lineRule="auto"/>
              <w:jc w:val="center"/>
              <w:rPr>
                <w:rFonts w:ascii="Times New Roman" w:hAnsi="Times New Roman" w:cs="Times New Roman"/>
                <w:sz w:val="24"/>
                <w:szCs w:val="24"/>
              </w:rPr>
            </w:pPr>
            <w:r w:rsidRPr="00040062">
              <w:rPr>
                <w:rFonts w:ascii="Times New Roman" w:hAnsi="Times New Roman" w:cs="Times New Roman"/>
                <w:sz w:val="24"/>
                <w:szCs w:val="24"/>
              </w:rPr>
              <w:t>36,55</w:t>
            </w:r>
          </w:p>
        </w:tc>
        <w:tc>
          <w:tcPr>
            <w:tcW w:w="1857" w:type="dxa"/>
            <w:shd w:val="clear" w:color="auto" w:fill="FFFFFF" w:themeFill="background1"/>
          </w:tcPr>
          <w:p w:rsidR="00040062" w:rsidRPr="00D436A2"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36,55</w:t>
            </w:r>
          </w:p>
        </w:tc>
        <w:tc>
          <w:tcPr>
            <w:tcW w:w="1634" w:type="dxa"/>
            <w:shd w:val="clear" w:color="auto" w:fill="FFFFFF" w:themeFill="background1"/>
          </w:tcPr>
          <w:p w:rsidR="00040062" w:rsidRPr="00F33204"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040062" w:rsidRPr="00F33204" w:rsidTr="00C745F3">
        <w:trPr>
          <w:jc w:val="center"/>
        </w:trPr>
        <w:tc>
          <w:tcPr>
            <w:tcW w:w="3623" w:type="dxa"/>
            <w:shd w:val="clear" w:color="auto" w:fill="F2F2F2" w:themeFill="background1" w:themeFillShade="F2"/>
          </w:tcPr>
          <w:p w:rsidR="00040062" w:rsidRPr="00040062" w:rsidRDefault="00040062" w:rsidP="00040062">
            <w:pPr>
              <w:spacing w:after="0" w:line="240" w:lineRule="auto"/>
              <w:rPr>
                <w:rFonts w:ascii="Times New Roman" w:eastAsia="Times New Roman" w:hAnsi="Times New Roman" w:cs="Times New Roman"/>
                <w:b/>
                <w:i/>
                <w:sz w:val="24"/>
                <w:szCs w:val="24"/>
                <w:lang w:eastAsia="ar-SA" w:bidi="en-US"/>
              </w:rPr>
            </w:pPr>
            <w:proofErr w:type="spellStart"/>
            <w:r w:rsidRPr="00040062">
              <w:rPr>
                <w:rFonts w:ascii="Times New Roman" w:eastAsia="Times New Roman" w:hAnsi="Times New Roman" w:cs="Times New Roman"/>
                <w:b/>
                <w:i/>
                <w:sz w:val="24"/>
                <w:szCs w:val="24"/>
                <w:lang w:eastAsia="ar-SA" w:bidi="en-US"/>
              </w:rPr>
              <w:t>рзд</w:t>
            </w:r>
            <w:proofErr w:type="spellEnd"/>
            <w:r w:rsidRPr="00040062">
              <w:rPr>
                <w:rFonts w:ascii="Times New Roman" w:eastAsia="Times New Roman" w:hAnsi="Times New Roman" w:cs="Times New Roman"/>
                <w:b/>
                <w:i/>
                <w:sz w:val="24"/>
                <w:szCs w:val="24"/>
                <w:lang w:eastAsia="ar-SA" w:bidi="en-US"/>
              </w:rPr>
              <w:t>. Родина</w:t>
            </w:r>
          </w:p>
        </w:tc>
        <w:tc>
          <w:tcPr>
            <w:tcW w:w="2394" w:type="dxa"/>
            <w:shd w:val="clear" w:color="auto" w:fill="FFFFFF" w:themeFill="background1"/>
          </w:tcPr>
          <w:p w:rsidR="00040062" w:rsidRPr="00040062" w:rsidRDefault="00040062" w:rsidP="00040062">
            <w:pPr>
              <w:spacing w:after="0" w:line="240" w:lineRule="auto"/>
              <w:jc w:val="center"/>
              <w:rPr>
                <w:rFonts w:ascii="Times New Roman" w:hAnsi="Times New Roman" w:cs="Times New Roman"/>
                <w:sz w:val="24"/>
                <w:szCs w:val="24"/>
              </w:rPr>
            </w:pPr>
            <w:r w:rsidRPr="00040062">
              <w:rPr>
                <w:rFonts w:ascii="Times New Roman" w:hAnsi="Times New Roman" w:cs="Times New Roman"/>
                <w:sz w:val="24"/>
                <w:szCs w:val="24"/>
              </w:rPr>
              <w:t>4,25</w:t>
            </w:r>
          </w:p>
        </w:tc>
        <w:tc>
          <w:tcPr>
            <w:tcW w:w="1857" w:type="dxa"/>
            <w:shd w:val="clear" w:color="auto" w:fill="FFFFFF" w:themeFill="background1"/>
          </w:tcPr>
          <w:p w:rsidR="00040062" w:rsidRPr="00D436A2"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4,25</w:t>
            </w:r>
          </w:p>
        </w:tc>
        <w:tc>
          <w:tcPr>
            <w:tcW w:w="1634" w:type="dxa"/>
            <w:shd w:val="clear" w:color="auto" w:fill="FFFFFF" w:themeFill="background1"/>
          </w:tcPr>
          <w:p w:rsidR="00040062" w:rsidRPr="00F33204" w:rsidRDefault="00040062" w:rsidP="00040062">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040062" w:rsidRPr="005963C9" w:rsidTr="00C745F3">
        <w:trPr>
          <w:jc w:val="center"/>
        </w:trPr>
        <w:tc>
          <w:tcPr>
            <w:tcW w:w="3623" w:type="dxa"/>
            <w:shd w:val="clear" w:color="auto" w:fill="D9D9D9" w:themeFill="background1" w:themeFillShade="D9"/>
          </w:tcPr>
          <w:p w:rsidR="00040062" w:rsidRPr="005963C9" w:rsidRDefault="00040062" w:rsidP="00040062">
            <w:pPr>
              <w:spacing w:after="0" w:line="240" w:lineRule="auto"/>
              <w:jc w:val="center"/>
              <w:rPr>
                <w:rFonts w:ascii="Times New Roman" w:eastAsia="Times New Roman" w:hAnsi="Times New Roman" w:cs="Times New Roman"/>
                <w:b/>
                <w:i/>
                <w:sz w:val="24"/>
                <w:szCs w:val="24"/>
                <w:lang w:eastAsia="ar-SA" w:bidi="en-US"/>
              </w:rPr>
            </w:pPr>
            <w:r w:rsidRPr="005963C9">
              <w:rPr>
                <w:rFonts w:ascii="Times New Roman" w:eastAsia="Times New Roman" w:hAnsi="Times New Roman" w:cs="Times New Roman"/>
                <w:b/>
                <w:i/>
                <w:sz w:val="24"/>
                <w:szCs w:val="24"/>
                <w:lang w:eastAsia="ar-SA" w:bidi="en-US"/>
              </w:rPr>
              <w:t>Всего</w:t>
            </w:r>
          </w:p>
        </w:tc>
        <w:tc>
          <w:tcPr>
            <w:tcW w:w="2394" w:type="dxa"/>
            <w:shd w:val="clear" w:color="auto" w:fill="D9D9D9" w:themeFill="background1" w:themeFillShade="D9"/>
          </w:tcPr>
          <w:p w:rsidR="00040062" w:rsidRPr="005963C9" w:rsidRDefault="00040062" w:rsidP="00040062">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337,6</w:t>
            </w:r>
          </w:p>
        </w:tc>
        <w:tc>
          <w:tcPr>
            <w:tcW w:w="1857" w:type="dxa"/>
            <w:shd w:val="clear" w:color="auto" w:fill="D9D9D9" w:themeFill="background1" w:themeFillShade="D9"/>
          </w:tcPr>
          <w:p w:rsidR="00040062" w:rsidRPr="005963C9" w:rsidRDefault="00040062" w:rsidP="00040062">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345,447</w:t>
            </w:r>
          </w:p>
        </w:tc>
        <w:tc>
          <w:tcPr>
            <w:tcW w:w="1634" w:type="dxa"/>
            <w:shd w:val="clear" w:color="auto" w:fill="D9D9D9" w:themeFill="background1" w:themeFillShade="D9"/>
          </w:tcPr>
          <w:p w:rsidR="00040062" w:rsidRPr="005963C9" w:rsidRDefault="00040062" w:rsidP="00040062">
            <w:pPr>
              <w:spacing w:after="0" w:line="240" w:lineRule="auto"/>
              <w:jc w:val="cente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t>7,847</w:t>
            </w:r>
          </w:p>
        </w:tc>
      </w:tr>
    </w:tbl>
    <w:p w:rsidR="00040062" w:rsidRDefault="00040062" w:rsidP="00040062">
      <w:pPr>
        <w:pStyle w:val="aff1"/>
        <w:spacing w:before="120"/>
        <w:rPr>
          <w:lang w:val="ru-RU"/>
        </w:rPr>
      </w:pPr>
      <w:r>
        <w:rPr>
          <w:lang w:val="ru-RU"/>
        </w:rPr>
        <w:t xml:space="preserve">Общая площадь населенных пунктов </w:t>
      </w:r>
      <w:r w:rsidR="0051394C" w:rsidRPr="0051394C">
        <w:rPr>
          <w:lang w:val="ru-RU"/>
        </w:rPr>
        <w:t xml:space="preserve">МО </w:t>
      </w:r>
      <w:proofErr w:type="spellStart"/>
      <w:r w:rsidR="0051394C" w:rsidRPr="0051394C">
        <w:rPr>
          <w:lang w:val="ru-RU"/>
        </w:rPr>
        <w:t>Аллакский</w:t>
      </w:r>
      <w:proofErr w:type="spellEnd"/>
      <w:r w:rsidR="0051394C" w:rsidRPr="0051394C">
        <w:rPr>
          <w:lang w:val="ru-RU"/>
        </w:rPr>
        <w:t xml:space="preserve"> сельсовет </w:t>
      </w:r>
      <w:r>
        <w:rPr>
          <w:lang w:val="ru-RU"/>
        </w:rPr>
        <w:t>увели</w:t>
      </w:r>
      <w:r w:rsidRPr="00D436A2">
        <w:rPr>
          <w:lang w:val="ru-RU"/>
        </w:rPr>
        <w:t xml:space="preserve">чится на </w:t>
      </w:r>
      <w:r w:rsidR="0051394C">
        <w:rPr>
          <w:lang w:val="ru-RU"/>
        </w:rPr>
        <w:t>7,847</w:t>
      </w:r>
      <w:r w:rsidRPr="00D436A2">
        <w:rPr>
          <w:lang w:val="ru-RU"/>
        </w:rPr>
        <w:t xml:space="preserve"> га и составит </w:t>
      </w:r>
      <w:r w:rsidR="0051394C">
        <w:rPr>
          <w:lang w:val="ru-RU"/>
        </w:rPr>
        <w:t>345,447</w:t>
      </w:r>
      <w:r w:rsidRPr="00D436A2">
        <w:rPr>
          <w:lang w:val="ru-RU"/>
        </w:rPr>
        <w:t xml:space="preserve"> га.</w:t>
      </w:r>
    </w:p>
    <w:p w:rsidR="00040062" w:rsidRPr="001C5943" w:rsidRDefault="00040062" w:rsidP="00040062">
      <w:pPr>
        <w:pStyle w:val="aff1"/>
        <w:rPr>
          <w:lang w:val="ru-RU"/>
        </w:rPr>
      </w:pPr>
      <w:r>
        <w:rPr>
          <w:lang w:val="ru-RU"/>
        </w:rPr>
        <w:t xml:space="preserve">Перечень земельных участков, включаемых в границы населённых пунктов </w:t>
      </w:r>
      <w:r w:rsidRPr="0000266C">
        <w:rPr>
          <w:lang w:val="ru-RU"/>
        </w:rPr>
        <w:t xml:space="preserve">МО </w:t>
      </w:r>
      <w:proofErr w:type="spellStart"/>
      <w:r w:rsidR="0051394C" w:rsidRPr="0051394C">
        <w:rPr>
          <w:lang w:val="ru-RU"/>
        </w:rPr>
        <w:t>Аллакский</w:t>
      </w:r>
      <w:proofErr w:type="spellEnd"/>
      <w:r w:rsidR="0051394C" w:rsidRPr="0051394C">
        <w:rPr>
          <w:lang w:val="ru-RU"/>
        </w:rPr>
        <w:t xml:space="preserve"> сельсовет</w:t>
      </w:r>
      <w:r>
        <w:rPr>
          <w:lang w:val="ru-RU"/>
        </w:rPr>
        <w:t>, с указанием категорий земель, к которым планируется отнести эти участки, и цели их планируемого использования представлены в томе 2 (Материалы по обоснованию) в разделе 1</w:t>
      </w:r>
      <w:r w:rsidR="0051394C">
        <w:rPr>
          <w:lang w:val="ru-RU"/>
        </w:rPr>
        <w:t>5</w:t>
      </w:r>
      <w:r>
        <w:rPr>
          <w:lang w:val="ru-RU"/>
        </w:rPr>
        <w:t>.</w:t>
      </w:r>
    </w:p>
    <w:p w:rsidR="00B75638" w:rsidRPr="00BE1075" w:rsidRDefault="006709EB" w:rsidP="00433DC0">
      <w:pPr>
        <w:pStyle w:val="3"/>
        <w:rPr>
          <w:rFonts w:cs="Times New Roman"/>
          <w:szCs w:val="24"/>
        </w:rPr>
      </w:pPr>
      <w:bookmarkStart w:id="56" w:name="_Toc244405529"/>
      <w:bookmarkStart w:id="57" w:name="_Toc244407697"/>
      <w:bookmarkStart w:id="58" w:name="_Toc244410158"/>
      <w:bookmarkStart w:id="59" w:name="_Toc244411145"/>
      <w:bookmarkStart w:id="60" w:name="_Toc270941733"/>
      <w:bookmarkStart w:id="61" w:name="_Toc312357142"/>
      <w:bookmarkStart w:id="62" w:name="_Toc465945718"/>
      <w:r w:rsidRPr="004F51CC">
        <w:rPr>
          <w:rFonts w:cs="Times New Roman"/>
          <w:bCs w:val="0"/>
          <w:szCs w:val="24"/>
        </w:rPr>
        <w:t xml:space="preserve">3.1.2 </w:t>
      </w:r>
      <w:r w:rsidR="00B75638" w:rsidRPr="004F51CC">
        <w:rPr>
          <w:rFonts w:cs="Times New Roman"/>
          <w:bCs w:val="0"/>
          <w:szCs w:val="24"/>
        </w:rPr>
        <w:t>Приоритеты в развитии территорий поселения</w:t>
      </w:r>
      <w:bookmarkEnd w:id="56"/>
      <w:bookmarkEnd w:id="57"/>
      <w:bookmarkEnd w:id="58"/>
      <w:bookmarkEnd w:id="59"/>
      <w:bookmarkEnd w:id="60"/>
      <w:bookmarkEnd w:id="61"/>
      <w:bookmarkEnd w:id="62"/>
    </w:p>
    <w:p w:rsidR="00B75638" w:rsidRPr="00BE1075" w:rsidRDefault="00B75638" w:rsidP="00C03837">
      <w:pPr>
        <w:pStyle w:val="aff1"/>
        <w:rPr>
          <w:lang w:val="ru-RU"/>
        </w:rPr>
      </w:pPr>
      <w:r w:rsidRPr="00BE1075">
        <w:rPr>
          <w:lang w:val="ru-RU"/>
        </w:rPr>
        <w:t>Определени</w:t>
      </w:r>
      <w:r w:rsidR="0006427A" w:rsidRPr="00BE1075">
        <w:rPr>
          <w:lang w:val="ru-RU"/>
        </w:rPr>
        <w:t xml:space="preserve">е </w:t>
      </w:r>
      <w:r w:rsidRPr="00BE1075">
        <w:rPr>
          <w:lang w:val="ru-RU"/>
        </w:rPr>
        <w:t>приоритетов развития территорий поселения – одна из наиболее важных и сложных задач территориального планирования.</w:t>
      </w:r>
    </w:p>
    <w:p w:rsidR="00B75638" w:rsidRPr="00BE1075" w:rsidRDefault="00B75638" w:rsidP="00CC280E">
      <w:pPr>
        <w:pStyle w:val="aff1"/>
        <w:rPr>
          <w:lang w:val="ru-RU"/>
        </w:rPr>
      </w:pPr>
      <w:r w:rsidRPr="00BE1075">
        <w:rPr>
          <w:lang w:val="ru-RU"/>
        </w:rPr>
        <w:t>На основе комплексного анализа развития территорий поселения и учета существующих предпосылок пространственного развития в генеральном плане предложены следующие приоритеты в развитии отдельных территорий (на расчетный срок и перспективу).</w:t>
      </w:r>
    </w:p>
    <w:p w:rsidR="006444D7" w:rsidRDefault="00B75638" w:rsidP="006444D7">
      <w:pPr>
        <w:pStyle w:val="aff1"/>
        <w:rPr>
          <w:lang w:val="ru-RU"/>
        </w:rPr>
      </w:pPr>
      <w:r w:rsidRPr="00BE1075">
        <w:rPr>
          <w:lang w:val="ru-RU"/>
        </w:rPr>
        <w:t>1.</w:t>
      </w:r>
      <w:r w:rsidR="00553945">
        <w:rPr>
          <w:lang w:val="ru-RU"/>
        </w:rPr>
        <w:t xml:space="preserve"> </w:t>
      </w:r>
      <w:r w:rsidR="00E24364">
        <w:rPr>
          <w:lang w:val="ru-RU"/>
        </w:rPr>
        <w:t>Формирование в</w:t>
      </w:r>
      <w:r w:rsidR="00F232CB">
        <w:rPr>
          <w:lang w:val="ru-RU"/>
        </w:rPr>
        <w:t xml:space="preserve"> </w:t>
      </w:r>
      <w:proofErr w:type="gramStart"/>
      <w:r w:rsidR="00321736">
        <w:rPr>
          <w:lang w:val="ru-RU"/>
        </w:rPr>
        <w:t>с</w:t>
      </w:r>
      <w:r w:rsidR="004F51CC">
        <w:rPr>
          <w:lang w:val="ru-RU"/>
        </w:rPr>
        <w:t xml:space="preserve"> </w:t>
      </w:r>
      <w:r w:rsidR="00321736">
        <w:rPr>
          <w:lang w:val="ru-RU"/>
        </w:rPr>
        <w:t>.</w:t>
      </w:r>
      <w:proofErr w:type="spellStart"/>
      <w:r w:rsidR="00321736">
        <w:rPr>
          <w:lang w:val="ru-RU"/>
        </w:rPr>
        <w:t>Аллак</w:t>
      </w:r>
      <w:proofErr w:type="spellEnd"/>
      <w:proofErr w:type="gramEnd"/>
      <w:r w:rsidR="00143C6B" w:rsidRPr="00143C6B">
        <w:rPr>
          <w:lang w:val="ru-RU"/>
        </w:rPr>
        <w:t xml:space="preserve"> </w:t>
      </w:r>
      <w:r w:rsidR="00E24364">
        <w:rPr>
          <w:lang w:val="ru-RU"/>
        </w:rPr>
        <w:t>развитого</w:t>
      </w:r>
      <w:r w:rsidR="00B15722" w:rsidRPr="00BE1075">
        <w:rPr>
          <w:lang w:val="ru-RU"/>
        </w:rPr>
        <w:t xml:space="preserve"> центр</w:t>
      </w:r>
      <w:r w:rsidR="00E24364">
        <w:rPr>
          <w:lang w:val="ru-RU"/>
        </w:rPr>
        <w:t>а</w:t>
      </w:r>
      <w:r w:rsidR="00B15722" w:rsidRPr="00BE1075">
        <w:rPr>
          <w:lang w:val="ru-RU"/>
        </w:rPr>
        <w:t xml:space="preserve">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B15722" w:rsidRPr="00BE1075">
        <w:rPr>
          <w:lang w:val="ru-RU"/>
        </w:rPr>
        <w:t>.</w:t>
      </w:r>
      <w:r w:rsidR="006444D7" w:rsidRPr="006444D7">
        <w:rPr>
          <w:lang w:val="ru-RU"/>
        </w:rPr>
        <w:t xml:space="preserve"> </w:t>
      </w:r>
    </w:p>
    <w:p w:rsidR="006444D7" w:rsidRPr="00BE1075" w:rsidRDefault="006444D7" w:rsidP="006444D7">
      <w:pPr>
        <w:pStyle w:val="aff1"/>
        <w:rPr>
          <w:lang w:val="ru-RU"/>
        </w:rPr>
      </w:pPr>
      <w:r w:rsidRPr="00BE1075">
        <w:rPr>
          <w:lang w:val="ru-RU"/>
        </w:rPr>
        <w:t>2.</w:t>
      </w:r>
      <w:r>
        <w:rPr>
          <w:lang w:val="ru-RU"/>
        </w:rPr>
        <w:t xml:space="preserve"> </w:t>
      </w:r>
      <w:r w:rsidRPr="00BE1075">
        <w:rPr>
          <w:lang w:val="ru-RU"/>
        </w:rPr>
        <w:t>Освоение свободных площадок п</w:t>
      </w:r>
      <w:r>
        <w:rPr>
          <w:lang w:val="ru-RU"/>
        </w:rPr>
        <w:t>од размещение жилых территорий в населенных пунктах поселения:</w:t>
      </w:r>
    </w:p>
    <w:p w:rsidR="006444D7" w:rsidRDefault="006444D7" w:rsidP="006444D7">
      <w:pPr>
        <w:pStyle w:val="aff1"/>
        <w:numPr>
          <w:ilvl w:val="0"/>
          <w:numId w:val="10"/>
        </w:numPr>
        <w:ind w:left="714" w:hanging="357"/>
        <w:rPr>
          <w:lang w:val="ru-RU"/>
        </w:rPr>
      </w:pPr>
      <w:r w:rsidRPr="00BE1075">
        <w:rPr>
          <w:lang w:val="ru-RU"/>
        </w:rPr>
        <w:t>упорядочение</w:t>
      </w:r>
      <w:r>
        <w:rPr>
          <w:lang w:val="ru-RU"/>
        </w:rPr>
        <w:t xml:space="preserve"> </w:t>
      </w:r>
      <w:r w:rsidRPr="00BE1075">
        <w:rPr>
          <w:lang w:val="ru-RU"/>
        </w:rPr>
        <w:t>и дополнение квар</w:t>
      </w:r>
      <w:r>
        <w:rPr>
          <w:lang w:val="ru-RU"/>
        </w:rPr>
        <w:t>талов малоэтажной жилой застройки;</w:t>
      </w:r>
    </w:p>
    <w:p w:rsidR="00B75638" w:rsidRPr="006444D7" w:rsidRDefault="006444D7" w:rsidP="006444D7">
      <w:pPr>
        <w:pStyle w:val="aff1"/>
        <w:numPr>
          <w:ilvl w:val="0"/>
          <w:numId w:val="10"/>
        </w:numPr>
        <w:ind w:left="714" w:hanging="357"/>
        <w:rPr>
          <w:lang w:val="ru-RU"/>
        </w:rPr>
      </w:pPr>
      <w:r>
        <w:rPr>
          <w:lang w:val="ru-RU"/>
        </w:rPr>
        <w:t xml:space="preserve">увеличение </w:t>
      </w:r>
      <w:r w:rsidRPr="0007645C">
        <w:rPr>
          <w:lang w:val="ru-RU"/>
        </w:rPr>
        <w:t>зон малоэтажной застройки</w:t>
      </w:r>
      <w:r>
        <w:rPr>
          <w:lang w:val="ru-RU"/>
        </w:rPr>
        <w:t>.</w:t>
      </w:r>
    </w:p>
    <w:p w:rsidR="00B75638" w:rsidRDefault="006444D7" w:rsidP="00CC280E">
      <w:pPr>
        <w:pStyle w:val="aff1"/>
        <w:rPr>
          <w:lang w:val="ru-RU"/>
        </w:rPr>
      </w:pPr>
      <w:r>
        <w:rPr>
          <w:lang w:val="ru-RU"/>
        </w:rPr>
        <w:t>3</w:t>
      </w:r>
      <w:r w:rsidR="00B75638" w:rsidRPr="00BE1075">
        <w:rPr>
          <w:lang w:val="ru-RU"/>
        </w:rPr>
        <w:t>.</w:t>
      </w:r>
      <w:r w:rsidR="00553945">
        <w:rPr>
          <w:lang w:val="ru-RU"/>
        </w:rPr>
        <w:t xml:space="preserve"> </w:t>
      </w:r>
      <w:r w:rsidR="00B75638" w:rsidRPr="00BE1075">
        <w:rPr>
          <w:lang w:val="ru-RU"/>
        </w:rPr>
        <w:t>Упорядочение</w:t>
      </w:r>
      <w:r w:rsidR="00F232CB">
        <w:rPr>
          <w:lang w:val="ru-RU"/>
        </w:rPr>
        <w:t xml:space="preserve"> </w:t>
      </w:r>
      <w:r w:rsidR="00B75638" w:rsidRPr="00BE1075">
        <w:rPr>
          <w:lang w:val="ru-RU"/>
        </w:rPr>
        <w:t xml:space="preserve">производственных зон </w:t>
      </w:r>
      <w:r w:rsidR="0025087F" w:rsidRPr="00BE1075">
        <w:rPr>
          <w:lang w:val="ru-RU"/>
        </w:rPr>
        <w:t>муниципального образования</w:t>
      </w:r>
      <w:r w:rsidR="00B75638" w:rsidRPr="00BE1075">
        <w:rPr>
          <w:lang w:val="ru-RU"/>
        </w:rPr>
        <w:t>, проведение мероприятий по снижению негативного воздействия от производственного комплек</w:t>
      </w:r>
      <w:r w:rsidR="006709EB" w:rsidRPr="00BE1075">
        <w:rPr>
          <w:lang w:val="ru-RU"/>
        </w:rPr>
        <w:t>са</w:t>
      </w:r>
      <w:r w:rsidR="00C57D75">
        <w:rPr>
          <w:lang w:val="ru-RU"/>
        </w:rPr>
        <w:t>:</w:t>
      </w:r>
    </w:p>
    <w:p w:rsidR="00C57D75" w:rsidRPr="0026546D" w:rsidRDefault="00C57D75" w:rsidP="00362965">
      <w:pPr>
        <w:pStyle w:val="aff1"/>
        <w:numPr>
          <w:ilvl w:val="0"/>
          <w:numId w:val="10"/>
        </w:numPr>
        <w:ind w:left="714" w:hanging="357"/>
        <w:rPr>
          <w:lang w:val="ru-RU"/>
        </w:rPr>
      </w:pPr>
      <w:r w:rsidRPr="0026546D">
        <w:rPr>
          <w:lang w:val="ru-RU"/>
        </w:rPr>
        <w:t>расширение производственных мощностей</w:t>
      </w:r>
      <w:r w:rsidR="00C21025">
        <w:rPr>
          <w:lang w:val="ru-RU"/>
        </w:rPr>
        <w:t xml:space="preserve"> действующих предприятий</w:t>
      </w:r>
      <w:r w:rsidRPr="0026546D">
        <w:rPr>
          <w:lang w:val="ru-RU"/>
        </w:rPr>
        <w:t>;</w:t>
      </w:r>
    </w:p>
    <w:p w:rsidR="00B75638" w:rsidRPr="00BE1075" w:rsidRDefault="006444D7" w:rsidP="00CC280E">
      <w:pPr>
        <w:pStyle w:val="aff1"/>
        <w:rPr>
          <w:lang w:val="ru-RU"/>
        </w:rPr>
      </w:pPr>
      <w:r>
        <w:rPr>
          <w:lang w:val="ru-RU"/>
        </w:rPr>
        <w:t>4</w:t>
      </w:r>
      <w:r w:rsidR="00B75638" w:rsidRPr="00BE1075">
        <w:rPr>
          <w:lang w:val="ru-RU"/>
        </w:rPr>
        <w:t>. Формирование рекреационных территорий:</w:t>
      </w:r>
    </w:p>
    <w:p w:rsidR="00B75638" w:rsidRPr="00F232CB" w:rsidRDefault="006709EB" w:rsidP="00362965">
      <w:pPr>
        <w:pStyle w:val="aff1"/>
        <w:numPr>
          <w:ilvl w:val="0"/>
          <w:numId w:val="10"/>
        </w:numPr>
        <w:ind w:left="714" w:hanging="357"/>
        <w:rPr>
          <w:lang w:val="ru-RU"/>
        </w:rPr>
      </w:pPr>
      <w:r w:rsidRPr="00F232CB">
        <w:rPr>
          <w:lang w:val="ru-RU"/>
        </w:rPr>
        <w:t>о</w:t>
      </w:r>
      <w:r w:rsidR="00B75638" w:rsidRPr="00F232CB">
        <w:rPr>
          <w:lang w:val="ru-RU"/>
        </w:rPr>
        <w:t>тведение выделенных территорий п</w:t>
      </w:r>
      <w:r w:rsidR="00553945">
        <w:rPr>
          <w:lang w:val="ru-RU"/>
        </w:rPr>
        <w:t>од устройство рекреационных зон</w:t>
      </w:r>
      <w:r w:rsidR="00B75638" w:rsidRPr="00F232CB">
        <w:rPr>
          <w:lang w:val="ru-RU"/>
        </w:rPr>
        <w:t>;</w:t>
      </w:r>
    </w:p>
    <w:p w:rsidR="00553945" w:rsidRDefault="006709EB" w:rsidP="00362965">
      <w:pPr>
        <w:pStyle w:val="aff1"/>
        <w:numPr>
          <w:ilvl w:val="0"/>
          <w:numId w:val="10"/>
        </w:numPr>
        <w:ind w:left="714" w:hanging="357"/>
        <w:rPr>
          <w:lang w:val="ru-RU"/>
        </w:rPr>
      </w:pPr>
      <w:r w:rsidRPr="00F232CB">
        <w:rPr>
          <w:lang w:val="ru-RU"/>
        </w:rPr>
        <w:t>у</w:t>
      </w:r>
      <w:r w:rsidR="00B75638" w:rsidRPr="00F232CB">
        <w:rPr>
          <w:lang w:val="ru-RU"/>
        </w:rPr>
        <w:t xml:space="preserve">стройство рекреационной зоны в </w:t>
      </w:r>
      <w:proofErr w:type="spellStart"/>
      <w:r w:rsidR="00B75638" w:rsidRPr="00F232CB">
        <w:rPr>
          <w:lang w:val="ru-RU"/>
        </w:rPr>
        <w:t>водоохранных</w:t>
      </w:r>
      <w:proofErr w:type="spellEnd"/>
      <w:r w:rsidR="00B75638" w:rsidRPr="00F232CB">
        <w:rPr>
          <w:lang w:val="ru-RU"/>
        </w:rPr>
        <w:t xml:space="preserve"> зонах водных объектов</w:t>
      </w:r>
      <w:r w:rsidR="009E042E">
        <w:rPr>
          <w:lang w:val="ru-RU"/>
        </w:rPr>
        <w:t>.</w:t>
      </w:r>
    </w:p>
    <w:p w:rsidR="00B75638" w:rsidRPr="00C21025" w:rsidRDefault="006444D7" w:rsidP="00C21025">
      <w:pPr>
        <w:pStyle w:val="aff1"/>
        <w:rPr>
          <w:lang w:val="ru-RU"/>
        </w:rPr>
      </w:pPr>
      <w:r>
        <w:rPr>
          <w:lang w:val="ru-RU"/>
        </w:rPr>
        <w:t>5</w:t>
      </w:r>
      <w:r w:rsidR="00B75638" w:rsidRPr="00C21025">
        <w:rPr>
          <w:lang w:val="ru-RU"/>
        </w:rPr>
        <w:t>. Охрана исторического наследия – разработка проектов охранных зон</w:t>
      </w:r>
      <w:r w:rsidR="00F232CB" w:rsidRPr="00C21025">
        <w:rPr>
          <w:lang w:val="ru-RU"/>
        </w:rPr>
        <w:t xml:space="preserve"> </w:t>
      </w:r>
      <w:r w:rsidR="00B75638" w:rsidRPr="00C21025">
        <w:rPr>
          <w:lang w:val="ru-RU"/>
        </w:rPr>
        <w:t>для объектов историко-культурного наследия, осуществление</w:t>
      </w:r>
      <w:r w:rsidR="00553945" w:rsidRPr="00C21025">
        <w:rPr>
          <w:lang w:val="ru-RU"/>
        </w:rPr>
        <w:t xml:space="preserve"> </w:t>
      </w:r>
      <w:r w:rsidR="00B75638" w:rsidRPr="00C21025">
        <w:rPr>
          <w:lang w:val="ru-RU"/>
        </w:rPr>
        <w:t>проектных мероприятий:</w:t>
      </w:r>
    </w:p>
    <w:p w:rsidR="00B75638" w:rsidRDefault="00B75638" w:rsidP="00362965">
      <w:pPr>
        <w:pStyle w:val="aff1"/>
        <w:numPr>
          <w:ilvl w:val="0"/>
          <w:numId w:val="10"/>
        </w:numPr>
        <w:ind w:left="714" w:hanging="357"/>
        <w:rPr>
          <w:lang w:val="ru-RU"/>
        </w:rPr>
      </w:pPr>
      <w:r w:rsidRPr="00BE1075">
        <w:rPr>
          <w:lang w:val="ru-RU"/>
        </w:rPr>
        <w:t>организация и раз</w:t>
      </w:r>
      <w:r w:rsidR="00553945">
        <w:rPr>
          <w:lang w:val="ru-RU"/>
        </w:rPr>
        <w:t>витие туристическ</w:t>
      </w:r>
      <w:r w:rsidR="00B8630B">
        <w:rPr>
          <w:lang w:val="ru-RU"/>
        </w:rPr>
        <w:t>ого комплекса;</w:t>
      </w:r>
    </w:p>
    <w:p w:rsidR="00B75638" w:rsidRPr="00BE1075" w:rsidRDefault="00D30EFA" w:rsidP="00CC280E">
      <w:pPr>
        <w:pStyle w:val="aff1"/>
        <w:rPr>
          <w:lang w:val="ru-RU"/>
        </w:rPr>
      </w:pPr>
      <w:r>
        <w:rPr>
          <w:lang w:val="ru-RU"/>
        </w:rPr>
        <w:lastRenderedPageBreak/>
        <w:t>6</w:t>
      </w:r>
      <w:r w:rsidR="006709EB" w:rsidRPr="00BE1075">
        <w:rPr>
          <w:lang w:val="ru-RU"/>
        </w:rPr>
        <w:t xml:space="preserve">. </w:t>
      </w:r>
      <w:r w:rsidR="00714268">
        <w:rPr>
          <w:lang w:val="ru-RU"/>
        </w:rPr>
        <w:t>С</w:t>
      </w:r>
      <w:r w:rsidR="00B75638" w:rsidRPr="00BE1075">
        <w:rPr>
          <w:lang w:val="ru-RU"/>
        </w:rPr>
        <w:t>овершенствование дорожно-транспортного комплекса:</w:t>
      </w:r>
    </w:p>
    <w:p w:rsidR="00B75638"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F232CB">
        <w:rPr>
          <w:rFonts w:ascii="Times New Roman" w:hAnsi="Times New Roman" w:cs="Times New Roman"/>
          <w:sz w:val="24"/>
          <w:szCs w:val="24"/>
        </w:rPr>
        <w:t>п</w:t>
      </w:r>
      <w:r w:rsidR="00B75638" w:rsidRPr="00F232CB">
        <w:rPr>
          <w:rFonts w:ascii="Times New Roman" w:hAnsi="Times New Roman" w:cs="Times New Roman"/>
          <w:sz w:val="24"/>
          <w:szCs w:val="24"/>
        </w:rPr>
        <w:t>ланомерное увеличение протяженност</w:t>
      </w:r>
      <w:r w:rsidR="00320A23">
        <w:rPr>
          <w:rFonts w:ascii="Times New Roman" w:hAnsi="Times New Roman" w:cs="Times New Roman"/>
          <w:sz w:val="24"/>
          <w:szCs w:val="24"/>
        </w:rPr>
        <w:t>и автодорог с твердым покрытием</w:t>
      </w:r>
      <w:r w:rsidR="00B75638" w:rsidRPr="00F232CB">
        <w:rPr>
          <w:rFonts w:ascii="Times New Roman" w:hAnsi="Times New Roman" w:cs="Times New Roman"/>
          <w:sz w:val="24"/>
          <w:szCs w:val="24"/>
        </w:rPr>
        <w:t xml:space="preserve">; </w:t>
      </w:r>
    </w:p>
    <w:p w:rsidR="00C21025"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F232CB">
        <w:rPr>
          <w:rFonts w:ascii="Times New Roman" w:hAnsi="Times New Roman" w:cs="Times New Roman"/>
          <w:sz w:val="24"/>
          <w:szCs w:val="24"/>
        </w:rPr>
        <w:t>р</w:t>
      </w:r>
      <w:r w:rsidR="00B75638" w:rsidRPr="00F232CB">
        <w:rPr>
          <w:rFonts w:ascii="Times New Roman" w:hAnsi="Times New Roman" w:cs="Times New Roman"/>
          <w:sz w:val="24"/>
          <w:szCs w:val="24"/>
        </w:rPr>
        <w:t>азвитие с</w:t>
      </w:r>
      <w:r w:rsidR="00DF57EC">
        <w:rPr>
          <w:rFonts w:ascii="Times New Roman" w:hAnsi="Times New Roman" w:cs="Times New Roman"/>
          <w:sz w:val="24"/>
          <w:szCs w:val="24"/>
        </w:rPr>
        <w:t>истемы общественного транспорта</w:t>
      </w:r>
      <w:r w:rsidR="00D57D0C">
        <w:rPr>
          <w:rFonts w:ascii="Times New Roman" w:hAnsi="Times New Roman" w:cs="Times New Roman"/>
          <w:sz w:val="24"/>
          <w:szCs w:val="24"/>
        </w:rPr>
        <w:t>.</w:t>
      </w:r>
    </w:p>
    <w:p w:rsidR="00B75638" w:rsidRPr="00BE1075" w:rsidRDefault="005D1C93" w:rsidP="00F50283">
      <w:pPr>
        <w:pStyle w:val="aff1"/>
        <w:rPr>
          <w:lang w:val="ru-RU"/>
        </w:rPr>
      </w:pPr>
      <w:r>
        <w:rPr>
          <w:lang w:val="ru-RU"/>
        </w:rPr>
        <w:t>9</w:t>
      </w:r>
      <w:r w:rsidR="00B75638" w:rsidRPr="00F50283">
        <w:rPr>
          <w:lang w:val="ru-RU"/>
        </w:rPr>
        <w:t>. Развитие инженерной инфраструктуры и инженерной подготовки территории</w:t>
      </w:r>
      <w:r w:rsidR="00B75638" w:rsidRPr="00BE1075">
        <w:rPr>
          <w:lang w:val="ru-RU"/>
        </w:rPr>
        <w:t xml:space="preserve"> муниципального образования:</w:t>
      </w:r>
    </w:p>
    <w:p w:rsidR="009352FE" w:rsidRDefault="009352FE" w:rsidP="007E1B5D">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р</w:t>
      </w:r>
      <w:r>
        <w:rPr>
          <w:rFonts w:ascii="Times New Roman" w:hAnsi="Times New Roman" w:cs="Times New Roman"/>
          <w:sz w:val="24"/>
          <w:szCs w:val="24"/>
        </w:rPr>
        <w:t>еконструкция и развитие</w:t>
      </w:r>
      <w:r w:rsidRPr="00BE1075">
        <w:rPr>
          <w:rFonts w:ascii="Times New Roman" w:hAnsi="Times New Roman" w:cs="Times New Roman"/>
          <w:sz w:val="24"/>
          <w:szCs w:val="24"/>
        </w:rPr>
        <w:t xml:space="preserve"> существующих </w:t>
      </w:r>
      <w:r>
        <w:rPr>
          <w:rFonts w:ascii="Times New Roman" w:hAnsi="Times New Roman" w:cs="Times New Roman"/>
          <w:sz w:val="24"/>
          <w:szCs w:val="24"/>
        </w:rPr>
        <w:t xml:space="preserve">инженерных </w:t>
      </w:r>
      <w:r w:rsidRPr="00BE1075">
        <w:rPr>
          <w:rFonts w:ascii="Times New Roman" w:hAnsi="Times New Roman" w:cs="Times New Roman"/>
          <w:sz w:val="24"/>
          <w:szCs w:val="24"/>
        </w:rPr>
        <w:t>сетей с заменой изношенных участков;</w:t>
      </w:r>
    </w:p>
    <w:p w:rsidR="00096F2E" w:rsidRDefault="00096F2E" w:rsidP="00096F2E">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проектирование </w:t>
      </w:r>
      <w:r w:rsidR="004F2422">
        <w:rPr>
          <w:rFonts w:ascii="Times New Roman" w:hAnsi="Times New Roman" w:cs="Times New Roman"/>
          <w:sz w:val="24"/>
          <w:szCs w:val="24"/>
        </w:rPr>
        <w:t xml:space="preserve">водозабора в с. </w:t>
      </w:r>
      <w:proofErr w:type="spellStart"/>
      <w:r w:rsidR="004F2422">
        <w:rPr>
          <w:rFonts w:ascii="Times New Roman" w:hAnsi="Times New Roman" w:cs="Times New Roman"/>
          <w:sz w:val="24"/>
          <w:szCs w:val="24"/>
        </w:rPr>
        <w:t>Аллак</w:t>
      </w:r>
      <w:proofErr w:type="spellEnd"/>
      <w:r>
        <w:rPr>
          <w:rFonts w:ascii="Times New Roman" w:hAnsi="Times New Roman" w:cs="Times New Roman"/>
          <w:sz w:val="24"/>
          <w:szCs w:val="24"/>
        </w:rPr>
        <w:t xml:space="preserve">; </w:t>
      </w:r>
    </w:p>
    <w:p w:rsidR="005526CC" w:rsidRDefault="005526CC" w:rsidP="00096F2E">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проектирование распределительного газопровода в </w:t>
      </w:r>
      <w:r w:rsidR="004F2422">
        <w:rPr>
          <w:rFonts w:ascii="Times New Roman" w:hAnsi="Times New Roman" w:cs="Times New Roman"/>
          <w:sz w:val="24"/>
          <w:szCs w:val="24"/>
        </w:rPr>
        <w:t xml:space="preserve">с. </w:t>
      </w:r>
      <w:proofErr w:type="spellStart"/>
      <w:r w:rsidR="004F2422">
        <w:rPr>
          <w:rFonts w:ascii="Times New Roman" w:hAnsi="Times New Roman" w:cs="Times New Roman"/>
          <w:sz w:val="24"/>
          <w:szCs w:val="24"/>
        </w:rPr>
        <w:t>Аллак</w:t>
      </w:r>
      <w:proofErr w:type="spellEnd"/>
      <w:r w:rsidR="004F2422">
        <w:rPr>
          <w:rFonts w:ascii="Times New Roman" w:hAnsi="Times New Roman" w:cs="Times New Roman"/>
          <w:sz w:val="24"/>
          <w:szCs w:val="24"/>
        </w:rPr>
        <w:t>, д. Духовая,</w:t>
      </w:r>
      <w:r w:rsidR="004F2422" w:rsidRPr="004F2422">
        <w:rPr>
          <w:rFonts w:ascii="Times New Roman" w:hAnsi="Times New Roman" w:cs="Times New Roman"/>
          <w:sz w:val="24"/>
          <w:szCs w:val="24"/>
        </w:rPr>
        <w:t xml:space="preserve"> </w:t>
      </w:r>
      <w:proofErr w:type="spellStart"/>
      <w:r w:rsidR="004F2422">
        <w:rPr>
          <w:rFonts w:ascii="Times New Roman" w:hAnsi="Times New Roman" w:cs="Times New Roman"/>
          <w:sz w:val="24"/>
          <w:szCs w:val="24"/>
        </w:rPr>
        <w:t>рзд</w:t>
      </w:r>
      <w:proofErr w:type="spellEnd"/>
      <w:r w:rsidR="004F2422">
        <w:rPr>
          <w:rFonts w:ascii="Times New Roman" w:hAnsi="Times New Roman" w:cs="Times New Roman"/>
          <w:sz w:val="24"/>
          <w:szCs w:val="24"/>
        </w:rPr>
        <w:t>.</w:t>
      </w:r>
      <w:r w:rsidR="004F2422" w:rsidRPr="004F2422">
        <w:rPr>
          <w:rFonts w:ascii="Times New Roman" w:hAnsi="Times New Roman" w:cs="Times New Roman"/>
          <w:sz w:val="24"/>
          <w:szCs w:val="24"/>
        </w:rPr>
        <w:t xml:space="preserve"> </w:t>
      </w:r>
      <w:r w:rsidR="004F2422">
        <w:rPr>
          <w:rFonts w:ascii="Times New Roman" w:hAnsi="Times New Roman" w:cs="Times New Roman"/>
          <w:sz w:val="24"/>
          <w:szCs w:val="24"/>
        </w:rPr>
        <w:t>Родина</w:t>
      </w:r>
      <w:r w:rsidR="00096F2E">
        <w:rPr>
          <w:rFonts w:ascii="Times New Roman" w:hAnsi="Times New Roman" w:cs="Times New Roman"/>
          <w:sz w:val="24"/>
          <w:szCs w:val="24"/>
        </w:rPr>
        <w:t>;</w:t>
      </w:r>
    </w:p>
    <w:p w:rsidR="00096F2E" w:rsidRDefault="00096F2E" w:rsidP="00096F2E">
      <w:pPr>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проектирование газораспределительного пункта в </w:t>
      </w:r>
      <w:r w:rsidR="004F2422">
        <w:rPr>
          <w:rFonts w:ascii="Times New Roman" w:hAnsi="Times New Roman" w:cs="Times New Roman"/>
          <w:sz w:val="24"/>
          <w:szCs w:val="24"/>
        </w:rPr>
        <w:t xml:space="preserve">с. </w:t>
      </w:r>
      <w:proofErr w:type="spellStart"/>
      <w:r w:rsidR="004F2422">
        <w:rPr>
          <w:rFonts w:ascii="Times New Roman" w:hAnsi="Times New Roman" w:cs="Times New Roman"/>
          <w:sz w:val="24"/>
          <w:szCs w:val="24"/>
        </w:rPr>
        <w:t>Аллак</w:t>
      </w:r>
      <w:proofErr w:type="spellEnd"/>
      <w:r w:rsidR="004F2422">
        <w:rPr>
          <w:rFonts w:ascii="Times New Roman" w:hAnsi="Times New Roman" w:cs="Times New Roman"/>
          <w:sz w:val="24"/>
          <w:szCs w:val="24"/>
        </w:rPr>
        <w:t>, д. Духовая</w:t>
      </w:r>
      <w:r>
        <w:rPr>
          <w:rFonts w:ascii="Times New Roman" w:hAnsi="Times New Roman" w:cs="Times New Roman"/>
          <w:sz w:val="24"/>
          <w:szCs w:val="24"/>
        </w:rPr>
        <w:t>.</w:t>
      </w:r>
    </w:p>
    <w:p w:rsidR="00714268" w:rsidRDefault="00714268" w:rsidP="007E1B5D">
      <w:pPr>
        <w:numPr>
          <w:ilvl w:val="0"/>
          <w:numId w:val="4"/>
        </w:numPr>
        <w:spacing w:after="0" w:line="240" w:lineRule="auto"/>
        <w:ind w:left="714" w:hanging="357"/>
        <w:jc w:val="both"/>
        <w:rPr>
          <w:rFonts w:ascii="Times New Roman" w:hAnsi="Times New Roman" w:cs="Times New Roman"/>
          <w:sz w:val="24"/>
          <w:szCs w:val="24"/>
        </w:rPr>
      </w:pPr>
      <w:r>
        <w:rPr>
          <w:rFonts w:ascii="Times New Roman" w:hAnsi="Times New Roman" w:cs="Times New Roman"/>
          <w:sz w:val="24"/>
          <w:szCs w:val="24"/>
        </w:rPr>
        <w:t>проведение инженерных мероприятий по защите территория от подтопления.</w:t>
      </w:r>
    </w:p>
    <w:p w:rsidR="009352FE" w:rsidRDefault="005D1C93" w:rsidP="009352FE">
      <w:pPr>
        <w:pStyle w:val="aff1"/>
        <w:rPr>
          <w:lang w:val="ru-RU"/>
        </w:rPr>
      </w:pPr>
      <w:r>
        <w:rPr>
          <w:lang w:val="ru-RU"/>
        </w:rPr>
        <w:t>10</w:t>
      </w:r>
      <w:r w:rsidR="009352FE">
        <w:rPr>
          <w:lang w:val="ru-RU"/>
        </w:rPr>
        <w:t>. Упорядочение зон специального назначения:</w:t>
      </w:r>
    </w:p>
    <w:p w:rsidR="009352FE" w:rsidRDefault="009352FE" w:rsidP="00362965">
      <w:pPr>
        <w:pStyle w:val="aff1"/>
        <w:numPr>
          <w:ilvl w:val="0"/>
          <w:numId w:val="10"/>
        </w:numPr>
        <w:ind w:left="714" w:hanging="357"/>
        <w:rPr>
          <w:lang w:val="ru-RU"/>
        </w:rPr>
      </w:pPr>
      <w:r>
        <w:rPr>
          <w:lang w:val="ru-RU"/>
        </w:rPr>
        <w:t>с</w:t>
      </w:r>
      <w:r w:rsidRPr="00C03726">
        <w:rPr>
          <w:lang w:val="ru-RU"/>
        </w:rPr>
        <w:t xml:space="preserve">одействие нормативному озеленению санитарно-защитных зон </w:t>
      </w:r>
      <w:r>
        <w:rPr>
          <w:lang w:val="ru-RU"/>
        </w:rPr>
        <w:t>производственных</w:t>
      </w:r>
      <w:r w:rsidR="00C87532">
        <w:rPr>
          <w:lang w:val="ru-RU"/>
        </w:rPr>
        <w:t xml:space="preserve"> и специальных</w:t>
      </w:r>
      <w:r>
        <w:rPr>
          <w:lang w:val="ru-RU"/>
        </w:rPr>
        <w:t xml:space="preserve"> </w:t>
      </w:r>
      <w:r w:rsidRPr="00C03726">
        <w:rPr>
          <w:lang w:val="ru-RU"/>
        </w:rPr>
        <w:t>объектов</w:t>
      </w:r>
      <w:r w:rsidR="00C87532">
        <w:rPr>
          <w:lang w:val="ru-RU"/>
        </w:rPr>
        <w:t xml:space="preserve"> (кладбищ)</w:t>
      </w:r>
      <w:r>
        <w:rPr>
          <w:lang w:val="ru-RU"/>
        </w:rPr>
        <w:t>;</w:t>
      </w:r>
    </w:p>
    <w:p w:rsidR="004F2422" w:rsidRDefault="004F2422" w:rsidP="00362965">
      <w:pPr>
        <w:pStyle w:val="aff1"/>
        <w:numPr>
          <w:ilvl w:val="0"/>
          <w:numId w:val="10"/>
        </w:numPr>
        <w:ind w:left="714" w:hanging="357"/>
        <w:rPr>
          <w:lang w:val="ru-RU"/>
        </w:rPr>
      </w:pPr>
      <w:r>
        <w:rPr>
          <w:lang w:val="ru-RU"/>
        </w:rPr>
        <w:t xml:space="preserve">проектирование кладбища в с. </w:t>
      </w:r>
      <w:proofErr w:type="spellStart"/>
      <w:r>
        <w:rPr>
          <w:lang w:val="ru-RU"/>
        </w:rPr>
        <w:t>Аллак</w:t>
      </w:r>
      <w:proofErr w:type="spellEnd"/>
      <w:r>
        <w:rPr>
          <w:lang w:val="ru-RU"/>
        </w:rPr>
        <w:t>;</w:t>
      </w:r>
    </w:p>
    <w:p w:rsidR="004F2422" w:rsidRDefault="004F2422" w:rsidP="00362965">
      <w:pPr>
        <w:pStyle w:val="aff1"/>
        <w:numPr>
          <w:ilvl w:val="0"/>
          <w:numId w:val="10"/>
        </w:numPr>
        <w:ind w:left="714" w:hanging="357"/>
        <w:rPr>
          <w:lang w:val="ru-RU"/>
        </w:rPr>
      </w:pPr>
      <w:r>
        <w:rPr>
          <w:lang w:val="ru-RU"/>
        </w:rPr>
        <w:t xml:space="preserve">проектирование скотомогильника и двух свалок ТБО около с. </w:t>
      </w:r>
      <w:proofErr w:type="spellStart"/>
      <w:r>
        <w:rPr>
          <w:lang w:val="ru-RU"/>
        </w:rPr>
        <w:t>Аллак</w:t>
      </w:r>
      <w:proofErr w:type="spellEnd"/>
      <w:r>
        <w:rPr>
          <w:lang w:val="ru-RU"/>
        </w:rPr>
        <w:t>.</w:t>
      </w:r>
    </w:p>
    <w:p w:rsidR="00B75638" w:rsidRPr="00BE1075" w:rsidRDefault="006709EB" w:rsidP="00433DC0">
      <w:pPr>
        <w:pStyle w:val="3"/>
        <w:rPr>
          <w:rFonts w:cs="Times New Roman"/>
          <w:bCs w:val="0"/>
          <w:szCs w:val="24"/>
        </w:rPr>
      </w:pPr>
      <w:bookmarkStart w:id="63" w:name="_Toc244405530"/>
      <w:bookmarkStart w:id="64" w:name="_Toc244407698"/>
      <w:bookmarkStart w:id="65" w:name="_Toc244410159"/>
      <w:bookmarkStart w:id="66" w:name="_Toc244411146"/>
      <w:bookmarkStart w:id="67" w:name="_Toc270941734"/>
      <w:bookmarkStart w:id="68" w:name="_Toc312357143"/>
      <w:bookmarkStart w:id="69" w:name="_Toc465945719"/>
      <w:r w:rsidRPr="002465A3">
        <w:rPr>
          <w:rFonts w:cs="Times New Roman"/>
          <w:bCs w:val="0"/>
          <w:szCs w:val="24"/>
        </w:rPr>
        <w:t xml:space="preserve">3.1.3 </w:t>
      </w:r>
      <w:r w:rsidR="00B75638" w:rsidRPr="002465A3">
        <w:rPr>
          <w:rFonts w:cs="Times New Roman"/>
          <w:bCs w:val="0"/>
          <w:szCs w:val="24"/>
        </w:rPr>
        <w:t>Трансформация функционального зонирования</w:t>
      </w:r>
      <w:bookmarkEnd w:id="63"/>
      <w:bookmarkEnd w:id="64"/>
      <w:bookmarkEnd w:id="65"/>
      <w:bookmarkEnd w:id="66"/>
      <w:bookmarkEnd w:id="67"/>
      <w:bookmarkEnd w:id="68"/>
      <w:bookmarkEnd w:id="69"/>
    </w:p>
    <w:p w:rsidR="00B75638" w:rsidRPr="00BE1075" w:rsidRDefault="00B75638" w:rsidP="00433DC0">
      <w:pPr>
        <w:pStyle w:val="aff1"/>
        <w:rPr>
          <w:u w:val="single"/>
          <w:lang w:val="ru-RU"/>
        </w:rPr>
      </w:pPr>
      <w:r w:rsidRPr="00BE1075">
        <w:rPr>
          <w:u w:val="single"/>
          <w:lang w:val="ru-RU"/>
        </w:rPr>
        <w:t>Территориальные ресурсы</w:t>
      </w:r>
    </w:p>
    <w:p w:rsidR="00B75638" w:rsidRPr="00BE1075" w:rsidRDefault="00B75638" w:rsidP="00433DC0">
      <w:pPr>
        <w:pStyle w:val="aff1"/>
        <w:rPr>
          <w:lang w:val="ru-RU"/>
        </w:rPr>
      </w:pPr>
      <w:r w:rsidRPr="00BE1075">
        <w:rPr>
          <w:lang w:val="ru-RU"/>
        </w:rPr>
        <w:t xml:space="preserve">С целью выявления территориальных ресурсов для развития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выполнен анализ территории, в процессе которого были учтены природные и экологические свойства территории, характер сложившейся планировочной структуры поселения, а также социально-экономические и прочие факторы, определяющие параметры и перспективы развития муниципального образования.</w:t>
      </w:r>
    </w:p>
    <w:p w:rsidR="00B75638" w:rsidRPr="00BE1075" w:rsidRDefault="00B75638" w:rsidP="00433DC0">
      <w:pPr>
        <w:pStyle w:val="aff1"/>
        <w:rPr>
          <w:lang w:val="ru-RU"/>
        </w:rPr>
      </w:pPr>
      <w:r w:rsidRPr="00BE1075">
        <w:rPr>
          <w:lang w:val="ru-RU"/>
        </w:rPr>
        <w:t xml:space="preserve">Особое внимание уделено природно-экологическим и санитарно-гигиеническим, а также инженерно-геологическим условиям и ограничениям, представляющим определённые препятствия к осуществлению тех или иных функций (санитарно-защитные зоны и санитарные разрывы объектов, границы I и II пояса ЗСО источников хозяйственно питьевого водоснабжения, </w:t>
      </w:r>
      <w:proofErr w:type="spellStart"/>
      <w:r w:rsidRPr="00BE1075">
        <w:rPr>
          <w:lang w:val="ru-RU"/>
        </w:rPr>
        <w:t>водоохранные</w:t>
      </w:r>
      <w:proofErr w:type="spellEnd"/>
      <w:r w:rsidRPr="00BE1075">
        <w:rPr>
          <w:lang w:val="ru-RU"/>
        </w:rPr>
        <w:t xml:space="preserve"> зоны, леса и лесопосадки</w:t>
      </w:r>
      <w:r w:rsidR="00745E60" w:rsidRPr="00BE1075">
        <w:rPr>
          <w:lang w:val="ru-RU"/>
        </w:rPr>
        <w:t>)</w:t>
      </w:r>
      <w:r w:rsidRPr="00BE1075">
        <w:rPr>
          <w:lang w:val="ru-RU"/>
        </w:rPr>
        <w:t>.</w:t>
      </w:r>
    </w:p>
    <w:p w:rsidR="00B75638" w:rsidRPr="00BE1075" w:rsidRDefault="00B75638" w:rsidP="00433DC0">
      <w:pPr>
        <w:pStyle w:val="aff1"/>
        <w:rPr>
          <w:lang w:val="ru-RU"/>
        </w:rPr>
      </w:pPr>
      <w:r w:rsidRPr="00BE1075">
        <w:rPr>
          <w:lang w:val="ru-RU"/>
        </w:rPr>
        <w:t xml:space="preserve">Одним из основных критериев выбора площадок реконструкции является относительная градостроительная ценность застроенной территории, которая выявлена путем </w:t>
      </w:r>
      <w:proofErr w:type="spellStart"/>
      <w:r w:rsidRPr="00BE1075">
        <w:rPr>
          <w:lang w:val="ru-RU"/>
        </w:rPr>
        <w:t>пофакторной</w:t>
      </w:r>
      <w:proofErr w:type="spellEnd"/>
      <w:r w:rsidRPr="00BE1075">
        <w:rPr>
          <w:lang w:val="ru-RU"/>
        </w:rPr>
        <w:t xml:space="preserve"> экспертной оценки привлекательности территории поселения. Под термином </w:t>
      </w:r>
      <w:r w:rsidR="00B60929" w:rsidRPr="00BE1075">
        <w:rPr>
          <w:lang w:val="ru-RU"/>
        </w:rPr>
        <w:t>«</w:t>
      </w:r>
      <w:r w:rsidRPr="00BE1075">
        <w:rPr>
          <w:lang w:val="ru-RU"/>
        </w:rPr>
        <w:t>привлекательность</w:t>
      </w:r>
      <w:r w:rsidR="00B60929" w:rsidRPr="00BE1075">
        <w:rPr>
          <w:lang w:val="ru-RU"/>
        </w:rPr>
        <w:t>»</w:t>
      </w:r>
      <w:r w:rsidRPr="00BE1075">
        <w:rPr>
          <w:lang w:val="ru-RU"/>
        </w:rPr>
        <w:t xml:space="preserve"> подразумевается комплексное состояние и ресурсный потенциал отдельных фрагментов территории, определяющий уровень их благоприятности для проживания или привлечения инвестиций.</w:t>
      </w:r>
    </w:p>
    <w:p w:rsidR="00B75638" w:rsidRDefault="00B75638" w:rsidP="00433DC0">
      <w:pPr>
        <w:pStyle w:val="aff1"/>
        <w:rPr>
          <w:lang w:val="ru-RU"/>
        </w:rPr>
      </w:pPr>
      <w:r w:rsidRPr="00BE1075">
        <w:rPr>
          <w:lang w:val="ru-RU"/>
        </w:rPr>
        <w:t>С этой целью проделан анализ территории по ряду факторов, влияющих на параметры и направление развития поселения, в том числе: природно-экологических, санитарно-гигиенических и инженерно-строительных условий, особенностей инженерного обустройства, характера современного использования территории.</w:t>
      </w:r>
    </w:p>
    <w:p w:rsidR="00B75638" w:rsidRPr="00BE1075" w:rsidRDefault="00B75638" w:rsidP="00433DC0">
      <w:pPr>
        <w:pStyle w:val="aff1"/>
        <w:rPr>
          <w:lang w:val="ru-RU"/>
        </w:rPr>
      </w:pPr>
      <w:r w:rsidRPr="00BE1075">
        <w:rPr>
          <w:lang w:val="ru-RU"/>
        </w:rPr>
        <w:t>Из общего количества земель все</w:t>
      </w:r>
      <w:r w:rsidR="00EE1D90">
        <w:rPr>
          <w:lang w:val="ru-RU"/>
        </w:rPr>
        <w:t xml:space="preserve"> </w:t>
      </w:r>
      <w:r w:rsidRPr="00BE1075">
        <w:rPr>
          <w:lang w:val="ru-RU"/>
        </w:rPr>
        <w:t>территории, в основном свободные от застройки, но требующие в ряде случаев проведения мероприятий по инженерной подготовке территории, охране окружающей среды, инженерно-транспортному обустройству.</w:t>
      </w:r>
    </w:p>
    <w:p w:rsidR="00B75638" w:rsidRPr="00BE1075" w:rsidRDefault="00B75638" w:rsidP="00433DC0">
      <w:pPr>
        <w:pStyle w:val="aff1"/>
        <w:rPr>
          <w:lang w:val="ru-RU"/>
        </w:rPr>
      </w:pPr>
      <w:r w:rsidRPr="00BE1075">
        <w:rPr>
          <w:lang w:val="ru-RU"/>
        </w:rPr>
        <w:t xml:space="preserve">На основе выбранных площадок рекомендовано территориальное развитие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проектное функциональное зонирование и планировочная структура территории.</w:t>
      </w:r>
    </w:p>
    <w:p w:rsidR="00EB04B8" w:rsidRDefault="00B75638" w:rsidP="00BE253E">
      <w:pPr>
        <w:pStyle w:val="aff1"/>
        <w:rPr>
          <w:lang w:val="ru-RU"/>
        </w:rPr>
      </w:pPr>
      <w:r w:rsidRPr="00BE1075">
        <w:rPr>
          <w:lang w:val="ru-RU"/>
        </w:rPr>
        <w:t>В основе трансформации функционального зонирования поселения лежат следующие главные предпосылки:</w:t>
      </w:r>
    </w:p>
    <w:p w:rsidR="00EB04B8" w:rsidRPr="00BE253E" w:rsidRDefault="002465A3" w:rsidP="00EB04B8">
      <w:pPr>
        <w:pStyle w:val="aff1"/>
        <w:rPr>
          <w:lang w:val="ru-RU"/>
        </w:rPr>
      </w:pPr>
      <w:r>
        <w:rPr>
          <w:lang w:val="ru-RU"/>
        </w:rPr>
        <w:lastRenderedPageBreak/>
        <w:t>1</w:t>
      </w:r>
      <w:r w:rsidR="00EB04B8" w:rsidRPr="00BE253E">
        <w:rPr>
          <w:lang w:val="ru-RU"/>
        </w:rPr>
        <w:t>) актуальность формирования системы непрерывных зеленых насаждений общего пользования;</w:t>
      </w:r>
    </w:p>
    <w:p w:rsidR="00EB04B8" w:rsidRPr="00BE253E" w:rsidRDefault="002465A3" w:rsidP="00EB04B8">
      <w:pPr>
        <w:pStyle w:val="aff1"/>
        <w:rPr>
          <w:lang w:val="ru-RU"/>
        </w:rPr>
      </w:pPr>
      <w:r>
        <w:rPr>
          <w:lang w:val="ru-RU"/>
        </w:rPr>
        <w:t>2</w:t>
      </w:r>
      <w:r w:rsidR="00EB04B8" w:rsidRPr="00BE253E">
        <w:rPr>
          <w:lang w:val="ru-RU"/>
        </w:rPr>
        <w:t>) необходимость упорядочения размещения производственных и коммунально-складских предприятий в поселении;</w:t>
      </w:r>
    </w:p>
    <w:p w:rsidR="00EB04B8" w:rsidRDefault="002465A3" w:rsidP="00BE253E">
      <w:pPr>
        <w:pStyle w:val="aff1"/>
        <w:rPr>
          <w:lang w:val="ru-RU"/>
        </w:rPr>
      </w:pPr>
      <w:r>
        <w:rPr>
          <w:lang w:val="ru-RU"/>
        </w:rPr>
        <w:t>3</w:t>
      </w:r>
      <w:r w:rsidR="00EB04B8" w:rsidRPr="00BE253E">
        <w:rPr>
          <w:lang w:val="ru-RU"/>
        </w:rPr>
        <w:t xml:space="preserve">) необходимость посредством функционального зонирования территории создать основу для сбалансированного градостроительного зонирования территорий (т.е. </w:t>
      </w:r>
      <w:r w:rsidR="00BE253E" w:rsidRPr="00BE253E">
        <w:rPr>
          <w:lang w:val="ru-RU"/>
        </w:rPr>
        <w:t>разработки</w:t>
      </w:r>
      <w:r w:rsidR="00EB04B8" w:rsidRPr="00BE253E">
        <w:rPr>
          <w:lang w:val="ru-RU"/>
        </w:rPr>
        <w:t xml:space="preserve"> правил землепользования и застройки).</w:t>
      </w:r>
    </w:p>
    <w:p w:rsidR="00B75638" w:rsidRPr="00BE1075" w:rsidRDefault="006709EB" w:rsidP="00433DC0">
      <w:pPr>
        <w:pStyle w:val="3"/>
        <w:rPr>
          <w:rFonts w:cs="Times New Roman"/>
          <w:bCs w:val="0"/>
          <w:szCs w:val="24"/>
        </w:rPr>
      </w:pPr>
      <w:bookmarkStart w:id="70" w:name="_Toc244405531"/>
      <w:bookmarkStart w:id="71" w:name="_Toc244407699"/>
      <w:bookmarkStart w:id="72" w:name="_Toc244410160"/>
      <w:bookmarkStart w:id="73" w:name="_Toc244411147"/>
      <w:bookmarkStart w:id="74" w:name="_Toc270941735"/>
      <w:bookmarkStart w:id="75" w:name="_Toc312357144"/>
      <w:bookmarkStart w:id="76" w:name="_Toc465945720"/>
      <w:r w:rsidRPr="00BE253E">
        <w:rPr>
          <w:rFonts w:cs="Times New Roman"/>
          <w:bCs w:val="0"/>
          <w:szCs w:val="24"/>
        </w:rPr>
        <w:t xml:space="preserve">3.1.4 </w:t>
      </w:r>
      <w:r w:rsidR="00B75638" w:rsidRPr="00BE253E">
        <w:rPr>
          <w:rFonts w:cs="Times New Roman"/>
          <w:bCs w:val="0"/>
          <w:szCs w:val="24"/>
        </w:rPr>
        <w:t>Планировочная организация территории</w:t>
      </w:r>
      <w:bookmarkEnd w:id="70"/>
      <w:bookmarkEnd w:id="71"/>
      <w:bookmarkEnd w:id="72"/>
      <w:bookmarkEnd w:id="73"/>
      <w:bookmarkEnd w:id="74"/>
      <w:bookmarkEnd w:id="75"/>
      <w:bookmarkEnd w:id="76"/>
    </w:p>
    <w:p w:rsidR="00B75638" w:rsidRPr="00BE1075" w:rsidRDefault="00B75638" w:rsidP="00433DC0">
      <w:pPr>
        <w:pStyle w:val="aff1"/>
        <w:rPr>
          <w:lang w:val="ru-RU"/>
        </w:rPr>
      </w:pPr>
      <w:r w:rsidRPr="00BE1075">
        <w:rPr>
          <w:lang w:val="ru-RU"/>
        </w:rPr>
        <w:t>Планировочная организация территории поселения исторически складывалась под воздействием следующих факторов:</w:t>
      </w:r>
    </w:p>
    <w:p w:rsidR="00B75638" w:rsidRPr="00D20DC0" w:rsidRDefault="00D20DC0" w:rsidP="00D20DC0">
      <w:pPr>
        <w:numPr>
          <w:ilvl w:val="0"/>
          <w:numId w:val="4"/>
        </w:numPr>
        <w:spacing w:after="0" w:line="240" w:lineRule="auto"/>
        <w:jc w:val="both"/>
        <w:rPr>
          <w:rFonts w:ascii="Times New Roman" w:hAnsi="Times New Roman" w:cs="Times New Roman"/>
          <w:sz w:val="24"/>
          <w:szCs w:val="24"/>
        </w:rPr>
      </w:pPr>
      <w:r w:rsidRPr="00D20DC0">
        <w:rPr>
          <w:rFonts w:ascii="Times New Roman" w:hAnsi="Times New Roman" w:cs="Times New Roman"/>
          <w:sz w:val="24"/>
          <w:szCs w:val="24"/>
        </w:rPr>
        <w:t xml:space="preserve">природно-ландшафтный каркас территории, образованный положением </w:t>
      </w:r>
      <w:r w:rsidR="009A5902">
        <w:rPr>
          <w:rFonts w:ascii="Times New Roman" w:hAnsi="Times New Roman" w:cs="Times New Roman"/>
          <w:sz w:val="24"/>
          <w:szCs w:val="24"/>
        </w:rPr>
        <w:t xml:space="preserve">МО </w:t>
      </w:r>
      <w:proofErr w:type="spellStart"/>
      <w:r w:rsidR="00C86922">
        <w:rPr>
          <w:rFonts w:ascii="Times New Roman" w:hAnsi="Times New Roman" w:cs="Times New Roman"/>
          <w:sz w:val="24"/>
          <w:szCs w:val="24"/>
        </w:rPr>
        <w:t>Аллакский</w:t>
      </w:r>
      <w:proofErr w:type="spellEnd"/>
      <w:r w:rsidR="009A5902">
        <w:rPr>
          <w:rFonts w:ascii="Times New Roman" w:hAnsi="Times New Roman" w:cs="Times New Roman"/>
          <w:sz w:val="24"/>
          <w:szCs w:val="24"/>
        </w:rPr>
        <w:t xml:space="preserve"> сельсовет</w:t>
      </w:r>
      <w:r w:rsidR="00D77A43" w:rsidRPr="00D20DC0">
        <w:rPr>
          <w:rFonts w:ascii="Times New Roman" w:hAnsi="Times New Roman" w:cs="Times New Roman"/>
          <w:sz w:val="24"/>
          <w:szCs w:val="24"/>
        </w:rPr>
        <w:t>;</w:t>
      </w:r>
    </w:p>
    <w:p w:rsidR="00B75638" w:rsidRDefault="006709EB" w:rsidP="007E1B5D">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выгодное географическое положение</w:t>
      </w:r>
      <w:r w:rsidR="005224B8">
        <w:rPr>
          <w:rFonts w:ascii="Times New Roman" w:hAnsi="Times New Roman" w:cs="Times New Roman"/>
          <w:sz w:val="24"/>
          <w:szCs w:val="24"/>
        </w:rPr>
        <w:t>.</w:t>
      </w:r>
    </w:p>
    <w:p w:rsidR="005224B8" w:rsidRPr="00BE1075" w:rsidRDefault="005224B8" w:rsidP="005224B8">
      <w:pPr>
        <w:pStyle w:val="3"/>
        <w:rPr>
          <w:rFonts w:cs="Times New Roman"/>
          <w:bCs w:val="0"/>
          <w:szCs w:val="24"/>
        </w:rPr>
      </w:pPr>
      <w:bookmarkStart w:id="77" w:name="_Toc244405532"/>
      <w:bookmarkStart w:id="78" w:name="_Toc244407700"/>
      <w:bookmarkStart w:id="79" w:name="_Toc244410161"/>
      <w:bookmarkStart w:id="80" w:name="_Toc244411148"/>
      <w:bookmarkStart w:id="81" w:name="_Toc270941736"/>
      <w:bookmarkStart w:id="82" w:name="_Toc312357145"/>
      <w:bookmarkStart w:id="83" w:name="_Toc425855486"/>
      <w:bookmarkStart w:id="84" w:name="_Toc465945721"/>
      <w:r w:rsidRPr="00BE1075">
        <w:rPr>
          <w:rFonts w:cs="Times New Roman"/>
          <w:bCs w:val="0"/>
          <w:szCs w:val="24"/>
        </w:rPr>
        <w:t>3.1.5 Концепция территориального развития поселения</w:t>
      </w:r>
      <w:bookmarkEnd w:id="77"/>
      <w:bookmarkEnd w:id="78"/>
      <w:bookmarkEnd w:id="79"/>
      <w:bookmarkEnd w:id="80"/>
      <w:bookmarkEnd w:id="81"/>
      <w:bookmarkEnd w:id="82"/>
      <w:bookmarkEnd w:id="83"/>
      <w:bookmarkEnd w:id="84"/>
    </w:p>
    <w:p w:rsidR="005224B8" w:rsidRPr="00BE1075" w:rsidRDefault="005224B8" w:rsidP="005224B8">
      <w:pPr>
        <w:pStyle w:val="aff1"/>
        <w:rPr>
          <w:lang w:val="ru-RU"/>
        </w:rPr>
      </w:pPr>
      <w:r w:rsidRPr="00BE1075">
        <w:rPr>
          <w:lang w:val="ru-RU"/>
        </w:rPr>
        <w:t>Территориальное развитие поселения рассматривается с позиций размещения капитального строительства, как на свободных, так и на застроенных землях муниципального образования (т.е. путем дополнений к</w:t>
      </w:r>
      <w:r>
        <w:rPr>
          <w:lang w:val="ru-RU"/>
        </w:rPr>
        <w:t xml:space="preserve"> </w:t>
      </w:r>
      <w:r w:rsidRPr="00BE1075">
        <w:rPr>
          <w:lang w:val="ru-RU"/>
        </w:rPr>
        <w:t>существующей застройке).</w:t>
      </w:r>
    </w:p>
    <w:p w:rsidR="005224B8" w:rsidRPr="00BE1075" w:rsidRDefault="005224B8" w:rsidP="005224B8">
      <w:pPr>
        <w:pStyle w:val="aff1"/>
        <w:rPr>
          <w:lang w:val="ru-RU"/>
        </w:rPr>
      </w:pPr>
      <w:r w:rsidRPr="00BE1075">
        <w:rPr>
          <w:lang w:val="ru-RU"/>
        </w:rPr>
        <w:t xml:space="preserve">На </w:t>
      </w:r>
      <w:r w:rsidRPr="0007645C">
        <w:rPr>
          <w:lang w:val="ru-RU"/>
        </w:rPr>
        <w:t xml:space="preserve">свободных территориях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Pr="0007645C">
        <w:rPr>
          <w:lang w:val="ru-RU"/>
        </w:rPr>
        <w:t xml:space="preserve"> предусматривается </w:t>
      </w:r>
      <w:r>
        <w:rPr>
          <w:lang w:val="ru-RU"/>
        </w:rPr>
        <w:t>одним</w:t>
      </w:r>
      <w:r w:rsidRPr="0007645C">
        <w:rPr>
          <w:lang w:val="ru-RU"/>
        </w:rPr>
        <w:t xml:space="preserve"> вид</w:t>
      </w:r>
      <w:r>
        <w:rPr>
          <w:lang w:val="ru-RU"/>
        </w:rPr>
        <w:t>ом</w:t>
      </w:r>
      <w:r w:rsidRPr="0007645C">
        <w:rPr>
          <w:lang w:val="ru-RU"/>
        </w:rPr>
        <w:t xml:space="preserve"> нового жилищного строительства (застройка малоэтажными жилыми домами),</w:t>
      </w:r>
      <w:r>
        <w:rPr>
          <w:lang w:val="ru-RU"/>
        </w:rPr>
        <w:t xml:space="preserve"> </w:t>
      </w:r>
      <w:r w:rsidRPr="0004211E">
        <w:rPr>
          <w:lang w:val="ru-RU"/>
        </w:rPr>
        <w:t>а также комплексное развитие</w:t>
      </w:r>
      <w:r w:rsidRPr="00BE1075">
        <w:rPr>
          <w:lang w:val="ru-RU"/>
        </w:rPr>
        <w:t xml:space="preserve"> промышленных и коммунальных территорий, социальной, инженерной</w:t>
      </w:r>
      <w:r>
        <w:rPr>
          <w:lang w:val="ru-RU"/>
        </w:rPr>
        <w:t xml:space="preserve"> </w:t>
      </w:r>
      <w:r w:rsidRPr="00BE1075">
        <w:rPr>
          <w:lang w:val="ru-RU"/>
        </w:rPr>
        <w:t xml:space="preserve">и транспортной инфраструктуры. При этом следует обеспечивать повышение качества среды обитания, в том числе – улучшение архитектурного облика застройки </w:t>
      </w:r>
      <w:r w:rsidRPr="0094698E">
        <w:rPr>
          <w:lang w:val="ru-RU"/>
        </w:rPr>
        <w:t>населённ</w:t>
      </w:r>
      <w:r>
        <w:rPr>
          <w:lang w:val="ru-RU"/>
        </w:rPr>
        <w:t>ых пунктов поселения</w:t>
      </w:r>
      <w:r w:rsidRPr="00BE1075">
        <w:rPr>
          <w:lang w:val="ru-RU"/>
        </w:rPr>
        <w:t>, более интенсивное использование территории и, как следствие, повышение ее инвестиционной привлекательности.</w:t>
      </w:r>
    </w:p>
    <w:p w:rsidR="005224B8" w:rsidRPr="00BE1075" w:rsidRDefault="005224B8" w:rsidP="005224B8">
      <w:pPr>
        <w:pStyle w:val="aff1"/>
        <w:rPr>
          <w:lang w:val="ru-RU"/>
        </w:rPr>
      </w:pPr>
      <w:r w:rsidRPr="00BE1075">
        <w:rPr>
          <w:lang w:val="ru-RU"/>
        </w:rPr>
        <w:t>Базовыми принципами планирования территории поселения являются:</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реорганизация жилой среды, повышение её качества;</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усиление взаимосвязи мест проживания с местами приложения труда;</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 xml:space="preserve">максимальный учет природно-экологических и санитарно-гигиенических ограничений; </w:t>
      </w:r>
    </w:p>
    <w:p w:rsidR="005224B8" w:rsidRPr="00BE1075" w:rsidRDefault="005224B8" w:rsidP="005224B8">
      <w:pPr>
        <w:numPr>
          <w:ilvl w:val="0"/>
          <w:numId w:val="4"/>
        </w:numPr>
        <w:spacing w:after="0" w:line="240" w:lineRule="auto"/>
        <w:ind w:left="714" w:hanging="357"/>
        <w:jc w:val="both"/>
        <w:rPr>
          <w:rFonts w:ascii="Times New Roman" w:hAnsi="Times New Roman" w:cs="Times New Roman"/>
          <w:sz w:val="24"/>
          <w:szCs w:val="24"/>
        </w:rPr>
      </w:pPr>
      <w:r w:rsidRPr="00BE1075">
        <w:rPr>
          <w:rFonts w:ascii="Times New Roman" w:hAnsi="Times New Roman" w:cs="Times New Roman"/>
          <w:sz w:val="24"/>
          <w:szCs w:val="24"/>
        </w:rPr>
        <w:t xml:space="preserve">размещение производственных объектов преимущественно в пределах сформировавшихся производственных и коммунальных зон за счет интенсификации и упорядочения использования земельных участков, а также использование для этих целей наиболее </w:t>
      </w:r>
      <w:proofErr w:type="spellStart"/>
      <w:r w:rsidRPr="00BE1075">
        <w:rPr>
          <w:rFonts w:ascii="Times New Roman" w:hAnsi="Times New Roman" w:cs="Times New Roman"/>
          <w:sz w:val="24"/>
          <w:szCs w:val="24"/>
        </w:rPr>
        <w:t>инвестиционно</w:t>
      </w:r>
      <w:proofErr w:type="spellEnd"/>
      <w:r>
        <w:rPr>
          <w:rFonts w:ascii="Times New Roman" w:hAnsi="Times New Roman" w:cs="Times New Roman"/>
          <w:sz w:val="24"/>
          <w:szCs w:val="24"/>
        </w:rPr>
        <w:t xml:space="preserve"> </w:t>
      </w:r>
      <w:r w:rsidRPr="00BE1075">
        <w:rPr>
          <w:rFonts w:ascii="Times New Roman" w:hAnsi="Times New Roman" w:cs="Times New Roman"/>
          <w:sz w:val="24"/>
          <w:szCs w:val="24"/>
        </w:rPr>
        <w:t>привлекательных площадок с развитой инженерной инфраструктурой.</w:t>
      </w:r>
    </w:p>
    <w:p w:rsidR="005224B8" w:rsidRPr="005224B8" w:rsidRDefault="005224B8" w:rsidP="005224B8">
      <w:pPr>
        <w:pStyle w:val="aff1"/>
        <w:rPr>
          <w:lang w:val="ru-RU"/>
        </w:rPr>
      </w:pPr>
      <w:r w:rsidRPr="005224B8">
        <w:rPr>
          <w:lang w:val="ru-RU"/>
        </w:rPr>
        <w:t>развитие коммунальных и коммунально-складских территорий на площадках, отвечающих санитарно-гигиеническим требованиям и требованиям транспортной доступности</w:t>
      </w:r>
    </w:p>
    <w:p w:rsidR="00B75638" w:rsidRPr="00BE1075" w:rsidRDefault="00C034A4" w:rsidP="00433DC0">
      <w:pPr>
        <w:pStyle w:val="3"/>
        <w:rPr>
          <w:rFonts w:cs="Times New Roman"/>
          <w:bCs w:val="0"/>
          <w:szCs w:val="24"/>
        </w:rPr>
      </w:pPr>
      <w:bookmarkStart w:id="85" w:name="_Toc244405533"/>
      <w:bookmarkStart w:id="86" w:name="_Toc244407701"/>
      <w:bookmarkStart w:id="87" w:name="_Toc244410162"/>
      <w:bookmarkStart w:id="88" w:name="_Toc244411149"/>
      <w:bookmarkStart w:id="89" w:name="_Toc270941737"/>
      <w:bookmarkStart w:id="90" w:name="_Toc312357146"/>
      <w:bookmarkStart w:id="91" w:name="_Toc465945722"/>
      <w:r w:rsidRPr="005224B8">
        <w:rPr>
          <w:rFonts w:cs="Times New Roman"/>
          <w:bCs w:val="0"/>
          <w:szCs w:val="24"/>
        </w:rPr>
        <w:t>3.1.</w:t>
      </w:r>
      <w:r w:rsidR="005224B8">
        <w:rPr>
          <w:rFonts w:cs="Times New Roman"/>
          <w:bCs w:val="0"/>
          <w:szCs w:val="24"/>
        </w:rPr>
        <w:t>6</w:t>
      </w:r>
      <w:r w:rsidRPr="005224B8">
        <w:rPr>
          <w:rFonts w:cs="Times New Roman"/>
          <w:bCs w:val="0"/>
          <w:szCs w:val="24"/>
        </w:rPr>
        <w:t xml:space="preserve"> </w:t>
      </w:r>
      <w:r w:rsidR="00B75638" w:rsidRPr="005224B8">
        <w:rPr>
          <w:rFonts w:cs="Times New Roman"/>
          <w:bCs w:val="0"/>
          <w:szCs w:val="24"/>
        </w:rPr>
        <w:t>Развитие и совершенствование функционального зонирования и планировочной структуры поселения</w:t>
      </w:r>
      <w:bookmarkEnd w:id="85"/>
      <w:bookmarkEnd w:id="86"/>
      <w:bookmarkEnd w:id="87"/>
      <w:bookmarkEnd w:id="88"/>
      <w:bookmarkEnd w:id="89"/>
      <w:bookmarkEnd w:id="90"/>
      <w:bookmarkEnd w:id="91"/>
    </w:p>
    <w:p w:rsidR="00C1132E" w:rsidRDefault="00B75638" w:rsidP="00433DC0">
      <w:pPr>
        <w:pStyle w:val="aff1"/>
        <w:rPr>
          <w:lang w:val="ru-RU"/>
        </w:rPr>
      </w:pPr>
      <w:r w:rsidRPr="00BE1075">
        <w:rPr>
          <w:lang w:val="ru-RU"/>
        </w:rPr>
        <w:t xml:space="preserve">Генеральный план предусматривает сохранение общего характера исторически сложившейся планировочной структуры поселения и приведение отдельных ее элементов (транспортные связи, параметры застройки, развитие системы общественных центров) в соответствие с современными требованиями к организации жизненной среды </w:t>
      </w:r>
      <w:r w:rsidR="006D1733" w:rsidRPr="00BE1075">
        <w:rPr>
          <w:lang w:val="ru-RU"/>
        </w:rPr>
        <w:t>муниципального образования</w:t>
      </w:r>
      <w:r w:rsidRPr="00BE1075">
        <w:rPr>
          <w:lang w:val="ru-RU"/>
        </w:rPr>
        <w:t xml:space="preserve">. </w:t>
      </w:r>
    </w:p>
    <w:p w:rsidR="00B75638" w:rsidRPr="00BE1075" w:rsidRDefault="00B75638" w:rsidP="00433DC0">
      <w:pPr>
        <w:pStyle w:val="aff1"/>
        <w:rPr>
          <w:lang w:val="ru-RU"/>
        </w:rPr>
      </w:pPr>
      <w:r w:rsidRPr="00BE1075">
        <w:rPr>
          <w:lang w:val="ru-RU"/>
        </w:rPr>
        <w:lastRenderedPageBreak/>
        <w:t>Территориальное планирование поселения в соответствии с Градостроительным кодексом РФ предполагает деление его территории на функциональные зоны в зависимости от вида использования. В настоящем генеральном плане выделены следующие функциональные зоны:</w:t>
      </w:r>
    </w:p>
    <w:p w:rsidR="00E178B6" w:rsidRPr="005E3DBD" w:rsidRDefault="00E178B6" w:rsidP="00E178B6">
      <w:pPr>
        <w:pStyle w:val="aff1"/>
        <w:numPr>
          <w:ilvl w:val="0"/>
          <w:numId w:val="5"/>
        </w:numPr>
        <w:rPr>
          <w:lang w:val="ru-RU"/>
        </w:rPr>
      </w:pPr>
      <w:bookmarkStart w:id="92" w:name="_Toc244411150"/>
      <w:bookmarkStart w:id="93" w:name="_Toc270941738"/>
      <w:r w:rsidRPr="005E3DBD">
        <w:rPr>
          <w:lang w:val="ru-RU"/>
        </w:rPr>
        <w:t>жилые зоны;</w:t>
      </w:r>
    </w:p>
    <w:p w:rsidR="00E178B6" w:rsidRPr="005E3DBD" w:rsidRDefault="00E178B6" w:rsidP="00E178B6">
      <w:pPr>
        <w:pStyle w:val="aff1"/>
        <w:numPr>
          <w:ilvl w:val="0"/>
          <w:numId w:val="5"/>
        </w:numPr>
        <w:rPr>
          <w:lang w:val="ru-RU"/>
        </w:rPr>
      </w:pPr>
      <w:r w:rsidRPr="005E3DBD">
        <w:rPr>
          <w:lang w:val="ru-RU"/>
        </w:rPr>
        <w:t xml:space="preserve">общественно-деловые зоны; </w:t>
      </w:r>
    </w:p>
    <w:p w:rsidR="00E178B6" w:rsidRPr="005E3DBD" w:rsidRDefault="00775F3A" w:rsidP="00E178B6">
      <w:pPr>
        <w:pStyle w:val="aff1"/>
        <w:numPr>
          <w:ilvl w:val="0"/>
          <w:numId w:val="5"/>
        </w:numPr>
        <w:rPr>
          <w:lang w:val="ru-RU"/>
        </w:rPr>
      </w:pPr>
      <w:r>
        <w:rPr>
          <w:lang w:val="ru-RU"/>
        </w:rPr>
        <w:t>зона производственного испо</w:t>
      </w:r>
      <w:r w:rsidR="00C95208">
        <w:rPr>
          <w:lang w:val="ru-RU"/>
        </w:rPr>
        <w:t>льзования</w:t>
      </w:r>
      <w:r w:rsidR="00E178B6" w:rsidRPr="005E3DBD">
        <w:rPr>
          <w:lang w:val="ru-RU"/>
        </w:rPr>
        <w:t>;</w:t>
      </w:r>
    </w:p>
    <w:p w:rsidR="00E178B6" w:rsidRPr="005E3DBD" w:rsidRDefault="00E178B6" w:rsidP="00E178B6">
      <w:pPr>
        <w:pStyle w:val="aff1"/>
        <w:numPr>
          <w:ilvl w:val="0"/>
          <w:numId w:val="5"/>
        </w:numPr>
        <w:rPr>
          <w:lang w:val="ru-RU"/>
        </w:rPr>
      </w:pPr>
      <w:r w:rsidRPr="005E3DBD">
        <w:rPr>
          <w:lang w:val="ru-RU"/>
        </w:rPr>
        <w:t>зоны сельскохозяйственного использования;</w:t>
      </w:r>
    </w:p>
    <w:p w:rsidR="00E178B6" w:rsidRPr="005E3DBD" w:rsidRDefault="00E178B6" w:rsidP="00E178B6">
      <w:pPr>
        <w:pStyle w:val="aff1"/>
        <w:numPr>
          <w:ilvl w:val="0"/>
          <w:numId w:val="5"/>
        </w:numPr>
        <w:rPr>
          <w:lang w:val="ru-RU"/>
        </w:rPr>
      </w:pPr>
      <w:r w:rsidRPr="005E3DBD">
        <w:rPr>
          <w:lang w:val="ru-RU"/>
        </w:rPr>
        <w:t>зоны инженерной и транспортной инфраструктур;</w:t>
      </w:r>
    </w:p>
    <w:p w:rsidR="00E178B6" w:rsidRPr="005E3DBD" w:rsidRDefault="00C95208" w:rsidP="00E178B6">
      <w:pPr>
        <w:pStyle w:val="aff1"/>
        <w:numPr>
          <w:ilvl w:val="0"/>
          <w:numId w:val="5"/>
        </w:numPr>
        <w:rPr>
          <w:lang w:val="ru-RU"/>
        </w:rPr>
      </w:pPr>
      <w:r>
        <w:rPr>
          <w:lang w:val="ru-RU"/>
        </w:rPr>
        <w:t>зона рекреационного назначения</w:t>
      </w:r>
      <w:r w:rsidR="00E178B6" w:rsidRPr="005E3DBD">
        <w:rPr>
          <w:lang w:val="ru-RU"/>
        </w:rPr>
        <w:t>;</w:t>
      </w:r>
    </w:p>
    <w:p w:rsidR="00E178B6" w:rsidRPr="005E3DBD" w:rsidRDefault="00E178B6" w:rsidP="00E178B6">
      <w:pPr>
        <w:pStyle w:val="aff1"/>
        <w:numPr>
          <w:ilvl w:val="0"/>
          <w:numId w:val="5"/>
        </w:numPr>
        <w:rPr>
          <w:lang w:val="ru-RU"/>
        </w:rPr>
      </w:pPr>
      <w:r w:rsidRPr="005E3DBD">
        <w:rPr>
          <w:lang w:val="ru-RU"/>
        </w:rPr>
        <w:t>зоны водного фонда;</w:t>
      </w:r>
    </w:p>
    <w:p w:rsidR="00E178B6" w:rsidRPr="005E3DBD" w:rsidRDefault="00E178B6" w:rsidP="00E178B6">
      <w:pPr>
        <w:pStyle w:val="aff1"/>
        <w:numPr>
          <w:ilvl w:val="0"/>
          <w:numId w:val="5"/>
        </w:numPr>
        <w:rPr>
          <w:lang w:val="ru-RU"/>
        </w:rPr>
      </w:pPr>
      <w:r w:rsidRPr="005E3DBD">
        <w:rPr>
          <w:lang w:val="ru-RU"/>
        </w:rPr>
        <w:t>зоны лесного фонда.</w:t>
      </w:r>
    </w:p>
    <w:p w:rsidR="00B75638" w:rsidRPr="00BE1075" w:rsidRDefault="00C034A4" w:rsidP="00433DC0">
      <w:pPr>
        <w:pStyle w:val="4"/>
        <w:rPr>
          <w:b/>
          <w:szCs w:val="24"/>
        </w:rPr>
      </w:pPr>
      <w:r w:rsidRPr="00BE1075">
        <w:rPr>
          <w:szCs w:val="24"/>
        </w:rPr>
        <w:t xml:space="preserve">3.1.6.1 </w:t>
      </w:r>
      <w:r w:rsidR="00B75638" w:rsidRPr="00BE1075">
        <w:rPr>
          <w:szCs w:val="24"/>
        </w:rPr>
        <w:t>Жилые зоны</w:t>
      </w:r>
      <w:bookmarkEnd w:id="92"/>
      <w:bookmarkEnd w:id="93"/>
    </w:p>
    <w:p w:rsidR="004D0FAA" w:rsidRPr="00BE1075" w:rsidRDefault="004D0FAA" w:rsidP="004D0FAA">
      <w:pPr>
        <w:pStyle w:val="aff1"/>
        <w:rPr>
          <w:lang w:val="ru-RU"/>
        </w:rPr>
      </w:pPr>
      <w:r w:rsidRPr="00BE1075">
        <w:rPr>
          <w:lang w:val="ru-RU"/>
        </w:rPr>
        <w:t>Жилые зоны предусматриваются в целях создания для населения удобной, здоровой и безопасной среды проживания. Объекты и виды деятельности, несоответствующие требованиям СП 42.13330.2011 «Градостроительство. Планировка и застройка городских и сельских поселений</w:t>
      </w:r>
      <w:r w:rsidR="00C1132E">
        <w:rPr>
          <w:lang w:val="ru-RU"/>
        </w:rPr>
        <w:t xml:space="preserve">. </w:t>
      </w:r>
      <w:r w:rsidR="00C1132E" w:rsidRPr="000569C6">
        <w:rPr>
          <w:lang w:val="ru-RU"/>
        </w:rPr>
        <w:t>Актуализиров</w:t>
      </w:r>
      <w:r w:rsidR="00C1132E">
        <w:rPr>
          <w:lang w:val="ru-RU"/>
        </w:rPr>
        <w:t>анная редакция СНиП 2.07.01-89*</w:t>
      </w:r>
      <w:r w:rsidRPr="00BE1075">
        <w:rPr>
          <w:lang w:val="ru-RU"/>
        </w:rPr>
        <w:t>», не допускается размещать в жилых зонах.</w:t>
      </w:r>
    </w:p>
    <w:p w:rsidR="005224B8" w:rsidRDefault="004D0FAA" w:rsidP="005224B8">
      <w:pPr>
        <w:pStyle w:val="aff1"/>
        <w:rPr>
          <w:lang w:val="ru-RU"/>
        </w:rPr>
      </w:pPr>
      <w:r w:rsidRPr="00BE1075">
        <w:rPr>
          <w:lang w:val="ru-RU"/>
        </w:rPr>
        <w:t xml:space="preserve">В жилых зонах размещаются дома усадебные с приусадебными участками; отдельно стоящие, встроенные или пристроенные объекты социального и культурно-бытового обслуживания населения с учетом социальных нормативов обеспеченности (в </w:t>
      </w:r>
      <w:proofErr w:type="spellStart"/>
      <w:r w:rsidRPr="00BE1075">
        <w:rPr>
          <w:lang w:val="ru-RU"/>
        </w:rPr>
        <w:t>т.ч</w:t>
      </w:r>
      <w:proofErr w:type="spellEnd"/>
      <w:r w:rsidRPr="00BE1075">
        <w:rPr>
          <w:lang w:val="ru-RU"/>
        </w:rPr>
        <w:t>. услуги первой необходимости в пределах пешеходной доступности не более 30 мин.); гаражи и автостоянки для легковых автомобилей; культовые объекты.</w:t>
      </w:r>
    </w:p>
    <w:p w:rsidR="005224B8" w:rsidRPr="00BE1075" w:rsidRDefault="005224B8" w:rsidP="005224B8">
      <w:pPr>
        <w:pStyle w:val="aff1"/>
        <w:rPr>
          <w:lang w:val="ru-RU"/>
        </w:rPr>
      </w:pPr>
      <w:r w:rsidRPr="00BE1075">
        <w:rPr>
          <w:lang w:val="ru-RU"/>
        </w:rPr>
        <w:t>Допускается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за пределами установленных границ участков этих объектов (санитарно-защитная зона должна иметь размер не менее 25 м)</w:t>
      </w:r>
      <w:r>
        <w:rPr>
          <w:lang w:val="ru-RU"/>
        </w:rPr>
        <w:t>.</w:t>
      </w:r>
    </w:p>
    <w:p w:rsidR="005224B8" w:rsidRPr="00BE1075" w:rsidRDefault="005224B8" w:rsidP="005224B8">
      <w:pPr>
        <w:pStyle w:val="aff1"/>
        <w:rPr>
          <w:lang w:val="ru-RU"/>
        </w:rPr>
      </w:pPr>
      <w:r w:rsidRPr="00BE1075">
        <w:rPr>
          <w:lang w:val="ru-RU"/>
        </w:rPr>
        <w:t xml:space="preserve">К жилым зонам относятся также территории садово-дачной застройки, расположенной в пределах границ </w:t>
      </w:r>
      <w:r>
        <w:rPr>
          <w:lang w:val="ru-RU"/>
        </w:rPr>
        <w:t>населённого</w:t>
      </w:r>
      <w:r w:rsidRPr="00BE1075">
        <w:rPr>
          <w:lang w:val="ru-RU"/>
        </w:rPr>
        <w:t xml:space="preserve"> пункта.</w:t>
      </w:r>
    </w:p>
    <w:p w:rsidR="005224B8" w:rsidRPr="00BE1075" w:rsidRDefault="005224B8" w:rsidP="005224B8">
      <w:pPr>
        <w:pStyle w:val="aff1"/>
        <w:rPr>
          <w:lang w:val="ru-RU"/>
        </w:rPr>
      </w:pPr>
      <w:r w:rsidRPr="00BE1075">
        <w:rPr>
          <w:lang w:val="ru-RU"/>
        </w:rPr>
        <w:t>Для жителей многоквартирных жилых домов хозяйственные постройки для скота и птицы могут выделяться за пределами жилой зоны; при многоквартирных домах допускается устройство встроенных или отдельно стоящих коллективных подземных хранилищ сельскохозяйственных продуктов.</w:t>
      </w:r>
    </w:p>
    <w:p w:rsidR="005224B8" w:rsidRPr="00BE1075" w:rsidRDefault="005224B8" w:rsidP="005224B8">
      <w:pPr>
        <w:pStyle w:val="aff1"/>
        <w:rPr>
          <w:lang w:val="ru-RU"/>
        </w:rPr>
      </w:pPr>
      <w:r w:rsidRPr="00BE1075">
        <w:rPr>
          <w:lang w:val="ru-RU"/>
        </w:rPr>
        <w:t>В основе проектных решений по формированию жилой среды использовались следующие принципы:</w:t>
      </w:r>
    </w:p>
    <w:p w:rsidR="005224B8" w:rsidRPr="00BE1075" w:rsidRDefault="005224B8" w:rsidP="005224B8">
      <w:pPr>
        <w:pStyle w:val="aff1"/>
        <w:numPr>
          <w:ilvl w:val="0"/>
          <w:numId w:val="10"/>
        </w:numPr>
        <w:rPr>
          <w:lang w:val="ru-RU"/>
        </w:rPr>
      </w:pPr>
      <w:r w:rsidRPr="00BE1075">
        <w:rPr>
          <w:lang w:val="ru-RU"/>
        </w:rPr>
        <w:t xml:space="preserve">изыскание наиболее пригодных площадок для нового жилищного строительства на возвышенных местах с глубоким стоянием грунтовых вод, хорошо </w:t>
      </w:r>
      <w:proofErr w:type="spellStart"/>
      <w:r w:rsidRPr="00BE1075">
        <w:rPr>
          <w:lang w:val="ru-RU"/>
        </w:rPr>
        <w:t>инсолируемых</w:t>
      </w:r>
      <w:proofErr w:type="spellEnd"/>
      <w:r w:rsidRPr="00BE1075">
        <w:rPr>
          <w:lang w:val="ru-RU"/>
        </w:rPr>
        <w:t>, расположенных выше по рельефу и течению рек по отношению к производственным объектам;</w:t>
      </w:r>
    </w:p>
    <w:p w:rsidR="005224B8" w:rsidRPr="00BE1075" w:rsidRDefault="005224B8" w:rsidP="005224B8">
      <w:pPr>
        <w:pStyle w:val="aff1"/>
        <w:numPr>
          <w:ilvl w:val="0"/>
          <w:numId w:val="10"/>
        </w:numPr>
        <w:rPr>
          <w:lang w:val="ru-RU"/>
        </w:rPr>
      </w:pPr>
      <w:r w:rsidRPr="00BE1075">
        <w:rPr>
          <w:lang w:val="ru-RU"/>
        </w:rPr>
        <w:t xml:space="preserve">увеличение темпов </w:t>
      </w:r>
      <w:r w:rsidR="00C95208">
        <w:rPr>
          <w:lang w:val="ru-RU"/>
        </w:rPr>
        <w:t>м</w:t>
      </w:r>
      <w:r>
        <w:rPr>
          <w:lang w:val="ru-RU"/>
        </w:rPr>
        <w:t>алоэтажного жилищного</w:t>
      </w:r>
      <w:r w:rsidRPr="00BE1075">
        <w:rPr>
          <w:lang w:val="ru-RU"/>
        </w:rPr>
        <w:t xml:space="preserve"> строительства с учетом привлечения различных внебюджетных и негосударственных источников, в том числе привлечения средств граждан и за счёт участия в государственных и областных целевых программах;</w:t>
      </w:r>
    </w:p>
    <w:p w:rsidR="005224B8" w:rsidRPr="00BE1075" w:rsidRDefault="005224B8" w:rsidP="005224B8">
      <w:pPr>
        <w:pStyle w:val="aff1"/>
        <w:numPr>
          <w:ilvl w:val="0"/>
          <w:numId w:val="10"/>
        </w:numPr>
        <w:rPr>
          <w:lang w:val="ru-RU"/>
        </w:rPr>
      </w:pPr>
      <w:r w:rsidRPr="00BE1075">
        <w:rPr>
          <w:lang w:val="ru-RU"/>
        </w:rPr>
        <w:t xml:space="preserve">соответствие показателя обеспеченности не </w:t>
      </w:r>
      <w:r w:rsidRPr="00857BC2">
        <w:rPr>
          <w:lang w:val="ru-RU"/>
        </w:rPr>
        <w:t xml:space="preserve">менее </w:t>
      </w:r>
      <w:r>
        <w:rPr>
          <w:lang w:val="ru-RU"/>
        </w:rPr>
        <w:t>37</w:t>
      </w:r>
      <w:r w:rsidRPr="00857BC2">
        <w:rPr>
          <w:lang w:val="ru-RU"/>
        </w:rPr>
        <w:t xml:space="preserve"> м</w:t>
      </w:r>
      <w:r w:rsidRPr="00857BC2">
        <w:rPr>
          <w:vertAlign w:val="superscript"/>
          <w:lang w:val="ru-RU"/>
        </w:rPr>
        <w:t>2</w:t>
      </w:r>
      <w:r w:rsidRPr="00BE1075">
        <w:rPr>
          <w:lang w:val="ru-RU"/>
        </w:rPr>
        <w:t xml:space="preserve"> общей площади на человека.</w:t>
      </w:r>
    </w:p>
    <w:p w:rsidR="005224B8" w:rsidRPr="00BE1075" w:rsidRDefault="005224B8" w:rsidP="005224B8">
      <w:pPr>
        <w:pStyle w:val="aff1"/>
        <w:rPr>
          <w:lang w:val="ru-RU"/>
        </w:rPr>
      </w:pPr>
      <w:r w:rsidRPr="00BE1075">
        <w:rPr>
          <w:lang w:val="ru-RU"/>
        </w:rPr>
        <w:lastRenderedPageBreak/>
        <w:t>Такой подход позволит значительно улучшить жилую среду</w:t>
      </w:r>
      <w:r>
        <w:rPr>
          <w:lang w:val="ru-RU"/>
        </w:rPr>
        <w:t xml:space="preserve"> сельского поселения</w:t>
      </w:r>
      <w:r w:rsidRPr="00BE1075">
        <w:rPr>
          <w:lang w:val="ru-RU"/>
        </w:rPr>
        <w:t>, оптимизировать затраты на создание полноценной социальной и инженерной инфраструктуры.</w:t>
      </w:r>
    </w:p>
    <w:p w:rsidR="005224B8" w:rsidRPr="00BE1075" w:rsidRDefault="005224B8" w:rsidP="005224B8">
      <w:pPr>
        <w:pStyle w:val="aff1"/>
        <w:rPr>
          <w:lang w:val="ru-RU"/>
        </w:rPr>
      </w:pPr>
      <w:r w:rsidRPr="00BE1075">
        <w:rPr>
          <w:lang w:val="ru-RU"/>
        </w:rPr>
        <w:t>Основные проектные предложения в решении жилищной проблемы и новая жилищная политика:</w:t>
      </w:r>
    </w:p>
    <w:p w:rsidR="005224B8" w:rsidRPr="00BE1075" w:rsidRDefault="005224B8" w:rsidP="005224B8">
      <w:pPr>
        <w:pStyle w:val="aff1"/>
        <w:numPr>
          <w:ilvl w:val="0"/>
          <w:numId w:val="10"/>
        </w:numPr>
        <w:rPr>
          <w:lang w:val="ru-RU"/>
        </w:rPr>
      </w:pPr>
      <w:r w:rsidRPr="00BE1075">
        <w:rPr>
          <w:lang w:val="ru-RU"/>
        </w:rPr>
        <w:t>освоение новых площадок под жилищное строительство;</w:t>
      </w:r>
    </w:p>
    <w:p w:rsidR="005224B8" w:rsidRPr="005E3DBD" w:rsidRDefault="005224B8" w:rsidP="005224B8">
      <w:pPr>
        <w:pStyle w:val="aff1"/>
        <w:numPr>
          <w:ilvl w:val="0"/>
          <w:numId w:val="10"/>
        </w:numPr>
        <w:rPr>
          <w:lang w:val="ru-RU"/>
        </w:rPr>
      </w:pPr>
      <w:r w:rsidRPr="005E3DBD">
        <w:rPr>
          <w:lang w:val="ru-RU"/>
        </w:rPr>
        <w:t xml:space="preserve">наращивание темпов строительства жилья за счет развития малоэтажной жилой застройки; </w:t>
      </w:r>
    </w:p>
    <w:p w:rsidR="005224B8" w:rsidRPr="00BE1075" w:rsidRDefault="005224B8" w:rsidP="005224B8">
      <w:pPr>
        <w:pStyle w:val="aff1"/>
        <w:numPr>
          <w:ilvl w:val="0"/>
          <w:numId w:val="10"/>
        </w:numPr>
        <w:rPr>
          <w:lang w:val="ru-RU"/>
        </w:rPr>
      </w:pPr>
      <w:r w:rsidRPr="00BE1075">
        <w:rPr>
          <w:lang w:val="ru-RU"/>
        </w:rPr>
        <w:t>обустройство жилых домов инженерной инфраструктурой;</w:t>
      </w:r>
    </w:p>
    <w:p w:rsidR="005224B8" w:rsidRDefault="005224B8" w:rsidP="005224B8">
      <w:pPr>
        <w:pStyle w:val="aff1"/>
        <w:numPr>
          <w:ilvl w:val="0"/>
          <w:numId w:val="10"/>
        </w:numPr>
        <w:rPr>
          <w:lang w:val="ru-RU"/>
        </w:rPr>
      </w:pPr>
      <w:r w:rsidRPr="00BE1075">
        <w:rPr>
          <w:lang w:val="ru-RU"/>
        </w:rPr>
        <w:t>ликвидация ветхого, аварийного фонда;</w:t>
      </w:r>
    </w:p>
    <w:p w:rsidR="005224B8" w:rsidRPr="00BE1075" w:rsidRDefault="005224B8" w:rsidP="005224B8">
      <w:pPr>
        <w:pStyle w:val="aff1"/>
        <w:numPr>
          <w:ilvl w:val="0"/>
          <w:numId w:val="10"/>
        </w:numPr>
        <w:rPr>
          <w:lang w:val="ru-RU"/>
        </w:rPr>
      </w:pPr>
      <w:r w:rsidRPr="00BE1075">
        <w:rPr>
          <w:lang w:val="ru-RU"/>
        </w:rPr>
        <w:t xml:space="preserve">поддержка стремления граждан </w:t>
      </w:r>
      <w:r>
        <w:rPr>
          <w:lang w:val="ru-RU"/>
        </w:rPr>
        <w:t xml:space="preserve">сельского поселения </w:t>
      </w:r>
      <w:r w:rsidRPr="00BE1075">
        <w:rPr>
          <w:lang w:val="ru-RU"/>
        </w:rPr>
        <w:t>строить и жить в собственных жилых домах, путем предоставления льготных жилищных кредитов, решения проблем инженерного обеспечения, частично компенсируемого из средств бюджета, создания облегченной и контролируемой системы предоставления участков и их застройку.</w:t>
      </w:r>
    </w:p>
    <w:p w:rsidR="005224B8" w:rsidRPr="00BE1075" w:rsidRDefault="005224B8" w:rsidP="005224B8">
      <w:pPr>
        <w:pStyle w:val="aff1"/>
        <w:spacing w:before="120"/>
        <w:rPr>
          <w:u w:val="single"/>
          <w:lang w:val="ru-RU"/>
        </w:rPr>
      </w:pPr>
      <w:r w:rsidRPr="00BE1075">
        <w:rPr>
          <w:u w:val="single"/>
          <w:lang w:val="ru-RU"/>
        </w:rPr>
        <w:t>Основные параметры жилых зон:</w:t>
      </w:r>
    </w:p>
    <w:p w:rsidR="005224B8" w:rsidRPr="004249DE" w:rsidRDefault="005224B8" w:rsidP="005224B8">
      <w:pPr>
        <w:pStyle w:val="aff1"/>
        <w:rPr>
          <w:lang w:val="ru-RU"/>
        </w:rPr>
      </w:pPr>
      <w:r w:rsidRPr="004249DE">
        <w:rPr>
          <w:lang w:val="ru-RU"/>
        </w:rPr>
        <w:t xml:space="preserve">Тип застройки – </w:t>
      </w:r>
      <w:r w:rsidRPr="005E3DBD">
        <w:rPr>
          <w:lang w:val="ru-RU"/>
        </w:rPr>
        <w:t>усадебная, малоэтажная</w:t>
      </w:r>
      <w:r w:rsidRPr="004249DE">
        <w:rPr>
          <w:lang w:val="ru-RU"/>
        </w:rPr>
        <w:t xml:space="preserve"> застройка.</w:t>
      </w:r>
    </w:p>
    <w:p w:rsidR="005224B8" w:rsidRPr="004249DE" w:rsidRDefault="005224B8" w:rsidP="005224B8">
      <w:pPr>
        <w:pStyle w:val="aff1"/>
        <w:rPr>
          <w:lang w:val="ru-RU"/>
        </w:rPr>
      </w:pPr>
      <w:r w:rsidRPr="004249DE">
        <w:rPr>
          <w:lang w:val="ru-RU"/>
        </w:rPr>
        <w:t xml:space="preserve">Площадь участка под </w:t>
      </w:r>
      <w:r>
        <w:rPr>
          <w:lang w:val="ru-RU"/>
        </w:rPr>
        <w:t xml:space="preserve">малоэтажную застройку </w:t>
      </w:r>
      <w:r w:rsidRPr="004249DE">
        <w:rPr>
          <w:lang w:val="ru-RU"/>
        </w:rPr>
        <w:t xml:space="preserve">– около </w:t>
      </w:r>
      <w:r>
        <w:rPr>
          <w:lang w:val="ru-RU"/>
        </w:rPr>
        <w:t>10</w:t>
      </w:r>
      <w:r w:rsidRPr="004249DE">
        <w:rPr>
          <w:lang w:val="ru-RU"/>
        </w:rPr>
        <w:t xml:space="preserve"> соток.</w:t>
      </w:r>
    </w:p>
    <w:p w:rsidR="005224B8" w:rsidRPr="004249DE" w:rsidRDefault="005224B8" w:rsidP="005224B8">
      <w:pPr>
        <w:pStyle w:val="aff1"/>
        <w:rPr>
          <w:lang w:val="ru-RU"/>
        </w:rPr>
      </w:pPr>
      <w:r w:rsidRPr="004249DE">
        <w:rPr>
          <w:lang w:val="ru-RU"/>
        </w:rPr>
        <w:t>Этажность:</w:t>
      </w:r>
    </w:p>
    <w:p w:rsidR="005224B8" w:rsidRPr="005E3DBD" w:rsidRDefault="005224B8" w:rsidP="005224B8">
      <w:pPr>
        <w:pStyle w:val="aff1"/>
        <w:numPr>
          <w:ilvl w:val="0"/>
          <w:numId w:val="10"/>
        </w:numPr>
        <w:rPr>
          <w:lang w:val="ru-RU"/>
        </w:rPr>
      </w:pPr>
      <w:r w:rsidRPr="005E3DBD">
        <w:rPr>
          <w:lang w:val="ru-RU"/>
        </w:rPr>
        <w:t>для малоэтажной жилой застройки – до 4 этажей, включая мансардный этаж.</w:t>
      </w:r>
    </w:p>
    <w:p w:rsidR="005224B8" w:rsidRPr="00BE1075" w:rsidRDefault="005224B8" w:rsidP="005224B8">
      <w:pPr>
        <w:pStyle w:val="aff1"/>
        <w:rPr>
          <w:lang w:val="ru-RU"/>
        </w:rPr>
      </w:pPr>
      <w:r w:rsidRPr="00BE1075">
        <w:rPr>
          <w:lang w:val="ru-RU"/>
        </w:rPr>
        <w:t>Расстояния между жилыми зданиями, жилыми и общественными, следует принимать на основе расчетов инсоляции и освещенности в соответствии с требованиями, приведенными в СП 52.13330</w:t>
      </w:r>
      <w:r>
        <w:rPr>
          <w:lang w:val="ru-RU"/>
        </w:rPr>
        <w:t xml:space="preserve">.2011 </w:t>
      </w:r>
      <w:r w:rsidRPr="00A94569">
        <w:rPr>
          <w:lang w:val="ru-RU"/>
        </w:rPr>
        <w:t>«</w:t>
      </w:r>
      <w:r>
        <w:rPr>
          <w:lang w:val="ru-RU"/>
        </w:rPr>
        <w:t xml:space="preserve">Свод правил. Естественное и искусственное освещение. Актуализированная редакция СНиП </w:t>
      </w:r>
      <w:r w:rsidRPr="00A94569">
        <w:rPr>
          <w:lang w:val="ru-RU"/>
        </w:rPr>
        <w:t>23-05-95*»</w:t>
      </w:r>
      <w:r w:rsidRPr="00BE1075">
        <w:rPr>
          <w:lang w:val="ru-RU"/>
        </w:rPr>
        <w:t>, а также в соответствии с требованиями глав 15-16 «Требования пожарной безопасности при градостроительной деятельности» раздела II «Требования пожарной безопасности при проектировании, строительстве и эксплуатации поселений и городских округов» Технического регламента о требованиях пожарной безопасности (Федеральный закон от 22 июля 2008 г. № 123-ФЗ</w:t>
      </w:r>
      <w:r>
        <w:rPr>
          <w:lang w:val="ru-RU"/>
        </w:rPr>
        <w:t xml:space="preserve"> по последующими изменениями и дополнениями</w:t>
      </w:r>
      <w:r w:rsidRPr="00BE1075">
        <w:rPr>
          <w:lang w:val="ru-RU"/>
        </w:rPr>
        <w:t>).</w:t>
      </w:r>
    </w:p>
    <w:p w:rsidR="005224B8" w:rsidRPr="00BE1075" w:rsidRDefault="005224B8" w:rsidP="005224B8">
      <w:pPr>
        <w:pStyle w:val="aff1"/>
        <w:rPr>
          <w:lang w:val="ru-RU"/>
        </w:rPr>
      </w:pPr>
      <w:r w:rsidRPr="00BE1075">
        <w:rPr>
          <w:lang w:val="ru-RU"/>
        </w:rPr>
        <w:t>Бытовые разрывы между длинными сторонами жилых зданий высотой 2-3 этажа следует принимать не менее 15 м; между длинными сторонами и торцами этих же зданий с окнами из жилых комнат – не менее 10 м.</w:t>
      </w:r>
    </w:p>
    <w:p w:rsidR="005224B8" w:rsidRPr="00BE1075" w:rsidRDefault="005224B8" w:rsidP="005224B8">
      <w:pPr>
        <w:pStyle w:val="aff1"/>
        <w:rPr>
          <w:lang w:val="ru-RU"/>
        </w:rPr>
      </w:pPr>
      <w:r w:rsidRPr="00BE1075">
        <w:rPr>
          <w:lang w:val="ru-RU"/>
        </w:rPr>
        <w:t xml:space="preserve">В районах усадебной и садово-дачной застройки расстояния от окон жилых помещений до стен дома и хозяйственных построек, расположенных на соседних участках, должны быть не менее 6 м, а расстояния до сарая для содержания скота и </w:t>
      </w:r>
      <w:r w:rsidRPr="00BE1075">
        <w:rPr>
          <w:lang w:val="ru-RU"/>
        </w:rPr>
        <w:br/>
        <w:t xml:space="preserve">птицы – 10 м. Расстояние до границы участка должно быть от стены жилого дома 3 м, от хозяйственных построек – 1 м. </w:t>
      </w:r>
    </w:p>
    <w:p w:rsidR="005224B8" w:rsidRDefault="005224B8" w:rsidP="005224B8">
      <w:pPr>
        <w:pStyle w:val="aff1"/>
        <w:rPr>
          <w:lang w:val="ru-RU"/>
        </w:rPr>
      </w:pPr>
      <w:r w:rsidRPr="00BE1075">
        <w:rPr>
          <w:lang w:val="ru-RU"/>
        </w:rPr>
        <w:t xml:space="preserve">Допускается блокировка жилых домов, а также хозяйственных построек на смежных приусадебных земельных участках по взаимному согласию домовладельцев с учетом противопожарных требований. </w:t>
      </w:r>
    </w:p>
    <w:p w:rsidR="005224B8" w:rsidRPr="00BE1075" w:rsidRDefault="005224B8" w:rsidP="005224B8">
      <w:pPr>
        <w:pStyle w:val="aff1"/>
        <w:rPr>
          <w:lang w:val="ru-RU"/>
        </w:rPr>
      </w:pPr>
      <w:r w:rsidRPr="00BE1075">
        <w:rPr>
          <w:lang w:val="ru-RU"/>
        </w:rPr>
        <w:t xml:space="preserve">Указанные нормы распространяются и на пристраиваемые к существующим жилым домам хозяйственные постройки. </w:t>
      </w:r>
    </w:p>
    <w:p w:rsidR="005224B8" w:rsidRPr="00BE1075" w:rsidRDefault="005224B8" w:rsidP="005224B8">
      <w:pPr>
        <w:pStyle w:val="aff1"/>
        <w:rPr>
          <w:lang w:val="ru-RU"/>
        </w:rPr>
      </w:pPr>
      <w:r w:rsidRPr="00BE1075">
        <w:rPr>
          <w:lang w:val="ru-RU"/>
        </w:rPr>
        <w:t>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м: одиночные или двойные – 10, до 8 блоков – 25, свыше 8 до 30 блоков – 50. Площадь застройки сблокированных сараев не должна превышать 800 м</w:t>
      </w:r>
      <w:r>
        <w:rPr>
          <w:vertAlign w:val="superscript"/>
          <w:lang w:val="ru-RU"/>
        </w:rPr>
        <w:t>2</w:t>
      </w:r>
      <w:r w:rsidRPr="00BE1075">
        <w:rPr>
          <w:lang w:val="ru-RU"/>
        </w:rPr>
        <w:t xml:space="preserve">. Расстояние от сараев для скота и птицы до шахтных колодцев должно быть не менее 20 м. Допускается пристройка хозяйственного сарая (в том числе для скота и птицы), гаража, бани, теплицы к усадебному дому с соблюдением требований санитарных и противопожарных норм. </w:t>
      </w:r>
    </w:p>
    <w:p w:rsidR="005224B8" w:rsidRPr="00BE1075" w:rsidRDefault="005224B8" w:rsidP="005224B8">
      <w:pPr>
        <w:pStyle w:val="aff1"/>
        <w:rPr>
          <w:lang w:val="ru-RU"/>
        </w:rPr>
      </w:pPr>
      <w:r w:rsidRPr="00BE1075">
        <w:rPr>
          <w:lang w:val="ru-RU"/>
        </w:rPr>
        <w:lastRenderedPageBreak/>
        <w:t>Предельные значения коэффициентов застройки и коэффициентов плотности застройки территории жилых зон принимается согласно правил землепользования и застройки.</w:t>
      </w:r>
    </w:p>
    <w:p w:rsidR="005224B8" w:rsidRPr="00BE1075" w:rsidRDefault="005224B8" w:rsidP="005224B8">
      <w:pPr>
        <w:pStyle w:val="aff1"/>
        <w:rPr>
          <w:lang w:val="ru-RU"/>
        </w:rPr>
      </w:pPr>
      <w:r w:rsidRPr="00BE1075">
        <w:rPr>
          <w:lang w:val="ru-RU"/>
        </w:rPr>
        <w:t xml:space="preserve">При разработке следующих стадий градостроительной документации должна учитываться конкретная демографическая ситуация, которая позволит рассчитать потребность в учреждениях образования, дошкольного воспитания и культурно-бытового обслуживания. </w:t>
      </w:r>
    </w:p>
    <w:p w:rsidR="005224B8" w:rsidRPr="005E3DBD" w:rsidRDefault="005224B8" w:rsidP="005224B8">
      <w:pPr>
        <w:pStyle w:val="aff1"/>
        <w:rPr>
          <w:lang w:val="ru-RU"/>
        </w:rPr>
      </w:pPr>
      <w:r w:rsidRPr="005E3DBD">
        <w:rPr>
          <w:lang w:val="ru-RU"/>
        </w:rPr>
        <w:t xml:space="preserve">В предложениях по генеральному плану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Pr="005E3DBD">
        <w:rPr>
          <w:lang w:val="ru-RU"/>
        </w:rPr>
        <w:t xml:space="preserve"> выделены новые зоны малоэтажной жилой застройки. </w:t>
      </w:r>
    </w:p>
    <w:p w:rsidR="005224B8" w:rsidRPr="00BD31D1" w:rsidRDefault="005224B8" w:rsidP="005224B8">
      <w:pPr>
        <w:pStyle w:val="aff1"/>
        <w:spacing w:before="120"/>
        <w:jc w:val="right"/>
        <w:rPr>
          <w:b/>
          <w:i/>
          <w:lang w:val="ru-RU"/>
        </w:rPr>
      </w:pPr>
      <w:r w:rsidRPr="005E3DBD">
        <w:rPr>
          <w:b/>
          <w:i/>
          <w:lang w:val="ru-RU"/>
        </w:rPr>
        <w:t>Таблица 3.</w:t>
      </w:r>
      <w:r w:rsidR="00B533BA">
        <w:rPr>
          <w:b/>
          <w:i/>
          <w:lang w:val="ru-RU"/>
        </w:rPr>
        <w:t>2</w:t>
      </w:r>
    </w:p>
    <w:p w:rsidR="005224B8" w:rsidRPr="00C745F3" w:rsidRDefault="005224B8" w:rsidP="005224B8">
      <w:pPr>
        <w:pStyle w:val="aff1"/>
        <w:spacing w:after="120"/>
        <w:ind w:firstLine="0"/>
        <w:jc w:val="center"/>
        <w:rPr>
          <w:b/>
          <w:i/>
          <w:lang w:val="ru-RU"/>
        </w:rPr>
      </w:pPr>
      <w:r w:rsidRPr="00C745F3">
        <w:rPr>
          <w:b/>
          <w:i/>
          <w:lang w:val="ru-RU"/>
        </w:rPr>
        <w:t xml:space="preserve">Проектируемые жилые зоны </w:t>
      </w:r>
      <w:r w:rsidR="009A5902" w:rsidRPr="00C745F3">
        <w:rPr>
          <w:b/>
          <w:i/>
          <w:lang w:val="ru-RU"/>
        </w:rPr>
        <w:t xml:space="preserve">МО </w:t>
      </w:r>
      <w:proofErr w:type="spellStart"/>
      <w:r w:rsidR="00C86922" w:rsidRPr="00C745F3">
        <w:rPr>
          <w:b/>
          <w:i/>
          <w:lang w:val="ru-RU"/>
        </w:rPr>
        <w:t>Аллакский</w:t>
      </w:r>
      <w:proofErr w:type="spellEnd"/>
      <w:r w:rsidR="009A5902" w:rsidRPr="00C745F3">
        <w:rPr>
          <w:b/>
          <w:i/>
          <w:lang w:val="ru-RU"/>
        </w:rPr>
        <w:t xml:space="preserve"> сельсовет</w:t>
      </w:r>
      <w:r w:rsidRPr="00C745F3">
        <w:rPr>
          <w:b/>
          <w:i/>
          <w:lang w:val="ru-RU"/>
        </w:rPr>
        <w:t>, га</w:t>
      </w:r>
    </w:p>
    <w:tbl>
      <w:tblPr>
        <w:tblW w:w="958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57" w:type="dxa"/>
          <w:right w:w="57" w:type="dxa"/>
        </w:tblCellMar>
        <w:tblLook w:val="01E0" w:firstRow="1" w:lastRow="1" w:firstColumn="1" w:lastColumn="1" w:noHBand="0" w:noVBand="0"/>
      </w:tblPr>
      <w:tblGrid>
        <w:gridCol w:w="6018"/>
        <w:gridCol w:w="3562"/>
      </w:tblGrid>
      <w:tr w:rsidR="00C745F3" w:rsidRPr="00C745F3" w:rsidTr="00C745F3">
        <w:trPr>
          <w:trHeight w:val="477"/>
          <w:tblHeader/>
        </w:trPr>
        <w:tc>
          <w:tcPr>
            <w:tcW w:w="6018" w:type="dxa"/>
            <w:shd w:val="clear" w:color="auto" w:fill="D9D9D9" w:themeFill="background1" w:themeFillShade="D9"/>
            <w:vAlign w:val="center"/>
          </w:tcPr>
          <w:p w:rsidR="00C745F3" w:rsidRPr="00C745F3" w:rsidRDefault="00C745F3" w:rsidP="005224B8">
            <w:pPr>
              <w:spacing w:after="0" w:line="240" w:lineRule="auto"/>
              <w:jc w:val="center"/>
              <w:rPr>
                <w:rFonts w:ascii="Times New Roman" w:eastAsia="Times New Roman" w:hAnsi="Times New Roman" w:cs="Times New Roman"/>
                <w:b/>
                <w:i/>
                <w:sz w:val="24"/>
                <w:szCs w:val="24"/>
                <w:lang w:eastAsia="ar-SA" w:bidi="en-US"/>
              </w:rPr>
            </w:pPr>
            <w:r w:rsidRPr="00C745F3">
              <w:rPr>
                <w:rFonts w:ascii="Times New Roman" w:eastAsia="Times New Roman" w:hAnsi="Times New Roman" w:cs="Times New Roman"/>
                <w:b/>
                <w:i/>
                <w:sz w:val="24"/>
                <w:szCs w:val="24"/>
                <w:lang w:eastAsia="ar-SA" w:bidi="en-US"/>
              </w:rPr>
              <w:t>Населенные пункты</w:t>
            </w:r>
          </w:p>
        </w:tc>
        <w:tc>
          <w:tcPr>
            <w:tcW w:w="3562" w:type="dxa"/>
            <w:shd w:val="clear" w:color="auto" w:fill="D9D9D9" w:themeFill="background1" w:themeFillShade="D9"/>
          </w:tcPr>
          <w:p w:rsidR="00C745F3" w:rsidRPr="00C745F3" w:rsidRDefault="00C745F3" w:rsidP="004B3DF1">
            <w:pPr>
              <w:spacing w:after="0" w:line="240" w:lineRule="auto"/>
              <w:jc w:val="center"/>
              <w:rPr>
                <w:rFonts w:ascii="Times New Roman" w:hAnsi="Times New Roman" w:cs="Times New Roman"/>
                <w:b/>
                <w:i/>
                <w:sz w:val="24"/>
                <w:szCs w:val="24"/>
              </w:rPr>
            </w:pPr>
            <w:r w:rsidRPr="00C745F3">
              <w:rPr>
                <w:rFonts w:ascii="Times New Roman" w:hAnsi="Times New Roman" w:cs="Times New Roman"/>
                <w:b/>
                <w:i/>
                <w:sz w:val="24"/>
                <w:szCs w:val="24"/>
              </w:rPr>
              <w:t>Зона малоэтажной жилой застройки</w:t>
            </w:r>
          </w:p>
        </w:tc>
      </w:tr>
      <w:tr w:rsidR="00C745F3" w:rsidRPr="00405893" w:rsidTr="00C745F3">
        <w:trPr>
          <w:trHeight w:val="232"/>
        </w:trPr>
        <w:tc>
          <w:tcPr>
            <w:tcW w:w="6018" w:type="dxa"/>
            <w:shd w:val="clear" w:color="auto" w:fill="F2F2F2" w:themeFill="background1" w:themeFillShade="F2"/>
          </w:tcPr>
          <w:p w:rsidR="00C745F3" w:rsidRPr="00C745F3" w:rsidRDefault="00C745F3" w:rsidP="004048EE">
            <w:pPr>
              <w:spacing w:after="0" w:line="240" w:lineRule="auto"/>
              <w:rPr>
                <w:rFonts w:ascii="Times New Roman" w:eastAsia="Times New Roman" w:hAnsi="Times New Roman" w:cs="Times New Roman"/>
                <w:b/>
                <w:i/>
                <w:sz w:val="24"/>
                <w:szCs w:val="24"/>
                <w:lang w:eastAsia="ar-SA" w:bidi="en-US"/>
              </w:rPr>
            </w:pPr>
            <w:r w:rsidRPr="00C745F3">
              <w:rPr>
                <w:rFonts w:ascii="Times New Roman" w:eastAsia="Times New Roman" w:hAnsi="Times New Roman" w:cs="Times New Roman"/>
                <w:b/>
                <w:i/>
                <w:sz w:val="24"/>
                <w:szCs w:val="24"/>
                <w:lang w:eastAsia="ar-SA" w:bidi="en-US"/>
              </w:rPr>
              <w:t xml:space="preserve">с. </w:t>
            </w:r>
            <w:proofErr w:type="spellStart"/>
            <w:r w:rsidRPr="00C745F3">
              <w:rPr>
                <w:rFonts w:ascii="Times New Roman" w:eastAsia="Times New Roman" w:hAnsi="Times New Roman" w:cs="Times New Roman"/>
                <w:b/>
                <w:i/>
                <w:sz w:val="24"/>
                <w:szCs w:val="24"/>
                <w:lang w:eastAsia="ar-SA" w:bidi="en-US"/>
              </w:rPr>
              <w:t>Аллак</w:t>
            </w:r>
            <w:proofErr w:type="spellEnd"/>
          </w:p>
        </w:tc>
        <w:tc>
          <w:tcPr>
            <w:tcW w:w="3562" w:type="dxa"/>
            <w:shd w:val="clear" w:color="auto" w:fill="FFFFFF" w:themeFill="background1"/>
          </w:tcPr>
          <w:p w:rsidR="00C745F3" w:rsidRPr="00C745F3" w:rsidRDefault="00C745F3" w:rsidP="004048EE">
            <w:pPr>
              <w:spacing w:after="0" w:line="240" w:lineRule="auto"/>
              <w:jc w:val="center"/>
              <w:rPr>
                <w:rFonts w:ascii="Times New Roman" w:eastAsia="Times New Roman" w:hAnsi="Times New Roman" w:cs="Times New Roman"/>
                <w:sz w:val="24"/>
                <w:szCs w:val="24"/>
                <w:lang w:eastAsia="ar-SA" w:bidi="en-US"/>
              </w:rPr>
            </w:pPr>
            <w:r w:rsidRPr="00C745F3">
              <w:rPr>
                <w:rFonts w:ascii="Times New Roman" w:eastAsia="Times New Roman" w:hAnsi="Times New Roman" w:cs="Times New Roman"/>
                <w:sz w:val="24"/>
                <w:szCs w:val="24"/>
                <w:lang w:eastAsia="ar-SA" w:bidi="en-US"/>
              </w:rPr>
              <w:t>15,84</w:t>
            </w:r>
          </w:p>
        </w:tc>
      </w:tr>
      <w:tr w:rsidR="00C745F3" w:rsidRPr="00405893" w:rsidTr="00C745F3">
        <w:trPr>
          <w:trHeight w:val="232"/>
        </w:trPr>
        <w:tc>
          <w:tcPr>
            <w:tcW w:w="6018" w:type="dxa"/>
            <w:shd w:val="clear" w:color="auto" w:fill="F2F2F2" w:themeFill="background1" w:themeFillShade="F2"/>
          </w:tcPr>
          <w:p w:rsidR="00C745F3" w:rsidRPr="004048EE" w:rsidRDefault="00C745F3" w:rsidP="004048EE">
            <w:pPr>
              <w:spacing w:after="0" w:line="240" w:lineRule="auto"/>
              <w:rPr>
                <w:rFonts w:ascii="Times New Roman" w:eastAsia="Times New Roman" w:hAnsi="Times New Roman" w:cs="Times New Roman"/>
                <w:b/>
                <w:i/>
                <w:sz w:val="24"/>
                <w:szCs w:val="24"/>
                <w:lang w:eastAsia="ar-SA" w:bidi="en-US"/>
              </w:rPr>
            </w:pPr>
            <w:r w:rsidRPr="004048EE">
              <w:rPr>
                <w:rFonts w:ascii="Times New Roman" w:eastAsia="Times New Roman" w:hAnsi="Times New Roman" w:cs="Times New Roman"/>
                <w:b/>
                <w:i/>
                <w:sz w:val="24"/>
                <w:szCs w:val="24"/>
                <w:lang w:eastAsia="ar-SA" w:bidi="en-US"/>
              </w:rPr>
              <w:t>д. Духовая</w:t>
            </w:r>
          </w:p>
        </w:tc>
        <w:tc>
          <w:tcPr>
            <w:tcW w:w="3562" w:type="dxa"/>
            <w:shd w:val="clear" w:color="auto" w:fill="FFFFFF" w:themeFill="background1"/>
          </w:tcPr>
          <w:p w:rsidR="00C745F3" w:rsidRPr="004B3DF1" w:rsidRDefault="00C745F3" w:rsidP="004048EE">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11,33</w:t>
            </w:r>
          </w:p>
        </w:tc>
      </w:tr>
      <w:tr w:rsidR="00C745F3" w:rsidRPr="00405893" w:rsidTr="00C745F3">
        <w:trPr>
          <w:trHeight w:val="244"/>
        </w:trPr>
        <w:tc>
          <w:tcPr>
            <w:tcW w:w="6018" w:type="dxa"/>
            <w:shd w:val="clear" w:color="auto" w:fill="F2F2F2" w:themeFill="background1" w:themeFillShade="F2"/>
          </w:tcPr>
          <w:p w:rsidR="00C745F3" w:rsidRPr="004048EE" w:rsidRDefault="00C745F3" w:rsidP="004048EE">
            <w:pPr>
              <w:spacing w:after="0" w:line="240" w:lineRule="auto"/>
              <w:rPr>
                <w:rFonts w:ascii="Times New Roman" w:eastAsia="Times New Roman" w:hAnsi="Times New Roman" w:cs="Times New Roman"/>
                <w:b/>
                <w:i/>
                <w:sz w:val="24"/>
                <w:szCs w:val="24"/>
                <w:lang w:eastAsia="ar-SA" w:bidi="en-US"/>
              </w:rPr>
            </w:pPr>
            <w:proofErr w:type="spellStart"/>
            <w:r w:rsidRPr="004048EE">
              <w:rPr>
                <w:rFonts w:ascii="Times New Roman" w:eastAsia="Times New Roman" w:hAnsi="Times New Roman" w:cs="Times New Roman"/>
                <w:b/>
                <w:i/>
                <w:sz w:val="24"/>
                <w:szCs w:val="24"/>
                <w:lang w:eastAsia="ar-SA" w:bidi="en-US"/>
              </w:rPr>
              <w:t>рзд</w:t>
            </w:r>
            <w:proofErr w:type="spellEnd"/>
            <w:r w:rsidRPr="004048EE">
              <w:rPr>
                <w:rFonts w:ascii="Times New Roman" w:eastAsia="Times New Roman" w:hAnsi="Times New Roman" w:cs="Times New Roman"/>
                <w:b/>
                <w:i/>
                <w:sz w:val="24"/>
                <w:szCs w:val="24"/>
                <w:lang w:eastAsia="ar-SA" w:bidi="en-US"/>
              </w:rPr>
              <w:t>. Родина</w:t>
            </w:r>
          </w:p>
        </w:tc>
        <w:tc>
          <w:tcPr>
            <w:tcW w:w="3562" w:type="dxa"/>
            <w:shd w:val="clear" w:color="auto" w:fill="FFFFFF" w:themeFill="background1"/>
          </w:tcPr>
          <w:p w:rsidR="00C745F3" w:rsidRPr="004B3DF1" w:rsidRDefault="00C745F3" w:rsidP="004048EE">
            <w:pPr>
              <w:spacing w:after="0" w:line="240" w:lineRule="auto"/>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r>
      <w:tr w:rsidR="00C745F3" w:rsidRPr="003C6AF4" w:rsidTr="00C745F3">
        <w:trPr>
          <w:trHeight w:val="42"/>
        </w:trPr>
        <w:tc>
          <w:tcPr>
            <w:tcW w:w="6018" w:type="dxa"/>
            <w:shd w:val="clear" w:color="auto" w:fill="D9D9D9" w:themeFill="background1" w:themeFillShade="D9"/>
          </w:tcPr>
          <w:p w:rsidR="00C745F3" w:rsidRPr="008E5FBC" w:rsidRDefault="00C745F3" w:rsidP="003C6AF4">
            <w:pPr>
              <w:spacing w:after="0" w:line="240" w:lineRule="auto"/>
              <w:jc w:val="center"/>
              <w:outlineLvl w:val="0"/>
              <w:rPr>
                <w:rFonts w:ascii="Times New Roman" w:hAnsi="Times New Roman" w:cs="Times New Roman"/>
                <w:b/>
                <w:bCs/>
                <w:i/>
                <w:sz w:val="24"/>
                <w:szCs w:val="24"/>
              </w:rPr>
            </w:pPr>
            <w:r>
              <w:rPr>
                <w:rFonts w:ascii="Times New Roman" w:hAnsi="Times New Roman" w:cs="Times New Roman"/>
                <w:b/>
                <w:bCs/>
                <w:i/>
                <w:sz w:val="24"/>
                <w:szCs w:val="24"/>
              </w:rPr>
              <w:t>Всего</w:t>
            </w:r>
          </w:p>
        </w:tc>
        <w:tc>
          <w:tcPr>
            <w:tcW w:w="3562" w:type="dxa"/>
            <w:shd w:val="clear" w:color="auto" w:fill="D9D9D9" w:themeFill="background1" w:themeFillShade="D9"/>
          </w:tcPr>
          <w:p w:rsidR="00C745F3" w:rsidRPr="003C6AF4" w:rsidRDefault="00C745F3" w:rsidP="004B3DF1">
            <w:pPr>
              <w:spacing w:after="0" w:line="240" w:lineRule="auto"/>
              <w:jc w:val="center"/>
              <w:outlineLvl w:val="0"/>
              <w:rPr>
                <w:rFonts w:ascii="Times New Roman" w:hAnsi="Times New Roman" w:cs="Times New Roman"/>
                <w:b/>
                <w:bCs/>
                <w:i/>
                <w:sz w:val="24"/>
                <w:szCs w:val="24"/>
              </w:rPr>
            </w:pPr>
            <w:r>
              <w:rPr>
                <w:rFonts w:ascii="Times New Roman" w:hAnsi="Times New Roman" w:cs="Times New Roman"/>
                <w:b/>
                <w:bCs/>
                <w:i/>
                <w:sz w:val="24"/>
                <w:szCs w:val="24"/>
              </w:rPr>
              <w:t>27,17</w:t>
            </w:r>
          </w:p>
        </w:tc>
      </w:tr>
    </w:tbl>
    <w:p w:rsidR="005224B8" w:rsidRDefault="00C745F3" w:rsidP="00C24568">
      <w:pPr>
        <w:pStyle w:val="aff1"/>
        <w:spacing w:before="120"/>
        <w:rPr>
          <w:lang w:val="ru-RU"/>
        </w:rPr>
      </w:pPr>
      <w:r w:rsidRPr="00C745F3">
        <w:rPr>
          <w:lang w:val="ru-RU"/>
        </w:rPr>
        <w:t>Ж</w:t>
      </w:r>
      <w:r w:rsidR="005224B8" w:rsidRPr="00C745F3">
        <w:rPr>
          <w:lang w:val="ru-RU"/>
        </w:rPr>
        <w:t>ил</w:t>
      </w:r>
      <w:r w:rsidRPr="00C745F3">
        <w:rPr>
          <w:lang w:val="ru-RU"/>
        </w:rPr>
        <w:t>ые</w:t>
      </w:r>
      <w:r w:rsidR="005224B8" w:rsidRPr="00C745F3">
        <w:rPr>
          <w:lang w:val="ru-RU"/>
        </w:rPr>
        <w:t xml:space="preserve"> зоны </w:t>
      </w:r>
      <w:r w:rsidRPr="00C745F3">
        <w:rPr>
          <w:lang w:val="ru-RU"/>
        </w:rPr>
        <w:t xml:space="preserve">представлены зоной малоэтажной жилой застройки и </w:t>
      </w:r>
      <w:r w:rsidR="005224B8" w:rsidRPr="00C745F3">
        <w:rPr>
          <w:lang w:val="ru-RU"/>
        </w:rPr>
        <w:t>составля</w:t>
      </w:r>
      <w:r w:rsidRPr="00C745F3">
        <w:rPr>
          <w:lang w:val="ru-RU"/>
        </w:rPr>
        <w:t>ют</w:t>
      </w:r>
      <w:r w:rsidR="005224B8" w:rsidRPr="00C745F3">
        <w:rPr>
          <w:lang w:val="ru-RU"/>
        </w:rPr>
        <w:t xml:space="preserve"> </w:t>
      </w:r>
      <w:r w:rsidRPr="00C745F3">
        <w:rPr>
          <w:lang w:val="ru-RU"/>
        </w:rPr>
        <w:t>27,17</w:t>
      </w:r>
      <w:r w:rsidR="005224B8" w:rsidRPr="00C745F3">
        <w:rPr>
          <w:lang w:val="ru-RU"/>
        </w:rPr>
        <w:t xml:space="preserve"> га, </w:t>
      </w:r>
      <w:r w:rsidRPr="00C745F3">
        <w:rPr>
          <w:lang w:val="ru-RU"/>
        </w:rPr>
        <w:t>общая площадь жилых зон составит 146,12 га.</w:t>
      </w:r>
    </w:p>
    <w:p w:rsidR="005224B8" w:rsidRDefault="005224B8" w:rsidP="005224B8">
      <w:pPr>
        <w:pStyle w:val="aff1"/>
        <w:rPr>
          <w:lang w:val="ru-RU"/>
        </w:rPr>
      </w:pPr>
      <w:r>
        <w:rPr>
          <w:lang w:val="ru-RU"/>
        </w:rPr>
        <w:t>Для обеспечения защиты жилой застройки, находящейся в санитарно-защитной зоне предприятий, рекомендуется создание защитных экранов.</w:t>
      </w:r>
    </w:p>
    <w:p w:rsidR="00B75638" w:rsidRPr="00BE1075" w:rsidRDefault="00C034A4" w:rsidP="00433DC0">
      <w:pPr>
        <w:pStyle w:val="4"/>
        <w:rPr>
          <w:szCs w:val="24"/>
        </w:rPr>
      </w:pPr>
      <w:bookmarkStart w:id="94" w:name="_Toc244411151"/>
      <w:bookmarkStart w:id="95" w:name="_Toc270941739"/>
      <w:r w:rsidRPr="00BE1075">
        <w:rPr>
          <w:szCs w:val="24"/>
        </w:rPr>
        <w:t xml:space="preserve">3.1.6.2 </w:t>
      </w:r>
      <w:r w:rsidR="00B75638" w:rsidRPr="00BE1075">
        <w:rPr>
          <w:szCs w:val="24"/>
        </w:rPr>
        <w:t>Общественно-деловые зоны</w:t>
      </w:r>
      <w:bookmarkEnd w:id="94"/>
      <w:bookmarkEnd w:id="95"/>
    </w:p>
    <w:p w:rsidR="00B26DB6" w:rsidRPr="00BE1075" w:rsidRDefault="00B26DB6" w:rsidP="0059166F">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профессионального образования, административных учреждений, культовых зданий, стоянок автотранспорта, объектов делового, финансового назначения, иных объектов, связанных с обеспечением жизнедеятельности граждан. В перечень объектов недвижимости, разрешенных к размещению в общественно-деловых зонах, могут включаться жилые дома, гостиницы, подземные гаражи.</w:t>
      </w:r>
    </w:p>
    <w:p w:rsidR="00B26DB6" w:rsidRPr="00BE1075" w:rsidRDefault="00B26DB6" w:rsidP="00B26DB6">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Общественно-деловые зоны формируются как центры деловой, финансовой и общественной активности в центральной части </w:t>
      </w:r>
      <w:r w:rsidR="00306F3E">
        <w:rPr>
          <w:rFonts w:ascii="Times New Roman" w:hAnsi="Times New Roman" w:cs="Times New Roman"/>
          <w:sz w:val="24"/>
          <w:szCs w:val="24"/>
        </w:rPr>
        <w:t>села</w:t>
      </w:r>
      <w:r w:rsidRPr="00BE1075">
        <w:rPr>
          <w:rFonts w:ascii="Times New Roman" w:hAnsi="Times New Roman" w:cs="Times New Roman"/>
          <w:sz w:val="24"/>
          <w:szCs w:val="24"/>
        </w:rPr>
        <w:t>, на территориях, прилегающих к главным улицам и объектам массового посещения.</w:t>
      </w:r>
    </w:p>
    <w:p w:rsidR="00B26DB6" w:rsidRPr="00BE1075" w:rsidRDefault="00B26DB6" w:rsidP="00B26DB6">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Общественно-деловые зоны запланированы в привязке к сложивш</w:t>
      </w:r>
      <w:r w:rsidR="001D48D0" w:rsidRPr="00BE1075">
        <w:rPr>
          <w:rFonts w:ascii="Times New Roman" w:hAnsi="Times New Roman" w:cs="Times New Roman"/>
          <w:sz w:val="24"/>
          <w:szCs w:val="24"/>
        </w:rPr>
        <w:t>ему</w:t>
      </w:r>
      <w:r w:rsidRPr="00BE1075">
        <w:rPr>
          <w:rFonts w:ascii="Times New Roman" w:hAnsi="Times New Roman" w:cs="Times New Roman"/>
          <w:sz w:val="24"/>
          <w:szCs w:val="24"/>
        </w:rPr>
        <w:t>ся центр</w:t>
      </w:r>
      <w:r w:rsidR="001D48D0" w:rsidRPr="00BE1075">
        <w:rPr>
          <w:rFonts w:ascii="Times New Roman" w:hAnsi="Times New Roman" w:cs="Times New Roman"/>
          <w:sz w:val="24"/>
          <w:szCs w:val="24"/>
        </w:rPr>
        <w:t>у</w:t>
      </w:r>
      <w:r w:rsidRPr="00BE1075">
        <w:rPr>
          <w:rFonts w:ascii="Times New Roman" w:hAnsi="Times New Roman" w:cs="Times New Roman"/>
          <w:sz w:val="24"/>
          <w:szCs w:val="24"/>
        </w:rPr>
        <w:t>, с учётом размещения в них расчётного количества основных объектов соцкультбыта.</w:t>
      </w:r>
    </w:p>
    <w:p w:rsidR="00821560" w:rsidRDefault="00EE65B9" w:rsidP="006010E4">
      <w:pPr>
        <w:spacing w:after="0" w:line="240" w:lineRule="auto"/>
        <w:ind w:firstLine="709"/>
        <w:jc w:val="both"/>
        <w:rPr>
          <w:rFonts w:ascii="Times New Roman" w:hAnsi="Times New Roman" w:cs="Times New Roman"/>
          <w:sz w:val="24"/>
          <w:szCs w:val="24"/>
        </w:rPr>
      </w:pPr>
      <w:r w:rsidRPr="004856C1">
        <w:rPr>
          <w:rFonts w:ascii="Times New Roman" w:hAnsi="Times New Roman" w:cs="Times New Roman"/>
          <w:sz w:val="24"/>
          <w:szCs w:val="24"/>
        </w:rPr>
        <w:t>О</w:t>
      </w:r>
      <w:r w:rsidR="00821560" w:rsidRPr="004856C1">
        <w:rPr>
          <w:rFonts w:ascii="Times New Roman" w:hAnsi="Times New Roman" w:cs="Times New Roman"/>
          <w:sz w:val="24"/>
          <w:szCs w:val="24"/>
        </w:rPr>
        <w:t>бщественно-деловы</w:t>
      </w:r>
      <w:r w:rsidRPr="004856C1">
        <w:rPr>
          <w:rFonts w:ascii="Times New Roman" w:hAnsi="Times New Roman" w:cs="Times New Roman"/>
          <w:sz w:val="24"/>
          <w:szCs w:val="24"/>
        </w:rPr>
        <w:t>е</w:t>
      </w:r>
      <w:r w:rsidR="00821560" w:rsidRPr="004856C1">
        <w:rPr>
          <w:rFonts w:ascii="Times New Roman" w:hAnsi="Times New Roman" w:cs="Times New Roman"/>
          <w:sz w:val="24"/>
          <w:szCs w:val="24"/>
        </w:rPr>
        <w:t xml:space="preserve"> зон</w:t>
      </w:r>
      <w:r w:rsidRPr="004856C1">
        <w:rPr>
          <w:rFonts w:ascii="Times New Roman" w:hAnsi="Times New Roman" w:cs="Times New Roman"/>
          <w:sz w:val="24"/>
          <w:szCs w:val="24"/>
        </w:rPr>
        <w:t>ы</w:t>
      </w:r>
      <w:r w:rsidR="00821560" w:rsidRPr="004856C1">
        <w:rPr>
          <w:rFonts w:ascii="Times New Roman" w:hAnsi="Times New Roman" w:cs="Times New Roman"/>
          <w:sz w:val="24"/>
          <w:szCs w:val="24"/>
        </w:rPr>
        <w:t xml:space="preserve"> </w:t>
      </w:r>
      <w:r w:rsidR="009A5902" w:rsidRPr="004856C1">
        <w:rPr>
          <w:rFonts w:ascii="Times New Roman" w:hAnsi="Times New Roman" w:cs="Times New Roman"/>
          <w:sz w:val="24"/>
          <w:szCs w:val="24"/>
        </w:rPr>
        <w:t xml:space="preserve">МО </w:t>
      </w:r>
      <w:proofErr w:type="spellStart"/>
      <w:r w:rsidR="00C86922" w:rsidRPr="004856C1">
        <w:rPr>
          <w:rFonts w:ascii="Times New Roman" w:hAnsi="Times New Roman" w:cs="Times New Roman"/>
          <w:sz w:val="24"/>
          <w:szCs w:val="24"/>
        </w:rPr>
        <w:t>Аллакский</w:t>
      </w:r>
      <w:proofErr w:type="spellEnd"/>
      <w:r w:rsidR="009A5902" w:rsidRPr="004856C1">
        <w:rPr>
          <w:rFonts w:ascii="Times New Roman" w:hAnsi="Times New Roman" w:cs="Times New Roman"/>
          <w:sz w:val="24"/>
          <w:szCs w:val="24"/>
        </w:rPr>
        <w:t xml:space="preserve"> сельсовет</w:t>
      </w:r>
      <w:r w:rsidR="0083017A" w:rsidRPr="004856C1">
        <w:rPr>
          <w:rFonts w:ascii="Times New Roman" w:hAnsi="Times New Roman" w:cs="Times New Roman"/>
          <w:sz w:val="24"/>
          <w:szCs w:val="24"/>
        </w:rPr>
        <w:t xml:space="preserve"> </w:t>
      </w:r>
      <w:r w:rsidR="00C745F3" w:rsidRPr="004856C1">
        <w:rPr>
          <w:rFonts w:ascii="Times New Roman" w:hAnsi="Times New Roman" w:cs="Times New Roman"/>
          <w:sz w:val="24"/>
          <w:szCs w:val="24"/>
        </w:rPr>
        <w:t>принимаются в существующей площади</w:t>
      </w:r>
      <w:r w:rsidR="003C6AF4" w:rsidRPr="004856C1">
        <w:rPr>
          <w:rFonts w:ascii="Times New Roman" w:hAnsi="Times New Roman" w:cs="Times New Roman"/>
          <w:sz w:val="24"/>
          <w:szCs w:val="24"/>
        </w:rPr>
        <w:t xml:space="preserve"> </w:t>
      </w:r>
      <w:r w:rsidR="004856C1" w:rsidRPr="004856C1">
        <w:rPr>
          <w:rFonts w:ascii="Times New Roman" w:hAnsi="Times New Roman" w:cs="Times New Roman"/>
          <w:sz w:val="24"/>
          <w:szCs w:val="24"/>
        </w:rPr>
        <w:t>7,32</w:t>
      </w:r>
      <w:r w:rsidR="00821560" w:rsidRPr="004856C1">
        <w:rPr>
          <w:rFonts w:ascii="Times New Roman" w:hAnsi="Times New Roman" w:cs="Times New Roman"/>
          <w:sz w:val="24"/>
          <w:szCs w:val="24"/>
        </w:rPr>
        <w:t xml:space="preserve"> га.</w:t>
      </w:r>
    </w:p>
    <w:p w:rsidR="00D3312B" w:rsidRDefault="00653576" w:rsidP="00D3312B">
      <w:pPr>
        <w:pStyle w:val="4"/>
        <w:rPr>
          <w:szCs w:val="24"/>
        </w:rPr>
      </w:pPr>
      <w:r>
        <w:rPr>
          <w:szCs w:val="24"/>
        </w:rPr>
        <w:t>3.1.6.3 Зоны производственного использования</w:t>
      </w:r>
    </w:p>
    <w:p w:rsidR="00D3312B" w:rsidRPr="00BE1075" w:rsidRDefault="00D3312B" w:rsidP="00D3312B">
      <w:pPr>
        <w:pStyle w:val="aff1"/>
        <w:spacing w:before="120"/>
        <w:rPr>
          <w:lang w:val="ru-RU"/>
        </w:rPr>
      </w:pPr>
      <w:r w:rsidRPr="00BE1075">
        <w:rPr>
          <w:i/>
          <w:u w:val="single"/>
          <w:lang w:val="ru-RU"/>
        </w:rPr>
        <w:t>В производственных зонах</w:t>
      </w:r>
      <w:r w:rsidRPr="00BE1075">
        <w:rPr>
          <w:lang w:val="ru-RU"/>
        </w:rPr>
        <w:t xml:space="preserve"> допускается размещать сооружения и помещения объектов аварийно-спасательных служб, обслуживающих расположенные в производственной зоне предприятия и другие объекты.</w:t>
      </w:r>
    </w:p>
    <w:p w:rsidR="00D3312B" w:rsidRPr="00BE1075" w:rsidRDefault="00D3312B" w:rsidP="00D3312B">
      <w:pPr>
        <w:pStyle w:val="aff1"/>
        <w:rPr>
          <w:lang w:val="ru-RU"/>
        </w:rPr>
      </w:pPr>
      <w:r w:rsidRPr="00BE1075">
        <w:rPr>
          <w:lang w:val="ru-RU"/>
        </w:rPr>
        <w:t>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w:t>
      </w:r>
      <w:r w:rsidRPr="00BE1075">
        <w:rPr>
          <w:lang w:val="ru-RU"/>
        </w:rPr>
        <w:lastRenderedPageBreak/>
        <w:t>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rsidR="00D3312B" w:rsidRPr="00BE1075" w:rsidRDefault="00D3312B" w:rsidP="00D3312B">
      <w:pPr>
        <w:pStyle w:val="aff1"/>
        <w:rPr>
          <w:lang w:val="ru-RU"/>
        </w:rPr>
      </w:pPr>
      <w:r w:rsidRPr="00BE1075">
        <w:rPr>
          <w:lang w:val="ru-RU"/>
        </w:rPr>
        <w:t>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rsidR="00D3312B" w:rsidRPr="00BE1075" w:rsidRDefault="00D3312B" w:rsidP="00D3312B">
      <w:pPr>
        <w:pStyle w:val="aff1"/>
        <w:rPr>
          <w:lang w:val="ru-RU"/>
        </w:rPr>
      </w:pPr>
      <w:r w:rsidRPr="00BE1075">
        <w:rPr>
          <w:lang w:val="ru-RU"/>
        </w:rPr>
        <w:t>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учреждения, учреждения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w:t>
      </w:r>
    </w:p>
    <w:p w:rsidR="00D3312B" w:rsidRPr="00BE1075" w:rsidRDefault="00D3312B" w:rsidP="00D3312B">
      <w:pPr>
        <w:pStyle w:val="aff1"/>
        <w:rPr>
          <w:lang w:val="ru-RU"/>
        </w:rPr>
      </w:pPr>
      <w:r w:rsidRPr="00BE1075">
        <w:rPr>
          <w:lang w:val="ru-RU"/>
        </w:rPr>
        <w:t>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Оздоровительные, санитарно-гигиенические, строительные и другие мероприятия, связанные с охраной окружающей среды на прилегающей к предприятию загрязненной территории, включая благоустройство санитарно-защитных зон, осуществляются за счет предприятия, имеющего вредные выбросы.</w:t>
      </w:r>
    </w:p>
    <w:p w:rsidR="00D3312B" w:rsidRPr="00BE1075" w:rsidRDefault="00D3312B" w:rsidP="00D3312B">
      <w:pPr>
        <w:pStyle w:val="aff1"/>
        <w:rPr>
          <w:lang w:val="ru-RU"/>
        </w:rPr>
      </w:pPr>
      <w:r w:rsidRPr="00BE1075">
        <w:rPr>
          <w:lang w:val="ru-RU"/>
        </w:rPr>
        <w:t>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p w:rsidR="00D3312B" w:rsidRPr="00BE1075" w:rsidRDefault="00D3312B" w:rsidP="00D3312B">
      <w:pPr>
        <w:pStyle w:val="aff1"/>
        <w:rPr>
          <w:lang w:val="ru-RU"/>
        </w:rPr>
      </w:pPr>
      <w:r w:rsidRPr="00BE1075">
        <w:rPr>
          <w:lang w:val="ru-RU"/>
        </w:rPr>
        <w:t>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всей территории промышленной зоны.</w:t>
      </w:r>
    </w:p>
    <w:p w:rsidR="00D3312B" w:rsidRPr="00BE1075" w:rsidRDefault="00D3312B" w:rsidP="00D3312B">
      <w:pPr>
        <w:pStyle w:val="aff1"/>
        <w:rPr>
          <w:lang w:val="ru-RU"/>
        </w:rPr>
      </w:pPr>
      <w:r w:rsidRPr="00BE1075">
        <w:rPr>
          <w:lang w:val="ru-RU"/>
        </w:rPr>
        <w:t>При размещении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 с учетом требований об охране подземных вод.</w:t>
      </w:r>
    </w:p>
    <w:p w:rsidR="00D3312B" w:rsidRPr="00BE1075" w:rsidRDefault="00D3312B" w:rsidP="00D3312B">
      <w:pPr>
        <w:pStyle w:val="aff1"/>
        <w:rPr>
          <w:lang w:val="ru-RU"/>
        </w:rPr>
      </w:pPr>
      <w:r w:rsidRPr="00BE1075">
        <w:rPr>
          <w:lang w:val="ru-RU"/>
        </w:rPr>
        <w:t>Размеры санитарно-защитных зон следует устанавливать с учетом требований СанПиН 2.2.1/2.1.1.1200. Достаточность ширины санитарно-защитной зоны следует подтверждать расчетами рассеивания в атмосферном воздухе вредных веществ, содержащихся в выбросах промышленных предприятий.</w:t>
      </w:r>
    </w:p>
    <w:p w:rsidR="00D3312B" w:rsidRPr="00BE1075" w:rsidRDefault="00D3312B" w:rsidP="00D3312B">
      <w:pPr>
        <w:pStyle w:val="aff1"/>
        <w:rPr>
          <w:lang w:val="ru-RU"/>
        </w:rPr>
      </w:pPr>
      <w:r w:rsidRPr="00BE1075">
        <w:rPr>
          <w:lang w:val="ru-RU"/>
        </w:rPr>
        <w:t>Минимальную площадь озеленения санитарно-защитных зон следует принимать в зависимость от ширины зоны, %:</w:t>
      </w:r>
    </w:p>
    <w:p w:rsidR="00D3312B" w:rsidRPr="00BE1075" w:rsidRDefault="00D3312B" w:rsidP="00D3312B">
      <w:pPr>
        <w:pStyle w:val="aff1"/>
        <w:rPr>
          <w:lang w:val="ru-RU"/>
        </w:rPr>
      </w:pPr>
      <w:r w:rsidRPr="00BE1075">
        <w:rPr>
          <w:lang w:val="ru-RU"/>
        </w:rPr>
        <w:t>до 300 м – 60%;</w:t>
      </w:r>
    </w:p>
    <w:p w:rsidR="00D3312B" w:rsidRPr="00BE1075" w:rsidRDefault="00D3312B" w:rsidP="00D3312B">
      <w:pPr>
        <w:pStyle w:val="aff1"/>
        <w:rPr>
          <w:lang w:val="ru-RU"/>
        </w:rPr>
      </w:pPr>
      <w:r w:rsidRPr="00BE1075">
        <w:rPr>
          <w:lang w:val="ru-RU"/>
        </w:rPr>
        <w:t>от 300 до 1000 м – 50%;</w:t>
      </w:r>
    </w:p>
    <w:p w:rsidR="00D3312B" w:rsidRPr="00BE1075" w:rsidRDefault="00D3312B" w:rsidP="00D3312B">
      <w:pPr>
        <w:pStyle w:val="aff1"/>
        <w:rPr>
          <w:lang w:val="ru-RU"/>
        </w:rPr>
      </w:pPr>
      <w:r w:rsidRPr="00BE1075">
        <w:rPr>
          <w:lang w:val="ru-RU"/>
        </w:rPr>
        <w:t>от 1000 до 3000 м – 40%;</w:t>
      </w:r>
    </w:p>
    <w:p w:rsidR="00D3312B" w:rsidRPr="00BE1075" w:rsidRDefault="00D3312B" w:rsidP="00D3312B">
      <w:pPr>
        <w:pStyle w:val="aff1"/>
        <w:rPr>
          <w:lang w:val="ru-RU"/>
        </w:rPr>
      </w:pPr>
      <w:r w:rsidRPr="00BE1075">
        <w:rPr>
          <w:lang w:val="ru-RU"/>
        </w:rPr>
        <w:t>свыше 3000 м – 20%.</w:t>
      </w:r>
    </w:p>
    <w:p w:rsidR="00D3312B" w:rsidRPr="00BE1075" w:rsidRDefault="00D3312B" w:rsidP="00D3312B">
      <w:pPr>
        <w:pStyle w:val="aff1"/>
        <w:rPr>
          <w:lang w:val="ru-RU"/>
        </w:rPr>
      </w:pPr>
      <w:r w:rsidRPr="00BE1075">
        <w:rPr>
          <w:lang w:val="ru-RU"/>
        </w:rPr>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rsidR="00D3312B" w:rsidRPr="00BE1075" w:rsidRDefault="00D3312B" w:rsidP="00D3312B">
      <w:pPr>
        <w:pStyle w:val="aff1"/>
        <w:rPr>
          <w:lang w:val="ru-RU"/>
        </w:rPr>
      </w:pPr>
      <w:r w:rsidRPr="00BE1075">
        <w:rPr>
          <w:lang w:val="ru-RU"/>
        </w:rPr>
        <w:t xml:space="preserve">Для объектов по изготовлению и хранению взрывчатых материалов и изделий на их основе (организаций, арсеналов, баз, складов ВМ) следует предусматривать запретные (опасные) зоны и районы. Размеры этих зон и районов определяются специальными нормативными документами </w:t>
      </w:r>
      <w:proofErr w:type="spellStart"/>
      <w:r w:rsidRPr="00BE1075">
        <w:rPr>
          <w:lang w:val="ru-RU"/>
        </w:rPr>
        <w:t>Ростехнадзора</w:t>
      </w:r>
      <w:proofErr w:type="spellEnd"/>
      <w:r w:rsidRPr="00BE1075">
        <w:rPr>
          <w:lang w:val="ru-RU"/>
        </w:rPr>
        <w:t xml:space="preserve"> (едиными правилами безопасности при взрывных работах) и других федеральных органов исполнительной власти, в ведении которых находятся указанные объекты. Застройка запретных (опасных) зон жилыми, общественными и производственными зданиями и сооружениями не допускается. В случае особой необхо</w:t>
      </w:r>
      <w:r w:rsidRPr="00BE1075">
        <w:rPr>
          <w:lang w:val="ru-RU"/>
        </w:rPr>
        <w:lastRenderedPageBreak/>
        <w:t>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w:t>
      </w:r>
    </w:p>
    <w:p w:rsidR="00D3312B" w:rsidRPr="00BE1075" w:rsidRDefault="00D3312B" w:rsidP="00D3312B">
      <w:pPr>
        <w:pStyle w:val="aff1"/>
        <w:rPr>
          <w:lang w:val="ru-RU"/>
        </w:rPr>
      </w:pPr>
      <w:r w:rsidRPr="00BE1075">
        <w:rPr>
          <w:lang w:val="ru-RU"/>
        </w:rPr>
        <w:t xml:space="preserve">На территориях коммунально-складских зон (районов) следует размещать предприятия пищевой (пищевкусовой, мясной и молочной) промышленности, </w:t>
      </w:r>
      <w:proofErr w:type="spellStart"/>
      <w:r w:rsidRPr="00BE1075">
        <w:rPr>
          <w:lang w:val="ru-RU"/>
        </w:rPr>
        <w:t>общетоварные</w:t>
      </w:r>
      <w:proofErr w:type="spellEnd"/>
      <w:r w:rsidRPr="00BE1075">
        <w:rPr>
          <w:lang w:val="ru-RU"/>
        </w:rPr>
        <w:t xml:space="preserve"> (продовольственные и непродовольственные), специализированные склады (холодильники, картофеле-, овоще-, </w:t>
      </w:r>
      <w:proofErr w:type="spellStart"/>
      <w:r w:rsidRPr="00BE1075">
        <w:rPr>
          <w:lang w:val="ru-RU"/>
        </w:rPr>
        <w:t>фруктохранилища</w:t>
      </w:r>
      <w:proofErr w:type="spellEnd"/>
      <w:r w:rsidRPr="00BE1075">
        <w:rPr>
          <w:lang w:val="ru-RU"/>
        </w:rPr>
        <w:t>), предприятия коммунального, транспортного и бытового обслуживания населения</w:t>
      </w:r>
      <w:r w:rsidR="00AF1145">
        <w:rPr>
          <w:lang w:val="ru-RU"/>
        </w:rPr>
        <w:t>.</w:t>
      </w:r>
    </w:p>
    <w:p w:rsidR="00D3312B" w:rsidRPr="00BE1075" w:rsidRDefault="00D3312B" w:rsidP="00D3312B">
      <w:pPr>
        <w:pStyle w:val="aff1"/>
        <w:rPr>
          <w:lang w:val="ru-RU"/>
        </w:rPr>
      </w:pPr>
      <w:r w:rsidRPr="00BE1075">
        <w:rPr>
          <w:lang w:val="ru-RU"/>
        </w:rPr>
        <w:t>Размеры земельных участков, площадь зданий и вместимость складов, предназначенных для обслуживания поселений, определяются региональными градостроительными нормативами или на основе расчета.</w:t>
      </w:r>
    </w:p>
    <w:p w:rsidR="00D3312B" w:rsidRPr="00BE1075" w:rsidRDefault="00D3312B" w:rsidP="00D3312B">
      <w:pPr>
        <w:pStyle w:val="aff1"/>
        <w:rPr>
          <w:lang w:val="ru-RU"/>
        </w:rPr>
      </w:pPr>
      <w:r w:rsidRPr="00BE1075">
        <w:rPr>
          <w:lang w:val="ru-RU"/>
        </w:rPr>
        <w:t xml:space="preserve">Размеры санитарно-защитных зон </w:t>
      </w:r>
      <w:r w:rsidR="000719BF" w:rsidRPr="00BE1075">
        <w:rPr>
          <w:lang w:val="ru-RU"/>
        </w:rPr>
        <w:t>для картофеля</w:t>
      </w:r>
      <w:r w:rsidRPr="00BE1075">
        <w:rPr>
          <w:lang w:val="ru-RU"/>
        </w:rPr>
        <w:t xml:space="preserve">-, овоще- и </w:t>
      </w:r>
      <w:proofErr w:type="spellStart"/>
      <w:r w:rsidRPr="00BE1075">
        <w:rPr>
          <w:lang w:val="ru-RU"/>
        </w:rPr>
        <w:t>фруктохранилищ</w:t>
      </w:r>
      <w:proofErr w:type="spellEnd"/>
      <w:r w:rsidRPr="00BE1075">
        <w:rPr>
          <w:lang w:val="ru-RU"/>
        </w:rPr>
        <w:t xml:space="preserve"> следует принимать не менее 50 м.</w:t>
      </w:r>
    </w:p>
    <w:p w:rsidR="00D3312B" w:rsidRPr="00BE1075" w:rsidRDefault="00D3312B" w:rsidP="00D3312B">
      <w:pPr>
        <w:pStyle w:val="aff1"/>
        <w:rPr>
          <w:lang w:val="ru-RU"/>
        </w:rPr>
      </w:pPr>
      <w:r w:rsidRPr="00BE1075">
        <w:rPr>
          <w:lang w:val="ru-RU"/>
        </w:rPr>
        <w:t>Необходимо предусматривать меры по защите жилых и общественно-деловых зон от неблагоприятного влияния производственных комплексов, а также самих этих комплексов, если они связаны с производством пищевых продуктов, от загрязнений и вредных воздействий иных производств, транспортных и коммунальных сооружений. Меры по исключению загрязнения почв, поверхностных и подземных вод, поверхностных водосборов, водоемов и атмосферного воздуха должны соответствовать санитарным нормам.</w:t>
      </w:r>
    </w:p>
    <w:p w:rsidR="00D3312B" w:rsidRPr="00BE1075" w:rsidRDefault="00D3312B" w:rsidP="00D3312B">
      <w:pPr>
        <w:pStyle w:val="aff1"/>
        <w:rPr>
          <w:lang w:val="ru-RU"/>
        </w:rPr>
      </w:pPr>
      <w:r w:rsidRPr="00BE1075">
        <w:rPr>
          <w:lang w:val="ru-RU"/>
        </w:rPr>
        <w:t>При формировании производственных зон поселений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w:t>
      </w:r>
    </w:p>
    <w:p w:rsidR="00D3312B" w:rsidRPr="00BE1075" w:rsidRDefault="00D3312B" w:rsidP="00D3312B">
      <w:pPr>
        <w:pStyle w:val="aff1"/>
        <w:rPr>
          <w:lang w:val="ru-RU"/>
        </w:rPr>
      </w:pPr>
      <w:r w:rsidRPr="00BE1075">
        <w:rPr>
          <w:lang w:val="ru-RU"/>
        </w:rPr>
        <w:t>На территории животноводческих комплексов и ферм и в их санитарно-защитных зонах не допускается размещать предприятия по переработке сельскохозяйственной продукции, объекты питания и объекты, к ним приравненные.</w:t>
      </w:r>
    </w:p>
    <w:p w:rsidR="00D3312B" w:rsidRPr="00BE1075" w:rsidRDefault="00D3312B" w:rsidP="00D3312B">
      <w:pPr>
        <w:pStyle w:val="aff1"/>
        <w:rPr>
          <w:lang w:val="ru-RU"/>
        </w:rPr>
      </w:pPr>
      <w:r w:rsidRPr="00BE1075">
        <w:rPr>
          <w:lang w:val="ru-RU"/>
        </w:rPr>
        <w:t>Объекты с размерами санитарно-защитной зоны свыше 300 м следует размещать на обособленных земельных участках за пределами границ населенных пунктов.</w:t>
      </w:r>
    </w:p>
    <w:p w:rsidR="00D3312B" w:rsidRPr="00BE1075" w:rsidRDefault="00D3312B" w:rsidP="00D3312B">
      <w:pPr>
        <w:pStyle w:val="aff1"/>
        <w:rPr>
          <w:lang w:val="ru-RU"/>
        </w:rPr>
      </w:pPr>
      <w:r w:rsidRPr="00BE1075">
        <w:rPr>
          <w:lang w:val="ru-RU"/>
        </w:rPr>
        <w:t>Линии электропередачи, связи и других линейных сооружений местного значения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территорий, не занятых сельскохозяйственными угодьями.</w:t>
      </w:r>
    </w:p>
    <w:p w:rsidR="00D3312B" w:rsidRPr="00BE1075" w:rsidRDefault="00D3312B" w:rsidP="00D3312B">
      <w:pPr>
        <w:pStyle w:val="aff1"/>
        <w:rPr>
          <w:lang w:val="ru-RU"/>
        </w:rPr>
      </w:pPr>
      <w:r w:rsidRPr="00BE1075">
        <w:rPr>
          <w:lang w:val="ru-RU"/>
        </w:rPr>
        <w:t>Производственные зоны, как правило, не должны быть разделены на обособленные участки железными и автомобильными дорогами общей сети.</w:t>
      </w:r>
    </w:p>
    <w:p w:rsidR="00D3312B" w:rsidRDefault="00D3312B" w:rsidP="00D3312B">
      <w:pPr>
        <w:pStyle w:val="aff1"/>
        <w:rPr>
          <w:lang w:val="ru-RU"/>
        </w:rPr>
      </w:pPr>
      <w:r w:rsidRPr="00BE1075">
        <w:rPr>
          <w:lang w:val="ru-RU"/>
        </w:rPr>
        <w:t>При размещении сельскохозяйственных предприятий и других объектов необходимо предусматривать меры по исключению загрязнения почв, поверхностных и подземных вод, поверхностных водосборов, водоемов и атмосферного воздуха.</w:t>
      </w:r>
    </w:p>
    <w:p w:rsidR="00237EDA" w:rsidRDefault="00237EDA" w:rsidP="00D3312B">
      <w:pPr>
        <w:pStyle w:val="aff1"/>
        <w:rPr>
          <w:lang w:val="ru-RU"/>
        </w:rPr>
      </w:pPr>
      <w:r w:rsidRPr="004856C1">
        <w:rPr>
          <w:lang w:val="ru-RU"/>
        </w:rPr>
        <w:t>Производственные зоны</w:t>
      </w:r>
      <w:r w:rsidR="005C1C45" w:rsidRPr="004856C1">
        <w:rPr>
          <w:lang w:val="ru-RU"/>
        </w:rPr>
        <w:t xml:space="preserve"> </w:t>
      </w:r>
      <w:r w:rsidR="009A5902" w:rsidRPr="004856C1">
        <w:rPr>
          <w:lang w:val="ru-RU"/>
        </w:rPr>
        <w:t xml:space="preserve">МО </w:t>
      </w:r>
      <w:proofErr w:type="spellStart"/>
      <w:r w:rsidR="00C86922" w:rsidRPr="004856C1">
        <w:rPr>
          <w:lang w:val="ru-RU"/>
        </w:rPr>
        <w:t>Аллакский</w:t>
      </w:r>
      <w:proofErr w:type="spellEnd"/>
      <w:r w:rsidR="009A5902" w:rsidRPr="004856C1">
        <w:rPr>
          <w:lang w:val="ru-RU"/>
        </w:rPr>
        <w:t xml:space="preserve"> сельсовет</w:t>
      </w:r>
      <w:r w:rsidRPr="004856C1">
        <w:rPr>
          <w:lang w:val="ru-RU"/>
        </w:rPr>
        <w:t xml:space="preserve"> </w:t>
      </w:r>
      <w:r w:rsidR="004856C1" w:rsidRPr="004856C1">
        <w:rPr>
          <w:lang w:val="ru-RU"/>
        </w:rPr>
        <w:t>увеличиваются на 17,92</w:t>
      </w:r>
      <w:r w:rsidRPr="004856C1">
        <w:rPr>
          <w:lang w:val="ru-RU"/>
        </w:rPr>
        <w:t xml:space="preserve"> га</w:t>
      </w:r>
      <w:r w:rsidR="004856C1" w:rsidRPr="004856C1">
        <w:rPr>
          <w:lang w:val="ru-RU"/>
        </w:rPr>
        <w:t xml:space="preserve"> и составят 27,88 га</w:t>
      </w:r>
      <w:r w:rsidRPr="004856C1">
        <w:rPr>
          <w:lang w:val="ru-RU"/>
        </w:rPr>
        <w:t>.</w:t>
      </w:r>
    </w:p>
    <w:p w:rsidR="00FB2789" w:rsidRDefault="00FB2789" w:rsidP="00EA7A1F">
      <w:pPr>
        <w:pStyle w:val="4"/>
        <w:spacing w:before="360"/>
        <w:rPr>
          <w:szCs w:val="24"/>
        </w:rPr>
      </w:pPr>
      <w:bookmarkStart w:id="96" w:name="_Toc244411152"/>
      <w:bookmarkStart w:id="97" w:name="_Toc270941740"/>
      <w:r>
        <w:rPr>
          <w:szCs w:val="24"/>
        </w:rPr>
        <w:t>3.1.6.4 Зоны сельскохозяйственного использования</w:t>
      </w:r>
    </w:p>
    <w:p w:rsidR="00FB2789" w:rsidRDefault="00FB2789" w:rsidP="00FB2789">
      <w:pPr>
        <w:pStyle w:val="aff1"/>
        <w:rPr>
          <w:lang w:val="ru-RU"/>
        </w:rPr>
      </w:pPr>
      <w:r>
        <w:rPr>
          <w:lang w:val="ru-RU"/>
        </w:rPr>
        <w:t>З</w:t>
      </w:r>
      <w:r w:rsidRPr="00B92FA4">
        <w:rPr>
          <w:lang w:val="ru-RU"/>
        </w:rPr>
        <w:t xml:space="preserve">оны сельскохозяйственного использования </w:t>
      </w:r>
      <w:r>
        <w:rPr>
          <w:lang w:val="ru-RU"/>
        </w:rPr>
        <w:t>включают в себя з</w:t>
      </w:r>
      <w:r w:rsidRPr="00B92FA4">
        <w:rPr>
          <w:lang w:val="ru-RU"/>
        </w:rPr>
        <w:t>оны сельскохозяйственных угодий, а также зоны, занятые объектами сельскохозяйственного назначения и предназначенные</w:t>
      </w:r>
      <w:r>
        <w:rPr>
          <w:lang w:val="ru-RU"/>
        </w:rPr>
        <w:t xml:space="preserve"> </w:t>
      </w:r>
      <w:r w:rsidRPr="00B92FA4">
        <w:rPr>
          <w:lang w:val="ru-RU"/>
        </w:rPr>
        <w:t>для</w:t>
      </w:r>
      <w:r>
        <w:rPr>
          <w:lang w:val="ru-RU"/>
        </w:rPr>
        <w:t xml:space="preserve"> </w:t>
      </w:r>
      <w:r w:rsidRPr="00B92FA4">
        <w:rPr>
          <w:lang w:val="ru-RU"/>
        </w:rPr>
        <w:t>ведения</w:t>
      </w:r>
      <w:r>
        <w:rPr>
          <w:lang w:val="ru-RU"/>
        </w:rPr>
        <w:t xml:space="preserve"> </w:t>
      </w:r>
      <w:r w:rsidRPr="00B92FA4">
        <w:rPr>
          <w:lang w:val="ru-RU"/>
        </w:rPr>
        <w:t>сельского</w:t>
      </w:r>
      <w:r>
        <w:rPr>
          <w:lang w:val="ru-RU"/>
        </w:rPr>
        <w:t xml:space="preserve"> </w:t>
      </w:r>
      <w:r w:rsidRPr="00B92FA4">
        <w:rPr>
          <w:lang w:val="ru-RU"/>
        </w:rPr>
        <w:t>хозяйства,</w:t>
      </w:r>
      <w:r>
        <w:rPr>
          <w:lang w:val="ru-RU"/>
        </w:rPr>
        <w:t xml:space="preserve"> </w:t>
      </w:r>
      <w:r w:rsidRPr="00B92FA4">
        <w:rPr>
          <w:lang w:val="ru-RU"/>
        </w:rPr>
        <w:t xml:space="preserve">дачного хозяйства, садоводства, огородничества, личного подсобного хозяйства, развития объектов сельскохозяйственного назначения. </w:t>
      </w:r>
    </w:p>
    <w:p w:rsidR="00FB2789" w:rsidRDefault="00FB2789" w:rsidP="00FB2789">
      <w:pPr>
        <w:pStyle w:val="aff1"/>
        <w:rPr>
          <w:lang w:val="ru-RU"/>
        </w:rPr>
      </w:pPr>
      <w:r w:rsidRPr="00B92FA4">
        <w:rPr>
          <w:lang w:val="ru-RU"/>
        </w:rPr>
        <w:t>В зонах сельскохозяйственного использования ограничивается изъятие всех видов сельскохозяйственных земель в целях, не связанных с развитием профилирующих отрас</w:t>
      </w:r>
      <w:r w:rsidRPr="00B92FA4">
        <w:rPr>
          <w:lang w:val="ru-RU"/>
        </w:rPr>
        <w:lastRenderedPageBreak/>
        <w:t>лей. В данных зонах максимально ограничиваются</w:t>
      </w:r>
      <w:r>
        <w:rPr>
          <w:lang w:val="ru-RU"/>
        </w:rPr>
        <w:t xml:space="preserve"> </w:t>
      </w:r>
      <w:r w:rsidRPr="00B92FA4">
        <w:rPr>
          <w:lang w:val="ru-RU"/>
        </w:rPr>
        <w:t>все</w:t>
      </w:r>
      <w:r>
        <w:rPr>
          <w:lang w:val="ru-RU"/>
        </w:rPr>
        <w:t xml:space="preserve"> </w:t>
      </w:r>
      <w:r w:rsidRPr="00B92FA4">
        <w:rPr>
          <w:lang w:val="ru-RU"/>
        </w:rPr>
        <w:t>виды</w:t>
      </w:r>
      <w:r>
        <w:rPr>
          <w:lang w:val="ru-RU"/>
        </w:rPr>
        <w:t xml:space="preserve"> </w:t>
      </w:r>
      <w:r w:rsidRPr="00B92FA4">
        <w:rPr>
          <w:lang w:val="ru-RU"/>
        </w:rPr>
        <w:t>производственной деятельности, отрицательно влияющие на условия развития основных отраслей сельского хозяйства.</w:t>
      </w:r>
    </w:p>
    <w:p w:rsidR="00FB2789" w:rsidRPr="00B92FA4" w:rsidRDefault="00FB2789" w:rsidP="00FB2789">
      <w:pPr>
        <w:pStyle w:val="aff1"/>
        <w:rPr>
          <w:lang w:val="ru-RU"/>
        </w:rPr>
      </w:pPr>
      <w:r w:rsidRPr="00D01F03">
        <w:rPr>
          <w:lang w:val="ru-RU"/>
        </w:rPr>
        <w:t xml:space="preserve">Зоны сельскохозяйственного использования в </w:t>
      </w:r>
      <w:r w:rsidR="009A5902" w:rsidRPr="00D01F03">
        <w:rPr>
          <w:lang w:val="ru-RU"/>
        </w:rPr>
        <w:t xml:space="preserve">МО </w:t>
      </w:r>
      <w:proofErr w:type="spellStart"/>
      <w:r w:rsidR="00C86922" w:rsidRPr="00D01F03">
        <w:rPr>
          <w:lang w:val="ru-RU"/>
        </w:rPr>
        <w:t>Аллакский</w:t>
      </w:r>
      <w:proofErr w:type="spellEnd"/>
      <w:r w:rsidR="009A5902" w:rsidRPr="00D01F03">
        <w:rPr>
          <w:lang w:val="ru-RU"/>
        </w:rPr>
        <w:t xml:space="preserve"> сельсовет</w:t>
      </w:r>
      <w:r w:rsidR="0083017A" w:rsidRPr="00D01F03">
        <w:rPr>
          <w:lang w:val="ru-RU"/>
        </w:rPr>
        <w:t xml:space="preserve"> </w:t>
      </w:r>
      <w:r w:rsidRPr="00D01F03">
        <w:rPr>
          <w:lang w:val="ru-RU"/>
        </w:rPr>
        <w:t xml:space="preserve">принимаются в существующей площади </w:t>
      </w:r>
      <w:r w:rsidR="00D01F03" w:rsidRPr="00D01F03">
        <w:rPr>
          <w:lang w:val="ru-RU"/>
        </w:rPr>
        <w:t>13773,6</w:t>
      </w:r>
      <w:r w:rsidR="00237EDA" w:rsidRPr="00D01F03">
        <w:rPr>
          <w:lang w:val="ru-RU"/>
        </w:rPr>
        <w:t xml:space="preserve"> га</w:t>
      </w:r>
      <w:r w:rsidRPr="00D01F03">
        <w:rPr>
          <w:lang w:val="ru-RU"/>
        </w:rPr>
        <w:t>.</w:t>
      </w:r>
    </w:p>
    <w:p w:rsidR="00FB2789" w:rsidRPr="00BE1075" w:rsidRDefault="00FB2789" w:rsidP="00FB2789">
      <w:pPr>
        <w:pStyle w:val="4"/>
        <w:rPr>
          <w:szCs w:val="24"/>
        </w:rPr>
      </w:pPr>
      <w:bookmarkStart w:id="98" w:name="_Toc244411153"/>
      <w:bookmarkStart w:id="99" w:name="_Toc270941741"/>
      <w:r w:rsidRPr="00BE1075">
        <w:rPr>
          <w:szCs w:val="24"/>
        </w:rPr>
        <w:t>3.1.6.</w:t>
      </w:r>
      <w:r>
        <w:rPr>
          <w:szCs w:val="24"/>
        </w:rPr>
        <w:t>5</w:t>
      </w:r>
      <w:r w:rsidRPr="00BE1075">
        <w:rPr>
          <w:szCs w:val="24"/>
        </w:rPr>
        <w:t xml:space="preserve"> Зоны инженерной и транспортной инфраструктур </w:t>
      </w:r>
      <w:bookmarkEnd w:id="98"/>
      <w:bookmarkEnd w:id="99"/>
    </w:p>
    <w:p w:rsidR="00FB2789" w:rsidRPr="00BE1075" w:rsidRDefault="00FB2789" w:rsidP="00FB2789">
      <w:pPr>
        <w:pStyle w:val="aff1"/>
        <w:spacing w:before="120"/>
        <w:rPr>
          <w:lang w:val="ru-RU"/>
        </w:rPr>
      </w:pPr>
      <w:r w:rsidRPr="00BE1075">
        <w:rPr>
          <w:i/>
          <w:u w:val="single"/>
          <w:lang w:val="ru-RU"/>
        </w:rPr>
        <w:t>Зоны транспортной и инженерной инфраструктур</w:t>
      </w:r>
      <w:r w:rsidRPr="00BE1075">
        <w:rPr>
          <w:lang w:val="ru-RU"/>
        </w:rPr>
        <w:t xml:space="preserve"> следует предусматривать для размещения сооружений и коммуникаций железнодорожного, автомобильного транспорта, связи, инженерного оборудования с учетом их перспективного развития.</w:t>
      </w:r>
    </w:p>
    <w:p w:rsidR="00FB2789" w:rsidRPr="00BE1075" w:rsidRDefault="00FB2789" w:rsidP="00FB2789">
      <w:pPr>
        <w:pStyle w:val="aff1"/>
        <w:rPr>
          <w:lang w:val="ru-RU"/>
        </w:rPr>
      </w:pPr>
      <w:r w:rsidRPr="00BE1075">
        <w:rPr>
          <w:lang w:val="ru-RU"/>
        </w:rPr>
        <w:t>В целях обеспечения нормальной эксплуатации сооружений, устройства других объектов внешнего транспорта допускается устанавливать охранные зоны.</w:t>
      </w:r>
    </w:p>
    <w:p w:rsidR="00FB2789" w:rsidRPr="00BE1075" w:rsidRDefault="00FB2789" w:rsidP="00FB2789">
      <w:pPr>
        <w:pStyle w:val="aff1"/>
        <w:rPr>
          <w:lang w:val="ru-RU"/>
        </w:rPr>
      </w:pPr>
      <w:r w:rsidRPr="00BE1075">
        <w:rPr>
          <w:lang w:val="ru-RU"/>
        </w:rPr>
        <w:t>Отвод земель для сооружений и устройств внешнего транспорта осуществляется в установленном порядке. Режим использования этих земель определяется градостроительной документацией в соответствии с действующим законодательством.</w:t>
      </w:r>
    </w:p>
    <w:p w:rsidR="00FB2789" w:rsidRPr="00BE1075" w:rsidRDefault="00FB2789" w:rsidP="00FB2789">
      <w:pPr>
        <w:pStyle w:val="aff1"/>
        <w:rPr>
          <w:lang w:val="ru-RU"/>
        </w:rPr>
      </w:pPr>
      <w:r w:rsidRPr="00BE1075">
        <w:rPr>
          <w:lang w:val="ru-RU"/>
        </w:rPr>
        <w:t>Размещение сооружений, коммуникаций и других объектов транспорта на территории поселений должно соответствовать требованиям, приведенным в разделах 14 и 15 СП 42.13330.2011</w:t>
      </w:r>
      <w:r>
        <w:rPr>
          <w:lang w:val="ru-RU"/>
        </w:rPr>
        <w:t xml:space="preserve"> «</w:t>
      </w:r>
      <w:r w:rsidRPr="000569C6">
        <w:rPr>
          <w:lang w:val="ru-RU"/>
        </w:rPr>
        <w:t>Свод правил. Градостроительство. Планировка и застройка городских и сельских поселений. Актуализированная редакция СНиП 2.07.01-89*</w:t>
      </w:r>
      <w:r>
        <w:rPr>
          <w:lang w:val="ru-RU"/>
        </w:rPr>
        <w:t>»</w:t>
      </w:r>
      <w:r w:rsidRPr="00BE1075">
        <w:rPr>
          <w:lang w:val="ru-RU"/>
        </w:rPr>
        <w:t>.</w:t>
      </w:r>
    </w:p>
    <w:p w:rsidR="00FB2789" w:rsidRPr="00BE1075" w:rsidRDefault="00FB2789" w:rsidP="00FB2789">
      <w:pPr>
        <w:pStyle w:val="aff1"/>
        <w:rPr>
          <w:lang w:val="ru-RU"/>
        </w:rPr>
      </w:pPr>
      <w:r w:rsidRPr="00BE1075">
        <w:rPr>
          <w:lang w:val="ru-RU"/>
        </w:rPr>
        <w:t>Для предотвращения неблагоприятных воздействий при эксплуатации объектов транспорта, связи, инженерных коммуникаций устанавливаются санитарно-защитные зоны от этих объектов до границ территорий жилых, общественно-деловых и рекреационных зон.</w:t>
      </w:r>
    </w:p>
    <w:p w:rsidR="00FB2789" w:rsidRPr="00BE1075" w:rsidRDefault="00FB2789" w:rsidP="00FB2789">
      <w:pPr>
        <w:pStyle w:val="aff1"/>
        <w:rPr>
          <w:lang w:val="ru-RU"/>
        </w:rPr>
      </w:pPr>
      <w:r w:rsidRPr="00BE1075">
        <w:rPr>
          <w:lang w:val="ru-RU"/>
        </w:rPr>
        <w:t>Территории в границах отвода сооружений и коммуникаций транспорта, связи, инженерного оборудования и их санитарно-защитных зон подлежат благоустройству и озеленению с учетом технических и эксплуатационных характеристик этих объектов.</w:t>
      </w:r>
    </w:p>
    <w:p w:rsidR="00FB2789" w:rsidRDefault="00FB2789" w:rsidP="00FB2789">
      <w:pPr>
        <w:pStyle w:val="aff1"/>
        <w:rPr>
          <w:lang w:val="ru-RU"/>
        </w:rPr>
      </w:pPr>
      <w:r w:rsidRPr="00BE1075">
        <w:rPr>
          <w:lang w:val="ru-RU"/>
        </w:rPr>
        <w:t>Сооружения и коммуникации транспорта, связи, инженерного оборудования, эксплуатация которых оказывает прямое или косвенное воздействие на безопасность населения, размещаются за пределами поселений.</w:t>
      </w:r>
    </w:p>
    <w:p w:rsidR="00FB2789" w:rsidRDefault="00FB2789" w:rsidP="00FB2789">
      <w:pPr>
        <w:pStyle w:val="aff1"/>
        <w:rPr>
          <w:lang w:val="ru-RU"/>
        </w:rPr>
      </w:pPr>
      <w:r w:rsidRPr="00C27E73">
        <w:rPr>
          <w:lang w:val="ru-RU"/>
        </w:rPr>
        <w:t xml:space="preserve">Проектом предусмотрено увеличение зон транспортной и инженерной инфраструктур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C27E73">
        <w:rPr>
          <w:lang w:val="ru-RU"/>
        </w:rPr>
        <w:t xml:space="preserve">за счет </w:t>
      </w:r>
      <w:r>
        <w:rPr>
          <w:lang w:val="ru-RU"/>
        </w:rPr>
        <w:t>размещения дополнительных линий</w:t>
      </w:r>
      <w:r w:rsidRPr="00C27E73">
        <w:rPr>
          <w:lang w:val="ru-RU"/>
        </w:rPr>
        <w:t xml:space="preserve"> </w:t>
      </w:r>
      <w:r>
        <w:rPr>
          <w:lang w:val="ru-RU"/>
        </w:rPr>
        <w:t xml:space="preserve">инженерной инфраструктуры </w:t>
      </w:r>
      <w:r w:rsidRPr="00C27E73">
        <w:rPr>
          <w:lang w:val="ru-RU"/>
        </w:rPr>
        <w:t xml:space="preserve">к новой жилой застройке, </w:t>
      </w:r>
      <w:r>
        <w:rPr>
          <w:lang w:val="ru-RU"/>
        </w:rPr>
        <w:t xml:space="preserve">а также </w:t>
      </w:r>
      <w:r w:rsidRPr="00C27E73">
        <w:rPr>
          <w:lang w:val="ru-RU"/>
        </w:rPr>
        <w:t>увеличения площади покрытия автомобильных дорог, в том числе совершенствование улично-дорожной сети муниципального обра</w:t>
      </w:r>
      <w:r>
        <w:rPr>
          <w:lang w:val="ru-RU"/>
        </w:rPr>
        <w:t>зования.</w:t>
      </w:r>
    </w:p>
    <w:p w:rsidR="00FB2789" w:rsidRDefault="005C1C45" w:rsidP="00FB2789">
      <w:pPr>
        <w:pStyle w:val="aff1"/>
        <w:rPr>
          <w:lang w:val="ru-RU"/>
        </w:rPr>
      </w:pPr>
      <w:r w:rsidRPr="00E954E6">
        <w:rPr>
          <w:lang w:val="ru-RU"/>
        </w:rPr>
        <w:t>З</w:t>
      </w:r>
      <w:r w:rsidR="00FB2789" w:rsidRPr="00E954E6">
        <w:rPr>
          <w:lang w:val="ru-RU"/>
        </w:rPr>
        <w:t>он</w:t>
      </w:r>
      <w:r w:rsidRPr="00E954E6">
        <w:rPr>
          <w:lang w:val="ru-RU"/>
        </w:rPr>
        <w:t>ы</w:t>
      </w:r>
      <w:r w:rsidR="00FB2789" w:rsidRPr="00E954E6">
        <w:rPr>
          <w:lang w:val="ru-RU"/>
        </w:rPr>
        <w:t xml:space="preserve"> инженерной и транспортной инфраструктур</w:t>
      </w:r>
      <w:r w:rsidRPr="00E954E6">
        <w:rPr>
          <w:lang w:val="ru-RU"/>
        </w:rPr>
        <w:t xml:space="preserve"> </w:t>
      </w:r>
      <w:r w:rsidR="009A5902" w:rsidRPr="00E954E6">
        <w:rPr>
          <w:lang w:val="ru-RU"/>
        </w:rPr>
        <w:t xml:space="preserve">МО </w:t>
      </w:r>
      <w:proofErr w:type="spellStart"/>
      <w:r w:rsidR="00C86922" w:rsidRPr="00E954E6">
        <w:rPr>
          <w:lang w:val="ru-RU"/>
        </w:rPr>
        <w:t>Аллакский</w:t>
      </w:r>
      <w:proofErr w:type="spellEnd"/>
      <w:r w:rsidR="009A5902" w:rsidRPr="00E954E6">
        <w:rPr>
          <w:lang w:val="ru-RU"/>
        </w:rPr>
        <w:t xml:space="preserve"> сельсовет</w:t>
      </w:r>
      <w:r w:rsidRPr="00E954E6">
        <w:rPr>
          <w:lang w:val="ru-RU"/>
        </w:rPr>
        <w:t xml:space="preserve"> принимаются в существующем размере</w:t>
      </w:r>
      <w:r w:rsidR="00237EDA" w:rsidRPr="00E954E6">
        <w:rPr>
          <w:lang w:val="ru-RU"/>
        </w:rPr>
        <w:t xml:space="preserve"> </w:t>
      </w:r>
      <w:r w:rsidR="00E954E6" w:rsidRPr="00E954E6">
        <w:rPr>
          <w:lang w:val="ru-RU"/>
        </w:rPr>
        <w:t>0,04</w:t>
      </w:r>
      <w:r w:rsidR="00EE65B9" w:rsidRPr="00E954E6">
        <w:rPr>
          <w:lang w:val="ru-RU"/>
        </w:rPr>
        <w:t xml:space="preserve"> га</w:t>
      </w:r>
      <w:r w:rsidR="00237EDA" w:rsidRPr="00E954E6">
        <w:rPr>
          <w:lang w:val="ru-RU"/>
        </w:rPr>
        <w:t>.</w:t>
      </w:r>
    </w:p>
    <w:p w:rsidR="00090E7E" w:rsidRPr="00BE1075" w:rsidRDefault="00FB2789" w:rsidP="00EA7A1F">
      <w:pPr>
        <w:pStyle w:val="4"/>
        <w:spacing w:before="360"/>
        <w:rPr>
          <w:szCs w:val="24"/>
        </w:rPr>
      </w:pPr>
      <w:r>
        <w:rPr>
          <w:szCs w:val="24"/>
        </w:rPr>
        <w:t xml:space="preserve">3.1.6.6. </w:t>
      </w:r>
      <w:r w:rsidR="00B75638" w:rsidRPr="00BE1075">
        <w:rPr>
          <w:szCs w:val="24"/>
        </w:rPr>
        <w:t>Рекреационные зоны</w:t>
      </w:r>
      <w:bookmarkEnd w:id="96"/>
      <w:bookmarkEnd w:id="97"/>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Рекреационные зоны включают в себя парки, скверы, бульвары.</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В состав зон рекреационного назначения могут включаться зоны в границах территорий, занятых лесами, скверами, парками, садами, прудами, озерами, водохранилищами, пляжами, также в границах иных территорий, используемых и предназначенных для отдыха, туризма, занятий физической культурой и спортом.</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 xml:space="preserve">На территории рекреационных зон не допускаются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 </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lastRenderedPageBreak/>
        <w:t>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w:t>
      </w:r>
    </w:p>
    <w:p w:rsidR="000C7ECB" w:rsidRPr="00BE1075" w:rsidRDefault="000C7ECB" w:rsidP="000C7ECB">
      <w:pPr>
        <w:spacing w:after="0" w:line="240" w:lineRule="auto"/>
        <w:ind w:firstLine="709"/>
        <w:jc w:val="both"/>
        <w:rPr>
          <w:rFonts w:ascii="Times New Roman" w:hAnsi="Times New Roman" w:cs="Times New Roman"/>
          <w:bCs/>
          <w:sz w:val="24"/>
          <w:szCs w:val="24"/>
        </w:rPr>
      </w:pPr>
      <w:r w:rsidRPr="00BE1075">
        <w:rPr>
          <w:rFonts w:ascii="Times New Roman" w:hAnsi="Times New Roman" w:cs="Times New Roman"/>
          <w:bCs/>
          <w:sz w:val="24"/>
          <w:szCs w:val="24"/>
        </w:rPr>
        <w:t>При размещении скверов и садов следует максимально сохранять участки с существующими насаждениями и водоемами.</w:t>
      </w:r>
    </w:p>
    <w:p w:rsidR="000C7ECB" w:rsidRPr="00BE1075" w:rsidRDefault="000C7ECB" w:rsidP="000C7ECB">
      <w:pPr>
        <w:widowControl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bCs/>
          <w:sz w:val="24"/>
          <w:szCs w:val="24"/>
        </w:rPr>
        <w:t xml:space="preserve">Озелененные территории общего пользования должны быть благоустроены и оборудованы малыми архитектурными формами: фонтанами и бассейнами, лестницами, пандусами, подпорными стенками, беседками, светильниками и др. </w:t>
      </w:r>
    </w:p>
    <w:p w:rsidR="000C7ECB" w:rsidRPr="00BE1075" w:rsidRDefault="000C7ECB" w:rsidP="000C7ECB">
      <w:pPr>
        <w:widowControl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bCs/>
          <w:sz w:val="24"/>
          <w:szCs w:val="24"/>
        </w:rPr>
        <w:t xml:space="preserve">За границами населенных пунктов </w:t>
      </w:r>
      <w:r w:rsidRPr="00BE1075">
        <w:rPr>
          <w:rFonts w:ascii="Times New Roman" w:hAnsi="Times New Roman" w:cs="Times New Roman"/>
          <w:sz w:val="24"/>
          <w:szCs w:val="24"/>
        </w:rPr>
        <w:t xml:space="preserve">к зонам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 в том числе: пригородные зеленые зоны, леса (при наличии памятников, природных и лечебных ресурсов, курортных зон), леса и парки, охраняемые природные ландшафты, этнографические и усадебные парки, памятники садово-паркового искусства, охраняемые береговые линии, охраняемые речные системы, биологические станции, </w:t>
      </w:r>
      <w:proofErr w:type="spellStart"/>
      <w:r w:rsidRPr="00BE1075">
        <w:rPr>
          <w:rFonts w:ascii="Times New Roman" w:hAnsi="Times New Roman" w:cs="Times New Roman"/>
          <w:sz w:val="24"/>
          <w:szCs w:val="24"/>
        </w:rPr>
        <w:t>микрозаповедники</w:t>
      </w:r>
      <w:proofErr w:type="spellEnd"/>
      <w:r w:rsidRPr="00BE1075">
        <w:rPr>
          <w:rFonts w:ascii="Times New Roman" w:hAnsi="Times New Roman" w:cs="Times New Roman"/>
          <w:sz w:val="24"/>
          <w:szCs w:val="24"/>
        </w:rPr>
        <w:t xml:space="preserve"> и другие объекты.</w:t>
      </w:r>
    </w:p>
    <w:p w:rsidR="000C7ECB" w:rsidRPr="00BE1075" w:rsidRDefault="000C7ECB" w:rsidP="000C7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В состав зон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лесопарки, учебно-туристические тропы, трассы, детские и спортивные лагеря, другие аналогичные объекты.</w:t>
      </w:r>
    </w:p>
    <w:p w:rsidR="000C7ECB" w:rsidRPr="00BE1075" w:rsidRDefault="000C7ECB" w:rsidP="000C7EC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На землях рекреационного назначения запрещается деятельность, не соответствующая их целевому назначению.</w:t>
      </w:r>
    </w:p>
    <w:p w:rsidR="000C7ECB" w:rsidRDefault="000C7ECB" w:rsidP="000C7ECB">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На озелененных территориях </w:t>
      </w:r>
      <w:r w:rsidR="00610D68">
        <w:rPr>
          <w:rFonts w:ascii="Times New Roman" w:hAnsi="Times New Roman" w:cs="Times New Roman"/>
          <w:sz w:val="24"/>
          <w:szCs w:val="24"/>
        </w:rPr>
        <w:t>сельского поселения</w:t>
      </w:r>
      <w:r w:rsidRPr="00BE1075">
        <w:rPr>
          <w:rFonts w:ascii="Times New Roman" w:hAnsi="Times New Roman" w:cs="Times New Roman"/>
          <w:sz w:val="24"/>
          <w:szCs w:val="24"/>
        </w:rPr>
        <w:t xml:space="preserve"> запрещается хозяйственная деятельность, отрицательно влияющая на выполнение ими экологических, санитарно-гигиени</w:t>
      </w:r>
      <w:r w:rsidR="005A1FBE">
        <w:rPr>
          <w:rFonts w:ascii="Times New Roman" w:hAnsi="Times New Roman" w:cs="Times New Roman"/>
          <w:sz w:val="24"/>
          <w:szCs w:val="24"/>
        </w:rPr>
        <w:t>ческих и рекреационных функций.</w:t>
      </w:r>
    </w:p>
    <w:p w:rsidR="00E954E6" w:rsidRDefault="00E954E6" w:rsidP="00E954E6">
      <w:pPr>
        <w:pStyle w:val="aff1"/>
        <w:rPr>
          <w:lang w:val="ru-RU"/>
        </w:rPr>
      </w:pPr>
      <w:r>
        <w:rPr>
          <w:lang w:val="ru-RU"/>
        </w:rPr>
        <w:t>Рекреационные</w:t>
      </w:r>
      <w:r w:rsidRPr="004856C1">
        <w:rPr>
          <w:lang w:val="ru-RU"/>
        </w:rPr>
        <w:t xml:space="preserve"> зоны МО </w:t>
      </w:r>
      <w:proofErr w:type="spellStart"/>
      <w:r w:rsidRPr="004856C1">
        <w:rPr>
          <w:lang w:val="ru-RU"/>
        </w:rPr>
        <w:t>Аллакский</w:t>
      </w:r>
      <w:proofErr w:type="spellEnd"/>
      <w:r w:rsidRPr="004856C1">
        <w:rPr>
          <w:lang w:val="ru-RU"/>
        </w:rPr>
        <w:t xml:space="preserve"> сельсовет увеличиваются на </w:t>
      </w:r>
      <w:r>
        <w:rPr>
          <w:lang w:val="ru-RU"/>
        </w:rPr>
        <w:t>1,08</w:t>
      </w:r>
      <w:r w:rsidRPr="004856C1">
        <w:rPr>
          <w:lang w:val="ru-RU"/>
        </w:rPr>
        <w:t xml:space="preserve"> га и составят </w:t>
      </w:r>
      <w:r>
        <w:rPr>
          <w:lang w:val="ru-RU"/>
        </w:rPr>
        <w:t>4,78</w:t>
      </w:r>
      <w:r w:rsidRPr="004856C1">
        <w:rPr>
          <w:lang w:val="ru-RU"/>
        </w:rPr>
        <w:t xml:space="preserve"> га.</w:t>
      </w:r>
    </w:p>
    <w:p w:rsidR="00FB2789" w:rsidRPr="00E954E6" w:rsidRDefault="00FB2789" w:rsidP="00FB2789">
      <w:pPr>
        <w:pStyle w:val="4"/>
        <w:rPr>
          <w:szCs w:val="24"/>
        </w:rPr>
      </w:pPr>
      <w:bookmarkStart w:id="100" w:name="_Toc244407702"/>
      <w:bookmarkStart w:id="101" w:name="_Toc244410163"/>
      <w:bookmarkStart w:id="102" w:name="_Toc244411159"/>
      <w:bookmarkStart w:id="103" w:name="_Toc270941747"/>
      <w:bookmarkStart w:id="104" w:name="_Toc312357147"/>
      <w:r w:rsidRPr="00E954E6">
        <w:rPr>
          <w:szCs w:val="24"/>
        </w:rPr>
        <w:t>3.1.6.7 Зоны водного и лесного фондов</w:t>
      </w:r>
    </w:p>
    <w:p w:rsidR="00FB2789" w:rsidRDefault="00FB2789" w:rsidP="00FB2789">
      <w:pPr>
        <w:spacing w:after="0" w:line="240" w:lineRule="auto"/>
        <w:ind w:firstLine="709"/>
        <w:jc w:val="both"/>
        <w:rPr>
          <w:rFonts w:ascii="Times New Roman" w:hAnsi="Times New Roman" w:cs="Times New Roman"/>
          <w:sz w:val="24"/>
          <w:szCs w:val="24"/>
        </w:rPr>
      </w:pPr>
      <w:r w:rsidRPr="00E954E6">
        <w:rPr>
          <w:rFonts w:ascii="Times New Roman" w:hAnsi="Times New Roman" w:cs="Times New Roman"/>
          <w:sz w:val="24"/>
          <w:szCs w:val="24"/>
        </w:rPr>
        <w:t>Зон</w:t>
      </w:r>
      <w:r w:rsidR="00E507AF" w:rsidRPr="00E954E6">
        <w:rPr>
          <w:rFonts w:ascii="Times New Roman" w:hAnsi="Times New Roman" w:cs="Times New Roman"/>
          <w:sz w:val="24"/>
          <w:szCs w:val="24"/>
        </w:rPr>
        <w:t xml:space="preserve">ы </w:t>
      </w:r>
      <w:r w:rsidRPr="00E954E6">
        <w:rPr>
          <w:rFonts w:ascii="Times New Roman" w:hAnsi="Times New Roman" w:cs="Times New Roman"/>
          <w:sz w:val="24"/>
          <w:szCs w:val="24"/>
        </w:rPr>
        <w:t>водного</w:t>
      </w:r>
      <w:r w:rsidR="00E507AF" w:rsidRPr="00E954E6">
        <w:rPr>
          <w:rFonts w:ascii="Times New Roman" w:hAnsi="Times New Roman" w:cs="Times New Roman"/>
          <w:sz w:val="24"/>
          <w:szCs w:val="24"/>
        </w:rPr>
        <w:t xml:space="preserve"> и лесного</w:t>
      </w:r>
      <w:r w:rsidRPr="00E954E6">
        <w:rPr>
          <w:rFonts w:ascii="Times New Roman" w:hAnsi="Times New Roman" w:cs="Times New Roman"/>
          <w:sz w:val="24"/>
          <w:szCs w:val="24"/>
        </w:rPr>
        <w:t xml:space="preserve"> фонд</w:t>
      </w:r>
      <w:r w:rsidR="00E507AF" w:rsidRPr="00E954E6">
        <w:rPr>
          <w:rFonts w:ascii="Times New Roman" w:hAnsi="Times New Roman" w:cs="Times New Roman"/>
          <w:sz w:val="24"/>
          <w:szCs w:val="24"/>
        </w:rPr>
        <w:t>ов</w:t>
      </w:r>
      <w:r w:rsidRPr="00E954E6">
        <w:rPr>
          <w:rFonts w:ascii="Times New Roman" w:hAnsi="Times New Roman" w:cs="Times New Roman"/>
          <w:sz w:val="24"/>
          <w:szCs w:val="24"/>
        </w:rPr>
        <w:t xml:space="preserve"> </w:t>
      </w:r>
      <w:r w:rsidR="009A5902" w:rsidRPr="00E954E6">
        <w:rPr>
          <w:rFonts w:ascii="Times New Roman" w:hAnsi="Times New Roman" w:cs="Times New Roman"/>
          <w:sz w:val="24"/>
          <w:szCs w:val="24"/>
        </w:rPr>
        <w:t xml:space="preserve">МО </w:t>
      </w:r>
      <w:proofErr w:type="spellStart"/>
      <w:r w:rsidR="00C86922" w:rsidRPr="00E954E6">
        <w:rPr>
          <w:rFonts w:ascii="Times New Roman" w:hAnsi="Times New Roman" w:cs="Times New Roman"/>
          <w:sz w:val="24"/>
          <w:szCs w:val="24"/>
        </w:rPr>
        <w:t>Аллакский</w:t>
      </w:r>
      <w:proofErr w:type="spellEnd"/>
      <w:r w:rsidR="009A5902" w:rsidRPr="00E954E6">
        <w:rPr>
          <w:rFonts w:ascii="Times New Roman" w:hAnsi="Times New Roman" w:cs="Times New Roman"/>
          <w:sz w:val="24"/>
          <w:szCs w:val="24"/>
        </w:rPr>
        <w:t xml:space="preserve"> сельсовет</w:t>
      </w:r>
      <w:r w:rsidR="0083017A" w:rsidRPr="00E954E6">
        <w:rPr>
          <w:rFonts w:ascii="Times New Roman" w:hAnsi="Times New Roman" w:cs="Times New Roman"/>
          <w:sz w:val="24"/>
          <w:szCs w:val="24"/>
        </w:rPr>
        <w:t xml:space="preserve"> </w:t>
      </w:r>
      <w:r w:rsidR="00E507AF" w:rsidRPr="00E954E6">
        <w:rPr>
          <w:rFonts w:ascii="Times New Roman" w:hAnsi="Times New Roman" w:cs="Times New Roman"/>
          <w:sz w:val="24"/>
          <w:szCs w:val="24"/>
        </w:rPr>
        <w:t>принимаю</w:t>
      </w:r>
      <w:r w:rsidRPr="00E954E6">
        <w:rPr>
          <w:rFonts w:ascii="Times New Roman" w:hAnsi="Times New Roman" w:cs="Times New Roman"/>
          <w:sz w:val="24"/>
          <w:szCs w:val="24"/>
        </w:rPr>
        <w:t xml:space="preserve">тся в существующей площади – </w:t>
      </w:r>
      <w:r w:rsidR="00E954E6" w:rsidRPr="00E954E6">
        <w:rPr>
          <w:rFonts w:ascii="Times New Roman" w:hAnsi="Times New Roman" w:cs="Times New Roman"/>
          <w:sz w:val="24"/>
          <w:szCs w:val="24"/>
        </w:rPr>
        <w:t>1600</w:t>
      </w:r>
      <w:r w:rsidRPr="00E954E6">
        <w:rPr>
          <w:rFonts w:ascii="Times New Roman" w:hAnsi="Times New Roman" w:cs="Times New Roman"/>
          <w:sz w:val="24"/>
          <w:szCs w:val="24"/>
        </w:rPr>
        <w:t xml:space="preserve"> га</w:t>
      </w:r>
      <w:r w:rsidR="00E507AF" w:rsidRPr="00E954E6">
        <w:rPr>
          <w:rFonts w:ascii="Times New Roman" w:hAnsi="Times New Roman" w:cs="Times New Roman"/>
          <w:sz w:val="24"/>
          <w:szCs w:val="24"/>
        </w:rPr>
        <w:t xml:space="preserve"> и </w:t>
      </w:r>
      <w:r w:rsidR="00E954E6" w:rsidRPr="00E954E6">
        <w:rPr>
          <w:rFonts w:ascii="Times New Roman" w:hAnsi="Times New Roman" w:cs="Times New Roman"/>
          <w:sz w:val="24"/>
          <w:szCs w:val="24"/>
        </w:rPr>
        <w:t>6380</w:t>
      </w:r>
      <w:r w:rsidR="00E507AF" w:rsidRPr="00E954E6">
        <w:rPr>
          <w:rFonts w:ascii="Times New Roman" w:hAnsi="Times New Roman" w:cs="Times New Roman"/>
          <w:sz w:val="24"/>
          <w:szCs w:val="24"/>
        </w:rPr>
        <w:t xml:space="preserve"> га.</w:t>
      </w:r>
    </w:p>
    <w:p w:rsidR="009563BA" w:rsidRPr="00BE1075" w:rsidRDefault="009563BA" w:rsidP="009563BA">
      <w:pPr>
        <w:pStyle w:val="20"/>
        <w:rPr>
          <w:rFonts w:cs="Times New Roman"/>
          <w:sz w:val="24"/>
          <w:szCs w:val="24"/>
        </w:rPr>
      </w:pPr>
      <w:bookmarkStart w:id="105" w:name="_Toc427157000"/>
      <w:bookmarkStart w:id="106" w:name="_Toc433728950"/>
      <w:bookmarkStart w:id="107" w:name="_Toc465945723"/>
      <w:r w:rsidRPr="00BE1075">
        <w:rPr>
          <w:rFonts w:cs="Times New Roman"/>
          <w:sz w:val="24"/>
          <w:szCs w:val="24"/>
        </w:rPr>
        <w:t>3.2 Жилищное строительство</w:t>
      </w:r>
      <w:bookmarkEnd w:id="105"/>
      <w:bookmarkEnd w:id="106"/>
      <w:bookmarkEnd w:id="107"/>
    </w:p>
    <w:p w:rsidR="009563BA" w:rsidRPr="00BE1075" w:rsidRDefault="009563BA" w:rsidP="009563BA">
      <w:pPr>
        <w:pStyle w:val="3"/>
        <w:rPr>
          <w:rFonts w:cs="Times New Roman"/>
          <w:bCs w:val="0"/>
          <w:szCs w:val="24"/>
        </w:rPr>
      </w:pPr>
      <w:bookmarkStart w:id="108" w:name="_Toc244407703"/>
      <w:bookmarkStart w:id="109" w:name="_Toc244410164"/>
      <w:bookmarkStart w:id="110" w:name="_Toc244411160"/>
      <w:bookmarkStart w:id="111" w:name="_Toc270941748"/>
      <w:bookmarkStart w:id="112" w:name="_Toc312357148"/>
      <w:bookmarkStart w:id="113" w:name="_Toc427157001"/>
      <w:bookmarkStart w:id="114" w:name="_Toc433728951"/>
      <w:bookmarkStart w:id="115" w:name="_Toc465945724"/>
      <w:r w:rsidRPr="00E954E6">
        <w:rPr>
          <w:rFonts w:cs="Times New Roman"/>
          <w:bCs w:val="0"/>
          <w:szCs w:val="24"/>
        </w:rPr>
        <w:t>3.2.1 Основные направления жилищного строительства</w:t>
      </w:r>
      <w:bookmarkEnd w:id="108"/>
      <w:bookmarkEnd w:id="109"/>
      <w:bookmarkEnd w:id="110"/>
      <w:bookmarkEnd w:id="111"/>
      <w:bookmarkEnd w:id="112"/>
      <w:bookmarkEnd w:id="113"/>
      <w:bookmarkEnd w:id="114"/>
      <w:bookmarkEnd w:id="115"/>
    </w:p>
    <w:p w:rsidR="009563BA" w:rsidRPr="00BE1075" w:rsidRDefault="009563BA" w:rsidP="009563BA">
      <w:pPr>
        <w:pStyle w:val="aff1"/>
        <w:rPr>
          <w:lang w:val="ru-RU"/>
        </w:rPr>
      </w:pPr>
      <w:r w:rsidRPr="00BE1075">
        <w:rPr>
          <w:lang w:val="ru-RU"/>
        </w:rPr>
        <w:t>Проектом предлагают следующие принципы осуществления нового жилищного строительства.</w:t>
      </w:r>
    </w:p>
    <w:p w:rsidR="009563BA" w:rsidRPr="00BE1075" w:rsidRDefault="009563BA" w:rsidP="009563BA">
      <w:pPr>
        <w:pStyle w:val="aff1"/>
        <w:rPr>
          <w:lang w:val="ru-RU"/>
        </w:rPr>
      </w:pPr>
      <w:r w:rsidRPr="00BE1075">
        <w:rPr>
          <w:lang w:val="ru-RU"/>
        </w:rPr>
        <w:t>1. Комплексная реконструкция и</w:t>
      </w:r>
      <w:r>
        <w:rPr>
          <w:lang w:val="ru-RU"/>
        </w:rPr>
        <w:t xml:space="preserve"> </w:t>
      </w:r>
      <w:r w:rsidRPr="00BE1075">
        <w:rPr>
          <w:lang w:val="ru-RU"/>
        </w:rPr>
        <w:t>благоустройство существующих кварталов – ремонт и модернизация жилищного фонда; реконструкция инженерных сетей, улично-дорожной сети; озеленение территорий; устройство спортивных и детских площадок.</w:t>
      </w:r>
    </w:p>
    <w:p w:rsidR="009563BA" w:rsidRPr="00BE1075" w:rsidRDefault="009563BA" w:rsidP="009563BA">
      <w:pPr>
        <w:pStyle w:val="aff1"/>
        <w:rPr>
          <w:lang w:val="ru-RU"/>
        </w:rPr>
      </w:pPr>
      <w:r w:rsidRPr="00BE1075">
        <w:rPr>
          <w:lang w:val="ru-RU"/>
        </w:rPr>
        <w:t>2. Комплексность застройки новых жилых районов – строительство объектов социальной инфраструктуры параллельно с вводом жилья; организация торговых и обслуживающих зон.</w:t>
      </w:r>
    </w:p>
    <w:p w:rsidR="009563BA" w:rsidRPr="00BE1075" w:rsidRDefault="009563BA" w:rsidP="009563BA">
      <w:pPr>
        <w:pStyle w:val="aff1"/>
        <w:rPr>
          <w:lang w:val="ru-RU"/>
        </w:rPr>
      </w:pPr>
      <w:r w:rsidRPr="00BE1075">
        <w:rPr>
          <w:lang w:val="ru-RU"/>
        </w:rPr>
        <w:t>3. Строительство разнообразных типов жилых домов с учетом потребностей всех социальных групп населения, осуществление строительства социального жилья.</w:t>
      </w:r>
    </w:p>
    <w:p w:rsidR="009563BA" w:rsidRPr="00BE1075" w:rsidRDefault="009563BA" w:rsidP="009563BA">
      <w:pPr>
        <w:pStyle w:val="aff1"/>
        <w:rPr>
          <w:lang w:val="ru-RU"/>
        </w:rPr>
      </w:pPr>
      <w:r w:rsidRPr="00BE1075">
        <w:rPr>
          <w:lang w:val="ru-RU"/>
        </w:rPr>
        <w:t xml:space="preserve">4. Индивидуальный подход к реконструкции и застройке </w:t>
      </w:r>
      <w:r>
        <w:rPr>
          <w:lang w:val="ru-RU"/>
        </w:rPr>
        <w:t>населённого пункта</w:t>
      </w:r>
      <w:r w:rsidRPr="00BE1075">
        <w:rPr>
          <w:lang w:val="ru-RU"/>
        </w:rPr>
        <w:t>; переход к проектированию и строительству разнообразных типов жилых объектов, жилых комплексов, групп жилых домов, жилых кварталов.</w:t>
      </w:r>
    </w:p>
    <w:p w:rsidR="009563BA" w:rsidRPr="00BE1075" w:rsidRDefault="009563BA" w:rsidP="009563BA">
      <w:pPr>
        <w:pStyle w:val="aff1"/>
        <w:rPr>
          <w:lang w:val="ru-RU"/>
        </w:rPr>
      </w:pPr>
      <w:r w:rsidRPr="00BE1075">
        <w:rPr>
          <w:lang w:val="ru-RU"/>
        </w:rPr>
        <w:lastRenderedPageBreak/>
        <w:t>5. Формирование комфортной архитектурно-пространственной среды жилых зон; переход к более мягкому масштабу застройки.</w:t>
      </w:r>
    </w:p>
    <w:p w:rsidR="009563BA" w:rsidRPr="00BE1075" w:rsidRDefault="009563BA" w:rsidP="009563BA">
      <w:pPr>
        <w:pStyle w:val="aff1"/>
        <w:rPr>
          <w:lang w:val="ru-RU"/>
        </w:rPr>
      </w:pPr>
      <w:r w:rsidRPr="00BE1075">
        <w:rPr>
          <w:lang w:val="ru-RU"/>
        </w:rPr>
        <w:t>6. Улучшение экологического состояния жилых зон, вынос за пределы селитебных территорий ряда производственных, коммунальных и прочих объектов, снижение класса вредности предприятий, не подлежащих выносу, а также вывод транзитного и грузового автотранспорта.</w:t>
      </w:r>
    </w:p>
    <w:p w:rsidR="009563BA" w:rsidRDefault="009563BA" w:rsidP="009563BA">
      <w:pPr>
        <w:pStyle w:val="aff1"/>
        <w:rPr>
          <w:lang w:val="ru-RU"/>
        </w:rPr>
      </w:pPr>
      <w:r w:rsidRPr="00290807">
        <w:rPr>
          <w:lang w:val="ru-RU"/>
        </w:rPr>
        <w:t xml:space="preserve">В </w:t>
      </w:r>
      <w:r>
        <w:rPr>
          <w:lang w:val="ru-RU"/>
        </w:rPr>
        <w:t>2015</w:t>
      </w:r>
      <w:r w:rsidRPr="00290807">
        <w:rPr>
          <w:lang w:val="ru-RU"/>
        </w:rPr>
        <w:t xml:space="preserve"> году обеспеченность жилой площадью населения </w:t>
      </w:r>
      <w:r w:rsidRPr="009563BA">
        <w:rPr>
          <w:lang w:val="ru-RU"/>
        </w:rPr>
        <w:t xml:space="preserve">МО </w:t>
      </w:r>
      <w:proofErr w:type="spellStart"/>
      <w:r w:rsidR="00C86922">
        <w:rPr>
          <w:lang w:val="ru-RU"/>
        </w:rPr>
        <w:t>Аллакский</w:t>
      </w:r>
      <w:proofErr w:type="spellEnd"/>
      <w:r w:rsidRPr="009563BA">
        <w:rPr>
          <w:lang w:val="ru-RU"/>
        </w:rPr>
        <w:t xml:space="preserve"> сельсовет</w:t>
      </w:r>
      <w:r w:rsidRPr="00290807">
        <w:rPr>
          <w:lang w:val="ru-RU"/>
        </w:rPr>
        <w:t xml:space="preserve"> </w:t>
      </w:r>
      <w:r>
        <w:rPr>
          <w:lang w:val="ru-RU"/>
        </w:rPr>
        <w:t>21</w:t>
      </w:r>
      <w:r w:rsidRPr="009E1F12">
        <w:rPr>
          <w:lang w:val="ru-RU"/>
        </w:rPr>
        <w:t xml:space="preserve"> </w:t>
      </w:r>
      <w:r w:rsidRPr="00290807">
        <w:rPr>
          <w:lang w:val="ru-RU"/>
        </w:rPr>
        <w:t>м</w:t>
      </w:r>
      <w:r w:rsidRPr="00290807">
        <w:rPr>
          <w:vertAlign w:val="superscript"/>
          <w:lang w:val="ru-RU"/>
        </w:rPr>
        <w:t>2</w:t>
      </w:r>
      <w:r w:rsidRPr="00290807">
        <w:rPr>
          <w:lang w:val="ru-RU"/>
        </w:rPr>
        <w:t xml:space="preserve">/чел. Основные критерии развития жилищного комплекса, заложенные региональными нормативами, на местном уровне </w:t>
      </w:r>
      <w:r>
        <w:rPr>
          <w:lang w:val="ru-RU"/>
        </w:rPr>
        <w:t>могут быть скорректированы</w:t>
      </w:r>
      <w:r w:rsidRPr="00290807">
        <w:rPr>
          <w:lang w:val="ru-RU"/>
        </w:rPr>
        <w:t xml:space="preserve"> в сторону увеличения, в соответствии с местными особенностями. Необходимо использовать сложившуюся благоприятную конъюнктуру на рынке жилья и стабильно высокий спрос для формирования более высокого по сравнению с заложенными областными показателями уровня жилищной обеспеченности населения. </w:t>
      </w:r>
    </w:p>
    <w:p w:rsidR="009563BA" w:rsidRDefault="009563BA" w:rsidP="009563BA">
      <w:pPr>
        <w:pStyle w:val="aff1"/>
        <w:rPr>
          <w:lang w:val="ru-RU"/>
        </w:rPr>
      </w:pPr>
      <w:r w:rsidRPr="00290807">
        <w:rPr>
          <w:lang w:val="ru-RU"/>
        </w:rPr>
        <w:t xml:space="preserve">Учитывая вышеизложенное, необходимая обеспеченность жилой площадью принимается в </w:t>
      </w:r>
      <w:r w:rsidRPr="004A38DF">
        <w:rPr>
          <w:lang w:val="ru-RU"/>
        </w:rPr>
        <w:t>размере</w:t>
      </w:r>
      <w:r>
        <w:rPr>
          <w:lang w:val="ru-RU"/>
        </w:rPr>
        <w:t>:</w:t>
      </w:r>
    </w:p>
    <w:p w:rsidR="009563BA" w:rsidRPr="00E507AF" w:rsidRDefault="00CF32B0" w:rsidP="009563BA">
      <w:pPr>
        <w:numPr>
          <w:ilvl w:val="0"/>
          <w:numId w:val="17"/>
        </w:numPr>
        <w:tabs>
          <w:tab w:val="clear" w:pos="1189"/>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25</w:t>
      </w:r>
      <w:r w:rsidR="009563BA" w:rsidRPr="00E507AF">
        <w:rPr>
          <w:rFonts w:ascii="Times New Roman" w:hAnsi="Times New Roman" w:cs="Times New Roman"/>
          <w:sz w:val="24"/>
          <w:szCs w:val="24"/>
        </w:rPr>
        <w:t xml:space="preserve"> м</w:t>
      </w:r>
      <w:r w:rsidR="009563BA" w:rsidRPr="00E507AF">
        <w:rPr>
          <w:rFonts w:ascii="Times New Roman" w:hAnsi="Times New Roman" w:cs="Times New Roman"/>
          <w:sz w:val="24"/>
          <w:szCs w:val="24"/>
          <w:vertAlign w:val="superscript"/>
        </w:rPr>
        <w:t>2</w:t>
      </w:r>
      <w:r w:rsidR="009563BA" w:rsidRPr="00E507AF">
        <w:rPr>
          <w:rFonts w:ascii="Times New Roman" w:hAnsi="Times New Roman" w:cs="Times New Roman"/>
          <w:sz w:val="24"/>
          <w:szCs w:val="24"/>
        </w:rPr>
        <w:t xml:space="preserve">/чел – на 1 очередь (до </w:t>
      </w:r>
      <w:r w:rsidR="009563BA">
        <w:rPr>
          <w:rFonts w:ascii="Times New Roman" w:hAnsi="Times New Roman" w:cs="Times New Roman"/>
          <w:sz w:val="24"/>
          <w:szCs w:val="24"/>
        </w:rPr>
        <w:t>2040</w:t>
      </w:r>
      <w:r w:rsidR="009563BA" w:rsidRPr="00E507AF">
        <w:rPr>
          <w:rFonts w:ascii="Times New Roman" w:hAnsi="Times New Roman" w:cs="Times New Roman"/>
          <w:sz w:val="24"/>
          <w:szCs w:val="24"/>
        </w:rPr>
        <w:t xml:space="preserve"> г.);</w:t>
      </w:r>
    </w:p>
    <w:p w:rsidR="009563BA" w:rsidRDefault="009563BA" w:rsidP="009563BA">
      <w:pPr>
        <w:pStyle w:val="aff1"/>
        <w:rPr>
          <w:lang w:val="ru-RU"/>
        </w:rPr>
      </w:pPr>
      <w:r w:rsidRPr="00290807">
        <w:rPr>
          <w:lang w:val="ru-RU"/>
        </w:rPr>
        <w:t xml:space="preserve">В последующем стратегия развитие жилищного строительства в </w:t>
      </w:r>
      <w:r w:rsidRPr="009563BA">
        <w:rPr>
          <w:lang w:val="ru-RU"/>
        </w:rPr>
        <w:t xml:space="preserve">МО </w:t>
      </w:r>
      <w:proofErr w:type="spellStart"/>
      <w:r w:rsidR="00C86922">
        <w:rPr>
          <w:lang w:val="ru-RU"/>
        </w:rPr>
        <w:t>Аллакский</w:t>
      </w:r>
      <w:proofErr w:type="spellEnd"/>
      <w:r w:rsidRPr="009563BA">
        <w:rPr>
          <w:lang w:val="ru-RU"/>
        </w:rPr>
        <w:t xml:space="preserve"> сельсовет</w:t>
      </w:r>
      <w:r>
        <w:rPr>
          <w:lang w:val="ru-RU"/>
        </w:rPr>
        <w:t xml:space="preserve"> </w:t>
      </w:r>
      <w:r w:rsidRPr="00290807">
        <w:rPr>
          <w:lang w:val="ru-RU"/>
        </w:rPr>
        <w:t>должна строиться на использовании благоприятных конъюнктурных факторов – близостью административного районного центра и наличию стабильного спроса на жилье со стороны жителей поселения и внутри региональных мигрантов. Это позволит несколько увеличить прогнозный уровень жилищного строительства в поселении по сравнению со средне областным.</w:t>
      </w:r>
      <w:r>
        <w:rPr>
          <w:lang w:val="ru-RU"/>
        </w:rPr>
        <w:t xml:space="preserve"> </w:t>
      </w:r>
      <w:r w:rsidRPr="00290807">
        <w:rPr>
          <w:lang w:val="ru-RU"/>
        </w:rPr>
        <w:t xml:space="preserve">Приведенные данные свидетельствуют о том, что достичь поставленной цели </w:t>
      </w:r>
      <w:proofErr w:type="spellStart"/>
      <w:r w:rsidRPr="00290807">
        <w:rPr>
          <w:lang w:val="ru-RU"/>
        </w:rPr>
        <w:t>жилобеспеченности</w:t>
      </w:r>
      <w:proofErr w:type="spellEnd"/>
      <w:r w:rsidRPr="00290807">
        <w:rPr>
          <w:lang w:val="ru-RU"/>
        </w:rPr>
        <w:t xml:space="preserve"> –</w:t>
      </w:r>
      <w:r>
        <w:rPr>
          <w:lang w:val="ru-RU"/>
        </w:rPr>
        <w:t xml:space="preserve"> </w:t>
      </w:r>
      <w:r w:rsidRPr="00290807">
        <w:rPr>
          <w:lang w:val="ru-RU"/>
        </w:rPr>
        <w:t xml:space="preserve">можно только в случае ввода в </w:t>
      </w:r>
      <w:r w:rsidRPr="004A38DF">
        <w:rPr>
          <w:lang w:val="ru-RU"/>
        </w:rPr>
        <w:t xml:space="preserve">эксплуатацию </w:t>
      </w:r>
      <w:r>
        <w:rPr>
          <w:lang w:val="ru-RU"/>
        </w:rPr>
        <w:t>новой</w:t>
      </w:r>
      <w:r w:rsidRPr="004A38DF">
        <w:rPr>
          <w:lang w:val="ru-RU"/>
        </w:rPr>
        <w:t xml:space="preserve"> жилой застройки</w:t>
      </w:r>
      <w:r>
        <w:rPr>
          <w:lang w:val="ru-RU"/>
        </w:rPr>
        <w:t xml:space="preserve"> (малоэтажной)</w:t>
      </w:r>
      <w:r w:rsidRPr="004A38DF">
        <w:rPr>
          <w:lang w:val="ru-RU"/>
        </w:rPr>
        <w:t>.</w:t>
      </w:r>
    </w:p>
    <w:p w:rsidR="009563BA" w:rsidRPr="005577F0" w:rsidRDefault="009563BA" w:rsidP="009563BA">
      <w:pPr>
        <w:pStyle w:val="aff1"/>
        <w:rPr>
          <w:lang w:val="ru-RU"/>
        </w:rPr>
      </w:pPr>
      <w:r w:rsidRPr="005577F0">
        <w:rPr>
          <w:lang w:val="ru-RU"/>
        </w:rPr>
        <w:t>При прогнозируемом количестве населения</w:t>
      </w:r>
      <w:r>
        <w:rPr>
          <w:lang w:val="ru-RU"/>
        </w:rPr>
        <w:t xml:space="preserve"> </w:t>
      </w:r>
      <w:r w:rsidRPr="005577F0">
        <w:rPr>
          <w:lang w:val="ru-RU"/>
        </w:rPr>
        <w:t xml:space="preserve">в поселении </w:t>
      </w:r>
      <w:r>
        <w:rPr>
          <w:lang w:val="ru-RU"/>
        </w:rPr>
        <w:t>(</w:t>
      </w:r>
      <w:r w:rsidR="004048EE">
        <w:rPr>
          <w:lang w:val="ru-RU"/>
        </w:rPr>
        <w:t>1152</w:t>
      </w:r>
      <w:r>
        <w:rPr>
          <w:lang w:val="ru-RU"/>
        </w:rPr>
        <w:t xml:space="preserve"> чел. на 1 очередь 2025 г. и </w:t>
      </w:r>
      <w:r w:rsidR="004048EE">
        <w:rPr>
          <w:lang w:val="ru-RU"/>
        </w:rPr>
        <w:t>1182</w:t>
      </w:r>
      <w:r>
        <w:rPr>
          <w:lang w:val="ru-RU"/>
        </w:rPr>
        <w:t xml:space="preserve"> чел. на расчетный срок 2040 год)</w:t>
      </w:r>
      <w:r w:rsidRPr="005577F0">
        <w:rPr>
          <w:lang w:val="ru-RU"/>
        </w:rPr>
        <w:t xml:space="preserve"> достижение поставленных целей предполагает увеличение жилого фонда до </w:t>
      </w:r>
      <w:r w:rsidR="004048EE">
        <w:rPr>
          <w:lang w:val="ru-RU"/>
        </w:rPr>
        <w:t>29550</w:t>
      </w:r>
      <w:r w:rsidRPr="005577F0">
        <w:rPr>
          <w:lang w:val="ru-RU"/>
        </w:rPr>
        <w:t xml:space="preserve"> м</w:t>
      </w:r>
      <w:r w:rsidRPr="00DC6772">
        <w:rPr>
          <w:vertAlign w:val="superscript"/>
          <w:lang w:val="ru-RU"/>
        </w:rPr>
        <w:t>2</w:t>
      </w:r>
      <w:r>
        <w:rPr>
          <w:lang w:val="ru-RU"/>
        </w:rPr>
        <w:t xml:space="preserve"> к 2040 году.</w:t>
      </w:r>
      <w:r w:rsidRPr="005577F0">
        <w:rPr>
          <w:lang w:val="ru-RU"/>
        </w:rPr>
        <w:t xml:space="preserve"> Учитывая современное состояние жилого фонда (</w:t>
      </w:r>
      <w:r w:rsidR="004048EE">
        <w:rPr>
          <w:lang w:val="ru-RU" w:eastAsia="en-US"/>
        </w:rPr>
        <w:t>24013,1</w:t>
      </w:r>
      <w:r>
        <w:rPr>
          <w:lang w:val="ru-RU" w:eastAsia="en-US"/>
        </w:rPr>
        <w:t xml:space="preserve"> </w:t>
      </w:r>
      <w:r w:rsidRPr="005577F0">
        <w:rPr>
          <w:lang w:val="ru-RU"/>
        </w:rPr>
        <w:t>м</w:t>
      </w:r>
      <w:r w:rsidRPr="00DC6772">
        <w:rPr>
          <w:vertAlign w:val="superscript"/>
          <w:lang w:val="ru-RU"/>
        </w:rPr>
        <w:t>2</w:t>
      </w:r>
      <w:r w:rsidRPr="005577F0">
        <w:rPr>
          <w:lang w:val="ru-RU"/>
        </w:rPr>
        <w:t xml:space="preserve">) это потребует прироста за 25 лет в </w:t>
      </w:r>
      <w:r w:rsidRPr="00AB6FBF">
        <w:rPr>
          <w:lang w:val="ru-RU"/>
        </w:rPr>
        <w:t xml:space="preserve">среднем в год </w:t>
      </w:r>
      <w:r w:rsidR="004048EE" w:rsidRPr="004048EE">
        <w:rPr>
          <w:lang w:val="ru-RU"/>
        </w:rPr>
        <w:t>221,5</w:t>
      </w:r>
      <w:r>
        <w:rPr>
          <w:lang w:val="ru-RU"/>
        </w:rPr>
        <w:t xml:space="preserve"> </w:t>
      </w:r>
      <w:r w:rsidRPr="005577F0">
        <w:rPr>
          <w:lang w:val="ru-RU"/>
        </w:rPr>
        <w:t>м</w:t>
      </w:r>
      <w:r w:rsidRPr="00DC6772">
        <w:rPr>
          <w:vertAlign w:val="superscript"/>
          <w:lang w:val="ru-RU"/>
        </w:rPr>
        <w:t>2</w:t>
      </w:r>
      <w:r>
        <w:rPr>
          <w:lang w:val="ru-RU"/>
        </w:rPr>
        <w:t>.</w:t>
      </w:r>
    </w:p>
    <w:p w:rsidR="009563BA" w:rsidRPr="00DC6772" w:rsidRDefault="009563BA" w:rsidP="009563BA">
      <w:pPr>
        <w:pStyle w:val="aff1"/>
        <w:rPr>
          <w:lang w:val="ru-RU"/>
        </w:rPr>
      </w:pPr>
      <w:r w:rsidRPr="00DC6772">
        <w:rPr>
          <w:lang w:val="ru-RU"/>
        </w:rPr>
        <w:t>По отдельным этапам проекта этот показатель дифференцируется следующим образом (таблица 3.</w:t>
      </w:r>
      <w:r>
        <w:rPr>
          <w:lang w:val="ru-RU"/>
        </w:rPr>
        <w:t>2</w:t>
      </w:r>
      <w:r w:rsidRPr="00DC6772">
        <w:rPr>
          <w:lang w:val="ru-RU"/>
        </w:rPr>
        <w:t>).</w:t>
      </w:r>
    </w:p>
    <w:p w:rsidR="009563BA" w:rsidRPr="00726AC0" w:rsidRDefault="009563BA" w:rsidP="009563BA">
      <w:pPr>
        <w:pStyle w:val="aff1"/>
        <w:spacing w:before="120"/>
        <w:jc w:val="right"/>
        <w:outlineLvl w:val="0"/>
        <w:rPr>
          <w:b/>
          <w:i/>
          <w:lang w:val="ru-RU"/>
        </w:rPr>
      </w:pPr>
      <w:r w:rsidRPr="00726AC0">
        <w:rPr>
          <w:b/>
          <w:i/>
          <w:lang w:val="ru-RU"/>
        </w:rPr>
        <w:t>Таблица 3.3</w:t>
      </w:r>
    </w:p>
    <w:p w:rsidR="009563BA" w:rsidRPr="004E381D" w:rsidRDefault="009563BA" w:rsidP="009563BA">
      <w:pPr>
        <w:pStyle w:val="aff1"/>
        <w:spacing w:after="120"/>
        <w:ind w:firstLine="0"/>
        <w:jc w:val="center"/>
        <w:rPr>
          <w:b/>
          <w:i/>
          <w:vertAlign w:val="superscript"/>
          <w:lang w:val="ru-RU"/>
        </w:rPr>
      </w:pPr>
      <w:r w:rsidRPr="00726AC0">
        <w:rPr>
          <w:b/>
          <w:i/>
          <w:lang w:val="ru-RU"/>
        </w:rPr>
        <w:t xml:space="preserve">Планируемое увеличение жилого фонда МО </w:t>
      </w:r>
      <w:proofErr w:type="spellStart"/>
      <w:r w:rsidR="00C86922" w:rsidRPr="00726AC0">
        <w:rPr>
          <w:b/>
          <w:i/>
          <w:lang w:val="ru-RU"/>
        </w:rPr>
        <w:t>Аллакский</w:t>
      </w:r>
      <w:proofErr w:type="spellEnd"/>
      <w:r w:rsidRPr="00726AC0">
        <w:rPr>
          <w:b/>
          <w:i/>
          <w:lang w:val="ru-RU"/>
        </w:rPr>
        <w:t xml:space="preserve"> сельсовет, м</w:t>
      </w:r>
      <w:r w:rsidRPr="00726AC0">
        <w:rPr>
          <w:b/>
          <w:i/>
          <w:vertAlign w:val="superscript"/>
          <w:lang w:val="ru-RU"/>
        </w:rPr>
        <w:t>2</w:t>
      </w:r>
    </w:p>
    <w:tbl>
      <w:tblPr>
        <w:tblW w:w="9519" w:type="dxa"/>
        <w:jc w:val="center"/>
        <w:tblLook w:val="04A0" w:firstRow="1" w:lastRow="0" w:firstColumn="1" w:lastColumn="0" w:noHBand="0" w:noVBand="1"/>
      </w:tblPr>
      <w:tblGrid>
        <w:gridCol w:w="4622"/>
        <w:gridCol w:w="1562"/>
        <w:gridCol w:w="1761"/>
        <w:gridCol w:w="1574"/>
      </w:tblGrid>
      <w:tr w:rsidR="004048EE" w:rsidRPr="004048EE" w:rsidTr="004048EE">
        <w:trPr>
          <w:trHeight w:val="613"/>
          <w:jc w:val="center"/>
        </w:trPr>
        <w:tc>
          <w:tcPr>
            <w:tcW w:w="4622" w:type="dxa"/>
            <w:tcBorders>
              <w:top w:val="single" w:sz="12" w:space="0" w:color="auto"/>
              <w:left w:val="single" w:sz="12" w:space="0" w:color="auto"/>
              <w:bottom w:val="single" w:sz="12" w:space="0" w:color="auto"/>
              <w:right w:val="single" w:sz="12" w:space="0" w:color="auto"/>
            </w:tcBorders>
            <w:shd w:val="clear" w:color="000000" w:fill="D9D9D9"/>
            <w:vAlign w:val="center"/>
            <w:hideMark/>
          </w:tcPr>
          <w:p w:rsidR="004048EE" w:rsidRPr="004048EE" w:rsidRDefault="004048EE" w:rsidP="004048EE">
            <w:pPr>
              <w:spacing w:after="0" w:line="240" w:lineRule="auto"/>
              <w:jc w:val="center"/>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Этапы проекта</w:t>
            </w:r>
          </w:p>
        </w:tc>
        <w:tc>
          <w:tcPr>
            <w:tcW w:w="1562" w:type="dxa"/>
            <w:tcBorders>
              <w:top w:val="single" w:sz="12" w:space="0" w:color="auto"/>
              <w:left w:val="nil"/>
              <w:bottom w:val="single" w:sz="12" w:space="0" w:color="auto"/>
              <w:right w:val="single" w:sz="12" w:space="0" w:color="auto"/>
            </w:tcBorders>
            <w:shd w:val="clear" w:color="000000" w:fill="D9D9D9"/>
            <w:vAlign w:val="center"/>
            <w:hideMark/>
          </w:tcPr>
          <w:p w:rsidR="004048EE" w:rsidRPr="004048EE" w:rsidRDefault="004048EE" w:rsidP="004048EE">
            <w:pPr>
              <w:spacing w:after="0" w:line="240" w:lineRule="auto"/>
              <w:jc w:val="center"/>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Число лет</w:t>
            </w:r>
          </w:p>
        </w:tc>
        <w:tc>
          <w:tcPr>
            <w:tcW w:w="1761" w:type="dxa"/>
            <w:tcBorders>
              <w:top w:val="single" w:sz="12" w:space="0" w:color="auto"/>
              <w:left w:val="nil"/>
              <w:bottom w:val="single" w:sz="12" w:space="0" w:color="auto"/>
              <w:right w:val="single" w:sz="12" w:space="0" w:color="auto"/>
            </w:tcBorders>
            <w:shd w:val="clear" w:color="000000" w:fill="D9D9D9"/>
            <w:vAlign w:val="center"/>
            <w:hideMark/>
          </w:tcPr>
          <w:p w:rsidR="004048EE" w:rsidRPr="004048EE" w:rsidRDefault="004048EE" w:rsidP="004048EE">
            <w:pPr>
              <w:spacing w:after="0" w:line="240" w:lineRule="auto"/>
              <w:jc w:val="center"/>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В среднем за год</w:t>
            </w:r>
          </w:p>
        </w:tc>
        <w:tc>
          <w:tcPr>
            <w:tcW w:w="1574" w:type="dxa"/>
            <w:tcBorders>
              <w:top w:val="single" w:sz="12" w:space="0" w:color="auto"/>
              <w:left w:val="nil"/>
              <w:bottom w:val="single" w:sz="12" w:space="0" w:color="auto"/>
              <w:right w:val="single" w:sz="12" w:space="0" w:color="auto"/>
            </w:tcBorders>
            <w:shd w:val="clear" w:color="000000" w:fill="D9D9D9"/>
            <w:vAlign w:val="center"/>
            <w:hideMark/>
          </w:tcPr>
          <w:p w:rsidR="004048EE" w:rsidRPr="004048EE" w:rsidRDefault="004048EE" w:rsidP="004048EE">
            <w:pPr>
              <w:spacing w:after="0" w:line="240" w:lineRule="auto"/>
              <w:jc w:val="center"/>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Всего за период</w:t>
            </w:r>
          </w:p>
        </w:tc>
      </w:tr>
      <w:tr w:rsidR="004048EE" w:rsidRPr="004048EE" w:rsidTr="004048EE">
        <w:trPr>
          <w:trHeight w:val="464"/>
          <w:jc w:val="center"/>
        </w:trPr>
        <w:tc>
          <w:tcPr>
            <w:tcW w:w="4622" w:type="dxa"/>
            <w:tcBorders>
              <w:top w:val="nil"/>
              <w:left w:val="single" w:sz="12" w:space="0" w:color="auto"/>
              <w:bottom w:val="single" w:sz="12" w:space="0" w:color="auto"/>
              <w:right w:val="single" w:sz="12" w:space="0" w:color="auto"/>
            </w:tcBorders>
            <w:shd w:val="clear" w:color="000000" w:fill="F2F2F2"/>
            <w:vAlign w:val="center"/>
            <w:hideMark/>
          </w:tcPr>
          <w:p w:rsidR="004048EE" w:rsidRPr="004048EE" w:rsidRDefault="004048EE" w:rsidP="004048EE">
            <w:pPr>
              <w:spacing w:after="0" w:line="240" w:lineRule="auto"/>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I-я очередь строительства – до 2025 г.</w:t>
            </w:r>
          </w:p>
        </w:tc>
        <w:tc>
          <w:tcPr>
            <w:tcW w:w="1562"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10</w:t>
            </w:r>
          </w:p>
        </w:tc>
        <w:tc>
          <w:tcPr>
            <w:tcW w:w="1761"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248,3</w:t>
            </w:r>
          </w:p>
        </w:tc>
        <w:tc>
          <w:tcPr>
            <w:tcW w:w="1574"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2482,9</w:t>
            </w:r>
          </w:p>
        </w:tc>
      </w:tr>
      <w:tr w:rsidR="004048EE" w:rsidRPr="004048EE" w:rsidTr="004048EE">
        <w:trPr>
          <w:trHeight w:val="464"/>
          <w:jc w:val="center"/>
        </w:trPr>
        <w:tc>
          <w:tcPr>
            <w:tcW w:w="4622" w:type="dxa"/>
            <w:tcBorders>
              <w:top w:val="nil"/>
              <w:left w:val="single" w:sz="12" w:space="0" w:color="auto"/>
              <w:bottom w:val="single" w:sz="12" w:space="0" w:color="auto"/>
              <w:right w:val="single" w:sz="12" w:space="0" w:color="auto"/>
            </w:tcBorders>
            <w:shd w:val="clear" w:color="000000" w:fill="F2F2F2"/>
            <w:vAlign w:val="center"/>
            <w:hideMark/>
          </w:tcPr>
          <w:p w:rsidR="004048EE" w:rsidRPr="004048EE" w:rsidRDefault="004048EE" w:rsidP="004048EE">
            <w:pPr>
              <w:spacing w:after="0" w:line="240" w:lineRule="auto"/>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II-я очередь строительства –2025-2040 гг.</w:t>
            </w:r>
          </w:p>
        </w:tc>
        <w:tc>
          <w:tcPr>
            <w:tcW w:w="1562"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15</w:t>
            </w:r>
          </w:p>
        </w:tc>
        <w:tc>
          <w:tcPr>
            <w:tcW w:w="1761"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203,6</w:t>
            </w:r>
          </w:p>
        </w:tc>
        <w:tc>
          <w:tcPr>
            <w:tcW w:w="1574"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3054</w:t>
            </w:r>
          </w:p>
        </w:tc>
      </w:tr>
      <w:tr w:rsidR="004048EE" w:rsidRPr="004048EE" w:rsidTr="004048EE">
        <w:trPr>
          <w:trHeight w:val="314"/>
          <w:jc w:val="center"/>
        </w:trPr>
        <w:tc>
          <w:tcPr>
            <w:tcW w:w="4622" w:type="dxa"/>
            <w:tcBorders>
              <w:top w:val="nil"/>
              <w:left w:val="single" w:sz="12" w:space="0" w:color="auto"/>
              <w:bottom w:val="single" w:sz="12" w:space="0" w:color="auto"/>
              <w:right w:val="single" w:sz="12" w:space="0" w:color="auto"/>
            </w:tcBorders>
            <w:shd w:val="clear" w:color="000000" w:fill="F2F2F2"/>
            <w:vAlign w:val="center"/>
            <w:hideMark/>
          </w:tcPr>
          <w:p w:rsidR="004048EE" w:rsidRPr="004048EE" w:rsidRDefault="004048EE" w:rsidP="004048EE">
            <w:pPr>
              <w:spacing w:after="0" w:line="240" w:lineRule="auto"/>
              <w:rPr>
                <w:rFonts w:ascii="Times New Roman" w:eastAsia="Times New Roman" w:hAnsi="Times New Roman" w:cs="Times New Roman"/>
                <w:b/>
                <w:bCs/>
                <w:i/>
                <w:iCs/>
                <w:color w:val="000000"/>
                <w:sz w:val="24"/>
                <w:szCs w:val="24"/>
              </w:rPr>
            </w:pPr>
            <w:r w:rsidRPr="004048EE">
              <w:rPr>
                <w:rFonts w:ascii="Times New Roman" w:eastAsia="Times New Roman" w:hAnsi="Times New Roman" w:cs="Times New Roman"/>
                <w:b/>
                <w:bCs/>
                <w:i/>
                <w:iCs/>
                <w:color w:val="000000"/>
                <w:sz w:val="24"/>
                <w:szCs w:val="24"/>
              </w:rPr>
              <w:t>Расчетный срок – до 2040 г.</w:t>
            </w:r>
          </w:p>
        </w:tc>
        <w:tc>
          <w:tcPr>
            <w:tcW w:w="1562"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25</w:t>
            </w:r>
          </w:p>
        </w:tc>
        <w:tc>
          <w:tcPr>
            <w:tcW w:w="1761"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221,5</w:t>
            </w:r>
          </w:p>
        </w:tc>
        <w:tc>
          <w:tcPr>
            <w:tcW w:w="1574" w:type="dxa"/>
            <w:tcBorders>
              <w:top w:val="nil"/>
              <w:left w:val="nil"/>
              <w:bottom w:val="single" w:sz="12" w:space="0" w:color="auto"/>
              <w:right w:val="single" w:sz="12" w:space="0" w:color="auto"/>
            </w:tcBorders>
            <w:shd w:val="clear" w:color="000000" w:fill="FFFFFF"/>
            <w:vAlign w:val="center"/>
            <w:hideMark/>
          </w:tcPr>
          <w:p w:rsidR="004048EE" w:rsidRPr="004048EE" w:rsidRDefault="004048EE" w:rsidP="004048EE">
            <w:pPr>
              <w:spacing w:after="0" w:line="240" w:lineRule="auto"/>
              <w:jc w:val="center"/>
              <w:rPr>
                <w:rFonts w:ascii="Times New Roman" w:eastAsia="Times New Roman" w:hAnsi="Times New Roman" w:cs="Times New Roman"/>
                <w:color w:val="000000"/>
                <w:sz w:val="24"/>
                <w:szCs w:val="24"/>
              </w:rPr>
            </w:pPr>
            <w:r w:rsidRPr="004048EE">
              <w:rPr>
                <w:rFonts w:ascii="Times New Roman" w:eastAsia="Times New Roman" w:hAnsi="Times New Roman" w:cs="Times New Roman"/>
                <w:color w:val="000000"/>
                <w:sz w:val="24"/>
                <w:szCs w:val="24"/>
              </w:rPr>
              <w:t>5536,9</w:t>
            </w:r>
          </w:p>
        </w:tc>
      </w:tr>
    </w:tbl>
    <w:p w:rsidR="009563BA" w:rsidRPr="00BE1075" w:rsidRDefault="009563BA" w:rsidP="009563BA">
      <w:pPr>
        <w:pStyle w:val="aff1"/>
        <w:spacing w:before="120"/>
        <w:rPr>
          <w:lang w:val="ru-RU"/>
        </w:rPr>
      </w:pPr>
      <w:r w:rsidRPr="00BE1075">
        <w:rPr>
          <w:lang w:val="ru-RU"/>
        </w:rPr>
        <w:t>Если развитие жилищного сектора будет развиваться по заданному содержанию, это возможно из проведенного анализа, то предлагаемые результаты могут быть получены при соблюдении определенных условий:</w:t>
      </w:r>
    </w:p>
    <w:p w:rsidR="009563BA" w:rsidRPr="00BE1075" w:rsidRDefault="009563BA" w:rsidP="009563BA">
      <w:pPr>
        <w:pStyle w:val="aff1"/>
        <w:numPr>
          <w:ilvl w:val="0"/>
          <w:numId w:val="5"/>
        </w:numPr>
        <w:rPr>
          <w:lang w:val="ru-RU"/>
        </w:rPr>
      </w:pPr>
      <w:r w:rsidRPr="00BE1075">
        <w:rPr>
          <w:lang w:val="ru-RU"/>
        </w:rPr>
        <w:t>наращивание имеющихся мощностей строительных организаций и создание новых в условиях;</w:t>
      </w:r>
    </w:p>
    <w:p w:rsidR="009563BA" w:rsidRPr="00BE1075" w:rsidRDefault="009563BA" w:rsidP="009563BA">
      <w:pPr>
        <w:pStyle w:val="aff1"/>
        <w:numPr>
          <w:ilvl w:val="0"/>
          <w:numId w:val="5"/>
        </w:numPr>
        <w:rPr>
          <w:lang w:val="ru-RU"/>
        </w:rPr>
      </w:pPr>
      <w:r w:rsidRPr="00BE1075">
        <w:rPr>
          <w:lang w:val="ru-RU"/>
        </w:rPr>
        <w:t>реорганизация и также наращивание мощностей промышленности строительных материалов;</w:t>
      </w:r>
    </w:p>
    <w:p w:rsidR="009563BA" w:rsidRPr="00BE1075" w:rsidRDefault="009563BA" w:rsidP="009563BA">
      <w:pPr>
        <w:pStyle w:val="aff1"/>
        <w:numPr>
          <w:ilvl w:val="0"/>
          <w:numId w:val="5"/>
        </w:numPr>
        <w:rPr>
          <w:lang w:val="ru-RU"/>
        </w:rPr>
      </w:pPr>
      <w:r w:rsidRPr="00BE1075">
        <w:rPr>
          <w:lang w:val="ru-RU"/>
        </w:rPr>
        <w:t>реализация инвестиционной программы и, как следствие</w:t>
      </w:r>
      <w:r>
        <w:rPr>
          <w:lang w:val="ru-RU"/>
        </w:rPr>
        <w:t>,</w:t>
      </w:r>
      <w:r w:rsidRPr="00BE1075">
        <w:rPr>
          <w:lang w:val="ru-RU"/>
        </w:rPr>
        <w:t xml:space="preserve"> приток населения.</w:t>
      </w:r>
    </w:p>
    <w:p w:rsidR="009563BA" w:rsidRPr="00BE1075" w:rsidRDefault="009563BA" w:rsidP="009563BA">
      <w:pPr>
        <w:pStyle w:val="aff1"/>
        <w:rPr>
          <w:lang w:val="ru-RU"/>
        </w:rPr>
      </w:pPr>
      <w:r w:rsidRPr="00BE1075">
        <w:rPr>
          <w:lang w:val="ru-RU"/>
        </w:rPr>
        <w:lastRenderedPageBreak/>
        <w:t>Скачок в объеме строительно-монтажных работ приведет к привлечению на рынок услуг больших мощностей подрядных организаций. В настоящее время отсутствуют современные методики, позволяющие определять зависимость между объемом жилищного и культурно-бытового строительства и мощностью строительной базы. При формировании столь высокого спроса на услуги подрядных организаций невозможно определить насколько быстро на рынке формируются соответствующие предложения и будет ли реализован данный проект в установленный срок.</w:t>
      </w:r>
    </w:p>
    <w:p w:rsidR="009563BA" w:rsidRDefault="009563BA" w:rsidP="009563BA">
      <w:pPr>
        <w:pStyle w:val="aff1"/>
        <w:rPr>
          <w:lang w:val="ru-RU"/>
        </w:rPr>
      </w:pPr>
      <w:r w:rsidRPr="00BE1075">
        <w:rPr>
          <w:lang w:val="ru-RU"/>
        </w:rPr>
        <w:t>Необходимо на основе планомерно разрабатываемой градостроительной документации (проектов планировки и межевания) выделять площадки под реконструкцию в структуре поселения.</w:t>
      </w:r>
    </w:p>
    <w:p w:rsidR="009563BA" w:rsidRPr="00BE1075" w:rsidRDefault="009563BA" w:rsidP="009563BA">
      <w:pPr>
        <w:pStyle w:val="3"/>
        <w:rPr>
          <w:rFonts w:cs="Times New Roman"/>
          <w:bCs w:val="0"/>
          <w:szCs w:val="24"/>
        </w:rPr>
      </w:pPr>
      <w:bookmarkStart w:id="116" w:name="_Toc244407704"/>
      <w:bookmarkStart w:id="117" w:name="_Toc244410165"/>
      <w:bookmarkStart w:id="118" w:name="_Toc244411161"/>
      <w:bookmarkStart w:id="119" w:name="_Toc270941749"/>
      <w:bookmarkStart w:id="120" w:name="_Toc312357149"/>
      <w:bookmarkStart w:id="121" w:name="_Toc427157002"/>
      <w:bookmarkStart w:id="122" w:name="_Toc433728952"/>
      <w:bookmarkStart w:id="123" w:name="_Toc465945725"/>
      <w:r w:rsidRPr="00BE1075">
        <w:rPr>
          <w:rFonts w:cs="Times New Roman"/>
          <w:bCs w:val="0"/>
          <w:szCs w:val="24"/>
        </w:rPr>
        <w:t>3.2.2 Площадки жилищного строительства</w:t>
      </w:r>
      <w:bookmarkEnd w:id="116"/>
      <w:bookmarkEnd w:id="117"/>
      <w:bookmarkEnd w:id="118"/>
      <w:bookmarkEnd w:id="119"/>
      <w:bookmarkEnd w:id="120"/>
      <w:bookmarkEnd w:id="121"/>
      <w:bookmarkEnd w:id="122"/>
      <w:bookmarkEnd w:id="123"/>
    </w:p>
    <w:p w:rsidR="009563BA" w:rsidRDefault="009563BA" w:rsidP="009563BA">
      <w:pPr>
        <w:pStyle w:val="aff1"/>
        <w:rPr>
          <w:lang w:val="ru-RU"/>
        </w:rPr>
      </w:pPr>
      <w:r w:rsidRPr="00BE1075">
        <w:rPr>
          <w:lang w:val="ru-RU"/>
        </w:rPr>
        <w:t>Решения генерального плана по реорганизации территорий жилой застройки и новому жилищному строительству опираются на комплексный градостроительный анализ территории: градостроительная, историческая ценность среды и фонда, его техническое состояние и строительные характеристики, распределение жилья по расчетным градостроительным районам, динамика и структура жилищного строительства.</w:t>
      </w:r>
    </w:p>
    <w:p w:rsidR="009563BA" w:rsidRPr="00996668" w:rsidRDefault="009563BA" w:rsidP="009563BA">
      <w:pPr>
        <w:pStyle w:val="aff1"/>
        <w:rPr>
          <w:lang w:val="ru-RU"/>
        </w:rPr>
      </w:pPr>
      <w:r w:rsidRPr="00E507AF">
        <w:rPr>
          <w:lang w:val="ru-RU"/>
        </w:rPr>
        <w:t>Параметры жилищного и сопутствующего строительства на показанных выше территориях приведены в разделе 3.1.6.1 «Развитие жилых зон».</w:t>
      </w:r>
    </w:p>
    <w:p w:rsidR="00B75638" w:rsidRPr="00BE1075" w:rsidRDefault="000C62EE" w:rsidP="00433DC0">
      <w:pPr>
        <w:pStyle w:val="20"/>
        <w:rPr>
          <w:rFonts w:cs="Times New Roman"/>
          <w:sz w:val="24"/>
          <w:szCs w:val="24"/>
        </w:rPr>
      </w:pPr>
      <w:bookmarkStart w:id="124" w:name="_Toc244407705"/>
      <w:bookmarkStart w:id="125" w:name="_Toc244410166"/>
      <w:bookmarkStart w:id="126" w:name="_Toc244411162"/>
      <w:bookmarkStart w:id="127" w:name="_Toc270941750"/>
      <w:bookmarkStart w:id="128" w:name="_Toc312357150"/>
      <w:bookmarkStart w:id="129" w:name="_Toc465945726"/>
      <w:bookmarkEnd w:id="100"/>
      <w:bookmarkEnd w:id="101"/>
      <w:bookmarkEnd w:id="102"/>
      <w:bookmarkEnd w:id="103"/>
      <w:bookmarkEnd w:id="104"/>
      <w:r w:rsidRPr="00BE1075">
        <w:rPr>
          <w:rFonts w:cs="Times New Roman"/>
          <w:sz w:val="24"/>
          <w:szCs w:val="24"/>
        </w:rPr>
        <w:t>3.</w:t>
      </w:r>
      <w:r w:rsidR="00963855">
        <w:rPr>
          <w:rFonts w:cs="Times New Roman"/>
          <w:sz w:val="24"/>
          <w:szCs w:val="24"/>
        </w:rPr>
        <w:t>3</w:t>
      </w:r>
      <w:r w:rsidRPr="00BE1075">
        <w:rPr>
          <w:rFonts w:cs="Times New Roman"/>
          <w:sz w:val="24"/>
          <w:szCs w:val="24"/>
        </w:rPr>
        <w:t xml:space="preserve"> </w:t>
      </w:r>
      <w:r w:rsidR="00B75638" w:rsidRPr="00BE1075">
        <w:rPr>
          <w:rFonts w:cs="Times New Roman"/>
          <w:sz w:val="24"/>
          <w:szCs w:val="24"/>
        </w:rPr>
        <w:t>Совершенствование сети обслуживания территории объектами социальной инфраструктуры</w:t>
      </w:r>
      <w:bookmarkEnd w:id="124"/>
      <w:bookmarkEnd w:id="125"/>
      <w:bookmarkEnd w:id="126"/>
      <w:bookmarkEnd w:id="127"/>
      <w:bookmarkEnd w:id="128"/>
      <w:bookmarkEnd w:id="129"/>
    </w:p>
    <w:p w:rsidR="00B75638" w:rsidRPr="00BE1075" w:rsidRDefault="00B75638" w:rsidP="00433DC0">
      <w:pPr>
        <w:pStyle w:val="aff1"/>
        <w:rPr>
          <w:lang w:val="ru-RU"/>
        </w:rPr>
      </w:pPr>
      <w:r w:rsidRPr="00BE1075">
        <w:rPr>
          <w:lang w:val="ru-RU"/>
        </w:rPr>
        <w:t>Совершенствование системы культурно-бытового обслуживания является важнейшей составной частью социального развития муниципального образования.</w:t>
      </w:r>
    </w:p>
    <w:p w:rsidR="00B75638" w:rsidRPr="00BE1075" w:rsidRDefault="00066D1A" w:rsidP="00433DC0">
      <w:pPr>
        <w:pStyle w:val="aff1"/>
        <w:rPr>
          <w:lang w:val="ru-RU"/>
        </w:rPr>
      </w:pPr>
      <w:r w:rsidRPr="00BE1075">
        <w:rPr>
          <w:lang w:val="ru-RU"/>
        </w:rPr>
        <w:t>С</w:t>
      </w:r>
      <w:r w:rsidR="00B75638" w:rsidRPr="00BE1075">
        <w:rPr>
          <w:lang w:val="ru-RU"/>
        </w:rPr>
        <w:t>татус</w:t>
      </w:r>
      <w:r w:rsidR="00F33175">
        <w:rPr>
          <w:lang w:val="ru-RU"/>
        </w:rPr>
        <w:t xml:space="preserve">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00B75638" w:rsidRPr="00BE1075">
        <w:rPr>
          <w:lang w:val="ru-RU"/>
        </w:rPr>
        <w:t>обуславливает особые требования к перечню размещаемых на его территории общественных учреждений и объектов, предполагает развитие социальной функции, решающей задачи совершенствования сервисного обслуживания с целью достижения качества жизни населения, соответствующего стандартам, принятым для</w:t>
      </w:r>
      <w:r w:rsidRPr="00BE1075">
        <w:rPr>
          <w:lang w:val="ru-RU"/>
        </w:rPr>
        <w:t xml:space="preserve"> </w:t>
      </w:r>
      <w:r w:rsidR="00AF1145">
        <w:rPr>
          <w:lang w:val="ru-RU"/>
        </w:rPr>
        <w:t>сельских</w:t>
      </w:r>
      <w:r w:rsidR="00B75638" w:rsidRPr="00BE1075">
        <w:rPr>
          <w:lang w:val="ru-RU"/>
        </w:rPr>
        <w:t xml:space="preserve"> поселений.</w:t>
      </w:r>
    </w:p>
    <w:p w:rsidR="00B75638" w:rsidRPr="00BE1075" w:rsidRDefault="00B75638" w:rsidP="00433DC0">
      <w:pPr>
        <w:pStyle w:val="aff1"/>
        <w:rPr>
          <w:lang w:val="ru-RU"/>
        </w:rPr>
      </w:pPr>
      <w:r w:rsidRPr="00BE1075">
        <w:rPr>
          <w:lang w:val="ru-RU"/>
        </w:rPr>
        <w:t xml:space="preserve">Формирование и насыщение общественной застройки должно подчеркнуть имидж поселения, </w:t>
      </w:r>
      <w:r w:rsidR="00DA590F" w:rsidRPr="00BE1075">
        <w:rPr>
          <w:lang w:val="ru-RU"/>
        </w:rPr>
        <w:t>близость</w:t>
      </w:r>
      <w:r w:rsidR="00F33175">
        <w:rPr>
          <w:lang w:val="ru-RU"/>
        </w:rPr>
        <w:t xml:space="preserve"> </w:t>
      </w:r>
      <w:r w:rsidR="00DA590F" w:rsidRPr="00BE1075">
        <w:rPr>
          <w:lang w:val="ru-RU"/>
        </w:rPr>
        <w:t>к</w:t>
      </w:r>
      <w:r w:rsidR="00F33175">
        <w:rPr>
          <w:lang w:val="ru-RU"/>
        </w:rPr>
        <w:t xml:space="preserve"> </w:t>
      </w:r>
      <w:r w:rsidRPr="00BE1075">
        <w:rPr>
          <w:lang w:val="ru-RU"/>
        </w:rPr>
        <w:t>районно</w:t>
      </w:r>
      <w:r w:rsidR="00DA590F" w:rsidRPr="00BE1075">
        <w:rPr>
          <w:lang w:val="ru-RU"/>
        </w:rPr>
        <w:t>му</w:t>
      </w:r>
      <w:r w:rsidRPr="00BE1075">
        <w:rPr>
          <w:lang w:val="ru-RU"/>
        </w:rPr>
        <w:t xml:space="preserve"> центр</w:t>
      </w:r>
      <w:r w:rsidR="00DA590F" w:rsidRPr="00BE1075">
        <w:rPr>
          <w:lang w:val="ru-RU"/>
        </w:rPr>
        <w:t>у</w:t>
      </w:r>
      <w:r w:rsidRPr="00BE1075">
        <w:rPr>
          <w:lang w:val="ru-RU"/>
        </w:rPr>
        <w:t>, с целью создания благоприятного инвестиционного климата.</w:t>
      </w:r>
    </w:p>
    <w:p w:rsidR="00B75638" w:rsidRPr="00BE1075" w:rsidRDefault="00B75638" w:rsidP="00433DC0">
      <w:pPr>
        <w:pStyle w:val="aff1"/>
        <w:rPr>
          <w:lang w:val="ru-RU"/>
        </w:rPr>
      </w:pPr>
      <w:r w:rsidRPr="00BE1075">
        <w:rPr>
          <w:lang w:val="ru-RU"/>
        </w:rPr>
        <w:t>Процесс развития системы культурно-бытового обслуживания будет сопровождаться изменениями как качественного порядка – повышением уровня обслуживания, появлением новых видов услуг, снижением потребности в некоторых традиционных видах,</w:t>
      </w:r>
      <w:r w:rsidR="003A55A4">
        <w:rPr>
          <w:lang w:val="ru-RU"/>
        </w:rPr>
        <w:t xml:space="preserve"> </w:t>
      </w:r>
      <w:r w:rsidRPr="00BE1075">
        <w:rPr>
          <w:lang w:val="ru-RU"/>
        </w:rPr>
        <w:t>как качественного, так и количественного – разукрупнением учреждений и предприятий при увеличении общего количества рабочих мест для кадров, вытесняемых в условиях рыночной экономики из других сфер хозяйственного комплекса.</w:t>
      </w:r>
    </w:p>
    <w:p w:rsidR="00B75638" w:rsidRPr="00BE1075" w:rsidRDefault="00B75638" w:rsidP="00433DC0">
      <w:pPr>
        <w:pStyle w:val="aff1"/>
        <w:rPr>
          <w:lang w:val="ru-RU"/>
        </w:rPr>
      </w:pPr>
      <w:r w:rsidRPr="00BE1075">
        <w:rPr>
          <w:lang w:val="ru-RU"/>
        </w:rPr>
        <w:t>Это требует перестройки всей системы культурно-бытовой сферы:</w:t>
      </w:r>
    </w:p>
    <w:p w:rsidR="00B75638" w:rsidRPr="00BE1075" w:rsidRDefault="00B75638" w:rsidP="007E1B5D">
      <w:pPr>
        <w:pStyle w:val="aff1"/>
        <w:numPr>
          <w:ilvl w:val="0"/>
          <w:numId w:val="5"/>
        </w:numPr>
        <w:rPr>
          <w:lang w:val="ru-RU"/>
        </w:rPr>
      </w:pPr>
      <w:r w:rsidRPr="00BE1075">
        <w:rPr>
          <w:lang w:val="ru-RU"/>
        </w:rPr>
        <w:t>пересмотра нормативной базы с последующим ее использованием только как контролирующей;</w:t>
      </w:r>
    </w:p>
    <w:p w:rsidR="00B75638" w:rsidRPr="00BE1075" w:rsidRDefault="00B75638" w:rsidP="007E1B5D">
      <w:pPr>
        <w:pStyle w:val="aff1"/>
        <w:numPr>
          <w:ilvl w:val="0"/>
          <w:numId w:val="5"/>
        </w:numPr>
        <w:rPr>
          <w:lang w:val="ru-RU"/>
        </w:rPr>
      </w:pPr>
      <w:r w:rsidRPr="00BE1075">
        <w:rPr>
          <w:lang w:val="ru-RU"/>
        </w:rPr>
        <w:t>определение потребности нового строительства тех или иных видов обслуживания в соответствии со спросом и платежеспособностью населения.</w:t>
      </w:r>
    </w:p>
    <w:p w:rsidR="00B75638" w:rsidRPr="00BE1075" w:rsidRDefault="00B75638" w:rsidP="00433DC0">
      <w:pPr>
        <w:pStyle w:val="aff1"/>
        <w:rPr>
          <w:lang w:val="ru-RU"/>
        </w:rPr>
      </w:pPr>
      <w:r w:rsidRPr="00BE1075">
        <w:rPr>
          <w:lang w:val="ru-RU"/>
        </w:rPr>
        <w:t>Решение этих задач лежит на пути наращивания мощности всей системы услуг (рост объёмов, разнообразия, качества и доступности услуг) при изменении функциональной и территориальной организации.</w:t>
      </w:r>
    </w:p>
    <w:p w:rsidR="00B75638" w:rsidRPr="00BE1075" w:rsidRDefault="00B75638" w:rsidP="00433DC0">
      <w:pPr>
        <w:pStyle w:val="aff1"/>
        <w:rPr>
          <w:lang w:val="ru-RU"/>
        </w:rPr>
      </w:pPr>
      <w:r w:rsidRPr="00BE1075">
        <w:rPr>
          <w:lang w:val="ru-RU"/>
        </w:rPr>
        <w:t>Изменения в функциональной организации связаны с завершением процесса дифференциации сферы обслуживания на две системы: коммерческую и социальную.</w:t>
      </w:r>
    </w:p>
    <w:p w:rsidR="00B75638" w:rsidRPr="00BE1075" w:rsidRDefault="00B75638" w:rsidP="00433DC0">
      <w:pPr>
        <w:pStyle w:val="aff1"/>
        <w:rPr>
          <w:lang w:val="ru-RU"/>
        </w:rPr>
      </w:pPr>
      <w:r w:rsidRPr="00BE1075">
        <w:rPr>
          <w:lang w:val="ru-RU"/>
        </w:rPr>
        <w:lastRenderedPageBreak/>
        <w:t>Коммерческая – ориентируется на платёжеспособное население, обеспечивая максимальный по объёму и разнообразию набор услуг в соответствии со спросом.</w:t>
      </w:r>
    </w:p>
    <w:p w:rsidR="00B75638" w:rsidRPr="00BE1075" w:rsidRDefault="00B75638" w:rsidP="00433DC0">
      <w:pPr>
        <w:pStyle w:val="aff1"/>
        <w:rPr>
          <w:lang w:val="ru-RU"/>
        </w:rPr>
      </w:pPr>
      <w:r w:rsidRPr="00BE1075">
        <w:rPr>
          <w:lang w:val="ru-RU"/>
        </w:rPr>
        <w:t>Коммерческая сфера не поддаётся нормированию, поскольку развивается на основе конкуренции и в соответствии с законами рынка.</w:t>
      </w:r>
    </w:p>
    <w:p w:rsidR="00B75638" w:rsidRPr="00BE1075" w:rsidRDefault="00B75638" w:rsidP="00433DC0">
      <w:pPr>
        <w:pStyle w:val="aff1"/>
        <w:rPr>
          <w:lang w:val="ru-RU"/>
        </w:rPr>
      </w:pPr>
      <w:r w:rsidRPr="00BE1075">
        <w:rPr>
          <w:lang w:val="ru-RU"/>
        </w:rPr>
        <w:t>Социальная – ориентируется на всё население, в первую очередь</w:t>
      </w:r>
      <w:r w:rsidR="00066D1A" w:rsidRPr="00BE1075">
        <w:rPr>
          <w:lang w:val="ru-RU"/>
        </w:rPr>
        <w:t>,</w:t>
      </w:r>
      <w:r w:rsidRPr="00BE1075">
        <w:rPr>
          <w:lang w:val="ru-RU"/>
        </w:rPr>
        <w:t xml:space="preserve"> на малообеспеченное, и должна обеспечивать гарантированный социальный минимум услуг.</w:t>
      </w:r>
    </w:p>
    <w:p w:rsidR="00B75638" w:rsidRPr="00BE1075" w:rsidRDefault="00B75638" w:rsidP="00433DC0">
      <w:pPr>
        <w:pStyle w:val="aff1"/>
        <w:rPr>
          <w:lang w:val="ru-RU"/>
        </w:rPr>
      </w:pPr>
      <w:r w:rsidRPr="00BE1075">
        <w:rPr>
          <w:lang w:val="ru-RU"/>
        </w:rPr>
        <w:t>Социальная сфера поддаётся нормированию, основанному на социальной статистике (учёт численности детей дошкольного и школьного возраста, частоты посещения медицинских учреждений и т.д.) и ориентируется на определённых этапах развития на социальные стандарты.</w:t>
      </w:r>
    </w:p>
    <w:p w:rsidR="00B75638" w:rsidRPr="00BE1075" w:rsidRDefault="00B75638" w:rsidP="00433DC0">
      <w:pPr>
        <w:pStyle w:val="aff1"/>
        <w:rPr>
          <w:lang w:val="ru-RU"/>
        </w:rPr>
      </w:pPr>
      <w:r w:rsidRPr="00BE1075">
        <w:rPr>
          <w:lang w:val="ru-RU"/>
        </w:rPr>
        <w:t>Следует отметить, что в новых экономических условиях сфера услуг является одной из приоритетных, поскольку достаточно привлекательна для вложения капитала и наиболее ёмка для занятости населения.</w:t>
      </w:r>
    </w:p>
    <w:p w:rsidR="00B75638" w:rsidRPr="00BE1075" w:rsidRDefault="00B75638" w:rsidP="00433DC0">
      <w:pPr>
        <w:pStyle w:val="aff1"/>
        <w:rPr>
          <w:lang w:val="ru-RU"/>
        </w:rPr>
      </w:pPr>
      <w:r w:rsidRPr="00BE1075">
        <w:rPr>
          <w:lang w:val="ru-RU"/>
        </w:rPr>
        <w:t>Таким образом, система культурно-бытового обслуживания будет функционировать и развиваться за счет смешанного финансирования – из личных средств населения, средств коммерческих структур и бюджетных средств.</w:t>
      </w:r>
    </w:p>
    <w:p w:rsidR="00B75638" w:rsidRPr="00BE1075" w:rsidRDefault="00B75638" w:rsidP="00433DC0">
      <w:pPr>
        <w:pStyle w:val="aff1"/>
        <w:rPr>
          <w:lang w:val="ru-RU"/>
        </w:rPr>
      </w:pPr>
      <w:r w:rsidRPr="00BE1075">
        <w:rPr>
          <w:lang w:val="ru-RU"/>
        </w:rPr>
        <w:t>Изменения в территориальной организации обусловлены необходимостью повышения комфортности среды проживания в части обеспечения достаточных по объёму и разнообразию услуг при минимальных затратах времени на их получение.</w:t>
      </w:r>
    </w:p>
    <w:p w:rsidR="00B75638" w:rsidRPr="00BE1075" w:rsidRDefault="00B75638" w:rsidP="00433DC0">
      <w:pPr>
        <w:pStyle w:val="aff1"/>
        <w:rPr>
          <w:lang w:val="ru-RU"/>
        </w:rPr>
      </w:pPr>
      <w:r w:rsidRPr="00BE1075">
        <w:rPr>
          <w:lang w:val="ru-RU"/>
        </w:rPr>
        <w:t>В перспективный период потребность в новом строительстве учреждений обслуживания сохраняется и должна определяться в рамках разрабатываемых социальных программ муниципального, областного и федерального уровня.</w:t>
      </w:r>
    </w:p>
    <w:p w:rsidR="00B75638" w:rsidRPr="00BE1075" w:rsidRDefault="00B75638" w:rsidP="00433DC0">
      <w:pPr>
        <w:pStyle w:val="aff1"/>
        <w:rPr>
          <w:lang w:val="ru-RU"/>
        </w:rPr>
      </w:pPr>
      <w:r w:rsidRPr="00BE1075">
        <w:rPr>
          <w:lang w:val="ru-RU"/>
        </w:rPr>
        <w:t>Планируемый период развития поселения характеризуется ростом преимущественно качественных показателей, что повлечёт за собой следующие основные структурные сдвиги в организации обслуживания:</w:t>
      </w:r>
    </w:p>
    <w:p w:rsidR="00B75638" w:rsidRPr="00BE1075" w:rsidRDefault="00B75638" w:rsidP="007E1B5D">
      <w:pPr>
        <w:pStyle w:val="aff1"/>
        <w:numPr>
          <w:ilvl w:val="0"/>
          <w:numId w:val="5"/>
        </w:numPr>
        <w:rPr>
          <w:lang w:val="ru-RU"/>
        </w:rPr>
      </w:pPr>
      <w:r w:rsidRPr="00BE1075">
        <w:rPr>
          <w:lang w:val="ru-RU"/>
        </w:rPr>
        <w:t>изменения в соотношении первичных (стандартных) и высших форм обслуживания в сторону увеличения удельного веса высших форм обслуживания;</w:t>
      </w:r>
    </w:p>
    <w:p w:rsidR="00B75638" w:rsidRPr="00BE1075" w:rsidRDefault="00B75638" w:rsidP="007E1B5D">
      <w:pPr>
        <w:pStyle w:val="aff1"/>
        <w:numPr>
          <w:ilvl w:val="0"/>
          <w:numId w:val="5"/>
        </w:numPr>
        <w:rPr>
          <w:lang w:val="ru-RU"/>
        </w:rPr>
      </w:pPr>
      <w:r w:rsidRPr="00BE1075">
        <w:rPr>
          <w:lang w:val="ru-RU"/>
        </w:rPr>
        <w:t xml:space="preserve">изменения в пространственной организации системы обслуживания: рост доли учреждений </w:t>
      </w:r>
      <w:r w:rsidR="00745E60" w:rsidRPr="00BE1075">
        <w:rPr>
          <w:lang w:val="ru-RU"/>
        </w:rPr>
        <w:t>общего</w:t>
      </w:r>
      <w:r w:rsidRPr="00BE1075">
        <w:rPr>
          <w:lang w:val="ru-RU"/>
        </w:rPr>
        <w:t xml:space="preserve"> значения;</w:t>
      </w:r>
    </w:p>
    <w:p w:rsidR="00B75638" w:rsidRPr="00BE1075" w:rsidRDefault="00B75638" w:rsidP="007E1B5D">
      <w:pPr>
        <w:pStyle w:val="aff1"/>
        <w:numPr>
          <w:ilvl w:val="0"/>
          <w:numId w:val="5"/>
        </w:numPr>
        <w:rPr>
          <w:lang w:val="ru-RU"/>
        </w:rPr>
      </w:pPr>
      <w:r w:rsidRPr="00BE1075">
        <w:rPr>
          <w:lang w:val="ru-RU"/>
        </w:rPr>
        <w:t>дальнейшее приближение к потребителю повседневного обслуживания, сокращение в связи с этим повседневных маятниковых передвижений при росте объёмов избирательных.</w:t>
      </w:r>
    </w:p>
    <w:p w:rsidR="00B75638" w:rsidRPr="00BE1075" w:rsidRDefault="00B75638" w:rsidP="00433DC0">
      <w:pPr>
        <w:pStyle w:val="aff1"/>
        <w:rPr>
          <w:lang w:val="ru-RU"/>
        </w:rPr>
      </w:pPr>
      <w:r w:rsidRPr="00E507AF">
        <w:rPr>
          <w:lang w:val="ru-RU"/>
        </w:rPr>
        <w:t xml:space="preserve">Поскольку численность населения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E507AF">
        <w:rPr>
          <w:lang w:val="ru-RU"/>
        </w:rPr>
        <w:t xml:space="preserve">имеет тенденцию к </w:t>
      </w:r>
      <w:r w:rsidR="00F33175" w:rsidRPr="00E507AF">
        <w:rPr>
          <w:lang w:val="ru-RU"/>
        </w:rPr>
        <w:t>стабилизации</w:t>
      </w:r>
      <w:r w:rsidRPr="00E507AF">
        <w:rPr>
          <w:lang w:val="ru-RU"/>
        </w:rPr>
        <w:t>, правильная организация системы учреждений культурно-бытового обслуживания в перспективе предполагает не только строительство новых учреждений, но и качественное переоборудование и улучшение старых учреждений (оснащение их новой техникой, современным оборудованием, обеспечение хорошо подготовленными кадрами).</w:t>
      </w:r>
    </w:p>
    <w:p w:rsidR="00B75638" w:rsidRPr="00BE1075" w:rsidRDefault="00B75638" w:rsidP="00433DC0">
      <w:pPr>
        <w:pStyle w:val="aff1"/>
        <w:rPr>
          <w:lang w:val="ru-RU"/>
        </w:rPr>
      </w:pPr>
      <w:r w:rsidRPr="00BE1075">
        <w:rPr>
          <w:lang w:val="ru-RU"/>
        </w:rPr>
        <w:t>Развитие социальной инфраструктуры предусматривает повышение качества жизни населения по основным сферам: образование, здравоохранение, культура, физкультура и спорт, социальная защита, жилищно-коммунальное хозяйство, торговля и бытовое обслуживание.</w:t>
      </w:r>
    </w:p>
    <w:p w:rsidR="00B75638" w:rsidRPr="00BE1075" w:rsidRDefault="000C62EE" w:rsidP="00433DC0">
      <w:pPr>
        <w:pStyle w:val="3"/>
        <w:rPr>
          <w:rFonts w:cs="Times New Roman"/>
          <w:bCs w:val="0"/>
          <w:szCs w:val="24"/>
        </w:rPr>
      </w:pPr>
      <w:bookmarkStart w:id="130" w:name="_Toc244407706"/>
      <w:bookmarkStart w:id="131" w:name="_Toc244410167"/>
      <w:bookmarkStart w:id="132" w:name="_Toc244411163"/>
      <w:bookmarkStart w:id="133" w:name="_Toc270941751"/>
      <w:bookmarkStart w:id="134" w:name="_Toc312357151"/>
      <w:bookmarkStart w:id="135" w:name="_Toc465945727"/>
      <w:r w:rsidRPr="0073018D">
        <w:rPr>
          <w:rFonts w:cs="Times New Roman"/>
          <w:bCs w:val="0"/>
          <w:szCs w:val="24"/>
        </w:rPr>
        <w:t>3.</w:t>
      </w:r>
      <w:r w:rsidR="00963855">
        <w:rPr>
          <w:rFonts w:cs="Times New Roman"/>
          <w:bCs w:val="0"/>
          <w:szCs w:val="24"/>
        </w:rPr>
        <w:t>3</w:t>
      </w:r>
      <w:r w:rsidRPr="0073018D">
        <w:rPr>
          <w:rFonts w:cs="Times New Roman"/>
          <w:bCs w:val="0"/>
          <w:szCs w:val="24"/>
        </w:rPr>
        <w:t xml:space="preserve">.1 </w:t>
      </w:r>
      <w:r w:rsidR="00B75638" w:rsidRPr="0073018D">
        <w:rPr>
          <w:rFonts w:cs="Times New Roman"/>
          <w:bCs w:val="0"/>
          <w:szCs w:val="24"/>
        </w:rPr>
        <w:t>Учреждения образования</w:t>
      </w:r>
      <w:bookmarkEnd w:id="130"/>
      <w:bookmarkEnd w:id="131"/>
      <w:bookmarkEnd w:id="132"/>
      <w:bookmarkEnd w:id="133"/>
      <w:bookmarkEnd w:id="134"/>
      <w:bookmarkEnd w:id="135"/>
    </w:p>
    <w:p w:rsidR="00B75638" w:rsidRPr="00BE1075" w:rsidRDefault="00F17615" w:rsidP="00433DC0">
      <w:pPr>
        <w:pStyle w:val="4"/>
        <w:rPr>
          <w:szCs w:val="24"/>
        </w:rPr>
      </w:pPr>
      <w:bookmarkStart w:id="136" w:name="_Toc244411164"/>
      <w:bookmarkStart w:id="137" w:name="_Toc270941752"/>
      <w:r w:rsidRPr="00726AC0">
        <w:rPr>
          <w:szCs w:val="24"/>
        </w:rPr>
        <w:t>3.</w:t>
      </w:r>
      <w:r w:rsidR="00963855" w:rsidRPr="00726AC0">
        <w:rPr>
          <w:szCs w:val="24"/>
        </w:rPr>
        <w:t>3</w:t>
      </w:r>
      <w:r w:rsidRPr="00726AC0">
        <w:rPr>
          <w:szCs w:val="24"/>
        </w:rPr>
        <w:t xml:space="preserve">.1.1 </w:t>
      </w:r>
      <w:r w:rsidR="00B75638" w:rsidRPr="00726AC0">
        <w:rPr>
          <w:szCs w:val="24"/>
        </w:rPr>
        <w:t>Детские дошкольные учреждения</w:t>
      </w:r>
      <w:bookmarkEnd w:id="136"/>
      <w:bookmarkEnd w:id="137"/>
    </w:p>
    <w:p w:rsidR="005E5572" w:rsidRPr="005E5572" w:rsidRDefault="005E5572" w:rsidP="005E5572">
      <w:pPr>
        <w:spacing w:after="0" w:line="240" w:lineRule="auto"/>
        <w:ind w:firstLine="709"/>
        <w:rPr>
          <w:rFonts w:ascii="Times New Roman" w:eastAsia="Lucida Sans Unicode" w:hAnsi="Times New Roman" w:cs="Times New Roman"/>
          <w:sz w:val="24"/>
          <w:szCs w:val="24"/>
          <w:lang w:eastAsia="ar-SA" w:bidi="en-US"/>
        </w:rPr>
      </w:pPr>
      <w:r w:rsidRPr="004048EE">
        <w:rPr>
          <w:rFonts w:ascii="Times New Roman" w:eastAsia="Lucida Sans Unicode" w:hAnsi="Times New Roman" w:cs="Times New Roman"/>
          <w:sz w:val="24"/>
          <w:szCs w:val="24"/>
          <w:lang w:eastAsia="ar-SA" w:bidi="en-US"/>
        </w:rPr>
        <w:t xml:space="preserve">На территории МО </w:t>
      </w:r>
      <w:proofErr w:type="spellStart"/>
      <w:r w:rsidR="00C86922" w:rsidRPr="004048EE">
        <w:rPr>
          <w:rFonts w:ascii="Times New Roman" w:eastAsia="Lucida Sans Unicode" w:hAnsi="Times New Roman" w:cs="Times New Roman"/>
          <w:sz w:val="24"/>
          <w:szCs w:val="24"/>
          <w:lang w:eastAsia="ar-SA" w:bidi="en-US"/>
        </w:rPr>
        <w:t>Аллакский</w:t>
      </w:r>
      <w:proofErr w:type="spellEnd"/>
      <w:r w:rsidRPr="004048EE">
        <w:rPr>
          <w:rFonts w:ascii="Times New Roman" w:eastAsia="Lucida Sans Unicode" w:hAnsi="Times New Roman" w:cs="Times New Roman"/>
          <w:sz w:val="24"/>
          <w:szCs w:val="24"/>
          <w:lang w:eastAsia="ar-SA" w:bidi="en-US"/>
        </w:rPr>
        <w:t xml:space="preserve"> сельсовет расположено одно детское дошкольное учреждение МКДОУ </w:t>
      </w:r>
      <w:r w:rsidR="004048EE" w:rsidRPr="004048EE">
        <w:rPr>
          <w:rFonts w:ascii="Times New Roman" w:eastAsia="Lucida Sans Unicode" w:hAnsi="Times New Roman" w:cs="Times New Roman"/>
          <w:sz w:val="24"/>
          <w:szCs w:val="24"/>
          <w:lang w:eastAsia="ar-SA" w:bidi="en-US"/>
        </w:rPr>
        <w:t>Детский сад «Теремок»</w:t>
      </w:r>
      <w:r w:rsidR="004048EE">
        <w:rPr>
          <w:rFonts w:ascii="Times New Roman" w:eastAsia="Lucida Sans Unicode" w:hAnsi="Times New Roman" w:cs="Times New Roman"/>
          <w:sz w:val="24"/>
          <w:szCs w:val="24"/>
          <w:lang w:eastAsia="ar-SA" w:bidi="en-US"/>
        </w:rPr>
        <w:t xml:space="preserve"> </w:t>
      </w:r>
      <w:r w:rsidRPr="004048EE">
        <w:rPr>
          <w:rFonts w:ascii="Times New Roman" w:eastAsia="Lucida Sans Unicode" w:hAnsi="Times New Roman" w:cs="Times New Roman"/>
          <w:sz w:val="24"/>
          <w:szCs w:val="24"/>
          <w:lang w:eastAsia="ar-SA" w:bidi="en-US"/>
        </w:rPr>
        <w:t xml:space="preserve">в </w:t>
      </w:r>
      <w:r w:rsidR="004048EE" w:rsidRPr="004048EE">
        <w:rPr>
          <w:rFonts w:ascii="Times New Roman" w:eastAsia="Lucida Sans Unicode" w:hAnsi="Times New Roman" w:cs="Times New Roman"/>
          <w:sz w:val="24"/>
          <w:szCs w:val="24"/>
          <w:lang w:eastAsia="ar-SA" w:bidi="en-US"/>
        </w:rPr>
        <w:t xml:space="preserve">с. </w:t>
      </w:r>
      <w:proofErr w:type="spellStart"/>
      <w:r w:rsidR="004048EE" w:rsidRPr="004048EE">
        <w:rPr>
          <w:rFonts w:ascii="Times New Roman" w:eastAsia="Lucida Sans Unicode" w:hAnsi="Times New Roman" w:cs="Times New Roman"/>
          <w:sz w:val="24"/>
          <w:szCs w:val="24"/>
          <w:lang w:eastAsia="ar-SA" w:bidi="en-US"/>
        </w:rPr>
        <w:t>Аллак</w:t>
      </w:r>
      <w:proofErr w:type="spellEnd"/>
      <w:r w:rsidRPr="004048EE">
        <w:rPr>
          <w:rFonts w:ascii="Times New Roman" w:eastAsia="Lucida Sans Unicode" w:hAnsi="Times New Roman" w:cs="Times New Roman"/>
          <w:sz w:val="24"/>
          <w:szCs w:val="24"/>
          <w:lang w:eastAsia="ar-SA" w:bidi="en-US"/>
        </w:rPr>
        <w:t>.</w:t>
      </w:r>
    </w:p>
    <w:p w:rsidR="00B533BA" w:rsidRDefault="00B533BA">
      <w:pPr>
        <w:rPr>
          <w:rFonts w:ascii="Times New Roman" w:eastAsia="Times New Roman" w:hAnsi="Times New Roman" w:cs="Times New Roman"/>
          <w:b/>
          <w:i/>
          <w:sz w:val="24"/>
          <w:szCs w:val="24"/>
          <w:lang w:eastAsia="ar-SA" w:bidi="en-US"/>
        </w:rPr>
      </w:pPr>
      <w:r>
        <w:rPr>
          <w:rFonts w:ascii="Times New Roman" w:eastAsia="Times New Roman" w:hAnsi="Times New Roman" w:cs="Times New Roman"/>
          <w:b/>
          <w:i/>
          <w:sz w:val="24"/>
          <w:szCs w:val="24"/>
          <w:lang w:eastAsia="ar-SA" w:bidi="en-US"/>
        </w:rPr>
        <w:br w:type="page"/>
      </w:r>
    </w:p>
    <w:p w:rsidR="005E5572" w:rsidRPr="005E5572" w:rsidRDefault="005E5572" w:rsidP="005E5572">
      <w:pPr>
        <w:spacing w:before="120" w:after="0" w:line="240" w:lineRule="auto"/>
        <w:ind w:firstLine="709"/>
        <w:jc w:val="right"/>
        <w:outlineLvl w:val="0"/>
        <w:rPr>
          <w:rFonts w:ascii="Times New Roman" w:eastAsia="Times New Roman" w:hAnsi="Times New Roman" w:cs="Times New Roman"/>
          <w:b/>
          <w:i/>
          <w:sz w:val="24"/>
          <w:szCs w:val="24"/>
          <w:lang w:eastAsia="ar-SA" w:bidi="en-US"/>
        </w:rPr>
      </w:pPr>
      <w:r w:rsidRPr="005E5572">
        <w:rPr>
          <w:rFonts w:ascii="Times New Roman" w:eastAsia="Times New Roman" w:hAnsi="Times New Roman" w:cs="Times New Roman"/>
          <w:b/>
          <w:i/>
          <w:sz w:val="24"/>
          <w:szCs w:val="24"/>
          <w:lang w:eastAsia="ar-SA" w:bidi="en-US"/>
        </w:rPr>
        <w:lastRenderedPageBreak/>
        <w:t xml:space="preserve">Таблица </w:t>
      </w:r>
      <w:r>
        <w:rPr>
          <w:rFonts w:ascii="Times New Roman" w:eastAsia="Times New Roman" w:hAnsi="Times New Roman" w:cs="Times New Roman"/>
          <w:b/>
          <w:i/>
          <w:sz w:val="24"/>
          <w:szCs w:val="24"/>
          <w:lang w:eastAsia="ar-SA" w:bidi="en-US"/>
        </w:rPr>
        <w:t>3</w:t>
      </w:r>
      <w:r w:rsidRPr="005E5572">
        <w:rPr>
          <w:rFonts w:ascii="Times New Roman" w:eastAsia="Times New Roman" w:hAnsi="Times New Roman" w:cs="Times New Roman"/>
          <w:b/>
          <w:i/>
          <w:sz w:val="24"/>
          <w:szCs w:val="24"/>
          <w:lang w:eastAsia="ar-SA" w:bidi="en-US"/>
        </w:rPr>
        <w:t>.</w:t>
      </w:r>
      <w:r w:rsidR="00B533BA">
        <w:rPr>
          <w:rFonts w:ascii="Times New Roman" w:eastAsia="Times New Roman" w:hAnsi="Times New Roman" w:cs="Times New Roman"/>
          <w:b/>
          <w:i/>
          <w:sz w:val="24"/>
          <w:szCs w:val="24"/>
          <w:lang w:eastAsia="ar-SA" w:bidi="en-US"/>
        </w:rPr>
        <w:t>4</w:t>
      </w:r>
    </w:p>
    <w:p w:rsidR="004048EE" w:rsidRPr="004048EE" w:rsidRDefault="005E5572" w:rsidP="004048EE">
      <w:pPr>
        <w:suppressAutoHyphens/>
        <w:spacing w:after="120" w:line="240" w:lineRule="auto"/>
        <w:jc w:val="center"/>
        <w:rPr>
          <w:rFonts w:ascii="Times New Roman" w:eastAsia="Times New Roman" w:hAnsi="Times New Roman" w:cs="Times New Roman"/>
          <w:b/>
          <w:i/>
          <w:sz w:val="24"/>
          <w:szCs w:val="24"/>
          <w:lang w:eastAsia="ar-SA" w:bidi="en-US"/>
        </w:rPr>
      </w:pPr>
      <w:r w:rsidRPr="005E5572">
        <w:rPr>
          <w:rFonts w:ascii="Times New Roman" w:eastAsia="Times New Roman" w:hAnsi="Times New Roman" w:cs="Times New Roman"/>
          <w:b/>
          <w:i/>
          <w:sz w:val="24"/>
          <w:szCs w:val="24"/>
          <w:lang w:eastAsia="ar-SA" w:bidi="en-US"/>
        </w:rPr>
        <w:t xml:space="preserve">Характеристика детских дошкольных учреждений МО </w:t>
      </w:r>
      <w:proofErr w:type="spellStart"/>
      <w:r w:rsidR="00C86922">
        <w:rPr>
          <w:rFonts w:ascii="Times New Roman" w:eastAsia="Times New Roman" w:hAnsi="Times New Roman" w:cs="Times New Roman"/>
          <w:b/>
          <w:i/>
          <w:sz w:val="24"/>
          <w:szCs w:val="24"/>
          <w:lang w:eastAsia="ar-SA" w:bidi="en-US"/>
        </w:rPr>
        <w:t>Аллакский</w:t>
      </w:r>
      <w:proofErr w:type="spellEnd"/>
      <w:r w:rsidRPr="005E5572">
        <w:rPr>
          <w:rFonts w:ascii="Times New Roman" w:eastAsia="Times New Roman" w:hAnsi="Times New Roman" w:cs="Times New Roman"/>
          <w:b/>
          <w:i/>
          <w:sz w:val="24"/>
          <w:szCs w:val="24"/>
          <w:lang w:eastAsia="ar-SA" w:bidi="en-US"/>
        </w:rPr>
        <w:t xml:space="preserve"> сельсовет </w:t>
      </w:r>
    </w:p>
    <w:tbl>
      <w:tblPr>
        <w:tblW w:w="9707"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552"/>
        <w:gridCol w:w="2460"/>
        <w:gridCol w:w="939"/>
        <w:gridCol w:w="1252"/>
        <w:gridCol w:w="1252"/>
        <w:gridCol w:w="1252"/>
      </w:tblGrid>
      <w:tr w:rsidR="004048EE" w:rsidRPr="004048EE" w:rsidTr="00C745F3">
        <w:trPr>
          <w:trHeight w:val="391"/>
          <w:tblHeader/>
        </w:trPr>
        <w:tc>
          <w:tcPr>
            <w:tcW w:w="2552" w:type="dxa"/>
            <w:shd w:val="clear" w:color="auto" w:fill="D9D9D9" w:themeFill="background1" w:themeFillShade="D9"/>
            <w:hideMark/>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Название учреждения</w:t>
            </w:r>
          </w:p>
        </w:tc>
        <w:tc>
          <w:tcPr>
            <w:tcW w:w="2460" w:type="dxa"/>
            <w:shd w:val="clear" w:color="auto" w:fill="D9D9D9" w:themeFill="background1" w:themeFillShade="D9"/>
            <w:hideMark/>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Адрес</w:t>
            </w:r>
          </w:p>
        </w:tc>
        <w:tc>
          <w:tcPr>
            <w:tcW w:w="939" w:type="dxa"/>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Год постройки</w:t>
            </w:r>
          </w:p>
        </w:tc>
        <w:tc>
          <w:tcPr>
            <w:tcW w:w="1252" w:type="dxa"/>
            <w:shd w:val="clear" w:color="auto" w:fill="D9D9D9" w:themeFill="background1" w:themeFillShade="D9"/>
            <w:hideMark/>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Проектная вместимость</w:t>
            </w:r>
          </w:p>
        </w:tc>
        <w:tc>
          <w:tcPr>
            <w:tcW w:w="1252" w:type="dxa"/>
            <w:shd w:val="clear" w:color="auto" w:fill="D9D9D9" w:themeFill="background1" w:themeFillShade="D9"/>
            <w:hideMark/>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Фактическая вместимость</w:t>
            </w:r>
          </w:p>
        </w:tc>
        <w:tc>
          <w:tcPr>
            <w:tcW w:w="1252" w:type="dxa"/>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Коэффициент загрузки, %</w:t>
            </w:r>
          </w:p>
        </w:tc>
      </w:tr>
      <w:tr w:rsidR="004048EE" w:rsidRPr="004048EE" w:rsidTr="00C745F3">
        <w:trPr>
          <w:trHeight w:val="228"/>
          <w:tblHeader/>
        </w:trPr>
        <w:tc>
          <w:tcPr>
            <w:tcW w:w="2552" w:type="dxa"/>
            <w:shd w:val="clear" w:color="auto" w:fill="F2F2F2" w:themeFill="background1" w:themeFillShade="F2"/>
          </w:tcPr>
          <w:p w:rsidR="004048EE" w:rsidRPr="004048EE" w:rsidRDefault="004048EE" w:rsidP="004048EE">
            <w:pPr>
              <w:spacing w:after="0" w:line="240" w:lineRule="auto"/>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МКДОУ Детский сад «Теремок»</w:t>
            </w:r>
          </w:p>
        </w:tc>
        <w:tc>
          <w:tcPr>
            <w:tcW w:w="2460" w:type="dxa"/>
            <w:shd w:val="clear" w:color="auto" w:fill="auto"/>
          </w:tcPr>
          <w:p w:rsidR="004048EE" w:rsidRPr="004048EE" w:rsidRDefault="004048EE" w:rsidP="004048EE">
            <w:pPr>
              <w:spacing w:after="0" w:line="240" w:lineRule="auto"/>
              <w:rPr>
                <w:rFonts w:ascii="Times New Roman" w:eastAsia="Calibri" w:hAnsi="Times New Roman" w:cs="Times New Roman"/>
                <w:iCs/>
                <w:sz w:val="24"/>
                <w:szCs w:val="24"/>
                <w:lang w:eastAsia="en-US" w:bidi="en-US"/>
              </w:rPr>
            </w:pPr>
            <w:r w:rsidRPr="004048EE">
              <w:rPr>
                <w:rFonts w:ascii="Times New Roman" w:eastAsia="Calibri" w:hAnsi="Times New Roman" w:cs="Times New Roman"/>
                <w:iCs/>
                <w:sz w:val="24"/>
                <w:szCs w:val="24"/>
                <w:lang w:eastAsia="en-US" w:bidi="en-US"/>
              </w:rPr>
              <w:t xml:space="preserve">с. </w:t>
            </w:r>
            <w:proofErr w:type="spellStart"/>
            <w:r w:rsidRPr="004048EE">
              <w:rPr>
                <w:rFonts w:ascii="Times New Roman" w:eastAsia="Calibri" w:hAnsi="Times New Roman" w:cs="Times New Roman"/>
                <w:iCs/>
                <w:sz w:val="24"/>
                <w:szCs w:val="24"/>
                <w:lang w:eastAsia="en-US" w:bidi="en-US"/>
              </w:rPr>
              <w:t>Аллак</w:t>
            </w:r>
            <w:proofErr w:type="spellEnd"/>
            <w:r w:rsidRPr="004048EE">
              <w:rPr>
                <w:rFonts w:ascii="Times New Roman" w:eastAsia="Calibri" w:hAnsi="Times New Roman" w:cs="Times New Roman"/>
                <w:iCs/>
                <w:sz w:val="24"/>
                <w:szCs w:val="24"/>
                <w:lang w:eastAsia="en-US" w:bidi="en-US"/>
              </w:rPr>
              <w:t>, ул. Саратовская, д. 1</w:t>
            </w:r>
          </w:p>
        </w:tc>
        <w:tc>
          <w:tcPr>
            <w:tcW w:w="939" w:type="dxa"/>
          </w:tcPr>
          <w:p w:rsidR="004048EE" w:rsidRPr="004048EE" w:rsidRDefault="004048EE" w:rsidP="004048EE">
            <w:pPr>
              <w:spacing w:after="0" w:line="240" w:lineRule="auto"/>
              <w:jc w:val="center"/>
              <w:rPr>
                <w:rFonts w:ascii="Times New Roman" w:eastAsia="Calibri" w:hAnsi="Times New Roman" w:cs="Times New Roman"/>
                <w:iCs/>
                <w:sz w:val="24"/>
                <w:szCs w:val="24"/>
                <w:lang w:eastAsia="en-US" w:bidi="en-US"/>
              </w:rPr>
            </w:pPr>
            <w:r w:rsidRPr="004048EE">
              <w:rPr>
                <w:rFonts w:ascii="Times New Roman" w:eastAsia="Calibri" w:hAnsi="Times New Roman" w:cs="Times New Roman"/>
                <w:iCs/>
                <w:sz w:val="24"/>
                <w:szCs w:val="24"/>
                <w:lang w:eastAsia="en-US" w:bidi="en-US"/>
              </w:rPr>
              <w:t>1985</w:t>
            </w:r>
          </w:p>
        </w:tc>
        <w:tc>
          <w:tcPr>
            <w:tcW w:w="1252" w:type="dxa"/>
            <w:shd w:val="clear" w:color="auto" w:fill="auto"/>
          </w:tcPr>
          <w:p w:rsidR="004048EE" w:rsidRPr="004048EE" w:rsidRDefault="004048EE" w:rsidP="004048EE">
            <w:pPr>
              <w:spacing w:after="0" w:line="240" w:lineRule="auto"/>
              <w:jc w:val="center"/>
              <w:rPr>
                <w:rFonts w:ascii="Times New Roman" w:eastAsia="Calibri" w:hAnsi="Times New Roman" w:cs="Times New Roman"/>
                <w:iCs/>
                <w:sz w:val="24"/>
                <w:szCs w:val="24"/>
                <w:lang w:eastAsia="en-US" w:bidi="en-US"/>
              </w:rPr>
            </w:pPr>
            <w:r w:rsidRPr="004048EE">
              <w:rPr>
                <w:rFonts w:ascii="Times New Roman" w:eastAsia="Calibri" w:hAnsi="Times New Roman" w:cs="Times New Roman"/>
                <w:iCs/>
                <w:sz w:val="24"/>
                <w:szCs w:val="24"/>
                <w:lang w:eastAsia="en-US" w:bidi="en-US"/>
              </w:rPr>
              <w:t>90</w:t>
            </w:r>
          </w:p>
        </w:tc>
        <w:tc>
          <w:tcPr>
            <w:tcW w:w="1252" w:type="dxa"/>
            <w:shd w:val="clear" w:color="auto" w:fill="auto"/>
          </w:tcPr>
          <w:p w:rsidR="004048EE" w:rsidRPr="004048EE" w:rsidRDefault="004048EE" w:rsidP="004048EE">
            <w:pPr>
              <w:spacing w:after="0" w:line="240" w:lineRule="auto"/>
              <w:jc w:val="center"/>
              <w:rPr>
                <w:rFonts w:ascii="Times New Roman" w:eastAsia="Calibri" w:hAnsi="Times New Roman" w:cs="Times New Roman"/>
                <w:iCs/>
                <w:sz w:val="24"/>
                <w:szCs w:val="24"/>
                <w:lang w:eastAsia="en-US" w:bidi="en-US"/>
              </w:rPr>
            </w:pPr>
            <w:r w:rsidRPr="004048EE">
              <w:rPr>
                <w:rFonts w:ascii="Times New Roman" w:eastAsia="Calibri" w:hAnsi="Times New Roman" w:cs="Times New Roman"/>
                <w:iCs/>
                <w:sz w:val="24"/>
                <w:szCs w:val="24"/>
                <w:lang w:eastAsia="en-US" w:bidi="en-US"/>
              </w:rPr>
              <w:t>55</w:t>
            </w:r>
          </w:p>
        </w:tc>
        <w:tc>
          <w:tcPr>
            <w:tcW w:w="1252" w:type="dxa"/>
            <w:shd w:val="clear" w:color="auto" w:fill="auto"/>
          </w:tcPr>
          <w:p w:rsidR="004048EE" w:rsidRPr="004048EE" w:rsidRDefault="004048EE" w:rsidP="004048EE">
            <w:pPr>
              <w:spacing w:after="0" w:line="240" w:lineRule="auto"/>
              <w:jc w:val="center"/>
              <w:rPr>
                <w:rFonts w:ascii="Times New Roman" w:eastAsia="Calibri" w:hAnsi="Times New Roman" w:cs="Times New Roman"/>
                <w:iCs/>
                <w:sz w:val="24"/>
                <w:szCs w:val="24"/>
                <w:lang w:eastAsia="en-US" w:bidi="en-US"/>
              </w:rPr>
            </w:pPr>
            <w:r w:rsidRPr="004048EE">
              <w:rPr>
                <w:rFonts w:ascii="Times New Roman" w:eastAsia="Calibri" w:hAnsi="Times New Roman" w:cs="Times New Roman"/>
                <w:iCs/>
                <w:sz w:val="24"/>
                <w:szCs w:val="24"/>
                <w:lang w:eastAsia="en-US" w:bidi="en-US"/>
              </w:rPr>
              <w:t>61</w:t>
            </w:r>
          </w:p>
        </w:tc>
      </w:tr>
      <w:tr w:rsidR="004048EE" w:rsidRPr="004048EE" w:rsidTr="00C745F3">
        <w:trPr>
          <w:trHeight w:val="106"/>
          <w:tblHeader/>
        </w:trPr>
        <w:tc>
          <w:tcPr>
            <w:tcW w:w="5951" w:type="dxa"/>
            <w:gridSpan w:val="3"/>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Всего</w:t>
            </w:r>
          </w:p>
        </w:tc>
        <w:tc>
          <w:tcPr>
            <w:tcW w:w="1252" w:type="dxa"/>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90</w:t>
            </w:r>
          </w:p>
        </w:tc>
        <w:tc>
          <w:tcPr>
            <w:tcW w:w="1252" w:type="dxa"/>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55</w:t>
            </w:r>
          </w:p>
        </w:tc>
        <w:tc>
          <w:tcPr>
            <w:tcW w:w="1252" w:type="dxa"/>
            <w:shd w:val="clear" w:color="auto" w:fill="D9D9D9" w:themeFill="background1" w:themeFillShade="D9"/>
          </w:tcPr>
          <w:p w:rsidR="004048EE" w:rsidRPr="004048EE" w:rsidRDefault="004048EE" w:rsidP="004048EE">
            <w:pPr>
              <w:spacing w:after="0" w:line="240" w:lineRule="auto"/>
              <w:jc w:val="center"/>
              <w:rPr>
                <w:rFonts w:ascii="Times New Roman" w:eastAsia="Calibri" w:hAnsi="Times New Roman" w:cs="Times New Roman"/>
                <w:b/>
                <w:i/>
                <w:iCs/>
                <w:sz w:val="24"/>
                <w:szCs w:val="24"/>
                <w:lang w:eastAsia="en-US" w:bidi="en-US"/>
              </w:rPr>
            </w:pPr>
            <w:r w:rsidRPr="004048EE">
              <w:rPr>
                <w:rFonts w:ascii="Times New Roman" w:eastAsia="Calibri" w:hAnsi="Times New Roman" w:cs="Times New Roman"/>
                <w:b/>
                <w:i/>
                <w:iCs/>
                <w:sz w:val="24"/>
                <w:szCs w:val="24"/>
                <w:lang w:eastAsia="en-US" w:bidi="en-US"/>
              </w:rPr>
              <w:t>61</w:t>
            </w:r>
          </w:p>
        </w:tc>
      </w:tr>
    </w:tbl>
    <w:p w:rsidR="005E5572" w:rsidRPr="005E5572" w:rsidRDefault="005E5572" w:rsidP="005E5572">
      <w:pPr>
        <w:spacing w:before="120" w:after="0" w:line="240" w:lineRule="auto"/>
        <w:ind w:firstLine="709"/>
        <w:rPr>
          <w:rFonts w:ascii="Times New Roman" w:eastAsia="Times New Roman" w:hAnsi="Times New Roman" w:cs="Times New Roman"/>
          <w:sz w:val="24"/>
          <w:szCs w:val="24"/>
          <w:lang w:eastAsia="ar-SA" w:bidi="en-US"/>
        </w:rPr>
      </w:pPr>
      <w:r w:rsidRPr="005E5572">
        <w:rPr>
          <w:rFonts w:ascii="Times New Roman" w:eastAsia="Times New Roman" w:hAnsi="Times New Roman" w:cs="Times New Roman"/>
          <w:sz w:val="24"/>
          <w:szCs w:val="24"/>
          <w:lang w:eastAsia="ar-SA" w:bidi="en-US"/>
        </w:rPr>
        <w:t xml:space="preserve">Общая численность мест, в детских дошкольных учреждениях МО </w:t>
      </w:r>
      <w:proofErr w:type="spellStart"/>
      <w:r w:rsidR="00C86922">
        <w:rPr>
          <w:rFonts w:ascii="Times New Roman" w:eastAsia="Times New Roman" w:hAnsi="Times New Roman" w:cs="Times New Roman"/>
          <w:sz w:val="24"/>
          <w:szCs w:val="24"/>
          <w:lang w:eastAsia="ar-SA" w:bidi="en-US"/>
        </w:rPr>
        <w:t>Аллакский</w:t>
      </w:r>
      <w:proofErr w:type="spellEnd"/>
      <w:r w:rsidR="005126EA">
        <w:rPr>
          <w:rFonts w:ascii="Times New Roman" w:eastAsia="Times New Roman" w:hAnsi="Times New Roman" w:cs="Times New Roman"/>
          <w:sz w:val="24"/>
          <w:szCs w:val="24"/>
          <w:lang w:eastAsia="ar-SA" w:bidi="en-US"/>
        </w:rPr>
        <w:t xml:space="preserve"> сельсовет составляет 9</w:t>
      </w:r>
      <w:r w:rsidRPr="005E5572">
        <w:rPr>
          <w:rFonts w:ascii="Times New Roman" w:eastAsia="Times New Roman" w:hAnsi="Times New Roman" w:cs="Times New Roman"/>
          <w:sz w:val="24"/>
          <w:szCs w:val="24"/>
          <w:lang w:eastAsia="ar-SA" w:bidi="en-US"/>
        </w:rPr>
        <w:t xml:space="preserve">0 чел., фактически занято </w:t>
      </w:r>
      <w:r w:rsidR="005126EA">
        <w:rPr>
          <w:rFonts w:ascii="Times New Roman" w:eastAsia="Times New Roman" w:hAnsi="Times New Roman" w:cs="Times New Roman"/>
          <w:sz w:val="24"/>
          <w:szCs w:val="24"/>
          <w:lang w:eastAsia="ar-SA" w:bidi="en-US"/>
        </w:rPr>
        <w:t>55</w:t>
      </w:r>
      <w:r w:rsidRPr="005E5572">
        <w:rPr>
          <w:rFonts w:ascii="Times New Roman" w:eastAsia="Times New Roman" w:hAnsi="Times New Roman" w:cs="Times New Roman"/>
          <w:sz w:val="24"/>
          <w:szCs w:val="24"/>
          <w:lang w:eastAsia="ar-SA" w:bidi="en-US"/>
        </w:rPr>
        <w:t xml:space="preserve"> чел., коэффициент загрузки – </w:t>
      </w:r>
      <w:r w:rsidR="005126EA">
        <w:rPr>
          <w:rFonts w:ascii="Times New Roman" w:eastAsia="Times New Roman" w:hAnsi="Times New Roman" w:cs="Times New Roman"/>
          <w:sz w:val="24"/>
          <w:szCs w:val="24"/>
          <w:lang w:eastAsia="ar-SA" w:bidi="en-US"/>
        </w:rPr>
        <w:t>61</w:t>
      </w:r>
      <w:r w:rsidRPr="005E5572">
        <w:rPr>
          <w:rFonts w:ascii="Times New Roman" w:eastAsia="Times New Roman" w:hAnsi="Times New Roman" w:cs="Times New Roman"/>
          <w:sz w:val="24"/>
          <w:szCs w:val="24"/>
          <w:lang w:eastAsia="ar-SA" w:bidi="en-US"/>
        </w:rPr>
        <w:t xml:space="preserve"> %.</w:t>
      </w:r>
    </w:p>
    <w:p w:rsidR="005E5572" w:rsidRPr="005E5572" w:rsidRDefault="005E5572" w:rsidP="005E5572">
      <w:pPr>
        <w:spacing w:after="0" w:line="240" w:lineRule="auto"/>
        <w:ind w:firstLine="709"/>
        <w:rPr>
          <w:rFonts w:ascii="Times New Roman" w:eastAsia="Times New Roman" w:hAnsi="Times New Roman" w:cs="Times New Roman"/>
          <w:sz w:val="24"/>
          <w:szCs w:val="24"/>
          <w:lang w:eastAsia="ar-SA" w:bidi="en-US"/>
        </w:rPr>
      </w:pPr>
      <w:r w:rsidRPr="005E5572">
        <w:rPr>
          <w:rFonts w:ascii="Times New Roman" w:eastAsia="Times New Roman" w:hAnsi="Times New Roman" w:cs="Times New Roman"/>
          <w:sz w:val="24"/>
          <w:szCs w:val="24"/>
          <w:lang w:eastAsia="ar-SA" w:bidi="en-US"/>
        </w:rPr>
        <w:t xml:space="preserve">Согласно региональным нормативам градостроительного проектирования Алтайского края рекомендуемая обеспеченность дошкольными учреждениями в сельских поселениях составляет 30 мест на 1000 жителей. </w:t>
      </w:r>
    </w:p>
    <w:p w:rsidR="005E5572" w:rsidRPr="005E5572" w:rsidRDefault="005E5572" w:rsidP="005E5572">
      <w:pPr>
        <w:spacing w:after="0" w:line="240" w:lineRule="auto"/>
        <w:ind w:firstLine="709"/>
        <w:rPr>
          <w:rFonts w:ascii="Times New Roman" w:eastAsia="Times New Roman" w:hAnsi="Times New Roman" w:cs="Times New Roman"/>
          <w:sz w:val="24"/>
          <w:szCs w:val="24"/>
          <w:lang w:eastAsia="ar-SA" w:bidi="en-US"/>
        </w:rPr>
      </w:pPr>
      <w:r w:rsidRPr="005E5572">
        <w:rPr>
          <w:rFonts w:ascii="Times New Roman" w:eastAsia="Times New Roman" w:hAnsi="Times New Roman" w:cs="Times New Roman"/>
          <w:sz w:val="24"/>
          <w:szCs w:val="24"/>
          <w:lang w:eastAsia="ar-SA" w:bidi="en-US"/>
        </w:rPr>
        <w:t xml:space="preserve">В МО </w:t>
      </w:r>
      <w:proofErr w:type="spellStart"/>
      <w:r w:rsidR="00C86922">
        <w:rPr>
          <w:rFonts w:ascii="Times New Roman" w:eastAsia="Times New Roman" w:hAnsi="Times New Roman" w:cs="Times New Roman"/>
          <w:sz w:val="24"/>
          <w:szCs w:val="24"/>
          <w:lang w:eastAsia="ar-SA" w:bidi="en-US"/>
        </w:rPr>
        <w:t>Аллакский</w:t>
      </w:r>
      <w:proofErr w:type="spellEnd"/>
      <w:r w:rsidRPr="005E5572">
        <w:rPr>
          <w:rFonts w:ascii="Times New Roman" w:eastAsia="Times New Roman" w:hAnsi="Times New Roman" w:cs="Times New Roman"/>
          <w:sz w:val="24"/>
          <w:szCs w:val="24"/>
          <w:lang w:eastAsia="ar-SA" w:bidi="en-US"/>
        </w:rPr>
        <w:t xml:space="preserve"> сельсовет данная норма соблюдается (в 2015 году – </w:t>
      </w:r>
      <w:r w:rsidR="005126EA">
        <w:rPr>
          <w:rFonts w:ascii="Times New Roman" w:eastAsia="Times New Roman" w:hAnsi="Times New Roman" w:cs="Times New Roman"/>
          <w:sz w:val="24"/>
          <w:szCs w:val="24"/>
          <w:lang w:eastAsia="ar-SA" w:bidi="en-US"/>
        </w:rPr>
        <w:t>79,5</w:t>
      </w:r>
      <w:r w:rsidRPr="005E5572">
        <w:rPr>
          <w:rFonts w:ascii="Times New Roman" w:eastAsia="Times New Roman" w:hAnsi="Times New Roman" w:cs="Times New Roman"/>
          <w:sz w:val="24"/>
          <w:szCs w:val="24"/>
          <w:lang w:eastAsia="ar-SA" w:bidi="en-US"/>
        </w:rPr>
        <w:t xml:space="preserve"> места на </w:t>
      </w:r>
      <w:r w:rsidRPr="00726AC0">
        <w:rPr>
          <w:rFonts w:ascii="Times New Roman" w:eastAsia="Times New Roman" w:hAnsi="Times New Roman" w:cs="Times New Roman"/>
          <w:sz w:val="24"/>
          <w:szCs w:val="24"/>
          <w:lang w:eastAsia="ar-SA" w:bidi="en-US"/>
        </w:rPr>
        <w:t>1000 жителей).</w:t>
      </w:r>
      <w:r w:rsidR="00726AC0" w:rsidRPr="00726AC0">
        <w:rPr>
          <w:rFonts w:ascii="Times New Roman" w:eastAsia="Times New Roman" w:hAnsi="Times New Roman" w:cs="Times New Roman"/>
          <w:sz w:val="24"/>
          <w:szCs w:val="24"/>
          <w:lang w:eastAsia="ar-SA" w:bidi="en-US"/>
        </w:rPr>
        <w:t xml:space="preserve"> В связи с этим проектом не предусмотрено строительство новых детских до школьных учреждений на территории МО </w:t>
      </w:r>
      <w:proofErr w:type="spellStart"/>
      <w:r w:rsidR="00726AC0" w:rsidRPr="00726AC0">
        <w:rPr>
          <w:rFonts w:ascii="Times New Roman" w:eastAsia="Times New Roman" w:hAnsi="Times New Roman" w:cs="Times New Roman"/>
          <w:sz w:val="24"/>
          <w:szCs w:val="24"/>
          <w:lang w:eastAsia="ar-SA" w:bidi="en-US"/>
        </w:rPr>
        <w:t>Аллакский</w:t>
      </w:r>
      <w:proofErr w:type="spellEnd"/>
      <w:r w:rsidR="00726AC0" w:rsidRPr="00726AC0">
        <w:rPr>
          <w:rFonts w:ascii="Times New Roman" w:eastAsia="Times New Roman" w:hAnsi="Times New Roman" w:cs="Times New Roman"/>
          <w:sz w:val="24"/>
          <w:szCs w:val="24"/>
          <w:lang w:eastAsia="ar-SA" w:bidi="en-US"/>
        </w:rPr>
        <w:t xml:space="preserve"> сельсовет</w:t>
      </w:r>
    </w:p>
    <w:p w:rsidR="00B75638" w:rsidRPr="00BE1075" w:rsidRDefault="00F17615" w:rsidP="00433DC0">
      <w:pPr>
        <w:pStyle w:val="4"/>
        <w:rPr>
          <w:szCs w:val="24"/>
        </w:rPr>
      </w:pPr>
      <w:bookmarkStart w:id="138" w:name="_Toc244411165"/>
      <w:bookmarkStart w:id="139" w:name="_Toc270941753"/>
      <w:r w:rsidRPr="00726AC0">
        <w:rPr>
          <w:szCs w:val="24"/>
        </w:rPr>
        <w:t>3.</w:t>
      </w:r>
      <w:r w:rsidR="00963855" w:rsidRPr="00726AC0">
        <w:rPr>
          <w:szCs w:val="24"/>
        </w:rPr>
        <w:t>3</w:t>
      </w:r>
      <w:r w:rsidRPr="00726AC0">
        <w:rPr>
          <w:szCs w:val="24"/>
        </w:rPr>
        <w:t xml:space="preserve">.1.2 </w:t>
      </w:r>
      <w:r w:rsidR="00B75638" w:rsidRPr="00726AC0">
        <w:rPr>
          <w:szCs w:val="24"/>
        </w:rPr>
        <w:t>Общеобразовательные школы</w:t>
      </w:r>
      <w:bookmarkEnd w:id="138"/>
      <w:bookmarkEnd w:id="139"/>
    </w:p>
    <w:p w:rsidR="00AA286E" w:rsidRPr="00AA286E" w:rsidRDefault="00AA286E" w:rsidP="00AA286E">
      <w:pPr>
        <w:spacing w:after="0" w:line="240" w:lineRule="auto"/>
        <w:ind w:firstLine="709"/>
        <w:rPr>
          <w:rFonts w:ascii="Times New Roman" w:eastAsia="Times New Roman" w:hAnsi="Times New Roman" w:cs="Times New Roman"/>
          <w:sz w:val="24"/>
          <w:szCs w:val="24"/>
          <w:lang w:eastAsia="ar-SA" w:bidi="en-US"/>
        </w:rPr>
      </w:pPr>
      <w:bookmarkStart w:id="140" w:name="_Toc244407707"/>
      <w:bookmarkStart w:id="141" w:name="_Toc244410168"/>
      <w:bookmarkStart w:id="142" w:name="_Toc244411166"/>
      <w:bookmarkStart w:id="143" w:name="_Toc270941755"/>
      <w:bookmarkStart w:id="144" w:name="_Toc312357152"/>
      <w:r w:rsidRPr="00AA286E">
        <w:rPr>
          <w:rFonts w:ascii="Times New Roman" w:eastAsia="Times New Roman" w:hAnsi="Times New Roman" w:cs="Times New Roman"/>
          <w:sz w:val="24"/>
          <w:szCs w:val="24"/>
          <w:lang w:eastAsia="ar-SA" w:bidi="en-US"/>
        </w:rPr>
        <w:t xml:space="preserve">На территории МО </w:t>
      </w:r>
      <w:proofErr w:type="spellStart"/>
      <w:r w:rsidRPr="00AA286E">
        <w:rPr>
          <w:rFonts w:ascii="Times New Roman" w:eastAsia="Times New Roman" w:hAnsi="Times New Roman" w:cs="Times New Roman"/>
          <w:sz w:val="24"/>
          <w:szCs w:val="24"/>
          <w:lang w:eastAsia="ar-SA" w:bidi="en-US"/>
        </w:rPr>
        <w:t>Аллакский</w:t>
      </w:r>
      <w:proofErr w:type="spellEnd"/>
      <w:r w:rsidRPr="00AA286E">
        <w:rPr>
          <w:rFonts w:ascii="Times New Roman" w:eastAsia="Times New Roman" w:hAnsi="Times New Roman" w:cs="Times New Roman"/>
          <w:sz w:val="24"/>
          <w:szCs w:val="24"/>
          <w:lang w:eastAsia="ar-SA" w:bidi="en-US"/>
        </w:rPr>
        <w:t xml:space="preserve"> сельсовет находится одна школа МБОУ «</w:t>
      </w:r>
      <w:proofErr w:type="spellStart"/>
      <w:r w:rsidRPr="00AA286E">
        <w:rPr>
          <w:rFonts w:ascii="Times New Roman" w:eastAsia="Times New Roman" w:hAnsi="Times New Roman" w:cs="Times New Roman"/>
          <w:sz w:val="24"/>
          <w:szCs w:val="24"/>
          <w:lang w:eastAsia="ar-SA" w:bidi="en-US"/>
        </w:rPr>
        <w:t>Аллакская</w:t>
      </w:r>
      <w:proofErr w:type="spellEnd"/>
      <w:r w:rsidRPr="00AA286E">
        <w:rPr>
          <w:rFonts w:ascii="Times New Roman" w:eastAsia="Times New Roman" w:hAnsi="Times New Roman" w:cs="Times New Roman"/>
          <w:sz w:val="24"/>
          <w:szCs w:val="24"/>
          <w:lang w:eastAsia="ar-SA" w:bidi="en-US"/>
        </w:rPr>
        <w:t xml:space="preserve"> СОШ» в с. </w:t>
      </w:r>
      <w:proofErr w:type="spellStart"/>
      <w:r w:rsidRPr="00AA286E">
        <w:rPr>
          <w:rFonts w:ascii="Times New Roman" w:eastAsia="Times New Roman" w:hAnsi="Times New Roman" w:cs="Times New Roman"/>
          <w:sz w:val="24"/>
          <w:szCs w:val="24"/>
          <w:lang w:eastAsia="ar-SA" w:bidi="en-US"/>
        </w:rPr>
        <w:t>Аллак</w:t>
      </w:r>
      <w:proofErr w:type="spellEnd"/>
      <w:r w:rsidRPr="00AA286E">
        <w:rPr>
          <w:rFonts w:ascii="Times New Roman" w:eastAsia="Times New Roman" w:hAnsi="Times New Roman" w:cs="Times New Roman"/>
          <w:sz w:val="24"/>
          <w:szCs w:val="24"/>
          <w:lang w:eastAsia="ar-SA" w:bidi="en-US"/>
        </w:rPr>
        <w:t>.</w:t>
      </w:r>
    </w:p>
    <w:p w:rsidR="00AA286E" w:rsidRPr="00AA286E" w:rsidRDefault="00AA286E" w:rsidP="00AA286E">
      <w:pPr>
        <w:spacing w:before="120" w:after="0" w:line="240" w:lineRule="auto"/>
        <w:ind w:firstLine="709"/>
        <w:jc w:val="right"/>
        <w:outlineLvl w:val="0"/>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 xml:space="preserve">Таблица </w:t>
      </w:r>
      <w:r>
        <w:rPr>
          <w:rFonts w:ascii="Times New Roman" w:eastAsia="Times New Roman" w:hAnsi="Times New Roman" w:cs="Times New Roman"/>
          <w:b/>
          <w:i/>
          <w:sz w:val="24"/>
          <w:szCs w:val="24"/>
          <w:lang w:eastAsia="ar-SA" w:bidi="en-US"/>
        </w:rPr>
        <w:t>3</w:t>
      </w:r>
      <w:r w:rsidRPr="00AA286E">
        <w:rPr>
          <w:rFonts w:ascii="Times New Roman" w:eastAsia="Times New Roman" w:hAnsi="Times New Roman" w:cs="Times New Roman"/>
          <w:b/>
          <w:i/>
          <w:sz w:val="24"/>
          <w:szCs w:val="24"/>
          <w:lang w:eastAsia="ar-SA" w:bidi="en-US"/>
        </w:rPr>
        <w:t>.</w:t>
      </w:r>
      <w:r w:rsidR="00B533BA">
        <w:rPr>
          <w:rFonts w:ascii="Times New Roman" w:eastAsia="Times New Roman" w:hAnsi="Times New Roman" w:cs="Times New Roman"/>
          <w:b/>
          <w:i/>
          <w:sz w:val="24"/>
          <w:szCs w:val="24"/>
          <w:lang w:eastAsia="ar-SA" w:bidi="en-US"/>
        </w:rPr>
        <w:t>5</w:t>
      </w:r>
    </w:p>
    <w:p w:rsidR="00AA286E" w:rsidRPr="00AA286E" w:rsidRDefault="00AA286E" w:rsidP="00AA286E">
      <w:pPr>
        <w:spacing w:after="12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 xml:space="preserve">Характеристика общеобразовательных школ МО </w:t>
      </w:r>
      <w:proofErr w:type="spellStart"/>
      <w:r w:rsidRPr="00AA286E">
        <w:rPr>
          <w:rFonts w:ascii="Times New Roman" w:eastAsia="Times New Roman" w:hAnsi="Times New Roman" w:cs="Times New Roman"/>
          <w:b/>
          <w:i/>
          <w:sz w:val="24"/>
          <w:szCs w:val="24"/>
          <w:lang w:eastAsia="ar-SA" w:bidi="en-US"/>
        </w:rPr>
        <w:t>Аллакский</w:t>
      </w:r>
      <w:proofErr w:type="spellEnd"/>
      <w:r w:rsidRPr="00AA286E">
        <w:rPr>
          <w:rFonts w:ascii="Times New Roman" w:eastAsia="Times New Roman" w:hAnsi="Times New Roman" w:cs="Times New Roman"/>
          <w:b/>
          <w:i/>
          <w:sz w:val="24"/>
          <w:szCs w:val="24"/>
          <w:lang w:eastAsia="ar-SA" w:bidi="en-US"/>
        </w:rPr>
        <w:t xml:space="preserve"> сельсовет </w:t>
      </w:r>
    </w:p>
    <w:tbl>
      <w:tblPr>
        <w:tblW w:w="9642" w:type="dxa"/>
        <w:tblInd w:w="-3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333"/>
        <w:gridCol w:w="2644"/>
        <w:gridCol w:w="933"/>
        <w:gridCol w:w="1244"/>
        <w:gridCol w:w="1244"/>
        <w:gridCol w:w="1244"/>
      </w:tblGrid>
      <w:tr w:rsidR="00AA286E" w:rsidRPr="00AA286E" w:rsidTr="00C745F3">
        <w:trPr>
          <w:trHeight w:val="731"/>
          <w:tblHeader/>
        </w:trPr>
        <w:tc>
          <w:tcPr>
            <w:tcW w:w="2333" w:type="dxa"/>
            <w:shd w:val="clear" w:color="auto" w:fill="D9D9D9" w:themeFill="background1" w:themeFillShade="D9"/>
            <w:hideMark/>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Название учреждения</w:t>
            </w:r>
          </w:p>
        </w:tc>
        <w:tc>
          <w:tcPr>
            <w:tcW w:w="2644" w:type="dxa"/>
            <w:shd w:val="clear" w:color="auto" w:fill="D9D9D9" w:themeFill="background1" w:themeFillShade="D9"/>
            <w:hideMark/>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Адрес</w:t>
            </w:r>
          </w:p>
        </w:tc>
        <w:tc>
          <w:tcPr>
            <w:tcW w:w="932" w:type="dxa"/>
            <w:shd w:val="clear" w:color="auto" w:fill="D9D9D9" w:themeFill="background1" w:themeFillShade="D9"/>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Год постройки</w:t>
            </w:r>
          </w:p>
        </w:tc>
        <w:tc>
          <w:tcPr>
            <w:tcW w:w="1244" w:type="dxa"/>
            <w:shd w:val="clear" w:color="auto" w:fill="D9D9D9" w:themeFill="background1" w:themeFillShade="D9"/>
            <w:hideMark/>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Проектная вместимость</w:t>
            </w:r>
          </w:p>
        </w:tc>
        <w:tc>
          <w:tcPr>
            <w:tcW w:w="1244" w:type="dxa"/>
            <w:shd w:val="clear" w:color="auto" w:fill="D9D9D9" w:themeFill="background1" w:themeFillShade="D9"/>
            <w:hideMark/>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Фактическая вместимость</w:t>
            </w:r>
          </w:p>
        </w:tc>
        <w:tc>
          <w:tcPr>
            <w:tcW w:w="1244" w:type="dxa"/>
            <w:shd w:val="clear" w:color="auto" w:fill="D9D9D9" w:themeFill="background1" w:themeFillShade="D9"/>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Коэффициент загрузки, %</w:t>
            </w:r>
          </w:p>
        </w:tc>
      </w:tr>
      <w:tr w:rsidR="00AA286E" w:rsidRPr="00AA286E" w:rsidTr="00C745F3">
        <w:trPr>
          <w:trHeight w:val="290"/>
        </w:trPr>
        <w:tc>
          <w:tcPr>
            <w:tcW w:w="2333" w:type="dxa"/>
            <w:shd w:val="clear" w:color="auto" w:fill="F2F2F2" w:themeFill="background1" w:themeFillShade="F2"/>
          </w:tcPr>
          <w:p w:rsidR="00AA286E" w:rsidRPr="00AA286E" w:rsidRDefault="00AA286E" w:rsidP="00AA286E">
            <w:pPr>
              <w:spacing w:after="0" w:line="240" w:lineRule="auto"/>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МБОУ «</w:t>
            </w:r>
            <w:proofErr w:type="spellStart"/>
            <w:r w:rsidRPr="00AA286E">
              <w:rPr>
                <w:rFonts w:ascii="Times New Roman" w:eastAsia="Calibri" w:hAnsi="Times New Roman" w:cs="Times New Roman"/>
                <w:b/>
                <w:i/>
                <w:iCs/>
                <w:sz w:val="24"/>
                <w:szCs w:val="24"/>
                <w:lang w:eastAsia="en-US" w:bidi="en-US"/>
              </w:rPr>
              <w:t>Аллакская</w:t>
            </w:r>
            <w:proofErr w:type="spellEnd"/>
            <w:r w:rsidRPr="00AA286E">
              <w:rPr>
                <w:rFonts w:ascii="Times New Roman" w:eastAsia="Calibri" w:hAnsi="Times New Roman" w:cs="Times New Roman"/>
                <w:b/>
                <w:i/>
                <w:iCs/>
                <w:sz w:val="24"/>
                <w:szCs w:val="24"/>
                <w:lang w:eastAsia="en-US" w:bidi="en-US"/>
              </w:rPr>
              <w:t xml:space="preserve"> СОШ»</w:t>
            </w:r>
          </w:p>
        </w:tc>
        <w:tc>
          <w:tcPr>
            <w:tcW w:w="2644" w:type="dxa"/>
          </w:tcPr>
          <w:p w:rsidR="00AA286E" w:rsidRPr="00AA286E" w:rsidRDefault="00AA286E" w:rsidP="00AA286E">
            <w:pPr>
              <w:spacing w:after="0" w:line="240" w:lineRule="auto"/>
              <w:rPr>
                <w:rFonts w:ascii="Times New Roman" w:eastAsia="Calibri" w:hAnsi="Times New Roman" w:cs="Times New Roman"/>
                <w:iCs/>
                <w:sz w:val="24"/>
                <w:szCs w:val="24"/>
                <w:lang w:eastAsia="en-US" w:bidi="en-US"/>
              </w:rPr>
            </w:pPr>
            <w:r w:rsidRPr="00AA286E">
              <w:rPr>
                <w:rFonts w:ascii="Times New Roman" w:eastAsia="Calibri" w:hAnsi="Times New Roman" w:cs="Times New Roman"/>
                <w:iCs/>
                <w:sz w:val="24"/>
                <w:szCs w:val="24"/>
                <w:lang w:eastAsia="en-US" w:bidi="en-US"/>
              </w:rPr>
              <w:t xml:space="preserve">с. </w:t>
            </w:r>
            <w:proofErr w:type="spellStart"/>
            <w:r w:rsidRPr="00AA286E">
              <w:rPr>
                <w:rFonts w:ascii="Times New Roman" w:eastAsia="Calibri" w:hAnsi="Times New Roman" w:cs="Times New Roman"/>
                <w:iCs/>
                <w:sz w:val="24"/>
                <w:szCs w:val="24"/>
                <w:lang w:eastAsia="en-US" w:bidi="en-US"/>
              </w:rPr>
              <w:t>Аллак</w:t>
            </w:r>
            <w:proofErr w:type="spellEnd"/>
            <w:r w:rsidRPr="00AA286E">
              <w:rPr>
                <w:rFonts w:ascii="Times New Roman" w:eastAsia="Calibri" w:hAnsi="Times New Roman" w:cs="Times New Roman"/>
                <w:iCs/>
                <w:sz w:val="24"/>
                <w:szCs w:val="24"/>
                <w:lang w:eastAsia="en-US" w:bidi="en-US"/>
              </w:rPr>
              <w:t>, ул. Центральная д. 1</w:t>
            </w:r>
          </w:p>
        </w:tc>
        <w:tc>
          <w:tcPr>
            <w:tcW w:w="932" w:type="dxa"/>
          </w:tcPr>
          <w:p w:rsidR="00AA286E" w:rsidRPr="00AA286E" w:rsidRDefault="00AA286E" w:rsidP="00AA286E">
            <w:pPr>
              <w:spacing w:after="0" w:line="240" w:lineRule="auto"/>
              <w:jc w:val="center"/>
              <w:rPr>
                <w:rFonts w:ascii="Times New Roman" w:eastAsia="Calibri" w:hAnsi="Times New Roman" w:cs="Times New Roman"/>
                <w:iCs/>
                <w:sz w:val="24"/>
                <w:szCs w:val="24"/>
                <w:lang w:eastAsia="en-US" w:bidi="en-US"/>
              </w:rPr>
            </w:pPr>
            <w:r w:rsidRPr="00AA286E">
              <w:rPr>
                <w:rFonts w:ascii="Times New Roman" w:eastAsia="Calibri" w:hAnsi="Times New Roman" w:cs="Times New Roman"/>
                <w:iCs/>
                <w:sz w:val="24"/>
                <w:szCs w:val="24"/>
                <w:lang w:eastAsia="en-US" w:bidi="en-US"/>
              </w:rPr>
              <w:t>2013</w:t>
            </w:r>
          </w:p>
        </w:tc>
        <w:tc>
          <w:tcPr>
            <w:tcW w:w="1244" w:type="dxa"/>
          </w:tcPr>
          <w:p w:rsidR="00AA286E" w:rsidRPr="00AA286E" w:rsidRDefault="00AA286E" w:rsidP="00AA286E">
            <w:pPr>
              <w:spacing w:after="0" w:line="240" w:lineRule="auto"/>
              <w:jc w:val="center"/>
              <w:rPr>
                <w:rFonts w:ascii="Times New Roman" w:eastAsia="Calibri" w:hAnsi="Times New Roman" w:cs="Times New Roman"/>
                <w:iCs/>
                <w:sz w:val="24"/>
                <w:szCs w:val="24"/>
                <w:lang w:eastAsia="en-US" w:bidi="en-US"/>
              </w:rPr>
            </w:pPr>
            <w:r w:rsidRPr="00AA286E">
              <w:rPr>
                <w:rFonts w:ascii="Times New Roman" w:eastAsia="Calibri" w:hAnsi="Times New Roman" w:cs="Times New Roman"/>
                <w:iCs/>
                <w:sz w:val="24"/>
                <w:szCs w:val="24"/>
                <w:lang w:eastAsia="en-US" w:bidi="en-US"/>
              </w:rPr>
              <w:t>180</w:t>
            </w:r>
          </w:p>
        </w:tc>
        <w:tc>
          <w:tcPr>
            <w:tcW w:w="1244" w:type="dxa"/>
          </w:tcPr>
          <w:p w:rsidR="00AA286E" w:rsidRPr="00AA286E" w:rsidRDefault="00AA286E" w:rsidP="00AA286E">
            <w:pPr>
              <w:spacing w:after="0" w:line="240" w:lineRule="auto"/>
              <w:jc w:val="center"/>
              <w:rPr>
                <w:rFonts w:ascii="Times New Roman" w:eastAsia="Calibri" w:hAnsi="Times New Roman" w:cs="Times New Roman"/>
                <w:iCs/>
                <w:sz w:val="24"/>
                <w:szCs w:val="24"/>
                <w:lang w:eastAsia="en-US" w:bidi="en-US"/>
              </w:rPr>
            </w:pPr>
            <w:r w:rsidRPr="00AA286E">
              <w:rPr>
                <w:rFonts w:ascii="Times New Roman" w:eastAsia="Calibri" w:hAnsi="Times New Roman" w:cs="Times New Roman"/>
                <w:iCs/>
                <w:sz w:val="24"/>
                <w:szCs w:val="24"/>
                <w:lang w:eastAsia="en-US" w:bidi="en-US"/>
              </w:rPr>
              <w:t>144</w:t>
            </w:r>
          </w:p>
        </w:tc>
        <w:tc>
          <w:tcPr>
            <w:tcW w:w="1244" w:type="dxa"/>
          </w:tcPr>
          <w:p w:rsidR="00AA286E" w:rsidRPr="00AA286E" w:rsidRDefault="00AA286E" w:rsidP="00AA286E">
            <w:pPr>
              <w:spacing w:after="0" w:line="240" w:lineRule="auto"/>
              <w:jc w:val="center"/>
              <w:rPr>
                <w:rFonts w:ascii="Times New Roman" w:eastAsia="Calibri" w:hAnsi="Times New Roman" w:cs="Times New Roman"/>
                <w:iCs/>
                <w:sz w:val="24"/>
                <w:szCs w:val="24"/>
                <w:lang w:eastAsia="en-US" w:bidi="en-US"/>
              </w:rPr>
            </w:pPr>
            <w:r w:rsidRPr="00AA286E">
              <w:rPr>
                <w:rFonts w:ascii="Times New Roman" w:eastAsia="Calibri" w:hAnsi="Times New Roman" w:cs="Times New Roman"/>
                <w:iCs/>
                <w:sz w:val="24"/>
                <w:szCs w:val="24"/>
                <w:lang w:eastAsia="en-US" w:bidi="en-US"/>
              </w:rPr>
              <w:t>80</w:t>
            </w:r>
          </w:p>
        </w:tc>
      </w:tr>
      <w:tr w:rsidR="00AA286E" w:rsidRPr="00AA286E" w:rsidTr="00C745F3">
        <w:trPr>
          <w:trHeight w:val="213"/>
        </w:trPr>
        <w:tc>
          <w:tcPr>
            <w:tcW w:w="5910" w:type="dxa"/>
            <w:gridSpan w:val="3"/>
            <w:shd w:val="clear" w:color="auto" w:fill="D9D9D9" w:themeFill="background1" w:themeFillShade="D9"/>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Всего</w:t>
            </w:r>
          </w:p>
        </w:tc>
        <w:tc>
          <w:tcPr>
            <w:tcW w:w="1244" w:type="dxa"/>
            <w:shd w:val="clear" w:color="auto" w:fill="D9D9D9" w:themeFill="background1" w:themeFillShade="D9"/>
            <w:vAlign w:val="center"/>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180</w:t>
            </w:r>
          </w:p>
        </w:tc>
        <w:tc>
          <w:tcPr>
            <w:tcW w:w="1244" w:type="dxa"/>
            <w:shd w:val="clear" w:color="auto" w:fill="D9D9D9" w:themeFill="background1" w:themeFillShade="D9"/>
            <w:vAlign w:val="center"/>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144</w:t>
            </w:r>
          </w:p>
        </w:tc>
        <w:tc>
          <w:tcPr>
            <w:tcW w:w="1244" w:type="dxa"/>
            <w:shd w:val="clear" w:color="auto" w:fill="D9D9D9" w:themeFill="background1" w:themeFillShade="D9"/>
            <w:vAlign w:val="center"/>
          </w:tcPr>
          <w:p w:rsidR="00AA286E" w:rsidRPr="00AA286E" w:rsidRDefault="00AA286E" w:rsidP="00AA286E">
            <w:pPr>
              <w:spacing w:after="0" w:line="240" w:lineRule="auto"/>
              <w:jc w:val="center"/>
              <w:rPr>
                <w:rFonts w:ascii="Times New Roman" w:eastAsia="Calibri" w:hAnsi="Times New Roman" w:cs="Times New Roman"/>
                <w:b/>
                <w:i/>
                <w:iCs/>
                <w:sz w:val="24"/>
                <w:szCs w:val="24"/>
                <w:lang w:eastAsia="en-US" w:bidi="en-US"/>
              </w:rPr>
            </w:pPr>
            <w:r w:rsidRPr="00AA286E">
              <w:rPr>
                <w:rFonts w:ascii="Times New Roman" w:eastAsia="Calibri" w:hAnsi="Times New Roman" w:cs="Times New Roman"/>
                <w:b/>
                <w:i/>
                <w:iCs/>
                <w:sz w:val="24"/>
                <w:szCs w:val="24"/>
                <w:lang w:eastAsia="en-US" w:bidi="en-US"/>
              </w:rPr>
              <w:t>80</w:t>
            </w:r>
          </w:p>
        </w:tc>
      </w:tr>
    </w:tbl>
    <w:p w:rsidR="00AA286E" w:rsidRPr="00AA286E" w:rsidRDefault="00AA286E" w:rsidP="00AA286E">
      <w:pPr>
        <w:spacing w:before="120" w:after="0" w:line="240" w:lineRule="auto"/>
        <w:ind w:firstLine="709"/>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 xml:space="preserve">Общая численность мест, в школе МО </w:t>
      </w:r>
      <w:proofErr w:type="spellStart"/>
      <w:r w:rsidRPr="00AA286E">
        <w:rPr>
          <w:rFonts w:ascii="Times New Roman" w:eastAsia="Times New Roman" w:hAnsi="Times New Roman" w:cs="Times New Roman"/>
          <w:sz w:val="24"/>
          <w:szCs w:val="24"/>
          <w:lang w:eastAsia="ar-SA" w:bidi="en-US"/>
        </w:rPr>
        <w:t>Аллакский</w:t>
      </w:r>
      <w:proofErr w:type="spellEnd"/>
      <w:r w:rsidRPr="00AA286E">
        <w:rPr>
          <w:rFonts w:ascii="Times New Roman" w:eastAsia="Times New Roman" w:hAnsi="Times New Roman" w:cs="Times New Roman"/>
          <w:sz w:val="24"/>
          <w:szCs w:val="24"/>
          <w:lang w:eastAsia="ar-SA" w:bidi="en-US"/>
        </w:rPr>
        <w:t xml:space="preserve"> сельсовет составляет 180 чел., фактически занято 144 чел., коэффициент загрузки – 80 %.</w:t>
      </w:r>
    </w:p>
    <w:p w:rsidR="00AA286E" w:rsidRPr="00AA286E" w:rsidRDefault="00AA286E" w:rsidP="00AA286E">
      <w:pPr>
        <w:spacing w:after="0" w:line="240" w:lineRule="auto"/>
        <w:ind w:firstLine="709"/>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Согласно региональным нормативам градостроительного проектирования Алтайского края рекомендуемая обеспеченность общеобразовательными школами составляет 110 мест на 1000 жителей.</w:t>
      </w:r>
    </w:p>
    <w:p w:rsidR="00292DC6" w:rsidRPr="00130A40" w:rsidRDefault="00AA286E" w:rsidP="00AA286E">
      <w:pPr>
        <w:spacing w:after="0" w:line="240" w:lineRule="auto"/>
        <w:ind w:firstLine="709"/>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 xml:space="preserve">В МО </w:t>
      </w:r>
      <w:proofErr w:type="spellStart"/>
      <w:r w:rsidRPr="00AA286E">
        <w:rPr>
          <w:rFonts w:ascii="Times New Roman" w:eastAsia="Times New Roman" w:hAnsi="Times New Roman" w:cs="Times New Roman"/>
          <w:sz w:val="24"/>
          <w:szCs w:val="24"/>
          <w:lang w:eastAsia="ar-SA" w:bidi="en-US"/>
        </w:rPr>
        <w:t>Аллакский</w:t>
      </w:r>
      <w:proofErr w:type="spellEnd"/>
      <w:r w:rsidRPr="00AA286E">
        <w:rPr>
          <w:rFonts w:ascii="Times New Roman" w:eastAsia="Times New Roman" w:hAnsi="Times New Roman" w:cs="Times New Roman"/>
          <w:sz w:val="24"/>
          <w:szCs w:val="24"/>
          <w:lang w:eastAsia="ar-SA" w:bidi="en-US"/>
        </w:rPr>
        <w:t xml:space="preserve"> сельсовет данная норма соблюдается (на начало 2015 года – 159 </w:t>
      </w:r>
      <w:r w:rsidRPr="00726AC0">
        <w:rPr>
          <w:rFonts w:ascii="Times New Roman" w:eastAsia="Times New Roman" w:hAnsi="Times New Roman" w:cs="Times New Roman"/>
          <w:sz w:val="24"/>
          <w:szCs w:val="24"/>
          <w:lang w:eastAsia="ar-SA" w:bidi="en-US"/>
        </w:rPr>
        <w:t xml:space="preserve">мест на 1000 жителей). </w:t>
      </w:r>
      <w:r w:rsidR="007C742F" w:rsidRPr="00726AC0">
        <w:rPr>
          <w:rFonts w:ascii="Times New Roman" w:eastAsia="Times New Roman" w:hAnsi="Times New Roman" w:cs="Times New Roman"/>
          <w:sz w:val="24"/>
          <w:szCs w:val="24"/>
          <w:lang w:eastAsia="ar-SA" w:bidi="en-US"/>
        </w:rPr>
        <w:t xml:space="preserve">В связи с этим проектом не предусмотрено строительство новых школ на территории </w:t>
      </w:r>
      <w:r w:rsidR="009A5902" w:rsidRPr="00726AC0">
        <w:rPr>
          <w:rFonts w:ascii="Times New Roman" w:eastAsia="Times New Roman" w:hAnsi="Times New Roman" w:cs="Times New Roman"/>
          <w:sz w:val="24"/>
          <w:szCs w:val="24"/>
          <w:lang w:eastAsia="ar-SA" w:bidi="en-US"/>
        </w:rPr>
        <w:t xml:space="preserve">МО </w:t>
      </w:r>
      <w:proofErr w:type="spellStart"/>
      <w:r w:rsidR="00C86922" w:rsidRPr="00726AC0">
        <w:rPr>
          <w:rFonts w:ascii="Times New Roman" w:eastAsia="Times New Roman" w:hAnsi="Times New Roman" w:cs="Times New Roman"/>
          <w:sz w:val="24"/>
          <w:szCs w:val="24"/>
          <w:lang w:eastAsia="ar-SA" w:bidi="en-US"/>
        </w:rPr>
        <w:t>Аллакский</w:t>
      </w:r>
      <w:proofErr w:type="spellEnd"/>
      <w:r w:rsidR="009A5902" w:rsidRPr="00726AC0">
        <w:rPr>
          <w:rFonts w:ascii="Times New Roman" w:eastAsia="Times New Roman" w:hAnsi="Times New Roman" w:cs="Times New Roman"/>
          <w:sz w:val="24"/>
          <w:szCs w:val="24"/>
          <w:lang w:eastAsia="ar-SA" w:bidi="en-US"/>
        </w:rPr>
        <w:t xml:space="preserve"> сельсовет</w:t>
      </w:r>
      <w:r w:rsidR="007C742F" w:rsidRPr="00726AC0">
        <w:rPr>
          <w:rFonts w:ascii="Times New Roman" w:eastAsia="Times New Roman" w:hAnsi="Times New Roman" w:cs="Times New Roman"/>
          <w:sz w:val="24"/>
          <w:szCs w:val="24"/>
          <w:lang w:eastAsia="ar-SA" w:bidi="en-US"/>
        </w:rPr>
        <w:t>.</w:t>
      </w:r>
    </w:p>
    <w:p w:rsidR="00B75638" w:rsidRPr="00BE1075" w:rsidRDefault="00A5771D" w:rsidP="00433DC0">
      <w:pPr>
        <w:pStyle w:val="3"/>
        <w:rPr>
          <w:rFonts w:cs="Times New Roman"/>
          <w:bCs w:val="0"/>
          <w:szCs w:val="24"/>
        </w:rPr>
      </w:pPr>
      <w:bookmarkStart w:id="145" w:name="_Toc244407708"/>
      <w:bookmarkStart w:id="146" w:name="_Toc244410169"/>
      <w:bookmarkStart w:id="147" w:name="_Toc244411170"/>
      <w:bookmarkStart w:id="148" w:name="_Toc270941759"/>
      <w:bookmarkStart w:id="149" w:name="_Toc312357153"/>
      <w:bookmarkStart w:id="150" w:name="_Toc465945728"/>
      <w:bookmarkEnd w:id="140"/>
      <w:bookmarkEnd w:id="141"/>
      <w:bookmarkEnd w:id="142"/>
      <w:bookmarkEnd w:id="143"/>
      <w:bookmarkEnd w:id="144"/>
      <w:r w:rsidRPr="00726AC0">
        <w:rPr>
          <w:rFonts w:cs="Times New Roman"/>
          <w:bCs w:val="0"/>
          <w:szCs w:val="24"/>
        </w:rPr>
        <w:t>3.</w:t>
      </w:r>
      <w:r w:rsidR="00963855" w:rsidRPr="00726AC0">
        <w:rPr>
          <w:rFonts w:cs="Times New Roman"/>
          <w:bCs w:val="0"/>
          <w:szCs w:val="24"/>
        </w:rPr>
        <w:t>3</w:t>
      </w:r>
      <w:r w:rsidRPr="00726AC0">
        <w:rPr>
          <w:rFonts w:cs="Times New Roman"/>
          <w:bCs w:val="0"/>
          <w:szCs w:val="24"/>
        </w:rPr>
        <w:t>.</w:t>
      </w:r>
      <w:r w:rsidR="008971A0" w:rsidRPr="00726AC0">
        <w:rPr>
          <w:rFonts w:cs="Times New Roman"/>
          <w:bCs w:val="0"/>
          <w:szCs w:val="24"/>
        </w:rPr>
        <w:t>2</w:t>
      </w:r>
      <w:r w:rsidRPr="00726AC0">
        <w:rPr>
          <w:rFonts w:cs="Times New Roman"/>
          <w:bCs w:val="0"/>
          <w:szCs w:val="24"/>
        </w:rPr>
        <w:t xml:space="preserve"> </w:t>
      </w:r>
      <w:r w:rsidR="00B75638" w:rsidRPr="00726AC0">
        <w:rPr>
          <w:rFonts w:cs="Times New Roman"/>
          <w:bCs w:val="0"/>
          <w:szCs w:val="24"/>
        </w:rPr>
        <w:t>Спортивные и физкультурно-оздоровительные учреждения</w:t>
      </w:r>
      <w:bookmarkEnd w:id="145"/>
      <w:bookmarkEnd w:id="146"/>
      <w:bookmarkEnd w:id="147"/>
      <w:bookmarkEnd w:id="148"/>
      <w:bookmarkEnd w:id="149"/>
      <w:bookmarkEnd w:id="150"/>
    </w:p>
    <w:p w:rsidR="00102867" w:rsidRDefault="00102867" w:rsidP="00433DC0">
      <w:pPr>
        <w:pStyle w:val="aff1"/>
        <w:rPr>
          <w:lang w:val="ru-RU"/>
        </w:rPr>
      </w:pPr>
      <w:r w:rsidRPr="00BE1075">
        <w:rPr>
          <w:lang w:val="ru-RU"/>
        </w:rPr>
        <w:t xml:space="preserve">Основной проблемой на сегодняшний день в сфере физкультуры и спорта является нехватка спортивных сооружений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2C5E7B">
        <w:rPr>
          <w:lang w:val="ru-RU"/>
        </w:rPr>
        <w:t>,</w:t>
      </w:r>
      <w:r w:rsidRPr="00BE1075">
        <w:rPr>
          <w:lang w:val="ru-RU"/>
        </w:rPr>
        <w:t xml:space="preserve"> которая тормозит дальнейшее развитие массового спорта и не способствует привлечению большего количества занимающихся физической культурой и спо</w:t>
      </w:r>
      <w:r w:rsidR="00644001" w:rsidRPr="00BE1075">
        <w:rPr>
          <w:lang w:val="ru-RU"/>
        </w:rPr>
        <w:t>ртом.</w:t>
      </w:r>
    </w:p>
    <w:p w:rsidR="002D5AE4" w:rsidRPr="00AA286E" w:rsidRDefault="00AA286E" w:rsidP="00AA286E">
      <w:pPr>
        <w:pStyle w:val="aff1"/>
        <w:rPr>
          <w:lang w:val="ru-RU"/>
        </w:rPr>
      </w:pPr>
      <w:r w:rsidRPr="00AA286E">
        <w:rPr>
          <w:lang w:val="ru-RU"/>
        </w:rPr>
        <w:lastRenderedPageBreak/>
        <w:t xml:space="preserve">По официальным данным Федеральной службы государственной статистики, по состоянию на конец 2014 года на территории МО </w:t>
      </w:r>
      <w:proofErr w:type="spellStart"/>
      <w:r w:rsidRPr="00AA286E">
        <w:rPr>
          <w:lang w:val="ru-RU"/>
        </w:rPr>
        <w:t>Аллакский</w:t>
      </w:r>
      <w:proofErr w:type="spellEnd"/>
      <w:r w:rsidRPr="00AA286E">
        <w:rPr>
          <w:lang w:val="ru-RU"/>
        </w:rPr>
        <w:t xml:space="preserve"> сельсовет находятся четыре спортивных сооружений 3 плоскостных и 1 спортивный зал</w:t>
      </w:r>
      <w:r w:rsidR="002D5AE4" w:rsidRPr="00AA286E">
        <w:rPr>
          <w:lang w:val="ru-RU"/>
        </w:rPr>
        <w:t>.</w:t>
      </w:r>
    </w:p>
    <w:p w:rsidR="007C742F" w:rsidRPr="007C742F" w:rsidRDefault="007C742F" w:rsidP="0088267E">
      <w:pPr>
        <w:pStyle w:val="aff1"/>
        <w:rPr>
          <w:lang w:val="ru-RU"/>
        </w:rPr>
      </w:pPr>
      <w:r w:rsidRPr="00726AC0">
        <w:rPr>
          <w:lang w:val="ru-RU"/>
        </w:rPr>
        <w:t xml:space="preserve">Проектом </w:t>
      </w:r>
      <w:r w:rsidR="00726AC0" w:rsidRPr="00726AC0">
        <w:rPr>
          <w:lang w:val="ru-RU"/>
        </w:rPr>
        <w:t xml:space="preserve">не </w:t>
      </w:r>
      <w:r w:rsidRPr="00726AC0">
        <w:rPr>
          <w:lang w:val="ru-RU"/>
        </w:rPr>
        <w:t xml:space="preserve">предусмотрено увеличение объектов капитального </w:t>
      </w:r>
      <w:r w:rsidR="00726AC0" w:rsidRPr="00726AC0">
        <w:rPr>
          <w:lang w:val="ru-RU"/>
        </w:rPr>
        <w:t xml:space="preserve">строения спортивного назначения </w:t>
      </w:r>
      <w:r w:rsidR="00726AC0" w:rsidRPr="00BE1075">
        <w:rPr>
          <w:lang w:val="ru-RU"/>
        </w:rPr>
        <w:t xml:space="preserve">в </w:t>
      </w:r>
      <w:r w:rsidR="00726AC0">
        <w:rPr>
          <w:lang w:val="ru-RU"/>
        </w:rPr>
        <w:t xml:space="preserve">МО </w:t>
      </w:r>
      <w:proofErr w:type="spellStart"/>
      <w:r w:rsidR="00726AC0">
        <w:rPr>
          <w:lang w:val="ru-RU"/>
        </w:rPr>
        <w:t>Аллакский</w:t>
      </w:r>
      <w:proofErr w:type="spellEnd"/>
      <w:r w:rsidR="00726AC0">
        <w:rPr>
          <w:lang w:val="ru-RU"/>
        </w:rPr>
        <w:t xml:space="preserve"> сельсовет</w:t>
      </w:r>
      <w:r w:rsidR="00726AC0" w:rsidRPr="00726AC0">
        <w:rPr>
          <w:lang w:val="ru-RU"/>
        </w:rPr>
        <w:t>.</w:t>
      </w:r>
    </w:p>
    <w:p w:rsidR="00061116" w:rsidRPr="00BE1075" w:rsidRDefault="00061116" w:rsidP="00061116">
      <w:pPr>
        <w:pStyle w:val="3"/>
        <w:rPr>
          <w:rFonts w:cs="Times New Roman"/>
          <w:szCs w:val="24"/>
        </w:rPr>
      </w:pPr>
      <w:bookmarkStart w:id="151" w:name="_Toc244407710"/>
      <w:bookmarkStart w:id="152" w:name="_Toc244410171"/>
      <w:bookmarkStart w:id="153" w:name="_Toc244411172"/>
      <w:bookmarkStart w:id="154" w:name="_Toc270941761"/>
      <w:bookmarkStart w:id="155" w:name="_Toc312357155"/>
      <w:bookmarkStart w:id="156" w:name="_Toc465945729"/>
      <w:r w:rsidRPr="00726AC0">
        <w:rPr>
          <w:rFonts w:cs="Times New Roman"/>
          <w:szCs w:val="24"/>
        </w:rPr>
        <w:t>3.</w:t>
      </w:r>
      <w:r w:rsidR="00963855" w:rsidRPr="00726AC0">
        <w:rPr>
          <w:rFonts w:cs="Times New Roman"/>
          <w:szCs w:val="24"/>
        </w:rPr>
        <w:t>3</w:t>
      </w:r>
      <w:r w:rsidRPr="00726AC0">
        <w:rPr>
          <w:rFonts w:cs="Times New Roman"/>
          <w:szCs w:val="24"/>
        </w:rPr>
        <w:t>.</w:t>
      </w:r>
      <w:r w:rsidR="008971A0" w:rsidRPr="00726AC0">
        <w:rPr>
          <w:rFonts w:cs="Times New Roman"/>
          <w:szCs w:val="24"/>
        </w:rPr>
        <w:t>3</w:t>
      </w:r>
      <w:r w:rsidRPr="00726AC0">
        <w:rPr>
          <w:rFonts w:cs="Times New Roman"/>
          <w:szCs w:val="24"/>
        </w:rPr>
        <w:t xml:space="preserve"> Учреждения культуры и искусства</w:t>
      </w:r>
      <w:bookmarkEnd w:id="156"/>
    </w:p>
    <w:p w:rsidR="00061116" w:rsidRDefault="00061116" w:rsidP="00061116">
      <w:pPr>
        <w:pStyle w:val="aff1"/>
        <w:rPr>
          <w:lang w:val="ru-RU"/>
        </w:rPr>
      </w:pPr>
      <w:r w:rsidRPr="00BE1075">
        <w:rPr>
          <w:lang w:val="ru-RU"/>
        </w:rPr>
        <w:t>Необходимым условием культурного развития населения муниципального образования является повышение доступности услуг в сфере культуры и искусства, а также развитие материально-технической базы и технологическое перевооружение учреждений культуры и искусства.</w:t>
      </w:r>
    </w:p>
    <w:p w:rsidR="00AA286E" w:rsidRPr="00AA286E" w:rsidRDefault="00AA286E" w:rsidP="00AA286E">
      <w:pPr>
        <w:spacing w:after="0" w:line="240" w:lineRule="auto"/>
        <w:ind w:firstLine="709"/>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 xml:space="preserve">В МО </w:t>
      </w:r>
      <w:proofErr w:type="spellStart"/>
      <w:r w:rsidRPr="00AA286E">
        <w:rPr>
          <w:rFonts w:ascii="Times New Roman" w:eastAsia="Times New Roman" w:hAnsi="Times New Roman" w:cs="Times New Roman"/>
          <w:sz w:val="24"/>
          <w:szCs w:val="24"/>
          <w:lang w:eastAsia="ar-SA" w:bidi="en-US"/>
        </w:rPr>
        <w:t>Аллакский</w:t>
      </w:r>
      <w:proofErr w:type="spellEnd"/>
      <w:r w:rsidRPr="00AA286E">
        <w:rPr>
          <w:rFonts w:ascii="Times New Roman" w:eastAsia="Times New Roman" w:hAnsi="Times New Roman" w:cs="Times New Roman"/>
          <w:sz w:val="24"/>
          <w:szCs w:val="24"/>
          <w:lang w:eastAsia="ar-SA" w:bidi="en-US"/>
        </w:rPr>
        <w:t xml:space="preserve"> сельсовет функционирует клуб, филиал МБУК «Районный КДЦ» и библиотека филиал МКУК «</w:t>
      </w:r>
      <w:proofErr w:type="spellStart"/>
      <w:r w:rsidRPr="00AA286E">
        <w:rPr>
          <w:rFonts w:ascii="Times New Roman" w:eastAsia="Times New Roman" w:hAnsi="Times New Roman" w:cs="Times New Roman"/>
          <w:sz w:val="24"/>
          <w:szCs w:val="24"/>
          <w:lang w:eastAsia="ar-SA" w:bidi="en-US"/>
        </w:rPr>
        <w:t>Межпоселенческая</w:t>
      </w:r>
      <w:proofErr w:type="spellEnd"/>
      <w:r w:rsidRPr="00AA286E">
        <w:rPr>
          <w:rFonts w:ascii="Times New Roman" w:eastAsia="Times New Roman" w:hAnsi="Times New Roman" w:cs="Times New Roman"/>
          <w:sz w:val="24"/>
          <w:szCs w:val="24"/>
          <w:lang w:eastAsia="ar-SA" w:bidi="en-US"/>
        </w:rPr>
        <w:t xml:space="preserve"> библиотека Каменского района».</w:t>
      </w:r>
    </w:p>
    <w:p w:rsidR="00AA286E" w:rsidRPr="00AA286E" w:rsidRDefault="00AA286E" w:rsidP="00AA286E">
      <w:pPr>
        <w:spacing w:after="0" w:line="240" w:lineRule="auto"/>
        <w:ind w:firstLine="709"/>
        <w:jc w:val="right"/>
        <w:outlineLvl w:val="0"/>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 xml:space="preserve">Таблица </w:t>
      </w:r>
      <w:r>
        <w:rPr>
          <w:rFonts w:ascii="Times New Roman" w:eastAsia="Times New Roman" w:hAnsi="Times New Roman" w:cs="Times New Roman"/>
          <w:b/>
          <w:i/>
          <w:sz w:val="24"/>
          <w:szCs w:val="24"/>
          <w:lang w:eastAsia="ar-SA" w:bidi="en-US"/>
        </w:rPr>
        <w:t>3</w:t>
      </w:r>
      <w:r w:rsidRPr="00AA286E">
        <w:rPr>
          <w:rFonts w:ascii="Times New Roman" w:eastAsia="Times New Roman" w:hAnsi="Times New Roman" w:cs="Times New Roman"/>
          <w:b/>
          <w:i/>
          <w:sz w:val="24"/>
          <w:szCs w:val="24"/>
          <w:lang w:eastAsia="ar-SA" w:bidi="en-US"/>
        </w:rPr>
        <w:t>.</w:t>
      </w:r>
      <w:r w:rsidR="00B533BA">
        <w:rPr>
          <w:rFonts w:ascii="Times New Roman" w:eastAsia="Times New Roman" w:hAnsi="Times New Roman" w:cs="Times New Roman"/>
          <w:b/>
          <w:i/>
          <w:sz w:val="24"/>
          <w:szCs w:val="24"/>
          <w:lang w:eastAsia="ar-SA" w:bidi="en-US"/>
        </w:rPr>
        <w:t>6</w:t>
      </w:r>
    </w:p>
    <w:p w:rsidR="00AA286E" w:rsidRPr="00AA286E" w:rsidRDefault="00AA286E" w:rsidP="00AA286E">
      <w:pPr>
        <w:spacing w:after="120" w:line="240" w:lineRule="auto"/>
        <w:ind w:firstLine="488"/>
        <w:jc w:val="center"/>
        <w:rPr>
          <w:rFonts w:ascii="Times New Roman" w:eastAsia="Times New Roman" w:hAnsi="Times New Roman" w:cs="Times New Roman"/>
          <w:b/>
          <w:i/>
          <w:sz w:val="24"/>
          <w:szCs w:val="24"/>
        </w:rPr>
      </w:pPr>
      <w:r w:rsidRPr="00AA286E">
        <w:rPr>
          <w:rFonts w:ascii="Times New Roman" w:eastAsia="Times New Roman" w:hAnsi="Times New Roman" w:cs="Times New Roman"/>
          <w:b/>
          <w:i/>
          <w:sz w:val="24"/>
          <w:szCs w:val="24"/>
        </w:rPr>
        <w:t xml:space="preserve">Характеристика учреждений культуры МО </w:t>
      </w:r>
      <w:proofErr w:type="spellStart"/>
      <w:r w:rsidRPr="00AA286E">
        <w:rPr>
          <w:rFonts w:ascii="Times New Roman" w:eastAsia="Times New Roman" w:hAnsi="Times New Roman" w:cs="Times New Roman"/>
          <w:b/>
          <w:i/>
          <w:sz w:val="24"/>
          <w:szCs w:val="24"/>
        </w:rPr>
        <w:t>Аллакский</w:t>
      </w:r>
      <w:proofErr w:type="spellEnd"/>
      <w:r w:rsidRPr="00AA286E">
        <w:rPr>
          <w:rFonts w:ascii="Times New Roman" w:eastAsia="Times New Roman" w:hAnsi="Times New Roman" w:cs="Times New Roman"/>
          <w:b/>
          <w:i/>
          <w:sz w:val="24"/>
          <w:szCs w:val="24"/>
        </w:rPr>
        <w:t xml:space="preserve"> сельсовет</w:t>
      </w:r>
    </w:p>
    <w:tbl>
      <w:tblPr>
        <w:tblW w:w="954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943"/>
        <w:gridCol w:w="3402"/>
        <w:gridCol w:w="1418"/>
        <w:gridCol w:w="1785"/>
      </w:tblGrid>
      <w:tr w:rsidR="00AA286E" w:rsidRPr="00AA286E" w:rsidTr="00C745F3">
        <w:trPr>
          <w:trHeight w:val="228"/>
          <w:tblHeader/>
        </w:trPr>
        <w:tc>
          <w:tcPr>
            <w:tcW w:w="2943"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Название учреждения</w:t>
            </w:r>
          </w:p>
        </w:tc>
        <w:tc>
          <w:tcPr>
            <w:tcW w:w="3402"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Адрес</w:t>
            </w:r>
          </w:p>
        </w:tc>
        <w:tc>
          <w:tcPr>
            <w:tcW w:w="1418"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Год постройки</w:t>
            </w:r>
          </w:p>
        </w:tc>
        <w:tc>
          <w:tcPr>
            <w:tcW w:w="1785"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Фактическая вместимость</w:t>
            </w:r>
          </w:p>
        </w:tc>
      </w:tr>
      <w:tr w:rsidR="00AA286E" w:rsidRPr="00AA286E" w:rsidTr="00C745F3">
        <w:trPr>
          <w:trHeight w:val="349"/>
        </w:trPr>
        <w:tc>
          <w:tcPr>
            <w:tcW w:w="2943" w:type="dxa"/>
            <w:shd w:val="clear" w:color="auto" w:fill="F2F2F2" w:themeFill="background1" w:themeFillShade="F2"/>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Клуб</w:t>
            </w:r>
          </w:p>
        </w:tc>
        <w:tc>
          <w:tcPr>
            <w:tcW w:w="3402" w:type="dxa"/>
          </w:tcPr>
          <w:p w:rsidR="00AA286E" w:rsidRPr="00AA286E" w:rsidRDefault="00AA286E" w:rsidP="00AA286E">
            <w:pPr>
              <w:spacing w:after="0" w:line="240" w:lineRule="auto"/>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д. Духовая, ул. Весенняя, д. 21</w:t>
            </w:r>
          </w:p>
        </w:tc>
        <w:tc>
          <w:tcPr>
            <w:tcW w:w="1418"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1989</w:t>
            </w:r>
          </w:p>
        </w:tc>
        <w:tc>
          <w:tcPr>
            <w:tcW w:w="1785"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w:t>
            </w:r>
          </w:p>
        </w:tc>
      </w:tr>
      <w:tr w:rsidR="00AA286E" w:rsidRPr="00AA286E" w:rsidTr="00C745F3">
        <w:trPr>
          <w:trHeight w:val="183"/>
        </w:trPr>
        <w:tc>
          <w:tcPr>
            <w:tcW w:w="2943" w:type="dxa"/>
            <w:shd w:val="clear" w:color="auto" w:fill="F2F2F2" w:themeFill="background1" w:themeFillShade="F2"/>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Филиал МБУК «Районный КДЦ»</w:t>
            </w:r>
          </w:p>
        </w:tc>
        <w:tc>
          <w:tcPr>
            <w:tcW w:w="3402" w:type="dxa"/>
          </w:tcPr>
          <w:p w:rsidR="00AA286E" w:rsidRPr="00AA286E" w:rsidRDefault="00AA286E" w:rsidP="00AA286E">
            <w:pPr>
              <w:spacing w:after="0" w:line="240" w:lineRule="auto"/>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 xml:space="preserve">с. </w:t>
            </w:r>
            <w:proofErr w:type="spellStart"/>
            <w:r w:rsidRPr="00AA286E">
              <w:rPr>
                <w:rFonts w:ascii="Times New Roman" w:eastAsia="Times New Roman" w:hAnsi="Times New Roman" w:cs="Times New Roman"/>
                <w:sz w:val="24"/>
                <w:szCs w:val="24"/>
                <w:lang w:eastAsia="ar-SA" w:bidi="en-US"/>
              </w:rPr>
              <w:t>Аллак</w:t>
            </w:r>
            <w:proofErr w:type="spellEnd"/>
            <w:r w:rsidRPr="00AA286E">
              <w:rPr>
                <w:rFonts w:ascii="Times New Roman" w:eastAsia="Times New Roman" w:hAnsi="Times New Roman" w:cs="Times New Roman"/>
                <w:sz w:val="24"/>
                <w:szCs w:val="24"/>
                <w:lang w:eastAsia="ar-SA" w:bidi="en-US"/>
              </w:rPr>
              <w:t>, ул. Саратовская, д. 1</w:t>
            </w:r>
          </w:p>
        </w:tc>
        <w:tc>
          <w:tcPr>
            <w:tcW w:w="1418"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1985</w:t>
            </w:r>
          </w:p>
        </w:tc>
        <w:tc>
          <w:tcPr>
            <w:tcW w:w="1785"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w:t>
            </w:r>
          </w:p>
        </w:tc>
      </w:tr>
      <w:tr w:rsidR="00AA286E" w:rsidRPr="00AA286E" w:rsidTr="00C745F3">
        <w:trPr>
          <w:trHeight w:val="163"/>
        </w:trPr>
        <w:tc>
          <w:tcPr>
            <w:tcW w:w="7763" w:type="dxa"/>
            <w:gridSpan w:val="3"/>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Всего</w:t>
            </w:r>
          </w:p>
        </w:tc>
        <w:tc>
          <w:tcPr>
            <w:tcW w:w="1785"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w:t>
            </w:r>
          </w:p>
        </w:tc>
      </w:tr>
      <w:tr w:rsidR="00AA286E" w:rsidRPr="00AA286E" w:rsidTr="00C745F3">
        <w:trPr>
          <w:trHeight w:val="318"/>
        </w:trPr>
        <w:tc>
          <w:tcPr>
            <w:tcW w:w="2943" w:type="dxa"/>
            <w:shd w:val="clear" w:color="auto" w:fill="F2F2F2" w:themeFill="background1" w:themeFillShade="F2"/>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Филиал МКУК «</w:t>
            </w:r>
            <w:proofErr w:type="spellStart"/>
            <w:r w:rsidRPr="00AA286E">
              <w:rPr>
                <w:rFonts w:ascii="Times New Roman" w:eastAsia="Times New Roman" w:hAnsi="Times New Roman" w:cs="Times New Roman"/>
                <w:b/>
                <w:i/>
                <w:sz w:val="24"/>
                <w:szCs w:val="24"/>
                <w:lang w:eastAsia="ar-SA" w:bidi="en-US"/>
              </w:rPr>
              <w:t>Межпоселенческая</w:t>
            </w:r>
            <w:proofErr w:type="spellEnd"/>
            <w:r w:rsidRPr="00AA286E">
              <w:rPr>
                <w:rFonts w:ascii="Times New Roman" w:eastAsia="Times New Roman" w:hAnsi="Times New Roman" w:cs="Times New Roman"/>
                <w:b/>
                <w:i/>
                <w:sz w:val="24"/>
                <w:szCs w:val="24"/>
                <w:lang w:eastAsia="ar-SA" w:bidi="en-US"/>
              </w:rPr>
              <w:t xml:space="preserve"> библиотека Каменского района»</w:t>
            </w:r>
          </w:p>
        </w:tc>
        <w:tc>
          <w:tcPr>
            <w:tcW w:w="3402" w:type="dxa"/>
          </w:tcPr>
          <w:p w:rsidR="00AA286E" w:rsidRPr="00AA286E" w:rsidRDefault="00AA286E" w:rsidP="00AA286E">
            <w:pPr>
              <w:spacing w:after="0" w:line="240" w:lineRule="auto"/>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 xml:space="preserve">с. </w:t>
            </w:r>
            <w:proofErr w:type="spellStart"/>
            <w:r w:rsidRPr="00AA286E">
              <w:rPr>
                <w:rFonts w:ascii="Times New Roman" w:eastAsia="Times New Roman" w:hAnsi="Times New Roman" w:cs="Times New Roman"/>
                <w:sz w:val="24"/>
                <w:szCs w:val="24"/>
                <w:lang w:eastAsia="ar-SA" w:bidi="en-US"/>
              </w:rPr>
              <w:t>Аллак</w:t>
            </w:r>
            <w:proofErr w:type="spellEnd"/>
            <w:r w:rsidRPr="00AA286E">
              <w:rPr>
                <w:rFonts w:ascii="Times New Roman" w:eastAsia="Times New Roman" w:hAnsi="Times New Roman" w:cs="Times New Roman"/>
                <w:sz w:val="24"/>
                <w:szCs w:val="24"/>
                <w:lang w:eastAsia="ar-SA" w:bidi="en-US"/>
              </w:rPr>
              <w:t>, ул. Саратовская, д. 1</w:t>
            </w:r>
          </w:p>
        </w:tc>
        <w:tc>
          <w:tcPr>
            <w:tcW w:w="1418"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1985</w:t>
            </w:r>
          </w:p>
        </w:tc>
        <w:tc>
          <w:tcPr>
            <w:tcW w:w="1785" w:type="dxa"/>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sz w:val="24"/>
                <w:szCs w:val="24"/>
                <w:lang w:eastAsia="ar-SA" w:bidi="en-US"/>
              </w:rPr>
              <w:t>1182</w:t>
            </w:r>
          </w:p>
        </w:tc>
      </w:tr>
      <w:tr w:rsidR="00AA286E" w:rsidRPr="00AA286E" w:rsidTr="00C745F3">
        <w:trPr>
          <w:trHeight w:val="166"/>
        </w:trPr>
        <w:tc>
          <w:tcPr>
            <w:tcW w:w="7763" w:type="dxa"/>
            <w:gridSpan w:val="3"/>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sz w:val="24"/>
                <w:szCs w:val="24"/>
                <w:lang w:eastAsia="ar-SA" w:bidi="en-US"/>
              </w:rPr>
            </w:pPr>
            <w:r w:rsidRPr="00AA286E">
              <w:rPr>
                <w:rFonts w:ascii="Times New Roman" w:eastAsia="Times New Roman" w:hAnsi="Times New Roman" w:cs="Times New Roman"/>
                <w:b/>
                <w:i/>
                <w:sz w:val="24"/>
                <w:szCs w:val="24"/>
                <w:lang w:eastAsia="ar-SA" w:bidi="en-US"/>
              </w:rPr>
              <w:t>Всего</w:t>
            </w:r>
          </w:p>
        </w:tc>
        <w:tc>
          <w:tcPr>
            <w:tcW w:w="1785" w:type="dxa"/>
            <w:shd w:val="clear" w:color="auto" w:fill="D9D9D9" w:themeFill="background1" w:themeFillShade="D9"/>
          </w:tcPr>
          <w:p w:rsidR="00AA286E" w:rsidRPr="00AA286E" w:rsidRDefault="00AA286E" w:rsidP="00AA286E">
            <w:pPr>
              <w:spacing w:after="0" w:line="240" w:lineRule="auto"/>
              <w:jc w:val="center"/>
              <w:rPr>
                <w:rFonts w:ascii="Times New Roman" w:eastAsia="Times New Roman" w:hAnsi="Times New Roman" w:cs="Times New Roman"/>
                <w:b/>
                <w:i/>
                <w:sz w:val="24"/>
                <w:szCs w:val="24"/>
                <w:lang w:eastAsia="ar-SA" w:bidi="en-US"/>
              </w:rPr>
            </w:pPr>
            <w:r w:rsidRPr="00AA286E">
              <w:rPr>
                <w:rFonts w:ascii="Times New Roman" w:eastAsia="Times New Roman" w:hAnsi="Times New Roman" w:cs="Times New Roman"/>
                <w:b/>
                <w:i/>
                <w:sz w:val="24"/>
                <w:szCs w:val="24"/>
                <w:lang w:eastAsia="ar-SA" w:bidi="en-US"/>
              </w:rPr>
              <w:t>1182</w:t>
            </w:r>
          </w:p>
        </w:tc>
      </w:tr>
    </w:tbl>
    <w:p w:rsidR="00B14D0C" w:rsidRPr="008E4585" w:rsidRDefault="002D5AE4" w:rsidP="00B14D0C">
      <w:pPr>
        <w:spacing w:before="120" w:after="0" w:line="240" w:lineRule="auto"/>
        <w:ind w:firstLine="709"/>
        <w:jc w:val="both"/>
        <w:rPr>
          <w:rFonts w:ascii="Times New Roman" w:eastAsia="Times New Roman" w:hAnsi="Times New Roman" w:cs="Times New Roman"/>
          <w:sz w:val="24"/>
          <w:szCs w:val="24"/>
          <w:lang w:eastAsia="ar-SA" w:bidi="en-US"/>
        </w:rPr>
      </w:pPr>
      <w:r w:rsidRPr="00726AC0">
        <w:rPr>
          <w:rFonts w:ascii="Times New Roman" w:eastAsia="Times New Roman" w:hAnsi="Times New Roman" w:cs="Times New Roman"/>
          <w:sz w:val="24"/>
          <w:szCs w:val="24"/>
          <w:lang w:eastAsia="ar-SA" w:bidi="en-US"/>
        </w:rPr>
        <w:t>П</w:t>
      </w:r>
      <w:r w:rsidR="00B14D0C" w:rsidRPr="00726AC0">
        <w:rPr>
          <w:rFonts w:ascii="Times New Roman" w:eastAsia="Times New Roman" w:hAnsi="Times New Roman" w:cs="Times New Roman"/>
          <w:sz w:val="24"/>
          <w:szCs w:val="24"/>
          <w:lang w:eastAsia="ar-SA" w:bidi="en-US"/>
        </w:rPr>
        <w:t>роектом не предусматривается строительство новых учреждений культуры и искусства</w:t>
      </w:r>
      <w:r w:rsidR="00726AC0" w:rsidRPr="00726AC0">
        <w:rPr>
          <w:rFonts w:ascii="Times New Roman" w:eastAsia="Times New Roman" w:hAnsi="Times New Roman" w:cs="Times New Roman"/>
          <w:sz w:val="24"/>
          <w:szCs w:val="24"/>
          <w:lang w:eastAsia="ar-SA" w:bidi="en-US"/>
        </w:rPr>
        <w:t xml:space="preserve"> в МО </w:t>
      </w:r>
      <w:proofErr w:type="spellStart"/>
      <w:r w:rsidR="00726AC0" w:rsidRPr="00726AC0">
        <w:rPr>
          <w:rFonts w:ascii="Times New Roman" w:eastAsia="Times New Roman" w:hAnsi="Times New Roman" w:cs="Times New Roman"/>
          <w:sz w:val="24"/>
          <w:szCs w:val="24"/>
          <w:lang w:eastAsia="ar-SA" w:bidi="en-US"/>
        </w:rPr>
        <w:t>Аллакский</w:t>
      </w:r>
      <w:proofErr w:type="spellEnd"/>
      <w:r w:rsidR="00726AC0" w:rsidRPr="00726AC0">
        <w:rPr>
          <w:rFonts w:ascii="Times New Roman" w:eastAsia="Times New Roman" w:hAnsi="Times New Roman" w:cs="Times New Roman"/>
          <w:sz w:val="24"/>
          <w:szCs w:val="24"/>
          <w:lang w:eastAsia="ar-SA" w:bidi="en-US"/>
        </w:rPr>
        <w:t xml:space="preserve"> сельсовет</w:t>
      </w:r>
      <w:r w:rsidR="00B14D0C" w:rsidRPr="00726AC0">
        <w:rPr>
          <w:rFonts w:ascii="Times New Roman" w:eastAsia="Times New Roman" w:hAnsi="Times New Roman" w:cs="Times New Roman"/>
          <w:sz w:val="24"/>
          <w:szCs w:val="24"/>
          <w:lang w:eastAsia="ar-SA" w:bidi="en-US"/>
        </w:rPr>
        <w:t>.</w:t>
      </w:r>
    </w:p>
    <w:p w:rsidR="00B75638" w:rsidRPr="00BE1075" w:rsidRDefault="00A5771D" w:rsidP="00433DC0">
      <w:pPr>
        <w:pStyle w:val="20"/>
        <w:rPr>
          <w:rFonts w:cs="Times New Roman"/>
          <w:sz w:val="24"/>
          <w:szCs w:val="24"/>
        </w:rPr>
      </w:pPr>
      <w:bookmarkStart w:id="157" w:name="_Toc465945730"/>
      <w:r w:rsidRPr="00BE1075">
        <w:rPr>
          <w:rFonts w:cs="Times New Roman"/>
          <w:sz w:val="24"/>
          <w:szCs w:val="24"/>
        </w:rPr>
        <w:t>3.</w:t>
      </w:r>
      <w:r w:rsidR="00963855">
        <w:rPr>
          <w:rFonts w:cs="Times New Roman"/>
          <w:sz w:val="24"/>
          <w:szCs w:val="24"/>
        </w:rPr>
        <w:t>4</w:t>
      </w:r>
      <w:r w:rsidRPr="00BE1075">
        <w:rPr>
          <w:rFonts w:cs="Times New Roman"/>
          <w:sz w:val="24"/>
          <w:szCs w:val="24"/>
        </w:rPr>
        <w:t xml:space="preserve"> </w:t>
      </w:r>
      <w:r w:rsidR="00B97A8C" w:rsidRPr="00BE1075">
        <w:rPr>
          <w:rFonts w:cs="Times New Roman"/>
          <w:sz w:val="24"/>
          <w:szCs w:val="24"/>
        </w:rPr>
        <w:t>Развитие коммерческого</w:t>
      </w:r>
      <w:r w:rsidR="007160B4">
        <w:rPr>
          <w:rFonts w:cs="Times New Roman"/>
          <w:sz w:val="24"/>
          <w:szCs w:val="24"/>
        </w:rPr>
        <w:t xml:space="preserve"> </w:t>
      </w:r>
      <w:r w:rsidR="00B75638" w:rsidRPr="00BE1075">
        <w:rPr>
          <w:rFonts w:cs="Times New Roman"/>
          <w:sz w:val="24"/>
          <w:szCs w:val="24"/>
        </w:rPr>
        <w:t>сектора системы обслуживания населения</w:t>
      </w:r>
      <w:bookmarkEnd w:id="151"/>
      <w:bookmarkEnd w:id="152"/>
      <w:bookmarkEnd w:id="153"/>
      <w:bookmarkEnd w:id="154"/>
      <w:bookmarkEnd w:id="155"/>
      <w:bookmarkEnd w:id="157"/>
    </w:p>
    <w:p w:rsidR="00644001" w:rsidRPr="00BE1075" w:rsidRDefault="00B75638" w:rsidP="00433DC0">
      <w:pPr>
        <w:pStyle w:val="aff1"/>
        <w:rPr>
          <w:lang w:val="ru-RU"/>
        </w:rPr>
      </w:pPr>
      <w:r w:rsidRPr="00BE1075">
        <w:rPr>
          <w:lang w:val="ru-RU"/>
        </w:rPr>
        <w:t xml:space="preserve">В размещении объектов торговли, бытового обслуживания и общественного питания, проектные решения генерального плана исходят из того, что функционирование подобных объектов сегодня полностью находится в сфере частного предпринимательства, </w:t>
      </w:r>
      <w:r w:rsidR="008E4585" w:rsidRPr="00BE1075">
        <w:rPr>
          <w:lang w:val="ru-RU"/>
        </w:rPr>
        <w:t>а, следовательно</w:t>
      </w:r>
      <w:r w:rsidRPr="00BE1075">
        <w:rPr>
          <w:lang w:val="ru-RU"/>
        </w:rPr>
        <w:t xml:space="preserve">, потребность в них определит рынок, который и будет поддерживать равновесие в их численности. </w:t>
      </w:r>
    </w:p>
    <w:p w:rsidR="00841305" w:rsidRDefault="00B75638" w:rsidP="00433DC0">
      <w:pPr>
        <w:pStyle w:val="aff1"/>
        <w:rPr>
          <w:lang w:val="ru-RU"/>
        </w:rPr>
      </w:pPr>
      <w:r w:rsidRPr="00BE1075">
        <w:rPr>
          <w:lang w:val="ru-RU"/>
        </w:rPr>
        <w:t>Существующая нормативная база не дает объективной оценки в потребности в тех или иных учреждениях торговли, а у органов власти отсутствуют правовые рычаги воздействия на ситуацию,</w:t>
      </w:r>
      <w:r w:rsidR="002F08D8">
        <w:rPr>
          <w:lang w:val="ru-RU"/>
        </w:rPr>
        <w:t xml:space="preserve"> </w:t>
      </w:r>
      <w:r w:rsidRPr="00BE1075">
        <w:rPr>
          <w:lang w:val="ru-RU"/>
        </w:rPr>
        <w:t xml:space="preserve">в которой, например, численность объектов торговли превысила норматив. Запретить открывать новые объекты торговли в такой ситуации закон не позволяет. </w:t>
      </w:r>
    </w:p>
    <w:p w:rsidR="00B267D2" w:rsidRDefault="00B75638" w:rsidP="00433DC0">
      <w:pPr>
        <w:pStyle w:val="aff1"/>
        <w:rPr>
          <w:lang w:val="ru-RU"/>
        </w:rPr>
      </w:pPr>
      <w:r w:rsidRPr="00BE1075">
        <w:rPr>
          <w:lang w:val="ru-RU"/>
        </w:rPr>
        <w:t>Со стороны органов власти остается забота об отведении новых территорий под соответствующие функции и надзор за соблюдением порядка торговли в рамках установленных законом полномочий соответствующего уровня.</w:t>
      </w:r>
    </w:p>
    <w:p w:rsidR="00A5771D" w:rsidRDefault="00B75638" w:rsidP="00433DC0">
      <w:pPr>
        <w:pStyle w:val="aff1"/>
        <w:rPr>
          <w:lang w:val="ru-RU"/>
        </w:rPr>
      </w:pPr>
      <w:r w:rsidRPr="00BE1075">
        <w:rPr>
          <w:lang w:val="ru-RU"/>
        </w:rPr>
        <w:t>Ввиду этого</w:t>
      </w:r>
      <w:r w:rsidR="005B11BD">
        <w:rPr>
          <w:lang w:val="ru-RU"/>
        </w:rPr>
        <w:t xml:space="preserve"> мероприятия по развитию сети торговли</w:t>
      </w:r>
      <w:r w:rsidR="00D33422">
        <w:rPr>
          <w:lang w:val="ru-RU"/>
        </w:rPr>
        <w:t xml:space="preserve">, </w:t>
      </w:r>
      <w:r w:rsidR="005B11BD" w:rsidRPr="00BE1075">
        <w:rPr>
          <w:lang w:val="ru-RU"/>
        </w:rPr>
        <w:t>общественного питания, бытового обслуживания</w:t>
      </w:r>
      <w:r w:rsidR="005B11BD">
        <w:rPr>
          <w:lang w:val="ru-RU"/>
        </w:rPr>
        <w:t>, предлагаемые</w:t>
      </w:r>
      <w:r w:rsidRPr="00BE1075">
        <w:rPr>
          <w:lang w:val="ru-RU"/>
        </w:rPr>
        <w:t xml:space="preserve"> генеральным планом</w:t>
      </w:r>
      <w:r w:rsidR="005B11BD">
        <w:rPr>
          <w:lang w:val="ru-RU"/>
        </w:rPr>
        <w:t>, носят рекомендательный характер</w:t>
      </w:r>
      <w:r w:rsidR="00881100" w:rsidRPr="00BE1075">
        <w:rPr>
          <w:lang w:val="ru-RU"/>
        </w:rPr>
        <w:t>.</w:t>
      </w:r>
    </w:p>
    <w:p w:rsidR="005B11BD" w:rsidRPr="00BD31D1" w:rsidRDefault="00826ECA" w:rsidP="005B11BD">
      <w:pPr>
        <w:pStyle w:val="3"/>
        <w:rPr>
          <w:rFonts w:cs="Times New Roman"/>
          <w:szCs w:val="24"/>
        </w:rPr>
      </w:pPr>
      <w:bookmarkStart w:id="158" w:name="_Toc270950868"/>
      <w:bookmarkStart w:id="159" w:name="_Toc312530934"/>
      <w:bookmarkStart w:id="160" w:name="_Toc370201538"/>
      <w:bookmarkStart w:id="161" w:name="_Toc373158623"/>
      <w:bookmarkStart w:id="162" w:name="_Toc374105055"/>
      <w:bookmarkStart w:id="163" w:name="_Toc375927267"/>
      <w:bookmarkStart w:id="164" w:name="_Toc465945731"/>
      <w:r w:rsidRPr="00726AC0">
        <w:rPr>
          <w:rFonts w:cs="Times New Roman"/>
          <w:szCs w:val="24"/>
        </w:rPr>
        <w:lastRenderedPageBreak/>
        <w:t>3.</w:t>
      </w:r>
      <w:r w:rsidR="00963855" w:rsidRPr="00726AC0">
        <w:rPr>
          <w:rFonts w:cs="Times New Roman"/>
          <w:szCs w:val="24"/>
        </w:rPr>
        <w:t>4</w:t>
      </w:r>
      <w:r w:rsidRPr="00726AC0">
        <w:rPr>
          <w:rFonts w:cs="Times New Roman"/>
          <w:szCs w:val="24"/>
        </w:rPr>
        <w:t>.1</w:t>
      </w:r>
      <w:r w:rsidR="005B11BD" w:rsidRPr="00726AC0">
        <w:rPr>
          <w:rFonts w:cs="Times New Roman"/>
          <w:szCs w:val="24"/>
        </w:rPr>
        <w:t xml:space="preserve"> Предприятия торговли</w:t>
      </w:r>
      <w:bookmarkEnd w:id="158"/>
      <w:bookmarkEnd w:id="159"/>
      <w:bookmarkEnd w:id="160"/>
      <w:bookmarkEnd w:id="161"/>
      <w:bookmarkEnd w:id="162"/>
      <w:bookmarkEnd w:id="163"/>
      <w:bookmarkEnd w:id="164"/>
    </w:p>
    <w:p w:rsidR="00646BA5" w:rsidRPr="00646BA5" w:rsidRDefault="00646BA5" w:rsidP="00646BA5">
      <w:pPr>
        <w:spacing w:after="0" w:line="240" w:lineRule="auto"/>
        <w:ind w:firstLine="709"/>
        <w:rPr>
          <w:rFonts w:ascii="Times New Roman" w:eastAsia="Times New Roman" w:hAnsi="Times New Roman" w:cs="Times New Roman"/>
          <w:sz w:val="24"/>
          <w:szCs w:val="24"/>
          <w:lang w:eastAsia="ar-SA" w:bidi="en-US"/>
        </w:rPr>
      </w:pPr>
      <w:bookmarkStart w:id="165" w:name="_Toc270950869"/>
      <w:bookmarkStart w:id="166" w:name="_Toc312530935"/>
      <w:bookmarkStart w:id="167" w:name="_Toc370201539"/>
      <w:bookmarkStart w:id="168" w:name="_Toc373158624"/>
      <w:bookmarkStart w:id="169" w:name="_Toc374105056"/>
      <w:bookmarkStart w:id="170" w:name="_Toc375927268"/>
      <w:r w:rsidRPr="00646BA5">
        <w:rPr>
          <w:rFonts w:ascii="Times New Roman" w:eastAsia="Times New Roman" w:hAnsi="Times New Roman" w:cs="Times New Roman"/>
          <w:sz w:val="24"/>
          <w:szCs w:val="24"/>
          <w:lang w:eastAsia="ar-SA" w:bidi="en-US"/>
        </w:rPr>
        <w:t xml:space="preserve">На территории МО </w:t>
      </w:r>
      <w:proofErr w:type="spellStart"/>
      <w:r w:rsidRPr="00646BA5">
        <w:rPr>
          <w:rFonts w:ascii="Times New Roman" w:eastAsia="Times New Roman" w:hAnsi="Times New Roman" w:cs="Times New Roman"/>
          <w:sz w:val="24"/>
          <w:szCs w:val="24"/>
          <w:lang w:eastAsia="ar-SA" w:bidi="en-US"/>
        </w:rPr>
        <w:t>Аллакский</w:t>
      </w:r>
      <w:proofErr w:type="spellEnd"/>
      <w:r w:rsidRPr="00646BA5">
        <w:rPr>
          <w:rFonts w:ascii="Times New Roman" w:eastAsia="Times New Roman" w:hAnsi="Times New Roman" w:cs="Times New Roman"/>
          <w:sz w:val="24"/>
          <w:szCs w:val="24"/>
          <w:lang w:eastAsia="ar-SA" w:bidi="en-US"/>
        </w:rPr>
        <w:t xml:space="preserve"> сельсовет функционируют восемь предприятий в сфере торговли.</w:t>
      </w:r>
    </w:p>
    <w:p w:rsidR="00646BA5" w:rsidRPr="00646BA5" w:rsidRDefault="00646BA5" w:rsidP="00646BA5">
      <w:pPr>
        <w:spacing w:after="0" w:line="240" w:lineRule="auto"/>
        <w:ind w:firstLine="709"/>
        <w:jc w:val="right"/>
        <w:outlineLvl w:val="0"/>
        <w:rPr>
          <w:rFonts w:ascii="Times New Roman" w:eastAsia="Times New Roman" w:hAnsi="Times New Roman" w:cs="Times New Roman"/>
          <w:b/>
          <w:i/>
          <w:sz w:val="24"/>
          <w:szCs w:val="24"/>
          <w:lang w:eastAsia="ar-SA" w:bidi="en-US"/>
        </w:rPr>
      </w:pPr>
      <w:r w:rsidRPr="00646BA5">
        <w:rPr>
          <w:rFonts w:ascii="Times New Roman" w:eastAsia="Times New Roman" w:hAnsi="Times New Roman" w:cs="Times New Roman"/>
          <w:b/>
          <w:i/>
          <w:sz w:val="24"/>
          <w:szCs w:val="24"/>
          <w:lang w:eastAsia="ar-SA" w:bidi="en-US"/>
        </w:rPr>
        <w:t xml:space="preserve">Таблица </w:t>
      </w:r>
      <w:r>
        <w:rPr>
          <w:rFonts w:ascii="Times New Roman" w:eastAsia="Times New Roman" w:hAnsi="Times New Roman" w:cs="Times New Roman"/>
          <w:b/>
          <w:i/>
          <w:sz w:val="24"/>
          <w:szCs w:val="24"/>
          <w:lang w:eastAsia="ar-SA" w:bidi="en-US"/>
        </w:rPr>
        <w:t>3</w:t>
      </w:r>
      <w:r w:rsidRPr="00646BA5">
        <w:rPr>
          <w:rFonts w:ascii="Times New Roman" w:eastAsia="Times New Roman" w:hAnsi="Times New Roman" w:cs="Times New Roman"/>
          <w:b/>
          <w:i/>
          <w:sz w:val="24"/>
          <w:szCs w:val="24"/>
          <w:lang w:eastAsia="ar-SA" w:bidi="en-US"/>
        </w:rPr>
        <w:t>.</w:t>
      </w:r>
      <w:r w:rsidR="00B533BA">
        <w:rPr>
          <w:rFonts w:ascii="Times New Roman" w:eastAsia="Times New Roman" w:hAnsi="Times New Roman" w:cs="Times New Roman"/>
          <w:b/>
          <w:i/>
          <w:sz w:val="24"/>
          <w:szCs w:val="24"/>
          <w:lang w:eastAsia="ar-SA" w:bidi="en-US"/>
        </w:rPr>
        <w:t>7</w:t>
      </w:r>
    </w:p>
    <w:p w:rsidR="00646BA5" w:rsidRPr="00646BA5" w:rsidRDefault="00646BA5" w:rsidP="00646BA5">
      <w:pPr>
        <w:spacing w:after="120" w:line="240" w:lineRule="auto"/>
        <w:ind w:firstLine="488"/>
        <w:jc w:val="center"/>
        <w:rPr>
          <w:rFonts w:ascii="Times New Roman" w:eastAsia="Times New Roman" w:hAnsi="Times New Roman" w:cs="Times New Roman"/>
          <w:b/>
          <w:i/>
          <w:sz w:val="24"/>
          <w:szCs w:val="24"/>
        </w:rPr>
      </w:pPr>
      <w:r w:rsidRPr="00646BA5">
        <w:rPr>
          <w:rFonts w:ascii="Times New Roman" w:eastAsia="Times New Roman" w:hAnsi="Times New Roman" w:cs="Times New Roman"/>
          <w:b/>
          <w:i/>
          <w:sz w:val="24"/>
          <w:szCs w:val="24"/>
        </w:rPr>
        <w:t xml:space="preserve">Характеристика предприятий торговли МО </w:t>
      </w:r>
      <w:proofErr w:type="spellStart"/>
      <w:r w:rsidRPr="00646BA5">
        <w:rPr>
          <w:rFonts w:ascii="Times New Roman" w:eastAsia="Times New Roman" w:hAnsi="Times New Roman" w:cs="Times New Roman"/>
          <w:b/>
          <w:i/>
          <w:sz w:val="24"/>
          <w:szCs w:val="24"/>
        </w:rPr>
        <w:t>Аллакский</w:t>
      </w:r>
      <w:proofErr w:type="spellEnd"/>
      <w:r w:rsidRPr="00646BA5">
        <w:rPr>
          <w:rFonts w:ascii="Times New Roman" w:eastAsia="Times New Roman" w:hAnsi="Times New Roman" w:cs="Times New Roman"/>
          <w:b/>
          <w:i/>
          <w:sz w:val="24"/>
          <w:szCs w:val="24"/>
        </w:rPr>
        <w:t xml:space="preserve"> сельсовет</w:t>
      </w:r>
    </w:p>
    <w:tbl>
      <w:tblPr>
        <w:tblW w:w="95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560"/>
        <w:gridCol w:w="2525"/>
        <w:gridCol w:w="2126"/>
        <w:gridCol w:w="1560"/>
        <w:gridCol w:w="1559"/>
        <w:gridCol w:w="1240"/>
      </w:tblGrid>
      <w:tr w:rsidR="00646BA5" w:rsidRPr="00646BA5" w:rsidTr="00C745F3">
        <w:trPr>
          <w:tblHeader/>
        </w:trPr>
        <w:tc>
          <w:tcPr>
            <w:tcW w:w="560"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 п/п</w:t>
            </w:r>
          </w:p>
        </w:tc>
        <w:tc>
          <w:tcPr>
            <w:tcW w:w="2525" w:type="dxa"/>
            <w:shd w:val="clear" w:color="auto" w:fill="D9D9D9" w:themeFill="background1" w:themeFillShade="D9"/>
          </w:tcPr>
          <w:p w:rsidR="00646BA5" w:rsidRPr="00646BA5" w:rsidRDefault="00646BA5" w:rsidP="00646BA5">
            <w:pPr>
              <w:tabs>
                <w:tab w:val="left" w:pos="489"/>
                <w:tab w:val="center" w:pos="1154"/>
              </w:tabs>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Название</w:t>
            </w:r>
          </w:p>
        </w:tc>
        <w:tc>
          <w:tcPr>
            <w:tcW w:w="2126"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Адрес</w:t>
            </w:r>
          </w:p>
        </w:tc>
        <w:tc>
          <w:tcPr>
            <w:tcW w:w="1560"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Профиль предприятия</w:t>
            </w:r>
          </w:p>
        </w:tc>
        <w:tc>
          <w:tcPr>
            <w:tcW w:w="1559"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Количество работников, чел</w:t>
            </w:r>
          </w:p>
        </w:tc>
        <w:tc>
          <w:tcPr>
            <w:tcW w:w="1240"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Площадь помещениям²</w:t>
            </w:r>
          </w:p>
        </w:tc>
      </w:tr>
      <w:tr w:rsidR="00646BA5" w:rsidRPr="00646BA5" w:rsidTr="00C745F3">
        <w:trPr>
          <w:trHeight w:val="427"/>
        </w:trPr>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1</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«Фея» ИП Улитина</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2, в</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смешанный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4</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88</w:t>
            </w:r>
          </w:p>
        </w:tc>
      </w:tr>
      <w:tr w:rsidR="00646BA5" w:rsidRPr="00646BA5" w:rsidTr="00C745F3">
        <w:trPr>
          <w:trHeight w:val="265"/>
        </w:trPr>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2</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ИП Орехов</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7</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смешанный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2</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92</w:t>
            </w:r>
          </w:p>
        </w:tc>
      </w:tr>
      <w:tr w:rsidR="00646BA5" w:rsidRPr="00646BA5" w:rsidTr="00C745F3">
        <w:trPr>
          <w:trHeight w:val="246"/>
        </w:trPr>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3</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ИП Юрченко А.В</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3</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промышленный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1</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43,9</w:t>
            </w:r>
          </w:p>
        </w:tc>
      </w:tr>
      <w:tr w:rsidR="00646BA5" w:rsidRPr="00646BA5" w:rsidTr="00C745F3">
        <w:trPr>
          <w:trHeight w:val="382"/>
        </w:trPr>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4</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 xml:space="preserve">Магазин «Березка» ИП </w:t>
            </w:r>
            <w:proofErr w:type="spellStart"/>
            <w:r w:rsidRPr="00646BA5">
              <w:rPr>
                <w:rFonts w:ascii="Times New Roman" w:eastAsia="Calibri" w:hAnsi="Times New Roman" w:cs="Times New Roman"/>
                <w:b/>
                <w:i/>
                <w:iCs/>
                <w:sz w:val="24"/>
                <w:szCs w:val="24"/>
                <w:lang w:eastAsia="en-US" w:bidi="en-US"/>
              </w:rPr>
              <w:t>Торлопова</w:t>
            </w:r>
            <w:proofErr w:type="spellEnd"/>
            <w:r w:rsidRPr="00646BA5">
              <w:rPr>
                <w:rFonts w:ascii="Times New Roman" w:eastAsia="Calibri" w:hAnsi="Times New Roman" w:cs="Times New Roman"/>
                <w:b/>
                <w:i/>
                <w:iCs/>
                <w:sz w:val="24"/>
                <w:szCs w:val="24"/>
                <w:lang w:eastAsia="en-US" w:bidi="en-US"/>
              </w:rPr>
              <w:t xml:space="preserve"> Т.Г</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5</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60,1</w:t>
            </w:r>
          </w:p>
        </w:tc>
      </w:tr>
      <w:tr w:rsidR="00646BA5" w:rsidRPr="00646BA5" w:rsidTr="00C745F3">
        <w:trPr>
          <w:trHeight w:val="507"/>
        </w:trPr>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5</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 пекарня</w:t>
            </w:r>
            <w:r w:rsidRPr="00646BA5">
              <w:rPr>
                <w:rFonts w:ascii="Times New Roman" w:eastAsia="Times New Roman" w:hAnsi="Times New Roman" w:cs="Times New Roman"/>
                <w:sz w:val="24"/>
                <w:szCs w:val="24"/>
              </w:rPr>
              <w:t xml:space="preserve"> </w:t>
            </w:r>
            <w:r w:rsidRPr="00646BA5">
              <w:rPr>
                <w:rFonts w:ascii="Times New Roman" w:eastAsia="Calibri" w:hAnsi="Times New Roman" w:cs="Times New Roman"/>
                <w:b/>
                <w:i/>
                <w:iCs/>
                <w:sz w:val="24"/>
                <w:szCs w:val="24"/>
                <w:lang w:eastAsia="en-US" w:bidi="en-US"/>
              </w:rPr>
              <w:t xml:space="preserve">ИП </w:t>
            </w:r>
            <w:proofErr w:type="spellStart"/>
            <w:r w:rsidRPr="00646BA5">
              <w:rPr>
                <w:rFonts w:ascii="Times New Roman" w:eastAsia="Calibri" w:hAnsi="Times New Roman" w:cs="Times New Roman"/>
                <w:b/>
                <w:i/>
                <w:iCs/>
                <w:sz w:val="24"/>
                <w:szCs w:val="24"/>
                <w:lang w:eastAsia="en-US" w:bidi="en-US"/>
              </w:rPr>
              <w:t>Торлопова</w:t>
            </w:r>
            <w:proofErr w:type="spellEnd"/>
            <w:r w:rsidRPr="00646BA5">
              <w:rPr>
                <w:rFonts w:ascii="Times New Roman" w:eastAsia="Calibri" w:hAnsi="Times New Roman" w:cs="Times New Roman"/>
                <w:b/>
                <w:i/>
                <w:iCs/>
                <w:sz w:val="24"/>
                <w:szCs w:val="24"/>
                <w:lang w:eastAsia="en-US" w:bidi="en-US"/>
              </w:rPr>
              <w:t xml:space="preserve"> Т.Г</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7, а</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смешанный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4</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160,4</w:t>
            </w:r>
          </w:p>
        </w:tc>
      </w:tr>
      <w:tr w:rsidR="00646BA5" w:rsidRPr="00646BA5" w:rsidTr="00C745F3">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6</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«Водолей» ИП Мальцева Л.И</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4</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смешанный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2</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42</w:t>
            </w:r>
          </w:p>
        </w:tc>
      </w:tr>
      <w:tr w:rsidR="00646BA5" w:rsidRPr="00646BA5" w:rsidTr="00C745F3">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7</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«Престиж» ИП Гунько А.И</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Первомайская, д. 23</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промышленный - продуктовый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6</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144</w:t>
            </w:r>
          </w:p>
        </w:tc>
      </w:tr>
      <w:tr w:rsidR="00646BA5" w:rsidRPr="00646BA5" w:rsidTr="00C745F3">
        <w:tc>
          <w:tcPr>
            <w:tcW w:w="560" w:type="dxa"/>
            <w:shd w:val="clear" w:color="auto" w:fill="F2F2F2" w:themeFill="background1" w:themeFillShade="F2"/>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8</w:t>
            </w:r>
          </w:p>
        </w:tc>
        <w:tc>
          <w:tcPr>
            <w:tcW w:w="2525" w:type="dxa"/>
            <w:shd w:val="clear" w:color="auto" w:fill="F2F2F2" w:themeFill="background1" w:themeFillShade="F2"/>
          </w:tcPr>
          <w:p w:rsidR="00646BA5" w:rsidRPr="00646BA5" w:rsidRDefault="00646BA5" w:rsidP="00646BA5">
            <w:pPr>
              <w:spacing w:after="0" w:line="240" w:lineRule="auto"/>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Магазин «Солнышко» ИП Илларионова О.А</w:t>
            </w:r>
          </w:p>
        </w:tc>
        <w:tc>
          <w:tcPr>
            <w:tcW w:w="2126" w:type="dxa"/>
          </w:tcPr>
          <w:p w:rsidR="00646BA5" w:rsidRPr="00646BA5" w:rsidRDefault="00646BA5" w:rsidP="00646BA5">
            <w:pPr>
              <w:spacing w:after="0" w:line="240" w:lineRule="auto"/>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 xml:space="preserve">с. </w:t>
            </w:r>
            <w:proofErr w:type="spellStart"/>
            <w:r w:rsidRPr="00646BA5">
              <w:rPr>
                <w:rFonts w:ascii="Times New Roman" w:eastAsia="Calibri" w:hAnsi="Times New Roman" w:cs="Times New Roman"/>
                <w:iCs/>
                <w:sz w:val="24"/>
                <w:szCs w:val="24"/>
                <w:lang w:eastAsia="en-US" w:bidi="en-US"/>
              </w:rPr>
              <w:t>Аллак</w:t>
            </w:r>
            <w:proofErr w:type="spellEnd"/>
            <w:r w:rsidRPr="00646BA5">
              <w:rPr>
                <w:rFonts w:ascii="Times New Roman" w:eastAsia="Calibri" w:hAnsi="Times New Roman" w:cs="Times New Roman"/>
                <w:iCs/>
                <w:sz w:val="24"/>
                <w:szCs w:val="24"/>
                <w:lang w:eastAsia="en-US" w:bidi="en-US"/>
              </w:rPr>
              <w:t>, ул. Центральная, д. 4, а</w:t>
            </w:r>
          </w:p>
        </w:tc>
        <w:tc>
          <w:tcPr>
            <w:tcW w:w="156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продуктовый</w:t>
            </w:r>
          </w:p>
        </w:tc>
        <w:tc>
          <w:tcPr>
            <w:tcW w:w="1559"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1</w:t>
            </w:r>
          </w:p>
        </w:tc>
        <w:tc>
          <w:tcPr>
            <w:tcW w:w="1240" w:type="dxa"/>
          </w:tcPr>
          <w:p w:rsidR="00646BA5" w:rsidRPr="00646BA5" w:rsidRDefault="00646BA5" w:rsidP="00646BA5">
            <w:pPr>
              <w:spacing w:after="0" w:line="240" w:lineRule="auto"/>
              <w:jc w:val="center"/>
              <w:rPr>
                <w:rFonts w:ascii="Times New Roman" w:eastAsia="Calibri" w:hAnsi="Times New Roman" w:cs="Times New Roman"/>
                <w:iCs/>
                <w:sz w:val="24"/>
                <w:szCs w:val="24"/>
                <w:lang w:eastAsia="en-US" w:bidi="en-US"/>
              </w:rPr>
            </w:pPr>
            <w:r w:rsidRPr="00646BA5">
              <w:rPr>
                <w:rFonts w:ascii="Times New Roman" w:eastAsia="Calibri" w:hAnsi="Times New Roman" w:cs="Times New Roman"/>
                <w:iCs/>
                <w:sz w:val="24"/>
                <w:szCs w:val="24"/>
                <w:lang w:eastAsia="en-US" w:bidi="en-US"/>
              </w:rPr>
              <w:t>21</w:t>
            </w:r>
          </w:p>
        </w:tc>
      </w:tr>
      <w:tr w:rsidR="00646BA5" w:rsidRPr="00646BA5" w:rsidTr="00C745F3">
        <w:tc>
          <w:tcPr>
            <w:tcW w:w="6771" w:type="dxa"/>
            <w:gridSpan w:val="4"/>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Всего</w:t>
            </w:r>
          </w:p>
        </w:tc>
        <w:tc>
          <w:tcPr>
            <w:tcW w:w="1559"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20</w:t>
            </w:r>
          </w:p>
        </w:tc>
        <w:tc>
          <w:tcPr>
            <w:tcW w:w="1240" w:type="dxa"/>
            <w:shd w:val="clear" w:color="auto" w:fill="D9D9D9" w:themeFill="background1" w:themeFillShade="D9"/>
          </w:tcPr>
          <w:p w:rsidR="00646BA5" w:rsidRPr="00646BA5" w:rsidRDefault="00646BA5" w:rsidP="00646BA5">
            <w:pPr>
              <w:spacing w:after="0" w:line="240" w:lineRule="auto"/>
              <w:jc w:val="center"/>
              <w:rPr>
                <w:rFonts w:ascii="Times New Roman" w:eastAsia="Calibri" w:hAnsi="Times New Roman" w:cs="Times New Roman"/>
                <w:b/>
                <w:i/>
                <w:iCs/>
                <w:sz w:val="24"/>
                <w:szCs w:val="24"/>
                <w:lang w:eastAsia="en-US" w:bidi="en-US"/>
              </w:rPr>
            </w:pPr>
            <w:r w:rsidRPr="00646BA5">
              <w:rPr>
                <w:rFonts w:ascii="Times New Roman" w:eastAsia="Calibri" w:hAnsi="Times New Roman" w:cs="Times New Roman"/>
                <w:b/>
                <w:i/>
                <w:iCs/>
                <w:sz w:val="24"/>
                <w:szCs w:val="24"/>
                <w:lang w:eastAsia="en-US" w:bidi="en-US"/>
              </w:rPr>
              <w:t>651,4</w:t>
            </w:r>
          </w:p>
        </w:tc>
      </w:tr>
    </w:tbl>
    <w:p w:rsidR="00646BA5" w:rsidRPr="00646BA5" w:rsidRDefault="00646BA5" w:rsidP="00646BA5">
      <w:pPr>
        <w:spacing w:before="120" w:after="0" w:line="240" w:lineRule="auto"/>
        <w:ind w:firstLine="709"/>
        <w:rPr>
          <w:rFonts w:ascii="Times New Roman" w:eastAsia="Times New Roman" w:hAnsi="Times New Roman" w:cs="Times New Roman"/>
          <w:sz w:val="24"/>
          <w:szCs w:val="24"/>
        </w:rPr>
      </w:pPr>
      <w:r w:rsidRPr="00646BA5">
        <w:rPr>
          <w:rFonts w:ascii="Times New Roman" w:eastAsia="Times New Roman" w:hAnsi="Times New Roman" w:cs="Times New Roman"/>
          <w:sz w:val="24"/>
          <w:szCs w:val="24"/>
        </w:rPr>
        <w:t xml:space="preserve">Общая торговая площадь МО </w:t>
      </w:r>
      <w:proofErr w:type="spellStart"/>
      <w:r w:rsidRPr="00646BA5">
        <w:rPr>
          <w:rFonts w:ascii="Times New Roman" w:eastAsia="Times New Roman" w:hAnsi="Times New Roman" w:cs="Times New Roman"/>
          <w:sz w:val="24"/>
          <w:szCs w:val="24"/>
        </w:rPr>
        <w:t>Аллакский</w:t>
      </w:r>
      <w:proofErr w:type="spellEnd"/>
      <w:r w:rsidRPr="00646BA5">
        <w:rPr>
          <w:rFonts w:ascii="Times New Roman" w:eastAsia="Times New Roman" w:hAnsi="Times New Roman" w:cs="Times New Roman"/>
          <w:sz w:val="24"/>
          <w:szCs w:val="24"/>
        </w:rPr>
        <w:t xml:space="preserve"> сельсовет составляет около 651,4 м</w:t>
      </w:r>
      <w:r w:rsidRPr="00646BA5">
        <w:rPr>
          <w:rFonts w:ascii="Times New Roman" w:eastAsia="Times New Roman" w:hAnsi="Times New Roman" w:cs="Times New Roman"/>
          <w:sz w:val="24"/>
          <w:szCs w:val="24"/>
          <w:vertAlign w:val="superscript"/>
        </w:rPr>
        <w:t>2</w:t>
      </w:r>
      <w:r w:rsidRPr="00646BA5">
        <w:rPr>
          <w:rFonts w:ascii="Times New Roman" w:eastAsia="Times New Roman" w:hAnsi="Times New Roman" w:cs="Times New Roman"/>
          <w:sz w:val="24"/>
          <w:szCs w:val="24"/>
        </w:rPr>
        <w:t>.</w:t>
      </w:r>
    </w:p>
    <w:p w:rsidR="00646BA5" w:rsidRPr="00646BA5" w:rsidRDefault="00646BA5" w:rsidP="00646BA5">
      <w:pPr>
        <w:spacing w:after="0" w:line="240" w:lineRule="auto"/>
        <w:ind w:firstLine="709"/>
        <w:rPr>
          <w:rFonts w:ascii="Times New Roman" w:eastAsia="Times New Roman" w:hAnsi="Times New Roman" w:cs="Times New Roman"/>
          <w:sz w:val="24"/>
          <w:szCs w:val="24"/>
          <w:lang w:eastAsia="ar-SA" w:bidi="en-US"/>
        </w:rPr>
      </w:pPr>
      <w:r w:rsidRPr="00646BA5">
        <w:rPr>
          <w:rFonts w:ascii="Times New Roman" w:eastAsia="Times New Roman" w:hAnsi="Times New Roman" w:cs="Times New Roman"/>
          <w:sz w:val="24"/>
          <w:szCs w:val="24"/>
          <w:lang w:eastAsia="ar-SA" w:bidi="en-US"/>
        </w:rPr>
        <w:t>Согласно региональным нормативам градостроительного проектирования Алтайского края рекомендуемая обеспеченность предприятиями торговли в сельских поселениях составляет 261 м</w:t>
      </w:r>
      <w:r w:rsidRPr="00646BA5">
        <w:rPr>
          <w:rFonts w:ascii="Times New Roman" w:eastAsia="Times New Roman" w:hAnsi="Times New Roman" w:cs="Times New Roman"/>
          <w:sz w:val="24"/>
          <w:szCs w:val="24"/>
          <w:vertAlign w:val="superscript"/>
          <w:lang w:eastAsia="ar-SA" w:bidi="en-US"/>
        </w:rPr>
        <w:t>2</w:t>
      </w:r>
      <w:r w:rsidRPr="00646BA5">
        <w:rPr>
          <w:rFonts w:ascii="Times New Roman" w:eastAsia="Times New Roman" w:hAnsi="Times New Roman" w:cs="Times New Roman"/>
          <w:sz w:val="24"/>
          <w:szCs w:val="24"/>
          <w:lang w:eastAsia="ar-SA" w:bidi="en-US"/>
        </w:rPr>
        <w:t xml:space="preserve"> на 1000 жителей. </w:t>
      </w:r>
    </w:p>
    <w:p w:rsidR="00B14D0C" w:rsidRPr="00726AC0" w:rsidRDefault="00646BA5" w:rsidP="00646BA5">
      <w:pPr>
        <w:spacing w:after="0" w:line="240" w:lineRule="auto"/>
        <w:ind w:firstLine="709"/>
        <w:rPr>
          <w:rFonts w:ascii="Times New Roman" w:eastAsia="Times New Roman" w:hAnsi="Times New Roman" w:cs="Times New Roman"/>
          <w:sz w:val="24"/>
          <w:szCs w:val="24"/>
          <w:lang w:eastAsia="ar-SA" w:bidi="en-US"/>
        </w:rPr>
      </w:pPr>
      <w:r w:rsidRPr="00646BA5">
        <w:rPr>
          <w:rFonts w:ascii="Times New Roman" w:eastAsia="Times New Roman" w:hAnsi="Times New Roman" w:cs="Times New Roman"/>
          <w:sz w:val="24"/>
          <w:szCs w:val="24"/>
          <w:lang w:eastAsia="ar-SA" w:bidi="en-US"/>
        </w:rPr>
        <w:t xml:space="preserve">Данная норма в МО </w:t>
      </w:r>
      <w:proofErr w:type="spellStart"/>
      <w:r w:rsidRPr="00646BA5">
        <w:rPr>
          <w:rFonts w:ascii="Times New Roman" w:eastAsia="Times New Roman" w:hAnsi="Times New Roman" w:cs="Times New Roman"/>
          <w:sz w:val="24"/>
          <w:szCs w:val="24"/>
          <w:lang w:eastAsia="ar-SA" w:bidi="en-US"/>
        </w:rPr>
        <w:t>Аллакский</w:t>
      </w:r>
      <w:proofErr w:type="spellEnd"/>
      <w:r w:rsidRPr="00646BA5">
        <w:rPr>
          <w:rFonts w:ascii="Times New Roman" w:eastAsia="Times New Roman" w:hAnsi="Times New Roman" w:cs="Times New Roman"/>
          <w:sz w:val="24"/>
          <w:szCs w:val="24"/>
          <w:lang w:eastAsia="ar-SA" w:bidi="en-US"/>
        </w:rPr>
        <w:t xml:space="preserve"> сельсовет выполняется (в 2015 году 575 м</w:t>
      </w:r>
      <w:r w:rsidRPr="00646BA5">
        <w:rPr>
          <w:rFonts w:ascii="Times New Roman" w:eastAsia="Times New Roman" w:hAnsi="Times New Roman" w:cs="Times New Roman"/>
          <w:sz w:val="24"/>
          <w:szCs w:val="24"/>
          <w:vertAlign w:val="superscript"/>
          <w:lang w:eastAsia="ar-SA" w:bidi="en-US"/>
        </w:rPr>
        <w:t>2</w:t>
      </w:r>
      <w:r w:rsidRPr="00646BA5">
        <w:rPr>
          <w:rFonts w:ascii="Times New Roman" w:eastAsia="Times New Roman" w:hAnsi="Times New Roman" w:cs="Times New Roman"/>
          <w:sz w:val="24"/>
          <w:szCs w:val="24"/>
          <w:lang w:eastAsia="ar-SA" w:bidi="en-US"/>
        </w:rPr>
        <w:t xml:space="preserve"> на 1000 </w:t>
      </w:r>
      <w:r w:rsidRPr="00726AC0">
        <w:rPr>
          <w:rFonts w:ascii="Times New Roman" w:eastAsia="Times New Roman" w:hAnsi="Times New Roman" w:cs="Times New Roman"/>
          <w:sz w:val="24"/>
          <w:szCs w:val="24"/>
          <w:lang w:eastAsia="ar-SA" w:bidi="en-US"/>
        </w:rPr>
        <w:t xml:space="preserve">жителей). </w:t>
      </w:r>
      <w:r w:rsidR="00B14D0C" w:rsidRPr="00726AC0">
        <w:rPr>
          <w:rFonts w:ascii="Times New Roman" w:eastAsia="Times New Roman" w:hAnsi="Times New Roman" w:cs="Times New Roman"/>
          <w:sz w:val="24"/>
          <w:szCs w:val="24"/>
          <w:lang w:eastAsia="ar-SA" w:bidi="en-US"/>
        </w:rPr>
        <w:t>В связи сданным фактом проектом не предусматривается строительство новых предприятий торговли.</w:t>
      </w:r>
    </w:p>
    <w:p w:rsidR="00B14D0C" w:rsidRPr="00B14D0C" w:rsidRDefault="00B14D0C" w:rsidP="00B14D0C">
      <w:pPr>
        <w:keepNext/>
        <w:suppressAutoHyphens/>
        <w:spacing w:before="240" w:after="240" w:line="240" w:lineRule="auto"/>
        <w:jc w:val="center"/>
        <w:outlineLvl w:val="2"/>
        <w:rPr>
          <w:rFonts w:ascii="Times New Roman" w:eastAsia="Times New Roman" w:hAnsi="Times New Roman" w:cs="Times New Roman"/>
          <w:bCs/>
          <w:i/>
          <w:sz w:val="24"/>
          <w:szCs w:val="24"/>
        </w:rPr>
      </w:pPr>
      <w:bookmarkStart w:id="171" w:name="_Toc430621199"/>
      <w:r w:rsidRPr="00726AC0">
        <w:rPr>
          <w:rFonts w:ascii="Times New Roman" w:eastAsia="Times New Roman" w:hAnsi="Times New Roman" w:cs="Times New Roman"/>
          <w:bCs/>
          <w:i/>
          <w:sz w:val="24"/>
          <w:szCs w:val="24"/>
        </w:rPr>
        <w:t>3.3.2 Предприятия общественного питания и бытового обслуживания, гостиницы</w:t>
      </w:r>
      <w:bookmarkEnd w:id="171"/>
    </w:p>
    <w:p w:rsidR="0067097C" w:rsidRPr="0067097C" w:rsidRDefault="006D6BBC" w:rsidP="006D6BBC">
      <w:pPr>
        <w:spacing w:after="0" w:line="240" w:lineRule="auto"/>
        <w:ind w:firstLine="709"/>
        <w:jc w:val="both"/>
        <w:rPr>
          <w:rFonts w:ascii="Times New Roman" w:eastAsia="Times New Roman" w:hAnsi="Times New Roman" w:cs="Times New Roman"/>
          <w:sz w:val="24"/>
          <w:szCs w:val="24"/>
          <w:lang w:eastAsia="ar-SA" w:bidi="en-US"/>
        </w:rPr>
      </w:pPr>
      <w:r w:rsidRPr="006D6BBC">
        <w:rPr>
          <w:rFonts w:ascii="Times New Roman" w:eastAsia="Times New Roman" w:hAnsi="Times New Roman" w:cs="Times New Roman"/>
          <w:sz w:val="24"/>
          <w:szCs w:val="24"/>
          <w:lang w:eastAsia="ar-SA" w:bidi="en-US"/>
        </w:rPr>
        <w:t xml:space="preserve">На территории МО </w:t>
      </w:r>
      <w:proofErr w:type="spellStart"/>
      <w:r w:rsidRPr="006D6BBC">
        <w:rPr>
          <w:rFonts w:ascii="Times New Roman" w:eastAsia="Times New Roman" w:hAnsi="Times New Roman" w:cs="Times New Roman"/>
          <w:sz w:val="24"/>
          <w:szCs w:val="24"/>
          <w:lang w:eastAsia="ar-SA" w:bidi="en-US"/>
        </w:rPr>
        <w:t>Аллакский</w:t>
      </w:r>
      <w:proofErr w:type="spellEnd"/>
      <w:r w:rsidRPr="006D6BBC">
        <w:rPr>
          <w:rFonts w:ascii="Times New Roman" w:eastAsia="Times New Roman" w:hAnsi="Times New Roman" w:cs="Times New Roman"/>
          <w:sz w:val="24"/>
          <w:szCs w:val="24"/>
          <w:lang w:eastAsia="ar-SA" w:bidi="en-US"/>
        </w:rPr>
        <w:t xml:space="preserve"> сельсовет функционирует два предприятия общественного питания</w:t>
      </w:r>
      <w:r>
        <w:rPr>
          <w:rFonts w:ascii="Times New Roman" w:eastAsia="Times New Roman" w:hAnsi="Times New Roman" w:cs="Times New Roman"/>
          <w:sz w:val="24"/>
          <w:szCs w:val="24"/>
          <w:lang w:eastAsia="ar-SA" w:bidi="en-US"/>
        </w:rPr>
        <w:t xml:space="preserve"> столовая </w:t>
      </w:r>
      <w:r w:rsidRPr="006D6BBC">
        <w:rPr>
          <w:rFonts w:ascii="Times New Roman" w:eastAsia="Times New Roman" w:hAnsi="Times New Roman" w:cs="Times New Roman"/>
          <w:sz w:val="24"/>
          <w:szCs w:val="24"/>
          <w:lang w:eastAsia="ar-SA" w:bidi="en-US"/>
        </w:rPr>
        <w:t>МКОУ «</w:t>
      </w:r>
      <w:proofErr w:type="spellStart"/>
      <w:r w:rsidRPr="006D6BBC">
        <w:rPr>
          <w:rFonts w:ascii="Times New Roman" w:eastAsia="Times New Roman" w:hAnsi="Times New Roman" w:cs="Times New Roman"/>
          <w:sz w:val="24"/>
          <w:szCs w:val="24"/>
          <w:lang w:eastAsia="ar-SA" w:bidi="en-US"/>
        </w:rPr>
        <w:t>Аллакская</w:t>
      </w:r>
      <w:proofErr w:type="spellEnd"/>
      <w:r w:rsidRPr="006D6BBC">
        <w:rPr>
          <w:rFonts w:ascii="Times New Roman" w:eastAsia="Times New Roman" w:hAnsi="Times New Roman" w:cs="Times New Roman"/>
          <w:sz w:val="24"/>
          <w:szCs w:val="24"/>
          <w:lang w:eastAsia="ar-SA" w:bidi="en-US"/>
        </w:rPr>
        <w:t xml:space="preserve"> СОШ»</w:t>
      </w:r>
      <w:r>
        <w:rPr>
          <w:rFonts w:ascii="Times New Roman" w:eastAsia="Times New Roman" w:hAnsi="Times New Roman" w:cs="Times New Roman"/>
          <w:sz w:val="24"/>
          <w:szCs w:val="24"/>
          <w:lang w:eastAsia="ar-SA" w:bidi="en-US"/>
        </w:rPr>
        <w:t xml:space="preserve"> и пекарня </w:t>
      </w:r>
      <w:r w:rsidRPr="006D6BBC">
        <w:rPr>
          <w:rFonts w:ascii="Times New Roman" w:eastAsia="Times New Roman" w:hAnsi="Times New Roman" w:cs="Times New Roman"/>
          <w:sz w:val="24"/>
          <w:szCs w:val="24"/>
          <w:lang w:eastAsia="ar-SA" w:bidi="en-US"/>
        </w:rPr>
        <w:t xml:space="preserve">ИП </w:t>
      </w:r>
      <w:proofErr w:type="spellStart"/>
      <w:r w:rsidRPr="006D6BBC">
        <w:rPr>
          <w:rFonts w:ascii="Times New Roman" w:eastAsia="Times New Roman" w:hAnsi="Times New Roman" w:cs="Times New Roman"/>
          <w:sz w:val="24"/>
          <w:szCs w:val="24"/>
          <w:lang w:eastAsia="ar-SA" w:bidi="en-US"/>
        </w:rPr>
        <w:t>Торлопова</w:t>
      </w:r>
      <w:proofErr w:type="spellEnd"/>
      <w:r w:rsidRPr="006D6BBC">
        <w:rPr>
          <w:rFonts w:ascii="Times New Roman" w:eastAsia="Times New Roman" w:hAnsi="Times New Roman" w:cs="Times New Roman"/>
          <w:sz w:val="24"/>
          <w:szCs w:val="24"/>
          <w:lang w:eastAsia="ar-SA" w:bidi="en-US"/>
        </w:rPr>
        <w:t xml:space="preserve"> Т.Г</w:t>
      </w:r>
      <w:r>
        <w:rPr>
          <w:rFonts w:ascii="Times New Roman" w:eastAsia="Times New Roman" w:hAnsi="Times New Roman" w:cs="Times New Roman"/>
          <w:sz w:val="24"/>
          <w:szCs w:val="24"/>
          <w:lang w:eastAsia="ar-SA" w:bidi="en-US"/>
        </w:rPr>
        <w:t xml:space="preserve"> в </w:t>
      </w:r>
      <w:r w:rsidRPr="006D6BBC">
        <w:rPr>
          <w:rFonts w:ascii="Times New Roman" w:eastAsia="Times New Roman" w:hAnsi="Times New Roman" w:cs="Times New Roman"/>
          <w:sz w:val="24"/>
          <w:szCs w:val="24"/>
          <w:lang w:eastAsia="ar-SA" w:bidi="en-US"/>
        </w:rPr>
        <w:t xml:space="preserve">с. </w:t>
      </w:r>
      <w:proofErr w:type="spellStart"/>
      <w:r w:rsidRPr="006D6BBC">
        <w:rPr>
          <w:rFonts w:ascii="Times New Roman" w:eastAsia="Times New Roman" w:hAnsi="Times New Roman" w:cs="Times New Roman"/>
          <w:sz w:val="24"/>
          <w:szCs w:val="24"/>
          <w:lang w:eastAsia="ar-SA" w:bidi="en-US"/>
        </w:rPr>
        <w:t>Аллак</w:t>
      </w:r>
      <w:proofErr w:type="spellEnd"/>
      <w:r>
        <w:rPr>
          <w:rFonts w:ascii="Times New Roman" w:eastAsia="Times New Roman" w:hAnsi="Times New Roman" w:cs="Times New Roman"/>
          <w:sz w:val="24"/>
          <w:szCs w:val="24"/>
          <w:lang w:eastAsia="ar-SA" w:bidi="en-US"/>
        </w:rPr>
        <w:t>.</w:t>
      </w:r>
    </w:p>
    <w:p w:rsidR="00BC3DA5" w:rsidRPr="00BC3DA5" w:rsidRDefault="00BC3DA5" w:rsidP="00BC3DA5">
      <w:pPr>
        <w:spacing w:after="0" w:line="240" w:lineRule="auto"/>
        <w:ind w:firstLine="709"/>
        <w:jc w:val="both"/>
        <w:rPr>
          <w:rFonts w:ascii="Times New Roman" w:eastAsia="Times New Roman" w:hAnsi="Times New Roman" w:cs="Times New Roman"/>
          <w:sz w:val="24"/>
          <w:szCs w:val="24"/>
          <w:lang w:eastAsia="ar-SA" w:bidi="en-US"/>
        </w:rPr>
      </w:pPr>
      <w:r w:rsidRPr="00BC3DA5">
        <w:rPr>
          <w:rFonts w:ascii="Times New Roman" w:eastAsia="Times New Roman" w:hAnsi="Times New Roman" w:cs="Times New Roman"/>
          <w:sz w:val="24"/>
          <w:szCs w:val="24"/>
          <w:lang w:eastAsia="ar-SA" w:bidi="en-US"/>
        </w:rPr>
        <w:t xml:space="preserve">Местами бытового обслуживания населения в МО </w:t>
      </w:r>
      <w:proofErr w:type="spellStart"/>
      <w:r w:rsidRPr="00BC3DA5">
        <w:rPr>
          <w:rFonts w:ascii="Times New Roman" w:eastAsia="Times New Roman" w:hAnsi="Times New Roman" w:cs="Times New Roman"/>
          <w:sz w:val="24"/>
          <w:szCs w:val="24"/>
          <w:lang w:eastAsia="ar-SA" w:bidi="en-US"/>
        </w:rPr>
        <w:t>Аллакский</w:t>
      </w:r>
      <w:proofErr w:type="spellEnd"/>
      <w:r w:rsidRPr="00BC3DA5">
        <w:rPr>
          <w:rFonts w:ascii="Times New Roman" w:eastAsia="Times New Roman" w:hAnsi="Times New Roman" w:cs="Times New Roman"/>
          <w:sz w:val="24"/>
          <w:szCs w:val="24"/>
          <w:lang w:eastAsia="ar-SA" w:bidi="en-US"/>
        </w:rPr>
        <w:t xml:space="preserve"> сельсовет являются телефонная станция, отделения почты России и отделение Сбербанка России в с. </w:t>
      </w:r>
      <w:proofErr w:type="spellStart"/>
      <w:r w:rsidRPr="00BC3DA5">
        <w:rPr>
          <w:rFonts w:ascii="Times New Roman" w:eastAsia="Times New Roman" w:hAnsi="Times New Roman" w:cs="Times New Roman"/>
          <w:sz w:val="24"/>
          <w:szCs w:val="24"/>
          <w:lang w:eastAsia="ar-SA" w:bidi="en-US"/>
        </w:rPr>
        <w:t>Аллак</w:t>
      </w:r>
      <w:proofErr w:type="spellEnd"/>
      <w:r w:rsidRPr="00BC3DA5">
        <w:rPr>
          <w:rFonts w:ascii="Times New Roman" w:eastAsia="Times New Roman" w:hAnsi="Times New Roman" w:cs="Times New Roman"/>
          <w:sz w:val="24"/>
          <w:szCs w:val="24"/>
          <w:lang w:eastAsia="ar-SA" w:bidi="en-US"/>
        </w:rPr>
        <w:t>.</w:t>
      </w:r>
    </w:p>
    <w:p w:rsidR="00B533BA" w:rsidRDefault="00B533BA">
      <w:pPr>
        <w:rPr>
          <w:rFonts w:ascii="Times New Roman" w:eastAsia="Times New Roman" w:hAnsi="Times New Roman" w:cs="Times New Roman"/>
          <w:b/>
          <w:bCs/>
          <w:i/>
          <w:sz w:val="24"/>
          <w:szCs w:val="24"/>
          <w:lang w:eastAsia="ar-SA" w:bidi="en-US"/>
        </w:rPr>
      </w:pPr>
      <w:r>
        <w:rPr>
          <w:rFonts w:ascii="Times New Roman" w:eastAsia="Times New Roman" w:hAnsi="Times New Roman" w:cs="Times New Roman"/>
          <w:b/>
          <w:bCs/>
          <w:i/>
          <w:sz w:val="24"/>
          <w:szCs w:val="24"/>
          <w:lang w:eastAsia="ar-SA" w:bidi="en-US"/>
        </w:rPr>
        <w:br w:type="page"/>
      </w:r>
    </w:p>
    <w:p w:rsidR="00BC3DA5" w:rsidRPr="00BC3DA5" w:rsidRDefault="00BC3DA5" w:rsidP="00BC3DA5">
      <w:pPr>
        <w:spacing w:before="120" w:after="0" w:line="240" w:lineRule="auto"/>
        <w:ind w:firstLine="709"/>
        <w:jc w:val="right"/>
        <w:outlineLvl w:val="0"/>
        <w:rPr>
          <w:rFonts w:ascii="Times New Roman" w:eastAsia="Times New Roman" w:hAnsi="Times New Roman" w:cs="Times New Roman"/>
          <w:b/>
          <w:bCs/>
          <w:i/>
          <w:sz w:val="24"/>
          <w:szCs w:val="24"/>
          <w:lang w:eastAsia="ar-SA" w:bidi="en-US"/>
        </w:rPr>
      </w:pPr>
      <w:r w:rsidRPr="00BC3DA5">
        <w:rPr>
          <w:rFonts w:ascii="Times New Roman" w:eastAsia="Times New Roman" w:hAnsi="Times New Roman" w:cs="Times New Roman"/>
          <w:b/>
          <w:bCs/>
          <w:i/>
          <w:sz w:val="24"/>
          <w:szCs w:val="24"/>
          <w:lang w:eastAsia="ar-SA" w:bidi="en-US"/>
        </w:rPr>
        <w:lastRenderedPageBreak/>
        <w:t xml:space="preserve">Таблица </w:t>
      </w:r>
      <w:r>
        <w:rPr>
          <w:rFonts w:ascii="Times New Roman" w:eastAsia="Times New Roman" w:hAnsi="Times New Roman" w:cs="Times New Roman"/>
          <w:b/>
          <w:bCs/>
          <w:i/>
          <w:sz w:val="24"/>
          <w:szCs w:val="24"/>
          <w:lang w:eastAsia="ar-SA" w:bidi="en-US"/>
        </w:rPr>
        <w:t>3</w:t>
      </w:r>
      <w:r w:rsidRPr="00BC3DA5">
        <w:rPr>
          <w:rFonts w:ascii="Times New Roman" w:eastAsia="Times New Roman" w:hAnsi="Times New Roman" w:cs="Times New Roman"/>
          <w:b/>
          <w:bCs/>
          <w:i/>
          <w:sz w:val="24"/>
          <w:szCs w:val="24"/>
          <w:lang w:eastAsia="ar-SA" w:bidi="en-US"/>
        </w:rPr>
        <w:t>.</w:t>
      </w:r>
      <w:r w:rsidR="00B533BA">
        <w:rPr>
          <w:rFonts w:ascii="Times New Roman" w:eastAsia="Times New Roman" w:hAnsi="Times New Roman" w:cs="Times New Roman"/>
          <w:b/>
          <w:bCs/>
          <w:i/>
          <w:sz w:val="24"/>
          <w:szCs w:val="24"/>
          <w:lang w:eastAsia="ar-SA" w:bidi="en-US"/>
        </w:rPr>
        <w:t>8</w:t>
      </w:r>
    </w:p>
    <w:p w:rsidR="00BC3DA5" w:rsidRPr="00BC3DA5" w:rsidRDefault="00BC3DA5" w:rsidP="00BC3DA5">
      <w:pPr>
        <w:spacing w:before="120" w:after="120" w:line="240" w:lineRule="auto"/>
        <w:jc w:val="center"/>
        <w:rPr>
          <w:rFonts w:ascii="Times New Roman" w:eastAsia="Times New Roman" w:hAnsi="Times New Roman" w:cs="Times New Roman"/>
          <w:b/>
          <w:i/>
          <w:sz w:val="24"/>
          <w:szCs w:val="24"/>
          <w:lang w:eastAsia="ar-SA" w:bidi="en-US"/>
        </w:rPr>
      </w:pPr>
      <w:r w:rsidRPr="00BC3DA5">
        <w:rPr>
          <w:rFonts w:ascii="Times New Roman" w:eastAsia="Times New Roman" w:hAnsi="Times New Roman" w:cs="Times New Roman"/>
          <w:b/>
          <w:i/>
          <w:sz w:val="24"/>
          <w:szCs w:val="24"/>
          <w:lang w:eastAsia="ar-SA" w:bidi="en-US"/>
        </w:rPr>
        <w:t xml:space="preserve">Характеристика предприятий бытового обслуживания МО </w:t>
      </w:r>
      <w:proofErr w:type="spellStart"/>
      <w:r w:rsidRPr="00BC3DA5">
        <w:rPr>
          <w:rFonts w:ascii="Times New Roman" w:eastAsia="Times New Roman" w:hAnsi="Times New Roman" w:cs="Times New Roman"/>
          <w:b/>
          <w:i/>
          <w:sz w:val="24"/>
          <w:szCs w:val="24"/>
          <w:lang w:eastAsia="ar-SA" w:bidi="en-US"/>
        </w:rPr>
        <w:t>Аллакский</w:t>
      </w:r>
      <w:proofErr w:type="spellEnd"/>
      <w:r w:rsidRPr="00BC3DA5">
        <w:rPr>
          <w:rFonts w:ascii="Times New Roman" w:eastAsia="Times New Roman" w:hAnsi="Times New Roman" w:cs="Times New Roman"/>
          <w:b/>
          <w:i/>
          <w:sz w:val="24"/>
          <w:szCs w:val="24"/>
          <w:lang w:eastAsia="ar-SA" w:bidi="en-US"/>
        </w:rPr>
        <w:t xml:space="preserve"> сельсовет</w:t>
      </w:r>
    </w:p>
    <w:tbl>
      <w:tblPr>
        <w:tblStyle w:val="92"/>
        <w:tblW w:w="9601"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2093"/>
        <w:gridCol w:w="2835"/>
        <w:gridCol w:w="2551"/>
        <w:gridCol w:w="2122"/>
      </w:tblGrid>
      <w:tr w:rsidR="00BC3DA5" w:rsidRPr="00BC3DA5" w:rsidTr="00C745F3">
        <w:trPr>
          <w:trHeight w:val="907"/>
          <w:tblHeader/>
        </w:trPr>
        <w:tc>
          <w:tcPr>
            <w:tcW w:w="2093" w:type="dxa"/>
            <w:shd w:val="clear" w:color="auto" w:fill="D9D9D9" w:themeFill="background1" w:themeFillShade="D9"/>
          </w:tcPr>
          <w:p w:rsidR="00BC3DA5" w:rsidRPr="00BC3DA5" w:rsidRDefault="00BC3DA5" w:rsidP="00BC3DA5">
            <w:pPr>
              <w:tabs>
                <w:tab w:val="left" w:pos="5550"/>
              </w:tabs>
              <w:jc w:val="center"/>
              <w:rPr>
                <w:b/>
                <w:i/>
                <w:sz w:val="24"/>
                <w:szCs w:val="24"/>
              </w:rPr>
            </w:pPr>
            <w:r w:rsidRPr="00BC3DA5">
              <w:rPr>
                <w:b/>
                <w:i/>
                <w:sz w:val="24"/>
                <w:szCs w:val="24"/>
              </w:rPr>
              <w:t>Название</w:t>
            </w:r>
          </w:p>
        </w:tc>
        <w:tc>
          <w:tcPr>
            <w:tcW w:w="2835" w:type="dxa"/>
            <w:shd w:val="clear" w:color="auto" w:fill="D9D9D9" w:themeFill="background1" w:themeFillShade="D9"/>
          </w:tcPr>
          <w:p w:rsidR="00BC3DA5" w:rsidRPr="00BC3DA5" w:rsidRDefault="00BC3DA5" w:rsidP="00BC3DA5">
            <w:pPr>
              <w:tabs>
                <w:tab w:val="left" w:pos="5550"/>
              </w:tabs>
              <w:jc w:val="center"/>
              <w:rPr>
                <w:b/>
                <w:i/>
                <w:sz w:val="24"/>
                <w:szCs w:val="24"/>
              </w:rPr>
            </w:pPr>
            <w:r w:rsidRPr="00BC3DA5">
              <w:rPr>
                <w:b/>
                <w:i/>
                <w:sz w:val="24"/>
                <w:szCs w:val="24"/>
              </w:rPr>
              <w:t>Адрес</w:t>
            </w:r>
          </w:p>
        </w:tc>
        <w:tc>
          <w:tcPr>
            <w:tcW w:w="2551" w:type="dxa"/>
            <w:shd w:val="clear" w:color="auto" w:fill="D9D9D9" w:themeFill="background1" w:themeFillShade="D9"/>
          </w:tcPr>
          <w:p w:rsidR="00BC3DA5" w:rsidRPr="00BC3DA5" w:rsidRDefault="00BC3DA5" w:rsidP="00BC3DA5">
            <w:pPr>
              <w:tabs>
                <w:tab w:val="left" w:pos="5550"/>
              </w:tabs>
              <w:jc w:val="center"/>
              <w:rPr>
                <w:b/>
                <w:i/>
                <w:sz w:val="24"/>
                <w:szCs w:val="24"/>
              </w:rPr>
            </w:pPr>
            <w:r w:rsidRPr="00BC3DA5">
              <w:rPr>
                <w:b/>
                <w:i/>
                <w:sz w:val="24"/>
                <w:szCs w:val="24"/>
              </w:rPr>
              <w:t>Профиль предприятия</w:t>
            </w:r>
          </w:p>
        </w:tc>
        <w:tc>
          <w:tcPr>
            <w:tcW w:w="2122" w:type="dxa"/>
            <w:shd w:val="clear" w:color="auto" w:fill="D9D9D9" w:themeFill="background1" w:themeFillShade="D9"/>
          </w:tcPr>
          <w:p w:rsidR="00BC3DA5" w:rsidRPr="00BC3DA5" w:rsidRDefault="00BC3DA5" w:rsidP="00BC3DA5">
            <w:pPr>
              <w:tabs>
                <w:tab w:val="left" w:pos="5550"/>
              </w:tabs>
              <w:jc w:val="center"/>
              <w:rPr>
                <w:b/>
                <w:i/>
                <w:sz w:val="24"/>
                <w:szCs w:val="24"/>
              </w:rPr>
            </w:pPr>
            <w:r w:rsidRPr="00BC3DA5">
              <w:rPr>
                <w:b/>
                <w:i/>
                <w:sz w:val="24"/>
                <w:szCs w:val="24"/>
              </w:rPr>
              <w:t>Количество работников, операционных окон, кресло и т.д.</w:t>
            </w:r>
          </w:p>
        </w:tc>
      </w:tr>
      <w:tr w:rsidR="00BC3DA5" w:rsidRPr="00BC3DA5" w:rsidTr="00C745F3">
        <w:trPr>
          <w:trHeight w:val="387"/>
        </w:trPr>
        <w:tc>
          <w:tcPr>
            <w:tcW w:w="2093" w:type="dxa"/>
            <w:shd w:val="clear" w:color="auto" w:fill="F2F2F2" w:themeFill="background1" w:themeFillShade="F2"/>
            <w:vAlign w:val="center"/>
          </w:tcPr>
          <w:p w:rsidR="00BC3DA5" w:rsidRPr="00BC3DA5" w:rsidRDefault="00BC3DA5" w:rsidP="00BC3DA5">
            <w:pPr>
              <w:rPr>
                <w:b/>
                <w:i/>
                <w:sz w:val="24"/>
                <w:szCs w:val="24"/>
              </w:rPr>
            </w:pPr>
            <w:r w:rsidRPr="00BC3DA5">
              <w:rPr>
                <w:b/>
                <w:i/>
                <w:sz w:val="24"/>
                <w:szCs w:val="24"/>
              </w:rPr>
              <w:t>Телефонная станция</w:t>
            </w:r>
          </w:p>
        </w:tc>
        <w:tc>
          <w:tcPr>
            <w:tcW w:w="2835" w:type="dxa"/>
          </w:tcPr>
          <w:p w:rsidR="00BC3DA5" w:rsidRPr="00BC3DA5" w:rsidRDefault="00BC3DA5" w:rsidP="00BC3DA5">
            <w:pPr>
              <w:rPr>
                <w:sz w:val="24"/>
                <w:szCs w:val="24"/>
              </w:rPr>
            </w:pPr>
            <w:r w:rsidRPr="00BC3DA5">
              <w:rPr>
                <w:sz w:val="24"/>
                <w:szCs w:val="24"/>
              </w:rPr>
              <w:t xml:space="preserve">с. </w:t>
            </w:r>
            <w:proofErr w:type="spellStart"/>
            <w:r w:rsidRPr="00BC3DA5">
              <w:rPr>
                <w:sz w:val="24"/>
                <w:szCs w:val="24"/>
              </w:rPr>
              <w:t>Аллак</w:t>
            </w:r>
            <w:proofErr w:type="spellEnd"/>
            <w:r w:rsidRPr="00BC3DA5">
              <w:rPr>
                <w:sz w:val="24"/>
                <w:szCs w:val="24"/>
              </w:rPr>
              <w:t>, ул. Тамбовская, д. 4</w:t>
            </w:r>
          </w:p>
        </w:tc>
        <w:tc>
          <w:tcPr>
            <w:tcW w:w="2551" w:type="dxa"/>
          </w:tcPr>
          <w:p w:rsidR="00BC3DA5" w:rsidRPr="00BC3DA5" w:rsidRDefault="00BC3DA5" w:rsidP="00BC3DA5">
            <w:pPr>
              <w:tabs>
                <w:tab w:val="left" w:pos="5550"/>
              </w:tabs>
              <w:jc w:val="center"/>
              <w:rPr>
                <w:sz w:val="24"/>
                <w:szCs w:val="24"/>
              </w:rPr>
            </w:pPr>
            <w:r w:rsidRPr="00BC3DA5">
              <w:rPr>
                <w:sz w:val="24"/>
                <w:szCs w:val="24"/>
              </w:rPr>
              <w:t>Оказание телефонных услуг населению</w:t>
            </w:r>
          </w:p>
        </w:tc>
        <w:tc>
          <w:tcPr>
            <w:tcW w:w="2122" w:type="dxa"/>
            <w:vAlign w:val="center"/>
          </w:tcPr>
          <w:p w:rsidR="00BC3DA5" w:rsidRPr="00BC3DA5" w:rsidRDefault="00BC3DA5" w:rsidP="00BC3DA5">
            <w:pPr>
              <w:jc w:val="center"/>
              <w:rPr>
                <w:sz w:val="24"/>
                <w:szCs w:val="24"/>
              </w:rPr>
            </w:pPr>
            <w:r w:rsidRPr="00BC3DA5">
              <w:rPr>
                <w:sz w:val="24"/>
                <w:szCs w:val="24"/>
              </w:rPr>
              <w:t>1</w:t>
            </w:r>
          </w:p>
        </w:tc>
      </w:tr>
      <w:tr w:rsidR="00BC3DA5" w:rsidRPr="00BC3DA5" w:rsidTr="00C745F3">
        <w:trPr>
          <w:trHeight w:val="464"/>
        </w:trPr>
        <w:tc>
          <w:tcPr>
            <w:tcW w:w="2093" w:type="dxa"/>
            <w:shd w:val="clear" w:color="auto" w:fill="F2F2F2" w:themeFill="background1" w:themeFillShade="F2"/>
            <w:vAlign w:val="center"/>
          </w:tcPr>
          <w:p w:rsidR="00BC3DA5" w:rsidRPr="00BC3DA5" w:rsidRDefault="00BC3DA5" w:rsidP="00BC3DA5">
            <w:pPr>
              <w:rPr>
                <w:b/>
                <w:i/>
                <w:sz w:val="24"/>
                <w:szCs w:val="24"/>
              </w:rPr>
            </w:pPr>
            <w:r w:rsidRPr="00BC3DA5">
              <w:rPr>
                <w:b/>
                <w:i/>
                <w:sz w:val="24"/>
                <w:szCs w:val="24"/>
              </w:rPr>
              <w:t>Отделение почтовой связи</w:t>
            </w:r>
          </w:p>
        </w:tc>
        <w:tc>
          <w:tcPr>
            <w:tcW w:w="2835" w:type="dxa"/>
          </w:tcPr>
          <w:p w:rsidR="00BC3DA5" w:rsidRPr="00BC3DA5" w:rsidRDefault="00BC3DA5" w:rsidP="00BC3DA5">
            <w:pPr>
              <w:rPr>
                <w:sz w:val="24"/>
                <w:szCs w:val="24"/>
              </w:rPr>
            </w:pPr>
            <w:r w:rsidRPr="00BC3DA5">
              <w:rPr>
                <w:sz w:val="24"/>
                <w:szCs w:val="24"/>
              </w:rPr>
              <w:t xml:space="preserve">с. </w:t>
            </w:r>
            <w:proofErr w:type="spellStart"/>
            <w:r w:rsidRPr="00BC3DA5">
              <w:rPr>
                <w:sz w:val="24"/>
                <w:szCs w:val="24"/>
              </w:rPr>
              <w:t>Аллак</w:t>
            </w:r>
            <w:proofErr w:type="spellEnd"/>
            <w:r w:rsidRPr="00BC3DA5">
              <w:rPr>
                <w:sz w:val="24"/>
                <w:szCs w:val="24"/>
              </w:rPr>
              <w:t>, ул. Тамбовская, д. 4</w:t>
            </w:r>
          </w:p>
        </w:tc>
        <w:tc>
          <w:tcPr>
            <w:tcW w:w="2551" w:type="dxa"/>
          </w:tcPr>
          <w:p w:rsidR="00BC3DA5" w:rsidRPr="00BC3DA5" w:rsidRDefault="00BC3DA5" w:rsidP="00BC3DA5">
            <w:pPr>
              <w:jc w:val="center"/>
              <w:rPr>
                <w:sz w:val="24"/>
                <w:szCs w:val="24"/>
              </w:rPr>
            </w:pPr>
            <w:r w:rsidRPr="00BC3DA5">
              <w:rPr>
                <w:sz w:val="24"/>
                <w:szCs w:val="24"/>
              </w:rPr>
              <w:t>Оказание почтовых услуг населению</w:t>
            </w:r>
          </w:p>
        </w:tc>
        <w:tc>
          <w:tcPr>
            <w:tcW w:w="2122" w:type="dxa"/>
            <w:vAlign w:val="center"/>
          </w:tcPr>
          <w:p w:rsidR="00BC3DA5" w:rsidRPr="00BC3DA5" w:rsidRDefault="00BC3DA5" w:rsidP="00BC3DA5">
            <w:pPr>
              <w:jc w:val="center"/>
              <w:rPr>
                <w:sz w:val="24"/>
                <w:szCs w:val="24"/>
              </w:rPr>
            </w:pPr>
            <w:r w:rsidRPr="00BC3DA5">
              <w:rPr>
                <w:sz w:val="24"/>
                <w:szCs w:val="24"/>
              </w:rPr>
              <w:t>4</w:t>
            </w:r>
          </w:p>
        </w:tc>
      </w:tr>
      <w:tr w:rsidR="00BC3DA5" w:rsidRPr="00BC3DA5" w:rsidTr="00C745F3">
        <w:trPr>
          <w:trHeight w:val="260"/>
        </w:trPr>
        <w:tc>
          <w:tcPr>
            <w:tcW w:w="2093" w:type="dxa"/>
            <w:shd w:val="clear" w:color="auto" w:fill="F2F2F2" w:themeFill="background1" w:themeFillShade="F2"/>
            <w:vAlign w:val="center"/>
          </w:tcPr>
          <w:p w:rsidR="00BC3DA5" w:rsidRPr="00BC3DA5" w:rsidRDefault="00BC3DA5" w:rsidP="00BC3DA5">
            <w:pPr>
              <w:rPr>
                <w:b/>
                <w:i/>
                <w:sz w:val="24"/>
                <w:szCs w:val="24"/>
              </w:rPr>
            </w:pPr>
            <w:r w:rsidRPr="00BC3DA5">
              <w:rPr>
                <w:b/>
                <w:i/>
                <w:sz w:val="24"/>
                <w:szCs w:val="24"/>
              </w:rPr>
              <w:t>Отделение Сбербанка России</w:t>
            </w:r>
          </w:p>
        </w:tc>
        <w:tc>
          <w:tcPr>
            <w:tcW w:w="2835" w:type="dxa"/>
          </w:tcPr>
          <w:p w:rsidR="00BC3DA5" w:rsidRPr="00BC3DA5" w:rsidRDefault="00BC3DA5" w:rsidP="00BC3DA5">
            <w:pPr>
              <w:rPr>
                <w:sz w:val="24"/>
                <w:szCs w:val="24"/>
              </w:rPr>
            </w:pPr>
            <w:r w:rsidRPr="00BC3DA5">
              <w:rPr>
                <w:sz w:val="24"/>
                <w:szCs w:val="24"/>
              </w:rPr>
              <w:t xml:space="preserve">с. </w:t>
            </w:r>
            <w:proofErr w:type="spellStart"/>
            <w:r w:rsidRPr="00BC3DA5">
              <w:rPr>
                <w:sz w:val="24"/>
                <w:szCs w:val="24"/>
              </w:rPr>
              <w:t>Аллак</w:t>
            </w:r>
            <w:proofErr w:type="spellEnd"/>
            <w:r w:rsidRPr="00BC3DA5">
              <w:rPr>
                <w:sz w:val="24"/>
                <w:szCs w:val="24"/>
              </w:rPr>
              <w:t>, ул. Тамбовская, д. 4</w:t>
            </w:r>
          </w:p>
        </w:tc>
        <w:tc>
          <w:tcPr>
            <w:tcW w:w="2551" w:type="dxa"/>
          </w:tcPr>
          <w:p w:rsidR="00BC3DA5" w:rsidRPr="00BC3DA5" w:rsidRDefault="00BC3DA5" w:rsidP="00BC3DA5">
            <w:pPr>
              <w:jc w:val="center"/>
              <w:rPr>
                <w:sz w:val="24"/>
                <w:szCs w:val="24"/>
              </w:rPr>
            </w:pPr>
            <w:r w:rsidRPr="00BC3DA5">
              <w:rPr>
                <w:sz w:val="24"/>
                <w:szCs w:val="24"/>
              </w:rPr>
              <w:t>Оказание банковских услуг населению</w:t>
            </w:r>
          </w:p>
        </w:tc>
        <w:tc>
          <w:tcPr>
            <w:tcW w:w="2122" w:type="dxa"/>
            <w:vAlign w:val="center"/>
          </w:tcPr>
          <w:p w:rsidR="00BC3DA5" w:rsidRPr="00BC3DA5" w:rsidRDefault="00BC3DA5" w:rsidP="00BC3DA5">
            <w:pPr>
              <w:jc w:val="center"/>
              <w:rPr>
                <w:sz w:val="24"/>
                <w:szCs w:val="24"/>
              </w:rPr>
            </w:pPr>
            <w:r w:rsidRPr="00BC3DA5">
              <w:rPr>
                <w:sz w:val="24"/>
                <w:szCs w:val="24"/>
              </w:rPr>
              <w:t>1</w:t>
            </w:r>
          </w:p>
        </w:tc>
      </w:tr>
      <w:tr w:rsidR="00BC3DA5" w:rsidRPr="00BC3DA5" w:rsidTr="00C745F3">
        <w:trPr>
          <w:trHeight w:val="260"/>
        </w:trPr>
        <w:tc>
          <w:tcPr>
            <w:tcW w:w="7479" w:type="dxa"/>
            <w:gridSpan w:val="3"/>
            <w:shd w:val="clear" w:color="auto" w:fill="D9D9D9" w:themeFill="background1" w:themeFillShade="D9"/>
          </w:tcPr>
          <w:p w:rsidR="00BC3DA5" w:rsidRPr="00BC3DA5" w:rsidRDefault="00BC3DA5" w:rsidP="00BC3DA5">
            <w:pPr>
              <w:jc w:val="center"/>
              <w:rPr>
                <w:b/>
                <w:i/>
                <w:sz w:val="24"/>
                <w:szCs w:val="24"/>
              </w:rPr>
            </w:pPr>
            <w:r w:rsidRPr="00BC3DA5">
              <w:rPr>
                <w:b/>
                <w:i/>
                <w:sz w:val="24"/>
                <w:szCs w:val="24"/>
              </w:rPr>
              <w:t>Всего</w:t>
            </w:r>
          </w:p>
        </w:tc>
        <w:tc>
          <w:tcPr>
            <w:tcW w:w="2122" w:type="dxa"/>
            <w:shd w:val="clear" w:color="auto" w:fill="D9D9D9" w:themeFill="background1" w:themeFillShade="D9"/>
          </w:tcPr>
          <w:p w:rsidR="00BC3DA5" w:rsidRPr="00BC3DA5" w:rsidRDefault="00BC3DA5" w:rsidP="00BC3DA5">
            <w:pPr>
              <w:tabs>
                <w:tab w:val="left" w:pos="5550"/>
              </w:tabs>
              <w:jc w:val="center"/>
              <w:rPr>
                <w:b/>
                <w:i/>
                <w:sz w:val="24"/>
                <w:szCs w:val="24"/>
              </w:rPr>
            </w:pPr>
            <w:r w:rsidRPr="00BC3DA5">
              <w:rPr>
                <w:b/>
                <w:i/>
                <w:sz w:val="24"/>
                <w:szCs w:val="24"/>
              </w:rPr>
              <w:t>6</w:t>
            </w:r>
          </w:p>
        </w:tc>
      </w:tr>
    </w:tbl>
    <w:p w:rsidR="00BC3DA5" w:rsidRPr="00BC3DA5" w:rsidRDefault="00BC3DA5" w:rsidP="00BC3DA5">
      <w:pPr>
        <w:spacing w:before="120" w:after="0" w:line="240" w:lineRule="auto"/>
        <w:ind w:firstLine="709"/>
        <w:jc w:val="both"/>
        <w:rPr>
          <w:rFonts w:ascii="Times New Roman" w:eastAsia="Times New Roman" w:hAnsi="Times New Roman" w:cs="Times New Roman"/>
          <w:sz w:val="24"/>
          <w:szCs w:val="24"/>
          <w:lang w:eastAsia="ar-SA" w:bidi="en-US"/>
        </w:rPr>
      </w:pPr>
      <w:r w:rsidRPr="00BC3DA5">
        <w:rPr>
          <w:rFonts w:ascii="Times New Roman" w:eastAsia="Times New Roman" w:hAnsi="Times New Roman" w:cs="Times New Roman"/>
          <w:sz w:val="24"/>
          <w:szCs w:val="24"/>
          <w:lang w:eastAsia="ar-SA" w:bidi="en-US"/>
        </w:rPr>
        <w:t xml:space="preserve">Согласно СП 42.13330.2011 «Свод правил. Градостроительство. Планировка и застройка городских и сельских поселений. </w:t>
      </w:r>
      <w:proofErr w:type="spellStart"/>
      <w:r w:rsidRPr="00BC3DA5">
        <w:rPr>
          <w:rFonts w:ascii="Times New Roman" w:eastAsia="Times New Roman" w:hAnsi="Times New Roman" w:cs="Times New Roman"/>
          <w:sz w:val="24"/>
          <w:szCs w:val="24"/>
          <w:lang w:val="en-US" w:eastAsia="ar-SA" w:bidi="en-US"/>
        </w:rPr>
        <w:t>Актуализированная</w:t>
      </w:r>
      <w:proofErr w:type="spellEnd"/>
      <w:r w:rsidRPr="00BC3DA5">
        <w:rPr>
          <w:rFonts w:ascii="Times New Roman" w:eastAsia="Times New Roman" w:hAnsi="Times New Roman" w:cs="Times New Roman"/>
          <w:sz w:val="24"/>
          <w:szCs w:val="24"/>
          <w:lang w:val="en-US" w:eastAsia="ar-SA" w:bidi="en-US"/>
        </w:rPr>
        <w:t xml:space="preserve"> </w:t>
      </w:r>
      <w:proofErr w:type="spellStart"/>
      <w:r w:rsidRPr="00BC3DA5">
        <w:rPr>
          <w:rFonts w:ascii="Times New Roman" w:eastAsia="Times New Roman" w:hAnsi="Times New Roman" w:cs="Times New Roman"/>
          <w:sz w:val="24"/>
          <w:szCs w:val="24"/>
          <w:lang w:val="en-US" w:eastAsia="ar-SA" w:bidi="en-US"/>
        </w:rPr>
        <w:t>редакция</w:t>
      </w:r>
      <w:proofErr w:type="spellEnd"/>
      <w:r w:rsidRPr="00BC3DA5">
        <w:rPr>
          <w:rFonts w:ascii="Times New Roman" w:eastAsia="Times New Roman" w:hAnsi="Times New Roman" w:cs="Times New Roman"/>
          <w:sz w:val="24"/>
          <w:szCs w:val="24"/>
          <w:lang w:val="en-US" w:eastAsia="ar-SA" w:bidi="en-US"/>
        </w:rPr>
        <w:t xml:space="preserve"> </w:t>
      </w:r>
      <w:proofErr w:type="spellStart"/>
      <w:r w:rsidRPr="00BC3DA5">
        <w:rPr>
          <w:rFonts w:ascii="Times New Roman" w:eastAsia="Times New Roman" w:hAnsi="Times New Roman" w:cs="Times New Roman"/>
          <w:sz w:val="24"/>
          <w:szCs w:val="24"/>
          <w:lang w:val="en-US" w:eastAsia="ar-SA" w:bidi="en-US"/>
        </w:rPr>
        <w:t>СНиП</w:t>
      </w:r>
      <w:proofErr w:type="spellEnd"/>
      <w:r w:rsidRPr="00BC3DA5">
        <w:rPr>
          <w:rFonts w:ascii="Times New Roman" w:eastAsia="Times New Roman" w:hAnsi="Times New Roman" w:cs="Times New Roman"/>
          <w:sz w:val="24"/>
          <w:szCs w:val="24"/>
          <w:lang w:val="en-US" w:eastAsia="ar-SA" w:bidi="en-US"/>
        </w:rPr>
        <w:t xml:space="preserve"> 2.07.01-89*» </w:t>
      </w:r>
      <w:proofErr w:type="spellStart"/>
      <w:r w:rsidRPr="00BC3DA5">
        <w:rPr>
          <w:rFonts w:ascii="Times New Roman" w:eastAsia="Times New Roman" w:hAnsi="Times New Roman" w:cs="Times New Roman"/>
          <w:sz w:val="24"/>
          <w:szCs w:val="24"/>
          <w:lang w:val="en-US" w:eastAsia="ar-SA" w:bidi="en-US"/>
        </w:rPr>
        <w:t>рекомендуемая</w:t>
      </w:r>
      <w:proofErr w:type="spellEnd"/>
      <w:r w:rsidRPr="00BC3DA5">
        <w:rPr>
          <w:rFonts w:ascii="Times New Roman" w:eastAsia="Times New Roman" w:hAnsi="Times New Roman" w:cs="Times New Roman"/>
          <w:sz w:val="24"/>
          <w:szCs w:val="24"/>
          <w:lang w:val="en-US" w:eastAsia="ar-SA" w:bidi="en-US"/>
        </w:rPr>
        <w:t xml:space="preserve"> </w:t>
      </w:r>
      <w:proofErr w:type="spellStart"/>
      <w:r w:rsidRPr="00BC3DA5">
        <w:rPr>
          <w:rFonts w:ascii="Times New Roman" w:eastAsia="Times New Roman" w:hAnsi="Times New Roman" w:cs="Times New Roman"/>
          <w:sz w:val="24"/>
          <w:szCs w:val="24"/>
          <w:lang w:val="en-US" w:eastAsia="ar-SA" w:bidi="en-US"/>
        </w:rPr>
        <w:t>обеспеченность</w:t>
      </w:r>
      <w:proofErr w:type="spellEnd"/>
      <w:r w:rsidRPr="00BC3DA5">
        <w:rPr>
          <w:rFonts w:ascii="Times New Roman" w:eastAsia="Times New Roman" w:hAnsi="Times New Roman" w:cs="Times New Roman"/>
          <w:sz w:val="24"/>
          <w:szCs w:val="24"/>
          <w:lang w:val="en-US" w:eastAsia="ar-SA" w:bidi="en-US"/>
        </w:rPr>
        <w:t xml:space="preserve"> в </w:t>
      </w:r>
      <w:proofErr w:type="spellStart"/>
      <w:r w:rsidRPr="00BC3DA5">
        <w:rPr>
          <w:rFonts w:ascii="Times New Roman" w:eastAsia="Times New Roman" w:hAnsi="Times New Roman" w:cs="Times New Roman"/>
          <w:sz w:val="24"/>
          <w:szCs w:val="24"/>
          <w:lang w:val="en-US" w:eastAsia="ar-SA" w:bidi="en-US"/>
        </w:rPr>
        <w:t>сельском</w:t>
      </w:r>
      <w:proofErr w:type="spellEnd"/>
      <w:r w:rsidRPr="00BC3DA5">
        <w:rPr>
          <w:rFonts w:ascii="Times New Roman" w:eastAsia="Times New Roman" w:hAnsi="Times New Roman" w:cs="Times New Roman"/>
          <w:sz w:val="24"/>
          <w:szCs w:val="24"/>
          <w:lang w:val="en-US" w:eastAsia="ar-SA" w:bidi="en-US"/>
        </w:rPr>
        <w:t xml:space="preserve"> </w:t>
      </w:r>
      <w:proofErr w:type="spellStart"/>
      <w:r w:rsidRPr="00BC3DA5">
        <w:rPr>
          <w:rFonts w:ascii="Times New Roman" w:eastAsia="Times New Roman" w:hAnsi="Times New Roman" w:cs="Times New Roman"/>
          <w:sz w:val="24"/>
          <w:szCs w:val="24"/>
          <w:lang w:val="en-US" w:eastAsia="ar-SA" w:bidi="en-US"/>
        </w:rPr>
        <w:t>поселении</w:t>
      </w:r>
      <w:proofErr w:type="spellEnd"/>
      <w:r w:rsidRPr="00BC3DA5">
        <w:rPr>
          <w:rFonts w:ascii="Times New Roman" w:eastAsia="Times New Roman" w:hAnsi="Times New Roman" w:cs="Times New Roman"/>
          <w:sz w:val="24"/>
          <w:szCs w:val="24"/>
          <w:lang w:val="en-US" w:eastAsia="ar-SA" w:bidi="en-US"/>
        </w:rPr>
        <w:t>:</w:t>
      </w:r>
    </w:p>
    <w:p w:rsidR="00BC3DA5" w:rsidRPr="00BC3DA5" w:rsidRDefault="00BC3DA5" w:rsidP="00BC3DA5">
      <w:pPr>
        <w:numPr>
          <w:ilvl w:val="0"/>
          <w:numId w:val="18"/>
        </w:numPr>
        <w:spacing w:after="0" w:line="240" w:lineRule="auto"/>
        <w:ind w:firstLine="709"/>
        <w:jc w:val="both"/>
        <w:rPr>
          <w:rFonts w:ascii="Times New Roman" w:eastAsia="Times New Roman" w:hAnsi="Times New Roman" w:cs="Times New Roman"/>
          <w:sz w:val="24"/>
          <w:szCs w:val="24"/>
          <w:lang w:eastAsia="ar-SA" w:bidi="en-US"/>
        </w:rPr>
      </w:pPr>
      <w:r w:rsidRPr="00BC3DA5">
        <w:rPr>
          <w:rFonts w:ascii="Times New Roman" w:eastAsia="Times New Roman" w:hAnsi="Times New Roman" w:cs="Times New Roman"/>
          <w:sz w:val="24"/>
          <w:szCs w:val="24"/>
          <w:lang w:eastAsia="ar-SA" w:bidi="en-US"/>
        </w:rPr>
        <w:t>отделениями банка – 0,5 объекта на 1000 чел.;</w:t>
      </w:r>
    </w:p>
    <w:p w:rsidR="00BC3DA5" w:rsidRPr="00BC3DA5" w:rsidRDefault="00BC3DA5" w:rsidP="00BC3DA5">
      <w:pPr>
        <w:numPr>
          <w:ilvl w:val="0"/>
          <w:numId w:val="18"/>
        </w:numPr>
        <w:spacing w:after="0" w:line="240" w:lineRule="auto"/>
        <w:ind w:firstLine="709"/>
        <w:jc w:val="both"/>
        <w:rPr>
          <w:rFonts w:ascii="Times New Roman" w:eastAsia="Times New Roman" w:hAnsi="Times New Roman" w:cs="Times New Roman"/>
          <w:sz w:val="24"/>
          <w:szCs w:val="24"/>
          <w:lang w:eastAsia="ar-SA" w:bidi="en-US"/>
        </w:rPr>
      </w:pPr>
      <w:r w:rsidRPr="00BC3DA5">
        <w:rPr>
          <w:rFonts w:ascii="Times New Roman" w:eastAsia="Times New Roman" w:hAnsi="Times New Roman" w:cs="Times New Roman"/>
          <w:sz w:val="24"/>
          <w:szCs w:val="24"/>
          <w:lang w:eastAsia="ar-SA" w:bidi="en-US"/>
        </w:rPr>
        <w:t xml:space="preserve">отделениями связи – 1 объект </w:t>
      </w:r>
      <w:r w:rsidR="00BC11B4">
        <w:rPr>
          <w:rFonts w:ascii="Times New Roman" w:eastAsia="Times New Roman" w:hAnsi="Times New Roman" w:cs="Times New Roman"/>
          <w:sz w:val="24"/>
          <w:szCs w:val="24"/>
          <w:lang w:eastAsia="ar-SA" w:bidi="en-US"/>
        </w:rPr>
        <w:t>1000</w:t>
      </w:r>
      <w:r w:rsidRPr="00BC3DA5">
        <w:rPr>
          <w:rFonts w:ascii="Times New Roman" w:eastAsia="Times New Roman" w:hAnsi="Times New Roman" w:cs="Times New Roman"/>
          <w:sz w:val="24"/>
          <w:szCs w:val="24"/>
          <w:lang w:eastAsia="ar-SA" w:bidi="en-US"/>
        </w:rPr>
        <w:t xml:space="preserve"> тыс. чел.</w:t>
      </w:r>
    </w:p>
    <w:p w:rsidR="00411CF3" w:rsidRPr="00411CF3" w:rsidRDefault="00411CF3" w:rsidP="00BC3DA5">
      <w:pPr>
        <w:spacing w:after="0" w:line="240" w:lineRule="auto"/>
        <w:ind w:firstLine="709"/>
        <w:jc w:val="both"/>
        <w:rPr>
          <w:rFonts w:ascii="Times New Roman" w:eastAsia="Times New Roman" w:hAnsi="Times New Roman" w:cs="Times New Roman"/>
          <w:sz w:val="24"/>
          <w:szCs w:val="24"/>
          <w:lang w:eastAsia="ar-SA" w:bidi="en-US"/>
        </w:rPr>
      </w:pPr>
      <w:r w:rsidRPr="00411CF3">
        <w:rPr>
          <w:rFonts w:ascii="Times New Roman" w:eastAsia="Times New Roman" w:hAnsi="Times New Roman" w:cs="Times New Roman"/>
          <w:sz w:val="24"/>
          <w:szCs w:val="24"/>
          <w:lang w:eastAsia="ar-SA" w:bidi="en-US"/>
        </w:rPr>
        <w:t xml:space="preserve">В МО </w:t>
      </w:r>
      <w:proofErr w:type="spellStart"/>
      <w:r w:rsidR="00C86922">
        <w:rPr>
          <w:rFonts w:ascii="Times New Roman" w:eastAsia="Times New Roman" w:hAnsi="Times New Roman" w:cs="Times New Roman"/>
          <w:sz w:val="24"/>
          <w:szCs w:val="24"/>
          <w:lang w:eastAsia="ar-SA" w:bidi="en-US"/>
        </w:rPr>
        <w:t>Аллакский</w:t>
      </w:r>
      <w:proofErr w:type="spellEnd"/>
      <w:r w:rsidRPr="00411CF3">
        <w:rPr>
          <w:rFonts w:ascii="Times New Roman" w:eastAsia="Times New Roman" w:hAnsi="Times New Roman" w:cs="Times New Roman"/>
          <w:sz w:val="24"/>
          <w:szCs w:val="24"/>
          <w:lang w:eastAsia="ar-SA" w:bidi="en-US"/>
        </w:rPr>
        <w:t xml:space="preserve"> сельсовет данные нормы выполняются.</w:t>
      </w:r>
    </w:p>
    <w:p w:rsidR="00B75638" w:rsidRPr="00BE1075" w:rsidRDefault="006A28C4" w:rsidP="00433DC0">
      <w:pPr>
        <w:pStyle w:val="20"/>
        <w:rPr>
          <w:rFonts w:cs="Times New Roman"/>
          <w:sz w:val="24"/>
          <w:szCs w:val="24"/>
        </w:rPr>
      </w:pPr>
      <w:bookmarkStart w:id="172" w:name="_Toc244407711"/>
      <w:bookmarkStart w:id="173" w:name="_Toc244410172"/>
      <w:bookmarkStart w:id="174" w:name="_Toc244411173"/>
      <w:bookmarkStart w:id="175" w:name="_Toc270941763"/>
      <w:bookmarkStart w:id="176" w:name="_Toc312357157"/>
      <w:bookmarkStart w:id="177" w:name="_Toc465945732"/>
      <w:bookmarkEnd w:id="165"/>
      <w:bookmarkEnd w:id="166"/>
      <w:bookmarkEnd w:id="167"/>
      <w:bookmarkEnd w:id="168"/>
      <w:bookmarkEnd w:id="169"/>
      <w:bookmarkEnd w:id="170"/>
      <w:r w:rsidRPr="00E531AD">
        <w:rPr>
          <w:rFonts w:cs="Times New Roman"/>
          <w:sz w:val="24"/>
          <w:szCs w:val="24"/>
        </w:rPr>
        <w:t>3.</w:t>
      </w:r>
      <w:r w:rsidR="00963855">
        <w:rPr>
          <w:rFonts w:cs="Times New Roman"/>
          <w:sz w:val="24"/>
          <w:szCs w:val="24"/>
        </w:rPr>
        <w:t>5</w:t>
      </w:r>
      <w:r w:rsidR="00B75638" w:rsidRPr="00E531AD">
        <w:rPr>
          <w:rFonts w:cs="Times New Roman"/>
          <w:sz w:val="24"/>
          <w:szCs w:val="24"/>
        </w:rPr>
        <w:t xml:space="preserve"> Развитие транспортного комплекса</w:t>
      </w:r>
      <w:bookmarkEnd w:id="172"/>
      <w:bookmarkEnd w:id="173"/>
      <w:bookmarkEnd w:id="174"/>
      <w:bookmarkEnd w:id="175"/>
      <w:bookmarkEnd w:id="176"/>
      <w:bookmarkEnd w:id="177"/>
    </w:p>
    <w:p w:rsidR="00B75638" w:rsidRPr="00BE1075" w:rsidRDefault="006A28C4" w:rsidP="00433DC0">
      <w:pPr>
        <w:pStyle w:val="3"/>
        <w:rPr>
          <w:rFonts w:cs="Times New Roman"/>
          <w:bCs w:val="0"/>
          <w:szCs w:val="24"/>
        </w:rPr>
      </w:pPr>
      <w:bookmarkStart w:id="178" w:name="_Toc244311455"/>
      <w:bookmarkStart w:id="179" w:name="_Toc244410173"/>
      <w:bookmarkStart w:id="180" w:name="_Toc244411174"/>
      <w:bookmarkStart w:id="181" w:name="_Toc270941764"/>
      <w:bookmarkStart w:id="182" w:name="_Toc312357158"/>
      <w:bookmarkStart w:id="183" w:name="_Toc465945733"/>
      <w:r>
        <w:rPr>
          <w:rFonts w:cs="Times New Roman"/>
          <w:bCs w:val="0"/>
          <w:szCs w:val="24"/>
        </w:rPr>
        <w:t>3.</w:t>
      </w:r>
      <w:r w:rsidR="00963855">
        <w:rPr>
          <w:rFonts w:cs="Times New Roman"/>
          <w:bCs w:val="0"/>
          <w:szCs w:val="24"/>
        </w:rPr>
        <w:t>5</w:t>
      </w:r>
      <w:r w:rsidR="00B75638" w:rsidRPr="00BE1075">
        <w:rPr>
          <w:rFonts w:cs="Times New Roman"/>
          <w:bCs w:val="0"/>
          <w:szCs w:val="24"/>
        </w:rPr>
        <w:t>.1 Приоритеты развития транспортного комплекса</w:t>
      </w:r>
      <w:bookmarkEnd w:id="178"/>
      <w:bookmarkEnd w:id="179"/>
      <w:bookmarkEnd w:id="180"/>
      <w:bookmarkEnd w:id="181"/>
      <w:bookmarkEnd w:id="182"/>
      <w:bookmarkEnd w:id="183"/>
    </w:p>
    <w:p w:rsidR="00B75638" w:rsidRPr="00BE1075" w:rsidRDefault="00B75638" w:rsidP="00433DC0">
      <w:pPr>
        <w:pStyle w:val="aff1"/>
        <w:rPr>
          <w:lang w:val="ru-RU"/>
        </w:rPr>
      </w:pPr>
      <w:r w:rsidRPr="00BE1075">
        <w:rPr>
          <w:lang w:val="ru-RU"/>
        </w:rPr>
        <w:t xml:space="preserve">Основными приоритетами развития транспортного комплекса </w:t>
      </w:r>
      <w:r w:rsidR="00610D68">
        <w:rPr>
          <w:lang w:val="ru-RU"/>
        </w:rPr>
        <w:t>сельского поселения</w:t>
      </w:r>
      <w:r w:rsidRPr="00BE1075">
        <w:rPr>
          <w:lang w:val="ru-RU"/>
        </w:rPr>
        <w:t xml:space="preserve"> должны стать:</w:t>
      </w:r>
    </w:p>
    <w:p w:rsidR="00B75638" w:rsidRPr="00BE1075" w:rsidRDefault="00B75638" w:rsidP="007E1B5D">
      <w:pPr>
        <w:pStyle w:val="aff1"/>
        <w:numPr>
          <w:ilvl w:val="0"/>
          <w:numId w:val="5"/>
        </w:numPr>
        <w:rPr>
          <w:lang w:val="ru-RU"/>
        </w:rPr>
      </w:pPr>
      <w:r w:rsidRPr="00BE1075">
        <w:rPr>
          <w:lang w:val="ru-RU"/>
        </w:rPr>
        <w:t>планомерное увеличение протяженности автодорог с твердым покрытием;</w:t>
      </w:r>
    </w:p>
    <w:p w:rsidR="00B75638" w:rsidRPr="00BE1075" w:rsidRDefault="00B75638" w:rsidP="007E1B5D">
      <w:pPr>
        <w:pStyle w:val="aff1"/>
        <w:numPr>
          <w:ilvl w:val="0"/>
          <w:numId w:val="5"/>
        </w:numPr>
        <w:rPr>
          <w:lang w:val="ru-RU"/>
        </w:rPr>
      </w:pPr>
      <w:r w:rsidRPr="00BE1075">
        <w:rPr>
          <w:lang w:val="ru-RU"/>
        </w:rPr>
        <w:t>разработка научно обоснованной детальной программы развития транспортного комплекса поселения;</w:t>
      </w:r>
    </w:p>
    <w:p w:rsidR="00B75638" w:rsidRPr="00BE1075" w:rsidRDefault="00B75638" w:rsidP="007E1B5D">
      <w:pPr>
        <w:pStyle w:val="aff1"/>
        <w:numPr>
          <w:ilvl w:val="0"/>
          <w:numId w:val="5"/>
        </w:numPr>
        <w:rPr>
          <w:lang w:val="ru-RU"/>
        </w:rPr>
      </w:pPr>
      <w:r w:rsidRPr="00BE1075">
        <w:rPr>
          <w:lang w:val="ru-RU"/>
        </w:rPr>
        <w:t xml:space="preserve">упорядочение улично-дорожной сети в </w:t>
      </w:r>
      <w:r w:rsidR="00AF1145">
        <w:rPr>
          <w:lang w:val="ru-RU"/>
        </w:rPr>
        <w:t>сельском</w:t>
      </w:r>
      <w:r w:rsidR="00C93075">
        <w:rPr>
          <w:lang w:val="ru-RU"/>
        </w:rPr>
        <w:t xml:space="preserve"> поселении</w:t>
      </w:r>
      <w:r w:rsidRPr="00BE1075">
        <w:rPr>
          <w:lang w:val="ru-RU"/>
        </w:rPr>
        <w:t>, решаемое в комплексе с архитектурно-планировочными мероприятиями;</w:t>
      </w:r>
    </w:p>
    <w:p w:rsidR="00B75638" w:rsidRPr="00BE1075" w:rsidRDefault="00B75638" w:rsidP="007E1B5D">
      <w:pPr>
        <w:pStyle w:val="aff1"/>
        <w:numPr>
          <w:ilvl w:val="0"/>
          <w:numId w:val="5"/>
        </w:numPr>
        <w:rPr>
          <w:lang w:val="ru-RU"/>
        </w:rPr>
      </w:pPr>
      <w:r w:rsidRPr="00BE1075">
        <w:rPr>
          <w:lang w:val="ru-RU"/>
        </w:rPr>
        <w:t>создание инфраструктуры внутреннего автобусного трансп</w:t>
      </w:r>
      <w:r w:rsidR="00D114E2" w:rsidRPr="00BE1075">
        <w:rPr>
          <w:lang w:val="ru-RU"/>
        </w:rPr>
        <w:t>орта</w:t>
      </w:r>
      <w:r w:rsidRPr="00BE1075">
        <w:rPr>
          <w:lang w:val="ru-RU"/>
        </w:rPr>
        <w:t>.</w:t>
      </w:r>
    </w:p>
    <w:p w:rsidR="00B75638" w:rsidRPr="00BE1075" w:rsidRDefault="006A28C4" w:rsidP="00433DC0">
      <w:pPr>
        <w:pStyle w:val="3"/>
        <w:rPr>
          <w:rFonts w:cs="Times New Roman"/>
          <w:bCs w:val="0"/>
          <w:szCs w:val="24"/>
        </w:rPr>
      </w:pPr>
      <w:bookmarkStart w:id="184" w:name="_Toc244311456"/>
      <w:bookmarkStart w:id="185" w:name="_Toc244410174"/>
      <w:bookmarkStart w:id="186" w:name="_Toc244411175"/>
      <w:bookmarkStart w:id="187" w:name="_Toc270941765"/>
      <w:bookmarkStart w:id="188" w:name="_Toc312357159"/>
      <w:bookmarkStart w:id="189" w:name="_Toc465945734"/>
      <w:r w:rsidRPr="008971A0">
        <w:rPr>
          <w:rFonts w:cs="Times New Roman"/>
          <w:bCs w:val="0"/>
          <w:szCs w:val="24"/>
        </w:rPr>
        <w:t>3.</w:t>
      </w:r>
      <w:r w:rsidR="00963855">
        <w:rPr>
          <w:rFonts w:cs="Times New Roman"/>
          <w:bCs w:val="0"/>
          <w:szCs w:val="24"/>
        </w:rPr>
        <w:t>5.</w:t>
      </w:r>
      <w:r w:rsidR="00B75638" w:rsidRPr="008971A0">
        <w:rPr>
          <w:rFonts w:cs="Times New Roman"/>
          <w:bCs w:val="0"/>
          <w:szCs w:val="24"/>
        </w:rPr>
        <w:t>2 Развитие внешнего транспорта</w:t>
      </w:r>
      <w:bookmarkEnd w:id="184"/>
      <w:bookmarkEnd w:id="185"/>
      <w:bookmarkEnd w:id="186"/>
      <w:bookmarkEnd w:id="187"/>
      <w:bookmarkEnd w:id="188"/>
      <w:bookmarkEnd w:id="189"/>
    </w:p>
    <w:p w:rsidR="00B87EBD" w:rsidRPr="009E042E" w:rsidRDefault="00B87EBD" w:rsidP="00B87EBD">
      <w:pPr>
        <w:pStyle w:val="aff1"/>
        <w:rPr>
          <w:lang w:val="ru-RU"/>
        </w:rPr>
      </w:pPr>
      <w:bookmarkStart w:id="190" w:name="_Toc244311458"/>
      <w:bookmarkStart w:id="191" w:name="_Toc244411177"/>
      <w:bookmarkStart w:id="192" w:name="_Toc270941766"/>
      <w:r w:rsidRPr="009E042E">
        <w:rPr>
          <w:lang w:val="ru-RU"/>
        </w:rPr>
        <w:t>Проектом предусмотрено обеспечение качественного транспортного обслуживания населения путем совершенствования внешних транспортных связей, реализуемых по следующим направлениям:</w:t>
      </w:r>
    </w:p>
    <w:p w:rsidR="00B87EBD" w:rsidRPr="009E042E" w:rsidRDefault="00B87EBD" w:rsidP="00362965">
      <w:pPr>
        <w:pStyle w:val="aff1"/>
        <w:numPr>
          <w:ilvl w:val="0"/>
          <w:numId w:val="12"/>
        </w:numPr>
        <w:rPr>
          <w:lang w:val="ru-RU"/>
        </w:rPr>
      </w:pPr>
      <w:r w:rsidRPr="009E042E">
        <w:rPr>
          <w:lang w:val="ru-RU"/>
        </w:rPr>
        <w:t>создание новых и модернизация существующих базовых объектов транспортной инфраструктуры;</w:t>
      </w:r>
    </w:p>
    <w:p w:rsidR="00B87EBD" w:rsidRDefault="00B87EBD" w:rsidP="00362965">
      <w:pPr>
        <w:pStyle w:val="aff1"/>
        <w:numPr>
          <w:ilvl w:val="0"/>
          <w:numId w:val="12"/>
        </w:numPr>
        <w:rPr>
          <w:lang w:val="ru-RU"/>
        </w:rPr>
      </w:pPr>
      <w:r w:rsidRPr="009E042E">
        <w:rPr>
          <w:lang w:val="ru-RU"/>
        </w:rPr>
        <w:t xml:space="preserve">реализация внешних транспортных связей путем интеграции в </w:t>
      </w:r>
      <w:r w:rsidR="009B2682" w:rsidRPr="009E042E">
        <w:rPr>
          <w:lang w:val="ru-RU"/>
        </w:rPr>
        <w:t xml:space="preserve">региональные и </w:t>
      </w:r>
      <w:r w:rsidRPr="009E042E">
        <w:rPr>
          <w:lang w:val="ru-RU"/>
        </w:rPr>
        <w:t>федеральные транспортные сети.</w:t>
      </w:r>
    </w:p>
    <w:p w:rsidR="00B75638" w:rsidRPr="00BE1075" w:rsidRDefault="006A28C4" w:rsidP="00433DC0">
      <w:pPr>
        <w:pStyle w:val="3"/>
        <w:rPr>
          <w:rFonts w:cs="Times New Roman"/>
          <w:bCs w:val="0"/>
          <w:szCs w:val="24"/>
        </w:rPr>
      </w:pPr>
      <w:bookmarkStart w:id="193" w:name="_Toc244311460"/>
      <w:bookmarkStart w:id="194" w:name="_Toc244410175"/>
      <w:bookmarkStart w:id="195" w:name="_Toc244411179"/>
      <w:bookmarkStart w:id="196" w:name="_Toc270941768"/>
      <w:bookmarkStart w:id="197" w:name="_Toc312357160"/>
      <w:bookmarkStart w:id="198" w:name="_Toc465945735"/>
      <w:bookmarkEnd w:id="190"/>
      <w:bookmarkEnd w:id="191"/>
      <w:bookmarkEnd w:id="192"/>
      <w:r>
        <w:rPr>
          <w:rFonts w:cs="Times New Roman"/>
          <w:bCs w:val="0"/>
          <w:szCs w:val="24"/>
        </w:rPr>
        <w:t>3.</w:t>
      </w:r>
      <w:r w:rsidR="00963855">
        <w:rPr>
          <w:rFonts w:cs="Times New Roman"/>
          <w:bCs w:val="0"/>
          <w:szCs w:val="24"/>
        </w:rPr>
        <w:t>5</w:t>
      </w:r>
      <w:r w:rsidR="00B75638" w:rsidRPr="00BE1075">
        <w:rPr>
          <w:rFonts w:cs="Times New Roman"/>
          <w:bCs w:val="0"/>
          <w:szCs w:val="24"/>
        </w:rPr>
        <w:t>.3 Оптимизация улично-дорожной сети</w:t>
      </w:r>
      <w:bookmarkEnd w:id="193"/>
      <w:bookmarkEnd w:id="194"/>
      <w:bookmarkEnd w:id="195"/>
      <w:bookmarkEnd w:id="196"/>
      <w:bookmarkEnd w:id="197"/>
      <w:bookmarkEnd w:id="198"/>
    </w:p>
    <w:p w:rsidR="00B75638" w:rsidRDefault="00B75638" w:rsidP="00433DC0">
      <w:pPr>
        <w:pStyle w:val="aff1"/>
        <w:rPr>
          <w:lang w:val="ru-RU"/>
        </w:rPr>
      </w:pPr>
      <w:r w:rsidRPr="00BE1075">
        <w:rPr>
          <w:lang w:val="ru-RU"/>
        </w:rPr>
        <w:t xml:space="preserve">Основная задача проектируемой системы улиц и дорог – обеспечение удобных транспортных связей с наименьшими затратами времени </w:t>
      </w:r>
      <w:r w:rsidR="00DF09D4" w:rsidRPr="00BE1075">
        <w:rPr>
          <w:lang w:val="ru-RU"/>
        </w:rPr>
        <w:t xml:space="preserve">внутри </w:t>
      </w:r>
      <w:r w:rsidR="00C81B57">
        <w:rPr>
          <w:lang w:val="ru-RU"/>
        </w:rPr>
        <w:t>населённ</w:t>
      </w:r>
      <w:r w:rsidR="009E042E">
        <w:rPr>
          <w:lang w:val="ru-RU"/>
        </w:rPr>
        <w:t>ого</w:t>
      </w:r>
      <w:r w:rsidR="00C81B57">
        <w:rPr>
          <w:lang w:val="ru-RU"/>
        </w:rPr>
        <w:t xml:space="preserve"> пункт</w:t>
      </w:r>
      <w:r w:rsidR="009E042E">
        <w:rPr>
          <w:lang w:val="ru-RU"/>
        </w:rPr>
        <w:t>а</w:t>
      </w:r>
      <w:r w:rsidR="00DF09D4" w:rsidRPr="00BE1075">
        <w:rPr>
          <w:lang w:val="ru-RU"/>
        </w:rPr>
        <w:t xml:space="preserve">, с </w:t>
      </w:r>
      <w:r w:rsidRPr="00BE1075">
        <w:rPr>
          <w:lang w:val="ru-RU"/>
        </w:rPr>
        <w:t>устройствами внешнего транспорта, зонами отдыха и другими местами.</w:t>
      </w:r>
    </w:p>
    <w:p w:rsidR="00E21172" w:rsidRDefault="00E21172" w:rsidP="00E21172">
      <w:pPr>
        <w:pStyle w:val="aff1"/>
        <w:rPr>
          <w:lang w:val="ru-RU"/>
        </w:rPr>
      </w:pPr>
      <w:r>
        <w:rPr>
          <w:lang w:val="ru-RU"/>
        </w:rPr>
        <w:lastRenderedPageBreak/>
        <w:t xml:space="preserve">Проектом предлагается </w:t>
      </w:r>
      <w:r w:rsidRPr="00BE1075">
        <w:rPr>
          <w:lang w:val="ru-RU"/>
        </w:rPr>
        <w:t xml:space="preserve">планомерное увеличение протяженности </w:t>
      </w:r>
      <w:r>
        <w:rPr>
          <w:lang w:val="ru-RU"/>
        </w:rPr>
        <w:t>улично-дорожной сети</w:t>
      </w:r>
      <w:r w:rsidRPr="00BE1075">
        <w:rPr>
          <w:lang w:val="ru-RU"/>
        </w:rPr>
        <w:t xml:space="preserve"> с твердым покрыти</w:t>
      </w:r>
      <w:r>
        <w:rPr>
          <w:lang w:val="ru-RU"/>
        </w:rPr>
        <w:t>ем. На первую очередь следует обеспечить установку асфальтобетонного покрытия на центральных улицах, улицах, на которых расположены общественно-деловые объекты, а также в местах новой жилищной застройки:</w:t>
      </w:r>
    </w:p>
    <w:p w:rsidR="00B75638" w:rsidRPr="00BE1075" w:rsidRDefault="006A28C4" w:rsidP="00433DC0">
      <w:pPr>
        <w:pStyle w:val="3"/>
        <w:rPr>
          <w:rFonts w:cs="Times New Roman"/>
          <w:bCs w:val="0"/>
          <w:szCs w:val="24"/>
        </w:rPr>
      </w:pPr>
      <w:bookmarkStart w:id="199" w:name="_Toc244311461"/>
      <w:bookmarkStart w:id="200" w:name="_Toc244410176"/>
      <w:bookmarkStart w:id="201" w:name="_Toc244411180"/>
      <w:bookmarkStart w:id="202" w:name="_Toc270941769"/>
      <w:bookmarkStart w:id="203" w:name="_Toc312357161"/>
      <w:bookmarkStart w:id="204" w:name="_Toc465945736"/>
      <w:r w:rsidRPr="008971A0">
        <w:rPr>
          <w:rFonts w:cs="Times New Roman"/>
          <w:bCs w:val="0"/>
          <w:szCs w:val="24"/>
        </w:rPr>
        <w:t>3.</w:t>
      </w:r>
      <w:r w:rsidR="00963855">
        <w:rPr>
          <w:rFonts w:cs="Times New Roman"/>
          <w:bCs w:val="0"/>
          <w:szCs w:val="24"/>
        </w:rPr>
        <w:t>5</w:t>
      </w:r>
      <w:r w:rsidR="00B75638" w:rsidRPr="008971A0">
        <w:rPr>
          <w:rFonts w:cs="Times New Roman"/>
          <w:bCs w:val="0"/>
          <w:szCs w:val="24"/>
        </w:rPr>
        <w:t xml:space="preserve">.4 Развитие </w:t>
      </w:r>
      <w:r w:rsidR="00AF779D" w:rsidRPr="008971A0">
        <w:rPr>
          <w:rFonts w:cs="Times New Roman"/>
          <w:bCs w:val="0"/>
          <w:szCs w:val="24"/>
        </w:rPr>
        <w:t>поселкового</w:t>
      </w:r>
      <w:r w:rsidR="00B75638" w:rsidRPr="008971A0">
        <w:rPr>
          <w:rFonts w:cs="Times New Roman"/>
          <w:bCs w:val="0"/>
          <w:szCs w:val="24"/>
        </w:rPr>
        <w:t xml:space="preserve"> транспорта</w:t>
      </w:r>
      <w:bookmarkEnd w:id="199"/>
      <w:bookmarkEnd w:id="200"/>
      <w:bookmarkEnd w:id="201"/>
      <w:bookmarkEnd w:id="202"/>
      <w:bookmarkEnd w:id="203"/>
      <w:bookmarkEnd w:id="204"/>
    </w:p>
    <w:p w:rsidR="00B75638" w:rsidRPr="00BE1075" w:rsidRDefault="00B75638" w:rsidP="00433DC0">
      <w:pPr>
        <w:pStyle w:val="aff1"/>
        <w:rPr>
          <w:lang w:val="ru-RU"/>
        </w:rPr>
      </w:pPr>
      <w:r w:rsidRPr="00BE1075">
        <w:rPr>
          <w:lang w:val="ru-RU"/>
        </w:rPr>
        <w:t>Удельный вес перевозок на индивидуальном автотранспорте, несомненно, возрастет, чему должно соответствовать развитие улично-дорожной сети. Вместе с тем, до разработки комплексной транспортной схемы некорректно оценивать и прогнозировать объемы роста перевозок на индивидуальном автотранспорте.</w:t>
      </w:r>
    </w:p>
    <w:p w:rsidR="00B75638" w:rsidRPr="00BE1075" w:rsidRDefault="00B75638" w:rsidP="00433DC0">
      <w:pPr>
        <w:pStyle w:val="aff1"/>
        <w:rPr>
          <w:lang w:val="ru-RU"/>
        </w:rPr>
      </w:pPr>
      <w:r w:rsidRPr="00BE1075">
        <w:rPr>
          <w:lang w:val="ru-RU"/>
        </w:rPr>
        <w:t>Развитие систем общественного транспорта непосредственно связано с ростом населения и освоением новых территорий для жилищного строительства, а также с формированием новых трудовых потоков в районе расширяемого промышленного производства и проектируемого автодорожного сервиса.</w:t>
      </w:r>
    </w:p>
    <w:p w:rsidR="00B75638" w:rsidRPr="00BE1075" w:rsidRDefault="00B75638" w:rsidP="00433DC0">
      <w:pPr>
        <w:pStyle w:val="aff1"/>
        <w:rPr>
          <w:lang w:val="ru-RU"/>
        </w:rPr>
      </w:pPr>
      <w:r w:rsidRPr="00BE1075">
        <w:rPr>
          <w:lang w:val="ru-RU"/>
        </w:rPr>
        <w:t>Потребность в подвижном составе автобусов затруднительно определить без проведения дополнительных исследований пассажиропотоков.</w:t>
      </w:r>
    </w:p>
    <w:p w:rsidR="00B75638" w:rsidRPr="00BE1075" w:rsidRDefault="00B75638" w:rsidP="00433DC0">
      <w:pPr>
        <w:pStyle w:val="aff1"/>
        <w:rPr>
          <w:lang w:val="ru-RU"/>
        </w:rPr>
      </w:pPr>
      <w:r w:rsidRPr="00BE1075">
        <w:rPr>
          <w:lang w:val="ru-RU"/>
        </w:rPr>
        <w:t xml:space="preserve">Система хранения автотранспорта граждан разработана исходя из требований </w:t>
      </w:r>
      <w:r w:rsidR="00F64CE9" w:rsidRPr="003105CF">
        <w:rPr>
          <w:lang w:val="ru-RU"/>
        </w:rPr>
        <w:t>СП 42.13330.2011</w:t>
      </w:r>
      <w:r w:rsidR="00C81B57">
        <w:rPr>
          <w:lang w:val="ru-RU"/>
        </w:rPr>
        <w:t xml:space="preserve"> «</w:t>
      </w:r>
      <w:r w:rsidR="00C81B57" w:rsidRPr="000569C6">
        <w:rPr>
          <w:lang w:val="ru-RU"/>
        </w:rPr>
        <w:t>Свод правил. Градостроительство. Планировка и застройка городских и сельских поселений. Актуализиров</w:t>
      </w:r>
      <w:r w:rsidR="00C81B57">
        <w:rPr>
          <w:lang w:val="ru-RU"/>
        </w:rPr>
        <w:t>анная редакция СНиП 2.07.01-89*»</w:t>
      </w:r>
      <w:r w:rsidRPr="00BE1075">
        <w:rPr>
          <w:lang w:val="ru-RU"/>
        </w:rPr>
        <w:t>.</w:t>
      </w:r>
    </w:p>
    <w:p w:rsidR="00B75638" w:rsidRPr="00BE1075" w:rsidRDefault="00CC6FCC" w:rsidP="00CC6FCC">
      <w:pPr>
        <w:pStyle w:val="aff1"/>
        <w:rPr>
          <w:lang w:val="ru-RU"/>
        </w:rPr>
      </w:pPr>
      <w:r w:rsidRPr="00F137FC">
        <w:rPr>
          <w:lang w:val="ru-RU"/>
        </w:rPr>
        <w:t>Г</w:t>
      </w:r>
      <w:r w:rsidR="00B75638" w:rsidRPr="00F137FC">
        <w:rPr>
          <w:lang w:val="ru-RU"/>
        </w:rPr>
        <w:t>енеральным планом приняты несколько способов хранения автотранспорта:</w:t>
      </w:r>
      <w:r w:rsidR="00D77A43">
        <w:rPr>
          <w:lang w:val="ru-RU"/>
        </w:rPr>
        <w:t xml:space="preserve"> </w:t>
      </w:r>
      <w:r w:rsidR="00B75638" w:rsidRPr="00F137FC">
        <w:rPr>
          <w:lang w:val="ru-RU"/>
        </w:rPr>
        <w:t>в межквартальных пространствах</w:t>
      </w:r>
      <w:r w:rsidRPr="00F137FC">
        <w:rPr>
          <w:lang w:val="ru-RU"/>
        </w:rPr>
        <w:t xml:space="preserve"> и </w:t>
      </w:r>
      <w:r w:rsidR="00B75638" w:rsidRPr="00F137FC">
        <w:rPr>
          <w:lang w:val="ru-RU"/>
        </w:rPr>
        <w:t>на открытых стоянках в пределах новых кварталов и промышленной зоны.</w:t>
      </w:r>
    </w:p>
    <w:p w:rsidR="00B75638" w:rsidRPr="00BE1075" w:rsidRDefault="00B75638" w:rsidP="00433DC0">
      <w:pPr>
        <w:pStyle w:val="aff1"/>
        <w:rPr>
          <w:lang w:val="ru-RU"/>
        </w:rPr>
      </w:pPr>
      <w:r w:rsidRPr="00BE1075">
        <w:rPr>
          <w:lang w:val="ru-RU"/>
        </w:rPr>
        <w:t>Указанные способы размещения автомобилей должны стать основой для проведения реконст</w:t>
      </w:r>
      <w:r w:rsidR="009E042E">
        <w:rPr>
          <w:lang w:val="ru-RU"/>
        </w:rPr>
        <w:t xml:space="preserve">рукций и нового строительства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4436D9">
        <w:rPr>
          <w:lang w:val="ru-RU"/>
        </w:rPr>
        <w:t>.</w:t>
      </w:r>
      <w:r w:rsidR="00CC6FCC" w:rsidRPr="00BE1075">
        <w:rPr>
          <w:lang w:val="ru-RU"/>
        </w:rPr>
        <w:t xml:space="preserve"> Кроме того, н</w:t>
      </w:r>
      <w:r w:rsidRPr="00BE1075">
        <w:rPr>
          <w:lang w:val="ru-RU"/>
        </w:rPr>
        <w:t>еобходимо предусматривать устройство нормативных гостевых автостоянок в жилой и общественно-деловой застройке.</w:t>
      </w:r>
    </w:p>
    <w:p w:rsidR="00B75638" w:rsidRPr="00BE1075" w:rsidRDefault="00B75638" w:rsidP="00433DC0">
      <w:pPr>
        <w:pStyle w:val="20"/>
        <w:rPr>
          <w:rFonts w:cs="Times New Roman"/>
          <w:sz w:val="24"/>
          <w:szCs w:val="24"/>
        </w:rPr>
      </w:pPr>
      <w:bookmarkStart w:id="205" w:name="_Toc270941770"/>
      <w:bookmarkStart w:id="206" w:name="_Toc312357162"/>
      <w:bookmarkStart w:id="207" w:name="_Toc465945737"/>
      <w:r w:rsidRPr="00BE1075">
        <w:rPr>
          <w:rFonts w:cs="Times New Roman"/>
          <w:sz w:val="24"/>
          <w:szCs w:val="24"/>
        </w:rPr>
        <w:t>3.</w:t>
      </w:r>
      <w:r w:rsidR="00963855">
        <w:rPr>
          <w:rFonts w:cs="Times New Roman"/>
          <w:sz w:val="24"/>
          <w:szCs w:val="24"/>
        </w:rPr>
        <w:t>6</w:t>
      </w:r>
      <w:r w:rsidR="00A2647F">
        <w:rPr>
          <w:rFonts w:cs="Times New Roman"/>
          <w:sz w:val="24"/>
          <w:szCs w:val="24"/>
        </w:rPr>
        <w:t xml:space="preserve"> </w:t>
      </w:r>
      <w:r w:rsidRPr="00BE1075">
        <w:rPr>
          <w:rFonts w:cs="Times New Roman"/>
          <w:sz w:val="24"/>
          <w:szCs w:val="24"/>
        </w:rPr>
        <w:t>Развитие рекреационных функций территории</w:t>
      </w:r>
      <w:bookmarkEnd w:id="205"/>
      <w:bookmarkEnd w:id="206"/>
      <w:bookmarkEnd w:id="207"/>
    </w:p>
    <w:p w:rsidR="00A26A00" w:rsidRDefault="00B75638" w:rsidP="00433DC0">
      <w:pPr>
        <w:pStyle w:val="aff1"/>
        <w:rPr>
          <w:lang w:val="ru-RU"/>
        </w:rPr>
      </w:pPr>
      <w:r w:rsidRPr="00BE1075">
        <w:rPr>
          <w:lang w:val="ru-RU"/>
        </w:rPr>
        <w:t xml:space="preserve">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не выделены организованные места отдыха населения.</w:t>
      </w:r>
      <w:r w:rsidR="002E4CC1">
        <w:rPr>
          <w:lang w:val="ru-RU"/>
        </w:rPr>
        <w:t xml:space="preserve"> </w:t>
      </w:r>
      <w:r w:rsidRPr="00BE1075">
        <w:rPr>
          <w:lang w:val="ru-RU"/>
        </w:rPr>
        <w:t xml:space="preserve">Озеленение </w:t>
      </w:r>
      <w:r w:rsidR="00610D68">
        <w:rPr>
          <w:lang w:val="ru-RU"/>
        </w:rPr>
        <w:t>сельского поселения</w:t>
      </w:r>
      <w:r w:rsidR="002E4CC1">
        <w:rPr>
          <w:lang w:val="ru-RU"/>
        </w:rPr>
        <w:t xml:space="preserve"> </w:t>
      </w:r>
      <w:r w:rsidR="006B106D" w:rsidRPr="00BE1075">
        <w:rPr>
          <w:lang w:val="ru-RU"/>
        </w:rPr>
        <w:t>не</w:t>
      </w:r>
      <w:r w:rsidR="002E4CC1">
        <w:rPr>
          <w:lang w:val="ru-RU"/>
        </w:rPr>
        <w:t xml:space="preserve"> </w:t>
      </w:r>
      <w:r w:rsidR="006B106D" w:rsidRPr="00BE1075">
        <w:rPr>
          <w:lang w:val="ru-RU"/>
        </w:rPr>
        <w:t>упорядоченно</w:t>
      </w:r>
      <w:r w:rsidRPr="00BE1075">
        <w:rPr>
          <w:lang w:val="ru-RU"/>
        </w:rPr>
        <w:t xml:space="preserve">. Вместе с тем </w:t>
      </w:r>
      <w:proofErr w:type="spellStart"/>
      <w:r w:rsidRPr="00BE1075">
        <w:rPr>
          <w:lang w:val="ru-RU"/>
        </w:rPr>
        <w:t>залесённость</w:t>
      </w:r>
      <w:proofErr w:type="spellEnd"/>
      <w:r w:rsidRPr="00BE1075">
        <w:rPr>
          <w:lang w:val="ru-RU"/>
        </w:rPr>
        <w:t xml:space="preserve"> поселения и наличие водных пространств предполагают создание организованных мест отдыха. </w:t>
      </w:r>
    </w:p>
    <w:p w:rsidR="00A26A00" w:rsidRPr="00BE1075" w:rsidRDefault="00A26A00" w:rsidP="00A26A00">
      <w:pPr>
        <w:pStyle w:val="aff1"/>
        <w:rPr>
          <w:lang w:val="ru-RU"/>
        </w:rPr>
      </w:pPr>
      <w:r>
        <w:rPr>
          <w:lang w:val="ru-RU"/>
        </w:rPr>
        <w:t>Проектом п</w:t>
      </w:r>
      <w:r w:rsidRPr="00BE1075">
        <w:rPr>
          <w:lang w:val="ru-RU"/>
        </w:rPr>
        <w:t>редлагается:</w:t>
      </w:r>
    </w:p>
    <w:p w:rsidR="00B75638" w:rsidRPr="00BE1075" w:rsidRDefault="004D70EB" w:rsidP="007E1B5D">
      <w:pPr>
        <w:pStyle w:val="aff1"/>
        <w:numPr>
          <w:ilvl w:val="0"/>
          <w:numId w:val="5"/>
        </w:numPr>
        <w:rPr>
          <w:lang w:val="ru-RU"/>
        </w:rPr>
      </w:pPr>
      <w:r w:rsidRPr="00BE1075">
        <w:rPr>
          <w:lang w:val="ru-RU"/>
        </w:rPr>
        <w:t>у</w:t>
      </w:r>
      <w:r w:rsidR="00B75638" w:rsidRPr="00BE1075">
        <w:rPr>
          <w:lang w:val="ru-RU"/>
        </w:rPr>
        <w:t>порядочение антропогенной нагрузки на природную среду;</w:t>
      </w:r>
    </w:p>
    <w:p w:rsidR="00B75638" w:rsidRPr="00BE1075" w:rsidRDefault="004D70EB" w:rsidP="007E1B5D">
      <w:pPr>
        <w:pStyle w:val="aff1"/>
        <w:numPr>
          <w:ilvl w:val="0"/>
          <w:numId w:val="5"/>
        </w:numPr>
        <w:rPr>
          <w:lang w:val="ru-RU"/>
        </w:rPr>
      </w:pPr>
      <w:r w:rsidRPr="00BE1075">
        <w:rPr>
          <w:lang w:val="ru-RU"/>
        </w:rPr>
        <w:t>с</w:t>
      </w:r>
      <w:r w:rsidR="00B75638" w:rsidRPr="00BE1075">
        <w:rPr>
          <w:lang w:val="ru-RU"/>
        </w:rPr>
        <w:t>оздание оборудованных мест отдыха (кемпингов, зелёных стоянок и т.д.) в зоне</w:t>
      </w:r>
      <w:r w:rsidR="00A24034">
        <w:rPr>
          <w:lang w:val="ru-RU"/>
        </w:rPr>
        <w:t xml:space="preserve"> зелёных насаждений</w:t>
      </w:r>
      <w:r w:rsidR="00B75638" w:rsidRPr="00BE1075">
        <w:rPr>
          <w:lang w:val="ru-RU"/>
        </w:rPr>
        <w:t>;</w:t>
      </w:r>
    </w:p>
    <w:p w:rsidR="00C6475E" w:rsidRDefault="004D70EB" w:rsidP="007E1B5D">
      <w:pPr>
        <w:pStyle w:val="aff1"/>
        <w:numPr>
          <w:ilvl w:val="0"/>
          <w:numId w:val="5"/>
        </w:numPr>
        <w:rPr>
          <w:lang w:val="ru-RU"/>
        </w:rPr>
      </w:pPr>
      <w:r w:rsidRPr="00BE1075">
        <w:rPr>
          <w:lang w:val="ru-RU"/>
        </w:rPr>
        <w:t>с</w:t>
      </w:r>
      <w:r w:rsidR="00B75638" w:rsidRPr="00BE1075">
        <w:rPr>
          <w:lang w:val="ru-RU"/>
        </w:rPr>
        <w:t>оздание мест отдыха у водных пространств</w:t>
      </w:r>
      <w:r w:rsidR="00527FCB">
        <w:rPr>
          <w:lang w:val="ru-RU"/>
        </w:rPr>
        <w:t xml:space="preserve"> (обустройство пляжей)</w:t>
      </w:r>
      <w:r w:rsidR="00C6475E" w:rsidRPr="00BE1075">
        <w:rPr>
          <w:lang w:val="ru-RU"/>
        </w:rPr>
        <w:t>;</w:t>
      </w:r>
    </w:p>
    <w:p w:rsidR="00A24034" w:rsidRPr="00BE1075" w:rsidRDefault="00A24034" w:rsidP="007E1B5D">
      <w:pPr>
        <w:pStyle w:val="aff1"/>
        <w:numPr>
          <w:ilvl w:val="0"/>
          <w:numId w:val="5"/>
        </w:numPr>
        <w:rPr>
          <w:lang w:val="ru-RU"/>
        </w:rPr>
      </w:pPr>
      <w:r w:rsidRPr="00BE1075">
        <w:rPr>
          <w:lang w:val="ru-RU"/>
        </w:rPr>
        <w:t>создание экологических троп в рекреационной</w:t>
      </w:r>
      <w:r>
        <w:rPr>
          <w:lang w:val="ru-RU"/>
        </w:rPr>
        <w:t xml:space="preserve"> зоне;</w:t>
      </w:r>
    </w:p>
    <w:p w:rsidR="00A24034" w:rsidRDefault="00A24034" w:rsidP="007E1B5D">
      <w:pPr>
        <w:pStyle w:val="aff1"/>
        <w:numPr>
          <w:ilvl w:val="0"/>
          <w:numId w:val="5"/>
        </w:numPr>
        <w:rPr>
          <w:lang w:val="ru-RU"/>
        </w:rPr>
      </w:pPr>
      <w:r>
        <w:rPr>
          <w:lang w:val="ru-RU"/>
        </w:rPr>
        <w:t>увеличение зон зелены</w:t>
      </w:r>
      <w:r w:rsidR="00A26A00">
        <w:rPr>
          <w:lang w:val="ru-RU"/>
        </w:rPr>
        <w:t>х насаждений общего пользования.</w:t>
      </w:r>
    </w:p>
    <w:p w:rsidR="00B75638" w:rsidRPr="00BE1075" w:rsidRDefault="00B75638" w:rsidP="00433DC0">
      <w:pPr>
        <w:pStyle w:val="aff1"/>
        <w:rPr>
          <w:lang w:val="ru-RU"/>
        </w:rPr>
      </w:pPr>
      <w:r w:rsidRPr="00BE1075">
        <w:rPr>
          <w:lang w:val="ru-RU"/>
        </w:rPr>
        <w:t xml:space="preserve">В последующих стадиях проектирования более планомерно подходить к вопросам озеленения территорий, созданию озеленённых пространств </w:t>
      </w:r>
      <w:r w:rsidR="00527FCB">
        <w:rPr>
          <w:lang w:val="ru-RU"/>
        </w:rPr>
        <w:t xml:space="preserve">в </w:t>
      </w:r>
      <w:r w:rsidR="00AF1145">
        <w:rPr>
          <w:lang w:val="ru-RU"/>
        </w:rPr>
        <w:t>сельском</w:t>
      </w:r>
      <w:r w:rsidR="00C93075">
        <w:rPr>
          <w:lang w:val="ru-RU"/>
        </w:rPr>
        <w:t xml:space="preserve"> поселении</w:t>
      </w:r>
      <w:r w:rsidRPr="00BE1075">
        <w:rPr>
          <w:lang w:val="ru-RU"/>
        </w:rPr>
        <w:t>, к</w:t>
      </w:r>
      <w:r w:rsidR="00527FCB">
        <w:rPr>
          <w:lang w:val="ru-RU"/>
        </w:rPr>
        <w:t xml:space="preserve"> </w:t>
      </w:r>
      <w:r w:rsidRPr="00BE1075">
        <w:rPr>
          <w:lang w:val="ru-RU"/>
        </w:rPr>
        <w:t>озеленению</w:t>
      </w:r>
      <w:r w:rsidR="00E31AB8" w:rsidRPr="00BE1075">
        <w:rPr>
          <w:lang w:val="ru-RU"/>
        </w:rPr>
        <w:t xml:space="preserve"> уличных пространств. </w:t>
      </w:r>
      <w:r w:rsidR="00C6475E" w:rsidRPr="00BE1075">
        <w:rPr>
          <w:lang w:val="ru-RU"/>
        </w:rPr>
        <w:t>П</w:t>
      </w:r>
      <w:r w:rsidRPr="00BE1075">
        <w:rPr>
          <w:lang w:val="ru-RU"/>
        </w:rPr>
        <w:t>редлагается устройство рекреационных пространств – создание организованных мест отдыха и т.д.</w:t>
      </w:r>
    </w:p>
    <w:p w:rsidR="00B75638" w:rsidRPr="00BE1075" w:rsidRDefault="00B75638" w:rsidP="00433DC0">
      <w:pPr>
        <w:pStyle w:val="20"/>
        <w:rPr>
          <w:rFonts w:cs="Times New Roman"/>
          <w:sz w:val="24"/>
          <w:szCs w:val="24"/>
        </w:rPr>
      </w:pPr>
      <w:bookmarkStart w:id="208" w:name="_Toc244407713"/>
      <w:bookmarkStart w:id="209" w:name="_Toc244410178"/>
      <w:bookmarkStart w:id="210" w:name="_Toc244411182"/>
      <w:bookmarkStart w:id="211" w:name="_Toc270941771"/>
      <w:bookmarkStart w:id="212" w:name="_Toc312357163"/>
      <w:bookmarkStart w:id="213" w:name="_Toc465945738"/>
      <w:r w:rsidRPr="00BE1075">
        <w:rPr>
          <w:rFonts w:cs="Times New Roman"/>
          <w:sz w:val="24"/>
          <w:szCs w:val="24"/>
        </w:rPr>
        <w:t>3.</w:t>
      </w:r>
      <w:r w:rsidR="00963855">
        <w:rPr>
          <w:rFonts w:cs="Times New Roman"/>
          <w:sz w:val="24"/>
          <w:szCs w:val="24"/>
        </w:rPr>
        <w:t>7</w:t>
      </w:r>
      <w:r w:rsidRPr="00BE1075">
        <w:rPr>
          <w:rFonts w:cs="Times New Roman"/>
          <w:sz w:val="24"/>
          <w:szCs w:val="24"/>
        </w:rPr>
        <w:t xml:space="preserve"> Мероприятия по охране окружающей среды</w:t>
      </w:r>
      <w:bookmarkEnd w:id="208"/>
      <w:bookmarkEnd w:id="209"/>
      <w:bookmarkEnd w:id="210"/>
      <w:bookmarkEnd w:id="211"/>
      <w:bookmarkEnd w:id="212"/>
      <w:bookmarkEnd w:id="213"/>
    </w:p>
    <w:p w:rsidR="00B75638" w:rsidRPr="00BE1075" w:rsidRDefault="00B75638" w:rsidP="00433DC0">
      <w:pPr>
        <w:pStyle w:val="3"/>
        <w:rPr>
          <w:rFonts w:cs="Times New Roman"/>
          <w:bCs w:val="0"/>
          <w:szCs w:val="24"/>
        </w:rPr>
      </w:pPr>
      <w:bookmarkStart w:id="214" w:name="_Toc270941772"/>
      <w:bookmarkStart w:id="215" w:name="_Toc312357164"/>
      <w:bookmarkStart w:id="216" w:name="_Toc465945739"/>
      <w:r w:rsidRPr="00BE1075">
        <w:rPr>
          <w:rFonts w:cs="Times New Roman"/>
          <w:bCs w:val="0"/>
          <w:szCs w:val="24"/>
        </w:rPr>
        <w:t>3.</w:t>
      </w:r>
      <w:r w:rsidR="00963855">
        <w:rPr>
          <w:rFonts w:cs="Times New Roman"/>
          <w:bCs w:val="0"/>
          <w:szCs w:val="24"/>
        </w:rPr>
        <w:t>7</w:t>
      </w:r>
      <w:r w:rsidRPr="00BE1075">
        <w:rPr>
          <w:rFonts w:cs="Times New Roman"/>
          <w:bCs w:val="0"/>
          <w:szCs w:val="24"/>
        </w:rPr>
        <w:t>.1 Комплекс планировочных природоохранных мер</w:t>
      </w:r>
      <w:bookmarkEnd w:id="214"/>
      <w:bookmarkEnd w:id="215"/>
      <w:bookmarkEnd w:id="216"/>
    </w:p>
    <w:p w:rsidR="00B75638" w:rsidRPr="00BE1075" w:rsidRDefault="00B75638" w:rsidP="00433DC0">
      <w:pPr>
        <w:pStyle w:val="aff1"/>
        <w:rPr>
          <w:lang w:val="ru-RU"/>
        </w:rPr>
      </w:pPr>
      <w:r w:rsidRPr="00BE1075">
        <w:rPr>
          <w:lang w:val="ru-RU"/>
        </w:rPr>
        <w:t xml:space="preserve">Проектным решением генерального плана предусматривается необходимость реализации градостроительных приемов и мероприятий, направленных на </w:t>
      </w:r>
      <w:r w:rsidR="00B60929" w:rsidRPr="00BE1075">
        <w:rPr>
          <w:lang w:val="ru-RU"/>
        </w:rPr>
        <w:t>«</w:t>
      </w:r>
      <w:proofErr w:type="spellStart"/>
      <w:r w:rsidRPr="00BE1075">
        <w:rPr>
          <w:lang w:val="ru-RU"/>
        </w:rPr>
        <w:t>экологизацию</w:t>
      </w:r>
      <w:proofErr w:type="spellEnd"/>
      <w:r w:rsidR="00B60929" w:rsidRPr="00BE1075">
        <w:rPr>
          <w:lang w:val="ru-RU"/>
        </w:rPr>
        <w:t>»</w:t>
      </w:r>
      <w:r w:rsidRPr="00BE1075">
        <w:rPr>
          <w:lang w:val="ru-RU"/>
        </w:rPr>
        <w:t xml:space="preserve"> </w:t>
      </w:r>
      <w:r w:rsidRPr="00BE1075">
        <w:rPr>
          <w:lang w:val="ru-RU"/>
        </w:rPr>
        <w:lastRenderedPageBreak/>
        <w:t xml:space="preserve">планировочной, транспортной и инженерной инфраструктуры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для улучшения условий проживания и отдыха населения, восполнение утраченных элементов природной среды и охрану качества и естественных свойств ее компонентов.</w:t>
      </w:r>
    </w:p>
    <w:p w:rsidR="00B75638" w:rsidRPr="00BE1075" w:rsidRDefault="00B75638" w:rsidP="00433DC0">
      <w:pPr>
        <w:pStyle w:val="aff1"/>
        <w:rPr>
          <w:lang w:val="ru-RU"/>
        </w:rPr>
      </w:pPr>
      <w:r w:rsidRPr="00BE1075">
        <w:rPr>
          <w:lang w:val="ru-RU"/>
        </w:rPr>
        <w:t>Для объектов, являющихся источниками воздействия на среду обитания, разрабатывается проект обоснования размера санитарно-защитной зоны, согласно СанПиН 2.2.1/2.1.1.1200-03.</w:t>
      </w:r>
    </w:p>
    <w:p w:rsidR="00B75638" w:rsidRPr="00BE1075" w:rsidRDefault="00B75638" w:rsidP="00433DC0">
      <w:pPr>
        <w:pStyle w:val="aff1"/>
        <w:rPr>
          <w:lang w:val="ru-RU"/>
        </w:rPr>
      </w:pPr>
      <w:r w:rsidRPr="00BE1075">
        <w:rPr>
          <w:lang w:val="ru-RU"/>
        </w:rPr>
        <w:t>Ориентировочный размер санитарно-защитной зоны по классификации должен быть обоснован проектом санитарно-защитной зоны с расчетами ожидаемого загрязнения атмосферного воздуха (с учетом фона) и уровней физического воздействия на атмосферный воздух и подтвержден результатами натурных исследований и измерений.</w:t>
      </w:r>
    </w:p>
    <w:p w:rsidR="00B75638" w:rsidRPr="00BE1075" w:rsidRDefault="00B75638" w:rsidP="00433DC0">
      <w:pPr>
        <w:pStyle w:val="aff1"/>
        <w:rPr>
          <w:lang w:val="ru-RU"/>
        </w:rPr>
      </w:pPr>
      <w:r w:rsidRPr="00BE1075">
        <w:rPr>
          <w:lang w:val="ru-RU"/>
        </w:rPr>
        <w:t>Санитарно-защитная зона промышленных производств и объектов разрабатывается последовательно: расчетная (предварительная) санитарно-защитная зона, выполненная на основании проекта с расчетами рассеивания загрязнения атмосферного воздуха и физического воздействия на атмосферный воздух (шум, вибрация, ЭМП и др.); установленная (окончательная)</w:t>
      </w:r>
      <w:r w:rsidR="00B60929" w:rsidRPr="00BE1075">
        <w:rPr>
          <w:lang w:val="ru-RU"/>
        </w:rPr>
        <w:t xml:space="preserve"> – </w:t>
      </w:r>
      <w:r w:rsidRPr="00BE1075">
        <w:rPr>
          <w:lang w:val="ru-RU"/>
        </w:rPr>
        <w:t>на основании результатов натурных наблюдений и измерений для подтверждения расчетных параметров.</w:t>
      </w:r>
    </w:p>
    <w:p w:rsidR="00B75638" w:rsidRPr="00BE1075" w:rsidRDefault="00B75638" w:rsidP="00433DC0">
      <w:pPr>
        <w:pStyle w:val="aff1"/>
        <w:rPr>
          <w:lang w:val="ru-RU"/>
        </w:rPr>
      </w:pPr>
      <w:r w:rsidRPr="00BE1075">
        <w:rPr>
          <w:lang w:val="ru-RU"/>
        </w:rPr>
        <w:t>Для автомагистралей, гаражей и автостоянок устанавливается расстояние от источника химического, биологического и/или физического воздействия, уменьшающее эти воздействия до значений гигиенических нормативов – санитарные разрывы.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(шума, вибрации, электромагнитных полей и др.) с последующим проведением натурных исследований и измерений.</w:t>
      </w:r>
    </w:p>
    <w:p w:rsidR="00B75638" w:rsidRPr="00BE1075" w:rsidRDefault="00403669" w:rsidP="00433DC0">
      <w:pPr>
        <w:pStyle w:val="aff1"/>
        <w:rPr>
          <w:lang w:val="ru-RU"/>
        </w:rPr>
      </w:pPr>
      <w:r>
        <w:rPr>
          <w:lang w:val="ru-RU"/>
        </w:rPr>
        <w:t>На расчетный срок</w:t>
      </w:r>
      <w:r w:rsidR="00B75638" w:rsidRPr="00BE1075">
        <w:rPr>
          <w:lang w:val="ru-RU"/>
        </w:rPr>
        <w:t xml:space="preserve"> (при норме на одного жителя 21 м</w:t>
      </w:r>
      <w:r w:rsidR="00B75638" w:rsidRPr="00BE1075">
        <w:rPr>
          <w:vertAlign w:val="superscript"/>
          <w:lang w:val="ru-RU"/>
        </w:rPr>
        <w:t>2</w:t>
      </w:r>
      <w:r w:rsidR="00B75638" w:rsidRPr="00BE1075">
        <w:rPr>
          <w:lang w:val="ru-RU"/>
        </w:rPr>
        <w:t xml:space="preserve"> озеленённых территорий общего пользования с учётом рекреационных территорий) необходимо более </w:t>
      </w:r>
      <w:r w:rsidR="008026C2">
        <w:rPr>
          <w:lang w:val="ru-RU"/>
        </w:rPr>
        <w:t>2,4</w:t>
      </w:r>
      <w:r w:rsidR="002E4CC1">
        <w:rPr>
          <w:lang w:val="ru-RU"/>
        </w:rPr>
        <w:t xml:space="preserve"> </w:t>
      </w:r>
      <w:r w:rsidR="00B75638" w:rsidRPr="00BE1075">
        <w:rPr>
          <w:lang w:val="ru-RU"/>
        </w:rPr>
        <w:t xml:space="preserve">га озеленённых территорий общего пользования. </w:t>
      </w:r>
    </w:p>
    <w:p w:rsidR="00B75638" w:rsidRPr="00BE1075" w:rsidRDefault="00B75638" w:rsidP="00433DC0">
      <w:pPr>
        <w:pStyle w:val="aff1"/>
        <w:rPr>
          <w:lang w:val="ru-RU"/>
        </w:rPr>
      </w:pPr>
      <w:r w:rsidRPr="00BE1075">
        <w:rPr>
          <w:lang w:val="ru-RU"/>
        </w:rPr>
        <w:t>Озеленение центральных улиц</w:t>
      </w:r>
      <w:r w:rsidR="002E4CC1">
        <w:rPr>
          <w:lang w:val="ru-RU"/>
        </w:rPr>
        <w:t xml:space="preserve"> </w:t>
      </w:r>
      <w:r w:rsidR="00F137FC">
        <w:rPr>
          <w:lang w:val="ru-RU"/>
        </w:rPr>
        <w:t>населенных пунктов</w:t>
      </w:r>
      <w:r w:rsidR="004A38DF">
        <w:rPr>
          <w:lang w:val="ru-RU"/>
        </w:rPr>
        <w:t xml:space="preserve"> </w:t>
      </w:r>
      <w:r w:rsidRPr="00BE1075">
        <w:rPr>
          <w:lang w:val="ru-RU"/>
        </w:rPr>
        <w:t>необходимо в целях защиты от пыли, загрязнений атмосферного воздуха отходами транспорта и защиты от шума.</w:t>
      </w:r>
    </w:p>
    <w:p w:rsidR="00B75638" w:rsidRPr="00BE1075" w:rsidRDefault="00B75638" w:rsidP="00433DC0">
      <w:pPr>
        <w:pStyle w:val="aff1"/>
        <w:rPr>
          <w:lang w:val="ru-RU"/>
        </w:rPr>
      </w:pPr>
      <w:r w:rsidRPr="00BE1075">
        <w:rPr>
          <w:lang w:val="ru-RU"/>
        </w:rPr>
        <w:t xml:space="preserve">Предлагаемая генпланом планировочная организация территории, функциональное зонирование, направленное на совершенствование системы расселения, территориальной структуры производства, социальной, транспортной и инженерной инфраструктуры, учитывает и необходимость формирования природно-экологического каркаса </w:t>
      </w:r>
      <w:r w:rsidR="00610D68">
        <w:rPr>
          <w:lang w:val="ru-RU"/>
        </w:rPr>
        <w:t>сельского поселения</w:t>
      </w:r>
      <w:r w:rsidRPr="00BE1075">
        <w:rPr>
          <w:lang w:val="ru-RU"/>
        </w:rPr>
        <w:t xml:space="preserve">. </w:t>
      </w:r>
    </w:p>
    <w:p w:rsidR="00B75638" w:rsidRPr="00BE1075" w:rsidRDefault="00B75638" w:rsidP="00433DC0">
      <w:pPr>
        <w:pStyle w:val="aff1"/>
        <w:rPr>
          <w:lang w:val="ru-RU"/>
        </w:rPr>
      </w:pPr>
      <w:r w:rsidRPr="00BE1075">
        <w:rPr>
          <w:lang w:val="ru-RU"/>
        </w:rPr>
        <w:t>Природно-экологический каркас призван ввести и закрепить более жесткие режимы использования включенных в него территорий, обеспечить непрерывность природного пространства с помощью формирования экологических коридоров.</w:t>
      </w:r>
    </w:p>
    <w:p w:rsidR="00B75638" w:rsidRPr="00BE1075" w:rsidRDefault="00B75638" w:rsidP="00433DC0">
      <w:pPr>
        <w:pStyle w:val="aff1"/>
        <w:rPr>
          <w:lang w:val="ru-RU"/>
        </w:rPr>
      </w:pPr>
      <w:r w:rsidRPr="00BE1075">
        <w:rPr>
          <w:lang w:val="ru-RU"/>
        </w:rPr>
        <w:t xml:space="preserve">Возможности формирования полноценного природно-экологического каркаса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определяются рядом нижеперечисленных факторов:</w:t>
      </w:r>
    </w:p>
    <w:p w:rsidR="00B75638" w:rsidRPr="00BE1075" w:rsidRDefault="00B75638" w:rsidP="007E1B5D">
      <w:pPr>
        <w:pStyle w:val="aff1"/>
        <w:numPr>
          <w:ilvl w:val="0"/>
          <w:numId w:val="5"/>
        </w:numPr>
        <w:rPr>
          <w:lang w:val="ru-RU"/>
        </w:rPr>
      </w:pPr>
      <w:r w:rsidRPr="00BE1075">
        <w:rPr>
          <w:lang w:val="ru-RU"/>
        </w:rPr>
        <w:t xml:space="preserve">положением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D77A43">
        <w:rPr>
          <w:lang w:val="ru-RU"/>
        </w:rPr>
        <w:t>;</w:t>
      </w:r>
    </w:p>
    <w:p w:rsidR="00B75638" w:rsidRPr="00BE1075" w:rsidRDefault="00B75638" w:rsidP="007E1B5D">
      <w:pPr>
        <w:pStyle w:val="aff1"/>
        <w:numPr>
          <w:ilvl w:val="0"/>
          <w:numId w:val="5"/>
        </w:numPr>
        <w:rPr>
          <w:lang w:val="ru-RU"/>
        </w:rPr>
      </w:pPr>
      <w:r w:rsidRPr="00BE1075">
        <w:rPr>
          <w:lang w:val="ru-RU"/>
        </w:rPr>
        <w:t>преобладанием частного сектора и с присущим высоким удельным весом зеленых насаждений во внутренних ареалах кварталов;</w:t>
      </w:r>
    </w:p>
    <w:p w:rsidR="00B75638" w:rsidRPr="00BE1075" w:rsidRDefault="00B75638" w:rsidP="007E1B5D">
      <w:pPr>
        <w:pStyle w:val="aff1"/>
        <w:numPr>
          <w:ilvl w:val="0"/>
          <w:numId w:val="5"/>
        </w:numPr>
        <w:rPr>
          <w:lang w:val="ru-RU"/>
        </w:rPr>
      </w:pPr>
      <w:r w:rsidRPr="00BE1075">
        <w:rPr>
          <w:lang w:val="ru-RU"/>
        </w:rPr>
        <w:t>наличием в новых кварталах свободных пространств</w:t>
      </w:r>
      <w:r w:rsidR="00B60929" w:rsidRPr="00BE1075">
        <w:rPr>
          <w:lang w:val="ru-RU"/>
        </w:rPr>
        <w:t xml:space="preserve"> – </w:t>
      </w:r>
      <w:r w:rsidRPr="00BE1075">
        <w:rPr>
          <w:lang w:val="ru-RU"/>
        </w:rPr>
        <w:t>как внутри кварталов, на приусадебных участках, так и в ареалах детских и школьных учреждений.</w:t>
      </w:r>
    </w:p>
    <w:p w:rsidR="00B75638" w:rsidRPr="00BE1075" w:rsidRDefault="00B75638" w:rsidP="00433DC0">
      <w:pPr>
        <w:pStyle w:val="aff1"/>
        <w:rPr>
          <w:lang w:val="ru-RU"/>
        </w:rPr>
      </w:pPr>
      <w:r w:rsidRPr="00BE1075">
        <w:rPr>
          <w:lang w:val="ru-RU"/>
        </w:rPr>
        <w:t xml:space="preserve">Соотнесение природно-ландшафтного потенциала и основных экологических рисков </w:t>
      </w:r>
      <w:r w:rsidR="00610D68">
        <w:rPr>
          <w:lang w:val="ru-RU"/>
        </w:rPr>
        <w:t>сельского поселения</w:t>
      </w:r>
      <w:r w:rsidRPr="00BE1075">
        <w:rPr>
          <w:lang w:val="ru-RU"/>
        </w:rPr>
        <w:t xml:space="preserve"> определяют специфику задач формирования эколого-рекреационного каркаса, среди которых следует указать:</w:t>
      </w:r>
    </w:p>
    <w:p w:rsidR="00B75638" w:rsidRPr="00BE1075" w:rsidRDefault="00B75638" w:rsidP="007E1B5D">
      <w:pPr>
        <w:pStyle w:val="aff1"/>
        <w:numPr>
          <w:ilvl w:val="0"/>
          <w:numId w:val="5"/>
        </w:numPr>
        <w:rPr>
          <w:lang w:val="ru-RU"/>
        </w:rPr>
      </w:pPr>
      <w:r w:rsidRPr="00BE1075">
        <w:rPr>
          <w:lang w:val="ru-RU"/>
        </w:rPr>
        <w:t>сохранение уникальных ареалов лесов с одновременным развитием в буферных открытых и полуоткрытых лесных ландшафтов ареалов отдыха населения;</w:t>
      </w:r>
    </w:p>
    <w:p w:rsidR="00B75638" w:rsidRPr="00BE1075" w:rsidRDefault="00B75638" w:rsidP="007E1B5D">
      <w:pPr>
        <w:pStyle w:val="aff1"/>
        <w:numPr>
          <w:ilvl w:val="0"/>
          <w:numId w:val="5"/>
        </w:numPr>
        <w:rPr>
          <w:lang w:val="ru-RU"/>
        </w:rPr>
      </w:pPr>
      <w:r w:rsidRPr="00BE1075">
        <w:rPr>
          <w:lang w:val="ru-RU"/>
        </w:rPr>
        <w:t>озеленение вновь формируемых общественных зон;</w:t>
      </w:r>
    </w:p>
    <w:p w:rsidR="00B75638" w:rsidRPr="00BE1075" w:rsidRDefault="00B75638" w:rsidP="007E1B5D">
      <w:pPr>
        <w:pStyle w:val="aff1"/>
        <w:numPr>
          <w:ilvl w:val="0"/>
          <w:numId w:val="5"/>
        </w:numPr>
        <w:rPr>
          <w:lang w:val="ru-RU"/>
        </w:rPr>
      </w:pPr>
      <w:r w:rsidRPr="00BE1075">
        <w:rPr>
          <w:lang w:val="ru-RU"/>
        </w:rPr>
        <w:t>формирование новых мест отдыха между кварталами;</w:t>
      </w:r>
    </w:p>
    <w:p w:rsidR="00B75638" w:rsidRPr="00BE1075" w:rsidRDefault="00B75638" w:rsidP="007E1B5D">
      <w:pPr>
        <w:pStyle w:val="aff1"/>
        <w:numPr>
          <w:ilvl w:val="0"/>
          <w:numId w:val="5"/>
        </w:numPr>
        <w:rPr>
          <w:lang w:val="ru-RU"/>
        </w:rPr>
      </w:pPr>
      <w:r w:rsidRPr="00BE1075">
        <w:rPr>
          <w:lang w:val="ru-RU"/>
        </w:rPr>
        <w:lastRenderedPageBreak/>
        <w:t xml:space="preserve">развитие </w:t>
      </w:r>
      <w:proofErr w:type="spellStart"/>
      <w:r w:rsidRPr="00BE1075">
        <w:rPr>
          <w:lang w:val="ru-RU"/>
        </w:rPr>
        <w:t>примагистральных</w:t>
      </w:r>
      <w:proofErr w:type="spellEnd"/>
      <w:r w:rsidRPr="00BE1075">
        <w:rPr>
          <w:lang w:val="ru-RU"/>
        </w:rPr>
        <w:t xml:space="preserve"> насаждений для минимизации воздействия автотранспортного потока на жилые кварталы;</w:t>
      </w:r>
    </w:p>
    <w:p w:rsidR="00B75638" w:rsidRPr="00BE1075" w:rsidRDefault="00B75638" w:rsidP="007E1B5D">
      <w:pPr>
        <w:pStyle w:val="aff1"/>
        <w:numPr>
          <w:ilvl w:val="0"/>
          <w:numId w:val="5"/>
        </w:numPr>
        <w:rPr>
          <w:lang w:val="ru-RU"/>
        </w:rPr>
      </w:pPr>
      <w:r w:rsidRPr="00BE1075">
        <w:rPr>
          <w:lang w:val="ru-RU"/>
        </w:rPr>
        <w:t>реабилитация и озеленение территории промышленных и коммунально-складских зон;</w:t>
      </w:r>
    </w:p>
    <w:p w:rsidR="00B75638" w:rsidRPr="00BE1075" w:rsidRDefault="00B75638" w:rsidP="007E1B5D">
      <w:pPr>
        <w:pStyle w:val="aff1"/>
        <w:numPr>
          <w:ilvl w:val="0"/>
          <w:numId w:val="5"/>
        </w:numPr>
        <w:rPr>
          <w:lang w:val="ru-RU"/>
        </w:rPr>
      </w:pPr>
      <w:r w:rsidRPr="00BE1075">
        <w:rPr>
          <w:lang w:val="ru-RU"/>
        </w:rPr>
        <w:t xml:space="preserve">улучшение условий естественного дренажа территории за счет сохранения полосных насаждений вдоль естественных водотоков территории </w:t>
      </w:r>
      <w:r w:rsidR="00527FCB">
        <w:rPr>
          <w:lang w:val="ru-RU"/>
        </w:rPr>
        <w:t>поселения</w:t>
      </w:r>
      <w:r w:rsidRPr="00BE1075">
        <w:rPr>
          <w:lang w:val="ru-RU"/>
        </w:rPr>
        <w:t xml:space="preserve">; </w:t>
      </w:r>
    </w:p>
    <w:p w:rsidR="00B75638" w:rsidRPr="00BE1075" w:rsidRDefault="00B75638" w:rsidP="007E1B5D">
      <w:pPr>
        <w:pStyle w:val="aff1"/>
        <w:numPr>
          <w:ilvl w:val="0"/>
          <w:numId w:val="5"/>
        </w:numPr>
        <w:rPr>
          <w:lang w:val="ru-RU"/>
        </w:rPr>
      </w:pPr>
      <w:r w:rsidRPr="00BE1075">
        <w:rPr>
          <w:lang w:val="ru-RU"/>
        </w:rPr>
        <w:t xml:space="preserve">сохранение уникальных исторических ландшафтов в </w:t>
      </w:r>
      <w:r w:rsidR="00AF1145">
        <w:rPr>
          <w:lang w:val="ru-RU"/>
        </w:rPr>
        <w:t>сельском</w:t>
      </w:r>
      <w:r w:rsidR="00A24034">
        <w:rPr>
          <w:lang w:val="ru-RU"/>
        </w:rPr>
        <w:t xml:space="preserve"> поселении</w:t>
      </w:r>
      <w:r w:rsidRPr="00BE1075">
        <w:rPr>
          <w:lang w:val="ru-RU"/>
        </w:rPr>
        <w:t>.</w:t>
      </w:r>
    </w:p>
    <w:p w:rsidR="00B75638" w:rsidRPr="00BE1075" w:rsidRDefault="00B75638" w:rsidP="00433DC0">
      <w:pPr>
        <w:pStyle w:val="3"/>
        <w:rPr>
          <w:rFonts w:cs="Times New Roman"/>
          <w:bCs w:val="0"/>
          <w:szCs w:val="24"/>
        </w:rPr>
      </w:pPr>
      <w:bookmarkStart w:id="217" w:name="_Toc270941773"/>
      <w:bookmarkStart w:id="218" w:name="_Toc312357165"/>
      <w:bookmarkStart w:id="219" w:name="_Toc260384945"/>
      <w:bookmarkStart w:id="220" w:name="_Toc465945740"/>
      <w:r w:rsidRPr="00BE1075">
        <w:rPr>
          <w:rFonts w:cs="Times New Roman"/>
          <w:bCs w:val="0"/>
          <w:szCs w:val="24"/>
        </w:rPr>
        <w:t>3.</w:t>
      </w:r>
      <w:r w:rsidR="00963855">
        <w:rPr>
          <w:rFonts w:cs="Times New Roman"/>
          <w:bCs w:val="0"/>
          <w:szCs w:val="24"/>
        </w:rPr>
        <w:t>7</w:t>
      </w:r>
      <w:r w:rsidRPr="00BE1075">
        <w:rPr>
          <w:rFonts w:cs="Times New Roman"/>
          <w:bCs w:val="0"/>
          <w:szCs w:val="24"/>
        </w:rPr>
        <w:t>.2 Комплекс мероприятий по охране окружающей среды</w:t>
      </w:r>
      <w:bookmarkEnd w:id="217"/>
      <w:bookmarkEnd w:id="218"/>
      <w:bookmarkEnd w:id="220"/>
    </w:p>
    <w:bookmarkEnd w:id="219"/>
    <w:p w:rsidR="00B75638" w:rsidRPr="00BE1075" w:rsidRDefault="00B75638" w:rsidP="00433DC0">
      <w:pPr>
        <w:pStyle w:val="aff1"/>
        <w:rPr>
          <w:lang w:val="ru-RU"/>
        </w:rPr>
      </w:pPr>
      <w:r w:rsidRPr="00BE1075">
        <w:rPr>
          <w:lang w:val="ru-RU"/>
        </w:rPr>
        <w:t xml:space="preserve">Генеральным планом предусмотрены следующие основные </w:t>
      </w:r>
      <w:proofErr w:type="spellStart"/>
      <w:r w:rsidRPr="00BE1075">
        <w:rPr>
          <w:lang w:val="ru-RU"/>
        </w:rPr>
        <w:t>градоэкологические</w:t>
      </w:r>
      <w:proofErr w:type="spellEnd"/>
      <w:r w:rsidRPr="00BE1075">
        <w:rPr>
          <w:lang w:val="ru-RU"/>
        </w:rPr>
        <w:t xml:space="preserve"> мероприятия:</w:t>
      </w:r>
    </w:p>
    <w:p w:rsidR="00B75638" w:rsidRPr="00BE1075" w:rsidRDefault="00635B8D" w:rsidP="00433DC0">
      <w:pPr>
        <w:pStyle w:val="aff1"/>
        <w:rPr>
          <w:lang w:val="ru-RU"/>
        </w:rPr>
      </w:pPr>
      <w:r w:rsidRPr="00BE1075">
        <w:rPr>
          <w:lang w:val="ru-RU"/>
        </w:rPr>
        <w:t xml:space="preserve">1. </w:t>
      </w:r>
      <w:r w:rsidR="00B75638" w:rsidRPr="00BE1075">
        <w:rPr>
          <w:lang w:val="ru-RU"/>
        </w:rPr>
        <w:t>Перспективное развитие селитебной и рекреационной зон муниципального образования планируется на наиболее благоприятных в экологическом отношении территориях.</w:t>
      </w:r>
    </w:p>
    <w:p w:rsidR="00B75638" w:rsidRPr="00BE1075" w:rsidRDefault="00635B8D" w:rsidP="00433DC0">
      <w:pPr>
        <w:pStyle w:val="aff1"/>
        <w:rPr>
          <w:lang w:val="ru-RU"/>
        </w:rPr>
      </w:pPr>
      <w:r w:rsidRPr="00BE1075">
        <w:rPr>
          <w:lang w:val="ru-RU"/>
        </w:rPr>
        <w:t xml:space="preserve">2. </w:t>
      </w:r>
      <w:r w:rsidR="00B75638" w:rsidRPr="00BE1075">
        <w:rPr>
          <w:lang w:val="ru-RU"/>
        </w:rPr>
        <w:t>Улучшение качества атмосферного воздуха в жилой зоне достигается за счет:</w:t>
      </w:r>
    </w:p>
    <w:p w:rsidR="00B75638" w:rsidRPr="00BE1075" w:rsidRDefault="00B75638" w:rsidP="007E1B5D">
      <w:pPr>
        <w:pStyle w:val="aff1"/>
        <w:numPr>
          <w:ilvl w:val="0"/>
          <w:numId w:val="5"/>
        </w:numPr>
        <w:rPr>
          <w:lang w:val="ru-RU"/>
        </w:rPr>
      </w:pPr>
      <w:r w:rsidRPr="00BE1075">
        <w:rPr>
          <w:lang w:val="ru-RU"/>
        </w:rPr>
        <w:t>разработк</w:t>
      </w:r>
      <w:r w:rsidR="00527FCB">
        <w:rPr>
          <w:lang w:val="ru-RU"/>
        </w:rPr>
        <w:t>и</w:t>
      </w:r>
      <w:r w:rsidRPr="00BE1075">
        <w:rPr>
          <w:lang w:val="ru-RU"/>
        </w:rPr>
        <w:t xml:space="preserve"> проектов санитарно-защитных зон промышленных, коммунальных объектов, озеленени</w:t>
      </w:r>
      <w:r w:rsidR="00527FCB">
        <w:rPr>
          <w:lang w:val="ru-RU"/>
        </w:rPr>
        <w:t>я</w:t>
      </w:r>
      <w:r w:rsidRPr="00BE1075">
        <w:rPr>
          <w:lang w:val="ru-RU"/>
        </w:rPr>
        <w:t xml:space="preserve"> санитарно-защитных зон;</w:t>
      </w:r>
    </w:p>
    <w:p w:rsidR="00B75638" w:rsidRPr="00BE1075" w:rsidRDefault="00B75638" w:rsidP="007E1B5D">
      <w:pPr>
        <w:pStyle w:val="aff1"/>
        <w:numPr>
          <w:ilvl w:val="0"/>
          <w:numId w:val="5"/>
        </w:numPr>
        <w:rPr>
          <w:lang w:val="ru-RU"/>
        </w:rPr>
      </w:pPr>
      <w:r w:rsidRPr="00BE1075">
        <w:rPr>
          <w:lang w:val="ru-RU"/>
        </w:rPr>
        <w:t>создание зеленых защитных полос вдоль автомобильных дорог;</w:t>
      </w:r>
    </w:p>
    <w:p w:rsidR="00B75638" w:rsidRPr="00BE1075" w:rsidRDefault="00B75638" w:rsidP="007E1B5D">
      <w:pPr>
        <w:pStyle w:val="aff1"/>
        <w:numPr>
          <w:ilvl w:val="0"/>
          <w:numId w:val="5"/>
        </w:numPr>
        <w:rPr>
          <w:lang w:val="ru-RU"/>
        </w:rPr>
      </w:pPr>
      <w:r w:rsidRPr="00BE1075">
        <w:rPr>
          <w:lang w:val="ru-RU"/>
        </w:rPr>
        <w:t xml:space="preserve">озеленение и благоустройство </w:t>
      </w:r>
      <w:r w:rsidR="00C93075">
        <w:rPr>
          <w:lang w:val="ru-RU"/>
        </w:rPr>
        <w:t>поселения</w:t>
      </w:r>
      <w:r w:rsidRPr="00BE1075">
        <w:rPr>
          <w:lang w:val="ru-RU"/>
        </w:rPr>
        <w:t>.</w:t>
      </w:r>
    </w:p>
    <w:p w:rsidR="00B75638" w:rsidRPr="00BE1075" w:rsidRDefault="00635B8D" w:rsidP="00433DC0">
      <w:pPr>
        <w:pStyle w:val="aff1"/>
        <w:rPr>
          <w:lang w:val="ru-RU"/>
        </w:rPr>
      </w:pPr>
      <w:r w:rsidRPr="00BE1075">
        <w:rPr>
          <w:lang w:val="ru-RU"/>
        </w:rPr>
        <w:t xml:space="preserve">3. </w:t>
      </w:r>
      <w:r w:rsidR="00B75638" w:rsidRPr="00BE1075">
        <w:rPr>
          <w:lang w:val="ru-RU"/>
        </w:rPr>
        <w:t>Разработка комплекса мероприятий по охране водных ресурсов, включающ</w:t>
      </w:r>
      <w:r w:rsidRPr="00BE1075">
        <w:rPr>
          <w:lang w:val="ru-RU"/>
        </w:rPr>
        <w:t>его</w:t>
      </w:r>
      <w:r w:rsidR="00B75638" w:rsidRPr="00BE1075">
        <w:rPr>
          <w:lang w:val="ru-RU"/>
        </w:rPr>
        <w:t xml:space="preserve"> следующие аспекты:</w:t>
      </w:r>
    </w:p>
    <w:p w:rsidR="00A864C9" w:rsidRDefault="00A864C9" w:rsidP="007E1B5D">
      <w:pPr>
        <w:pStyle w:val="aff1"/>
        <w:numPr>
          <w:ilvl w:val="0"/>
          <w:numId w:val="5"/>
        </w:numPr>
        <w:rPr>
          <w:lang w:val="ru-RU"/>
        </w:rPr>
      </w:pPr>
      <w:r>
        <w:rPr>
          <w:lang w:val="ru-RU"/>
        </w:rPr>
        <w:t xml:space="preserve">организация и обустройство </w:t>
      </w:r>
      <w:proofErr w:type="spellStart"/>
      <w:r>
        <w:rPr>
          <w:lang w:val="ru-RU"/>
        </w:rPr>
        <w:t>водоохранных</w:t>
      </w:r>
      <w:proofErr w:type="spellEnd"/>
      <w:r>
        <w:rPr>
          <w:lang w:val="ru-RU"/>
        </w:rPr>
        <w:t xml:space="preserve"> зон и прибрежных защитных полос;</w:t>
      </w:r>
    </w:p>
    <w:p w:rsidR="00B75638" w:rsidRPr="00BE1075" w:rsidRDefault="00B75638" w:rsidP="007E1B5D">
      <w:pPr>
        <w:pStyle w:val="aff1"/>
        <w:numPr>
          <w:ilvl w:val="0"/>
          <w:numId w:val="5"/>
        </w:numPr>
        <w:rPr>
          <w:lang w:val="ru-RU"/>
        </w:rPr>
      </w:pPr>
      <w:r w:rsidRPr="00BE1075">
        <w:rPr>
          <w:lang w:val="ru-RU"/>
        </w:rPr>
        <w:t>запрещение строительства по берегам рек агропромышленных комплексов.</w:t>
      </w:r>
    </w:p>
    <w:p w:rsidR="00B75638" w:rsidRPr="00BE1075" w:rsidRDefault="00B75638" w:rsidP="007E1B5D">
      <w:pPr>
        <w:pStyle w:val="aff1"/>
        <w:numPr>
          <w:ilvl w:val="0"/>
          <w:numId w:val="5"/>
        </w:numPr>
        <w:rPr>
          <w:lang w:val="ru-RU"/>
        </w:rPr>
      </w:pPr>
      <w:r w:rsidRPr="00BE1075">
        <w:rPr>
          <w:lang w:val="ru-RU"/>
        </w:rPr>
        <w:t>развитие централизованной системы хоз</w:t>
      </w:r>
      <w:r w:rsidR="006A28F3" w:rsidRPr="00BE1075">
        <w:rPr>
          <w:lang w:val="ru-RU"/>
        </w:rPr>
        <w:t>яйственно</w:t>
      </w:r>
      <w:r w:rsidRPr="00BE1075">
        <w:rPr>
          <w:lang w:val="ru-RU"/>
        </w:rPr>
        <w:t>-бытовой канализации;</w:t>
      </w:r>
    </w:p>
    <w:p w:rsidR="00B75638" w:rsidRDefault="00B75638" w:rsidP="007E1B5D">
      <w:pPr>
        <w:pStyle w:val="aff1"/>
        <w:numPr>
          <w:ilvl w:val="0"/>
          <w:numId w:val="5"/>
        </w:numPr>
        <w:rPr>
          <w:lang w:val="ru-RU"/>
        </w:rPr>
      </w:pPr>
      <w:r w:rsidRPr="00BE1075">
        <w:rPr>
          <w:lang w:val="ru-RU"/>
        </w:rPr>
        <w:t>озеленение и благоустройств</w:t>
      </w:r>
      <w:r w:rsidR="00403669">
        <w:rPr>
          <w:lang w:val="ru-RU"/>
        </w:rPr>
        <w:t>о</w:t>
      </w:r>
      <w:r w:rsidR="00A864C9">
        <w:rPr>
          <w:lang w:val="ru-RU"/>
        </w:rPr>
        <w:t xml:space="preserve"> </w:t>
      </w:r>
      <w:proofErr w:type="spellStart"/>
      <w:r w:rsidR="00A864C9">
        <w:rPr>
          <w:lang w:val="ru-RU"/>
        </w:rPr>
        <w:t>водоохранных</w:t>
      </w:r>
      <w:proofErr w:type="spellEnd"/>
      <w:r w:rsidR="00A864C9">
        <w:rPr>
          <w:lang w:val="ru-RU"/>
        </w:rPr>
        <w:t xml:space="preserve"> зон;</w:t>
      </w:r>
    </w:p>
    <w:p w:rsidR="00A864C9" w:rsidRPr="00BE1075" w:rsidRDefault="00A864C9" w:rsidP="007E1B5D">
      <w:pPr>
        <w:pStyle w:val="aff1"/>
        <w:numPr>
          <w:ilvl w:val="0"/>
          <w:numId w:val="5"/>
        </w:numPr>
        <w:rPr>
          <w:lang w:val="ru-RU"/>
        </w:rPr>
      </w:pPr>
      <w:r>
        <w:rPr>
          <w:lang w:val="ru-RU"/>
        </w:rPr>
        <w:t>развитие в системе регулярного мониторинга.</w:t>
      </w:r>
    </w:p>
    <w:p w:rsidR="00B75638" w:rsidRPr="00BE1075" w:rsidRDefault="00635B8D" w:rsidP="00433DC0">
      <w:pPr>
        <w:pStyle w:val="aff1"/>
        <w:rPr>
          <w:lang w:val="ru-RU"/>
        </w:rPr>
      </w:pPr>
      <w:r w:rsidRPr="00BE1075">
        <w:rPr>
          <w:lang w:val="ru-RU"/>
        </w:rPr>
        <w:t xml:space="preserve">4. </w:t>
      </w:r>
      <w:r w:rsidR="00B75638" w:rsidRPr="00BE1075">
        <w:rPr>
          <w:lang w:val="ru-RU"/>
        </w:rPr>
        <w:t>Обеспечение населения питьевой водой, соответствующей санитарно-гигиеническим нормативам за счет:</w:t>
      </w:r>
    </w:p>
    <w:p w:rsidR="00B75638" w:rsidRPr="00BE1075" w:rsidRDefault="00B75638" w:rsidP="007E1B5D">
      <w:pPr>
        <w:pStyle w:val="aff1"/>
        <w:numPr>
          <w:ilvl w:val="0"/>
          <w:numId w:val="5"/>
        </w:numPr>
        <w:rPr>
          <w:lang w:val="ru-RU"/>
        </w:rPr>
      </w:pPr>
      <w:r w:rsidRPr="00BE1075">
        <w:rPr>
          <w:lang w:val="ru-RU"/>
        </w:rPr>
        <w:t>расширения водозаборов;</w:t>
      </w:r>
    </w:p>
    <w:p w:rsidR="00527FCB" w:rsidRDefault="00B75638" w:rsidP="007E1B5D">
      <w:pPr>
        <w:pStyle w:val="aff1"/>
        <w:numPr>
          <w:ilvl w:val="0"/>
          <w:numId w:val="5"/>
        </w:numPr>
        <w:rPr>
          <w:lang w:val="ru-RU"/>
        </w:rPr>
      </w:pPr>
      <w:r w:rsidRPr="00BE1075">
        <w:rPr>
          <w:lang w:val="ru-RU"/>
        </w:rPr>
        <w:t>выявление и подготовки к эксплуатации новых и находящихся в резерве месторождений пресных подземных вод</w:t>
      </w:r>
      <w:r w:rsidR="00527FCB">
        <w:rPr>
          <w:lang w:val="ru-RU"/>
        </w:rPr>
        <w:t>;</w:t>
      </w:r>
    </w:p>
    <w:p w:rsidR="00B75638" w:rsidRDefault="00527FCB" w:rsidP="007E1B5D">
      <w:pPr>
        <w:pStyle w:val="aff1"/>
        <w:numPr>
          <w:ilvl w:val="0"/>
          <w:numId w:val="5"/>
        </w:numPr>
        <w:rPr>
          <w:lang w:val="ru-RU"/>
        </w:rPr>
      </w:pPr>
      <w:r>
        <w:rPr>
          <w:lang w:val="ru-RU"/>
        </w:rPr>
        <w:t>реконструкция очистных сооружений</w:t>
      </w:r>
      <w:r w:rsidR="00731193">
        <w:rPr>
          <w:lang w:val="ru-RU"/>
        </w:rPr>
        <w:t>;</w:t>
      </w:r>
    </w:p>
    <w:p w:rsidR="00731193" w:rsidRPr="00BE1075" w:rsidRDefault="00731193" w:rsidP="007E1B5D">
      <w:pPr>
        <w:pStyle w:val="aff1"/>
        <w:numPr>
          <w:ilvl w:val="0"/>
          <w:numId w:val="5"/>
        </w:numPr>
        <w:rPr>
          <w:lang w:val="ru-RU"/>
        </w:rPr>
      </w:pPr>
      <w:r>
        <w:rPr>
          <w:lang w:val="ru-RU"/>
        </w:rPr>
        <w:t>проектирование водопровода.</w:t>
      </w:r>
    </w:p>
    <w:p w:rsidR="00B75638" w:rsidRPr="00BE1075" w:rsidRDefault="00635B8D" w:rsidP="00433DC0">
      <w:pPr>
        <w:pStyle w:val="aff1"/>
        <w:rPr>
          <w:lang w:val="ru-RU"/>
        </w:rPr>
      </w:pPr>
      <w:r w:rsidRPr="00BE1075">
        <w:rPr>
          <w:lang w:val="ru-RU"/>
        </w:rPr>
        <w:t xml:space="preserve">5. </w:t>
      </w:r>
      <w:r w:rsidR="00B75638" w:rsidRPr="00BE1075">
        <w:rPr>
          <w:lang w:val="ru-RU"/>
        </w:rPr>
        <w:t>Снижение загрязнения почв предусмотрено за счет:</w:t>
      </w:r>
    </w:p>
    <w:p w:rsidR="00B75638" w:rsidRPr="00BE1075" w:rsidRDefault="00B75638" w:rsidP="007E1B5D">
      <w:pPr>
        <w:pStyle w:val="aff1"/>
        <w:numPr>
          <w:ilvl w:val="0"/>
          <w:numId w:val="5"/>
        </w:numPr>
        <w:rPr>
          <w:lang w:val="ru-RU"/>
        </w:rPr>
      </w:pPr>
      <w:r w:rsidRPr="00BE1075">
        <w:rPr>
          <w:lang w:val="ru-RU"/>
        </w:rPr>
        <w:t>выявление всех несанкциониров</w:t>
      </w:r>
      <w:r w:rsidR="005832A2" w:rsidRPr="00BE1075">
        <w:rPr>
          <w:lang w:val="ru-RU"/>
        </w:rPr>
        <w:t>анных свалок и их рекультивация;</w:t>
      </w:r>
    </w:p>
    <w:p w:rsidR="00B75638" w:rsidRPr="00BE1075" w:rsidRDefault="00B75638" w:rsidP="007E1B5D">
      <w:pPr>
        <w:pStyle w:val="aff1"/>
        <w:numPr>
          <w:ilvl w:val="0"/>
          <w:numId w:val="5"/>
        </w:numPr>
        <w:rPr>
          <w:lang w:val="ru-RU"/>
        </w:rPr>
      </w:pPr>
      <w:r w:rsidRPr="00BE1075">
        <w:rPr>
          <w:lang w:val="ru-RU"/>
        </w:rPr>
        <w:t>организация раздельного сбора отходов в жил</w:t>
      </w:r>
      <w:r w:rsidR="005832A2" w:rsidRPr="00BE1075">
        <w:rPr>
          <w:lang w:val="ru-RU"/>
        </w:rPr>
        <w:t>ом секторе в сменные контейнеры;</w:t>
      </w:r>
    </w:p>
    <w:p w:rsidR="00B75638" w:rsidRPr="00BE1075" w:rsidRDefault="00B75638" w:rsidP="007E1B5D">
      <w:pPr>
        <w:pStyle w:val="aff1"/>
        <w:numPr>
          <w:ilvl w:val="0"/>
          <w:numId w:val="5"/>
        </w:numPr>
        <w:rPr>
          <w:lang w:val="ru-RU"/>
        </w:rPr>
      </w:pPr>
      <w:r w:rsidRPr="00BE1075">
        <w:rPr>
          <w:lang w:val="ru-RU"/>
        </w:rPr>
        <w:t>обеспечение отдельного сбора и сдачи на переработку или захоронение токсичных отходов (1 и 2 классов</w:t>
      </w:r>
      <w:r w:rsidR="006A28F3" w:rsidRPr="00BE1075">
        <w:rPr>
          <w:lang w:val="ru-RU"/>
        </w:rPr>
        <w:t xml:space="preserve"> опасности);</w:t>
      </w:r>
    </w:p>
    <w:p w:rsidR="00B75638" w:rsidRPr="00BE1075" w:rsidRDefault="00B75638" w:rsidP="007E1B5D">
      <w:pPr>
        <w:pStyle w:val="aff1"/>
        <w:numPr>
          <w:ilvl w:val="0"/>
          <w:numId w:val="5"/>
        </w:numPr>
        <w:rPr>
          <w:lang w:val="ru-RU"/>
        </w:rPr>
      </w:pPr>
      <w:r w:rsidRPr="00BE1075">
        <w:rPr>
          <w:lang w:val="ru-RU"/>
        </w:rPr>
        <w:t>заключение договора на сдачу вторичного с</w:t>
      </w:r>
      <w:r w:rsidR="006A28F3" w:rsidRPr="00BE1075">
        <w:rPr>
          <w:lang w:val="ru-RU"/>
        </w:rPr>
        <w:t>ырья для дальнейшей переработки;</w:t>
      </w:r>
    </w:p>
    <w:p w:rsidR="00B75638" w:rsidRPr="00BE1075" w:rsidRDefault="00B75638" w:rsidP="007E1B5D">
      <w:pPr>
        <w:pStyle w:val="aff1"/>
        <w:numPr>
          <w:ilvl w:val="0"/>
          <w:numId w:val="5"/>
        </w:numPr>
        <w:rPr>
          <w:lang w:val="ru-RU"/>
        </w:rPr>
      </w:pPr>
      <w:r w:rsidRPr="00BE1075">
        <w:rPr>
          <w:lang w:val="ru-RU"/>
        </w:rPr>
        <w:t>восстановление почвенного плодородия, обеспечение прироста гумуса, проведение мелиоративных работ в поселении;</w:t>
      </w:r>
    </w:p>
    <w:p w:rsidR="00B75638" w:rsidRPr="00BE1075" w:rsidRDefault="00B75638" w:rsidP="007E1B5D">
      <w:pPr>
        <w:pStyle w:val="aff1"/>
        <w:numPr>
          <w:ilvl w:val="0"/>
          <w:numId w:val="5"/>
        </w:numPr>
        <w:rPr>
          <w:lang w:val="ru-RU"/>
        </w:rPr>
      </w:pPr>
      <w:r w:rsidRPr="00BE1075">
        <w:rPr>
          <w:lang w:val="ru-RU"/>
        </w:rPr>
        <w:t>озеленение оврагов в целях укрепление грунтов и предотвращению их дальнейшего развития.</w:t>
      </w:r>
    </w:p>
    <w:p w:rsidR="00B75638" w:rsidRPr="00BE1075" w:rsidRDefault="00635B8D" w:rsidP="00433DC0">
      <w:pPr>
        <w:pStyle w:val="aff1"/>
        <w:rPr>
          <w:lang w:val="ru-RU"/>
        </w:rPr>
      </w:pPr>
      <w:r w:rsidRPr="00BE1075">
        <w:rPr>
          <w:lang w:val="ru-RU"/>
        </w:rPr>
        <w:t xml:space="preserve">6. </w:t>
      </w:r>
      <w:r w:rsidR="00B75638" w:rsidRPr="00BE1075">
        <w:rPr>
          <w:lang w:val="ru-RU"/>
        </w:rPr>
        <w:t xml:space="preserve">Планируется новое </w:t>
      </w:r>
      <w:r w:rsidR="00B60929" w:rsidRPr="00BE1075">
        <w:rPr>
          <w:lang w:val="ru-RU"/>
        </w:rPr>
        <w:t>«</w:t>
      </w:r>
      <w:r w:rsidR="00B75638" w:rsidRPr="00BE1075">
        <w:rPr>
          <w:lang w:val="ru-RU"/>
        </w:rPr>
        <w:t>зеленое строительство</w:t>
      </w:r>
      <w:r w:rsidR="00B60929" w:rsidRPr="00BE1075">
        <w:rPr>
          <w:lang w:val="ru-RU"/>
        </w:rPr>
        <w:t>»</w:t>
      </w:r>
      <w:r w:rsidR="00B75638" w:rsidRPr="00BE1075">
        <w:rPr>
          <w:lang w:val="ru-RU"/>
        </w:rPr>
        <w:t xml:space="preserve">, которое позволит сформировать </w:t>
      </w:r>
      <w:r w:rsidR="00B60929" w:rsidRPr="00BE1075">
        <w:rPr>
          <w:lang w:val="ru-RU"/>
        </w:rPr>
        <w:t>«</w:t>
      </w:r>
      <w:r w:rsidR="00B75638" w:rsidRPr="00BE1075">
        <w:rPr>
          <w:lang w:val="ru-RU"/>
        </w:rPr>
        <w:t>экологический каркас</w:t>
      </w:r>
      <w:r w:rsidR="00B60929" w:rsidRPr="00BE1075">
        <w:rPr>
          <w:lang w:val="ru-RU"/>
        </w:rPr>
        <w:t>»</w:t>
      </w:r>
      <w:r w:rsidR="00B75638" w:rsidRPr="00BE1075">
        <w:rPr>
          <w:lang w:val="ru-RU"/>
        </w:rPr>
        <w:t xml:space="preserve"> поселения и обеспечить нормативную потребность в зеленых насаждениях общего пользования.</w:t>
      </w:r>
    </w:p>
    <w:p w:rsidR="00B75638" w:rsidRDefault="004B4C14" w:rsidP="00433DC0">
      <w:pPr>
        <w:pStyle w:val="aff1"/>
        <w:rPr>
          <w:lang w:val="ru-RU"/>
        </w:rPr>
      </w:pPr>
      <w:r w:rsidRPr="00BE1075">
        <w:rPr>
          <w:lang w:val="ru-RU"/>
        </w:rPr>
        <w:t xml:space="preserve">7. </w:t>
      </w:r>
      <w:r w:rsidR="00B75638" w:rsidRPr="00BE1075">
        <w:rPr>
          <w:lang w:val="ru-RU"/>
        </w:rPr>
        <w:t>Организация комплексной системы экологического мониторинга наблюдений за состоянием атмосферы, водных ресурсов, почвенного покрова, зеленых насаждений.</w:t>
      </w:r>
    </w:p>
    <w:p w:rsidR="002F7B5A" w:rsidRPr="00BE1075" w:rsidRDefault="002F7B5A" w:rsidP="00433DC0">
      <w:pPr>
        <w:pStyle w:val="aff1"/>
        <w:rPr>
          <w:lang w:val="ru-RU"/>
        </w:rPr>
      </w:pPr>
      <w:r>
        <w:rPr>
          <w:lang w:val="ru-RU"/>
        </w:rPr>
        <w:lastRenderedPageBreak/>
        <w:t>8. Ликвидация стихийных свалок на территории поселения.</w:t>
      </w:r>
    </w:p>
    <w:p w:rsidR="00B75638" w:rsidRPr="00BE1075" w:rsidRDefault="00B75638" w:rsidP="00433DC0">
      <w:pPr>
        <w:pStyle w:val="20"/>
        <w:rPr>
          <w:rFonts w:cs="Times New Roman"/>
          <w:sz w:val="24"/>
          <w:szCs w:val="24"/>
        </w:rPr>
      </w:pPr>
      <w:bookmarkStart w:id="221" w:name="_Toc244407714"/>
      <w:bookmarkStart w:id="222" w:name="_Toc244410179"/>
      <w:bookmarkStart w:id="223" w:name="_Toc244411183"/>
      <w:bookmarkStart w:id="224" w:name="_Toc270941774"/>
      <w:bookmarkStart w:id="225" w:name="_Toc312357166"/>
      <w:bookmarkStart w:id="226" w:name="_Toc465945741"/>
      <w:r w:rsidRPr="00BE1075">
        <w:rPr>
          <w:rFonts w:cs="Times New Roman"/>
          <w:sz w:val="24"/>
          <w:szCs w:val="24"/>
        </w:rPr>
        <w:t>3.</w:t>
      </w:r>
      <w:r w:rsidR="00963855">
        <w:rPr>
          <w:rFonts w:cs="Times New Roman"/>
          <w:sz w:val="24"/>
          <w:szCs w:val="24"/>
        </w:rPr>
        <w:t>8</w:t>
      </w:r>
      <w:r w:rsidRPr="00BE1075">
        <w:rPr>
          <w:rFonts w:cs="Times New Roman"/>
          <w:sz w:val="24"/>
          <w:szCs w:val="24"/>
        </w:rPr>
        <w:t xml:space="preserve"> Развитие инженерной инфраструктуры</w:t>
      </w:r>
      <w:bookmarkEnd w:id="221"/>
      <w:bookmarkEnd w:id="222"/>
      <w:bookmarkEnd w:id="223"/>
      <w:bookmarkEnd w:id="224"/>
      <w:bookmarkEnd w:id="225"/>
      <w:bookmarkEnd w:id="226"/>
    </w:p>
    <w:p w:rsidR="00B75638" w:rsidRPr="00BE1075" w:rsidRDefault="00B75638" w:rsidP="00433DC0">
      <w:pPr>
        <w:pStyle w:val="3"/>
        <w:rPr>
          <w:rFonts w:cs="Times New Roman"/>
          <w:bCs w:val="0"/>
          <w:szCs w:val="24"/>
        </w:rPr>
      </w:pPr>
      <w:bookmarkStart w:id="227" w:name="_Toc244407715"/>
      <w:bookmarkStart w:id="228" w:name="_Toc244410180"/>
      <w:bookmarkStart w:id="229" w:name="_Toc244411184"/>
      <w:bookmarkStart w:id="230" w:name="_Toc270941775"/>
      <w:bookmarkStart w:id="231" w:name="_Toc312357167"/>
      <w:bookmarkStart w:id="232" w:name="_Toc465945742"/>
      <w:r w:rsidRPr="00BE1075">
        <w:rPr>
          <w:rFonts w:cs="Times New Roman"/>
          <w:bCs w:val="0"/>
          <w:szCs w:val="24"/>
        </w:rPr>
        <w:t>3.</w:t>
      </w:r>
      <w:r w:rsidR="00963855">
        <w:rPr>
          <w:rFonts w:cs="Times New Roman"/>
          <w:bCs w:val="0"/>
          <w:szCs w:val="24"/>
        </w:rPr>
        <w:t>8</w:t>
      </w:r>
      <w:r w:rsidRPr="00BE1075">
        <w:rPr>
          <w:rFonts w:cs="Times New Roman"/>
          <w:bCs w:val="0"/>
          <w:szCs w:val="24"/>
        </w:rPr>
        <w:t>.1 Водоснабжение и водоотведение</w:t>
      </w:r>
      <w:bookmarkEnd w:id="227"/>
      <w:bookmarkEnd w:id="228"/>
      <w:bookmarkEnd w:id="229"/>
      <w:bookmarkEnd w:id="230"/>
      <w:bookmarkEnd w:id="231"/>
      <w:bookmarkEnd w:id="232"/>
    </w:p>
    <w:p w:rsidR="00B75638" w:rsidRPr="00BE1075" w:rsidRDefault="00B75638" w:rsidP="00433DC0">
      <w:pPr>
        <w:pStyle w:val="4"/>
        <w:rPr>
          <w:szCs w:val="24"/>
        </w:rPr>
      </w:pPr>
      <w:bookmarkStart w:id="233" w:name="_Toc270941776"/>
      <w:r w:rsidRPr="00781194">
        <w:rPr>
          <w:szCs w:val="24"/>
        </w:rPr>
        <w:t>3.</w:t>
      </w:r>
      <w:r w:rsidR="00963855">
        <w:rPr>
          <w:szCs w:val="24"/>
        </w:rPr>
        <w:t>8</w:t>
      </w:r>
      <w:r w:rsidRPr="00781194">
        <w:rPr>
          <w:szCs w:val="24"/>
        </w:rPr>
        <w:t>.1.1 Водоснабжение</w:t>
      </w:r>
      <w:bookmarkEnd w:id="233"/>
    </w:p>
    <w:p w:rsidR="00B75638" w:rsidRPr="00BE1075" w:rsidRDefault="00B75638" w:rsidP="00433DC0">
      <w:pPr>
        <w:pStyle w:val="aff1"/>
        <w:rPr>
          <w:u w:val="single"/>
          <w:lang w:val="ru-RU"/>
        </w:rPr>
      </w:pPr>
      <w:r w:rsidRPr="00BE1075">
        <w:rPr>
          <w:u w:val="single"/>
          <w:lang w:val="ru-RU"/>
        </w:rPr>
        <w:t>Система и схема водоснабжения</w:t>
      </w:r>
    </w:p>
    <w:p w:rsidR="00B75638" w:rsidRPr="00BE1075" w:rsidRDefault="00B75638" w:rsidP="00433DC0">
      <w:pPr>
        <w:pStyle w:val="aff1"/>
        <w:rPr>
          <w:lang w:val="ru-RU"/>
        </w:rPr>
      </w:pPr>
      <w:r w:rsidRPr="00BE1075">
        <w:rPr>
          <w:lang w:val="ru-RU"/>
        </w:rPr>
        <w:t xml:space="preserve">В разделе </w:t>
      </w:r>
      <w:r w:rsidR="00B60929" w:rsidRPr="00BE1075">
        <w:rPr>
          <w:lang w:val="ru-RU"/>
        </w:rPr>
        <w:t>«</w:t>
      </w:r>
      <w:r w:rsidRPr="00BE1075">
        <w:rPr>
          <w:lang w:val="ru-RU"/>
        </w:rPr>
        <w:t>Водоснабжение и водоотведение</w:t>
      </w:r>
      <w:r w:rsidR="00B60929" w:rsidRPr="00BE1075">
        <w:rPr>
          <w:lang w:val="ru-RU"/>
        </w:rPr>
        <w:t>»</w:t>
      </w:r>
      <w:r w:rsidRPr="00BE1075">
        <w:rPr>
          <w:lang w:val="ru-RU"/>
        </w:rPr>
        <w:t xml:space="preserve"> в составе Генерального плана разработаны мероприятия по развитию систем инженерного оборудования поселения, направленные на комплексное инженерное обеспечение жилых районов, модернизацию и реконструкцию устаревших инженерных коммуникаций и головных источников, внедрение политики ресурсосбережения.</w:t>
      </w:r>
    </w:p>
    <w:p w:rsidR="00B75638" w:rsidRPr="00BE1075" w:rsidRDefault="00B75638" w:rsidP="00433DC0">
      <w:pPr>
        <w:pStyle w:val="aff1"/>
        <w:rPr>
          <w:u w:val="single"/>
          <w:lang w:val="ru-RU"/>
        </w:rPr>
      </w:pPr>
      <w:r w:rsidRPr="00BE1075">
        <w:rPr>
          <w:u w:val="single"/>
          <w:lang w:val="ru-RU"/>
        </w:rPr>
        <w:t>Проектные решения</w:t>
      </w:r>
    </w:p>
    <w:p w:rsidR="00B75638" w:rsidRPr="00BE1075" w:rsidRDefault="00B75638" w:rsidP="00433DC0">
      <w:pPr>
        <w:pStyle w:val="aff1"/>
        <w:rPr>
          <w:lang w:val="ru-RU"/>
        </w:rPr>
      </w:pPr>
      <w:r w:rsidRPr="00BE1075">
        <w:rPr>
          <w:lang w:val="ru-RU"/>
        </w:rPr>
        <w:t>Потребление воды в жилом секторе всегда было высоким, существующая система водоснабжения, в силу объективных причин, не стимулирует потребителей питьевой воды к более рациональному ее использованию. Сегодня жители оплачивают фиксированный объем воды, независимо от фактически потребляемого.</w:t>
      </w:r>
    </w:p>
    <w:p w:rsidR="00A24034" w:rsidRPr="00BE1075" w:rsidRDefault="00A24034" w:rsidP="00A24034">
      <w:pPr>
        <w:pStyle w:val="aff1"/>
        <w:rPr>
          <w:lang w:val="ru-RU"/>
        </w:rPr>
      </w:pPr>
      <w:r w:rsidRPr="00BE1075">
        <w:rPr>
          <w:lang w:val="ru-RU"/>
        </w:rPr>
        <w:t>При выполнении комплекса мероприятий, а именно: реконструкция водопроводных сетей, замена арматуры и санитарно-технического оборудования, установка водомеров и др., возможно снижение удельной нормы водопотребления на человека порядка 20-30%.</w:t>
      </w:r>
    </w:p>
    <w:p w:rsidR="00B75638" w:rsidRPr="00BE1075" w:rsidRDefault="00B75638" w:rsidP="00433DC0">
      <w:pPr>
        <w:pStyle w:val="aff1"/>
        <w:rPr>
          <w:lang w:val="ru-RU"/>
        </w:rPr>
      </w:pPr>
      <w:r w:rsidRPr="00BE1075">
        <w:rPr>
          <w:lang w:val="ru-RU"/>
        </w:rPr>
        <w:t>Учитывая, что в жилом секторе потребляется наибольшее количество воды, мероприятия по рациональному и экономному водопотреблению должны быть ориентированы в первую очередь на этот сектор, для чего необходимо определить и внедрить систему экономического стимулирования.</w:t>
      </w:r>
    </w:p>
    <w:p w:rsidR="00B75638" w:rsidRPr="00BE1075" w:rsidRDefault="00B75638" w:rsidP="00E20A66">
      <w:pPr>
        <w:pStyle w:val="aff1"/>
        <w:rPr>
          <w:lang w:val="ru-RU"/>
        </w:rPr>
      </w:pPr>
      <w:r w:rsidRPr="00BE1075">
        <w:rPr>
          <w:lang w:val="ru-RU"/>
        </w:rPr>
        <w:t xml:space="preserve">В настоящем проекте рассматривается развитие систем водоснабжения и водоотведения в зависимости от норм расхода воды, принимаемым в соответствии с нормами </w:t>
      </w:r>
      <w:r w:rsidR="00F93760" w:rsidRPr="00BD55F3">
        <w:rPr>
          <w:lang w:val="ru-RU"/>
        </w:rPr>
        <w:t>СП 31.13330.2012</w:t>
      </w:r>
      <w:r w:rsidR="00E20A66">
        <w:rPr>
          <w:lang w:val="ru-RU"/>
        </w:rPr>
        <w:t xml:space="preserve"> «</w:t>
      </w:r>
      <w:r w:rsidR="00E20A66" w:rsidRPr="000569C6">
        <w:rPr>
          <w:lang w:val="ru-RU"/>
        </w:rPr>
        <w:t>Свод правил. Водоснабжение. Наружные сети и сооружения. Актуализированная редакция СНиП 2.04.02-84*</w:t>
      </w:r>
      <w:r w:rsidR="00E20A66">
        <w:rPr>
          <w:lang w:val="ru-RU"/>
        </w:rPr>
        <w:t>»</w:t>
      </w:r>
      <w:r w:rsidRPr="00BE1075">
        <w:rPr>
          <w:lang w:val="ru-RU"/>
        </w:rPr>
        <w:t>. В нормы водопотребления включены все расходы воды на хозяйственно-питьевые нужды в жилых и общественных зданиях.</w:t>
      </w:r>
    </w:p>
    <w:p w:rsidR="00880522" w:rsidRDefault="00880522" w:rsidP="00880522">
      <w:pPr>
        <w:pStyle w:val="aff1"/>
        <w:rPr>
          <w:lang w:val="ru-RU"/>
        </w:rPr>
      </w:pPr>
      <w:r w:rsidRPr="00BE1075">
        <w:rPr>
          <w:lang w:val="ru-RU"/>
        </w:rPr>
        <w:t xml:space="preserve">Коэффициент суточной неравномерности водопотребления </w:t>
      </w:r>
      <w:proofErr w:type="spellStart"/>
      <w:r w:rsidRPr="00BE1075">
        <w:rPr>
          <w:lang w:val="ru-RU"/>
        </w:rPr>
        <w:t>К</w:t>
      </w:r>
      <w:r w:rsidRPr="00BE1075">
        <w:rPr>
          <w:vertAlign w:val="subscript"/>
          <w:lang w:val="ru-RU"/>
        </w:rPr>
        <w:t>сут</w:t>
      </w:r>
      <w:proofErr w:type="spellEnd"/>
      <w:r w:rsidRPr="00BE1075">
        <w:rPr>
          <w:lang w:val="ru-RU"/>
        </w:rPr>
        <w:t xml:space="preserve">, учитывающий уклад жизни населения, режим работы предприятий, степень благоустройства зданий, изменения водопотребления по сезонам года и дням недели, принимается равным: </w:t>
      </w:r>
      <w:proofErr w:type="spellStart"/>
      <w:r w:rsidRPr="00BE1075">
        <w:rPr>
          <w:lang w:val="ru-RU"/>
        </w:rPr>
        <w:t>К</w:t>
      </w:r>
      <w:r w:rsidRPr="00BE1075">
        <w:rPr>
          <w:vertAlign w:val="subscript"/>
          <w:lang w:val="ru-RU"/>
        </w:rPr>
        <w:t>сут</w:t>
      </w:r>
      <w:proofErr w:type="spellEnd"/>
      <w:r w:rsidRPr="00BE1075">
        <w:rPr>
          <w:vertAlign w:val="subscript"/>
          <w:lang w:val="ru-RU"/>
        </w:rPr>
        <w:t>.</w:t>
      </w:r>
      <w:r w:rsidRPr="00BE1075">
        <w:rPr>
          <w:vertAlign w:val="subscript"/>
        </w:rPr>
        <w:t>min</w:t>
      </w:r>
      <w:r w:rsidRPr="00BE1075">
        <w:rPr>
          <w:lang w:val="ru-RU"/>
        </w:rPr>
        <w:t xml:space="preserve">=0,8; </w:t>
      </w:r>
      <w:proofErr w:type="spellStart"/>
      <w:r w:rsidRPr="00BE1075">
        <w:rPr>
          <w:lang w:val="ru-RU"/>
        </w:rPr>
        <w:t>К</w:t>
      </w:r>
      <w:r w:rsidRPr="00BE1075">
        <w:rPr>
          <w:vertAlign w:val="subscript"/>
          <w:lang w:val="ru-RU"/>
        </w:rPr>
        <w:t>сут</w:t>
      </w:r>
      <w:proofErr w:type="spellEnd"/>
      <w:r w:rsidRPr="00BE1075">
        <w:rPr>
          <w:vertAlign w:val="subscript"/>
          <w:lang w:val="ru-RU"/>
        </w:rPr>
        <w:t>.</w:t>
      </w:r>
      <w:r w:rsidRPr="00BE1075">
        <w:rPr>
          <w:vertAlign w:val="subscript"/>
        </w:rPr>
        <w:t>max</w:t>
      </w:r>
      <w:r w:rsidRPr="00BE1075">
        <w:rPr>
          <w:lang w:val="ru-RU"/>
        </w:rPr>
        <w:t>=1,2.</w:t>
      </w:r>
    </w:p>
    <w:p w:rsidR="00A24034" w:rsidRDefault="009B2682" w:rsidP="009B2682">
      <w:pPr>
        <w:pStyle w:val="aff1"/>
        <w:rPr>
          <w:lang w:val="ru-RU"/>
        </w:rPr>
      </w:pPr>
      <w:r w:rsidRPr="00BE1075">
        <w:rPr>
          <w:lang w:val="ru-RU"/>
        </w:rPr>
        <w:t xml:space="preserve">Расходы воды для нужд наружного пожаротушения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 xml:space="preserve">принимаются в соответствии со </w:t>
      </w:r>
      <w:r w:rsidRPr="00BD31D1">
        <w:rPr>
          <w:lang w:val="ru-RU"/>
        </w:rPr>
        <w:t>СП 8.13130.2009</w:t>
      </w:r>
      <w:r>
        <w:rPr>
          <w:lang w:val="ru-RU"/>
        </w:rPr>
        <w:t xml:space="preserve"> «</w:t>
      </w:r>
      <w:r w:rsidRPr="000569C6">
        <w:rPr>
          <w:lang w:val="ru-RU"/>
        </w:rPr>
        <w:t>Свод правил. Системы противопожарной защиты. Источники наружного противопожарного водоснабжения. Требования пожарной безопасности</w:t>
      </w:r>
      <w:r>
        <w:rPr>
          <w:lang w:val="ru-RU"/>
        </w:rPr>
        <w:t>»</w:t>
      </w:r>
      <w:r w:rsidRPr="00BE1075">
        <w:rPr>
          <w:lang w:val="ru-RU"/>
        </w:rPr>
        <w:t>.</w:t>
      </w:r>
    </w:p>
    <w:p w:rsidR="009B2682" w:rsidRDefault="009B2682" w:rsidP="009B2682">
      <w:pPr>
        <w:pStyle w:val="aff1"/>
        <w:rPr>
          <w:lang w:val="ru-RU"/>
        </w:rPr>
      </w:pPr>
      <w:r w:rsidRPr="00BE1075">
        <w:rPr>
          <w:lang w:val="ru-RU"/>
        </w:rPr>
        <w:t>На расчетный срок принято: 1 пожар по 10 л/с. Расход воды на внутреннее пожаротушение 10 л/с. Трехчасовой пожарный запас составляет: (10+10) * 3,6 * 3 = 216 м</w:t>
      </w:r>
      <w:r w:rsidRPr="00BE1075">
        <w:rPr>
          <w:vertAlign w:val="superscript"/>
          <w:lang w:val="ru-RU"/>
        </w:rPr>
        <w:t>3</w:t>
      </w:r>
      <w:r w:rsidRPr="00BE1075">
        <w:rPr>
          <w:lang w:val="ru-RU"/>
        </w:rPr>
        <w:t>.</w:t>
      </w:r>
    </w:p>
    <w:p w:rsidR="00000F8E" w:rsidRDefault="009B2682" w:rsidP="009B2682">
      <w:pPr>
        <w:pStyle w:val="aff1"/>
        <w:rPr>
          <w:lang w:val="ru-RU"/>
        </w:rPr>
      </w:pPr>
      <w:r w:rsidRPr="00D47BFE">
        <w:rPr>
          <w:lang w:val="ru-RU"/>
        </w:rPr>
        <w:t>Пополнение пожарных запасов предусматривается за счет сокращения расхода воды на другие нужды.</w:t>
      </w:r>
    </w:p>
    <w:p w:rsidR="00B533BA" w:rsidRDefault="00B533BA">
      <w:pPr>
        <w:rPr>
          <w:rFonts w:ascii="Times New Roman" w:eastAsia="Times New Roman" w:hAnsi="Times New Roman" w:cs="Times New Roman"/>
          <w:b/>
          <w:i/>
          <w:sz w:val="24"/>
          <w:szCs w:val="24"/>
          <w:lang w:eastAsia="ar-SA" w:bidi="en-US"/>
        </w:rPr>
      </w:pPr>
      <w:r>
        <w:rPr>
          <w:b/>
          <w:i/>
        </w:rPr>
        <w:br w:type="page"/>
      </w:r>
    </w:p>
    <w:p w:rsidR="00C70845" w:rsidRPr="00C70845" w:rsidRDefault="006D1E67" w:rsidP="00DE48C7">
      <w:pPr>
        <w:pStyle w:val="aff1"/>
        <w:spacing w:before="120"/>
        <w:jc w:val="right"/>
        <w:outlineLvl w:val="0"/>
        <w:rPr>
          <w:b/>
          <w:i/>
          <w:lang w:val="ru-RU"/>
        </w:rPr>
      </w:pPr>
      <w:r>
        <w:rPr>
          <w:b/>
          <w:i/>
          <w:lang w:val="ru-RU"/>
        </w:rPr>
        <w:lastRenderedPageBreak/>
        <w:t>Таблица 3.</w:t>
      </w:r>
      <w:r w:rsidR="00B533BA">
        <w:rPr>
          <w:b/>
          <w:i/>
          <w:lang w:val="ru-RU"/>
        </w:rPr>
        <w:t>9</w:t>
      </w:r>
    </w:p>
    <w:p w:rsidR="00C70845" w:rsidRPr="001C296D" w:rsidRDefault="00C70845" w:rsidP="001C296D">
      <w:pPr>
        <w:spacing w:after="120" w:line="240" w:lineRule="auto"/>
        <w:jc w:val="center"/>
        <w:rPr>
          <w:rFonts w:ascii="Times New Roman" w:eastAsia="Times New Roman" w:hAnsi="Times New Roman" w:cs="Times New Roman"/>
          <w:b/>
          <w:i/>
          <w:sz w:val="24"/>
          <w:szCs w:val="24"/>
          <w:lang w:eastAsia="ar-SA" w:bidi="en-US"/>
        </w:rPr>
      </w:pPr>
      <w:r w:rsidRPr="00726AC0">
        <w:rPr>
          <w:rFonts w:ascii="Times New Roman" w:eastAsia="Times New Roman" w:hAnsi="Times New Roman" w:cs="Times New Roman"/>
          <w:b/>
          <w:i/>
          <w:sz w:val="24"/>
          <w:szCs w:val="24"/>
          <w:lang w:eastAsia="ar-SA" w:bidi="en-US"/>
        </w:rPr>
        <w:t xml:space="preserve">Суммарные расходы воды </w:t>
      </w:r>
      <w:r w:rsidR="00817CD2" w:rsidRPr="00726AC0">
        <w:rPr>
          <w:rFonts w:ascii="Times New Roman" w:eastAsia="Times New Roman" w:hAnsi="Times New Roman" w:cs="Times New Roman"/>
          <w:b/>
          <w:i/>
          <w:sz w:val="24"/>
          <w:szCs w:val="24"/>
          <w:lang w:eastAsia="ar-SA" w:bidi="en-US"/>
        </w:rPr>
        <w:t>на расчетный срок</w:t>
      </w:r>
    </w:p>
    <w:tbl>
      <w:tblPr>
        <w:tblW w:w="9495" w:type="dxa"/>
        <w:jc w:val="center"/>
        <w:tblLook w:val="04A0" w:firstRow="1" w:lastRow="0" w:firstColumn="1" w:lastColumn="0" w:noHBand="0" w:noVBand="1"/>
      </w:tblPr>
      <w:tblGrid>
        <w:gridCol w:w="3332"/>
        <w:gridCol w:w="2061"/>
        <w:gridCol w:w="2041"/>
        <w:gridCol w:w="2061"/>
      </w:tblGrid>
      <w:tr w:rsidR="006166F4" w:rsidRPr="006166F4" w:rsidTr="00597C79">
        <w:trPr>
          <w:trHeight w:val="152"/>
          <w:tblHeader/>
          <w:jc w:val="center"/>
        </w:trPr>
        <w:tc>
          <w:tcPr>
            <w:tcW w:w="3332" w:type="dxa"/>
            <w:vMerge w:val="restart"/>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Расход воды</w:t>
            </w:r>
          </w:p>
        </w:tc>
        <w:tc>
          <w:tcPr>
            <w:tcW w:w="6163" w:type="dxa"/>
            <w:gridSpan w:val="3"/>
            <w:tcBorders>
              <w:top w:val="single" w:sz="12" w:space="0" w:color="000000"/>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Водоснабжение на расчетный срок</w:t>
            </w:r>
          </w:p>
        </w:tc>
      </w:tr>
      <w:tr w:rsidR="00597C79" w:rsidRPr="006166F4" w:rsidTr="00597C79">
        <w:trPr>
          <w:trHeight w:val="694"/>
          <w:tblHeader/>
          <w:jc w:val="center"/>
        </w:trPr>
        <w:tc>
          <w:tcPr>
            <w:tcW w:w="3332" w:type="dxa"/>
            <w:vMerge/>
            <w:tcBorders>
              <w:top w:val="single" w:sz="12" w:space="0" w:color="000000"/>
              <w:left w:val="single" w:sz="12" w:space="0" w:color="000000"/>
              <w:bottom w:val="single" w:sz="12" w:space="0" w:color="000000"/>
              <w:right w:val="single" w:sz="12" w:space="0" w:color="000000"/>
            </w:tcBorders>
            <w:vAlign w:val="center"/>
            <w:hideMark/>
          </w:tcPr>
          <w:p w:rsidR="006166F4" w:rsidRPr="006166F4" w:rsidRDefault="006166F4" w:rsidP="006166F4">
            <w:pPr>
              <w:spacing w:after="0" w:line="240" w:lineRule="auto"/>
              <w:rPr>
                <w:rFonts w:ascii="Times New Roman" w:eastAsia="Times New Roman" w:hAnsi="Times New Roman" w:cs="Times New Roman"/>
                <w:b/>
                <w:bCs/>
                <w:i/>
                <w:iCs/>
                <w:color w:val="000000"/>
                <w:sz w:val="24"/>
                <w:szCs w:val="24"/>
              </w:rPr>
            </w:pPr>
          </w:p>
        </w:tc>
        <w:tc>
          <w:tcPr>
            <w:tcW w:w="206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Минимальный суточный расход воды, м</w:t>
            </w:r>
            <w:r w:rsidRPr="006166F4">
              <w:rPr>
                <w:rFonts w:ascii="Times New Roman" w:eastAsia="Times New Roman" w:hAnsi="Times New Roman" w:cs="Times New Roman"/>
                <w:b/>
                <w:bCs/>
                <w:i/>
                <w:iCs/>
                <w:color w:val="000000"/>
                <w:sz w:val="24"/>
                <w:szCs w:val="24"/>
                <w:vertAlign w:val="superscript"/>
              </w:rPr>
              <w:t>3</w:t>
            </w:r>
            <w:r w:rsidRPr="006166F4">
              <w:rPr>
                <w:rFonts w:ascii="Times New Roman" w:eastAsia="Times New Roman" w:hAnsi="Times New Roman" w:cs="Times New Roman"/>
                <w:b/>
                <w:bCs/>
                <w:i/>
                <w:iCs/>
                <w:color w:val="000000"/>
                <w:sz w:val="24"/>
                <w:szCs w:val="24"/>
              </w:rPr>
              <w:t>/</w:t>
            </w:r>
            <w:proofErr w:type="spellStart"/>
            <w:r w:rsidRPr="006166F4">
              <w:rPr>
                <w:rFonts w:ascii="Times New Roman" w:eastAsia="Times New Roman" w:hAnsi="Times New Roman" w:cs="Times New Roman"/>
                <w:b/>
                <w:bCs/>
                <w:i/>
                <w:iCs/>
                <w:color w:val="000000"/>
                <w:sz w:val="24"/>
                <w:szCs w:val="24"/>
              </w:rPr>
              <w:t>сут</w:t>
            </w:r>
            <w:proofErr w:type="spellEnd"/>
            <w:r w:rsidRPr="006166F4">
              <w:rPr>
                <w:rFonts w:ascii="Times New Roman" w:eastAsia="Times New Roman" w:hAnsi="Times New Roman" w:cs="Times New Roman"/>
                <w:b/>
                <w:bCs/>
                <w:i/>
                <w:iCs/>
                <w:color w:val="000000"/>
                <w:sz w:val="24"/>
                <w:szCs w:val="24"/>
              </w:rPr>
              <w:t>.</w:t>
            </w:r>
          </w:p>
        </w:tc>
        <w:tc>
          <w:tcPr>
            <w:tcW w:w="204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Среднесуточный расход воды, м</w:t>
            </w:r>
            <w:r w:rsidRPr="006166F4">
              <w:rPr>
                <w:rFonts w:ascii="Times New Roman" w:eastAsia="Times New Roman" w:hAnsi="Times New Roman" w:cs="Times New Roman"/>
                <w:b/>
                <w:bCs/>
                <w:i/>
                <w:iCs/>
                <w:color w:val="000000"/>
                <w:sz w:val="24"/>
                <w:szCs w:val="24"/>
                <w:vertAlign w:val="superscript"/>
              </w:rPr>
              <w:t>3</w:t>
            </w:r>
            <w:r w:rsidRPr="006166F4">
              <w:rPr>
                <w:rFonts w:ascii="Times New Roman" w:eastAsia="Times New Roman" w:hAnsi="Times New Roman" w:cs="Times New Roman"/>
                <w:b/>
                <w:bCs/>
                <w:i/>
                <w:iCs/>
                <w:color w:val="000000"/>
                <w:sz w:val="24"/>
                <w:szCs w:val="24"/>
              </w:rPr>
              <w:t>/</w:t>
            </w:r>
            <w:proofErr w:type="spellStart"/>
            <w:r w:rsidRPr="006166F4">
              <w:rPr>
                <w:rFonts w:ascii="Times New Roman" w:eastAsia="Times New Roman" w:hAnsi="Times New Roman" w:cs="Times New Roman"/>
                <w:b/>
                <w:bCs/>
                <w:i/>
                <w:iCs/>
                <w:color w:val="000000"/>
                <w:sz w:val="24"/>
                <w:szCs w:val="24"/>
              </w:rPr>
              <w:t>сут</w:t>
            </w:r>
            <w:proofErr w:type="spellEnd"/>
            <w:r w:rsidRPr="006166F4">
              <w:rPr>
                <w:rFonts w:ascii="Times New Roman" w:eastAsia="Times New Roman" w:hAnsi="Times New Roman" w:cs="Times New Roman"/>
                <w:b/>
                <w:bCs/>
                <w:i/>
                <w:iCs/>
                <w:color w:val="000000"/>
                <w:sz w:val="24"/>
                <w:szCs w:val="24"/>
              </w:rPr>
              <w:t>.</w:t>
            </w:r>
          </w:p>
        </w:tc>
        <w:tc>
          <w:tcPr>
            <w:tcW w:w="206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Максимальный суточный расход воды, м</w:t>
            </w:r>
            <w:r w:rsidRPr="006166F4">
              <w:rPr>
                <w:rFonts w:ascii="Times New Roman" w:eastAsia="Times New Roman" w:hAnsi="Times New Roman" w:cs="Times New Roman"/>
                <w:b/>
                <w:bCs/>
                <w:i/>
                <w:iCs/>
                <w:color w:val="000000"/>
                <w:sz w:val="24"/>
                <w:szCs w:val="24"/>
                <w:vertAlign w:val="superscript"/>
              </w:rPr>
              <w:t>3</w:t>
            </w:r>
            <w:r w:rsidRPr="006166F4">
              <w:rPr>
                <w:rFonts w:ascii="Times New Roman" w:eastAsia="Times New Roman" w:hAnsi="Times New Roman" w:cs="Times New Roman"/>
                <w:b/>
                <w:bCs/>
                <w:i/>
                <w:iCs/>
                <w:color w:val="000000"/>
                <w:sz w:val="24"/>
                <w:szCs w:val="24"/>
              </w:rPr>
              <w:t>/</w:t>
            </w:r>
            <w:proofErr w:type="spellStart"/>
            <w:r w:rsidRPr="006166F4">
              <w:rPr>
                <w:rFonts w:ascii="Times New Roman" w:eastAsia="Times New Roman" w:hAnsi="Times New Roman" w:cs="Times New Roman"/>
                <w:b/>
                <w:bCs/>
                <w:i/>
                <w:iCs/>
                <w:color w:val="000000"/>
                <w:sz w:val="24"/>
                <w:szCs w:val="24"/>
              </w:rPr>
              <w:t>сут</w:t>
            </w:r>
            <w:proofErr w:type="spellEnd"/>
            <w:r w:rsidRPr="006166F4">
              <w:rPr>
                <w:rFonts w:ascii="Times New Roman" w:eastAsia="Times New Roman" w:hAnsi="Times New Roman" w:cs="Times New Roman"/>
                <w:b/>
                <w:bCs/>
                <w:i/>
                <w:iCs/>
                <w:color w:val="000000"/>
                <w:sz w:val="24"/>
                <w:szCs w:val="24"/>
              </w:rPr>
              <w:t>.</w:t>
            </w:r>
          </w:p>
        </w:tc>
      </w:tr>
      <w:tr w:rsidR="00597C79" w:rsidRPr="006166F4" w:rsidTr="00597C79">
        <w:trPr>
          <w:trHeight w:val="537"/>
          <w:jc w:val="center"/>
        </w:trPr>
        <w:tc>
          <w:tcPr>
            <w:tcW w:w="3332" w:type="dxa"/>
            <w:tcBorders>
              <w:top w:val="nil"/>
              <w:left w:val="single" w:sz="12" w:space="0" w:color="000000"/>
              <w:bottom w:val="single" w:sz="12" w:space="0" w:color="000000"/>
              <w:right w:val="single" w:sz="12" w:space="0" w:color="000000"/>
            </w:tcBorders>
            <w:shd w:val="clear" w:color="000000" w:fill="F2F2F2"/>
            <w:vAlign w:val="center"/>
            <w:hideMark/>
          </w:tcPr>
          <w:p w:rsidR="006166F4" w:rsidRPr="006166F4" w:rsidRDefault="006166F4" w:rsidP="006166F4">
            <w:pPr>
              <w:spacing w:after="0" w:line="240" w:lineRule="auto"/>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 xml:space="preserve">Хозяйственно-питьевые нужды (население на расчетный срок </w:t>
            </w:r>
            <w:r>
              <w:rPr>
                <w:rFonts w:ascii="Times New Roman" w:eastAsia="Times New Roman" w:hAnsi="Times New Roman" w:cs="Times New Roman"/>
                <w:b/>
                <w:bCs/>
                <w:i/>
                <w:iCs/>
                <w:color w:val="000000"/>
                <w:sz w:val="24"/>
                <w:szCs w:val="24"/>
              </w:rPr>
              <w:t>1182</w:t>
            </w:r>
            <w:r w:rsidRPr="006166F4">
              <w:rPr>
                <w:rFonts w:ascii="Times New Roman" w:eastAsia="Times New Roman" w:hAnsi="Times New Roman" w:cs="Times New Roman"/>
                <w:b/>
                <w:bCs/>
                <w:i/>
                <w:iCs/>
                <w:color w:val="000000"/>
                <w:sz w:val="24"/>
                <w:szCs w:val="24"/>
              </w:rPr>
              <w:t xml:space="preserve"> чел.)</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47,3</w:t>
            </w:r>
          </w:p>
        </w:tc>
        <w:tc>
          <w:tcPr>
            <w:tcW w:w="204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59,1</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70,9</w:t>
            </w:r>
          </w:p>
        </w:tc>
      </w:tr>
      <w:tr w:rsidR="00597C79" w:rsidRPr="006166F4" w:rsidTr="00597C79">
        <w:trPr>
          <w:trHeight w:val="992"/>
          <w:jc w:val="center"/>
        </w:trPr>
        <w:tc>
          <w:tcPr>
            <w:tcW w:w="3332" w:type="dxa"/>
            <w:tcBorders>
              <w:top w:val="nil"/>
              <w:left w:val="single" w:sz="12" w:space="0" w:color="000000"/>
              <w:bottom w:val="single" w:sz="12" w:space="0" w:color="000000"/>
              <w:right w:val="single" w:sz="12" w:space="0" w:color="000000"/>
            </w:tcBorders>
            <w:shd w:val="clear" w:color="000000" w:fill="F2F2F2"/>
            <w:vAlign w:val="center"/>
            <w:hideMark/>
          </w:tcPr>
          <w:p w:rsidR="006166F4" w:rsidRPr="006166F4" w:rsidRDefault="006166F4" w:rsidP="006166F4">
            <w:pPr>
              <w:spacing w:after="0" w:line="240" w:lineRule="auto"/>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Расход воды на нужды промышленности (20%) и прочие расходы на хозяйственно-бытовые нужды (10%)</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14,2</w:t>
            </w:r>
          </w:p>
        </w:tc>
        <w:tc>
          <w:tcPr>
            <w:tcW w:w="204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17,7</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21,3</w:t>
            </w:r>
          </w:p>
        </w:tc>
      </w:tr>
      <w:tr w:rsidR="00597C79" w:rsidRPr="006166F4" w:rsidTr="00597C79">
        <w:trPr>
          <w:trHeight w:val="213"/>
          <w:jc w:val="center"/>
        </w:trPr>
        <w:tc>
          <w:tcPr>
            <w:tcW w:w="3332" w:type="dxa"/>
            <w:tcBorders>
              <w:top w:val="nil"/>
              <w:left w:val="single" w:sz="12" w:space="0" w:color="000000"/>
              <w:bottom w:val="single" w:sz="12" w:space="0" w:color="000000"/>
              <w:right w:val="single" w:sz="12" w:space="0" w:color="000000"/>
            </w:tcBorders>
            <w:shd w:val="clear" w:color="000000" w:fill="F2F2F2"/>
            <w:vAlign w:val="center"/>
            <w:hideMark/>
          </w:tcPr>
          <w:p w:rsidR="006166F4" w:rsidRPr="006166F4" w:rsidRDefault="006166F4" w:rsidP="006166F4">
            <w:pPr>
              <w:spacing w:after="0" w:line="240" w:lineRule="auto"/>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Поливочные нужды</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14,2</w:t>
            </w:r>
          </w:p>
        </w:tc>
        <w:tc>
          <w:tcPr>
            <w:tcW w:w="204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17,7</w:t>
            </w:r>
          </w:p>
        </w:tc>
        <w:tc>
          <w:tcPr>
            <w:tcW w:w="2061" w:type="dxa"/>
            <w:tcBorders>
              <w:top w:val="nil"/>
              <w:left w:val="nil"/>
              <w:bottom w:val="single" w:sz="12" w:space="0" w:color="000000"/>
              <w:right w:val="single" w:sz="12" w:space="0" w:color="000000"/>
            </w:tcBorders>
            <w:shd w:val="clear" w:color="000000" w:fill="FFFFFF"/>
            <w:vAlign w:val="center"/>
            <w:hideMark/>
          </w:tcPr>
          <w:p w:rsidR="006166F4" w:rsidRPr="006166F4" w:rsidRDefault="006166F4" w:rsidP="006166F4">
            <w:pPr>
              <w:spacing w:after="0" w:line="240" w:lineRule="auto"/>
              <w:jc w:val="center"/>
              <w:rPr>
                <w:rFonts w:ascii="Times New Roman" w:eastAsia="Times New Roman" w:hAnsi="Times New Roman" w:cs="Times New Roman"/>
                <w:color w:val="000000"/>
                <w:sz w:val="24"/>
                <w:szCs w:val="24"/>
              </w:rPr>
            </w:pPr>
            <w:r w:rsidRPr="006166F4">
              <w:rPr>
                <w:rFonts w:ascii="Times New Roman" w:eastAsia="Times New Roman" w:hAnsi="Times New Roman" w:cs="Times New Roman"/>
                <w:color w:val="000000"/>
                <w:sz w:val="24"/>
                <w:szCs w:val="24"/>
              </w:rPr>
              <w:t>21,3</w:t>
            </w:r>
          </w:p>
        </w:tc>
      </w:tr>
      <w:tr w:rsidR="00597C79" w:rsidRPr="006166F4" w:rsidTr="00597C79">
        <w:trPr>
          <w:trHeight w:val="213"/>
          <w:jc w:val="center"/>
        </w:trPr>
        <w:tc>
          <w:tcPr>
            <w:tcW w:w="3332" w:type="dxa"/>
            <w:tcBorders>
              <w:top w:val="nil"/>
              <w:left w:val="single" w:sz="12" w:space="0" w:color="000000"/>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ИТОГО</w:t>
            </w:r>
          </w:p>
        </w:tc>
        <w:tc>
          <w:tcPr>
            <w:tcW w:w="206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75,6</w:t>
            </w:r>
          </w:p>
        </w:tc>
        <w:tc>
          <w:tcPr>
            <w:tcW w:w="204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94,6</w:t>
            </w:r>
          </w:p>
        </w:tc>
        <w:tc>
          <w:tcPr>
            <w:tcW w:w="2061" w:type="dxa"/>
            <w:tcBorders>
              <w:top w:val="nil"/>
              <w:left w:val="nil"/>
              <w:bottom w:val="single" w:sz="12" w:space="0" w:color="000000"/>
              <w:right w:val="single" w:sz="12" w:space="0" w:color="000000"/>
            </w:tcBorders>
            <w:shd w:val="clear" w:color="000000" w:fill="D9D9D9"/>
            <w:vAlign w:val="center"/>
            <w:hideMark/>
          </w:tcPr>
          <w:p w:rsidR="006166F4" w:rsidRPr="006166F4" w:rsidRDefault="006166F4" w:rsidP="006166F4">
            <w:pPr>
              <w:spacing w:after="0" w:line="240" w:lineRule="auto"/>
              <w:jc w:val="center"/>
              <w:rPr>
                <w:rFonts w:ascii="Times New Roman" w:eastAsia="Times New Roman" w:hAnsi="Times New Roman" w:cs="Times New Roman"/>
                <w:b/>
                <w:bCs/>
                <w:i/>
                <w:iCs/>
                <w:color w:val="000000"/>
                <w:sz w:val="24"/>
                <w:szCs w:val="24"/>
              </w:rPr>
            </w:pPr>
            <w:r w:rsidRPr="006166F4">
              <w:rPr>
                <w:rFonts w:ascii="Times New Roman" w:eastAsia="Times New Roman" w:hAnsi="Times New Roman" w:cs="Times New Roman"/>
                <w:b/>
                <w:bCs/>
                <w:i/>
                <w:iCs/>
                <w:color w:val="000000"/>
                <w:sz w:val="24"/>
                <w:szCs w:val="24"/>
              </w:rPr>
              <w:t>113,5</w:t>
            </w:r>
          </w:p>
        </w:tc>
      </w:tr>
    </w:tbl>
    <w:p w:rsidR="006A7E48" w:rsidRPr="00E65154" w:rsidRDefault="001B2E3B" w:rsidP="006A7E48">
      <w:pPr>
        <w:pStyle w:val="aff1"/>
        <w:spacing w:before="120"/>
        <w:rPr>
          <w:lang w:val="ru-RU"/>
        </w:rPr>
      </w:pPr>
      <w:r>
        <w:rPr>
          <w:lang w:val="ru-RU"/>
        </w:rPr>
        <w:t>Среднесуточный</w:t>
      </w:r>
      <w:r w:rsidR="006A7E48" w:rsidRPr="00E65154">
        <w:rPr>
          <w:lang w:val="ru-RU"/>
        </w:rPr>
        <w:t xml:space="preserve"> расход питьевой воды на расчетный срок составит </w:t>
      </w:r>
      <w:r w:rsidR="00597C79">
        <w:rPr>
          <w:lang w:val="ru-RU"/>
        </w:rPr>
        <w:t>94,6</w:t>
      </w:r>
      <w:r w:rsidR="006A7E48" w:rsidRPr="00E65154">
        <w:rPr>
          <w:lang w:val="ru-RU"/>
        </w:rPr>
        <w:t xml:space="preserve"> м</w:t>
      </w:r>
      <w:r w:rsidR="006A7E48" w:rsidRPr="00E65154">
        <w:rPr>
          <w:vertAlign w:val="superscript"/>
          <w:lang w:val="ru-RU"/>
        </w:rPr>
        <w:t>3</w:t>
      </w:r>
      <w:r w:rsidR="006A7E48" w:rsidRPr="00E65154">
        <w:rPr>
          <w:lang w:val="ru-RU"/>
        </w:rPr>
        <w:t>/</w:t>
      </w:r>
      <w:proofErr w:type="spellStart"/>
      <w:r w:rsidR="006A7E48" w:rsidRPr="00E65154">
        <w:rPr>
          <w:lang w:val="ru-RU"/>
        </w:rPr>
        <w:t>сут</w:t>
      </w:r>
      <w:proofErr w:type="spellEnd"/>
      <w:proofErr w:type="gramStart"/>
      <w:r w:rsidR="00817CD2">
        <w:rPr>
          <w:lang w:val="ru-RU"/>
        </w:rPr>
        <w:t>.</w:t>
      </w:r>
      <w:proofErr w:type="gramEnd"/>
      <w:r w:rsidR="006A7E48" w:rsidRPr="00E65154">
        <w:rPr>
          <w:lang w:val="ru-RU"/>
        </w:rPr>
        <w:t xml:space="preserve"> и будет обеспечи</w:t>
      </w:r>
      <w:r w:rsidR="008A5E37">
        <w:rPr>
          <w:lang w:val="ru-RU"/>
        </w:rPr>
        <w:t>ваться от существующих скважин.</w:t>
      </w:r>
    </w:p>
    <w:p w:rsidR="005832A2" w:rsidRPr="00BE1075" w:rsidRDefault="005832A2" w:rsidP="005832A2">
      <w:pPr>
        <w:pStyle w:val="aff1"/>
        <w:rPr>
          <w:lang w:val="ru-RU"/>
        </w:rPr>
      </w:pPr>
      <w:r w:rsidRPr="00BE1075">
        <w:rPr>
          <w:lang w:val="ru-RU"/>
        </w:rPr>
        <w:t>Схема водоснабжения сохраняется существующая, с развитием, реконструкцией и строительством сетей и сооружений водопровода.</w:t>
      </w:r>
    </w:p>
    <w:p w:rsidR="005832A2" w:rsidRDefault="005832A2" w:rsidP="005832A2">
      <w:pPr>
        <w:pStyle w:val="aff1"/>
        <w:rPr>
          <w:lang w:val="ru-RU"/>
        </w:rPr>
      </w:pPr>
      <w:r w:rsidRPr="00BE1075">
        <w:rPr>
          <w:lang w:val="ru-RU"/>
        </w:rPr>
        <w:t>Водоснабжение площадок нового строительства осуществляется прокладкой водопроводных сетей, с подключением к существующим сетям водопровода.</w:t>
      </w:r>
    </w:p>
    <w:p w:rsidR="00B75638" w:rsidRPr="00BE1075" w:rsidRDefault="00B75638" w:rsidP="00433DC0">
      <w:pPr>
        <w:pStyle w:val="4"/>
        <w:rPr>
          <w:szCs w:val="24"/>
        </w:rPr>
      </w:pPr>
      <w:bookmarkStart w:id="234" w:name="_Toc270941777"/>
      <w:r w:rsidRPr="00BE1075">
        <w:rPr>
          <w:szCs w:val="24"/>
        </w:rPr>
        <w:t>3.</w:t>
      </w:r>
      <w:r w:rsidR="00963855">
        <w:rPr>
          <w:szCs w:val="24"/>
        </w:rPr>
        <w:t>8</w:t>
      </w:r>
      <w:r w:rsidRPr="00BE1075">
        <w:rPr>
          <w:szCs w:val="24"/>
        </w:rPr>
        <w:t>.1.2 Зоны санитарной охраны</w:t>
      </w:r>
      <w:bookmarkEnd w:id="234"/>
    </w:p>
    <w:p w:rsidR="00B75638" w:rsidRPr="00BE1075" w:rsidRDefault="00B75638" w:rsidP="00433DC0">
      <w:pPr>
        <w:pStyle w:val="aff1"/>
        <w:rPr>
          <w:lang w:val="ru-RU"/>
        </w:rPr>
      </w:pPr>
      <w:r w:rsidRPr="00BE1075">
        <w:rPr>
          <w:lang w:val="ru-RU"/>
        </w:rPr>
        <w:t xml:space="preserve">Для обеспечения санитарно-эпидемиологической надежности водопровода хозяйственно-питьевого назначения, </w:t>
      </w:r>
      <w:r w:rsidR="00B25DC7" w:rsidRPr="00BE1075">
        <w:rPr>
          <w:lang w:val="ru-RU"/>
        </w:rPr>
        <w:t xml:space="preserve">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предусматриваются зоны санитарной охраны источников питьевого водоснабжения, которые включают три пояса (СанПиН 2.1.4.1110-02):</w:t>
      </w:r>
    </w:p>
    <w:p w:rsidR="00B75638" w:rsidRPr="00BE1075" w:rsidRDefault="00B75638" w:rsidP="00433DC0">
      <w:pPr>
        <w:pStyle w:val="aff1"/>
        <w:rPr>
          <w:lang w:val="ru-RU"/>
        </w:rPr>
      </w:pPr>
      <w:r w:rsidRPr="00BE1075">
        <w:t>I</w:t>
      </w:r>
      <w:r w:rsidR="00B60929" w:rsidRPr="00BE1075">
        <w:rPr>
          <w:lang w:val="ru-RU"/>
        </w:rPr>
        <w:t xml:space="preserve"> – </w:t>
      </w:r>
      <w:r w:rsidRPr="00BE1075">
        <w:rPr>
          <w:lang w:val="ru-RU"/>
        </w:rPr>
        <w:t xml:space="preserve">пояс строгого режима включает территорию расположения водозаборов, в пределах которых запрещаются все виды строительства, не имеющие непосредственного отношения к водозабору. </w:t>
      </w:r>
    </w:p>
    <w:p w:rsidR="00B75638" w:rsidRPr="00BE1075" w:rsidRDefault="00B75638" w:rsidP="00433DC0">
      <w:pPr>
        <w:pStyle w:val="aff1"/>
        <w:rPr>
          <w:lang w:val="ru-RU"/>
        </w:rPr>
      </w:pPr>
      <w:r w:rsidRPr="00BE1075">
        <w:t>II</w:t>
      </w:r>
      <w:r w:rsidRPr="00BE1075">
        <w:rPr>
          <w:lang w:val="ru-RU"/>
        </w:rPr>
        <w:t xml:space="preserve">, </w:t>
      </w:r>
      <w:r w:rsidRPr="00BE1075">
        <w:t>III</w:t>
      </w:r>
      <w:r w:rsidR="00B60929" w:rsidRPr="00BE1075">
        <w:rPr>
          <w:lang w:val="ru-RU"/>
        </w:rPr>
        <w:t xml:space="preserve"> – </w:t>
      </w:r>
      <w:r w:rsidRPr="00BE1075">
        <w:rPr>
          <w:lang w:val="ru-RU"/>
        </w:rPr>
        <w:t xml:space="preserve">пояса (режимов ограничений) включают территорию, предназначенную для предупреждения загрязнения воды источников водоснабжения. В пределах 2, 3 поясов ЗСО градостроительная деятельность допускается при условии обязательного </w:t>
      </w:r>
      <w:proofErr w:type="spellStart"/>
      <w:r w:rsidRPr="00BE1075">
        <w:rPr>
          <w:lang w:val="ru-RU"/>
        </w:rPr>
        <w:t>канализования</w:t>
      </w:r>
      <w:proofErr w:type="spellEnd"/>
      <w:r w:rsidRPr="00BE1075">
        <w:rPr>
          <w:lang w:val="ru-RU"/>
        </w:rPr>
        <w:t xml:space="preserve"> зданий и сооружений, благоустройства территории, организации поверхностного стока.</w:t>
      </w:r>
    </w:p>
    <w:p w:rsidR="00B75638" w:rsidRPr="00BE1075" w:rsidRDefault="00B75638" w:rsidP="00FE4CF6">
      <w:pPr>
        <w:pStyle w:val="4"/>
        <w:rPr>
          <w:szCs w:val="24"/>
        </w:rPr>
      </w:pPr>
      <w:bookmarkStart w:id="235" w:name="_Toc270941778"/>
      <w:r w:rsidRPr="00726AC0">
        <w:rPr>
          <w:szCs w:val="24"/>
        </w:rPr>
        <w:t>3.</w:t>
      </w:r>
      <w:r w:rsidR="00963855" w:rsidRPr="00726AC0">
        <w:rPr>
          <w:szCs w:val="24"/>
        </w:rPr>
        <w:t>8</w:t>
      </w:r>
      <w:r w:rsidRPr="00726AC0">
        <w:rPr>
          <w:szCs w:val="24"/>
        </w:rPr>
        <w:t>.1.3 Водоотведение</w:t>
      </w:r>
      <w:bookmarkEnd w:id="235"/>
    </w:p>
    <w:p w:rsidR="00B75638" w:rsidRPr="00BE1075" w:rsidRDefault="00B75638" w:rsidP="00433DC0">
      <w:pPr>
        <w:pStyle w:val="aff1"/>
        <w:rPr>
          <w:u w:val="single"/>
          <w:lang w:val="ru-RU"/>
        </w:rPr>
      </w:pPr>
      <w:r w:rsidRPr="00BE1075">
        <w:rPr>
          <w:u w:val="single"/>
          <w:lang w:val="ru-RU"/>
        </w:rPr>
        <w:t>Проектные решения</w:t>
      </w:r>
    </w:p>
    <w:p w:rsidR="007905F0" w:rsidRDefault="002A1430" w:rsidP="000B18F8">
      <w:pPr>
        <w:pStyle w:val="aff1"/>
        <w:rPr>
          <w:lang w:val="ru-RU"/>
        </w:rPr>
      </w:pPr>
      <w:bookmarkStart w:id="236" w:name="_Toc244407716"/>
      <w:bookmarkStart w:id="237" w:name="_Toc244410183"/>
      <w:bookmarkStart w:id="238" w:name="_Toc244411187"/>
      <w:bookmarkStart w:id="239" w:name="_Toc270941779"/>
      <w:bookmarkStart w:id="240" w:name="_Toc312357168"/>
      <w:r w:rsidRPr="00BE1075">
        <w:rPr>
          <w:lang w:val="ru-RU"/>
        </w:rPr>
        <w:t>С целью улучшения санитарной обстановки, уменьшения загрязнения водных объектов, необходим</w:t>
      </w:r>
      <w:r w:rsidR="007905F0" w:rsidRPr="00BE1075">
        <w:rPr>
          <w:lang w:val="ru-RU"/>
        </w:rPr>
        <w:t xml:space="preserve">а </w:t>
      </w:r>
      <w:r w:rsidRPr="00BE1075">
        <w:rPr>
          <w:lang w:val="ru-RU"/>
        </w:rPr>
        <w:t xml:space="preserve">организация централизованной хозяйственно-бытовой системы водоотведения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4436D9">
        <w:rPr>
          <w:lang w:val="ru-RU"/>
        </w:rPr>
        <w:t>.</w:t>
      </w:r>
    </w:p>
    <w:p w:rsidR="00E20A66" w:rsidRDefault="00E20A66" w:rsidP="000B18F8">
      <w:pPr>
        <w:pStyle w:val="aff1"/>
        <w:rPr>
          <w:lang w:val="ru-RU"/>
        </w:rPr>
      </w:pPr>
      <w:r>
        <w:rPr>
          <w:lang w:val="ru-RU"/>
        </w:rPr>
        <w:t xml:space="preserve">Согласно СП </w:t>
      </w:r>
      <w:r w:rsidRPr="000569C6">
        <w:rPr>
          <w:lang w:val="ru-RU"/>
        </w:rPr>
        <w:t>32.13330.2012</w:t>
      </w:r>
      <w:r>
        <w:rPr>
          <w:lang w:val="ru-RU"/>
        </w:rPr>
        <w:t xml:space="preserve"> «</w:t>
      </w:r>
      <w:r w:rsidRPr="000569C6">
        <w:rPr>
          <w:lang w:val="ru-RU"/>
        </w:rPr>
        <w:t>Свод правил. Канализация. Наружные сети и сооружения. Актуализированная редакция СНиП 2.04.03-85</w:t>
      </w:r>
      <w:r>
        <w:rPr>
          <w:lang w:val="ru-RU"/>
        </w:rPr>
        <w:t>» п</w:t>
      </w:r>
      <w:r w:rsidRPr="00E20A66">
        <w:rPr>
          <w:lang w:val="ru-RU"/>
        </w:rPr>
        <w:t xml:space="preserve">ри проектировании систем канализации населенных пунктов расчетное удельное среднесуточное водоотведение бытовых сточных вод от жилых зданий следует принимать равным расчетному удельному среднесуточному водопотреблению согласно </w:t>
      </w:r>
      <w:r w:rsidR="008A5E37" w:rsidRPr="00BD55F3">
        <w:rPr>
          <w:lang w:val="ru-RU"/>
        </w:rPr>
        <w:t>СП 31.13330.2012</w:t>
      </w:r>
      <w:r w:rsidR="008A5E37">
        <w:rPr>
          <w:lang w:val="ru-RU"/>
        </w:rPr>
        <w:t xml:space="preserve"> «</w:t>
      </w:r>
      <w:r w:rsidR="008A5E37" w:rsidRPr="000569C6">
        <w:rPr>
          <w:lang w:val="ru-RU"/>
        </w:rPr>
        <w:t xml:space="preserve">Свод правил. Водоснабжение. </w:t>
      </w:r>
      <w:r w:rsidR="008A5E37" w:rsidRPr="000569C6">
        <w:rPr>
          <w:lang w:val="ru-RU"/>
        </w:rPr>
        <w:lastRenderedPageBreak/>
        <w:t>Наружные сети и сооружения. Актуализированная редакция СНиП 2.04.02-84*</w:t>
      </w:r>
      <w:r w:rsidR="008A5E37">
        <w:rPr>
          <w:lang w:val="ru-RU"/>
        </w:rPr>
        <w:t xml:space="preserve">» </w:t>
      </w:r>
      <w:r w:rsidRPr="00E20A66">
        <w:rPr>
          <w:lang w:val="ru-RU"/>
        </w:rPr>
        <w:t>без учета расхода воды на полив</w:t>
      </w:r>
      <w:r>
        <w:rPr>
          <w:lang w:val="ru-RU"/>
        </w:rPr>
        <w:t>.</w:t>
      </w:r>
    </w:p>
    <w:p w:rsidR="00E20A66" w:rsidRPr="005E39DE" w:rsidRDefault="00E20A66" w:rsidP="00E20A66">
      <w:pPr>
        <w:pStyle w:val="aff1"/>
        <w:rPr>
          <w:lang w:val="ru-RU"/>
        </w:rPr>
      </w:pPr>
      <w:r w:rsidRPr="005E39DE">
        <w:rPr>
          <w:lang w:val="ru-RU"/>
        </w:rPr>
        <w:t>Неучтенные расходы стоков и прочие расходы приняты в размере 5% от расхода воды на нужды населения.</w:t>
      </w:r>
    </w:p>
    <w:p w:rsidR="00E20A66" w:rsidRPr="00C70845" w:rsidRDefault="006D1E67" w:rsidP="00DE48C7">
      <w:pPr>
        <w:pStyle w:val="aff1"/>
        <w:spacing w:before="120"/>
        <w:jc w:val="right"/>
        <w:outlineLvl w:val="0"/>
        <w:rPr>
          <w:b/>
          <w:i/>
          <w:lang w:val="ru-RU"/>
        </w:rPr>
      </w:pPr>
      <w:r>
        <w:rPr>
          <w:b/>
          <w:i/>
          <w:lang w:val="ru-RU"/>
        </w:rPr>
        <w:t>Таблица 3.</w:t>
      </w:r>
      <w:r w:rsidR="00B533BA">
        <w:rPr>
          <w:b/>
          <w:i/>
          <w:lang w:val="ru-RU"/>
        </w:rPr>
        <w:t>10</w:t>
      </w:r>
    </w:p>
    <w:p w:rsidR="00E20A66" w:rsidRPr="00726AC0" w:rsidRDefault="00E20A66" w:rsidP="001C296D">
      <w:pPr>
        <w:spacing w:after="120" w:line="240" w:lineRule="auto"/>
        <w:jc w:val="center"/>
        <w:rPr>
          <w:rFonts w:ascii="Times New Roman" w:eastAsia="Times New Roman" w:hAnsi="Times New Roman" w:cs="Times New Roman"/>
          <w:b/>
          <w:i/>
          <w:sz w:val="24"/>
          <w:szCs w:val="24"/>
          <w:lang w:eastAsia="ar-SA" w:bidi="en-US"/>
        </w:rPr>
      </w:pPr>
      <w:r w:rsidRPr="00726AC0">
        <w:rPr>
          <w:rFonts w:ascii="Times New Roman" w:eastAsia="Times New Roman" w:hAnsi="Times New Roman" w:cs="Times New Roman"/>
          <w:b/>
          <w:i/>
          <w:sz w:val="24"/>
          <w:szCs w:val="24"/>
          <w:lang w:eastAsia="ar-SA" w:bidi="en-US"/>
        </w:rPr>
        <w:t>Суммарные расходы хозяйственно-бытовых стоков</w:t>
      </w:r>
    </w:p>
    <w:tbl>
      <w:tblPr>
        <w:tblW w:w="9450" w:type="dxa"/>
        <w:jc w:val="center"/>
        <w:tblLook w:val="04A0" w:firstRow="1" w:lastRow="0" w:firstColumn="1" w:lastColumn="0" w:noHBand="0" w:noVBand="1"/>
      </w:tblPr>
      <w:tblGrid>
        <w:gridCol w:w="6569"/>
        <w:gridCol w:w="2881"/>
      </w:tblGrid>
      <w:tr w:rsidR="00A2742E" w:rsidRPr="00A2742E" w:rsidTr="00A2742E">
        <w:trPr>
          <w:trHeight w:val="50"/>
          <w:tblHeader/>
          <w:jc w:val="center"/>
        </w:trPr>
        <w:tc>
          <w:tcPr>
            <w:tcW w:w="6569" w:type="dxa"/>
            <w:tcBorders>
              <w:top w:val="single" w:sz="12" w:space="0" w:color="000000"/>
              <w:left w:val="single" w:sz="12" w:space="0" w:color="000000"/>
              <w:bottom w:val="single" w:sz="12" w:space="0" w:color="000000"/>
              <w:right w:val="single" w:sz="12" w:space="0" w:color="000000"/>
            </w:tcBorders>
            <w:shd w:val="clear" w:color="000000" w:fill="D9D9D9"/>
            <w:vAlign w:val="center"/>
            <w:hideMark/>
          </w:tcPr>
          <w:p w:rsidR="00A2742E" w:rsidRPr="00A2742E" w:rsidRDefault="00A2742E" w:rsidP="00A2742E">
            <w:pPr>
              <w:spacing w:after="0" w:line="240" w:lineRule="auto"/>
              <w:jc w:val="center"/>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Расход воды</w:t>
            </w:r>
          </w:p>
        </w:tc>
        <w:tc>
          <w:tcPr>
            <w:tcW w:w="2881" w:type="dxa"/>
            <w:tcBorders>
              <w:top w:val="single" w:sz="12" w:space="0" w:color="000000"/>
              <w:left w:val="nil"/>
              <w:bottom w:val="single" w:sz="12" w:space="0" w:color="000000"/>
              <w:right w:val="single" w:sz="12" w:space="0" w:color="000000"/>
            </w:tcBorders>
            <w:shd w:val="clear" w:color="000000" w:fill="D9D9D9"/>
            <w:vAlign w:val="center"/>
            <w:hideMark/>
          </w:tcPr>
          <w:p w:rsidR="00A2742E" w:rsidRPr="00A2742E" w:rsidRDefault="00A2742E" w:rsidP="00A2742E">
            <w:pPr>
              <w:spacing w:after="0" w:line="240" w:lineRule="auto"/>
              <w:jc w:val="center"/>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Водоотведение на расчетный срок, м</w:t>
            </w:r>
            <w:r w:rsidRPr="00A2742E">
              <w:rPr>
                <w:rFonts w:ascii="Times New Roman" w:eastAsia="Times New Roman" w:hAnsi="Times New Roman" w:cs="Times New Roman"/>
                <w:b/>
                <w:bCs/>
                <w:i/>
                <w:iCs/>
                <w:color w:val="000000"/>
                <w:sz w:val="24"/>
                <w:szCs w:val="24"/>
                <w:vertAlign w:val="superscript"/>
              </w:rPr>
              <w:t>3</w:t>
            </w:r>
            <w:r w:rsidRPr="00A2742E">
              <w:rPr>
                <w:rFonts w:ascii="Times New Roman" w:eastAsia="Times New Roman" w:hAnsi="Times New Roman" w:cs="Times New Roman"/>
                <w:b/>
                <w:bCs/>
                <w:i/>
                <w:iCs/>
                <w:color w:val="000000"/>
                <w:sz w:val="24"/>
                <w:szCs w:val="24"/>
              </w:rPr>
              <w:t>/</w:t>
            </w:r>
            <w:proofErr w:type="spellStart"/>
            <w:r w:rsidRPr="00A2742E">
              <w:rPr>
                <w:rFonts w:ascii="Times New Roman" w:eastAsia="Times New Roman" w:hAnsi="Times New Roman" w:cs="Times New Roman"/>
                <w:b/>
                <w:bCs/>
                <w:i/>
                <w:iCs/>
                <w:color w:val="000000"/>
                <w:sz w:val="24"/>
                <w:szCs w:val="24"/>
              </w:rPr>
              <w:t>сут</w:t>
            </w:r>
            <w:proofErr w:type="spellEnd"/>
            <w:r w:rsidRPr="00A2742E">
              <w:rPr>
                <w:rFonts w:ascii="Times New Roman" w:eastAsia="Times New Roman" w:hAnsi="Times New Roman" w:cs="Times New Roman"/>
                <w:b/>
                <w:bCs/>
                <w:i/>
                <w:iCs/>
                <w:color w:val="000000"/>
                <w:sz w:val="24"/>
                <w:szCs w:val="24"/>
              </w:rPr>
              <w:t>.</w:t>
            </w:r>
          </w:p>
        </w:tc>
      </w:tr>
      <w:tr w:rsidR="00A2742E" w:rsidRPr="00A2742E" w:rsidTr="00A2742E">
        <w:trPr>
          <w:trHeight w:val="50"/>
          <w:jc w:val="center"/>
        </w:trPr>
        <w:tc>
          <w:tcPr>
            <w:tcW w:w="6569" w:type="dxa"/>
            <w:tcBorders>
              <w:top w:val="nil"/>
              <w:left w:val="single" w:sz="12" w:space="0" w:color="000000"/>
              <w:bottom w:val="single" w:sz="12" w:space="0" w:color="000000"/>
              <w:right w:val="single" w:sz="12" w:space="0" w:color="000000"/>
            </w:tcBorders>
            <w:shd w:val="clear" w:color="000000" w:fill="F2F2F2"/>
            <w:vAlign w:val="center"/>
            <w:hideMark/>
          </w:tcPr>
          <w:p w:rsidR="00A2742E" w:rsidRPr="00A2742E" w:rsidRDefault="00A2742E" w:rsidP="00A2742E">
            <w:pPr>
              <w:spacing w:after="0" w:line="240" w:lineRule="auto"/>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Расчетное удельное среднесуточное водопотребление на хозяйственно-бытовые нужды</w:t>
            </w:r>
          </w:p>
        </w:tc>
        <w:tc>
          <w:tcPr>
            <w:tcW w:w="2881" w:type="dxa"/>
            <w:tcBorders>
              <w:top w:val="nil"/>
              <w:left w:val="nil"/>
              <w:bottom w:val="single" w:sz="12" w:space="0" w:color="000000"/>
              <w:right w:val="single" w:sz="12" w:space="0" w:color="000000"/>
            </w:tcBorders>
            <w:shd w:val="clear" w:color="000000" w:fill="FFFFFF"/>
            <w:vAlign w:val="center"/>
            <w:hideMark/>
          </w:tcPr>
          <w:p w:rsidR="00A2742E" w:rsidRPr="00A2742E" w:rsidRDefault="00A2742E" w:rsidP="00A2742E">
            <w:pPr>
              <w:spacing w:after="0" w:line="240" w:lineRule="auto"/>
              <w:jc w:val="center"/>
              <w:rPr>
                <w:rFonts w:ascii="Times New Roman" w:eastAsia="Times New Roman" w:hAnsi="Times New Roman" w:cs="Times New Roman"/>
                <w:color w:val="000000"/>
                <w:sz w:val="24"/>
                <w:szCs w:val="24"/>
              </w:rPr>
            </w:pPr>
            <w:r w:rsidRPr="00A2742E">
              <w:rPr>
                <w:rFonts w:ascii="Times New Roman" w:eastAsia="Times New Roman" w:hAnsi="Times New Roman" w:cs="Times New Roman"/>
                <w:color w:val="000000"/>
                <w:sz w:val="24"/>
                <w:szCs w:val="24"/>
              </w:rPr>
              <w:t>76,8</w:t>
            </w:r>
          </w:p>
        </w:tc>
      </w:tr>
      <w:tr w:rsidR="00A2742E" w:rsidRPr="00A2742E" w:rsidTr="00A2742E">
        <w:trPr>
          <w:trHeight w:val="50"/>
          <w:jc w:val="center"/>
        </w:trPr>
        <w:tc>
          <w:tcPr>
            <w:tcW w:w="6569" w:type="dxa"/>
            <w:tcBorders>
              <w:top w:val="nil"/>
              <w:left w:val="single" w:sz="12" w:space="0" w:color="000000"/>
              <w:bottom w:val="single" w:sz="12" w:space="0" w:color="000000"/>
              <w:right w:val="single" w:sz="12" w:space="0" w:color="000000"/>
            </w:tcBorders>
            <w:shd w:val="clear" w:color="000000" w:fill="F2F2F2"/>
            <w:vAlign w:val="center"/>
            <w:hideMark/>
          </w:tcPr>
          <w:p w:rsidR="00A2742E" w:rsidRPr="00A2742E" w:rsidRDefault="00A2742E" w:rsidP="00A2742E">
            <w:pPr>
              <w:spacing w:after="0" w:line="240" w:lineRule="auto"/>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Прочие расходы 5%</w:t>
            </w:r>
          </w:p>
        </w:tc>
        <w:tc>
          <w:tcPr>
            <w:tcW w:w="2881" w:type="dxa"/>
            <w:tcBorders>
              <w:top w:val="nil"/>
              <w:left w:val="nil"/>
              <w:bottom w:val="single" w:sz="12" w:space="0" w:color="000000"/>
              <w:right w:val="single" w:sz="12" w:space="0" w:color="000000"/>
            </w:tcBorders>
            <w:shd w:val="clear" w:color="000000" w:fill="FFFFFF"/>
            <w:vAlign w:val="center"/>
            <w:hideMark/>
          </w:tcPr>
          <w:p w:rsidR="00A2742E" w:rsidRPr="00A2742E" w:rsidRDefault="00A2742E" w:rsidP="00A2742E">
            <w:pPr>
              <w:spacing w:after="0" w:line="240" w:lineRule="auto"/>
              <w:jc w:val="center"/>
              <w:rPr>
                <w:rFonts w:ascii="Times New Roman" w:eastAsia="Times New Roman" w:hAnsi="Times New Roman" w:cs="Times New Roman"/>
                <w:color w:val="000000"/>
                <w:sz w:val="24"/>
                <w:szCs w:val="24"/>
              </w:rPr>
            </w:pPr>
            <w:r w:rsidRPr="00A2742E">
              <w:rPr>
                <w:rFonts w:ascii="Times New Roman" w:eastAsia="Times New Roman" w:hAnsi="Times New Roman" w:cs="Times New Roman"/>
                <w:color w:val="000000"/>
                <w:sz w:val="24"/>
                <w:szCs w:val="24"/>
              </w:rPr>
              <w:t>3,8</w:t>
            </w:r>
          </w:p>
        </w:tc>
      </w:tr>
      <w:tr w:rsidR="00A2742E" w:rsidRPr="00A2742E" w:rsidTr="00A2742E">
        <w:trPr>
          <w:trHeight w:val="50"/>
          <w:jc w:val="center"/>
        </w:trPr>
        <w:tc>
          <w:tcPr>
            <w:tcW w:w="6569" w:type="dxa"/>
            <w:tcBorders>
              <w:top w:val="nil"/>
              <w:left w:val="single" w:sz="12" w:space="0" w:color="000000"/>
              <w:bottom w:val="single" w:sz="12" w:space="0" w:color="000000"/>
              <w:right w:val="single" w:sz="12" w:space="0" w:color="000000"/>
            </w:tcBorders>
            <w:shd w:val="clear" w:color="000000" w:fill="D9D9D9"/>
            <w:vAlign w:val="center"/>
            <w:hideMark/>
          </w:tcPr>
          <w:p w:rsidR="00A2742E" w:rsidRPr="00A2742E" w:rsidRDefault="00A2742E" w:rsidP="00A2742E">
            <w:pPr>
              <w:spacing w:after="0" w:line="240" w:lineRule="auto"/>
              <w:jc w:val="center"/>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ИТОГО</w:t>
            </w:r>
          </w:p>
        </w:tc>
        <w:tc>
          <w:tcPr>
            <w:tcW w:w="2881" w:type="dxa"/>
            <w:tcBorders>
              <w:top w:val="nil"/>
              <w:left w:val="nil"/>
              <w:bottom w:val="single" w:sz="12" w:space="0" w:color="000000"/>
              <w:right w:val="single" w:sz="12" w:space="0" w:color="000000"/>
            </w:tcBorders>
            <w:shd w:val="clear" w:color="000000" w:fill="D9D9D9"/>
            <w:vAlign w:val="center"/>
            <w:hideMark/>
          </w:tcPr>
          <w:p w:rsidR="00A2742E" w:rsidRPr="00A2742E" w:rsidRDefault="00A2742E" w:rsidP="00A2742E">
            <w:pPr>
              <w:spacing w:after="0" w:line="240" w:lineRule="auto"/>
              <w:jc w:val="center"/>
              <w:rPr>
                <w:rFonts w:ascii="Times New Roman" w:eastAsia="Times New Roman" w:hAnsi="Times New Roman" w:cs="Times New Roman"/>
                <w:b/>
                <w:bCs/>
                <w:i/>
                <w:iCs/>
                <w:color w:val="000000"/>
                <w:sz w:val="24"/>
                <w:szCs w:val="24"/>
              </w:rPr>
            </w:pPr>
            <w:r w:rsidRPr="00A2742E">
              <w:rPr>
                <w:rFonts w:ascii="Times New Roman" w:eastAsia="Times New Roman" w:hAnsi="Times New Roman" w:cs="Times New Roman"/>
                <w:b/>
                <w:bCs/>
                <w:i/>
                <w:iCs/>
                <w:color w:val="000000"/>
                <w:sz w:val="24"/>
                <w:szCs w:val="24"/>
              </w:rPr>
              <w:t>80,7</w:t>
            </w:r>
          </w:p>
        </w:tc>
      </w:tr>
    </w:tbl>
    <w:p w:rsidR="007309CA" w:rsidRPr="007309CA" w:rsidRDefault="001B2E3B" w:rsidP="007309CA">
      <w:pPr>
        <w:pStyle w:val="aff1"/>
        <w:spacing w:before="120"/>
        <w:rPr>
          <w:lang w:val="ru-RU"/>
        </w:rPr>
      </w:pPr>
      <w:r>
        <w:rPr>
          <w:color w:val="000000"/>
          <w:lang w:val="ru-RU"/>
        </w:rPr>
        <w:t>Среднесуточный о</w:t>
      </w:r>
      <w:r w:rsidR="007309CA" w:rsidRPr="007309CA">
        <w:rPr>
          <w:color w:val="000000"/>
          <w:lang w:val="ru-RU"/>
        </w:rPr>
        <w:t>бъем водоотведени</w:t>
      </w:r>
      <w:r>
        <w:rPr>
          <w:color w:val="000000"/>
          <w:lang w:val="ru-RU"/>
        </w:rPr>
        <w:t>я</w:t>
      </w:r>
      <w:r w:rsidR="007309CA" w:rsidRPr="007309CA">
        <w:rPr>
          <w:color w:val="000000"/>
          <w:lang w:val="ru-RU"/>
        </w:rPr>
        <w:t xml:space="preserve"> на расчетный срок принимается в размере </w:t>
      </w:r>
      <w:r w:rsidR="00A2742E">
        <w:rPr>
          <w:color w:val="000000"/>
          <w:lang w:val="ru-RU"/>
        </w:rPr>
        <w:t>80,7</w:t>
      </w:r>
      <w:r w:rsidR="002E4CC1" w:rsidRPr="00B7628A">
        <w:rPr>
          <w:color w:val="000000"/>
          <w:lang w:val="ru-RU"/>
        </w:rPr>
        <w:t xml:space="preserve"> </w:t>
      </w:r>
      <w:r w:rsidR="007309CA" w:rsidRPr="00B7628A">
        <w:rPr>
          <w:lang w:val="ru-RU"/>
        </w:rPr>
        <w:t>м</w:t>
      </w:r>
      <w:r w:rsidR="007309CA" w:rsidRPr="00B7628A">
        <w:rPr>
          <w:vertAlign w:val="superscript"/>
          <w:lang w:val="ru-RU"/>
        </w:rPr>
        <w:t>3</w:t>
      </w:r>
      <w:r w:rsidR="007309CA" w:rsidRPr="00B7628A">
        <w:rPr>
          <w:lang w:val="ru-RU"/>
        </w:rPr>
        <w:t>/</w:t>
      </w:r>
      <w:proofErr w:type="spellStart"/>
      <w:r w:rsidR="007309CA" w:rsidRPr="00B7628A">
        <w:rPr>
          <w:lang w:val="ru-RU"/>
        </w:rPr>
        <w:t>сут</w:t>
      </w:r>
      <w:proofErr w:type="spellEnd"/>
      <w:r w:rsidR="007309CA" w:rsidRPr="00B7628A">
        <w:rPr>
          <w:lang w:val="ru-RU"/>
        </w:rPr>
        <w:t>.</w:t>
      </w:r>
    </w:p>
    <w:p w:rsidR="001B2E3B" w:rsidRPr="001B2E3B" w:rsidRDefault="001B2E3B" w:rsidP="00991BC2">
      <w:pPr>
        <w:pStyle w:val="aff1"/>
        <w:spacing w:before="120"/>
        <w:rPr>
          <w:u w:val="single"/>
          <w:lang w:val="ru-RU"/>
        </w:rPr>
      </w:pPr>
      <w:r w:rsidRPr="001B2E3B">
        <w:rPr>
          <w:u w:val="single"/>
          <w:lang w:val="ru-RU"/>
        </w:rPr>
        <w:t>Система канализации</w:t>
      </w:r>
    </w:p>
    <w:p w:rsidR="001B2E3B" w:rsidRPr="0094398F" w:rsidRDefault="001B2E3B" w:rsidP="001B2E3B">
      <w:pPr>
        <w:pStyle w:val="aff1"/>
        <w:rPr>
          <w:lang w:val="ru-RU"/>
        </w:rPr>
      </w:pPr>
      <w:r w:rsidRPr="0094398F">
        <w:rPr>
          <w:lang w:val="ru-RU"/>
        </w:rPr>
        <w:t>Система канализации</w:t>
      </w:r>
      <w:r w:rsidR="006C6405" w:rsidRPr="0094398F">
        <w:rPr>
          <w:lang w:val="ru-RU"/>
        </w:rPr>
        <w:t xml:space="preserve"> в зоне </w:t>
      </w:r>
      <w:r w:rsidR="00945988">
        <w:rPr>
          <w:lang w:val="ru-RU"/>
        </w:rPr>
        <w:t>малоэтажной</w:t>
      </w:r>
      <w:r w:rsidR="006C6405" w:rsidRPr="0094398F">
        <w:rPr>
          <w:lang w:val="ru-RU"/>
        </w:rPr>
        <w:t xml:space="preserve"> жилой застройки</w:t>
      </w:r>
      <w:r w:rsidRPr="0094398F">
        <w:rPr>
          <w:lang w:val="ru-RU"/>
        </w:rPr>
        <w:t xml:space="preserve"> принята полная раздельная, при которой хозяйственно-бытовая сеть не прокладывается для отведения стоков от жилой и общественной застройки, а устраивается канализационная яма в каждом дворе.</w:t>
      </w:r>
    </w:p>
    <w:p w:rsidR="006C6405" w:rsidRDefault="002F7B5A" w:rsidP="006C6405">
      <w:pPr>
        <w:pStyle w:val="aff1"/>
        <w:rPr>
          <w:lang w:val="ru-RU"/>
        </w:rPr>
      </w:pPr>
      <w:r>
        <w:rPr>
          <w:lang w:val="ru-RU"/>
        </w:rPr>
        <w:t xml:space="preserve">Для зон малоэтажной </w:t>
      </w:r>
      <w:r w:rsidR="006C6405" w:rsidRPr="0094398F">
        <w:rPr>
          <w:lang w:val="ru-RU"/>
        </w:rPr>
        <w:t>жилой застройки, общественно-деловой зоны предусмотрена централизованная система водоотведения.</w:t>
      </w:r>
    </w:p>
    <w:p w:rsidR="001B2E3B" w:rsidRDefault="001B2E3B" w:rsidP="001B2E3B">
      <w:pPr>
        <w:pStyle w:val="aff1"/>
        <w:rPr>
          <w:lang w:val="ru-RU"/>
        </w:rPr>
      </w:pPr>
      <w:r w:rsidRPr="001B2E3B">
        <w:rPr>
          <w:lang w:val="ru-RU"/>
        </w:rPr>
        <w:t>Производственные сточные воды, не отвечающие требованиям по совместному отведению и очистке с бытовыми стоками, должны подвергаться предварительной очистке.</w:t>
      </w:r>
    </w:p>
    <w:p w:rsidR="00B75638" w:rsidRPr="00726AC0" w:rsidRDefault="00B75638" w:rsidP="00FE4CF6">
      <w:pPr>
        <w:pStyle w:val="3"/>
        <w:rPr>
          <w:rFonts w:cs="Times New Roman"/>
          <w:szCs w:val="24"/>
        </w:rPr>
      </w:pPr>
      <w:bookmarkStart w:id="241" w:name="_Toc465945743"/>
      <w:r w:rsidRPr="00726AC0">
        <w:rPr>
          <w:rFonts w:cs="Times New Roman"/>
          <w:szCs w:val="24"/>
        </w:rPr>
        <w:t>3.</w:t>
      </w:r>
      <w:r w:rsidR="00963855" w:rsidRPr="00726AC0">
        <w:rPr>
          <w:rFonts w:cs="Times New Roman"/>
          <w:szCs w:val="24"/>
        </w:rPr>
        <w:t>8</w:t>
      </w:r>
      <w:r w:rsidRPr="00726AC0">
        <w:rPr>
          <w:rFonts w:cs="Times New Roman"/>
          <w:szCs w:val="24"/>
        </w:rPr>
        <w:t>.2 Газоснабжение</w:t>
      </w:r>
      <w:bookmarkEnd w:id="236"/>
      <w:bookmarkEnd w:id="237"/>
      <w:bookmarkEnd w:id="238"/>
      <w:bookmarkEnd w:id="239"/>
      <w:bookmarkEnd w:id="240"/>
      <w:bookmarkEnd w:id="241"/>
    </w:p>
    <w:p w:rsidR="002A1430" w:rsidRPr="00BE1075" w:rsidRDefault="002A1430" w:rsidP="002A1430">
      <w:pPr>
        <w:pStyle w:val="aff1"/>
        <w:rPr>
          <w:u w:val="single"/>
          <w:lang w:val="ru-RU"/>
        </w:rPr>
      </w:pPr>
      <w:r w:rsidRPr="00BE1075">
        <w:rPr>
          <w:u w:val="single"/>
          <w:lang w:val="ru-RU"/>
        </w:rPr>
        <w:t>Проектные решения</w:t>
      </w:r>
    </w:p>
    <w:p w:rsidR="00B75638" w:rsidRDefault="00B75638" w:rsidP="00433DC0">
      <w:pPr>
        <w:pStyle w:val="aff1"/>
        <w:rPr>
          <w:lang w:val="ru-RU"/>
        </w:rPr>
      </w:pPr>
      <w:r w:rsidRPr="00BE1075">
        <w:rPr>
          <w:lang w:val="ru-RU"/>
        </w:rPr>
        <w:t xml:space="preserve">Перспективное развитие системы газоснабжения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 xml:space="preserve">следует предусматривать природным газом с использованием существующих газопроводов высокого </w:t>
      </w:r>
      <w:r w:rsidR="006C6405">
        <w:rPr>
          <w:lang w:val="ru-RU"/>
        </w:rPr>
        <w:t xml:space="preserve">и низкого </w:t>
      </w:r>
      <w:r w:rsidRPr="00BE1075">
        <w:rPr>
          <w:lang w:val="ru-RU"/>
        </w:rPr>
        <w:t xml:space="preserve">давления с дополнительной установкой </w:t>
      </w:r>
      <w:r w:rsidR="00B25DC7" w:rsidRPr="00BE1075">
        <w:rPr>
          <w:lang w:val="ru-RU"/>
        </w:rPr>
        <w:t>газораспределительных</w:t>
      </w:r>
      <w:r w:rsidRPr="00BE1075">
        <w:rPr>
          <w:lang w:val="ru-RU"/>
        </w:rPr>
        <w:t xml:space="preserve"> пунктов.</w:t>
      </w:r>
    </w:p>
    <w:p w:rsidR="000613B8" w:rsidRPr="00BE1075" w:rsidRDefault="00AA7896" w:rsidP="00433DC0">
      <w:pPr>
        <w:pStyle w:val="aff1"/>
        <w:rPr>
          <w:lang w:val="ru-RU"/>
        </w:rPr>
      </w:pPr>
      <w:r>
        <w:rPr>
          <w:lang w:val="ru-RU"/>
        </w:rPr>
        <w:t xml:space="preserve">Таким образом, на расчетный срок планируется газификация всех населённых пунктов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4436D9">
        <w:rPr>
          <w:lang w:val="ru-RU"/>
        </w:rPr>
        <w:t>.</w:t>
      </w:r>
    </w:p>
    <w:p w:rsidR="001C760B" w:rsidRPr="001C760B" w:rsidRDefault="001C760B" w:rsidP="001C760B">
      <w:pPr>
        <w:pStyle w:val="aff1"/>
        <w:rPr>
          <w:lang w:val="ru-RU"/>
        </w:rPr>
      </w:pPr>
      <w:r w:rsidRPr="001C760B">
        <w:rPr>
          <w:lang w:val="ru-RU"/>
        </w:rPr>
        <w:t xml:space="preserve">В соответствии с техническими характеристиками газовых приборов и аппаратов номинальные часовые расходы газа приняты: </w:t>
      </w:r>
    </w:p>
    <w:p w:rsidR="001C760B" w:rsidRPr="001C760B" w:rsidRDefault="001C760B" w:rsidP="001C760B">
      <w:pPr>
        <w:pStyle w:val="aff1"/>
        <w:rPr>
          <w:lang w:val="ru-RU"/>
        </w:rPr>
      </w:pPr>
      <w:r w:rsidRPr="001C760B">
        <w:rPr>
          <w:lang w:val="ru-RU"/>
        </w:rPr>
        <w:t xml:space="preserve">ПГ4 </w:t>
      </w:r>
      <w:r>
        <w:rPr>
          <w:lang w:val="ru-RU"/>
        </w:rPr>
        <w:t>–</w:t>
      </w:r>
      <w:r w:rsidRPr="001C760B">
        <w:rPr>
          <w:lang w:val="ru-RU"/>
        </w:rPr>
        <w:t xml:space="preserve"> плита газовая 4-х конфорочная — 1,5 м</w:t>
      </w:r>
      <w:r w:rsidRPr="001C760B">
        <w:rPr>
          <w:vertAlign w:val="superscript"/>
          <w:lang w:val="ru-RU"/>
        </w:rPr>
        <w:t>3</w:t>
      </w:r>
      <w:r w:rsidRPr="001C760B">
        <w:rPr>
          <w:lang w:val="ru-RU"/>
        </w:rPr>
        <w:t xml:space="preserve">/час; </w:t>
      </w:r>
    </w:p>
    <w:p w:rsidR="001C760B" w:rsidRPr="001C760B" w:rsidRDefault="001C760B" w:rsidP="001C760B">
      <w:pPr>
        <w:pStyle w:val="aff1"/>
        <w:rPr>
          <w:lang w:val="ru-RU"/>
        </w:rPr>
      </w:pPr>
      <w:r w:rsidRPr="001C760B">
        <w:rPr>
          <w:lang w:val="ru-RU"/>
        </w:rPr>
        <w:t xml:space="preserve">ВПГ </w:t>
      </w:r>
      <w:r>
        <w:rPr>
          <w:lang w:val="ru-RU"/>
        </w:rPr>
        <w:t>–</w:t>
      </w:r>
      <w:r w:rsidRPr="001C760B">
        <w:rPr>
          <w:lang w:val="ru-RU"/>
        </w:rPr>
        <w:t xml:space="preserve"> водонагреватель проточный газовый </w:t>
      </w:r>
      <w:r w:rsidR="00F5410B">
        <w:rPr>
          <w:lang w:val="ru-RU"/>
        </w:rPr>
        <w:t>–</w:t>
      </w:r>
      <w:r w:rsidRPr="001C760B">
        <w:rPr>
          <w:lang w:val="ru-RU"/>
        </w:rPr>
        <w:t xml:space="preserve"> 2,0 м</w:t>
      </w:r>
      <w:r w:rsidRPr="001C760B">
        <w:rPr>
          <w:vertAlign w:val="superscript"/>
          <w:lang w:val="ru-RU"/>
        </w:rPr>
        <w:t>3</w:t>
      </w:r>
      <w:r w:rsidRPr="001C760B">
        <w:rPr>
          <w:lang w:val="ru-RU"/>
        </w:rPr>
        <w:t xml:space="preserve">/час; </w:t>
      </w:r>
    </w:p>
    <w:p w:rsidR="001C760B" w:rsidRPr="001C760B" w:rsidRDefault="001C760B" w:rsidP="001C760B">
      <w:pPr>
        <w:pStyle w:val="aff1"/>
        <w:rPr>
          <w:lang w:val="ru-RU"/>
        </w:rPr>
      </w:pPr>
      <w:r w:rsidRPr="001C760B">
        <w:rPr>
          <w:lang w:val="ru-RU"/>
        </w:rPr>
        <w:t xml:space="preserve">АОГВ </w:t>
      </w:r>
      <w:r>
        <w:rPr>
          <w:lang w:val="ru-RU"/>
        </w:rPr>
        <w:t>–</w:t>
      </w:r>
      <w:r w:rsidRPr="001C760B">
        <w:rPr>
          <w:lang w:val="ru-RU"/>
        </w:rPr>
        <w:t xml:space="preserve"> автоматический отопит</w:t>
      </w:r>
      <w:r>
        <w:rPr>
          <w:lang w:val="ru-RU"/>
        </w:rPr>
        <w:t>ельный газовый водонагреватель –</w:t>
      </w:r>
      <w:r w:rsidRPr="001C760B">
        <w:rPr>
          <w:lang w:val="ru-RU"/>
        </w:rPr>
        <w:t xml:space="preserve"> 2,7 м</w:t>
      </w:r>
      <w:r w:rsidRPr="001C760B">
        <w:rPr>
          <w:vertAlign w:val="superscript"/>
          <w:lang w:val="ru-RU"/>
        </w:rPr>
        <w:t>3</w:t>
      </w:r>
      <w:r w:rsidRPr="001C760B">
        <w:rPr>
          <w:lang w:val="ru-RU"/>
        </w:rPr>
        <w:t xml:space="preserve">/час. </w:t>
      </w:r>
    </w:p>
    <w:p w:rsidR="001C760B" w:rsidRDefault="001C760B" w:rsidP="001C760B">
      <w:pPr>
        <w:pStyle w:val="aff1"/>
        <w:rPr>
          <w:lang w:val="ru-RU"/>
        </w:rPr>
      </w:pPr>
      <w:r w:rsidRPr="001C760B">
        <w:rPr>
          <w:lang w:val="ru-RU"/>
        </w:rPr>
        <w:t xml:space="preserve">Согласно СП 42-101-2003 </w:t>
      </w:r>
      <w:r w:rsidR="00200ECB">
        <w:rPr>
          <w:lang w:val="ru-RU"/>
        </w:rPr>
        <w:t>«</w:t>
      </w:r>
      <w:r w:rsidR="00200ECB" w:rsidRPr="00200ECB">
        <w:rPr>
          <w:lang w:val="ru-RU"/>
        </w:rPr>
        <w:t xml:space="preserve">Общие положения по проектированию и строительству газораспределительных систем из </w:t>
      </w:r>
      <w:r w:rsidR="00200ECB">
        <w:rPr>
          <w:lang w:val="ru-RU"/>
        </w:rPr>
        <w:t>м</w:t>
      </w:r>
      <w:r w:rsidR="00200ECB" w:rsidRPr="00200ECB">
        <w:rPr>
          <w:lang w:val="ru-RU"/>
        </w:rPr>
        <w:t>еталлических и полиэтиленовых труб</w:t>
      </w:r>
      <w:proofErr w:type="gramStart"/>
      <w:r w:rsidR="00200ECB">
        <w:rPr>
          <w:lang w:val="ru-RU"/>
        </w:rPr>
        <w:t>»</w:t>
      </w:r>
      <w:proofErr w:type="gramEnd"/>
      <w:r w:rsidR="00200ECB">
        <w:rPr>
          <w:lang w:val="ru-RU"/>
        </w:rPr>
        <w:t xml:space="preserve"> </w:t>
      </w:r>
      <w:r w:rsidRPr="001C760B">
        <w:rPr>
          <w:lang w:val="ru-RU"/>
        </w:rPr>
        <w:t xml:space="preserve">норма потребления газа при горячем водоснабжении от газовых водонагревателей </w:t>
      </w:r>
      <w:r w:rsidR="00F5410B">
        <w:rPr>
          <w:lang w:val="ru-RU"/>
        </w:rPr>
        <w:t>–</w:t>
      </w:r>
      <w:r w:rsidRPr="001C760B">
        <w:rPr>
          <w:lang w:val="ru-RU"/>
        </w:rPr>
        <w:t xml:space="preserve"> 300 м</w:t>
      </w:r>
      <w:r w:rsidRPr="00F5410B">
        <w:rPr>
          <w:vertAlign w:val="superscript"/>
          <w:lang w:val="ru-RU"/>
        </w:rPr>
        <w:t>3</w:t>
      </w:r>
      <w:r w:rsidR="006C6405">
        <w:rPr>
          <w:lang w:val="ru-RU"/>
        </w:rPr>
        <w:t>/год на 1 человека.</w:t>
      </w:r>
    </w:p>
    <w:p w:rsidR="001C760B" w:rsidRDefault="00F5410B" w:rsidP="00433DC0">
      <w:pPr>
        <w:pStyle w:val="aff1"/>
        <w:rPr>
          <w:lang w:val="ru-RU"/>
        </w:rPr>
      </w:pPr>
      <w:r w:rsidRPr="00AA7896">
        <w:rPr>
          <w:lang w:val="ru-RU"/>
        </w:rPr>
        <w:t xml:space="preserve">На расчетный срок при условии 100% газификации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AA7896">
        <w:rPr>
          <w:lang w:val="ru-RU"/>
        </w:rPr>
        <w:t xml:space="preserve">потребление газа принимается в размере </w:t>
      </w:r>
      <w:r w:rsidR="00A2742E">
        <w:rPr>
          <w:lang w:val="ru-RU"/>
        </w:rPr>
        <w:t>354,6</w:t>
      </w:r>
      <w:r w:rsidRPr="00AA7896">
        <w:rPr>
          <w:lang w:val="ru-RU"/>
        </w:rPr>
        <w:t xml:space="preserve"> тыс. м</w:t>
      </w:r>
      <w:r w:rsidRPr="00AA7896">
        <w:rPr>
          <w:vertAlign w:val="superscript"/>
          <w:lang w:val="ru-RU"/>
        </w:rPr>
        <w:t>3</w:t>
      </w:r>
      <w:r w:rsidRPr="00AA7896">
        <w:rPr>
          <w:lang w:val="ru-RU"/>
        </w:rPr>
        <w:t>/год.</w:t>
      </w:r>
    </w:p>
    <w:p w:rsidR="00B75638" w:rsidRPr="00BE1075" w:rsidRDefault="00B75638" w:rsidP="00433DC0">
      <w:pPr>
        <w:pStyle w:val="3"/>
        <w:rPr>
          <w:rFonts w:cs="Times New Roman"/>
          <w:bCs w:val="0"/>
          <w:szCs w:val="24"/>
        </w:rPr>
      </w:pPr>
      <w:bookmarkStart w:id="242" w:name="_Toc244407717"/>
      <w:bookmarkStart w:id="243" w:name="_Toc244410184"/>
      <w:bookmarkStart w:id="244" w:name="_Toc244411188"/>
      <w:bookmarkStart w:id="245" w:name="_Toc270941780"/>
      <w:bookmarkStart w:id="246" w:name="_Toc312357169"/>
      <w:bookmarkStart w:id="247" w:name="_Toc465945744"/>
      <w:r w:rsidRPr="00BE1075">
        <w:rPr>
          <w:rFonts w:cs="Times New Roman"/>
          <w:bCs w:val="0"/>
          <w:szCs w:val="24"/>
        </w:rPr>
        <w:t>3.</w:t>
      </w:r>
      <w:r w:rsidR="00963855">
        <w:rPr>
          <w:rFonts w:cs="Times New Roman"/>
          <w:bCs w:val="0"/>
          <w:szCs w:val="24"/>
        </w:rPr>
        <w:t>8</w:t>
      </w:r>
      <w:r w:rsidRPr="00BE1075">
        <w:rPr>
          <w:rFonts w:cs="Times New Roman"/>
          <w:bCs w:val="0"/>
          <w:szCs w:val="24"/>
        </w:rPr>
        <w:t>.3 Теплоснабжение</w:t>
      </w:r>
      <w:bookmarkEnd w:id="242"/>
      <w:bookmarkEnd w:id="243"/>
      <w:bookmarkEnd w:id="244"/>
      <w:bookmarkEnd w:id="245"/>
      <w:bookmarkEnd w:id="246"/>
      <w:bookmarkEnd w:id="247"/>
    </w:p>
    <w:p w:rsidR="002A1430" w:rsidRPr="00BE1075" w:rsidRDefault="002A1430" w:rsidP="002A1430">
      <w:pPr>
        <w:pStyle w:val="aff1"/>
        <w:rPr>
          <w:u w:val="single"/>
          <w:lang w:val="ru-RU"/>
        </w:rPr>
      </w:pPr>
      <w:r w:rsidRPr="00BE1075">
        <w:rPr>
          <w:u w:val="single"/>
          <w:lang w:val="ru-RU"/>
        </w:rPr>
        <w:t>Проектные решения</w:t>
      </w:r>
    </w:p>
    <w:p w:rsidR="00351A99" w:rsidRDefault="00821BB0" w:rsidP="00821BB0">
      <w:pPr>
        <w:pStyle w:val="aff1"/>
        <w:rPr>
          <w:lang w:val="ru-RU"/>
        </w:rPr>
      </w:pPr>
      <w:r w:rsidRPr="00BE1075">
        <w:rPr>
          <w:lang w:val="ru-RU"/>
        </w:rPr>
        <w:t>Теплоснабжение</w:t>
      </w:r>
      <w:r w:rsidR="003B690C">
        <w:rPr>
          <w:lang w:val="ru-RU"/>
        </w:rPr>
        <w:t xml:space="preserve"> </w:t>
      </w:r>
      <w:r w:rsidR="006C6405">
        <w:rPr>
          <w:lang w:val="ru-RU"/>
        </w:rPr>
        <w:t xml:space="preserve">существующей и проектируемой </w:t>
      </w:r>
      <w:r w:rsidR="003B690C">
        <w:rPr>
          <w:lang w:val="ru-RU"/>
        </w:rPr>
        <w:t xml:space="preserve">зоны </w:t>
      </w:r>
      <w:r w:rsidR="00945988">
        <w:rPr>
          <w:lang w:val="ru-RU"/>
        </w:rPr>
        <w:t>малоэтажной</w:t>
      </w:r>
      <w:r w:rsidR="003B690C">
        <w:rPr>
          <w:lang w:val="ru-RU"/>
        </w:rPr>
        <w:t xml:space="preserve"> жилой застройки</w:t>
      </w:r>
      <w:r w:rsidRPr="00BE1075">
        <w:rPr>
          <w:lang w:val="ru-RU"/>
        </w:rPr>
        <w:t xml:space="preserve"> предполагается децентрализованным. Теплоснабжение </w:t>
      </w:r>
      <w:r w:rsidR="003B690C">
        <w:rPr>
          <w:lang w:val="ru-RU"/>
        </w:rPr>
        <w:t xml:space="preserve">зоны </w:t>
      </w:r>
      <w:r w:rsidR="00945988">
        <w:rPr>
          <w:lang w:val="ru-RU"/>
        </w:rPr>
        <w:t>малоэтажной</w:t>
      </w:r>
      <w:r w:rsidR="003B690C">
        <w:rPr>
          <w:lang w:val="ru-RU"/>
        </w:rPr>
        <w:t xml:space="preserve"> </w:t>
      </w:r>
      <w:r w:rsidRPr="00BE1075">
        <w:rPr>
          <w:lang w:val="ru-RU"/>
        </w:rPr>
        <w:t xml:space="preserve">жилой </w:t>
      </w:r>
      <w:r w:rsidRPr="00BE1075">
        <w:rPr>
          <w:lang w:val="ru-RU"/>
        </w:rPr>
        <w:lastRenderedPageBreak/>
        <w:t xml:space="preserve">застройки предусматривается осуществлять от индивидуальных экологически чистых источников тепла – автономных тепловых генераторов, использующих в качестве топлива природный газ. </w:t>
      </w:r>
    </w:p>
    <w:p w:rsidR="00821BB0" w:rsidRDefault="00821BB0" w:rsidP="00821BB0">
      <w:pPr>
        <w:pStyle w:val="aff1"/>
        <w:rPr>
          <w:lang w:val="ru-RU"/>
        </w:rPr>
      </w:pPr>
      <w:r w:rsidRPr="00BE1075">
        <w:rPr>
          <w:lang w:val="ru-RU"/>
        </w:rPr>
        <w:t>Выбор индивидуальных источников тепла объясняется тем, что объекты имеют незначительную тепловую нагрузку и находятся на значительном расстоянии друг от друга, что влечет за собой большие потери в тепловых сетях и значительные капитальные вложения по их прокладке, а новых общественных зданий от экологически чистых мини-котельных.</w:t>
      </w:r>
    </w:p>
    <w:p w:rsidR="00F5410B" w:rsidRPr="007D1747" w:rsidRDefault="003B690C" w:rsidP="003B690C">
      <w:pPr>
        <w:pStyle w:val="aff1"/>
        <w:rPr>
          <w:szCs w:val="28"/>
          <w:lang w:val="ru-RU"/>
        </w:rPr>
      </w:pPr>
      <w:r w:rsidRPr="003B690C">
        <w:rPr>
          <w:lang w:val="ru-RU"/>
        </w:rPr>
        <w:t xml:space="preserve">Здания в </w:t>
      </w:r>
      <w:r w:rsidR="006C6405">
        <w:rPr>
          <w:lang w:val="ru-RU"/>
        </w:rPr>
        <w:t xml:space="preserve">существующих и </w:t>
      </w:r>
      <w:r w:rsidRPr="003B690C">
        <w:rPr>
          <w:lang w:val="ru-RU"/>
        </w:rPr>
        <w:t>проектируемых зона</w:t>
      </w:r>
      <w:r w:rsidR="006C6405">
        <w:rPr>
          <w:lang w:val="ru-RU"/>
        </w:rPr>
        <w:t>х</w:t>
      </w:r>
      <w:r w:rsidRPr="003B690C">
        <w:rPr>
          <w:lang w:val="ru-RU"/>
        </w:rPr>
        <w:t xml:space="preserve"> малоэтажной жилой застройки </w:t>
      </w:r>
      <w:r w:rsidR="00F5410B" w:rsidRPr="003B690C">
        <w:rPr>
          <w:szCs w:val="28"/>
          <w:lang w:val="ru-RU"/>
        </w:rPr>
        <w:t>будут обеспечиваться от котельных, оборудованных котлами небольшой мощности.</w:t>
      </w:r>
    </w:p>
    <w:p w:rsidR="00821BB0" w:rsidRDefault="00DD2F24" w:rsidP="00821BB0">
      <w:pPr>
        <w:pStyle w:val="aff1"/>
        <w:rPr>
          <w:lang w:val="ru-RU"/>
        </w:rPr>
      </w:pPr>
      <w:r w:rsidRPr="00BE1075">
        <w:rPr>
          <w:lang w:val="ru-RU"/>
        </w:rPr>
        <w:t>Необходимо п</w:t>
      </w:r>
      <w:r w:rsidR="00821BB0" w:rsidRPr="00BE1075">
        <w:rPr>
          <w:lang w:val="ru-RU"/>
        </w:rPr>
        <w:t>роводить регулярную перекладку тепловых сетей, их ремон</w:t>
      </w:r>
      <w:r w:rsidRPr="00BE1075">
        <w:rPr>
          <w:lang w:val="ru-RU"/>
        </w:rPr>
        <w:t xml:space="preserve">т с целью снижения потерь тепла, а также осуществлять </w:t>
      </w:r>
      <w:r w:rsidR="00821BB0" w:rsidRPr="00BE1075">
        <w:rPr>
          <w:lang w:val="ru-RU"/>
        </w:rPr>
        <w:t>модернизацию существующих котельных с целью увеличения их эффективности и снижения вредного воздействия на окружающую среду.</w:t>
      </w:r>
    </w:p>
    <w:p w:rsidR="00351A99" w:rsidRDefault="00F5410B" w:rsidP="00F5410B">
      <w:pPr>
        <w:pStyle w:val="aff1"/>
        <w:rPr>
          <w:szCs w:val="28"/>
          <w:lang w:val="ru-RU"/>
        </w:rPr>
      </w:pPr>
      <w:r w:rsidRPr="007D1747">
        <w:rPr>
          <w:szCs w:val="28"/>
          <w:lang w:val="ru-RU"/>
        </w:rPr>
        <w:t>Покрытие нагрузки на перспективу может быть обеспечено за счет существующих теплоисточн</w:t>
      </w:r>
      <w:r w:rsidR="00A76BA7">
        <w:rPr>
          <w:szCs w:val="28"/>
          <w:lang w:val="ru-RU"/>
        </w:rPr>
        <w:t>иков, с учетом их модернизации.</w:t>
      </w:r>
    </w:p>
    <w:p w:rsidR="00A76BA7" w:rsidRPr="00A76BA7" w:rsidRDefault="00A76BA7" w:rsidP="00A76BA7">
      <w:pPr>
        <w:pStyle w:val="aff1"/>
        <w:rPr>
          <w:szCs w:val="28"/>
          <w:lang w:val="ru-RU"/>
        </w:rPr>
      </w:pPr>
      <w:r w:rsidRPr="00A76BA7">
        <w:rPr>
          <w:szCs w:val="28"/>
          <w:lang w:val="ru-RU"/>
        </w:rPr>
        <w:t xml:space="preserve">Основные мероприятия по развитию теплоснабжения в </w:t>
      </w:r>
      <w:r w:rsidR="009A5902">
        <w:rPr>
          <w:szCs w:val="28"/>
          <w:lang w:val="ru-RU"/>
        </w:rPr>
        <w:t xml:space="preserve">МО </w:t>
      </w:r>
      <w:proofErr w:type="spellStart"/>
      <w:r w:rsidR="00C86922">
        <w:rPr>
          <w:szCs w:val="28"/>
          <w:lang w:val="ru-RU"/>
        </w:rPr>
        <w:t>Аллакский</w:t>
      </w:r>
      <w:proofErr w:type="spellEnd"/>
      <w:r w:rsidR="009A5902">
        <w:rPr>
          <w:szCs w:val="28"/>
          <w:lang w:val="ru-RU"/>
        </w:rPr>
        <w:t xml:space="preserve"> сельсовет</w:t>
      </w:r>
      <w:r w:rsidR="0083017A">
        <w:rPr>
          <w:szCs w:val="28"/>
          <w:lang w:val="ru-RU"/>
        </w:rPr>
        <w:t xml:space="preserve"> </w:t>
      </w:r>
      <w:r w:rsidRPr="00A76BA7">
        <w:rPr>
          <w:szCs w:val="28"/>
          <w:lang w:val="ru-RU"/>
        </w:rPr>
        <w:t>следующие:</w:t>
      </w:r>
    </w:p>
    <w:p w:rsidR="00A76BA7" w:rsidRPr="00A76BA7" w:rsidRDefault="00550457" w:rsidP="00362965">
      <w:pPr>
        <w:pStyle w:val="aff1"/>
        <w:numPr>
          <w:ilvl w:val="0"/>
          <w:numId w:val="13"/>
        </w:numPr>
        <w:rPr>
          <w:szCs w:val="28"/>
          <w:lang w:val="ru-RU"/>
        </w:rPr>
      </w:pPr>
      <w:r>
        <w:rPr>
          <w:szCs w:val="28"/>
          <w:lang w:val="ru-RU"/>
        </w:rPr>
        <w:t xml:space="preserve">оснащение систем теплоснабжения, особенно приемников </w:t>
      </w:r>
      <w:proofErr w:type="spellStart"/>
      <w:r>
        <w:rPr>
          <w:szCs w:val="28"/>
          <w:lang w:val="ru-RU"/>
        </w:rPr>
        <w:t>теплоэнергии</w:t>
      </w:r>
      <w:proofErr w:type="spellEnd"/>
      <w:r>
        <w:rPr>
          <w:szCs w:val="28"/>
          <w:lang w:val="ru-RU"/>
        </w:rPr>
        <w:t>, средствами коммерческого учета и регулирования</w:t>
      </w:r>
      <w:r w:rsidR="00A76BA7" w:rsidRPr="00A76BA7">
        <w:rPr>
          <w:szCs w:val="28"/>
          <w:lang w:val="ru-RU"/>
        </w:rPr>
        <w:t>;</w:t>
      </w:r>
    </w:p>
    <w:p w:rsidR="00A76BA7" w:rsidRPr="00A76BA7" w:rsidRDefault="00550457" w:rsidP="00362965">
      <w:pPr>
        <w:pStyle w:val="aff1"/>
        <w:numPr>
          <w:ilvl w:val="0"/>
          <w:numId w:val="13"/>
        </w:numPr>
        <w:rPr>
          <w:szCs w:val="28"/>
          <w:lang w:val="ru-RU"/>
        </w:rPr>
      </w:pPr>
      <w:r>
        <w:rPr>
          <w:szCs w:val="28"/>
          <w:lang w:val="ru-RU"/>
        </w:rPr>
        <w:t>замена изношенных участков тепловых сетей и повышение их теплоизоляции;</w:t>
      </w:r>
    </w:p>
    <w:p w:rsidR="00A76BA7" w:rsidRPr="00A76BA7" w:rsidRDefault="00550457" w:rsidP="00362965">
      <w:pPr>
        <w:pStyle w:val="aff1"/>
        <w:numPr>
          <w:ilvl w:val="0"/>
          <w:numId w:val="13"/>
        </w:numPr>
        <w:rPr>
          <w:szCs w:val="28"/>
          <w:lang w:val="ru-RU"/>
        </w:rPr>
      </w:pPr>
      <w:r>
        <w:rPr>
          <w:szCs w:val="28"/>
          <w:lang w:val="ru-RU"/>
        </w:rPr>
        <w:t>строительство новых и перевод существующих котельных, работавших на угле, на топливный торф и древесные отходы</w:t>
      </w:r>
      <w:r w:rsidR="00A76BA7" w:rsidRPr="00A76BA7">
        <w:rPr>
          <w:szCs w:val="28"/>
          <w:lang w:val="ru-RU"/>
        </w:rPr>
        <w:t>;</w:t>
      </w:r>
    </w:p>
    <w:p w:rsidR="00A76BA7" w:rsidRPr="00A76BA7" w:rsidRDefault="00550457" w:rsidP="00362965">
      <w:pPr>
        <w:pStyle w:val="aff1"/>
        <w:numPr>
          <w:ilvl w:val="0"/>
          <w:numId w:val="13"/>
        </w:numPr>
        <w:rPr>
          <w:szCs w:val="28"/>
          <w:lang w:val="ru-RU"/>
        </w:rPr>
      </w:pPr>
      <w:r>
        <w:rPr>
          <w:szCs w:val="28"/>
          <w:lang w:val="ru-RU"/>
        </w:rPr>
        <w:t>перевод существующих и новых котельных на природный газ</w:t>
      </w:r>
      <w:r w:rsidR="00A76BA7" w:rsidRPr="00A76BA7">
        <w:rPr>
          <w:szCs w:val="28"/>
          <w:lang w:val="ru-RU"/>
        </w:rPr>
        <w:t>.</w:t>
      </w:r>
    </w:p>
    <w:p w:rsidR="00F5410B" w:rsidRDefault="00F5410B" w:rsidP="00F5410B">
      <w:pPr>
        <w:pStyle w:val="aff1"/>
        <w:rPr>
          <w:lang w:val="ru-RU"/>
        </w:rPr>
      </w:pPr>
      <w:r w:rsidRPr="007D1747">
        <w:rPr>
          <w:szCs w:val="28"/>
          <w:lang w:val="ru-RU"/>
        </w:rPr>
        <w:t>Применение высокоэффективных теплоизоляционных материалов, энергосберегающих технологий и приборов учета в расчетный срок позволит сократить потребление тепла на 10-15% от существующего. В данном случае увеличения мощности котельных потребуется наполовину меньше.</w:t>
      </w:r>
    </w:p>
    <w:p w:rsidR="00B75638" w:rsidRPr="00BE1075" w:rsidRDefault="00B75638" w:rsidP="00433DC0">
      <w:pPr>
        <w:pStyle w:val="3"/>
        <w:rPr>
          <w:rFonts w:cs="Times New Roman"/>
          <w:bCs w:val="0"/>
          <w:szCs w:val="24"/>
        </w:rPr>
      </w:pPr>
      <w:bookmarkStart w:id="248" w:name="_Toc244407718"/>
      <w:bookmarkStart w:id="249" w:name="_Toc244410185"/>
      <w:bookmarkStart w:id="250" w:name="_Toc244411189"/>
      <w:bookmarkStart w:id="251" w:name="_Toc270941781"/>
      <w:bookmarkStart w:id="252" w:name="_Toc312357170"/>
      <w:bookmarkStart w:id="253" w:name="_Toc465945745"/>
      <w:r w:rsidRPr="00726AC0">
        <w:rPr>
          <w:rFonts w:cs="Times New Roman"/>
          <w:bCs w:val="0"/>
          <w:szCs w:val="24"/>
        </w:rPr>
        <w:t>3.</w:t>
      </w:r>
      <w:r w:rsidR="00963855" w:rsidRPr="00726AC0">
        <w:rPr>
          <w:rFonts w:cs="Times New Roman"/>
          <w:bCs w:val="0"/>
          <w:szCs w:val="24"/>
        </w:rPr>
        <w:t>8</w:t>
      </w:r>
      <w:r w:rsidRPr="00726AC0">
        <w:rPr>
          <w:rFonts w:cs="Times New Roman"/>
          <w:bCs w:val="0"/>
          <w:szCs w:val="24"/>
        </w:rPr>
        <w:t>.4 Электроснабжение</w:t>
      </w:r>
      <w:bookmarkEnd w:id="248"/>
      <w:bookmarkEnd w:id="249"/>
      <w:bookmarkEnd w:id="250"/>
      <w:bookmarkEnd w:id="251"/>
      <w:bookmarkEnd w:id="252"/>
      <w:bookmarkEnd w:id="253"/>
    </w:p>
    <w:p w:rsidR="002A1430" w:rsidRPr="00BE1075" w:rsidRDefault="002A1430" w:rsidP="002A1430">
      <w:pPr>
        <w:pStyle w:val="aff1"/>
        <w:rPr>
          <w:u w:val="single"/>
          <w:lang w:val="ru-RU"/>
        </w:rPr>
      </w:pPr>
      <w:r w:rsidRPr="00BE1075">
        <w:rPr>
          <w:u w:val="single"/>
          <w:lang w:val="ru-RU"/>
        </w:rPr>
        <w:t>Проектные решения</w:t>
      </w:r>
    </w:p>
    <w:p w:rsidR="009270B4" w:rsidRPr="00BE1075" w:rsidRDefault="009270B4" w:rsidP="009270B4">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Дополнительная потребность в электроэнергии на расчетный период для новой жилой застройки, при норме электропотребления для сельских поселений 950 кВт час/год на 1 человека, составит – </w:t>
      </w:r>
      <w:r w:rsidR="00A2742E">
        <w:rPr>
          <w:rFonts w:ascii="Times New Roman" w:hAnsi="Times New Roman" w:cs="Times New Roman"/>
          <w:sz w:val="24"/>
          <w:szCs w:val="24"/>
        </w:rPr>
        <w:t>1122900</w:t>
      </w:r>
      <w:r w:rsidRPr="00BE1075">
        <w:rPr>
          <w:rFonts w:ascii="Times New Roman" w:hAnsi="Times New Roman" w:cs="Times New Roman"/>
          <w:sz w:val="24"/>
          <w:szCs w:val="24"/>
        </w:rPr>
        <w:t xml:space="preserve"> кВт час/год. Данная потребность покрывается имеющейся установленной мощностью источников электроснабжения.</w:t>
      </w:r>
    </w:p>
    <w:p w:rsidR="00200ECB" w:rsidRPr="00BE1075" w:rsidRDefault="00EB7C11" w:rsidP="00EB7C11">
      <w:pPr>
        <w:spacing w:after="0" w:line="240" w:lineRule="auto"/>
        <w:ind w:firstLine="709"/>
        <w:jc w:val="both"/>
        <w:rPr>
          <w:rFonts w:ascii="Times New Roman" w:hAnsi="Times New Roman" w:cs="Times New Roman"/>
          <w:sz w:val="24"/>
          <w:szCs w:val="24"/>
        </w:rPr>
      </w:pPr>
      <w:r w:rsidRPr="00BE1075">
        <w:rPr>
          <w:rFonts w:ascii="Times New Roman" w:hAnsi="Times New Roman" w:cs="Times New Roman"/>
          <w:sz w:val="24"/>
          <w:szCs w:val="24"/>
        </w:rPr>
        <w:t xml:space="preserve">Для обеспечения электрической энергией новой жилой застройки, предприятий, объектов соцкультбыта и других необходимо предусмотреть строительство </w:t>
      </w:r>
      <w:proofErr w:type="spellStart"/>
      <w:r w:rsidRPr="00BE1075">
        <w:rPr>
          <w:rFonts w:ascii="Times New Roman" w:hAnsi="Times New Roman" w:cs="Times New Roman"/>
          <w:sz w:val="24"/>
          <w:szCs w:val="24"/>
        </w:rPr>
        <w:t>отпаечных</w:t>
      </w:r>
      <w:proofErr w:type="spellEnd"/>
      <w:r w:rsidRPr="00BE1075">
        <w:rPr>
          <w:rFonts w:ascii="Times New Roman" w:hAnsi="Times New Roman" w:cs="Times New Roman"/>
          <w:sz w:val="24"/>
          <w:szCs w:val="24"/>
        </w:rPr>
        <w:t xml:space="preserve"> ВЛ-10 </w:t>
      </w:r>
      <w:proofErr w:type="spellStart"/>
      <w:r w:rsidRPr="00BE1075">
        <w:rPr>
          <w:rFonts w:ascii="Times New Roman" w:hAnsi="Times New Roman" w:cs="Times New Roman"/>
          <w:sz w:val="24"/>
          <w:szCs w:val="24"/>
        </w:rPr>
        <w:t>кВ</w:t>
      </w:r>
      <w:proofErr w:type="spellEnd"/>
      <w:r w:rsidRPr="00BE1075">
        <w:rPr>
          <w:rFonts w:ascii="Times New Roman" w:hAnsi="Times New Roman" w:cs="Times New Roman"/>
          <w:sz w:val="24"/>
          <w:szCs w:val="24"/>
        </w:rPr>
        <w:t xml:space="preserve"> к трансформаторным подстанциям</w:t>
      </w:r>
      <w:r w:rsidR="00D23458" w:rsidRPr="00BE1075">
        <w:rPr>
          <w:rFonts w:ascii="Times New Roman" w:hAnsi="Times New Roman" w:cs="Times New Roman"/>
          <w:sz w:val="24"/>
          <w:szCs w:val="24"/>
        </w:rPr>
        <w:t>,</w:t>
      </w:r>
      <w:r w:rsidR="003B690C">
        <w:rPr>
          <w:rFonts w:ascii="Times New Roman" w:hAnsi="Times New Roman" w:cs="Times New Roman"/>
          <w:sz w:val="24"/>
          <w:szCs w:val="24"/>
        </w:rPr>
        <w:t xml:space="preserve"> </w:t>
      </w:r>
      <w:r w:rsidR="00D23458" w:rsidRPr="00BE1075">
        <w:rPr>
          <w:rFonts w:ascii="Times New Roman" w:hAnsi="Times New Roman" w:cs="Times New Roman"/>
          <w:sz w:val="24"/>
          <w:szCs w:val="24"/>
        </w:rPr>
        <w:t>а</w:t>
      </w:r>
      <w:r w:rsidRPr="00BE1075">
        <w:rPr>
          <w:rFonts w:ascii="Times New Roman" w:hAnsi="Times New Roman" w:cs="Times New Roman"/>
          <w:sz w:val="24"/>
          <w:szCs w:val="24"/>
        </w:rPr>
        <w:t xml:space="preserve"> также строительство ВЛ-0,4кВ от ТП к жилому сектору и другим объектам.</w:t>
      </w:r>
    </w:p>
    <w:p w:rsidR="00B75638" w:rsidRPr="00BE1075" w:rsidRDefault="00B75638" w:rsidP="00433DC0">
      <w:pPr>
        <w:pStyle w:val="3"/>
        <w:rPr>
          <w:rFonts w:cs="Times New Roman"/>
          <w:bCs w:val="0"/>
          <w:szCs w:val="24"/>
        </w:rPr>
      </w:pPr>
      <w:bookmarkStart w:id="254" w:name="_Toc244675248"/>
      <w:bookmarkStart w:id="255" w:name="_Toc270941782"/>
      <w:bookmarkStart w:id="256" w:name="_Toc312357171"/>
      <w:bookmarkStart w:id="257" w:name="_Toc465945746"/>
      <w:r w:rsidRPr="00BE1075">
        <w:rPr>
          <w:rFonts w:cs="Times New Roman"/>
          <w:bCs w:val="0"/>
          <w:szCs w:val="24"/>
        </w:rPr>
        <w:t>3.</w:t>
      </w:r>
      <w:r w:rsidR="00963855">
        <w:rPr>
          <w:rFonts w:cs="Times New Roman"/>
          <w:bCs w:val="0"/>
          <w:szCs w:val="24"/>
        </w:rPr>
        <w:t>8</w:t>
      </w:r>
      <w:r w:rsidRPr="00BE1075">
        <w:rPr>
          <w:rFonts w:cs="Times New Roman"/>
          <w:bCs w:val="0"/>
          <w:szCs w:val="24"/>
        </w:rPr>
        <w:t>.5 Связь</w:t>
      </w:r>
      <w:bookmarkEnd w:id="254"/>
      <w:bookmarkEnd w:id="255"/>
      <w:bookmarkEnd w:id="256"/>
      <w:bookmarkEnd w:id="257"/>
    </w:p>
    <w:p w:rsidR="008A75D7" w:rsidRPr="00BE1075" w:rsidRDefault="008A75D7" w:rsidP="008A75D7">
      <w:pPr>
        <w:pStyle w:val="aff1"/>
        <w:rPr>
          <w:u w:val="single"/>
          <w:lang w:val="ru-RU"/>
        </w:rPr>
      </w:pPr>
      <w:r w:rsidRPr="00BE1075">
        <w:rPr>
          <w:u w:val="single"/>
          <w:lang w:val="ru-RU"/>
        </w:rPr>
        <w:t>Проектные решения</w:t>
      </w:r>
      <w:bookmarkStart w:id="258" w:name="_Toc244407719"/>
      <w:bookmarkStart w:id="259" w:name="_Toc244410186"/>
      <w:bookmarkStart w:id="260" w:name="_Toc244411190"/>
      <w:bookmarkStart w:id="261" w:name="_Toc270941783"/>
      <w:bookmarkStart w:id="262" w:name="_Toc312357172"/>
    </w:p>
    <w:p w:rsidR="00FE4CF6" w:rsidRPr="00BE1075" w:rsidRDefault="00156582" w:rsidP="008A75D7">
      <w:pPr>
        <w:pStyle w:val="aff1"/>
        <w:rPr>
          <w:lang w:val="ru-RU"/>
        </w:rPr>
      </w:pPr>
      <w:r w:rsidRPr="00BE1075">
        <w:rPr>
          <w:lang w:val="ru-RU"/>
        </w:rPr>
        <w:t>Для развития связи необходимы следующие мероприятия:</w:t>
      </w:r>
    </w:p>
    <w:p w:rsidR="00156582" w:rsidRPr="00BE1075" w:rsidRDefault="00156582" w:rsidP="00362965">
      <w:pPr>
        <w:pStyle w:val="aff1"/>
        <w:numPr>
          <w:ilvl w:val="0"/>
          <w:numId w:val="11"/>
        </w:numPr>
        <w:rPr>
          <w:lang w:val="ru-RU"/>
        </w:rPr>
      </w:pPr>
      <w:r w:rsidRPr="00BE1075">
        <w:rPr>
          <w:lang w:val="ru-RU"/>
        </w:rPr>
        <w:t>перевод аналогового оборудования АТС на цифровое станционное с использованием оптико-волоконных линейных сооружений;</w:t>
      </w:r>
    </w:p>
    <w:p w:rsidR="008A75D7" w:rsidRPr="00BE1075" w:rsidRDefault="008A75D7" w:rsidP="00362965">
      <w:pPr>
        <w:pStyle w:val="aff1"/>
        <w:numPr>
          <w:ilvl w:val="0"/>
          <w:numId w:val="11"/>
        </w:numPr>
        <w:rPr>
          <w:lang w:val="ru-RU"/>
        </w:rPr>
      </w:pPr>
      <w:r w:rsidRPr="00BE1075">
        <w:rPr>
          <w:lang w:val="ru-RU"/>
        </w:rPr>
        <w:t>расширение существующих АТС, емкостей которых недостаточно для обеспечения телефонной связью новых абонентов на прилегающих территориях;</w:t>
      </w:r>
    </w:p>
    <w:p w:rsidR="008A75D7" w:rsidRPr="00BE1075" w:rsidRDefault="008A75D7" w:rsidP="00362965">
      <w:pPr>
        <w:pStyle w:val="aff1"/>
        <w:numPr>
          <w:ilvl w:val="0"/>
          <w:numId w:val="11"/>
        </w:numPr>
        <w:rPr>
          <w:lang w:val="ru-RU"/>
        </w:rPr>
      </w:pPr>
      <w:r w:rsidRPr="00BE1075">
        <w:rPr>
          <w:lang w:val="ru-RU"/>
        </w:rPr>
        <w:t>строительство телефонных сетей</w:t>
      </w:r>
      <w:r w:rsidR="003B690C">
        <w:rPr>
          <w:lang w:val="ru-RU"/>
        </w:rPr>
        <w:t xml:space="preserve"> следует </w:t>
      </w:r>
      <w:r w:rsidRPr="00BE1075">
        <w:rPr>
          <w:lang w:val="ru-RU"/>
        </w:rPr>
        <w:t xml:space="preserve">вести по шкафной системе с организацией </w:t>
      </w:r>
      <w:proofErr w:type="spellStart"/>
      <w:r w:rsidRPr="00BE1075">
        <w:rPr>
          <w:lang w:val="ru-RU"/>
        </w:rPr>
        <w:t>межшкафных</w:t>
      </w:r>
      <w:proofErr w:type="spellEnd"/>
      <w:r w:rsidRPr="00BE1075">
        <w:rPr>
          <w:lang w:val="ru-RU"/>
        </w:rPr>
        <w:t xml:space="preserve"> связей, что повышает гибкость и надежность </w:t>
      </w:r>
      <w:proofErr w:type="spellStart"/>
      <w:r w:rsidRPr="00BE1075">
        <w:rPr>
          <w:lang w:val="ru-RU"/>
        </w:rPr>
        <w:t>эксплуатациисетей</w:t>
      </w:r>
      <w:proofErr w:type="spellEnd"/>
      <w:r w:rsidRPr="00BE1075">
        <w:rPr>
          <w:lang w:val="ru-RU"/>
        </w:rPr>
        <w:t>;</w:t>
      </w:r>
    </w:p>
    <w:p w:rsidR="008A75D7" w:rsidRPr="00BE1075" w:rsidRDefault="008A75D7" w:rsidP="00362965">
      <w:pPr>
        <w:pStyle w:val="aff1"/>
        <w:numPr>
          <w:ilvl w:val="0"/>
          <w:numId w:val="11"/>
        </w:numPr>
        <w:rPr>
          <w:lang w:val="ru-RU"/>
        </w:rPr>
      </w:pPr>
      <w:r w:rsidRPr="00BE1075">
        <w:rPr>
          <w:lang w:val="ru-RU"/>
        </w:rPr>
        <w:lastRenderedPageBreak/>
        <w:t xml:space="preserve">развитие оптико-волоконной связи, сотовой связи, IP-телефонии, сети </w:t>
      </w:r>
      <w:proofErr w:type="spellStart"/>
      <w:r w:rsidRPr="00BE1075">
        <w:rPr>
          <w:lang w:val="ru-RU"/>
        </w:rPr>
        <w:t>Internet</w:t>
      </w:r>
      <w:proofErr w:type="spellEnd"/>
      <w:r w:rsidRPr="00BE1075">
        <w:rPr>
          <w:lang w:val="ru-RU"/>
        </w:rPr>
        <w:t>;</w:t>
      </w:r>
    </w:p>
    <w:p w:rsidR="00FE4CF6" w:rsidRDefault="008A75D7" w:rsidP="00362965">
      <w:pPr>
        <w:pStyle w:val="aff1"/>
        <w:numPr>
          <w:ilvl w:val="0"/>
          <w:numId w:val="11"/>
        </w:numPr>
        <w:rPr>
          <w:lang w:val="ru-RU"/>
        </w:rPr>
      </w:pPr>
      <w:r w:rsidRPr="00BE1075">
        <w:rPr>
          <w:lang w:val="ru-RU"/>
        </w:rPr>
        <w:t>дальнейшее развитие ТВ вещания связано с переводом аналогового вещания на цифровое вещание</w:t>
      </w:r>
      <w:r w:rsidR="00CD4BC9">
        <w:rPr>
          <w:lang w:val="ru-RU"/>
        </w:rPr>
        <w:t>;</w:t>
      </w:r>
    </w:p>
    <w:p w:rsidR="005C552B" w:rsidRDefault="005C552B" w:rsidP="00362965">
      <w:pPr>
        <w:pStyle w:val="aff1"/>
        <w:numPr>
          <w:ilvl w:val="0"/>
          <w:numId w:val="11"/>
        </w:numPr>
        <w:rPr>
          <w:lang w:val="ru-RU"/>
        </w:rPr>
      </w:pPr>
      <w:r>
        <w:rPr>
          <w:lang w:val="ru-RU"/>
        </w:rPr>
        <w:t>проектировка антенно-мачтового сооружения;</w:t>
      </w:r>
    </w:p>
    <w:p w:rsidR="005C552B" w:rsidRDefault="005C552B" w:rsidP="005C552B">
      <w:pPr>
        <w:pStyle w:val="aff1"/>
        <w:numPr>
          <w:ilvl w:val="0"/>
          <w:numId w:val="11"/>
        </w:numPr>
        <w:rPr>
          <w:lang w:val="ru-RU"/>
        </w:rPr>
      </w:pPr>
      <w:r w:rsidRPr="005C552B">
        <w:rPr>
          <w:lang w:val="ru-RU"/>
        </w:rPr>
        <w:t>развитие оптико-волоконной связи</w:t>
      </w:r>
      <w:r>
        <w:rPr>
          <w:lang w:val="ru-RU"/>
        </w:rPr>
        <w:t>;</w:t>
      </w:r>
    </w:p>
    <w:p w:rsidR="00550457" w:rsidRPr="00BE1075" w:rsidRDefault="00635619" w:rsidP="00362965">
      <w:pPr>
        <w:pStyle w:val="aff1"/>
        <w:numPr>
          <w:ilvl w:val="0"/>
          <w:numId w:val="11"/>
        </w:numPr>
        <w:rPr>
          <w:lang w:val="ru-RU"/>
        </w:rPr>
      </w:pPr>
      <w:r>
        <w:rPr>
          <w:lang w:val="ru-RU"/>
        </w:rPr>
        <w:t>р</w:t>
      </w:r>
      <w:r w:rsidR="00550457">
        <w:rPr>
          <w:lang w:val="ru-RU"/>
        </w:rPr>
        <w:t xml:space="preserve">азвитие </w:t>
      </w:r>
      <w:r>
        <w:rPr>
          <w:lang w:val="ru-RU"/>
        </w:rPr>
        <w:t xml:space="preserve">сети </w:t>
      </w:r>
      <w:r>
        <w:t>Internet</w:t>
      </w:r>
      <w:r w:rsidR="00CD4BC9">
        <w:rPr>
          <w:lang w:val="ru-RU"/>
        </w:rPr>
        <w:t>.</w:t>
      </w:r>
    </w:p>
    <w:p w:rsidR="00B75638" w:rsidRPr="00BE1075" w:rsidRDefault="00B75638" w:rsidP="00156582">
      <w:pPr>
        <w:pStyle w:val="20"/>
        <w:rPr>
          <w:rFonts w:cs="Times New Roman"/>
          <w:sz w:val="24"/>
          <w:szCs w:val="24"/>
        </w:rPr>
      </w:pPr>
      <w:bookmarkStart w:id="263" w:name="_Toc465945747"/>
      <w:r w:rsidRPr="00BE1075">
        <w:rPr>
          <w:rFonts w:cs="Times New Roman"/>
          <w:sz w:val="24"/>
          <w:szCs w:val="24"/>
        </w:rPr>
        <w:t>3.</w:t>
      </w:r>
      <w:r w:rsidR="00963855">
        <w:rPr>
          <w:rFonts w:cs="Times New Roman"/>
          <w:sz w:val="24"/>
          <w:szCs w:val="24"/>
        </w:rPr>
        <w:t>9</w:t>
      </w:r>
      <w:r w:rsidR="00A2647F">
        <w:rPr>
          <w:rFonts w:cs="Times New Roman"/>
          <w:sz w:val="24"/>
          <w:szCs w:val="24"/>
        </w:rPr>
        <w:t xml:space="preserve"> </w:t>
      </w:r>
      <w:r w:rsidRPr="00BE1075">
        <w:rPr>
          <w:rFonts w:cs="Times New Roman"/>
          <w:sz w:val="24"/>
          <w:szCs w:val="24"/>
        </w:rPr>
        <w:t>Инженерная подготовка территории поселения</w:t>
      </w:r>
      <w:bookmarkEnd w:id="258"/>
      <w:bookmarkEnd w:id="259"/>
      <w:bookmarkEnd w:id="260"/>
      <w:bookmarkEnd w:id="261"/>
      <w:bookmarkEnd w:id="262"/>
      <w:bookmarkEnd w:id="263"/>
    </w:p>
    <w:p w:rsidR="00B75638" w:rsidRPr="00BE1075" w:rsidRDefault="00B75638" w:rsidP="00433DC0">
      <w:pPr>
        <w:pStyle w:val="3"/>
        <w:rPr>
          <w:rFonts w:cs="Times New Roman"/>
          <w:bCs w:val="0"/>
          <w:szCs w:val="24"/>
        </w:rPr>
      </w:pPr>
      <w:bookmarkStart w:id="264" w:name="_Toc244407720"/>
      <w:bookmarkStart w:id="265" w:name="_Toc244410187"/>
      <w:bookmarkStart w:id="266" w:name="_Toc244411191"/>
      <w:bookmarkStart w:id="267" w:name="_Toc270941784"/>
      <w:bookmarkStart w:id="268" w:name="_Toc312357173"/>
      <w:bookmarkStart w:id="269" w:name="_Toc465945748"/>
      <w:r w:rsidRPr="00BE1075">
        <w:rPr>
          <w:rFonts w:cs="Times New Roman"/>
          <w:bCs w:val="0"/>
          <w:szCs w:val="24"/>
        </w:rPr>
        <w:t>3.</w:t>
      </w:r>
      <w:r w:rsidR="00963855">
        <w:rPr>
          <w:rFonts w:cs="Times New Roman"/>
          <w:bCs w:val="0"/>
          <w:szCs w:val="24"/>
        </w:rPr>
        <w:t>9</w:t>
      </w:r>
      <w:r w:rsidRPr="00BE1075">
        <w:rPr>
          <w:rFonts w:cs="Times New Roman"/>
          <w:bCs w:val="0"/>
          <w:szCs w:val="24"/>
        </w:rPr>
        <w:t>.1 Вертикальная планировка</w:t>
      </w:r>
      <w:bookmarkEnd w:id="264"/>
      <w:bookmarkEnd w:id="265"/>
      <w:bookmarkEnd w:id="266"/>
      <w:bookmarkEnd w:id="267"/>
      <w:bookmarkEnd w:id="268"/>
      <w:bookmarkEnd w:id="269"/>
    </w:p>
    <w:p w:rsidR="00B75638" w:rsidRPr="00BE1075" w:rsidRDefault="00B75638" w:rsidP="00433DC0">
      <w:pPr>
        <w:pStyle w:val="aff1"/>
        <w:rPr>
          <w:lang w:val="ru-RU"/>
        </w:rPr>
      </w:pPr>
      <w:r w:rsidRPr="00BE1075">
        <w:rPr>
          <w:lang w:val="ru-RU"/>
        </w:rPr>
        <w:t xml:space="preserve">Отвод дождевых и талых вод с проезжей части улиц и прилегающей к ним территории в районе </w:t>
      </w:r>
      <w:r w:rsidR="00131098">
        <w:rPr>
          <w:lang w:val="ru-RU"/>
        </w:rPr>
        <w:t>жилой</w:t>
      </w:r>
      <w:r w:rsidRPr="00BE1075">
        <w:rPr>
          <w:lang w:val="ru-RU"/>
        </w:rPr>
        <w:t xml:space="preserve"> застройки </w:t>
      </w:r>
      <w:r w:rsidR="00610D68">
        <w:rPr>
          <w:lang w:val="ru-RU"/>
        </w:rPr>
        <w:t>сельского поселения</w:t>
      </w:r>
      <w:r w:rsidRPr="00BE1075">
        <w:rPr>
          <w:lang w:val="ru-RU"/>
        </w:rPr>
        <w:t xml:space="preserve"> </w:t>
      </w:r>
      <w:r w:rsidR="001420D3" w:rsidRPr="00BE1075">
        <w:rPr>
          <w:lang w:val="ru-RU"/>
        </w:rPr>
        <w:t xml:space="preserve">намечается осуществить </w:t>
      </w:r>
      <w:r w:rsidRPr="00BE1075">
        <w:rPr>
          <w:lang w:val="ru-RU"/>
        </w:rPr>
        <w:t>открытыми водостоками, канавами и лотками, со сбросом воды в реки и пониженные участки рельефа (балки).</w:t>
      </w:r>
    </w:p>
    <w:p w:rsidR="00B75638" w:rsidRPr="00BE1075" w:rsidRDefault="00B75638" w:rsidP="00433DC0">
      <w:pPr>
        <w:pStyle w:val="aff1"/>
        <w:rPr>
          <w:lang w:val="ru-RU"/>
        </w:rPr>
      </w:pPr>
      <w:r w:rsidRPr="00BE1075">
        <w:rPr>
          <w:lang w:val="ru-RU"/>
        </w:rPr>
        <w:t xml:space="preserve">Канавы проектируются </w:t>
      </w:r>
      <w:r w:rsidR="009B2692" w:rsidRPr="00BE1075">
        <w:rPr>
          <w:lang w:val="ru-RU"/>
        </w:rPr>
        <w:t>трапецеидального</w:t>
      </w:r>
      <w:r w:rsidRPr="00BE1075">
        <w:rPr>
          <w:lang w:val="ru-RU"/>
        </w:rPr>
        <w:t xml:space="preserve"> поперечного профиля, </w:t>
      </w:r>
      <w:r w:rsidR="00A270CC" w:rsidRPr="00BE1075">
        <w:rPr>
          <w:lang w:val="ru-RU"/>
        </w:rPr>
        <w:t>ширина,</w:t>
      </w:r>
      <w:r w:rsidRPr="00BE1075">
        <w:rPr>
          <w:lang w:val="ru-RU"/>
        </w:rPr>
        <w:t xml:space="preserve"> канав по дну 0,4 м, заложение откосов</w:t>
      </w:r>
      <w:r w:rsidR="007C13A6">
        <w:rPr>
          <w:lang w:val="ru-RU"/>
        </w:rPr>
        <w:t xml:space="preserve"> </w:t>
      </w:r>
      <w:r w:rsidRPr="00BE1075">
        <w:rPr>
          <w:lang w:val="ru-RU"/>
        </w:rPr>
        <w:t>1:1,5. На улицах с продольным уклоном выше 0,030 проектируется частичное укрепление дна и откосов канав тощим бетоном. Перепуск воды в канавах на переходах ч</w:t>
      </w:r>
      <w:r w:rsidR="00EE2A54" w:rsidRPr="00BE1075">
        <w:rPr>
          <w:lang w:val="ru-RU"/>
        </w:rPr>
        <w:t xml:space="preserve">ерез улицы </w:t>
      </w:r>
      <w:r w:rsidR="00306F3E">
        <w:rPr>
          <w:lang w:val="ru-RU"/>
        </w:rPr>
        <w:t>села</w:t>
      </w:r>
      <w:r w:rsidRPr="00BE1075">
        <w:rPr>
          <w:lang w:val="ru-RU"/>
        </w:rPr>
        <w:t xml:space="preserve"> осуществляется железобетонными водопропускными трубами Ø 500 мм.</w:t>
      </w:r>
    </w:p>
    <w:p w:rsidR="00B75638" w:rsidRPr="00BE1075" w:rsidRDefault="00B75638" w:rsidP="00433DC0">
      <w:pPr>
        <w:pStyle w:val="3"/>
        <w:rPr>
          <w:rFonts w:cs="Times New Roman"/>
          <w:bCs w:val="0"/>
          <w:szCs w:val="24"/>
        </w:rPr>
      </w:pPr>
      <w:bookmarkStart w:id="270" w:name="_Toc270941785"/>
      <w:bookmarkStart w:id="271" w:name="_Toc312357174"/>
      <w:bookmarkStart w:id="272" w:name="_Toc465945749"/>
      <w:r w:rsidRPr="00BE1075">
        <w:rPr>
          <w:rFonts w:cs="Times New Roman"/>
          <w:bCs w:val="0"/>
          <w:szCs w:val="24"/>
        </w:rPr>
        <w:t>3.</w:t>
      </w:r>
      <w:r w:rsidR="00963855">
        <w:rPr>
          <w:rFonts w:cs="Times New Roman"/>
          <w:bCs w:val="0"/>
          <w:szCs w:val="24"/>
        </w:rPr>
        <w:t>9</w:t>
      </w:r>
      <w:r w:rsidRPr="00BE1075">
        <w:rPr>
          <w:rFonts w:cs="Times New Roman"/>
          <w:bCs w:val="0"/>
          <w:szCs w:val="24"/>
        </w:rPr>
        <w:t>.2 Понижение уровня грунтовых вод</w:t>
      </w:r>
      <w:bookmarkEnd w:id="270"/>
      <w:bookmarkEnd w:id="271"/>
      <w:bookmarkEnd w:id="272"/>
    </w:p>
    <w:p w:rsidR="00B75638" w:rsidRPr="00BE1075" w:rsidRDefault="00B75638" w:rsidP="00433DC0">
      <w:pPr>
        <w:pStyle w:val="aff1"/>
        <w:rPr>
          <w:lang w:val="ru-RU"/>
        </w:rPr>
      </w:pPr>
      <w:r w:rsidRPr="00BE1075">
        <w:rPr>
          <w:lang w:val="ru-RU"/>
        </w:rPr>
        <w:t>Понижение уровня грунтовых вод, не</w:t>
      </w:r>
      <w:r w:rsidR="009B2692">
        <w:rPr>
          <w:lang w:val="ru-RU"/>
        </w:rPr>
        <w:t xml:space="preserve"> з</w:t>
      </w:r>
      <w:r w:rsidRPr="00BE1075">
        <w:rPr>
          <w:lang w:val="ru-RU"/>
        </w:rPr>
        <w:t xml:space="preserve">аболачиваемость территории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обеспечивается системами дренажа, поверхностного водоотвода, озеленения.</w:t>
      </w:r>
    </w:p>
    <w:p w:rsidR="00B75638" w:rsidRPr="00BE1075" w:rsidRDefault="00B75638" w:rsidP="00433DC0">
      <w:pPr>
        <w:pStyle w:val="3"/>
        <w:rPr>
          <w:rFonts w:cs="Times New Roman"/>
          <w:bCs w:val="0"/>
          <w:szCs w:val="24"/>
        </w:rPr>
      </w:pPr>
      <w:bookmarkStart w:id="273" w:name="_Toc270941786"/>
      <w:bookmarkStart w:id="274" w:name="_Toc312357175"/>
      <w:bookmarkStart w:id="275" w:name="_Toc465945750"/>
      <w:r w:rsidRPr="00BE1075">
        <w:rPr>
          <w:rFonts w:cs="Times New Roman"/>
          <w:bCs w:val="0"/>
          <w:szCs w:val="24"/>
        </w:rPr>
        <w:t>3.</w:t>
      </w:r>
      <w:r w:rsidR="00963855">
        <w:rPr>
          <w:rFonts w:cs="Times New Roman"/>
          <w:bCs w:val="0"/>
          <w:szCs w:val="24"/>
        </w:rPr>
        <w:t>9</w:t>
      </w:r>
      <w:r w:rsidR="00A2647F">
        <w:rPr>
          <w:rFonts w:cs="Times New Roman"/>
          <w:bCs w:val="0"/>
          <w:szCs w:val="24"/>
        </w:rPr>
        <w:t>.</w:t>
      </w:r>
      <w:r w:rsidRPr="00BE1075">
        <w:rPr>
          <w:rFonts w:cs="Times New Roman"/>
          <w:bCs w:val="0"/>
          <w:szCs w:val="24"/>
        </w:rPr>
        <w:t>3 Мероприятия по защите поселения от затопления</w:t>
      </w:r>
      <w:bookmarkEnd w:id="273"/>
      <w:bookmarkEnd w:id="274"/>
      <w:bookmarkEnd w:id="275"/>
    </w:p>
    <w:p w:rsidR="00B75638" w:rsidRPr="00BE1075" w:rsidRDefault="00B75638" w:rsidP="00433DC0">
      <w:pPr>
        <w:pStyle w:val="aff1"/>
        <w:rPr>
          <w:u w:val="single"/>
          <w:lang w:val="ru-RU"/>
        </w:rPr>
      </w:pPr>
      <w:r w:rsidRPr="00BE1075">
        <w:rPr>
          <w:u w:val="single"/>
          <w:lang w:val="ru-RU"/>
        </w:rPr>
        <w:t>Защита территории от подтопления</w:t>
      </w:r>
    </w:p>
    <w:p w:rsidR="00B75638" w:rsidRPr="00BE1075" w:rsidRDefault="00EE2A54" w:rsidP="00433DC0">
      <w:pPr>
        <w:pStyle w:val="aff1"/>
        <w:rPr>
          <w:lang w:val="ru-RU"/>
        </w:rPr>
      </w:pPr>
      <w:r w:rsidRPr="00BE1075">
        <w:rPr>
          <w:lang w:val="ru-RU"/>
        </w:rPr>
        <w:t>П</w:t>
      </w:r>
      <w:r w:rsidR="00B75638" w:rsidRPr="00BE1075">
        <w:rPr>
          <w:lang w:val="ru-RU"/>
        </w:rPr>
        <w:t xml:space="preserve">одтопление территории, общий и локальный подъем уровня грунтовых вод является серьезной проблемой для </w:t>
      </w:r>
      <w:r w:rsidRPr="00BE1075">
        <w:rPr>
          <w:lang w:val="ru-RU"/>
        </w:rPr>
        <w:t>поселения</w:t>
      </w:r>
      <w:r w:rsidR="00B75638" w:rsidRPr="00BE1075">
        <w:rPr>
          <w:lang w:val="ru-RU"/>
        </w:rPr>
        <w:t>. Значительная часть территорий с позиции проектирования мероприятий по инженерной защите характеризуется как подтапливаемая и, частично, как потенциально подтапливаемая.</w:t>
      </w:r>
    </w:p>
    <w:p w:rsidR="00B75638" w:rsidRPr="00BE1075" w:rsidRDefault="00B75638" w:rsidP="00433DC0">
      <w:pPr>
        <w:pStyle w:val="aff1"/>
        <w:rPr>
          <w:lang w:val="ru-RU"/>
        </w:rPr>
      </w:pPr>
      <w:r w:rsidRPr="00BE1075">
        <w:rPr>
          <w:lang w:val="ru-RU"/>
        </w:rPr>
        <w:t>В районе отмечена тенденция к повышению уровня грунтовых вод. Причины подъема уровня грунтовых вод следующие:</w:t>
      </w:r>
    </w:p>
    <w:p w:rsidR="00B75638" w:rsidRPr="00BE1075" w:rsidRDefault="00B75638" w:rsidP="007E1B5D">
      <w:pPr>
        <w:pStyle w:val="aff1"/>
        <w:numPr>
          <w:ilvl w:val="0"/>
          <w:numId w:val="6"/>
        </w:numPr>
        <w:rPr>
          <w:lang w:val="ru-RU"/>
        </w:rPr>
      </w:pPr>
      <w:r w:rsidRPr="00BE1075">
        <w:rPr>
          <w:lang w:val="ru-RU"/>
        </w:rPr>
        <w:t xml:space="preserve">утечки из </w:t>
      </w:r>
      <w:proofErr w:type="spellStart"/>
      <w:r w:rsidRPr="00BE1075">
        <w:rPr>
          <w:lang w:val="ru-RU"/>
        </w:rPr>
        <w:t>водонесущих</w:t>
      </w:r>
      <w:proofErr w:type="spellEnd"/>
      <w:r w:rsidRPr="00BE1075">
        <w:rPr>
          <w:lang w:val="ru-RU"/>
        </w:rPr>
        <w:t xml:space="preserve"> коммуникаций вследствие: недостаточно высокого качества труб, строительно-монтажных и ремонтных работ. Повышенная влажность грунтов вызывает интенсивную коррозию металлических труб и досрочный выход из эксплуатации. При наличии агрессивных к бетону грунтовых вод то же происходит и с железобетонными и асбестоцементными трубами;</w:t>
      </w:r>
    </w:p>
    <w:p w:rsidR="00B75638" w:rsidRPr="00BE1075" w:rsidRDefault="00B75638" w:rsidP="007E1B5D">
      <w:pPr>
        <w:pStyle w:val="aff1"/>
        <w:numPr>
          <w:ilvl w:val="0"/>
          <w:numId w:val="6"/>
        </w:numPr>
      </w:pPr>
      <w:proofErr w:type="spellStart"/>
      <w:r w:rsidRPr="00BE1075">
        <w:t>отсутствие</w:t>
      </w:r>
      <w:proofErr w:type="spellEnd"/>
      <w:r w:rsidRPr="00BE1075">
        <w:t xml:space="preserve"> </w:t>
      </w:r>
      <w:proofErr w:type="spellStart"/>
      <w:r w:rsidRPr="00BE1075">
        <w:t>ливневой</w:t>
      </w:r>
      <w:proofErr w:type="spellEnd"/>
      <w:r w:rsidRPr="00BE1075">
        <w:t xml:space="preserve"> </w:t>
      </w:r>
      <w:proofErr w:type="spellStart"/>
      <w:r w:rsidRPr="00BE1075">
        <w:t>канализации</w:t>
      </w:r>
      <w:proofErr w:type="spellEnd"/>
      <w:r w:rsidRPr="00BE1075">
        <w:t>;</w:t>
      </w:r>
    </w:p>
    <w:p w:rsidR="00B75638" w:rsidRPr="00BE1075" w:rsidRDefault="00B75638" w:rsidP="007E1B5D">
      <w:pPr>
        <w:pStyle w:val="aff1"/>
        <w:numPr>
          <w:ilvl w:val="0"/>
          <w:numId w:val="6"/>
        </w:numPr>
        <w:rPr>
          <w:lang w:val="ru-RU"/>
        </w:rPr>
      </w:pPr>
      <w:r w:rsidRPr="00BE1075">
        <w:rPr>
          <w:lang w:val="ru-RU"/>
        </w:rPr>
        <w:t>препятствующие оттоку грунтовых вод в сторону естественных водосборных бассейнов фундаменты и уплотненный грунт под фундаментами;</w:t>
      </w:r>
    </w:p>
    <w:p w:rsidR="00B75638" w:rsidRPr="00BE1075" w:rsidRDefault="00B75638" w:rsidP="007E1B5D">
      <w:pPr>
        <w:pStyle w:val="aff1"/>
        <w:numPr>
          <w:ilvl w:val="0"/>
          <w:numId w:val="6"/>
        </w:numPr>
        <w:rPr>
          <w:lang w:val="ru-RU"/>
        </w:rPr>
      </w:pPr>
      <w:r w:rsidRPr="00BE1075">
        <w:rPr>
          <w:lang w:val="ru-RU"/>
        </w:rPr>
        <w:t>изменение путей поверхностного стока атмосферных вод (засыпка балок, ранее являвшихся естественными водосборами с территории района);</w:t>
      </w:r>
    </w:p>
    <w:p w:rsidR="00B75638" w:rsidRPr="00BE1075" w:rsidRDefault="00B75638" w:rsidP="007E1B5D">
      <w:pPr>
        <w:pStyle w:val="aff1"/>
        <w:numPr>
          <w:ilvl w:val="0"/>
          <w:numId w:val="6"/>
        </w:numPr>
      </w:pPr>
      <w:proofErr w:type="spellStart"/>
      <w:proofErr w:type="gramStart"/>
      <w:r w:rsidRPr="00BE1075">
        <w:t>отсутствие</w:t>
      </w:r>
      <w:proofErr w:type="spellEnd"/>
      <w:proofErr w:type="gramEnd"/>
      <w:r w:rsidRPr="00BE1075">
        <w:t xml:space="preserve"> </w:t>
      </w:r>
      <w:proofErr w:type="spellStart"/>
      <w:r w:rsidRPr="00BE1075">
        <w:t>дренажей</w:t>
      </w:r>
      <w:proofErr w:type="spellEnd"/>
      <w:r w:rsidRPr="00BE1075">
        <w:t>.</w:t>
      </w:r>
    </w:p>
    <w:p w:rsidR="002A0417" w:rsidRDefault="00B75638" w:rsidP="00433DC0">
      <w:pPr>
        <w:pStyle w:val="aff1"/>
        <w:rPr>
          <w:lang w:val="ru-RU"/>
        </w:rPr>
      </w:pPr>
      <w:r w:rsidRPr="00BE1075">
        <w:rPr>
          <w:lang w:val="ru-RU"/>
        </w:rPr>
        <w:t xml:space="preserve">Подъем грунтовых вод вызывает негативное комплексное влияние на систему </w:t>
      </w:r>
      <w:r w:rsidR="00B60929" w:rsidRPr="00BE1075">
        <w:rPr>
          <w:lang w:val="ru-RU"/>
        </w:rPr>
        <w:t>«</w:t>
      </w:r>
      <w:r w:rsidRPr="00BE1075">
        <w:rPr>
          <w:lang w:val="ru-RU"/>
        </w:rPr>
        <w:t>здание – грунтовый массив – урбанизированная среда</w:t>
      </w:r>
      <w:r w:rsidR="00B60929" w:rsidRPr="00BE1075">
        <w:rPr>
          <w:lang w:val="ru-RU"/>
        </w:rPr>
        <w:t>»</w:t>
      </w:r>
      <w:r w:rsidRPr="00BE1075">
        <w:rPr>
          <w:lang w:val="ru-RU"/>
        </w:rPr>
        <w:t xml:space="preserve">, приводит к изменению физико-механических свойств грунтов в массиве основания, изменению физико-механических характеристик строительных материалов подземной части зданий и сооружений, к нарушению эксплуатационной пригодности помещений подвалов, цокольных этажей. </w:t>
      </w:r>
    </w:p>
    <w:p w:rsidR="00935881" w:rsidRDefault="00B75638" w:rsidP="00433DC0">
      <w:pPr>
        <w:pStyle w:val="aff1"/>
        <w:rPr>
          <w:lang w:val="ru-RU"/>
        </w:rPr>
      </w:pPr>
      <w:r w:rsidRPr="00BE1075">
        <w:rPr>
          <w:lang w:val="ru-RU"/>
        </w:rPr>
        <w:lastRenderedPageBreak/>
        <w:t>Общим следствием подтопления</w:t>
      </w:r>
      <w:r w:rsidR="00131098">
        <w:rPr>
          <w:lang w:val="ru-RU"/>
        </w:rPr>
        <w:t xml:space="preserve"> </w:t>
      </w:r>
      <w:r w:rsidR="001709EF" w:rsidRPr="00BE1075">
        <w:rPr>
          <w:lang w:val="ru-RU"/>
        </w:rPr>
        <w:t>территории</w:t>
      </w:r>
      <w:r w:rsidR="00131098">
        <w:rPr>
          <w:lang w:val="ru-RU"/>
        </w:rPr>
        <w:t xml:space="preserve"> </w:t>
      </w:r>
      <w:r w:rsidR="00EE2A54" w:rsidRPr="00BE1075">
        <w:rPr>
          <w:lang w:val="ru-RU"/>
        </w:rPr>
        <w:t>поселения</w:t>
      </w:r>
      <w:r w:rsidRPr="00BE1075">
        <w:rPr>
          <w:lang w:val="ru-RU"/>
        </w:rPr>
        <w:t xml:space="preserve"> является деформация зданий, сооружений (изменение напряженно-деформированного состояния основания), инженерных коммуникаций, развитие аварийных ситуаций, выход из строя сооружений и их фрагментов. </w:t>
      </w:r>
    </w:p>
    <w:p w:rsidR="003367B7" w:rsidRPr="00614AC8" w:rsidRDefault="00B75638" w:rsidP="00614AC8">
      <w:pPr>
        <w:pStyle w:val="aff1"/>
        <w:rPr>
          <w:lang w:val="ru-RU"/>
        </w:rPr>
      </w:pPr>
      <w:r w:rsidRPr="00BE1075">
        <w:rPr>
          <w:lang w:val="ru-RU"/>
        </w:rPr>
        <w:t>Перечисленные действия вызывают в свою очередь дальнейшие негативные проявления, т.е. создается устойчивая прогрессирующая цепочка отношений в инфраструктуре населенн</w:t>
      </w:r>
      <w:r w:rsidR="00935881">
        <w:rPr>
          <w:lang w:val="ru-RU"/>
        </w:rPr>
        <w:t>ого</w:t>
      </w:r>
      <w:r w:rsidRPr="00BE1075">
        <w:rPr>
          <w:lang w:val="ru-RU"/>
        </w:rPr>
        <w:t xml:space="preserve"> пункт</w:t>
      </w:r>
      <w:r w:rsidR="00935881">
        <w:rPr>
          <w:lang w:val="ru-RU"/>
        </w:rPr>
        <w:t>а</w:t>
      </w:r>
      <w:r w:rsidRPr="00BE1075">
        <w:rPr>
          <w:lang w:val="ru-RU"/>
        </w:rPr>
        <w:t>.</w:t>
      </w:r>
    </w:p>
    <w:p w:rsidR="00EE2A54" w:rsidRPr="00C269BF" w:rsidRDefault="006D1E67" w:rsidP="00C269BF">
      <w:pPr>
        <w:pStyle w:val="aff1"/>
        <w:spacing w:before="120"/>
        <w:jc w:val="right"/>
        <w:outlineLvl w:val="0"/>
        <w:rPr>
          <w:b/>
          <w:i/>
          <w:lang w:val="ru-RU"/>
        </w:rPr>
      </w:pPr>
      <w:r w:rsidRPr="00C269BF">
        <w:rPr>
          <w:b/>
          <w:i/>
          <w:lang w:val="ru-RU"/>
        </w:rPr>
        <w:t>Таблица 3.</w:t>
      </w:r>
      <w:r w:rsidR="00B533BA">
        <w:rPr>
          <w:b/>
          <w:i/>
          <w:lang w:val="ru-RU"/>
        </w:rPr>
        <w:t>11</w:t>
      </w:r>
    </w:p>
    <w:p w:rsidR="00EE2A54" w:rsidRPr="001C296D" w:rsidRDefault="00EE2A54" w:rsidP="001C296D">
      <w:pPr>
        <w:spacing w:after="120" w:line="240" w:lineRule="auto"/>
        <w:jc w:val="center"/>
        <w:rPr>
          <w:rFonts w:ascii="Times New Roman" w:eastAsia="Times New Roman" w:hAnsi="Times New Roman" w:cs="Times New Roman"/>
          <w:b/>
          <w:i/>
          <w:sz w:val="24"/>
          <w:szCs w:val="24"/>
          <w:lang w:eastAsia="ar-SA" w:bidi="en-US"/>
        </w:rPr>
      </w:pPr>
      <w:r w:rsidRPr="001C296D">
        <w:rPr>
          <w:rFonts w:ascii="Times New Roman" w:eastAsia="Times New Roman" w:hAnsi="Times New Roman" w:cs="Times New Roman"/>
          <w:b/>
          <w:i/>
          <w:sz w:val="24"/>
          <w:szCs w:val="24"/>
          <w:lang w:eastAsia="ar-SA" w:bidi="en-US"/>
        </w:rPr>
        <w:t>Рекомендуемые типы дренажа</w:t>
      </w:r>
    </w:p>
    <w:tbl>
      <w:tblPr>
        <w:tblW w:w="9499" w:type="dxa"/>
        <w:jc w:val="center"/>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CellMar>
          <w:left w:w="28" w:type="dxa"/>
          <w:right w:w="28" w:type="dxa"/>
        </w:tblCellMar>
        <w:tblLook w:val="04A0" w:firstRow="1" w:lastRow="0" w:firstColumn="1" w:lastColumn="0" w:noHBand="0" w:noVBand="1"/>
      </w:tblPr>
      <w:tblGrid>
        <w:gridCol w:w="1766"/>
        <w:gridCol w:w="1984"/>
        <w:gridCol w:w="3236"/>
        <w:gridCol w:w="2513"/>
      </w:tblGrid>
      <w:tr w:rsidR="00131098" w:rsidRPr="00BE1075" w:rsidTr="00D77A43">
        <w:trPr>
          <w:cantSplit/>
          <w:tblHeader/>
          <w:jc w:val="center"/>
        </w:trPr>
        <w:tc>
          <w:tcPr>
            <w:tcW w:w="1766"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Вид застройки</w:t>
            </w:r>
          </w:p>
        </w:tc>
        <w:tc>
          <w:tcPr>
            <w:tcW w:w="1984" w:type="dxa"/>
            <w:shd w:val="clear" w:color="auto" w:fill="D9D9D9" w:themeFill="background1" w:themeFillShade="D9"/>
          </w:tcPr>
          <w:p w:rsidR="00EE2A54" w:rsidRPr="00BE1075" w:rsidRDefault="00EE2A54" w:rsidP="00CB7DE9">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Инженерно-</w:t>
            </w:r>
            <w:proofErr w:type="spellStart"/>
            <w:r w:rsidRPr="00BE1075">
              <w:rPr>
                <w:rFonts w:ascii="Times New Roman" w:eastAsia="Times New Roman" w:hAnsi="Times New Roman" w:cs="Times New Roman"/>
                <w:b/>
                <w:i/>
                <w:sz w:val="24"/>
                <w:szCs w:val="24"/>
              </w:rPr>
              <w:t>гидрогеоло</w:t>
            </w:r>
            <w:proofErr w:type="spellEnd"/>
            <w:r w:rsidR="00CB7DE9">
              <w:rPr>
                <w:rFonts w:ascii="Times New Roman" w:eastAsia="Times New Roman" w:hAnsi="Times New Roman" w:cs="Times New Roman"/>
                <w:b/>
                <w:i/>
                <w:sz w:val="24"/>
                <w:szCs w:val="24"/>
              </w:rPr>
              <w:t>-</w:t>
            </w:r>
            <w:proofErr w:type="spellStart"/>
            <w:r w:rsidRPr="00BE1075">
              <w:rPr>
                <w:rFonts w:ascii="Times New Roman" w:eastAsia="Times New Roman" w:hAnsi="Times New Roman" w:cs="Times New Roman"/>
                <w:b/>
                <w:i/>
                <w:sz w:val="24"/>
                <w:szCs w:val="24"/>
              </w:rPr>
              <w:t>гические</w:t>
            </w:r>
            <w:proofErr w:type="spellEnd"/>
            <w:r w:rsidRPr="00BE1075">
              <w:rPr>
                <w:rFonts w:ascii="Times New Roman" w:eastAsia="Times New Roman" w:hAnsi="Times New Roman" w:cs="Times New Roman"/>
                <w:b/>
                <w:i/>
                <w:sz w:val="24"/>
                <w:szCs w:val="24"/>
              </w:rPr>
              <w:t xml:space="preserve"> условия</w:t>
            </w:r>
          </w:p>
        </w:tc>
        <w:tc>
          <w:tcPr>
            <w:tcW w:w="3236"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Системы дренажа</w:t>
            </w:r>
          </w:p>
        </w:tc>
        <w:tc>
          <w:tcPr>
            <w:tcW w:w="2513" w:type="dxa"/>
            <w:shd w:val="clear" w:color="auto" w:fill="D9D9D9" w:themeFill="background1" w:themeFillShade="D9"/>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Преимущества, особенности</w:t>
            </w:r>
          </w:p>
        </w:tc>
      </w:tr>
      <w:tr w:rsidR="00EE2A54" w:rsidRPr="00BE1075" w:rsidTr="00D77A43">
        <w:trPr>
          <w:cantSplit/>
          <w:jc w:val="center"/>
        </w:trPr>
        <w:tc>
          <w:tcPr>
            <w:tcW w:w="9499" w:type="dxa"/>
            <w:gridSpan w:val="4"/>
            <w:shd w:val="clear" w:color="auto" w:fill="F2F2F2" w:themeFill="background1" w:themeFillShade="F2"/>
            <w:vAlign w:val="center"/>
          </w:tcPr>
          <w:p w:rsidR="00EE2A54" w:rsidRPr="00BE1075" w:rsidRDefault="00EE2A54" w:rsidP="00EE2A54">
            <w:pPr>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Новое строительство</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Малоэтажная застройка</w:t>
            </w:r>
          </w:p>
        </w:tc>
        <w:tc>
          <w:tcPr>
            <w:tcW w:w="1984"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Разнородная толща грунтов</w:t>
            </w:r>
          </w:p>
        </w:tc>
        <w:tc>
          <w:tcPr>
            <w:tcW w:w="3236"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 xml:space="preserve">Горизонтальный </w:t>
            </w:r>
            <w:proofErr w:type="spellStart"/>
            <w:r w:rsidRPr="00BE1075">
              <w:rPr>
                <w:rFonts w:ascii="Times New Roman" w:eastAsia="Times New Roman" w:hAnsi="Times New Roman" w:cs="Times New Roman"/>
                <w:sz w:val="24"/>
                <w:szCs w:val="24"/>
              </w:rPr>
              <w:t>беструбчатый</w:t>
            </w:r>
            <w:proofErr w:type="spellEnd"/>
            <w:r w:rsidRPr="00BE1075">
              <w:rPr>
                <w:rFonts w:ascii="Times New Roman" w:eastAsia="Times New Roman" w:hAnsi="Times New Roman" w:cs="Times New Roman"/>
                <w:sz w:val="24"/>
                <w:szCs w:val="24"/>
              </w:rPr>
              <w:t xml:space="preserve"> открытого и закрытого типа (гравийная канавка с </w:t>
            </w:r>
            <w:proofErr w:type="spellStart"/>
            <w:r w:rsidRPr="00BE1075">
              <w:rPr>
                <w:rFonts w:ascii="Times New Roman" w:eastAsia="Times New Roman" w:hAnsi="Times New Roman" w:cs="Times New Roman"/>
                <w:sz w:val="24"/>
                <w:szCs w:val="24"/>
              </w:rPr>
              <w:t>геосинтетической</w:t>
            </w:r>
            <w:proofErr w:type="spellEnd"/>
            <w:r w:rsidRPr="00BE1075">
              <w:rPr>
                <w:rFonts w:ascii="Times New Roman" w:eastAsia="Times New Roman" w:hAnsi="Times New Roman" w:cs="Times New Roman"/>
                <w:sz w:val="24"/>
                <w:szCs w:val="24"/>
              </w:rPr>
              <w:t xml:space="preserve"> прослойкой)</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Простота устройства и эксплуатации</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 xml:space="preserve">Малоэтажная </w:t>
            </w:r>
            <w:r w:rsidR="00B137F0">
              <w:rPr>
                <w:rFonts w:ascii="Times New Roman" w:eastAsia="Times New Roman" w:hAnsi="Times New Roman" w:cs="Times New Roman"/>
                <w:b/>
                <w:i/>
                <w:sz w:val="24"/>
                <w:szCs w:val="24"/>
              </w:rPr>
              <w:t>з</w:t>
            </w:r>
            <w:r w:rsidRPr="00BE1075">
              <w:rPr>
                <w:rFonts w:ascii="Times New Roman" w:eastAsia="Times New Roman" w:hAnsi="Times New Roman" w:cs="Times New Roman"/>
                <w:b/>
                <w:i/>
                <w:sz w:val="24"/>
                <w:szCs w:val="24"/>
              </w:rPr>
              <w:t>астройка повышенной комфортности</w:t>
            </w:r>
          </w:p>
        </w:tc>
        <w:tc>
          <w:tcPr>
            <w:tcW w:w="1984"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Разнородная толща грунтов</w:t>
            </w:r>
          </w:p>
        </w:tc>
        <w:tc>
          <w:tcPr>
            <w:tcW w:w="3236"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 xml:space="preserve">Горизонтальный дренаж. </w:t>
            </w:r>
            <w:proofErr w:type="spellStart"/>
            <w:r w:rsidRPr="00BE1075">
              <w:rPr>
                <w:rFonts w:ascii="Times New Roman" w:eastAsia="Times New Roman" w:hAnsi="Times New Roman" w:cs="Times New Roman"/>
                <w:sz w:val="24"/>
                <w:szCs w:val="24"/>
              </w:rPr>
              <w:t>Беструбчатые</w:t>
            </w:r>
            <w:proofErr w:type="spellEnd"/>
            <w:r w:rsidRPr="00BE1075">
              <w:rPr>
                <w:rFonts w:ascii="Times New Roman" w:eastAsia="Times New Roman" w:hAnsi="Times New Roman" w:cs="Times New Roman"/>
                <w:sz w:val="24"/>
                <w:szCs w:val="24"/>
              </w:rPr>
              <w:t xml:space="preserve"> линейные модульные элементы</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proofErr w:type="spellStart"/>
            <w:r w:rsidRPr="00BE1075">
              <w:rPr>
                <w:rFonts w:ascii="Times New Roman" w:eastAsia="Times New Roman" w:hAnsi="Times New Roman" w:cs="Times New Roman"/>
                <w:sz w:val="24"/>
                <w:szCs w:val="24"/>
              </w:rPr>
              <w:t>Многовариантность</w:t>
            </w:r>
            <w:proofErr w:type="spellEnd"/>
            <w:r w:rsidRPr="00BE1075">
              <w:rPr>
                <w:rFonts w:ascii="Times New Roman" w:eastAsia="Times New Roman" w:hAnsi="Times New Roman" w:cs="Times New Roman"/>
                <w:sz w:val="24"/>
                <w:szCs w:val="24"/>
              </w:rPr>
              <w:t xml:space="preserve"> типоразмеров линейных элементов, могут изготавливаться из полимербетона, повышенные эстетические характеристики</w:t>
            </w:r>
          </w:p>
        </w:tc>
      </w:tr>
      <w:tr w:rsidR="00EE2A54" w:rsidRPr="00BE1075" w:rsidTr="00D77A43">
        <w:trPr>
          <w:cantSplit/>
          <w:jc w:val="center"/>
        </w:trPr>
        <w:tc>
          <w:tcPr>
            <w:tcW w:w="9499" w:type="dxa"/>
            <w:gridSpan w:val="4"/>
            <w:shd w:val="clear" w:color="auto" w:fill="F2F2F2" w:themeFill="background1" w:themeFillShade="F2"/>
            <w:vAlign w:val="center"/>
          </w:tcPr>
          <w:p w:rsidR="00EE2A54" w:rsidRPr="00BE1075" w:rsidRDefault="00EE2A54" w:rsidP="00EE2A54">
            <w:pPr>
              <w:keepNext/>
              <w:keepLines/>
              <w:spacing w:after="0" w:line="240" w:lineRule="auto"/>
              <w:jc w:val="center"/>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Реконструкция территории</w:t>
            </w:r>
          </w:p>
        </w:tc>
      </w:tr>
      <w:tr w:rsidR="00131098" w:rsidRPr="00BE1075" w:rsidTr="00D77A43">
        <w:trPr>
          <w:cantSplit/>
          <w:jc w:val="center"/>
        </w:trPr>
        <w:tc>
          <w:tcPr>
            <w:tcW w:w="1766" w:type="dxa"/>
            <w:shd w:val="clear" w:color="auto" w:fill="F2F2F2" w:themeFill="background1" w:themeFillShade="F2"/>
          </w:tcPr>
          <w:p w:rsidR="00EE2A54" w:rsidRPr="00BE1075" w:rsidRDefault="00EE2A54" w:rsidP="00B137F0">
            <w:pPr>
              <w:keepNext/>
              <w:keepLines/>
              <w:spacing w:after="0" w:line="240" w:lineRule="auto"/>
              <w:rPr>
                <w:rFonts w:ascii="Times New Roman" w:eastAsia="Times New Roman" w:hAnsi="Times New Roman" w:cs="Times New Roman"/>
                <w:b/>
                <w:i/>
                <w:sz w:val="24"/>
                <w:szCs w:val="24"/>
              </w:rPr>
            </w:pPr>
            <w:r w:rsidRPr="00BE1075">
              <w:rPr>
                <w:rFonts w:ascii="Times New Roman" w:eastAsia="Times New Roman" w:hAnsi="Times New Roman" w:cs="Times New Roman"/>
                <w:b/>
                <w:i/>
                <w:sz w:val="24"/>
                <w:szCs w:val="24"/>
              </w:rPr>
              <w:t>Малоэтажная застройка</w:t>
            </w:r>
          </w:p>
        </w:tc>
        <w:tc>
          <w:tcPr>
            <w:tcW w:w="1984" w:type="dxa"/>
            <w:shd w:val="clear" w:color="auto" w:fill="FFFFFF" w:themeFill="background1"/>
          </w:tcPr>
          <w:p w:rsidR="00EE2A54" w:rsidRPr="00BE1075" w:rsidRDefault="00EE2A54" w:rsidP="00EE2A54">
            <w:pPr>
              <w:keepNext/>
              <w:keepLines/>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Глинистые, суглинистые грунты, слоистое строение водоносных слоев</w:t>
            </w:r>
          </w:p>
        </w:tc>
        <w:tc>
          <w:tcPr>
            <w:tcW w:w="3236" w:type="dxa"/>
            <w:shd w:val="clear" w:color="auto" w:fill="FFFFFF" w:themeFill="background1"/>
          </w:tcPr>
          <w:p w:rsidR="00EE2A54" w:rsidRPr="00BE1075" w:rsidRDefault="00EE2A54" w:rsidP="00EE2A54">
            <w:pPr>
              <w:keepNext/>
              <w:keepLines/>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 xml:space="preserve">Горизонтальный дренаж открытого и закрытого типа. </w:t>
            </w:r>
            <w:proofErr w:type="spellStart"/>
            <w:r w:rsidRPr="00BE1075">
              <w:rPr>
                <w:rFonts w:ascii="Times New Roman" w:eastAsia="Times New Roman" w:hAnsi="Times New Roman" w:cs="Times New Roman"/>
                <w:sz w:val="24"/>
                <w:szCs w:val="24"/>
              </w:rPr>
              <w:t>Беструбчатые</w:t>
            </w:r>
            <w:proofErr w:type="spellEnd"/>
            <w:r w:rsidRPr="00BE1075">
              <w:rPr>
                <w:rFonts w:ascii="Times New Roman" w:eastAsia="Times New Roman" w:hAnsi="Times New Roman" w:cs="Times New Roman"/>
                <w:sz w:val="24"/>
                <w:szCs w:val="24"/>
              </w:rPr>
              <w:t xml:space="preserve"> линейные модульные элементы (дренажно-дождевые), в </w:t>
            </w:r>
            <w:proofErr w:type="spellStart"/>
            <w:r w:rsidRPr="00BE1075">
              <w:rPr>
                <w:rFonts w:ascii="Times New Roman" w:eastAsia="Times New Roman" w:hAnsi="Times New Roman" w:cs="Times New Roman"/>
                <w:sz w:val="24"/>
                <w:szCs w:val="24"/>
              </w:rPr>
              <w:t>т.ч</w:t>
            </w:r>
            <w:proofErr w:type="spellEnd"/>
            <w:r w:rsidRPr="00BE1075">
              <w:rPr>
                <w:rFonts w:ascii="Times New Roman" w:eastAsia="Times New Roman" w:hAnsi="Times New Roman" w:cs="Times New Roman"/>
                <w:sz w:val="24"/>
                <w:szCs w:val="24"/>
              </w:rPr>
              <w:t xml:space="preserve">. с применением </w:t>
            </w:r>
            <w:proofErr w:type="spellStart"/>
            <w:r w:rsidRPr="00BE1075">
              <w:rPr>
                <w:rFonts w:ascii="Times New Roman" w:eastAsia="Times New Roman" w:hAnsi="Times New Roman" w:cs="Times New Roman"/>
                <w:sz w:val="24"/>
                <w:szCs w:val="24"/>
              </w:rPr>
              <w:t>геосинтетических</w:t>
            </w:r>
            <w:proofErr w:type="spellEnd"/>
            <w:r w:rsidRPr="00BE1075">
              <w:rPr>
                <w:rFonts w:ascii="Times New Roman" w:eastAsia="Times New Roman" w:hAnsi="Times New Roman" w:cs="Times New Roman"/>
                <w:sz w:val="24"/>
                <w:szCs w:val="24"/>
              </w:rPr>
              <w:t xml:space="preserve"> материалов</w:t>
            </w:r>
          </w:p>
        </w:tc>
        <w:tc>
          <w:tcPr>
            <w:tcW w:w="2513" w:type="dxa"/>
            <w:shd w:val="clear" w:color="auto" w:fill="FFFFFF" w:themeFill="background1"/>
          </w:tcPr>
          <w:p w:rsidR="00EE2A54" w:rsidRPr="00BE1075" w:rsidRDefault="00EE2A54" w:rsidP="00EE2A54">
            <w:pPr>
              <w:spacing w:after="0" w:line="240" w:lineRule="auto"/>
              <w:rPr>
                <w:rFonts w:ascii="Times New Roman" w:eastAsia="Times New Roman" w:hAnsi="Times New Roman" w:cs="Times New Roman"/>
                <w:sz w:val="24"/>
                <w:szCs w:val="24"/>
              </w:rPr>
            </w:pPr>
            <w:r w:rsidRPr="00BE1075">
              <w:rPr>
                <w:rFonts w:ascii="Times New Roman" w:eastAsia="Times New Roman" w:hAnsi="Times New Roman" w:cs="Times New Roman"/>
                <w:sz w:val="24"/>
                <w:szCs w:val="24"/>
              </w:rPr>
              <w:t>Простота устройства и эксплуатации</w:t>
            </w:r>
          </w:p>
        </w:tc>
      </w:tr>
    </w:tbl>
    <w:p w:rsidR="00B7628A" w:rsidRDefault="00B7628A" w:rsidP="00C269BF">
      <w:pPr>
        <w:pStyle w:val="aff1"/>
        <w:spacing w:before="120"/>
        <w:rPr>
          <w:lang w:val="ru-RU"/>
        </w:rPr>
      </w:pPr>
      <w:r w:rsidRPr="00BE1075">
        <w:rPr>
          <w:lang w:val="ru-RU"/>
        </w:rPr>
        <w:t>Предложенные мероприятия по предупреждению подъема уровней грунтовых вод предусматривают устройство различных типов дренажа (прежде всего горизонтального)</w:t>
      </w:r>
      <w:r>
        <w:rPr>
          <w:lang w:val="ru-RU"/>
        </w:rPr>
        <w:t>, организацию и очистку поверхностного стока</w:t>
      </w:r>
      <w:r w:rsidRPr="00BE1075">
        <w:rPr>
          <w:lang w:val="ru-RU"/>
        </w:rPr>
        <w:t>. Предлагается применения различных видов дренажа в зависимости от уровня залегания грунтовых вод и иных характеристик.</w:t>
      </w:r>
    </w:p>
    <w:p w:rsidR="00B7628A" w:rsidRPr="00BE1075" w:rsidRDefault="00B7628A" w:rsidP="00B7628A">
      <w:pPr>
        <w:pStyle w:val="aff1"/>
        <w:rPr>
          <w:lang w:val="ru-RU"/>
        </w:rPr>
      </w:pPr>
      <w:r w:rsidRPr="00BE1075">
        <w:rPr>
          <w:lang w:val="ru-RU"/>
        </w:rPr>
        <w:t>Для предотвращения отрицательного воздействия подтопления и его последствий на территории предусматривается комплекс инженерных мероприятий, включающих решение сложных и взаимосвязанных геотехнических и градостроительных задач.</w:t>
      </w:r>
    </w:p>
    <w:p w:rsidR="00B7628A" w:rsidRPr="00BE1075" w:rsidRDefault="00B7628A" w:rsidP="00B7628A">
      <w:pPr>
        <w:pStyle w:val="aff1"/>
        <w:rPr>
          <w:lang w:val="ru-RU"/>
        </w:rPr>
      </w:pPr>
      <w:r w:rsidRPr="00BE1075">
        <w:rPr>
          <w:lang w:val="ru-RU"/>
        </w:rPr>
        <w:t xml:space="preserve">В сложных инженерно-геологических условиях защита от подтопления должна решаться комплексно с помощью профилактических и радикальных методов. Профилактические методы, предусматривающие </w:t>
      </w:r>
      <w:r w:rsidR="00A270CC" w:rsidRPr="00BE1075">
        <w:rPr>
          <w:lang w:val="ru-RU"/>
        </w:rPr>
        <w:t>организационные и инженерные мероприятия,</w:t>
      </w:r>
      <w:r w:rsidRPr="00BE1075">
        <w:rPr>
          <w:lang w:val="ru-RU"/>
        </w:rPr>
        <w:t xml:space="preserve"> сводятся к организации рельефа территории и отведения поверхностного стока, надежной эксплуатации инженерных коммуникаций, защитной изоляции зданий и сооружений, созданию </w:t>
      </w:r>
      <w:proofErr w:type="spellStart"/>
      <w:r w:rsidRPr="00BE1075">
        <w:rPr>
          <w:lang w:val="ru-RU"/>
        </w:rPr>
        <w:t>биодренажа</w:t>
      </w:r>
      <w:proofErr w:type="spellEnd"/>
      <w:r w:rsidRPr="00BE1075">
        <w:rPr>
          <w:lang w:val="ru-RU"/>
        </w:rPr>
        <w:t xml:space="preserve"> для использования транспортирующей способности древесных насаждений с целью понижения уровня грунтовых вод. </w:t>
      </w:r>
    </w:p>
    <w:p w:rsidR="00CB7DE9" w:rsidRPr="00BE1075" w:rsidRDefault="00CB7DE9" w:rsidP="00B7628A">
      <w:pPr>
        <w:pStyle w:val="aff1"/>
        <w:rPr>
          <w:lang w:val="ru-RU"/>
        </w:rPr>
      </w:pPr>
      <w:r w:rsidRPr="00BE1075">
        <w:rPr>
          <w:lang w:val="ru-RU"/>
        </w:rPr>
        <w:t xml:space="preserve">Для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особое значение имеет защита селитебных, промышленных</w:t>
      </w:r>
      <w:r w:rsidR="00AF779D">
        <w:rPr>
          <w:lang w:val="ru-RU"/>
        </w:rPr>
        <w:t xml:space="preserve"> и</w:t>
      </w:r>
      <w:r w:rsidRPr="00BE1075">
        <w:rPr>
          <w:lang w:val="ru-RU"/>
        </w:rPr>
        <w:t xml:space="preserve"> рекреационных территорий от затопления при паводке. В данном случае особое </w:t>
      </w:r>
      <w:r w:rsidRPr="00BE1075">
        <w:rPr>
          <w:lang w:val="ru-RU"/>
        </w:rPr>
        <w:lastRenderedPageBreak/>
        <w:t xml:space="preserve">значение имеет правильность выбора земельного участка для последующего использования. </w:t>
      </w:r>
    </w:p>
    <w:p w:rsidR="00C03837" w:rsidRPr="00BE1075" w:rsidRDefault="00C03837" w:rsidP="00CB7DE9">
      <w:pPr>
        <w:pStyle w:val="aff1"/>
        <w:rPr>
          <w:lang w:val="ru-RU"/>
        </w:rPr>
      </w:pPr>
      <w:r w:rsidRPr="00BE1075">
        <w:rPr>
          <w:lang w:val="ru-RU"/>
        </w:rPr>
        <w:t>Подтопленные территории (с глубиной залегания подземных вод 2-4 м от поверхности) являются, в основном, застроенными, поэтому для водопонижения применяют местные дренажи. Местные дренажи прокладывают вдоль защищаемых сооружений. В глинистых, суглинистых и других грунтах с малой водоотдачей рационально предусматривать местные профилактические дренажи (даже при отсутствии наблюдаемых подземных вод), например, под подвалом здания, которое используют для служебных или торгово-развлекательных объектов.</w:t>
      </w:r>
    </w:p>
    <w:p w:rsidR="00B75638" w:rsidRPr="00BE1075" w:rsidRDefault="00B75638" w:rsidP="00433DC0">
      <w:pPr>
        <w:pStyle w:val="aff1"/>
        <w:rPr>
          <w:lang w:val="ru-RU"/>
        </w:rPr>
      </w:pPr>
      <w:r w:rsidRPr="00BE1075">
        <w:rPr>
          <w:lang w:val="ru-RU"/>
        </w:rPr>
        <w:t>При реконструкции территорий и возведении отдельных зданий на застроенных территориях при слоистом строении водоносного пласта местный дренаж возможно сочетать с систематическим.</w:t>
      </w:r>
    </w:p>
    <w:p w:rsidR="00B75638" w:rsidRPr="00BE1075" w:rsidRDefault="00B75638" w:rsidP="00433DC0">
      <w:pPr>
        <w:pStyle w:val="aff1"/>
        <w:rPr>
          <w:lang w:val="ru-RU"/>
        </w:rPr>
      </w:pPr>
      <w:r w:rsidRPr="00BE1075">
        <w:rPr>
          <w:lang w:val="ru-RU"/>
        </w:rPr>
        <w:t>Для защиты подземных коллекторов и дорожных одежд предусматривается сопутствующий дренаж. В суглинистых грунтах даже при отсутствии наблюденных подземных вод – для профилактических целей.</w:t>
      </w:r>
    </w:p>
    <w:p w:rsidR="00B75638" w:rsidRPr="00BE1075" w:rsidRDefault="00B75638" w:rsidP="00433DC0">
      <w:pPr>
        <w:pStyle w:val="aff1"/>
        <w:rPr>
          <w:lang w:val="ru-RU"/>
        </w:rPr>
      </w:pPr>
      <w:r w:rsidRPr="00BE1075">
        <w:rPr>
          <w:lang w:val="ru-RU"/>
        </w:rPr>
        <w:t>В условиях застройки следует прибегать к проектированию нескольких систем дренажа в пределах в пределах защищаемой территории, учитывая планировочное решение сложившейся застройки, влияющей на размещение трассы дренажа, и трассировку сетей проектируемой дождевой канализации.</w:t>
      </w:r>
    </w:p>
    <w:p w:rsidR="00B75638" w:rsidRPr="00BE1075" w:rsidRDefault="00B75638" w:rsidP="00433DC0">
      <w:pPr>
        <w:pStyle w:val="aff1"/>
        <w:rPr>
          <w:lang w:val="ru-RU"/>
        </w:rPr>
      </w:pPr>
      <w:r w:rsidRPr="00BE1075">
        <w:rPr>
          <w:lang w:val="ru-RU"/>
        </w:rPr>
        <w:t xml:space="preserve">Современные технологии открывают весьма существенные дополнительные возможности при проектировании и устройстве дренажных систем, с помощью которых осуществляется локальная </w:t>
      </w:r>
      <w:proofErr w:type="spellStart"/>
      <w:r w:rsidRPr="00BE1075">
        <w:rPr>
          <w:lang w:val="ru-RU"/>
        </w:rPr>
        <w:t>водозащита</w:t>
      </w:r>
      <w:proofErr w:type="spellEnd"/>
      <w:r w:rsidRPr="00BE1075">
        <w:rPr>
          <w:lang w:val="ru-RU"/>
        </w:rPr>
        <w:t xml:space="preserve"> участка застройки </w:t>
      </w:r>
      <w:r w:rsidR="003416A4">
        <w:rPr>
          <w:lang w:val="ru-RU"/>
        </w:rPr>
        <w:t>и</w:t>
      </w:r>
      <w:r w:rsidRPr="00BE1075">
        <w:rPr>
          <w:lang w:val="ru-RU"/>
        </w:rPr>
        <w:t xml:space="preserve">ли отдельного объекта. Эти вопросы разрабатываются специализированными организациями. На последующих стадиях проектирования на основе гидрологических расчетов (с учетом дифференцированной оценки качества отдельных участков под тот или иной вид использования). При </w:t>
      </w:r>
      <w:r w:rsidR="00474AB7" w:rsidRPr="00BE1075">
        <w:rPr>
          <w:lang w:val="ru-RU"/>
        </w:rPr>
        <w:t>э</w:t>
      </w:r>
      <w:r w:rsidRPr="00BE1075">
        <w:rPr>
          <w:lang w:val="ru-RU"/>
        </w:rPr>
        <w:t>том, безусловно, необходимо принимать во внимание, что эффективность водопонижения зависит от степени взаимной согласованности решения вопросов отведения поверхностного стока и дренажных вод. Строительство сетей дождевой канализации должно опережать устройство дренажных систем.</w:t>
      </w:r>
      <w:r w:rsidR="00C64104">
        <w:rPr>
          <w:lang w:val="ru-RU"/>
        </w:rPr>
        <w:t xml:space="preserve"> </w:t>
      </w:r>
      <w:r w:rsidRPr="00BE1075">
        <w:rPr>
          <w:lang w:val="ru-RU"/>
        </w:rPr>
        <w:t>Новые технологии предоставляют широкие возможности при решении задач гидротехнического водоотведения (т.е. сочетание дренажной сети, дождевой сети в границах участка застройки и наружной сети дождевой канализации) благодаря применению модульных элементов, современных конструкций и материалов, применяющихся как для строящихся объектов, так и для реконструируемых.</w:t>
      </w:r>
    </w:p>
    <w:p w:rsidR="00B75638" w:rsidRPr="00BE1075" w:rsidRDefault="00B75638" w:rsidP="00433DC0">
      <w:pPr>
        <w:pStyle w:val="aff1"/>
        <w:rPr>
          <w:lang w:val="ru-RU"/>
        </w:rPr>
      </w:pPr>
      <w:r w:rsidRPr="00BE1075">
        <w:rPr>
          <w:lang w:val="ru-RU"/>
        </w:rPr>
        <w:t xml:space="preserve">Перечисленные мероприятия обеспечат понижение уровня грунтовых вод на территории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4436D9">
        <w:rPr>
          <w:lang w:val="ru-RU"/>
        </w:rPr>
        <w:t>.</w:t>
      </w:r>
    </w:p>
    <w:p w:rsidR="00B75638" w:rsidRPr="00BE1075" w:rsidRDefault="00B75638" w:rsidP="00433DC0">
      <w:pPr>
        <w:pStyle w:val="3"/>
        <w:rPr>
          <w:rFonts w:cs="Times New Roman"/>
          <w:bCs w:val="0"/>
          <w:szCs w:val="24"/>
        </w:rPr>
      </w:pPr>
      <w:bookmarkStart w:id="276" w:name="_Toc270941787"/>
      <w:bookmarkStart w:id="277" w:name="_Toc312357176"/>
      <w:bookmarkStart w:id="278" w:name="_Toc465945751"/>
      <w:r w:rsidRPr="00BE1075">
        <w:rPr>
          <w:rFonts w:cs="Times New Roman"/>
          <w:bCs w:val="0"/>
          <w:szCs w:val="24"/>
        </w:rPr>
        <w:t>3.</w:t>
      </w:r>
      <w:r w:rsidR="00963855">
        <w:rPr>
          <w:rFonts w:cs="Times New Roman"/>
          <w:bCs w:val="0"/>
          <w:szCs w:val="24"/>
        </w:rPr>
        <w:t>9</w:t>
      </w:r>
      <w:r w:rsidRPr="00BE1075">
        <w:rPr>
          <w:rFonts w:cs="Times New Roman"/>
          <w:bCs w:val="0"/>
          <w:szCs w:val="24"/>
        </w:rPr>
        <w:t>.4 Ливневая канализация.</w:t>
      </w:r>
      <w:bookmarkEnd w:id="276"/>
      <w:bookmarkEnd w:id="277"/>
      <w:bookmarkEnd w:id="278"/>
    </w:p>
    <w:p w:rsidR="00BA08CA" w:rsidRPr="00BE1075" w:rsidRDefault="00B75638" w:rsidP="00BA08CA">
      <w:pPr>
        <w:pStyle w:val="aff1"/>
        <w:rPr>
          <w:lang w:val="ru-RU"/>
        </w:rPr>
      </w:pPr>
      <w:r w:rsidRPr="00BE1075">
        <w:rPr>
          <w:lang w:val="ru-RU"/>
        </w:rPr>
        <w:t xml:space="preserve">В настоящее время в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Pr="00BE1075">
        <w:rPr>
          <w:lang w:val="ru-RU"/>
        </w:rPr>
        <w:t>системы ливневой канализации нет. Поверхностные стоки с жилой территории и промпредприятий</w:t>
      </w:r>
      <w:r w:rsidR="0002089F">
        <w:rPr>
          <w:lang w:val="ru-RU"/>
        </w:rPr>
        <w:t xml:space="preserve"> </w:t>
      </w:r>
      <w:r w:rsidRPr="00BE1075">
        <w:rPr>
          <w:lang w:val="ru-RU"/>
        </w:rPr>
        <w:t>сбрасываются по рельефу в пониженные места.</w:t>
      </w:r>
      <w:r w:rsidR="00C64104">
        <w:rPr>
          <w:lang w:val="ru-RU"/>
        </w:rPr>
        <w:t xml:space="preserve"> </w:t>
      </w:r>
      <w:r w:rsidR="00BA08CA" w:rsidRPr="00BE1075">
        <w:rPr>
          <w:lang w:val="ru-RU"/>
        </w:rPr>
        <w:t xml:space="preserve">Проектом генерального плана для </w:t>
      </w:r>
      <w:r w:rsidR="009A5902">
        <w:rPr>
          <w:lang w:val="ru-RU"/>
        </w:rPr>
        <w:t xml:space="preserve">МО </w:t>
      </w:r>
      <w:proofErr w:type="spellStart"/>
      <w:r w:rsidR="00C86922">
        <w:rPr>
          <w:lang w:val="ru-RU"/>
        </w:rPr>
        <w:t>Аллакский</w:t>
      </w:r>
      <w:proofErr w:type="spellEnd"/>
      <w:r w:rsidR="009A5902">
        <w:rPr>
          <w:lang w:val="ru-RU"/>
        </w:rPr>
        <w:t xml:space="preserve"> сельсовет</w:t>
      </w:r>
      <w:r w:rsidR="0083017A">
        <w:rPr>
          <w:lang w:val="ru-RU"/>
        </w:rPr>
        <w:t xml:space="preserve"> </w:t>
      </w:r>
      <w:r w:rsidR="005F63B0">
        <w:rPr>
          <w:lang w:val="ru-RU"/>
        </w:rPr>
        <w:t>рекомендуется</w:t>
      </w:r>
      <w:r w:rsidR="00BA08CA" w:rsidRPr="00BE1075">
        <w:rPr>
          <w:lang w:val="ru-RU"/>
        </w:rPr>
        <w:t xml:space="preserve"> предусмотреть соответствующу</w:t>
      </w:r>
      <w:r w:rsidR="00131098">
        <w:rPr>
          <w:lang w:val="ru-RU"/>
        </w:rPr>
        <w:t>ю систему ливневой канализации.</w:t>
      </w:r>
    </w:p>
    <w:p w:rsidR="00B75638" w:rsidRPr="00BE1075" w:rsidRDefault="00B75638" w:rsidP="00433DC0">
      <w:pPr>
        <w:pStyle w:val="20"/>
        <w:rPr>
          <w:rFonts w:cs="Times New Roman"/>
          <w:sz w:val="24"/>
          <w:szCs w:val="24"/>
        </w:rPr>
      </w:pPr>
      <w:bookmarkStart w:id="279" w:name="_Toc244407721"/>
      <w:bookmarkStart w:id="280" w:name="_Toc244410188"/>
      <w:bookmarkStart w:id="281" w:name="_Toc244411192"/>
      <w:bookmarkStart w:id="282" w:name="_Toc270941788"/>
      <w:bookmarkStart w:id="283" w:name="_Toc312357177"/>
      <w:bookmarkStart w:id="284" w:name="_Toc465945752"/>
      <w:r w:rsidRPr="00BE1075">
        <w:rPr>
          <w:rFonts w:cs="Times New Roman"/>
          <w:sz w:val="24"/>
          <w:szCs w:val="24"/>
        </w:rPr>
        <w:t>3.</w:t>
      </w:r>
      <w:r w:rsidR="00963855">
        <w:rPr>
          <w:rFonts w:cs="Times New Roman"/>
          <w:sz w:val="24"/>
          <w:szCs w:val="24"/>
        </w:rPr>
        <w:t>10</w:t>
      </w:r>
      <w:r w:rsidRPr="00BE1075">
        <w:rPr>
          <w:rFonts w:cs="Times New Roman"/>
          <w:sz w:val="24"/>
          <w:szCs w:val="24"/>
        </w:rPr>
        <w:t xml:space="preserve"> Благоустройство территории</w:t>
      </w:r>
      <w:bookmarkEnd w:id="279"/>
      <w:bookmarkEnd w:id="280"/>
      <w:bookmarkEnd w:id="281"/>
      <w:bookmarkEnd w:id="282"/>
      <w:bookmarkEnd w:id="283"/>
      <w:bookmarkEnd w:id="284"/>
    </w:p>
    <w:p w:rsidR="00B75638" w:rsidRPr="00BE1075" w:rsidRDefault="00B75638" w:rsidP="00433DC0">
      <w:pPr>
        <w:pStyle w:val="aff1"/>
        <w:rPr>
          <w:lang w:val="ru-RU"/>
        </w:rPr>
      </w:pPr>
      <w:r w:rsidRPr="00BE1075">
        <w:rPr>
          <w:lang w:val="ru-RU"/>
        </w:rPr>
        <w:t>В расчётный срок</w:t>
      </w:r>
      <w:r w:rsidR="007C13A6">
        <w:rPr>
          <w:lang w:val="ru-RU"/>
        </w:rPr>
        <w:t xml:space="preserve"> </w:t>
      </w:r>
      <w:r w:rsidRPr="00BE1075">
        <w:rPr>
          <w:lang w:val="ru-RU"/>
        </w:rPr>
        <w:t>работы по благоустройству предлагается выполнять в соответствии</w:t>
      </w:r>
      <w:r w:rsidR="007C13A6">
        <w:rPr>
          <w:lang w:val="ru-RU"/>
        </w:rPr>
        <w:t xml:space="preserve"> </w:t>
      </w:r>
      <w:r w:rsidRPr="00BE1075">
        <w:rPr>
          <w:lang w:val="ru-RU"/>
        </w:rPr>
        <w:t xml:space="preserve">с проектными решениями генерального плана, проектами планировки и </w:t>
      </w:r>
      <w:r w:rsidR="00A270CC" w:rsidRPr="00BE1075">
        <w:rPr>
          <w:lang w:val="ru-RU"/>
        </w:rPr>
        <w:t>разработанными,</w:t>
      </w:r>
      <w:r w:rsidRPr="00BE1075">
        <w:rPr>
          <w:lang w:val="ru-RU"/>
        </w:rPr>
        <w:t xml:space="preserve"> и утверждёнными на территории поселения среднесрочными концепцией и программой благоустройства и озеленения.</w:t>
      </w:r>
    </w:p>
    <w:p w:rsidR="00B75638" w:rsidRPr="00BE1075" w:rsidRDefault="00B75638" w:rsidP="00433DC0">
      <w:pPr>
        <w:pStyle w:val="aff1"/>
        <w:rPr>
          <w:lang w:val="ru-RU"/>
        </w:rPr>
      </w:pPr>
      <w:r w:rsidRPr="00BE1075">
        <w:rPr>
          <w:lang w:val="ru-RU"/>
        </w:rPr>
        <w:t xml:space="preserve">Особое внимание при поведении работ необходимо обратить на согласованность и последовательность действий органов власти, </w:t>
      </w:r>
      <w:r w:rsidR="00A004EA">
        <w:rPr>
          <w:lang w:val="ru-RU"/>
        </w:rPr>
        <w:t xml:space="preserve">поселковых </w:t>
      </w:r>
      <w:r w:rsidRPr="00BE1075">
        <w:rPr>
          <w:lang w:val="ru-RU"/>
        </w:rPr>
        <w:t xml:space="preserve">служб и застройщиков при </w:t>
      </w:r>
      <w:r w:rsidRPr="00BE1075">
        <w:rPr>
          <w:lang w:val="ru-RU"/>
        </w:rPr>
        <w:lastRenderedPageBreak/>
        <w:t>строительстве и реконструкции зданий и сооружений, дорог, инженерной инфраструктуры и благоустройства для исключения возможности разрушения и демонтажа объектов благоустройства и озеленения при проведении строительных и ремонтных работ.</w:t>
      </w:r>
    </w:p>
    <w:p w:rsidR="00B75638" w:rsidRPr="00BE1075" w:rsidRDefault="00B75638" w:rsidP="00433DC0">
      <w:pPr>
        <w:pStyle w:val="aff1"/>
        <w:rPr>
          <w:lang w:val="ru-RU"/>
        </w:rPr>
      </w:pPr>
      <w:r w:rsidRPr="00BE1075">
        <w:rPr>
          <w:lang w:val="ru-RU"/>
        </w:rPr>
        <w:t>Генеральным планом предусматриваются мероприятия как по реконструкции существующих объектов благоустройства, так и по строительству новых объектов с применением качественно новых материалов и технологий.</w:t>
      </w:r>
    </w:p>
    <w:p w:rsidR="00B75638" w:rsidRPr="00BE1075" w:rsidRDefault="00B75638" w:rsidP="00433DC0">
      <w:pPr>
        <w:pStyle w:val="aff1"/>
        <w:rPr>
          <w:lang w:val="ru-RU"/>
        </w:rPr>
      </w:pPr>
      <w:r w:rsidRPr="00BE1075">
        <w:rPr>
          <w:lang w:val="ru-RU"/>
        </w:rPr>
        <w:t>Предлагается выполнять работы по следующим направлениям:</w:t>
      </w:r>
    </w:p>
    <w:p w:rsidR="00B75638" w:rsidRPr="00BE1075" w:rsidRDefault="001420D3" w:rsidP="00433DC0">
      <w:pPr>
        <w:pStyle w:val="aff1"/>
        <w:rPr>
          <w:lang w:val="ru-RU"/>
        </w:rPr>
      </w:pPr>
      <w:r w:rsidRPr="00BE1075">
        <w:rPr>
          <w:lang w:val="ru-RU"/>
        </w:rPr>
        <w:t xml:space="preserve">1. </w:t>
      </w:r>
      <w:r w:rsidR="00B75638" w:rsidRPr="00BE1075">
        <w:rPr>
          <w:lang w:val="ru-RU"/>
        </w:rPr>
        <w:t>В расчётный срок основным направлением будут выступать работы по реконструкции и ремонту</w:t>
      </w:r>
      <w:r w:rsidR="00A004EA">
        <w:rPr>
          <w:lang w:val="ru-RU"/>
        </w:rPr>
        <w:t xml:space="preserve"> </w:t>
      </w:r>
      <w:r w:rsidR="00B75638" w:rsidRPr="00BE1075">
        <w:rPr>
          <w:lang w:val="ru-RU"/>
        </w:rPr>
        <w:t>существующих искусственных покрытий с более широким применением современных материалов и технологий. Необходимо существенно расширить номенклатуру применяемых видов покрытий. Особое внимание следует обратить на рекомендуемые продольные и поперечные уклоны дорог, тротуаров и площадок, наличие водопропускных устройств, обеспечивающих отвод ливневых и паводковых вод.</w:t>
      </w:r>
    </w:p>
    <w:p w:rsidR="00B75638" w:rsidRPr="00BE1075" w:rsidRDefault="001420D3" w:rsidP="00087FC9">
      <w:pPr>
        <w:pStyle w:val="aff1"/>
        <w:rPr>
          <w:lang w:val="ru-RU"/>
        </w:rPr>
      </w:pPr>
      <w:r w:rsidRPr="00BE1075">
        <w:rPr>
          <w:lang w:val="ru-RU"/>
        </w:rPr>
        <w:t>2.</w:t>
      </w:r>
      <w:r w:rsidR="00B75638" w:rsidRPr="00BE1075">
        <w:rPr>
          <w:lang w:val="ru-RU"/>
        </w:rPr>
        <w:t xml:space="preserve"> Проектом генерального плана в части</w:t>
      </w:r>
      <w:r w:rsidR="007C13A6">
        <w:rPr>
          <w:lang w:val="ru-RU"/>
        </w:rPr>
        <w:t xml:space="preserve"> </w:t>
      </w:r>
      <w:r w:rsidR="00B75638" w:rsidRPr="00BE1075">
        <w:rPr>
          <w:lang w:val="ru-RU"/>
        </w:rPr>
        <w:t>благоустройства водоёмов основные мероприятия предполагается направить на</w:t>
      </w:r>
      <w:r w:rsidR="007C13A6">
        <w:rPr>
          <w:lang w:val="ru-RU"/>
        </w:rPr>
        <w:t xml:space="preserve"> </w:t>
      </w:r>
      <w:r w:rsidR="00B75638" w:rsidRPr="00BE1075">
        <w:rPr>
          <w:lang w:val="ru-RU"/>
        </w:rPr>
        <w:t>санитарную очистку и благоустройство пляжей. На расчётный срок предп</w:t>
      </w:r>
      <w:r w:rsidR="00087FC9" w:rsidRPr="00BE1075">
        <w:rPr>
          <w:lang w:val="ru-RU"/>
        </w:rPr>
        <w:t>олага</w:t>
      </w:r>
      <w:r w:rsidR="003416A4">
        <w:rPr>
          <w:lang w:val="ru-RU"/>
        </w:rPr>
        <w:t>е</w:t>
      </w:r>
      <w:r w:rsidR="00087FC9" w:rsidRPr="00BE1075">
        <w:rPr>
          <w:lang w:val="ru-RU"/>
        </w:rPr>
        <w:t>тся у</w:t>
      </w:r>
      <w:r w:rsidR="00B75638" w:rsidRPr="00BE1075">
        <w:rPr>
          <w:lang w:val="ru-RU"/>
        </w:rPr>
        <w:t>стройство организованных мест от</w:t>
      </w:r>
      <w:r w:rsidR="00087FC9" w:rsidRPr="00BE1075">
        <w:rPr>
          <w:lang w:val="ru-RU"/>
        </w:rPr>
        <w:t>дыха у</w:t>
      </w:r>
      <w:r w:rsidR="00B75638" w:rsidRPr="00BE1075">
        <w:rPr>
          <w:lang w:val="ru-RU"/>
        </w:rPr>
        <w:t xml:space="preserve"> водоёмов поселения.</w:t>
      </w:r>
    </w:p>
    <w:p w:rsidR="00B75638" w:rsidRPr="00BE1075" w:rsidRDefault="00B75638" w:rsidP="00433DC0">
      <w:pPr>
        <w:pStyle w:val="aff1"/>
        <w:rPr>
          <w:lang w:val="ru-RU"/>
        </w:rPr>
      </w:pPr>
      <w:r w:rsidRPr="00BE1075">
        <w:rPr>
          <w:lang w:val="ru-RU"/>
        </w:rPr>
        <w:t>3.</w:t>
      </w:r>
      <w:r w:rsidR="007C13A6">
        <w:rPr>
          <w:lang w:val="ru-RU"/>
        </w:rPr>
        <w:t xml:space="preserve"> </w:t>
      </w:r>
      <w:r w:rsidRPr="00BE1075">
        <w:rPr>
          <w:lang w:val="ru-RU"/>
        </w:rPr>
        <w:t>В расчётный срок необходимо увеличить площадь зелёных насаждений общего пользования и выполнить работы по реконструкции и благоустройству территори</w:t>
      </w:r>
      <w:r w:rsidR="00A004EA">
        <w:rPr>
          <w:lang w:val="ru-RU"/>
        </w:rPr>
        <w:t>и</w:t>
      </w:r>
      <w:r w:rsidR="003416A4">
        <w:rPr>
          <w:lang w:val="ru-RU"/>
        </w:rPr>
        <w:t xml:space="preserve"> </w:t>
      </w:r>
      <w:r w:rsidRPr="00BE1075">
        <w:rPr>
          <w:lang w:val="ru-RU"/>
        </w:rPr>
        <w:t>с высадкой необходимого количества деревьев и кустарников.</w:t>
      </w:r>
      <w:r w:rsidR="003416A4">
        <w:rPr>
          <w:lang w:val="ru-RU"/>
        </w:rPr>
        <w:t xml:space="preserve"> </w:t>
      </w:r>
      <w:r w:rsidRPr="00BE1075">
        <w:rPr>
          <w:lang w:val="ru-RU"/>
        </w:rPr>
        <w:t>При реализации мероприятий</w:t>
      </w:r>
      <w:r w:rsidR="003416A4">
        <w:rPr>
          <w:lang w:val="ru-RU"/>
        </w:rPr>
        <w:t xml:space="preserve"> </w:t>
      </w:r>
      <w:r w:rsidRPr="00BE1075">
        <w:rPr>
          <w:lang w:val="ru-RU"/>
        </w:rPr>
        <w:t>по озеленению необходимо существенно расширить видовой состав применяемых растений, адаптированных к местным условиям произрастания.</w:t>
      </w:r>
    </w:p>
    <w:p w:rsidR="00B75638" w:rsidRPr="00BE1075" w:rsidRDefault="001420D3" w:rsidP="00433DC0">
      <w:pPr>
        <w:pStyle w:val="aff1"/>
        <w:rPr>
          <w:lang w:val="ru-RU"/>
        </w:rPr>
      </w:pPr>
      <w:r w:rsidRPr="00BE1075">
        <w:rPr>
          <w:lang w:val="ru-RU"/>
        </w:rPr>
        <w:t xml:space="preserve">4. </w:t>
      </w:r>
      <w:r w:rsidR="00B75638" w:rsidRPr="00BE1075">
        <w:rPr>
          <w:lang w:val="ru-RU"/>
        </w:rPr>
        <w:t>Ежегодно необходимо увеличивать плотность малых архитектурных форм. Особое внимание необходимо обратить на установку малых архитектурных форм в общественно-административн</w:t>
      </w:r>
      <w:r w:rsidR="00E9191A" w:rsidRPr="00BE1075">
        <w:rPr>
          <w:lang w:val="ru-RU"/>
        </w:rPr>
        <w:t xml:space="preserve">ом центре </w:t>
      </w:r>
      <w:r w:rsidR="00B75638" w:rsidRPr="00BE1075">
        <w:rPr>
          <w:lang w:val="ru-RU"/>
        </w:rPr>
        <w:t>поселения,</w:t>
      </w:r>
      <w:r w:rsidR="00131098">
        <w:rPr>
          <w:lang w:val="ru-RU"/>
        </w:rPr>
        <w:t xml:space="preserve"> </w:t>
      </w:r>
      <w:r w:rsidR="00B75638" w:rsidRPr="00BE1075">
        <w:rPr>
          <w:lang w:val="ru-RU"/>
        </w:rPr>
        <w:t xml:space="preserve">в местах массового скопления людей. Необходимо восполнить недостаток монументально-декоративных произведений искусства на улицах и площадях </w:t>
      </w:r>
      <w:r w:rsidR="005B11BD">
        <w:rPr>
          <w:lang w:val="ru-RU"/>
        </w:rPr>
        <w:t xml:space="preserve">в </w:t>
      </w:r>
      <w:r w:rsidR="00D37F8E">
        <w:rPr>
          <w:lang w:val="ru-RU"/>
        </w:rPr>
        <w:t>населённых пунктах поселения</w:t>
      </w:r>
      <w:r w:rsidR="00807763">
        <w:rPr>
          <w:lang w:val="ru-RU"/>
        </w:rPr>
        <w:t>,</w:t>
      </w:r>
      <w:r w:rsidR="00B75638" w:rsidRPr="00BE1075">
        <w:rPr>
          <w:lang w:val="ru-RU"/>
        </w:rPr>
        <w:t xml:space="preserve"> обогатив эстетическое восприятие жилой среды.</w:t>
      </w:r>
    </w:p>
    <w:p w:rsidR="00B75638" w:rsidRPr="00BE1075" w:rsidRDefault="001420D3" w:rsidP="00433DC0">
      <w:pPr>
        <w:pStyle w:val="aff1"/>
        <w:rPr>
          <w:lang w:val="ru-RU"/>
        </w:rPr>
      </w:pPr>
      <w:r w:rsidRPr="00BE1075">
        <w:rPr>
          <w:lang w:val="ru-RU"/>
        </w:rPr>
        <w:t xml:space="preserve">5. </w:t>
      </w:r>
      <w:r w:rsidR="00B75638" w:rsidRPr="00BE1075">
        <w:rPr>
          <w:lang w:val="ru-RU"/>
        </w:rPr>
        <w:t xml:space="preserve">Основные направления работы органов исполнительной власти </w:t>
      </w:r>
      <w:r w:rsidRPr="00BE1075">
        <w:rPr>
          <w:lang w:val="ru-RU"/>
        </w:rPr>
        <w:t>поселения</w:t>
      </w:r>
      <w:r w:rsidR="00B75638" w:rsidRPr="00BE1075">
        <w:rPr>
          <w:lang w:val="ru-RU"/>
        </w:rPr>
        <w:t xml:space="preserve"> в части ул</w:t>
      </w:r>
      <w:r w:rsidR="003416A4">
        <w:rPr>
          <w:lang w:val="ru-RU"/>
        </w:rPr>
        <w:t>учшения системы освещения</w:t>
      </w:r>
      <w:r w:rsidR="00B75638" w:rsidRPr="00BE1075">
        <w:rPr>
          <w:lang w:val="ru-RU"/>
        </w:rPr>
        <w:t xml:space="preserve"> должны быть направлены на энергосбережение и совершенствование</w:t>
      </w:r>
      <w:r w:rsidR="00131098">
        <w:rPr>
          <w:lang w:val="ru-RU"/>
        </w:rPr>
        <w:t xml:space="preserve"> </w:t>
      </w:r>
      <w:r w:rsidR="00B75638" w:rsidRPr="00BE1075">
        <w:rPr>
          <w:lang w:val="ru-RU"/>
        </w:rPr>
        <w:t>системы освещения. Необходимо добиться нормируемого уровня освещения улиц и дорог и выстроить соподчинённую систему освещения главных и второстепенных улиц. В расчётный срок</w:t>
      </w:r>
      <w:r w:rsidR="0049667C">
        <w:rPr>
          <w:lang w:val="ru-RU"/>
        </w:rPr>
        <w:t xml:space="preserve"> </w:t>
      </w:r>
      <w:r w:rsidR="00B75638" w:rsidRPr="00BE1075">
        <w:rPr>
          <w:lang w:val="ru-RU"/>
        </w:rPr>
        <w:t>необходимо выполнить мероприятия по реконструкции автоматической системы</w:t>
      </w:r>
      <w:r w:rsidR="00131098">
        <w:rPr>
          <w:lang w:val="ru-RU"/>
        </w:rPr>
        <w:t xml:space="preserve"> </w:t>
      </w:r>
      <w:r w:rsidR="00B75638" w:rsidRPr="00BE1075">
        <w:rPr>
          <w:lang w:val="ru-RU"/>
        </w:rPr>
        <w:t>освещения, работающей в различных режимах.</w:t>
      </w:r>
    </w:p>
    <w:p w:rsidR="003416A4" w:rsidRDefault="00B75638" w:rsidP="00433DC0">
      <w:pPr>
        <w:pStyle w:val="aff1"/>
        <w:rPr>
          <w:lang w:val="ru-RU"/>
        </w:rPr>
      </w:pPr>
      <w:r w:rsidRPr="00BE1075">
        <w:rPr>
          <w:lang w:val="ru-RU"/>
        </w:rPr>
        <w:t>Вторым направлением работ по освещению будет освещение объектов социальной сферы и жилых кварталов, в первую очередь, должны быть надлежаще освещены территории с пребыванием детей и подростков.</w:t>
      </w:r>
      <w:r w:rsidR="003416A4">
        <w:rPr>
          <w:lang w:val="ru-RU"/>
        </w:rPr>
        <w:t xml:space="preserve"> </w:t>
      </w:r>
    </w:p>
    <w:p w:rsidR="00014E73" w:rsidRPr="00CD4BC9" w:rsidRDefault="00B75638" w:rsidP="00CD4BC9">
      <w:pPr>
        <w:pStyle w:val="aff1"/>
        <w:rPr>
          <w:lang w:val="ru-RU"/>
        </w:rPr>
      </w:pPr>
      <w:r w:rsidRPr="00BE1075">
        <w:rPr>
          <w:lang w:val="ru-RU"/>
        </w:rPr>
        <w:t>Отдельное направление</w:t>
      </w:r>
      <w:r w:rsidR="0049667C">
        <w:rPr>
          <w:lang w:val="ru-RU"/>
        </w:rPr>
        <w:t xml:space="preserve"> </w:t>
      </w:r>
      <w:r w:rsidRPr="00BE1075">
        <w:rPr>
          <w:lang w:val="ru-RU"/>
        </w:rPr>
        <w:t>в освещении – это декоративное и архитектурное освещение; предлагается выполнить архитектурное освещение наиболее значимых зданий и объектов: культовых, общественных зданий и ряд других.</w:t>
      </w:r>
    </w:p>
    <w:p w:rsidR="00B137F0" w:rsidRDefault="00B137F0">
      <w:pPr>
        <w:rPr>
          <w:rFonts w:ascii="Times New Roman" w:eastAsiaTheme="majorEastAsia" w:hAnsi="Times New Roman" w:cs="Times New Roman"/>
          <w:b/>
          <w:bCs/>
          <w:caps/>
          <w:sz w:val="24"/>
          <w:szCs w:val="24"/>
        </w:rPr>
      </w:pPr>
      <w:bookmarkStart w:id="285" w:name="_Toc403471687"/>
      <w:r>
        <w:rPr>
          <w:rFonts w:cs="Times New Roman"/>
          <w:sz w:val="24"/>
          <w:szCs w:val="24"/>
        </w:rPr>
        <w:br w:type="page"/>
      </w:r>
    </w:p>
    <w:p w:rsidR="00AE1C09" w:rsidRDefault="00AE1C09" w:rsidP="00AE1C09">
      <w:pPr>
        <w:pStyle w:val="1"/>
        <w:spacing w:line="240" w:lineRule="auto"/>
        <w:rPr>
          <w:rFonts w:cs="Times New Roman"/>
          <w:sz w:val="24"/>
          <w:szCs w:val="24"/>
        </w:rPr>
      </w:pPr>
      <w:bookmarkStart w:id="286" w:name="_Toc465945753"/>
      <w:r>
        <w:rPr>
          <w:rFonts w:cs="Times New Roman"/>
          <w:sz w:val="24"/>
          <w:szCs w:val="24"/>
        </w:rPr>
        <w:lastRenderedPageBreak/>
        <w:t>4</w:t>
      </w:r>
      <w:r w:rsidRPr="0048104B">
        <w:rPr>
          <w:rFonts w:cs="Times New Roman"/>
          <w:sz w:val="24"/>
          <w:szCs w:val="24"/>
        </w:rPr>
        <w:t xml:space="preserve">. </w:t>
      </w:r>
      <w:r>
        <w:rPr>
          <w:rFonts w:cs="Times New Roman"/>
          <w:sz w:val="24"/>
          <w:szCs w:val="24"/>
        </w:rPr>
        <w:t xml:space="preserve">Баланс территории в границах </w:t>
      </w:r>
      <w:r w:rsidR="00610D68">
        <w:rPr>
          <w:rFonts w:cs="Times New Roman"/>
          <w:sz w:val="24"/>
          <w:szCs w:val="24"/>
        </w:rPr>
        <w:t>сельского поселения</w:t>
      </w:r>
      <w:bookmarkEnd w:id="286"/>
    </w:p>
    <w:tbl>
      <w:tblPr>
        <w:tblStyle w:val="ac"/>
        <w:tblW w:w="9464"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Look w:val="04A0" w:firstRow="1" w:lastRow="0" w:firstColumn="1" w:lastColumn="0" w:noHBand="0" w:noVBand="1"/>
      </w:tblPr>
      <w:tblGrid>
        <w:gridCol w:w="675"/>
        <w:gridCol w:w="4536"/>
        <w:gridCol w:w="1276"/>
        <w:gridCol w:w="851"/>
        <w:gridCol w:w="1275"/>
        <w:gridCol w:w="851"/>
      </w:tblGrid>
      <w:tr w:rsidR="007520E5" w:rsidRPr="00CC0502" w:rsidTr="00203A4A">
        <w:trPr>
          <w:cantSplit/>
          <w:tblHeader/>
        </w:trPr>
        <w:tc>
          <w:tcPr>
            <w:tcW w:w="675" w:type="dxa"/>
            <w:vMerge w:val="restart"/>
            <w:shd w:val="clear" w:color="auto" w:fill="D9D9D9" w:themeFill="background1" w:themeFillShade="D9"/>
          </w:tcPr>
          <w:p w:rsidR="007520E5" w:rsidRPr="001E6775" w:rsidRDefault="007520E5" w:rsidP="007520E5">
            <w:pPr>
              <w:pStyle w:val="aff1"/>
              <w:ind w:firstLine="0"/>
              <w:jc w:val="center"/>
              <w:rPr>
                <w:b/>
                <w:i/>
                <w:lang w:val="ru-RU"/>
              </w:rPr>
            </w:pPr>
            <w:bookmarkStart w:id="287" w:name="_Toc405992676"/>
            <w:r w:rsidRPr="001E6775">
              <w:rPr>
                <w:b/>
                <w:i/>
                <w:lang w:val="ru-RU"/>
              </w:rPr>
              <w:t>№ п/п</w:t>
            </w:r>
          </w:p>
        </w:tc>
        <w:tc>
          <w:tcPr>
            <w:tcW w:w="4536" w:type="dxa"/>
            <w:vMerge w:val="restart"/>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Категории земель</w:t>
            </w:r>
          </w:p>
        </w:tc>
        <w:tc>
          <w:tcPr>
            <w:tcW w:w="2127" w:type="dxa"/>
            <w:gridSpan w:val="2"/>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Существующее положение (201</w:t>
            </w:r>
            <w:r w:rsidR="00CC5226" w:rsidRPr="00CC5226">
              <w:rPr>
                <w:b/>
                <w:i/>
                <w:lang w:val="ru-RU"/>
              </w:rPr>
              <w:t>5</w:t>
            </w:r>
            <w:r w:rsidRPr="00CC5226">
              <w:rPr>
                <w:b/>
                <w:i/>
                <w:lang w:val="ru-RU"/>
              </w:rPr>
              <w:t xml:space="preserve"> год)</w:t>
            </w:r>
          </w:p>
        </w:tc>
        <w:tc>
          <w:tcPr>
            <w:tcW w:w="2126" w:type="dxa"/>
            <w:gridSpan w:val="2"/>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Расчетный срок (20</w:t>
            </w:r>
            <w:r w:rsidR="00CC5226" w:rsidRPr="00CC5226">
              <w:rPr>
                <w:b/>
                <w:i/>
                <w:lang w:val="ru-RU"/>
              </w:rPr>
              <w:t>40</w:t>
            </w:r>
            <w:r w:rsidRPr="00CC5226">
              <w:rPr>
                <w:b/>
                <w:i/>
                <w:lang w:val="ru-RU"/>
              </w:rPr>
              <w:t xml:space="preserve"> год)</w:t>
            </w:r>
          </w:p>
        </w:tc>
      </w:tr>
      <w:tr w:rsidR="007520E5" w:rsidRPr="00CC0502" w:rsidTr="00203A4A">
        <w:trPr>
          <w:cantSplit/>
          <w:tblHeader/>
        </w:trPr>
        <w:tc>
          <w:tcPr>
            <w:tcW w:w="675" w:type="dxa"/>
            <w:vMerge/>
            <w:shd w:val="clear" w:color="auto" w:fill="D9D9D9" w:themeFill="background1" w:themeFillShade="D9"/>
          </w:tcPr>
          <w:p w:rsidR="007520E5" w:rsidRPr="001E6775" w:rsidRDefault="007520E5" w:rsidP="007520E5">
            <w:pPr>
              <w:pStyle w:val="aff1"/>
              <w:ind w:firstLine="0"/>
              <w:jc w:val="center"/>
              <w:rPr>
                <w:b/>
                <w:i/>
                <w:lang w:val="ru-RU"/>
              </w:rPr>
            </w:pPr>
          </w:p>
        </w:tc>
        <w:tc>
          <w:tcPr>
            <w:tcW w:w="4536" w:type="dxa"/>
            <w:vMerge/>
            <w:shd w:val="clear" w:color="auto" w:fill="D9D9D9" w:themeFill="background1" w:themeFillShade="D9"/>
          </w:tcPr>
          <w:p w:rsidR="007520E5" w:rsidRPr="001E6775" w:rsidRDefault="007520E5" w:rsidP="007520E5">
            <w:pPr>
              <w:pStyle w:val="aff1"/>
              <w:ind w:firstLine="0"/>
              <w:jc w:val="left"/>
              <w:rPr>
                <w:b/>
                <w:i/>
                <w:lang w:val="ru-RU"/>
              </w:rPr>
            </w:pPr>
          </w:p>
        </w:tc>
        <w:tc>
          <w:tcPr>
            <w:tcW w:w="1276"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Общая площадь, га</w:t>
            </w:r>
          </w:p>
        </w:tc>
        <w:tc>
          <w:tcPr>
            <w:tcW w:w="851"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w:t>
            </w:r>
          </w:p>
        </w:tc>
        <w:tc>
          <w:tcPr>
            <w:tcW w:w="1275"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Общая площадь, га</w:t>
            </w:r>
          </w:p>
        </w:tc>
        <w:tc>
          <w:tcPr>
            <w:tcW w:w="851" w:type="dxa"/>
            <w:shd w:val="clear" w:color="auto" w:fill="D9D9D9" w:themeFill="background1" w:themeFillShade="D9"/>
          </w:tcPr>
          <w:p w:rsidR="007520E5" w:rsidRPr="001E6775" w:rsidRDefault="007520E5" w:rsidP="007520E5">
            <w:pPr>
              <w:pStyle w:val="aff1"/>
              <w:ind w:firstLine="0"/>
              <w:jc w:val="center"/>
              <w:rPr>
                <w:b/>
                <w:i/>
                <w:lang w:val="ru-RU"/>
              </w:rPr>
            </w:pPr>
            <w:r w:rsidRPr="001E6775">
              <w:rPr>
                <w:b/>
                <w:i/>
                <w:lang w:val="ru-RU"/>
              </w:rPr>
              <w:t>%</w:t>
            </w:r>
          </w:p>
        </w:tc>
      </w:tr>
      <w:tr w:rsidR="004222E1" w:rsidRPr="00CC0502" w:rsidTr="00203A4A">
        <w:tc>
          <w:tcPr>
            <w:tcW w:w="675" w:type="dxa"/>
            <w:shd w:val="clear" w:color="auto" w:fill="D9D9D9" w:themeFill="background1" w:themeFillShade="D9"/>
          </w:tcPr>
          <w:p w:rsidR="004222E1" w:rsidRPr="001E6775" w:rsidRDefault="004222E1" w:rsidP="004222E1">
            <w:pPr>
              <w:pStyle w:val="aff1"/>
              <w:ind w:firstLine="0"/>
              <w:jc w:val="center"/>
              <w:rPr>
                <w:b/>
                <w:i/>
                <w:lang w:val="ru-RU"/>
              </w:rPr>
            </w:pPr>
            <w:r w:rsidRPr="001E6775">
              <w:rPr>
                <w:b/>
                <w:i/>
                <w:lang w:val="ru-RU"/>
              </w:rPr>
              <w:t>1</w:t>
            </w:r>
          </w:p>
        </w:tc>
        <w:tc>
          <w:tcPr>
            <w:tcW w:w="4536" w:type="dxa"/>
            <w:shd w:val="clear" w:color="auto" w:fill="F2F2F2" w:themeFill="background1" w:themeFillShade="F2"/>
          </w:tcPr>
          <w:p w:rsidR="004222E1" w:rsidRPr="001E6775" w:rsidRDefault="004222E1" w:rsidP="004222E1">
            <w:pPr>
              <w:pStyle w:val="aff1"/>
              <w:ind w:firstLine="0"/>
              <w:jc w:val="left"/>
              <w:rPr>
                <w:b/>
                <w:i/>
                <w:lang w:val="ru-RU"/>
              </w:rPr>
            </w:pPr>
            <w:r w:rsidRPr="001E6775">
              <w:rPr>
                <w:b/>
                <w:i/>
                <w:lang w:val="ru-RU"/>
              </w:rPr>
              <w:t>Земли сельскохозяйственного назначения</w:t>
            </w:r>
          </w:p>
        </w:tc>
        <w:tc>
          <w:tcPr>
            <w:tcW w:w="1276" w:type="dxa"/>
          </w:tcPr>
          <w:p w:rsidR="004222E1" w:rsidRPr="009965F0" w:rsidRDefault="00B917AD" w:rsidP="004222E1">
            <w:pPr>
              <w:pStyle w:val="aff1"/>
              <w:ind w:firstLine="0"/>
              <w:jc w:val="center"/>
              <w:rPr>
                <w:lang w:val="ru-RU"/>
              </w:rPr>
            </w:pPr>
            <w:r>
              <w:rPr>
                <w:lang w:val="ru-RU"/>
              </w:rPr>
              <w:t>13773,6</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61,4</w:t>
            </w:r>
          </w:p>
        </w:tc>
        <w:tc>
          <w:tcPr>
            <w:tcW w:w="1275" w:type="dxa"/>
          </w:tcPr>
          <w:p w:rsidR="004222E1" w:rsidRPr="004222E1" w:rsidRDefault="00B917AD" w:rsidP="004222E1">
            <w:pPr>
              <w:pStyle w:val="aff1"/>
              <w:ind w:firstLine="0"/>
              <w:jc w:val="center"/>
              <w:rPr>
                <w:lang w:val="ru-RU"/>
              </w:rPr>
            </w:pPr>
            <w:r>
              <w:rPr>
                <w:lang w:val="ru-RU"/>
              </w:rPr>
              <w:t>13773,6</w:t>
            </w:r>
          </w:p>
        </w:tc>
        <w:tc>
          <w:tcPr>
            <w:tcW w:w="851" w:type="dxa"/>
          </w:tcPr>
          <w:p w:rsidR="004222E1" w:rsidRPr="004222E1" w:rsidRDefault="00203A4A" w:rsidP="004222E1">
            <w:pPr>
              <w:pStyle w:val="aff1"/>
              <w:ind w:firstLine="0"/>
              <w:jc w:val="center"/>
              <w:rPr>
                <w:lang w:val="ru-RU"/>
              </w:rPr>
            </w:pPr>
            <w:r>
              <w:rPr>
                <w:lang w:val="ru-RU"/>
              </w:rPr>
              <w:t>61,4</w:t>
            </w:r>
          </w:p>
        </w:tc>
      </w:tr>
      <w:tr w:rsidR="004222E1" w:rsidRPr="00CC0502" w:rsidTr="00203A4A">
        <w:trPr>
          <w:trHeight w:val="138"/>
        </w:trPr>
        <w:tc>
          <w:tcPr>
            <w:tcW w:w="675" w:type="dxa"/>
            <w:shd w:val="clear" w:color="auto" w:fill="D9D9D9" w:themeFill="background1" w:themeFillShade="D9"/>
          </w:tcPr>
          <w:p w:rsidR="004222E1" w:rsidRPr="001E6775" w:rsidRDefault="004222E1" w:rsidP="004222E1">
            <w:pPr>
              <w:pStyle w:val="aff1"/>
              <w:ind w:firstLine="0"/>
              <w:jc w:val="center"/>
              <w:rPr>
                <w:b/>
                <w:i/>
                <w:lang w:val="ru-RU"/>
              </w:rPr>
            </w:pPr>
            <w:r>
              <w:rPr>
                <w:b/>
                <w:i/>
                <w:lang w:val="ru-RU"/>
              </w:rPr>
              <w:t>2</w:t>
            </w:r>
          </w:p>
        </w:tc>
        <w:tc>
          <w:tcPr>
            <w:tcW w:w="4536" w:type="dxa"/>
            <w:shd w:val="clear" w:color="auto" w:fill="F2F2F2" w:themeFill="background1" w:themeFillShade="F2"/>
          </w:tcPr>
          <w:p w:rsidR="004222E1" w:rsidRPr="001E6775" w:rsidRDefault="004222E1" w:rsidP="004222E1">
            <w:pPr>
              <w:pStyle w:val="aff1"/>
              <w:ind w:firstLine="0"/>
              <w:jc w:val="left"/>
              <w:rPr>
                <w:b/>
                <w:i/>
                <w:lang w:val="ru-RU"/>
              </w:rPr>
            </w:pPr>
            <w:r>
              <w:rPr>
                <w:b/>
                <w:i/>
                <w:lang w:val="ru-RU"/>
              </w:rPr>
              <w:t>Земли населённых пунктов, в том числе по населённым пунктам:</w:t>
            </w:r>
          </w:p>
        </w:tc>
        <w:tc>
          <w:tcPr>
            <w:tcW w:w="1276" w:type="dxa"/>
          </w:tcPr>
          <w:p w:rsidR="004222E1" w:rsidRPr="009965F0" w:rsidRDefault="00B917AD" w:rsidP="004222E1">
            <w:pPr>
              <w:pStyle w:val="aff1"/>
              <w:ind w:firstLine="0"/>
              <w:jc w:val="center"/>
              <w:rPr>
                <w:lang w:val="ru-RU"/>
              </w:rPr>
            </w:pPr>
            <w:r>
              <w:rPr>
                <w:lang w:val="ru-RU"/>
              </w:rPr>
              <w:t>337,6</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1,5</w:t>
            </w:r>
          </w:p>
        </w:tc>
        <w:tc>
          <w:tcPr>
            <w:tcW w:w="1275" w:type="dxa"/>
          </w:tcPr>
          <w:p w:rsidR="004222E1" w:rsidRPr="004222E1" w:rsidRDefault="00B917AD" w:rsidP="004222E1">
            <w:pPr>
              <w:pStyle w:val="aff1"/>
              <w:ind w:firstLine="0"/>
              <w:jc w:val="center"/>
              <w:rPr>
                <w:lang w:val="ru-RU"/>
              </w:rPr>
            </w:pPr>
            <w:r>
              <w:rPr>
                <w:lang w:val="ru-RU"/>
              </w:rPr>
              <w:t>345,447</w:t>
            </w:r>
          </w:p>
        </w:tc>
        <w:tc>
          <w:tcPr>
            <w:tcW w:w="851" w:type="dxa"/>
          </w:tcPr>
          <w:p w:rsidR="004222E1" w:rsidRPr="004222E1" w:rsidRDefault="00203A4A" w:rsidP="004222E1">
            <w:pPr>
              <w:pStyle w:val="aff1"/>
              <w:ind w:firstLine="0"/>
              <w:jc w:val="center"/>
              <w:rPr>
                <w:lang w:val="ru-RU"/>
              </w:rPr>
            </w:pPr>
            <w:r>
              <w:rPr>
                <w:lang w:val="ru-RU"/>
              </w:rPr>
              <w:t>1,5</w:t>
            </w:r>
          </w:p>
        </w:tc>
      </w:tr>
      <w:tr w:rsidR="00A2742E" w:rsidRPr="00CC0502" w:rsidTr="00203A4A">
        <w:tc>
          <w:tcPr>
            <w:tcW w:w="675" w:type="dxa"/>
            <w:shd w:val="clear" w:color="auto" w:fill="D9D9D9" w:themeFill="background1" w:themeFillShade="D9"/>
          </w:tcPr>
          <w:p w:rsidR="00A2742E" w:rsidRPr="00A2742E" w:rsidRDefault="00A2742E" w:rsidP="00A2742E">
            <w:pPr>
              <w:pStyle w:val="aff1"/>
              <w:ind w:firstLine="0"/>
              <w:jc w:val="center"/>
              <w:rPr>
                <w:b/>
                <w:i/>
                <w:lang w:val="ru-RU"/>
              </w:rPr>
            </w:pPr>
            <w:r w:rsidRPr="00A2742E">
              <w:rPr>
                <w:b/>
                <w:i/>
                <w:lang w:val="ru-RU"/>
              </w:rPr>
              <w:t>2.1</w:t>
            </w:r>
          </w:p>
        </w:tc>
        <w:tc>
          <w:tcPr>
            <w:tcW w:w="4536" w:type="dxa"/>
            <w:shd w:val="clear" w:color="auto" w:fill="F2F2F2" w:themeFill="background1" w:themeFillShade="F2"/>
          </w:tcPr>
          <w:p w:rsidR="00A2742E" w:rsidRPr="00A2742E" w:rsidRDefault="00A2742E" w:rsidP="00A2742E">
            <w:pPr>
              <w:pStyle w:val="aff1"/>
              <w:ind w:firstLine="0"/>
              <w:jc w:val="left"/>
              <w:rPr>
                <w:b/>
                <w:i/>
                <w:lang w:val="ru-RU"/>
              </w:rPr>
            </w:pPr>
            <w:r w:rsidRPr="00A2742E">
              <w:rPr>
                <w:b/>
                <w:i/>
                <w:lang w:val="ru-RU"/>
              </w:rPr>
              <w:t xml:space="preserve">с. </w:t>
            </w:r>
            <w:proofErr w:type="spellStart"/>
            <w:r w:rsidRPr="00A2742E">
              <w:rPr>
                <w:b/>
                <w:i/>
                <w:lang w:val="ru-RU"/>
              </w:rPr>
              <w:t>Аллак</w:t>
            </w:r>
            <w:proofErr w:type="spellEnd"/>
          </w:p>
        </w:tc>
        <w:tc>
          <w:tcPr>
            <w:tcW w:w="1276" w:type="dxa"/>
          </w:tcPr>
          <w:p w:rsidR="00A2742E" w:rsidRPr="00A2742E" w:rsidRDefault="00B917AD" w:rsidP="00A2742E">
            <w:pPr>
              <w:pStyle w:val="aff1"/>
              <w:ind w:firstLine="0"/>
              <w:jc w:val="center"/>
              <w:rPr>
                <w:lang w:val="ru-RU"/>
              </w:rPr>
            </w:pPr>
            <w:r>
              <w:rPr>
                <w:lang w:val="ru-RU"/>
              </w:rPr>
              <w:t>296,8</w:t>
            </w:r>
          </w:p>
        </w:tc>
        <w:tc>
          <w:tcPr>
            <w:tcW w:w="851" w:type="dxa"/>
          </w:tcPr>
          <w:p w:rsidR="00A2742E" w:rsidRPr="00A2742E" w:rsidRDefault="00203A4A" w:rsidP="00A2742E">
            <w:pPr>
              <w:pStyle w:val="aff1"/>
              <w:ind w:firstLine="0"/>
              <w:jc w:val="center"/>
              <w:rPr>
                <w:lang w:val="ru-RU"/>
              </w:rPr>
            </w:pPr>
            <w:r>
              <w:rPr>
                <w:lang w:val="ru-RU"/>
              </w:rPr>
              <w:t>1,3</w:t>
            </w:r>
          </w:p>
        </w:tc>
        <w:tc>
          <w:tcPr>
            <w:tcW w:w="1275" w:type="dxa"/>
          </w:tcPr>
          <w:p w:rsidR="00A2742E" w:rsidRPr="00A2742E" w:rsidRDefault="00B917AD" w:rsidP="00A2742E">
            <w:pPr>
              <w:pStyle w:val="aff1"/>
              <w:ind w:firstLine="0"/>
              <w:jc w:val="center"/>
              <w:rPr>
                <w:lang w:val="ru-RU"/>
              </w:rPr>
            </w:pPr>
            <w:r>
              <w:rPr>
                <w:lang w:val="ru-RU"/>
              </w:rPr>
              <w:t>404,647</w:t>
            </w:r>
          </w:p>
        </w:tc>
        <w:tc>
          <w:tcPr>
            <w:tcW w:w="851" w:type="dxa"/>
          </w:tcPr>
          <w:p w:rsidR="00A2742E" w:rsidRPr="004222E1" w:rsidRDefault="00203A4A" w:rsidP="00A2742E">
            <w:pPr>
              <w:pStyle w:val="aff1"/>
              <w:ind w:firstLine="0"/>
              <w:jc w:val="center"/>
              <w:rPr>
                <w:lang w:val="ru-RU"/>
              </w:rPr>
            </w:pPr>
            <w:r>
              <w:rPr>
                <w:lang w:val="ru-RU"/>
              </w:rPr>
              <w:t>1,8</w:t>
            </w:r>
          </w:p>
        </w:tc>
      </w:tr>
      <w:tr w:rsidR="00A2742E" w:rsidRPr="00CC0502" w:rsidTr="00203A4A">
        <w:tc>
          <w:tcPr>
            <w:tcW w:w="675" w:type="dxa"/>
            <w:shd w:val="clear" w:color="auto" w:fill="D9D9D9" w:themeFill="background1" w:themeFillShade="D9"/>
          </w:tcPr>
          <w:p w:rsidR="00A2742E" w:rsidRDefault="00A2742E" w:rsidP="00A2742E">
            <w:pPr>
              <w:pStyle w:val="aff1"/>
              <w:ind w:firstLine="0"/>
              <w:jc w:val="center"/>
              <w:rPr>
                <w:b/>
                <w:i/>
                <w:lang w:val="ru-RU"/>
              </w:rPr>
            </w:pPr>
            <w:r>
              <w:rPr>
                <w:b/>
                <w:i/>
                <w:lang w:val="ru-RU"/>
              </w:rPr>
              <w:t>2.2</w:t>
            </w:r>
          </w:p>
        </w:tc>
        <w:tc>
          <w:tcPr>
            <w:tcW w:w="4536" w:type="dxa"/>
            <w:shd w:val="clear" w:color="auto" w:fill="F2F2F2" w:themeFill="background1" w:themeFillShade="F2"/>
          </w:tcPr>
          <w:p w:rsidR="00A2742E" w:rsidRPr="00A2742E" w:rsidRDefault="00A2742E" w:rsidP="00A2742E">
            <w:pPr>
              <w:pStyle w:val="aff1"/>
              <w:ind w:firstLine="0"/>
              <w:jc w:val="left"/>
              <w:rPr>
                <w:b/>
                <w:i/>
                <w:lang w:val="ru-RU"/>
              </w:rPr>
            </w:pPr>
            <w:r w:rsidRPr="00A2742E">
              <w:rPr>
                <w:b/>
                <w:i/>
                <w:lang w:val="ru-RU"/>
              </w:rPr>
              <w:t>д. Духовая</w:t>
            </w:r>
          </w:p>
        </w:tc>
        <w:tc>
          <w:tcPr>
            <w:tcW w:w="1276" w:type="dxa"/>
          </w:tcPr>
          <w:p w:rsidR="00A2742E" w:rsidRPr="004222E1" w:rsidRDefault="00B917AD" w:rsidP="00A2742E">
            <w:pPr>
              <w:pStyle w:val="aff1"/>
              <w:ind w:firstLine="0"/>
              <w:jc w:val="center"/>
              <w:rPr>
                <w:lang w:val="ru-RU"/>
              </w:rPr>
            </w:pPr>
            <w:r>
              <w:rPr>
                <w:lang w:val="ru-RU"/>
              </w:rPr>
              <w:t>36,55</w:t>
            </w:r>
          </w:p>
        </w:tc>
        <w:tc>
          <w:tcPr>
            <w:tcW w:w="851" w:type="dxa"/>
          </w:tcPr>
          <w:p w:rsidR="00A2742E" w:rsidRPr="004222E1" w:rsidRDefault="00203A4A" w:rsidP="00A2742E">
            <w:pPr>
              <w:pStyle w:val="aff1"/>
              <w:ind w:firstLine="0"/>
              <w:jc w:val="center"/>
              <w:rPr>
                <w:lang w:val="ru-RU"/>
              </w:rPr>
            </w:pPr>
            <w:r>
              <w:rPr>
                <w:lang w:val="ru-RU"/>
              </w:rPr>
              <w:t>0,16</w:t>
            </w:r>
          </w:p>
        </w:tc>
        <w:tc>
          <w:tcPr>
            <w:tcW w:w="1275" w:type="dxa"/>
          </w:tcPr>
          <w:p w:rsidR="00A2742E" w:rsidRPr="004222E1" w:rsidRDefault="00B917AD" w:rsidP="00A2742E">
            <w:pPr>
              <w:pStyle w:val="aff1"/>
              <w:ind w:firstLine="0"/>
              <w:jc w:val="center"/>
              <w:rPr>
                <w:lang w:val="ru-RU"/>
              </w:rPr>
            </w:pPr>
            <w:r>
              <w:rPr>
                <w:lang w:val="ru-RU"/>
              </w:rPr>
              <w:t>36,55</w:t>
            </w:r>
          </w:p>
        </w:tc>
        <w:tc>
          <w:tcPr>
            <w:tcW w:w="851" w:type="dxa"/>
          </w:tcPr>
          <w:p w:rsidR="00A2742E" w:rsidRPr="004222E1" w:rsidRDefault="00203A4A" w:rsidP="00A2742E">
            <w:pPr>
              <w:pStyle w:val="aff1"/>
              <w:ind w:firstLine="0"/>
              <w:jc w:val="center"/>
              <w:rPr>
                <w:lang w:val="ru-RU"/>
              </w:rPr>
            </w:pPr>
            <w:r>
              <w:rPr>
                <w:lang w:val="ru-RU"/>
              </w:rPr>
              <w:t>0,16</w:t>
            </w:r>
          </w:p>
        </w:tc>
      </w:tr>
      <w:tr w:rsidR="00A2742E" w:rsidRPr="00CC0502" w:rsidTr="00203A4A">
        <w:tc>
          <w:tcPr>
            <w:tcW w:w="675" w:type="dxa"/>
            <w:shd w:val="clear" w:color="auto" w:fill="D9D9D9" w:themeFill="background1" w:themeFillShade="D9"/>
          </w:tcPr>
          <w:p w:rsidR="00A2742E" w:rsidRDefault="00A2742E" w:rsidP="00A2742E">
            <w:pPr>
              <w:pStyle w:val="aff1"/>
              <w:ind w:firstLine="0"/>
              <w:jc w:val="center"/>
              <w:rPr>
                <w:b/>
                <w:i/>
                <w:lang w:val="ru-RU"/>
              </w:rPr>
            </w:pPr>
            <w:r>
              <w:rPr>
                <w:b/>
                <w:i/>
                <w:lang w:val="ru-RU"/>
              </w:rPr>
              <w:t>2.3</w:t>
            </w:r>
          </w:p>
        </w:tc>
        <w:tc>
          <w:tcPr>
            <w:tcW w:w="4536" w:type="dxa"/>
            <w:shd w:val="clear" w:color="auto" w:fill="F2F2F2" w:themeFill="background1" w:themeFillShade="F2"/>
          </w:tcPr>
          <w:p w:rsidR="00A2742E" w:rsidRPr="00A2742E" w:rsidRDefault="00A2742E" w:rsidP="00A2742E">
            <w:pPr>
              <w:pStyle w:val="aff1"/>
              <w:ind w:firstLine="0"/>
              <w:jc w:val="left"/>
              <w:rPr>
                <w:b/>
                <w:i/>
                <w:lang w:val="ru-RU"/>
              </w:rPr>
            </w:pPr>
            <w:proofErr w:type="spellStart"/>
            <w:r w:rsidRPr="00A2742E">
              <w:rPr>
                <w:b/>
                <w:i/>
                <w:lang w:val="ru-RU"/>
              </w:rPr>
              <w:t>рзд</w:t>
            </w:r>
            <w:proofErr w:type="spellEnd"/>
            <w:r w:rsidRPr="00A2742E">
              <w:rPr>
                <w:b/>
                <w:i/>
                <w:lang w:val="ru-RU"/>
              </w:rPr>
              <w:t>. Родина</w:t>
            </w:r>
          </w:p>
        </w:tc>
        <w:tc>
          <w:tcPr>
            <w:tcW w:w="1276" w:type="dxa"/>
          </w:tcPr>
          <w:p w:rsidR="00A2742E" w:rsidRPr="004222E1" w:rsidRDefault="00B917AD" w:rsidP="00A2742E">
            <w:pPr>
              <w:pStyle w:val="aff1"/>
              <w:ind w:firstLine="0"/>
              <w:jc w:val="center"/>
              <w:rPr>
                <w:lang w:val="ru-RU"/>
              </w:rPr>
            </w:pPr>
            <w:r>
              <w:rPr>
                <w:lang w:val="ru-RU"/>
              </w:rPr>
              <w:t>4,25</w:t>
            </w:r>
          </w:p>
        </w:tc>
        <w:tc>
          <w:tcPr>
            <w:tcW w:w="851" w:type="dxa"/>
          </w:tcPr>
          <w:p w:rsidR="00A2742E" w:rsidRPr="004222E1" w:rsidRDefault="00203A4A" w:rsidP="00A2742E">
            <w:pPr>
              <w:pStyle w:val="aff1"/>
              <w:ind w:firstLine="0"/>
              <w:jc w:val="center"/>
              <w:rPr>
                <w:lang w:val="ru-RU"/>
              </w:rPr>
            </w:pPr>
            <w:r>
              <w:rPr>
                <w:lang w:val="ru-RU"/>
              </w:rPr>
              <w:t>0,02</w:t>
            </w:r>
          </w:p>
        </w:tc>
        <w:tc>
          <w:tcPr>
            <w:tcW w:w="1275" w:type="dxa"/>
          </w:tcPr>
          <w:p w:rsidR="00A2742E" w:rsidRPr="004222E1" w:rsidRDefault="00B917AD" w:rsidP="00A2742E">
            <w:pPr>
              <w:pStyle w:val="aff1"/>
              <w:ind w:firstLine="0"/>
              <w:jc w:val="center"/>
              <w:rPr>
                <w:lang w:val="ru-RU"/>
              </w:rPr>
            </w:pPr>
            <w:r>
              <w:rPr>
                <w:lang w:val="ru-RU"/>
              </w:rPr>
              <w:t>4,25</w:t>
            </w:r>
          </w:p>
        </w:tc>
        <w:tc>
          <w:tcPr>
            <w:tcW w:w="851" w:type="dxa"/>
          </w:tcPr>
          <w:p w:rsidR="00A2742E" w:rsidRPr="004222E1" w:rsidRDefault="00203A4A" w:rsidP="00A2742E">
            <w:pPr>
              <w:pStyle w:val="aff1"/>
              <w:ind w:firstLine="0"/>
              <w:jc w:val="center"/>
              <w:rPr>
                <w:lang w:val="ru-RU"/>
              </w:rPr>
            </w:pPr>
            <w:r>
              <w:rPr>
                <w:lang w:val="ru-RU"/>
              </w:rPr>
              <w:t>0,02</w:t>
            </w:r>
          </w:p>
        </w:tc>
      </w:tr>
      <w:tr w:rsidR="004222E1" w:rsidRPr="00CC0502" w:rsidTr="00203A4A">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3</w:t>
            </w:r>
          </w:p>
        </w:tc>
        <w:tc>
          <w:tcPr>
            <w:tcW w:w="4536" w:type="dxa"/>
            <w:shd w:val="clear" w:color="auto" w:fill="F2F2F2" w:themeFill="background1" w:themeFillShade="F2"/>
          </w:tcPr>
          <w:p w:rsidR="004222E1" w:rsidRDefault="004222E1" w:rsidP="004222E1">
            <w:pPr>
              <w:pStyle w:val="aff1"/>
              <w:ind w:firstLine="0"/>
              <w:jc w:val="left"/>
              <w:rPr>
                <w:b/>
                <w:i/>
                <w:lang w:val="ru-RU"/>
              </w:rPr>
            </w:pPr>
            <w:r>
              <w:rPr>
                <w:b/>
                <w:i/>
                <w:lang w:val="ru-RU"/>
              </w:rPr>
              <w:t>З</w:t>
            </w:r>
            <w:r w:rsidRPr="001E6775">
              <w:rPr>
                <w:b/>
                <w:i/>
                <w:lang w:val="ru-RU"/>
              </w:rPr>
              <w:t>емли промышленности, энергетики, транспорта, связи, земли обороны, безопасности и земли иного специального назначения</w:t>
            </w:r>
          </w:p>
        </w:tc>
        <w:tc>
          <w:tcPr>
            <w:tcW w:w="1276" w:type="dxa"/>
          </w:tcPr>
          <w:p w:rsidR="004222E1" w:rsidRPr="009965F0" w:rsidRDefault="00B917AD" w:rsidP="004222E1">
            <w:pPr>
              <w:pStyle w:val="aff1"/>
              <w:ind w:firstLine="0"/>
              <w:jc w:val="center"/>
              <w:rPr>
                <w:lang w:val="ru-RU"/>
              </w:rPr>
            </w:pPr>
            <w:r>
              <w:rPr>
                <w:lang w:val="ru-RU"/>
              </w:rPr>
              <w:t>338,8</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1,5</w:t>
            </w:r>
          </w:p>
        </w:tc>
        <w:tc>
          <w:tcPr>
            <w:tcW w:w="1275" w:type="dxa"/>
          </w:tcPr>
          <w:p w:rsidR="004222E1" w:rsidRPr="004222E1" w:rsidRDefault="00203A4A" w:rsidP="004222E1">
            <w:pPr>
              <w:pStyle w:val="aff1"/>
              <w:ind w:firstLine="0"/>
              <w:jc w:val="center"/>
              <w:rPr>
                <w:lang w:val="ru-RU"/>
              </w:rPr>
            </w:pPr>
            <w:r>
              <w:rPr>
                <w:lang w:val="ru-RU"/>
              </w:rPr>
              <w:t>357,29</w:t>
            </w:r>
          </w:p>
        </w:tc>
        <w:tc>
          <w:tcPr>
            <w:tcW w:w="851" w:type="dxa"/>
          </w:tcPr>
          <w:p w:rsidR="004222E1" w:rsidRPr="004222E1" w:rsidRDefault="00203A4A" w:rsidP="004222E1">
            <w:pPr>
              <w:pStyle w:val="aff1"/>
              <w:ind w:firstLine="0"/>
              <w:jc w:val="center"/>
              <w:rPr>
                <w:lang w:val="ru-RU"/>
              </w:rPr>
            </w:pPr>
            <w:r>
              <w:rPr>
                <w:lang w:val="ru-RU"/>
              </w:rPr>
              <w:t>1,6</w:t>
            </w:r>
          </w:p>
        </w:tc>
      </w:tr>
      <w:tr w:rsidR="004222E1" w:rsidRPr="00CC0502" w:rsidTr="00203A4A">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4</w:t>
            </w:r>
          </w:p>
        </w:tc>
        <w:tc>
          <w:tcPr>
            <w:tcW w:w="4536" w:type="dxa"/>
            <w:shd w:val="clear" w:color="auto" w:fill="F2F2F2" w:themeFill="background1" w:themeFillShade="F2"/>
          </w:tcPr>
          <w:p w:rsidR="004222E1" w:rsidRPr="00176274" w:rsidRDefault="004222E1" w:rsidP="004222E1">
            <w:pPr>
              <w:pStyle w:val="aff1"/>
              <w:ind w:firstLine="0"/>
              <w:jc w:val="left"/>
              <w:rPr>
                <w:b/>
                <w:i/>
                <w:lang w:val="ru-RU"/>
              </w:rPr>
            </w:pPr>
            <w:r w:rsidRPr="00C776BD">
              <w:rPr>
                <w:b/>
                <w:i/>
                <w:lang w:val="ru-RU"/>
              </w:rPr>
              <w:t>Земли особо охраняемых территорий и объектов</w:t>
            </w:r>
          </w:p>
        </w:tc>
        <w:tc>
          <w:tcPr>
            <w:tcW w:w="1276" w:type="dxa"/>
          </w:tcPr>
          <w:p w:rsidR="004222E1" w:rsidRDefault="00B917AD" w:rsidP="004222E1">
            <w:pPr>
              <w:pStyle w:val="aff1"/>
              <w:ind w:firstLine="0"/>
              <w:jc w:val="center"/>
              <w:rPr>
                <w:lang w:val="ru-RU"/>
              </w:rPr>
            </w:pPr>
            <w:r>
              <w:rPr>
                <w:lang w:val="ru-RU"/>
              </w:rPr>
              <w:t>-</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w:t>
            </w:r>
          </w:p>
        </w:tc>
        <w:tc>
          <w:tcPr>
            <w:tcW w:w="1275" w:type="dxa"/>
          </w:tcPr>
          <w:p w:rsidR="004222E1" w:rsidRPr="004222E1" w:rsidRDefault="00203A4A" w:rsidP="004222E1">
            <w:pPr>
              <w:pStyle w:val="aff1"/>
              <w:ind w:firstLine="0"/>
              <w:jc w:val="center"/>
              <w:rPr>
                <w:lang w:val="ru-RU"/>
              </w:rPr>
            </w:pPr>
            <w:r>
              <w:rPr>
                <w:lang w:val="ru-RU"/>
              </w:rPr>
              <w:t>-</w:t>
            </w:r>
          </w:p>
        </w:tc>
        <w:tc>
          <w:tcPr>
            <w:tcW w:w="851" w:type="dxa"/>
          </w:tcPr>
          <w:p w:rsidR="004222E1" w:rsidRPr="004222E1" w:rsidRDefault="00203A4A" w:rsidP="004222E1">
            <w:pPr>
              <w:pStyle w:val="aff1"/>
              <w:ind w:firstLine="0"/>
              <w:jc w:val="center"/>
              <w:rPr>
                <w:lang w:val="ru-RU"/>
              </w:rPr>
            </w:pPr>
            <w:r>
              <w:rPr>
                <w:lang w:val="ru-RU"/>
              </w:rPr>
              <w:t>-</w:t>
            </w:r>
          </w:p>
        </w:tc>
      </w:tr>
      <w:tr w:rsidR="004222E1" w:rsidRPr="00CC0502" w:rsidTr="00203A4A">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5</w:t>
            </w:r>
          </w:p>
        </w:tc>
        <w:tc>
          <w:tcPr>
            <w:tcW w:w="4536" w:type="dxa"/>
            <w:shd w:val="clear" w:color="auto" w:fill="F2F2F2" w:themeFill="background1" w:themeFillShade="F2"/>
          </w:tcPr>
          <w:p w:rsidR="004222E1" w:rsidRDefault="004222E1" w:rsidP="004222E1">
            <w:pPr>
              <w:pStyle w:val="aff1"/>
              <w:ind w:firstLine="0"/>
              <w:jc w:val="left"/>
              <w:rPr>
                <w:b/>
                <w:i/>
                <w:lang w:val="ru-RU"/>
              </w:rPr>
            </w:pPr>
            <w:r w:rsidRPr="00176274">
              <w:rPr>
                <w:b/>
                <w:i/>
                <w:lang w:val="ru-RU"/>
              </w:rPr>
              <w:t>Земли лесного фонда</w:t>
            </w:r>
          </w:p>
        </w:tc>
        <w:tc>
          <w:tcPr>
            <w:tcW w:w="1276" w:type="dxa"/>
          </w:tcPr>
          <w:p w:rsidR="004222E1" w:rsidRPr="009965F0" w:rsidRDefault="00B917AD" w:rsidP="004222E1">
            <w:pPr>
              <w:pStyle w:val="aff1"/>
              <w:ind w:firstLine="0"/>
              <w:jc w:val="center"/>
              <w:rPr>
                <w:lang w:val="ru-RU"/>
              </w:rPr>
            </w:pPr>
            <w:r>
              <w:rPr>
                <w:lang w:val="ru-RU"/>
              </w:rPr>
              <w:t>6380</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28,4</w:t>
            </w:r>
          </w:p>
        </w:tc>
        <w:tc>
          <w:tcPr>
            <w:tcW w:w="1275" w:type="dxa"/>
          </w:tcPr>
          <w:p w:rsidR="004222E1" w:rsidRPr="004222E1" w:rsidRDefault="00203A4A" w:rsidP="004222E1">
            <w:pPr>
              <w:pStyle w:val="aff1"/>
              <w:ind w:firstLine="0"/>
              <w:jc w:val="center"/>
              <w:rPr>
                <w:lang w:val="ru-RU"/>
              </w:rPr>
            </w:pPr>
            <w:r>
              <w:rPr>
                <w:lang w:val="ru-RU"/>
              </w:rPr>
              <w:t>6380</w:t>
            </w:r>
          </w:p>
        </w:tc>
        <w:tc>
          <w:tcPr>
            <w:tcW w:w="851" w:type="dxa"/>
          </w:tcPr>
          <w:p w:rsidR="004222E1" w:rsidRPr="004222E1" w:rsidRDefault="00203A4A" w:rsidP="004222E1">
            <w:pPr>
              <w:pStyle w:val="aff1"/>
              <w:ind w:firstLine="0"/>
              <w:jc w:val="center"/>
              <w:rPr>
                <w:lang w:val="ru-RU"/>
              </w:rPr>
            </w:pPr>
            <w:r>
              <w:rPr>
                <w:lang w:val="ru-RU"/>
              </w:rPr>
              <w:t>28,4</w:t>
            </w:r>
          </w:p>
        </w:tc>
      </w:tr>
      <w:tr w:rsidR="004222E1" w:rsidRPr="00CC0502" w:rsidTr="00203A4A">
        <w:tc>
          <w:tcPr>
            <w:tcW w:w="675" w:type="dxa"/>
            <w:shd w:val="clear" w:color="auto" w:fill="D9D9D9" w:themeFill="background1" w:themeFillShade="D9"/>
          </w:tcPr>
          <w:p w:rsidR="004222E1" w:rsidRDefault="004222E1" w:rsidP="004222E1">
            <w:pPr>
              <w:pStyle w:val="aff1"/>
              <w:ind w:firstLine="0"/>
              <w:jc w:val="center"/>
              <w:rPr>
                <w:b/>
                <w:i/>
                <w:lang w:val="ru-RU"/>
              </w:rPr>
            </w:pPr>
            <w:r>
              <w:rPr>
                <w:b/>
                <w:i/>
                <w:lang w:val="ru-RU"/>
              </w:rPr>
              <w:t>6</w:t>
            </w:r>
          </w:p>
        </w:tc>
        <w:tc>
          <w:tcPr>
            <w:tcW w:w="4536" w:type="dxa"/>
            <w:shd w:val="clear" w:color="auto" w:fill="F2F2F2" w:themeFill="background1" w:themeFillShade="F2"/>
          </w:tcPr>
          <w:p w:rsidR="004222E1" w:rsidRDefault="004222E1" w:rsidP="004222E1">
            <w:pPr>
              <w:pStyle w:val="aff1"/>
              <w:ind w:firstLine="0"/>
              <w:jc w:val="left"/>
              <w:rPr>
                <w:b/>
                <w:i/>
                <w:lang w:val="ru-RU"/>
              </w:rPr>
            </w:pPr>
            <w:r>
              <w:rPr>
                <w:b/>
                <w:i/>
                <w:lang w:val="ru-RU"/>
              </w:rPr>
              <w:t>Земли водного фонда</w:t>
            </w:r>
          </w:p>
        </w:tc>
        <w:tc>
          <w:tcPr>
            <w:tcW w:w="1276" w:type="dxa"/>
          </w:tcPr>
          <w:p w:rsidR="004222E1" w:rsidRPr="009965F0" w:rsidRDefault="00B917AD" w:rsidP="004222E1">
            <w:pPr>
              <w:pStyle w:val="aff1"/>
              <w:ind w:firstLine="0"/>
              <w:jc w:val="center"/>
              <w:rPr>
                <w:lang w:val="ru-RU"/>
              </w:rPr>
            </w:pPr>
            <w:r>
              <w:rPr>
                <w:lang w:val="ru-RU"/>
              </w:rPr>
              <w:t>1600</w:t>
            </w:r>
          </w:p>
        </w:tc>
        <w:tc>
          <w:tcPr>
            <w:tcW w:w="851" w:type="dxa"/>
          </w:tcPr>
          <w:p w:rsidR="004222E1" w:rsidRPr="004222E1" w:rsidRDefault="00203A4A" w:rsidP="004222E1">
            <w:pPr>
              <w:jc w:val="center"/>
              <w:rPr>
                <w:rFonts w:ascii="Times New Roman" w:eastAsia="Times New Roman" w:hAnsi="Times New Roman" w:cs="Times New Roman"/>
                <w:sz w:val="24"/>
                <w:szCs w:val="24"/>
                <w:lang w:eastAsia="ar-SA" w:bidi="en-US"/>
              </w:rPr>
            </w:pPr>
            <w:r>
              <w:rPr>
                <w:rFonts w:ascii="Times New Roman" w:eastAsia="Times New Roman" w:hAnsi="Times New Roman" w:cs="Times New Roman"/>
                <w:sz w:val="24"/>
                <w:szCs w:val="24"/>
                <w:lang w:eastAsia="ar-SA" w:bidi="en-US"/>
              </w:rPr>
              <w:t>7,1</w:t>
            </w:r>
          </w:p>
        </w:tc>
        <w:tc>
          <w:tcPr>
            <w:tcW w:w="1275" w:type="dxa"/>
          </w:tcPr>
          <w:p w:rsidR="004222E1" w:rsidRPr="004222E1" w:rsidRDefault="00203A4A" w:rsidP="004222E1">
            <w:pPr>
              <w:pStyle w:val="aff1"/>
              <w:ind w:firstLine="0"/>
              <w:jc w:val="center"/>
              <w:rPr>
                <w:lang w:val="ru-RU"/>
              </w:rPr>
            </w:pPr>
            <w:r>
              <w:rPr>
                <w:lang w:val="ru-RU"/>
              </w:rPr>
              <w:t>1600</w:t>
            </w:r>
          </w:p>
        </w:tc>
        <w:tc>
          <w:tcPr>
            <w:tcW w:w="851" w:type="dxa"/>
          </w:tcPr>
          <w:p w:rsidR="004222E1" w:rsidRPr="004222E1" w:rsidRDefault="00203A4A" w:rsidP="004222E1">
            <w:pPr>
              <w:pStyle w:val="aff1"/>
              <w:ind w:firstLine="0"/>
              <w:jc w:val="center"/>
              <w:rPr>
                <w:lang w:val="ru-RU"/>
              </w:rPr>
            </w:pPr>
            <w:r>
              <w:rPr>
                <w:lang w:val="ru-RU"/>
              </w:rPr>
              <w:t>7,1</w:t>
            </w:r>
          </w:p>
        </w:tc>
      </w:tr>
      <w:tr w:rsidR="003C71E9" w:rsidRPr="00CC0502" w:rsidTr="00203A4A">
        <w:tc>
          <w:tcPr>
            <w:tcW w:w="5211" w:type="dxa"/>
            <w:gridSpan w:val="2"/>
            <w:shd w:val="clear" w:color="auto" w:fill="D9D9D9" w:themeFill="background1" w:themeFillShade="D9"/>
          </w:tcPr>
          <w:p w:rsidR="003C71E9" w:rsidRDefault="003C71E9" w:rsidP="007520E5">
            <w:pPr>
              <w:pStyle w:val="aff1"/>
              <w:ind w:firstLine="0"/>
              <w:jc w:val="left"/>
              <w:rPr>
                <w:b/>
                <w:i/>
                <w:lang w:val="ru-RU"/>
              </w:rPr>
            </w:pPr>
            <w:r>
              <w:rPr>
                <w:b/>
                <w:i/>
                <w:lang w:val="ru-RU"/>
              </w:rPr>
              <w:t>Итого земель в административных границах</w:t>
            </w:r>
          </w:p>
        </w:tc>
        <w:tc>
          <w:tcPr>
            <w:tcW w:w="2127" w:type="dxa"/>
            <w:gridSpan w:val="2"/>
            <w:shd w:val="clear" w:color="auto" w:fill="D9D9D9" w:themeFill="background1" w:themeFillShade="D9"/>
          </w:tcPr>
          <w:p w:rsidR="003C71E9" w:rsidRPr="00641EB0" w:rsidRDefault="00203A4A" w:rsidP="007520E5">
            <w:pPr>
              <w:pStyle w:val="aff1"/>
              <w:ind w:firstLine="0"/>
              <w:jc w:val="center"/>
              <w:rPr>
                <w:b/>
                <w:i/>
                <w:lang w:val="ru-RU"/>
              </w:rPr>
            </w:pPr>
            <w:r>
              <w:rPr>
                <w:b/>
                <w:i/>
                <w:lang w:val="ru-RU"/>
              </w:rPr>
              <w:t>22430</w:t>
            </w:r>
          </w:p>
        </w:tc>
        <w:tc>
          <w:tcPr>
            <w:tcW w:w="2126" w:type="dxa"/>
            <w:gridSpan w:val="2"/>
            <w:shd w:val="clear" w:color="auto" w:fill="D9D9D9" w:themeFill="background1" w:themeFillShade="D9"/>
          </w:tcPr>
          <w:p w:rsidR="003C71E9" w:rsidRPr="00641EB0" w:rsidRDefault="00203A4A" w:rsidP="007520E5">
            <w:pPr>
              <w:pStyle w:val="aff1"/>
              <w:ind w:firstLine="0"/>
              <w:jc w:val="center"/>
              <w:rPr>
                <w:b/>
                <w:i/>
                <w:lang w:val="ru-RU"/>
              </w:rPr>
            </w:pPr>
            <w:r>
              <w:rPr>
                <w:b/>
                <w:i/>
                <w:lang w:val="ru-RU"/>
              </w:rPr>
              <w:t>22430</w:t>
            </w:r>
          </w:p>
        </w:tc>
      </w:tr>
    </w:tbl>
    <w:p w:rsidR="00B17684" w:rsidRDefault="00B17684">
      <w:pPr>
        <w:rPr>
          <w:rFonts w:ascii="Times New Roman" w:eastAsiaTheme="majorEastAsia" w:hAnsi="Times New Roman" w:cs="Times New Roman"/>
          <w:b/>
          <w:bCs/>
          <w:caps/>
          <w:sz w:val="24"/>
          <w:szCs w:val="24"/>
        </w:rPr>
      </w:pPr>
      <w:r>
        <w:rPr>
          <w:rFonts w:cs="Times New Roman"/>
          <w:sz w:val="24"/>
          <w:szCs w:val="24"/>
        </w:rPr>
        <w:br w:type="page"/>
      </w:r>
    </w:p>
    <w:p w:rsidR="00651962" w:rsidRPr="0048104B" w:rsidRDefault="00651962" w:rsidP="00651962">
      <w:pPr>
        <w:pStyle w:val="1"/>
        <w:spacing w:line="240" w:lineRule="auto"/>
        <w:rPr>
          <w:rFonts w:cs="Times New Roman"/>
          <w:sz w:val="24"/>
          <w:szCs w:val="24"/>
        </w:rPr>
      </w:pPr>
      <w:bookmarkStart w:id="288" w:name="_Toc465945754"/>
      <w:r w:rsidRPr="0048104B">
        <w:rPr>
          <w:rFonts w:cs="Times New Roman"/>
          <w:sz w:val="24"/>
          <w:szCs w:val="24"/>
        </w:rPr>
        <w:lastRenderedPageBreak/>
        <w:t xml:space="preserve">5. </w:t>
      </w:r>
      <w:r>
        <w:rPr>
          <w:rFonts w:cs="Times New Roman"/>
          <w:sz w:val="24"/>
          <w:szCs w:val="24"/>
        </w:rPr>
        <w:t>Основные т</w:t>
      </w:r>
      <w:r w:rsidRPr="0048104B">
        <w:rPr>
          <w:rFonts w:cs="Times New Roman"/>
          <w:sz w:val="24"/>
          <w:szCs w:val="24"/>
        </w:rPr>
        <w:t>ехнико-экономические показатели</w:t>
      </w:r>
      <w:bookmarkEnd w:id="287"/>
      <w:bookmarkEnd w:id="288"/>
    </w:p>
    <w:tbl>
      <w:tblPr>
        <w:tblStyle w:val="ac"/>
        <w:tblW w:w="9413"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12" w:space="0" w:color="000000" w:themeColor="text1"/>
          <w:insideV w:val="single" w:sz="12" w:space="0" w:color="000000" w:themeColor="text1"/>
        </w:tblBorders>
        <w:tblLayout w:type="fixed"/>
        <w:tblCellMar>
          <w:left w:w="57" w:type="dxa"/>
          <w:right w:w="57" w:type="dxa"/>
        </w:tblCellMar>
        <w:tblLook w:val="04A0" w:firstRow="1" w:lastRow="0" w:firstColumn="1" w:lastColumn="0" w:noHBand="0" w:noVBand="1"/>
      </w:tblPr>
      <w:tblGrid>
        <w:gridCol w:w="585"/>
        <w:gridCol w:w="5284"/>
        <w:gridCol w:w="992"/>
        <w:gridCol w:w="1276"/>
        <w:gridCol w:w="1276"/>
      </w:tblGrid>
      <w:tr w:rsidR="007520E5" w:rsidTr="000961A6">
        <w:trPr>
          <w:cantSplit/>
          <w:tblHeader/>
        </w:trPr>
        <w:tc>
          <w:tcPr>
            <w:tcW w:w="585"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 п/п</w:t>
            </w:r>
          </w:p>
        </w:tc>
        <w:tc>
          <w:tcPr>
            <w:tcW w:w="5284"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Показатели</w:t>
            </w:r>
          </w:p>
        </w:tc>
        <w:tc>
          <w:tcPr>
            <w:tcW w:w="992" w:type="dxa"/>
            <w:shd w:val="clear" w:color="auto" w:fill="D9D9D9" w:themeFill="background1" w:themeFillShade="D9"/>
          </w:tcPr>
          <w:p w:rsidR="007520E5" w:rsidRPr="0048104B" w:rsidRDefault="007520E5" w:rsidP="007520E5">
            <w:pPr>
              <w:pStyle w:val="aff1"/>
              <w:ind w:firstLine="0"/>
              <w:jc w:val="center"/>
              <w:rPr>
                <w:b/>
                <w:i/>
                <w:lang w:val="ru-RU"/>
              </w:rPr>
            </w:pPr>
            <w:r w:rsidRPr="0048104B">
              <w:rPr>
                <w:b/>
                <w:i/>
                <w:lang w:val="ru-RU"/>
              </w:rPr>
              <w:t>Единица измерения</w:t>
            </w:r>
          </w:p>
        </w:tc>
        <w:tc>
          <w:tcPr>
            <w:tcW w:w="1276" w:type="dxa"/>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Современное состояние (201</w:t>
            </w:r>
            <w:r w:rsidR="00CC5226" w:rsidRPr="00CC5226">
              <w:rPr>
                <w:b/>
                <w:i/>
                <w:lang w:val="ru-RU"/>
              </w:rPr>
              <w:t>5</w:t>
            </w:r>
            <w:r w:rsidRPr="00CC5226">
              <w:rPr>
                <w:b/>
                <w:i/>
                <w:lang w:val="ru-RU"/>
              </w:rPr>
              <w:t xml:space="preserve"> год)</w:t>
            </w:r>
          </w:p>
        </w:tc>
        <w:tc>
          <w:tcPr>
            <w:tcW w:w="1276" w:type="dxa"/>
            <w:shd w:val="clear" w:color="auto" w:fill="D9D9D9" w:themeFill="background1" w:themeFillShade="D9"/>
          </w:tcPr>
          <w:p w:rsidR="007520E5" w:rsidRPr="00CC5226" w:rsidRDefault="007520E5" w:rsidP="00CC5226">
            <w:pPr>
              <w:pStyle w:val="aff1"/>
              <w:ind w:firstLine="0"/>
              <w:jc w:val="center"/>
              <w:rPr>
                <w:b/>
                <w:i/>
                <w:lang w:val="ru-RU"/>
              </w:rPr>
            </w:pPr>
            <w:r w:rsidRPr="00CC5226">
              <w:rPr>
                <w:b/>
                <w:i/>
                <w:lang w:val="ru-RU"/>
              </w:rPr>
              <w:t>Расчетный срок (20</w:t>
            </w:r>
            <w:r w:rsidR="00CC5226" w:rsidRPr="00CC5226">
              <w:rPr>
                <w:b/>
                <w:i/>
                <w:lang w:val="ru-RU"/>
              </w:rPr>
              <w:t>40</w:t>
            </w:r>
            <w:r w:rsidRPr="00CC5226">
              <w:rPr>
                <w:b/>
                <w:i/>
                <w:lang w:val="ru-RU"/>
              </w:rPr>
              <w:t xml:space="preserve"> год)</w:t>
            </w:r>
          </w:p>
        </w:tc>
      </w:tr>
      <w:tr w:rsidR="007520E5" w:rsidRPr="00BD2B3C" w:rsidTr="006D008B">
        <w:trPr>
          <w:cantSplit/>
          <w:trHeight w:val="50"/>
        </w:trPr>
        <w:tc>
          <w:tcPr>
            <w:tcW w:w="9413" w:type="dxa"/>
            <w:gridSpan w:val="5"/>
            <w:shd w:val="clear" w:color="auto" w:fill="D9D9D9" w:themeFill="background1" w:themeFillShade="D9"/>
          </w:tcPr>
          <w:p w:rsidR="007520E5" w:rsidRPr="00BD2B3C" w:rsidRDefault="007520E5" w:rsidP="007520E5">
            <w:pPr>
              <w:pStyle w:val="aff1"/>
              <w:ind w:firstLine="0"/>
              <w:jc w:val="center"/>
              <w:rPr>
                <w:b/>
                <w:i/>
              </w:rPr>
            </w:pPr>
            <w:r w:rsidRPr="00BD2B3C">
              <w:rPr>
                <w:b/>
                <w:i/>
              </w:rPr>
              <w:t>I</w:t>
            </w:r>
            <w:r w:rsidRPr="00BD2B3C">
              <w:rPr>
                <w:b/>
                <w:i/>
                <w:lang w:val="ru-RU"/>
              </w:rPr>
              <w:t>. Территория</w:t>
            </w:r>
          </w:p>
        </w:tc>
      </w:tr>
      <w:tr w:rsidR="00804DFE" w:rsidTr="000961A6">
        <w:trPr>
          <w:cantSplit/>
        </w:trPr>
        <w:tc>
          <w:tcPr>
            <w:tcW w:w="585" w:type="dxa"/>
            <w:shd w:val="clear" w:color="auto" w:fill="D9D9D9" w:themeFill="background1" w:themeFillShade="D9"/>
          </w:tcPr>
          <w:p w:rsidR="00804DFE" w:rsidRPr="0048104B" w:rsidRDefault="00804DFE"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804DFE" w:rsidRPr="00CF465E" w:rsidRDefault="00804DFE" w:rsidP="007520E5">
            <w:pPr>
              <w:pStyle w:val="aff1"/>
              <w:ind w:firstLine="0"/>
              <w:jc w:val="left"/>
              <w:rPr>
                <w:b/>
                <w:i/>
                <w:lang w:val="ru-RU"/>
              </w:rPr>
            </w:pPr>
            <w:r w:rsidRPr="00CF465E">
              <w:rPr>
                <w:b/>
                <w:i/>
                <w:lang w:val="ru-RU"/>
              </w:rPr>
              <w:t xml:space="preserve">Общая площадь земель в границах муниципального образования </w:t>
            </w:r>
          </w:p>
        </w:tc>
        <w:tc>
          <w:tcPr>
            <w:tcW w:w="992" w:type="dxa"/>
          </w:tcPr>
          <w:p w:rsidR="00804DFE" w:rsidRDefault="00804DFE" w:rsidP="007520E5">
            <w:pPr>
              <w:pStyle w:val="aff1"/>
              <w:ind w:firstLine="0"/>
              <w:jc w:val="center"/>
              <w:rPr>
                <w:lang w:val="ru-RU"/>
              </w:rPr>
            </w:pPr>
            <w:r>
              <w:rPr>
                <w:lang w:val="ru-RU"/>
              </w:rPr>
              <w:t>га</w:t>
            </w:r>
          </w:p>
          <w:p w:rsidR="00804DFE" w:rsidRPr="00CF465E" w:rsidRDefault="00804DFE" w:rsidP="007520E5">
            <w:pPr>
              <w:pStyle w:val="aff1"/>
              <w:ind w:firstLine="0"/>
              <w:jc w:val="center"/>
              <w:rPr>
                <w:vertAlign w:val="superscript"/>
                <w:lang w:val="ru-RU"/>
              </w:rPr>
            </w:pPr>
            <w:r>
              <w:rPr>
                <w:lang w:val="ru-RU"/>
              </w:rPr>
              <w:t>км</w:t>
            </w:r>
            <w:r>
              <w:rPr>
                <w:vertAlign w:val="superscript"/>
                <w:lang w:val="ru-RU"/>
              </w:rPr>
              <w:t>2</w:t>
            </w:r>
          </w:p>
        </w:tc>
        <w:tc>
          <w:tcPr>
            <w:tcW w:w="1276" w:type="dxa"/>
          </w:tcPr>
          <w:p w:rsidR="00804DFE" w:rsidRDefault="00874217" w:rsidP="007520E5">
            <w:pPr>
              <w:pStyle w:val="aff1"/>
              <w:ind w:firstLine="0"/>
              <w:jc w:val="center"/>
              <w:rPr>
                <w:lang w:val="ru-RU"/>
              </w:rPr>
            </w:pPr>
            <w:r>
              <w:rPr>
                <w:lang w:val="ru-RU"/>
              </w:rPr>
              <w:t>22430</w:t>
            </w:r>
          </w:p>
        </w:tc>
        <w:tc>
          <w:tcPr>
            <w:tcW w:w="1276" w:type="dxa"/>
          </w:tcPr>
          <w:p w:rsidR="00804DFE" w:rsidRPr="00804DFE" w:rsidRDefault="00874217" w:rsidP="00804DFE">
            <w:pPr>
              <w:pStyle w:val="aff1"/>
              <w:ind w:firstLine="0"/>
              <w:jc w:val="center"/>
              <w:rPr>
                <w:lang w:val="ru-RU"/>
              </w:rPr>
            </w:pPr>
            <w:r>
              <w:rPr>
                <w:lang w:val="ru-RU"/>
              </w:rPr>
              <w:t>22430</w:t>
            </w:r>
          </w:p>
        </w:tc>
      </w:tr>
      <w:tr w:rsidR="00804DFE" w:rsidTr="000961A6">
        <w:trPr>
          <w:cantSplit/>
        </w:trPr>
        <w:tc>
          <w:tcPr>
            <w:tcW w:w="585" w:type="dxa"/>
            <w:shd w:val="clear" w:color="auto" w:fill="D9D9D9" w:themeFill="background1" w:themeFillShade="D9"/>
          </w:tcPr>
          <w:p w:rsidR="00804DFE" w:rsidRDefault="00804DFE"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804DFE" w:rsidRPr="00CF465E" w:rsidRDefault="00804DFE" w:rsidP="007520E5">
            <w:pPr>
              <w:pStyle w:val="aff1"/>
              <w:ind w:firstLine="0"/>
              <w:jc w:val="left"/>
              <w:rPr>
                <w:b/>
                <w:i/>
                <w:lang w:val="ru-RU"/>
              </w:rPr>
            </w:pPr>
            <w:r w:rsidRPr="00CF465E">
              <w:rPr>
                <w:b/>
                <w:i/>
                <w:lang w:val="ru-RU"/>
              </w:rPr>
              <w:t>Общая площадь земель в границах населенных пунктов</w:t>
            </w:r>
            <w:r>
              <w:rPr>
                <w:b/>
                <w:i/>
                <w:lang w:val="ru-RU"/>
              </w:rPr>
              <w:t>, в том числе:</w:t>
            </w:r>
          </w:p>
        </w:tc>
        <w:tc>
          <w:tcPr>
            <w:tcW w:w="992" w:type="dxa"/>
          </w:tcPr>
          <w:p w:rsidR="00804DFE" w:rsidRDefault="00804DFE" w:rsidP="007520E5">
            <w:pPr>
              <w:pStyle w:val="aff1"/>
              <w:ind w:firstLine="0"/>
              <w:jc w:val="center"/>
              <w:rPr>
                <w:lang w:val="ru-RU"/>
              </w:rPr>
            </w:pPr>
            <w:r>
              <w:rPr>
                <w:lang w:val="ru-RU"/>
              </w:rPr>
              <w:t>га</w:t>
            </w:r>
          </w:p>
          <w:p w:rsidR="00804DFE" w:rsidRDefault="00804DFE" w:rsidP="007520E5">
            <w:pPr>
              <w:pStyle w:val="aff1"/>
              <w:ind w:firstLine="0"/>
              <w:jc w:val="center"/>
              <w:rPr>
                <w:lang w:val="ru-RU"/>
              </w:rPr>
            </w:pPr>
            <w:r>
              <w:rPr>
                <w:lang w:val="ru-RU"/>
              </w:rPr>
              <w:t>км</w:t>
            </w:r>
            <w:r>
              <w:rPr>
                <w:vertAlign w:val="superscript"/>
                <w:lang w:val="ru-RU"/>
              </w:rPr>
              <w:t>2</w:t>
            </w:r>
          </w:p>
        </w:tc>
        <w:tc>
          <w:tcPr>
            <w:tcW w:w="1276" w:type="dxa"/>
          </w:tcPr>
          <w:p w:rsidR="00804DFE" w:rsidRDefault="00874217" w:rsidP="007520E5">
            <w:pPr>
              <w:pStyle w:val="aff1"/>
              <w:ind w:firstLine="0"/>
              <w:jc w:val="center"/>
              <w:rPr>
                <w:lang w:val="ru-RU"/>
              </w:rPr>
            </w:pPr>
            <w:r>
              <w:rPr>
                <w:lang w:val="ru-RU"/>
              </w:rPr>
              <w:t>337,6</w:t>
            </w:r>
          </w:p>
        </w:tc>
        <w:tc>
          <w:tcPr>
            <w:tcW w:w="1276" w:type="dxa"/>
          </w:tcPr>
          <w:p w:rsidR="00804DFE" w:rsidRPr="00804DFE" w:rsidRDefault="00874217" w:rsidP="00804DFE">
            <w:pPr>
              <w:pStyle w:val="aff1"/>
              <w:ind w:firstLine="0"/>
              <w:jc w:val="center"/>
              <w:rPr>
                <w:lang w:val="ru-RU"/>
              </w:rPr>
            </w:pPr>
            <w:r w:rsidRPr="00874217">
              <w:rPr>
                <w:lang w:val="ru-RU"/>
              </w:rPr>
              <w:t>345,447</w:t>
            </w:r>
          </w:p>
        </w:tc>
      </w:tr>
      <w:tr w:rsidR="00804DFE" w:rsidTr="000961A6">
        <w:trPr>
          <w:cantSplit/>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3</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жилые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874217" w:rsidP="007520E5">
            <w:pPr>
              <w:pStyle w:val="aff1"/>
              <w:ind w:firstLine="0"/>
              <w:jc w:val="center"/>
              <w:rPr>
                <w:lang w:val="ru-RU"/>
              </w:rPr>
            </w:pPr>
            <w:r>
              <w:rPr>
                <w:lang w:val="ru-RU"/>
              </w:rPr>
              <w:t>118,95</w:t>
            </w:r>
          </w:p>
        </w:tc>
        <w:tc>
          <w:tcPr>
            <w:tcW w:w="1276" w:type="dxa"/>
          </w:tcPr>
          <w:p w:rsidR="00804DFE" w:rsidRPr="00804DFE" w:rsidRDefault="00874217" w:rsidP="00804DFE">
            <w:pPr>
              <w:pStyle w:val="aff1"/>
              <w:ind w:firstLine="0"/>
              <w:jc w:val="center"/>
              <w:rPr>
                <w:lang w:val="ru-RU"/>
              </w:rPr>
            </w:pPr>
            <w:r>
              <w:rPr>
                <w:lang w:val="ru-RU"/>
              </w:rPr>
              <w:t>146,12</w:t>
            </w:r>
          </w:p>
        </w:tc>
      </w:tr>
      <w:tr w:rsidR="00804DFE" w:rsidTr="000961A6">
        <w:trPr>
          <w:cantSplit/>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4</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зона малоэтажной жилой застройки</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874217" w:rsidP="007520E5">
            <w:pPr>
              <w:pStyle w:val="aff1"/>
              <w:ind w:firstLine="0"/>
              <w:jc w:val="center"/>
              <w:rPr>
                <w:lang w:val="ru-RU"/>
              </w:rPr>
            </w:pPr>
            <w:r>
              <w:rPr>
                <w:lang w:val="ru-RU"/>
              </w:rPr>
              <w:t>118,95</w:t>
            </w:r>
          </w:p>
        </w:tc>
        <w:tc>
          <w:tcPr>
            <w:tcW w:w="1276" w:type="dxa"/>
          </w:tcPr>
          <w:p w:rsidR="00804DFE" w:rsidRPr="00804DFE" w:rsidRDefault="00874217" w:rsidP="00804DFE">
            <w:pPr>
              <w:pStyle w:val="aff1"/>
              <w:ind w:firstLine="0"/>
              <w:jc w:val="center"/>
              <w:rPr>
                <w:lang w:val="ru-RU"/>
              </w:rPr>
            </w:pPr>
            <w:r>
              <w:rPr>
                <w:lang w:val="ru-RU"/>
              </w:rPr>
              <w:t>146,12</w:t>
            </w:r>
          </w:p>
        </w:tc>
      </w:tr>
      <w:tr w:rsidR="00804DFE" w:rsidTr="000961A6">
        <w:trPr>
          <w:cantSplit/>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5</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общественно-деловые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874217" w:rsidP="007520E5">
            <w:pPr>
              <w:pStyle w:val="aff1"/>
              <w:ind w:firstLine="0"/>
              <w:jc w:val="center"/>
              <w:rPr>
                <w:lang w:val="ru-RU"/>
              </w:rPr>
            </w:pPr>
            <w:r>
              <w:rPr>
                <w:lang w:val="ru-RU"/>
              </w:rPr>
              <w:t>7,32</w:t>
            </w:r>
          </w:p>
        </w:tc>
        <w:tc>
          <w:tcPr>
            <w:tcW w:w="1276" w:type="dxa"/>
          </w:tcPr>
          <w:p w:rsidR="00804DFE" w:rsidRPr="00804DFE" w:rsidRDefault="00874217" w:rsidP="00804DFE">
            <w:pPr>
              <w:pStyle w:val="aff1"/>
              <w:ind w:firstLine="0"/>
              <w:jc w:val="center"/>
              <w:rPr>
                <w:lang w:val="ru-RU"/>
              </w:rPr>
            </w:pPr>
            <w:r>
              <w:rPr>
                <w:lang w:val="ru-RU"/>
              </w:rPr>
              <w:t>7,32</w:t>
            </w:r>
          </w:p>
        </w:tc>
      </w:tr>
      <w:tr w:rsidR="00804DFE" w:rsidTr="000961A6">
        <w:trPr>
          <w:cantSplit/>
        </w:trPr>
        <w:tc>
          <w:tcPr>
            <w:tcW w:w="585" w:type="dxa"/>
            <w:shd w:val="clear" w:color="auto" w:fill="D9D9D9" w:themeFill="background1" w:themeFillShade="D9"/>
          </w:tcPr>
          <w:p w:rsidR="00804DFE" w:rsidRDefault="00000B8A" w:rsidP="007520E5">
            <w:pPr>
              <w:pStyle w:val="aff1"/>
              <w:ind w:firstLine="0"/>
              <w:jc w:val="center"/>
              <w:rPr>
                <w:b/>
                <w:i/>
                <w:lang w:val="ru-RU"/>
              </w:rPr>
            </w:pPr>
            <w:r>
              <w:rPr>
                <w:b/>
                <w:i/>
                <w:lang w:val="ru-RU"/>
              </w:rPr>
              <w:t>6</w:t>
            </w:r>
          </w:p>
        </w:tc>
        <w:tc>
          <w:tcPr>
            <w:tcW w:w="5284" w:type="dxa"/>
            <w:shd w:val="clear" w:color="auto" w:fill="F2F2F2" w:themeFill="background1" w:themeFillShade="F2"/>
          </w:tcPr>
          <w:p w:rsidR="00804DFE" w:rsidRPr="003C4605" w:rsidRDefault="00804DFE" w:rsidP="003C4605">
            <w:pPr>
              <w:ind w:left="579"/>
              <w:outlineLvl w:val="0"/>
              <w:rPr>
                <w:rFonts w:ascii="Times New Roman" w:hAnsi="Times New Roman"/>
                <w:b/>
                <w:bCs/>
                <w:i/>
                <w:sz w:val="24"/>
                <w:szCs w:val="24"/>
              </w:rPr>
            </w:pPr>
            <w:r w:rsidRPr="003C4605">
              <w:rPr>
                <w:rFonts w:ascii="Times New Roman" w:hAnsi="Times New Roman"/>
                <w:b/>
                <w:bCs/>
                <w:i/>
                <w:sz w:val="24"/>
                <w:szCs w:val="24"/>
              </w:rPr>
              <w:t>производственные и коммунально-складские зоны</w:t>
            </w:r>
          </w:p>
        </w:tc>
        <w:tc>
          <w:tcPr>
            <w:tcW w:w="992" w:type="dxa"/>
          </w:tcPr>
          <w:p w:rsidR="00804DFE" w:rsidRDefault="00804DFE" w:rsidP="007520E5">
            <w:pPr>
              <w:pStyle w:val="aff1"/>
              <w:ind w:firstLine="0"/>
              <w:jc w:val="center"/>
              <w:rPr>
                <w:lang w:val="ru-RU"/>
              </w:rPr>
            </w:pPr>
            <w:r>
              <w:rPr>
                <w:lang w:val="ru-RU"/>
              </w:rPr>
              <w:t>га</w:t>
            </w:r>
          </w:p>
        </w:tc>
        <w:tc>
          <w:tcPr>
            <w:tcW w:w="1276" w:type="dxa"/>
          </w:tcPr>
          <w:p w:rsidR="00804DFE" w:rsidRDefault="00874217" w:rsidP="007520E5">
            <w:pPr>
              <w:pStyle w:val="aff1"/>
              <w:ind w:firstLine="0"/>
              <w:jc w:val="center"/>
              <w:rPr>
                <w:lang w:val="ru-RU"/>
              </w:rPr>
            </w:pPr>
            <w:r>
              <w:rPr>
                <w:lang w:val="ru-RU"/>
              </w:rPr>
              <w:t>9,96</w:t>
            </w:r>
          </w:p>
        </w:tc>
        <w:tc>
          <w:tcPr>
            <w:tcW w:w="1276" w:type="dxa"/>
          </w:tcPr>
          <w:p w:rsidR="00804DFE" w:rsidRPr="00804DFE" w:rsidRDefault="00874217" w:rsidP="00804DFE">
            <w:pPr>
              <w:pStyle w:val="aff1"/>
              <w:ind w:firstLine="0"/>
              <w:jc w:val="center"/>
              <w:rPr>
                <w:lang w:val="ru-RU"/>
              </w:rPr>
            </w:pPr>
            <w:r>
              <w:rPr>
                <w:lang w:val="ru-RU"/>
              </w:rPr>
              <w:t>27,88</w:t>
            </w:r>
          </w:p>
        </w:tc>
      </w:tr>
      <w:tr w:rsidR="007520E5" w:rsidTr="007520E5">
        <w:trPr>
          <w:cantSplit/>
        </w:trPr>
        <w:tc>
          <w:tcPr>
            <w:tcW w:w="9413" w:type="dxa"/>
            <w:gridSpan w:val="5"/>
            <w:shd w:val="clear" w:color="auto" w:fill="D9D9D9" w:themeFill="background1" w:themeFillShade="D9"/>
          </w:tcPr>
          <w:p w:rsidR="007520E5" w:rsidRDefault="007520E5" w:rsidP="007520E5">
            <w:pPr>
              <w:pStyle w:val="aff1"/>
              <w:ind w:firstLine="0"/>
              <w:jc w:val="center"/>
              <w:rPr>
                <w:lang w:val="ru-RU"/>
              </w:rPr>
            </w:pPr>
            <w:r>
              <w:rPr>
                <w:b/>
                <w:i/>
              </w:rPr>
              <w:t>II</w:t>
            </w:r>
            <w:r w:rsidRPr="00FD35F3">
              <w:rPr>
                <w:b/>
                <w:i/>
                <w:lang w:val="ru-RU"/>
              </w:rPr>
              <w:t xml:space="preserve">. </w:t>
            </w:r>
            <w:r>
              <w:rPr>
                <w:b/>
                <w:i/>
                <w:lang w:val="ru-RU"/>
              </w:rPr>
              <w:t>Население</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Default="007520E5" w:rsidP="007520E5">
            <w:pPr>
              <w:pStyle w:val="aff1"/>
              <w:ind w:left="47" w:firstLine="0"/>
              <w:jc w:val="left"/>
              <w:rPr>
                <w:b/>
                <w:i/>
                <w:lang w:val="ru-RU"/>
              </w:rPr>
            </w:pPr>
            <w:r>
              <w:rPr>
                <w:b/>
                <w:i/>
                <w:lang w:val="ru-RU"/>
              </w:rPr>
              <w:t>Численность населения</w:t>
            </w:r>
          </w:p>
        </w:tc>
        <w:tc>
          <w:tcPr>
            <w:tcW w:w="992" w:type="dxa"/>
          </w:tcPr>
          <w:p w:rsidR="007520E5" w:rsidRDefault="007520E5" w:rsidP="007520E5">
            <w:pPr>
              <w:pStyle w:val="aff1"/>
              <w:ind w:firstLine="0"/>
              <w:jc w:val="center"/>
              <w:rPr>
                <w:lang w:val="ru-RU"/>
              </w:rPr>
            </w:pPr>
            <w:r>
              <w:rPr>
                <w:lang w:val="ru-RU"/>
              </w:rPr>
              <w:t>чел.</w:t>
            </w:r>
          </w:p>
        </w:tc>
        <w:tc>
          <w:tcPr>
            <w:tcW w:w="1276" w:type="dxa"/>
          </w:tcPr>
          <w:p w:rsidR="007520E5" w:rsidRDefault="00874217" w:rsidP="007520E5">
            <w:pPr>
              <w:pStyle w:val="aff1"/>
              <w:ind w:firstLine="0"/>
              <w:jc w:val="center"/>
              <w:rPr>
                <w:lang w:val="ru-RU"/>
              </w:rPr>
            </w:pPr>
            <w:r>
              <w:rPr>
                <w:lang w:val="ru-RU"/>
              </w:rPr>
              <w:t>1132</w:t>
            </w:r>
          </w:p>
        </w:tc>
        <w:tc>
          <w:tcPr>
            <w:tcW w:w="1276" w:type="dxa"/>
          </w:tcPr>
          <w:p w:rsidR="007520E5" w:rsidRDefault="00874217" w:rsidP="007520E5">
            <w:pPr>
              <w:pStyle w:val="aff1"/>
              <w:ind w:firstLine="0"/>
              <w:jc w:val="center"/>
              <w:rPr>
                <w:lang w:val="ru-RU"/>
              </w:rPr>
            </w:pPr>
            <w:r>
              <w:rPr>
                <w:lang w:val="ru-RU"/>
              </w:rPr>
              <w:t>1182</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FD35F3" w:rsidRDefault="007520E5" w:rsidP="007520E5">
            <w:pPr>
              <w:pStyle w:val="aff1"/>
              <w:ind w:left="47" w:firstLine="0"/>
              <w:jc w:val="left"/>
              <w:rPr>
                <w:b/>
                <w:i/>
                <w:lang w:val="ru-RU"/>
              </w:rPr>
            </w:pPr>
            <w:r w:rsidRPr="00FD35F3">
              <w:rPr>
                <w:b/>
                <w:i/>
                <w:lang w:val="ru-RU"/>
              </w:rPr>
              <w:t>Плотность населения</w:t>
            </w:r>
          </w:p>
        </w:tc>
        <w:tc>
          <w:tcPr>
            <w:tcW w:w="992" w:type="dxa"/>
          </w:tcPr>
          <w:p w:rsidR="007520E5" w:rsidRPr="0048104B" w:rsidRDefault="007520E5" w:rsidP="007520E5">
            <w:pPr>
              <w:pStyle w:val="aff1"/>
              <w:ind w:firstLine="0"/>
              <w:jc w:val="center"/>
              <w:rPr>
                <w:vertAlign w:val="superscript"/>
                <w:lang w:val="ru-RU"/>
              </w:rPr>
            </w:pPr>
            <w:r>
              <w:rPr>
                <w:lang w:val="ru-RU"/>
              </w:rPr>
              <w:t>чел./км</w:t>
            </w:r>
            <w:r>
              <w:rPr>
                <w:vertAlign w:val="superscript"/>
                <w:lang w:val="ru-RU"/>
              </w:rPr>
              <w:t>2</w:t>
            </w:r>
          </w:p>
        </w:tc>
        <w:tc>
          <w:tcPr>
            <w:tcW w:w="1276" w:type="dxa"/>
          </w:tcPr>
          <w:p w:rsidR="007520E5" w:rsidRPr="007C1FA7" w:rsidRDefault="00874217" w:rsidP="007520E5">
            <w:pPr>
              <w:pStyle w:val="aff1"/>
              <w:ind w:firstLine="0"/>
              <w:jc w:val="center"/>
              <w:rPr>
                <w:lang w:val="ru-RU"/>
              </w:rPr>
            </w:pPr>
            <w:r>
              <w:rPr>
                <w:lang w:val="ru-RU"/>
              </w:rPr>
              <w:t>5</w:t>
            </w:r>
          </w:p>
        </w:tc>
        <w:tc>
          <w:tcPr>
            <w:tcW w:w="1276" w:type="dxa"/>
          </w:tcPr>
          <w:p w:rsidR="007520E5" w:rsidRDefault="00874217" w:rsidP="007520E5">
            <w:pPr>
              <w:pStyle w:val="aff1"/>
              <w:ind w:firstLine="0"/>
              <w:jc w:val="center"/>
              <w:rPr>
                <w:lang w:val="ru-RU"/>
              </w:rPr>
            </w:pPr>
            <w:r>
              <w:rPr>
                <w:lang w:val="ru-RU"/>
              </w:rPr>
              <w:t>5,3</w:t>
            </w:r>
          </w:p>
        </w:tc>
      </w:tr>
      <w:tr w:rsidR="007520E5" w:rsidTr="007520E5">
        <w:trPr>
          <w:cantSplit/>
        </w:trPr>
        <w:tc>
          <w:tcPr>
            <w:tcW w:w="9413" w:type="dxa"/>
            <w:gridSpan w:val="5"/>
            <w:shd w:val="clear" w:color="auto" w:fill="D9D9D9" w:themeFill="background1" w:themeFillShade="D9"/>
          </w:tcPr>
          <w:p w:rsidR="007520E5" w:rsidRDefault="002F2D1C" w:rsidP="007520E5">
            <w:pPr>
              <w:pStyle w:val="aff1"/>
              <w:ind w:firstLine="0"/>
              <w:jc w:val="center"/>
              <w:rPr>
                <w:lang w:val="ru-RU"/>
              </w:rPr>
            </w:pPr>
            <w:r w:rsidRPr="002F2D1C">
              <w:rPr>
                <w:b/>
                <w:i/>
              </w:rPr>
              <w:t>III</w:t>
            </w:r>
            <w:r w:rsidR="007520E5" w:rsidRPr="00FD35F3">
              <w:rPr>
                <w:b/>
                <w:i/>
                <w:lang w:val="ru-RU"/>
              </w:rPr>
              <w:t xml:space="preserve">. </w:t>
            </w:r>
            <w:r w:rsidR="007520E5" w:rsidRPr="00213C63">
              <w:rPr>
                <w:b/>
                <w:i/>
                <w:lang w:val="ru-RU"/>
              </w:rPr>
              <w:t>Объекты социального и культурно-бытового обслуживания</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 xml:space="preserve">Объекты </w:t>
            </w:r>
            <w:r w:rsidRPr="00940A8F">
              <w:rPr>
                <w:b/>
                <w:i/>
                <w:lang w:val="ru-RU"/>
              </w:rPr>
              <w:t>учебно-образовательного назначения</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1.1</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д</w:t>
            </w:r>
            <w:r w:rsidRPr="00213C63">
              <w:rPr>
                <w:b/>
                <w:i/>
                <w:lang w:val="ru-RU"/>
              </w:rPr>
              <w:t>етские дошкольные учреждения</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1</w:t>
            </w:r>
          </w:p>
        </w:tc>
        <w:tc>
          <w:tcPr>
            <w:tcW w:w="1276" w:type="dxa"/>
          </w:tcPr>
          <w:p w:rsidR="007520E5" w:rsidRDefault="00874217" w:rsidP="007520E5">
            <w:pPr>
              <w:pStyle w:val="aff1"/>
              <w:ind w:firstLine="0"/>
              <w:jc w:val="center"/>
              <w:rPr>
                <w:lang w:val="ru-RU"/>
              </w:rPr>
            </w:pPr>
            <w:r>
              <w:rPr>
                <w:lang w:val="ru-RU"/>
              </w:rPr>
              <w:t>1</w:t>
            </w:r>
          </w:p>
        </w:tc>
      </w:tr>
      <w:tr w:rsidR="001032BF" w:rsidTr="000961A6">
        <w:trPr>
          <w:cantSplit/>
        </w:trPr>
        <w:tc>
          <w:tcPr>
            <w:tcW w:w="585" w:type="dxa"/>
            <w:vMerge w:val="restart"/>
            <w:shd w:val="clear" w:color="auto" w:fill="D9D9D9" w:themeFill="background1" w:themeFillShade="D9"/>
          </w:tcPr>
          <w:p w:rsidR="001032BF" w:rsidRDefault="001032BF" w:rsidP="001032BF">
            <w:pPr>
              <w:pStyle w:val="aff1"/>
              <w:ind w:firstLine="0"/>
              <w:jc w:val="center"/>
              <w:rPr>
                <w:b/>
                <w:i/>
                <w:lang w:val="ru-RU"/>
              </w:rPr>
            </w:pPr>
          </w:p>
        </w:tc>
        <w:tc>
          <w:tcPr>
            <w:tcW w:w="5284" w:type="dxa"/>
            <w:vMerge w:val="restart"/>
            <w:shd w:val="clear" w:color="auto" w:fill="F2F2F2" w:themeFill="background1" w:themeFillShade="F2"/>
          </w:tcPr>
          <w:p w:rsidR="001032BF" w:rsidRDefault="001032BF" w:rsidP="001032BF">
            <w:pPr>
              <w:pStyle w:val="aff1"/>
              <w:ind w:left="318" w:firstLine="0"/>
              <w:jc w:val="left"/>
              <w:rPr>
                <w:b/>
                <w:i/>
                <w:lang w:val="ru-RU"/>
              </w:rPr>
            </w:pPr>
          </w:p>
        </w:tc>
        <w:tc>
          <w:tcPr>
            <w:tcW w:w="992" w:type="dxa"/>
          </w:tcPr>
          <w:p w:rsidR="001032BF" w:rsidRPr="001032BF" w:rsidRDefault="001032BF" w:rsidP="001032BF">
            <w:pPr>
              <w:pStyle w:val="aff1"/>
              <w:ind w:firstLine="0"/>
              <w:jc w:val="center"/>
              <w:rPr>
                <w:lang w:val="ru-RU"/>
              </w:rPr>
            </w:pPr>
            <w:r w:rsidRPr="001032BF">
              <w:rPr>
                <w:lang w:val="ru-RU"/>
              </w:rPr>
              <w:t>мест</w:t>
            </w:r>
          </w:p>
        </w:tc>
        <w:tc>
          <w:tcPr>
            <w:tcW w:w="1276" w:type="dxa"/>
          </w:tcPr>
          <w:p w:rsidR="001032BF" w:rsidRDefault="00874217" w:rsidP="001032BF">
            <w:pPr>
              <w:pStyle w:val="aff1"/>
              <w:ind w:firstLine="0"/>
              <w:jc w:val="center"/>
              <w:rPr>
                <w:lang w:val="ru-RU"/>
              </w:rPr>
            </w:pPr>
            <w:r>
              <w:rPr>
                <w:lang w:val="ru-RU"/>
              </w:rPr>
              <w:t>90</w:t>
            </w:r>
          </w:p>
        </w:tc>
        <w:tc>
          <w:tcPr>
            <w:tcW w:w="1276" w:type="dxa"/>
          </w:tcPr>
          <w:p w:rsidR="001032BF" w:rsidRDefault="00874217" w:rsidP="001032BF">
            <w:pPr>
              <w:pStyle w:val="aff1"/>
              <w:ind w:firstLine="0"/>
              <w:jc w:val="center"/>
              <w:rPr>
                <w:lang w:val="ru-RU"/>
              </w:rPr>
            </w:pPr>
            <w:r>
              <w:rPr>
                <w:lang w:val="ru-RU"/>
              </w:rPr>
              <w:t>90</w:t>
            </w:r>
          </w:p>
        </w:tc>
      </w:tr>
      <w:tr w:rsidR="001032BF" w:rsidTr="000961A6">
        <w:trPr>
          <w:cantSplit/>
        </w:trPr>
        <w:tc>
          <w:tcPr>
            <w:tcW w:w="585" w:type="dxa"/>
            <w:vMerge/>
            <w:shd w:val="clear" w:color="auto" w:fill="D9D9D9" w:themeFill="background1" w:themeFillShade="D9"/>
          </w:tcPr>
          <w:p w:rsidR="001032BF" w:rsidRDefault="001032BF" w:rsidP="001032BF">
            <w:pPr>
              <w:pStyle w:val="aff1"/>
              <w:ind w:firstLine="0"/>
              <w:jc w:val="center"/>
              <w:rPr>
                <w:b/>
                <w:i/>
                <w:lang w:val="ru-RU"/>
              </w:rPr>
            </w:pPr>
          </w:p>
        </w:tc>
        <w:tc>
          <w:tcPr>
            <w:tcW w:w="5284" w:type="dxa"/>
            <w:vMerge/>
            <w:shd w:val="clear" w:color="auto" w:fill="F2F2F2" w:themeFill="background1" w:themeFillShade="F2"/>
          </w:tcPr>
          <w:p w:rsidR="001032BF" w:rsidRDefault="001032BF" w:rsidP="001032BF">
            <w:pPr>
              <w:pStyle w:val="aff1"/>
              <w:ind w:left="318" w:firstLine="0"/>
              <w:jc w:val="left"/>
              <w:rPr>
                <w:b/>
                <w:i/>
                <w:lang w:val="ru-RU"/>
              </w:rPr>
            </w:pPr>
          </w:p>
        </w:tc>
        <w:tc>
          <w:tcPr>
            <w:tcW w:w="992" w:type="dxa"/>
          </w:tcPr>
          <w:p w:rsidR="001032BF" w:rsidRPr="001032BF" w:rsidRDefault="001032BF" w:rsidP="001032BF">
            <w:pPr>
              <w:pStyle w:val="aff1"/>
              <w:ind w:firstLine="0"/>
              <w:jc w:val="center"/>
              <w:rPr>
                <w:lang w:val="ru-RU"/>
              </w:rPr>
            </w:pPr>
            <w:r w:rsidRPr="001032BF">
              <w:rPr>
                <w:lang w:val="ru-RU"/>
              </w:rPr>
              <w:t>мест/1000 чел.</w:t>
            </w:r>
          </w:p>
        </w:tc>
        <w:tc>
          <w:tcPr>
            <w:tcW w:w="1276" w:type="dxa"/>
          </w:tcPr>
          <w:p w:rsidR="001032BF" w:rsidRDefault="00874217" w:rsidP="001032BF">
            <w:pPr>
              <w:pStyle w:val="aff1"/>
              <w:ind w:firstLine="0"/>
              <w:jc w:val="center"/>
              <w:rPr>
                <w:lang w:val="ru-RU"/>
              </w:rPr>
            </w:pPr>
            <w:r>
              <w:rPr>
                <w:lang w:val="ru-RU"/>
              </w:rPr>
              <w:t>79,5</w:t>
            </w:r>
          </w:p>
        </w:tc>
        <w:tc>
          <w:tcPr>
            <w:tcW w:w="1276" w:type="dxa"/>
          </w:tcPr>
          <w:p w:rsidR="001032BF" w:rsidRDefault="00874217" w:rsidP="001032BF">
            <w:pPr>
              <w:pStyle w:val="aff1"/>
              <w:ind w:firstLine="0"/>
              <w:jc w:val="center"/>
              <w:rPr>
                <w:lang w:val="ru-RU"/>
              </w:rPr>
            </w:pPr>
            <w:r>
              <w:rPr>
                <w:lang w:val="ru-RU"/>
              </w:rPr>
              <w:t>76</w:t>
            </w:r>
          </w:p>
        </w:tc>
      </w:tr>
      <w:tr w:rsidR="007520E5" w:rsidTr="000961A6">
        <w:trPr>
          <w:cantSplit/>
        </w:trPr>
        <w:tc>
          <w:tcPr>
            <w:tcW w:w="585" w:type="dxa"/>
            <w:vMerge w:val="restart"/>
            <w:shd w:val="clear" w:color="auto" w:fill="D9D9D9" w:themeFill="background1" w:themeFillShade="D9"/>
          </w:tcPr>
          <w:p w:rsidR="007520E5" w:rsidRDefault="007520E5" w:rsidP="007520E5">
            <w:pPr>
              <w:pStyle w:val="aff1"/>
              <w:ind w:firstLine="0"/>
              <w:jc w:val="center"/>
              <w:rPr>
                <w:b/>
                <w:i/>
                <w:lang w:val="ru-RU"/>
              </w:rPr>
            </w:pPr>
            <w:r>
              <w:rPr>
                <w:b/>
                <w:i/>
                <w:lang w:val="ru-RU"/>
              </w:rPr>
              <w:t>1.2</w:t>
            </w:r>
          </w:p>
        </w:tc>
        <w:tc>
          <w:tcPr>
            <w:tcW w:w="5284" w:type="dxa"/>
            <w:vMerge w:val="restart"/>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общеобразовательные школы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1</w:t>
            </w:r>
          </w:p>
        </w:tc>
        <w:tc>
          <w:tcPr>
            <w:tcW w:w="1276" w:type="dxa"/>
          </w:tcPr>
          <w:p w:rsidR="007520E5" w:rsidRDefault="00874217" w:rsidP="007520E5">
            <w:pPr>
              <w:pStyle w:val="aff1"/>
              <w:ind w:firstLine="0"/>
              <w:jc w:val="center"/>
              <w:rPr>
                <w:lang w:val="ru-RU"/>
              </w:rPr>
            </w:pPr>
            <w:r>
              <w:rPr>
                <w:lang w:val="ru-RU"/>
              </w:rPr>
              <w:t>1</w:t>
            </w:r>
          </w:p>
        </w:tc>
      </w:tr>
      <w:tr w:rsidR="007520E5" w:rsidTr="000961A6">
        <w:trPr>
          <w:cantSplit/>
        </w:trPr>
        <w:tc>
          <w:tcPr>
            <w:tcW w:w="585" w:type="dxa"/>
            <w:vMerge/>
            <w:shd w:val="clear" w:color="auto" w:fill="D9D9D9" w:themeFill="background1" w:themeFillShade="D9"/>
          </w:tcPr>
          <w:p w:rsidR="007520E5" w:rsidRDefault="007520E5" w:rsidP="007520E5">
            <w:pPr>
              <w:pStyle w:val="aff1"/>
              <w:ind w:firstLine="0"/>
              <w:jc w:val="center"/>
              <w:rPr>
                <w:b/>
                <w:i/>
                <w:lang w:val="ru-RU"/>
              </w:rPr>
            </w:pPr>
          </w:p>
        </w:tc>
        <w:tc>
          <w:tcPr>
            <w:tcW w:w="5284" w:type="dxa"/>
            <w:vMerge/>
            <w:shd w:val="clear" w:color="auto" w:fill="F2F2F2" w:themeFill="background1" w:themeFillShade="F2"/>
          </w:tcPr>
          <w:p w:rsidR="007520E5" w:rsidRDefault="007520E5" w:rsidP="007520E5">
            <w:pPr>
              <w:pStyle w:val="aff1"/>
              <w:ind w:left="318" w:firstLine="0"/>
              <w:jc w:val="left"/>
              <w:rPr>
                <w:b/>
                <w:i/>
                <w:lang w:val="ru-RU"/>
              </w:rPr>
            </w:pPr>
          </w:p>
        </w:tc>
        <w:tc>
          <w:tcPr>
            <w:tcW w:w="992" w:type="dxa"/>
          </w:tcPr>
          <w:p w:rsidR="007520E5" w:rsidRDefault="007520E5" w:rsidP="007520E5">
            <w:pPr>
              <w:pStyle w:val="aff1"/>
              <w:ind w:firstLine="0"/>
              <w:jc w:val="center"/>
              <w:rPr>
                <w:lang w:val="ru-RU"/>
              </w:rPr>
            </w:pPr>
            <w:r>
              <w:rPr>
                <w:lang w:val="ru-RU"/>
              </w:rPr>
              <w:t>мест</w:t>
            </w:r>
          </w:p>
        </w:tc>
        <w:tc>
          <w:tcPr>
            <w:tcW w:w="1276" w:type="dxa"/>
          </w:tcPr>
          <w:p w:rsidR="007520E5" w:rsidRDefault="00874217" w:rsidP="007520E5">
            <w:pPr>
              <w:pStyle w:val="aff1"/>
              <w:ind w:firstLine="0"/>
              <w:jc w:val="center"/>
              <w:rPr>
                <w:lang w:val="ru-RU"/>
              </w:rPr>
            </w:pPr>
            <w:r>
              <w:rPr>
                <w:lang w:val="ru-RU"/>
              </w:rPr>
              <w:t>180</w:t>
            </w:r>
          </w:p>
        </w:tc>
        <w:tc>
          <w:tcPr>
            <w:tcW w:w="1276" w:type="dxa"/>
          </w:tcPr>
          <w:p w:rsidR="007520E5" w:rsidRDefault="00874217" w:rsidP="007520E5">
            <w:pPr>
              <w:pStyle w:val="aff1"/>
              <w:ind w:firstLine="0"/>
              <w:jc w:val="center"/>
              <w:rPr>
                <w:lang w:val="ru-RU"/>
              </w:rPr>
            </w:pPr>
            <w:r>
              <w:rPr>
                <w:lang w:val="ru-RU"/>
              </w:rPr>
              <w:t>180</w:t>
            </w:r>
          </w:p>
        </w:tc>
      </w:tr>
      <w:tr w:rsidR="007520E5" w:rsidTr="000961A6">
        <w:trPr>
          <w:cantSplit/>
        </w:trPr>
        <w:tc>
          <w:tcPr>
            <w:tcW w:w="585" w:type="dxa"/>
            <w:vMerge/>
            <w:shd w:val="clear" w:color="auto" w:fill="D9D9D9" w:themeFill="background1" w:themeFillShade="D9"/>
          </w:tcPr>
          <w:p w:rsidR="007520E5" w:rsidRDefault="007520E5" w:rsidP="007520E5">
            <w:pPr>
              <w:pStyle w:val="aff1"/>
              <w:ind w:firstLine="0"/>
              <w:jc w:val="center"/>
              <w:rPr>
                <w:b/>
                <w:i/>
                <w:lang w:val="ru-RU"/>
              </w:rPr>
            </w:pPr>
          </w:p>
        </w:tc>
        <w:tc>
          <w:tcPr>
            <w:tcW w:w="5284" w:type="dxa"/>
            <w:vMerge/>
            <w:shd w:val="clear" w:color="auto" w:fill="F2F2F2" w:themeFill="background1" w:themeFillShade="F2"/>
          </w:tcPr>
          <w:p w:rsidR="007520E5" w:rsidRDefault="007520E5" w:rsidP="007520E5">
            <w:pPr>
              <w:pStyle w:val="aff1"/>
              <w:ind w:left="318" w:firstLine="0"/>
              <w:jc w:val="left"/>
              <w:rPr>
                <w:b/>
                <w:i/>
                <w:lang w:val="ru-RU"/>
              </w:rPr>
            </w:pPr>
          </w:p>
        </w:tc>
        <w:tc>
          <w:tcPr>
            <w:tcW w:w="992" w:type="dxa"/>
          </w:tcPr>
          <w:p w:rsidR="007520E5" w:rsidRDefault="007520E5" w:rsidP="007520E5">
            <w:pPr>
              <w:pStyle w:val="aff1"/>
              <w:ind w:firstLine="0"/>
              <w:jc w:val="center"/>
              <w:rPr>
                <w:lang w:val="ru-RU"/>
              </w:rPr>
            </w:pPr>
            <w:r>
              <w:rPr>
                <w:lang w:val="ru-RU"/>
              </w:rPr>
              <w:t>мест/1000 чел.</w:t>
            </w:r>
          </w:p>
        </w:tc>
        <w:tc>
          <w:tcPr>
            <w:tcW w:w="1276" w:type="dxa"/>
          </w:tcPr>
          <w:p w:rsidR="007520E5" w:rsidRDefault="00874217" w:rsidP="007520E5">
            <w:pPr>
              <w:pStyle w:val="aff1"/>
              <w:ind w:firstLine="0"/>
              <w:jc w:val="center"/>
              <w:rPr>
                <w:lang w:val="ru-RU"/>
              </w:rPr>
            </w:pPr>
            <w:r>
              <w:rPr>
                <w:lang w:val="ru-RU"/>
              </w:rPr>
              <w:t>159</w:t>
            </w:r>
          </w:p>
        </w:tc>
        <w:tc>
          <w:tcPr>
            <w:tcW w:w="1276" w:type="dxa"/>
          </w:tcPr>
          <w:p w:rsidR="007520E5" w:rsidRDefault="00874217" w:rsidP="007520E5">
            <w:pPr>
              <w:pStyle w:val="aff1"/>
              <w:ind w:firstLine="0"/>
              <w:jc w:val="center"/>
              <w:rPr>
                <w:lang w:val="ru-RU"/>
              </w:rPr>
            </w:pPr>
            <w:r>
              <w:rPr>
                <w:lang w:val="ru-RU"/>
              </w:rPr>
              <w:t>152</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8828" w:type="dxa"/>
            <w:gridSpan w:val="4"/>
            <w:shd w:val="clear" w:color="auto" w:fill="F2F2F2" w:themeFill="background1" w:themeFillShade="F2"/>
          </w:tcPr>
          <w:p w:rsidR="007520E5" w:rsidRDefault="007520E5" w:rsidP="007520E5">
            <w:pPr>
              <w:pStyle w:val="aff1"/>
              <w:ind w:left="47" w:firstLine="0"/>
              <w:jc w:val="left"/>
              <w:rPr>
                <w:lang w:val="ru-RU"/>
              </w:rPr>
            </w:pPr>
            <w:r>
              <w:rPr>
                <w:b/>
                <w:i/>
                <w:lang w:val="ru-RU"/>
              </w:rPr>
              <w:t>Объекты здравоохранения</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фельдшерско-акушерские пункты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2</w:t>
            </w:r>
          </w:p>
        </w:tc>
        <w:tc>
          <w:tcPr>
            <w:tcW w:w="1276" w:type="dxa"/>
          </w:tcPr>
          <w:p w:rsidR="007520E5" w:rsidRDefault="00874217" w:rsidP="007520E5">
            <w:pPr>
              <w:pStyle w:val="aff1"/>
              <w:ind w:firstLine="0"/>
              <w:jc w:val="center"/>
              <w:rPr>
                <w:lang w:val="ru-RU"/>
              </w:rPr>
            </w:pPr>
            <w:r>
              <w:rPr>
                <w:lang w:val="ru-RU"/>
              </w:rPr>
              <w:t>2</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2.2</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офис врача общей практики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1032BF" w:rsidP="007520E5">
            <w:pPr>
              <w:pStyle w:val="aff1"/>
              <w:ind w:firstLine="0"/>
              <w:jc w:val="center"/>
              <w:rPr>
                <w:lang w:val="ru-RU"/>
              </w:rPr>
            </w:pPr>
            <w:r>
              <w:rPr>
                <w:lang w:val="ru-RU"/>
              </w:rPr>
              <w:t>-</w:t>
            </w:r>
          </w:p>
        </w:tc>
        <w:tc>
          <w:tcPr>
            <w:tcW w:w="1276" w:type="dxa"/>
          </w:tcPr>
          <w:p w:rsidR="007520E5" w:rsidRDefault="001032BF" w:rsidP="007520E5">
            <w:pPr>
              <w:pStyle w:val="aff1"/>
              <w:ind w:firstLine="0"/>
              <w:jc w:val="center"/>
              <w:rPr>
                <w:lang w:val="ru-RU"/>
              </w:rPr>
            </w:pPr>
            <w:r>
              <w:rPr>
                <w:lang w:val="ru-RU"/>
              </w:rPr>
              <w:t>-</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sidRPr="00940A8F">
              <w:rPr>
                <w:b/>
                <w:i/>
                <w:lang w:val="ru-RU"/>
              </w:rPr>
              <w:t>Спортивные и физкультурно-оздоровительные объекты</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плоскостные спортивные сооружения</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Pr="00CA32F3" w:rsidRDefault="00874217" w:rsidP="007520E5">
            <w:pPr>
              <w:pStyle w:val="aff1"/>
              <w:ind w:firstLine="0"/>
              <w:jc w:val="center"/>
              <w:rPr>
                <w:lang w:val="ru-RU"/>
              </w:rPr>
            </w:pPr>
            <w:r>
              <w:rPr>
                <w:lang w:val="ru-RU"/>
              </w:rPr>
              <w:t>3</w:t>
            </w:r>
          </w:p>
        </w:tc>
        <w:tc>
          <w:tcPr>
            <w:tcW w:w="1276" w:type="dxa"/>
          </w:tcPr>
          <w:p w:rsidR="007520E5" w:rsidRDefault="00874217" w:rsidP="007520E5">
            <w:pPr>
              <w:pStyle w:val="aff1"/>
              <w:ind w:firstLine="0"/>
              <w:jc w:val="center"/>
              <w:rPr>
                <w:lang w:val="ru-RU"/>
              </w:rPr>
            </w:pPr>
            <w:r>
              <w:rPr>
                <w:lang w:val="ru-RU"/>
              </w:rPr>
              <w:t>3</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3.2</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спортивные залы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Pr="00CA32F3" w:rsidRDefault="00874217" w:rsidP="007520E5">
            <w:pPr>
              <w:pStyle w:val="aff1"/>
              <w:ind w:firstLine="0"/>
              <w:jc w:val="center"/>
              <w:rPr>
                <w:lang w:val="ru-RU"/>
              </w:rPr>
            </w:pPr>
            <w:r>
              <w:rPr>
                <w:lang w:val="ru-RU"/>
              </w:rPr>
              <w:t>1</w:t>
            </w:r>
          </w:p>
        </w:tc>
        <w:tc>
          <w:tcPr>
            <w:tcW w:w="1276" w:type="dxa"/>
          </w:tcPr>
          <w:p w:rsidR="007520E5" w:rsidRDefault="00874217" w:rsidP="007520E5">
            <w:pPr>
              <w:pStyle w:val="aff1"/>
              <w:ind w:firstLine="0"/>
              <w:jc w:val="center"/>
              <w:rPr>
                <w:lang w:val="ru-RU"/>
              </w:rPr>
            </w:pPr>
            <w:r>
              <w:rPr>
                <w:lang w:val="ru-RU"/>
              </w:rPr>
              <w:t>1</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О</w:t>
            </w:r>
            <w:r w:rsidRPr="005F7475">
              <w:rPr>
                <w:b/>
                <w:i/>
                <w:lang w:val="ru-RU"/>
              </w:rPr>
              <w:t>бъекты культурно-досугового назначения</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4.1</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сельские клубы</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2</w:t>
            </w:r>
          </w:p>
        </w:tc>
        <w:tc>
          <w:tcPr>
            <w:tcW w:w="1276" w:type="dxa"/>
          </w:tcPr>
          <w:p w:rsidR="007520E5" w:rsidRDefault="00874217" w:rsidP="007520E5">
            <w:pPr>
              <w:pStyle w:val="aff1"/>
              <w:ind w:firstLine="0"/>
              <w:jc w:val="center"/>
              <w:rPr>
                <w:lang w:val="ru-RU"/>
              </w:rPr>
            </w:pPr>
            <w:r>
              <w:rPr>
                <w:lang w:val="ru-RU"/>
              </w:rPr>
              <w:t>2</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4.2</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сельские библиотеки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1</w:t>
            </w:r>
          </w:p>
        </w:tc>
        <w:tc>
          <w:tcPr>
            <w:tcW w:w="1276" w:type="dxa"/>
          </w:tcPr>
          <w:p w:rsidR="007520E5" w:rsidRDefault="00874217" w:rsidP="007520E5">
            <w:pPr>
              <w:pStyle w:val="aff1"/>
              <w:ind w:firstLine="0"/>
              <w:jc w:val="center"/>
              <w:rPr>
                <w:lang w:val="ru-RU"/>
              </w:rPr>
            </w:pPr>
            <w:r>
              <w:rPr>
                <w:lang w:val="ru-RU"/>
              </w:rPr>
              <w:t>1</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w:t>
            </w:r>
          </w:p>
        </w:tc>
        <w:tc>
          <w:tcPr>
            <w:tcW w:w="8828" w:type="dxa"/>
            <w:gridSpan w:val="4"/>
            <w:shd w:val="clear" w:color="auto" w:fill="F2F2F2" w:themeFill="background1" w:themeFillShade="F2"/>
          </w:tcPr>
          <w:p w:rsidR="007520E5" w:rsidRPr="005F7475" w:rsidRDefault="007520E5" w:rsidP="007520E5">
            <w:pPr>
              <w:pStyle w:val="aff1"/>
              <w:ind w:left="47" w:firstLine="0"/>
              <w:jc w:val="left"/>
              <w:rPr>
                <w:b/>
                <w:i/>
                <w:lang w:val="ru-RU"/>
              </w:rPr>
            </w:pPr>
            <w:r w:rsidRPr="005F7475">
              <w:rPr>
                <w:b/>
                <w:i/>
                <w:lang w:val="ru-RU"/>
              </w:rPr>
              <w:t>Объекты торгового назначения</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количество объектов розничной торговли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874217" w:rsidP="007520E5">
            <w:pPr>
              <w:pStyle w:val="aff1"/>
              <w:ind w:firstLine="0"/>
              <w:jc w:val="center"/>
              <w:rPr>
                <w:lang w:val="ru-RU"/>
              </w:rPr>
            </w:pPr>
            <w:r>
              <w:rPr>
                <w:lang w:val="ru-RU"/>
              </w:rPr>
              <w:t>8</w:t>
            </w:r>
          </w:p>
        </w:tc>
        <w:tc>
          <w:tcPr>
            <w:tcW w:w="1276" w:type="dxa"/>
          </w:tcPr>
          <w:p w:rsidR="007520E5" w:rsidRDefault="00874217" w:rsidP="007520E5">
            <w:pPr>
              <w:pStyle w:val="aff1"/>
              <w:ind w:firstLine="0"/>
              <w:jc w:val="center"/>
              <w:rPr>
                <w:lang w:val="ru-RU"/>
              </w:rPr>
            </w:pPr>
            <w:r>
              <w:rPr>
                <w:lang w:val="ru-RU"/>
              </w:rPr>
              <w:t>8</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5.2</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общая торговая площадь</w:t>
            </w:r>
          </w:p>
        </w:tc>
        <w:tc>
          <w:tcPr>
            <w:tcW w:w="992" w:type="dxa"/>
          </w:tcPr>
          <w:p w:rsidR="007520E5" w:rsidRDefault="007520E5" w:rsidP="007520E5">
            <w:pPr>
              <w:pStyle w:val="aff1"/>
              <w:ind w:firstLine="0"/>
              <w:jc w:val="center"/>
              <w:rPr>
                <w:lang w:val="ru-RU"/>
              </w:rPr>
            </w:pPr>
            <w:r>
              <w:rPr>
                <w:lang w:val="ru-RU"/>
              </w:rPr>
              <w:t>м</w:t>
            </w:r>
            <w:r>
              <w:rPr>
                <w:vertAlign w:val="superscript"/>
                <w:lang w:val="ru-RU"/>
              </w:rPr>
              <w:t>2</w:t>
            </w:r>
          </w:p>
        </w:tc>
        <w:tc>
          <w:tcPr>
            <w:tcW w:w="1276" w:type="dxa"/>
          </w:tcPr>
          <w:p w:rsidR="007520E5" w:rsidRDefault="00874217" w:rsidP="0021019C">
            <w:pPr>
              <w:pStyle w:val="aff1"/>
              <w:ind w:firstLine="0"/>
              <w:jc w:val="center"/>
              <w:rPr>
                <w:lang w:val="ru-RU"/>
              </w:rPr>
            </w:pPr>
            <w:r>
              <w:rPr>
                <w:lang w:val="ru-RU"/>
              </w:rPr>
              <w:t>651</w:t>
            </w:r>
            <w:r w:rsidR="00915418">
              <w:rPr>
                <w:lang w:val="ru-RU"/>
              </w:rPr>
              <w:t>,4</w:t>
            </w:r>
          </w:p>
        </w:tc>
        <w:tc>
          <w:tcPr>
            <w:tcW w:w="1276" w:type="dxa"/>
          </w:tcPr>
          <w:p w:rsidR="007520E5" w:rsidRDefault="00874217" w:rsidP="00996BD6">
            <w:pPr>
              <w:pStyle w:val="aff1"/>
              <w:ind w:firstLine="0"/>
              <w:jc w:val="center"/>
              <w:rPr>
                <w:lang w:val="ru-RU"/>
              </w:rPr>
            </w:pPr>
            <w:r>
              <w:rPr>
                <w:lang w:val="ru-RU"/>
              </w:rPr>
              <w:t>651</w:t>
            </w:r>
            <w:r w:rsidR="00915418">
              <w:rPr>
                <w:lang w:val="ru-RU"/>
              </w:rPr>
              <w:t>,4</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5.3</w:t>
            </w:r>
          </w:p>
        </w:tc>
        <w:tc>
          <w:tcPr>
            <w:tcW w:w="5284" w:type="dxa"/>
            <w:shd w:val="clear" w:color="auto" w:fill="F2F2F2" w:themeFill="background1" w:themeFillShade="F2"/>
          </w:tcPr>
          <w:p w:rsidR="007520E5" w:rsidRPr="00213C63" w:rsidRDefault="007520E5" w:rsidP="007520E5">
            <w:pPr>
              <w:pStyle w:val="aff1"/>
              <w:ind w:left="318" w:firstLine="0"/>
              <w:jc w:val="left"/>
              <w:rPr>
                <w:b/>
                <w:i/>
                <w:lang w:val="ru-RU"/>
              </w:rPr>
            </w:pPr>
            <w:r>
              <w:rPr>
                <w:b/>
                <w:i/>
                <w:lang w:val="ru-RU"/>
              </w:rPr>
              <w:t>обеспеченность населения торговой площадью</w:t>
            </w:r>
          </w:p>
        </w:tc>
        <w:tc>
          <w:tcPr>
            <w:tcW w:w="992" w:type="dxa"/>
          </w:tcPr>
          <w:p w:rsidR="007520E5" w:rsidRDefault="007520E5" w:rsidP="007520E5">
            <w:pPr>
              <w:pStyle w:val="aff1"/>
              <w:ind w:firstLine="0"/>
              <w:jc w:val="center"/>
              <w:rPr>
                <w:lang w:val="ru-RU"/>
              </w:rPr>
            </w:pPr>
            <w:r>
              <w:rPr>
                <w:lang w:val="ru-RU"/>
              </w:rPr>
              <w:t>м</w:t>
            </w:r>
            <w:r>
              <w:rPr>
                <w:vertAlign w:val="superscript"/>
                <w:lang w:val="ru-RU"/>
              </w:rPr>
              <w:t>2</w:t>
            </w:r>
            <w:r>
              <w:rPr>
                <w:lang w:val="ru-RU"/>
              </w:rPr>
              <w:t>/1000 чел.</w:t>
            </w:r>
          </w:p>
        </w:tc>
        <w:tc>
          <w:tcPr>
            <w:tcW w:w="1276" w:type="dxa"/>
          </w:tcPr>
          <w:p w:rsidR="007520E5" w:rsidRDefault="00915418" w:rsidP="007520E5">
            <w:pPr>
              <w:pStyle w:val="aff1"/>
              <w:ind w:firstLine="0"/>
              <w:jc w:val="center"/>
              <w:rPr>
                <w:lang w:val="ru-RU"/>
              </w:rPr>
            </w:pPr>
            <w:r>
              <w:rPr>
                <w:lang w:val="ru-RU"/>
              </w:rPr>
              <w:t>575</w:t>
            </w:r>
          </w:p>
        </w:tc>
        <w:tc>
          <w:tcPr>
            <w:tcW w:w="1276" w:type="dxa"/>
          </w:tcPr>
          <w:p w:rsidR="007520E5" w:rsidRDefault="00915418" w:rsidP="007520E5">
            <w:pPr>
              <w:pStyle w:val="aff1"/>
              <w:ind w:firstLine="0"/>
              <w:jc w:val="center"/>
              <w:rPr>
                <w:lang w:val="ru-RU"/>
              </w:rPr>
            </w:pPr>
            <w:r>
              <w:rPr>
                <w:lang w:val="ru-RU"/>
              </w:rPr>
              <w:t>551</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6</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Объекты общественного питания</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6.1</w:t>
            </w:r>
          </w:p>
        </w:tc>
        <w:tc>
          <w:tcPr>
            <w:tcW w:w="5284" w:type="dxa"/>
            <w:shd w:val="clear" w:color="auto" w:fill="F2F2F2" w:themeFill="background1" w:themeFillShade="F2"/>
          </w:tcPr>
          <w:p w:rsidR="007520E5" w:rsidRDefault="00915418" w:rsidP="007520E5">
            <w:pPr>
              <w:pStyle w:val="aff1"/>
              <w:ind w:left="318" w:firstLine="0"/>
              <w:jc w:val="left"/>
              <w:rPr>
                <w:b/>
                <w:i/>
                <w:lang w:val="ru-RU"/>
              </w:rPr>
            </w:pPr>
            <w:r w:rsidRPr="00915418">
              <w:rPr>
                <w:b/>
                <w:i/>
                <w:lang w:val="ru-RU"/>
              </w:rPr>
              <w:t>количество объектов</w:t>
            </w:r>
            <w:r>
              <w:t xml:space="preserve"> </w:t>
            </w:r>
            <w:r w:rsidRPr="00915418">
              <w:rPr>
                <w:b/>
                <w:i/>
                <w:lang w:val="ru-RU"/>
              </w:rPr>
              <w:t>общественного питания</w:t>
            </w:r>
          </w:p>
        </w:tc>
        <w:tc>
          <w:tcPr>
            <w:tcW w:w="992" w:type="dxa"/>
          </w:tcPr>
          <w:p w:rsidR="007520E5" w:rsidRDefault="007520E5" w:rsidP="007520E5">
            <w:pPr>
              <w:pStyle w:val="aff1"/>
              <w:ind w:firstLine="0"/>
              <w:jc w:val="center"/>
              <w:rPr>
                <w:lang w:val="ru-RU"/>
              </w:rPr>
            </w:pPr>
            <w:r>
              <w:rPr>
                <w:lang w:val="ru-RU"/>
              </w:rPr>
              <w:t>мест</w:t>
            </w:r>
          </w:p>
        </w:tc>
        <w:tc>
          <w:tcPr>
            <w:tcW w:w="1276" w:type="dxa"/>
          </w:tcPr>
          <w:p w:rsidR="007520E5" w:rsidRDefault="00915418" w:rsidP="007520E5">
            <w:pPr>
              <w:pStyle w:val="aff1"/>
              <w:ind w:firstLine="0"/>
              <w:jc w:val="center"/>
              <w:rPr>
                <w:lang w:val="ru-RU"/>
              </w:rPr>
            </w:pPr>
            <w:r>
              <w:rPr>
                <w:lang w:val="ru-RU"/>
              </w:rPr>
              <w:t>2</w:t>
            </w:r>
          </w:p>
        </w:tc>
        <w:tc>
          <w:tcPr>
            <w:tcW w:w="1276" w:type="dxa"/>
          </w:tcPr>
          <w:p w:rsidR="007520E5" w:rsidRDefault="00915418" w:rsidP="007520E5">
            <w:pPr>
              <w:pStyle w:val="aff1"/>
              <w:ind w:firstLine="0"/>
              <w:jc w:val="center"/>
              <w:rPr>
                <w:lang w:val="ru-RU"/>
              </w:rPr>
            </w:pPr>
            <w:r>
              <w:rPr>
                <w:lang w:val="ru-RU"/>
              </w:rPr>
              <w:t>2</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lastRenderedPageBreak/>
              <w:t>7</w:t>
            </w:r>
          </w:p>
        </w:tc>
        <w:tc>
          <w:tcPr>
            <w:tcW w:w="8828" w:type="dxa"/>
            <w:gridSpan w:val="4"/>
            <w:shd w:val="clear" w:color="auto" w:fill="F2F2F2" w:themeFill="background1" w:themeFillShade="F2"/>
          </w:tcPr>
          <w:p w:rsidR="007520E5" w:rsidRDefault="007520E5" w:rsidP="007520E5">
            <w:pPr>
              <w:pStyle w:val="aff1"/>
              <w:ind w:firstLine="0"/>
              <w:jc w:val="left"/>
              <w:rPr>
                <w:lang w:val="ru-RU"/>
              </w:rPr>
            </w:pPr>
            <w:r>
              <w:rPr>
                <w:b/>
                <w:i/>
                <w:lang w:val="ru-RU"/>
              </w:rPr>
              <w:t>Учреждения жилищно-коммунального хозяйства</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7.1</w:t>
            </w:r>
          </w:p>
        </w:tc>
        <w:tc>
          <w:tcPr>
            <w:tcW w:w="5284" w:type="dxa"/>
            <w:shd w:val="clear" w:color="auto" w:fill="F2F2F2" w:themeFill="background1" w:themeFillShade="F2"/>
          </w:tcPr>
          <w:p w:rsidR="007520E5" w:rsidRDefault="007520E5" w:rsidP="007520E5">
            <w:pPr>
              <w:pStyle w:val="aff1"/>
              <w:ind w:firstLine="0"/>
              <w:jc w:val="left"/>
              <w:rPr>
                <w:b/>
                <w:i/>
                <w:lang w:val="ru-RU"/>
              </w:rPr>
            </w:pPr>
            <w:r>
              <w:rPr>
                <w:b/>
                <w:i/>
                <w:lang w:val="ru-RU"/>
              </w:rPr>
              <w:t>Пожарное депо</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1032BF" w:rsidP="007520E5">
            <w:pPr>
              <w:pStyle w:val="aff1"/>
              <w:ind w:firstLine="0"/>
              <w:jc w:val="center"/>
              <w:rPr>
                <w:lang w:val="ru-RU"/>
              </w:rPr>
            </w:pPr>
            <w:r>
              <w:rPr>
                <w:lang w:val="ru-RU"/>
              </w:rPr>
              <w:t>-</w:t>
            </w:r>
          </w:p>
        </w:tc>
        <w:tc>
          <w:tcPr>
            <w:tcW w:w="1276" w:type="dxa"/>
          </w:tcPr>
          <w:p w:rsidR="007520E5" w:rsidRDefault="001032BF" w:rsidP="007520E5">
            <w:pPr>
              <w:pStyle w:val="aff1"/>
              <w:ind w:firstLine="0"/>
              <w:jc w:val="center"/>
              <w:rPr>
                <w:lang w:val="ru-RU"/>
              </w:rPr>
            </w:pPr>
            <w:r>
              <w:rPr>
                <w:lang w:val="ru-RU"/>
              </w:rPr>
              <w:t>-</w:t>
            </w:r>
          </w:p>
        </w:tc>
      </w:tr>
      <w:tr w:rsidR="007520E5" w:rsidTr="007520E5">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w:t>
            </w:r>
          </w:p>
        </w:tc>
        <w:tc>
          <w:tcPr>
            <w:tcW w:w="8828" w:type="dxa"/>
            <w:gridSpan w:val="4"/>
            <w:shd w:val="clear" w:color="auto" w:fill="F2F2F2" w:themeFill="background1" w:themeFillShade="F2"/>
          </w:tcPr>
          <w:p w:rsidR="007520E5" w:rsidRDefault="007520E5" w:rsidP="007520E5">
            <w:pPr>
              <w:pStyle w:val="aff1"/>
              <w:ind w:firstLine="0"/>
              <w:jc w:val="center"/>
              <w:rPr>
                <w:lang w:val="ru-RU"/>
              </w:rPr>
            </w:pPr>
            <w:r>
              <w:rPr>
                <w:b/>
                <w:i/>
                <w:lang w:val="ru-RU"/>
              </w:rPr>
              <w:t>Объекты связи</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8.1</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отделения почтовой связи</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915418" w:rsidP="007520E5">
            <w:pPr>
              <w:pStyle w:val="aff1"/>
              <w:ind w:firstLine="0"/>
              <w:jc w:val="center"/>
              <w:rPr>
                <w:lang w:val="ru-RU"/>
              </w:rPr>
            </w:pPr>
            <w:r>
              <w:rPr>
                <w:lang w:val="ru-RU"/>
              </w:rPr>
              <w:t>1</w:t>
            </w:r>
          </w:p>
        </w:tc>
        <w:tc>
          <w:tcPr>
            <w:tcW w:w="1276" w:type="dxa"/>
          </w:tcPr>
          <w:p w:rsidR="007520E5" w:rsidRDefault="00915418" w:rsidP="007520E5">
            <w:pPr>
              <w:pStyle w:val="aff1"/>
              <w:ind w:firstLine="0"/>
              <w:jc w:val="center"/>
              <w:rPr>
                <w:lang w:val="ru-RU"/>
              </w:rPr>
            </w:pPr>
            <w:r>
              <w:rPr>
                <w:lang w:val="ru-RU"/>
              </w:rPr>
              <w:t>1</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8.2</w:t>
            </w:r>
          </w:p>
        </w:tc>
        <w:tc>
          <w:tcPr>
            <w:tcW w:w="5284" w:type="dxa"/>
            <w:shd w:val="clear" w:color="auto" w:fill="F2F2F2" w:themeFill="background1" w:themeFillShade="F2"/>
          </w:tcPr>
          <w:p w:rsidR="007520E5" w:rsidRDefault="007520E5" w:rsidP="007520E5">
            <w:pPr>
              <w:pStyle w:val="aff1"/>
              <w:ind w:left="318" w:firstLine="0"/>
              <w:jc w:val="left"/>
              <w:rPr>
                <w:b/>
                <w:i/>
                <w:lang w:val="ru-RU"/>
              </w:rPr>
            </w:pPr>
            <w:r>
              <w:rPr>
                <w:b/>
                <w:i/>
                <w:lang w:val="ru-RU"/>
              </w:rPr>
              <w:t>АТС</w:t>
            </w:r>
          </w:p>
        </w:tc>
        <w:tc>
          <w:tcPr>
            <w:tcW w:w="992" w:type="dxa"/>
          </w:tcPr>
          <w:p w:rsidR="007520E5" w:rsidRDefault="007520E5" w:rsidP="007520E5">
            <w:pPr>
              <w:pStyle w:val="aff1"/>
              <w:ind w:firstLine="0"/>
              <w:jc w:val="center"/>
              <w:rPr>
                <w:lang w:val="ru-RU"/>
              </w:rPr>
            </w:pPr>
            <w:r>
              <w:rPr>
                <w:lang w:val="ru-RU"/>
              </w:rPr>
              <w:t>ед.</w:t>
            </w:r>
          </w:p>
        </w:tc>
        <w:tc>
          <w:tcPr>
            <w:tcW w:w="1276" w:type="dxa"/>
          </w:tcPr>
          <w:p w:rsidR="007520E5" w:rsidRDefault="00915418" w:rsidP="007520E5">
            <w:pPr>
              <w:pStyle w:val="aff1"/>
              <w:ind w:firstLine="0"/>
              <w:jc w:val="center"/>
              <w:rPr>
                <w:lang w:val="ru-RU"/>
              </w:rPr>
            </w:pPr>
            <w:r>
              <w:rPr>
                <w:lang w:val="ru-RU"/>
              </w:rPr>
              <w:t>1</w:t>
            </w:r>
          </w:p>
        </w:tc>
        <w:tc>
          <w:tcPr>
            <w:tcW w:w="1276" w:type="dxa"/>
          </w:tcPr>
          <w:p w:rsidR="007520E5" w:rsidRDefault="00915418" w:rsidP="007520E5">
            <w:pPr>
              <w:pStyle w:val="aff1"/>
              <w:ind w:firstLine="0"/>
              <w:jc w:val="center"/>
              <w:rPr>
                <w:lang w:val="ru-RU"/>
              </w:rPr>
            </w:pPr>
            <w:r>
              <w:rPr>
                <w:lang w:val="ru-RU"/>
              </w:rPr>
              <w:t>1</w:t>
            </w:r>
          </w:p>
        </w:tc>
      </w:tr>
      <w:tr w:rsidR="00915418" w:rsidTr="000961A6">
        <w:trPr>
          <w:cantSplit/>
        </w:trPr>
        <w:tc>
          <w:tcPr>
            <w:tcW w:w="585" w:type="dxa"/>
            <w:shd w:val="clear" w:color="auto" w:fill="D9D9D9" w:themeFill="background1" w:themeFillShade="D9"/>
          </w:tcPr>
          <w:p w:rsidR="00915418" w:rsidRDefault="00915418" w:rsidP="007520E5">
            <w:pPr>
              <w:pStyle w:val="aff1"/>
              <w:ind w:firstLine="0"/>
              <w:jc w:val="center"/>
              <w:rPr>
                <w:b/>
                <w:i/>
                <w:lang w:val="ru-RU"/>
              </w:rPr>
            </w:pPr>
            <w:r>
              <w:rPr>
                <w:b/>
                <w:i/>
                <w:lang w:val="ru-RU"/>
              </w:rPr>
              <w:t>8.3</w:t>
            </w:r>
          </w:p>
        </w:tc>
        <w:tc>
          <w:tcPr>
            <w:tcW w:w="5284" w:type="dxa"/>
            <w:shd w:val="clear" w:color="auto" w:fill="F2F2F2" w:themeFill="background1" w:themeFillShade="F2"/>
          </w:tcPr>
          <w:p w:rsidR="00915418" w:rsidRDefault="00915418" w:rsidP="007520E5">
            <w:pPr>
              <w:pStyle w:val="aff1"/>
              <w:ind w:left="318" w:firstLine="0"/>
              <w:jc w:val="left"/>
              <w:rPr>
                <w:b/>
                <w:i/>
                <w:lang w:val="ru-RU"/>
              </w:rPr>
            </w:pPr>
            <w:r>
              <w:rPr>
                <w:b/>
                <w:i/>
                <w:lang w:val="ru-RU"/>
              </w:rPr>
              <w:t>отделение банка России</w:t>
            </w:r>
          </w:p>
        </w:tc>
        <w:tc>
          <w:tcPr>
            <w:tcW w:w="992" w:type="dxa"/>
          </w:tcPr>
          <w:p w:rsidR="00915418" w:rsidRDefault="00915418" w:rsidP="007520E5">
            <w:pPr>
              <w:pStyle w:val="aff1"/>
              <w:ind w:firstLine="0"/>
              <w:jc w:val="center"/>
              <w:rPr>
                <w:lang w:val="ru-RU"/>
              </w:rPr>
            </w:pPr>
            <w:r>
              <w:rPr>
                <w:lang w:val="ru-RU"/>
              </w:rPr>
              <w:t>ед.</w:t>
            </w:r>
          </w:p>
        </w:tc>
        <w:tc>
          <w:tcPr>
            <w:tcW w:w="1276" w:type="dxa"/>
          </w:tcPr>
          <w:p w:rsidR="00915418" w:rsidRPr="00CA32F3" w:rsidRDefault="00915418" w:rsidP="007520E5">
            <w:pPr>
              <w:pStyle w:val="aff1"/>
              <w:ind w:firstLine="0"/>
              <w:jc w:val="center"/>
              <w:rPr>
                <w:lang w:val="ru-RU"/>
              </w:rPr>
            </w:pPr>
            <w:r>
              <w:rPr>
                <w:lang w:val="ru-RU"/>
              </w:rPr>
              <w:t>1</w:t>
            </w:r>
          </w:p>
        </w:tc>
        <w:tc>
          <w:tcPr>
            <w:tcW w:w="1276" w:type="dxa"/>
          </w:tcPr>
          <w:p w:rsidR="00915418" w:rsidRDefault="00915418" w:rsidP="007520E5">
            <w:pPr>
              <w:pStyle w:val="aff1"/>
              <w:ind w:firstLine="0"/>
              <w:jc w:val="center"/>
              <w:rPr>
                <w:lang w:val="ru-RU"/>
              </w:rPr>
            </w:pPr>
            <w:r>
              <w:rPr>
                <w:lang w:val="ru-RU"/>
              </w:rPr>
              <w:t>1</w:t>
            </w:r>
          </w:p>
        </w:tc>
      </w:tr>
      <w:tr w:rsidR="007520E5" w:rsidTr="007520E5">
        <w:trPr>
          <w:cantSplit/>
        </w:trPr>
        <w:tc>
          <w:tcPr>
            <w:tcW w:w="9413" w:type="dxa"/>
            <w:gridSpan w:val="5"/>
            <w:shd w:val="clear" w:color="auto" w:fill="D9D9D9" w:themeFill="background1" w:themeFillShade="D9"/>
          </w:tcPr>
          <w:p w:rsidR="007520E5" w:rsidRDefault="002F2D1C" w:rsidP="002F2D1C">
            <w:pPr>
              <w:pStyle w:val="aff1"/>
              <w:ind w:firstLine="0"/>
              <w:jc w:val="center"/>
              <w:rPr>
                <w:lang w:val="ru-RU"/>
              </w:rPr>
            </w:pPr>
            <w:r w:rsidRPr="002F2D1C">
              <w:rPr>
                <w:b/>
                <w:i/>
              </w:rPr>
              <w:t>IV</w:t>
            </w:r>
            <w:r w:rsidR="007520E5" w:rsidRPr="00FD35F3">
              <w:rPr>
                <w:b/>
                <w:i/>
                <w:lang w:val="ru-RU"/>
              </w:rPr>
              <w:t xml:space="preserve">. </w:t>
            </w:r>
            <w:r w:rsidR="007520E5">
              <w:rPr>
                <w:b/>
                <w:i/>
                <w:lang w:val="ru-RU"/>
              </w:rPr>
              <w:t>Транспорт</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Pr="00C92AF4" w:rsidRDefault="007520E5" w:rsidP="007520E5">
            <w:pPr>
              <w:pStyle w:val="aff1"/>
              <w:ind w:firstLine="0"/>
              <w:jc w:val="left"/>
              <w:rPr>
                <w:b/>
                <w:i/>
                <w:lang w:val="ru-RU"/>
              </w:rPr>
            </w:pPr>
            <w:r w:rsidRPr="00C92AF4">
              <w:rPr>
                <w:b/>
                <w:i/>
                <w:lang w:val="ru-RU"/>
              </w:rPr>
              <w:t>Протяженность автомобильных дорог, в том числе</w:t>
            </w:r>
          </w:p>
        </w:tc>
        <w:tc>
          <w:tcPr>
            <w:tcW w:w="992" w:type="dxa"/>
          </w:tcPr>
          <w:p w:rsidR="007520E5" w:rsidRDefault="007520E5" w:rsidP="007520E5">
            <w:pPr>
              <w:pStyle w:val="aff1"/>
              <w:ind w:firstLine="0"/>
              <w:jc w:val="center"/>
              <w:rPr>
                <w:lang w:val="ru-RU"/>
              </w:rPr>
            </w:pPr>
            <w:r>
              <w:rPr>
                <w:lang w:val="ru-RU"/>
              </w:rPr>
              <w:t>км</w:t>
            </w:r>
          </w:p>
        </w:tc>
        <w:tc>
          <w:tcPr>
            <w:tcW w:w="1276" w:type="dxa"/>
          </w:tcPr>
          <w:p w:rsidR="007520E5" w:rsidRDefault="00915418" w:rsidP="007520E5">
            <w:pPr>
              <w:pStyle w:val="aff1"/>
              <w:ind w:firstLine="0"/>
              <w:jc w:val="center"/>
              <w:rPr>
                <w:lang w:val="ru-RU"/>
              </w:rPr>
            </w:pPr>
            <w:r>
              <w:rPr>
                <w:lang w:val="ru-RU"/>
              </w:rPr>
              <w:t>12,53</w:t>
            </w:r>
          </w:p>
        </w:tc>
        <w:tc>
          <w:tcPr>
            <w:tcW w:w="1276" w:type="dxa"/>
          </w:tcPr>
          <w:p w:rsidR="007520E5" w:rsidRDefault="00915418" w:rsidP="007520E5">
            <w:pPr>
              <w:pStyle w:val="aff1"/>
              <w:ind w:firstLine="0"/>
              <w:jc w:val="center"/>
              <w:rPr>
                <w:lang w:val="ru-RU"/>
              </w:rPr>
            </w:pPr>
            <w:r>
              <w:rPr>
                <w:lang w:val="ru-RU"/>
              </w:rPr>
              <w:t>12,53</w:t>
            </w:r>
          </w:p>
        </w:tc>
      </w:tr>
      <w:tr w:rsidR="007520E5" w:rsidTr="000961A6">
        <w:trPr>
          <w:cantSplit/>
        </w:trPr>
        <w:tc>
          <w:tcPr>
            <w:tcW w:w="585" w:type="dxa"/>
            <w:shd w:val="clear" w:color="auto" w:fill="D9D9D9" w:themeFill="background1" w:themeFillShade="D9"/>
          </w:tcPr>
          <w:p w:rsidR="007520E5" w:rsidRDefault="007520E5" w:rsidP="00915418">
            <w:pPr>
              <w:pStyle w:val="aff1"/>
              <w:ind w:firstLine="0"/>
              <w:jc w:val="center"/>
              <w:rPr>
                <w:b/>
                <w:i/>
                <w:lang w:val="ru-RU"/>
              </w:rPr>
            </w:pPr>
            <w:r>
              <w:rPr>
                <w:b/>
                <w:i/>
                <w:lang w:val="ru-RU"/>
              </w:rPr>
              <w:t>1.</w:t>
            </w:r>
            <w:r w:rsidR="00915418">
              <w:rPr>
                <w:b/>
                <w:i/>
                <w:lang w:val="ru-RU"/>
              </w:rPr>
              <w:t>1</w:t>
            </w:r>
          </w:p>
        </w:tc>
        <w:tc>
          <w:tcPr>
            <w:tcW w:w="5284" w:type="dxa"/>
            <w:shd w:val="clear" w:color="auto" w:fill="F2F2F2" w:themeFill="background1" w:themeFillShade="F2"/>
          </w:tcPr>
          <w:p w:rsidR="007520E5" w:rsidRPr="00C92AF4" w:rsidRDefault="007520E5" w:rsidP="007520E5">
            <w:pPr>
              <w:pStyle w:val="aff1"/>
              <w:ind w:left="318" w:firstLine="0"/>
              <w:jc w:val="left"/>
              <w:rPr>
                <w:b/>
                <w:i/>
                <w:lang w:val="ru-RU"/>
              </w:rPr>
            </w:pPr>
            <w:r w:rsidRPr="00C92AF4">
              <w:rPr>
                <w:b/>
                <w:i/>
                <w:lang w:val="ru-RU"/>
              </w:rPr>
              <w:t>местного значения</w:t>
            </w:r>
          </w:p>
        </w:tc>
        <w:tc>
          <w:tcPr>
            <w:tcW w:w="992" w:type="dxa"/>
          </w:tcPr>
          <w:p w:rsidR="007520E5" w:rsidRDefault="007520E5" w:rsidP="007520E5">
            <w:pPr>
              <w:pStyle w:val="aff1"/>
              <w:ind w:firstLine="0"/>
              <w:jc w:val="center"/>
              <w:rPr>
                <w:lang w:val="ru-RU"/>
              </w:rPr>
            </w:pPr>
            <w:r>
              <w:rPr>
                <w:lang w:val="ru-RU"/>
              </w:rPr>
              <w:t>км</w:t>
            </w:r>
          </w:p>
        </w:tc>
        <w:tc>
          <w:tcPr>
            <w:tcW w:w="1276" w:type="dxa"/>
          </w:tcPr>
          <w:p w:rsidR="007520E5" w:rsidRDefault="00915418" w:rsidP="007520E5">
            <w:pPr>
              <w:pStyle w:val="aff1"/>
              <w:ind w:firstLine="0"/>
              <w:jc w:val="center"/>
              <w:rPr>
                <w:lang w:val="ru-RU"/>
              </w:rPr>
            </w:pPr>
            <w:r>
              <w:rPr>
                <w:lang w:val="ru-RU"/>
              </w:rPr>
              <w:t>12,53</w:t>
            </w:r>
          </w:p>
        </w:tc>
        <w:tc>
          <w:tcPr>
            <w:tcW w:w="1276" w:type="dxa"/>
          </w:tcPr>
          <w:p w:rsidR="007520E5" w:rsidRDefault="00915418" w:rsidP="007520E5">
            <w:pPr>
              <w:pStyle w:val="aff1"/>
              <w:ind w:firstLine="0"/>
              <w:jc w:val="center"/>
              <w:rPr>
                <w:lang w:val="ru-RU"/>
              </w:rPr>
            </w:pPr>
            <w:r>
              <w:rPr>
                <w:lang w:val="ru-RU"/>
              </w:rPr>
              <w:t>12,53</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C92AF4" w:rsidRDefault="007520E5" w:rsidP="007520E5">
            <w:pPr>
              <w:pStyle w:val="aff1"/>
              <w:ind w:firstLine="0"/>
              <w:jc w:val="left"/>
              <w:rPr>
                <w:b/>
                <w:i/>
                <w:lang w:val="ru-RU"/>
              </w:rPr>
            </w:pPr>
            <w:r w:rsidRPr="00C92AF4">
              <w:rPr>
                <w:b/>
                <w:i/>
                <w:lang w:val="ru-RU"/>
              </w:rPr>
              <w:t>Плотность транспортной сети</w:t>
            </w:r>
          </w:p>
        </w:tc>
        <w:tc>
          <w:tcPr>
            <w:tcW w:w="992" w:type="dxa"/>
          </w:tcPr>
          <w:p w:rsidR="007520E5" w:rsidRPr="00AF2288" w:rsidRDefault="007520E5" w:rsidP="007520E5">
            <w:pPr>
              <w:pStyle w:val="aff1"/>
              <w:ind w:firstLine="0"/>
              <w:jc w:val="center"/>
              <w:rPr>
                <w:vertAlign w:val="superscript"/>
                <w:lang w:val="ru-RU"/>
              </w:rPr>
            </w:pPr>
            <w:r>
              <w:rPr>
                <w:lang w:val="ru-RU"/>
              </w:rPr>
              <w:t>км/1000 км</w:t>
            </w:r>
            <w:r>
              <w:rPr>
                <w:vertAlign w:val="superscript"/>
                <w:lang w:val="ru-RU"/>
              </w:rPr>
              <w:t>2</w:t>
            </w:r>
          </w:p>
        </w:tc>
        <w:tc>
          <w:tcPr>
            <w:tcW w:w="1276" w:type="dxa"/>
          </w:tcPr>
          <w:p w:rsidR="007520E5" w:rsidRDefault="00915418" w:rsidP="00915418">
            <w:pPr>
              <w:pStyle w:val="aff1"/>
              <w:ind w:firstLine="0"/>
              <w:jc w:val="center"/>
              <w:rPr>
                <w:lang w:val="ru-RU"/>
              </w:rPr>
            </w:pPr>
            <w:r>
              <w:rPr>
                <w:lang w:val="ru-RU"/>
              </w:rPr>
              <w:t>0,5</w:t>
            </w:r>
          </w:p>
        </w:tc>
        <w:tc>
          <w:tcPr>
            <w:tcW w:w="1276" w:type="dxa"/>
          </w:tcPr>
          <w:p w:rsidR="007520E5" w:rsidRDefault="00915418" w:rsidP="007520E5">
            <w:pPr>
              <w:pStyle w:val="aff1"/>
              <w:ind w:firstLine="0"/>
              <w:jc w:val="center"/>
              <w:rPr>
                <w:lang w:val="ru-RU"/>
              </w:rPr>
            </w:pPr>
            <w:r>
              <w:rPr>
                <w:lang w:val="ru-RU"/>
              </w:rPr>
              <w:t>0,5</w:t>
            </w:r>
          </w:p>
        </w:tc>
      </w:tr>
      <w:tr w:rsidR="007520E5" w:rsidTr="007520E5">
        <w:trPr>
          <w:cantSplit/>
        </w:trPr>
        <w:tc>
          <w:tcPr>
            <w:tcW w:w="9413" w:type="dxa"/>
            <w:gridSpan w:val="5"/>
            <w:shd w:val="clear" w:color="auto" w:fill="D9D9D9" w:themeFill="background1" w:themeFillShade="D9"/>
          </w:tcPr>
          <w:p w:rsidR="007520E5" w:rsidRDefault="002F2D1C" w:rsidP="007520E5">
            <w:pPr>
              <w:pStyle w:val="aff1"/>
              <w:ind w:firstLine="0"/>
              <w:jc w:val="center"/>
              <w:rPr>
                <w:lang w:val="ru-RU"/>
              </w:rPr>
            </w:pPr>
            <w:r w:rsidRPr="002F2D1C">
              <w:rPr>
                <w:b/>
                <w:i/>
              </w:rPr>
              <w:t>V</w:t>
            </w:r>
            <w:r w:rsidR="007520E5" w:rsidRPr="00FD35F3">
              <w:rPr>
                <w:b/>
                <w:i/>
                <w:lang w:val="ru-RU"/>
              </w:rPr>
              <w:t xml:space="preserve">. </w:t>
            </w:r>
            <w:r w:rsidR="007520E5" w:rsidRPr="00AF2288">
              <w:rPr>
                <w:b/>
                <w:i/>
                <w:lang w:val="ru-RU"/>
              </w:rPr>
              <w:t>Инженерная инфраструктура и благоустройство территории</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1</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Pr>
                <w:b/>
                <w:i/>
                <w:lang w:val="ru-RU"/>
              </w:rPr>
              <w:t>Водопотребление</w:t>
            </w:r>
          </w:p>
        </w:tc>
        <w:tc>
          <w:tcPr>
            <w:tcW w:w="992" w:type="dxa"/>
          </w:tcPr>
          <w:p w:rsidR="007520E5" w:rsidRPr="00336E6A" w:rsidRDefault="007520E5" w:rsidP="007520E5">
            <w:pPr>
              <w:pStyle w:val="aff1"/>
              <w:ind w:firstLine="0"/>
              <w:jc w:val="center"/>
              <w:rPr>
                <w:lang w:val="ru-RU"/>
              </w:rPr>
            </w:pPr>
            <w:proofErr w:type="gramStart"/>
            <w:r w:rsidRPr="00336E6A">
              <w:t>м</w:t>
            </w:r>
            <w:r w:rsidRPr="00336E6A">
              <w:rPr>
                <w:vertAlign w:val="superscript"/>
              </w:rPr>
              <w:t>3</w:t>
            </w:r>
            <w:r w:rsidRPr="00336E6A">
              <w:t>/</w:t>
            </w:r>
            <w:proofErr w:type="spellStart"/>
            <w:r w:rsidRPr="00336E6A">
              <w:t>сут</w:t>
            </w:r>
            <w:proofErr w:type="spellEnd"/>
            <w:proofErr w:type="gramEnd"/>
            <w:r w:rsidRPr="00336E6A">
              <w:t>.</w:t>
            </w:r>
          </w:p>
        </w:tc>
        <w:tc>
          <w:tcPr>
            <w:tcW w:w="1276" w:type="dxa"/>
          </w:tcPr>
          <w:p w:rsidR="007520E5" w:rsidRDefault="00915418" w:rsidP="007520E5">
            <w:pPr>
              <w:pStyle w:val="aff1"/>
              <w:ind w:firstLine="0"/>
              <w:jc w:val="center"/>
              <w:rPr>
                <w:lang w:val="ru-RU"/>
              </w:rPr>
            </w:pPr>
            <w:r>
              <w:rPr>
                <w:lang w:val="ru-RU"/>
              </w:rPr>
              <w:t>-</w:t>
            </w:r>
          </w:p>
        </w:tc>
        <w:tc>
          <w:tcPr>
            <w:tcW w:w="1276" w:type="dxa"/>
          </w:tcPr>
          <w:p w:rsidR="007520E5" w:rsidRDefault="00915418" w:rsidP="007520E5">
            <w:pPr>
              <w:pStyle w:val="aff1"/>
              <w:ind w:firstLine="0"/>
              <w:jc w:val="center"/>
              <w:rPr>
                <w:lang w:val="ru-RU"/>
              </w:rPr>
            </w:pPr>
            <w:r>
              <w:rPr>
                <w:lang w:val="ru-RU"/>
              </w:rPr>
              <w:t>94,6</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2</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sidRPr="00AF2288">
              <w:rPr>
                <w:b/>
                <w:i/>
                <w:lang w:val="ru-RU"/>
              </w:rPr>
              <w:t>Водоотведение</w:t>
            </w:r>
          </w:p>
        </w:tc>
        <w:tc>
          <w:tcPr>
            <w:tcW w:w="992" w:type="dxa"/>
          </w:tcPr>
          <w:p w:rsidR="007520E5" w:rsidRPr="00336E6A" w:rsidRDefault="007520E5" w:rsidP="007520E5">
            <w:pPr>
              <w:pStyle w:val="aff1"/>
              <w:ind w:firstLine="0"/>
              <w:jc w:val="center"/>
              <w:rPr>
                <w:lang w:val="ru-RU"/>
              </w:rPr>
            </w:pPr>
            <w:proofErr w:type="gramStart"/>
            <w:r w:rsidRPr="00336E6A">
              <w:t>м</w:t>
            </w:r>
            <w:r w:rsidRPr="00336E6A">
              <w:rPr>
                <w:vertAlign w:val="superscript"/>
              </w:rPr>
              <w:t>3</w:t>
            </w:r>
            <w:r w:rsidRPr="00336E6A">
              <w:t>/</w:t>
            </w:r>
            <w:proofErr w:type="spellStart"/>
            <w:r w:rsidRPr="00336E6A">
              <w:t>сут</w:t>
            </w:r>
            <w:proofErr w:type="spellEnd"/>
            <w:proofErr w:type="gramEnd"/>
            <w:r w:rsidRPr="00336E6A">
              <w:t>.</w:t>
            </w:r>
          </w:p>
        </w:tc>
        <w:tc>
          <w:tcPr>
            <w:tcW w:w="1276" w:type="dxa"/>
          </w:tcPr>
          <w:p w:rsidR="007520E5" w:rsidRDefault="00915418" w:rsidP="007520E5">
            <w:pPr>
              <w:pStyle w:val="aff1"/>
              <w:ind w:firstLine="0"/>
              <w:jc w:val="center"/>
              <w:rPr>
                <w:lang w:val="ru-RU"/>
              </w:rPr>
            </w:pPr>
            <w:r>
              <w:rPr>
                <w:lang w:val="ru-RU"/>
              </w:rPr>
              <w:t>-</w:t>
            </w:r>
          </w:p>
        </w:tc>
        <w:tc>
          <w:tcPr>
            <w:tcW w:w="1276" w:type="dxa"/>
          </w:tcPr>
          <w:p w:rsidR="007520E5" w:rsidRDefault="00915418" w:rsidP="007520E5">
            <w:pPr>
              <w:pStyle w:val="aff1"/>
              <w:ind w:firstLine="0"/>
              <w:jc w:val="center"/>
              <w:rPr>
                <w:lang w:val="ru-RU"/>
              </w:rPr>
            </w:pPr>
            <w:r>
              <w:rPr>
                <w:lang w:val="ru-RU"/>
              </w:rPr>
              <w:t>80,7</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3</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sidRPr="00AF2288">
              <w:rPr>
                <w:b/>
                <w:i/>
                <w:lang w:val="ru-RU"/>
              </w:rPr>
              <w:t xml:space="preserve">Энергопотребление </w:t>
            </w:r>
          </w:p>
        </w:tc>
        <w:tc>
          <w:tcPr>
            <w:tcW w:w="992" w:type="dxa"/>
          </w:tcPr>
          <w:p w:rsidR="007520E5" w:rsidRPr="00C57D54" w:rsidRDefault="007520E5" w:rsidP="007520E5">
            <w:pPr>
              <w:pStyle w:val="aff1"/>
              <w:ind w:firstLine="0"/>
              <w:jc w:val="center"/>
              <w:rPr>
                <w:lang w:val="ru-RU"/>
              </w:rPr>
            </w:pPr>
            <w:r>
              <w:rPr>
                <w:lang w:val="ru-RU"/>
              </w:rPr>
              <w:t xml:space="preserve">тыс. </w:t>
            </w:r>
            <w:r w:rsidRPr="00C57D54">
              <w:rPr>
                <w:lang w:val="ru-RU"/>
              </w:rPr>
              <w:t>кВт</w:t>
            </w:r>
            <w:r>
              <w:rPr>
                <w:lang w:val="ru-RU"/>
              </w:rPr>
              <w:t xml:space="preserve"> в год</w:t>
            </w:r>
          </w:p>
        </w:tc>
        <w:tc>
          <w:tcPr>
            <w:tcW w:w="1276" w:type="dxa"/>
          </w:tcPr>
          <w:p w:rsidR="007520E5" w:rsidRDefault="00915418" w:rsidP="007520E5">
            <w:pPr>
              <w:pStyle w:val="aff1"/>
              <w:ind w:firstLine="0"/>
              <w:jc w:val="center"/>
              <w:rPr>
                <w:lang w:val="ru-RU"/>
              </w:rPr>
            </w:pPr>
            <w:r>
              <w:rPr>
                <w:lang w:val="ru-RU"/>
              </w:rPr>
              <w:t>-</w:t>
            </w:r>
          </w:p>
        </w:tc>
        <w:tc>
          <w:tcPr>
            <w:tcW w:w="1276" w:type="dxa"/>
          </w:tcPr>
          <w:p w:rsidR="007520E5" w:rsidRDefault="00915418" w:rsidP="007520E5">
            <w:pPr>
              <w:pStyle w:val="aff1"/>
              <w:ind w:firstLine="0"/>
              <w:jc w:val="center"/>
              <w:rPr>
                <w:lang w:val="ru-RU"/>
              </w:rPr>
            </w:pPr>
            <w:r>
              <w:rPr>
                <w:lang w:val="ru-RU"/>
              </w:rPr>
              <w:t>1121,95</w:t>
            </w:r>
          </w:p>
        </w:tc>
      </w:tr>
      <w:tr w:rsidR="007520E5" w:rsidTr="000961A6">
        <w:trPr>
          <w:cantSplit/>
        </w:trPr>
        <w:tc>
          <w:tcPr>
            <w:tcW w:w="585" w:type="dxa"/>
            <w:shd w:val="clear" w:color="auto" w:fill="D9D9D9" w:themeFill="background1" w:themeFillShade="D9"/>
          </w:tcPr>
          <w:p w:rsidR="007520E5" w:rsidRDefault="007520E5" w:rsidP="007520E5">
            <w:pPr>
              <w:pStyle w:val="aff1"/>
              <w:ind w:firstLine="0"/>
              <w:jc w:val="center"/>
              <w:rPr>
                <w:b/>
                <w:i/>
                <w:lang w:val="ru-RU"/>
              </w:rPr>
            </w:pPr>
            <w:r>
              <w:rPr>
                <w:b/>
                <w:i/>
                <w:lang w:val="ru-RU"/>
              </w:rPr>
              <w:t>4</w:t>
            </w:r>
          </w:p>
        </w:tc>
        <w:tc>
          <w:tcPr>
            <w:tcW w:w="5284" w:type="dxa"/>
            <w:shd w:val="clear" w:color="auto" w:fill="F2F2F2" w:themeFill="background1" w:themeFillShade="F2"/>
          </w:tcPr>
          <w:p w:rsidR="007520E5" w:rsidRPr="00AF2288" w:rsidRDefault="007520E5" w:rsidP="007520E5">
            <w:pPr>
              <w:pStyle w:val="aff1"/>
              <w:ind w:firstLine="0"/>
              <w:jc w:val="left"/>
              <w:rPr>
                <w:b/>
                <w:i/>
                <w:lang w:val="ru-RU"/>
              </w:rPr>
            </w:pPr>
            <w:r>
              <w:rPr>
                <w:b/>
                <w:i/>
                <w:lang w:val="ru-RU"/>
              </w:rPr>
              <w:t>Потребление газа</w:t>
            </w:r>
          </w:p>
        </w:tc>
        <w:tc>
          <w:tcPr>
            <w:tcW w:w="992" w:type="dxa"/>
          </w:tcPr>
          <w:p w:rsidR="007520E5" w:rsidRPr="00C57D54" w:rsidRDefault="007520E5" w:rsidP="007520E5">
            <w:pPr>
              <w:pStyle w:val="aff1"/>
              <w:ind w:firstLine="0"/>
              <w:jc w:val="center"/>
              <w:rPr>
                <w:lang w:val="ru-RU"/>
              </w:rPr>
            </w:pPr>
            <w:r w:rsidRPr="00C57D54">
              <w:rPr>
                <w:lang w:val="ru-RU"/>
              </w:rPr>
              <w:t>тыс. м</w:t>
            </w:r>
            <w:r w:rsidRPr="00C57D54">
              <w:rPr>
                <w:vertAlign w:val="superscript"/>
                <w:lang w:val="ru-RU"/>
              </w:rPr>
              <w:t>3</w:t>
            </w:r>
            <w:r w:rsidRPr="00C57D54">
              <w:rPr>
                <w:lang w:val="ru-RU"/>
              </w:rPr>
              <w:t>/ год</w:t>
            </w:r>
          </w:p>
        </w:tc>
        <w:tc>
          <w:tcPr>
            <w:tcW w:w="1276" w:type="dxa"/>
          </w:tcPr>
          <w:p w:rsidR="007520E5" w:rsidRDefault="00915418" w:rsidP="007520E5">
            <w:pPr>
              <w:pStyle w:val="aff1"/>
              <w:ind w:firstLine="0"/>
              <w:jc w:val="center"/>
              <w:rPr>
                <w:lang w:val="ru-RU"/>
              </w:rPr>
            </w:pPr>
            <w:r>
              <w:rPr>
                <w:lang w:val="ru-RU"/>
              </w:rPr>
              <w:t>-</w:t>
            </w:r>
          </w:p>
        </w:tc>
        <w:tc>
          <w:tcPr>
            <w:tcW w:w="1276" w:type="dxa"/>
          </w:tcPr>
          <w:p w:rsidR="007520E5" w:rsidRDefault="00915418" w:rsidP="007520E5">
            <w:pPr>
              <w:pStyle w:val="aff1"/>
              <w:ind w:firstLine="0"/>
              <w:jc w:val="center"/>
              <w:rPr>
                <w:lang w:val="ru-RU"/>
              </w:rPr>
            </w:pPr>
            <w:r>
              <w:rPr>
                <w:lang w:val="ru-RU"/>
              </w:rPr>
              <w:t>354,6</w:t>
            </w:r>
          </w:p>
        </w:tc>
      </w:tr>
      <w:tr w:rsidR="007520E5" w:rsidTr="000961A6">
        <w:trPr>
          <w:cantSplit/>
        </w:trPr>
        <w:tc>
          <w:tcPr>
            <w:tcW w:w="585" w:type="dxa"/>
            <w:shd w:val="clear" w:color="auto" w:fill="D9D9D9" w:themeFill="background1" w:themeFillShade="D9"/>
          </w:tcPr>
          <w:p w:rsidR="007520E5" w:rsidRPr="00915418" w:rsidRDefault="007520E5" w:rsidP="007520E5">
            <w:pPr>
              <w:pStyle w:val="aff1"/>
              <w:ind w:firstLine="0"/>
              <w:jc w:val="center"/>
              <w:rPr>
                <w:b/>
                <w:i/>
                <w:lang w:val="ru-RU"/>
              </w:rPr>
            </w:pPr>
            <w:r w:rsidRPr="00915418">
              <w:rPr>
                <w:b/>
                <w:i/>
                <w:lang w:val="ru-RU"/>
              </w:rPr>
              <w:t>5</w:t>
            </w:r>
          </w:p>
        </w:tc>
        <w:tc>
          <w:tcPr>
            <w:tcW w:w="5284" w:type="dxa"/>
            <w:shd w:val="clear" w:color="auto" w:fill="F2F2F2" w:themeFill="background1" w:themeFillShade="F2"/>
          </w:tcPr>
          <w:p w:rsidR="007520E5" w:rsidRPr="00915418" w:rsidRDefault="007520E5" w:rsidP="007520E5">
            <w:pPr>
              <w:pStyle w:val="aff1"/>
              <w:ind w:firstLine="0"/>
              <w:jc w:val="left"/>
              <w:rPr>
                <w:b/>
                <w:i/>
                <w:lang w:val="ru-RU"/>
              </w:rPr>
            </w:pPr>
            <w:r w:rsidRPr="00915418">
              <w:rPr>
                <w:b/>
                <w:i/>
                <w:lang w:val="ru-RU"/>
              </w:rPr>
              <w:t>Санитарная очистка территорий. Количество твердых бытовых отходов</w:t>
            </w:r>
          </w:p>
        </w:tc>
        <w:tc>
          <w:tcPr>
            <w:tcW w:w="992" w:type="dxa"/>
          </w:tcPr>
          <w:p w:rsidR="007520E5" w:rsidRPr="00915418" w:rsidRDefault="007520E5" w:rsidP="007520E5">
            <w:pPr>
              <w:pStyle w:val="aff1"/>
              <w:ind w:firstLine="0"/>
              <w:jc w:val="center"/>
              <w:rPr>
                <w:lang w:val="ru-RU"/>
              </w:rPr>
            </w:pPr>
            <w:r w:rsidRPr="00915418">
              <w:rPr>
                <w:lang w:val="ru-RU"/>
              </w:rPr>
              <w:t>т/год</w:t>
            </w:r>
          </w:p>
        </w:tc>
        <w:tc>
          <w:tcPr>
            <w:tcW w:w="1276" w:type="dxa"/>
          </w:tcPr>
          <w:p w:rsidR="007520E5" w:rsidRPr="00915418" w:rsidRDefault="00915418" w:rsidP="007520E5">
            <w:pPr>
              <w:pStyle w:val="aff1"/>
              <w:ind w:firstLine="0"/>
              <w:jc w:val="center"/>
              <w:rPr>
                <w:lang w:val="ru-RU"/>
              </w:rPr>
            </w:pPr>
            <w:r w:rsidRPr="00915418">
              <w:rPr>
                <w:lang w:val="ru-RU"/>
              </w:rPr>
              <w:t>339,6</w:t>
            </w:r>
          </w:p>
        </w:tc>
        <w:tc>
          <w:tcPr>
            <w:tcW w:w="1276" w:type="dxa"/>
          </w:tcPr>
          <w:p w:rsidR="007520E5" w:rsidRPr="00915418" w:rsidRDefault="00915418" w:rsidP="007520E5">
            <w:pPr>
              <w:pStyle w:val="aff1"/>
              <w:ind w:firstLine="0"/>
              <w:jc w:val="center"/>
              <w:rPr>
                <w:lang w:val="ru-RU"/>
              </w:rPr>
            </w:pPr>
            <w:r w:rsidRPr="00915418">
              <w:rPr>
                <w:lang w:val="ru-RU"/>
              </w:rPr>
              <w:t>354,6</w:t>
            </w:r>
          </w:p>
        </w:tc>
      </w:tr>
      <w:bookmarkEnd w:id="285"/>
    </w:tbl>
    <w:p w:rsidR="003825D7" w:rsidRDefault="003825D7" w:rsidP="00651962"/>
    <w:sectPr w:rsidR="003825D7" w:rsidSect="00C86922">
      <w:headerReference w:type="even" r:id="rId8"/>
      <w:headerReference w:type="default" r:id="rId9"/>
      <w:footerReference w:type="even" r:id="rId10"/>
      <w:footerReference w:type="default" r:id="rId11"/>
      <w:headerReference w:type="first" r:id="rId12"/>
      <w:footerReference w:type="first" r:id="rId13"/>
      <w:pgSz w:w="11906" w:h="16838"/>
      <w:pgMar w:top="1701" w:right="851" w:bottom="1134" w:left="1701" w:header="709" w:footer="709" w:gutter="0"/>
      <w:pgBorders>
        <w:top w:val="thinThickSmallGap" w:sz="18" w:space="8" w:color="auto"/>
        <w:left w:val="thinThickSmallGap" w:sz="18" w:space="8" w:color="auto"/>
        <w:bottom w:val="thickThinSmallGap" w:sz="18" w:space="8" w:color="auto"/>
        <w:right w:val="thickThinSmallGap" w:sz="18" w:space="8" w:color="auto"/>
      </w:pgBorders>
      <w:pgNumType w:start="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71FE" w:rsidRDefault="008B71FE" w:rsidP="004E778C">
      <w:pPr>
        <w:spacing w:after="0" w:line="240" w:lineRule="auto"/>
      </w:pPr>
      <w:r>
        <w:separator/>
      </w:r>
    </w:p>
  </w:endnote>
  <w:endnote w:type="continuationSeparator" w:id="0">
    <w:p w:rsidR="008B71FE" w:rsidRDefault="008B71FE" w:rsidP="004E77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CC"/>
    <w:family w:val="auto"/>
    <w:pitch w:val="default"/>
    <w:sig w:usb0="00000201" w:usb1="00000000" w:usb2="00000000" w:usb3="00000000" w:csb0="00000004"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A00002EF" w:usb1="4000204B"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GOST type B">
    <w:panose1 w:val="020B0500000000000000"/>
    <w:charset w:val="CC"/>
    <w:family w:val="swiss"/>
    <w:pitch w:val="variable"/>
    <w:sig w:usb0="00000203" w:usb1="00000000" w:usb2="00000000" w:usb3="00000000" w:csb0="00000005"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Default="006E1F50">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Default="006E1F50">
    <w:pPr>
      <w:pStyle w:val="af4"/>
      <w:jc w:val="right"/>
    </w:pPr>
    <w:r>
      <w:t>_____________________________________________________________________________________________</w:t>
    </w:r>
  </w:p>
  <w:p w:rsidR="006E1F50" w:rsidRDefault="008B71FE" w:rsidP="00706D69">
    <w:pPr>
      <w:pStyle w:val="af4"/>
    </w:pPr>
    <w:sdt>
      <w:sdtPr>
        <w:id w:val="44548584"/>
        <w:docPartObj>
          <w:docPartGallery w:val="Page Numbers (Bottom of Page)"/>
          <w:docPartUnique/>
        </w:docPartObj>
      </w:sdtPr>
      <w:sdtEndPr/>
      <w:sdtContent>
        <w:r w:rsidR="006E1F50">
          <w:t xml:space="preserve">ООО «САРСТРОЙНИИПРОЕКТ», 2016 г. </w:t>
        </w:r>
        <w:r w:rsidR="006E1F50">
          <w:tab/>
        </w:r>
        <w:r w:rsidR="006E1F50">
          <w:tab/>
        </w:r>
        <w:r w:rsidR="006E1F50">
          <w:fldChar w:fldCharType="begin"/>
        </w:r>
        <w:r w:rsidR="006E1F50">
          <w:instrText xml:space="preserve"> PAGE   \* MERGEFORMAT </w:instrText>
        </w:r>
        <w:r w:rsidR="006E1F50">
          <w:fldChar w:fldCharType="separate"/>
        </w:r>
        <w:r w:rsidR="006675B2">
          <w:rPr>
            <w:noProof/>
          </w:rPr>
          <w:t>25</w:t>
        </w:r>
        <w:r w:rsidR="006E1F50">
          <w:rPr>
            <w:noProof/>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Default="006E1F50">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71FE" w:rsidRDefault="008B71FE" w:rsidP="004E778C">
      <w:pPr>
        <w:spacing w:after="0" w:line="240" w:lineRule="auto"/>
      </w:pPr>
      <w:r>
        <w:separator/>
      </w:r>
    </w:p>
  </w:footnote>
  <w:footnote w:type="continuationSeparator" w:id="0">
    <w:p w:rsidR="008B71FE" w:rsidRDefault="008B71FE" w:rsidP="004E778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Default="006E1F50">
    <w:pPr>
      <w:pStyle w:val="af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Pr="00A37717" w:rsidRDefault="006E1F50" w:rsidP="003D3940">
    <w:pPr>
      <w:pStyle w:val="af2"/>
      <w:pBdr>
        <w:bottom w:val="inset" w:sz="6" w:space="1" w:color="auto"/>
      </w:pBdr>
      <w:tabs>
        <w:tab w:val="clear" w:pos="4677"/>
      </w:tabs>
      <w:spacing w:line="360" w:lineRule="auto"/>
      <w:jc w:val="center"/>
      <w:rPr>
        <w:rFonts w:ascii="Times New Roman" w:hAnsi="Times New Roman" w:cs="Times New Roman"/>
        <w:color w:val="262626" w:themeColor="text1" w:themeTint="D9"/>
        <w:sz w:val="20"/>
        <w:szCs w:val="20"/>
      </w:rPr>
    </w:pPr>
    <w:r w:rsidRPr="004E778C">
      <w:rPr>
        <w:rFonts w:ascii="Times New Roman" w:hAnsi="Times New Roman" w:cs="Times New Roman"/>
        <w:sz w:val="20"/>
        <w:szCs w:val="20"/>
      </w:rPr>
      <w:t xml:space="preserve">Генеральный план </w:t>
    </w:r>
    <w:r>
      <w:rPr>
        <w:rFonts w:ascii="Times New Roman" w:hAnsi="Times New Roman" w:cs="Times New Roman"/>
        <w:color w:val="262626" w:themeColor="text1" w:themeTint="D9"/>
        <w:sz w:val="20"/>
        <w:szCs w:val="20"/>
      </w:rPr>
      <w:t xml:space="preserve">муниципального образования </w:t>
    </w:r>
    <w:proofErr w:type="spellStart"/>
    <w:r w:rsidRPr="00651FE1">
      <w:rPr>
        <w:rFonts w:ascii="Times New Roman" w:hAnsi="Times New Roman" w:cs="Times New Roman"/>
        <w:color w:val="262626" w:themeColor="text1" w:themeTint="D9"/>
        <w:sz w:val="20"/>
        <w:szCs w:val="20"/>
      </w:rPr>
      <w:t>Аллакский</w:t>
    </w:r>
    <w:proofErr w:type="spellEnd"/>
    <w:r>
      <w:rPr>
        <w:rFonts w:ascii="Times New Roman" w:hAnsi="Times New Roman" w:cs="Times New Roman"/>
        <w:color w:val="262626" w:themeColor="text1" w:themeTint="D9"/>
        <w:sz w:val="20"/>
        <w:szCs w:val="20"/>
      </w:rPr>
      <w:t xml:space="preserve"> </w:t>
    </w:r>
    <w:r w:rsidRPr="00EF4034">
      <w:rPr>
        <w:rFonts w:ascii="Times New Roman" w:hAnsi="Times New Roman" w:cs="Times New Roman"/>
        <w:color w:val="262626" w:themeColor="text1" w:themeTint="D9"/>
        <w:sz w:val="20"/>
        <w:szCs w:val="20"/>
      </w:rPr>
      <w:t>сельсовет</w:t>
    </w:r>
  </w:p>
  <w:p w:rsidR="006E1F50" w:rsidRDefault="006E1F50" w:rsidP="003D3940">
    <w:pPr>
      <w:pStyle w:val="af2"/>
      <w:pBdr>
        <w:bottom w:val="inset" w:sz="6" w:space="1" w:color="auto"/>
      </w:pBdr>
      <w:tabs>
        <w:tab w:val="clear" w:pos="4677"/>
      </w:tabs>
      <w:spacing w:line="360" w:lineRule="auto"/>
      <w:jc w:val="center"/>
      <w:rPr>
        <w:rFonts w:ascii="Times New Roman" w:hAnsi="Times New Roman" w:cs="Times New Roman"/>
        <w:sz w:val="20"/>
        <w:szCs w:val="20"/>
      </w:rPr>
    </w:pPr>
    <w:r w:rsidRPr="00EF4034">
      <w:rPr>
        <w:rFonts w:ascii="Times New Roman" w:hAnsi="Times New Roman" w:cs="Times New Roman"/>
        <w:color w:val="262626" w:themeColor="text1" w:themeTint="D9"/>
        <w:sz w:val="20"/>
        <w:szCs w:val="20"/>
      </w:rPr>
      <w:t>Каменского района Алтайского края</w:t>
    </w:r>
    <w:r w:rsidRPr="004E778C">
      <w:rPr>
        <w:rFonts w:ascii="Times New Roman" w:hAnsi="Times New Roman" w:cs="Times New Roman"/>
        <w:sz w:val="20"/>
        <w:szCs w:val="20"/>
      </w:rPr>
      <w:t>.</w:t>
    </w:r>
    <w:r>
      <w:rPr>
        <w:rFonts w:ascii="Times New Roman" w:hAnsi="Times New Roman" w:cs="Times New Roman"/>
        <w:sz w:val="20"/>
        <w:szCs w:val="20"/>
      </w:rPr>
      <w:t xml:space="preserve"> Том 1</w:t>
    </w:r>
    <w:r w:rsidRPr="003C5C40">
      <w:rPr>
        <w:rFonts w:ascii="Times New Roman" w:hAnsi="Times New Roman" w:cs="Times New Roman"/>
        <w:sz w:val="20"/>
        <w:szCs w:val="20"/>
      </w:rPr>
      <w:t xml:space="preserve">. </w:t>
    </w:r>
    <w:r>
      <w:rPr>
        <w:rFonts w:ascii="Times New Roman" w:hAnsi="Times New Roman" w:cs="Times New Roman"/>
        <w:sz w:val="20"/>
        <w:szCs w:val="20"/>
      </w:rPr>
      <w:t>Положение о территориальном планировании.</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1F50" w:rsidRDefault="006E1F50">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2"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3"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4"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5" w15:restartNumberingAfterBreak="0">
    <w:nsid w:val="0AF8014E"/>
    <w:multiLevelType w:val="hybridMultilevel"/>
    <w:tmpl w:val="751A00A8"/>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C140149"/>
    <w:multiLevelType w:val="hybridMultilevel"/>
    <w:tmpl w:val="EBCEEA5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9B1A75"/>
    <w:multiLevelType w:val="hybridMultilevel"/>
    <w:tmpl w:val="45D2F8E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831996"/>
    <w:multiLevelType w:val="hybridMultilevel"/>
    <w:tmpl w:val="9F88B190"/>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2A53BA6"/>
    <w:multiLevelType w:val="hybridMultilevel"/>
    <w:tmpl w:val="4016E656"/>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8A45199"/>
    <w:multiLevelType w:val="hybridMultilevel"/>
    <w:tmpl w:val="3DC4E388"/>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BCD16BF"/>
    <w:multiLevelType w:val="hybridMultilevel"/>
    <w:tmpl w:val="9514CAE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8521F9"/>
    <w:multiLevelType w:val="hybridMultilevel"/>
    <w:tmpl w:val="24CC26C0"/>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3C0176"/>
    <w:multiLevelType w:val="hybridMultilevel"/>
    <w:tmpl w:val="54D848D4"/>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C874C6E"/>
    <w:multiLevelType w:val="hybridMultilevel"/>
    <w:tmpl w:val="B9D4746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DB0069"/>
    <w:multiLevelType w:val="hybridMultilevel"/>
    <w:tmpl w:val="B05EAC2A"/>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10B0CEC"/>
    <w:multiLevelType w:val="hybridMultilevel"/>
    <w:tmpl w:val="F13A0864"/>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18" w15:restartNumberingAfterBreak="0">
    <w:nsid w:val="556A7F43"/>
    <w:multiLevelType w:val="hybridMultilevel"/>
    <w:tmpl w:val="19EA6EEA"/>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56386ECD"/>
    <w:multiLevelType w:val="hybridMultilevel"/>
    <w:tmpl w:val="B8424D88"/>
    <w:lvl w:ilvl="0" w:tplc="3BDCB38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8F91572"/>
    <w:multiLevelType w:val="hybridMultilevel"/>
    <w:tmpl w:val="E9E0FDAC"/>
    <w:lvl w:ilvl="0" w:tplc="5E8481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94500B1"/>
    <w:multiLevelType w:val="hybridMultilevel"/>
    <w:tmpl w:val="7D78E52C"/>
    <w:lvl w:ilvl="0" w:tplc="24DA2DF4">
      <w:start w:val="1"/>
      <w:numFmt w:val="bullet"/>
      <w:lvlText w:val=""/>
      <w:lvlJc w:val="left"/>
      <w:pPr>
        <w:tabs>
          <w:tab w:val="num" w:pos="1189"/>
        </w:tabs>
        <w:ind w:left="375" w:firstLine="454"/>
      </w:pPr>
      <w:rPr>
        <w:rFonts w:ascii="Symbol" w:hAnsi="Symbol" w:hint="default"/>
        <w:spacing w:val="0"/>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EB95FD4"/>
    <w:multiLevelType w:val="hybridMultilevel"/>
    <w:tmpl w:val="395E21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18"/>
  </w:num>
  <w:num w:numId="3">
    <w:abstractNumId w:val="12"/>
  </w:num>
  <w:num w:numId="4">
    <w:abstractNumId w:val="13"/>
  </w:num>
  <w:num w:numId="5">
    <w:abstractNumId w:val="14"/>
  </w:num>
  <w:num w:numId="6">
    <w:abstractNumId w:val="20"/>
  </w:num>
  <w:num w:numId="7">
    <w:abstractNumId w:val="10"/>
  </w:num>
  <w:num w:numId="8">
    <w:abstractNumId w:val="9"/>
  </w:num>
  <w:num w:numId="9">
    <w:abstractNumId w:val="6"/>
  </w:num>
  <w:num w:numId="10">
    <w:abstractNumId w:val="19"/>
  </w:num>
  <w:num w:numId="11">
    <w:abstractNumId w:val="15"/>
  </w:num>
  <w:num w:numId="12">
    <w:abstractNumId w:val="8"/>
  </w:num>
  <w:num w:numId="13">
    <w:abstractNumId w:val="16"/>
  </w:num>
  <w:num w:numId="14">
    <w:abstractNumId w:val="17"/>
  </w:num>
  <w:num w:numId="15">
    <w:abstractNumId w:val="22"/>
  </w:num>
  <w:num w:numId="16">
    <w:abstractNumId w:val="5"/>
  </w:num>
  <w:num w:numId="17">
    <w:abstractNumId w:val="21"/>
  </w:num>
  <w:num w:numId="18">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6A9B"/>
    <w:rsid w:val="0000032E"/>
    <w:rsid w:val="0000034B"/>
    <w:rsid w:val="00000B8A"/>
    <w:rsid w:val="00000F5C"/>
    <w:rsid w:val="00000F8E"/>
    <w:rsid w:val="000017AB"/>
    <w:rsid w:val="00002683"/>
    <w:rsid w:val="000078FA"/>
    <w:rsid w:val="00010CF4"/>
    <w:rsid w:val="00012A06"/>
    <w:rsid w:val="00012CE5"/>
    <w:rsid w:val="00013A08"/>
    <w:rsid w:val="00014E73"/>
    <w:rsid w:val="0002002A"/>
    <w:rsid w:val="0002089F"/>
    <w:rsid w:val="000227BA"/>
    <w:rsid w:val="00023DD1"/>
    <w:rsid w:val="00024244"/>
    <w:rsid w:val="00024DDC"/>
    <w:rsid w:val="000311C3"/>
    <w:rsid w:val="00031D7C"/>
    <w:rsid w:val="00035C1E"/>
    <w:rsid w:val="00040062"/>
    <w:rsid w:val="00041A02"/>
    <w:rsid w:val="00041F18"/>
    <w:rsid w:val="0004209C"/>
    <w:rsid w:val="0004211E"/>
    <w:rsid w:val="00043F1C"/>
    <w:rsid w:val="00046C5E"/>
    <w:rsid w:val="00047716"/>
    <w:rsid w:val="000500A2"/>
    <w:rsid w:val="00051161"/>
    <w:rsid w:val="00055C43"/>
    <w:rsid w:val="0005798C"/>
    <w:rsid w:val="00061116"/>
    <w:rsid w:val="000613B8"/>
    <w:rsid w:val="00061717"/>
    <w:rsid w:val="0006427A"/>
    <w:rsid w:val="000649C3"/>
    <w:rsid w:val="00066AE4"/>
    <w:rsid w:val="00066D1A"/>
    <w:rsid w:val="00067935"/>
    <w:rsid w:val="000719BF"/>
    <w:rsid w:val="00074167"/>
    <w:rsid w:val="00074CF9"/>
    <w:rsid w:val="000759C3"/>
    <w:rsid w:val="0007645C"/>
    <w:rsid w:val="000764A1"/>
    <w:rsid w:val="00076D17"/>
    <w:rsid w:val="0008010F"/>
    <w:rsid w:val="000815B8"/>
    <w:rsid w:val="00081DE6"/>
    <w:rsid w:val="00083901"/>
    <w:rsid w:val="00083CA1"/>
    <w:rsid w:val="00084950"/>
    <w:rsid w:val="00084F96"/>
    <w:rsid w:val="00085CC7"/>
    <w:rsid w:val="000865AF"/>
    <w:rsid w:val="000869F6"/>
    <w:rsid w:val="00086B3B"/>
    <w:rsid w:val="0008723C"/>
    <w:rsid w:val="00087FC9"/>
    <w:rsid w:val="00090875"/>
    <w:rsid w:val="00090E7E"/>
    <w:rsid w:val="000961A6"/>
    <w:rsid w:val="00096F2E"/>
    <w:rsid w:val="00097C1E"/>
    <w:rsid w:val="000A2E37"/>
    <w:rsid w:val="000A581E"/>
    <w:rsid w:val="000A7D32"/>
    <w:rsid w:val="000B0160"/>
    <w:rsid w:val="000B0430"/>
    <w:rsid w:val="000B0B94"/>
    <w:rsid w:val="000B0DE4"/>
    <w:rsid w:val="000B18F8"/>
    <w:rsid w:val="000B4B6B"/>
    <w:rsid w:val="000B4E38"/>
    <w:rsid w:val="000B4F92"/>
    <w:rsid w:val="000B71A3"/>
    <w:rsid w:val="000C0EF7"/>
    <w:rsid w:val="000C62EE"/>
    <w:rsid w:val="000C7ECB"/>
    <w:rsid w:val="000D249F"/>
    <w:rsid w:val="000D547F"/>
    <w:rsid w:val="000D662A"/>
    <w:rsid w:val="000E0870"/>
    <w:rsid w:val="000E0A38"/>
    <w:rsid w:val="000E0EF9"/>
    <w:rsid w:val="000E3F47"/>
    <w:rsid w:val="000E6B72"/>
    <w:rsid w:val="000E6EF5"/>
    <w:rsid w:val="000F477E"/>
    <w:rsid w:val="000F5410"/>
    <w:rsid w:val="000F65C3"/>
    <w:rsid w:val="00102867"/>
    <w:rsid w:val="001032BF"/>
    <w:rsid w:val="0010339D"/>
    <w:rsid w:val="00103AB5"/>
    <w:rsid w:val="001065B5"/>
    <w:rsid w:val="00107172"/>
    <w:rsid w:val="00107ED0"/>
    <w:rsid w:val="00110CF9"/>
    <w:rsid w:val="00111E21"/>
    <w:rsid w:val="001125AB"/>
    <w:rsid w:val="00115B7F"/>
    <w:rsid w:val="001170CF"/>
    <w:rsid w:val="00117A09"/>
    <w:rsid w:val="00121587"/>
    <w:rsid w:val="00123AE4"/>
    <w:rsid w:val="00123F59"/>
    <w:rsid w:val="00124E83"/>
    <w:rsid w:val="00130A40"/>
    <w:rsid w:val="00131098"/>
    <w:rsid w:val="00131649"/>
    <w:rsid w:val="00131EF0"/>
    <w:rsid w:val="00134E71"/>
    <w:rsid w:val="00135F8E"/>
    <w:rsid w:val="00136CC2"/>
    <w:rsid w:val="00137F18"/>
    <w:rsid w:val="001420D3"/>
    <w:rsid w:val="00143C6B"/>
    <w:rsid w:val="00144568"/>
    <w:rsid w:val="001450F2"/>
    <w:rsid w:val="00146A02"/>
    <w:rsid w:val="001509A6"/>
    <w:rsid w:val="00156317"/>
    <w:rsid w:val="00156582"/>
    <w:rsid w:val="001604C1"/>
    <w:rsid w:val="001605BE"/>
    <w:rsid w:val="00162182"/>
    <w:rsid w:val="00162F42"/>
    <w:rsid w:val="00163191"/>
    <w:rsid w:val="001709EF"/>
    <w:rsid w:val="00172264"/>
    <w:rsid w:val="0017275F"/>
    <w:rsid w:val="001756A4"/>
    <w:rsid w:val="00180991"/>
    <w:rsid w:val="001827DE"/>
    <w:rsid w:val="001829E3"/>
    <w:rsid w:val="001836DD"/>
    <w:rsid w:val="00186CBB"/>
    <w:rsid w:val="001907A4"/>
    <w:rsid w:val="001907FB"/>
    <w:rsid w:val="00194E6D"/>
    <w:rsid w:val="001951F7"/>
    <w:rsid w:val="00197797"/>
    <w:rsid w:val="00197B9B"/>
    <w:rsid w:val="001A043C"/>
    <w:rsid w:val="001A22CF"/>
    <w:rsid w:val="001A3A99"/>
    <w:rsid w:val="001A3D31"/>
    <w:rsid w:val="001B061B"/>
    <w:rsid w:val="001B12E0"/>
    <w:rsid w:val="001B2E3B"/>
    <w:rsid w:val="001B4002"/>
    <w:rsid w:val="001B6213"/>
    <w:rsid w:val="001B6A6E"/>
    <w:rsid w:val="001C0DBA"/>
    <w:rsid w:val="001C296D"/>
    <w:rsid w:val="001C2EDD"/>
    <w:rsid w:val="001C5810"/>
    <w:rsid w:val="001C5A95"/>
    <w:rsid w:val="001C5AF6"/>
    <w:rsid w:val="001C760B"/>
    <w:rsid w:val="001C7887"/>
    <w:rsid w:val="001D1654"/>
    <w:rsid w:val="001D48D0"/>
    <w:rsid w:val="001E1E2A"/>
    <w:rsid w:val="001E2867"/>
    <w:rsid w:val="001E4755"/>
    <w:rsid w:val="001F1541"/>
    <w:rsid w:val="001F1BDB"/>
    <w:rsid w:val="001F2523"/>
    <w:rsid w:val="001F32F9"/>
    <w:rsid w:val="00200ECB"/>
    <w:rsid w:val="00202DF7"/>
    <w:rsid w:val="00203A4A"/>
    <w:rsid w:val="00204099"/>
    <w:rsid w:val="002041FA"/>
    <w:rsid w:val="0021019C"/>
    <w:rsid w:val="00214EE1"/>
    <w:rsid w:val="0021516E"/>
    <w:rsid w:val="00217D55"/>
    <w:rsid w:val="00220331"/>
    <w:rsid w:val="00220745"/>
    <w:rsid w:val="00223054"/>
    <w:rsid w:val="00223B15"/>
    <w:rsid w:val="002277FA"/>
    <w:rsid w:val="00227B53"/>
    <w:rsid w:val="00227CEB"/>
    <w:rsid w:val="00231F90"/>
    <w:rsid w:val="00232DDE"/>
    <w:rsid w:val="00234174"/>
    <w:rsid w:val="002343D1"/>
    <w:rsid w:val="00237EDA"/>
    <w:rsid w:val="002465A3"/>
    <w:rsid w:val="00250254"/>
    <w:rsid w:val="0025087F"/>
    <w:rsid w:val="00250CC7"/>
    <w:rsid w:val="0025268A"/>
    <w:rsid w:val="00254948"/>
    <w:rsid w:val="002566DE"/>
    <w:rsid w:val="0026010F"/>
    <w:rsid w:val="00260E75"/>
    <w:rsid w:val="00263BF8"/>
    <w:rsid w:val="0026546D"/>
    <w:rsid w:val="00265CA1"/>
    <w:rsid w:val="002668DA"/>
    <w:rsid w:val="002708ED"/>
    <w:rsid w:val="002747D6"/>
    <w:rsid w:val="00274A00"/>
    <w:rsid w:val="00274B0A"/>
    <w:rsid w:val="00274C05"/>
    <w:rsid w:val="00277AA6"/>
    <w:rsid w:val="00277BE6"/>
    <w:rsid w:val="00277F36"/>
    <w:rsid w:val="0028191F"/>
    <w:rsid w:val="002825CB"/>
    <w:rsid w:val="00283554"/>
    <w:rsid w:val="002861E2"/>
    <w:rsid w:val="002861EF"/>
    <w:rsid w:val="002862AC"/>
    <w:rsid w:val="00290807"/>
    <w:rsid w:val="00290B67"/>
    <w:rsid w:val="00292DC6"/>
    <w:rsid w:val="00292F16"/>
    <w:rsid w:val="00293D87"/>
    <w:rsid w:val="00294937"/>
    <w:rsid w:val="00294EDA"/>
    <w:rsid w:val="00295975"/>
    <w:rsid w:val="002A0417"/>
    <w:rsid w:val="002A1430"/>
    <w:rsid w:val="002A2A2B"/>
    <w:rsid w:val="002A37A8"/>
    <w:rsid w:val="002A65D3"/>
    <w:rsid w:val="002A6B86"/>
    <w:rsid w:val="002A7874"/>
    <w:rsid w:val="002B159E"/>
    <w:rsid w:val="002B212A"/>
    <w:rsid w:val="002B4B83"/>
    <w:rsid w:val="002B789C"/>
    <w:rsid w:val="002C2BCE"/>
    <w:rsid w:val="002C5E7B"/>
    <w:rsid w:val="002D2F8E"/>
    <w:rsid w:val="002D3931"/>
    <w:rsid w:val="002D3E97"/>
    <w:rsid w:val="002D5AE4"/>
    <w:rsid w:val="002D7373"/>
    <w:rsid w:val="002D7553"/>
    <w:rsid w:val="002E0235"/>
    <w:rsid w:val="002E1C77"/>
    <w:rsid w:val="002E23CD"/>
    <w:rsid w:val="002E342B"/>
    <w:rsid w:val="002E3B84"/>
    <w:rsid w:val="002E42C7"/>
    <w:rsid w:val="002E460A"/>
    <w:rsid w:val="002E4CC1"/>
    <w:rsid w:val="002E7774"/>
    <w:rsid w:val="002F08D8"/>
    <w:rsid w:val="002F2D1C"/>
    <w:rsid w:val="002F41EE"/>
    <w:rsid w:val="002F6758"/>
    <w:rsid w:val="002F7B5A"/>
    <w:rsid w:val="003023E5"/>
    <w:rsid w:val="00302D65"/>
    <w:rsid w:val="00303E94"/>
    <w:rsid w:val="0030480B"/>
    <w:rsid w:val="00304C1A"/>
    <w:rsid w:val="00306F3E"/>
    <w:rsid w:val="003075BA"/>
    <w:rsid w:val="00307D63"/>
    <w:rsid w:val="00312450"/>
    <w:rsid w:val="00313F0A"/>
    <w:rsid w:val="00316675"/>
    <w:rsid w:val="00320A23"/>
    <w:rsid w:val="00321197"/>
    <w:rsid w:val="00321418"/>
    <w:rsid w:val="00321736"/>
    <w:rsid w:val="00330755"/>
    <w:rsid w:val="00330F57"/>
    <w:rsid w:val="00331DF4"/>
    <w:rsid w:val="00331F9B"/>
    <w:rsid w:val="003329F3"/>
    <w:rsid w:val="003336D6"/>
    <w:rsid w:val="00333C24"/>
    <w:rsid w:val="00333F5A"/>
    <w:rsid w:val="003348E3"/>
    <w:rsid w:val="003367A0"/>
    <w:rsid w:val="003367B7"/>
    <w:rsid w:val="00336DDD"/>
    <w:rsid w:val="00336E96"/>
    <w:rsid w:val="003413FA"/>
    <w:rsid w:val="003416A4"/>
    <w:rsid w:val="00343585"/>
    <w:rsid w:val="00343649"/>
    <w:rsid w:val="00343B35"/>
    <w:rsid w:val="0034620C"/>
    <w:rsid w:val="00346227"/>
    <w:rsid w:val="00346E3C"/>
    <w:rsid w:val="00350FD4"/>
    <w:rsid w:val="00351A99"/>
    <w:rsid w:val="00353BD6"/>
    <w:rsid w:val="0035443D"/>
    <w:rsid w:val="00355B90"/>
    <w:rsid w:val="00356A49"/>
    <w:rsid w:val="003613D0"/>
    <w:rsid w:val="00362965"/>
    <w:rsid w:val="00366EC8"/>
    <w:rsid w:val="00367DA2"/>
    <w:rsid w:val="003706AE"/>
    <w:rsid w:val="00370B3E"/>
    <w:rsid w:val="00370E0D"/>
    <w:rsid w:val="00373A56"/>
    <w:rsid w:val="00374319"/>
    <w:rsid w:val="003803CE"/>
    <w:rsid w:val="00380E97"/>
    <w:rsid w:val="003825D7"/>
    <w:rsid w:val="00383DEF"/>
    <w:rsid w:val="0038614F"/>
    <w:rsid w:val="00386DB3"/>
    <w:rsid w:val="00395B63"/>
    <w:rsid w:val="00396F09"/>
    <w:rsid w:val="003A25F8"/>
    <w:rsid w:val="003A489F"/>
    <w:rsid w:val="003A55A4"/>
    <w:rsid w:val="003A7796"/>
    <w:rsid w:val="003B155F"/>
    <w:rsid w:val="003B22F2"/>
    <w:rsid w:val="003B2417"/>
    <w:rsid w:val="003B248E"/>
    <w:rsid w:val="003B5B5E"/>
    <w:rsid w:val="003B5B67"/>
    <w:rsid w:val="003B6868"/>
    <w:rsid w:val="003B690C"/>
    <w:rsid w:val="003B6FA9"/>
    <w:rsid w:val="003B7045"/>
    <w:rsid w:val="003C0450"/>
    <w:rsid w:val="003C18E9"/>
    <w:rsid w:val="003C1F34"/>
    <w:rsid w:val="003C3EB3"/>
    <w:rsid w:val="003C4605"/>
    <w:rsid w:val="003C5C40"/>
    <w:rsid w:val="003C6AF4"/>
    <w:rsid w:val="003C6BBE"/>
    <w:rsid w:val="003C71E9"/>
    <w:rsid w:val="003D3940"/>
    <w:rsid w:val="003D6381"/>
    <w:rsid w:val="003E0CD6"/>
    <w:rsid w:val="003E6226"/>
    <w:rsid w:val="003F13EF"/>
    <w:rsid w:val="003F264E"/>
    <w:rsid w:val="00401B74"/>
    <w:rsid w:val="00403669"/>
    <w:rsid w:val="004048EE"/>
    <w:rsid w:val="00405893"/>
    <w:rsid w:val="00406A9B"/>
    <w:rsid w:val="0040733E"/>
    <w:rsid w:val="00411CF3"/>
    <w:rsid w:val="00420948"/>
    <w:rsid w:val="004210A5"/>
    <w:rsid w:val="00421392"/>
    <w:rsid w:val="004222E1"/>
    <w:rsid w:val="004249DE"/>
    <w:rsid w:val="00427B7B"/>
    <w:rsid w:val="00433918"/>
    <w:rsid w:val="00433DC0"/>
    <w:rsid w:val="00440886"/>
    <w:rsid w:val="004424D6"/>
    <w:rsid w:val="004436D9"/>
    <w:rsid w:val="00444CC2"/>
    <w:rsid w:val="00444F23"/>
    <w:rsid w:val="0044743B"/>
    <w:rsid w:val="0044779C"/>
    <w:rsid w:val="004510AF"/>
    <w:rsid w:val="00456B19"/>
    <w:rsid w:val="004655E2"/>
    <w:rsid w:val="0046609F"/>
    <w:rsid w:val="004711EA"/>
    <w:rsid w:val="00474AB7"/>
    <w:rsid w:val="00475B0D"/>
    <w:rsid w:val="004761D0"/>
    <w:rsid w:val="00476F1E"/>
    <w:rsid w:val="00480348"/>
    <w:rsid w:val="00483FEF"/>
    <w:rsid w:val="00484372"/>
    <w:rsid w:val="004843F4"/>
    <w:rsid w:val="004856C1"/>
    <w:rsid w:val="00486E85"/>
    <w:rsid w:val="00490B66"/>
    <w:rsid w:val="00491B86"/>
    <w:rsid w:val="004928B5"/>
    <w:rsid w:val="00493A23"/>
    <w:rsid w:val="0049667C"/>
    <w:rsid w:val="00496EB6"/>
    <w:rsid w:val="004A3104"/>
    <w:rsid w:val="004A3497"/>
    <w:rsid w:val="004A38DF"/>
    <w:rsid w:val="004A64A8"/>
    <w:rsid w:val="004A6B18"/>
    <w:rsid w:val="004B18A5"/>
    <w:rsid w:val="004B3DF1"/>
    <w:rsid w:val="004B4C14"/>
    <w:rsid w:val="004B6BB5"/>
    <w:rsid w:val="004B71B1"/>
    <w:rsid w:val="004C0027"/>
    <w:rsid w:val="004C1103"/>
    <w:rsid w:val="004C38CA"/>
    <w:rsid w:val="004C5F7A"/>
    <w:rsid w:val="004D0F47"/>
    <w:rsid w:val="004D0FAA"/>
    <w:rsid w:val="004D18E0"/>
    <w:rsid w:val="004D3519"/>
    <w:rsid w:val="004D3D23"/>
    <w:rsid w:val="004D4E12"/>
    <w:rsid w:val="004D5664"/>
    <w:rsid w:val="004D5ECA"/>
    <w:rsid w:val="004D70EB"/>
    <w:rsid w:val="004D75A6"/>
    <w:rsid w:val="004E1923"/>
    <w:rsid w:val="004E1932"/>
    <w:rsid w:val="004E4221"/>
    <w:rsid w:val="004E5861"/>
    <w:rsid w:val="004E5E44"/>
    <w:rsid w:val="004E741E"/>
    <w:rsid w:val="004E7623"/>
    <w:rsid w:val="004E778C"/>
    <w:rsid w:val="004F15D9"/>
    <w:rsid w:val="004F2422"/>
    <w:rsid w:val="004F4706"/>
    <w:rsid w:val="004F4781"/>
    <w:rsid w:val="004F47D6"/>
    <w:rsid w:val="004F51CC"/>
    <w:rsid w:val="004F6EF6"/>
    <w:rsid w:val="0050037D"/>
    <w:rsid w:val="005020D8"/>
    <w:rsid w:val="00502328"/>
    <w:rsid w:val="005126EA"/>
    <w:rsid w:val="00512700"/>
    <w:rsid w:val="00513639"/>
    <w:rsid w:val="0051394C"/>
    <w:rsid w:val="00515EB5"/>
    <w:rsid w:val="00516A53"/>
    <w:rsid w:val="00517B39"/>
    <w:rsid w:val="0052037A"/>
    <w:rsid w:val="005224B8"/>
    <w:rsid w:val="00523579"/>
    <w:rsid w:val="00523915"/>
    <w:rsid w:val="00523F41"/>
    <w:rsid w:val="00527BF2"/>
    <w:rsid w:val="00527FCB"/>
    <w:rsid w:val="0053143E"/>
    <w:rsid w:val="00532543"/>
    <w:rsid w:val="00533240"/>
    <w:rsid w:val="00536279"/>
    <w:rsid w:val="005415B5"/>
    <w:rsid w:val="005427CB"/>
    <w:rsid w:val="00542902"/>
    <w:rsid w:val="00542E49"/>
    <w:rsid w:val="005433E7"/>
    <w:rsid w:val="00550457"/>
    <w:rsid w:val="00550CE0"/>
    <w:rsid w:val="00551E10"/>
    <w:rsid w:val="005526CC"/>
    <w:rsid w:val="00552B4D"/>
    <w:rsid w:val="00553945"/>
    <w:rsid w:val="00554843"/>
    <w:rsid w:val="00554E18"/>
    <w:rsid w:val="00554F3F"/>
    <w:rsid w:val="005564AD"/>
    <w:rsid w:val="005564DA"/>
    <w:rsid w:val="00556FC3"/>
    <w:rsid w:val="005577F0"/>
    <w:rsid w:val="00557C59"/>
    <w:rsid w:val="0056361F"/>
    <w:rsid w:val="00566C17"/>
    <w:rsid w:val="00572914"/>
    <w:rsid w:val="00575E67"/>
    <w:rsid w:val="005806CB"/>
    <w:rsid w:val="005818FD"/>
    <w:rsid w:val="00582103"/>
    <w:rsid w:val="00582FDE"/>
    <w:rsid w:val="005832A2"/>
    <w:rsid w:val="00584389"/>
    <w:rsid w:val="00584B15"/>
    <w:rsid w:val="005871FE"/>
    <w:rsid w:val="0059166F"/>
    <w:rsid w:val="00596D23"/>
    <w:rsid w:val="00597C79"/>
    <w:rsid w:val="005A09F1"/>
    <w:rsid w:val="005A0FE5"/>
    <w:rsid w:val="005A1FBE"/>
    <w:rsid w:val="005A4C89"/>
    <w:rsid w:val="005A4C94"/>
    <w:rsid w:val="005A5D98"/>
    <w:rsid w:val="005B11BD"/>
    <w:rsid w:val="005B1EAA"/>
    <w:rsid w:val="005B2DCE"/>
    <w:rsid w:val="005B349D"/>
    <w:rsid w:val="005C1C45"/>
    <w:rsid w:val="005C4810"/>
    <w:rsid w:val="005C552B"/>
    <w:rsid w:val="005C5B76"/>
    <w:rsid w:val="005C6703"/>
    <w:rsid w:val="005C6923"/>
    <w:rsid w:val="005D1C93"/>
    <w:rsid w:val="005D54F0"/>
    <w:rsid w:val="005D7B1E"/>
    <w:rsid w:val="005E0491"/>
    <w:rsid w:val="005E08E7"/>
    <w:rsid w:val="005E19D9"/>
    <w:rsid w:val="005E3DBD"/>
    <w:rsid w:val="005E469F"/>
    <w:rsid w:val="005E4C94"/>
    <w:rsid w:val="005E5572"/>
    <w:rsid w:val="005E70F8"/>
    <w:rsid w:val="005F0837"/>
    <w:rsid w:val="005F0DDD"/>
    <w:rsid w:val="005F1733"/>
    <w:rsid w:val="005F21EA"/>
    <w:rsid w:val="005F3971"/>
    <w:rsid w:val="005F506E"/>
    <w:rsid w:val="005F5402"/>
    <w:rsid w:val="005F5A36"/>
    <w:rsid w:val="005F6349"/>
    <w:rsid w:val="005F63B0"/>
    <w:rsid w:val="005F6841"/>
    <w:rsid w:val="005F78A9"/>
    <w:rsid w:val="006010E4"/>
    <w:rsid w:val="006036B4"/>
    <w:rsid w:val="00604EB8"/>
    <w:rsid w:val="00605ED2"/>
    <w:rsid w:val="0061013F"/>
    <w:rsid w:val="00610D68"/>
    <w:rsid w:val="00613191"/>
    <w:rsid w:val="00614AC8"/>
    <w:rsid w:val="00614B78"/>
    <w:rsid w:val="006166F4"/>
    <w:rsid w:val="00620548"/>
    <w:rsid w:val="0062345E"/>
    <w:rsid w:val="00630623"/>
    <w:rsid w:val="00632E78"/>
    <w:rsid w:val="006336A0"/>
    <w:rsid w:val="00635619"/>
    <w:rsid w:val="00635B8D"/>
    <w:rsid w:val="00637AD5"/>
    <w:rsid w:val="006407DB"/>
    <w:rsid w:val="00642577"/>
    <w:rsid w:val="00643E53"/>
    <w:rsid w:val="00644001"/>
    <w:rsid w:val="006444D7"/>
    <w:rsid w:val="00645C1F"/>
    <w:rsid w:val="00646BA5"/>
    <w:rsid w:val="006516E7"/>
    <w:rsid w:val="00651962"/>
    <w:rsid w:val="00651FE1"/>
    <w:rsid w:val="00652875"/>
    <w:rsid w:val="00653576"/>
    <w:rsid w:val="00664AA3"/>
    <w:rsid w:val="0066725B"/>
    <w:rsid w:val="006675B2"/>
    <w:rsid w:val="0067097C"/>
    <w:rsid w:val="006709EB"/>
    <w:rsid w:val="00671AD8"/>
    <w:rsid w:val="00672DE3"/>
    <w:rsid w:val="00676F4F"/>
    <w:rsid w:val="00677CCB"/>
    <w:rsid w:val="006811D0"/>
    <w:rsid w:val="00686B01"/>
    <w:rsid w:val="0069017D"/>
    <w:rsid w:val="00691AB7"/>
    <w:rsid w:val="006934AE"/>
    <w:rsid w:val="006935C9"/>
    <w:rsid w:val="00694220"/>
    <w:rsid w:val="00694FCC"/>
    <w:rsid w:val="006A28C4"/>
    <w:rsid w:val="006A28F3"/>
    <w:rsid w:val="006A2A9C"/>
    <w:rsid w:val="006A3788"/>
    <w:rsid w:val="006A3FC2"/>
    <w:rsid w:val="006A485E"/>
    <w:rsid w:val="006A4902"/>
    <w:rsid w:val="006A673F"/>
    <w:rsid w:val="006A6C1F"/>
    <w:rsid w:val="006A714F"/>
    <w:rsid w:val="006A7C24"/>
    <w:rsid w:val="006A7E48"/>
    <w:rsid w:val="006B0D35"/>
    <w:rsid w:val="006B106D"/>
    <w:rsid w:val="006B155D"/>
    <w:rsid w:val="006B1D01"/>
    <w:rsid w:val="006B3F5C"/>
    <w:rsid w:val="006C3722"/>
    <w:rsid w:val="006C3A74"/>
    <w:rsid w:val="006C525A"/>
    <w:rsid w:val="006C5AD1"/>
    <w:rsid w:val="006C5CF6"/>
    <w:rsid w:val="006C6405"/>
    <w:rsid w:val="006D008B"/>
    <w:rsid w:val="006D1733"/>
    <w:rsid w:val="006D1E67"/>
    <w:rsid w:val="006D37D7"/>
    <w:rsid w:val="006D524C"/>
    <w:rsid w:val="006D5661"/>
    <w:rsid w:val="006D60F3"/>
    <w:rsid w:val="006D6BBC"/>
    <w:rsid w:val="006D77D1"/>
    <w:rsid w:val="006E0ACE"/>
    <w:rsid w:val="006E12F8"/>
    <w:rsid w:val="006E1F50"/>
    <w:rsid w:val="006E5120"/>
    <w:rsid w:val="006F1355"/>
    <w:rsid w:val="006F2E12"/>
    <w:rsid w:val="006F2EBE"/>
    <w:rsid w:val="006F34E6"/>
    <w:rsid w:val="006F35C2"/>
    <w:rsid w:val="006F5BBD"/>
    <w:rsid w:val="006F6EC2"/>
    <w:rsid w:val="006F7B92"/>
    <w:rsid w:val="0070028B"/>
    <w:rsid w:val="00701197"/>
    <w:rsid w:val="007013E5"/>
    <w:rsid w:val="00702B42"/>
    <w:rsid w:val="00706058"/>
    <w:rsid w:val="00706D69"/>
    <w:rsid w:val="007105DC"/>
    <w:rsid w:val="00711B59"/>
    <w:rsid w:val="00714268"/>
    <w:rsid w:val="0071540A"/>
    <w:rsid w:val="007160B4"/>
    <w:rsid w:val="007164E3"/>
    <w:rsid w:val="00717337"/>
    <w:rsid w:val="00717AE9"/>
    <w:rsid w:val="00717E8E"/>
    <w:rsid w:val="0072516E"/>
    <w:rsid w:val="007251C5"/>
    <w:rsid w:val="007261EA"/>
    <w:rsid w:val="00726AC0"/>
    <w:rsid w:val="007270AC"/>
    <w:rsid w:val="0072741E"/>
    <w:rsid w:val="00727BDE"/>
    <w:rsid w:val="0073018D"/>
    <w:rsid w:val="007309CA"/>
    <w:rsid w:val="00731193"/>
    <w:rsid w:val="00731382"/>
    <w:rsid w:val="007320FC"/>
    <w:rsid w:val="00737EBF"/>
    <w:rsid w:val="00742C4B"/>
    <w:rsid w:val="00743D35"/>
    <w:rsid w:val="00745E60"/>
    <w:rsid w:val="00746168"/>
    <w:rsid w:val="007468AD"/>
    <w:rsid w:val="00747EE2"/>
    <w:rsid w:val="007505C9"/>
    <w:rsid w:val="00751DD1"/>
    <w:rsid w:val="007520E5"/>
    <w:rsid w:val="00752117"/>
    <w:rsid w:val="00753A21"/>
    <w:rsid w:val="00753F50"/>
    <w:rsid w:val="007619CC"/>
    <w:rsid w:val="00762576"/>
    <w:rsid w:val="00763A8A"/>
    <w:rsid w:val="00767825"/>
    <w:rsid w:val="0076788A"/>
    <w:rsid w:val="00770074"/>
    <w:rsid w:val="0077446D"/>
    <w:rsid w:val="007755CB"/>
    <w:rsid w:val="00775F3A"/>
    <w:rsid w:val="00777C33"/>
    <w:rsid w:val="00781194"/>
    <w:rsid w:val="00784D66"/>
    <w:rsid w:val="00784E5B"/>
    <w:rsid w:val="0078791E"/>
    <w:rsid w:val="00787A3F"/>
    <w:rsid w:val="007905F0"/>
    <w:rsid w:val="00790B5B"/>
    <w:rsid w:val="00790C2B"/>
    <w:rsid w:val="007910EF"/>
    <w:rsid w:val="00792508"/>
    <w:rsid w:val="00793DCE"/>
    <w:rsid w:val="00793FE1"/>
    <w:rsid w:val="0079660E"/>
    <w:rsid w:val="00796BA9"/>
    <w:rsid w:val="00797B19"/>
    <w:rsid w:val="007A1CC8"/>
    <w:rsid w:val="007A215A"/>
    <w:rsid w:val="007A3E53"/>
    <w:rsid w:val="007A678A"/>
    <w:rsid w:val="007B0D7C"/>
    <w:rsid w:val="007B0EB2"/>
    <w:rsid w:val="007B2A4F"/>
    <w:rsid w:val="007B3DD8"/>
    <w:rsid w:val="007B4160"/>
    <w:rsid w:val="007B4375"/>
    <w:rsid w:val="007B5EB2"/>
    <w:rsid w:val="007C13A6"/>
    <w:rsid w:val="007C516B"/>
    <w:rsid w:val="007C711C"/>
    <w:rsid w:val="007C742F"/>
    <w:rsid w:val="007C7A89"/>
    <w:rsid w:val="007D0033"/>
    <w:rsid w:val="007D1747"/>
    <w:rsid w:val="007D1FA8"/>
    <w:rsid w:val="007D5003"/>
    <w:rsid w:val="007D7A06"/>
    <w:rsid w:val="007E1B5D"/>
    <w:rsid w:val="007E21AB"/>
    <w:rsid w:val="007E3454"/>
    <w:rsid w:val="007E5340"/>
    <w:rsid w:val="007E5CB5"/>
    <w:rsid w:val="007F4525"/>
    <w:rsid w:val="007F4614"/>
    <w:rsid w:val="007F4E8D"/>
    <w:rsid w:val="007F51B6"/>
    <w:rsid w:val="007F6F56"/>
    <w:rsid w:val="008006F9"/>
    <w:rsid w:val="00802348"/>
    <w:rsid w:val="00802679"/>
    <w:rsid w:val="008026C2"/>
    <w:rsid w:val="00802E51"/>
    <w:rsid w:val="00804DFE"/>
    <w:rsid w:val="008054D0"/>
    <w:rsid w:val="00805CC4"/>
    <w:rsid w:val="00807763"/>
    <w:rsid w:val="00807F91"/>
    <w:rsid w:val="0081002B"/>
    <w:rsid w:val="00813735"/>
    <w:rsid w:val="00814DD0"/>
    <w:rsid w:val="0081522A"/>
    <w:rsid w:val="00815629"/>
    <w:rsid w:val="00817CD2"/>
    <w:rsid w:val="00821560"/>
    <w:rsid w:val="00821BB0"/>
    <w:rsid w:val="0082367D"/>
    <w:rsid w:val="00823684"/>
    <w:rsid w:val="00826A98"/>
    <w:rsid w:val="00826ECA"/>
    <w:rsid w:val="0083017A"/>
    <w:rsid w:val="00830D87"/>
    <w:rsid w:val="00830F21"/>
    <w:rsid w:val="0083186F"/>
    <w:rsid w:val="00831F2B"/>
    <w:rsid w:val="00832A67"/>
    <w:rsid w:val="00837ACB"/>
    <w:rsid w:val="008406BC"/>
    <w:rsid w:val="00840DD1"/>
    <w:rsid w:val="00841305"/>
    <w:rsid w:val="0084353B"/>
    <w:rsid w:val="008515C0"/>
    <w:rsid w:val="00851A4E"/>
    <w:rsid w:val="00851A9F"/>
    <w:rsid w:val="00852BF8"/>
    <w:rsid w:val="00855703"/>
    <w:rsid w:val="00855C20"/>
    <w:rsid w:val="00855CB8"/>
    <w:rsid w:val="00856EB9"/>
    <w:rsid w:val="00857BC2"/>
    <w:rsid w:val="00857F10"/>
    <w:rsid w:val="00861EEC"/>
    <w:rsid w:val="00864A76"/>
    <w:rsid w:val="008727F4"/>
    <w:rsid w:val="00873E76"/>
    <w:rsid w:val="00874217"/>
    <w:rsid w:val="008754D8"/>
    <w:rsid w:val="00876ED0"/>
    <w:rsid w:val="00880522"/>
    <w:rsid w:val="00881100"/>
    <w:rsid w:val="0088267E"/>
    <w:rsid w:val="00884E79"/>
    <w:rsid w:val="00886CAF"/>
    <w:rsid w:val="00887593"/>
    <w:rsid w:val="008909D0"/>
    <w:rsid w:val="00892D55"/>
    <w:rsid w:val="008971A0"/>
    <w:rsid w:val="008979A7"/>
    <w:rsid w:val="008A04FE"/>
    <w:rsid w:val="008A292C"/>
    <w:rsid w:val="008A2D0A"/>
    <w:rsid w:val="008A3DEC"/>
    <w:rsid w:val="008A5E37"/>
    <w:rsid w:val="008A6948"/>
    <w:rsid w:val="008A75D7"/>
    <w:rsid w:val="008A785B"/>
    <w:rsid w:val="008B00EB"/>
    <w:rsid w:val="008B1BF3"/>
    <w:rsid w:val="008B2302"/>
    <w:rsid w:val="008B71FE"/>
    <w:rsid w:val="008B7579"/>
    <w:rsid w:val="008C0180"/>
    <w:rsid w:val="008E1582"/>
    <w:rsid w:val="008E1A10"/>
    <w:rsid w:val="008E43D3"/>
    <w:rsid w:val="008E4585"/>
    <w:rsid w:val="008E4FDA"/>
    <w:rsid w:val="008E6B21"/>
    <w:rsid w:val="008E6CAF"/>
    <w:rsid w:val="008F0F50"/>
    <w:rsid w:val="008F2C4C"/>
    <w:rsid w:val="008F3D44"/>
    <w:rsid w:val="008F4C46"/>
    <w:rsid w:val="008F5BDC"/>
    <w:rsid w:val="008F799A"/>
    <w:rsid w:val="00900629"/>
    <w:rsid w:val="009017DB"/>
    <w:rsid w:val="00903464"/>
    <w:rsid w:val="00905894"/>
    <w:rsid w:val="00906D5A"/>
    <w:rsid w:val="00910B9A"/>
    <w:rsid w:val="00911E61"/>
    <w:rsid w:val="0091218E"/>
    <w:rsid w:val="00914B71"/>
    <w:rsid w:val="00914C52"/>
    <w:rsid w:val="00915418"/>
    <w:rsid w:val="00915D7D"/>
    <w:rsid w:val="0092375E"/>
    <w:rsid w:val="00926F0B"/>
    <w:rsid w:val="009270B4"/>
    <w:rsid w:val="00930100"/>
    <w:rsid w:val="00933BEB"/>
    <w:rsid w:val="00933C62"/>
    <w:rsid w:val="009352FE"/>
    <w:rsid w:val="00935881"/>
    <w:rsid w:val="00935AAA"/>
    <w:rsid w:val="009368E9"/>
    <w:rsid w:val="00940997"/>
    <w:rsid w:val="00940CB9"/>
    <w:rsid w:val="00941A88"/>
    <w:rsid w:val="0094398F"/>
    <w:rsid w:val="00944A5E"/>
    <w:rsid w:val="00944E23"/>
    <w:rsid w:val="00945458"/>
    <w:rsid w:val="00945988"/>
    <w:rsid w:val="00945DB2"/>
    <w:rsid w:val="0094698E"/>
    <w:rsid w:val="009475E6"/>
    <w:rsid w:val="00947AA1"/>
    <w:rsid w:val="00950D51"/>
    <w:rsid w:val="00952425"/>
    <w:rsid w:val="00954259"/>
    <w:rsid w:val="009545CF"/>
    <w:rsid w:val="00954C6E"/>
    <w:rsid w:val="00954D23"/>
    <w:rsid w:val="00954E6E"/>
    <w:rsid w:val="009563BA"/>
    <w:rsid w:val="0095796E"/>
    <w:rsid w:val="0096074E"/>
    <w:rsid w:val="009609B6"/>
    <w:rsid w:val="00961BCF"/>
    <w:rsid w:val="00961F70"/>
    <w:rsid w:val="00963855"/>
    <w:rsid w:val="00963AE0"/>
    <w:rsid w:val="00963C1C"/>
    <w:rsid w:val="00971CCE"/>
    <w:rsid w:val="00972513"/>
    <w:rsid w:val="0097262C"/>
    <w:rsid w:val="00972B8C"/>
    <w:rsid w:val="00973A4A"/>
    <w:rsid w:val="0097563F"/>
    <w:rsid w:val="00980B65"/>
    <w:rsid w:val="00986332"/>
    <w:rsid w:val="009901C4"/>
    <w:rsid w:val="00991BC2"/>
    <w:rsid w:val="00996668"/>
    <w:rsid w:val="00996BD6"/>
    <w:rsid w:val="00997951"/>
    <w:rsid w:val="009A05CE"/>
    <w:rsid w:val="009A22AF"/>
    <w:rsid w:val="009A2BDF"/>
    <w:rsid w:val="009A5720"/>
    <w:rsid w:val="009A5902"/>
    <w:rsid w:val="009A5CBC"/>
    <w:rsid w:val="009A7C8E"/>
    <w:rsid w:val="009B13FC"/>
    <w:rsid w:val="009B14EF"/>
    <w:rsid w:val="009B2682"/>
    <w:rsid w:val="009B2692"/>
    <w:rsid w:val="009B2EB8"/>
    <w:rsid w:val="009B41AD"/>
    <w:rsid w:val="009B4460"/>
    <w:rsid w:val="009B4FD5"/>
    <w:rsid w:val="009C0800"/>
    <w:rsid w:val="009C090B"/>
    <w:rsid w:val="009C0B6E"/>
    <w:rsid w:val="009C0CCA"/>
    <w:rsid w:val="009C33B8"/>
    <w:rsid w:val="009C6CD8"/>
    <w:rsid w:val="009C7B54"/>
    <w:rsid w:val="009D1DF2"/>
    <w:rsid w:val="009D1E59"/>
    <w:rsid w:val="009D22AD"/>
    <w:rsid w:val="009D313A"/>
    <w:rsid w:val="009D4A5A"/>
    <w:rsid w:val="009D5339"/>
    <w:rsid w:val="009D7E68"/>
    <w:rsid w:val="009E042E"/>
    <w:rsid w:val="009E1F12"/>
    <w:rsid w:val="009E2472"/>
    <w:rsid w:val="009E3047"/>
    <w:rsid w:val="009E4A5E"/>
    <w:rsid w:val="009E5CA4"/>
    <w:rsid w:val="009F07B9"/>
    <w:rsid w:val="009F2707"/>
    <w:rsid w:val="009F43DF"/>
    <w:rsid w:val="009F52CD"/>
    <w:rsid w:val="00A004EA"/>
    <w:rsid w:val="00A00C54"/>
    <w:rsid w:val="00A00E71"/>
    <w:rsid w:val="00A02683"/>
    <w:rsid w:val="00A03209"/>
    <w:rsid w:val="00A052FE"/>
    <w:rsid w:val="00A100E2"/>
    <w:rsid w:val="00A14256"/>
    <w:rsid w:val="00A147D1"/>
    <w:rsid w:val="00A156FA"/>
    <w:rsid w:val="00A164C5"/>
    <w:rsid w:val="00A16835"/>
    <w:rsid w:val="00A16CB7"/>
    <w:rsid w:val="00A17E70"/>
    <w:rsid w:val="00A201F8"/>
    <w:rsid w:val="00A2205B"/>
    <w:rsid w:val="00A2329F"/>
    <w:rsid w:val="00A24034"/>
    <w:rsid w:val="00A252B1"/>
    <w:rsid w:val="00A2647F"/>
    <w:rsid w:val="00A26A00"/>
    <w:rsid w:val="00A26C64"/>
    <w:rsid w:val="00A270CC"/>
    <w:rsid w:val="00A2742E"/>
    <w:rsid w:val="00A27E1A"/>
    <w:rsid w:val="00A301BA"/>
    <w:rsid w:val="00A31277"/>
    <w:rsid w:val="00A33873"/>
    <w:rsid w:val="00A34646"/>
    <w:rsid w:val="00A36452"/>
    <w:rsid w:val="00A370E5"/>
    <w:rsid w:val="00A41951"/>
    <w:rsid w:val="00A43603"/>
    <w:rsid w:val="00A454F4"/>
    <w:rsid w:val="00A45BCF"/>
    <w:rsid w:val="00A45E26"/>
    <w:rsid w:val="00A478C3"/>
    <w:rsid w:val="00A51342"/>
    <w:rsid w:val="00A514B2"/>
    <w:rsid w:val="00A529C1"/>
    <w:rsid w:val="00A55A8E"/>
    <w:rsid w:val="00A56A23"/>
    <w:rsid w:val="00A5771D"/>
    <w:rsid w:val="00A57C2A"/>
    <w:rsid w:val="00A61130"/>
    <w:rsid w:val="00A61E04"/>
    <w:rsid w:val="00A63125"/>
    <w:rsid w:val="00A658E8"/>
    <w:rsid w:val="00A66DCE"/>
    <w:rsid w:val="00A674F7"/>
    <w:rsid w:val="00A72532"/>
    <w:rsid w:val="00A73752"/>
    <w:rsid w:val="00A7583A"/>
    <w:rsid w:val="00A76BA7"/>
    <w:rsid w:val="00A779B3"/>
    <w:rsid w:val="00A803C1"/>
    <w:rsid w:val="00A808C2"/>
    <w:rsid w:val="00A824C9"/>
    <w:rsid w:val="00A831D5"/>
    <w:rsid w:val="00A854D0"/>
    <w:rsid w:val="00A85C00"/>
    <w:rsid w:val="00A8625E"/>
    <w:rsid w:val="00A864C9"/>
    <w:rsid w:val="00A9144B"/>
    <w:rsid w:val="00A93083"/>
    <w:rsid w:val="00A932F6"/>
    <w:rsid w:val="00A94569"/>
    <w:rsid w:val="00A94FC2"/>
    <w:rsid w:val="00A95BF9"/>
    <w:rsid w:val="00A95C15"/>
    <w:rsid w:val="00A97624"/>
    <w:rsid w:val="00AA11E5"/>
    <w:rsid w:val="00AA286E"/>
    <w:rsid w:val="00AA5E9B"/>
    <w:rsid w:val="00AA7896"/>
    <w:rsid w:val="00AA7E70"/>
    <w:rsid w:val="00AB183D"/>
    <w:rsid w:val="00AB3873"/>
    <w:rsid w:val="00AB427E"/>
    <w:rsid w:val="00AB59DD"/>
    <w:rsid w:val="00AB6C91"/>
    <w:rsid w:val="00AB6D23"/>
    <w:rsid w:val="00AC6394"/>
    <w:rsid w:val="00AD1618"/>
    <w:rsid w:val="00AD1907"/>
    <w:rsid w:val="00AD2730"/>
    <w:rsid w:val="00AD2B3F"/>
    <w:rsid w:val="00AD4844"/>
    <w:rsid w:val="00AD75BD"/>
    <w:rsid w:val="00AE0161"/>
    <w:rsid w:val="00AE0759"/>
    <w:rsid w:val="00AE129D"/>
    <w:rsid w:val="00AE1C09"/>
    <w:rsid w:val="00AE2778"/>
    <w:rsid w:val="00AE44FA"/>
    <w:rsid w:val="00AF0B49"/>
    <w:rsid w:val="00AF1145"/>
    <w:rsid w:val="00AF18ED"/>
    <w:rsid w:val="00AF24C2"/>
    <w:rsid w:val="00AF2770"/>
    <w:rsid w:val="00AF29B6"/>
    <w:rsid w:val="00AF2E9A"/>
    <w:rsid w:val="00AF3419"/>
    <w:rsid w:val="00AF3A08"/>
    <w:rsid w:val="00AF4F9F"/>
    <w:rsid w:val="00AF7157"/>
    <w:rsid w:val="00AF7179"/>
    <w:rsid w:val="00AF779D"/>
    <w:rsid w:val="00B00BBD"/>
    <w:rsid w:val="00B017C1"/>
    <w:rsid w:val="00B023DF"/>
    <w:rsid w:val="00B036A4"/>
    <w:rsid w:val="00B03B28"/>
    <w:rsid w:val="00B057FE"/>
    <w:rsid w:val="00B137F0"/>
    <w:rsid w:val="00B14D0C"/>
    <w:rsid w:val="00B15722"/>
    <w:rsid w:val="00B17684"/>
    <w:rsid w:val="00B22BF6"/>
    <w:rsid w:val="00B25DC7"/>
    <w:rsid w:val="00B267D2"/>
    <w:rsid w:val="00B26A8A"/>
    <w:rsid w:val="00B26DB6"/>
    <w:rsid w:val="00B27DF8"/>
    <w:rsid w:val="00B320D2"/>
    <w:rsid w:val="00B34F16"/>
    <w:rsid w:val="00B37BCC"/>
    <w:rsid w:val="00B43404"/>
    <w:rsid w:val="00B45203"/>
    <w:rsid w:val="00B47C7B"/>
    <w:rsid w:val="00B533BA"/>
    <w:rsid w:val="00B53B09"/>
    <w:rsid w:val="00B53DB3"/>
    <w:rsid w:val="00B54115"/>
    <w:rsid w:val="00B56977"/>
    <w:rsid w:val="00B60929"/>
    <w:rsid w:val="00B60FC8"/>
    <w:rsid w:val="00B61EE7"/>
    <w:rsid w:val="00B65B93"/>
    <w:rsid w:val="00B65F7E"/>
    <w:rsid w:val="00B675FE"/>
    <w:rsid w:val="00B67A5A"/>
    <w:rsid w:val="00B747BD"/>
    <w:rsid w:val="00B75000"/>
    <w:rsid w:val="00B75638"/>
    <w:rsid w:val="00B75DEE"/>
    <w:rsid w:val="00B75E38"/>
    <w:rsid w:val="00B75E3A"/>
    <w:rsid w:val="00B7628A"/>
    <w:rsid w:val="00B803EB"/>
    <w:rsid w:val="00B80F43"/>
    <w:rsid w:val="00B8269D"/>
    <w:rsid w:val="00B8630B"/>
    <w:rsid w:val="00B87EBD"/>
    <w:rsid w:val="00B90FE1"/>
    <w:rsid w:val="00B91113"/>
    <w:rsid w:val="00B91686"/>
    <w:rsid w:val="00B917AD"/>
    <w:rsid w:val="00B91AD3"/>
    <w:rsid w:val="00B92873"/>
    <w:rsid w:val="00B94385"/>
    <w:rsid w:val="00B97A8C"/>
    <w:rsid w:val="00B97D65"/>
    <w:rsid w:val="00BA0113"/>
    <w:rsid w:val="00BA08CA"/>
    <w:rsid w:val="00BA1EF2"/>
    <w:rsid w:val="00BA7221"/>
    <w:rsid w:val="00BA798F"/>
    <w:rsid w:val="00BB0BAF"/>
    <w:rsid w:val="00BB0DC2"/>
    <w:rsid w:val="00BB0FDA"/>
    <w:rsid w:val="00BB3E7A"/>
    <w:rsid w:val="00BB463E"/>
    <w:rsid w:val="00BB618C"/>
    <w:rsid w:val="00BC11B4"/>
    <w:rsid w:val="00BC2614"/>
    <w:rsid w:val="00BC3DA5"/>
    <w:rsid w:val="00BC4B27"/>
    <w:rsid w:val="00BC50E4"/>
    <w:rsid w:val="00BC5632"/>
    <w:rsid w:val="00BD16EB"/>
    <w:rsid w:val="00BD4784"/>
    <w:rsid w:val="00BD592B"/>
    <w:rsid w:val="00BD603F"/>
    <w:rsid w:val="00BE0A97"/>
    <w:rsid w:val="00BE1075"/>
    <w:rsid w:val="00BE253E"/>
    <w:rsid w:val="00BE34AD"/>
    <w:rsid w:val="00BE5470"/>
    <w:rsid w:val="00BE5519"/>
    <w:rsid w:val="00BE7043"/>
    <w:rsid w:val="00BF1B44"/>
    <w:rsid w:val="00BF312D"/>
    <w:rsid w:val="00BF3403"/>
    <w:rsid w:val="00BF384E"/>
    <w:rsid w:val="00BF39F7"/>
    <w:rsid w:val="00BF66B9"/>
    <w:rsid w:val="00BF6E1A"/>
    <w:rsid w:val="00BF7080"/>
    <w:rsid w:val="00C016AF"/>
    <w:rsid w:val="00C024D5"/>
    <w:rsid w:val="00C0310D"/>
    <w:rsid w:val="00C034A4"/>
    <w:rsid w:val="00C03837"/>
    <w:rsid w:val="00C05853"/>
    <w:rsid w:val="00C06E28"/>
    <w:rsid w:val="00C07795"/>
    <w:rsid w:val="00C10DB2"/>
    <w:rsid w:val="00C1132E"/>
    <w:rsid w:val="00C141EE"/>
    <w:rsid w:val="00C20DB2"/>
    <w:rsid w:val="00C21025"/>
    <w:rsid w:val="00C21582"/>
    <w:rsid w:val="00C24568"/>
    <w:rsid w:val="00C25F72"/>
    <w:rsid w:val="00C269BF"/>
    <w:rsid w:val="00C27E4A"/>
    <w:rsid w:val="00C3167D"/>
    <w:rsid w:val="00C32669"/>
    <w:rsid w:val="00C331EE"/>
    <w:rsid w:val="00C3565D"/>
    <w:rsid w:val="00C407E5"/>
    <w:rsid w:val="00C40BD3"/>
    <w:rsid w:val="00C45618"/>
    <w:rsid w:val="00C50504"/>
    <w:rsid w:val="00C50700"/>
    <w:rsid w:val="00C5090D"/>
    <w:rsid w:val="00C5347E"/>
    <w:rsid w:val="00C5348C"/>
    <w:rsid w:val="00C5583B"/>
    <w:rsid w:val="00C56D1A"/>
    <w:rsid w:val="00C57D75"/>
    <w:rsid w:val="00C57E8B"/>
    <w:rsid w:val="00C600C2"/>
    <w:rsid w:val="00C61CE3"/>
    <w:rsid w:val="00C635E9"/>
    <w:rsid w:val="00C639F7"/>
    <w:rsid w:val="00C63FB5"/>
    <w:rsid w:val="00C64104"/>
    <w:rsid w:val="00C6475E"/>
    <w:rsid w:val="00C64C44"/>
    <w:rsid w:val="00C70845"/>
    <w:rsid w:val="00C7217B"/>
    <w:rsid w:val="00C72C20"/>
    <w:rsid w:val="00C745F3"/>
    <w:rsid w:val="00C754D4"/>
    <w:rsid w:val="00C7563A"/>
    <w:rsid w:val="00C756B8"/>
    <w:rsid w:val="00C81B57"/>
    <w:rsid w:val="00C81E80"/>
    <w:rsid w:val="00C83091"/>
    <w:rsid w:val="00C86922"/>
    <w:rsid w:val="00C87532"/>
    <w:rsid w:val="00C9056D"/>
    <w:rsid w:val="00C918EB"/>
    <w:rsid w:val="00C93075"/>
    <w:rsid w:val="00C93B59"/>
    <w:rsid w:val="00C95208"/>
    <w:rsid w:val="00C9563F"/>
    <w:rsid w:val="00C95D6D"/>
    <w:rsid w:val="00C96674"/>
    <w:rsid w:val="00C97151"/>
    <w:rsid w:val="00CA08AB"/>
    <w:rsid w:val="00CA0F21"/>
    <w:rsid w:val="00CA120D"/>
    <w:rsid w:val="00CA19A9"/>
    <w:rsid w:val="00CA1D48"/>
    <w:rsid w:val="00CA32F3"/>
    <w:rsid w:val="00CA3C7A"/>
    <w:rsid w:val="00CA43BD"/>
    <w:rsid w:val="00CA6F82"/>
    <w:rsid w:val="00CA7806"/>
    <w:rsid w:val="00CB0F54"/>
    <w:rsid w:val="00CB0FD2"/>
    <w:rsid w:val="00CB293B"/>
    <w:rsid w:val="00CB2CC0"/>
    <w:rsid w:val="00CB7DE9"/>
    <w:rsid w:val="00CC04BD"/>
    <w:rsid w:val="00CC280E"/>
    <w:rsid w:val="00CC46FF"/>
    <w:rsid w:val="00CC48CD"/>
    <w:rsid w:val="00CC5226"/>
    <w:rsid w:val="00CC562E"/>
    <w:rsid w:val="00CC6FCC"/>
    <w:rsid w:val="00CD03A9"/>
    <w:rsid w:val="00CD12FA"/>
    <w:rsid w:val="00CD16E0"/>
    <w:rsid w:val="00CD3DB4"/>
    <w:rsid w:val="00CD3FD8"/>
    <w:rsid w:val="00CD4673"/>
    <w:rsid w:val="00CD4BC9"/>
    <w:rsid w:val="00CD5A62"/>
    <w:rsid w:val="00CD5AC3"/>
    <w:rsid w:val="00CD73B3"/>
    <w:rsid w:val="00CD74E8"/>
    <w:rsid w:val="00CD7AAB"/>
    <w:rsid w:val="00CE0CB5"/>
    <w:rsid w:val="00CF02F4"/>
    <w:rsid w:val="00CF0721"/>
    <w:rsid w:val="00CF2D7C"/>
    <w:rsid w:val="00CF32B0"/>
    <w:rsid w:val="00CF7681"/>
    <w:rsid w:val="00D00447"/>
    <w:rsid w:val="00D018D4"/>
    <w:rsid w:val="00D01F03"/>
    <w:rsid w:val="00D0238E"/>
    <w:rsid w:val="00D0503B"/>
    <w:rsid w:val="00D07019"/>
    <w:rsid w:val="00D106AC"/>
    <w:rsid w:val="00D10920"/>
    <w:rsid w:val="00D114E2"/>
    <w:rsid w:val="00D165F8"/>
    <w:rsid w:val="00D17583"/>
    <w:rsid w:val="00D20DC0"/>
    <w:rsid w:val="00D21821"/>
    <w:rsid w:val="00D21E45"/>
    <w:rsid w:val="00D22229"/>
    <w:rsid w:val="00D23458"/>
    <w:rsid w:val="00D251FF"/>
    <w:rsid w:val="00D2647A"/>
    <w:rsid w:val="00D30EFA"/>
    <w:rsid w:val="00D3312B"/>
    <w:rsid w:val="00D33422"/>
    <w:rsid w:val="00D35016"/>
    <w:rsid w:val="00D355C6"/>
    <w:rsid w:val="00D3623A"/>
    <w:rsid w:val="00D37512"/>
    <w:rsid w:val="00D37F8E"/>
    <w:rsid w:val="00D40647"/>
    <w:rsid w:val="00D407C2"/>
    <w:rsid w:val="00D41085"/>
    <w:rsid w:val="00D41397"/>
    <w:rsid w:val="00D41E37"/>
    <w:rsid w:val="00D4239C"/>
    <w:rsid w:val="00D43BFA"/>
    <w:rsid w:val="00D53EB8"/>
    <w:rsid w:val="00D54422"/>
    <w:rsid w:val="00D55599"/>
    <w:rsid w:val="00D55637"/>
    <w:rsid w:val="00D55D18"/>
    <w:rsid w:val="00D57473"/>
    <w:rsid w:val="00D57D0C"/>
    <w:rsid w:val="00D6392E"/>
    <w:rsid w:val="00D667C7"/>
    <w:rsid w:val="00D66B77"/>
    <w:rsid w:val="00D67E81"/>
    <w:rsid w:val="00D70E61"/>
    <w:rsid w:val="00D72217"/>
    <w:rsid w:val="00D777D1"/>
    <w:rsid w:val="00D77A43"/>
    <w:rsid w:val="00D81E1D"/>
    <w:rsid w:val="00D83A61"/>
    <w:rsid w:val="00D844DB"/>
    <w:rsid w:val="00D84531"/>
    <w:rsid w:val="00D856AC"/>
    <w:rsid w:val="00D86BA5"/>
    <w:rsid w:val="00D87611"/>
    <w:rsid w:val="00D878CB"/>
    <w:rsid w:val="00D87C31"/>
    <w:rsid w:val="00D87D13"/>
    <w:rsid w:val="00D91A32"/>
    <w:rsid w:val="00D9352B"/>
    <w:rsid w:val="00D93B34"/>
    <w:rsid w:val="00D9620E"/>
    <w:rsid w:val="00D9635D"/>
    <w:rsid w:val="00D969A4"/>
    <w:rsid w:val="00D96B97"/>
    <w:rsid w:val="00DA05A1"/>
    <w:rsid w:val="00DA47EC"/>
    <w:rsid w:val="00DA4E6C"/>
    <w:rsid w:val="00DA50CD"/>
    <w:rsid w:val="00DA590F"/>
    <w:rsid w:val="00DA6486"/>
    <w:rsid w:val="00DA70EA"/>
    <w:rsid w:val="00DB00B7"/>
    <w:rsid w:val="00DB2E9D"/>
    <w:rsid w:val="00DB508C"/>
    <w:rsid w:val="00DC00C9"/>
    <w:rsid w:val="00DC0F21"/>
    <w:rsid w:val="00DC20C0"/>
    <w:rsid w:val="00DC3EC1"/>
    <w:rsid w:val="00DC5221"/>
    <w:rsid w:val="00DC6772"/>
    <w:rsid w:val="00DC6C82"/>
    <w:rsid w:val="00DD0049"/>
    <w:rsid w:val="00DD0654"/>
    <w:rsid w:val="00DD1334"/>
    <w:rsid w:val="00DD146A"/>
    <w:rsid w:val="00DD28B7"/>
    <w:rsid w:val="00DD2DAA"/>
    <w:rsid w:val="00DD2F24"/>
    <w:rsid w:val="00DD3118"/>
    <w:rsid w:val="00DD4460"/>
    <w:rsid w:val="00DD7291"/>
    <w:rsid w:val="00DE29B9"/>
    <w:rsid w:val="00DE304A"/>
    <w:rsid w:val="00DE3F3F"/>
    <w:rsid w:val="00DE48C7"/>
    <w:rsid w:val="00DE5128"/>
    <w:rsid w:val="00DE586A"/>
    <w:rsid w:val="00DE5B8F"/>
    <w:rsid w:val="00DE5DBF"/>
    <w:rsid w:val="00DF09D4"/>
    <w:rsid w:val="00DF3E9D"/>
    <w:rsid w:val="00DF5683"/>
    <w:rsid w:val="00DF57EC"/>
    <w:rsid w:val="00DF671F"/>
    <w:rsid w:val="00E01B08"/>
    <w:rsid w:val="00E0326B"/>
    <w:rsid w:val="00E13E29"/>
    <w:rsid w:val="00E1625F"/>
    <w:rsid w:val="00E1682D"/>
    <w:rsid w:val="00E178B6"/>
    <w:rsid w:val="00E20A66"/>
    <w:rsid w:val="00E21172"/>
    <w:rsid w:val="00E24364"/>
    <w:rsid w:val="00E24502"/>
    <w:rsid w:val="00E245F4"/>
    <w:rsid w:val="00E30995"/>
    <w:rsid w:val="00E31251"/>
    <w:rsid w:val="00E31AB8"/>
    <w:rsid w:val="00E33A86"/>
    <w:rsid w:val="00E364DC"/>
    <w:rsid w:val="00E36693"/>
    <w:rsid w:val="00E371A7"/>
    <w:rsid w:val="00E378D4"/>
    <w:rsid w:val="00E37C20"/>
    <w:rsid w:val="00E437E4"/>
    <w:rsid w:val="00E438C7"/>
    <w:rsid w:val="00E44E6E"/>
    <w:rsid w:val="00E4581C"/>
    <w:rsid w:val="00E471E0"/>
    <w:rsid w:val="00E47760"/>
    <w:rsid w:val="00E50687"/>
    <w:rsid w:val="00E507AF"/>
    <w:rsid w:val="00E50FB1"/>
    <w:rsid w:val="00E531AD"/>
    <w:rsid w:val="00E53A43"/>
    <w:rsid w:val="00E541BA"/>
    <w:rsid w:val="00E5443C"/>
    <w:rsid w:val="00E54F9F"/>
    <w:rsid w:val="00E56CB5"/>
    <w:rsid w:val="00E62BF6"/>
    <w:rsid w:val="00E65154"/>
    <w:rsid w:val="00E677EF"/>
    <w:rsid w:val="00E70AB6"/>
    <w:rsid w:val="00E737AB"/>
    <w:rsid w:val="00E7392A"/>
    <w:rsid w:val="00E76169"/>
    <w:rsid w:val="00E776F7"/>
    <w:rsid w:val="00E8121E"/>
    <w:rsid w:val="00E85151"/>
    <w:rsid w:val="00E854A2"/>
    <w:rsid w:val="00E857C2"/>
    <w:rsid w:val="00E858D0"/>
    <w:rsid w:val="00E9191A"/>
    <w:rsid w:val="00E91BDB"/>
    <w:rsid w:val="00E921C7"/>
    <w:rsid w:val="00E954E6"/>
    <w:rsid w:val="00E95586"/>
    <w:rsid w:val="00E97BBF"/>
    <w:rsid w:val="00EA112F"/>
    <w:rsid w:val="00EA16DB"/>
    <w:rsid w:val="00EA7A1F"/>
    <w:rsid w:val="00EB04B8"/>
    <w:rsid w:val="00EB0FA5"/>
    <w:rsid w:val="00EB14FA"/>
    <w:rsid w:val="00EB263D"/>
    <w:rsid w:val="00EB5A6A"/>
    <w:rsid w:val="00EB7C11"/>
    <w:rsid w:val="00EC1022"/>
    <w:rsid w:val="00EC1423"/>
    <w:rsid w:val="00EC75FA"/>
    <w:rsid w:val="00ED0200"/>
    <w:rsid w:val="00ED1884"/>
    <w:rsid w:val="00ED2B78"/>
    <w:rsid w:val="00ED44D0"/>
    <w:rsid w:val="00ED5F60"/>
    <w:rsid w:val="00ED70D7"/>
    <w:rsid w:val="00EE1D90"/>
    <w:rsid w:val="00EE2A54"/>
    <w:rsid w:val="00EE38B7"/>
    <w:rsid w:val="00EE4CAE"/>
    <w:rsid w:val="00EE55FF"/>
    <w:rsid w:val="00EE65B9"/>
    <w:rsid w:val="00EE685D"/>
    <w:rsid w:val="00EE7F0F"/>
    <w:rsid w:val="00EE7F13"/>
    <w:rsid w:val="00EF0F6B"/>
    <w:rsid w:val="00EF3816"/>
    <w:rsid w:val="00EF4034"/>
    <w:rsid w:val="00EF43CD"/>
    <w:rsid w:val="00EF6639"/>
    <w:rsid w:val="00F0115B"/>
    <w:rsid w:val="00F01220"/>
    <w:rsid w:val="00F0219B"/>
    <w:rsid w:val="00F0227B"/>
    <w:rsid w:val="00F026F2"/>
    <w:rsid w:val="00F074C5"/>
    <w:rsid w:val="00F07E94"/>
    <w:rsid w:val="00F1089F"/>
    <w:rsid w:val="00F116B1"/>
    <w:rsid w:val="00F118C9"/>
    <w:rsid w:val="00F137FC"/>
    <w:rsid w:val="00F13A8B"/>
    <w:rsid w:val="00F15AAF"/>
    <w:rsid w:val="00F17615"/>
    <w:rsid w:val="00F21661"/>
    <w:rsid w:val="00F232CB"/>
    <w:rsid w:val="00F2373A"/>
    <w:rsid w:val="00F23D23"/>
    <w:rsid w:val="00F24451"/>
    <w:rsid w:val="00F24F04"/>
    <w:rsid w:val="00F271B9"/>
    <w:rsid w:val="00F27568"/>
    <w:rsid w:val="00F27B95"/>
    <w:rsid w:val="00F31654"/>
    <w:rsid w:val="00F3250A"/>
    <w:rsid w:val="00F33175"/>
    <w:rsid w:val="00F361D8"/>
    <w:rsid w:val="00F372CD"/>
    <w:rsid w:val="00F430B6"/>
    <w:rsid w:val="00F43120"/>
    <w:rsid w:val="00F44EB7"/>
    <w:rsid w:val="00F50283"/>
    <w:rsid w:val="00F52893"/>
    <w:rsid w:val="00F5410B"/>
    <w:rsid w:val="00F546A2"/>
    <w:rsid w:val="00F56C01"/>
    <w:rsid w:val="00F62BAA"/>
    <w:rsid w:val="00F62F6A"/>
    <w:rsid w:val="00F649F4"/>
    <w:rsid w:val="00F64CE9"/>
    <w:rsid w:val="00F64FBD"/>
    <w:rsid w:val="00F6525D"/>
    <w:rsid w:val="00F6638B"/>
    <w:rsid w:val="00F66946"/>
    <w:rsid w:val="00F7121C"/>
    <w:rsid w:val="00F72D0D"/>
    <w:rsid w:val="00F7309A"/>
    <w:rsid w:val="00F7366C"/>
    <w:rsid w:val="00F74045"/>
    <w:rsid w:val="00F74420"/>
    <w:rsid w:val="00F74492"/>
    <w:rsid w:val="00F74854"/>
    <w:rsid w:val="00F80FD3"/>
    <w:rsid w:val="00F81CE1"/>
    <w:rsid w:val="00F835B1"/>
    <w:rsid w:val="00F838AC"/>
    <w:rsid w:val="00F85265"/>
    <w:rsid w:val="00F90D05"/>
    <w:rsid w:val="00F913B8"/>
    <w:rsid w:val="00F92909"/>
    <w:rsid w:val="00F93760"/>
    <w:rsid w:val="00F93CAA"/>
    <w:rsid w:val="00F94DA4"/>
    <w:rsid w:val="00F96D03"/>
    <w:rsid w:val="00FA3AA1"/>
    <w:rsid w:val="00FA6B98"/>
    <w:rsid w:val="00FB0853"/>
    <w:rsid w:val="00FB2789"/>
    <w:rsid w:val="00FB54E4"/>
    <w:rsid w:val="00FB57AC"/>
    <w:rsid w:val="00FB5E3B"/>
    <w:rsid w:val="00FB6DC9"/>
    <w:rsid w:val="00FC09EB"/>
    <w:rsid w:val="00FC307B"/>
    <w:rsid w:val="00FC7629"/>
    <w:rsid w:val="00FD1781"/>
    <w:rsid w:val="00FD50AC"/>
    <w:rsid w:val="00FD6127"/>
    <w:rsid w:val="00FD654B"/>
    <w:rsid w:val="00FD7048"/>
    <w:rsid w:val="00FD755E"/>
    <w:rsid w:val="00FE11A9"/>
    <w:rsid w:val="00FE2480"/>
    <w:rsid w:val="00FE2C17"/>
    <w:rsid w:val="00FE4CF6"/>
    <w:rsid w:val="00FE71EB"/>
    <w:rsid w:val="00FE75FC"/>
    <w:rsid w:val="00FF3017"/>
    <w:rsid w:val="00FF40B6"/>
    <w:rsid w:val="00FF450F"/>
    <w:rsid w:val="00FF756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B099CC3-5AC3-4CE0-80D4-0C4D5FC85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1EA"/>
  </w:style>
  <w:style w:type="paragraph" w:styleId="1">
    <w:name w:val="heading 1"/>
    <w:aliases w:val="новая страница"/>
    <w:basedOn w:val="a"/>
    <w:next w:val="a"/>
    <w:link w:val="10"/>
    <w:uiPriority w:val="9"/>
    <w:qFormat/>
    <w:rsid w:val="00E21172"/>
    <w:pPr>
      <w:keepNext/>
      <w:keepLines/>
      <w:suppressAutoHyphens/>
      <w:spacing w:before="240" w:after="240" w:line="360" w:lineRule="auto"/>
      <w:jc w:val="center"/>
      <w:outlineLvl w:val="0"/>
    </w:pPr>
    <w:rPr>
      <w:rFonts w:ascii="Times New Roman" w:eastAsiaTheme="majorEastAsia" w:hAnsi="Times New Roman" w:cstheme="majorBidi"/>
      <w:b/>
      <w:bCs/>
      <w:caps/>
      <w:sz w:val="28"/>
      <w:szCs w:val="28"/>
    </w:rPr>
  </w:style>
  <w:style w:type="paragraph" w:styleId="20">
    <w:name w:val="heading 2"/>
    <w:aliases w:val="Заголовок 2 Знак Знак Знак Знак,Заголовок 2 Знак Знак Знак Знак Знак Знак Знак"/>
    <w:basedOn w:val="a"/>
    <w:next w:val="a"/>
    <w:link w:val="21"/>
    <w:qFormat/>
    <w:rsid w:val="00E21172"/>
    <w:pPr>
      <w:keepNext/>
      <w:suppressAutoHyphens/>
      <w:spacing w:before="240" w:after="240" w:line="240" w:lineRule="auto"/>
      <w:jc w:val="center"/>
      <w:outlineLvl w:val="1"/>
    </w:pPr>
    <w:rPr>
      <w:rFonts w:ascii="Times New Roman" w:eastAsia="Times New Roman" w:hAnsi="Times New Roman" w:cs="Arial"/>
      <w:b/>
      <w:bCs/>
      <w:i/>
      <w:iCs/>
      <w:sz w:val="28"/>
      <w:szCs w:val="28"/>
    </w:rPr>
  </w:style>
  <w:style w:type="paragraph" w:styleId="3">
    <w:name w:val="heading 3"/>
    <w:aliases w:val="OG Heading 3"/>
    <w:basedOn w:val="a"/>
    <w:next w:val="a"/>
    <w:link w:val="30"/>
    <w:qFormat/>
    <w:rsid w:val="00E21172"/>
    <w:pPr>
      <w:keepNext/>
      <w:suppressAutoHyphens/>
      <w:spacing w:before="240" w:after="240" w:line="240" w:lineRule="auto"/>
      <w:jc w:val="center"/>
      <w:outlineLvl w:val="2"/>
    </w:pPr>
    <w:rPr>
      <w:rFonts w:ascii="Times New Roman" w:eastAsia="Times New Roman" w:hAnsi="Times New Roman" w:cs="Arial"/>
      <w:bCs/>
      <w:i/>
      <w:sz w:val="24"/>
      <w:szCs w:val="26"/>
    </w:rPr>
  </w:style>
  <w:style w:type="paragraph" w:styleId="4">
    <w:name w:val="heading 4"/>
    <w:basedOn w:val="a"/>
    <w:next w:val="a"/>
    <w:link w:val="40"/>
    <w:uiPriority w:val="9"/>
    <w:unhideWhenUsed/>
    <w:qFormat/>
    <w:rsid w:val="00FE4CF6"/>
    <w:pPr>
      <w:keepNext/>
      <w:spacing w:before="240" w:after="240" w:line="240" w:lineRule="auto"/>
      <w:jc w:val="center"/>
      <w:outlineLvl w:val="3"/>
    </w:pPr>
    <w:rPr>
      <w:rFonts w:ascii="Times New Roman" w:eastAsia="Times New Roman" w:hAnsi="Times New Roman" w:cs="Times New Roman"/>
      <w:bCs/>
      <w:sz w:val="24"/>
      <w:szCs w:val="28"/>
      <w:u w:val="single"/>
    </w:rPr>
  </w:style>
  <w:style w:type="paragraph" w:styleId="5">
    <w:name w:val="heading 5"/>
    <w:basedOn w:val="a"/>
    <w:next w:val="a"/>
    <w:link w:val="50"/>
    <w:uiPriority w:val="9"/>
    <w:qFormat/>
    <w:rsid w:val="00763A8A"/>
    <w:pPr>
      <w:spacing w:before="240" w:after="60"/>
      <w:outlineLvl w:val="4"/>
    </w:pPr>
    <w:rPr>
      <w:rFonts w:ascii="Calibri" w:eastAsia="Times New Roman" w:hAnsi="Calibri" w:cs="Times New Roman"/>
      <w:b/>
      <w:bCs/>
      <w:i/>
      <w:iCs/>
      <w:sz w:val="26"/>
      <w:szCs w:val="26"/>
      <w:lang w:eastAsia="en-US"/>
    </w:rPr>
  </w:style>
  <w:style w:type="paragraph" w:styleId="6">
    <w:name w:val="heading 6"/>
    <w:basedOn w:val="a"/>
    <w:next w:val="a"/>
    <w:link w:val="60"/>
    <w:uiPriority w:val="9"/>
    <w:qFormat/>
    <w:rsid w:val="004E741E"/>
    <w:pPr>
      <w:keepNext/>
      <w:keepLines/>
      <w:spacing w:before="200" w:after="0"/>
      <w:outlineLvl w:val="5"/>
    </w:pPr>
    <w:rPr>
      <w:rFonts w:ascii="Cambria" w:eastAsia="Times New Roman" w:hAnsi="Cambria" w:cs="Cambria"/>
      <w:i/>
      <w:iCs/>
      <w:color w:val="243F60"/>
      <w:lang w:val="en-US" w:eastAsia="en-US"/>
    </w:rPr>
  </w:style>
  <w:style w:type="paragraph" w:styleId="7">
    <w:name w:val="heading 7"/>
    <w:basedOn w:val="a"/>
    <w:next w:val="a"/>
    <w:link w:val="70"/>
    <w:uiPriority w:val="9"/>
    <w:qFormat/>
    <w:rsid w:val="00763A8A"/>
    <w:pPr>
      <w:spacing w:before="240" w:after="60"/>
      <w:outlineLvl w:val="6"/>
    </w:pPr>
    <w:rPr>
      <w:rFonts w:ascii="Calibri" w:eastAsia="Times New Roman" w:hAnsi="Calibri" w:cs="Times New Roman"/>
      <w:sz w:val="24"/>
      <w:szCs w:val="24"/>
      <w:lang w:eastAsia="en-US"/>
    </w:rPr>
  </w:style>
  <w:style w:type="paragraph" w:styleId="8">
    <w:name w:val="heading 8"/>
    <w:basedOn w:val="a"/>
    <w:next w:val="a"/>
    <w:link w:val="80"/>
    <w:uiPriority w:val="9"/>
    <w:qFormat/>
    <w:rsid w:val="004E741E"/>
    <w:pPr>
      <w:keepNext/>
      <w:keepLines/>
      <w:spacing w:before="200" w:after="0"/>
      <w:outlineLvl w:val="7"/>
    </w:pPr>
    <w:rPr>
      <w:rFonts w:ascii="Cambria" w:eastAsia="Times New Roman" w:hAnsi="Cambria" w:cs="Cambria"/>
      <w:color w:val="4F81BD"/>
      <w:sz w:val="20"/>
      <w:szCs w:val="20"/>
      <w:lang w:val="en-US" w:eastAsia="en-US"/>
    </w:rPr>
  </w:style>
  <w:style w:type="paragraph" w:styleId="9">
    <w:name w:val="heading 9"/>
    <w:basedOn w:val="a"/>
    <w:next w:val="a"/>
    <w:link w:val="90"/>
    <w:uiPriority w:val="9"/>
    <w:qFormat/>
    <w:rsid w:val="004E741E"/>
    <w:pPr>
      <w:keepNext/>
      <w:keepLines/>
      <w:spacing w:before="200" w:after="0"/>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
    <w:basedOn w:val="a0"/>
    <w:link w:val="1"/>
    <w:uiPriority w:val="9"/>
    <w:rsid w:val="00E21172"/>
    <w:rPr>
      <w:rFonts w:ascii="Times New Roman" w:eastAsiaTheme="majorEastAsia" w:hAnsi="Times New Roman" w:cstheme="majorBidi"/>
      <w:b/>
      <w:bCs/>
      <w:caps/>
      <w:sz w:val="28"/>
      <w:szCs w:val="28"/>
    </w:rPr>
  </w:style>
  <w:style w:type="character" w:customStyle="1" w:styleId="21">
    <w:name w:val="Заголовок 2 Знак"/>
    <w:aliases w:val="Заголовок 2 Знак Знак Знак Знак Знак,Заголовок 2 Знак Знак Знак Знак Знак Знак Знак Знак"/>
    <w:basedOn w:val="a0"/>
    <w:link w:val="20"/>
    <w:rsid w:val="00E21172"/>
    <w:rPr>
      <w:rFonts w:ascii="Times New Roman" w:eastAsia="Times New Roman" w:hAnsi="Times New Roman" w:cs="Arial"/>
      <w:b/>
      <w:bCs/>
      <w:i/>
      <w:iCs/>
      <w:sz w:val="28"/>
      <w:szCs w:val="28"/>
    </w:rPr>
  </w:style>
  <w:style w:type="character" w:customStyle="1" w:styleId="30">
    <w:name w:val="Заголовок 3 Знак"/>
    <w:aliases w:val="OG Heading 3 Знак"/>
    <w:basedOn w:val="a0"/>
    <w:link w:val="3"/>
    <w:rsid w:val="00E21172"/>
    <w:rPr>
      <w:rFonts w:ascii="Times New Roman" w:eastAsia="Times New Roman" w:hAnsi="Times New Roman" w:cs="Arial"/>
      <w:bCs/>
      <w:i/>
      <w:sz w:val="24"/>
      <w:szCs w:val="26"/>
    </w:rPr>
  </w:style>
  <w:style w:type="character" w:customStyle="1" w:styleId="40">
    <w:name w:val="Заголовок 4 Знак"/>
    <w:basedOn w:val="a0"/>
    <w:link w:val="4"/>
    <w:uiPriority w:val="9"/>
    <w:rsid w:val="00FE4CF6"/>
    <w:rPr>
      <w:rFonts w:ascii="Times New Roman" w:eastAsia="Times New Roman" w:hAnsi="Times New Roman" w:cs="Times New Roman"/>
      <w:bCs/>
      <w:sz w:val="24"/>
      <w:szCs w:val="28"/>
      <w:u w:val="single"/>
    </w:rPr>
  </w:style>
  <w:style w:type="character" w:customStyle="1" w:styleId="50">
    <w:name w:val="Заголовок 5 Знак"/>
    <w:basedOn w:val="a0"/>
    <w:link w:val="5"/>
    <w:uiPriority w:val="9"/>
    <w:rsid w:val="00763A8A"/>
    <w:rPr>
      <w:rFonts w:ascii="Calibri" w:eastAsia="Times New Roman" w:hAnsi="Calibri" w:cs="Times New Roman"/>
      <w:b/>
      <w:bCs/>
      <w:i/>
      <w:iCs/>
      <w:sz w:val="26"/>
      <w:szCs w:val="26"/>
      <w:lang w:eastAsia="en-US"/>
    </w:rPr>
  </w:style>
  <w:style w:type="character" w:customStyle="1" w:styleId="70">
    <w:name w:val="Заголовок 7 Знак"/>
    <w:basedOn w:val="a0"/>
    <w:link w:val="7"/>
    <w:uiPriority w:val="9"/>
    <w:rsid w:val="00763A8A"/>
    <w:rPr>
      <w:rFonts w:ascii="Calibri" w:eastAsia="Times New Roman" w:hAnsi="Calibri" w:cs="Times New Roman"/>
      <w:sz w:val="24"/>
      <w:szCs w:val="24"/>
      <w:lang w:eastAsia="en-US"/>
    </w:rPr>
  </w:style>
  <w:style w:type="character" w:styleId="a3">
    <w:name w:val="Hyperlink"/>
    <w:basedOn w:val="a0"/>
    <w:uiPriority w:val="99"/>
    <w:unhideWhenUsed/>
    <w:rsid w:val="00406A9B"/>
    <w:rPr>
      <w:color w:val="0000FF"/>
      <w:u w:val="single"/>
    </w:rPr>
  </w:style>
  <w:style w:type="paragraph" w:customStyle="1" w:styleId="a4">
    <w:name w:val="Егор"/>
    <w:basedOn w:val="1"/>
    <w:rsid w:val="00406A9B"/>
    <w:pPr>
      <w:keepNext w:val="0"/>
      <w:keepLines w:val="0"/>
      <w:pageBreakBefore/>
      <w:spacing w:before="120" w:after="120" w:line="240" w:lineRule="auto"/>
    </w:pPr>
    <w:rPr>
      <w:rFonts w:eastAsia="Times New Roman" w:cs="Times New Roman"/>
      <w:kern w:val="36"/>
      <w:sz w:val="32"/>
      <w:szCs w:val="32"/>
    </w:rPr>
  </w:style>
  <w:style w:type="paragraph" w:customStyle="1" w:styleId="a5">
    <w:name w:val="Егор+"/>
    <w:basedOn w:val="a"/>
    <w:qFormat/>
    <w:rsid w:val="00406A9B"/>
    <w:pPr>
      <w:spacing w:before="120" w:after="120" w:line="240" w:lineRule="auto"/>
      <w:ind w:firstLine="709"/>
      <w:jc w:val="center"/>
    </w:pPr>
    <w:rPr>
      <w:rFonts w:ascii="Times New Roman" w:eastAsia="Calibri" w:hAnsi="Times New Roman" w:cs="Times New Roman"/>
      <w:b/>
      <w:sz w:val="32"/>
      <w:szCs w:val="28"/>
      <w:lang w:eastAsia="en-US"/>
    </w:rPr>
  </w:style>
  <w:style w:type="paragraph" w:customStyle="1" w:styleId="11">
    <w:name w:val="Егор1+"/>
    <w:basedOn w:val="a5"/>
    <w:qFormat/>
    <w:rsid w:val="00406A9B"/>
  </w:style>
  <w:style w:type="paragraph" w:customStyle="1" w:styleId="12">
    <w:name w:val="Егор1"/>
    <w:basedOn w:val="a"/>
    <w:link w:val="13"/>
    <w:qFormat/>
    <w:rsid w:val="00406A9B"/>
    <w:pPr>
      <w:spacing w:before="120" w:after="120" w:line="240" w:lineRule="auto"/>
      <w:ind w:firstLine="709"/>
      <w:jc w:val="center"/>
    </w:pPr>
    <w:rPr>
      <w:rFonts w:ascii="Times New Roman" w:eastAsia="Times New Roman" w:hAnsi="Times New Roman" w:cs="Times New Roman"/>
      <w:b/>
      <w:i/>
      <w:sz w:val="28"/>
      <w:szCs w:val="26"/>
    </w:rPr>
  </w:style>
  <w:style w:type="character" w:customStyle="1" w:styleId="13">
    <w:name w:val="Егор1 Знак"/>
    <w:basedOn w:val="a0"/>
    <w:link w:val="12"/>
    <w:rsid w:val="00406A9B"/>
    <w:rPr>
      <w:rFonts w:ascii="Times New Roman" w:eastAsia="Times New Roman" w:hAnsi="Times New Roman" w:cs="Times New Roman"/>
      <w:b/>
      <w:i/>
      <w:sz w:val="28"/>
      <w:szCs w:val="26"/>
    </w:rPr>
  </w:style>
  <w:style w:type="paragraph" w:styleId="a6">
    <w:name w:val="No Spacing"/>
    <w:basedOn w:val="a"/>
    <w:link w:val="a7"/>
    <w:uiPriority w:val="1"/>
    <w:qFormat/>
    <w:rsid w:val="00406A9B"/>
    <w:pPr>
      <w:spacing w:after="0" w:line="240" w:lineRule="auto"/>
    </w:pPr>
    <w:rPr>
      <w:rFonts w:ascii="Times New Roman" w:eastAsia="Calibri" w:hAnsi="Times New Roman" w:cs="Times New Roman"/>
      <w:lang w:eastAsia="en-US"/>
    </w:rPr>
  </w:style>
  <w:style w:type="character" w:customStyle="1" w:styleId="a7">
    <w:name w:val="Без интервала Знак"/>
    <w:basedOn w:val="a0"/>
    <w:link w:val="a6"/>
    <w:uiPriority w:val="1"/>
    <w:rsid w:val="00406A9B"/>
    <w:rPr>
      <w:rFonts w:ascii="Times New Roman" w:eastAsia="Calibri" w:hAnsi="Times New Roman" w:cs="Times New Roman"/>
      <w:lang w:eastAsia="en-US"/>
    </w:rPr>
  </w:style>
  <w:style w:type="paragraph" w:styleId="a8">
    <w:name w:val="Balloon Text"/>
    <w:basedOn w:val="a"/>
    <w:link w:val="a9"/>
    <w:unhideWhenUsed/>
    <w:rsid w:val="00406A9B"/>
    <w:pPr>
      <w:spacing w:after="0" w:line="240" w:lineRule="auto"/>
    </w:pPr>
    <w:rPr>
      <w:rFonts w:ascii="Tahoma" w:hAnsi="Tahoma" w:cs="Tahoma"/>
      <w:sz w:val="16"/>
      <w:szCs w:val="16"/>
    </w:rPr>
  </w:style>
  <w:style w:type="character" w:customStyle="1" w:styleId="a9">
    <w:name w:val="Текст выноски Знак"/>
    <w:basedOn w:val="a0"/>
    <w:link w:val="a8"/>
    <w:rsid w:val="00406A9B"/>
    <w:rPr>
      <w:rFonts w:ascii="Tahoma" w:hAnsi="Tahoma" w:cs="Tahoma"/>
      <w:sz w:val="16"/>
      <w:szCs w:val="16"/>
    </w:rPr>
  </w:style>
  <w:style w:type="paragraph" w:styleId="aa">
    <w:name w:val="Normal (Web)"/>
    <w:aliases w:val="Обычный (Web)1,Обычный (веб) Знак Знак,Обычный (Web) Знак Знак Знак"/>
    <w:basedOn w:val="a"/>
    <w:link w:val="ab"/>
    <w:uiPriority w:val="99"/>
    <w:unhideWhenUsed/>
    <w:rsid w:val="00406A9B"/>
    <w:pPr>
      <w:spacing w:before="120" w:after="120" w:line="240" w:lineRule="auto"/>
    </w:pPr>
    <w:rPr>
      <w:rFonts w:ascii="Times New Roman" w:eastAsia="Times New Roman" w:hAnsi="Times New Roman" w:cs="Times New Roman"/>
      <w:sz w:val="24"/>
      <w:szCs w:val="24"/>
    </w:rPr>
  </w:style>
  <w:style w:type="table" w:styleId="ac">
    <w:name w:val="Table Grid"/>
    <w:aliases w:val="Table Grid Report"/>
    <w:basedOn w:val="a1"/>
    <w:rsid w:val="00406A9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4">
    <w:name w:val="toc 1"/>
    <w:basedOn w:val="a"/>
    <w:next w:val="a"/>
    <w:autoRedefine/>
    <w:uiPriority w:val="39"/>
    <w:qFormat/>
    <w:rsid w:val="000B18F8"/>
    <w:pPr>
      <w:spacing w:before="120" w:after="120" w:line="240" w:lineRule="auto"/>
      <w:ind w:left="221"/>
    </w:pPr>
    <w:rPr>
      <w:rFonts w:ascii="Times New Roman" w:eastAsia="Calibri" w:hAnsi="Times New Roman" w:cs="Times New Roman"/>
      <w:b/>
      <w:bCs/>
      <w:caps/>
      <w:sz w:val="24"/>
      <w:szCs w:val="32"/>
      <w:lang w:eastAsia="en-US"/>
    </w:rPr>
  </w:style>
  <w:style w:type="paragraph" w:styleId="ad">
    <w:name w:val="TOC Heading"/>
    <w:basedOn w:val="1"/>
    <w:next w:val="a"/>
    <w:uiPriority w:val="39"/>
    <w:qFormat/>
    <w:rsid w:val="00D86BA5"/>
    <w:pPr>
      <w:outlineLvl w:val="9"/>
    </w:pPr>
    <w:rPr>
      <w:rFonts w:ascii="Cambria" w:eastAsia="Times New Roman" w:hAnsi="Cambria" w:cs="Times New Roman"/>
      <w:color w:val="365F91"/>
      <w:lang w:eastAsia="en-US"/>
    </w:rPr>
  </w:style>
  <w:style w:type="paragraph" w:styleId="22">
    <w:name w:val="toc 2"/>
    <w:basedOn w:val="a"/>
    <w:next w:val="a"/>
    <w:autoRedefine/>
    <w:uiPriority w:val="39"/>
    <w:unhideWhenUsed/>
    <w:qFormat/>
    <w:rsid w:val="000B18F8"/>
    <w:pPr>
      <w:tabs>
        <w:tab w:val="right" w:leader="dot" w:pos="9344"/>
      </w:tabs>
      <w:spacing w:before="120" w:after="120" w:line="240" w:lineRule="auto"/>
      <w:ind w:left="442"/>
    </w:pPr>
    <w:rPr>
      <w:rFonts w:ascii="Times New Roman" w:eastAsia="Calibri" w:hAnsi="Times New Roman" w:cs="Times New Roman"/>
      <w:iCs/>
      <w:sz w:val="24"/>
      <w:szCs w:val="20"/>
      <w:lang w:eastAsia="en-US"/>
    </w:rPr>
  </w:style>
  <w:style w:type="paragraph" w:styleId="31">
    <w:name w:val="toc 3"/>
    <w:basedOn w:val="a"/>
    <w:next w:val="a"/>
    <w:autoRedefine/>
    <w:uiPriority w:val="39"/>
    <w:unhideWhenUsed/>
    <w:qFormat/>
    <w:rsid w:val="008A6948"/>
    <w:pPr>
      <w:tabs>
        <w:tab w:val="right" w:leader="dot" w:pos="9344"/>
      </w:tabs>
      <w:spacing w:before="120" w:after="0" w:line="240" w:lineRule="auto"/>
      <w:ind w:left="663"/>
    </w:pPr>
    <w:rPr>
      <w:rFonts w:ascii="Times New Roman" w:eastAsia="Calibri" w:hAnsi="Times New Roman" w:cs="Times New Roman"/>
      <w:sz w:val="24"/>
      <w:szCs w:val="20"/>
      <w:lang w:eastAsia="en-US"/>
    </w:rPr>
  </w:style>
  <w:style w:type="paragraph" w:styleId="ae">
    <w:name w:val="Body Text First Indent"/>
    <w:basedOn w:val="a"/>
    <w:link w:val="af"/>
    <w:semiHidden/>
    <w:unhideWhenUsed/>
    <w:rsid w:val="00E37C20"/>
    <w:pPr>
      <w:ind w:firstLine="360"/>
    </w:pPr>
  </w:style>
  <w:style w:type="character" w:customStyle="1" w:styleId="af">
    <w:name w:val="Красная строка Знак"/>
    <w:basedOn w:val="a0"/>
    <w:link w:val="ae"/>
    <w:semiHidden/>
    <w:rsid w:val="00E37C20"/>
    <w:rPr>
      <w:rFonts w:ascii="Calibri" w:eastAsia="Calibri" w:hAnsi="Calibri" w:cs="Times New Roman"/>
      <w:lang w:eastAsia="en-US"/>
    </w:rPr>
  </w:style>
  <w:style w:type="paragraph" w:customStyle="1" w:styleId="32">
    <w:name w:val="Егор3"/>
    <w:basedOn w:val="a4"/>
    <w:qFormat/>
    <w:rsid w:val="00D43BFA"/>
    <w:pPr>
      <w:pageBreakBefore w:val="0"/>
      <w:spacing w:before="0" w:after="200" w:line="276" w:lineRule="auto"/>
      <w:ind w:firstLine="851"/>
      <w:outlineLvl w:val="9"/>
    </w:pPr>
    <w:rPr>
      <w:rFonts w:eastAsia="Calibri"/>
      <w:b w:val="0"/>
      <w:bCs w:val="0"/>
      <w:i/>
      <w:kern w:val="0"/>
      <w:sz w:val="26"/>
      <w:szCs w:val="22"/>
      <w:lang w:eastAsia="en-US"/>
    </w:rPr>
  </w:style>
  <w:style w:type="paragraph" w:styleId="af0">
    <w:name w:val="Plain Text"/>
    <w:aliases w:val="Текст1,TEXT"/>
    <w:basedOn w:val="a"/>
    <w:link w:val="af1"/>
    <w:rsid w:val="00D43BFA"/>
    <w:pPr>
      <w:spacing w:after="0" w:line="240" w:lineRule="auto"/>
    </w:pPr>
    <w:rPr>
      <w:rFonts w:ascii="Courier New" w:eastAsia="Times New Roman" w:hAnsi="Courier New" w:cs="Times New Roman"/>
      <w:sz w:val="20"/>
      <w:szCs w:val="20"/>
    </w:rPr>
  </w:style>
  <w:style w:type="character" w:customStyle="1" w:styleId="af1">
    <w:name w:val="Текст Знак"/>
    <w:aliases w:val="Текст1 Знак,TEXT Знак"/>
    <w:basedOn w:val="a0"/>
    <w:link w:val="af0"/>
    <w:rsid w:val="00D43BFA"/>
    <w:rPr>
      <w:rFonts w:ascii="Courier New" w:eastAsia="Times New Roman" w:hAnsi="Courier New" w:cs="Times New Roman"/>
      <w:sz w:val="20"/>
      <w:szCs w:val="20"/>
    </w:rPr>
  </w:style>
  <w:style w:type="paragraph" w:styleId="af2">
    <w:name w:val="header"/>
    <w:basedOn w:val="a"/>
    <w:link w:val="af3"/>
    <w:unhideWhenUsed/>
    <w:rsid w:val="004E778C"/>
    <w:pPr>
      <w:tabs>
        <w:tab w:val="center" w:pos="4677"/>
        <w:tab w:val="right" w:pos="9355"/>
      </w:tabs>
      <w:spacing w:after="0" w:line="240" w:lineRule="auto"/>
    </w:pPr>
  </w:style>
  <w:style w:type="character" w:customStyle="1" w:styleId="af3">
    <w:name w:val="Верхний колонтитул Знак"/>
    <w:basedOn w:val="a0"/>
    <w:link w:val="af2"/>
    <w:rsid w:val="004E778C"/>
  </w:style>
  <w:style w:type="paragraph" w:styleId="af4">
    <w:name w:val="footer"/>
    <w:basedOn w:val="a"/>
    <w:link w:val="af5"/>
    <w:unhideWhenUsed/>
    <w:rsid w:val="00706D69"/>
    <w:pPr>
      <w:tabs>
        <w:tab w:val="center" w:pos="4677"/>
        <w:tab w:val="right" w:pos="9355"/>
      </w:tabs>
      <w:spacing w:after="0" w:line="240" w:lineRule="auto"/>
    </w:pPr>
    <w:rPr>
      <w:rFonts w:ascii="Times New Roman" w:hAnsi="Times New Roman"/>
      <w:sz w:val="20"/>
    </w:rPr>
  </w:style>
  <w:style w:type="character" w:customStyle="1" w:styleId="af5">
    <w:name w:val="Нижний колонтитул Знак"/>
    <w:basedOn w:val="a0"/>
    <w:link w:val="af4"/>
    <w:rsid w:val="00706D69"/>
    <w:rPr>
      <w:rFonts w:ascii="Times New Roman" w:hAnsi="Times New Roman"/>
      <w:sz w:val="20"/>
    </w:rPr>
  </w:style>
  <w:style w:type="paragraph" w:styleId="af6">
    <w:name w:val="caption"/>
    <w:basedOn w:val="a"/>
    <w:next w:val="a"/>
    <w:uiPriority w:val="35"/>
    <w:qFormat/>
    <w:rsid w:val="00763A8A"/>
    <w:pPr>
      <w:spacing w:before="120" w:after="120" w:line="240" w:lineRule="auto"/>
      <w:ind w:left="709"/>
      <w:jc w:val="center"/>
    </w:pPr>
    <w:rPr>
      <w:rFonts w:ascii="Calibri" w:eastAsia="Calibri" w:hAnsi="Calibri" w:cs="Times New Roman"/>
      <w:b/>
      <w:bCs/>
      <w:sz w:val="20"/>
      <w:szCs w:val="20"/>
      <w:lang w:eastAsia="en-US"/>
    </w:rPr>
  </w:style>
  <w:style w:type="character" w:customStyle="1" w:styleId="af7">
    <w:name w:val="Схема документа Знак"/>
    <w:link w:val="af8"/>
    <w:uiPriority w:val="99"/>
    <w:rsid w:val="00763A8A"/>
    <w:rPr>
      <w:rFonts w:ascii="Tahoma" w:eastAsia="Calibri" w:hAnsi="Tahoma" w:cs="Tahoma"/>
      <w:sz w:val="20"/>
      <w:szCs w:val="20"/>
      <w:shd w:val="clear" w:color="auto" w:fill="000080"/>
      <w:lang w:eastAsia="en-US"/>
    </w:rPr>
  </w:style>
  <w:style w:type="paragraph" w:styleId="af8">
    <w:name w:val="Document Map"/>
    <w:basedOn w:val="a"/>
    <w:link w:val="af7"/>
    <w:uiPriority w:val="99"/>
    <w:rsid w:val="00763A8A"/>
    <w:pPr>
      <w:shd w:val="clear" w:color="auto" w:fill="000080"/>
    </w:pPr>
    <w:rPr>
      <w:rFonts w:ascii="Tahoma" w:eastAsia="Calibri" w:hAnsi="Tahoma" w:cs="Tahoma"/>
      <w:sz w:val="20"/>
      <w:szCs w:val="20"/>
      <w:lang w:eastAsia="en-US"/>
    </w:rPr>
  </w:style>
  <w:style w:type="character" w:customStyle="1" w:styleId="15">
    <w:name w:val="Схема документа Знак1"/>
    <w:basedOn w:val="a0"/>
    <w:uiPriority w:val="99"/>
    <w:semiHidden/>
    <w:rsid w:val="00763A8A"/>
    <w:rPr>
      <w:rFonts w:ascii="Tahoma" w:hAnsi="Tahoma" w:cs="Tahoma"/>
      <w:sz w:val="16"/>
      <w:szCs w:val="16"/>
    </w:rPr>
  </w:style>
  <w:style w:type="paragraph" w:styleId="23">
    <w:name w:val="Quote"/>
    <w:basedOn w:val="a"/>
    <w:next w:val="a"/>
    <w:link w:val="24"/>
    <w:uiPriority w:val="29"/>
    <w:qFormat/>
    <w:rsid w:val="00763A8A"/>
    <w:rPr>
      <w:rFonts w:ascii="Calibri" w:eastAsia="Calibri" w:hAnsi="Calibri" w:cs="Times New Roman"/>
      <w:i/>
      <w:iCs/>
      <w:color w:val="000000"/>
      <w:lang w:eastAsia="en-US"/>
    </w:rPr>
  </w:style>
  <w:style w:type="character" w:customStyle="1" w:styleId="24">
    <w:name w:val="Цитата 2 Знак"/>
    <w:basedOn w:val="a0"/>
    <w:link w:val="23"/>
    <w:uiPriority w:val="29"/>
    <w:rsid w:val="00763A8A"/>
    <w:rPr>
      <w:rFonts w:ascii="Calibri" w:eastAsia="Calibri" w:hAnsi="Calibri" w:cs="Times New Roman"/>
      <w:i/>
      <w:iCs/>
      <w:color w:val="000000"/>
      <w:lang w:eastAsia="en-US"/>
    </w:rPr>
  </w:style>
  <w:style w:type="paragraph" w:customStyle="1" w:styleId="af9">
    <w:name w:val="ПодзаголовокКАТЯ"/>
    <w:basedOn w:val="a"/>
    <w:qFormat/>
    <w:rsid w:val="005F21EA"/>
    <w:pPr>
      <w:spacing w:after="60"/>
      <w:jc w:val="center"/>
      <w:outlineLvl w:val="1"/>
    </w:pPr>
    <w:rPr>
      <w:rFonts w:ascii="Times New Roman" w:eastAsia="Times New Roman" w:hAnsi="Times New Roman" w:cs="Times New Roman"/>
      <w:i/>
      <w:sz w:val="26"/>
      <w:szCs w:val="26"/>
      <w:lang w:eastAsia="en-US"/>
    </w:rPr>
  </w:style>
  <w:style w:type="paragraph" w:styleId="41">
    <w:name w:val="toc 4"/>
    <w:basedOn w:val="a"/>
    <w:next w:val="a"/>
    <w:autoRedefine/>
    <w:uiPriority w:val="39"/>
    <w:unhideWhenUsed/>
    <w:rsid w:val="00763A8A"/>
    <w:pPr>
      <w:spacing w:after="0" w:line="240" w:lineRule="auto"/>
      <w:ind w:left="660"/>
    </w:pPr>
    <w:rPr>
      <w:rFonts w:ascii="Calibri" w:eastAsia="Calibri" w:hAnsi="Calibri" w:cs="Times New Roman"/>
      <w:sz w:val="20"/>
      <w:szCs w:val="20"/>
      <w:lang w:eastAsia="en-US"/>
    </w:rPr>
  </w:style>
  <w:style w:type="paragraph" w:styleId="51">
    <w:name w:val="toc 5"/>
    <w:basedOn w:val="a"/>
    <w:next w:val="a"/>
    <w:autoRedefine/>
    <w:uiPriority w:val="39"/>
    <w:unhideWhenUsed/>
    <w:rsid w:val="00763A8A"/>
    <w:pPr>
      <w:spacing w:after="0" w:line="240" w:lineRule="auto"/>
      <w:ind w:left="880"/>
    </w:pPr>
    <w:rPr>
      <w:rFonts w:ascii="Calibri" w:eastAsia="Calibri" w:hAnsi="Calibri" w:cs="Times New Roman"/>
      <w:sz w:val="20"/>
      <w:szCs w:val="20"/>
      <w:lang w:eastAsia="en-US"/>
    </w:rPr>
  </w:style>
  <w:style w:type="paragraph" w:styleId="61">
    <w:name w:val="toc 6"/>
    <w:basedOn w:val="a"/>
    <w:next w:val="a"/>
    <w:autoRedefine/>
    <w:uiPriority w:val="39"/>
    <w:unhideWhenUsed/>
    <w:rsid w:val="00763A8A"/>
    <w:pPr>
      <w:spacing w:after="0" w:line="240" w:lineRule="auto"/>
      <w:ind w:left="1100"/>
    </w:pPr>
    <w:rPr>
      <w:rFonts w:ascii="Calibri" w:eastAsia="Calibri" w:hAnsi="Calibri" w:cs="Times New Roman"/>
      <w:sz w:val="20"/>
      <w:szCs w:val="20"/>
      <w:lang w:eastAsia="en-US"/>
    </w:rPr>
  </w:style>
  <w:style w:type="paragraph" w:styleId="71">
    <w:name w:val="toc 7"/>
    <w:basedOn w:val="a"/>
    <w:next w:val="a"/>
    <w:autoRedefine/>
    <w:uiPriority w:val="39"/>
    <w:unhideWhenUsed/>
    <w:rsid w:val="00763A8A"/>
    <w:pPr>
      <w:spacing w:after="0" w:line="240" w:lineRule="auto"/>
      <w:ind w:left="1320"/>
    </w:pPr>
    <w:rPr>
      <w:rFonts w:ascii="Calibri" w:eastAsia="Calibri" w:hAnsi="Calibri" w:cs="Times New Roman"/>
      <w:sz w:val="20"/>
      <w:szCs w:val="20"/>
      <w:lang w:eastAsia="en-US"/>
    </w:rPr>
  </w:style>
  <w:style w:type="paragraph" w:styleId="81">
    <w:name w:val="toc 8"/>
    <w:basedOn w:val="a"/>
    <w:next w:val="a"/>
    <w:autoRedefine/>
    <w:uiPriority w:val="39"/>
    <w:unhideWhenUsed/>
    <w:rsid w:val="00763A8A"/>
    <w:pPr>
      <w:spacing w:after="0" w:line="240" w:lineRule="auto"/>
      <w:ind w:left="1540"/>
    </w:pPr>
    <w:rPr>
      <w:rFonts w:ascii="Calibri" w:eastAsia="Calibri" w:hAnsi="Calibri" w:cs="Times New Roman"/>
      <w:sz w:val="20"/>
      <w:szCs w:val="20"/>
      <w:lang w:eastAsia="en-US"/>
    </w:rPr>
  </w:style>
  <w:style w:type="paragraph" w:styleId="91">
    <w:name w:val="toc 9"/>
    <w:basedOn w:val="a"/>
    <w:next w:val="a"/>
    <w:autoRedefine/>
    <w:uiPriority w:val="39"/>
    <w:unhideWhenUsed/>
    <w:rsid w:val="00763A8A"/>
    <w:pPr>
      <w:spacing w:after="0" w:line="240" w:lineRule="auto"/>
      <w:ind w:left="1760"/>
    </w:pPr>
    <w:rPr>
      <w:rFonts w:ascii="Calibri" w:eastAsia="Calibri" w:hAnsi="Calibri" w:cs="Times New Roman"/>
      <w:sz w:val="20"/>
      <w:szCs w:val="20"/>
      <w:lang w:eastAsia="en-US"/>
    </w:rPr>
  </w:style>
  <w:style w:type="character" w:styleId="afa">
    <w:name w:val="page number"/>
    <w:basedOn w:val="a0"/>
    <w:rsid w:val="00763A8A"/>
  </w:style>
  <w:style w:type="character" w:customStyle="1" w:styleId="afb">
    <w:name w:val="Текст концевой сноски Знак"/>
    <w:link w:val="afc"/>
    <w:uiPriority w:val="99"/>
    <w:semiHidden/>
    <w:rsid w:val="00763A8A"/>
    <w:rPr>
      <w:rFonts w:ascii="Calibri" w:eastAsia="Calibri" w:hAnsi="Calibri" w:cs="Times New Roman"/>
      <w:sz w:val="20"/>
      <w:szCs w:val="20"/>
      <w:lang w:eastAsia="en-US"/>
    </w:rPr>
  </w:style>
  <w:style w:type="paragraph" w:styleId="afc">
    <w:name w:val="endnote text"/>
    <w:basedOn w:val="a"/>
    <w:link w:val="afb"/>
    <w:semiHidden/>
    <w:unhideWhenUsed/>
    <w:rsid w:val="00763A8A"/>
    <w:rPr>
      <w:rFonts w:ascii="Calibri" w:eastAsia="Calibri" w:hAnsi="Calibri" w:cs="Times New Roman"/>
      <w:sz w:val="20"/>
      <w:szCs w:val="20"/>
      <w:lang w:eastAsia="en-US"/>
    </w:rPr>
  </w:style>
  <w:style w:type="character" w:customStyle="1" w:styleId="16">
    <w:name w:val="Текст концевой сноски Знак1"/>
    <w:basedOn w:val="a0"/>
    <w:uiPriority w:val="99"/>
    <w:semiHidden/>
    <w:rsid w:val="00763A8A"/>
    <w:rPr>
      <w:sz w:val="20"/>
      <w:szCs w:val="20"/>
    </w:rPr>
  </w:style>
  <w:style w:type="paragraph" w:styleId="afd">
    <w:name w:val="footnote text"/>
    <w:aliases w:val="Table_Footnote_last Знак,Table_Footnote_last Знак Знак,Table_Footnote_last"/>
    <w:basedOn w:val="a"/>
    <w:link w:val="afe"/>
    <w:unhideWhenUsed/>
    <w:rsid w:val="00763A8A"/>
    <w:rPr>
      <w:rFonts w:ascii="Calibri" w:eastAsia="Calibri" w:hAnsi="Calibri" w:cs="Times New Roman"/>
      <w:sz w:val="20"/>
      <w:szCs w:val="20"/>
      <w:lang w:eastAsia="en-US"/>
    </w:rPr>
  </w:style>
  <w:style w:type="character" w:customStyle="1" w:styleId="afe">
    <w:name w:val="Текст сноски Знак"/>
    <w:aliases w:val="Table_Footnote_last Знак Знак1,Table_Footnote_last Знак Знак Знак,Table_Footnote_last Знак1"/>
    <w:basedOn w:val="a0"/>
    <w:link w:val="afd"/>
    <w:rsid w:val="00763A8A"/>
    <w:rPr>
      <w:rFonts w:ascii="Calibri" w:eastAsia="Calibri" w:hAnsi="Calibri" w:cs="Times New Roman"/>
      <w:sz w:val="20"/>
      <w:szCs w:val="20"/>
      <w:lang w:eastAsia="en-US"/>
    </w:rPr>
  </w:style>
  <w:style w:type="paragraph" w:customStyle="1" w:styleId="17">
    <w:name w:val="Подзаголовок1катя"/>
    <w:basedOn w:val="a"/>
    <w:qFormat/>
    <w:rsid w:val="005F21EA"/>
    <w:pPr>
      <w:spacing w:before="120" w:after="120" w:line="240" w:lineRule="auto"/>
      <w:ind w:firstLine="709"/>
      <w:jc w:val="center"/>
      <w:outlineLvl w:val="1"/>
    </w:pPr>
    <w:rPr>
      <w:rFonts w:ascii="Times New Roman" w:eastAsia="Times New Roman" w:hAnsi="Times New Roman" w:cs="Times New Roman"/>
      <w:sz w:val="26"/>
      <w:szCs w:val="26"/>
      <w:u w:val="single"/>
    </w:rPr>
  </w:style>
  <w:style w:type="paragraph" w:customStyle="1" w:styleId="25">
    <w:name w:val="Егор2"/>
    <w:basedOn w:val="3"/>
    <w:link w:val="26"/>
    <w:qFormat/>
    <w:rsid w:val="00763A8A"/>
    <w:pPr>
      <w:keepLines/>
      <w:spacing w:before="120" w:after="120"/>
      <w:ind w:left="1430" w:hanging="720"/>
    </w:pPr>
    <w:rPr>
      <w:rFonts w:cs="Times New Roman"/>
      <w:lang w:eastAsia="en-US"/>
    </w:rPr>
  </w:style>
  <w:style w:type="character" w:customStyle="1" w:styleId="26">
    <w:name w:val="Егор2 Знак"/>
    <w:link w:val="25"/>
    <w:rsid w:val="00763A8A"/>
    <w:rPr>
      <w:rFonts w:ascii="Times New Roman" w:eastAsia="Times New Roman" w:hAnsi="Times New Roman" w:cs="Times New Roman"/>
      <w:bCs/>
      <w:i/>
      <w:sz w:val="26"/>
      <w:szCs w:val="26"/>
      <w:lang w:eastAsia="en-US"/>
    </w:rPr>
  </w:style>
  <w:style w:type="paragraph" w:styleId="aff">
    <w:name w:val="Title"/>
    <w:basedOn w:val="a"/>
    <w:next w:val="a"/>
    <w:link w:val="aff0"/>
    <w:uiPriority w:val="10"/>
    <w:qFormat/>
    <w:rsid w:val="00B320D2"/>
    <w:pPr>
      <w:spacing w:before="240" w:after="60"/>
      <w:jc w:val="center"/>
      <w:outlineLvl w:val="0"/>
    </w:pPr>
    <w:rPr>
      <w:rFonts w:ascii="Cambria" w:eastAsia="Times New Roman" w:hAnsi="Cambria" w:cs="Times New Roman"/>
      <w:b/>
      <w:bCs/>
      <w:kern w:val="28"/>
      <w:sz w:val="32"/>
      <w:szCs w:val="32"/>
      <w:lang w:eastAsia="en-US"/>
    </w:rPr>
  </w:style>
  <w:style w:type="character" w:customStyle="1" w:styleId="aff0">
    <w:name w:val="Название Знак"/>
    <w:basedOn w:val="a0"/>
    <w:link w:val="aff"/>
    <w:uiPriority w:val="10"/>
    <w:rsid w:val="00B320D2"/>
    <w:rPr>
      <w:rFonts w:ascii="Cambria" w:eastAsia="Times New Roman" w:hAnsi="Cambria" w:cs="Times New Roman"/>
      <w:b/>
      <w:bCs/>
      <w:kern w:val="28"/>
      <w:sz w:val="32"/>
      <w:szCs w:val="32"/>
      <w:lang w:eastAsia="en-US"/>
    </w:rPr>
  </w:style>
  <w:style w:type="paragraph" w:customStyle="1" w:styleId="S">
    <w:name w:val="S_Маркированный"/>
    <w:basedOn w:val="a"/>
    <w:link w:val="S0"/>
    <w:autoRedefine/>
    <w:rsid w:val="00E37C20"/>
    <w:pPr>
      <w:spacing w:after="0" w:line="240" w:lineRule="auto"/>
      <w:ind w:left="1429" w:hanging="360"/>
      <w:jc w:val="both"/>
    </w:pPr>
    <w:rPr>
      <w:rFonts w:ascii="Times New Roman" w:eastAsia="Calibri" w:hAnsi="Times New Roman" w:cs="Times New Roman"/>
      <w:color w:val="FF0000"/>
      <w:sz w:val="26"/>
      <w:szCs w:val="26"/>
    </w:rPr>
  </w:style>
  <w:style w:type="character" w:customStyle="1" w:styleId="S0">
    <w:name w:val="S_Маркированный Знак"/>
    <w:basedOn w:val="a0"/>
    <w:link w:val="S"/>
    <w:rsid w:val="00B320D2"/>
    <w:rPr>
      <w:rFonts w:ascii="Times New Roman" w:eastAsia="Calibri" w:hAnsi="Times New Roman" w:cs="Times New Roman"/>
      <w:color w:val="FF0000"/>
      <w:sz w:val="26"/>
      <w:szCs w:val="26"/>
    </w:rPr>
  </w:style>
  <w:style w:type="paragraph" w:customStyle="1" w:styleId="18">
    <w:name w:val="Абзац списка1"/>
    <w:basedOn w:val="a"/>
    <w:qFormat/>
    <w:rsid w:val="00197B9B"/>
    <w:pPr>
      <w:spacing w:before="100" w:beforeAutospacing="1" w:after="100" w:afterAutospacing="1" w:line="240" w:lineRule="auto"/>
      <w:ind w:firstLine="709"/>
      <w:contextualSpacing/>
      <w:jc w:val="both"/>
    </w:pPr>
    <w:rPr>
      <w:rFonts w:ascii="Arial Narrow" w:eastAsia="Calibri" w:hAnsi="Arial Narrow" w:cs="Times New Roman"/>
      <w:sz w:val="28"/>
      <w:lang w:eastAsia="en-US"/>
    </w:rPr>
  </w:style>
  <w:style w:type="paragraph" w:customStyle="1" w:styleId="Tabl">
    <w:name w:val="Tabl"/>
    <w:basedOn w:val="a"/>
    <w:rsid w:val="00DE3F3F"/>
    <w:pPr>
      <w:keepNext/>
      <w:spacing w:before="120" w:after="0" w:line="240" w:lineRule="auto"/>
      <w:jc w:val="right"/>
    </w:pPr>
    <w:rPr>
      <w:rFonts w:ascii="Trebuchet MS" w:eastAsia="Times New Roman" w:hAnsi="Trebuchet MS" w:cs="Times New Roman"/>
      <w:i/>
      <w:sz w:val="24"/>
      <w:szCs w:val="24"/>
    </w:rPr>
  </w:style>
  <w:style w:type="paragraph" w:customStyle="1" w:styleId="Tabn">
    <w:name w:val="Tab_n"/>
    <w:basedOn w:val="a"/>
    <w:link w:val="Tabn2"/>
    <w:autoRedefine/>
    <w:rsid w:val="00E37C20"/>
    <w:pPr>
      <w:keepNext/>
      <w:spacing w:after="0" w:line="240" w:lineRule="auto"/>
      <w:jc w:val="center"/>
    </w:pPr>
    <w:rPr>
      <w:rFonts w:ascii="Trebuchet MS" w:eastAsia="Times New Roman" w:hAnsi="Trebuchet MS" w:cs="Times New Roman"/>
      <w:i/>
      <w:w w:val="103"/>
      <w:sz w:val="24"/>
      <w:szCs w:val="24"/>
      <w:lang w:eastAsia="en-US"/>
    </w:rPr>
  </w:style>
  <w:style w:type="character" w:customStyle="1" w:styleId="Tabn2">
    <w:name w:val="Tab_n Знак2"/>
    <w:link w:val="Tabn"/>
    <w:rsid w:val="00DE3F3F"/>
    <w:rPr>
      <w:rFonts w:ascii="Trebuchet MS" w:eastAsia="Times New Roman" w:hAnsi="Trebuchet MS" w:cs="Times New Roman"/>
      <w:i/>
      <w:w w:val="103"/>
      <w:sz w:val="24"/>
      <w:szCs w:val="24"/>
      <w:lang w:eastAsia="en-US"/>
    </w:rPr>
  </w:style>
  <w:style w:type="character" w:customStyle="1" w:styleId="FontStyle80">
    <w:name w:val="Font Style80"/>
    <w:rsid w:val="008A3DEC"/>
    <w:rPr>
      <w:rFonts w:ascii="Times New Roman" w:hAnsi="Times New Roman" w:cs="Times New Roman"/>
      <w:b/>
      <w:bCs/>
      <w:sz w:val="26"/>
      <w:szCs w:val="26"/>
    </w:rPr>
  </w:style>
  <w:style w:type="paragraph" w:customStyle="1" w:styleId="oblasttxt">
    <w:name w:val="oblasttxt"/>
    <w:basedOn w:val="a"/>
    <w:rsid w:val="007925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1">
    <w:name w:val="Обычный текст"/>
    <w:basedOn w:val="a"/>
    <w:qFormat/>
    <w:rsid w:val="00E37C20"/>
    <w:pPr>
      <w:spacing w:after="0" w:line="240" w:lineRule="auto"/>
      <w:ind w:firstLine="709"/>
      <w:jc w:val="both"/>
    </w:pPr>
    <w:rPr>
      <w:rFonts w:ascii="Times New Roman" w:eastAsia="Times New Roman" w:hAnsi="Times New Roman" w:cs="Times New Roman"/>
      <w:sz w:val="24"/>
      <w:szCs w:val="24"/>
      <w:lang w:val="en-US" w:eastAsia="ar-SA" w:bidi="en-US"/>
    </w:rPr>
  </w:style>
  <w:style w:type="paragraph" w:customStyle="1" w:styleId="Style4">
    <w:name w:val="Style4"/>
    <w:basedOn w:val="a"/>
    <w:rsid w:val="00A95C15"/>
    <w:pPr>
      <w:widowControl w:val="0"/>
      <w:autoSpaceDE w:val="0"/>
      <w:autoSpaceDN w:val="0"/>
      <w:adjustRightInd w:val="0"/>
      <w:spacing w:after="0" w:line="334" w:lineRule="exact"/>
      <w:ind w:firstLine="746"/>
    </w:pPr>
    <w:rPr>
      <w:rFonts w:ascii="Times New Roman" w:eastAsia="Times New Roman" w:hAnsi="Times New Roman" w:cs="Times New Roman"/>
      <w:sz w:val="24"/>
      <w:szCs w:val="24"/>
    </w:rPr>
  </w:style>
  <w:style w:type="character" w:styleId="aff2">
    <w:name w:val="footnote reference"/>
    <w:aliases w:val="Знак сноски-FN"/>
    <w:basedOn w:val="a0"/>
    <w:rsid w:val="00B75638"/>
    <w:rPr>
      <w:vertAlign w:val="superscript"/>
    </w:rPr>
  </w:style>
  <w:style w:type="paragraph" w:customStyle="1" w:styleId="Style14">
    <w:name w:val="Style14"/>
    <w:basedOn w:val="a"/>
    <w:rsid w:val="00B75638"/>
    <w:pPr>
      <w:widowControl w:val="0"/>
      <w:autoSpaceDE w:val="0"/>
      <w:autoSpaceDN w:val="0"/>
      <w:adjustRightInd w:val="0"/>
      <w:spacing w:after="0" w:line="331" w:lineRule="exact"/>
      <w:jc w:val="both"/>
    </w:pPr>
    <w:rPr>
      <w:rFonts w:ascii="Times New Roman" w:eastAsia="Times New Roman" w:hAnsi="Times New Roman" w:cs="Times New Roman"/>
      <w:sz w:val="24"/>
      <w:szCs w:val="24"/>
    </w:rPr>
  </w:style>
  <w:style w:type="character" w:customStyle="1" w:styleId="FontStyle33">
    <w:name w:val="Font Style33"/>
    <w:basedOn w:val="a0"/>
    <w:rsid w:val="00B75638"/>
    <w:rPr>
      <w:rFonts w:ascii="Times New Roman" w:hAnsi="Times New Roman" w:cs="Times New Roman"/>
      <w:sz w:val="26"/>
      <w:szCs w:val="26"/>
    </w:rPr>
  </w:style>
  <w:style w:type="paragraph" w:customStyle="1" w:styleId="Normal">
    <w:name w:val="Normal Знак Знак"/>
    <w:rsid w:val="00B75638"/>
    <w:pPr>
      <w:suppressAutoHyphens/>
      <w:spacing w:before="100" w:after="100" w:line="240" w:lineRule="auto"/>
      <w:jc w:val="both"/>
    </w:pPr>
    <w:rPr>
      <w:rFonts w:ascii="Times New Roman" w:eastAsia="Times New Roman" w:hAnsi="Times New Roman" w:cs="Times New Roman"/>
      <w:sz w:val="24"/>
      <w:szCs w:val="20"/>
      <w:lang w:eastAsia="ar-SA"/>
    </w:rPr>
  </w:style>
  <w:style w:type="character" w:styleId="aff3">
    <w:name w:val="Subtle Emphasis"/>
    <w:basedOn w:val="a0"/>
    <w:uiPriority w:val="19"/>
    <w:qFormat/>
    <w:rsid w:val="00B75638"/>
    <w:rPr>
      <w:i/>
      <w:iCs/>
      <w:color w:val="808080"/>
    </w:rPr>
  </w:style>
  <w:style w:type="paragraph" w:customStyle="1" w:styleId="aff4">
    <w:name w:val="Знак"/>
    <w:basedOn w:val="a"/>
    <w:rsid w:val="00B75638"/>
    <w:pPr>
      <w:spacing w:after="0" w:line="240" w:lineRule="auto"/>
    </w:pPr>
    <w:rPr>
      <w:rFonts w:ascii="Verdana" w:eastAsia="Times New Roman" w:hAnsi="Verdana" w:cs="Verdana"/>
      <w:sz w:val="20"/>
      <w:szCs w:val="20"/>
      <w:lang w:val="en-US" w:eastAsia="en-US"/>
    </w:rPr>
  </w:style>
  <w:style w:type="character" w:styleId="aff5">
    <w:name w:val="Book Title"/>
    <w:uiPriority w:val="33"/>
    <w:qFormat/>
    <w:rsid w:val="00B75638"/>
    <w:rPr>
      <w:rFonts w:ascii="Cambria" w:eastAsia="Times New Roman" w:hAnsi="Cambria" w:cs="Times New Roman"/>
      <w:b/>
      <w:bCs/>
      <w:i/>
      <w:iCs/>
      <w:smallCaps/>
      <w:color w:val="943634"/>
      <w:u w:val="single"/>
    </w:rPr>
  </w:style>
  <w:style w:type="paragraph" w:customStyle="1" w:styleId="27">
    <w:name w:val="Текст2"/>
    <w:basedOn w:val="a"/>
    <w:rsid w:val="00107ED0"/>
    <w:pPr>
      <w:spacing w:after="0" w:line="240" w:lineRule="auto"/>
    </w:pPr>
    <w:rPr>
      <w:rFonts w:ascii="Courier New" w:eastAsia="Times New Roman" w:hAnsi="Courier New" w:cs="Times New Roman"/>
      <w:sz w:val="20"/>
      <w:szCs w:val="20"/>
    </w:rPr>
  </w:style>
  <w:style w:type="paragraph" w:customStyle="1" w:styleId="S1">
    <w:name w:val="S_Таблица"/>
    <w:basedOn w:val="a"/>
    <w:rsid w:val="00107ED0"/>
    <w:pPr>
      <w:tabs>
        <w:tab w:val="num" w:pos="720"/>
      </w:tabs>
      <w:suppressAutoHyphens/>
      <w:spacing w:after="0" w:line="360" w:lineRule="auto"/>
      <w:jc w:val="right"/>
    </w:pPr>
    <w:rPr>
      <w:rFonts w:ascii="Times New Roman" w:eastAsia="Times New Roman" w:hAnsi="Times New Roman" w:cs="Calibri"/>
      <w:sz w:val="24"/>
      <w:szCs w:val="24"/>
      <w:lang w:eastAsia="ar-SA"/>
    </w:rPr>
  </w:style>
  <w:style w:type="character" w:customStyle="1" w:styleId="FontStyle22">
    <w:name w:val="Font Style22"/>
    <w:basedOn w:val="a0"/>
    <w:rsid w:val="00E1625F"/>
    <w:rPr>
      <w:rFonts w:ascii="Trebuchet MS" w:hAnsi="Trebuchet MS" w:cs="Trebuchet MS"/>
      <w:b/>
      <w:bCs/>
      <w:sz w:val="22"/>
      <w:szCs w:val="22"/>
    </w:rPr>
  </w:style>
  <w:style w:type="paragraph" w:styleId="aff6">
    <w:name w:val="List Paragraph"/>
    <w:basedOn w:val="a"/>
    <w:uiPriority w:val="34"/>
    <w:qFormat/>
    <w:rsid w:val="00881100"/>
    <w:pPr>
      <w:ind w:left="720"/>
      <w:contextualSpacing/>
    </w:pPr>
  </w:style>
  <w:style w:type="paragraph" w:customStyle="1" w:styleId="s16">
    <w:name w:val="s_16"/>
    <w:basedOn w:val="a"/>
    <w:rsid w:val="00DF09D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2">
    <w:name w:val="S_Обычный"/>
    <w:basedOn w:val="a"/>
    <w:link w:val="S3"/>
    <w:rsid w:val="00DD2F24"/>
    <w:pPr>
      <w:tabs>
        <w:tab w:val="num" w:pos="1080"/>
      </w:tabs>
      <w:spacing w:after="0" w:line="360" w:lineRule="auto"/>
      <w:ind w:firstLine="720"/>
      <w:jc w:val="both"/>
    </w:pPr>
    <w:rPr>
      <w:rFonts w:ascii="Times New Roman" w:eastAsia="Times New Roman" w:hAnsi="Times New Roman" w:cs="Times New Roman"/>
      <w:w w:val="109"/>
      <w:sz w:val="24"/>
      <w:szCs w:val="24"/>
    </w:rPr>
  </w:style>
  <w:style w:type="character" w:customStyle="1" w:styleId="S3">
    <w:name w:val="S_Обычный Знак"/>
    <w:basedOn w:val="a0"/>
    <w:link w:val="S2"/>
    <w:rsid w:val="00DD2F24"/>
    <w:rPr>
      <w:rFonts w:ascii="Times New Roman" w:eastAsia="Times New Roman" w:hAnsi="Times New Roman" w:cs="Times New Roman"/>
      <w:w w:val="109"/>
      <w:sz w:val="24"/>
      <w:szCs w:val="24"/>
    </w:rPr>
  </w:style>
  <w:style w:type="paragraph" w:customStyle="1" w:styleId="aff7">
    <w:name w:val="Мария"/>
    <w:basedOn w:val="a"/>
    <w:uiPriority w:val="99"/>
    <w:rsid w:val="00AA7E70"/>
    <w:pPr>
      <w:spacing w:before="240" w:after="120" w:line="240" w:lineRule="auto"/>
      <w:ind w:firstLine="709"/>
      <w:jc w:val="both"/>
    </w:pPr>
    <w:rPr>
      <w:rFonts w:ascii="Times New Roman" w:eastAsia="Times New Roman" w:hAnsi="Times New Roman" w:cs="Times New Roman"/>
      <w:sz w:val="26"/>
      <w:szCs w:val="26"/>
    </w:rPr>
  </w:style>
  <w:style w:type="character" w:customStyle="1" w:styleId="apple-converted-space">
    <w:name w:val="apple-converted-space"/>
    <w:basedOn w:val="a0"/>
    <w:rsid w:val="00A94569"/>
  </w:style>
  <w:style w:type="paragraph" w:customStyle="1" w:styleId="210">
    <w:name w:val="Цитата 21"/>
    <w:basedOn w:val="a"/>
    <w:next w:val="a"/>
    <w:link w:val="QuoteChar"/>
    <w:qFormat/>
    <w:rsid w:val="00F5410B"/>
    <w:rPr>
      <w:rFonts w:ascii="Calibri" w:eastAsia="Times New Roman" w:hAnsi="Calibri" w:cs="Times New Roman"/>
      <w:i/>
      <w:iCs/>
      <w:color w:val="000000"/>
      <w:lang w:eastAsia="en-US"/>
    </w:rPr>
  </w:style>
  <w:style w:type="character" w:customStyle="1" w:styleId="QuoteChar">
    <w:name w:val="Quote Char"/>
    <w:basedOn w:val="a0"/>
    <w:link w:val="210"/>
    <w:locked/>
    <w:rsid w:val="00F5410B"/>
    <w:rPr>
      <w:rFonts w:ascii="Calibri" w:eastAsia="Times New Roman" w:hAnsi="Calibri" w:cs="Times New Roman"/>
      <w:i/>
      <w:iCs/>
      <w:color w:val="000000"/>
      <w:lang w:eastAsia="en-US"/>
    </w:rPr>
  </w:style>
  <w:style w:type="paragraph" w:styleId="28">
    <w:name w:val="Body Text Indent 2"/>
    <w:basedOn w:val="a"/>
    <w:link w:val="29"/>
    <w:unhideWhenUsed/>
    <w:rsid w:val="00014E73"/>
    <w:pPr>
      <w:spacing w:after="120" w:line="480" w:lineRule="auto"/>
      <w:ind w:left="283"/>
    </w:pPr>
  </w:style>
  <w:style w:type="character" w:customStyle="1" w:styleId="29">
    <w:name w:val="Основной текст с отступом 2 Знак"/>
    <w:basedOn w:val="a0"/>
    <w:link w:val="28"/>
    <w:rsid w:val="00014E73"/>
  </w:style>
  <w:style w:type="paragraph" w:customStyle="1" w:styleId="Standard">
    <w:name w:val="Standard"/>
    <w:rsid w:val="00014E73"/>
    <w:pPr>
      <w:suppressAutoHyphens/>
      <w:spacing w:after="0" w:line="240" w:lineRule="auto"/>
      <w:textAlignment w:val="baseline"/>
    </w:pPr>
    <w:rPr>
      <w:rFonts w:ascii="Times New Roman" w:eastAsia="Times New Roman" w:hAnsi="Times New Roman" w:cs="Times New Roman"/>
      <w:kern w:val="1"/>
      <w:sz w:val="24"/>
      <w:szCs w:val="24"/>
      <w:lang w:eastAsia="ar-SA"/>
    </w:rPr>
  </w:style>
  <w:style w:type="character" w:customStyle="1" w:styleId="60">
    <w:name w:val="Заголовок 6 Знак"/>
    <w:basedOn w:val="a0"/>
    <w:link w:val="6"/>
    <w:uiPriority w:val="9"/>
    <w:rsid w:val="004E741E"/>
    <w:rPr>
      <w:rFonts w:ascii="Cambria" w:eastAsia="Times New Roman" w:hAnsi="Cambria" w:cs="Cambria"/>
      <w:i/>
      <w:iCs/>
      <w:color w:val="243F60"/>
      <w:lang w:val="en-US" w:eastAsia="en-US"/>
    </w:rPr>
  </w:style>
  <w:style w:type="character" w:customStyle="1" w:styleId="80">
    <w:name w:val="Заголовок 8 Знак"/>
    <w:basedOn w:val="a0"/>
    <w:link w:val="8"/>
    <w:uiPriority w:val="9"/>
    <w:rsid w:val="004E741E"/>
    <w:rPr>
      <w:rFonts w:ascii="Cambria" w:eastAsia="Times New Roman" w:hAnsi="Cambria" w:cs="Cambria"/>
      <w:color w:val="4F81BD"/>
      <w:sz w:val="20"/>
      <w:szCs w:val="20"/>
      <w:lang w:val="en-US" w:eastAsia="en-US"/>
    </w:rPr>
  </w:style>
  <w:style w:type="character" w:customStyle="1" w:styleId="90">
    <w:name w:val="Заголовок 9 Знак"/>
    <w:basedOn w:val="a0"/>
    <w:link w:val="9"/>
    <w:uiPriority w:val="9"/>
    <w:rsid w:val="004E741E"/>
    <w:rPr>
      <w:rFonts w:ascii="Cambria" w:eastAsia="Times New Roman" w:hAnsi="Cambria" w:cs="Cambria"/>
      <w:i/>
      <w:iCs/>
      <w:color w:val="404040"/>
      <w:sz w:val="20"/>
      <w:szCs w:val="20"/>
      <w:lang w:val="en-US" w:eastAsia="en-US"/>
    </w:rPr>
  </w:style>
  <w:style w:type="paragraph" w:customStyle="1" w:styleId="-">
    <w:name w:val="диссер-текст"/>
    <w:basedOn w:val="a"/>
    <w:link w:val="-0"/>
    <w:semiHidden/>
    <w:rsid w:val="004E741E"/>
    <w:pPr>
      <w:spacing w:after="0" w:line="238" w:lineRule="auto"/>
      <w:ind w:firstLine="567"/>
      <w:jc w:val="both"/>
    </w:pPr>
    <w:rPr>
      <w:rFonts w:ascii="Times New Roman" w:eastAsia="Times New Roman" w:hAnsi="Times New Roman" w:cs="Times New Roman"/>
      <w:sz w:val="28"/>
      <w:lang w:val="en-US"/>
    </w:rPr>
  </w:style>
  <w:style w:type="character" w:customStyle="1" w:styleId="-0">
    <w:name w:val="диссер-текст Знак"/>
    <w:basedOn w:val="a0"/>
    <w:link w:val="-"/>
    <w:semiHidden/>
    <w:locked/>
    <w:rsid w:val="004E741E"/>
    <w:rPr>
      <w:rFonts w:ascii="Times New Roman" w:eastAsia="Times New Roman" w:hAnsi="Times New Roman" w:cs="Times New Roman"/>
      <w:sz w:val="28"/>
      <w:lang w:val="en-US"/>
    </w:rPr>
  </w:style>
  <w:style w:type="character" w:customStyle="1" w:styleId="33">
    <w:name w:val="Основной текст с отступом 3 Знак"/>
    <w:basedOn w:val="a0"/>
    <w:link w:val="34"/>
    <w:rsid w:val="004E741E"/>
    <w:rPr>
      <w:rFonts w:ascii="Times New Roman" w:eastAsia="Times New Roman" w:hAnsi="Times New Roman" w:cs="Times New Roman"/>
      <w:sz w:val="16"/>
      <w:szCs w:val="16"/>
    </w:rPr>
  </w:style>
  <w:style w:type="paragraph" w:styleId="34">
    <w:name w:val="Body Text Indent 3"/>
    <w:basedOn w:val="a"/>
    <w:link w:val="33"/>
    <w:rsid w:val="004E741E"/>
    <w:pPr>
      <w:widowControl w:val="0"/>
      <w:autoSpaceDE w:val="0"/>
      <w:autoSpaceDN w:val="0"/>
      <w:adjustRightInd w:val="0"/>
      <w:spacing w:after="120" w:line="240" w:lineRule="auto"/>
      <w:ind w:left="283"/>
    </w:pPr>
    <w:rPr>
      <w:rFonts w:ascii="Times New Roman" w:eastAsia="Times New Roman" w:hAnsi="Times New Roman" w:cs="Times New Roman"/>
      <w:sz w:val="16"/>
      <w:szCs w:val="16"/>
    </w:rPr>
  </w:style>
  <w:style w:type="character" w:customStyle="1" w:styleId="310">
    <w:name w:val="Основной текст с отступом 3 Знак1"/>
    <w:basedOn w:val="a0"/>
    <w:semiHidden/>
    <w:rsid w:val="004E741E"/>
    <w:rPr>
      <w:sz w:val="16"/>
      <w:szCs w:val="16"/>
    </w:rPr>
  </w:style>
  <w:style w:type="paragraph" w:styleId="z-">
    <w:name w:val="HTML Bottom of Form"/>
    <w:basedOn w:val="a"/>
    <w:next w:val="a"/>
    <w:link w:val="z-0"/>
    <w:hidden/>
    <w:rsid w:val="004E741E"/>
    <w:pPr>
      <w:pBdr>
        <w:top w:val="single" w:sz="6" w:space="1" w:color="auto"/>
      </w:pBdr>
      <w:spacing w:after="0" w:line="240" w:lineRule="auto"/>
      <w:jc w:val="center"/>
    </w:pPr>
    <w:rPr>
      <w:rFonts w:ascii="Arial" w:eastAsia="Times New Roman" w:hAnsi="Arial" w:cs="Arial"/>
      <w:vanish/>
      <w:color w:val="FFFFFF"/>
      <w:sz w:val="16"/>
      <w:szCs w:val="16"/>
    </w:rPr>
  </w:style>
  <w:style w:type="character" w:customStyle="1" w:styleId="z-0">
    <w:name w:val="z-Конец формы Знак"/>
    <w:basedOn w:val="a0"/>
    <w:link w:val="z-"/>
    <w:rsid w:val="004E741E"/>
    <w:rPr>
      <w:rFonts w:ascii="Arial" w:eastAsia="Times New Roman" w:hAnsi="Arial" w:cs="Arial"/>
      <w:vanish/>
      <w:color w:val="FFFFFF"/>
      <w:sz w:val="16"/>
      <w:szCs w:val="16"/>
    </w:rPr>
  </w:style>
  <w:style w:type="character" w:customStyle="1" w:styleId="HTML">
    <w:name w:val="Стандартный HTML Знак"/>
    <w:basedOn w:val="a0"/>
    <w:link w:val="HTML0"/>
    <w:rsid w:val="004E741E"/>
    <w:rPr>
      <w:rFonts w:ascii="Courier New" w:eastAsia="Times New Roman" w:hAnsi="Courier New" w:cs="Courier New"/>
      <w:sz w:val="20"/>
      <w:szCs w:val="20"/>
    </w:rPr>
  </w:style>
  <w:style w:type="paragraph" w:styleId="HTML0">
    <w:name w:val="HTML Preformatted"/>
    <w:basedOn w:val="a"/>
    <w:link w:val="HTML"/>
    <w:rsid w:val="004E7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1">
    <w:name w:val="Стандартный HTML Знак1"/>
    <w:basedOn w:val="a0"/>
    <w:uiPriority w:val="99"/>
    <w:semiHidden/>
    <w:rsid w:val="004E741E"/>
    <w:rPr>
      <w:rFonts w:ascii="Consolas" w:hAnsi="Consolas" w:cs="Consolas"/>
      <w:sz w:val="20"/>
      <w:szCs w:val="20"/>
    </w:rPr>
  </w:style>
  <w:style w:type="character" w:customStyle="1" w:styleId="2a">
    <w:name w:val="Основной текст 2 Знак"/>
    <w:basedOn w:val="a0"/>
    <w:link w:val="2b"/>
    <w:rsid w:val="004E741E"/>
    <w:rPr>
      <w:rFonts w:ascii="Times New Roman" w:eastAsia="Times New Roman" w:hAnsi="Times New Roman" w:cs="Times New Roman"/>
      <w:sz w:val="20"/>
      <w:szCs w:val="20"/>
    </w:rPr>
  </w:style>
  <w:style w:type="paragraph" w:styleId="2b">
    <w:name w:val="Body Text 2"/>
    <w:basedOn w:val="a"/>
    <w:link w:val="2a"/>
    <w:rsid w:val="004E741E"/>
    <w:pPr>
      <w:widowControl w:val="0"/>
      <w:autoSpaceDE w:val="0"/>
      <w:autoSpaceDN w:val="0"/>
      <w:adjustRightInd w:val="0"/>
      <w:spacing w:after="120" w:line="480" w:lineRule="auto"/>
    </w:pPr>
    <w:rPr>
      <w:rFonts w:ascii="Times New Roman" w:eastAsia="Times New Roman" w:hAnsi="Times New Roman" w:cs="Times New Roman"/>
      <w:sz w:val="20"/>
      <w:szCs w:val="20"/>
    </w:rPr>
  </w:style>
  <w:style w:type="character" w:customStyle="1" w:styleId="211">
    <w:name w:val="Основной текст 2 Знак1"/>
    <w:basedOn w:val="a0"/>
    <w:semiHidden/>
    <w:rsid w:val="004E741E"/>
  </w:style>
  <w:style w:type="character" w:customStyle="1" w:styleId="aff8">
    <w:name w:val="Основной текст с отступом Знак"/>
    <w:aliases w:val="Основной текст 1 Знак,Нумерованный список !! Знак,Надин стиль Знак"/>
    <w:basedOn w:val="a0"/>
    <w:link w:val="aff9"/>
    <w:rsid w:val="004E741E"/>
    <w:rPr>
      <w:rFonts w:ascii="Calibri" w:eastAsia="Times New Roman" w:hAnsi="Calibri" w:cs="Calibri"/>
      <w:lang w:val="en-US" w:eastAsia="en-US"/>
    </w:rPr>
  </w:style>
  <w:style w:type="paragraph" w:styleId="aff9">
    <w:name w:val="Body Text Indent"/>
    <w:aliases w:val="Основной текст 1,Нумерованный список !!,Надин стиль"/>
    <w:basedOn w:val="a"/>
    <w:link w:val="aff8"/>
    <w:rsid w:val="004E741E"/>
    <w:pPr>
      <w:spacing w:after="120"/>
      <w:ind w:left="283"/>
    </w:pPr>
    <w:rPr>
      <w:rFonts w:ascii="Calibri" w:eastAsia="Times New Roman" w:hAnsi="Calibri" w:cs="Calibri"/>
      <w:lang w:val="en-US" w:eastAsia="en-US"/>
    </w:rPr>
  </w:style>
  <w:style w:type="character" w:customStyle="1" w:styleId="19">
    <w:name w:val="Основной текст с отступом Знак1"/>
    <w:basedOn w:val="a0"/>
    <w:semiHidden/>
    <w:rsid w:val="004E741E"/>
  </w:style>
  <w:style w:type="character" w:customStyle="1" w:styleId="affa">
    <w:name w:val="Основной текст Знак"/>
    <w:aliases w:val="Основной текст Знак Знак Знак Знак Знак1"/>
    <w:basedOn w:val="a0"/>
    <w:link w:val="affb"/>
    <w:semiHidden/>
    <w:rsid w:val="004E741E"/>
    <w:rPr>
      <w:rFonts w:ascii="Calibri" w:eastAsia="Times New Roman" w:hAnsi="Calibri" w:cs="Calibri"/>
      <w:lang w:val="en-US" w:eastAsia="en-US"/>
    </w:rPr>
  </w:style>
  <w:style w:type="paragraph" w:styleId="affb">
    <w:name w:val="Body Text"/>
    <w:aliases w:val="Основной текст Знак Знак Знак Знак"/>
    <w:basedOn w:val="a"/>
    <w:link w:val="affa"/>
    <w:rsid w:val="004E741E"/>
    <w:pPr>
      <w:spacing w:after="120"/>
    </w:pPr>
    <w:rPr>
      <w:rFonts w:ascii="Calibri" w:eastAsia="Times New Roman" w:hAnsi="Calibri" w:cs="Calibri"/>
      <w:lang w:val="en-US" w:eastAsia="en-US"/>
    </w:rPr>
  </w:style>
  <w:style w:type="character" w:customStyle="1" w:styleId="1a">
    <w:name w:val="Основной текст Знак1"/>
    <w:basedOn w:val="a0"/>
    <w:semiHidden/>
    <w:rsid w:val="004E741E"/>
  </w:style>
  <w:style w:type="paragraph" w:styleId="affc">
    <w:name w:val="Subtitle"/>
    <w:basedOn w:val="a"/>
    <w:next w:val="a"/>
    <w:link w:val="affd"/>
    <w:uiPriority w:val="11"/>
    <w:qFormat/>
    <w:rsid w:val="004E741E"/>
    <w:pPr>
      <w:numPr>
        <w:ilvl w:val="1"/>
      </w:numPr>
    </w:pPr>
    <w:rPr>
      <w:rFonts w:ascii="Cambria" w:eastAsia="Times New Roman" w:hAnsi="Cambria" w:cs="Cambria"/>
      <w:i/>
      <w:iCs/>
      <w:color w:val="4F81BD"/>
      <w:spacing w:val="15"/>
      <w:sz w:val="24"/>
      <w:szCs w:val="24"/>
      <w:lang w:val="en-US" w:eastAsia="en-US"/>
    </w:rPr>
  </w:style>
  <w:style w:type="character" w:customStyle="1" w:styleId="affd">
    <w:name w:val="Подзаголовок Знак"/>
    <w:basedOn w:val="a0"/>
    <w:link w:val="affc"/>
    <w:uiPriority w:val="11"/>
    <w:rsid w:val="004E741E"/>
    <w:rPr>
      <w:rFonts w:ascii="Cambria" w:eastAsia="Times New Roman" w:hAnsi="Cambria" w:cs="Cambria"/>
      <w:i/>
      <w:iCs/>
      <w:color w:val="4F81BD"/>
      <w:spacing w:val="15"/>
      <w:sz w:val="24"/>
      <w:szCs w:val="24"/>
      <w:lang w:val="en-US" w:eastAsia="en-US"/>
    </w:rPr>
  </w:style>
  <w:style w:type="character" w:styleId="affe">
    <w:name w:val="Strong"/>
    <w:basedOn w:val="a0"/>
    <w:uiPriority w:val="22"/>
    <w:qFormat/>
    <w:rsid w:val="004E741E"/>
    <w:rPr>
      <w:rFonts w:cs="Times New Roman"/>
      <w:b/>
      <w:bCs/>
    </w:rPr>
  </w:style>
  <w:style w:type="character" w:styleId="afff">
    <w:name w:val="Emphasis"/>
    <w:aliases w:val="Т2"/>
    <w:basedOn w:val="a0"/>
    <w:uiPriority w:val="20"/>
    <w:qFormat/>
    <w:rsid w:val="004E741E"/>
    <w:rPr>
      <w:rFonts w:cs="Times New Roman"/>
      <w:i/>
      <w:iCs/>
    </w:rPr>
  </w:style>
  <w:style w:type="paragraph" w:customStyle="1" w:styleId="1b">
    <w:name w:val="Выделенная цитата1"/>
    <w:basedOn w:val="a"/>
    <w:next w:val="a"/>
    <w:link w:val="IntenseQuoteChar"/>
    <w:semiHidden/>
    <w:rsid w:val="004E741E"/>
    <w:pPr>
      <w:pBdr>
        <w:bottom w:val="single" w:sz="4" w:space="4" w:color="4F81BD"/>
      </w:pBdr>
      <w:spacing w:before="200" w:after="280"/>
      <w:ind w:left="936" w:right="936"/>
    </w:pPr>
    <w:rPr>
      <w:rFonts w:ascii="Calibri" w:eastAsia="Times New Roman" w:hAnsi="Calibri" w:cs="Calibri"/>
      <w:b/>
      <w:bCs/>
      <w:i/>
      <w:iCs/>
      <w:color w:val="4F81BD"/>
      <w:lang w:val="en-US" w:eastAsia="en-US"/>
    </w:rPr>
  </w:style>
  <w:style w:type="character" w:customStyle="1" w:styleId="IntenseQuoteChar">
    <w:name w:val="Intense Quote Char"/>
    <w:basedOn w:val="a0"/>
    <w:link w:val="1b"/>
    <w:semiHidden/>
    <w:locked/>
    <w:rsid w:val="004E741E"/>
    <w:rPr>
      <w:rFonts w:ascii="Calibri" w:eastAsia="Times New Roman" w:hAnsi="Calibri" w:cs="Calibri"/>
      <w:b/>
      <w:bCs/>
      <w:i/>
      <w:iCs/>
      <w:color w:val="4F81BD"/>
      <w:lang w:val="en-US" w:eastAsia="en-US"/>
    </w:rPr>
  </w:style>
  <w:style w:type="paragraph" w:styleId="2">
    <w:name w:val="List Bullet 2"/>
    <w:basedOn w:val="a"/>
    <w:semiHidden/>
    <w:rsid w:val="004E741E"/>
    <w:pPr>
      <w:widowControl w:val="0"/>
      <w:numPr>
        <w:numId w:val="14"/>
      </w:numPr>
      <w:tabs>
        <w:tab w:val="num" w:pos="360"/>
      </w:tabs>
      <w:autoSpaceDE w:val="0"/>
      <w:autoSpaceDN w:val="0"/>
      <w:adjustRightInd w:val="0"/>
      <w:spacing w:after="0" w:line="240" w:lineRule="auto"/>
      <w:ind w:left="0" w:firstLine="0"/>
    </w:pPr>
    <w:rPr>
      <w:rFonts w:ascii="Times New Roman" w:eastAsia="Times New Roman" w:hAnsi="Times New Roman" w:cs="Times New Roman"/>
      <w:sz w:val="20"/>
      <w:szCs w:val="20"/>
    </w:rPr>
  </w:style>
  <w:style w:type="table" w:customStyle="1" w:styleId="afff0">
    <w:name w:val="Ч_таблица"/>
    <w:basedOn w:val="a1"/>
    <w:rsid w:val="004E741E"/>
    <w:pPr>
      <w:spacing w:after="0" w:line="240" w:lineRule="auto"/>
      <w:jc w:val="center"/>
    </w:pPr>
    <w:rPr>
      <w:rFonts w:ascii="Times New Roman" w:eastAsia="Times New Roman" w:hAnsi="Times New Roman" w:cs="Times New Roman"/>
      <w:sz w:val="24"/>
      <w:szCs w:val="20"/>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1">
    <w:name w:val="Ч_текст"/>
    <w:basedOn w:val="a"/>
    <w:link w:val="afff2"/>
    <w:autoRedefine/>
    <w:rsid w:val="004E741E"/>
    <w:pPr>
      <w:widowControl w:val="0"/>
      <w:autoSpaceDE w:val="0"/>
      <w:autoSpaceDN w:val="0"/>
      <w:adjustRightInd w:val="0"/>
      <w:spacing w:after="0" w:line="360" w:lineRule="auto"/>
      <w:ind w:firstLine="709"/>
      <w:jc w:val="center"/>
    </w:pPr>
    <w:rPr>
      <w:rFonts w:ascii="Times New Roman" w:eastAsia="Times New Roman" w:hAnsi="Times New Roman" w:cs="Times New Roman"/>
      <w:b/>
      <w:sz w:val="28"/>
      <w:szCs w:val="28"/>
    </w:rPr>
  </w:style>
  <w:style w:type="character" w:customStyle="1" w:styleId="afff2">
    <w:name w:val="Ч_текст Знак"/>
    <w:basedOn w:val="a0"/>
    <w:link w:val="afff1"/>
    <w:rsid w:val="004E741E"/>
    <w:rPr>
      <w:rFonts w:ascii="Times New Roman" w:eastAsia="Times New Roman" w:hAnsi="Times New Roman" w:cs="Times New Roman"/>
      <w:b/>
      <w:sz w:val="28"/>
      <w:szCs w:val="28"/>
    </w:rPr>
  </w:style>
  <w:style w:type="paragraph" w:customStyle="1" w:styleId="afff3">
    <w:name w:val="Обычный (ПЗ)"/>
    <w:basedOn w:val="a"/>
    <w:link w:val="afff4"/>
    <w:rsid w:val="004E741E"/>
    <w:pPr>
      <w:spacing w:after="0" w:line="240" w:lineRule="auto"/>
      <w:ind w:firstLine="720"/>
      <w:jc w:val="both"/>
    </w:pPr>
    <w:rPr>
      <w:rFonts w:ascii="Times New Roman" w:eastAsia="Times New Roman" w:hAnsi="Times New Roman" w:cs="Times New Roman"/>
      <w:sz w:val="24"/>
      <w:szCs w:val="24"/>
    </w:rPr>
  </w:style>
  <w:style w:type="character" w:customStyle="1" w:styleId="afff4">
    <w:name w:val="Обычный (ПЗ) Знак"/>
    <w:basedOn w:val="a0"/>
    <w:link w:val="afff3"/>
    <w:rsid w:val="004E741E"/>
    <w:rPr>
      <w:rFonts w:ascii="Times New Roman" w:eastAsia="Times New Roman" w:hAnsi="Times New Roman" w:cs="Times New Roman"/>
      <w:sz w:val="24"/>
      <w:szCs w:val="24"/>
    </w:rPr>
  </w:style>
  <w:style w:type="paragraph" w:customStyle="1" w:styleId="afff5">
    <w:name w:val="Основной стиль записки"/>
    <w:basedOn w:val="a"/>
    <w:qFormat/>
    <w:rsid w:val="004E741E"/>
    <w:pPr>
      <w:spacing w:after="0" w:line="240" w:lineRule="auto"/>
      <w:ind w:firstLine="709"/>
      <w:jc w:val="both"/>
    </w:pPr>
    <w:rPr>
      <w:rFonts w:ascii="Times New Roman" w:eastAsia="Times New Roman" w:hAnsi="Times New Roman" w:cs="Times New Roman"/>
      <w:sz w:val="24"/>
      <w:szCs w:val="24"/>
    </w:rPr>
  </w:style>
  <w:style w:type="paragraph" w:customStyle="1" w:styleId="afff6">
    <w:name w:val="Знак Знак Знак Знак Знак Знак Знак Знак Знак Знак"/>
    <w:basedOn w:val="a"/>
    <w:rsid w:val="004E741E"/>
    <w:pPr>
      <w:spacing w:after="0" w:line="240" w:lineRule="auto"/>
    </w:pPr>
    <w:rPr>
      <w:rFonts w:ascii="Verdana" w:eastAsia="Times New Roman" w:hAnsi="Verdana" w:cs="Verdana"/>
      <w:sz w:val="20"/>
      <w:szCs w:val="20"/>
      <w:lang w:val="en-US" w:eastAsia="en-US"/>
    </w:rPr>
  </w:style>
  <w:style w:type="paragraph" w:customStyle="1" w:styleId="1c">
    <w:name w:val="Обычный1"/>
    <w:link w:val="Normal0"/>
    <w:rsid w:val="00C81E80"/>
    <w:pPr>
      <w:snapToGrid w:val="0"/>
      <w:spacing w:after="0" w:line="240" w:lineRule="auto"/>
    </w:pPr>
    <w:rPr>
      <w:rFonts w:ascii="Times New Roman" w:eastAsia="Times New Roman" w:hAnsi="Times New Roman" w:cs="Times New Roman"/>
      <w:szCs w:val="20"/>
    </w:rPr>
  </w:style>
  <w:style w:type="character" w:customStyle="1" w:styleId="Normal0">
    <w:name w:val="Normal Знак"/>
    <w:basedOn w:val="a0"/>
    <w:link w:val="1c"/>
    <w:rsid w:val="00C81E80"/>
    <w:rPr>
      <w:rFonts w:ascii="Times New Roman" w:eastAsia="Times New Roman" w:hAnsi="Times New Roman" w:cs="Times New Roman"/>
      <w:szCs w:val="20"/>
    </w:rPr>
  </w:style>
  <w:style w:type="paragraph" w:customStyle="1" w:styleId="Normal10-02">
    <w:name w:val="Normal + 10 пт полужирный По центру Слева:  -02 см Справ..."/>
    <w:basedOn w:val="a"/>
    <w:link w:val="Normal10-020"/>
    <w:rsid w:val="00C81E80"/>
    <w:pPr>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0">
    <w:name w:val="Normal + 10 пт полужирный По центру Слева:  -02 см Справ... Знак"/>
    <w:basedOn w:val="a0"/>
    <w:link w:val="Normal10-02"/>
    <w:rsid w:val="00C81E80"/>
    <w:rPr>
      <w:rFonts w:ascii="Times New Roman" w:eastAsia="Times New Roman" w:hAnsi="Times New Roman" w:cs="Times New Roman"/>
      <w:b/>
      <w:bCs/>
      <w:sz w:val="20"/>
      <w:szCs w:val="20"/>
    </w:rPr>
  </w:style>
  <w:style w:type="paragraph" w:customStyle="1" w:styleId="CharChar">
    <w:name w:val="Char Char"/>
    <w:basedOn w:val="a"/>
    <w:rsid w:val="00C81E80"/>
    <w:pPr>
      <w:spacing w:after="160" w:line="240" w:lineRule="exact"/>
    </w:pPr>
    <w:rPr>
      <w:rFonts w:ascii="Verdana" w:eastAsia="Times New Roman" w:hAnsi="Verdana" w:cs="Times New Roman"/>
      <w:sz w:val="20"/>
      <w:szCs w:val="20"/>
      <w:lang w:val="en-US" w:eastAsia="en-US"/>
    </w:rPr>
  </w:style>
  <w:style w:type="numbering" w:customStyle="1" w:styleId="1d">
    <w:name w:val="Нет списка1"/>
    <w:next w:val="a2"/>
    <w:uiPriority w:val="99"/>
    <w:semiHidden/>
    <w:unhideWhenUsed/>
    <w:rsid w:val="004A3104"/>
  </w:style>
  <w:style w:type="paragraph" w:customStyle="1" w:styleId="z2">
    <w:name w:val="z2"/>
    <w:basedOn w:val="a"/>
    <w:rsid w:val="004A3104"/>
    <w:pPr>
      <w:spacing w:before="150" w:after="30" w:line="240" w:lineRule="auto"/>
      <w:ind w:left="221"/>
      <w:jc w:val="center"/>
    </w:pPr>
    <w:rPr>
      <w:rFonts w:ascii="Times New Roman" w:eastAsia="Times New Roman" w:hAnsi="Times New Roman" w:cs="Times New Roman"/>
      <w:b/>
      <w:bCs/>
      <w:sz w:val="18"/>
      <w:szCs w:val="18"/>
    </w:rPr>
  </w:style>
  <w:style w:type="character" w:customStyle="1" w:styleId="ab">
    <w:name w:val="Обычный (веб) Знак"/>
    <w:aliases w:val="Обычный (Web)1 Знак,Обычный (веб) Знак Знак Знак,Обычный (Web) Знак Знак Знак Знак"/>
    <w:link w:val="aa"/>
    <w:uiPriority w:val="99"/>
    <w:rsid w:val="004A3104"/>
    <w:rPr>
      <w:rFonts w:ascii="Times New Roman" w:eastAsia="Times New Roman" w:hAnsi="Times New Roman" w:cs="Times New Roman"/>
      <w:sz w:val="24"/>
      <w:szCs w:val="24"/>
    </w:rPr>
  </w:style>
  <w:style w:type="table" w:customStyle="1" w:styleId="TableGridReport1">
    <w:name w:val="Table Grid Report1"/>
    <w:basedOn w:val="a1"/>
    <w:next w:val="ac"/>
    <w:rsid w:val="004A3104"/>
    <w:pPr>
      <w:spacing w:before="120" w:after="0" w:line="240" w:lineRule="auto"/>
      <w:ind w:left="221"/>
      <w:jc w:val="both"/>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0">
    <w:name w:val="КК0"/>
    <w:basedOn w:val="a"/>
    <w:link w:val="00"/>
    <w:qFormat/>
    <w:rsid w:val="004A3104"/>
    <w:pPr>
      <w:spacing w:before="120" w:after="120" w:line="240" w:lineRule="auto"/>
      <w:ind w:left="221" w:firstLine="709"/>
      <w:jc w:val="both"/>
    </w:pPr>
    <w:rPr>
      <w:rFonts w:ascii="Times New Roman" w:eastAsia="Times New Roman" w:hAnsi="Times New Roman" w:cs="Times New Roman"/>
      <w:sz w:val="26"/>
      <w:szCs w:val="26"/>
    </w:rPr>
  </w:style>
  <w:style w:type="character" w:customStyle="1" w:styleId="00">
    <w:name w:val="КК0 Знак"/>
    <w:basedOn w:val="a0"/>
    <w:link w:val="0"/>
    <w:rsid w:val="004A3104"/>
    <w:rPr>
      <w:rFonts w:ascii="Times New Roman" w:eastAsia="Times New Roman" w:hAnsi="Times New Roman" w:cs="Times New Roman"/>
      <w:sz w:val="26"/>
      <w:szCs w:val="26"/>
    </w:rPr>
  </w:style>
  <w:style w:type="character" w:customStyle="1" w:styleId="FontStyle31">
    <w:name w:val="Font Style31"/>
    <w:basedOn w:val="a0"/>
    <w:rsid w:val="004A3104"/>
    <w:rPr>
      <w:rFonts w:ascii="Times New Roman" w:hAnsi="Times New Roman" w:cs="Times New Roman"/>
      <w:sz w:val="16"/>
      <w:szCs w:val="16"/>
    </w:rPr>
  </w:style>
  <w:style w:type="paragraph" w:styleId="35">
    <w:name w:val="Body Text 3"/>
    <w:basedOn w:val="a"/>
    <w:link w:val="36"/>
    <w:rsid w:val="004A3104"/>
    <w:pPr>
      <w:spacing w:before="120" w:after="120" w:line="240" w:lineRule="auto"/>
      <w:ind w:left="221"/>
      <w:jc w:val="both"/>
    </w:pPr>
    <w:rPr>
      <w:rFonts w:ascii="Times New Roman" w:eastAsia="Times New Roman" w:hAnsi="Times New Roman" w:cs="Times New Roman"/>
      <w:sz w:val="16"/>
      <w:szCs w:val="16"/>
    </w:rPr>
  </w:style>
  <w:style w:type="character" w:customStyle="1" w:styleId="36">
    <w:name w:val="Основной текст 3 Знак"/>
    <w:basedOn w:val="a0"/>
    <w:link w:val="35"/>
    <w:rsid w:val="004A3104"/>
    <w:rPr>
      <w:rFonts w:ascii="Times New Roman" w:eastAsia="Times New Roman" w:hAnsi="Times New Roman" w:cs="Times New Roman"/>
      <w:sz w:val="16"/>
      <w:szCs w:val="16"/>
    </w:rPr>
  </w:style>
  <w:style w:type="character" w:customStyle="1" w:styleId="FontStyle15">
    <w:name w:val="Font Style15"/>
    <w:basedOn w:val="a0"/>
    <w:rsid w:val="004A3104"/>
    <w:rPr>
      <w:rFonts w:ascii="Times New Roman" w:hAnsi="Times New Roman" w:cs="Times New Roman" w:hint="default"/>
      <w:sz w:val="26"/>
      <w:szCs w:val="26"/>
    </w:rPr>
  </w:style>
  <w:style w:type="paragraph" w:customStyle="1" w:styleId="2c">
    <w:name w:val="Знак Знак Знак2 Знак Знак Знак Знак Знак Знак Знак"/>
    <w:basedOn w:val="a"/>
    <w:rsid w:val="004A3104"/>
    <w:pPr>
      <w:spacing w:before="120" w:after="0" w:line="240" w:lineRule="auto"/>
      <w:ind w:left="221"/>
      <w:jc w:val="both"/>
    </w:pPr>
    <w:rPr>
      <w:rFonts w:ascii="Verdana" w:eastAsia="Times New Roman" w:hAnsi="Verdana" w:cs="Verdana"/>
      <w:sz w:val="20"/>
      <w:szCs w:val="20"/>
      <w:lang w:val="en-US" w:eastAsia="en-US"/>
    </w:rPr>
  </w:style>
  <w:style w:type="paragraph" w:customStyle="1" w:styleId="afff7">
    <w:name w:val="заголовок таблицы"/>
    <w:basedOn w:val="a"/>
    <w:link w:val="afff8"/>
    <w:rsid w:val="004A3104"/>
    <w:pPr>
      <w:spacing w:before="120" w:after="120" w:line="312" w:lineRule="auto"/>
      <w:ind w:left="221"/>
      <w:jc w:val="center"/>
    </w:pPr>
    <w:rPr>
      <w:rFonts w:ascii="Times New Roman" w:eastAsia="Times New Roman" w:hAnsi="Times New Roman" w:cs="Times New Roman"/>
      <w:b/>
      <w:sz w:val="26"/>
      <w:szCs w:val="24"/>
    </w:rPr>
  </w:style>
  <w:style w:type="character" w:customStyle="1" w:styleId="afff8">
    <w:name w:val="заголовок таблицы Знак"/>
    <w:link w:val="afff7"/>
    <w:rsid w:val="004A3104"/>
    <w:rPr>
      <w:rFonts w:ascii="Times New Roman" w:eastAsia="Times New Roman" w:hAnsi="Times New Roman" w:cs="Times New Roman"/>
      <w:b/>
      <w:sz w:val="26"/>
      <w:szCs w:val="24"/>
    </w:rPr>
  </w:style>
  <w:style w:type="paragraph" w:customStyle="1" w:styleId="afff9">
    <w:name w:val="Основной"/>
    <w:basedOn w:val="a"/>
    <w:link w:val="afffa"/>
    <w:rsid w:val="004A3104"/>
    <w:pPr>
      <w:spacing w:before="120" w:after="0" w:line="312" w:lineRule="auto"/>
      <w:ind w:left="221" w:firstLine="720"/>
      <w:jc w:val="both"/>
    </w:pPr>
    <w:rPr>
      <w:rFonts w:ascii="Times New Roman" w:eastAsia="Times New Roman" w:hAnsi="Times New Roman" w:cs="Times New Roman"/>
      <w:sz w:val="28"/>
      <w:szCs w:val="24"/>
    </w:rPr>
  </w:style>
  <w:style w:type="character" w:customStyle="1" w:styleId="afffa">
    <w:name w:val="Основной Знак"/>
    <w:link w:val="afff9"/>
    <w:rsid w:val="004A3104"/>
    <w:rPr>
      <w:rFonts w:ascii="Times New Roman" w:eastAsia="Times New Roman" w:hAnsi="Times New Roman" w:cs="Times New Roman"/>
      <w:sz w:val="28"/>
      <w:szCs w:val="24"/>
    </w:rPr>
  </w:style>
  <w:style w:type="paragraph" w:customStyle="1" w:styleId="afffb">
    <w:name w:val="Новый абзац"/>
    <w:basedOn w:val="a"/>
    <w:link w:val="2d"/>
    <w:rsid w:val="004A3104"/>
    <w:pPr>
      <w:spacing w:before="120" w:after="120" w:line="240" w:lineRule="auto"/>
      <w:ind w:left="221" w:firstLine="567"/>
      <w:jc w:val="both"/>
    </w:pPr>
    <w:rPr>
      <w:rFonts w:ascii="Arial" w:eastAsia="Times New Roman" w:hAnsi="Arial" w:cs="Times New Roman"/>
      <w:sz w:val="24"/>
      <w:szCs w:val="20"/>
    </w:rPr>
  </w:style>
  <w:style w:type="character" w:customStyle="1" w:styleId="2d">
    <w:name w:val="Новый абзац Знак2"/>
    <w:link w:val="afffb"/>
    <w:rsid w:val="004A3104"/>
    <w:rPr>
      <w:rFonts w:ascii="Arial" w:eastAsia="Times New Roman" w:hAnsi="Arial" w:cs="Times New Roman"/>
      <w:sz w:val="24"/>
      <w:szCs w:val="20"/>
    </w:rPr>
  </w:style>
  <w:style w:type="paragraph" w:styleId="afffc">
    <w:name w:val="List Bullet"/>
    <w:basedOn w:val="a"/>
    <w:unhideWhenUsed/>
    <w:rsid w:val="004A3104"/>
    <w:pPr>
      <w:spacing w:before="120" w:after="120" w:line="240" w:lineRule="auto"/>
      <w:ind w:left="1429" w:hanging="360"/>
      <w:contextualSpacing/>
      <w:jc w:val="both"/>
    </w:pPr>
  </w:style>
  <w:style w:type="paragraph" w:customStyle="1" w:styleId="ConsNormal">
    <w:name w:val="ConsNormal"/>
    <w:rsid w:val="004A3104"/>
    <w:pPr>
      <w:widowControl w:val="0"/>
      <w:autoSpaceDE w:val="0"/>
      <w:autoSpaceDN w:val="0"/>
      <w:adjustRightInd w:val="0"/>
      <w:spacing w:before="120" w:after="0" w:line="240" w:lineRule="auto"/>
      <w:ind w:left="221" w:right="19772" w:firstLine="720"/>
      <w:jc w:val="both"/>
    </w:pPr>
    <w:rPr>
      <w:rFonts w:ascii="Arial" w:eastAsia="Times New Roman" w:hAnsi="Arial" w:cs="Arial"/>
      <w:sz w:val="20"/>
      <w:szCs w:val="20"/>
    </w:rPr>
  </w:style>
  <w:style w:type="paragraph" w:customStyle="1" w:styleId="42">
    <w:name w:val="Егор4"/>
    <w:basedOn w:val="a"/>
    <w:qFormat/>
    <w:rsid w:val="004A3104"/>
    <w:pPr>
      <w:spacing w:before="120" w:after="120" w:line="240" w:lineRule="auto"/>
      <w:ind w:left="221" w:firstLine="851"/>
      <w:jc w:val="center"/>
    </w:pPr>
    <w:rPr>
      <w:rFonts w:ascii="Times New Roman" w:eastAsia="Calibri" w:hAnsi="Times New Roman" w:cs="Times New Roman"/>
      <w:sz w:val="26"/>
      <w:u w:val="single"/>
      <w:lang w:eastAsia="en-US"/>
    </w:rPr>
  </w:style>
  <w:style w:type="paragraph" w:customStyle="1" w:styleId="f">
    <w:name w:val="f"/>
    <w:basedOn w:val="a"/>
    <w:rsid w:val="004A3104"/>
    <w:pPr>
      <w:spacing w:before="100" w:beforeAutospacing="1" w:after="100" w:afterAutospacing="1" w:line="240" w:lineRule="auto"/>
      <w:ind w:left="221"/>
      <w:jc w:val="both"/>
    </w:pPr>
    <w:rPr>
      <w:rFonts w:ascii="Times New Roman" w:eastAsia="Times New Roman" w:hAnsi="Times New Roman" w:cs="Times New Roman"/>
      <w:sz w:val="24"/>
      <w:szCs w:val="24"/>
    </w:rPr>
  </w:style>
  <w:style w:type="table" w:styleId="-3">
    <w:name w:val="Light List Accent 3"/>
    <w:basedOn w:val="a1"/>
    <w:uiPriority w:val="61"/>
    <w:rsid w:val="004A3104"/>
    <w:pPr>
      <w:spacing w:before="120" w:after="0" w:line="240" w:lineRule="auto"/>
      <w:ind w:left="221"/>
      <w:jc w:val="both"/>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1"/>
    <w:uiPriority w:val="61"/>
    <w:rsid w:val="004A3104"/>
    <w:pPr>
      <w:spacing w:before="120" w:after="0" w:line="240" w:lineRule="auto"/>
      <w:ind w:left="221"/>
      <w:jc w:val="both"/>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
    <w:uiPriority w:val="40"/>
    <w:qFormat/>
    <w:rsid w:val="004A3104"/>
    <w:pPr>
      <w:tabs>
        <w:tab w:val="decimal" w:pos="360"/>
      </w:tabs>
      <w:spacing w:before="120" w:after="120" w:line="240" w:lineRule="auto"/>
      <w:ind w:left="221"/>
      <w:jc w:val="both"/>
    </w:pPr>
    <w:rPr>
      <w:rFonts w:eastAsiaTheme="minorHAnsi"/>
    </w:rPr>
  </w:style>
  <w:style w:type="table" w:customStyle="1" w:styleId="-110">
    <w:name w:val="Светлая заливка - Акцент 11"/>
    <w:basedOn w:val="a1"/>
    <w:uiPriority w:val="60"/>
    <w:rsid w:val="004A3104"/>
    <w:pPr>
      <w:spacing w:before="120" w:after="0" w:line="240" w:lineRule="auto"/>
      <w:ind w:left="221"/>
      <w:jc w:val="both"/>
    </w:pPr>
    <w:rPr>
      <w:color w:val="4F81BD" w:themeColor="accent1"/>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fd">
    <w:name w:val="в таблице"/>
    <w:basedOn w:val="a"/>
    <w:rsid w:val="004A3104"/>
    <w:pPr>
      <w:suppressAutoHyphens/>
      <w:spacing w:before="120" w:after="0" w:line="240" w:lineRule="auto"/>
      <w:ind w:left="221"/>
      <w:jc w:val="both"/>
    </w:pPr>
    <w:rPr>
      <w:rFonts w:ascii="Times New Roman" w:eastAsia="Times New Roman" w:hAnsi="Times New Roman" w:cs="Calibri"/>
      <w:sz w:val="20"/>
      <w:szCs w:val="24"/>
      <w:lang w:eastAsia="ar-SA"/>
    </w:rPr>
  </w:style>
  <w:style w:type="paragraph" w:customStyle="1" w:styleId="1e">
    <w:name w:val="Маркированный список1"/>
    <w:basedOn w:val="a"/>
    <w:rsid w:val="004A3104"/>
    <w:pPr>
      <w:widowControl w:val="0"/>
      <w:suppressAutoHyphens/>
      <w:autoSpaceDE w:val="0"/>
      <w:spacing w:before="120" w:after="0" w:line="240" w:lineRule="auto"/>
      <w:ind w:left="221"/>
      <w:jc w:val="both"/>
    </w:pPr>
    <w:rPr>
      <w:rFonts w:ascii="Times New Roman" w:eastAsia="Times New Roman" w:hAnsi="Times New Roman" w:cs="Times New Roman"/>
      <w:sz w:val="26"/>
      <w:szCs w:val="20"/>
      <w:lang w:eastAsia="ar-SA"/>
    </w:rPr>
  </w:style>
  <w:style w:type="paragraph" w:customStyle="1" w:styleId="Main">
    <w:name w:val="Main"/>
    <w:link w:val="Main0"/>
    <w:rsid w:val="004A3104"/>
    <w:pPr>
      <w:widowControl w:val="0"/>
      <w:spacing w:before="120" w:after="0" w:line="360" w:lineRule="auto"/>
      <w:ind w:left="221" w:firstLine="709"/>
      <w:jc w:val="both"/>
    </w:pPr>
    <w:rPr>
      <w:rFonts w:ascii="Times New Roman" w:eastAsia="Times New Roman" w:hAnsi="Times New Roman" w:cs="Tahoma"/>
      <w:sz w:val="24"/>
      <w:szCs w:val="16"/>
    </w:rPr>
  </w:style>
  <w:style w:type="character" w:customStyle="1" w:styleId="Main0">
    <w:name w:val="Main Знак"/>
    <w:basedOn w:val="a0"/>
    <w:link w:val="Main"/>
    <w:rsid w:val="004A3104"/>
    <w:rPr>
      <w:rFonts w:ascii="Times New Roman" w:eastAsia="Times New Roman" w:hAnsi="Times New Roman" w:cs="Tahoma"/>
      <w:sz w:val="24"/>
      <w:szCs w:val="16"/>
    </w:rPr>
  </w:style>
  <w:style w:type="paragraph" w:customStyle="1" w:styleId="063">
    <w:name w:val="Стиль Первая строка:  063 см"/>
    <w:basedOn w:val="a"/>
    <w:rsid w:val="004A3104"/>
    <w:pPr>
      <w:spacing w:before="120" w:after="0" w:line="240" w:lineRule="auto"/>
      <w:ind w:left="221" w:firstLine="360"/>
      <w:jc w:val="both"/>
    </w:pPr>
    <w:rPr>
      <w:rFonts w:ascii="Arial" w:eastAsia="Times New Roman" w:hAnsi="Arial" w:cs="Times New Roman"/>
      <w:sz w:val="24"/>
      <w:szCs w:val="20"/>
    </w:rPr>
  </w:style>
  <w:style w:type="paragraph" w:customStyle="1" w:styleId="afffe">
    <w:name w:val="Содержимое таблицы"/>
    <w:basedOn w:val="a"/>
    <w:rsid w:val="004A3104"/>
    <w:pPr>
      <w:suppressLineNumbers/>
      <w:suppressAutoHyphens/>
      <w:spacing w:before="120" w:after="120" w:line="240" w:lineRule="auto"/>
      <w:ind w:left="221"/>
      <w:jc w:val="both"/>
    </w:pPr>
    <w:rPr>
      <w:rFonts w:ascii="Calibri" w:eastAsia="Times New Roman" w:hAnsi="Calibri" w:cs="Calibri"/>
      <w:lang w:eastAsia="ar-SA"/>
    </w:rPr>
  </w:style>
  <w:style w:type="paragraph" w:customStyle="1" w:styleId="212">
    <w:name w:val="Основной текст с отступом 21"/>
    <w:basedOn w:val="a"/>
    <w:rsid w:val="004A3104"/>
    <w:pPr>
      <w:suppressAutoHyphens/>
      <w:spacing w:before="120" w:after="0" w:line="240" w:lineRule="auto"/>
      <w:ind w:left="221" w:firstLine="720"/>
      <w:jc w:val="both"/>
    </w:pPr>
    <w:rPr>
      <w:rFonts w:ascii="Times New Roman" w:eastAsia="Times New Roman" w:hAnsi="Times New Roman" w:cs="Times New Roman"/>
      <w:sz w:val="24"/>
      <w:szCs w:val="20"/>
      <w:lang w:eastAsia="ar-SA"/>
    </w:rPr>
  </w:style>
  <w:style w:type="paragraph" w:customStyle="1" w:styleId="37">
    <w:name w:val="Обычный3"/>
    <w:rsid w:val="004A3104"/>
    <w:pPr>
      <w:snapToGrid w:val="0"/>
      <w:spacing w:before="120" w:after="0" w:line="240" w:lineRule="auto"/>
      <w:ind w:left="221"/>
      <w:jc w:val="both"/>
    </w:pPr>
    <w:rPr>
      <w:rFonts w:ascii="Times New Roman" w:eastAsia="Times New Roman" w:hAnsi="Times New Roman" w:cs="Times New Roman"/>
      <w:szCs w:val="20"/>
    </w:rPr>
  </w:style>
  <w:style w:type="character" w:customStyle="1" w:styleId="blk">
    <w:name w:val="blk"/>
    <w:basedOn w:val="a0"/>
    <w:rsid w:val="004A3104"/>
  </w:style>
  <w:style w:type="paragraph" w:customStyle="1" w:styleId="font10">
    <w:name w:val="font10"/>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4A3104"/>
    <w:pPr>
      <w:widowControl w:val="0"/>
      <w:autoSpaceDE w:val="0"/>
      <w:autoSpaceDN w:val="0"/>
      <w:adjustRightInd w:val="0"/>
      <w:spacing w:after="0" w:line="240" w:lineRule="auto"/>
    </w:pPr>
    <w:rPr>
      <w:rFonts w:ascii="Arial" w:hAnsi="Arial" w:cs="Arial"/>
      <w:sz w:val="20"/>
      <w:szCs w:val="20"/>
    </w:rPr>
  </w:style>
  <w:style w:type="paragraph" w:customStyle="1" w:styleId="imp">
    <w:name w:val="imp"/>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
    <w:name w:val="u"/>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
    <w:name w:val="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W8Num1z1">
    <w:name w:val="WW8Num1z1"/>
    <w:rsid w:val="004A3104"/>
    <w:rPr>
      <w:rFonts w:ascii="Courier New" w:hAnsi="Courier New" w:cs="Courier New"/>
    </w:rPr>
  </w:style>
  <w:style w:type="character" w:customStyle="1" w:styleId="FontStyle38">
    <w:name w:val="Font Style38"/>
    <w:uiPriority w:val="99"/>
    <w:rsid w:val="004A3104"/>
    <w:rPr>
      <w:rFonts w:ascii="Arial" w:hAnsi="Arial" w:cs="Arial"/>
      <w:sz w:val="22"/>
      <w:szCs w:val="22"/>
    </w:rPr>
  </w:style>
  <w:style w:type="paragraph" w:customStyle="1" w:styleId="uni">
    <w:name w:val="uni"/>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unip">
    <w:name w:val="unip"/>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
    <w:name w:val="Нормальный (таблица)"/>
    <w:basedOn w:val="a"/>
    <w:next w:val="a"/>
    <w:uiPriority w:val="99"/>
    <w:rsid w:val="004A3104"/>
    <w:pPr>
      <w:widowControl w:val="0"/>
      <w:autoSpaceDE w:val="0"/>
      <w:autoSpaceDN w:val="0"/>
      <w:adjustRightInd w:val="0"/>
      <w:spacing w:after="0" w:line="240" w:lineRule="auto"/>
      <w:jc w:val="both"/>
    </w:pPr>
    <w:rPr>
      <w:rFonts w:ascii="Arial" w:hAnsi="Arial" w:cs="Arial"/>
      <w:sz w:val="26"/>
      <w:szCs w:val="26"/>
    </w:rPr>
  </w:style>
  <w:style w:type="paragraph" w:customStyle="1" w:styleId="affff0">
    <w:name w:val="Прижатый влево"/>
    <w:basedOn w:val="a"/>
    <w:next w:val="a"/>
    <w:uiPriority w:val="99"/>
    <w:rsid w:val="004A3104"/>
    <w:pPr>
      <w:widowControl w:val="0"/>
      <w:autoSpaceDE w:val="0"/>
      <w:autoSpaceDN w:val="0"/>
      <w:adjustRightInd w:val="0"/>
      <w:spacing w:after="0" w:line="240" w:lineRule="auto"/>
    </w:pPr>
    <w:rPr>
      <w:rFonts w:ascii="Arial" w:hAnsi="Arial" w:cs="Arial"/>
      <w:sz w:val="26"/>
      <w:szCs w:val="26"/>
    </w:rPr>
  </w:style>
  <w:style w:type="character" w:customStyle="1" w:styleId="par">
    <w:name w:val="par"/>
    <w:basedOn w:val="a0"/>
    <w:rsid w:val="004A3104"/>
  </w:style>
  <w:style w:type="paragraph" w:customStyle="1" w:styleId="osntext">
    <w:name w:val="osn_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0">
    <w:name w:val="осн.текст 12"/>
    <w:basedOn w:val="a"/>
    <w:link w:val="121"/>
    <w:rsid w:val="004A3104"/>
    <w:pPr>
      <w:spacing w:after="120" w:line="240" w:lineRule="auto"/>
      <w:ind w:firstLine="851"/>
      <w:jc w:val="both"/>
    </w:pPr>
    <w:rPr>
      <w:rFonts w:ascii="Arial" w:eastAsia="Times New Roman" w:hAnsi="Arial" w:cs="Times New Roman"/>
      <w:sz w:val="24"/>
      <w:szCs w:val="20"/>
    </w:rPr>
  </w:style>
  <w:style w:type="character" w:customStyle="1" w:styleId="121">
    <w:name w:val="осн.текст 12 Знак"/>
    <w:basedOn w:val="a0"/>
    <w:link w:val="120"/>
    <w:rsid w:val="004A3104"/>
    <w:rPr>
      <w:rFonts w:ascii="Arial" w:eastAsia="Times New Roman" w:hAnsi="Arial" w:cs="Times New Roman"/>
      <w:sz w:val="24"/>
      <w:szCs w:val="20"/>
    </w:rPr>
  </w:style>
  <w:style w:type="paragraph" w:customStyle="1" w:styleId="2e">
    <w:name w:val="Обычный2"/>
    <w:rsid w:val="004A3104"/>
    <w:pPr>
      <w:widowControl w:val="0"/>
      <w:spacing w:before="100" w:after="0" w:line="240" w:lineRule="auto"/>
      <w:ind w:right="200" w:firstLine="460"/>
      <w:jc w:val="both"/>
    </w:pPr>
    <w:rPr>
      <w:rFonts w:ascii="Times New Roman" w:eastAsia="Times New Roman" w:hAnsi="Times New Roman" w:cs="Times New Roman"/>
      <w:snapToGrid w:val="0"/>
      <w:sz w:val="16"/>
      <w:szCs w:val="20"/>
    </w:rPr>
  </w:style>
  <w:style w:type="paragraph" w:customStyle="1" w:styleId="43">
    <w:name w:val="Обычный4"/>
    <w:rsid w:val="004A3104"/>
    <w:pPr>
      <w:spacing w:after="0" w:line="240" w:lineRule="auto"/>
    </w:pPr>
    <w:rPr>
      <w:rFonts w:ascii="Times New Roman" w:eastAsia="Times New Roman" w:hAnsi="Times New Roman" w:cs="Times New Roman"/>
      <w:sz w:val="20"/>
      <w:szCs w:val="20"/>
    </w:rPr>
  </w:style>
  <w:style w:type="paragraph" w:customStyle="1" w:styleId="FR5">
    <w:name w:val="FR5"/>
    <w:rsid w:val="004A3104"/>
    <w:pPr>
      <w:widowControl w:val="0"/>
      <w:spacing w:after="0" w:line="300" w:lineRule="auto"/>
      <w:ind w:firstLine="720"/>
      <w:jc w:val="both"/>
    </w:pPr>
    <w:rPr>
      <w:rFonts w:ascii="Arial" w:eastAsia="Times New Roman" w:hAnsi="Arial" w:cs="Times New Roman"/>
      <w:sz w:val="24"/>
      <w:szCs w:val="20"/>
    </w:rPr>
  </w:style>
  <w:style w:type="paragraph" w:customStyle="1" w:styleId="311">
    <w:name w:val="Основной текст с отступом 31"/>
    <w:basedOn w:val="43"/>
    <w:rsid w:val="004A3104"/>
    <w:pPr>
      <w:ind w:left="703" w:firstLine="709"/>
    </w:pPr>
    <w:rPr>
      <w:sz w:val="28"/>
    </w:rPr>
  </w:style>
  <w:style w:type="paragraph" w:customStyle="1" w:styleId="FR1">
    <w:name w:val="FR1"/>
    <w:rsid w:val="004A3104"/>
    <w:pPr>
      <w:widowControl w:val="0"/>
      <w:autoSpaceDE w:val="0"/>
      <w:autoSpaceDN w:val="0"/>
      <w:spacing w:before="20" w:after="0" w:line="240" w:lineRule="auto"/>
      <w:ind w:left="760"/>
    </w:pPr>
    <w:rPr>
      <w:rFonts w:ascii="Times New Roman" w:eastAsia="Times New Roman" w:hAnsi="Times New Roman" w:cs="Times New Roman"/>
      <w:sz w:val="32"/>
      <w:szCs w:val="20"/>
    </w:rPr>
  </w:style>
  <w:style w:type="paragraph" w:styleId="affff1">
    <w:name w:val="Block Text"/>
    <w:basedOn w:val="a"/>
    <w:rsid w:val="004A3104"/>
    <w:pPr>
      <w:widowControl w:val="0"/>
      <w:spacing w:after="0" w:line="240" w:lineRule="auto"/>
      <w:ind w:left="1134" w:right="896" w:hanging="283"/>
      <w:jc w:val="center"/>
    </w:pPr>
    <w:rPr>
      <w:rFonts w:ascii="Times New Roman" w:eastAsia="Times New Roman" w:hAnsi="Times New Roman" w:cs="Times New Roman"/>
      <w:b/>
      <w:caps/>
      <w:snapToGrid w:val="0"/>
      <w:sz w:val="24"/>
      <w:szCs w:val="20"/>
    </w:rPr>
  </w:style>
  <w:style w:type="paragraph" w:customStyle="1" w:styleId="affff2">
    <w:name w:val="основной текст Знак Знак"/>
    <w:basedOn w:val="a"/>
    <w:rsid w:val="004A3104"/>
    <w:pPr>
      <w:spacing w:after="120" w:line="240" w:lineRule="auto"/>
      <w:ind w:firstLine="851"/>
      <w:jc w:val="both"/>
    </w:pPr>
    <w:rPr>
      <w:rFonts w:ascii="Arial" w:eastAsia="Times New Roman" w:hAnsi="Arial" w:cs="Times New Roman"/>
      <w:sz w:val="28"/>
      <w:szCs w:val="20"/>
    </w:rPr>
  </w:style>
  <w:style w:type="paragraph" w:customStyle="1" w:styleId="Iiiaeuiue">
    <w:name w:val="Ii?iaeuiue"/>
    <w:rsid w:val="004A3104"/>
    <w:pPr>
      <w:spacing w:after="0" w:line="240" w:lineRule="auto"/>
    </w:pPr>
    <w:rPr>
      <w:rFonts w:ascii="Baltica" w:eastAsia="Times New Roman" w:hAnsi="Baltica" w:cs="Times New Roman"/>
      <w:sz w:val="24"/>
      <w:szCs w:val="20"/>
    </w:rPr>
  </w:style>
  <w:style w:type="paragraph" w:customStyle="1" w:styleId="1f">
    <w:name w:val="заголовок 1"/>
    <w:basedOn w:val="a"/>
    <w:next w:val="a"/>
    <w:rsid w:val="004A3104"/>
    <w:pPr>
      <w:keepNext/>
      <w:widowControl w:val="0"/>
      <w:spacing w:after="0" w:line="240" w:lineRule="auto"/>
      <w:ind w:firstLine="851"/>
      <w:jc w:val="center"/>
    </w:pPr>
    <w:rPr>
      <w:rFonts w:ascii="Times New Roman" w:eastAsia="Times New Roman" w:hAnsi="Times New Roman" w:cs="Times New Roman"/>
      <w:b/>
      <w:snapToGrid w:val="0"/>
      <w:sz w:val="32"/>
      <w:szCs w:val="20"/>
    </w:rPr>
  </w:style>
  <w:style w:type="paragraph" w:customStyle="1" w:styleId="FR3">
    <w:name w:val="FR3"/>
    <w:rsid w:val="004A3104"/>
    <w:pPr>
      <w:widowControl w:val="0"/>
      <w:spacing w:before="420" w:after="0" w:line="340" w:lineRule="auto"/>
    </w:pPr>
    <w:rPr>
      <w:rFonts w:ascii="Arial" w:eastAsia="Times New Roman" w:hAnsi="Arial" w:cs="Times New Roman"/>
      <w:snapToGrid w:val="0"/>
      <w:szCs w:val="20"/>
    </w:rPr>
  </w:style>
  <w:style w:type="paragraph" w:customStyle="1" w:styleId="aHeader">
    <w:name w:val="a_Header"/>
    <w:basedOn w:val="a"/>
    <w:rsid w:val="004A3104"/>
    <w:pPr>
      <w:tabs>
        <w:tab w:val="left" w:pos="1985"/>
      </w:tabs>
      <w:spacing w:after="60" w:line="240" w:lineRule="auto"/>
      <w:jc w:val="center"/>
    </w:pPr>
    <w:rPr>
      <w:rFonts w:ascii="Courier New" w:eastAsia="Times New Roman" w:hAnsi="Courier New" w:cs="Times New Roman"/>
      <w:sz w:val="24"/>
      <w:szCs w:val="20"/>
    </w:rPr>
  </w:style>
  <w:style w:type="paragraph" w:customStyle="1" w:styleId="1f0">
    <w:name w:val="Маркированный список 1"/>
    <w:basedOn w:val="affb"/>
    <w:next w:val="affff3"/>
    <w:autoRedefine/>
    <w:rsid w:val="004A3104"/>
    <w:pPr>
      <w:widowControl w:val="0"/>
      <w:tabs>
        <w:tab w:val="left" w:pos="-2410"/>
      </w:tabs>
      <w:spacing w:after="0" w:line="240" w:lineRule="auto"/>
      <w:ind w:firstLine="851"/>
      <w:jc w:val="both"/>
    </w:pPr>
    <w:rPr>
      <w:rFonts w:ascii="Times New Roman" w:hAnsi="Times New Roman" w:cs="Times New Roman"/>
      <w:i/>
      <w:iCs/>
      <w:sz w:val="24"/>
      <w:szCs w:val="20"/>
      <w:lang w:val="ru-RU" w:eastAsia="ru-RU"/>
    </w:rPr>
  </w:style>
  <w:style w:type="paragraph" w:styleId="affff3">
    <w:name w:val="List"/>
    <w:basedOn w:val="a"/>
    <w:rsid w:val="004A3104"/>
    <w:pPr>
      <w:spacing w:after="0" w:line="240" w:lineRule="auto"/>
      <w:ind w:left="283" w:hanging="283"/>
    </w:pPr>
    <w:rPr>
      <w:rFonts w:ascii="Times New Roman" w:eastAsia="Times New Roman" w:hAnsi="Times New Roman" w:cs="Times New Roman"/>
      <w:sz w:val="28"/>
      <w:szCs w:val="20"/>
    </w:rPr>
  </w:style>
  <w:style w:type="paragraph" w:customStyle="1" w:styleId="ConsNonformat">
    <w:name w:val="ConsNonformat"/>
    <w:rsid w:val="004A3104"/>
    <w:pPr>
      <w:widowControl w:val="0"/>
      <w:spacing w:after="0" w:line="240" w:lineRule="auto"/>
    </w:pPr>
    <w:rPr>
      <w:rFonts w:ascii="Consultant" w:eastAsia="Times New Roman" w:hAnsi="Consultant" w:cs="Times New Roman"/>
      <w:snapToGrid w:val="0"/>
      <w:sz w:val="20"/>
      <w:szCs w:val="20"/>
    </w:rPr>
  </w:style>
  <w:style w:type="paragraph" w:customStyle="1" w:styleId="ConsTitle">
    <w:name w:val="ConsTitle"/>
    <w:rsid w:val="004A3104"/>
    <w:pPr>
      <w:widowControl w:val="0"/>
      <w:spacing w:after="0" w:line="240" w:lineRule="auto"/>
    </w:pPr>
    <w:rPr>
      <w:rFonts w:ascii="Arial" w:eastAsia="Times New Roman" w:hAnsi="Arial" w:cs="Times New Roman"/>
      <w:b/>
      <w:snapToGrid w:val="0"/>
      <w:sz w:val="16"/>
      <w:szCs w:val="20"/>
    </w:rPr>
  </w:style>
  <w:style w:type="character" w:customStyle="1" w:styleId="affff4">
    <w:name w:val="основной текст Знак Знак Знак"/>
    <w:basedOn w:val="a0"/>
    <w:rsid w:val="004A3104"/>
    <w:rPr>
      <w:rFonts w:ascii="Arial" w:hAnsi="Arial"/>
      <w:sz w:val="28"/>
      <w:lang w:val="ru-RU" w:eastAsia="ru-RU" w:bidi="ar-SA"/>
    </w:rPr>
  </w:style>
  <w:style w:type="paragraph" w:customStyle="1" w:styleId="affff5">
    <w:name w:val="основной текст"/>
    <w:basedOn w:val="a"/>
    <w:rsid w:val="004A3104"/>
    <w:pPr>
      <w:spacing w:after="120" w:line="240" w:lineRule="auto"/>
      <w:ind w:firstLine="851"/>
      <w:jc w:val="both"/>
    </w:pPr>
    <w:rPr>
      <w:rFonts w:ascii="Arial" w:eastAsia="Times New Roman" w:hAnsi="Arial" w:cs="Times New Roman"/>
      <w:sz w:val="28"/>
      <w:szCs w:val="20"/>
    </w:rPr>
  </w:style>
  <w:style w:type="character" w:customStyle="1" w:styleId="affff6">
    <w:name w:val="Основной текст Знак Знак"/>
    <w:aliases w:val="Основной текст Знак Знак Знак Знак Знак"/>
    <w:basedOn w:val="a0"/>
    <w:rsid w:val="004A3104"/>
    <w:rPr>
      <w:b/>
      <w:snapToGrid w:val="0"/>
      <w:sz w:val="28"/>
      <w:lang w:val="ru-RU" w:eastAsia="ru-RU" w:bidi="ar-SA"/>
    </w:rPr>
  </w:style>
  <w:style w:type="paragraph" w:customStyle="1" w:styleId="affff7">
    <w:name w:val="Основной текст ДБ"/>
    <w:basedOn w:val="a"/>
    <w:rsid w:val="004A3104"/>
    <w:pPr>
      <w:spacing w:before="120" w:after="0" w:line="312" w:lineRule="auto"/>
      <w:ind w:firstLine="851"/>
      <w:jc w:val="both"/>
    </w:pPr>
    <w:rPr>
      <w:rFonts w:ascii="Times New Roman" w:eastAsia="Times New Roman" w:hAnsi="Times New Roman" w:cs="Times New Roman"/>
      <w:sz w:val="24"/>
      <w:szCs w:val="20"/>
    </w:rPr>
  </w:style>
  <w:style w:type="paragraph" w:customStyle="1" w:styleId="1f1">
    <w:name w:val="Заголовок 1 ДБ"/>
    <w:basedOn w:val="1"/>
    <w:next w:val="a"/>
    <w:rsid w:val="004A3104"/>
    <w:pPr>
      <w:keepLines w:val="0"/>
      <w:pageBreakBefore/>
      <w:spacing w:after="60"/>
    </w:pPr>
    <w:rPr>
      <w:rFonts w:eastAsia="Times New Roman" w:cs="Times New Roman"/>
      <w:bCs w:val="0"/>
      <w:kern w:val="28"/>
      <w:sz w:val="32"/>
      <w:szCs w:val="20"/>
    </w:rPr>
  </w:style>
  <w:style w:type="paragraph" w:customStyle="1" w:styleId="affff8">
    <w:name w:val="Список ДБ"/>
    <w:basedOn w:val="aff9"/>
    <w:rsid w:val="004A3104"/>
    <w:pPr>
      <w:tabs>
        <w:tab w:val="num" w:pos="360"/>
      </w:tabs>
      <w:spacing w:before="60" w:after="0" w:line="312" w:lineRule="auto"/>
      <w:ind w:left="360" w:hanging="360"/>
      <w:jc w:val="both"/>
    </w:pPr>
    <w:rPr>
      <w:rFonts w:ascii="Times New Roman" w:hAnsi="Times New Roman" w:cs="Times New Roman"/>
      <w:sz w:val="24"/>
      <w:szCs w:val="20"/>
      <w:lang w:val="ru-RU" w:eastAsia="ru-RU"/>
    </w:rPr>
  </w:style>
  <w:style w:type="character" w:customStyle="1" w:styleId="Iiiaeuiue0">
    <w:name w:val="Ii?iaeuiue Знак"/>
    <w:basedOn w:val="a0"/>
    <w:rsid w:val="004A3104"/>
    <w:rPr>
      <w:rFonts w:ascii="Baltica" w:hAnsi="Baltica"/>
      <w:sz w:val="24"/>
      <w:lang w:val="ru-RU" w:eastAsia="ru-RU" w:bidi="ar-SA"/>
    </w:rPr>
  </w:style>
  <w:style w:type="paragraph" w:customStyle="1" w:styleId="affff9">
    <w:name w:val="Текст в таблице ДБ"/>
    <w:basedOn w:val="a"/>
    <w:rsid w:val="004A3104"/>
    <w:pPr>
      <w:spacing w:after="0" w:line="240" w:lineRule="auto"/>
    </w:pPr>
    <w:rPr>
      <w:rFonts w:ascii="Times New Roman" w:eastAsia="Times New Roman" w:hAnsi="Times New Roman" w:cs="Times New Roman"/>
      <w:sz w:val="24"/>
      <w:szCs w:val="20"/>
    </w:rPr>
  </w:style>
  <w:style w:type="paragraph" w:customStyle="1" w:styleId="affffa">
    <w:name w:val="основной текст Знак"/>
    <w:basedOn w:val="a"/>
    <w:rsid w:val="004A3104"/>
    <w:pPr>
      <w:spacing w:after="120" w:line="240" w:lineRule="auto"/>
      <w:ind w:firstLine="851"/>
      <w:jc w:val="both"/>
    </w:pPr>
    <w:rPr>
      <w:rFonts w:ascii="Arial" w:eastAsia="Times New Roman" w:hAnsi="Arial" w:cs="Times New Roman"/>
      <w:sz w:val="28"/>
      <w:szCs w:val="20"/>
    </w:rPr>
  </w:style>
  <w:style w:type="paragraph" w:customStyle="1" w:styleId="affffb">
    <w:name w:val="Название таблицы ДБ"/>
    <w:basedOn w:val="a"/>
    <w:rsid w:val="004A3104"/>
    <w:pPr>
      <w:spacing w:after="0" w:line="240" w:lineRule="auto"/>
      <w:jc w:val="center"/>
    </w:pPr>
    <w:rPr>
      <w:rFonts w:ascii="Times New Roman" w:eastAsia="Times New Roman" w:hAnsi="Times New Roman" w:cs="Times New Roman"/>
      <w:i/>
      <w:sz w:val="20"/>
      <w:szCs w:val="20"/>
    </w:rPr>
  </w:style>
  <w:style w:type="paragraph" w:customStyle="1" w:styleId="FR4">
    <w:name w:val="FR4"/>
    <w:rsid w:val="004A3104"/>
    <w:pPr>
      <w:widowControl w:val="0"/>
      <w:spacing w:after="0" w:line="400" w:lineRule="auto"/>
      <w:ind w:left="640" w:hanging="640"/>
      <w:jc w:val="both"/>
    </w:pPr>
    <w:rPr>
      <w:rFonts w:ascii="Times New Roman" w:eastAsia="Times New Roman" w:hAnsi="Times New Roman" w:cs="Times New Roman"/>
      <w:snapToGrid w:val="0"/>
      <w:sz w:val="12"/>
      <w:szCs w:val="20"/>
      <w:lang w:val="en-US"/>
    </w:rPr>
  </w:style>
  <w:style w:type="paragraph" w:customStyle="1" w:styleId="affffc">
    <w:name w:val="íàçâàíèå"/>
    <w:basedOn w:val="a"/>
    <w:rsid w:val="004A3104"/>
    <w:pPr>
      <w:widowControl w:val="0"/>
      <w:spacing w:after="0" w:line="240" w:lineRule="auto"/>
    </w:pPr>
    <w:rPr>
      <w:rFonts w:ascii="Times New Roman" w:eastAsia="Times New Roman" w:hAnsi="Times New Roman" w:cs="Times New Roman"/>
      <w:sz w:val="24"/>
      <w:szCs w:val="20"/>
    </w:rPr>
  </w:style>
  <w:style w:type="paragraph" w:customStyle="1" w:styleId="style6">
    <w:name w:val="style6"/>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rsid w:val="004A3104"/>
    <w:pPr>
      <w:spacing w:before="100" w:beforeAutospacing="1" w:after="100" w:afterAutospacing="1" w:line="240" w:lineRule="auto"/>
    </w:pPr>
    <w:rPr>
      <w:rFonts w:ascii="Times New Roman" w:eastAsia="Times New Roman" w:hAnsi="Times New Roman" w:cs="Times New Roman"/>
      <w:sz w:val="24"/>
      <w:szCs w:val="24"/>
    </w:rPr>
  </w:style>
  <w:style w:type="table" w:styleId="affffd">
    <w:name w:val="Light Shading"/>
    <w:basedOn w:val="a1"/>
    <w:uiPriority w:val="60"/>
    <w:rsid w:val="004A3104"/>
    <w:pPr>
      <w:spacing w:after="0" w:line="240" w:lineRule="auto"/>
      <w:ind w:left="221"/>
      <w:jc w:val="both"/>
    </w:pPr>
    <w:rPr>
      <w:rFonts w:eastAsiaTheme="minorHAnsi"/>
      <w:color w:val="000000" w:themeColor="text1" w:themeShade="BF"/>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8">
    <w:name w:val="Medium Grid 3"/>
    <w:basedOn w:val="a1"/>
    <w:uiPriority w:val="69"/>
    <w:rsid w:val="004A3104"/>
    <w:pPr>
      <w:spacing w:after="0" w:line="240" w:lineRule="auto"/>
      <w:ind w:left="221"/>
      <w:jc w:val="both"/>
    </w:pPr>
    <w:rPr>
      <w:rFonts w:eastAsiaTheme="minorHAnsi"/>
      <w:lang w:eastAsia="en-US"/>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ffffe">
    <w:name w:val="Colorful Shading"/>
    <w:basedOn w:val="a1"/>
    <w:uiPriority w:val="71"/>
    <w:rsid w:val="004A3104"/>
    <w:pPr>
      <w:spacing w:after="0" w:line="240" w:lineRule="auto"/>
      <w:ind w:left="221"/>
      <w:jc w:val="both"/>
    </w:pPr>
    <w:rPr>
      <w:rFonts w:eastAsiaTheme="minorHAnsi"/>
      <w:color w:val="000000" w:themeColor="text1"/>
      <w:lang w:eastAsia="en-US"/>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customStyle="1" w:styleId="1f2">
    <w:name w:val="Сетка таблицы1"/>
    <w:basedOn w:val="a1"/>
    <w:next w:val="ac"/>
    <w:rsid w:val="004A310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
    <w:name w:val="Сетка таблицы2"/>
    <w:basedOn w:val="a1"/>
    <w:next w:val="ac"/>
    <w:rsid w:val="004A3104"/>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610">
    <w:name w:val="Знак6 Знак Знак Знак Знак Знак Знак1 Знак Знак Знак Знак Знак Знак Знак Знак Знак Знак Знак Знак Знак Знак Знак Знак Знак Знак Знак Знак Знак"/>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afffff">
    <w:name w:val="Гипертекстовая ссылка"/>
    <w:basedOn w:val="a0"/>
    <w:uiPriority w:val="99"/>
    <w:rsid w:val="004A3104"/>
    <w:rPr>
      <w:b/>
      <w:bCs/>
      <w:color w:val="106BBE"/>
    </w:rPr>
  </w:style>
  <w:style w:type="paragraph" w:customStyle="1" w:styleId="afffff0">
    <w:name w:val="Текст документа"/>
    <w:uiPriority w:val="99"/>
    <w:rsid w:val="004A3104"/>
    <w:pPr>
      <w:widowControl w:val="0"/>
      <w:suppressLineNumbers/>
      <w:suppressAutoHyphens/>
      <w:spacing w:after="0" w:line="240" w:lineRule="auto"/>
      <w:ind w:firstLine="397"/>
    </w:pPr>
    <w:rPr>
      <w:rFonts w:ascii="GOST type B" w:eastAsia="Times New Roman" w:hAnsi="GOST type B" w:cs="GOST type B"/>
      <w:kern w:val="1"/>
      <w:sz w:val="28"/>
      <w:szCs w:val="28"/>
      <w:lang w:val="en-US" w:eastAsia="en-US"/>
    </w:rPr>
  </w:style>
  <w:style w:type="character" w:customStyle="1" w:styleId="w">
    <w:name w:val="w"/>
    <w:basedOn w:val="a0"/>
    <w:rsid w:val="004A3104"/>
  </w:style>
  <w:style w:type="character" w:customStyle="1" w:styleId="WW8Num4z0">
    <w:name w:val="WW8Num4z0"/>
    <w:rsid w:val="004A3104"/>
    <w:rPr>
      <w:rFonts w:ascii="Symbol" w:hAnsi="Symbol"/>
    </w:rPr>
  </w:style>
  <w:style w:type="paragraph" w:customStyle="1" w:styleId="110">
    <w:name w:val="Знак1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afffff1">
    <w:name w:val="Символ сноски"/>
    <w:basedOn w:val="a0"/>
    <w:rsid w:val="004A3104"/>
    <w:rPr>
      <w:vertAlign w:val="superscript"/>
    </w:rPr>
  </w:style>
  <w:style w:type="paragraph" w:customStyle="1" w:styleId="sdfootnote">
    <w:name w:val="sdfootnote"/>
    <w:basedOn w:val="a"/>
    <w:rsid w:val="004A3104"/>
    <w:pPr>
      <w:spacing w:before="100" w:beforeAutospacing="1" w:after="0" w:line="240" w:lineRule="auto"/>
      <w:ind w:left="284" w:hanging="284"/>
    </w:pPr>
    <w:rPr>
      <w:rFonts w:ascii="Times New Roman" w:eastAsia="Times New Roman" w:hAnsi="Times New Roman" w:cs="Times New Roman"/>
      <w:sz w:val="20"/>
      <w:szCs w:val="20"/>
    </w:rPr>
  </w:style>
  <w:style w:type="paragraph" w:customStyle="1" w:styleId="614">
    <w:name w:val="Знак6 Знак Знак Знак Знак Знак Знак1 Знак Знак Знак Знак Знак Знак Знак Знак Знак Знак Знак Знак Знак Знак Знак Знак Знак Знак Знак Знак Знак4"/>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WW8Num3z0">
    <w:name w:val="WW8Num3z0"/>
    <w:rsid w:val="004A3104"/>
    <w:rPr>
      <w:rFonts w:ascii="Symbol" w:hAnsi="Symbol"/>
    </w:rPr>
  </w:style>
  <w:style w:type="paragraph" w:customStyle="1" w:styleId="613">
    <w:name w:val="Знак6 Знак Знак Знак Знак Знак Знак1 Знак Знак Знак Знак Знак Знак Знак Знак Знак Знак Знак Знак Знак Знак Знак Знак Знак Знак Знак Знак Знак3"/>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2">
    <w:name w:val="Знак6 Знак Знак Знак Знак Знак Знак1 Знак Знак Знак Знак Знак Знак Знак Знак Знак Знак Знак Знак Знак Знак Знак Знак Знак Знак Знак Знак Знак2"/>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1">
    <w:name w:val="Знак6 Знак Знак Знак Знак Знак Знак1 Знак Знак Знак Знак Знак Знак Знак Знак Знак Знак Знак Знак Знак Знак Знак Знак Знак Знак Знак Знак Знак1"/>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5">
    <w:name w:val="Знак6 Знак Знак Знак Знак Знак Знак1 Знак Знак Знак"/>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312">
    <w:name w:val="Основной текст 31"/>
    <w:basedOn w:val="a"/>
    <w:rsid w:val="004A3104"/>
    <w:pPr>
      <w:spacing w:after="0" w:line="360" w:lineRule="auto"/>
      <w:ind w:right="-805"/>
    </w:pPr>
    <w:rPr>
      <w:rFonts w:ascii="Times New Roman" w:eastAsia="Times New Roman" w:hAnsi="Times New Roman" w:cs="Times New Roman"/>
      <w:sz w:val="24"/>
      <w:szCs w:val="24"/>
      <w:lang w:eastAsia="ar-SA"/>
    </w:rPr>
  </w:style>
  <w:style w:type="paragraph" w:customStyle="1" w:styleId="6120">
    <w:name w:val="Знак6 Знак Знак Знак Знак Знак Знак1 Знак Знак Знак2"/>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10">
    <w:name w:val="Знак6 Знак Знак Знак Знак Знак Знак1 Знак Знак Знак1"/>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50">
    <w:name w:val="Знак6 Знак Знак Знак Знак Знак Знак1 Знак Знак Знак5"/>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40">
    <w:name w:val="Знак6 Знак Знак Знак Знак Знак Знак1 Знак Знак Знак4"/>
    <w:basedOn w:val="a"/>
    <w:rsid w:val="004A3104"/>
    <w:pPr>
      <w:spacing w:after="160" w:line="240" w:lineRule="exact"/>
    </w:pPr>
    <w:rPr>
      <w:rFonts w:ascii="Verdana" w:eastAsia="Times New Roman" w:hAnsi="Verdana" w:cs="Times New Roman"/>
      <w:sz w:val="20"/>
      <w:szCs w:val="20"/>
      <w:lang w:val="en-US" w:eastAsia="en-US"/>
    </w:rPr>
  </w:style>
  <w:style w:type="paragraph" w:customStyle="1" w:styleId="6130">
    <w:name w:val="Знак6 Знак Знак Знак Знак Знак Знак1 Знак Знак Знак3"/>
    <w:basedOn w:val="a"/>
    <w:rsid w:val="004A3104"/>
    <w:pPr>
      <w:spacing w:after="160" w:line="240" w:lineRule="exact"/>
    </w:pPr>
    <w:rPr>
      <w:rFonts w:ascii="Verdana" w:eastAsia="Times New Roman" w:hAnsi="Verdana" w:cs="Times New Roman"/>
      <w:sz w:val="20"/>
      <w:szCs w:val="20"/>
      <w:lang w:val="en-US" w:eastAsia="en-US"/>
    </w:rPr>
  </w:style>
  <w:style w:type="character" w:customStyle="1" w:styleId="2f0">
    <w:name w:val="Основной текст (2)_"/>
    <w:basedOn w:val="a0"/>
    <w:rsid w:val="004A3104"/>
    <w:rPr>
      <w:rFonts w:ascii="Times New Roman" w:eastAsia="Times New Roman" w:hAnsi="Times New Roman" w:cs="Times New Roman"/>
      <w:b w:val="0"/>
      <w:bCs w:val="0"/>
      <w:i w:val="0"/>
      <w:iCs w:val="0"/>
      <w:smallCaps w:val="0"/>
      <w:strike w:val="0"/>
      <w:sz w:val="22"/>
      <w:szCs w:val="22"/>
      <w:u w:val="none"/>
    </w:rPr>
  </w:style>
  <w:style w:type="character" w:customStyle="1" w:styleId="2f1">
    <w:name w:val="Основной текст (2)"/>
    <w:basedOn w:val="2f0"/>
    <w:rsid w:val="004A3104"/>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table" w:customStyle="1" w:styleId="TableGridReport11">
    <w:name w:val="Table Grid Report11"/>
    <w:basedOn w:val="a1"/>
    <w:next w:val="ac"/>
    <w:uiPriority w:val="59"/>
    <w:rsid w:val="004A3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2">
    <w:name w:val="Table Grid Report2"/>
    <w:basedOn w:val="a1"/>
    <w:next w:val="ac"/>
    <w:uiPriority w:val="59"/>
    <w:rsid w:val="004A31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4A3104"/>
  </w:style>
  <w:style w:type="paragraph" w:styleId="afffff2">
    <w:name w:val="Intense Quote"/>
    <w:basedOn w:val="a"/>
    <w:next w:val="a"/>
    <w:link w:val="afffff3"/>
    <w:uiPriority w:val="30"/>
    <w:qFormat/>
    <w:rsid w:val="004A3104"/>
    <w:pPr>
      <w:pBdr>
        <w:top w:val="dotted" w:sz="8" w:space="10" w:color="C0504D"/>
        <w:bottom w:val="dotted" w:sz="8" w:space="10" w:color="C0504D"/>
      </w:pBdr>
      <w:spacing w:line="300" w:lineRule="auto"/>
      <w:ind w:left="2160" w:right="2160"/>
      <w:jc w:val="center"/>
    </w:pPr>
    <w:rPr>
      <w:rFonts w:ascii="Cambria" w:eastAsia="Times New Roman" w:hAnsi="Cambria" w:cs="Times New Roman"/>
      <w:b/>
      <w:bCs/>
      <w:i/>
      <w:iCs/>
      <w:color w:val="C0504D"/>
      <w:sz w:val="20"/>
      <w:szCs w:val="20"/>
      <w:lang w:val="x-none" w:eastAsia="x-none"/>
    </w:rPr>
  </w:style>
  <w:style w:type="character" w:customStyle="1" w:styleId="afffff3">
    <w:name w:val="Выделенная цитата Знак"/>
    <w:basedOn w:val="a0"/>
    <w:link w:val="afffff2"/>
    <w:uiPriority w:val="30"/>
    <w:rsid w:val="004A3104"/>
    <w:rPr>
      <w:rFonts w:ascii="Cambria" w:eastAsia="Times New Roman" w:hAnsi="Cambria" w:cs="Times New Roman"/>
      <w:b/>
      <w:bCs/>
      <w:i/>
      <w:iCs/>
      <w:color w:val="C0504D"/>
      <w:sz w:val="20"/>
      <w:szCs w:val="20"/>
      <w:lang w:val="x-none" w:eastAsia="x-none"/>
    </w:rPr>
  </w:style>
  <w:style w:type="character" w:styleId="afffff4">
    <w:name w:val="Intense Emphasis"/>
    <w:uiPriority w:val="21"/>
    <w:qFormat/>
    <w:rsid w:val="004A3104"/>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fff5">
    <w:name w:val="Subtle Reference"/>
    <w:uiPriority w:val="31"/>
    <w:qFormat/>
    <w:rsid w:val="004A3104"/>
    <w:rPr>
      <w:i/>
      <w:iCs/>
      <w:smallCaps/>
      <w:color w:val="C0504D"/>
      <w:u w:color="C0504D"/>
    </w:rPr>
  </w:style>
  <w:style w:type="character" w:styleId="afffff6">
    <w:name w:val="Intense Reference"/>
    <w:uiPriority w:val="32"/>
    <w:qFormat/>
    <w:rsid w:val="004A3104"/>
    <w:rPr>
      <w:b/>
      <w:bCs/>
      <w:i/>
      <w:iCs/>
      <w:smallCaps/>
      <w:color w:val="C0504D"/>
      <w:u w:color="C0504D"/>
    </w:rPr>
  </w:style>
  <w:style w:type="table" w:customStyle="1" w:styleId="39">
    <w:name w:val="Сетка таблицы3"/>
    <w:basedOn w:val="a1"/>
    <w:next w:val="ac"/>
    <w:uiPriority w:val="59"/>
    <w:rsid w:val="004A310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44">
    <w:name w:val="Сетка таблицы4"/>
    <w:basedOn w:val="a1"/>
    <w:next w:val="ac"/>
    <w:uiPriority w:val="59"/>
    <w:rsid w:val="004A3104"/>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92">
    <w:name w:val="Сетка таблицы9"/>
    <w:basedOn w:val="a1"/>
    <w:next w:val="ac"/>
    <w:rsid w:val="00411CF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829727">
      <w:bodyDiv w:val="1"/>
      <w:marLeft w:val="0"/>
      <w:marRight w:val="0"/>
      <w:marTop w:val="0"/>
      <w:marBottom w:val="0"/>
      <w:divBdr>
        <w:top w:val="none" w:sz="0" w:space="0" w:color="auto"/>
        <w:left w:val="none" w:sz="0" w:space="0" w:color="auto"/>
        <w:bottom w:val="none" w:sz="0" w:space="0" w:color="auto"/>
        <w:right w:val="none" w:sz="0" w:space="0" w:color="auto"/>
      </w:divBdr>
    </w:div>
    <w:div w:id="223875386">
      <w:bodyDiv w:val="1"/>
      <w:marLeft w:val="0"/>
      <w:marRight w:val="0"/>
      <w:marTop w:val="0"/>
      <w:marBottom w:val="0"/>
      <w:divBdr>
        <w:top w:val="none" w:sz="0" w:space="0" w:color="auto"/>
        <w:left w:val="none" w:sz="0" w:space="0" w:color="auto"/>
        <w:bottom w:val="none" w:sz="0" w:space="0" w:color="auto"/>
        <w:right w:val="none" w:sz="0" w:space="0" w:color="auto"/>
      </w:divBdr>
    </w:div>
    <w:div w:id="243416816">
      <w:bodyDiv w:val="1"/>
      <w:marLeft w:val="0"/>
      <w:marRight w:val="0"/>
      <w:marTop w:val="0"/>
      <w:marBottom w:val="0"/>
      <w:divBdr>
        <w:top w:val="none" w:sz="0" w:space="0" w:color="auto"/>
        <w:left w:val="none" w:sz="0" w:space="0" w:color="auto"/>
        <w:bottom w:val="none" w:sz="0" w:space="0" w:color="auto"/>
        <w:right w:val="none" w:sz="0" w:space="0" w:color="auto"/>
      </w:divBdr>
    </w:div>
    <w:div w:id="282008024">
      <w:bodyDiv w:val="1"/>
      <w:marLeft w:val="0"/>
      <w:marRight w:val="0"/>
      <w:marTop w:val="0"/>
      <w:marBottom w:val="0"/>
      <w:divBdr>
        <w:top w:val="none" w:sz="0" w:space="0" w:color="auto"/>
        <w:left w:val="none" w:sz="0" w:space="0" w:color="auto"/>
        <w:bottom w:val="none" w:sz="0" w:space="0" w:color="auto"/>
        <w:right w:val="none" w:sz="0" w:space="0" w:color="auto"/>
      </w:divBdr>
    </w:div>
    <w:div w:id="295835438">
      <w:bodyDiv w:val="1"/>
      <w:marLeft w:val="0"/>
      <w:marRight w:val="0"/>
      <w:marTop w:val="0"/>
      <w:marBottom w:val="0"/>
      <w:divBdr>
        <w:top w:val="none" w:sz="0" w:space="0" w:color="auto"/>
        <w:left w:val="none" w:sz="0" w:space="0" w:color="auto"/>
        <w:bottom w:val="none" w:sz="0" w:space="0" w:color="auto"/>
        <w:right w:val="none" w:sz="0" w:space="0" w:color="auto"/>
      </w:divBdr>
    </w:div>
    <w:div w:id="364840305">
      <w:bodyDiv w:val="1"/>
      <w:marLeft w:val="0"/>
      <w:marRight w:val="0"/>
      <w:marTop w:val="0"/>
      <w:marBottom w:val="0"/>
      <w:divBdr>
        <w:top w:val="none" w:sz="0" w:space="0" w:color="auto"/>
        <w:left w:val="none" w:sz="0" w:space="0" w:color="auto"/>
        <w:bottom w:val="none" w:sz="0" w:space="0" w:color="auto"/>
        <w:right w:val="none" w:sz="0" w:space="0" w:color="auto"/>
      </w:divBdr>
    </w:div>
    <w:div w:id="382369521">
      <w:bodyDiv w:val="1"/>
      <w:marLeft w:val="0"/>
      <w:marRight w:val="0"/>
      <w:marTop w:val="0"/>
      <w:marBottom w:val="0"/>
      <w:divBdr>
        <w:top w:val="none" w:sz="0" w:space="0" w:color="auto"/>
        <w:left w:val="none" w:sz="0" w:space="0" w:color="auto"/>
        <w:bottom w:val="none" w:sz="0" w:space="0" w:color="auto"/>
        <w:right w:val="none" w:sz="0" w:space="0" w:color="auto"/>
      </w:divBdr>
    </w:div>
    <w:div w:id="508180029">
      <w:bodyDiv w:val="1"/>
      <w:marLeft w:val="0"/>
      <w:marRight w:val="0"/>
      <w:marTop w:val="0"/>
      <w:marBottom w:val="0"/>
      <w:divBdr>
        <w:top w:val="none" w:sz="0" w:space="0" w:color="auto"/>
        <w:left w:val="none" w:sz="0" w:space="0" w:color="auto"/>
        <w:bottom w:val="none" w:sz="0" w:space="0" w:color="auto"/>
        <w:right w:val="none" w:sz="0" w:space="0" w:color="auto"/>
      </w:divBdr>
    </w:div>
    <w:div w:id="633634804">
      <w:bodyDiv w:val="1"/>
      <w:marLeft w:val="0"/>
      <w:marRight w:val="0"/>
      <w:marTop w:val="0"/>
      <w:marBottom w:val="0"/>
      <w:divBdr>
        <w:top w:val="none" w:sz="0" w:space="0" w:color="auto"/>
        <w:left w:val="none" w:sz="0" w:space="0" w:color="auto"/>
        <w:bottom w:val="none" w:sz="0" w:space="0" w:color="auto"/>
        <w:right w:val="none" w:sz="0" w:space="0" w:color="auto"/>
      </w:divBdr>
    </w:div>
    <w:div w:id="736131412">
      <w:bodyDiv w:val="1"/>
      <w:marLeft w:val="0"/>
      <w:marRight w:val="0"/>
      <w:marTop w:val="0"/>
      <w:marBottom w:val="0"/>
      <w:divBdr>
        <w:top w:val="none" w:sz="0" w:space="0" w:color="auto"/>
        <w:left w:val="none" w:sz="0" w:space="0" w:color="auto"/>
        <w:bottom w:val="none" w:sz="0" w:space="0" w:color="auto"/>
        <w:right w:val="none" w:sz="0" w:space="0" w:color="auto"/>
      </w:divBdr>
    </w:div>
    <w:div w:id="749010950">
      <w:bodyDiv w:val="1"/>
      <w:marLeft w:val="0"/>
      <w:marRight w:val="0"/>
      <w:marTop w:val="0"/>
      <w:marBottom w:val="0"/>
      <w:divBdr>
        <w:top w:val="none" w:sz="0" w:space="0" w:color="auto"/>
        <w:left w:val="none" w:sz="0" w:space="0" w:color="auto"/>
        <w:bottom w:val="none" w:sz="0" w:space="0" w:color="auto"/>
        <w:right w:val="none" w:sz="0" w:space="0" w:color="auto"/>
      </w:divBdr>
    </w:div>
    <w:div w:id="792867685">
      <w:bodyDiv w:val="1"/>
      <w:marLeft w:val="0"/>
      <w:marRight w:val="0"/>
      <w:marTop w:val="0"/>
      <w:marBottom w:val="0"/>
      <w:divBdr>
        <w:top w:val="none" w:sz="0" w:space="0" w:color="auto"/>
        <w:left w:val="none" w:sz="0" w:space="0" w:color="auto"/>
        <w:bottom w:val="none" w:sz="0" w:space="0" w:color="auto"/>
        <w:right w:val="none" w:sz="0" w:space="0" w:color="auto"/>
      </w:divBdr>
    </w:div>
    <w:div w:id="858465058">
      <w:bodyDiv w:val="1"/>
      <w:marLeft w:val="0"/>
      <w:marRight w:val="0"/>
      <w:marTop w:val="0"/>
      <w:marBottom w:val="0"/>
      <w:divBdr>
        <w:top w:val="none" w:sz="0" w:space="0" w:color="auto"/>
        <w:left w:val="none" w:sz="0" w:space="0" w:color="auto"/>
        <w:bottom w:val="none" w:sz="0" w:space="0" w:color="auto"/>
        <w:right w:val="none" w:sz="0" w:space="0" w:color="auto"/>
      </w:divBdr>
    </w:div>
    <w:div w:id="869948755">
      <w:bodyDiv w:val="1"/>
      <w:marLeft w:val="0"/>
      <w:marRight w:val="0"/>
      <w:marTop w:val="0"/>
      <w:marBottom w:val="0"/>
      <w:divBdr>
        <w:top w:val="none" w:sz="0" w:space="0" w:color="auto"/>
        <w:left w:val="none" w:sz="0" w:space="0" w:color="auto"/>
        <w:bottom w:val="none" w:sz="0" w:space="0" w:color="auto"/>
        <w:right w:val="none" w:sz="0" w:space="0" w:color="auto"/>
      </w:divBdr>
    </w:div>
    <w:div w:id="936211716">
      <w:bodyDiv w:val="1"/>
      <w:marLeft w:val="0"/>
      <w:marRight w:val="0"/>
      <w:marTop w:val="0"/>
      <w:marBottom w:val="0"/>
      <w:divBdr>
        <w:top w:val="none" w:sz="0" w:space="0" w:color="auto"/>
        <w:left w:val="none" w:sz="0" w:space="0" w:color="auto"/>
        <w:bottom w:val="none" w:sz="0" w:space="0" w:color="auto"/>
        <w:right w:val="none" w:sz="0" w:space="0" w:color="auto"/>
      </w:divBdr>
    </w:div>
    <w:div w:id="1022823941">
      <w:bodyDiv w:val="1"/>
      <w:marLeft w:val="0"/>
      <w:marRight w:val="0"/>
      <w:marTop w:val="0"/>
      <w:marBottom w:val="0"/>
      <w:divBdr>
        <w:top w:val="none" w:sz="0" w:space="0" w:color="auto"/>
        <w:left w:val="none" w:sz="0" w:space="0" w:color="auto"/>
        <w:bottom w:val="none" w:sz="0" w:space="0" w:color="auto"/>
        <w:right w:val="none" w:sz="0" w:space="0" w:color="auto"/>
      </w:divBdr>
    </w:div>
    <w:div w:id="1058479261">
      <w:bodyDiv w:val="1"/>
      <w:marLeft w:val="0"/>
      <w:marRight w:val="0"/>
      <w:marTop w:val="0"/>
      <w:marBottom w:val="0"/>
      <w:divBdr>
        <w:top w:val="none" w:sz="0" w:space="0" w:color="auto"/>
        <w:left w:val="none" w:sz="0" w:space="0" w:color="auto"/>
        <w:bottom w:val="none" w:sz="0" w:space="0" w:color="auto"/>
        <w:right w:val="none" w:sz="0" w:space="0" w:color="auto"/>
      </w:divBdr>
    </w:div>
    <w:div w:id="1348023002">
      <w:bodyDiv w:val="1"/>
      <w:marLeft w:val="0"/>
      <w:marRight w:val="0"/>
      <w:marTop w:val="0"/>
      <w:marBottom w:val="0"/>
      <w:divBdr>
        <w:top w:val="none" w:sz="0" w:space="0" w:color="auto"/>
        <w:left w:val="none" w:sz="0" w:space="0" w:color="auto"/>
        <w:bottom w:val="none" w:sz="0" w:space="0" w:color="auto"/>
        <w:right w:val="none" w:sz="0" w:space="0" w:color="auto"/>
      </w:divBdr>
    </w:div>
    <w:div w:id="1434666488">
      <w:bodyDiv w:val="1"/>
      <w:marLeft w:val="0"/>
      <w:marRight w:val="0"/>
      <w:marTop w:val="0"/>
      <w:marBottom w:val="0"/>
      <w:divBdr>
        <w:top w:val="none" w:sz="0" w:space="0" w:color="auto"/>
        <w:left w:val="none" w:sz="0" w:space="0" w:color="auto"/>
        <w:bottom w:val="none" w:sz="0" w:space="0" w:color="auto"/>
        <w:right w:val="none" w:sz="0" w:space="0" w:color="auto"/>
      </w:divBdr>
    </w:div>
    <w:div w:id="1508137998">
      <w:bodyDiv w:val="1"/>
      <w:marLeft w:val="0"/>
      <w:marRight w:val="0"/>
      <w:marTop w:val="0"/>
      <w:marBottom w:val="0"/>
      <w:divBdr>
        <w:top w:val="none" w:sz="0" w:space="0" w:color="auto"/>
        <w:left w:val="none" w:sz="0" w:space="0" w:color="auto"/>
        <w:bottom w:val="none" w:sz="0" w:space="0" w:color="auto"/>
        <w:right w:val="none" w:sz="0" w:space="0" w:color="auto"/>
      </w:divBdr>
    </w:div>
    <w:div w:id="1535731788">
      <w:bodyDiv w:val="1"/>
      <w:marLeft w:val="0"/>
      <w:marRight w:val="0"/>
      <w:marTop w:val="0"/>
      <w:marBottom w:val="0"/>
      <w:divBdr>
        <w:top w:val="none" w:sz="0" w:space="0" w:color="auto"/>
        <w:left w:val="none" w:sz="0" w:space="0" w:color="auto"/>
        <w:bottom w:val="none" w:sz="0" w:space="0" w:color="auto"/>
        <w:right w:val="none" w:sz="0" w:space="0" w:color="auto"/>
      </w:divBdr>
    </w:div>
    <w:div w:id="1648895130">
      <w:bodyDiv w:val="1"/>
      <w:marLeft w:val="0"/>
      <w:marRight w:val="0"/>
      <w:marTop w:val="0"/>
      <w:marBottom w:val="0"/>
      <w:divBdr>
        <w:top w:val="none" w:sz="0" w:space="0" w:color="auto"/>
        <w:left w:val="none" w:sz="0" w:space="0" w:color="auto"/>
        <w:bottom w:val="none" w:sz="0" w:space="0" w:color="auto"/>
        <w:right w:val="none" w:sz="0" w:space="0" w:color="auto"/>
      </w:divBdr>
    </w:div>
    <w:div w:id="1663240306">
      <w:bodyDiv w:val="1"/>
      <w:marLeft w:val="0"/>
      <w:marRight w:val="0"/>
      <w:marTop w:val="0"/>
      <w:marBottom w:val="0"/>
      <w:divBdr>
        <w:top w:val="none" w:sz="0" w:space="0" w:color="auto"/>
        <w:left w:val="none" w:sz="0" w:space="0" w:color="auto"/>
        <w:bottom w:val="none" w:sz="0" w:space="0" w:color="auto"/>
        <w:right w:val="none" w:sz="0" w:space="0" w:color="auto"/>
      </w:divBdr>
    </w:div>
    <w:div w:id="1679382667">
      <w:bodyDiv w:val="1"/>
      <w:marLeft w:val="0"/>
      <w:marRight w:val="0"/>
      <w:marTop w:val="0"/>
      <w:marBottom w:val="0"/>
      <w:divBdr>
        <w:top w:val="none" w:sz="0" w:space="0" w:color="auto"/>
        <w:left w:val="none" w:sz="0" w:space="0" w:color="auto"/>
        <w:bottom w:val="none" w:sz="0" w:space="0" w:color="auto"/>
        <w:right w:val="none" w:sz="0" w:space="0" w:color="auto"/>
      </w:divBdr>
      <w:divsChild>
        <w:div w:id="2009945914">
          <w:marLeft w:val="480"/>
          <w:marRight w:val="0"/>
          <w:marTop w:val="0"/>
          <w:marBottom w:val="0"/>
          <w:divBdr>
            <w:top w:val="none" w:sz="0" w:space="0" w:color="auto"/>
            <w:left w:val="none" w:sz="0" w:space="0" w:color="auto"/>
            <w:bottom w:val="none" w:sz="0" w:space="0" w:color="auto"/>
            <w:right w:val="none" w:sz="0" w:space="0" w:color="auto"/>
          </w:divBdr>
        </w:div>
        <w:div w:id="2124684816">
          <w:marLeft w:val="480"/>
          <w:marRight w:val="0"/>
          <w:marTop w:val="0"/>
          <w:marBottom w:val="0"/>
          <w:divBdr>
            <w:top w:val="none" w:sz="0" w:space="0" w:color="auto"/>
            <w:left w:val="none" w:sz="0" w:space="0" w:color="auto"/>
            <w:bottom w:val="none" w:sz="0" w:space="0" w:color="auto"/>
            <w:right w:val="none" w:sz="0" w:space="0" w:color="auto"/>
          </w:divBdr>
        </w:div>
        <w:div w:id="1584756960">
          <w:marLeft w:val="480"/>
          <w:marRight w:val="0"/>
          <w:marTop w:val="0"/>
          <w:marBottom w:val="0"/>
          <w:divBdr>
            <w:top w:val="none" w:sz="0" w:space="0" w:color="auto"/>
            <w:left w:val="none" w:sz="0" w:space="0" w:color="auto"/>
            <w:bottom w:val="none" w:sz="0" w:space="0" w:color="auto"/>
            <w:right w:val="none" w:sz="0" w:space="0" w:color="auto"/>
          </w:divBdr>
        </w:div>
      </w:divsChild>
    </w:div>
    <w:div w:id="1806654552">
      <w:bodyDiv w:val="1"/>
      <w:marLeft w:val="0"/>
      <w:marRight w:val="0"/>
      <w:marTop w:val="0"/>
      <w:marBottom w:val="0"/>
      <w:divBdr>
        <w:top w:val="none" w:sz="0" w:space="0" w:color="auto"/>
        <w:left w:val="none" w:sz="0" w:space="0" w:color="auto"/>
        <w:bottom w:val="none" w:sz="0" w:space="0" w:color="auto"/>
        <w:right w:val="none" w:sz="0" w:space="0" w:color="auto"/>
      </w:divBdr>
    </w:div>
    <w:div w:id="1857311119">
      <w:bodyDiv w:val="1"/>
      <w:marLeft w:val="0"/>
      <w:marRight w:val="0"/>
      <w:marTop w:val="0"/>
      <w:marBottom w:val="0"/>
      <w:divBdr>
        <w:top w:val="none" w:sz="0" w:space="0" w:color="auto"/>
        <w:left w:val="none" w:sz="0" w:space="0" w:color="auto"/>
        <w:bottom w:val="none" w:sz="0" w:space="0" w:color="auto"/>
        <w:right w:val="none" w:sz="0" w:space="0" w:color="auto"/>
      </w:divBdr>
    </w:div>
    <w:div w:id="1894122794">
      <w:bodyDiv w:val="1"/>
      <w:marLeft w:val="0"/>
      <w:marRight w:val="0"/>
      <w:marTop w:val="0"/>
      <w:marBottom w:val="0"/>
      <w:divBdr>
        <w:top w:val="none" w:sz="0" w:space="0" w:color="auto"/>
        <w:left w:val="none" w:sz="0" w:space="0" w:color="auto"/>
        <w:bottom w:val="none" w:sz="0" w:space="0" w:color="auto"/>
        <w:right w:val="none" w:sz="0" w:space="0" w:color="auto"/>
      </w:divBdr>
    </w:div>
    <w:div w:id="1927566822">
      <w:bodyDiv w:val="1"/>
      <w:marLeft w:val="0"/>
      <w:marRight w:val="0"/>
      <w:marTop w:val="0"/>
      <w:marBottom w:val="0"/>
      <w:divBdr>
        <w:top w:val="none" w:sz="0" w:space="0" w:color="auto"/>
        <w:left w:val="none" w:sz="0" w:space="0" w:color="auto"/>
        <w:bottom w:val="none" w:sz="0" w:space="0" w:color="auto"/>
        <w:right w:val="none" w:sz="0" w:space="0" w:color="auto"/>
      </w:divBdr>
    </w:div>
    <w:div w:id="1928348174">
      <w:bodyDiv w:val="1"/>
      <w:marLeft w:val="0"/>
      <w:marRight w:val="0"/>
      <w:marTop w:val="0"/>
      <w:marBottom w:val="0"/>
      <w:divBdr>
        <w:top w:val="none" w:sz="0" w:space="0" w:color="auto"/>
        <w:left w:val="none" w:sz="0" w:space="0" w:color="auto"/>
        <w:bottom w:val="none" w:sz="0" w:space="0" w:color="auto"/>
        <w:right w:val="none" w:sz="0" w:space="0" w:color="auto"/>
      </w:divBdr>
    </w:div>
    <w:div w:id="1954440671">
      <w:bodyDiv w:val="1"/>
      <w:marLeft w:val="0"/>
      <w:marRight w:val="0"/>
      <w:marTop w:val="0"/>
      <w:marBottom w:val="0"/>
      <w:divBdr>
        <w:top w:val="none" w:sz="0" w:space="0" w:color="auto"/>
        <w:left w:val="none" w:sz="0" w:space="0" w:color="auto"/>
        <w:bottom w:val="none" w:sz="0" w:space="0" w:color="auto"/>
        <w:right w:val="none" w:sz="0" w:space="0" w:color="auto"/>
      </w:divBdr>
    </w:div>
    <w:div w:id="2038462297">
      <w:bodyDiv w:val="1"/>
      <w:marLeft w:val="0"/>
      <w:marRight w:val="0"/>
      <w:marTop w:val="0"/>
      <w:marBottom w:val="0"/>
      <w:divBdr>
        <w:top w:val="none" w:sz="0" w:space="0" w:color="auto"/>
        <w:left w:val="none" w:sz="0" w:space="0" w:color="auto"/>
        <w:bottom w:val="none" w:sz="0" w:space="0" w:color="auto"/>
        <w:right w:val="none" w:sz="0" w:space="0" w:color="auto"/>
      </w:divBdr>
      <w:divsChild>
        <w:div w:id="1174883826">
          <w:marLeft w:val="480"/>
          <w:marRight w:val="0"/>
          <w:marTop w:val="0"/>
          <w:marBottom w:val="0"/>
          <w:divBdr>
            <w:top w:val="none" w:sz="0" w:space="0" w:color="auto"/>
            <w:left w:val="none" w:sz="0" w:space="0" w:color="auto"/>
            <w:bottom w:val="none" w:sz="0" w:space="0" w:color="auto"/>
            <w:right w:val="none" w:sz="0" w:space="0" w:color="auto"/>
          </w:divBdr>
        </w:div>
        <w:div w:id="1652636667">
          <w:marLeft w:val="480"/>
          <w:marRight w:val="0"/>
          <w:marTop w:val="0"/>
          <w:marBottom w:val="0"/>
          <w:divBdr>
            <w:top w:val="none" w:sz="0" w:space="0" w:color="auto"/>
            <w:left w:val="none" w:sz="0" w:space="0" w:color="auto"/>
            <w:bottom w:val="none" w:sz="0" w:space="0" w:color="auto"/>
            <w:right w:val="none" w:sz="0" w:space="0" w:color="auto"/>
          </w:divBdr>
        </w:div>
        <w:div w:id="738669691">
          <w:marLeft w:val="480"/>
          <w:marRight w:val="0"/>
          <w:marTop w:val="0"/>
          <w:marBottom w:val="0"/>
          <w:divBdr>
            <w:top w:val="none" w:sz="0" w:space="0" w:color="auto"/>
            <w:left w:val="none" w:sz="0" w:space="0" w:color="auto"/>
            <w:bottom w:val="none" w:sz="0" w:space="0" w:color="auto"/>
            <w:right w:val="none" w:sz="0" w:space="0" w:color="auto"/>
          </w:divBdr>
        </w:div>
      </w:divsChild>
    </w:div>
    <w:div w:id="212592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5A4BCF-6A0F-41EC-A0C6-E87B2075F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1705</TotalTime>
  <Pages>43</Pages>
  <Words>16575</Words>
  <Characters>94484</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110838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180</cp:revision>
  <cp:lastPrinted>2015-09-25T11:03:00Z</cp:lastPrinted>
  <dcterms:created xsi:type="dcterms:W3CDTF">2015-07-09T15:11:00Z</dcterms:created>
  <dcterms:modified xsi:type="dcterms:W3CDTF">2016-11-03T11:13:00Z</dcterms:modified>
</cp:coreProperties>
</file>