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E10" w:rsidRPr="00E92704" w:rsidRDefault="00EB7E10" w:rsidP="00AD3EC3">
      <w:pPr>
        <w:jc w:val="center"/>
        <w:rPr>
          <w:rFonts w:ascii="Times New Roman" w:eastAsia="Batang" w:hAnsi="Times New Roman" w:cs="Times New Roman"/>
          <w:sz w:val="28"/>
          <w:szCs w:val="28"/>
        </w:rPr>
      </w:pPr>
      <w:r w:rsidRPr="00E92704">
        <w:rPr>
          <w:rFonts w:ascii="Times New Roman" w:eastAsia="Batang" w:hAnsi="Times New Roman" w:cs="Times New Roman"/>
          <w:sz w:val="28"/>
          <w:szCs w:val="28"/>
        </w:rPr>
        <w:t>ООО «</w:t>
      </w:r>
      <w:proofErr w:type="spellStart"/>
      <w:r w:rsidRPr="00E92704">
        <w:rPr>
          <w:rFonts w:ascii="Times New Roman" w:eastAsia="Batang" w:hAnsi="Times New Roman" w:cs="Times New Roman"/>
          <w:sz w:val="28"/>
          <w:szCs w:val="28"/>
        </w:rPr>
        <w:t>СибПроект</w:t>
      </w:r>
      <w:proofErr w:type="spellEnd"/>
      <w:r w:rsidRPr="00E92704">
        <w:rPr>
          <w:rFonts w:ascii="Times New Roman" w:eastAsia="Batang" w:hAnsi="Times New Roman" w:cs="Times New Roman"/>
          <w:sz w:val="28"/>
          <w:szCs w:val="28"/>
        </w:rPr>
        <w:t>»</w:t>
      </w:r>
    </w:p>
    <w:p w:rsidR="00EB7E10" w:rsidRPr="00E92704" w:rsidRDefault="00EB7E10" w:rsidP="00EB7E10">
      <w:pPr>
        <w:spacing w:after="0" w:line="276" w:lineRule="auto"/>
        <w:jc w:val="center"/>
        <w:rPr>
          <w:rFonts w:ascii="Times New Roman" w:eastAsia="Batang" w:hAnsi="Times New Roman" w:cs="Times New Roman"/>
          <w:caps/>
          <w:sz w:val="28"/>
          <w:szCs w:val="28"/>
        </w:rPr>
      </w:pPr>
    </w:p>
    <w:p w:rsidR="00EB7E10" w:rsidRPr="00E92704" w:rsidRDefault="00EB7E10" w:rsidP="00EB7E10">
      <w:pPr>
        <w:spacing w:after="0" w:line="276" w:lineRule="auto"/>
        <w:jc w:val="center"/>
        <w:rPr>
          <w:rFonts w:ascii="Times New Roman" w:eastAsia="Batang" w:hAnsi="Times New Roman" w:cs="Times New Roman"/>
          <w:caps/>
          <w:sz w:val="28"/>
          <w:szCs w:val="28"/>
        </w:rPr>
      </w:pPr>
    </w:p>
    <w:p w:rsidR="00EB7E10" w:rsidRPr="00E92704" w:rsidRDefault="00EB7E10" w:rsidP="00EB7E10">
      <w:pPr>
        <w:spacing w:after="0" w:line="276" w:lineRule="auto"/>
        <w:jc w:val="center"/>
        <w:rPr>
          <w:rFonts w:ascii="Times New Roman" w:eastAsia="Batang" w:hAnsi="Times New Roman" w:cs="Times New Roman"/>
          <w:caps/>
          <w:sz w:val="28"/>
          <w:szCs w:val="28"/>
        </w:rPr>
      </w:pPr>
    </w:p>
    <w:p w:rsidR="00EB7E10" w:rsidRPr="00E92704" w:rsidRDefault="00EB7E10" w:rsidP="00EB7E10">
      <w:pPr>
        <w:spacing w:after="0" w:line="276" w:lineRule="auto"/>
        <w:jc w:val="center"/>
        <w:rPr>
          <w:rFonts w:ascii="Times New Roman" w:eastAsia="Batang" w:hAnsi="Times New Roman" w:cs="Times New Roman"/>
          <w:caps/>
          <w:sz w:val="28"/>
          <w:szCs w:val="28"/>
        </w:rPr>
      </w:pPr>
    </w:p>
    <w:p w:rsidR="00EB7E10" w:rsidRPr="00E92704" w:rsidRDefault="00EB7E10" w:rsidP="00EB7E10">
      <w:pPr>
        <w:spacing w:after="0" w:line="276" w:lineRule="auto"/>
        <w:rPr>
          <w:rFonts w:ascii="Times New Roman" w:eastAsia="Batang" w:hAnsi="Times New Roman" w:cs="Times New Roman"/>
          <w:b/>
          <w:caps/>
          <w:sz w:val="28"/>
          <w:szCs w:val="28"/>
        </w:rPr>
      </w:pPr>
    </w:p>
    <w:p w:rsidR="00EB7E10" w:rsidRPr="00E92704" w:rsidRDefault="00EB7E10" w:rsidP="00AD3EC3">
      <w:pPr>
        <w:spacing w:after="0" w:line="240" w:lineRule="auto"/>
        <w:jc w:val="center"/>
        <w:rPr>
          <w:rFonts w:ascii="Times New Roman" w:eastAsia="Batang" w:hAnsi="Times New Roman" w:cs="Times New Roman"/>
          <w:b/>
          <w:caps/>
          <w:sz w:val="28"/>
          <w:szCs w:val="28"/>
        </w:rPr>
      </w:pPr>
    </w:p>
    <w:p w:rsidR="003C6BAF" w:rsidRPr="00AD3EC3" w:rsidRDefault="00EB7E10" w:rsidP="00AD3EC3">
      <w:pPr>
        <w:spacing w:after="0" w:line="240" w:lineRule="auto"/>
        <w:jc w:val="center"/>
        <w:rPr>
          <w:rFonts w:ascii="Times New Roman" w:eastAsia="Batang" w:hAnsi="Times New Roman" w:cs="Times New Roman"/>
          <w:b/>
          <w:caps/>
          <w:sz w:val="28"/>
          <w:szCs w:val="28"/>
        </w:rPr>
      </w:pPr>
      <w:r w:rsidRPr="00AD3EC3">
        <w:rPr>
          <w:rFonts w:ascii="Times New Roman" w:eastAsia="Batang" w:hAnsi="Times New Roman" w:cs="Times New Roman"/>
          <w:b/>
          <w:caps/>
          <w:sz w:val="28"/>
          <w:szCs w:val="28"/>
        </w:rPr>
        <w:t>генеральный план</w:t>
      </w:r>
    </w:p>
    <w:p w:rsidR="00771BBD" w:rsidRPr="00AD3EC3" w:rsidRDefault="00A71AFE" w:rsidP="00AD3EC3">
      <w:pPr>
        <w:spacing w:after="0" w:line="240" w:lineRule="auto"/>
        <w:jc w:val="center"/>
        <w:rPr>
          <w:rFonts w:ascii="Times New Roman" w:eastAsia="Batang" w:hAnsi="Times New Roman" w:cs="Times New Roman"/>
          <w:b/>
          <w:caps/>
          <w:sz w:val="28"/>
          <w:szCs w:val="28"/>
        </w:rPr>
      </w:pPr>
      <w:r w:rsidRPr="00AD3EC3">
        <w:rPr>
          <w:rFonts w:ascii="Times New Roman" w:eastAsia="Batang" w:hAnsi="Times New Roman" w:cs="Times New Roman"/>
          <w:b/>
          <w:caps/>
          <w:sz w:val="28"/>
          <w:szCs w:val="28"/>
        </w:rPr>
        <w:t xml:space="preserve">муниципального образования </w:t>
      </w:r>
      <w:r w:rsidRPr="00AD3EC3">
        <w:rPr>
          <w:rFonts w:ascii="Times New Roman" w:eastAsia="Batang" w:hAnsi="Times New Roman" w:cs="Times New Roman"/>
          <w:b/>
          <w:caps/>
          <w:sz w:val="28"/>
          <w:szCs w:val="28"/>
        </w:rPr>
        <w:br/>
        <w:t xml:space="preserve">гоноховского сельсовета каменского района </w:t>
      </w:r>
      <w:r w:rsidRPr="00AD3EC3">
        <w:rPr>
          <w:rFonts w:ascii="Times New Roman" w:eastAsia="Batang" w:hAnsi="Times New Roman" w:cs="Times New Roman"/>
          <w:b/>
          <w:caps/>
          <w:sz w:val="28"/>
          <w:szCs w:val="28"/>
        </w:rPr>
        <w:br/>
        <w:t>алтайского края</w:t>
      </w:r>
    </w:p>
    <w:p w:rsidR="00EB7E10" w:rsidRPr="00E92704" w:rsidRDefault="00DE6588" w:rsidP="00AD3EC3">
      <w:pPr>
        <w:tabs>
          <w:tab w:val="left" w:pos="5475"/>
        </w:tabs>
        <w:spacing w:after="0" w:line="240" w:lineRule="auto"/>
        <w:jc w:val="center"/>
        <w:rPr>
          <w:rFonts w:ascii="Times New Roman" w:eastAsia="Batang" w:hAnsi="Times New Roman" w:cs="Times New Roman"/>
          <w:bCs/>
          <w:caps/>
          <w:sz w:val="28"/>
          <w:szCs w:val="28"/>
        </w:rPr>
      </w:pPr>
      <w:r w:rsidRPr="00E92704">
        <w:rPr>
          <w:rFonts w:ascii="Times New Roman" w:eastAsia="Batang" w:hAnsi="Times New Roman" w:cs="Times New Roman"/>
          <w:bCs/>
          <w:caps/>
          <w:sz w:val="28"/>
          <w:szCs w:val="28"/>
        </w:rPr>
        <w:t>(</w:t>
      </w:r>
      <w:r w:rsidRPr="00E92704">
        <w:rPr>
          <w:rFonts w:ascii="Times New Roman" w:eastAsia="Batang" w:hAnsi="Times New Roman" w:cs="Times New Roman"/>
          <w:bCs/>
          <w:sz w:val="28"/>
          <w:szCs w:val="28"/>
        </w:rPr>
        <w:t>материалы по обоснованию проектных решений</w:t>
      </w:r>
      <w:r w:rsidR="00EB7E10" w:rsidRPr="00E92704">
        <w:rPr>
          <w:rFonts w:ascii="Times New Roman" w:eastAsia="Batang" w:hAnsi="Times New Roman" w:cs="Times New Roman"/>
          <w:bCs/>
          <w:caps/>
          <w:sz w:val="28"/>
          <w:szCs w:val="28"/>
        </w:rPr>
        <w:t>)</w:t>
      </w:r>
    </w:p>
    <w:p w:rsidR="00EB7E10" w:rsidRPr="00E92704" w:rsidRDefault="00AD3EC3" w:rsidP="00EB7E10">
      <w:pPr>
        <w:spacing w:line="276" w:lineRule="auto"/>
        <w:jc w:val="center"/>
        <w:rPr>
          <w:rFonts w:ascii="Times New Roman" w:eastAsia="Batang" w:hAnsi="Times New Roman" w:cs="Times New Roman"/>
          <w:b/>
          <w:caps/>
          <w:sz w:val="28"/>
          <w:szCs w:val="28"/>
        </w:rPr>
      </w:pPr>
      <w:r>
        <w:rPr>
          <w:noProof/>
          <w:lang w:eastAsia="ru-RU"/>
        </w:rPr>
        <w:drawing>
          <wp:anchor distT="0" distB="0" distL="114300" distR="114300" simplePos="0" relativeHeight="251659776" behindDoc="0" locked="0" layoutInCell="1" allowOverlap="1">
            <wp:simplePos x="0" y="0"/>
            <wp:positionH relativeFrom="column">
              <wp:posOffset>2390231</wp:posOffset>
            </wp:positionH>
            <wp:positionV relativeFrom="paragraph">
              <wp:posOffset>139609</wp:posOffset>
            </wp:positionV>
            <wp:extent cx="1151164" cy="1435909"/>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51164" cy="1435909"/>
                    </a:xfrm>
                    <a:prstGeom prst="rect">
                      <a:avLst/>
                    </a:prstGeom>
                    <a:noFill/>
                    <a:ln>
                      <a:noFill/>
                    </a:ln>
                  </pic:spPr>
                </pic:pic>
              </a:graphicData>
            </a:graphic>
          </wp:anchor>
        </w:drawing>
      </w:r>
    </w:p>
    <w:p w:rsidR="006B685C" w:rsidRDefault="006B685C" w:rsidP="00EB7E10">
      <w:pPr>
        <w:spacing w:line="276" w:lineRule="auto"/>
        <w:jc w:val="center"/>
        <w:rPr>
          <w:rFonts w:ascii="Times New Roman" w:eastAsia="Batang" w:hAnsi="Times New Roman" w:cs="Times New Roman"/>
          <w:bCs/>
          <w:caps/>
          <w:sz w:val="28"/>
          <w:szCs w:val="28"/>
        </w:rPr>
      </w:pPr>
    </w:p>
    <w:p w:rsidR="00AD3EC3" w:rsidRDefault="00AD3EC3" w:rsidP="00EB7E10">
      <w:pPr>
        <w:spacing w:line="276" w:lineRule="auto"/>
        <w:jc w:val="center"/>
        <w:rPr>
          <w:rFonts w:ascii="Times New Roman" w:eastAsia="Batang" w:hAnsi="Times New Roman" w:cs="Times New Roman"/>
          <w:bCs/>
          <w:caps/>
          <w:sz w:val="28"/>
          <w:szCs w:val="28"/>
        </w:rPr>
      </w:pPr>
    </w:p>
    <w:p w:rsidR="00AD3EC3" w:rsidRPr="0047530F" w:rsidRDefault="00AD3EC3" w:rsidP="00EB7E10">
      <w:pPr>
        <w:spacing w:line="276" w:lineRule="auto"/>
        <w:jc w:val="center"/>
        <w:rPr>
          <w:rFonts w:ascii="Times New Roman" w:eastAsia="Batang" w:hAnsi="Times New Roman" w:cs="Times New Roman"/>
          <w:bCs/>
          <w:caps/>
          <w:sz w:val="28"/>
          <w:szCs w:val="28"/>
        </w:rPr>
      </w:pPr>
    </w:p>
    <w:p w:rsidR="00EB7E10" w:rsidRPr="0047530F" w:rsidRDefault="00EB7E10" w:rsidP="00EB7E10">
      <w:pPr>
        <w:spacing w:line="276" w:lineRule="auto"/>
        <w:jc w:val="center"/>
        <w:rPr>
          <w:rFonts w:ascii="Times New Roman" w:eastAsia="Batang" w:hAnsi="Times New Roman" w:cs="Times New Roman"/>
          <w:b/>
          <w:caps/>
          <w:sz w:val="24"/>
          <w:szCs w:val="24"/>
        </w:rPr>
      </w:pPr>
    </w:p>
    <w:p w:rsidR="0047530F" w:rsidRPr="0047530F" w:rsidRDefault="00EB7E10" w:rsidP="00AD3EC3">
      <w:pPr>
        <w:pStyle w:val="a6"/>
        <w:tabs>
          <w:tab w:val="left" w:pos="709"/>
          <w:tab w:val="left" w:pos="851"/>
        </w:tabs>
        <w:ind w:left="-1" w:firstLine="0"/>
        <w:rPr>
          <w:rFonts w:ascii="Times New Roman" w:hAnsi="Times New Roman"/>
          <w:sz w:val="28"/>
          <w:szCs w:val="28"/>
        </w:rPr>
      </w:pPr>
      <w:r w:rsidRPr="0047530F">
        <w:rPr>
          <w:rFonts w:ascii="Times New Roman" w:hAnsi="Times New Roman"/>
          <w:b/>
          <w:bCs/>
          <w:sz w:val="28"/>
          <w:szCs w:val="28"/>
        </w:rPr>
        <w:t>Заказчик:</w:t>
      </w:r>
      <w:r w:rsidR="003A354D" w:rsidRPr="0047530F">
        <w:rPr>
          <w:rFonts w:ascii="Times New Roman" w:hAnsi="Times New Roman"/>
          <w:b/>
          <w:bCs/>
          <w:sz w:val="28"/>
          <w:szCs w:val="28"/>
        </w:rPr>
        <w:t xml:space="preserve"> </w:t>
      </w:r>
      <w:r w:rsidR="00F1695D" w:rsidRPr="0047530F">
        <w:rPr>
          <w:rFonts w:ascii="Times New Roman" w:hAnsi="Times New Roman"/>
          <w:sz w:val="28"/>
          <w:szCs w:val="28"/>
        </w:rPr>
        <w:t xml:space="preserve">Комитет Администрации Каменского района по жилищно-коммунальному хозяйству, строительству и архитектуре </w:t>
      </w:r>
    </w:p>
    <w:p w:rsidR="00EB7E10" w:rsidRPr="0047530F" w:rsidRDefault="00EB7E10" w:rsidP="00AD3EC3">
      <w:pPr>
        <w:pStyle w:val="a6"/>
        <w:tabs>
          <w:tab w:val="left" w:pos="709"/>
          <w:tab w:val="left" w:pos="851"/>
        </w:tabs>
        <w:ind w:left="-1" w:firstLine="0"/>
        <w:rPr>
          <w:rFonts w:ascii="Times New Roman" w:hAnsi="Times New Roman"/>
          <w:sz w:val="28"/>
          <w:szCs w:val="28"/>
        </w:rPr>
      </w:pPr>
      <w:r w:rsidRPr="0047530F">
        <w:rPr>
          <w:rFonts w:ascii="Times New Roman" w:hAnsi="Times New Roman"/>
          <w:b/>
          <w:bCs/>
          <w:sz w:val="28"/>
          <w:szCs w:val="28"/>
        </w:rPr>
        <w:t>Муниципальный контракт:</w:t>
      </w:r>
      <w:r w:rsidR="003A354D" w:rsidRPr="0047530F">
        <w:rPr>
          <w:rFonts w:ascii="Times New Roman" w:hAnsi="Times New Roman"/>
          <w:b/>
          <w:bCs/>
          <w:sz w:val="28"/>
          <w:szCs w:val="28"/>
        </w:rPr>
        <w:t xml:space="preserve"> </w:t>
      </w:r>
      <w:r w:rsidR="007627D1" w:rsidRPr="0047530F">
        <w:rPr>
          <w:rFonts w:ascii="Times New Roman" w:hAnsi="Times New Roman"/>
          <w:sz w:val="28"/>
          <w:szCs w:val="28"/>
        </w:rPr>
        <w:t xml:space="preserve">№ </w:t>
      </w:r>
      <w:r w:rsidR="0047530F" w:rsidRPr="0047530F">
        <w:rPr>
          <w:rFonts w:ascii="Times New Roman" w:hAnsi="Times New Roman"/>
          <w:caps/>
          <w:color w:val="000000"/>
          <w:sz w:val="28"/>
          <w:szCs w:val="28"/>
        </w:rPr>
        <w:t>03-03/23</w:t>
      </w:r>
      <w:r w:rsidR="00CE6FC5" w:rsidRPr="0047530F">
        <w:rPr>
          <w:rFonts w:ascii="Times New Roman" w:hAnsi="Times New Roman"/>
          <w:sz w:val="28"/>
          <w:szCs w:val="28"/>
        </w:rPr>
        <w:t xml:space="preserve"> от </w:t>
      </w:r>
      <w:r w:rsidR="0047530F" w:rsidRPr="0047530F">
        <w:rPr>
          <w:rFonts w:ascii="Times New Roman" w:hAnsi="Times New Roman"/>
          <w:sz w:val="28"/>
          <w:szCs w:val="28"/>
        </w:rPr>
        <w:t>27</w:t>
      </w:r>
      <w:r w:rsidR="00CE6FC5" w:rsidRPr="0047530F">
        <w:rPr>
          <w:rFonts w:ascii="Times New Roman" w:hAnsi="Times New Roman"/>
          <w:sz w:val="28"/>
          <w:szCs w:val="28"/>
        </w:rPr>
        <w:t>.0</w:t>
      </w:r>
      <w:r w:rsidR="0047530F" w:rsidRPr="0047530F">
        <w:rPr>
          <w:rFonts w:ascii="Times New Roman" w:hAnsi="Times New Roman"/>
          <w:sz w:val="28"/>
          <w:szCs w:val="28"/>
        </w:rPr>
        <w:t>3</w:t>
      </w:r>
      <w:r w:rsidR="00CE6FC5" w:rsidRPr="0047530F">
        <w:rPr>
          <w:rFonts w:ascii="Times New Roman" w:hAnsi="Times New Roman"/>
          <w:sz w:val="28"/>
          <w:szCs w:val="28"/>
        </w:rPr>
        <w:t>.202</w:t>
      </w:r>
      <w:r w:rsidR="0047530F" w:rsidRPr="0047530F">
        <w:rPr>
          <w:rFonts w:ascii="Times New Roman" w:hAnsi="Times New Roman"/>
          <w:sz w:val="28"/>
          <w:szCs w:val="28"/>
        </w:rPr>
        <w:t>3</w:t>
      </w:r>
      <w:r w:rsidR="00CE6FC5" w:rsidRPr="0047530F">
        <w:rPr>
          <w:rFonts w:ascii="Times New Roman" w:hAnsi="Times New Roman"/>
          <w:sz w:val="28"/>
          <w:szCs w:val="28"/>
        </w:rPr>
        <w:t>г.</w:t>
      </w:r>
    </w:p>
    <w:p w:rsidR="00EB7E10" w:rsidRPr="0047530F" w:rsidRDefault="00EB7E10" w:rsidP="00AD3EC3">
      <w:pPr>
        <w:pStyle w:val="a6"/>
        <w:tabs>
          <w:tab w:val="left" w:pos="709"/>
          <w:tab w:val="left" w:pos="851"/>
        </w:tabs>
        <w:ind w:hanging="1"/>
        <w:rPr>
          <w:rFonts w:ascii="Times New Roman" w:hAnsi="Times New Roman"/>
          <w:sz w:val="28"/>
          <w:szCs w:val="28"/>
        </w:rPr>
      </w:pPr>
      <w:r w:rsidRPr="0047530F">
        <w:rPr>
          <w:rFonts w:ascii="Times New Roman" w:hAnsi="Times New Roman"/>
          <w:b/>
          <w:bCs/>
          <w:sz w:val="28"/>
          <w:szCs w:val="28"/>
        </w:rPr>
        <w:t>Исполнитель:</w:t>
      </w:r>
      <w:r w:rsidRPr="0047530F">
        <w:rPr>
          <w:rFonts w:ascii="Times New Roman" w:hAnsi="Times New Roman"/>
          <w:sz w:val="28"/>
          <w:szCs w:val="28"/>
        </w:rPr>
        <w:t xml:space="preserve"> ООО «</w:t>
      </w:r>
      <w:proofErr w:type="spellStart"/>
      <w:r w:rsidRPr="0047530F">
        <w:rPr>
          <w:rFonts w:ascii="Times New Roman" w:hAnsi="Times New Roman"/>
          <w:sz w:val="28"/>
          <w:szCs w:val="28"/>
        </w:rPr>
        <w:t>СибПроект</w:t>
      </w:r>
      <w:proofErr w:type="spellEnd"/>
      <w:r w:rsidRPr="0047530F">
        <w:rPr>
          <w:rFonts w:ascii="Times New Roman" w:hAnsi="Times New Roman"/>
          <w:sz w:val="28"/>
          <w:szCs w:val="28"/>
        </w:rPr>
        <w:t>»</w:t>
      </w:r>
    </w:p>
    <w:p w:rsidR="00EB7E10" w:rsidRPr="00E92704" w:rsidRDefault="00EB7E10" w:rsidP="00EB7E10">
      <w:pPr>
        <w:pStyle w:val="a6"/>
        <w:spacing w:line="276" w:lineRule="auto"/>
        <w:ind w:firstLine="0"/>
        <w:jc w:val="left"/>
        <w:rPr>
          <w:rFonts w:ascii="Times New Roman" w:hAnsi="Times New Roman"/>
          <w:sz w:val="28"/>
          <w:szCs w:val="28"/>
        </w:rPr>
      </w:pPr>
    </w:p>
    <w:p w:rsidR="00EB7E10" w:rsidRPr="00E92704" w:rsidRDefault="00EB7E10" w:rsidP="00EB7E10">
      <w:pPr>
        <w:pStyle w:val="a6"/>
        <w:spacing w:line="276" w:lineRule="auto"/>
        <w:ind w:firstLine="0"/>
        <w:jc w:val="left"/>
        <w:rPr>
          <w:rFonts w:ascii="Times New Roman" w:hAnsi="Times New Roman"/>
          <w:sz w:val="28"/>
          <w:szCs w:val="28"/>
        </w:rPr>
      </w:pPr>
    </w:p>
    <w:p w:rsidR="00EB7E10" w:rsidRPr="00E92704" w:rsidRDefault="00EB7E10" w:rsidP="00EB7E10">
      <w:pPr>
        <w:pStyle w:val="a6"/>
        <w:spacing w:line="276" w:lineRule="auto"/>
        <w:ind w:firstLine="0"/>
        <w:jc w:val="left"/>
        <w:rPr>
          <w:rFonts w:ascii="Times New Roman" w:hAnsi="Times New Roman"/>
          <w:sz w:val="28"/>
          <w:szCs w:val="28"/>
        </w:rPr>
      </w:pPr>
    </w:p>
    <w:p w:rsidR="0003331B" w:rsidRPr="00E92704" w:rsidRDefault="0003331B" w:rsidP="00EB7E10">
      <w:pPr>
        <w:pStyle w:val="a6"/>
        <w:spacing w:line="276" w:lineRule="auto"/>
        <w:ind w:firstLine="0"/>
        <w:jc w:val="left"/>
        <w:rPr>
          <w:rFonts w:ascii="Times New Roman" w:hAnsi="Times New Roman"/>
          <w:sz w:val="28"/>
          <w:szCs w:val="28"/>
        </w:rPr>
      </w:pPr>
    </w:p>
    <w:p w:rsidR="00DE6588" w:rsidRPr="00E92704" w:rsidRDefault="00DE6588" w:rsidP="00EB7E10">
      <w:pPr>
        <w:pStyle w:val="a6"/>
        <w:spacing w:line="276" w:lineRule="auto"/>
        <w:ind w:firstLine="0"/>
        <w:jc w:val="left"/>
        <w:rPr>
          <w:rFonts w:ascii="Times New Roman" w:hAnsi="Times New Roman"/>
          <w:sz w:val="28"/>
          <w:szCs w:val="28"/>
        </w:rPr>
      </w:pPr>
    </w:p>
    <w:p w:rsidR="00EB7E10" w:rsidRPr="00E92704" w:rsidRDefault="00EB7E10" w:rsidP="00EB7E10">
      <w:pPr>
        <w:tabs>
          <w:tab w:val="left" w:pos="5520"/>
          <w:tab w:val="left" w:pos="5640"/>
          <w:tab w:val="left" w:pos="6360"/>
        </w:tabs>
        <w:spacing w:after="0" w:line="276" w:lineRule="auto"/>
        <w:ind w:firstLine="5387"/>
        <w:jc w:val="both"/>
        <w:rPr>
          <w:rFonts w:ascii="Times New Roman" w:hAnsi="Times New Roman" w:cs="Times New Roman"/>
          <w:sz w:val="28"/>
          <w:szCs w:val="28"/>
        </w:rPr>
      </w:pPr>
      <w:r w:rsidRPr="00E92704">
        <w:rPr>
          <w:rFonts w:ascii="Times New Roman" w:hAnsi="Times New Roman" w:cs="Times New Roman"/>
          <w:sz w:val="28"/>
          <w:szCs w:val="28"/>
        </w:rPr>
        <w:t>Руководитель проекта:</w:t>
      </w:r>
    </w:p>
    <w:p w:rsidR="0003331B" w:rsidRPr="00E92704" w:rsidRDefault="0003331B" w:rsidP="00EB7E10">
      <w:pPr>
        <w:tabs>
          <w:tab w:val="left" w:pos="5520"/>
          <w:tab w:val="left" w:pos="5640"/>
          <w:tab w:val="left" w:pos="6360"/>
        </w:tabs>
        <w:spacing w:after="0" w:line="276" w:lineRule="auto"/>
        <w:ind w:firstLine="5387"/>
        <w:jc w:val="both"/>
        <w:rPr>
          <w:rFonts w:ascii="Times New Roman" w:hAnsi="Times New Roman" w:cs="Times New Roman"/>
          <w:sz w:val="28"/>
          <w:szCs w:val="28"/>
        </w:rPr>
      </w:pPr>
    </w:p>
    <w:p w:rsidR="0003331B" w:rsidRPr="00E92704" w:rsidRDefault="0003331B" w:rsidP="00EB7E10">
      <w:pPr>
        <w:tabs>
          <w:tab w:val="left" w:pos="5520"/>
          <w:tab w:val="left" w:pos="5640"/>
          <w:tab w:val="left" w:pos="6360"/>
        </w:tabs>
        <w:spacing w:after="0" w:line="276" w:lineRule="auto"/>
        <w:ind w:firstLine="5387"/>
        <w:jc w:val="both"/>
        <w:rPr>
          <w:rFonts w:ascii="Times New Roman" w:hAnsi="Times New Roman" w:cs="Times New Roman"/>
          <w:sz w:val="28"/>
          <w:szCs w:val="28"/>
        </w:rPr>
      </w:pPr>
    </w:p>
    <w:p w:rsidR="00EB7E10" w:rsidRPr="00E92704" w:rsidRDefault="00EB7E10" w:rsidP="00EB7E10">
      <w:pPr>
        <w:tabs>
          <w:tab w:val="left" w:pos="5520"/>
          <w:tab w:val="left" w:pos="5640"/>
          <w:tab w:val="left" w:pos="6360"/>
          <w:tab w:val="left" w:pos="6960"/>
        </w:tabs>
        <w:spacing w:after="0" w:line="276" w:lineRule="auto"/>
        <w:ind w:firstLine="5387"/>
        <w:jc w:val="both"/>
        <w:rPr>
          <w:rFonts w:ascii="Times New Roman" w:hAnsi="Times New Roman" w:cs="Times New Roman"/>
          <w:sz w:val="28"/>
          <w:szCs w:val="28"/>
        </w:rPr>
      </w:pPr>
      <w:r w:rsidRPr="00E92704">
        <w:rPr>
          <w:rFonts w:ascii="Times New Roman" w:hAnsi="Times New Roman" w:cs="Times New Roman"/>
          <w:sz w:val="28"/>
          <w:szCs w:val="28"/>
        </w:rPr>
        <w:t xml:space="preserve">_______________ Калачева Л.А.   </w:t>
      </w:r>
    </w:p>
    <w:p w:rsidR="00EB7E10" w:rsidRPr="00E92704" w:rsidRDefault="00EB7E10" w:rsidP="00EB7E10">
      <w:pPr>
        <w:pStyle w:val="a6"/>
        <w:spacing w:line="276" w:lineRule="auto"/>
        <w:ind w:firstLine="0"/>
        <w:jc w:val="left"/>
        <w:rPr>
          <w:rFonts w:ascii="Times New Roman" w:hAnsi="Times New Roman"/>
          <w:sz w:val="28"/>
          <w:szCs w:val="28"/>
        </w:rPr>
      </w:pPr>
    </w:p>
    <w:p w:rsidR="00EB7E10" w:rsidRPr="00E92704" w:rsidRDefault="00EB7E10" w:rsidP="00EB7E10">
      <w:pPr>
        <w:spacing w:line="276" w:lineRule="auto"/>
        <w:jc w:val="center"/>
        <w:rPr>
          <w:rFonts w:ascii="Times New Roman" w:eastAsia="Batang" w:hAnsi="Times New Roman" w:cs="Times New Roman"/>
          <w:b/>
          <w:caps/>
          <w:sz w:val="28"/>
          <w:szCs w:val="28"/>
        </w:rPr>
      </w:pPr>
    </w:p>
    <w:p w:rsidR="0003331B" w:rsidRPr="00E92704" w:rsidRDefault="0003331B" w:rsidP="00EB7E10">
      <w:pPr>
        <w:spacing w:after="0" w:line="276" w:lineRule="auto"/>
        <w:jc w:val="center"/>
        <w:rPr>
          <w:rFonts w:ascii="Times New Roman" w:eastAsia="Batang" w:hAnsi="Times New Roman" w:cs="Times New Roman"/>
          <w:caps/>
          <w:sz w:val="28"/>
          <w:szCs w:val="28"/>
        </w:rPr>
      </w:pPr>
    </w:p>
    <w:p w:rsidR="0003331B" w:rsidRDefault="0003331B" w:rsidP="00EB7E10">
      <w:pPr>
        <w:spacing w:after="0" w:line="276" w:lineRule="auto"/>
        <w:jc w:val="center"/>
        <w:rPr>
          <w:rFonts w:ascii="Times New Roman" w:eastAsia="Batang" w:hAnsi="Times New Roman" w:cs="Times New Roman"/>
          <w:caps/>
          <w:sz w:val="28"/>
          <w:szCs w:val="28"/>
        </w:rPr>
      </w:pPr>
    </w:p>
    <w:p w:rsidR="00AD3EC3" w:rsidRDefault="00AD3EC3" w:rsidP="00EB7E10">
      <w:pPr>
        <w:spacing w:after="0" w:line="276" w:lineRule="auto"/>
        <w:jc w:val="center"/>
        <w:rPr>
          <w:rFonts w:ascii="Times New Roman" w:eastAsia="Batang" w:hAnsi="Times New Roman" w:cs="Times New Roman"/>
          <w:caps/>
          <w:sz w:val="28"/>
          <w:szCs w:val="28"/>
        </w:rPr>
      </w:pPr>
    </w:p>
    <w:p w:rsidR="00AD3EC3" w:rsidRDefault="00AD3EC3" w:rsidP="00EB7E10">
      <w:pPr>
        <w:spacing w:after="0" w:line="276" w:lineRule="auto"/>
        <w:jc w:val="center"/>
        <w:rPr>
          <w:rFonts w:ascii="Times New Roman" w:eastAsia="Batang" w:hAnsi="Times New Roman" w:cs="Times New Roman"/>
          <w:caps/>
          <w:sz w:val="28"/>
          <w:szCs w:val="28"/>
        </w:rPr>
      </w:pPr>
    </w:p>
    <w:p w:rsidR="00EB7E10" w:rsidRPr="00E92704" w:rsidRDefault="00FA078F" w:rsidP="00EB7E10">
      <w:pPr>
        <w:spacing w:line="276" w:lineRule="auto"/>
        <w:jc w:val="center"/>
        <w:rPr>
          <w:rFonts w:ascii="Times New Roman" w:eastAsia="Batang" w:hAnsi="Times New Roman" w:cs="Times New Roman"/>
          <w:caps/>
          <w:sz w:val="28"/>
          <w:szCs w:val="28"/>
        </w:rPr>
        <w:sectPr w:rsidR="00EB7E10" w:rsidRPr="00E92704">
          <w:pgSz w:w="11906" w:h="16838"/>
          <w:pgMar w:top="1134" w:right="850" w:bottom="1134" w:left="1701" w:header="708" w:footer="708" w:gutter="0"/>
          <w:cols w:space="708"/>
          <w:docGrid w:linePitch="360"/>
        </w:sectPr>
      </w:pPr>
      <w:r w:rsidRPr="00E92704">
        <w:rPr>
          <w:rFonts w:ascii="Times New Roman" w:eastAsia="Batang" w:hAnsi="Times New Roman" w:cs="Times New Roman"/>
          <w:caps/>
          <w:sz w:val="28"/>
          <w:szCs w:val="28"/>
        </w:rPr>
        <w:t>Барнаул 202</w:t>
      </w:r>
      <w:r w:rsidR="00F1695D">
        <w:rPr>
          <w:rFonts w:ascii="Times New Roman" w:eastAsia="Batang" w:hAnsi="Times New Roman" w:cs="Times New Roman"/>
          <w:caps/>
          <w:sz w:val="28"/>
          <w:szCs w:val="28"/>
        </w:rPr>
        <w:t>3</w:t>
      </w:r>
    </w:p>
    <w:p w:rsidR="002A5A4B" w:rsidRPr="00E92704" w:rsidRDefault="002A5A4B" w:rsidP="00E92704">
      <w:pPr>
        <w:spacing w:line="240" w:lineRule="auto"/>
        <w:rPr>
          <w:rFonts w:ascii="Times New Roman" w:hAnsi="Times New Roman" w:cs="Times New Roman"/>
          <w:b/>
          <w:sz w:val="28"/>
          <w:szCs w:val="28"/>
        </w:rPr>
      </w:pPr>
      <w:r w:rsidRPr="00E92704">
        <w:rPr>
          <w:rFonts w:ascii="Times New Roman" w:hAnsi="Times New Roman" w:cs="Times New Roman"/>
          <w:b/>
          <w:sz w:val="28"/>
          <w:szCs w:val="28"/>
        </w:rPr>
        <w:lastRenderedPageBreak/>
        <w:t xml:space="preserve">Авторский коллектив:  </w:t>
      </w:r>
    </w:p>
    <w:p w:rsidR="002A5A4B" w:rsidRPr="00E92704" w:rsidRDefault="002A5A4B" w:rsidP="00E92704">
      <w:pPr>
        <w:spacing w:after="0" w:line="240" w:lineRule="auto"/>
        <w:rPr>
          <w:rFonts w:ascii="Times New Roman" w:hAnsi="Times New Roman" w:cs="Times New Roman"/>
          <w:sz w:val="28"/>
          <w:szCs w:val="28"/>
        </w:rPr>
      </w:pPr>
      <w:r w:rsidRPr="00E92704">
        <w:rPr>
          <w:rFonts w:ascii="Times New Roman" w:hAnsi="Times New Roman" w:cs="Times New Roman"/>
          <w:sz w:val="28"/>
          <w:szCs w:val="28"/>
        </w:rPr>
        <w:t>Руководитель проекта</w:t>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t>Л.А. Калачева</w:t>
      </w:r>
    </w:p>
    <w:p w:rsidR="002A5A4B" w:rsidRPr="00E92704" w:rsidRDefault="002A5A4B" w:rsidP="00E92704">
      <w:pPr>
        <w:spacing w:after="0" w:line="240" w:lineRule="auto"/>
        <w:rPr>
          <w:rFonts w:ascii="Times New Roman" w:hAnsi="Times New Roman" w:cs="Times New Roman"/>
          <w:sz w:val="28"/>
          <w:szCs w:val="28"/>
        </w:rPr>
      </w:pPr>
      <w:r w:rsidRPr="00E92704">
        <w:rPr>
          <w:rFonts w:ascii="Times New Roman" w:hAnsi="Times New Roman" w:cs="Times New Roman"/>
          <w:sz w:val="28"/>
          <w:szCs w:val="28"/>
        </w:rPr>
        <w:t xml:space="preserve">Архитектор </w:t>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00FA078F" w:rsidRPr="00E92704">
        <w:rPr>
          <w:rFonts w:ascii="Times New Roman" w:hAnsi="Times New Roman" w:cs="Times New Roman"/>
          <w:sz w:val="28"/>
          <w:szCs w:val="28"/>
        </w:rPr>
        <w:t>В.А. Фокша</w:t>
      </w:r>
    </w:p>
    <w:p w:rsidR="002A5A4B" w:rsidRPr="00E92704" w:rsidRDefault="002A5A4B" w:rsidP="00E92704">
      <w:pPr>
        <w:spacing w:after="0" w:line="240" w:lineRule="auto"/>
        <w:rPr>
          <w:rFonts w:ascii="Times New Roman" w:hAnsi="Times New Roman" w:cs="Times New Roman"/>
          <w:sz w:val="28"/>
          <w:szCs w:val="28"/>
        </w:rPr>
      </w:pPr>
      <w:r w:rsidRPr="00E92704">
        <w:rPr>
          <w:rFonts w:ascii="Times New Roman" w:hAnsi="Times New Roman" w:cs="Times New Roman"/>
          <w:sz w:val="28"/>
          <w:szCs w:val="28"/>
        </w:rPr>
        <w:t xml:space="preserve">Инженер по электроснабжению </w:t>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t xml:space="preserve">Н.А. </w:t>
      </w:r>
      <w:proofErr w:type="spellStart"/>
      <w:r w:rsidRPr="00E92704">
        <w:rPr>
          <w:rFonts w:ascii="Times New Roman" w:hAnsi="Times New Roman" w:cs="Times New Roman"/>
          <w:sz w:val="28"/>
          <w:szCs w:val="28"/>
        </w:rPr>
        <w:t>Сытдикова</w:t>
      </w:r>
      <w:proofErr w:type="spellEnd"/>
    </w:p>
    <w:p w:rsidR="002A5A4B" w:rsidRPr="00E92704" w:rsidRDefault="002A5A4B" w:rsidP="00E92704">
      <w:pPr>
        <w:spacing w:after="0" w:line="240" w:lineRule="auto"/>
        <w:rPr>
          <w:rFonts w:ascii="Times New Roman" w:hAnsi="Times New Roman" w:cs="Times New Roman"/>
          <w:b/>
          <w:sz w:val="28"/>
          <w:szCs w:val="28"/>
        </w:rPr>
      </w:pPr>
      <w:r w:rsidRPr="00E92704">
        <w:rPr>
          <w:rFonts w:ascii="Times New Roman" w:hAnsi="Times New Roman" w:cs="Times New Roman"/>
          <w:sz w:val="28"/>
          <w:szCs w:val="28"/>
        </w:rPr>
        <w:t xml:space="preserve">Инженер по водоснабжению и водоотведению </w:t>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t>Т.П. Леонова</w:t>
      </w:r>
    </w:p>
    <w:p w:rsidR="002A5A4B" w:rsidRPr="00E92704" w:rsidRDefault="002A5A4B" w:rsidP="00E92704">
      <w:pPr>
        <w:spacing w:after="0" w:line="240" w:lineRule="auto"/>
        <w:rPr>
          <w:rFonts w:ascii="Times New Roman" w:hAnsi="Times New Roman" w:cs="Times New Roman"/>
          <w:sz w:val="28"/>
          <w:szCs w:val="28"/>
        </w:rPr>
      </w:pPr>
      <w:r w:rsidRPr="00E92704">
        <w:rPr>
          <w:rFonts w:ascii="Times New Roman" w:hAnsi="Times New Roman" w:cs="Times New Roman"/>
          <w:sz w:val="28"/>
          <w:szCs w:val="28"/>
        </w:rPr>
        <w:t xml:space="preserve">Инженер по теплоснабжению </w:t>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r>
      <w:r w:rsidRPr="00E92704">
        <w:rPr>
          <w:rFonts w:ascii="Times New Roman" w:hAnsi="Times New Roman" w:cs="Times New Roman"/>
          <w:sz w:val="28"/>
          <w:szCs w:val="28"/>
        </w:rPr>
        <w:tab/>
        <w:t>Т.П. Леонова</w:t>
      </w:r>
    </w:p>
    <w:p w:rsidR="002A5A4B" w:rsidRPr="00E92704" w:rsidRDefault="002A5A4B" w:rsidP="002A5A4B">
      <w:pPr>
        <w:spacing w:after="0" w:line="276" w:lineRule="auto"/>
        <w:rPr>
          <w:rFonts w:ascii="Times New Roman" w:hAnsi="Times New Roman" w:cs="Times New Roman"/>
          <w:sz w:val="28"/>
          <w:szCs w:val="28"/>
        </w:rPr>
      </w:pPr>
    </w:p>
    <w:p w:rsidR="002A5A4B" w:rsidRPr="00E92704" w:rsidRDefault="002A5A4B" w:rsidP="002A5A4B">
      <w:pPr>
        <w:tabs>
          <w:tab w:val="left" w:pos="7797"/>
        </w:tabs>
        <w:spacing w:before="240" w:after="240"/>
        <w:jc w:val="center"/>
        <w:rPr>
          <w:rFonts w:ascii="Times New Roman" w:hAnsi="Times New Roman" w:cs="Times New Roman"/>
          <w:b/>
          <w:sz w:val="28"/>
          <w:szCs w:val="28"/>
        </w:rPr>
      </w:pPr>
    </w:p>
    <w:p w:rsidR="002A5A4B" w:rsidRPr="00E92704" w:rsidRDefault="002A5A4B" w:rsidP="00E92704">
      <w:pPr>
        <w:tabs>
          <w:tab w:val="left" w:pos="7797"/>
        </w:tabs>
        <w:spacing w:before="240" w:after="240" w:line="240" w:lineRule="auto"/>
        <w:jc w:val="center"/>
        <w:rPr>
          <w:rFonts w:ascii="Times New Roman" w:hAnsi="Times New Roman" w:cs="Times New Roman"/>
          <w:b/>
          <w:sz w:val="28"/>
          <w:szCs w:val="28"/>
        </w:rPr>
      </w:pPr>
      <w:r w:rsidRPr="00E92704">
        <w:rPr>
          <w:rFonts w:ascii="Times New Roman" w:hAnsi="Times New Roman" w:cs="Times New Roman"/>
          <w:b/>
          <w:sz w:val="28"/>
          <w:szCs w:val="28"/>
        </w:rPr>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1"/>
        <w:gridCol w:w="7178"/>
        <w:gridCol w:w="1462"/>
      </w:tblGrid>
      <w:tr w:rsidR="000D5075" w:rsidRPr="00F1695D" w:rsidTr="00FA078F">
        <w:trPr>
          <w:trHeight w:val="264"/>
        </w:trPr>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5A4B" w:rsidRPr="00F1695D" w:rsidRDefault="002A5A4B" w:rsidP="00E92704">
            <w:pPr>
              <w:pStyle w:val="S"/>
              <w:spacing w:line="240" w:lineRule="auto"/>
              <w:ind w:firstLine="0"/>
              <w:jc w:val="center"/>
              <w:rPr>
                <w:rFonts w:ascii="Times New Roman" w:hAnsi="Times New Roman"/>
                <w:b/>
                <w:lang w:val="en-US" w:bidi="en-US"/>
              </w:rPr>
            </w:pPr>
            <w:r w:rsidRPr="00F1695D">
              <w:rPr>
                <w:rFonts w:ascii="Times New Roman" w:hAnsi="Times New Roman"/>
                <w:b/>
                <w:lang w:val="en-US" w:bidi="en-US"/>
              </w:rPr>
              <w:t>№ п/п</w:t>
            </w:r>
          </w:p>
        </w:tc>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5A4B" w:rsidRPr="00F1695D" w:rsidRDefault="002A5A4B" w:rsidP="00E92704">
            <w:pPr>
              <w:pStyle w:val="S"/>
              <w:spacing w:line="240" w:lineRule="auto"/>
              <w:ind w:firstLine="0"/>
              <w:jc w:val="center"/>
              <w:rPr>
                <w:rStyle w:val="ae"/>
                <w:rFonts w:ascii="Times New Roman" w:hAnsi="Times New Roman"/>
                <w:color w:val="auto"/>
              </w:rPr>
            </w:pPr>
            <w:r w:rsidRPr="00F1695D">
              <w:rPr>
                <w:rFonts w:ascii="Times New Roman" w:hAnsi="Times New Roman"/>
                <w:b/>
                <w:lang w:bidi="en-US"/>
              </w:rPr>
              <w:t>Наименование чертежа</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A5A4B" w:rsidRPr="00F1695D" w:rsidRDefault="002A5A4B" w:rsidP="00E92704">
            <w:pPr>
              <w:pStyle w:val="S"/>
              <w:spacing w:line="240" w:lineRule="auto"/>
              <w:ind w:firstLine="0"/>
              <w:jc w:val="center"/>
              <w:rPr>
                <w:rFonts w:ascii="Times New Roman" w:hAnsi="Times New Roman"/>
                <w:b/>
              </w:rPr>
            </w:pPr>
            <w:r w:rsidRPr="00F1695D">
              <w:rPr>
                <w:rFonts w:ascii="Times New Roman" w:hAnsi="Times New Roman"/>
                <w:b/>
                <w:lang w:bidi="en-US"/>
              </w:rPr>
              <w:t>Масштаб</w:t>
            </w:r>
          </w:p>
        </w:tc>
      </w:tr>
      <w:tr w:rsidR="000D5075" w:rsidRPr="00F1695D" w:rsidTr="0047530F">
        <w:trPr>
          <w:trHeight w:val="246"/>
        </w:trPr>
        <w:tc>
          <w:tcPr>
            <w:tcW w:w="486" w:type="pct"/>
            <w:tcBorders>
              <w:top w:val="single" w:sz="4" w:space="0" w:color="auto"/>
              <w:left w:val="single" w:sz="4" w:space="0" w:color="auto"/>
              <w:bottom w:val="single" w:sz="4" w:space="0" w:color="auto"/>
              <w:right w:val="single" w:sz="4" w:space="0" w:color="auto"/>
            </w:tcBorders>
            <w:vAlign w:val="center"/>
          </w:tcPr>
          <w:p w:rsidR="002A5A4B" w:rsidRPr="00F1695D" w:rsidRDefault="002A5A4B" w:rsidP="00E92704">
            <w:pPr>
              <w:pStyle w:val="S1"/>
              <w:spacing w:line="240" w:lineRule="auto"/>
              <w:rPr>
                <w:lang w:val="en-US"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rsidR="002A5A4B" w:rsidRPr="00F1695D" w:rsidRDefault="002A5A4B" w:rsidP="00E92704">
            <w:pPr>
              <w:spacing w:after="0" w:line="240" w:lineRule="auto"/>
              <w:rPr>
                <w:rFonts w:ascii="Times New Roman" w:hAnsi="Times New Roman" w:cs="Times New Roman"/>
                <w:b/>
                <w:bCs/>
                <w:sz w:val="24"/>
                <w:szCs w:val="24"/>
                <w:lang w:bidi="en-US"/>
              </w:rPr>
            </w:pPr>
            <w:r w:rsidRPr="00F1695D">
              <w:rPr>
                <w:rFonts w:ascii="Times New Roman" w:hAnsi="Times New Roman" w:cs="Times New Roman"/>
                <w:b/>
                <w:bCs/>
                <w:sz w:val="24"/>
                <w:szCs w:val="24"/>
                <w:lang w:bidi="en-US"/>
              </w:rPr>
              <w:t>Материалы по обоснованию проектных решений</w:t>
            </w:r>
          </w:p>
        </w:tc>
        <w:tc>
          <w:tcPr>
            <w:tcW w:w="764" w:type="pct"/>
            <w:tcBorders>
              <w:top w:val="single" w:sz="4" w:space="0" w:color="auto"/>
              <w:left w:val="single" w:sz="4" w:space="0" w:color="auto"/>
              <w:bottom w:val="single" w:sz="4" w:space="0" w:color="auto"/>
              <w:right w:val="single" w:sz="4" w:space="0" w:color="auto"/>
            </w:tcBorders>
            <w:vAlign w:val="center"/>
          </w:tcPr>
          <w:p w:rsidR="002A5A4B" w:rsidRPr="00F1695D" w:rsidRDefault="002A5A4B" w:rsidP="00E92704">
            <w:pPr>
              <w:spacing w:line="240" w:lineRule="auto"/>
              <w:jc w:val="center"/>
              <w:rPr>
                <w:rFonts w:ascii="Times New Roman" w:hAnsi="Times New Roman" w:cs="Times New Roman"/>
                <w:sz w:val="24"/>
                <w:szCs w:val="24"/>
                <w:lang w:bidi="en-US"/>
              </w:rPr>
            </w:pPr>
          </w:p>
        </w:tc>
      </w:tr>
      <w:tr w:rsidR="000D5075"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rsidR="002A5A4B" w:rsidRPr="00F1695D" w:rsidRDefault="002A5A4B" w:rsidP="00E92704">
            <w:pPr>
              <w:pStyle w:val="S1"/>
              <w:spacing w:line="240" w:lineRule="auto"/>
              <w:rPr>
                <w:lang w:val="en-US" w:eastAsia="en-US" w:bidi="en-US"/>
              </w:rPr>
            </w:pPr>
            <w:r w:rsidRPr="00F1695D">
              <w:rPr>
                <w:lang w:val="en-US" w:eastAsia="en-US" w:bidi="en-US"/>
              </w:rPr>
              <w:t>ГП 1</w:t>
            </w:r>
          </w:p>
        </w:tc>
        <w:tc>
          <w:tcPr>
            <w:tcW w:w="3750" w:type="pct"/>
            <w:tcBorders>
              <w:top w:val="single" w:sz="4" w:space="0" w:color="auto"/>
              <w:left w:val="single" w:sz="4" w:space="0" w:color="auto"/>
              <w:bottom w:val="single" w:sz="4" w:space="0" w:color="auto"/>
              <w:right w:val="single" w:sz="4" w:space="0" w:color="auto"/>
            </w:tcBorders>
            <w:vAlign w:val="center"/>
          </w:tcPr>
          <w:p w:rsidR="002A5A4B" w:rsidRPr="00F1695D" w:rsidRDefault="002A5A4B" w:rsidP="00E92704">
            <w:pPr>
              <w:spacing w:after="0" w:line="240" w:lineRule="auto"/>
              <w:rPr>
                <w:rFonts w:ascii="Times New Roman" w:hAnsi="Times New Roman" w:cs="Times New Roman"/>
                <w:sz w:val="24"/>
                <w:szCs w:val="24"/>
                <w:lang w:bidi="en-US"/>
              </w:rPr>
            </w:pPr>
            <w:r w:rsidRPr="00F1695D">
              <w:rPr>
                <w:rFonts w:ascii="Times New Roman" w:hAnsi="Times New Roman" w:cs="Times New Roman"/>
                <w:sz w:val="24"/>
                <w:szCs w:val="24"/>
              </w:rPr>
              <w:t>Карта современного использования и комплексной оценки терр</w:t>
            </w:r>
            <w:r w:rsidRPr="00F1695D">
              <w:rPr>
                <w:rFonts w:ascii="Times New Roman" w:hAnsi="Times New Roman" w:cs="Times New Roman"/>
                <w:sz w:val="24"/>
                <w:szCs w:val="24"/>
              </w:rPr>
              <w:t>и</w:t>
            </w:r>
            <w:r w:rsidRPr="00F1695D">
              <w:rPr>
                <w:rFonts w:ascii="Times New Roman" w:hAnsi="Times New Roman" w:cs="Times New Roman"/>
                <w:sz w:val="24"/>
                <w:szCs w:val="24"/>
              </w:rPr>
              <w:t>тории</w:t>
            </w:r>
            <w:r w:rsidR="00771BBD" w:rsidRPr="00F1695D">
              <w:rPr>
                <w:rFonts w:ascii="Times New Roman" w:hAnsi="Times New Roman" w:cs="Times New Roman"/>
                <w:sz w:val="24"/>
                <w:szCs w:val="24"/>
              </w:rPr>
              <w:t xml:space="preserve"> </w:t>
            </w:r>
            <w:r w:rsidR="00F1695D" w:rsidRPr="00F1695D">
              <w:rPr>
                <w:rFonts w:ascii="Times New Roman" w:hAnsi="Times New Roman" w:cs="Times New Roman"/>
                <w:sz w:val="24"/>
                <w:szCs w:val="24"/>
              </w:rPr>
              <w:t xml:space="preserve">муниципального образования </w:t>
            </w:r>
            <w:proofErr w:type="spellStart"/>
            <w:r w:rsidR="00F1695D" w:rsidRPr="00F1695D">
              <w:rPr>
                <w:rFonts w:ascii="Times New Roman" w:hAnsi="Times New Roman" w:cs="Times New Roman"/>
                <w:sz w:val="24"/>
                <w:szCs w:val="24"/>
              </w:rPr>
              <w:t>Гоноховский</w:t>
            </w:r>
            <w:proofErr w:type="spellEnd"/>
            <w:r w:rsidR="00F1695D" w:rsidRPr="00F1695D">
              <w:rPr>
                <w:rFonts w:ascii="Times New Roman" w:hAnsi="Times New Roman" w:cs="Times New Roman"/>
                <w:sz w:val="24"/>
                <w:szCs w:val="24"/>
              </w:rPr>
              <w:t xml:space="preserve"> сельсовет К</w:t>
            </w:r>
            <w:r w:rsidR="00F1695D" w:rsidRPr="00F1695D">
              <w:rPr>
                <w:rFonts w:ascii="Times New Roman" w:hAnsi="Times New Roman" w:cs="Times New Roman"/>
                <w:sz w:val="24"/>
                <w:szCs w:val="24"/>
              </w:rPr>
              <w:t>а</w:t>
            </w:r>
            <w:r w:rsidR="00F1695D" w:rsidRPr="00F1695D">
              <w:rPr>
                <w:rFonts w:ascii="Times New Roman" w:hAnsi="Times New Roman" w:cs="Times New Roman"/>
                <w:sz w:val="24"/>
                <w:szCs w:val="24"/>
              </w:rPr>
              <w:t>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hideMark/>
          </w:tcPr>
          <w:p w:rsidR="002A5A4B" w:rsidRPr="00F1695D" w:rsidRDefault="002A5A4B" w:rsidP="00E92704">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1:25000</w:t>
            </w:r>
          </w:p>
        </w:tc>
      </w:tr>
      <w:tr w:rsidR="000D5075"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0D5075" w:rsidRPr="00F1695D" w:rsidRDefault="000D5075" w:rsidP="00E92704">
            <w:pPr>
              <w:pStyle w:val="S1"/>
              <w:spacing w:line="240" w:lineRule="auto"/>
              <w:rPr>
                <w:lang w:eastAsia="en-US" w:bidi="en-US"/>
              </w:rPr>
            </w:pPr>
            <w:r w:rsidRPr="00F1695D">
              <w:rPr>
                <w:lang w:eastAsia="en-US" w:bidi="en-US"/>
              </w:rPr>
              <w:t>ГП 2</w:t>
            </w:r>
          </w:p>
        </w:tc>
        <w:tc>
          <w:tcPr>
            <w:tcW w:w="3750" w:type="pct"/>
            <w:tcBorders>
              <w:top w:val="single" w:sz="4" w:space="0" w:color="auto"/>
              <w:left w:val="single" w:sz="4" w:space="0" w:color="auto"/>
              <w:bottom w:val="single" w:sz="4" w:space="0" w:color="auto"/>
              <w:right w:val="single" w:sz="4" w:space="0" w:color="auto"/>
            </w:tcBorders>
            <w:vAlign w:val="center"/>
          </w:tcPr>
          <w:p w:rsidR="000D5075" w:rsidRPr="00F1695D" w:rsidRDefault="000D5075" w:rsidP="00E92704">
            <w:pPr>
              <w:spacing w:after="0" w:line="240" w:lineRule="auto"/>
              <w:rPr>
                <w:rFonts w:ascii="Times New Roman" w:hAnsi="Times New Roman" w:cs="Times New Roman"/>
                <w:sz w:val="24"/>
                <w:szCs w:val="24"/>
              </w:rPr>
            </w:pPr>
            <w:r w:rsidRPr="00F1695D">
              <w:rPr>
                <w:rFonts w:ascii="Times New Roman" w:hAnsi="Times New Roman" w:cs="Times New Roman"/>
                <w:sz w:val="24"/>
                <w:szCs w:val="24"/>
              </w:rPr>
              <w:t>Карта территорий, подверженных риску возникновения чрезв</w:t>
            </w:r>
            <w:r w:rsidRPr="00F1695D">
              <w:rPr>
                <w:rFonts w:ascii="Times New Roman" w:hAnsi="Times New Roman" w:cs="Times New Roman"/>
                <w:sz w:val="24"/>
                <w:szCs w:val="24"/>
              </w:rPr>
              <w:t>ы</w:t>
            </w:r>
            <w:r w:rsidRPr="00F1695D">
              <w:rPr>
                <w:rFonts w:ascii="Times New Roman" w:hAnsi="Times New Roman" w:cs="Times New Roman"/>
                <w:sz w:val="24"/>
                <w:szCs w:val="24"/>
              </w:rPr>
              <w:t xml:space="preserve">чайных ситуаций природного и техногенного характера </w:t>
            </w:r>
            <w:r w:rsidR="00F1695D" w:rsidRPr="00F1695D">
              <w:rPr>
                <w:rFonts w:ascii="Times New Roman" w:hAnsi="Times New Roman" w:cs="Times New Roman"/>
                <w:sz w:val="24"/>
                <w:szCs w:val="24"/>
              </w:rPr>
              <w:t>муниц</w:t>
            </w:r>
            <w:r w:rsidR="00F1695D" w:rsidRPr="00F1695D">
              <w:rPr>
                <w:rFonts w:ascii="Times New Roman" w:hAnsi="Times New Roman" w:cs="Times New Roman"/>
                <w:sz w:val="24"/>
                <w:szCs w:val="24"/>
              </w:rPr>
              <w:t>и</w:t>
            </w:r>
            <w:r w:rsidR="00F1695D" w:rsidRPr="00F1695D">
              <w:rPr>
                <w:rFonts w:ascii="Times New Roman" w:hAnsi="Times New Roman" w:cs="Times New Roman"/>
                <w:sz w:val="24"/>
                <w:szCs w:val="24"/>
              </w:rPr>
              <w:t xml:space="preserve">пального образования </w:t>
            </w:r>
            <w:proofErr w:type="spellStart"/>
            <w:r w:rsidR="00F1695D" w:rsidRPr="00F1695D">
              <w:rPr>
                <w:rFonts w:ascii="Times New Roman" w:hAnsi="Times New Roman" w:cs="Times New Roman"/>
                <w:sz w:val="24"/>
                <w:szCs w:val="24"/>
              </w:rPr>
              <w:t>Гоноховский</w:t>
            </w:r>
            <w:proofErr w:type="spellEnd"/>
            <w:r w:rsidR="00F1695D" w:rsidRPr="00F1695D">
              <w:rPr>
                <w:rFonts w:ascii="Times New Roman" w:hAnsi="Times New Roman" w:cs="Times New Roman"/>
                <w:sz w:val="24"/>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tcPr>
          <w:p w:rsidR="000D5075" w:rsidRPr="00F1695D" w:rsidRDefault="000D5075" w:rsidP="00E92704">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1:25000</w:t>
            </w:r>
          </w:p>
        </w:tc>
      </w:tr>
      <w:tr w:rsidR="00FA078F"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FA078F" w:rsidRPr="00F1695D" w:rsidRDefault="00FA078F" w:rsidP="00E92704">
            <w:pPr>
              <w:pStyle w:val="S1"/>
              <w:spacing w:line="240" w:lineRule="auto"/>
              <w:rPr>
                <w:highlight w:val="yellow"/>
                <w:lang w:val="en-US" w:eastAsia="en-US" w:bidi="en-US"/>
              </w:rPr>
            </w:pPr>
            <w:r w:rsidRPr="00F1695D">
              <w:rPr>
                <w:lang w:eastAsia="en-US" w:bidi="en-US"/>
              </w:rPr>
              <w:t xml:space="preserve">ГП </w:t>
            </w:r>
            <w:r w:rsidR="000D5075" w:rsidRPr="00F1695D">
              <w:rPr>
                <w:lang w:eastAsia="en-US" w:bidi="en-US"/>
              </w:rPr>
              <w:t>3</w:t>
            </w:r>
          </w:p>
        </w:tc>
        <w:tc>
          <w:tcPr>
            <w:tcW w:w="3750" w:type="pct"/>
            <w:tcBorders>
              <w:top w:val="single" w:sz="4" w:space="0" w:color="auto"/>
              <w:left w:val="single" w:sz="4" w:space="0" w:color="auto"/>
              <w:bottom w:val="single" w:sz="4" w:space="0" w:color="auto"/>
              <w:right w:val="single" w:sz="4" w:space="0" w:color="auto"/>
            </w:tcBorders>
            <w:vAlign w:val="center"/>
          </w:tcPr>
          <w:p w:rsidR="00FA078F" w:rsidRPr="00F1695D" w:rsidRDefault="00FA078F" w:rsidP="00E92704">
            <w:pPr>
              <w:spacing w:after="0" w:line="240" w:lineRule="auto"/>
              <w:rPr>
                <w:rFonts w:ascii="Times New Roman" w:hAnsi="Times New Roman" w:cs="Times New Roman"/>
                <w:sz w:val="24"/>
                <w:szCs w:val="24"/>
                <w:highlight w:val="yellow"/>
                <w:lang w:bidi="en-US"/>
              </w:rPr>
            </w:pPr>
            <w:r w:rsidRPr="00F1695D">
              <w:rPr>
                <w:rFonts w:ascii="Times New Roman" w:hAnsi="Times New Roman" w:cs="Times New Roman"/>
                <w:sz w:val="24"/>
                <w:szCs w:val="24"/>
              </w:rPr>
              <w:t>Карта земель по категориям</w:t>
            </w:r>
            <w:r w:rsidR="00771BBD" w:rsidRPr="00F1695D">
              <w:rPr>
                <w:rFonts w:ascii="Times New Roman" w:hAnsi="Times New Roman" w:cs="Times New Roman"/>
                <w:sz w:val="24"/>
                <w:szCs w:val="24"/>
              </w:rPr>
              <w:t xml:space="preserve"> </w:t>
            </w:r>
            <w:r w:rsidR="00F1695D" w:rsidRPr="00F1695D">
              <w:rPr>
                <w:rFonts w:ascii="Times New Roman" w:hAnsi="Times New Roman" w:cs="Times New Roman"/>
                <w:sz w:val="24"/>
                <w:szCs w:val="24"/>
              </w:rPr>
              <w:t xml:space="preserve">муниципального образования </w:t>
            </w:r>
            <w:proofErr w:type="spellStart"/>
            <w:r w:rsidR="00F1695D" w:rsidRPr="00F1695D">
              <w:rPr>
                <w:rFonts w:ascii="Times New Roman" w:hAnsi="Times New Roman" w:cs="Times New Roman"/>
                <w:sz w:val="24"/>
                <w:szCs w:val="24"/>
              </w:rPr>
              <w:t>Гон</w:t>
            </w:r>
            <w:r w:rsidR="00F1695D" w:rsidRPr="00F1695D">
              <w:rPr>
                <w:rFonts w:ascii="Times New Roman" w:hAnsi="Times New Roman" w:cs="Times New Roman"/>
                <w:sz w:val="24"/>
                <w:szCs w:val="24"/>
              </w:rPr>
              <w:t>о</w:t>
            </w:r>
            <w:r w:rsidR="00F1695D" w:rsidRPr="00F1695D">
              <w:rPr>
                <w:rFonts w:ascii="Times New Roman" w:hAnsi="Times New Roman" w:cs="Times New Roman"/>
                <w:sz w:val="24"/>
                <w:szCs w:val="24"/>
              </w:rPr>
              <w:t>ховский</w:t>
            </w:r>
            <w:proofErr w:type="spellEnd"/>
            <w:r w:rsidR="00F1695D" w:rsidRPr="00F1695D">
              <w:rPr>
                <w:rFonts w:ascii="Times New Roman" w:hAnsi="Times New Roman" w:cs="Times New Roman"/>
                <w:sz w:val="24"/>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tcPr>
          <w:p w:rsidR="00FA078F" w:rsidRPr="00F1695D" w:rsidRDefault="00FA078F" w:rsidP="00E92704">
            <w:pPr>
              <w:spacing w:line="240" w:lineRule="auto"/>
              <w:jc w:val="center"/>
              <w:rPr>
                <w:rFonts w:ascii="Times New Roman" w:hAnsi="Times New Roman" w:cs="Times New Roman"/>
                <w:sz w:val="24"/>
                <w:szCs w:val="24"/>
                <w:highlight w:val="yellow"/>
                <w:lang w:bidi="en-US"/>
              </w:rPr>
            </w:pPr>
            <w:r w:rsidRPr="00F1695D">
              <w:rPr>
                <w:rFonts w:ascii="Times New Roman" w:hAnsi="Times New Roman" w:cs="Times New Roman"/>
                <w:sz w:val="24"/>
                <w:szCs w:val="24"/>
                <w:lang w:bidi="en-US"/>
              </w:rPr>
              <w:t>М 1:25000</w:t>
            </w:r>
          </w:p>
        </w:tc>
      </w:tr>
      <w:tr w:rsidR="00FA078F"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FA078F" w:rsidRPr="00F1695D" w:rsidRDefault="00FA078F" w:rsidP="00E92704">
            <w:pPr>
              <w:pStyle w:val="S1"/>
              <w:spacing w:line="240" w:lineRule="auto"/>
              <w:rPr>
                <w:lang w:eastAsia="en-US" w:bidi="en-US"/>
              </w:rPr>
            </w:pPr>
            <w:r w:rsidRPr="00F1695D">
              <w:rPr>
                <w:lang w:eastAsia="en-US" w:bidi="en-US"/>
              </w:rPr>
              <w:t xml:space="preserve">ГП </w:t>
            </w:r>
            <w:r w:rsidR="000D5075" w:rsidRPr="00F1695D">
              <w:rPr>
                <w:lang w:eastAsia="en-US" w:bidi="en-US"/>
              </w:rPr>
              <w:t>4</w:t>
            </w:r>
          </w:p>
        </w:tc>
        <w:tc>
          <w:tcPr>
            <w:tcW w:w="3750" w:type="pct"/>
            <w:tcBorders>
              <w:top w:val="single" w:sz="4" w:space="0" w:color="auto"/>
              <w:left w:val="single" w:sz="4" w:space="0" w:color="auto"/>
              <w:bottom w:val="single" w:sz="4" w:space="0" w:color="auto"/>
              <w:right w:val="single" w:sz="4" w:space="0" w:color="auto"/>
            </w:tcBorders>
            <w:vAlign w:val="center"/>
          </w:tcPr>
          <w:p w:rsidR="00FA078F" w:rsidRPr="00F1695D" w:rsidRDefault="00B118FD" w:rsidP="00E92704">
            <w:pPr>
              <w:spacing w:after="0" w:line="240" w:lineRule="auto"/>
              <w:rPr>
                <w:rFonts w:ascii="Times New Roman" w:hAnsi="Times New Roman" w:cs="Times New Roman"/>
                <w:sz w:val="24"/>
                <w:szCs w:val="24"/>
                <w:lang w:bidi="en-US"/>
              </w:rPr>
            </w:pPr>
            <w:r w:rsidRPr="00F1695D">
              <w:rPr>
                <w:rFonts w:ascii="Times New Roman" w:hAnsi="Times New Roman" w:cs="Times New Roman"/>
                <w:sz w:val="24"/>
                <w:szCs w:val="24"/>
              </w:rPr>
              <w:t>Фрагмент карты</w:t>
            </w:r>
            <w:r w:rsidR="00FA078F" w:rsidRPr="00F1695D">
              <w:rPr>
                <w:rFonts w:ascii="Times New Roman" w:hAnsi="Times New Roman" w:cs="Times New Roman"/>
                <w:sz w:val="24"/>
                <w:szCs w:val="24"/>
              </w:rPr>
              <w:t xml:space="preserve"> современного использования и комплексной оценки территории </w:t>
            </w:r>
            <w:r w:rsidR="00F1695D" w:rsidRPr="00F1695D">
              <w:rPr>
                <w:rFonts w:ascii="Times New Roman" w:hAnsi="Times New Roman" w:cs="Times New Roman"/>
                <w:sz w:val="24"/>
                <w:szCs w:val="24"/>
              </w:rPr>
              <w:t xml:space="preserve">муниципального образования </w:t>
            </w:r>
            <w:proofErr w:type="spellStart"/>
            <w:r w:rsidR="00F1695D" w:rsidRPr="00F1695D">
              <w:rPr>
                <w:rFonts w:ascii="Times New Roman" w:hAnsi="Times New Roman" w:cs="Times New Roman"/>
                <w:sz w:val="24"/>
                <w:szCs w:val="24"/>
              </w:rPr>
              <w:t>Гоноховский</w:t>
            </w:r>
            <w:proofErr w:type="spellEnd"/>
            <w:r w:rsidR="00F1695D" w:rsidRPr="00F1695D">
              <w:rPr>
                <w:rFonts w:ascii="Times New Roman" w:hAnsi="Times New Roman" w:cs="Times New Roman"/>
                <w:sz w:val="24"/>
                <w:szCs w:val="24"/>
              </w:rPr>
              <w:t xml:space="preserve"> сельсовет Каменского района Алтайского края (с. </w:t>
            </w:r>
            <w:proofErr w:type="spellStart"/>
            <w:r w:rsidR="00F1695D" w:rsidRPr="00F1695D">
              <w:rPr>
                <w:rFonts w:ascii="Times New Roman" w:hAnsi="Times New Roman" w:cs="Times New Roman"/>
                <w:sz w:val="24"/>
                <w:szCs w:val="24"/>
              </w:rPr>
              <w:t>Гонохово</w:t>
            </w:r>
            <w:proofErr w:type="spellEnd"/>
            <w:r w:rsidR="00F1695D" w:rsidRPr="00F1695D">
              <w:rPr>
                <w:rFonts w:ascii="Times New Roman" w:hAnsi="Times New Roman" w:cs="Times New Roman"/>
                <w:sz w:val="24"/>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rsidR="00FA078F" w:rsidRPr="00F1695D" w:rsidRDefault="00FA078F" w:rsidP="00E92704">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1:5000</w:t>
            </w:r>
          </w:p>
        </w:tc>
      </w:tr>
      <w:tr w:rsidR="00F1695D"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pStyle w:val="S1"/>
              <w:spacing w:line="240" w:lineRule="auto"/>
              <w:rPr>
                <w:lang w:eastAsia="en-US" w:bidi="en-US"/>
              </w:rPr>
            </w:pPr>
            <w:r w:rsidRPr="00F1695D">
              <w:rPr>
                <w:lang w:eastAsia="en-US" w:bidi="en-US"/>
              </w:rPr>
              <w:t>ГП 5</w:t>
            </w:r>
          </w:p>
        </w:tc>
        <w:tc>
          <w:tcPr>
            <w:tcW w:w="3750"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after="0" w:line="240" w:lineRule="auto"/>
              <w:rPr>
                <w:rFonts w:ascii="Times New Roman" w:hAnsi="Times New Roman" w:cs="Times New Roman"/>
                <w:sz w:val="24"/>
                <w:szCs w:val="24"/>
              </w:rPr>
            </w:pPr>
            <w:r w:rsidRPr="00F1695D">
              <w:rPr>
                <w:rFonts w:ascii="Times New Roman" w:hAnsi="Times New Roman" w:cs="Times New Roman"/>
                <w:sz w:val="24"/>
                <w:szCs w:val="24"/>
              </w:rPr>
              <w:t xml:space="preserve">Фрагмент карты современного использования и комплексной оценки территории муниципального образования </w:t>
            </w:r>
            <w:proofErr w:type="spellStart"/>
            <w:r w:rsidRPr="00F1695D">
              <w:rPr>
                <w:rFonts w:ascii="Times New Roman" w:hAnsi="Times New Roman" w:cs="Times New Roman"/>
                <w:sz w:val="24"/>
                <w:szCs w:val="24"/>
              </w:rPr>
              <w:t>Гоноховский</w:t>
            </w:r>
            <w:proofErr w:type="spellEnd"/>
            <w:r w:rsidRPr="00F1695D">
              <w:rPr>
                <w:rFonts w:ascii="Times New Roman" w:hAnsi="Times New Roman" w:cs="Times New Roman"/>
                <w:sz w:val="24"/>
                <w:szCs w:val="24"/>
              </w:rPr>
              <w:t xml:space="preserve"> сельсовет Каменского района Алтайского края (с.Обское п.Мыски)</w:t>
            </w:r>
          </w:p>
        </w:tc>
        <w:tc>
          <w:tcPr>
            <w:tcW w:w="764"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1:5000</w:t>
            </w:r>
          </w:p>
        </w:tc>
      </w:tr>
      <w:tr w:rsidR="00F1695D" w:rsidRPr="00F1695D" w:rsidTr="0047530F">
        <w:trPr>
          <w:trHeight w:val="283"/>
        </w:trPr>
        <w:tc>
          <w:tcPr>
            <w:tcW w:w="486"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pStyle w:val="S1"/>
              <w:spacing w:line="240" w:lineRule="auto"/>
              <w:rPr>
                <w:color w:val="FF0000"/>
                <w:lang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after="0" w:line="240" w:lineRule="auto"/>
              <w:rPr>
                <w:rFonts w:ascii="Times New Roman" w:hAnsi="Times New Roman" w:cs="Times New Roman"/>
                <w:sz w:val="24"/>
                <w:szCs w:val="24"/>
              </w:rPr>
            </w:pPr>
            <w:r w:rsidRPr="00F1695D">
              <w:rPr>
                <w:rFonts w:ascii="Times New Roman" w:hAnsi="Times New Roman" w:cs="Times New Roman"/>
                <w:b/>
                <w:sz w:val="24"/>
                <w:szCs w:val="24"/>
                <w:lang w:bidi="en-US"/>
              </w:rPr>
              <w:t>Утверждаемая часть</w:t>
            </w:r>
          </w:p>
        </w:tc>
        <w:tc>
          <w:tcPr>
            <w:tcW w:w="764"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line="240" w:lineRule="auto"/>
              <w:jc w:val="center"/>
              <w:rPr>
                <w:rFonts w:ascii="Times New Roman" w:hAnsi="Times New Roman" w:cs="Times New Roman"/>
                <w:color w:val="FF0000"/>
                <w:sz w:val="24"/>
                <w:szCs w:val="24"/>
                <w:lang w:bidi="en-US"/>
              </w:rPr>
            </w:pPr>
          </w:p>
        </w:tc>
      </w:tr>
      <w:tr w:rsidR="00F1695D" w:rsidRPr="00F1695D" w:rsidTr="00FA078F">
        <w:trPr>
          <w:trHeight w:val="172"/>
        </w:trPr>
        <w:tc>
          <w:tcPr>
            <w:tcW w:w="486"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pStyle w:val="S1"/>
              <w:spacing w:line="240" w:lineRule="auto"/>
              <w:rPr>
                <w:lang w:eastAsia="en-US" w:bidi="en-US"/>
              </w:rPr>
            </w:pPr>
            <w:r w:rsidRPr="00F1695D">
              <w:rPr>
                <w:lang w:eastAsia="en-US" w:bidi="en-US"/>
              </w:rPr>
              <w:t>ГП 6</w:t>
            </w:r>
          </w:p>
        </w:tc>
        <w:tc>
          <w:tcPr>
            <w:tcW w:w="3750" w:type="pct"/>
            <w:tcBorders>
              <w:top w:val="single" w:sz="4" w:space="0" w:color="auto"/>
              <w:left w:val="single" w:sz="4" w:space="0" w:color="auto"/>
              <w:bottom w:val="single" w:sz="4" w:space="0" w:color="auto"/>
              <w:right w:val="single" w:sz="4" w:space="0" w:color="auto"/>
            </w:tcBorders>
            <w:vAlign w:val="center"/>
            <w:hideMark/>
          </w:tcPr>
          <w:p w:rsidR="00F1695D" w:rsidRPr="00F1695D" w:rsidRDefault="00F1695D" w:rsidP="00F1695D">
            <w:pPr>
              <w:spacing w:after="0" w:line="240" w:lineRule="auto"/>
              <w:rPr>
                <w:rFonts w:ascii="Times New Roman" w:hAnsi="Times New Roman" w:cs="Times New Roman"/>
                <w:b/>
                <w:sz w:val="24"/>
                <w:szCs w:val="24"/>
                <w:lang w:bidi="en-US"/>
              </w:rPr>
            </w:pPr>
            <w:r w:rsidRPr="00F1695D">
              <w:rPr>
                <w:rFonts w:ascii="Times New Roman" w:hAnsi="Times New Roman" w:cs="Times New Roman"/>
                <w:sz w:val="24"/>
                <w:szCs w:val="24"/>
                <w:lang w:bidi="en-US"/>
              </w:rPr>
              <w:t>Карта границ н</w:t>
            </w:r>
            <w:r w:rsidRPr="00F1695D">
              <w:rPr>
                <w:rFonts w:ascii="Times New Roman" w:hAnsi="Times New Roman"/>
                <w:sz w:val="24"/>
                <w:szCs w:val="24"/>
                <w:lang w:bidi="en-US"/>
              </w:rPr>
              <w:t xml:space="preserve">аселенных пунктов </w:t>
            </w:r>
            <w:r w:rsidRPr="00F1695D">
              <w:rPr>
                <w:rFonts w:ascii="Times New Roman" w:hAnsi="Times New Roman" w:cs="Times New Roman"/>
                <w:sz w:val="24"/>
                <w:szCs w:val="24"/>
              </w:rPr>
              <w:t xml:space="preserve">муниципального образования </w:t>
            </w:r>
            <w:proofErr w:type="spellStart"/>
            <w:r w:rsidRPr="00F1695D">
              <w:rPr>
                <w:rFonts w:ascii="Times New Roman" w:hAnsi="Times New Roman" w:cs="Times New Roman"/>
                <w:sz w:val="24"/>
                <w:szCs w:val="24"/>
              </w:rPr>
              <w:t>Гоноховский</w:t>
            </w:r>
            <w:proofErr w:type="spellEnd"/>
            <w:r w:rsidRPr="00F1695D">
              <w:rPr>
                <w:rFonts w:ascii="Times New Roman" w:hAnsi="Times New Roman" w:cs="Times New Roman"/>
                <w:sz w:val="24"/>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1:25000</w:t>
            </w:r>
          </w:p>
        </w:tc>
      </w:tr>
      <w:tr w:rsidR="00F1695D"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rsidR="00F1695D" w:rsidRPr="00F1695D" w:rsidRDefault="00F1695D" w:rsidP="00F1695D">
            <w:pPr>
              <w:pStyle w:val="S1"/>
              <w:spacing w:line="240" w:lineRule="auto"/>
              <w:rPr>
                <w:lang w:eastAsia="en-US" w:bidi="en-US"/>
              </w:rPr>
            </w:pPr>
            <w:r w:rsidRPr="00F1695D">
              <w:rPr>
                <w:lang w:eastAsia="en-US" w:bidi="en-US"/>
              </w:rPr>
              <w:t>ГП 7</w:t>
            </w:r>
          </w:p>
        </w:tc>
        <w:tc>
          <w:tcPr>
            <w:tcW w:w="3750"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after="0" w:line="240" w:lineRule="auto"/>
              <w:rPr>
                <w:rFonts w:ascii="Times New Roman" w:hAnsi="Times New Roman" w:cs="Times New Roman"/>
                <w:sz w:val="24"/>
                <w:szCs w:val="24"/>
                <w:lang w:bidi="en-US"/>
              </w:rPr>
            </w:pPr>
            <w:r w:rsidRPr="00F1695D">
              <w:rPr>
                <w:rFonts w:ascii="Times New Roman" w:hAnsi="Times New Roman" w:cs="Times New Roman"/>
                <w:sz w:val="24"/>
                <w:szCs w:val="24"/>
                <w:lang w:bidi="en-US"/>
              </w:rPr>
              <w:t xml:space="preserve">Карта функциональных зон </w:t>
            </w:r>
            <w:r w:rsidRPr="00F1695D">
              <w:rPr>
                <w:rFonts w:ascii="Times New Roman" w:hAnsi="Times New Roman" w:cs="Times New Roman"/>
                <w:sz w:val="24"/>
                <w:szCs w:val="24"/>
              </w:rPr>
              <w:t xml:space="preserve">муниципального образования </w:t>
            </w:r>
            <w:proofErr w:type="spellStart"/>
            <w:r w:rsidRPr="00F1695D">
              <w:rPr>
                <w:rFonts w:ascii="Times New Roman" w:hAnsi="Times New Roman" w:cs="Times New Roman"/>
                <w:sz w:val="24"/>
                <w:szCs w:val="24"/>
              </w:rPr>
              <w:t>Гон</w:t>
            </w:r>
            <w:r w:rsidRPr="00F1695D">
              <w:rPr>
                <w:rFonts w:ascii="Times New Roman" w:hAnsi="Times New Roman" w:cs="Times New Roman"/>
                <w:sz w:val="24"/>
                <w:szCs w:val="24"/>
              </w:rPr>
              <w:t>о</w:t>
            </w:r>
            <w:r w:rsidRPr="00F1695D">
              <w:rPr>
                <w:rFonts w:ascii="Times New Roman" w:hAnsi="Times New Roman" w:cs="Times New Roman"/>
                <w:sz w:val="24"/>
                <w:szCs w:val="24"/>
              </w:rPr>
              <w:t>ховский</w:t>
            </w:r>
            <w:proofErr w:type="spellEnd"/>
            <w:r w:rsidRPr="00F1695D">
              <w:rPr>
                <w:rFonts w:ascii="Times New Roman" w:hAnsi="Times New Roman" w:cs="Times New Roman"/>
                <w:sz w:val="24"/>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hideMark/>
          </w:tcPr>
          <w:p w:rsidR="00F1695D" w:rsidRPr="00F1695D" w:rsidRDefault="00F1695D" w:rsidP="00F1695D">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1:25000</w:t>
            </w:r>
          </w:p>
        </w:tc>
      </w:tr>
      <w:tr w:rsidR="00F1695D"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pStyle w:val="S1"/>
              <w:spacing w:line="240" w:lineRule="auto"/>
              <w:rPr>
                <w:lang w:eastAsia="en-US" w:bidi="en-US"/>
              </w:rPr>
            </w:pPr>
            <w:r w:rsidRPr="00F1695D">
              <w:rPr>
                <w:lang w:eastAsia="en-US" w:bidi="en-US"/>
              </w:rPr>
              <w:t>ГП 8</w:t>
            </w:r>
          </w:p>
        </w:tc>
        <w:tc>
          <w:tcPr>
            <w:tcW w:w="3750"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after="0" w:line="240" w:lineRule="auto"/>
              <w:rPr>
                <w:rFonts w:ascii="Times New Roman" w:hAnsi="Times New Roman" w:cs="Times New Roman"/>
                <w:sz w:val="24"/>
                <w:szCs w:val="24"/>
                <w:lang w:bidi="en-US"/>
              </w:rPr>
            </w:pPr>
            <w:r w:rsidRPr="00F1695D">
              <w:rPr>
                <w:rFonts w:ascii="Times New Roman" w:hAnsi="Times New Roman" w:cs="Times New Roman"/>
                <w:sz w:val="24"/>
                <w:szCs w:val="24"/>
                <w:lang w:bidi="en-US"/>
              </w:rPr>
              <w:t xml:space="preserve">Карта планируемого размещения объектов местного значения </w:t>
            </w:r>
            <w:r w:rsidRPr="00F1695D">
              <w:rPr>
                <w:rFonts w:ascii="Times New Roman" w:hAnsi="Times New Roman" w:cs="Times New Roman"/>
                <w:sz w:val="24"/>
                <w:szCs w:val="24"/>
              </w:rPr>
              <w:t>м</w:t>
            </w:r>
            <w:r w:rsidRPr="00F1695D">
              <w:rPr>
                <w:rFonts w:ascii="Times New Roman" w:hAnsi="Times New Roman" w:cs="Times New Roman"/>
                <w:sz w:val="24"/>
                <w:szCs w:val="24"/>
              </w:rPr>
              <w:t>у</w:t>
            </w:r>
            <w:r w:rsidRPr="00F1695D">
              <w:rPr>
                <w:rFonts w:ascii="Times New Roman" w:hAnsi="Times New Roman" w:cs="Times New Roman"/>
                <w:sz w:val="24"/>
                <w:szCs w:val="24"/>
              </w:rPr>
              <w:t xml:space="preserve">ниципального образования </w:t>
            </w:r>
            <w:proofErr w:type="spellStart"/>
            <w:r w:rsidRPr="00F1695D">
              <w:rPr>
                <w:rFonts w:ascii="Times New Roman" w:hAnsi="Times New Roman" w:cs="Times New Roman"/>
                <w:sz w:val="24"/>
                <w:szCs w:val="24"/>
              </w:rPr>
              <w:t>Гоноховский</w:t>
            </w:r>
            <w:proofErr w:type="spellEnd"/>
            <w:r w:rsidRPr="00F1695D">
              <w:rPr>
                <w:rFonts w:ascii="Times New Roman" w:hAnsi="Times New Roman" w:cs="Times New Roman"/>
                <w:sz w:val="24"/>
                <w:szCs w:val="24"/>
              </w:rPr>
              <w:t xml:space="preserve"> сельсовет Каменского района Алтайского края</w:t>
            </w:r>
          </w:p>
        </w:tc>
        <w:tc>
          <w:tcPr>
            <w:tcW w:w="764" w:type="pct"/>
            <w:tcBorders>
              <w:top w:val="single" w:sz="4" w:space="0" w:color="auto"/>
              <w:left w:val="single" w:sz="4" w:space="0" w:color="auto"/>
              <w:bottom w:val="single" w:sz="4" w:space="0" w:color="auto"/>
              <w:right w:val="single" w:sz="4" w:space="0" w:color="auto"/>
            </w:tcBorders>
            <w:vAlign w:val="center"/>
            <w:hideMark/>
          </w:tcPr>
          <w:p w:rsidR="00F1695D" w:rsidRPr="00F1695D" w:rsidRDefault="00F1695D" w:rsidP="00F1695D">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1:25000</w:t>
            </w:r>
          </w:p>
        </w:tc>
      </w:tr>
      <w:tr w:rsidR="00F1695D"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pStyle w:val="S1"/>
              <w:spacing w:line="240" w:lineRule="auto"/>
              <w:rPr>
                <w:lang w:eastAsia="en-US" w:bidi="en-US"/>
              </w:rPr>
            </w:pPr>
            <w:r w:rsidRPr="00F1695D">
              <w:rPr>
                <w:lang w:eastAsia="en-US" w:bidi="en-US"/>
              </w:rPr>
              <w:t>ГП 9</w:t>
            </w:r>
          </w:p>
        </w:tc>
        <w:tc>
          <w:tcPr>
            <w:tcW w:w="3750"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after="0" w:line="240" w:lineRule="auto"/>
              <w:rPr>
                <w:rFonts w:ascii="Times New Roman" w:hAnsi="Times New Roman" w:cs="Times New Roman"/>
                <w:sz w:val="24"/>
                <w:szCs w:val="24"/>
                <w:lang w:bidi="en-US"/>
              </w:rPr>
            </w:pPr>
            <w:r w:rsidRPr="00F1695D">
              <w:rPr>
                <w:rFonts w:ascii="Times New Roman" w:hAnsi="Times New Roman" w:cs="Times New Roman"/>
                <w:sz w:val="24"/>
                <w:szCs w:val="24"/>
                <w:lang w:bidi="en-US"/>
              </w:rPr>
              <w:t xml:space="preserve">Фрагмент карты планируемого размещения объектов местного значения </w:t>
            </w:r>
            <w:r w:rsidRPr="00F1695D">
              <w:rPr>
                <w:rFonts w:ascii="Times New Roman" w:hAnsi="Times New Roman" w:cs="Times New Roman"/>
                <w:sz w:val="24"/>
                <w:szCs w:val="24"/>
              </w:rPr>
              <w:t xml:space="preserve">муниципального образования </w:t>
            </w:r>
            <w:proofErr w:type="spellStart"/>
            <w:r w:rsidRPr="00F1695D">
              <w:rPr>
                <w:rFonts w:ascii="Times New Roman" w:hAnsi="Times New Roman" w:cs="Times New Roman"/>
                <w:sz w:val="24"/>
                <w:szCs w:val="24"/>
              </w:rPr>
              <w:t>Гоноховский</w:t>
            </w:r>
            <w:proofErr w:type="spellEnd"/>
            <w:r w:rsidRPr="00F1695D">
              <w:rPr>
                <w:rFonts w:ascii="Times New Roman" w:hAnsi="Times New Roman" w:cs="Times New Roman"/>
                <w:sz w:val="24"/>
                <w:szCs w:val="24"/>
              </w:rPr>
              <w:t xml:space="preserve"> сельсовет Каменского района Алтайского края (с. </w:t>
            </w:r>
            <w:proofErr w:type="spellStart"/>
            <w:r w:rsidRPr="00F1695D">
              <w:rPr>
                <w:rFonts w:ascii="Times New Roman" w:hAnsi="Times New Roman" w:cs="Times New Roman"/>
                <w:sz w:val="24"/>
                <w:szCs w:val="24"/>
              </w:rPr>
              <w:t>Гонохово</w:t>
            </w:r>
            <w:proofErr w:type="spellEnd"/>
            <w:r w:rsidRPr="00F1695D">
              <w:rPr>
                <w:rFonts w:ascii="Times New Roman" w:hAnsi="Times New Roman" w:cs="Times New Roman"/>
                <w:sz w:val="24"/>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1:5000</w:t>
            </w:r>
          </w:p>
        </w:tc>
      </w:tr>
      <w:tr w:rsidR="00F1695D" w:rsidRPr="00F1695D" w:rsidTr="00FA078F">
        <w:trPr>
          <w:trHeight w:val="523"/>
        </w:trPr>
        <w:tc>
          <w:tcPr>
            <w:tcW w:w="486"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pStyle w:val="S1"/>
              <w:spacing w:line="240" w:lineRule="auto"/>
              <w:rPr>
                <w:lang w:eastAsia="en-US" w:bidi="en-US"/>
              </w:rPr>
            </w:pPr>
            <w:r w:rsidRPr="00F1695D">
              <w:rPr>
                <w:lang w:eastAsia="en-US" w:bidi="en-US"/>
              </w:rPr>
              <w:t>ГП 10</w:t>
            </w:r>
          </w:p>
        </w:tc>
        <w:tc>
          <w:tcPr>
            <w:tcW w:w="3750"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after="0" w:line="240" w:lineRule="auto"/>
              <w:rPr>
                <w:rFonts w:ascii="Times New Roman" w:hAnsi="Times New Roman" w:cs="Times New Roman"/>
                <w:sz w:val="24"/>
                <w:szCs w:val="24"/>
                <w:lang w:bidi="en-US"/>
              </w:rPr>
            </w:pPr>
            <w:r w:rsidRPr="00F1695D">
              <w:rPr>
                <w:rFonts w:ascii="Times New Roman" w:hAnsi="Times New Roman" w:cs="Times New Roman"/>
                <w:sz w:val="24"/>
                <w:szCs w:val="24"/>
                <w:lang w:bidi="en-US"/>
              </w:rPr>
              <w:t xml:space="preserve">Фрагмент карты планируемого размещения объектов местного значения </w:t>
            </w:r>
            <w:r w:rsidRPr="00F1695D">
              <w:rPr>
                <w:rFonts w:ascii="Times New Roman" w:hAnsi="Times New Roman" w:cs="Times New Roman"/>
                <w:sz w:val="24"/>
                <w:szCs w:val="24"/>
              </w:rPr>
              <w:t xml:space="preserve">муниципального образования </w:t>
            </w:r>
            <w:proofErr w:type="spellStart"/>
            <w:r w:rsidRPr="00F1695D">
              <w:rPr>
                <w:rFonts w:ascii="Times New Roman" w:hAnsi="Times New Roman" w:cs="Times New Roman"/>
                <w:sz w:val="24"/>
                <w:szCs w:val="24"/>
              </w:rPr>
              <w:t>Гоноховский</w:t>
            </w:r>
            <w:proofErr w:type="spellEnd"/>
            <w:r w:rsidRPr="00F1695D">
              <w:rPr>
                <w:rFonts w:ascii="Times New Roman" w:hAnsi="Times New Roman" w:cs="Times New Roman"/>
                <w:sz w:val="24"/>
                <w:szCs w:val="24"/>
              </w:rPr>
              <w:t xml:space="preserve"> сельсовет Каменского района Алтайского края (с.Обское, п.Мыски)</w:t>
            </w:r>
          </w:p>
        </w:tc>
        <w:tc>
          <w:tcPr>
            <w:tcW w:w="764" w:type="pct"/>
            <w:tcBorders>
              <w:top w:val="single" w:sz="4" w:space="0" w:color="auto"/>
              <w:left w:val="single" w:sz="4" w:space="0" w:color="auto"/>
              <w:bottom w:val="single" w:sz="4" w:space="0" w:color="auto"/>
              <w:right w:val="single" w:sz="4" w:space="0" w:color="auto"/>
            </w:tcBorders>
            <w:vAlign w:val="center"/>
          </w:tcPr>
          <w:p w:rsidR="00F1695D" w:rsidRPr="00F1695D" w:rsidRDefault="00F1695D" w:rsidP="00F1695D">
            <w:pPr>
              <w:spacing w:line="240" w:lineRule="auto"/>
              <w:jc w:val="center"/>
              <w:rPr>
                <w:rFonts w:ascii="Times New Roman" w:hAnsi="Times New Roman" w:cs="Times New Roman"/>
                <w:sz w:val="24"/>
                <w:szCs w:val="24"/>
                <w:lang w:bidi="en-US"/>
              </w:rPr>
            </w:pPr>
            <w:r w:rsidRPr="00F1695D">
              <w:rPr>
                <w:rFonts w:ascii="Times New Roman" w:hAnsi="Times New Roman" w:cs="Times New Roman"/>
                <w:sz w:val="24"/>
                <w:szCs w:val="24"/>
                <w:lang w:bidi="en-US"/>
              </w:rPr>
              <w:t>М 1:5000</w:t>
            </w:r>
          </w:p>
        </w:tc>
      </w:tr>
    </w:tbl>
    <w:p w:rsidR="002A5A4B" w:rsidRPr="00B337A1" w:rsidRDefault="002A5A4B" w:rsidP="00E92704">
      <w:pPr>
        <w:spacing w:after="0" w:line="240" w:lineRule="auto"/>
        <w:rPr>
          <w:rFonts w:ascii="Times New Roman" w:hAnsi="Times New Roman" w:cs="Times New Roman"/>
          <w:bCs/>
          <w:sz w:val="28"/>
          <w:szCs w:val="28"/>
        </w:rPr>
      </w:pPr>
      <w:r w:rsidRPr="00B337A1">
        <w:rPr>
          <w:rFonts w:ascii="Times New Roman" w:hAnsi="Times New Roman" w:cs="Times New Roman"/>
          <w:bCs/>
          <w:sz w:val="28"/>
          <w:szCs w:val="28"/>
        </w:rPr>
        <w:br w:type="page"/>
      </w:r>
    </w:p>
    <w:p w:rsidR="00F25733" w:rsidRPr="00B337A1" w:rsidRDefault="00F25733" w:rsidP="00E92704">
      <w:pPr>
        <w:spacing w:line="240" w:lineRule="auto"/>
        <w:jc w:val="center"/>
        <w:rPr>
          <w:rFonts w:ascii="Times New Roman" w:hAnsi="Times New Roman" w:cs="Times New Roman"/>
          <w:bCs/>
          <w:sz w:val="24"/>
          <w:szCs w:val="24"/>
        </w:rPr>
        <w:sectPr w:rsidR="00F25733" w:rsidRPr="00B337A1">
          <w:footerReference w:type="default" r:id="rId9"/>
          <w:pgSz w:w="11906" w:h="16838"/>
          <w:pgMar w:top="1134" w:right="850" w:bottom="1134" w:left="1701" w:header="708" w:footer="708" w:gutter="0"/>
          <w:cols w:space="708"/>
          <w:docGrid w:linePitch="360"/>
        </w:sectPr>
      </w:pPr>
    </w:p>
    <w:p w:rsidR="002F6567" w:rsidRPr="00BA2582" w:rsidRDefault="00EC7087" w:rsidP="00E14E2D">
      <w:pPr>
        <w:spacing w:after="0" w:line="240" w:lineRule="auto"/>
        <w:jc w:val="center"/>
        <w:rPr>
          <w:rFonts w:ascii="Times New Roman" w:hAnsi="Times New Roman" w:cs="Times New Roman"/>
          <w:bCs/>
          <w:sz w:val="28"/>
          <w:szCs w:val="28"/>
        </w:rPr>
      </w:pPr>
      <w:r w:rsidRPr="00BA2582">
        <w:rPr>
          <w:rFonts w:ascii="Times New Roman" w:hAnsi="Times New Roman" w:cs="Times New Roman"/>
          <w:bCs/>
          <w:sz w:val="28"/>
          <w:szCs w:val="28"/>
        </w:rPr>
        <w:lastRenderedPageBreak/>
        <w:t>СОДЕРЖАНИЕ</w:t>
      </w:r>
    </w:p>
    <w:sdt>
      <w:sdtPr>
        <w:rPr>
          <w:rFonts w:asciiTheme="minorHAnsi" w:hAnsiTheme="minorHAnsi" w:cs="Times New Roman"/>
          <w:bCs/>
          <w:smallCaps w:val="0"/>
          <w:sz w:val="28"/>
          <w:szCs w:val="28"/>
        </w:rPr>
        <w:id w:val="-1846555533"/>
        <w:docPartObj>
          <w:docPartGallery w:val="Table of Contents"/>
          <w:docPartUnique/>
        </w:docPartObj>
      </w:sdtPr>
      <w:sdtEndPr>
        <w:rPr>
          <w:rFonts w:cstheme="minorBidi"/>
          <w:b/>
        </w:rPr>
      </w:sdtEndPr>
      <w:sdtContent>
        <w:p w:rsidR="00A00C1C" w:rsidRPr="00BA2582" w:rsidRDefault="00A22087">
          <w:pPr>
            <w:pStyle w:val="12"/>
            <w:rPr>
              <w:rFonts w:asciiTheme="minorHAnsi" w:eastAsiaTheme="minorEastAsia" w:hAnsiTheme="minorHAnsi"/>
              <w:bCs/>
              <w:smallCaps w:val="0"/>
              <w:noProof/>
              <w:sz w:val="28"/>
              <w:szCs w:val="28"/>
              <w:lang w:eastAsia="ru-RU"/>
            </w:rPr>
          </w:pPr>
          <w:r w:rsidRPr="00A22087">
            <w:rPr>
              <w:rFonts w:cs="Times New Roman"/>
              <w:bCs/>
              <w:sz w:val="28"/>
              <w:szCs w:val="28"/>
            </w:rPr>
            <w:fldChar w:fldCharType="begin"/>
          </w:r>
          <w:r w:rsidR="00571843" w:rsidRPr="00BA2582">
            <w:rPr>
              <w:rFonts w:cs="Times New Roman"/>
              <w:bCs/>
              <w:sz w:val="28"/>
              <w:szCs w:val="28"/>
            </w:rPr>
            <w:instrText xml:space="preserve"> TOC \o "1-3" \h \z \u </w:instrText>
          </w:r>
          <w:r w:rsidRPr="00A22087">
            <w:rPr>
              <w:rFonts w:cs="Times New Roman"/>
              <w:bCs/>
              <w:sz w:val="28"/>
              <w:szCs w:val="28"/>
            </w:rPr>
            <w:fldChar w:fldCharType="separate"/>
          </w:r>
          <w:hyperlink w:anchor="_Toc134779342" w:history="1">
            <w:r w:rsidR="00A00C1C" w:rsidRPr="00BA2582">
              <w:rPr>
                <w:rStyle w:val="ae"/>
                <w:rFonts w:cs="Times New Roman"/>
                <w:bCs/>
                <w:noProof/>
                <w:sz w:val="28"/>
                <w:szCs w:val="28"/>
              </w:rPr>
              <w:t>ОБЩИЕ ПОЛОЖЕНИЯ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_Toc134779342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6</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43" w:history="1">
            <w:r w:rsidR="00A00C1C" w:rsidRPr="00BA2582">
              <w:rPr>
                <w:rStyle w:val="ae"/>
                <w:rFonts w:eastAsia="Batang" w:cs="Times New Roman"/>
                <w:bCs/>
                <w:caps/>
                <w:noProof/>
                <w:sz w:val="28"/>
                <w:szCs w:val="28"/>
              </w:rPr>
              <w:t>Раздел 1.</w:t>
            </w:r>
            <w:r w:rsidR="00A00C1C" w:rsidRPr="00BA2582">
              <w:rPr>
                <w:rStyle w:val="ae"/>
                <w:rFonts w:cs="Times New Roman"/>
                <w:bCs/>
                <w:caps/>
                <w:noProof/>
                <w:sz w:val="28"/>
                <w:szCs w:val="28"/>
                <w:shd w:val="clear" w:color="auto" w:fill="FFFFFF"/>
              </w:rPr>
              <w:t xml:space="preserve">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_Toc134779343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10</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44" w:history="1">
            <w:r w:rsidR="00A00C1C" w:rsidRPr="00BA2582">
              <w:rPr>
                <w:rStyle w:val="ae"/>
                <w:rFonts w:cs="Times New Roman"/>
                <w:bCs/>
                <w:caps/>
                <w:noProof/>
                <w:sz w:val="28"/>
                <w:szCs w:val="28"/>
              </w:rPr>
              <w:t xml:space="preserve">Раздел 2. </w:t>
            </w:r>
            <w:r w:rsidR="00A00C1C" w:rsidRPr="00BA2582">
              <w:rPr>
                <w:rStyle w:val="ae"/>
                <w:rFonts w:cs="Times New Roman"/>
                <w:bCs/>
                <w:caps/>
                <w:noProof/>
                <w:sz w:val="28"/>
                <w:szCs w:val="28"/>
                <w:shd w:val="clear" w:color="auto" w:fill="FFFFFF"/>
              </w:rPr>
              <w:t>ОБОСНОВАНИЕ ВЫБРАННОГО ВАРИАНТА РАЗМЕЩЕНИЯ ОБЪЕКТОВ МЕСТНОГО ЗНАЧЕНИЯ ПОСЕЛЕНИЯ НА ОСНОВЕ АНАЛИЗА ИСПОЛЬЗОВАНИЯ ТЕРРИТОРИЙ ПОСЕЛЕНИЯ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_Toc134779344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12</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45" w:history="1">
            <w:r w:rsidR="00A00C1C" w:rsidRPr="00BA2582">
              <w:rPr>
                <w:rStyle w:val="ae"/>
                <w:rFonts w:cs="Times New Roman"/>
                <w:bCs/>
                <w:noProof/>
                <w:sz w:val="28"/>
                <w:szCs w:val="28"/>
              </w:rPr>
              <w:t>2.1 ОБЩАЯ ХАРАКТЕРИСТИКА ТЕРРИТОРИИ</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_Toc134779345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12</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46" w:history="1">
            <w:r w:rsidR="00A00C1C" w:rsidRPr="00BA2582">
              <w:rPr>
                <w:rStyle w:val="ae"/>
                <w:rFonts w:cs="Times New Roman"/>
                <w:bCs/>
                <w:noProof/>
                <w:sz w:val="28"/>
                <w:szCs w:val="28"/>
              </w:rPr>
              <w:t>2.2 ПРИРОДНЫЕ УСЛОВИЯ И РЕСУРСЫ ТЕРРИТОРИИ</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_Toc134779346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12</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47" w:history="1">
            <w:r w:rsidR="00A00C1C" w:rsidRPr="00BA2582">
              <w:rPr>
                <w:rStyle w:val="ae"/>
                <w:rFonts w:cs="Times New Roman"/>
                <w:bCs/>
                <w:noProof/>
                <w:sz w:val="28"/>
                <w:szCs w:val="28"/>
              </w:rPr>
              <w:t>2.3 ОСОБО ОХРАНЯЕМЫЕ ПРИРОДНЫЕ ТЕРРИТОРИИ</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_Toc134779347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15</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48" w:history="1">
            <w:r w:rsidR="00A00C1C" w:rsidRPr="00BA2582">
              <w:rPr>
                <w:rStyle w:val="ae"/>
                <w:rFonts w:cs="Times New Roman"/>
                <w:bCs/>
                <w:noProof/>
                <w:sz w:val="28"/>
                <w:szCs w:val="28"/>
                <w:shd w:val="clear" w:color="auto" w:fill="FFFFFF"/>
              </w:rPr>
              <w:t>2.4 НАСЕЛЕНИЕ</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_Toc134779348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15</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49" w:history="1">
            <w:r w:rsidR="00A00C1C" w:rsidRPr="00BA2582">
              <w:rPr>
                <w:rStyle w:val="ae"/>
                <w:bCs/>
                <w:noProof/>
                <w:sz w:val="28"/>
                <w:szCs w:val="28"/>
              </w:rPr>
              <w:t>2.5 ОТРАСЛЕВАЯ СПЕЦИАЛИЗАЦИЯ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_Toc134779349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19</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0" w:history="1">
            <w:r w:rsidR="00A00C1C" w:rsidRPr="00BA2582">
              <w:rPr>
                <w:rStyle w:val="ae"/>
                <w:rFonts w:cs="Times New Roman"/>
                <w:bCs/>
                <w:noProof/>
                <w:sz w:val="28"/>
                <w:szCs w:val="28"/>
              </w:rPr>
              <w:t>2.6 ЖИЛИЩНЫЙ ФОНД</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_Toc134779350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20</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1" w:history="1">
            <w:r w:rsidR="00A00C1C" w:rsidRPr="00BA2582">
              <w:rPr>
                <w:rStyle w:val="ae"/>
                <w:rFonts w:cs="Times New Roman"/>
                <w:bCs/>
                <w:noProof/>
                <w:sz w:val="28"/>
                <w:szCs w:val="28"/>
              </w:rPr>
              <w:t>2.7 СОЦИАЛЬНАЯ ИНФРАСТРУКТУРА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_Toc134779351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21</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2" w:history="1">
            <w:r w:rsidR="00A00C1C" w:rsidRPr="00BA2582">
              <w:rPr>
                <w:rStyle w:val="ae"/>
                <w:rFonts w:eastAsiaTheme="majorEastAsia" w:cs="Times New Roman"/>
                <w:bCs/>
                <w:noProof/>
                <w:sz w:val="28"/>
                <w:szCs w:val="28"/>
              </w:rPr>
              <w:t>2.8 ОБЪЕКТЫ ТРАНСПОРТНОЙ ИНФРАСТРУКТУРЫ</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_Toc134779352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25</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3" w:history="1">
            <w:r w:rsidR="00A00C1C" w:rsidRPr="00BA2582">
              <w:rPr>
                <w:rStyle w:val="ae"/>
                <w:rFonts w:cs="Times New Roman"/>
                <w:bCs/>
                <w:noProof/>
                <w:sz w:val="28"/>
                <w:szCs w:val="28"/>
              </w:rPr>
              <w:t>2.9 ИНЖЕНЕРНАЯ ИНФРАСТРУКТУРА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_Toc134779353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28</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4" w:history="1">
            <w:r w:rsidR="00A00C1C" w:rsidRPr="00BA2582">
              <w:rPr>
                <w:rStyle w:val="ae"/>
                <w:rFonts w:cs="Times New Roman"/>
                <w:bCs/>
                <w:noProof/>
                <w:sz w:val="28"/>
                <w:szCs w:val="28"/>
              </w:rPr>
              <w:t>2.10 ФУНКЦИОНАЛЬНОЕ ИСПОЛЬЗОВАНИЕ И ПРОСТРАНСТВЕННОЕ РАЗВИТИЕ ТЕРРИТОРИИ</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_Toc134779354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34</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5" w:history="1">
            <w:r w:rsidR="00A00C1C" w:rsidRPr="00BA2582">
              <w:rPr>
                <w:rStyle w:val="ae"/>
                <w:rFonts w:cs="Times New Roman"/>
                <w:bCs/>
                <w:noProof/>
                <w:sz w:val="28"/>
                <w:szCs w:val="28"/>
              </w:rPr>
              <w:t>2.11 ОБОСНОВАНИЕ УСТАНОВЛЕНИЯ (ИЗМЕНЕНИЯ) ГРАНИЦ НАСЕЛЕННЫХ ПУНКТОВ</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_Toc134779355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39</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6" w:history="1">
            <w:r w:rsidR="00A00C1C" w:rsidRPr="00BA2582">
              <w:rPr>
                <w:rStyle w:val="ae"/>
                <w:rFonts w:cs="Times New Roman"/>
                <w:bCs/>
                <w:noProof/>
                <w:sz w:val="28"/>
                <w:szCs w:val="28"/>
              </w:rPr>
              <w:t>2.12 ОХРАНА ОКРУЖАЮЩЕЙ СРЕДЫ</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_Toc134779356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39</w:t>
            </w:r>
            <w:r w:rsidRPr="00BA2582">
              <w:rPr>
                <w:bCs/>
                <w:noProof/>
                <w:webHidden/>
                <w:sz w:val="28"/>
                <w:szCs w:val="28"/>
              </w:rPr>
              <w:fldChar w:fldCharType="end"/>
            </w:r>
          </w:hyperlink>
        </w:p>
        <w:p w:rsidR="00A00C1C" w:rsidRPr="00BA2582" w:rsidRDefault="00A22087">
          <w:pPr>
            <w:pStyle w:val="21"/>
            <w:tabs>
              <w:tab w:val="right" w:leader="dot" w:pos="9345"/>
            </w:tabs>
            <w:rPr>
              <w:rFonts w:asciiTheme="minorHAnsi" w:eastAsiaTheme="minorEastAsia" w:hAnsiTheme="minorHAnsi"/>
              <w:bCs/>
              <w:noProof/>
              <w:sz w:val="28"/>
              <w:szCs w:val="28"/>
              <w:lang w:eastAsia="ru-RU"/>
            </w:rPr>
          </w:pPr>
          <w:hyperlink w:anchor="_Toc134779357" w:history="1">
            <w:r w:rsidR="00A00C1C" w:rsidRPr="00BA2582">
              <w:rPr>
                <w:rStyle w:val="ae"/>
                <w:bCs/>
                <w:noProof/>
                <w:sz w:val="28"/>
                <w:szCs w:val="28"/>
              </w:rPr>
              <w:t>2.13 ГРАДАСТРОИТЕЛЬНЫЕ ОГРАНИЧЕНИЯ И ОСОБЫЕ УСЛОВИЯ ИСПОЛЬЗОВАНИЯ ТЕРРИТОРИИ</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_Toc134779357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56</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58" w:history="1">
            <w:r w:rsidR="00A00C1C" w:rsidRPr="00BA2582">
              <w:rPr>
                <w:rStyle w:val="ae"/>
                <w:rFonts w:cs="Times New Roman"/>
                <w:bCs/>
                <w:caps/>
                <w:noProof/>
                <w:sz w:val="28"/>
                <w:szCs w:val="28"/>
              </w:rPr>
              <w:t xml:space="preserve">Раздел 3. </w:t>
            </w:r>
            <w:r w:rsidR="00A00C1C" w:rsidRPr="00BA2582">
              <w:rPr>
                <w:rStyle w:val="ae"/>
                <w:rFonts w:cs="Times New Roman"/>
                <w:bCs/>
                <w:caps/>
                <w:noProof/>
                <w:sz w:val="28"/>
                <w:szCs w:val="28"/>
                <w:shd w:val="clear" w:color="auto" w:fill="FFFFFF"/>
              </w:rPr>
              <w:t>Оценка возможного влияния планируемых для размещения объектов местного значения поселения на комплексное развитие этих территорий</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_Toc134779358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66</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59" w:history="1">
            <w:r w:rsidR="00A00C1C" w:rsidRPr="00BA2582">
              <w:rPr>
                <w:rStyle w:val="ae"/>
                <w:bCs/>
                <w:noProof/>
                <w:sz w:val="28"/>
                <w:szCs w:val="28"/>
              </w:rPr>
              <w:t xml:space="preserve">РАЗДЕЛ 4. </w:t>
            </w:r>
            <w:r w:rsidR="00A00C1C" w:rsidRPr="00BA2582">
              <w:rPr>
                <w:rStyle w:val="ae"/>
                <w:bCs/>
                <w:noProof/>
                <w:sz w:val="28"/>
                <w:szCs w:val="28"/>
                <w:shd w:val="clear" w:color="auto" w:fill="FFFFFF"/>
              </w:rPr>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w:t>
            </w:r>
            <w:r w:rsidR="00A00C1C" w:rsidRPr="00BA2582">
              <w:rPr>
                <w:rStyle w:val="ae"/>
                <w:bCs/>
                <w:noProof/>
                <w:sz w:val="28"/>
                <w:szCs w:val="28"/>
                <w:shd w:val="clear" w:color="auto" w:fill="FFFFFF"/>
              </w:rPr>
              <w:lastRenderedPageBreak/>
              <w:t>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_Toc134779359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68</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0" w:history="1">
            <w:r w:rsidR="00A00C1C" w:rsidRPr="00BA2582">
              <w:rPr>
                <w:rStyle w:val="ae"/>
                <w:rFonts w:cs="Times New Roman"/>
                <w:bCs/>
                <w:caps/>
                <w:noProof/>
                <w:sz w:val="28"/>
                <w:szCs w:val="28"/>
              </w:rPr>
              <w:t xml:space="preserve">Раздел 5. </w:t>
            </w:r>
            <w:r w:rsidR="00A00C1C" w:rsidRPr="00BA2582">
              <w:rPr>
                <w:rStyle w:val="ae"/>
                <w:rFonts w:cs="Times New Roman"/>
                <w:bCs/>
                <w:caps/>
                <w:noProof/>
                <w:sz w:val="28"/>
                <w:szCs w:val="28"/>
                <w:shd w:val="clear" w:color="auto" w:fill="FFFFF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_Toc134779360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70</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1" w:history="1">
            <w:r w:rsidR="00A00C1C" w:rsidRPr="00BA2582">
              <w:rPr>
                <w:rStyle w:val="ae"/>
                <w:rFonts w:cs="Times New Roman"/>
                <w:bCs/>
                <w:caps/>
                <w:noProof/>
                <w:sz w:val="28"/>
                <w:szCs w:val="28"/>
              </w:rPr>
              <w:t xml:space="preserve">Раздел 6. </w:t>
            </w:r>
            <w:r w:rsidR="00A00C1C" w:rsidRPr="00BA2582">
              <w:rPr>
                <w:rStyle w:val="ae"/>
                <w:rFonts w:cs="Times New Roman"/>
                <w:bCs/>
                <w:caps/>
                <w:noProof/>
                <w:sz w:val="28"/>
                <w:szCs w:val="28"/>
                <w:shd w:val="clear" w:color="auto" w:fill="FFFFFF"/>
              </w:rPr>
              <w:t>Перечень и характеристика основных факторов риска возникновения чрезвычайных ситуаций природного и техногенного характера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_Toc134779361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71</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2" w:history="1">
            <w:r w:rsidR="00A00C1C" w:rsidRPr="00BA2582">
              <w:rPr>
                <w:rStyle w:val="ae"/>
                <w:bCs/>
                <w:noProof/>
                <w:sz w:val="28"/>
                <w:szCs w:val="28"/>
              </w:rPr>
              <w:t>6.1. ЧРЕЗВЫЧАЙНЫЕ СИТУАЦИИ ПРИРОДНОГО ХАРАКТЕРА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_Toc134779362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71</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3" w:history="1">
            <w:r w:rsidR="00A00C1C" w:rsidRPr="00BA2582">
              <w:rPr>
                <w:rStyle w:val="ae"/>
                <w:bCs/>
                <w:noProof/>
                <w:sz w:val="28"/>
                <w:szCs w:val="28"/>
              </w:rPr>
              <w:t>6.2 ЧРЕЗВЫЧАЙНЫЕ СИТУАЦИИ ТЕХНОГЕННОГО ХАРАКТЕРА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_Toc134779363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72</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4" w:history="1">
            <w:r w:rsidR="00A00C1C" w:rsidRPr="00BA2582">
              <w:rPr>
                <w:rStyle w:val="ae"/>
                <w:bCs/>
                <w:noProof/>
                <w:sz w:val="28"/>
                <w:szCs w:val="28"/>
              </w:rPr>
              <w:t>6.3. ЧРЕЗВЫЧАЙНЫЕ СИТУАЦИИ ПРИРОДНО-ОЧАГОВЫЕ И ЗООАНТРОПОНОЗНЫЕ ИНФЕКЦИИ</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_Toc134779364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75</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5" w:history="1">
            <w:r w:rsidR="00A00C1C" w:rsidRPr="00BA2582">
              <w:rPr>
                <w:rStyle w:val="ae"/>
                <w:rFonts w:cs="Times New Roman"/>
                <w:bCs/>
                <w:caps/>
                <w:noProof/>
                <w:sz w:val="28"/>
                <w:szCs w:val="28"/>
              </w:rPr>
              <w:t>Раздел 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_Toc134779365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80</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6" w:history="1">
            <w:r w:rsidR="00A00C1C" w:rsidRPr="00BA2582">
              <w:rPr>
                <w:rStyle w:val="ae"/>
                <w:rFonts w:cs="Times New Roman"/>
                <w:bCs/>
                <w:caps/>
                <w:noProof/>
                <w:sz w:val="28"/>
                <w:szCs w:val="28"/>
              </w:rPr>
              <w:t xml:space="preserve">Раздел 8. </w:t>
            </w:r>
            <w:r w:rsidR="00A00C1C" w:rsidRPr="00BA2582">
              <w:rPr>
                <w:rStyle w:val="ae"/>
                <w:rFonts w:cs="Times New Roman"/>
                <w:bCs/>
                <w:caps/>
                <w:noProof/>
                <w:sz w:val="28"/>
                <w:szCs w:val="28"/>
                <w:shd w:val="clear" w:color="auto" w:fill="FFFFFF"/>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_Toc134779366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81</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7" w:history="1">
            <w:r w:rsidR="00A00C1C" w:rsidRPr="00BA2582">
              <w:rPr>
                <w:rStyle w:val="ae"/>
                <w:rFonts w:cs="Times New Roman"/>
                <w:bCs/>
                <w:caps/>
                <w:noProof/>
                <w:sz w:val="28"/>
                <w:szCs w:val="28"/>
              </w:rPr>
              <w:t xml:space="preserve">Раздел 9. </w:t>
            </w:r>
            <w:r w:rsidR="00A00C1C" w:rsidRPr="00BA2582">
              <w:rPr>
                <w:rStyle w:val="ae"/>
                <w:rFonts w:eastAsia="Batang" w:cs="Times New Roman"/>
                <w:bCs/>
                <w:caps/>
                <w:noProof/>
                <w:sz w:val="28"/>
                <w:szCs w:val="28"/>
              </w:rPr>
              <w:t>Технико-экономические показатели проекта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_Toc134779367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88</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8" w:history="1">
            <w:r w:rsidR="00A00C1C" w:rsidRPr="00BA2582">
              <w:rPr>
                <w:rStyle w:val="ae"/>
                <w:rFonts w:cs="Times New Roman"/>
                <w:bCs/>
                <w:caps/>
                <w:noProof/>
                <w:sz w:val="28"/>
                <w:szCs w:val="28"/>
              </w:rPr>
              <w:t xml:space="preserve">Приложения 1. </w:t>
            </w:r>
            <w:r w:rsidR="00A00C1C" w:rsidRPr="00BA2582">
              <w:rPr>
                <w:rStyle w:val="ae"/>
                <w:rFonts w:cs="Times New Roman"/>
                <w:bCs/>
                <w:noProof/>
                <w:sz w:val="28"/>
                <w:szCs w:val="28"/>
              </w:rPr>
              <w:t>ПИСЬМО ДЕПАРТАМЕНТА ПО НЕДРОПОЛЬЗОВАНИЮ ПО СИБИРСКОМУ ФЕДЕРАЛЬНОМУ ОКРУГУ</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_Toc134779368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91</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69" w:history="1">
            <w:r w:rsidR="00A00C1C" w:rsidRPr="00BA2582">
              <w:rPr>
                <w:rStyle w:val="ae"/>
                <w:rFonts w:cs="Times New Roman"/>
                <w:bCs/>
                <w:caps/>
                <w:noProof/>
                <w:sz w:val="28"/>
                <w:szCs w:val="28"/>
              </w:rPr>
              <w:t xml:space="preserve">Приложения 2. </w:t>
            </w:r>
            <w:r w:rsidR="00A00C1C" w:rsidRPr="00BA2582">
              <w:rPr>
                <w:rStyle w:val="ae"/>
                <w:rFonts w:cs="Times New Roman"/>
                <w:bCs/>
                <w:noProof/>
                <w:sz w:val="28"/>
                <w:szCs w:val="28"/>
                <w:shd w:val="clear" w:color="auto" w:fill="FFFFFF"/>
              </w:rPr>
              <w:t>ПИСЬМО МИНИСТЕРСТВА ПРИРОДНЫХ РЕСУРСОВ И ЭКОЛОГИИ АЛТАЙСКОГО КРАЯ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_Toc134779369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97</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70" w:history="1">
            <w:r w:rsidR="00A00C1C" w:rsidRPr="00BA2582">
              <w:rPr>
                <w:rStyle w:val="ae"/>
                <w:rFonts w:cs="Times New Roman"/>
                <w:bCs/>
                <w:noProof/>
                <w:sz w:val="28"/>
                <w:szCs w:val="28"/>
              </w:rPr>
              <w:t>ПРИЛОЖЕНИЯ 3. ПИСЬМО МИНИСТРЕСТВА ТРАНСПОРТА АЛТАЙСКОГО КРАЯ (МИНТРАНС АЛТАЙСКОГО КРАЯ)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_Toc134779370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98</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71" w:history="1">
            <w:r w:rsidR="00A00C1C" w:rsidRPr="00BA2582">
              <w:rPr>
                <w:rStyle w:val="ae"/>
                <w:rFonts w:cs="Times New Roman"/>
                <w:bCs/>
                <w:caps/>
                <w:noProof/>
                <w:sz w:val="28"/>
                <w:szCs w:val="28"/>
              </w:rPr>
              <w:t>Приложения 4. письмо государственной инспекции по охране объектов культурного наследия АЛТАЙСКОГО КРАЯ (АЛТАЙОХРАНКУЛЬТУРА)</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_Toc134779371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101</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72" w:history="1">
            <w:r w:rsidR="00A00C1C" w:rsidRPr="00BA2582">
              <w:rPr>
                <w:rStyle w:val="ae"/>
                <w:rFonts w:cs="Times New Roman"/>
                <w:bCs/>
                <w:noProof/>
                <w:sz w:val="28"/>
                <w:szCs w:val="28"/>
              </w:rPr>
              <w:t>ПРИЛОЖЕНИЯ 5. ПИСЬМО РОСГИДРОМЕТ АЛТАЙСКИЙ ЦЕНТР ПО ГИДРОМЕТЕОРОЛОГИИ И МОНИТОРИНГУ ОКРУЖАЮЩЕЙ СРЕДЫ – ФИЛИАЛ ФЕДЕРАЛЬНОГО БЮДЖЕТНОГО УЧРЕЖДЕНИЯ «ЗАПАДНО-СИБИРСКОЕ УПРАВЛЕНИЕ ПО ГИДРОМЕТЕОРИЛОГИИ И МОНИТОРИНГУ ОКРУЖАЮЩЕЙ СРЕДЫ»</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_Toc134779372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103</w:t>
            </w:r>
            <w:r w:rsidRPr="00BA2582">
              <w:rPr>
                <w:bCs/>
                <w:noProof/>
                <w:webHidden/>
                <w:sz w:val="28"/>
                <w:szCs w:val="28"/>
              </w:rPr>
              <w:fldChar w:fldCharType="end"/>
            </w:r>
          </w:hyperlink>
        </w:p>
        <w:p w:rsidR="00A00C1C" w:rsidRPr="00BA2582" w:rsidRDefault="00A22087">
          <w:pPr>
            <w:pStyle w:val="12"/>
            <w:rPr>
              <w:rFonts w:asciiTheme="minorHAnsi" w:eastAsiaTheme="minorEastAsia" w:hAnsiTheme="minorHAnsi"/>
              <w:bCs/>
              <w:smallCaps w:val="0"/>
              <w:noProof/>
              <w:sz w:val="28"/>
              <w:szCs w:val="28"/>
              <w:lang w:eastAsia="ru-RU"/>
            </w:rPr>
          </w:pPr>
          <w:hyperlink w:anchor="_Toc134779373" w:history="1">
            <w:r w:rsidR="00A00C1C" w:rsidRPr="00BA2582">
              <w:rPr>
                <w:rStyle w:val="ae"/>
                <w:rFonts w:cs="Times New Roman"/>
                <w:bCs/>
                <w:noProof/>
                <w:sz w:val="28"/>
                <w:szCs w:val="28"/>
              </w:rPr>
              <w:t>ПРИЛОЖЕНИЯ 6. ПИСЬМО УПРАВЛЕНИЕ ВЕТЕРИНАРИИ АЛТАЙСКОГО КРАЯ</w:t>
            </w:r>
            <w:r w:rsidR="00A00C1C" w:rsidRPr="00BA2582">
              <w:rPr>
                <w:bCs/>
                <w:noProof/>
                <w:webHidden/>
                <w:sz w:val="28"/>
                <w:szCs w:val="28"/>
              </w:rPr>
              <w:tab/>
            </w:r>
            <w:r w:rsidRPr="00BA2582">
              <w:rPr>
                <w:bCs/>
                <w:noProof/>
                <w:webHidden/>
                <w:sz w:val="28"/>
                <w:szCs w:val="28"/>
              </w:rPr>
              <w:fldChar w:fldCharType="begin"/>
            </w:r>
            <w:r w:rsidR="00A00C1C" w:rsidRPr="00BA2582">
              <w:rPr>
                <w:bCs/>
                <w:noProof/>
                <w:webHidden/>
                <w:sz w:val="28"/>
                <w:szCs w:val="28"/>
              </w:rPr>
              <w:instrText xml:space="preserve"> PAGEREF _Toc134779373 \h </w:instrText>
            </w:r>
            <w:r w:rsidRPr="00BA2582">
              <w:rPr>
                <w:bCs/>
                <w:noProof/>
                <w:webHidden/>
                <w:sz w:val="28"/>
                <w:szCs w:val="28"/>
              </w:rPr>
            </w:r>
            <w:r w:rsidRPr="00BA2582">
              <w:rPr>
                <w:bCs/>
                <w:noProof/>
                <w:webHidden/>
                <w:sz w:val="28"/>
                <w:szCs w:val="28"/>
              </w:rPr>
              <w:fldChar w:fldCharType="separate"/>
            </w:r>
            <w:r w:rsidR="00A00C1C" w:rsidRPr="00BA2582">
              <w:rPr>
                <w:bCs/>
                <w:noProof/>
                <w:webHidden/>
                <w:sz w:val="28"/>
                <w:szCs w:val="28"/>
              </w:rPr>
              <w:t>104</w:t>
            </w:r>
            <w:r w:rsidRPr="00BA2582">
              <w:rPr>
                <w:bCs/>
                <w:noProof/>
                <w:webHidden/>
                <w:sz w:val="28"/>
                <w:szCs w:val="28"/>
              </w:rPr>
              <w:fldChar w:fldCharType="end"/>
            </w:r>
          </w:hyperlink>
        </w:p>
        <w:p w:rsidR="00CC5083" w:rsidRPr="00CC5083" w:rsidRDefault="00A22087" w:rsidP="00E14E2D">
          <w:pPr>
            <w:spacing w:line="240" w:lineRule="auto"/>
            <w:rPr>
              <w:color w:val="FF0000"/>
            </w:rPr>
          </w:pPr>
          <w:r w:rsidRPr="00BA2582">
            <w:rPr>
              <w:rFonts w:ascii="Times New Roman" w:hAnsi="Times New Roman" w:cs="Times New Roman"/>
              <w:bCs/>
              <w:sz w:val="28"/>
              <w:szCs w:val="28"/>
            </w:rPr>
            <w:fldChar w:fldCharType="end"/>
          </w:r>
        </w:p>
      </w:sdtContent>
    </w:sdt>
    <w:bookmarkStart w:id="0" w:name="_Toc86422602" w:displacedByCustomXml="prev"/>
    <w:bookmarkStart w:id="1" w:name="_Toc86653001" w:displacedByCustomXml="prev"/>
    <w:bookmarkStart w:id="2" w:name="_Toc112067064" w:displacedByCustomXml="prev"/>
    <w:p w:rsidR="00B337A1" w:rsidRDefault="00B337A1" w:rsidP="003E7C7A">
      <w:pPr>
        <w:pStyle w:val="1"/>
        <w:spacing w:before="0" w:after="240" w:line="240" w:lineRule="auto"/>
        <w:jc w:val="center"/>
        <w:rPr>
          <w:rFonts w:ascii="Times New Roman" w:hAnsi="Times New Roman" w:cs="Times New Roman"/>
          <w:b/>
          <w:bCs/>
          <w:color w:val="auto"/>
          <w:sz w:val="28"/>
          <w:szCs w:val="28"/>
        </w:rPr>
      </w:pPr>
      <w:bookmarkStart w:id="3" w:name="_Toc134779342"/>
    </w:p>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Default="00BA2582" w:rsidP="00BA2582"/>
    <w:p w:rsidR="00BA2582" w:rsidRPr="00BA2582" w:rsidRDefault="00BA2582" w:rsidP="00BA2582"/>
    <w:p w:rsidR="007C1EB1" w:rsidRPr="003E7C7A" w:rsidRDefault="00622960" w:rsidP="003E7C7A">
      <w:pPr>
        <w:pStyle w:val="1"/>
        <w:spacing w:before="0" w:after="240" w:line="240" w:lineRule="auto"/>
        <w:jc w:val="center"/>
        <w:rPr>
          <w:rFonts w:ascii="Times New Roman" w:hAnsi="Times New Roman" w:cs="Times New Roman"/>
          <w:b/>
          <w:bCs/>
          <w:color w:val="auto"/>
          <w:sz w:val="28"/>
          <w:szCs w:val="28"/>
        </w:rPr>
      </w:pPr>
      <w:r w:rsidRPr="003E7C7A">
        <w:rPr>
          <w:rFonts w:ascii="Times New Roman" w:hAnsi="Times New Roman" w:cs="Times New Roman"/>
          <w:b/>
          <w:bCs/>
          <w:color w:val="auto"/>
          <w:sz w:val="28"/>
          <w:szCs w:val="28"/>
        </w:rPr>
        <w:lastRenderedPageBreak/>
        <w:t>ОБЩИЕ ПОЛОЖЕНИЯ</w:t>
      </w:r>
      <w:bookmarkEnd w:id="2"/>
      <w:bookmarkEnd w:id="1"/>
      <w:bookmarkEnd w:id="0"/>
      <w:bookmarkEnd w:id="3"/>
    </w:p>
    <w:p w:rsidR="004D74C7" w:rsidRPr="003E7C7A" w:rsidRDefault="004D74C7" w:rsidP="00BA2582">
      <w:pPr>
        <w:spacing w:after="0" w:line="240" w:lineRule="auto"/>
        <w:ind w:firstLine="567"/>
        <w:jc w:val="both"/>
        <w:rPr>
          <w:rFonts w:ascii="Times New Roman" w:hAnsi="Times New Roman" w:cs="Times New Roman"/>
          <w:b/>
          <w:color w:val="FF0000"/>
          <w:sz w:val="28"/>
          <w:szCs w:val="28"/>
        </w:rPr>
      </w:pPr>
      <w:r w:rsidRPr="003E7C7A">
        <w:rPr>
          <w:rFonts w:ascii="Times New Roman" w:hAnsi="Times New Roman" w:cs="Times New Roman"/>
          <w:sz w:val="28"/>
          <w:szCs w:val="28"/>
        </w:rPr>
        <w:t xml:space="preserve">Проект </w:t>
      </w:r>
      <w:r w:rsidR="002D0836" w:rsidRPr="003E7C7A">
        <w:rPr>
          <w:rFonts w:ascii="Times New Roman" w:hAnsi="Times New Roman" w:cs="Times New Roman"/>
          <w:sz w:val="28"/>
          <w:szCs w:val="28"/>
        </w:rPr>
        <w:t>г</w:t>
      </w:r>
      <w:r w:rsidRPr="003E7C7A">
        <w:rPr>
          <w:rFonts w:ascii="Times New Roman" w:hAnsi="Times New Roman" w:cs="Times New Roman"/>
          <w:sz w:val="28"/>
          <w:szCs w:val="28"/>
        </w:rPr>
        <w:t>енеральн</w:t>
      </w:r>
      <w:r w:rsidR="002D0836" w:rsidRPr="003E7C7A">
        <w:rPr>
          <w:rFonts w:ascii="Times New Roman" w:hAnsi="Times New Roman" w:cs="Times New Roman"/>
          <w:sz w:val="28"/>
          <w:szCs w:val="28"/>
        </w:rPr>
        <w:t>ого</w:t>
      </w:r>
      <w:r w:rsidRPr="003E7C7A">
        <w:rPr>
          <w:rFonts w:ascii="Times New Roman" w:hAnsi="Times New Roman" w:cs="Times New Roman"/>
          <w:sz w:val="28"/>
          <w:szCs w:val="28"/>
        </w:rPr>
        <w:t xml:space="preserve"> план</w:t>
      </w:r>
      <w:r w:rsidR="002D0836" w:rsidRPr="003E7C7A">
        <w:rPr>
          <w:rFonts w:ascii="Times New Roman" w:hAnsi="Times New Roman" w:cs="Times New Roman"/>
          <w:sz w:val="28"/>
          <w:szCs w:val="28"/>
        </w:rPr>
        <w:t>а</w:t>
      </w:r>
      <w:r w:rsidR="003A354D" w:rsidRPr="003E7C7A">
        <w:rPr>
          <w:rFonts w:ascii="Times New Roman" w:hAnsi="Times New Roman" w:cs="Times New Roman"/>
          <w:sz w:val="28"/>
          <w:szCs w:val="28"/>
        </w:rPr>
        <w:t xml:space="preserve"> </w:t>
      </w:r>
      <w:r w:rsidR="00F1695D">
        <w:rPr>
          <w:rFonts w:ascii="Times New Roman" w:hAnsi="Times New Roman" w:cs="Times New Roman"/>
          <w:sz w:val="28"/>
          <w:szCs w:val="28"/>
        </w:rPr>
        <w:t xml:space="preserve">муниципального образования </w:t>
      </w:r>
      <w:proofErr w:type="spellStart"/>
      <w:r w:rsidR="00F1695D">
        <w:rPr>
          <w:rFonts w:ascii="Times New Roman" w:hAnsi="Times New Roman" w:cs="Times New Roman"/>
          <w:sz w:val="28"/>
          <w:szCs w:val="28"/>
        </w:rPr>
        <w:t>Гоноховский</w:t>
      </w:r>
      <w:proofErr w:type="spellEnd"/>
      <w:r w:rsidR="00F1695D">
        <w:rPr>
          <w:rFonts w:ascii="Times New Roman" w:hAnsi="Times New Roman" w:cs="Times New Roman"/>
          <w:sz w:val="28"/>
          <w:szCs w:val="28"/>
        </w:rPr>
        <w:t xml:space="preserve"> сельсовет</w:t>
      </w:r>
      <w:r w:rsidR="001F3410" w:rsidRPr="003E7C7A">
        <w:rPr>
          <w:rFonts w:ascii="Times New Roman" w:hAnsi="Times New Roman" w:cs="Times New Roman"/>
          <w:sz w:val="28"/>
          <w:szCs w:val="28"/>
        </w:rPr>
        <w:t xml:space="preserve"> </w:t>
      </w:r>
      <w:r w:rsidRPr="003E7C7A">
        <w:rPr>
          <w:rFonts w:ascii="Times New Roman" w:hAnsi="Times New Roman" w:cs="Times New Roman"/>
          <w:sz w:val="28"/>
          <w:szCs w:val="28"/>
        </w:rPr>
        <w:t xml:space="preserve">(далее </w:t>
      </w:r>
      <w:r w:rsidR="007B510D" w:rsidRPr="003E7C7A">
        <w:rPr>
          <w:rFonts w:ascii="Times New Roman" w:hAnsi="Times New Roman" w:cs="Times New Roman"/>
          <w:sz w:val="28"/>
          <w:szCs w:val="28"/>
        </w:rPr>
        <w:t xml:space="preserve">по тексту </w:t>
      </w:r>
      <w:r w:rsidRPr="003E7C7A">
        <w:rPr>
          <w:rFonts w:ascii="Times New Roman" w:hAnsi="Times New Roman" w:cs="Times New Roman"/>
          <w:sz w:val="28"/>
          <w:szCs w:val="28"/>
        </w:rPr>
        <w:t>–</w:t>
      </w:r>
      <w:r w:rsidR="00F1695D">
        <w:rPr>
          <w:rFonts w:ascii="Times New Roman" w:hAnsi="Times New Roman" w:cs="Times New Roman"/>
          <w:sz w:val="28"/>
          <w:szCs w:val="28"/>
        </w:rPr>
        <w:t xml:space="preserve"> </w:t>
      </w:r>
      <w:proofErr w:type="spellStart"/>
      <w:r w:rsidR="00F1695D">
        <w:rPr>
          <w:rFonts w:ascii="Times New Roman" w:hAnsi="Times New Roman" w:cs="Times New Roman"/>
          <w:sz w:val="28"/>
          <w:szCs w:val="28"/>
        </w:rPr>
        <w:t>Гоноховский</w:t>
      </w:r>
      <w:proofErr w:type="spellEnd"/>
      <w:r w:rsidR="001F3410" w:rsidRPr="003E7C7A">
        <w:rPr>
          <w:rFonts w:ascii="Times New Roman" w:hAnsi="Times New Roman" w:cs="Times New Roman"/>
          <w:sz w:val="28"/>
          <w:szCs w:val="28"/>
        </w:rPr>
        <w:t xml:space="preserve"> сельсовет</w:t>
      </w:r>
      <w:r w:rsidR="007B510D" w:rsidRPr="003E7C7A">
        <w:rPr>
          <w:rFonts w:ascii="Times New Roman" w:eastAsia="Batang" w:hAnsi="Times New Roman" w:cs="Times New Roman"/>
          <w:sz w:val="28"/>
          <w:szCs w:val="28"/>
        </w:rPr>
        <w:t xml:space="preserve"> или поселение</w:t>
      </w:r>
      <w:r w:rsidRPr="003E7C7A">
        <w:rPr>
          <w:rFonts w:ascii="Times New Roman" w:hAnsi="Times New Roman" w:cs="Times New Roman"/>
          <w:sz w:val="28"/>
          <w:szCs w:val="28"/>
        </w:rPr>
        <w:t>) выпо</w:t>
      </w:r>
      <w:r w:rsidRPr="003E7C7A">
        <w:rPr>
          <w:rFonts w:ascii="Times New Roman" w:hAnsi="Times New Roman" w:cs="Times New Roman"/>
          <w:sz w:val="28"/>
          <w:szCs w:val="28"/>
        </w:rPr>
        <w:t>л</w:t>
      </w:r>
      <w:r w:rsidRPr="003E7C7A">
        <w:rPr>
          <w:rFonts w:ascii="Times New Roman" w:hAnsi="Times New Roman" w:cs="Times New Roman"/>
          <w:sz w:val="28"/>
          <w:szCs w:val="28"/>
        </w:rPr>
        <w:t>нен на основании муниципального контракта</w:t>
      </w:r>
      <w:r w:rsidR="00CC5083" w:rsidRPr="003E7C7A">
        <w:rPr>
          <w:rFonts w:ascii="Times New Roman" w:hAnsi="Times New Roman" w:cs="Times New Roman"/>
          <w:sz w:val="28"/>
          <w:szCs w:val="28"/>
        </w:rPr>
        <w:t xml:space="preserve"> </w:t>
      </w:r>
      <w:r w:rsidR="00FD745E" w:rsidRPr="0047530F">
        <w:rPr>
          <w:rFonts w:ascii="Times New Roman" w:hAnsi="Times New Roman"/>
          <w:sz w:val="28"/>
          <w:szCs w:val="28"/>
        </w:rPr>
        <w:t xml:space="preserve">№ </w:t>
      </w:r>
      <w:r w:rsidR="00FD745E" w:rsidRPr="0047530F">
        <w:rPr>
          <w:rFonts w:ascii="Times New Roman" w:hAnsi="Times New Roman"/>
          <w:caps/>
          <w:color w:val="000000"/>
          <w:sz w:val="28"/>
          <w:szCs w:val="28"/>
        </w:rPr>
        <w:t>03-03/23</w:t>
      </w:r>
      <w:r w:rsidR="00FD745E" w:rsidRPr="0047530F">
        <w:rPr>
          <w:rFonts w:ascii="Times New Roman" w:hAnsi="Times New Roman"/>
          <w:sz w:val="28"/>
          <w:szCs w:val="28"/>
        </w:rPr>
        <w:t xml:space="preserve"> от 27.03.2023г.</w:t>
      </w:r>
      <w:r w:rsidRPr="003E7C7A">
        <w:rPr>
          <w:rFonts w:ascii="Times New Roman" w:hAnsi="Times New Roman" w:cs="Times New Roman"/>
          <w:sz w:val="28"/>
          <w:szCs w:val="28"/>
        </w:rPr>
        <w:t xml:space="preserve"> на </w:t>
      </w:r>
      <w:r w:rsidR="000D5075" w:rsidRPr="003E7C7A">
        <w:rPr>
          <w:rFonts w:ascii="Times New Roman" w:hAnsi="Times New Roman" w:cs="Times New Roman"/>
          <w:sz w:val="28"/>
          <w:szCs w:val="28"/>
        </w:rPr>
        <w:t>оказание услуг</w:t>
      </w:r>
      <w:r w:rsidRPr="003E7C7A">
        <w:rPr>
          <w:rFonts w:ascii="Times New Roman" w:hAnsi="Times New Roman" w:cs="Times New Roman"/>
          <w:sz w:val="28"/>
          <w:szCs w:val="28"/>
        </w:rPr>
        <w:t xml:space="preserve"> </w:t>
      </w:r>
      <w:r w:rsidR="002B2B5A" w:rsidRPr="003E7C7A">
        <w:rPr>
          <w:rFonts w:ascii="Times New Roman" w:hAnsi="Times New Roman" w:cs="Times New Roman"/>
          <w:sz w:val="28"/>
          <w:szCs w:val="28"/>
        </w:rPr>
        <w:t>по подготовке</w:t>
      </w:r>
      <w:r w:rsidR="00314CFA" w:rsidRPr="003E7C7A">
        <w:rPr>
          <w:rFonts w:ascii="Times New Roman" w:hAnsi="Times New Roman" w:cs="Times New Roman"/>
          <w:sz w:val="28"/>
          <w:szCs w:val="28"/>
        </w:rPr>
        <w:t xml:space="preserve"> проекта генерального плана </w:t>
      </w:r>
      <w:r w:rsidR="00F1695D">
        <w:rPr>
          <w:rFonts w:ascii="Times New Roman" w:hAnsi="Times New Roman" w:cs="Times New Roman"/>
          <w:sz w:val="28"/>
          <w:szCs w:val="28"/>
        </w:rPr>
        <w:t xml:space="preserve">муниципального образования </w:t>
      </w:r>
      <w:proofErr w:type="spellStart"/>
      <w:r w:rsidR="00F1695D">
        <w:rPr>
          <w:rFonts w:ascii="Times New Roman" w:hAnsi="Times New Roman" w:cs="Times New Roman"/>
          <w:sz w:val="28"/>
          <w:szCs w:val="28"/>
        </w:rPr>
        <w:t>Гоноховский</w:t>
      </w:r>
      <w:proofErr w:type="spellEnd"/>
      <w:r w:rsidR="00F1695D">
        <w:rPr>
          <w:rFonts w:ascii="Times New Roman" w:hAnsi="Times New Roman" w:cs="Times New Roman"/>
          <w:sz w:val="28"/>
          <w:szCs w:val="28"/>
        </w:rPr>
        <w:t xml:space="preserve"> сельсовет Каменского района Алтайского края.</w:t>
      </w:r>
    </w:p>
    <w:p w:rsidR="00B128EC" w:rsidRPr="003E7C7A" w:rsidRDefault="004D74C7" w:rsidP="00BA2582">
      <w:pPr>
        <w:spacing w:after="0" w:line="240" w:lineRule="auto"/>
        <w:ind w:firstLine="567"/>
        <w:jc w:val="both"/>
        <w:rPr>
          <w:rFonts w:ascii="Times New Roman" w:hAnsi="Times New Roman" w:cs="Times New Roman"/>
          <w:sz w:val="28"/>
          <w:szCs w:val="28"/>
        </w:rPr>
      </w:pPr>
      <w:r w:rsidRPr="003E7C7A">
        <w:rPr>
          <w:rFonts w:ascii="Times New Roman" w:hAnsi="Times New Roman" w:cs="Times New Roman"/>
          <w:sz w:val="28"/>
          <w:szCs w:val="28"/>
        </w:rPr>
        <w:t>Основани</w:t>
      </w:r>
      <w:r w:rsidR="00B128EC" w:rsidRPr="003E7C7A">
        <w:rPr>
          <w:rFonts w:ascii="Times New Roman" w:hAnsi="Times New Roman" w:cs="Times New Roman"/>
          <w:sz w:val="28"/>
          <w:szCs w:val="28"/>
        </w:rPr>
        <w:t>ями</w:t>
      </w:r>
      <w:r w:rsidR="0012743F" w:rsidRPr="003E7C7A">
        <w:rPr>
          <w:rFonts w:ascii="Times New Roman" w:hAnsi="Times New Roman" w:cs="Times New Roman"/>
          <w:sz w:val="28"/>
          <w:szCs w:val="28"/>
        </w:rPr>
        <w:t xml:space="preserve"> для разработки градостроительной документации являе</w:t>
      </w:r>
      <w:r w:rsidR="0012743F" w:rsidRPr="003E7C7A">
        <w:rPr>
          <w:rFonts w:ascii="Times New Roman" w:hAnsi="Times New Roman" w:cs="Times New Roman"/>
          <w:sz w:val="28"/>
          <w:szCs w:val="28"/>
        </w:rPr>
        <w:t>т</w:t>
      </w:r>
      <w:r w:rsidR="0012743F" w:rsidRPr="003E7C7A">
        <w:rPr>
          <w:rFonts w:ascii="Times New Roman" w:hAnsi="Times New Roman" w:cs="Times New Roman"/>
          <w:sz w:val="28"/>
          <w:szCs w:val="28"/>
        </w:rPr>
        <w:t>ся:</w:t>
      </w:r>
    </w:p>
    <w:p w:rsidR="004D74C7" w:rsidRPr="00F1695D" w:rsidRDefault="00F1695D" w:rsidP="00BA2582">
      <w:pPr>
        <w:pStyle w:val="af"/>
        <w:spacing w:after="0" w:line="240" w:lineRule="auto"/>
        <w:ind w:left="0" w:firstLine="567"/>
        <w:jc w:val="both"/>
        <w:rPr>
          <w:rFonts w:ascii="Times New Roman" w:hAnsi="Times New Roman" w:cs="Times New Roman"/>
          <w:sz w:val="28"/>
          <w:szCs w:val="28"/>
        </w:rPr>
      </w:pPr>
      <w:r w:rsidRPr="00F1695D">
        <w:rPr>
          <w:rFonts w:ascii="Times New Roman" w:hAnsi="Times New Roman" w:cs="Times New Roman"/>
          <w:sz w:val="28"/>
          <w:szCs w:val="28"/>
        </w:rPr>
        <w:t>Постановление Администрации Каменского района от 23.01.2023 № 36 «О подготовке проекта о внесении изменений в генеральный план муниц</w:t>
      </w:r>
      <w:r w:rsidRPr="00F1695D">
        <w:rPr>
          <w:rFonts w:ascii="Times New Roman" w:hAnsi="Times New Roman" w:cs="Times New Roman"/>
          <w:sz w:val="28"/>
          <w:szCs w:val="28"/>
        </w:rPr>
        <w:t>и</w:t>
      </w:r>
      <w:r w:rsidRPr="00F1695D">
        <w:rPr>
          <w:rFonts w:ascii="Times New Roman" w:hAnsi="Times New Roman" w:cs="Times New Roman"/>
          <w:sz w:val="28"/>
          <w:szCs w:val="28"/>
        </w:rPr>
        <w:t xml:space="preserve">пального образования </w:t>
      </w:r>
      <w:proofErr w:type="spellStart"/>
      <w:r w:rsidRPr="00F1695D">
        <w:rPr>
          <w:rFonts w:ascii="Times New Roman" w:hAnsi="Times New Roman" w:cs="Times New Roman"/>
          <w:sz w:val="28"/>
          <w:szCs w:val="28"/>
        </w:rPr>
        <w:t>Гоноховский</w:t>
      </w:r>
      <w:proofErr w:type="spellEnd"/>
      <w:r w:rsidRPr="00F1695D">
        <w:rPr>
          <w:rFonts w:ascii="Times New Roman" w:hAnsi="Times New Roman" w:cs="Times New Roman"/>
          <w:sz w:val="28"/>
          <w:szCs w:val="28"/>
        </w:rPr>
        <w:t xml:space="preserve"> сельсовет Каменского района Алтайского края, утвержденный решением Каменского районного Собрания депутатов Алтайского края № 63 от 25.10.2017, в правила землепользования и застро</w:t>
      </w:r>
      <w:r w:rsidRPr="00F1695D">
        <w:rPr>
          <w:rFonts w:ascii="Times New Roman" w:hAnsi="Times New Roman" w:cs="Times New Roman"/>
          <w:sz w:val="28"/>
          <w:szCs w:val="28"/>
        </w:rPr>
        <w:t>й</w:t>
      </w:r>
      <w:r w:rsidRPr="00F1695D">
        <w:rPr>
          <w:rFonts w:ascii="Times New Roman" w:hAnsi="Times New Roman" w:cs="Times New Roman"/>
          <w:sz w:val="28"/>
          <w:szCs w:val="28"/>
        </w:rPr>
        <w:t xml:space="preserve">ки муниципального образования </w:t>
      </w:r>
      <w:proofErr w:type="spellStart"/>
      <w:r w:rsidRPr="00F1695D">
        <w:rPr>
          <w:rFonts w:ascii="Times New Roman" w:hAnsi="Times New Roman" w:cs="Times New Roman"/>
          <w:sz w:val="28"/>
          <w:szCs w:val="28"/>
        </w:rPr>
        <w:t>Гоноховский</w:t>
      </w:r>
      <w:proofErr w:type="spellEnd"/>
      <w:r w:rsidRPr="00F1695D">
        <w:rPr>
          <w:rFonts w:ascii="Times New Roman" w:hAnsi="Times New Roman" w:cs="Times New Roman"/>
          <w:sz w:val="28"/>
          <w:szCs w:val="28"/>
        </w:rPr>
        <w:t xml:space="preserve"> сельсовет Каменского района Алтайского края, утвержденные решением Каменского районного Собрания депутатов Алтайского края № 52 от 28.12.2019»</w:t>
      </w:r>
      <w:r w:rsidR="004D74C7" w:rsidRPr="00F1695D">
        <w:rPr>
          <w:rFonts w:ascii="Times New Roman" w:hAnsi="Times New Roman" w:cs="Times New Roman"/>
          <w:sz w:val="28"/>
          <w:szCs w:val="28"/>
        </w:rPr>
        <w:t xml:space="preserve">Проект генерального плана </w:t>
      </w:r>
      <w:proofErr w:type="spellStart"/>
      <w:r w:rsidR="005B5080">
        <w:rPr>
          <w:rFonts w:ascii="Times New Roman" w:eastAsia="Batang" w:hAnsi="Times New Roman" w:cs="Times New Roman"/>
          <w:sz w:val="28"/>
          <w:szCs w:val="28"/>
        </w:rPr>
        <w:t>Гоноховского</w:t>
      </w:r>
      <w:proofErr w:type="spellEnd"/>
      <w:r w:rsidR="00CE15ED" w:rsidRPr="00F1695D">
        <w:rPr>
          <w:rFonts w:ascii="Times New Roman" w:eastAsia="Batang" w:hAnsi="Times New Roman" w:cs="Times New Roman"/>
          <w:sz w:val="28"/>
          <w:szCs w:val="28"/>
        </w:rPr>
        <w:t xml:space="preserve"> сельсовета </w:t>
      </w:r>
      <w:r w:rsidR="004D74C7" w:rsidRPr="00F1695D">
        <w:rPr>
          <w:rFonts w:ascii="Times New Roman" w:hAnsi="Times New Roman" w:cs="Times New Roman"/>
          <w:sz w:val="28"/>
          <w:szCs w:val="28"/>
        </w:rPr>
        <w:t xml:space="preserve">выполнен в местной системе координат </w:t>
      </w:r>
      <w:r w:rsidR="00CE15ED" w:rsidRPr="00F1695D">
        <w:rPr>
          <w:rFonts w:ascii="Times New Roman" w:eastAsia="Batang" w:hAnsi="Times New Roman" w:cs="Times New Roman"/>
          <w:sz w:val="28"/>
          <w:szCs w:val="28"/>
        </w:rPr>
        <w:t>Новос</w:t>
      </w:r>
      <w:r w:rsidR="00CE15ED" w:rsidRPr="00F1695D">
        <w:rPr>
          <w:rFonts w:ascii="Times New Roman" w:eastAsia="Batang" w:hAnsi="Times New Roman" w:cs="Times New Roman"/>
          <w:sz w:val="28"/>
          <w:szCs w:val="28"/>
        </w:rPr>
        <w:t>и</w:t>
      </w:r>
      <w:r w:rsidR="00CE15ED" w:rsidRPr="00F1695D">
        <w:rPr>
          <w:rFonts w:ascii="Times New Roman" w:eastAsia="Batang" w:hAnsi="Times New Roman" w:cs="Times New Roman"/>
          <w:sz w:val="28"/>
          <w:szCs w:val="28"/>
        </w:rPr>
        <w:t xml:space="preserve">бирской области </w:t>
      </w:r>
      <w:r w:rsidR="00CE15ED" w:rsidRPr="00F1695D">
        <w:rPr>
          <w:rFonts w:ascii="Times New Roman" w:hAnsi="Times New Roman" w:cs="Times New Roman"/>
          <w:sz w:val="28"/>
          <w:szCs w:val="28"/>
        </w:rPr>
        <w:t>МСК-54</w:t>
      </w:r>
      <w:r w:rsidR="005254C7" w:rsidRPr="00F1695D">
        <w:rPr>
          <w:rFonts w:ascii="Times New Roman" w:hAnsi="Times New Roman" w:cs="Times New Roman"/>
          <w:sz w:val="28"/>
          <w:szCs w:val="28"/>
        </w:rPr>
        <w:t xml:space="preserve"> </w:t>
      </w:r>
      <w:r w:rsidR="004D74C7" w:rsidRPr="00F1695D">
        <w:rPr>
          <w:rFonts w:ascii="Times New Roman" w:hAnsi="Times New Roman" w:cs="Times New Roman"/>
          <w:sz w:val="28"/>
          <w:szCs w:val="28"/>
        </w:rPr>
        <w:t xml:space="preserve">на основе </w:t>
      </w:r>
      <w:proofErr w:type="spellStart"/>
      <w:r w:rsidR="004D74C7" w:rsidRPr="00F1695D">
        <w:rPr>
          <w:rFonts w:ascii="Times New Roman" w:hAnsi="Times New Roman" w:cs="Times New Roman"/>
          <w:sz w:val="28"/>
          <w:szCs w:val="28"/>
        </w:rPr>
        <w:t>ортофотопланов</w:t>
      </w:r>
      <w:proofErr w:type="spellEnd"/>
      <w:r w:rsidR="004D74C7" w:rsidRPr="00F1695D">
        <w:rPr>
          <w:rFonts w:ascii="Times New Roman" w:hAnsi="Times New Roman" w:cs="Times New Roman"/>
          <w:sz w:val="28"/>
          <w:szCs w:val="28"/>
        </w:rPr>
        <w:t>, а также цифровых спутниковых снимков общего доступа и кадастровых планов территорий м</w:t>
      </w:r>
      <w:r w:rsidR="004D74C7" w:rsidRPr="00F1695D">
        <w:rPr>
          <w:rFonts w:ascii="Times New Roman" w:hAnsi="Times New Roman" w:cs="Times New Roman"/>
          <w:sz w:val="28"/>
          <w:szCs w:val="28"/>
        </w:rPr>
        <w:t>у</w:t>
      </w:r>
      <w:r w:rsidR="004D74C7" w:rsidRPr="00F1695D">
        <w:rPr>
          <w:rFonts w:ascii="Times New Roman" w:hAnsi="Times New Roman" w:cs="Times New Roman"/>
          <w:sz w:val="28"/>
          <w:szCs w:val="28"/>
        </w:rPr>
        <w:t xml:space="preserve">ниципального образования с выгрузкой Росреестра от </w:t>
      </w:r>
      <w:r w:rsidR="00376C4B" w:rsidRPr="00F1695D">
        <w:rPr>
          <w:rFonts w:ascii="Times New Roman" w:hAnsi="Times New Roman" w:cs="Times New Roman"/>
          <w:sz w:val="28"/>
          <w:szCs w:val="28"/>
        </w:rPr>
        <w:t>августа 2022</w:t>
      </w:r>
      <w:r w:rsidR="004D74C7" w:rsidRPr="00F1695D">
        <w:rPr>
          <w:rFonts w:ascii="Times New Roman" w:hAnsi="Times New Roman" w:cs="Times New Roman"/>
          <w:sz w:val="28"/>
          <w:szCs w:val="28"/>
        </w:rPr>
        <w:t xml:space="preserve"> года.</w:t>
      </w:r>
    </w:p>
    <w:p w:rsidR="003E7C7A" w:rsidRPr="005254C7" w:rsidRDefault="003E7C7A" w:rsidP="00BA2582">
      <w:pPr>
        <w:spacing w:after="0" w:line="240" w:lineRule="auto"/>
        <w:ind w:firstLine="567"/>
        <w:jc w:val="both"/>
        <w:rPr>
          <w:rFonts w:ascii="Times New Roman" w:hAnsi="Times New Roman" w:cs="Times New Roman"/>
          <w:sz w:val="28"/>
          <w:szCs w:val="28"/>
        </w:rPr>
      </w:pPr>
      <w:r w:rsidRPr="005254C7">
        <w:rPr>
          <w:rFonts w:ascii="Times New Roman" w:hAnsi="Times New Roman" w:cs="Times New Roman"/>
          <w:sz w:val="28"/>
          <w:szCs w:val="28"/>
        </w:rPr>
        <w:t>Проект выполнен с применением компьютерных геоинформационных технологий в программе «</w:t>
      </w:r>
      <w:proofErr w:type="spellStart"/>
      <w:r w:rsidRPr="005254C7">
        <w:rPr>
          <w:rFonts w:ascii="Times New Roman" w:hAnsi="Times New Roman" w:cs="Times New Roman"/>
          <w:sz w:val="28"/>
          <w:szCs w:val="28"/>
        </w:rPr>
        <w:t>MapInfo</w:t>
      </w:r>
      <w:proofErr w:type="spellEnd"/>
      <w:r w:rsidRPr="005254C7">
        <w:rPr>
          <w:rFonts w:ascii="Times New Roman" w:hAnsi="Times New Roman" w:cs="Times New Roman"/>
          <w:sz w:val="28"/>
          <w:szCs w:val="28"/>
        </w:rPr>
        <w:t>», содержит соответствующие картограф</w:t>
      </w:r>
      <w:r w:rsidRPr="005254C7">
        <w:rPr>
          <w:rFonts w:ascii="Times New Roman" w:hAnsi="Times New Roman" w:cs="Times New Roman"/>
          <w:sz w:val="28"/>
          <w:szCs w:val="28"/>
        </w:rPr>
        <w:t>и</w:t>
      </w:r>
      <w:r w:rsidRPr="005254C7">
        <w:rPr>
          <w:rFonts w:ascii="Times New Roman" w:hAnsi="Times New Roman" w:cs="Times New Roman"/>
          <w:sz w:val="28"/>
          <w:szCs w:val="28"/>
        </w:rPr>
        <w:t>ческие слои и электронные таблицы.</w:t>
      </w:r>
    </w:p>
    <w:p w:rsidR="005254C7" w:rsidRPr="005254C7" w:rsidRDefault="005254C7"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4" w:name="_Toc9421844"/>
      <w:bookmarkStart w:id="5" w:name="_Toc52300948"/>
      <w:bookmarkStart w:id="6" w:name="_Toc70077249"/>
      <w:r w:rsidRPr="005254C7">
        <w:rPr>
          <w:rFonts w:ascii="Times New Roman" w:hAnsi="Times New Roman" w:cs="Times New Roman"/>
          <w:color w:val="000000" w:themeColor="text1"/>
          <w:sz w:val="28"/>
          <w:szCs w:val="28"/>
        </w:rPr>
        <w:t xml:space="preserve">Целью разработки генерального плана является </w:t>
      </w:r>
      <w:r w:rsidR="00006096" w:rsidRPr="00006096">
        <w:rPr>
          <w:rFonts w:ascii="Times New Roman" w:hAnsi="Times New Roman" w:cs="Times New Roman"/>
          <w:color w:val="000000" w:themeColor="text1"/>
          <w:sz w:val="28"/>
          <w:szCs w:val="28"/>
        </w:rPr>
        <w:t>определение назначения территорий, исходя из совокупности социальных, экономических, экологич</w:t>
      </w:r>
      <w:r w:rsidR="00006096" w:rsidRPr="00006096">
        <w:rPr>
          <w:rFonts w:ascii="Times New Roman" w:hAnsi="Times New Roman" w:cs="Times New Roman"/>
          <w:color w:val="000000" w:themeColor="text1"/>
          <w:sz w:val="28"/>
          <w:szCs w:val="28"/>
        </w:rPr>
        <w:t>е</w:t>
      </w:r>
      <w:r w:rsidR="00006096" w:rsidRPr="00006096">
        <w:rPr>
          <w:rFonts w:ascii="Times New Roman" w:hAnsi="Times New Roman" w:cs="Times New Roman"/>
          <w:color w:val="000000" w:themeColor="text1"/>
          <w:sz w:val="28"/>
          <w:szCs w:val="28"/>
        </w:rPr>
        <w:t>ских и иных факторов в целях обеспечения устойчивого развития территории поселения, развития инженерной, транспортной и социальной инфрастру</w:t>
      </w:r>
      <w:r w:rsidR="00006096" w:rsidRPr="00006096">
        <w:rPr>
          <w:rFonts w:ascii="Times New Roman" w:hAnsi="Times New Roman" w:cs="Times New Roman"/>
          <w:color w:val="000000" w:themeColor="text1"/>
          <w:sz w:val="28"/>
          <w:szCs w:val="28"/>
        </w:rPr>
        <w:t>к</w:t>
      </w:r>
      <w:r w:rsidR="00006096" w:rsidRPr="00006096">
        <w:rPr>
          <w:rFonts w:ascii="Times New Roman" w:hAnsi="Times New Roman" w:cs="Times New Roman"/>
          <w:color w:val="000000" w:themeColor="text1"/>
          <w:sz w:val="28"/>
          <w:szCs w:val="28"/>
        </w:rPr>
        <w:t>тур, позволяющего обеспечить комплексное устойчивое развитие данной территории с благоприятными условиями жизнедеятельности.</w:t>
      </w:r>
    </w:p>
    <w:p w:rsidR="005254C7" w:rsidRPr="005254C7" w:rsidRDefault="005254C7"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5254C7">
        <w:rPr>
          <w:rFonts w:ascii="Times New Roman" w:hAnsi="Times New Roman" w:cs="Times New Roman"/>
          <w:color w:val="000000" w:themeColor="text1"/>
          <w:sz w:val="28"/>
          <w:szCs w:val="28"/>
        </w:rPr>
        <w:t>Основные задачи работы:</w:t>
      </w:r>
    </w:p>
    <w:p w:rsidR="00006096" w:rsidRPr="00006096" w:rsidRDefault="005254C7"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5254C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006096" w:rsidRPr="00006096">
        <w:rPr>
          <w:rFonts w:ascii="Times New Roman" w:hAnsi="Times New Roman" w:cs="Times New Roman"/>
          <w:color w:val="000000" w:themeColor="text1"/>
          <w:sz w:val="28"/>
          <w:szCs w:val="28"/>
        </w:rPr>
        <w:t>обеспечение безопасности и благоприятных условий жизнедеятельн</w:t>
      </w:r>
      <w:r w:rsidR="00006096" w:rsidRPr="00006096">
        <w:rPr>
          <w:rFonts w:ascii="Times New Roman" w:hAnsi="Times New Roman" w:cs="Times New Roman"/>
          <w:color w:val="000000" w:themeColor="text1"/>
          <w:sz w:val="28"/>
          <w:szCs w:val="28"/>
        </w:rPr>
        <w:t>о</w:t>
      </w:r>
      <w:r w:rsidR="00006096" w:rsidRPr="00006096">
        <w:rPr>
          <w:rFonts w:ascii="Times New Roman" w:hAnsi="Times New Roman" w:cs="Times New Roman"/>
          <w:color w:val="000000" w:themeColor="text1"/>
          <w:sz w:val="28"/>
          <w:szCs w:val="28"/>
        </w:rPr>
        <w:t>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обеспечение учета интересов граждан и их объединений, Российской Федерации, Алтайского края, муниципальных образований, в том числе фо</w:t>
      </w:r>
      <w:r w:rsidRPr="00006096">
        <w:rPr>
          <w:rFonts w:ascii="Times New Roman" w:hAnsi="Times New Roman" w:cs="Times New Roman"/>
          <w:color w:val="000000" w:themeColor="text1"/>
          <w:sz w:val="28"/>
          <w:szCs w:val="28"/>
        </w:rPr>
        <w:t>р</w:t>
      </w:r>
      <w:r w:rsidRPr="00006096">
        <w:rPr>
          <w:rFonts w:ascii="Times New Roman" w:hAnsi="Times New Roman" w:cs="Times New Roman"/>
          <w:color w:val="000000" w:themeColor="text1"/>
          <w:sz w:val="28"/>
          <w:szCs w:val="28"/>
        </w:rPr>
        <w:t>мирование комплекса мер и проектных предложений для создания комфор</w:t>
      </w:r>
      <w:r w:rsidRPr="00006096">
        <w:rPr>
          <w:rFonts w:ascii="Times New Roman" w:hAnsi="Times New Roman" w:cs="Times New Roman"/>
          <w:color w:val="000000" w:themeColor="text1"/>
          <w:sz w:val="28"/>
          <w:szCs w:val="28"/>
        </w:rPr>
        <w:t>т</w:t>
      </w:r>
      <w:r w:rsidRPr="00006096">
        <w:rPr>
          <w:rFonts w:ascii="Times New Roman" w:hAnsi="Times New Roman" w:cs="Times New Roman"/>
          <w:color w:val="000000" w:themeColor="text1"/>
          <w:sz w:val="28"/>
          <w:szCs w:val="28"/>
        </w:rPr>
        <w:t>ных социальных условий для проживающего на территории населения;</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обеспечение реализации на территории сельсовета программ ко</w:t>
      </w:r>
      <w:r w:rsidRPr="00006096">
        <w:rPr>
          <w:rFonts w:ascii="Times New Roman" w:hAnsi="Times New Roman" w:cs="Times New Roman"/>
          <w:color w:val="000000" w:themeColor="text1"/>
          <w:sz w:val="28"/>
          <w:szCs w:val="28"/>
        </w:rPr>
        <w:t>м</w:t>
      </w:r>
      <w:r w:rsidRPr="00006096">
        <w:rPr>
          <w:rFonts w:ascii="Times New Roman" w:hAnsi="Times New Roman" w:cs="Times New Roman"/>
          <w:color w:val="000000" w:themeColor="text1"/>
          <w:sz w:val="28"/>
          <w:szCs w:val="28"/>
        </w:rPr>
        <w:t>плексного социально-экономического развития;</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мониторинг, актуализация и комплексный анализ градостроительного, пространственного и социально-экономического развития территории сел</w:t>
      </w:r>
      <w:r w:rsidRPr="00006096">
        <w:rPr>
          <w:rFonts w:ascii="Times New Roman" w:hAnsi="Times New Roman" w:cs="Times New Roman"/>
          <w:color w:val="000000" w:themeColor="text1"/>
          <w:sz w:val="28"/>
          <w:szCs w:val="28"/>
        </w:rPr>
        <w:t>ь</w:t>
      </w:r>
      <w:r w:rsidRPr="00006096">
        <w:rPr>
          <w:rFonts w:ascii="Times New Roman" w:hAnsi="Times New Roman" w:cs="Times New Roman"/>
          <w:color w:val="000000" w:themeColor="text1"/>
          <w:sz w:val="28"/>
          <w:szCs w:val="28"/>
        </w:rPr>
        <w:t>совета;</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xml:space="preserve">- создание условий для повышения конкурентоспособности экономики, </w:t>
      </w:r>
      <w:r w:rsidRPr="00006096">
        <w:rPr>
          <w:rFonts w:ascii="Times New Roman" w:hAnsi="Times New Roman" w:cs="Times New Roman"/>
          <w:color w:val="000000" w:themeColor="text1"/>
          <w:sz w:val="28"/>
          <w:szCs w:val="28"/>
        </w:rPr>
        <w:lastRenderedPageBreak/>
        <w:t>инвестиционной привлекательности территории путем обеспечения реализ</w:t>
      </w:r>
      <w:r w:rsidRPr="00006096">
        <w:rPr>
          <w:rFonts w:ascii="Times New Roman" w:hAnsi="Times New Roman" w:cs="Times New Roman"/>
          <w:color w:val="000000" w:themeColor="text1"/>
          <w:sz w:val="28"/>
          <w:szCs w:val="28"/>
        </w:rPr>
        <w:t>а</w:t>
      </w:r>
      <w:r w:rsidRPr="00006096">
        <w:rPr>
          <w:rFonts w:ascii="Times New Roman" w:hAnsi="Times New Roman" w:cs="Times New Roman"/>
          <w:color w:val="000000" w:themeColor="text1"/>
          <w:sz w:val="28"/>
          <w:szCs w:val="28"/>
        </w:rPr>
        <w:t>ции мероприятий по развитию транспортной, инженерной и социальной и</w:t>
      </w:r>
      <w:r w:rsidRPr="00006096">
        <w:rPr>
          <w:rFonts w:ascii="Times New Roman" w:hAnsi="Times New Roman" w:cs="Times New Roman"/>
          <w:color w:val="000000" w:themeColor="text1"/>
          <w:sz w:val="28"/>
          <w:szCs w:val="28"/>
        </w:rPr>
        <w:t>н</w:t>
      </w:r>
      <w:r w:rsidRPr="00006096">
        <w:rPr>
          <w:rFonts w:ascii="Times New Roman" w:hAnsi="Times New Roman" w:cs="Times New Roman"/>
          <w:color w:val="000000" w:themeColor="text1"/>
          <w:sz w:val="28"/>
          <w:szCs w:val="28"/>
        </w:rPr>
        <w:t>фраструктуры, стимулирования жилищного и коммунального строительства, деловой активности, торговли, науки, туризма;</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обеспечение сохранения естественных условий окружающей среды природных комплексов, и объектов, которые имеют особое природоохра</w:t>
      </w:r>
      <w:r w:rsidRPr="00006096">
        <w:rPr>
          <w:rFonts w:ascii="Times New Roman" w:hAnsi="Times New Roman" w:cs="Times New Roman"/>
          <w:color w:val="000000" w:themeColor="text1"/>
          <w:sz w:val="28"/>
          <w:szCs w:val="28"/>
        </w:rPr>
        <w:t>н</w:t>
      </w:r>
      <w:r w:rsidRPr="00006096">
        <w:rPr>
          <w:rFonts w:ascii="Times New Roman" w:hAnsi="Times New Roman" w:cs="Times New Roman"/>
          <w:color w:val="000000" w:themeColor="text1"/>
          <w:sz w:val="28"/>
          <w:szCs w:val="28"/>
        </w:rPr>
        <w:t>ное, научное, культурное, эстетическое, рекреационное и оздоровительное значение;</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обеспечение сохранения объектов культурного наследия на территории сельсовета;</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подготовка предложений по предупреждению чрезвычайных ситуаций природного и техногенного характера;</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xml:space="preserve">- приведение </w:t>
      </w:r>
      <w:r w:rsidR="00FD745E">
        <w:rPr>
          <w:rFonts w:ascii="Times New Roman" w:hAnsi="Times New Roman" w:cs="Times New Roman"/>
          <w:color w:val="000000" w:themeColor="text1"/>
          <w:sz w:val="28"/>
          <w:szCs w:val="28"/>
        </w:rPr>
        <w:t>генерального плана</w:t>
      </w:r>
      <w:r w:rsidRPr="00006096">
        <w:rPr>
          <w:rFonts w:ascii="Times New Roman" w:hAnsi="Times New Roman" w:cs="Times New Roman"/>
          <w:color w:val="000000" w:themeColor="text1"/>
          <w:sz w:val="28"/>
          <w:szCs w:val="28"/>
        </w:rPr>
        <w:t xml:space="preserve">, </w:t>
      </w:r>
      <w:r w:rsidR="00FD745E">
        <w:rPr>
          <w:rFonts w:ascii="Times New Roman" w:hAnsi="Times New Roman" w:cs="Times New Roman"/>
          <w:color w:val="000000" w:themeColor="text1"/>
          <w:sz w:val="28"/>
          <w:szCs w:val="28"/>
        </w:rPr>
        <w:t>правил землепользования и застройки</w:t>
      </w:r>
      <w:r w:rsidRPr="00006096">
        <w:rPr>
          <w:rFonts w:ascii="Times New Roman" w:hAnsi="Times New Roman" w:cs="Times New Roman"/>
          <w:color w:val="000000" w:themeColor="text1"/>
          <w:sz w:val="28"/>
          <w:szCs w:val="28"/>
        </w:rPr>
        <w:t xml:space="preserve"> в соответствие с нормами действующего законодательства.</w:t>
      </w:r>
    </w:p>
    <w:p w:rsidR="00006096" w:rsidRP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xml:space="preserve">- анализ реализации генерального плана муниципального образования </w:t>
      </w:r>
      <w:proofErr w:type="spellStart"/>
      <w:r w:rsidRPr="00006096">
        <w:rPr>
          <w:rFonts w:ascii="Times New Roman" w:hAnsi="Times New Roman" w:cs="Times New Roman"/>
          <w:color w:val="000000" w:themeColor="text1"/>
          <w:sz w:val="28"/>
          <w:szCs w:val="28"/>
        </w:rPr>
        <w:t>Гоноховский</w:t>
      </w:r>
      <w:proofErr w:type="spellEnd"/>
      <w:r w:rsidRPr="00006096">
        <w:rPr>
          <w:rFonts w:ascii="Times New Roman" w:hAnsi="Times New Roman" w:cs="Times New Roman"/>
          <w:color w:val="000000" w:themeColor="text1"/>
          <w:sz w:val="28"/>
          <w:szCs w:val="28"/>
        </w:rPr>
        <w:t xml:space="preserve"> сельсовет Каменского района Алтайского края; </w:t>
      </w:r>
    </w:p>
    <w:p w:rsidR="00006096" w:rsidRDefault="00006096"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06096">
        <w:rPr>
          <w:rFonts w:ascii="Times New Roman" w:hAnsi="Times New Roman" w:cs="Times New Roman"/>
          <w:color w:val="000000" w:themeColor="text1"/>
          <w:sz w:val="28"/>
          <w:szCs w:val="28"/>
        </w:rPr>
        <w:t xml:space="preserve">- актуализация положений </w:t>
      </w:r>
      <w:r w:rsidR="00FD745E">
        <w:rPr>
          <w:rFonts w:ascii="Times New Roman" w:hAnsi="Times New Roman" w:cs="Times New Roman"/>
          <w:color w:val="000000" w:themeColor="text1"/>
          <w:sz w:val="28"/>
          <w:szCs w:val="28"/>
        </w:rPr>
        <w:t>генерального плана</w:t>
      </w:r>
      <w:r w:rsidRPr="00006096">
        <w:rPr>
          <w:rFonts w:ascii="Times New Roman" w:hAnsi="Times New Roman" w:cs="Times New Roman"/>
          <w:color w:val="000000" w:themeColor="text1"/>
          <w:sz w:val="28"/>
          <w:szCs w:val="28"/>
        </w:rPr>
        <w:t xml:space="preserve"> и карт планируемого ра</w:t>
      </w:r>
      <w:r w:rsidRPr="00006096">
        <w:rPr>
          <w:rFonts w:ascii="Times New Roman" w:hAnsi="Times New Roman" w:cs="Times New Roman"/>
          <w:color w:val="000000" w:themeColor="text1"/>
          <w:sz w:val="28"/>
          <w:szCs w:val="28"/>
        </w:rPr>
        <w:t>з</w:t>
      </w:r>
      <w:r w:rsidRPr="00006096">
        <w:rPr>
          <w:rFonts w:ascii="Times New Roman" w:hAnsi="Times New Roman" w:cs="Times New Roman"/>
          <w:color w:val="000000" w:themeColor="text1"/>
          <w:sz w:val="28"/>
          <w:szCs w:val="28"/>
        </w:rPr>
        <w:t xml:space="preserve">мещения объектов местного значения муниципального образования </w:t>
      </w:r>
      <w:proofErr w:type="spellStart"/>
      <w:r w:rsidRPr="00006096">
        <w:rPr>
          <w:rFonts w:ascii="Times New Roman" w:hAnsi="Times New Roman" w:cs="Times New Roman"/>
          <w:color w:val="000000" w:themeColor="text1"/>
          <w:sz w:val="28"/>
          <w:szCs w:val="28"/>
        </w:rPr>
        <w:t>Гон</w:t>
      </w:r>
      <w:r w:rsidRPr="00006096">
        <w:rPr>
          <w:rFonts w:ascii="Times New Roman" w:hAnsi="Times New Roman" w:cs="Times New Roman"/>
          <w:color w:val="000000" w:themeColor="text1"/>
          <w:sz w:val="28"/>
          <w:szCs w:val="28"/>
        </w:rPr>
        <w:t>о</w:t>
      </w:r>
      <w:r w:rsidRPr="00006096">
        <w:rPr>
          <w:rFonts w:ascii="Times New Roman" w:hAnsi="Times New Roman" w:cs="Times New Roman"/>
          <w:color w:val="000000" w:themeColor="text1"/>
          <w:sz w:val="28"/>
          <w:szCs w:val="28"/>
        </w:rPr>
        <w:t>ховский</w:t>
      </w:r>
      <w:proofErr w:type="spellEnd"/>
      <w:r w:rsidRPr="00006096">
        <w:rPr>
          <w:rFonts w:ascii="Times New Roman" w:hAnsi="Times New Roman" w:cs="Times New Roman"/>
          <w:color w:val="000000" w:themeColor="text1"/>
          <w:sz w:val="28"/>
          <w:szCs w:val="28"/>
        </w:rPr>
        <w:t xml:space="preserve"> сельсовет Каменского района Алтайского края;</w:t>
      </w:r>
    </w:p>
    <w:p w:rsidR="005254C7" w:rsidRPr="005254C7" w:rsidRDefault="005254C7" w:rsidP="00BA2582">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5254C7">
        <w:rPr>
          <w:rFonts w:ascii="Times New Roman" w:hAnsi="Times New Roman" w:cs="Times New Roman"/>
          <w:color w:val="000000" w:themeColor="text1"/>
          <w:sz w:val="28"/>
          <w:szCs w:val="28"/>
        </w:rPr>
        <w:t xml:space="preserve">В ходе работы по выполнению комплексного анализа территории </w:t>
      </w:r>
      <w:proofErr w:type="spellStart"/>
      <w:r w:rsidR="00DF69A3">
        <w:rPr>
          <w:rFonts w:ascii="Times New Roman" w:hAnsi="Times New Roman" w:cs="Times New Roman"/>
          <w:color w:val="000000" w:themeColor="text1"/>
          <w:sz w:val="28"/>
          <w:szCs w:val="28"/>
        </w:rPr>
        <w:t>Гон</w:t>
      </w:r>
      <w:r w:rsidR="00DF69A3">
        <w:rPr>
          <w:rFonts w:ascii="Times New Roman" w:hAnsi="Times New Roman" w:cs="Times New Roman"/>
          <w:color w:val="000000" w:themeColor="text1"/>
          <w:sz w:val="28"/>
          <w:szCs w:val="28"/>
        </w:rPr>
        <w:t>о</w:t>
      </w:r>
      <w:r w:rsidR="00DF69A3">
        <w:rPr>
          <w:rFonts w:ascii="Times New Roman" w:hAnsi="Times New Roman" w:cs="Times New Roman"/>
          <w:color w:val="000000" w:themeColor="text1"/>
          <w:sz w:val="28"/>
          <w:szCs w:val="28"/>
        </w:rPr>
        <w:t>ховского</w:t>
      </w:r>
      <w:proofErr w:type="spellEnd"/>
      <w:r w:rsidR="00DF69A3">
        <w:rPr>
          <w:rFonts w:ascii="Times New Roman" w:hAnsi="Times New Roman" w:cs="Times New Roman"/>
          <w:color w:val="000000" w:themeColor="text1"/>
          <w:sz w:val="28"/>
          <w:szCs w:val="28"/>
        </w:rPr>
        <w:t xml:space="preserve"> </w:t>
      </w:r>
      <w:r w:rsidRPr="005254C7">
        <w:rPr>
          <w:rFonts w:ascii="Times New Roman" w:hAnsi="Times New Roman" w:cs="Times New Roman"/>
          <w:color w:val="000000" w:themeColor="text1"/>
          <w:sz w:val="28"/>
          <w:szCs w:val="28"/>
        </w:rPr>
        <w:t>сельсовета, в качестве исходных материалов, использовались оф</w:t>
      </w:r>
      <w:r w:rsidRPr="005254C7">
        <w:rPr>
          <w:rFonts w:ascii="Times New Roman" w:hAnsi="Times New Roman" w:cs="Times New Roman"/>
          <w:color w:val="000000" w:themeColor="text1"/>
          <w:sz w:val="28"/>
          <w:szCs w:val="28"/>
        </w:rPr>
        <w:t>и</w:t>
      </w:r>
      <w:r w:rsidRPr="005254C7">
        <w:rPr>
          <w:rFonts w:ascii="Times New Roman" w:hAnsi="Times New Roman" w:cs="Times New Roman"/>
          <w:color w:val="000000" w:themeColor="text1"/>
          <w:sz w:val="28"/>
          <w:szCs w:val="28"/>
        </w:rPr>
        <w:t>циальные данные, полученные по запросам от служб поселения, администр</w:t>
      </w:r>
      <w:r w:rsidRPr="005254C7">
        <w:rPr>
          <w:rFonts w:ascii="Times New Roman" w:hAnsi="Times New Roman" w:cs="Times New Roman"/>
          <w:color w:val="000000" w:themeColor="text1"/>
          <w:sz w:val="28"/>
          <w:szCs w:val="28"/>
        </w:rPr>
        <w:t>а</w:t>
      </w:r>
      <w:r w:rsidRPr="005254C7">
        <w:rPr>
          <w:rFonts w:ascii="Times New Roman" w:hAnsi="Times New Roman" w:cs="Times New Roman"/>
          <w:color w:val="000000" w:themeColor="text1"/>
          <w:sz w:val="28"/>
          <w:szCs w:val="28"/>
        </w:rPr>
        <w:t>ции района и области, а также от соответствующих организаций, содержащие количественные и качественные показатели по основным составляющим гр</w:t>
      </w:r>
      <w:r w:rsidRPr="005254C7">
        <w:rPr>
          <w:rFonts w:ascii="Times New Roman" w:hAnsi="Times New Roman" w:cs="Times New Roman"/>
          <w:color w:val="000000" w:themeColor="text1"/>
          <w:sz w:val="28"/>
          <w:szCs w:val="28"/>
        </w:rPr>
        <w:t>а</w:t>
      </w:r>
      <w:r w:rsidRPr="005254C7">
        <w:rPr>
          <w:rFonts w:ascii="Times New Roman" w:hAnsi="Times New Roman" w:cs="Times New Roman"/>
          <w:color w:val="000000" w:themeColor="text1"/>
          <w:sz w:val="28"/>
          <w:szCs w:val="28"/>
        </w:rPr>
        <w:t>достроительного развития территории.</w:t>
      </w:r>
    </w:p>
    <w:p w:rsidR="004D74C7" w:rsidRPr="003E7C7A" w:rsidRDefault="004D74C7" w:rsidP="00BA2582">
      <w:pPr>
        <w:spacing w:after="0" w:line="240" w:lineRule="auto"/>
        <w:ind w:firstLine="567"/>
        <w:jc w:val="both"/>
        <w:rPr>
          <w:rFonts w:ascii="Times New Roman" w:hAnsi="Times New Roman" w:cs="Times New Roman"/>
          <w:sz w:val="28"/>
          <w:szCs w:val="28"/>
        </w:rPr>
      </w:pPr>
      <w:r w:rsidRPr="003E7C7A">
        <w:rPr>
          <w:rFonts w:ascii="Times New Roman" w:hAnsi="Times New Roman" w:cs="Times New Roman"/>
          <w:sz w:val="28"/>
          <w:szCs w:val="28"/>
        </w:rPr>
        <w:t>Генеральным планом определены следующие сроки реализации:</w:t>
      </w:r>
    </w:p>
    <w:p w:rsidR="002B2B5A" w:rsidRPr="003E7C7A" w:rsidRDefault="003E7C7A" w:rsidP="00BA2582">
      <w:pPr>
        <w:pStyle w:val="af"/>
        <w:spacing w:after="0" w:line="240" w:lineRule="auto"/>
        <w:ind w:left="567"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2B2B5A" w:rsidRPr="003E7C7A">
        <w:rPr>
          <w:rFonts w:ascii="Times New Roman" w:hAnsi="Times New Roman" w:cs="Times New Roman"/>
          <w:sz w:val="28"/>
          <w:szCs w:val="28"/>
        </w:rPr>
        <w:t xml:space="preserve">исходный </w:t>
      </w:r>
      <w:r>
        <w:rPr>
          <w:rFonts w:ascii="Times New Roman" w:hAnsi="Times New Roman" w:cs="Times New Roman"/>
          <w:sz w:val="28"/>
          <w:szCs w:val="28"/>
        </w:rPr>
        <w:t>год (современное состояние)</w:t>
      </w:r>
      <w:r w:rsidR="002B2B5A" w:rsidRPr="003E7C7A">
        <w:rPr>
          <w:rFonts w:ascii="Times New Roman" w:hAnsi="Times New Roman" w:cs="Times New Roman"/>
          <w:sz w:val="28"/>
          <w:szCs w:val="28"/>
        </w:rPr>
        <w:t xml:space="preserve"> – 202</w:t>
      </w:r>
      <w:r w:rsidR="00DF69A3">
        <w:rPr>
          <w:rFonts w:ascii="Times New Roman" w:hAnsi="Times New Roman" w:cs="Times New Roman"/>
          <w:sz w:val="28"/>
          <w:szCs w:val="28"/>
        </w:rPr>
        <w:t>3</w:t>
      </w:r>
      <w:r w:rsidR="002B2B5A" w:rsidRPr="003E7C7A">
        <w:rPr>
          <w:rFonts w:ascii="Times New Roman" w:hAnsi="Times New Roman" w:cs="Times New Roman"/>
          <w:sz w:val="28"/>
          <w:szCs w:val="28"/>
        </w:rPr>
        <w:t xml:space="preserve"> год;</w:t>
      </w:r>
    </w:p>
    <w:p w:rsidR="00FA0842" w:rsidRPr="003E7C7A" w:rsidRDefault="003E7C7A" w:rsidP="00BA2582">
      <w:pPr>
        <w:pStyle w:val="a1"/>
        <w:numPr>
          <w:ilvl w:val="0"/>
          <w:numId w:val="0"/>
        </w:numPr>
        <w:spacing w:after="0"/>
        <w:ind w:left="709"/>
        <w:rPr>
          <w:sz w:val="28"/>
          <w:szCs w:val="28"/>
        </w:rPr>
      </w:pPr>
      <w:r>
        <w:rPr>
          <w:sz w:val="28"/>
          <w:szCs w:val="28"/>
        </w:rPr>
        <w:t xml:space="preserve">- </w:t>
      </w:r>
      <w:r>
        <w:rPr>
          <w:sz w:val="28"/>
          <w:szCs w:val="28"/>
          <w:lang w:val="en-US"/>
        </w:rPr>
        <w:t>I</w:t>
      </w:r>
      <w:r w:rsidRPr="003E7C7A">
        <w:rPr>
          <w:sz w:val="28"/>
          <w:szCs w:val="28"/>
        </w:rPr>
        <w:t xml:space="preserve"> </w:t>
      </w:r>
      <w:r>
        <w:rPr>
          <w:sz w:val="28"/>
          <w:szCs w:val="28"/>
        </w:rPr>
        <w:t>этап (</w:t>
      </w:r>
      <w:r w:rsidR="00FA0842" w:rsidRPr="003E7C7A">
        <w:rPr>
          <w:sz w:val="28"/>
          <w:szCs w:val="28"/>
        </w:rPr>
        <w:t>п</w:t>
      </w:r>
      <w:r w:rsidR="004D74C7" w:rsidRPr="003E7C7A">
        <w:rPr>
          <w:sz w:val="28"/>
          <w:szCs w:val="28"/>
        </w:rPr>
        <w:t>ерв</w:t>
      </w:r>
      <w:r w:rsidR="00A43FA0" w:rsidRPr="003E7C7A">
        <w:rPr>
          <w:sz w:val="28"/>
          <w:szCs w:val="28"/>
        </w:rPr>
        <w:t>ая очередь</w:t>
      </w:r>
      <w:r>
        <w:rPr>
          <w:sz w:val="28"/>
          <w:szCs w:val="28"/>
        </w:rPr>
        <w:t xml:space="preserve"> строительства)</w:t>
      </w:r>
      <w:r w:rsidR="004D74C7" w:rsidRPr="003E7C7A">
        <w:rPr>
          <w:sz w:val="28"/>
          <w:szCs w:val="28"/>
        </w:rPr>
        <w:t xml:space="preserve"> –</w:t>
      </w:r>
      <w:r w:rsidR="00FB6643" w:rsidRPr="003E7C7A">
        <w:rPr>
          <w:sz w:val="28"/>
          <w:szCs w:val="28"/>
        </w:rPr>
        <w:t>203</w:t>
      </w:r>
      <w:r w:rsidR="00DF69A3">
        <w:rPr>
          <w:sz w:val="28"/>
          <w:szCs w:val="28"/>
        </w:rPr>
        <w:t>3</w:t>
      </w:r>
      <w:r w:rsidR="00FA0842" w:rsidRPr="003E7C7A">
        <w:rPr>
          <w:sz w:val="28"/>
          <w:szCs w:val="28"/>
        </w:rPr>
        <w:t xml:space="preserve"> год</w:t>
      </w:r>
      <w:r>
        <w:rPr>
          <w:sz w:val="28"/>
          <w:szCs w:val="28"/>
        </w:rPr>
        <w:t>;</w:t>
      </w:r>
    </w:p>
    <w:p w:rsidR="004D74C7" w:rsidRPr="003E7C7A" w:rsidRDefault="003E7C7A" w:rsidP="00BA2582">
      <w:pPr>
        <w:pStyle w:val="a1"/>
        <w:numPr>
          <w:ilvl w:val="0"/>
          <w:numId w:val="0"/>
        </w:numPr>
        <w:spacing w:after="0"/>
        <w:ind w:left="568" w:firstLine="141"/>
        <w:rPr>
          <w:sz w:val="28"/>
          <w:szCs w:val="28"/>
        </w:rPr>
      </w:pPr>
      <w:r>
        <w:rPr>
          <w:sz w:val="28"/>
          <w:szCs w:val="28"/>
        </w:rPr>
        <w:t xml:space="preserve">- </w:t>
      </w:r>
      <w:r>
        <w:rPr>
          <w:sz w:val="28"/>
          <w:szCs w:val="28"/>
          <w:lang w:val="en-US"/>
        </w:rPr>
        <w:t>II</w:t>
      </w:r>
      <w:r w:rsidRPr="003E7C7A">
        <w:rPr>
          <w:sz w:val="28"/>
          <w:szCs w:val="28"/>
        </w:rPr>
        <w:t xml:space="preserve"> </w:t>
      </w:r>
      <w:r>
        <w:rPr>
          <w:sz w:val="28"/>
          <w:szCs w:val="28"/>
        </w:rPr>
        <w:t>этап (</w:t>
      </w:r>
      <w:r w:rsidR="00FA0842" w:rsidRPr="003E7C7A">
        <w:rPr>
          <w:sz w:val="28"/>
          <w:szCs w:val="28"/>
        </w:rPr>
        <w:t>р</w:t>
      </w:r>
      <w:r w:rsidR="004D74C7" w:rsidRPr="003E7C7A">
        <w:rPr>
          <w:sz w:val="28"/>
          <w:szCs w:val="28"/>
        </w:rPr>
        <w:t xml:space="preserve">асчетный </w:t>
      </w:r>
      <w:r w:rsidR="00FA0842" w:rsidRPr="003E7C7A">
        <w:rPr>
          <w:sz w:val="28"/>
          <w:szCs w:val="28"/>
        </w:rPr>
        <w:t>срок</w:t>
      </w:r>
      <w:r>
        <w:rPr>
          <w:sz w:val="28"/>
          <w:szCs w:val="28"/>
        </w:rPr>
        <w:t xml:space="preserve"> реализации генерального плана)</w:t>
      </w:r>
      <w:r w:rsidR="004D74C7" w:rsidRPr="003E7C7A">
        <w:rPr>
          <w:sz w:val="28"/>
          <w:szCs w:val="28"/>
        </w:rPr>
        <w:t xml:space="preserve"> – </w:t>
      </w:r>
      <w:r w:rsidR="00FB6643" w:rsidRPr="003E7C7A">
        <w:rPr>
          <w:sz w:val="28"/>
          <w:szCs w:val="28"/>
        </w:rPr>
        <w:t>204</w:t>
      </w:r>
      <w:r w:rsidR="00DF69A3">
        <w:rPr>
          <w:sz w:val="28"/>
          <w:szCs w:val="28"/>
        </w:rPr>
        <w:t>3</w:t>
      </w:r>
      <w:r w:rsidR="00FA0842" w:rsidRPr="003E7C7A">
        <w:rPr>
          <w:sz w:val="28"/>
          <w:szCs w:val="28"/>
        </w:rPr>
        <w:t xml:space="preserve"> год</w:t>
      </w:r>
      <w:r w:rsidR="0005520D" w:rsidRPr="003E7C7A">
        <w:rPr>
          <w:sz w:val="28"/>
          <w:szCs w:val="28"/>
        </w:rPr>
        <w:t>.</w:t>
      </w:r>
    </w:p>
    <w:p w:rsidR="004D74C7" w:rsidRPr="003E7C7A" w:rsidRDefault="004D74C7" w:rsidP="00BA2582">
      <w:pPr>
        <w:spacing w:after="0" w:line="240" w:lineRule="auto"/>
        <w:ind w:firstLine="567"/>
        <w:jc w:val="both"/>
        <w:rPr>
          <w:rFonts w:ascii="Times New Roman" w:hAnsi="Times New Roman" w:cs="Times New Roman"/>
          <w:sz w:val="28"/>
          <w:szCs w:val="28"/>
        </w:rPr>
      </w:pPr>
      <w:r w:rsidRPr="003E7C7A">
        <w:rPr>
          <w:rFonts w:ascii="Times New Roman" w:hAnsi="Times New Roman" w:cs="Times New Roman"/>
          <w:sz w:val="28"/>
          <w:szCs w:val="28"/>
        </w:rPr>
        <w:t xml:space="preserve">Срок действия документа – </w:t>
      </w:r>
      <w:r w:rsidR="0005520D" w:rsidRPr="003E7C7A">
        <w:rPr>
          <w:rFonts w:ascii="Times New Roman" w:hAnsi="Times New Roman" w:cs="Times New Roman"/>
          <w:sz w:val="28"/>
          <w:szCs w:val="28"/>
        </w:rPr>
        <w:t xml:space="preserve">20 </w:t>
      </w:r>
      <w:r w:rsidR="002B2B5A" w:rsidRPr="003E7C7A">
        <w:rPr>
          <w:rFonts w:ascii="Times New Roman" w:hAnsi="Times New Roman" w:cs="Times New Roman"/>
          <w:sz w:val="28"/>
          <w:szCs w:val="28"/>
        </w:rPr>
        <w:t>лет (</w:t>
      </w:r>
      <w:r w:rsidRPr="003E7C7A">
        <w:rPr>
          <w:rFonts w:ascii="Times New Roman" w:hAnsi="Times New Roman" w:cs="Times New Roman"/>
          <w:sz w:val="28"/>
          <w:szCs w:val="28"/>
        </w:rPr>
        <w:t>в соответствии с ч. 11 ст. 9 Град</w:t>
      </w:r>
      <w:r w:rsidRPr="003E7C7A">
        <w:rPr>
          <w:rFonts w:ascii="Times New Roman" w:hAnsi="Times New Roman" w:cs="Times New Roman"/>
          <w:sz w:val="28"/>
          <w:szCs w:val="28"/>
        </w:rPr>
        <w:t>о</w:t>
      </w:r>
      <w:r w:rsidRPr="003E7C7A">
        <w:rPr>
          <w:rFonts w:ascii="Times New Roman" w:hAnsi="Times New Roman" w:cs="Times New Roman"/>
          <w:sz w:val="28"/>
          <w:szCs w:val="28"/>
        </w:rPr>
        <w:t xml:space="preserve">строительного кодекса Российской Федерации (далее – </w:t>
      </w:r>
      <w:proofErr w:type="spellStart"/>
      <w:r w:rsidRPr="003E7C7A">
        <w:rPr>
          <w:rFonts w:ascii="Times New Roman" w:hAnsi="Times New Roman" w:cs="Times New Roman"/>
          <w:sz w:val="28"/>
          <w:szCs w:val="28"/>
        </w:rPr>
        <w:t>ГрК</w:t>
      </w:r>
      <w:proofErr w:type="spellEnd"/>
      <w:r w:rsidRPr="003E7C7A">
        <w:rPr>
          <w:rFonts w:ascii="Times New Roman" w:hAnsi="Times New Roman" w:cs="Times New Roman"/>
          <w:sz w:val="28"/>
          <w:szCs w:val="28"/>
        </w:rPr>
        <w:t xml:space="preserve"> РФ) генеральные планы поселений утверждаются на срок не менее чем двадцать лет).</w:t>
      </w:r>
    </w:p>
    <w:p w:rsidR="004D74C7" w:rsidRPr="00EA33FF" w:rsidRDefault="004D74C7" w:rsidP="00BA2582">
      <w:pPr>
        <w:pStyle w:val="a1"/>
        <w:numPr>
          <w:ilvl w:val="0"/>
          <w:numId w:val="0"/>
        </w:numPr>
        <w:spacing w:after="0"/>
        <w:ind w:firstLine="567"/>
        <w:rPr>
          <w:bCs/>
          <w:sz w:val="28"/>
          <w:szCs w:val="28"/>
        </w:rPr>
      </w:pPr>
      <w:r w:rsidRPr="00EA33FF">
        <w:rPr>
          <w:bCs/>
          <w:sz w:val="28"/>
          <w:szCs w:val="28"/>
        </w:rPr>
        <w:t>Сведения о нормативно-правовых актах Российской Федерации и суб</w:t>
      </w:r>
      <w:r w:rsidRPr="00EA33FF">
        <w:rPr>
          <w:bCs/>
          <w:sz w:val="28"/>
          <w:szCs w:val="28"/>
        </w:rPr>
        <w:t>ъ</w:t>
      </w:r>
      <w:r w:rsidRPr="00EA33FF">
        <w:rPr>
          <w:bCs/>
          <w:sz w:val="28"/>
          <w:szCs w:val="28"/>
        </w:rPr>
        <w:t>екта Российской Федерации</w:t>
      </w:r>
      <w:bookmarkEnd w:id="4"/>
      <w:bookmarkEnd w:id="5"/>
      <w:bookmarkEnd w:id="6"/>
    </w:p>
    <w:p w:rsidR="004D74C7" w:rsidRPr="003E7C7A" w:rsidRDefault="004D74C7" w:rsidP="00BA2582">
      <w:pPr>
        <w:spacing w:after="0" w:line="240" w:lineRule="auto"/>
        <w:ind w:firstLine="567"/>
        <w:jc w:val="both"/>
        <w:rPr>
          <w:rFonts w:ascii="Times New Roman" w:hAnsi="Times New Roman" w:cs="Times New Roman"/>
          <w:sz w:val="28"/>
          <w:szCs w:val="28"/>
        </w:rPr>
      </w:pPr>
      <w:r w:rsidRPr="003E7C7A">
        <w:rPr>
          <w:rFonts w:ascii="Times New Roman" w:hAnsi="Times New Roman" w:cs="Times New Roman"/>
          <w:sz w:val="28"/>
          <w:szCs w:val="28"/>
        </w:rPr>
        <w:t>Генеральный план выполнен в соответствии со следующими основными нормативно-правовыми документами:</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Градостроительный кодекс Российской Федерации (далее - РФ) от 29.12.2004 №190-ФЗ.</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Земельный кодекс РФ от 25.10.2001 №136-ФЗ.</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Водный кодекс РФ от 03.06.2006 №74ФЗ.</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Лесной кодекс РФ от 04.12.2006 №200-ФЗ.</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Федеральный закон от 6 октября 2003 года № 131-ФЗ «Об общих принципах организации местного самоуправления в Российской Федерации».</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Федеральный закон от 13.07.2015 № 218-ФЗ «О государственной рег</w:t>
      </w:r>
      <w:r w:rsidRPr="00DF69A3">
        <w:rPr>
          <w:rFonts w:ascii="Times New Roman" w:hAnsi="Times New Roman" w:cs="Times New Roman"/>
          <w:sz w:val="28"/>
          <w:szCs w:val="28"/>
        </w:rPr>
        <w:t>и</w:t>
      </w:r>
      <w:r w:rsidRPr="00DF69A3">
        <w:rPr>
          <w:rFonts w:ascii="Times New Roman" w:hAnsi="Times New Roman" w:cs="Times New Roman"/>
          <w:sz w:val="28"/>
          <w:szCs w:val="28"/>
        </w:rPr>
        <w:t>страции недвижимости».</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lastRenderedPageBreak/>
        <w:t>Федеральный закон от 10.01.2002 г. № 7-ФЗ «Об охране окружающей среды».</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Федеральный закон от 25.06.2002 г. № 73-ФЗ «Об объектах культурн</w:t>
      </w:r>
      <w:r w:rsidRPr="00DF69A3">
        <w:rPr>
          <w:rFonts w:ascii="Times New Roman" w:hAnsi="Times New Roman" w:cs="Times New Roman"/>
          <w:sz w:val="28"/>
          <w:szCs w:val="28"/>
        </w:rPr>
        <w:t>о</w:t>
      </w:r>
      <w:r w:rsidRPr="00DF69A3">
        <w:rPr>
          <w:rFonts w:ascii="Times New Roman" w:hAnsi="Times New Roman" w:cs="Times New Roman"/>
          <w:sz w:val="28"/>
          <w:szCs w:val="28"/>
        </w:rPr>
        <w:t>го наследия (памятниках истории и культуры) народов Российской Федер</w:t>
      </w:r>
      <w:r w:rsidRPr="00DF69A3">
        <w:rPr>
          <w:rFonts w:ascii="Times New Roman" w:hAnsi="Times New Roman" w:cs="Times New Roman"/>
          <w:sz w:val="28"/>
          <w:szCs w:val="28"/>
        </w:rPr>
        <w:t>а</w:t>
      </w:r>
      <w:r w:rsidRPr="00DF69A3">
        <w:rPr>
          <w:rFonts w:ascii="Times New Roman" w:hAnsi="Times New Roman" w:cs="Times New Roman"/>
          <w:sz w:val="28"/>
          <w:szCs w:val="28"/>
        </w:rPr>
        <w:t>ции».</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Федеральный закон от 22.07.2008 г. №123-ФЗ «Технический регламент о требованиях пожарной безопасности».</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Приказ Министерства регионального развития РФ от 26.05.2011 №244 «Об утверждении методических рекомендаций по разработке проектов генеральных планов поселений и городских округов».</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Приказ Министерства экономического развития Российской Федер</w:t>
      </w:r>
      <w:r w:rsidRPr="00DF69A3">
        <w:rPr>
          <w:rFonts w:ascii="Times New Roman" w:hAnsi="Times New Roman" w:cs="Times New Roman"/>
          <w:sz w:val="28"/>
          <w:szCs w:val="28"/>
        </w:rPr>
        <w:t>а</w:t>
      </w:r>
      <w:r w:rsidRPr="00DF69A3">
        <w:rPr>
          <w:rFonts w:ascii="Times New Roman" w:hAnsi="Times New Roman" w:cs="Times New Roman"/>
          <w:sz w:val="28"/>
          <w:szCs w:val="28"/>
        </w:rPr>
        <w:t>ции от 09.01.2018 № 10 «Об утверждении Требований к описанию и отобр</w:t>
      </w:r>
      <w:r w:rsidRPr="00DF69A3">
        <w:rPr>
          <w:rFonts w:ascii="Times New Roman" w:hAnsi="Times New Roman" w:cs="Times New Roman"/>
          <w:sz w:val="28"/>
          <w:szCs w:val="28"/>
        </w:rPr>
        <w:t>а</w:t>
      </w:r>
      <w:r w:rsidRPr="00DF69A3">
        <w:rPr>
          <w:rFonts w:ascii="Times New Roman" w:hAnsi="Times New Roman" w:cs="Times New Roman"/>
          <w:sz w:val="28"/>
          <w:szCs w:val="28"/>
        </w:rPr>
        <w:t>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 793».</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sidRPr="00DF69A3">
        <w:rPr>
          <w:rFonts w:ascii="Times New Roman" w:hAnsi="Times New Roman" w:cs="Times New Roman"/>
          <w:sz w:val="28"/>
          <w:szCs w:val="28"/>
        </w:rPr>
        <w:t>12. Приказ Минэкономразвития России от 23.11.2018 № 650 «Об у</w:t>
      </w:r>
      <w:r w:rsidRPr="00DF69A3">
        <w:rPr>
          <w:rFonts w:ascii="Times New Roman" w:hAnsi="Times New Roman" w:cs="Times New Roman"/>
          <w:sz w:val="28"/>
          <w:szCs w:val="28"/>
        </w:rPr>
        <w:t>с</w:t>
      </w:r>
      <w:r w:rsidRPr="00DF69A3">
        <w:rPr>
          <w:rFonts w:ascii="Times New Roman" w:hAnsi="Times New Roman" w:cs="Times New Roman"/>
          <w:sz w:val="28"/>
          <w:szCs w:val="28"/>
        </w:rPr>
        <w:t>тановлении формы графического описания местоположения границ населе</w:t>
      </w:r>
      <w:r w:rsidRPr="00DF69A3">
        <w:rPr>
          <w:rFonts w:ascii="Times New Roman" w:hAnsi="Times New Roman" w:cs="Times New Roman"/>
          <w:sz w:val="28"/>
          <w:szCs w:val="28"/>
        </w:rPr>
        <w:t>н</w:t>
      </w:r>
      <w:r w:rsidRPr="00DF69A3">
        <w:rPr>
          <w:rFonts w:ascii="Times New Roman" w:hAnsi="Times New Roman" w:cs="Times New Roman"/>
          <w:sz w:val="28"/>
          <w:szCs w:val="28"/>
        </w:rPr>
        <w:t>ных пунктов, территориальных зон, особо охраняемых природных террит</w:t>
      </w:r>
      <w:r w:rsidRPr="00DF69A3">
        <w:rPr>
          <w:rFonts w:ascii="Times New Roman" w:hAnsi="Times New Roman" w:cs="Times New Roman"/>
          <w:sz w:val="28"/>
          <w:szCs w:val="28"/>
        </w:rPr>
        <w:t>о</w:t>
      </w:r>
      <w:r w:rsidRPr="00DF69A3">
        <w:rPr>
          <w:rFonts w:ascii="Times New Roman" w:hAnsi="Times New Roman" w:cs="Times New Roman"/>
          <w:sz w:val="28"/>
          <w:szCs w:val="28"/>
        </w:rPr>
        <w:t>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w:t>
      </w:r>
      <w:r w:rsidRPr="00DF69A3">
        <w:rPr>
          <w:rFonts w:ascii="Times New Roman" w:hAnsi="Times New Roman" w:cs="Times New Roman"/>
          <w:sz w:val="28"/>
          <w:szCs w:val="28"/>
        </w:rPr>
        <w:t>а</w:t>
      </w:r>
      <w:r w:rsidRPr="00DF69A3">
        <w:rPr>
          <w:rFonts w:ascii="Times New Roman" w:hAnsi="Times New Roman" w:cs="Times New Roman"/>
          <w:sz w:val="28"/>
          <w:szCs w:val="28"/>
        </w:rPr>
        <w:t>ниц населенных пунктов, территориальных зон, особо охраняемых приро</w:t>
      </w:r>
      <w:r w:rsidRPr="00DF69A3">
        <w:rPr>
          <w:rFonts w:ascii="Times New Roman" w:hAnsi="Times New Roman" w:cs="Times New Roman"/>
          <w:sz w:val="28"/>
          <w:szCs w:val="28"/>
        </w:rPr>
        <w:t>д</w:t>
      </w:r>
      <w:r w:rsidRPr="00DF69A3">
        <w:rPr>
          <w:rFonts w:ascii="Times New Roman" w:hAnsi="Times New Roman" w:cs="Times New Roman"/>
          <w:sz w:val="28"/>
          <w:szCs w:val="28"/>
        </w:rPr>
        <w:t>ных территорий, зон с особыми условиями использования территории, фо</w:t>
      </w:r>
      <w:r w:rsidRPr="00DF69A3">
        <w:rPr>
          <w:rFonts w:ascii="Times New Roman" w:hAnsi="Times New Roman" w:cs="Times New Roman"/>
          <w:sz w:val="28"/>
          <w:szCs w:val="28"/>
        </w:rPr>
        <w:t>р</w:t>
      </w:r>
      <w:r w:rsidRPr="00DF69A3">
        <w:rPr>
          <w:rFonts w:ascii="Times New Roman" w:hAnsi="Times New Roman" w:cs="Times New Roman"/>
          <w:sz w:val="28"/>
          <w:szCs w:val="28"/>
        </w:rPr>
        <w:t>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или иной актуальной редакции на момент выполнения работ.</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F69A3">
        <w:rPr>
          <w:rFonts w:ascii="Times New Roman" w:hAnsi="Times New Roman" w:cs="Times New Roman"/>
          <w:sz w:val="28"/>
          <w:szCs w:val="28"/>
        </w:rPr>
        <w:t>Приказ Росреестра от 10.11.2020 N П/0412 «Об утверждении класс</w:t>
      </w:r>
      <w:r w:rsidRPr="00DF69A3">
        <w:rPr>
          <w:rFonts w:ascii="Times New Roman" w:hAnsi="Times New Roman" w:cs="Times New Roman"/>
          <w:sz w:val="28"/>
          <w:szCs w:val="28"/>
        </w:rPr>
        <w:t>и</w:t>
      </w:r>
      <w:r w:rsidRPr="00DF69A3">
        <w:rPr>
          <w:rFonts w:ascii="Times New Roman" w:hAnsi="Times New Roman" w:cs="Times New Roman"/>
          <w:sz w:val="28"/>
          <w:szCs w:val="28"/>
        </w:rPr>
        <w:t>фикатора видов разрешенного использования земельных участков»</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F69A3">
        <w:rPr>
          <w:rFonts w:ascii="Times New Roman" w:hAnsi="Times New Roman" w:cs="Times New Roman"/>
          <w:sz w:val="28"/>
          <w:szCs w:val="28"/>
        </w:rPr>
        <w:t>СанПиН 2.1.3684-21 «Санитарно-эпидемиологические требования к содержанию территорий городских и сельских поселений, к водным объе</w:t>
      </w:r>
      <w:r w:rsidRPr="00DF69A3">
        <w:rPr>
          <w:rFonts w:ascii="Times New Roman" w:hAnsi="Times New Roman" w:cs="Times New Roman"/>
          <w:sz w:val="28"/>
          <w:szCs w:val="28"/>
        </w:rPr>
        <w:t>к</w:t>
      </w:r>
      <w:r w:rsidRPr="00DF69A3">
        <w:rPr>
          <w:rFonts w:ascii="Times New Roman" w:hAnsi="Times New Roman" w:cs="Times New Roman"/>
          <w:sz w:val="28"/>
          <w:szCs w:val="28"/>
        </w:rPr>
        <w:t>там, питьевой воде и питьевому водоснабжению, атмосферному воздуху, почвам, жилым помещениям, эксплуатации производственных, обществе</w:t>
      </w:r>
      <w:r w:rsidRPr="00DF69A3">
        <w:rPr>
          <w:rFonts w:ascii="Times New Roman" w:hAnsi="Times New Roman" w:cs="Times New Roman"/>
          <w:sz w:val="28"/>
          <w:szCs w:val="28"/>
        </w:rPr>
        <w:t>н</w:t>
      </w:r>
      <w:r w:rsidRPr="00DF69A3">
        <w:rPr>
          <w:rFonts w:ascii="Times New Roman" w:hAnsi="Times New Roman" w:cs="Times New Roman"/>
          <w:sz w:val="28"/>
          <w:szCs w:val="28"/>
        </w:rPr>
        <w:t>ных помещений, организации и проведению санитарно-противоэпидемических (профилактических) мероприятий».</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F69A3">
        <w:rPr>
          <w:rFonts w:ascii="Times New Roman" w:hAnsi="Times New Roman" w:cs="Times New Roman"/>
          <w:sz w:val="28"/>
          <w:szCs w:val="28"/>
        </w:rPr>
        <w:t>Региональные нормативы градостроительного проектирования.</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F69A3">
        <w:rPr>
          <w:rFonts w:ascii="Times New Roman" w:hAnsi="Times New Roman" w:cs="Times New Roman"/>
          <w:sz w:val="28"/>
          <w:szCs w:val="28"/>
        </w:rPr>
        <w:t>Местные нормативы градостроительного проектирования муниц</w:t>
      </w:r>
      <w:r w:rsidRPr="00DF69A3">
        <w:rPr>
          <w:rFonts w:ascii="Times New Roman" w:hAnsi="Times New Roman" w:cs="Times New Roman"/>
          <w:sz w:val="28"/>
          <w:szCs w:val="28"/>
        </w:rPr>
        <w:t>и</w:t>
      </w:r>
      <w:r w:rsidRPr="00DF69A3">
        <w:rPr>
          <w:rFonts w:ascii="Times New Roman" w:hAnsi="Times New Roman" w:cs="Times New Roman"/>
          <w:sz w:val="28"/>
          <w:szCs w:val="28"/>
        </w:rPr>
        <w:t>пального образования.</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F69A3">
        <w:rPr>
          <w:rFonts w:ascii="Times New Roman" w:hAnsi="Times New Roman" w:cs="Times New Roman"/>
          <w:sz w:val="28"/>
          <w:szCs w:val="28"/>
        </w:rPr>
        <w:t>Схема территориального планирования Алтайского края.</w:t>
      </w:r>
    </w:p>
    <w:p w:rsidR="00DF69A3" w:rsidRPr="00DF69A3" w:rsidRDefault="00DF69A3" w:rsidP="00BA2582">
      <w:pPr>
        <w:pStyle w:val="af"/>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F69A3">
        <w:rPr>
          <w:rFonts w:ascii="Times New Roman" w:hAnsi="Times New Roman" w:cs="Times New Roman"/>
          <w:sz w:val="28"/>
          <w:szCs w:val="28"/>
        </w:rPr>
        <w:t>Иные нормативно-правовые документы, необходимые для подгото</w:t>
      </w:r>
      <w:r w:rsidRPr="00DF69A3">
        <w:rPr>
          <w:rFonts w:ascii="Times New Roman" w:hAnsi="Times New Roman" w:cs="Times New Roman"/>
          <w:sz w:val="28"/>
          <w:szCs w:val="28"/>
        </w:rPr>
        <w:t>в</w:t>
      </w:r>
      <w:r w:rsidRPr="00DF69A3">
        <w:rPr>
          <w:rFonts w:ascii="Times New Roman" w:hAnsi="Times New Roman" w:cs="Times New Roman"/>
          <w:sz w:val="28"/>
          <w:szCs w:val="28"/>
        </w:rPr>
        <w:t>ки документации по территориальному планированию.</w:t>
      </w:r>
    </w:p>
    <w:p w:rsidR="001C4E76" w:rsidRPr="009664F9" w:rsidRDefault="001C4E76" w:rsidP="00BA2582">
      <w:pPr>
        <w:pStyle w:val="af"/>
        <w:numPr>
          <w:ilvl w:val="0"/>
          <w:numId w:val="4"/>
        </w:numPr>
        <w:spacing w:after="0" w:line="240" w:lineRule="auto"/>
        <w:ind w:left="0" w:firstLine="567"/>
        <w:jc w:val="both"/>
        <w:rPr>
          <w:rFonts w:ascii="Times New Roman" w:hAnsi="Times New Roman" w:cs="Times New Roman"/>
          <w:sz w:val="28"/>
          <w:szCs w:val="28"/>
        </w:rPr>
      </w:pPr>
      <w:r w:rsidRPr="009664F9">
        <w:rPr>
          <w:rFonts w:ascii="Times New Roman" w:hAnsi="Times New Roman" w:cs="Times New Roman"/>
          <w:sz w:val="28"/>
          <w:szCs w:val="28"/>
        </w:rPr>
        <w:t xml:space="preserve">Решение </w:t>
      </w:r>
      <w:r w:rsidR="007511F7" w:rsidRPr="009664F9">
        <w:rPr>
          <w:rFonts w:ascii="Times New Roman" w:hAnsi="Times New Roman" w:cs="Times New Roman"/>
          <w:sz w:val="28"/>
          <w:szCs w:val="28"/>
        </w:rPr>
        <w:t>Каменского районного собрания Совета депутатов Алта</w:t>
      </w:r>
      <w:r w:rsidR="007511F7" w:rsidRPr="009664F9">
        <w:rPr>
          <w:rFonts w:ascii="Times New Roman" w:hAnsi="Times New Roman" w:cs="Times New Roman"/>
          <w:sz w:val="28"/>
          <w:szCs w:val="28"/>
        </w:rPr>
        <w:t>й</w:t>
      </w:r>
      <w:r w:rsidR="007511F7" w:rsidRPr="009664F9">
        <w:rPr>
          <w:rFonts w:ascii="Times New Roman" w:hAnsi="Times New Roman" w:cs="Times New Roman"/>
          <w:sz w:val="28"/>
          <w:szCs w:val="28"/>
        </w:rPr>
        <w:t>ского края</w:t>
      </w:r>
      <w:r w:rsidRPr="009664F9">
        <w:rPr>
          <w:rFonts w:ascii="Times New Roman" w:hAnsi="Times New Roman" w:cs="Times New Roman"/>
          <w:sz w:val="28"/>
          <w:szCs w:val="28"/>
        </w:rPr>
        <w:t xml:space="preserve"> </w:t>
      </w:r>
      <w:r w:rsidR="007511F7" w:rsidRPr="009664F9">
        <w:rPr>
          <w:rFonts w:ascii="Times New Roman" w:hAnsi="Times New Roman" w:cs="Times New Roman"/>
          <w:sz w:val="28"/>
          <w:szCs w:val="28"/>
        </w:rPr>
        <w:t>№63 от</w:t>
      </w:r>
      <w:r w:rsidR="009664F9" w:rsidRPr="009664F9">
        <w:rPr>
          <w:rFonts w:ascii="Times New Roman" w:hAnsi="Times New Roman" w:cs="Times New Roman"/>
          <w:sz w:val="28"/>
          <w:szCs w:val="28"/>
        </w:rPr>
        <w:t xml:space="preserve"> 25.10.2017г. </w:t>
      </w:r>
      <w:r w:rsidRPr="009664F9">
        <w:rPr>
          <w:rFonts w:ascii="Times New Roman" w:hAnsi="Times New Roman" w:cs="Times New Roman"/>
          <w:sz w:val="28"/>
          <w:szCs w:val="28"/>
        </w:rPr>
        <w:t>«Об утверждении генерального плана мун</w:t>
      </w:r>
      <w:r w:rsidRPr="009664F9">
        <w:rPr>
          <w:rFonts w:ascii="Times New Roman" w:hAnsi="Times New Roman" w:cs="Times New Roman"/>
          <w:sz w:val="28"/>
          <w:szCs w:val="28"/>
        </w:rPr>
        <w:t>и</w:t>
      </w:r>
      <w:r w:rsidRPr="009664F9">
        <w:rPr>
          <w:rFonts w:ascii="Times New Roman" w:hAnsi="Times New Roman" w:cs="Times New Roman"/>
          <w:sz w:val="28"/>
          <w:szCs w:val="28"/>
        </w:rPr>
        <w:lastRenderedPageBreak/>
        <w:t xml:space="preserve">ципального образования </w:t>
      </w:r>
      <w:proofErr w:type="spellStart"/>
      <w:r w:rsidR="005B5080" w:rsidRPr="009664F9">
        <w:rPr>
          <w:rFonts w:ascii="Times New Roman" w:hAnsi="Times New Roman" w:cs="Times New Roman"/>
          <w:sz w:val="28"/>
          <w:szCs w:val="28"/>
        </w:rPr>
        <w:t>Гоноховский</w:t>
      </w:r>
      <w:proofErr w:type="spellEnd"/>
      <w:r w:rsidRPr="009664F9">
        <w:rPr>
          <w:rFonts w:ascii="Times New Roman" w:hAnsi="Times New Roman" w:cs="Times New Roman"/>
          <w:sz w:val="28"/>
          <w:szCs w:val="28"/>
        </w:rPr>
        <w:t xml:space="preserve"> сельсовет </w:t>
      </w:r>
      <w:r w:rsidR="009664F9" w:rsidRPr="009664F9">
        <w:rPr>
          <w:rFonts w:ascii="Times New Roman" w:hAnsi="Times New Roman" w:cs="Times New Roman"/>
          <w:sz w:val="28"/>
          <w:szCs w:val="28"/>
        </w:rPr>
        <w:t>Каменского района Алта</w:t>
      </w:r>
      <w:r w:rsidR="009664F9" w:rsidRPr="009664F9">
        <w:rPr>
          <w:rFonts w:ascii="Times New Roman" w:hAnsi="Times New Roman" w:cs="Times New Roman"/>
          <w:sz w:val="28"/>
          <w:szCs w:val="28"/>
        </w:rPr>
        <w:t>й</w:t>
      </w:r>
      <w:r w:rsidR="009664F9" w:rsidRPr="009664F9">
        <w:rPr>
          <w:rFonts w:ascii="Times New Roman" w:hAnsi="Times New Roman" w:cs="Times New Roman"/>
          <w:sz w:val="28"/>
          <w:szCs w:val="28"/>
        </w:rPr>
        <w:t>ского края</w:t>
      </w:r>
      <w:r w:rsidRPr="009664F9">
        <w:rPr>
          <w:rFonts w:ascii="Times New Roman" w:hAnsi="Times New Roman" w:cs="Times New Roman"/>
          <w:sz w:val="28"/>
          <w:szCs w:val="28"/>
        </w:rPr>
        <w:t>».</w:t>
      </w:r>
    </w:p>
    <w:p w:rsidR="00EA33FF" w:rsidRPr="009664F9" w:rsidRDefault="001C4E76" w:rsidP="00BA2582">
      <w:pPr>
        <w:pStyle w:val="af"/>
        <w:numPr>
          <w:ilvl w:val="0"/>
          <w:numId w:val="4"/>
        </w:numPr>
        <w:spacing w:after="0" w:line="240" w:lineRule="auto"/>
        <w:ind w:left="0" w:firstLine="567"/>
        <w:jc w:val="both"/>
        <w:rPr>
          <w:rFonts w:ascii="Times New Roman" w:hAnsi="Times New Roman" w:cs="Times New Roman"/>
          <w:sz w:val="28"/>
          <w:szCs w:val="28"/>
        </w:rPr>
      </w:pPr>
      <w:r w:rsidRPr="009664F9">
        <w:rPr>
          <w:rFonts w:ascii="Times New Roman" w:hAnsi="Times New Roman" w:cs="Times New Roman"/>
          <w:sz w:val="28"/>
          <w:szCs w:val="28"/>
        </w:rPr>
        <w:t xml:space="preserve">Решение </w:t>
      </w:r>
      <w:r w:rsidR="009664F9" w:rsidRPr="009664F9">
        <w:rPr>
          <w:rFonts w:ascii="Times New Roman" w:hAnsi="Times New Roman" w:cs="Times New Roman"/>
          <w:sz w:val="28"/>
          <w:szCs w:val="28"/>
        </w:rPr>
        <w:t xml:space="preserve">Каменского районного Собрания депутатов №52 от 28.12.2019 г. </w:t>
      </w:r>
      <w:r w:rsidRPr="009664F9">
        <w:rPr>
          <w:rFonts w:ascii="Times New Roman" w:hAnsi="Times New Roman" w:cs="Times New Roman"/>
          <w:sz w:val="28"/>
          <w:szCs w:val="28"/>
        </w:rPr>
        <w:t>«</w:t>
      </w:r>
      <w:r w:rsidR="009664F9" w:rsidRPr="009664F9">
        <w:rPr>
          <w:rFonts w:ascii="Times New Roman" w:hAnsi="Times New Roman" w:cs="Times New Roman"/>
          <w:sz w:val="28"/>
          <w:szCs w:val="28"/>
        </w:rPr>
        <w:t>Об утверждении правил землепользования и застройки мун</w:t>
      </w:r>
      <w:r w:rsidR="009664F9" w:rsidRPr="009664F9">
        <w:rPr>
          <w:rFonts w:ascii="Times New Roman" w:hAnsi="Times New Roman" w:cs="Times New Roman"/>
          <w:sz w:val="28"/>
          <w:szCs w:val="28"/>
        </w:rPr>
        <w:t>и</w:t>
      </w:r>
      <w:r w:rsidR="009664F9" w:rsidRPr="009664F9">
        <w:rPr>
          <w:rFonts w:ascii="Times New Roman" w:hAnsi="Times New Roman" w:cs="Times New Roman"/>
          <w:sz w:val="28"/>
          <w:szCs w:val="28"/>
        </w:rPr>
        <w:t xml:space="preserve">ципального образования </w:t>
      </w:r>
      <w:proofErr w:type="spellStart"/>
      <w:r w:rsidR="009664F9" w:rsidRPr="009664F9">
        <w:rPr>
          <w:rFonts w:ascii="Times New Roman" w:hAnsi="Times New Roman" w:cs="Times New Roman"/>
          <w:sz w:val="28"/>
          <w:szCs w:val="28"/>
        </w:rPr>
        <w:t>Гоноховский</w:t>
      </w:r>
      <w:proofErr w:type="spellEnd"/>
      <w:r w:rsidR="009664F9" w:rsidRPr="009664F9">
        <w:rPr>
          <w:rFonts w:ascii="Times New Roman" w:hAnsi="Times New Roman" w:cs="Times New Roman"/>
          <w:sz w:val="28"/>
          <w:szCs w:val="28"/>
        </w:rPr>
        <w:t xml:space="preserve"> сельсовет Каменского района Алта</w:t>
      </w:r>
      <w:r w:rsidR="009664F9" w:rsidRPr="009664F9">
        <w:rPr>
          <w:rFonts w:ascii="Times New Roman" w:hAnsi="Times New Roman" w:cs="Times New Roman"/>
          <w:sz w:val="28"/>
          <w:szCs w:val="28"/>
        </w:rPr>
        <w:t>й</w:t>
      </w:r>
      <w:r w:rsidR="009664F9" w:rsidRPr="009664F9">
        <w:rPr>
          <w:rFonts w:ascii="Times New Roman" w:hAnsi="Times New Roman" w:cs="Times New Roman"/>
          <w:sz w:val="28"/>
          <w:szCs w:val="28"/>
        </w:rPr>
        <w:t>ского края</w:t>
      </w:r>
      <w:r w:rsidRPr="009664F9">
        <w:rPr>
          <w:rFonts w:ascii="Times New Roman" w:hAnsi="Times New Roman" w:cs="Times New Roman"/>
          <w:sz w:val="28"/>
          <w:szCs w:val="28"/>
        </w:rPr>
        <w:t>»</w:t>
      </w:r>
    </w:p>
    <w:p w:rsidR="00EA33FF" w:rsidRDefault="00EA33FF" w:rsidP="003E7C7A">
      <w:pPr>
        <w:pStyle w:val="af"/>
        <w:numPr>
          <w:ilvl w:val="0"/>
          <w:numId w:val="4"/>
        </w:numPr>
        <w:spacing w:after="0" w:line="240" w:lineRule="auto"/>
        <w:ind w:left="0" w:firstLine="567"/>
        <w:jc w:val="both"/>
        <w:rPr>
          <w:rFonts w:ascii="Times New Roman" w:hAnsi="Times New Roman" w:cs="Times New Roman"/>
          <w:sz w:val="28"/>
          <w:szCs w:val="28"/>
        </w:rPr>
        <w:sectPr w:rsidR="00EA33FF">
          <w:footerReference w:type="default" r:id="rId10"/>
          <w:pgSz w:w="11906" w:h="16838"/>
          <w:pgMar w:top="1134" w:right="850" w:bottom="1134" w:left="1701" w:header="708" w:footer="708" w:gutter="0"/>
          <w:cols w:space="708"/>
          <w:docGrid w:linePitch="360"/>
        </w:sectPr>
      </w:pPr>
    </w:p>
    <w:p w:rsidR="001C4E76" w:rsidRPr="00EA33FF" w:rsidRDefault="001C4E76" w:rsidP="00EA33FF">
      <w:pPr>
        <w:spacing w:after="0" w:line="240" w:lineRule="auto"/>
        <w:jc w:val="both"/>
        <w:rPr>
          <w:rFonts w:ascii="Times New Roman" w:hAnsi="Times New Roman" w:cs="Times New Roman"/>
          <w:sz w:val="28"/>
          <w:szCs w:val="28"/>
        </w:rPr>
      </w:pPr>
    </w:p>
    <w:p w:rsidR="003E3620" w:rsidRPr="005254C7" w:rsidRDefault="003E3620" w:rsidP="005254C7">
      <w:pPr>
        <w:pStyle w:val="1"/>
        <w:spacing w:before="0" w:line="240" w:lineRule="auto"/>
        <w:jc w:val="both"/>
        <w:rPr>
          <w:rFonts w:ascii="Times New Roman" w:hAnsi="Times New Roman" w:cs="Times New Roman"/>
          <w:b/>
          <w:bCs/>
          <w:caps/>
          <w:color w:val="auto"/>
          <w:sz w:val="28"/>
          <w:szCs w:val="28"/>
          <w:shd w:val="clear" w:color="auto" w:fill="FFFFFF"/>
        </w:rPr>
      </w:pPr>
      <w:bookmarkStart w:id="7" w:name="_Toc79738241"/>
      <w:bookmarkStart w:id="8" w:name="_Toc86422603"/>
      <w:bookmarkStart w:id="9" w:name="_Toc86653002"/>
      <w:bookmarkStart w:id="10" w:name="_Toc134779343"/>
      <w:r w:rsidRPr="005254C7">
        <w:rPr>
          <w:rFonts w:ascii="Times New Roman" w:eastAsia="Batang" w:hAnsi="Times New Roman" w:cs="Times New Roman"/>
          <w:b/>
          <w:bCs/>
          <w:caps/>
          <w:color w:val="auto"/>
          <w:sz w:val="28"/>
          <w:szCs w:val="28"/>
        </w:rPr>
        <w:t>Раздел 1.</w:t>
      </w:r>
      <w:r w:rsidRPr="005254C7">
        <w:rPr>
          <w:rFonts w:ascii="Times New Roman" w:hAnsi="Times New Roman" w:cs="Times New Roman"/>
          <w:b/>
          <w:bCs/>
          <w:caps/>
          <w:color w:val="auto"/>
          <w:sz w:val="28"/>
          <w:szCs w:val="28"/>
          <w:shd w:val="clear" w:color="auto" w:fill="FFFFFF"/>
        </w:rPr>
        <w:t xml:space="preserve"> Сведения об утвержденных документах стр</w:t>
      </w:r>
      <w:r w:rsidRPr="005254C7">
        <w:rPr>
          <w:rFonts w:ascii="Times New Roman" w:hAnsi="Times New Roman" w:cs="Times New Roman"/>
          <w:b/>
          <w:bCs/>
          <w:caps/>
          <w:color w:val="auto"/>
          <w:sz w:val="28"/>
          <w:szCs w:val="28"/>
          <w:shd w:val="clear" w:color="auto" w:fill="FFFFFF"/>
        </w:rPr>
        <w:t>а</w:t>
      </w:r>
      <w:r w:rsidRPr="005254C7">
        <w:rPr>
          <w:rFonts w:ascii="Times New Roman" w:hAnsi="Times New Roman" w:cs="Times New Roman"/>
          <w:b/>
          <w:bCs/>
          <w:caps/>
          <w:color w:val="auto"/>
          <w:sz w:val="28"/>
          <w:szCs w:val="28"/>
          <w:shd w:val="clear" w:color="auto" w:fill="FFFFFF"/>
        </w:rPr>
        <w:t>тегического планирования, о национальных прое</w:t>
      </w:r>
      <w:r w:rsidRPr="005254C7">
        <w:rPr>
          <w:rFonts w:ascii="Times New Roman" w:hAnsi="Times New Roman" w:cs="Times New Roman"/>
          <w:b/>
          <w:bCs/>
          <w:caps/>
          <w:color w:val="auto"/>
          <w:sz w:val="28"/>
          <w:szCs w:val="28"/>
          <w:shd w:val="clear" w:color="auto" w:fill="FFFFFF"/>
        </w:rPr>
        <w:t>к</w:t>
      </w:r>
      <w:r w:rsidRPr="005254C7">
        <w:rPr>
          <w:rFonts w:ascii="Times New Roman" w:hAnsi="Times New Roman" w:cs="Times New Roman"/>
          <w:b/>
          <w:bCs/>
          <w:caps/>
          <w:color w:val="auto"/>
          <w:sz w:val="28"/>
          <w:szCs w:val="28"/>
          <w:shd w:val="clear" w:color="auto" w:fill="FFFFFF"/>
        </w:rPr>
        <w:t>тах, об инвестиционных программах субъектов ест</w:t>
      </w:r>
      <w:r w:rsidRPr="005254C7">
        <w:rPr>
          <w:rFonts w:ascii="Times New Roman" w:hAnsi="Times New Roman" w:cs="Times New Roman"/>
          <w:b/>
          <w:bCs/>
          <w:caps/>
          <w:color w:val="auto"/>
          <w:sz w:val="28"/>
          <w:szCs w:val="28"/>
          <w:shd w:val="clear" w:color="auto" w:fill="FFFFFF"/>
        </w:rPr>
        <w:t>е</w:t>
      </w:r>
      <w:r w:rsidRPr="005254C7">
        <w:rPr>
          <w:rFonts w:ascii="Times New Roman" w:hAnsi="Times New Roman" w:cs="Times New Roman"/>
          <w:b/>
          <w:bCs/>
          <w:caps/>
          <w:color w:val="auto"/>
          <w:sz w:val="28"/>
          <w:szCs w:val="28"/>
          <w:shd w:val="clear" w:color="auto" w:fill="FFFFFF"/>
        </w:rPr>
        <w:t>ственных монополий, организаций коммунального комплекса, о решениях органов местного сам</w:t>
      </w:r>
      <w:r w:rsidRPr="005254C7">
        <w:rPr>
          <w:rFonts w:ascii="Times New Roman" w:hAnsi="Times New Roman" w:cs="Times New Roman"/>
          <w:b/>
          <w:bCs/>
          <w:caps/>
          <w:color w:val="auto"/>
          <w:sz w:val="28"/>
          <w:szCs w:val="28"/>
          <w:shd w:val="clear" w:color="auto" w:fill="FFFFFF"/>
        </w:rPr>
        <w:t>о</w:t>
      </w:r>
      <w:r w:rsidRPr="005254C7">
        <w:rPr>
          <w:rFonts w:ascii="Times New Roman" w:hAnsi="Times New Roman" w:cs="Times New Roman"/>
          <w:b/>
          <w:bCs/>
          <w:caps/>
          <w:color w:val="auto"/>
          <w:sz w:val="28"/>
          <w:szCs w:val="28"/>
          <w:shd w:val="clear" w:color="auto" w:fill="FFFFFF"/>
        </w:rPr>
        <w:t>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bookmarkEnd w:id="9"/>
      <w:bookmarkEnd w:id="10"/>
    </w:p>
    <w:p w:rsidR="00532A4B" w:rsidRPr="005254C7" w:rsidRDefault="00532A4B" w:rsidP="005254C7">
      <w:pPr>
        <w:pStyle w:val="af"/>
        <w:spacing w:after="0" w:line="240" w:lineRule="auto"/>
        <w:ind w:left="567"/>
        <w:jc w:val="both"/>
        <w:rPr>
          <w:rFonts w:ascii="Times New Roman" w:hAnsi="Times New Roman" w:cs="Times New Roman"/>
          <w:b/>
          <w:sz w:val="28"/>
          <w:szCs w:val="28"/>
        </w:rPr>
      </w:pPr>
      <w:r w:rsidRPr="005254C7">
        <w:rPr>
          <w:rFonts w:ascii="Times New Roman" w:hAnsi="Times New Roman" w:cs="Times New Roman"/>
          <w:b/>
          <w:sz w:val="28"/>
          <w:szCs w:val="28"/>
        </w:rPr>
        <w:t>Местного значения муниципального района</w:t>
      </w:r>
    </w:p>
    <w:p w:rsidR="00DF69A3" w:rsidRDefault="00DF69A3" w:rsidP="00BA2582">
      <w:pPr>
        <w:pStyle w:val="af"/>
        <w:numPr>
          <w:ilvl w:val="0"/>
          <w:numId w:val="15"/>
        </w:numPr>
        <w:spacing w:after="0" w:line="240" w:lineRule="auto"/>
        <w:jc w:val="both"/>
        <w:rPr>
          <w:rFonts w:ascii="Times New Roman" w:hAnsi="Times New Roman" w:cs="Times New Roman"/>
          <w:sz w:val="28"/>
          <w:szCs w:val="28"/>
        </w:rPr>
      </w:pPr>
      <w:r w:rsidRPr="00DF69A3">
        <w:rPr>
          <w:rFonts w:ascii="Times New Roman" w:hAnsi="Times New Roman" w:cs="Times New Roman"/>
          <w:sz w:val="28"/>
          <w:szCs w:val="28"/>
        </w:rPr>
        <w:t>Муниципальная программа</w:t>
      </w:r>
      <w:r>
        <w:rPr>
          <w:rFonts w:ascii="Times New Roman" w:hAnsi="Times New Roman" w:cs="Times New Roman"/>
          <w:sz w:val="28"/>
          <w:szCs w:val="28"/>
        </w:rPr>
        <w:t xml:space="preserve"> </w:t>
      </w:r>
      <w:r w:rsidRPr="00DF69A3">
        <w:rPr>
          <w:rFonts w:ascii="Times New Roman" w:hAnsi="Times New Roman" w:cs="Times New Roman"/>
          <w:sz w:val="28"/>
          <w:szCs w:val="28"/>
        </w:rPr>
        <w:t>«Комплексное развитие сельских те</w:t>
      </w:r>
      <w:r w:rsidRPr="00DF69A3">
        <w:rPr>
          <w:rFonts w:ascii="Times New Roman" w:hAnsi="Times New Roman" w:cs="Times New Roman"/>
          <w:sz w:val="28"/>
          <w:szCs w:val="28"/>
        </w:rPr>
        <w:t>р</w:t>
      </w:r>
      <w:r w:rsidRPr="00DF69A3">
        <w:rPr>
          <w:rFonts w:ascii="Times New Roman" w:hAnsi="Times New Roman" w:cs="Times New Roman"/>
          <w:sz w:val="28"/>
          <w:szCs w:val="28"/>
        </w:rPr>
        <w:t>риторий Каменского района Алтайского края» на 2020 - 2025 г</w:t>
      </w:r>
      <w:r w:rsidRPr="00DF69A3">
        <w:rPr>
          <w:rFonts w:ascii="Times New Roman" w:hAnsi="Times New Roman" w:cs="Times New Roman"/>
          <w:sz w:val="28"/>
          <w:szCs w:val="28"/>
        </w:rPr>
        <w:t>о</w:t>
      </w:r>
      <w:r w:rsidRPr="00DF69A3">
        <w:rPr>
          <w:rFonts w:ascii="Times New Roman" w:hAnsi="Times New Roman" w:cs="Times New Roman"/>
          <w:sz w:val="28"/>
          <w:szCs w:val="28"/>
        </w:rPr>
        <w:t>ды</w:t>
      </w:r>
      <w:r>
        <w:rPr>
          <w:rFonts w:ascii="Times New Roman" w:hAnsi="Times New Roman" w:cs="Times New Roman"/>
          <w:sz w:val="28"/>
          <w:szCs w:val="28"/>
        </w:rPr>
        <w:t>;</w:t>
      </w:r>
    </w:p>
    <w:p w:rsidR="009C12EC" w:rsidRDefault="00DF69A3"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«Развитие гражданского общества на территории Каменского района Алтайского края на 2021-2023 г</w:t>
      </w:r>
      <w:r>
        <w:rPr>
          <w:rFonts w:ascii="Times New Roman" w:hAnsi="Times New Roman" w:cs="Times New Roman"/>
          <w:sz w:val="28"/>
          <w:szCs w:val="28"/>
        </w:rPr>
        <w:t>о</w:t>
      </w:r>
      <w:r>
        <w:rPr>
          <w:rFonts w:ascii="Times New Roman" w:hAnsi="Times New Roman" w:cs="Times New Roman"/>
          <w:sz w:val="28"/>
          <w:szCs w:val="28"/>
        </w:rPr>
        <w:t>ды»;</w:t>
      </w:r>
    </w:p>
    <w:p w:rsidR="00DF69A3" w:rsidRDefault="00DF69A3"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«Демографическое развитие муниц</w:t>
      </w:r>
      <w:r>
        <w:rPr>
          <w:rFonts w:ascii="Times New Roman" w:hAnsi="Times New Roman" w:cs="Times New Roman"/>
          <w:sz w:val="28"/>
          <w:szCs w:val="28"/>
        </w:rPr>
        <w:t>и</w:t>
      </w:r>
      <w:r>
        <w:rPr>
          <w:rFonts w:ascii="Times New Roman" w:hAnsi="Times New Roman" w:cs="Times New Roman"/>
          <w:sz w:val="28"/>
          <w:szCs w:val="28"/>
        </w:rPr>
        <w:t>пального образования Каменский район Алтайского края» на 2022-2024 годы;</w:t>
      </w:r>
    </w:p>
    <w:p w:rsidR="00DF69A3" w:rsidRDefault="00DF69A3"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«Капитальный ремонт и содержание образовательных учреждений Каменского района на 2022-2024 г</w:t>
      </w:r>
      <w:r>
        <w:rPr>
          <w:rFonts w:ascii="Times New Roman" w:hAnsi="Times New Roman" w:cs="Times New Roman"/>
          <w:sz w:val="28"/>
          <w:szCs w:val="28"/>
        </w:rPr>
        <w:t>о</w:t>
      </w:r>
      <w:r>
        <w:rPr>
          <w:rFonts w:ascii="Times New Roman" w:hAnsi="Times New Roman" w:cs="Times New Roman"/>
          <w:sz w:val="28"/>
          <w:szCs w:val="28"/>
        </w:rPr>
        <w:t>ды»;</w:t>
      </w:r>
    </w:p>
    <w:p w:rsidR="00DF69A3" w:rsidRDefault="00DF69A3"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«Культура Каменского района Алта</w:t>
      </w:r>
      <w:r>
        <w:rPr>
          <w:rFonts w:ascii="Times New Roman" w:hAnsi="Times New Roman" w:cs="Times New Roman"/>
          <w:sz w:val="28"/>
          <w:szCs w:val="28"/>
        </w:rPr>
        <w:t>й</w:t>
      </w:r>
      <w:r>
        <w:rPr>
          <w:rFonts w:ascii="Times New Roman" w:hAnsi="Times New Roman" w:cs="Times New Roman"/>
          <w:sz w:val="28"/>
          <w:szCs w:val="28"/>
        </w:rPr>
        <w:t>ского края на 2021-2024 годы»;</w:t>
      </w:r>
    </w:p>
    <w:p w:rsidR="00DF69A3" w:rsidRDefault="00DF69A3"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w:t>
      </w:r>
      <w:r w:rsidRPr="00DF69A3">
        <w:rPr>
          <w:rFonts w:ascii="Times New Roman" w:hAnsi="Times New Roman" w:cs="Times New Roman"/>
          <w:sz w:val="28"/>
          <w:szCs w:val="28"/>
        </w:rPr>
        <w:t>«Обеспечение жильем молодых семей в Каменском районе Алтайского края» на 2021-2024 годы</w:t>
      </w:r>
      <w:r>
        <w:rPr>
          <w:rFonts w:ascii="Times New Roman" w:hAnsi="Times New Roman" w:cs="Times New Roman"/>
          <w:sz w:val="28"/>
          <w:szCs w:val="28"/>
        </w:rPr>
        <w:t>;</w:t>
      </w:r>
    </w:p>
    <w:p w:rsidR="00DF69A3" w:rsidRDefault="00DF69A3" w:rsidP="00BA2582">
      <w:pPr>
        <w:pStyle w:val="af"/>
        <w:numPr>
          <w:ilvl w:val="0"/>
          <w:numId w:val="15"/>
        </w:numPr>
        <w:spacing w:after="0" w:line="240" w:lineRule="auto"/>
        <w:jc w:val="both"/>
        <w:rPr>
          <w:rFonts w:ascii="Times New Roman" w:hAnsi="Times New Roman" w:cs="Times New Roman"/>
          <w:sz w:val="28"/>
          <w:szCs w:val="28"/>
        </w:rPr>
      </w:pPr>
      <w:r w:rsidRPr="00DF69A3">
        <w:rPr>
          <w:rFonts w:ascii="Times New Roman" w:hAnsi="Times New Roman" w:cs="Times New Roman"/>
          <w:sz w:val="28"/>
          <w:szCs w:val="28"/>
        </w:rPr>
        <w:t>Муниципальная программа «Повышение безопасности дорожного движения в Каменском районе</w:t>
      </w:r>
      <w:r w:rsidR="008724A0">
        <w:rPr>
          <w:rFonts w:ascii="Times New Roman" w:hAnsi="Times New Roman" w:cs="Times New Roman"/>
          <w:sz w:val="28"/>
          <w:szCs w:val="28"/>
        </w:rPr>
        <w:t xml:space="preserve"> </w:t>
      </w:r>
      <w:r w:rsidRPr="00DF69A3">
        <w:rPr>
          <w:rFonts w:ascii="Times New Roman" w:hAnsi="Times New Roman" w:cs="Times New Roman"/>
          <w:sz w:val="28"/>
          <w:szCs w:val="28"/>
        </w:rPr>
        <w:t>Алтайского края»</w:t>
      </w:r>
      <w:r w:rsidR="008724A0">
        <w:rPr>
          <w:rFonts w:ascii="Times New Roman" w:hAnsi="Times New Roman" w:cs="Times New Roman"/>
          <w:sz w:val="28"/>
          <w:szCs w:val="28"/>
        </w:rPr>
        <w:t>;</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«Предупреждение чрезвычайных с</w:t>
      </w:r>
      <w:r>
        <w:rPr>
          <w:rFonts w:ascii="Times New Roman" w:hAnsi="Times New Roman" w:cs="Times New Roman"/>
          <w:sz w:val="28"/>
          <w:szCs w:val="28"/>
        </w:rPr>
        <w:t>и</w:t>
      </w:r>
      <w:r>
        <w:rPr>
          <w:rFonts w:ascii="Times New Roman" w:hAnsi="Times New Roman" w:cs="Times New Roman"/>
          <w:sz w:val="28"/>
          <w:szCs w:val="28"/>
        </w:rPr>
        <w:t>туаций природного и техногенного характера, обеспечение пожа</w:t>
      </w:r>
      <w:r>
        <w:rPr>
          <w:rFonts w:ascii="Times New Roman" w:hAnsi="Times New Roman" w:cs="Times New Roman"/>
          <w:sz w:val="28"/>
          <w:szCs w:val="28"/>
        </w:rPr>
        <w:t>р</w:t>
      </w:r>
      <w:r>
        <w:rPr>
          <w:rFonts w:ascii="Times New Roman" w:hAnsi="Times New Roman" w:cs="Times New Roman"/>
          <w:sz w:val="28"/>
          <w:szCs w:val="28"/>
        </w:rPr>
        <w:t>ной безопасности и безопасности людей на водных объекта на территории Каменского района Алтайского края на 2022-2024 г</w:t>
      </w:r>
      <w:r>
        <w:rPr>
          <w:rFonts w:ascii="Times New Roman" w:hAnsi="Times New Roman" w:cs="Times New Roman"/>
          <w:sz w:val="28"/>
          <w:szCs w:val="28"/>
        </w:rPr>
        <w:t>о</w:t>
      </w:r>
      <w:r>
        <w:rPr>
          <w:rFonts w:ascii="Times New Roman" w:hAnsi="Times New Roman" w:cs="Times New Roman"/>
          <w:sz w:val="28"/>
          <w:szCs w:val="28"/>
        </w:rPr>
        <w:t>ды»;</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sidRPr="008724A0">
        <w:rPr>
          <w:rFonts w:ascii="Times New Roman" w:hAnsi="Times New Roman" w:cs="Times New Roman"/>
          <w:sz w:val="28"/>
          <w:szCs w:val="28"/>
        </w:rPr>
        <w:t>Муниципальная программа «Привлечение и закрепление враче</w:t>
      </w:r>
      <w:r w:rsidRPr="008724A0">
        <w:rPr>
          <w:rFonts w:ascii="Times New Roman" w:hAnsi="Times New Roman" w:cs="Times New Roman"/>
          <w:sz w:val="28"/>
          <w:szCs w:val="28"/>
        </w:rPr>
        <w:t>б</w:t>
      </w:r>
      <w:r w:rsidRPr="008724A0">
        <w:rPr>
          <w:rFonts w:ascii="Times New Roman" w:hAnsi="Times New Roman" w:cs="Times New Roman"/>
          <w:sz w:val="28"/>
          <w:szCs w:val="28"/>
        </w:rPr>
        <w:t>ных кадров в муниципальном образовании Каменский район А</w:t>
      </w:r>
      <w:r w:rsidRPr="008724A0">
        <w:rPr>
          <w:rFonts w:ascii="Times New Roman" w:hAnsi="Times New Roman" w:cs="Times New Roman"/>
          <w:sz w:val="28"/>
          <w:szCs w:val="28"/>
        </w:rPr>
        <w:t>л</w:t>
      </w:r>
      <w:r w:rsidRPr="008724A0">
        <w:rPr>
          <w:rFonts w:ascii="Times New Roman" w:hAnsi="Times New Roman" w:cs="Times New Roman"/>
          <w:sz w:val="28"/>
          <w:szCs w:val="28"/>
        </w:rPr>
        <w:t>тайского края на 2020-2023 годы»</w:t>
      </w:r>
      <w:r>
        <w:rPr>
          <w:rFonts w:ascii="Times New Roman" w:hAnsi="Times New Roman" w:cs="Times New Roman"/>
          <w:sz w:val="28"/>
          <w:szCs w:val="28"/>
        </w:rPr>
        <w:t>;</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«Развитие и поддержка малого и сре</w:t>
      </w:r>
      <w:r>
        <w:rPr>
          <w:rFonts w:ascii="Times New Roman" w:hAnsi="Times New Roman" w:cs="Times New Roman"/>
          <w:sz w:val="28"/>
          <w:szCs w:val="28"/>
        </w:rPr>
        <w:t>д</w:t>
      </w:r>
      <w:r>
        <w:rPr>
          <w:rFonts w:ascii="Times New Roman" w:hAnsi="Times New Roman" w:cs="Times New Roman"/>
          <w:sz w:val="28"/>
          <w:szCs w:val="28"/>
        </w:rPr>
        <w:t>него предпринимательства в Каменском районе» на 2022-2024 г</w:t>
      </w:r>
      <w:r>
        <w:rPr>
          <w:rFonts w:ascii="Times New Roman" w:hAnsi="Times New Roman" w:cs="Times New Roman"/>
          <w:sz w:val="28"/>
          <w:szCs w:val="28"/>
        </w:rPr>
        <w:t>о</w:t>
      </w:r>
      <w:r>
        <w:rPr>
          <w:rFonts w:ascii="Times New Roman" w:hAnsi="Times New Roman" w:cs="Times New Roman"/>
          <w:sz w:val="28"/>
          <w:szCs w:val="28"/>
        </w:rPr>
        <w:t>ды;</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sidRPr="008724A0">
        <w:rPr>
          <w:rFonts w:ascii="Times New Roman" w:hAnsi="Times New Roman" w:cs="Times New Roman"/>
          <w:sz w:val="28"/>
          <w:szCs w:val="28"/>
        </w:rPr>
        <w:t>Муниципальная программа «Развитие молодежной политики в Каменском районе Алтайского края» на 2021-2025 годы»</w:t>
      </w:r>
      <w:r>
        <w:rPr>
          <w:rFonts w:ascii="Times New Roman" w:hAnsi="Times New Roman" w:cs="Times New Roman"/>
          <w:sz w:val="28"/>
          <w:szCs w:val="28"/>
        </w:rPr>
        <w:t>;</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«Развитие муниципальной службы в муниципальном образовании Каменский район Алтайского края на 2022-2025 годы»;</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Муниципальная программа «Развитие общественного здоровья в Каменском районе» на 2021-2025 годы;</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«Развитие системы образования в К</w:t>
      </w:r>
      <w:r>
        <w:rPr>
          <w:rFonts w:ascii="Times New Roman" w:hAnsi="Times New Roman" w:cs="Times New Roman"/>
          <w:sz w:val="28"/>
          <w:szCs w:val="28"/>
        </w:rPr>
        <w:t>а</w:t>
      </w:r>
      <w:r>
        <w:rPr>
          <w:rFonts w:ascii="Times New Roman" w:hAnsi="Times New Roman" w:cs="Times New Roman"/>
          <w:sz w:val="28"/>
          <w:szCs w:val="28"/>
        </w:rPr>
        <w:t>менском районе» на 2022-2024 годы;</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«Развитие туризма в Каменском ра</w:t>
      </w:r>
      <w:r>
        <w:rPr>
          <w:rFonts w:ascii="Times New Roman" w:hAnsi="Times New Roman" w:cs="Times New Roman"/>
          <w:sz w:val="28"/>
          <w:szCs w:val="28"/>
        </w:rPr>
        <w:t>й</w:t>
      </w:r>
      <w:r>
        <w:rPr>
          <w:rFonts w:ascii="Times New Roman" w:hAnsi="Times New Roman" w:cs="Times New Roman"/>
          <w:sz w:val="28"/>
          <w:szCs w:val="28"/>
        </w:rPr>
        <w:t>оне Алтайского края» на 2022-2024 годы;</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sidRPr="008724A0">
        <w:rPr>
          <w:rFonts w:ascii="Times New Roman" w:hAnsi="Times New Roman" w:cs="Times New Roman"/>
          <w:sz w:val="28"/>
          <w:szCs w:val="28"/>
        </w:rPr>
        <w:t>Муниципальная программа</w:t>
      </w:r>
      <w:r>
        <w:rPr>
          <w:rFonts w:ascii="Times New Roman" w:hAnsi="Times New Roman" w:cs="Times New Roman"/>
          <w:sz w:val="28"/>
          <w:szCs w:val="28"/>
        </w:rPr>
        <w:t xml:space="preserve"> </w:t>
      </w:r>
      <w:r w:rsidRPr="008724A0">
        <w:rPr>
          <w:rFonts w:ascii="Times New Roman" w:hAnsi="Times New Roman" w:cs="Times New Roman"/>
          <w:sz w:val="28"/>
          <w:szCs w:val="28"/>
        </w:rPr>
        <w:t>«Развитие физической культуры и спорта в Каменском районе» на 2021-2025 годы</w:t>
      </w:r>
      <w:r>
        <w:rPr>
          <w:rFonts w:ascii="Times New Roman" w:hAnsi="Times New Roman" w:cs="Times New Roman"/>
          <w:sz w:val="28"/>
          <w:szCs w:val="28"/>
        </w:rPr>
        <w:t>;</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sidRPr="008724A0">
        <w:rPr>
          <w:rFonts w:ascii="Times New Roman" w:hAnsi="Times New Roman" w:cs="Times New Roman"/>
          <w:sz w:val="28"/>
          <w:szCs w:val="28"/>
        </w:rPr>
        <w:t>Муниципальная программа «Улучшение качества жизни граждан пожилого возраста и инвалидов в Каменском районе Алтайского края» на 2022-2024 годы</w:t>
      </w:r>
      <w:r>
        <w:rPr>
          <w:rFonts w:ascii="Times New Roman" w:hAnsi="Times New Roman" w:cs="Times New Roman"/>
          <w:sz w:val="28"/>
          <w:szCs w:val="28"/>
        </w:rPr>
        <w:t>;</w:t>
      </w:r>
    </w:p>
    <w:p w:rsidR="008724A0" w:rsidRDefault="008724A0" w:rsidP="00BA2582">
      <w:pPr>
        <w:pStyle w:val="af"/>
        <w:numPr>
          <w:ilvl w:val="0"/>
          <w:numId w:val="15"/>
        </w:numPr>
        <w:spacing w:after="0" w:line="240" w:lineRule="auto"/>
        <w:jc w:val="both"/>
        <w:rPr>
          <w:rFonts w:ascii="Times New Roman" w:hAnsi="Times New Roman" w:cs="Times New Roman"/>
          <w:sz w:val="28"/>
          <w:szCs w:val="28"/>
        </w:rPr>
      </w:pPr>
      <w:r w:rsidRPr="008724A0">
        <w:rPr>
          <w:rFonts w:ascii="Times New Roman" w:hAnsi="Times New Roman" w:cs="Times New Roman"/>
          <w:sz w:val="28"/>
          <w:szCs w:val="28"/>
        </w:rPr>
        <w:t>Муниципальная программа «Улучшение условий и охраны труда в Каменском районе Алтайского края на 2022- 2024 годы»</w:t>
      </w:r>
      <w:r>
        <w:rPr>
          <w:rFonts w:ascii="Times New Roman" w:hAnsi="Times New Roman" w:cs="Times New Roman"/>
          <w:sz w:val="28"/>
          <w:szCs w:val="28"/>
        </w:rPr>
        <w:t>;</w:t>
      </w:r>
    </w:p>
    <w:p w:rsidR="00EA5143" w:rsidRPr="00EA5143" w:rsidRDefault="00EA5143" w:rsidP="00BA2582">
      <w:pPr>
        <w:pStyle w:val="af"/>
        <w:numPr>
          <w:ilvl w:val="0"/>
          <w:numId w:val="15"/>
        </w:numPr>
        <w:spacing w:line="240" w:lineRule="auto"/>
        <w:rPr>
          <w:rFonts w:ascii="Times New Roman" w:hAnsi="Times New Roman" w:cs="Times New Roman"/>
          <w:sz w:val="28"/>
          <w:szCs w:val="28"/>
        </w:rPr>
      </w:pPr>
      <w:r w:rsidRPr="00EA5143">
        <w:rPr>
          <w:rFonts w:ascii="Times New Roman" w:hAnsi="Times New Roman" w:cs="Times New Roman"/>
          <w:sz w:val="28"/>
          <w:szCs w:val="28"/>
        </w:rPr>
        <w:t>Прогноз социально-экономического развития Каменского района Алтайского края на 2021 год и на плановый период 2022-2023 г</w:t>
      </w:r>
      <w:r w:rsidRPr="00EA5143">
        <w:rPr>
          <w:rFonts w:ascii="Times New Roman" w:hAnsi="Times New Roman" w:cs="Times New Roman"/>
          <w:sz w:val="28"/>
          <w:szCs w:val="28"/>
        </w:rPr>
        <w:t>о</w:t>
      </w:r>
      <w:r w:rsidRPr="00EA5143">
        <w:rPr>
          <w:rFonts w:ascii="Times New Roman" w:hAnsi="Times New Roman" w:cs="Times New Roman"/>
          <w:sz w:val="28"/>
          <w:szCs w:val="28"/>
        </w:rPr>
        <w:t xml:space="preserve">дов. </w:t>
      </w:r>
    </w:p>
    <w:p w:rsidR="00360C58" w:rsidRPr="005254C7" w:rsidRDefault="00360C58" w:rsidP="00BA2582">
      <w:pPr>
        <w:pStyle w:val="af"/>
        <w:spacing w:after="0" w:line="240" w:lineRule="auto"/>
        <w:ind w:left="567"/>
        <w:jc w:val="both"/>
        <w:rPr>
          <w:rFonts w:ascii="Times New Roman" w:hAnsi="Times New Roman" w:cs="Times New Roman"/>
          <w:b/>
          <w:sz w:val="28"/>
          <w:szCs w:val="28"/>
        </w:rPr>
      </w:pPr>
      <w:r w:rsidRPr="005254C7">
        <w:rPr>
          <w:rFonts w:ascii="Times New Roman" w:hAnsi="Times New Roman" w:cs="Times New Roman"/>
          <w:b/>
          <w:sz w:val="28"/>
          <w:szCs w:val="28"/>
        </w:rPr>
        <w:t>Местного значения поселения</w:t>
      </w:r>
    </w:p>
    <w:p w:rsidR="00F31797" w:rsidRDefault="008724A0" w:rsidP="00BA2582">
      <w:pPr>
        <w:pStyle w:val="af"/>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«Комплексное развитие систем коммунальной инфр</w:t>
      </w:r>
      <w:r>
        <w:rPr>
          <w:rFonts w:ascii="Times New Roman" w:hAnsi="Times New Roman" w:cs="Times New Roman"/>
          <w:sz w:val="28"/>
          <w:szCs w:val="28"/>
        </w:rPr>
        <w:t>а</w:t>
      </w:r>
      <w:r>
        <w:rPr>
          <w:rFonts w:ascii="Times New Roman" w:hAnsi="Times New Roman" w:cs="Times New Roman"/>
          <w:sz w:val="28"/>
          <w:szCs w:val="28"/>
        </w:rPr>
        <w:t xml:space="preserve">структуры сельского поселения </w:t>
      </w:r>
      <w:proofErr w:type="spellStart"/>
      <w:r>
        <w:rPr>
          <w:rFonts w:ascii="Times New Roman" w:hAnsi="Times New Roman" w:cs="Times New Roman"/>
          <w:sz w:val="28"/>
          <w:szCs w:val="28"/>
        </w:rPr>
        <w:t>Гоноховский</w:t>
      </w:r>
      <w:proofErr w:type="spellEnd"/>
      <w:r>
        <w:rPr>
          <w:rFonts w:ascii="Times New Roman" w:hAnsi="Times New Roman" w:cs="Times New Roman"/>
          <w:sz w:val="28"/>
          <w:szCs w:val="28"/>
        </w:rPr>
        <w:t xml:space="preserve"> сельсовет Каменск</w:t>
      </w:r>
      <w:r>
        <w:rPr>
          <w:rFonts w:ascii="Times New Roman" w:hAnsi="Times New Roman" w:cs="Times New Roman"/>
          <w:sz w:val="28"/>
          <w:szCs w:val="28"/>
        </w:rPr>
        <w:t>о</w:t>
      </w:r>
      <w:r>
        <w:rPr>
          <w:rFonts w:ascii="Times New Roman" w:hAnsi="Times New Roman" w:cs="Times New Roman"/>
          <w:sz w:val="28"/>
          <w:szCs w:val="28"/>
        </w:rPr>
        <w:t>го района Алтайского края на 2019-2036 годы»;</w:t>
      </w:r>
    </w:p>
    <w:p w:rsidR="008724A0" w:rsidRDefault="008724A0" w:rsidP="00BA2582">
      <w:pPr>
        <w:pStyle w:val="af"/>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«Комплексное развитие системы транспортной инфр</w:t>
      </w:r>
      <w:r>
        <w:rPr>
          <w:rFonts w:ascii="Times New Roman" w:hAnsi="Times New Roman" w:cs="Times New Roman"/>
          <w:sz w:val="28"/>
          <w:szCs w:val="28"/>
        </w:rPr>
        <w:t>а</w:t>
      </w:r>
      <w:r>
        <w:rPr>
          <w:rFonts w:ascii="Times New Roman" w:hAnsi="Times New Roman" w:cs="Times New Roman"/>
          <w:sz w:val="28"/>
          <w:szCs w:val="28"/>
        </w:rPr>
        <w:t xml:space="preserve">структуры муниципального образования </w:t>
      </w:r>
      <w:proofErr w:type="spellStart"/>
      <w:r>
        <w:rPr>
          <w:rFonts w:ascii="Times New Roman" w:hAnsi="Times New Roman" w:cs="Times New Roman"/>
          <w:sz w:val="28"/>
          <w:szCs w:val="28"/>
        </w:rPr>
        <w:t>Гоноховский</w:t>
      </w:r>
      <w:proofErr w:type="spellEnd"/>
      <w:r>
        <w:rPr>
          <w:rFonts w:ascii="Times New Roman" w:hAnsi="Times New Roman" w:cs="Times New Roman"/>
          <w:sz w:val="28"/>
          <w:szCs w:val="28"/>
        </w:rPr>
        <w:t xml:space="preserve"> сельсовет Каменского района Алтайского края на 2019-2036 годы».</w:t>
      </w:r>
    </w:p>
    <w:p w:rsidR="00EA5143" w:rsidRDefault="00EA5143" w:rsidP="00EA5143">
      <w:pPr>
        <w:pStyle w:val="af"/>
        <w:spacing w:after="0" w:line="240" w:lineRule="auto"/>
        <w:ind w:left="1287"/>
        <w:jc w:val="both"/>
        <w:rPr>
          <w:rFonts w:ascii="Times New Roman" w:hAnsi="Times New Roman" w:cs="Times New Roman"/>
          <w:sz w:val="28"/>
          <w:szCs w:val="28"/>
        </w:rPr>
      </w:pPr>
    </w:p>
    <w:p w:rsidR="00EA5143" w:rsidRDefault="00EA5143" w:rsidP="00EA5143">
      <w:pPr>
        <w:pStyle w:val="af"/>
        <w:spacing w:after="0" w:line="240" w:lineRule="auto"/>
        <w:ind w:left="1287"/>
        <w:jc w:val="both"/>
        <w:rPr>
          <w:rFonts w:ascii="Times New Roman" w:hAnsi="Times New Roman" w:cs="Times New Roman"/>
          <w:sz w:val="28"/>
          <w:szCs w:val="28"/>
        </w:rPr>
      </w:pPr>
    </w:p>
    <w:p w:rsidR="00EA5143" w:rsidRDefault="00EA5143" w:rsidP="00EA5143">
      <w:pPr>
        <w:pStyle w:val="af"/>
        <w:spacing w:after="0" w:line="240" w:lineRule="auto"/>
        <w:ind w:left="1287"/>
        <w:jc w:val="both"/>
        <w:rPr>
          <w:rFonts w:ascii="Times New Roman" w:hAnsi="Times New Roman" w:cs="Times New Roman"/>
          <w:sz w:val="28"/>
          <w:szCs w:val="28"/>
        </w:rPr>
        <w:sectPr w:rsidR="00EA5143" w:rsidSect="005128E2">
          <w:pgSz w:w="11906" w:h="16838"/>
          <w:pgMar w:top="1134" w:right="850" w:bottom="1134" w:left="1701" w:header="708" w:footer="708" w:gutter="0"/>
          <w:cols w:space="708"/>
          <w:docGrid w:linePitch="360"/>
        </w:sectPr>
      </w:pPr>
    </w:p>
    <w:p w:rsidR="00E60715" w:rsidRPr="005254C7" w:rsidRDefault="00E60715" w:rsidP="005254C7">
      <w:pPr>
        <w:pStyle w:val="1"/>
        <w:spacing w:before="0" w:line="240" w:lineRule="auto"/>
        <w:ind w:firstLine="567"/>
        <w:jc w:val="both"/>
        <w:rPr>
          <w:rFonts w:ascii="Times New Roman" w:hAnsi="Times New Roman" w:cs="Times New Roman"/>
          <w:b/>
          <w:bCs/>
          <w:caps/>
          <w:color w:val="auto"/>
          <w:sz w:val="28"/>
          <w:szCs w:val="28"/>
          <w:shd w:val="clear" w:color="auto" w:fill="FFFFFF"/>
        </w:rPr>
      </w:pPr>
      <w:bookmarkStart w:id="11" w:name="_Toc79738242"/>
      <w:bookmarkStart w:id="12" w:name="_Toc86422604"/>
      <w:bookmarkStart w:id="13" w:name="_Toc86653003"/>
      <w:bookmarkStart w:id="14" w:name="_Toc134779344"/>
      <w:r w:rsidRPr="005254C7">
        <w:rPr>
          <w:rFonts w:ascii="Times New Roman" w:hAnsi="Times New Roman" w:cs="Times New Roman"/>
          <w:b/>
          <w:bCs/>
          <w:caps/>
          <w:color w:val="auto"/>
          <w:sz w:val="28"/>
          <w:szCs w:val="28"/>
        </w:rPr>
        <w:lastRenderedPageBreak/>
        <w:t xml:space="preserve">Раздел </w:t>
      </w:r>
      <w:r w:rsidR="00A94F1F" w:rsidRPr="005254C7">
        <w:rPr>
          <w:rFonts w:ascii="Times New Roman" w:hAnsi="Times New Roman" w:cs="Times New Roman"/>
          <w:b/>
          <w:bCs/>
          <w:caps/>
          <w:color w:val="auto"/>
          <w:sz w:val="28"/>
          <w:szCs w:val="28"/>
        </w:rPr>
        <w:t>2</w:t>
      </w:r>
      <w:r w:rsidRPr="005254C7">
        <w:rPr>
          <w:rFonts w:ascii="Times New Roman" w:hAnsi="Times New Roman" w:cs="Times New Roman"/>
          <w:b/>
          <w:bCs/>
          <w:caps/>
          <w:color w:val="auto"/>
          <w:sz w:val="28"/>
          <w:szCs w:val="28"/>
        </w:rPr>
        <w:t xml:space="preserve">. </w:t>
      </w:r>
      <w:bookmarkEnd w:id="11"/>
      <w:bookmarkEnd w:id="12"/>
      <w:bookmarkEnd w:id="13"/>
      <w:r w:rsidR="00F63EF0" w:rsidRPr="005254C7">
        <w:rPr>
          <w:rFonts w:ascii="Times New Roman" w:hAnsi="Times New Roman" w:cs="Times New Roman"/>
          <w:b/>
          <w:bCs/>
          <w:caps/>
          <w:color w:val="auto"/>
          <w:sz w:val="28"/>
          <w:szCs w:val="28"/>
          <w:shd w:val="clear" w:color="auto" w:fill="FFFFFF"/>
        </w:rPr>
        <w:t>ОБОСНОВАНИЕ ВЫБРАННОГО ВАРИАНТА РА</w:t>
      </w:r>
      <w:r w:rsidR="00F63EF0" w:rsidRPr="005254C7">
        <w:rPr>
          <w:rFonts w:ascii="Times New Roman" w:hAnsi="Times New Roman" w:cs="Times New Roman"/>
          <w:b/>
          <w:bCs/>
          <w:caps/>
          <w:color w:val="auto"/>
          <w:sz w:val="28"/>
          <w:szCs w:val="28"/>
          <w:shd w:val="clear" w:color="auto" w:fill="FFFFFF"/>
        </w:rPr>
        <w:t>З</w:t>
      </w:r>
      <w:r w:rsidR="00F63EF0" w:rsidRPr="005254C7">
        <w:rPr>
          <w:rFonts w:ascii="Times New Roman" w:hAnsi="Times New Roman" w:cs="Times New Roman"/>
          <w:b/>
          <w:bCs/>
          <w:caps/>
          <w:color w:val="auto"/>
          <w:sz w:val="28"/>
          <w:szCs w:val="28"/>
          <w:shd w:val="clear" w:color="auto" w:fill="FFFFFF"/>
        </w:rPr>
        <w:t>МЕЩЕНИЯ ОБЪЕКТОВ МЕСТНОГО ЗНАЧЕНИЯ ПОСЕЛЕНИЯ НА ОСНОВЕ АНАЛИЗА ИСПОЛЬЗОВАНИЯ ТЕРРИТОРИЙ ПОСЕЛЕНИЯ</w:t>
      </w:r>
      <w:bookmarkEnd w:id="14"/>
    </w:p>
    <w:p w:rsidR="00360C58" w:rsidRPr="005254C7" w:rsidRDefault="00310B52" w:rsidP="005254C7">
      <w:pPr>
        <w:pStyle w:val="2"/>
        <w:spacing w:before="0" w:line="240" w:lineRule="auto"/>
        <w:ind w:firstLine="567"/>
        <w:jc w:val="both"/>
        <w:rPr>
          <w:rFonts w:ascii="Times New Roman" w:hAnsi="Times New Roman" w:cs="Times New Roman"/>
          <w:b/>
          <w:bCs/>
          <w:color w:val="auto"/>
          <w:sz w:val="28"/>
          <w:szCs w:val="28"/>
        </w:rPr>
      </w:pPr>
      <w:bookmarkStart w:id="15" w:name="_Toc86422605"/>
      <w:bookmarkStart w:id="16" w:name="_Toc86653004"/>
      <w:bookmarkStart w:id="17" w:name="_Toc134779345"/>
      <w:r w:rsidRPr="005254C7">
        <w:rPr>
          <w:rFonts w:ascii="Times New Roman" w:hAnsi="Times New Roman" w:cs="Times New Roman"/>
          <w:b/>
          <w:bCs/>
          <w:color w:val="auto"/>
          <w:sz w:val="28"/>
          <w:szCs w:val="28"/>
        </w:rPr>
        <w:t xml:space="preserve">2.1 </w:t>
      </w:r>
      <w:bookmarkEnd w:id="15"/>
      <w:r w:rsidRPr="005254C7">
        <w:rPr>
          <w:rFonts w:ascii="Times New Roman" w:hAnsi="Times New Roman" w:cs="Times New Roman"/>
          <w:b/>
          <w:bCs/>
          <w:color w:val="auto"/>
          <w:sz w:val="28"/>
          <w:szCs w:val="28"/>
        </w:rPr>
        <w:t>ОБЩАЯ ХАРАКТЕРИСТИКА ТЕРРИТОРИИ</w:t>
      </w:r>
      <w:bookmarkEnd w:id="16"/>
      <w:bookmarkEnd w:id="17"/>
    </w:p>
    <w:p w:rsidR="00474985" w:rsidRPr="005254C7" w:rsidRDefault="00474985" w:rsidP="00BA2582">
      <w:pPr>
        <w:pStyle w:val="28"/>
        <w:spacing w:after="0" w:line="240" w:lineRule="auto"/>
        <w:ind w:firstLine="567"/>
        <w:jc w:val="both"/>
        <w:rPr>
          <w:rFonts w:ascii="Times New Roman" w:hAnsi="Times New Roman" w:cs="Times New Roman"/>
          <w:iCs/>
          <w:color w:val="000000"/>
          <w:sz w:val="28"/>
          <w:szCs w:val="28"/>
        </w:rPr>
      </w:pPr>
      <w:bookmarkStart w:id="18" w:name="_Toc81553220"/>
      <w:bookmarkStart w:id="19" w:name="_Toc86422606"/>
      <w:bookmarkStart w:id="20" w:name="_Toc86653005"/>
      <w:r w:rsidRPr="005254C7">
        <w:rPr>
          <w:rFonts w:ascii="Times New Roman" w:hAnsi="Times New Roman" w:cs="Times New Roman"/>
          <w:iCs/>
          <w:color w:val="000000"/>
          <w:sz w:val="28"/>
          <w:szCs w:val="28"/>
        </w:rPr>
        <w:t xml:space="preserve">Территория </w:t>
      </w:r>
      <w:r w:rsidR="00AA1143">
        <w:rPr>
          <w:rFonts w:ascii="Times New Roman" w:hAnsi="Times New Roman" w:cs="Times New Roman"/>
          <w:iCs/>
          <w:color w:val="000000"/>
          <w:sz w:val="28"/>
          <w:szCs w:val="28"/>
        </w:rPr>
        <w:t xml:space="preserve">муниципального образования </w:t>
      </w:r>
      <w:proofErr w:type="spellStart"/>
      <w:r w:rsidR="00AA1143">
        <w:rPr>
          <w:rFonts w:ascii="Times New Roman" w:hAnsi="Times New Roman" w:cs="Times New Roman"/>
          <w:iCs/>
          <w:color w:val="000000"/>
          <w:sz w:val="28"/>
          <w:szCs w:val="28"/>
        </w:rPr>
        <w:t>Гоноховский</w:t>
      </w:r>
      <w:proofErr w:type="spellEnd"/>
      <w:r w:rsidR="00AA1143">
        <w:rPr>
          <w:rFonts w:ascii="Times New Roman" w:hAnsi="Times New Roman" w:cs="Times New Roman"/>
          <w:iCs/>
          <w:color w:val="000000"/>
          <w:sz w:val="28"/>
          <w:szCs w:val="28"/>
        </w:rPr>
        <w:t xml:space="preserve"> сельсовет</w:t>
      </w:r>
      <w:r w:rsidRPr="005254C7">
        <w:rPr>
          <w:rFonts w:ascii="Times New Roman" w:hAnsi="Times New Roman" w:cs="Times New Roman"/>
          <w:iCs/>
          <w:color w:val="000000"/>
          <w:sz w:val="28"/>
          <w:szCs w:val="28"/>
        </w:rPr>
        <w:t xml:space="preserve"> общей площадью </w:t>
      </w:r>
      <w:r w:rsidR="00AA1143">
        <w:rPr>
          <w:rFonts w:ascii="Times New Roman" w:hAnsi="Times New Roman" w:cs="Times New Roman"/>
          <w:color w:val="000000"/>
          <w:sz w:val="28"/>
          <w:szCs w:val="28"/>
        </w:rPr>
        <w:t>40244</w:t>
      </w:r>
      <w:r w:rsidR="003A354D" w:rsidRPr="005254C7">
        <w:rPr>
          <w:rFonts w:ascii="Times New Roman" w:hAnsi="Times New Roman" w:cs="Times New Roman"/>
          <w:color w:val="000000"/>
          <w:sz w:val="28"/>
          <w:szCs w:val="28"/>
        </w:rPr>
        <w:t xml:space="preserve"> </w:t>
      </w:r>
      <w:r w:rsidR="00310B52" w:rsidRPr="005254C7">
        <w:rPr>
          <w:rFonts w:ascii="Times New Roman" w:hAnsi="Times New Roman" w:cs="Times New Roman"/>
          <w:iCs/>
          <w:color w:val="000000"/>
          <w:sz w:val="28"/>
          <w:szCs w:val="28"/>
        </w:rPr>
        <w:t>га (</w:t>
      </w:r>
      <w:r w:rsidR="00AA1143">
        <w:rPr>
          <w:rFonts w:ascii="Times New Roman" w:hAnsi="Times New Roman" w:cs="Times New Roman"/>
          <w:iCs/>
          <w:color w:val="000000"/>
          <w:sz w:val="28"/>
          <w:szCs w:val="28"/>
        </w:rPr>
        <w:t>10,97</w:t>
      </w:r>
      <w:r w:rsidR="00310B52" w:rsidRPr="005254C7">
        <w:rPr>
          <w:rFonts w:ascii="Times New Roman" w:hAnsi="Times New Roman" w:cs="Times New Roman"/>
          <w:iCs/>
          <w:color w:val="000000"/>
          <w:sz w:val="28"/>
          <w:szCs w:val="28"/>
        </w:rPr>
        <w:t xml:space="preserve">% от площади </w:t>
      </w:r>
      <w:r w:rsidR="00AA1143">
        <w:rPr>
          <w:rFonts w:ascii="Times New Roman" w:hAnsi="Times New Roman" w:cs="Times New Roman"/>
          <w:iCs/>
          <w:color w:val="000000"/>
          <w:sz w:val="28"/>
          <w:szCs w:val="28"/>
        </w:rPr>
        <w:t>Каменского</w:t>
      </w:r>
      <w:r w:rsidR="00310B52" w:rsidRPr="005254C7">
        <w:rPr>
          <w:rFonts w:ascii="Times New Roman" w:hAnsi="Times New Roman" w:cs="Times New Roman"/>
          <w:iCs/>
          <w:color w:val="000000"/>
          <w:sz w:val="28"/>
          <w:szCs w:val="28"/>
        </w:rPr>
        <w:t xml:space="preserve"> района) </w:t>
      </w:r>
      <w:r w:rsidRPr="005254C7">
        <w:rPr>
          <w:rFonts w:ascii="Times New Roman" w:hAnsi="Times New Roman" w:cs="Times New Roman"/>
          <w:iCs/>
          <w:color w:val="000000"/>
          <w:sz w:val="28"/>
          <w:szCs w:val="28"/>
        </w:rPr>
        <w:t xml:space="preserve">расположена в </w:t>
      </w:r>
      <w:r w:rsidR="00AA1143">
        <w:rPr>
          <w:rFonts w:ascii="Times New Roman" w:hAnsi="Times New Roman" w:cs="Times New Roman"/>
          <w:color w:val="000000"/>
          <w:sz w:val="28"/>
          <w:szCs w:val="28"/>
        </w:rPr>
        <w:t>северо-западной части</w:t>
      </w:r>
      <w:r w:rsidRPr="005254C7">
        <w:rPr>
          <w:rFonts w:ascii="Times New Roman" w:hAnsi="Times New Roman" w:cs="Times New Roman"/>
          <w:color w:val="000000"/>
          <w:sz w:val="28"/>
          <w:szCs w:val="28"/>
        </w:rPr>
        <w:t xml:space="preserve"> </w:t>
      </w:r>
      <w:r w:rsidR="00AA1143">
        <w:rPr>
          <w:rFonts w:ascii="Times New Roman" w:hAnsi="Times New Roman" w:cs="Times New Roman"/>
          <w:color w:val="000000"/>
          <w:sz w:val="28"/>
          <w:szCs w:val="28"/>
        </w:rPr>
        <w:t>Алтайского края</w:t>
      </w:r>
      <w:r w:rsidRPr="005254C7">
        <w:rPr>
          <w:rFonts w:ascii="Times New Roman" w:hAnsi="Times New Roman" w:cs="Times New Roman"/>
          <w:color w:val="000000"/>
          <w:sz w:val="28"/>
          <w:szCs w:val="28"/>
        </w:rPr>
        <w:t xml:space="preserve"> на расстоянии 1</w:t>
      </w:r>
      <w:r w:rsidR="00AA1143">
        <w:rPr>
          <w:rFonts w:ascii="Times New Roman" w:hAnsi="Times New Roman" w:cs="Times New Roman"/>
          <w:color w:val="000000"/>
          <w:sz w:val="28"/>
          <w:szCs w:val="28"/>
        </w:rPr>
        <w:t>52</w:t>
      </w:r>
      <w:r w:rsidRPr="005254C7">
        <w:rPr>
          <w:rFonts w:ascii="Times New Roman" w:hAnsi="Times New Roman" w:cs="Times New Roman"/>
          <w:color w:val="000000"/>
          <w:sz w:val="28"/>
          <w:szCs w:val="28"/>
        </w:rPr>
        <w:t xml:space="preserve"> км от </w:t>
      </w:r>
      <w:r w:rsidR="0047530F">
        <w:rPr>
          <w:rFonts w:ascii="Times New Roman" w:hAnsi="Times New Roman" w:cs="Times New Roman"/>
          <w:color w:val="000000"/>
          <w:sz w:val="28"/>
          <w:szCs w:val="28"/>
        </w:rPr>
        <w:t>краевого</w:t>
      </w:r>
      <w:r w:rsidRPr="005254C7">
        <w:rPr>
          <w:rFonts w:ascii="Times New Roman" w:hAnsi="Times New Roman" w:cs="Times New Roman"/>
          <w:color w:val="000000"/>
          <w:sz w:val="28"/>
          <w:szCs w:val="28"/>
        </w:rPr>
        <w:t xml:space="preserve"> центра г. </w:t>
      </w:r>
      <w:r w:rsidR="00AA1143">
        <w:rPr>
          <w:rFonts w:ascii="Times New Roman" w:hAnsi="Times New Roman" w:cs="Times New Roman"/>
          <w:color w:val="000000"/>
          <w:sz w:val="28"/>
          <w:szCs w:val="28"/>
        </w:rPr>
        <w:t>Барнаула</w:t>
      </w:r>
      <w:r w:rsidRPr="005254C7">
        <w:rPr>
          <w:rFonts w:ascii="Times New Roman" w:hAnsi="Times New Roman" w:cs="Times New Roman"/>
          <w:color w:val="000000"/>
          <w:sz w:val="28"/>
          <w:szCs w:val="28"/>
        </w:rPr>
        <w:t xml:space="preserve">, в </w:t>
      </w:r>
      <w:r w:rsidR="00AA1143">
        <w:rPr>
          <w:rFonts w:ascii="Times New Roman" w:hAnsi="Times New Roman" w:cs="Times New Roman"/>
          <w:color w:val="000000"/>
          <w:sz w:val="28"/>
          <w:szCs w:val="28"/>
        </w:rPr>
        <w:t>28</w:t>
      </w:r>
      <w:r w:rsidRPr="005254C7">
        <w:rPr>
          <w:rFonts w:ascii="Times New Roman" w:hAnsi="Times New Roman" w:cs="Times New Roman"/>
          <w:color w:val="000000"/>
          <w:sz w:val="28"/>
          <w:szCs w:val="28"/>
        </w:rPr>
        <w:t xml:space="preserve"> км от районного центра </w:t>
      </w:r>
      <w:r w:rsidR="00AA1143">
        <w:rPr>
          <w:rFonts w:ascii="Times New Roman" w:hAnsi="Times New Roman" w:cs="Times New Roman"/>
          <w:color w:val="000000"/>
          <w:sz w:val="28"/>
          <w:szCs w:val="28"/>
        </w:rPr>
        <w:t>г. Камень-на-Оби.</w:t>
      </w:r>
    </w:p>
    <w:p w:rsidR="00474985" w:rsidRPr="005254C7" w:rsidRDefault="00474985" w:rsidP="00BA2582">
      <w:pPr>
        <w:pStyle w:val="28"/>
        <w:spacing w:after="0" w:line="240" w:lineRule="auto"/>
        <w:ind w:firstLine="567"/>
        <w:jc w:val="both"/>
        <w:rPr>
          <w:rFonts w:ascii="Times New Roman" w:hAnsi="Times New Roman" w:cs="Times New Roman"/>
          <w:color w:val="000000"/>
          <w:sz w:val="28"/>
          <w:szCs w:val="28"/>
        </w:rPr>
      </w:pPr>
      <w:r w:rsidRPr="005254C7">
        <w:rPr>
          <w:rFonts w:ascii="Times New Roman" w:hAnsi="Times New Roman" w:cs="Times New Roman"/>
          <w:color w:val="000000"/>
          <w:sz w:val="28"/>
          <w:szCs w:val="28"/>
        </w:rPr>
        <w:t xml:space="preserve">На севере </w:t>
      </w:r>
      <w:r w:rsidR="00AA1143">
        <w:rPr>
          <w:rFonts w:ascii="Times New Roman" w:hAnsi="Times New Roman" w:cs="Times New Roman"/>
          <w:color w:val="000000"/>
          <w:sz w:val="28"/>
          <w:szCs w:val="28"/>
        </w:rPr>
        <w:t>сельсовет</w:t>
      </w:r>
      <w:r w:rsidRPr="005254C7">
        <w:rPr>
          <w:rFonts w:ascii="Times New Roman" w:hAnsi="Times New Roman" w:cs="Times New Roman"/>
          <w:color w:val="000000"/>
          <w:sz w:val="28"/>
          <w:szCs w:val="28"/>
        </w:rPr>
        <w:t xml:space="preserve"> граничит с </w:t>
      </w:r>
      <w:r w:rsidR="00AA1143">
        <w:rPr>
          <w:rFonts w:ascii="Times New Roman" w:hAnsi="Times New Roman" w:cs="Times New Roman"/>
          <w:color w:val="000000"/>
          <w:sz w:val="28"/>
          <w:szCs w:val="28"/>
        </w:rPr>
        <w:t xml:space="preserve">Толстовским, Пригородным, </w:t>
      </w:r>
      <w:proofErr w:type="spellStart"/>
      <w:r w:rsidR="00AA1143">
        <w:rPr>
          <w:rFonts w:ascii="Times New Roman" w:hAnsi="Times New Roman" w:cs="Times New Roman"/>
          <w:color w:val="000000"/>
          <w:sz w:val="28"/>
          <w:szCs w:val="28"/>
        </w:rPr>
        <w:t>Аллакским</w:t>
      </w:r>
      <w:proofErr w:type="spellEnd"/>
      <w:r w:rsidR="00AA1143">
        <w:rPr>
          <w:rFonts w:ascii="Times New Roman" w:hAnsi="Times New Roman" w:cs="Times New Roman"/>
          <w:color w:val="000000"/>
          <w:sz w:val="28"/>
          <w:szCs w:val="28"/>
        </w:rPr>
        <w:t xml:space="preserve">, Рыбинским, </w:t>
      </w:r>
      <w:proofErr w:type="spellStart"/>
      <w:r w:rsidR="00AA1143">
        <w:rPr>
          <w:rFonts w:ascii="Times New Roman" w:hAnsi="Times New Roman" w:cs="Times New Roman"/>
          <w:color w:val="000000"/>
          <w:sz w:val="28"/>
          <w:szCs w:val="28"/>
        </w:rPr>
        <w:t>Новоярковским</w:t>
      </w:r>
      <w:proofErr w:type="spellEnd"/>
      <w:r w:rsidR="00AA1143">
        <w:rPr>
          <w:rFonts w:ascii="Times New Roman" w:hAnsi="Times New Roman" w:cs="Times New Roman"/>
          <w:color w:val="000000"/>
          <w:sz w:val="28"/>
          <w:szCs w:val="28"/>
        </w:rPr>
        <w:t xml:space="preserve">, </w:t>
      </w:r>
      <w:proofErr w:type="spellStart"/>
      <w:r w:rsidR="00AA1143">
        <w:rPr>
          <w:rFonts w:ascii="Times New Roman" w:hAnsi="Times New Roman" w:cs="Times New Roman"/>
          <w:color w:val="000000"/>
          <w:sz w:val="28"/>
          <w:szCs w:val="28"/>
        </w:rPr>
        <w:t>Верх-Аллакским</w:t>
      </w:r>
      <w:proofErr w:type="spellEnd"/>
      <w:r w:rsidR="00AA1143">
        <w:rPr>
          <w:rFonts w:ascii="Times New Roman" w:hAnsi="Times New Roman" w:cs="Times New Roman"/>
          <w:color w:val="000000"/>
          <w:sz w:val="28"/>
          <w:szCs w:val="28"/>
        </w:rPr>
        <w:t xml:space="preserve"> сельсоветами</w:t>
      </w:r>
      <w:r w:rsidRPr="005254C7">
        <w:rPr>
          <w:rFonts w:ascii="Times New Roman" w:hAnsi="Times New Roman" w:cs="Times New Roman"/>
          <w:color w:val="000000"/>
          <w:sz w:val="28"/>
          <w:szCs w:val="28"/>
        </w:rPr>
        <w:t xml:space="preserve">. С восточной стороны </w:t>
      </w:r>
      <w:proofErr w:type="spellStart"/>
      <w:r w:rsidR="00AA1143">
        <w:rPr>
          <w:rFonts w:ascii="Times New Roman" w:hAnsi="Times New Roman" w:cs="Times New Roman"/>
          <w:color w:val="000000"/>
          <w:sz w:val="28"/>
          <w:szCs w:val="28"/>
        </w:rPr>
        <w:t>Гоноховский</w:t>
      </w:r>
      <w:proofErr w:type="spellEnd"/>
      <w:r w:rsidRPr="005254C7">
        <w:rPr>
          <w:rFonts w:ascii="Times New Roman" w:hAnsi="Times New Roman" w:cs="Times New Roman"/>
          <w:color w:val="000000"/>
          <w:sz w:val="28"/>
          <w:szCs w:val="28"/>
        </w:rPr>
        <w:t xml:space="preserve"> </w:t>
      </w:r>
      <w:r w:rsidR="007B510D" w:rsidRPr="005254C7">
        <w:rPr>
          <w:rFonts w:ascii="Times New Roman" w:hAnsi="Times New Roman" w:cs="Times New Roman"/>
          <w:color w:val="000000"/>
          <w:sz w:val="28"/>
          <w:szCs w:val="28"/>
        </w:rPr>
        <w:t>сельсовет</w:t>
      </w:r>
      <w:r w:rsidRPr="005254C7">
        <w:rPr>
          <w:rFonts w:ascii="Times New Roman" w:hAnsi="Times New Roman" w:cs="Times New Roman"/>
          <w:color w:val="000000"/>
          <w:sz w:val="28"/>
          <w:szCs w:val="28"/>
        </w:rPr>
        <w:t xml:space="preserve"> граничит с </w:t>
      </w:r>
      <w:r w:rsidR="00AA1143">
        <w:rPr>
          <w:rFonts w:ascii="Times New Roman" w:hAnsi="Times New Roman" w:cs="Times New Roman"/>
          <w:color w:val="000000"/>
          <w:sz w:val="28"/>
          <w:szCs w:val="28"/>
        </w:rPr>
        <w:t xml:space="preserve">Новосибирской областью, </w:t>
      </w:r>
      <w:proofErr w:type="spellStart"/>
      <w:r w:rsidR="00AA1143">
        <w:rPr>
          <w:rFonts w:ascii="Times New Roman" w:hAnsi="Times New Roman" w:cs="Times New Roman"/>
          <w:color w:val="000000"/>
          <w:sz w:val="28"/>
          <w:szCs w:val="28"/>
        </w:rPr>
        <w:t>Пло</w:t>
      </w:r>
      <w:r w:rsidR="00AA1143">
        <w:rPr>
          <w:rFonts w:ascii="Times New Roman" w:hAnsi="Times New Roman" w:cs="Times New Roman"/>
          <w:color w:val="000000"/>
          <w:sz w:val="28"/>
          <w:szCs w:val="28"/>
        </w:rPr>
        <w:t>т</w:t>
      </w:r>
      <w:r w:rsidR="00AA1143">
        <w:rPr>
          <w:rFonts w:ascii="Times New Roman" w:hAnsi="Times New Roman" w:cs="Times New Roman"/>
          <w:color w:val="000000"/>
          <w:sz w:val="28"/>
          <w:szCs w:val="28"/>
        </w:rPr>
        <w:t>никовским</w:t>
      </w:r>
      <w:proofErr w:type="spellEnd"/>
      <w:r w:rsidR="00006096">
        <w:rPr>
          <w:rFonts w:ascii="Times New Roman" w:hAnsi="Times New Roman" w:cs="Times New Roman"/>
          <w:color w:val="000000"/>
          <w:sz w:val="28"/>
          <w:szCs w:val="28"/>
        </w:rPr>
        <w:t xml:space="preserve"> сельсоветом</w:t>
      </w:r>
      <w:r w:rsidR="00AA1143">
        <w:rPr>
          <w:rFonts w:ascii="Times New Roman" w:hAnsi="Times New Roman" w:cs="Times New Roman"/>
          <w:color w:val="000000"/>
          <w:sz w:val="28"/>
          <w:szCs w:val="28"/>
        </w:rPr>
        <w:t xml:space="preserve"> и </w:t>
      </w:r>
      <w:proofErr w:type="spellStart"/>
      <w:r w:rsidR="00AA1143">
        <w:rPr>
          <w:rFonts w:ascii="Times New Roman" w:hAnsi="Times New Roman" w:cs="Times New Roman"/>
          <w:color w:val="000000"/>
          <w:sz w:val="28"/>
          <w:szCs w:val="28"/>
        </w:rPr>
        <w:t>Шел</w:t>
      </w:r>
      <w:r w:rsidR="00006096">
        <w:rPr>
          <w:rFonts w:ascii="Times New Roman" w:hAnsi="Times New Roman" w:cs="Times New Roman"/>
          <w:color w:val="000000"/>
          <w:sz w:val="28"/>
          <w:szCs w:val="28"/>
        </w:rPr>
        <w:t>аболихинским</w:t>
      </w:r>
      <w:proofErr w:type="spellEnd"/>
      <w:r w:rsidR="00006096">
        <w:rPr>
          <w:rFonts w:ascii="Times New Roman" w:hAnsi="Times New Roman" w:cs="Times New Roman"/>
          <w:color w:val="000000"/>
          <w:sz w:val="28"/>
          <w:szCs w:val="28"/>
        </w:rPr>
        <w:t xml:space="preserve"> районом</w:t>
      </w:r>
      <w:r w:rsidR="004439AC" w:rsidRPr="005254C7">
        <w:rPr>
          <w:rFonts w:ascii="Times New Roman" w:hAnsi="Times New Roman" w:cs="Times New Roman"/>
          <w:color w:val="000000"/>
          <w:sz w:val="28"/>
          <w:szCs w:val="28"/>
        </w:rPr>
        <w:t>. С южной стороны граничит</w:t>
      </w:r>
      <w:r w:rsidR="008E6E2B" w:rsidRPr="005254C7">
        <w:rPr>
          <w:rFonts w:ascii="Times New Roman" w:hAnsi="Times New Roman" w:cs="Times New Roman"/>
          <w:color w:val="000000"/>
          <w:sz w:val="28"/>
          <w:szCs w:val="28"/>
        </w:rPr>
        <w:t xml:space="preserve"> </w:t>
      </w:r>
      <w:r w:rsidR="004439AC" w:rsidRPr="005254C7">
        <w:rPr>
          <w:rFonts w:ascii="Times New Roman" w:hAnsi="Times New Roman" w:cs="Times New Roman"/>
          <w:color w:val="000000"/>
          <w:sz w:val="28"/>
          <w:szCs w:val="28"/>
        </w:rPr>
        <w:t xml:space="preserve">с </w:t>
      </w:r>
      <w:proofErr w:type="spellStart"/>
      <w:r w:rsidR="00006096">
        <w:rPr>
          <w:rFonts w:ascii="Times New Roman" w:hAnsi="Times New Roman" w:cs="Times New Roman"/>
          <w:color w:val="000000"/>
          <w:sz w:val="28"/>
          <w:szCs w:val="28"/>
        </w:rPr>
        <w:t>Плониковским</w:t>
      </w:r>
      <w:proofErr w:type="spellEnd"/>
      <w:r w:rsidR="00006096">
        <w:rPr>
          <w:rFonts w:ascii="Times New Roman" w:hAnsi="Times New Roman" w:cs="Times New Roman"/>
          <w:color w:val="000000"/>
          <w:sz w:val="28"/>
          <w:szCs w:val="28"/>
        </w:rPr>
        <w:t xml:space="preserve"> и Рыбинским сельсоветами, на западе – Рыби</w:t>
      </w:r>
      <w:r w:rsidR="00006096">
        <w:rPr>
          <w:rFonts w:ascii="Times New Roman" w:hAnsi="Times New Roman" w:cs="Times New Roman"/>
          <w:color w:val="000000"/>
          <w:sz w:val="28"/>
          <w:szCs w:val="28"/>
        </w:rPr>
        <w:t>н</w:t>
      </w:r>
      <w:r w:rsidR="00006096">
        <w:rPr>
          <w:rFonts w:ascii="Times New Roman" w:hAnsi="Times New Roman" w:cs="Times New Roman"/>
          <w:color w:val="000000"/>
          <w:sz w:val="28"/>
          <w:szCs w:val="28"/>
        </w:rPr>
        <w:t>ский сельсовет.</w:t>
      </w:r>
    </w:p>
    <w:p w:rsidR="00006096" w:rsidRPr="00006096" w:rsidRDefault="00006096" w:rsidP="00BA2582">
      <w:pPr>
        <w:pStyle w:val="28"/>
        <w:spacing w:after="0" w:line="240" w:lineRule="auto"/>
        <w:ind w:firstLine="567"/>
        <w:jc w:val="both"/>
        <w:rPr>
          <w:rFonts w:ascii="Times New Roman" w:hAnsi="Times New Roman" w:cs="Times New Roman"/>
          <w:color w:val="000000"/>
          <w:sz w:val="28"/>
          <w:szCs w:val="28"/>
        </w:rPr>
      </w:pPr>
      <w:r w:rsidRPr="00006096">
        <w:rPr>
          <w:rFonts w:ascii="Times New Roman" w:hAnsi="Times New Roman" w:cs="Times New Roman"/>
          <w:color w:val="000000"/>
          <w:sz w:val="28"/>
          <w:szCs w:val="28"/>
        </w:rPr>
        <w:t xml:space="preserve">На территории </w:t>
      </w:r>
      <w:proofErr w:type="spellStart"/>
      <w:r w:rsidRPr="00006096">
        <w:rPr>
          <w:rFonts w:ascii="Times New Roman" w:hAnsi="Times New Roman" w:cs="Times New Roman"/>
          <w:color w:val="000000"/>
          <w:sz w:val="28"/>
          <w:szCs w:val="28"/>
        </w:rPr>
        <w:t>Гоноховского</w:t>
      </w:r>
      <w:proofErr w:type="spellEnd"/>
      <w:r w:rsidRPr="00006096">
        <w:rPr>
          <w:rFonts w:ascii="Times New Roman" w:hAnsi="Times New Roman" w:cs="Times New Roman"/>
          <w:color w:val="000000"/>
          <w:sz w:val="28"/>
          <w:szCs w:val="28"/>
        </w:rPr>
        <w:t xml:space="preserve"> сельсовета расположено три населенных пункта: село </w:t>
      </w:r>
      <w:proofErr w:type="spellStart"/>
      <w:r w:rsidRPr="00006096">
        <w:rPr>
          <w:rFonts w:ascii="Times New Roman" w:hAnsi="Times New Roman" w:cs="Times New Roman"/>
          <w:color w:val="000000"/>
          <w:sz w:val="28"/>
          <w:szCs w:val="28"/>
        </w:rPr>
        <w:t>Гонохово</w:t>
      </w:r>
      <w:proofErr w:type="spellEnd"/>
      <w:r w:rsidRPr="00006096">
        <w:rPr>
          <w:rFonts w:ascii="Times New Roman" w:hAnsi="Times New Roman" w:cs="Times New Roman"/>
          <w:color w:val="000000"/>
          <w:sz w:val="28"/>
          <w:szCs w:val="28"/>
        </w:rPr>
        <w:t xml:space="preserve">, село Обское, поселок Мыски. Административным центром сельсовета является с. </w:t>
      </w:r>
      <w:proofErr w:type="spellStart"/>
      <w:r w:rsidRPr="00006096">
        <w:rPr>
          <w:rFonts w:ascii="Times New Roman" w:hAnsi="Times New Roman" w:cs="Times New Roman"/>
          <w:color w:val="000000"/>
          <w:sz w:val="28"/>
          <w:szCs w:val="28"/>
        </w:rPr>
        <w:t>Гонохово</w:t>
      </w:r>
      <w:proofErr w:type="spellEnd"/>
      <w:r w:rsidRPr="00006096">
        <w:rPr>
          <w:rFonts w:ascii="Times New Roman" w:hAnsi="Times New Roman" w:cs="Times New Roman"/>
          <w:color w:val="000000"/>
          <w:sz w:val="28"/>
          <w:szCs w:val="28"/>
        </w:rPr>
        <w:t>.</w:t>
      </w:r>
    </w:p>
    <w:p w:rsidR="00006096" w:rsidRPr="00EA5143" w:rsidRDefault="00006096" w:rsidP="00BA2582">
      <w:pPr>
        <w:pStyle w:val="28"/>
        <w:spacing w:after="0" w:line="240" w:lineRule="auto"/>
        <w:ind w:firstLine="567"/>
        <w:jc w:val="both"/>
        <w:rPr>
          <w:rFonts w:ascii="Times New Roman" w:hAnsi="Times New Roman" w:cs="Times New Roman"/>
          <w:sz w:val="28"/>
          <w:szCs w:val="28"/>
        </w:rPr>
      </w:pPr>
      <w:r w:rsidRPr="00006096">
        <w:rPr>
          <w:rFonts w:ascii="Times New Roman" w:hAnsi="Times New Roman" w:cs="Times New Roman"/>
          <w:color w:val="000000"/>
          <w:sz w:val="28"/>
          <w:szCs w:val="28"/>
        </w:rPr>
        <w:t>Численность населения на 01.01.2022г составила 958 человек, в том чи</w:t>
      </w:r>
      <w:r w:rsidRPr="00006096">
        <w:rPr>
          <w:rFonts w:ascii="Times New Roman" w:hAnsi="Times New Roman" w:cs="Times New Roman"/>
          <w:color w:val="000000"/>
          <w:sz w:val="28"/>
          <w:szCs w:val="28"/>
        </w:rPr>
        <w:t>с</w:t>
      </w:r>
      <w:r w:rsidRPr="00006096">
        <w:rPr>
          <w:rFonts w:ascii="Times New Roman" w:hAnsi="Times New Roman" w:cs="Times New Roman"/>
          <w:color w:val="000000"/>
          <w:sz w:val="28"/>
          <w:szCs w:val="28"/>
        </w:rPr>
        <w:t xml:space="preserve">ле в селе </w:t>
      </w:r>
      <w:proofErr w:type="spellStart"/>
      <w:r w:rsidRPr="00006096">
        <w:rPr>
          <w:rFonts w:ascii="Times New Roman" w:hAnsi="Times New Roman" w:cs="Times New Roman"/>
          <w:color w:val="000000"/>
          <w:sz w:val="28"/>
          <w:szCs w:val="28"/>
        </w:rPr>
        <w:t>Гонохово</w:t>
      </w:r>
      <w:proofErr w:type="spellEnd"/>
      <w:r w:rsidRPr="00006096">
        <w:rPr>
          <w:rFonts w:ascii="Times New Roman" w:hAnsi="Times New Roman" w:cs="Times New Roman"/>
          <w:color w:val="000000"/>
          <w:sz w:val="28"/>
          <w:szCs w:val="28"/>
        </w:rPr>
        <w:t xml:space="preserve"> проживает 633 человека, селе Обское – 258, поселке </w:t>
      </w:r>
      <w:r w:rsidRPr="00EA5143">
        <w:rPr>
          <w:rFonts w:ascii="Times New Roman" w:hAnsi="Times New Roman" w:cs="Times New Roman"/>
          <w:sz w:val="28"/>
          <w:szCs w:val="28"/>
        </w:rPr>
        <w:t xml:space="preserve">Мыски –75. </w:t>
      </w:r>
    </w:p>
    <w:p w:rsidR="00474985" w:rsidRPr="00EA5143" w:rsidRDefault="00310B52" w:rsidP="00BA2582">
      <w:pPr>
        <w:pStyle w:val="28"/>
        <w:spacing w:after="0" w:line="240" w:lineRule="auto"/>
        <w:ind w:firstLine="567"/>
        <w:jc w:val="both"/>
        <w:rPr>
          <w:rFonts w:ascii="Times New Roman" w:hAnsi="Times New Roman" w:cs="Times New Roman"/>
          <w:iCs/>
          <w:sz w:val="28"/>
          <w:szCs w:val="28"/>
        </w:rPr>
      </w:pPr>
      <w:bookmarkStart w:id="21" w:name="_Hlk134620104"/>
      <w:r w:rsidRPr="00EA5143">
        <w:rPr>
          <w:rFonts w:ascii="Times New Roman" w:hAnsi="Times New Roman" w:cs="Times New Roman"/>
          <w:iCs/>
          <w:sz w:val="28"/>
          <w:szCs w:val="28"/>
        </w:rPr>
        <w:t xml:space="preserve">Муниципальное образование </w:t>
      </w:r>
      <w:proofErr w:type="spellStart"/>
      <w:r w:rsidR="00006096" w:rsidRPr="00EA5143">
        <w:rPr>
          <w:rFonts w:ascii="Times New Roman" w:hAnsi="Times New Roman" w:cs="Times New Roman"/>
          <w:iCs/>
          <w:sz w:val="28"/>
          <w:szCs w:val="28"/>
        </w:rPr>
        <w:t>Гоноховский</w:t>
      </w:r>
      <w:proofErr w:type="spellEnd"/>
      <w:r w:rsidR="00006096" w:rsidRPr="00EA5143">
        <w:rPr>
          <w:rFonts w:ascii="Times New Roman" w:hAnsi="Times New Roman" w:cs="Times New Roman"/>
          <w:iCs/>
          <w:sz w:val="28"/>
          <w:szCs w:val="28"/>
        </w:rPr>
        <w:t xml:space="preserve"> сельсовет Каменского района Алтайского края </w:t>
      </w:r>
      <w:r w:rsidRPr="00EA5143">
        <w:rPr>
          <w:rFonts w:ascii="Times New Roman" w:hAnsi="Times New Roman" w:cs="Times New Roman"/>
          <w:iCs/>
          <w:sz w:val="28"/>
          <w:szCs w:val="28"/>
        </w:rPr>
        <w:t xml:space="preserve">наделено статусом сельского поселения </w:t>
      </w:r>
      <w:r w:rsidR="00006096" w:rsidRPr="00EA5143">
        <w:rPr>
          <w:rFonts w:ascii="Times New Roman" w:hAnsi="Times New Roman" w:cs="Times New Roman"/>
          <w:iCs/>
          <w:sz w:val="28"/>
          <w:szCs w:val="28"/>
        </w:rPr>
        <w:t>Закон</w:t>
      </w:r>
      <w:r w:rsidR="00EA5143" w:rsidRPr="00EA5143">
        <w:rPr>
          <w:rFonts w:ascii="Times New Roman" w:hAnsi="Times New Roman" w:cs="Times New Roman"/>
          <w:iCs/>
          <w:sz w:val="28"/>
          <w:szCs w:val="28"/>
        </w:rPr>
        <w:t>ом</w:t>
      </w:r>
      <w:r w:rsidR="00006096" w:rsidRPr="00EA5143">
        <w:rPr>
          <w:rFonts w:ascii="Times New Roman" w:hAnsi="Times New Roman" w:cs="Times New Roman"/>
          <w:iCs/>
          <w:sz w:val="28"/>
          <w:szCs w:val="28"/>
        </w:rPr>
        <w:t xml:space="preserve"> Алтайск</w:t>
      </w:r>
      <w:r w:rsidR="00006096" w:rsidRPr="00EA5143">
        <w:rPr>
          <w:rFonts w:ascii="Times New Roman" w:hAnsi="Times New Roman" w:cs="Times New Roman"/>
          <w:iCs/>
          <w:sz w:val="28"/>
          <w:szCs w:val="28"/>
        </w:rPr>
        <w:t>о</w:t>
      </w:r>
      <w:r w:rsidR="00006096" w:rsidRPr="00EA5143">
        <w:rPr>
          <w:rFonts w:ascii="Times New Roman" w:hAnsi="Times New Roman" w:cs="Times New Roman"/>
          <w:iCs/>
          <w:sz w:val="28"/>
          <w:szCs w:val="28"/>
        </w:rPr>
        <w:t>го края «О статусе и границах муниципальных образований Алтайского края» от 07.03.2006 г. № 18-ЗС.</w:t>
      </w:r>
    </w:p>
    <w:p w:rsidR="00C94D00" w:rsidRPr="005254C7" w:rsidRDefault="00C94D00" w:rsidP="005254C7">
      <w:pPr>
        <w:pStyle w:val="28"/>
        <w:spacing w:after="0" w:line="240" w:lineRule="auto"/>
        <w:ind w:firstLine="567"/>
        <w:jc w:val="both"/>
        <w:rPr>
          <w:rFonts w:ascii="Times New Roman" w:hAnsi="Times New Roman" w:cs="Times New Roman"/>
          <w:iCs/>
          <w:color w:val="000000"/>
          <w:sz w:val="28"/>
          <w:szCs w:val="28"/>
        </w:rPr>
      </w:pPr>
    </w:p>
    <w:p w:rsidR="00016CC4" w:rsidRPr="005254C7" w:rsidRDefault="00C94D00" w:rsidP="005254C7">
      <w:pPr>
        <w:pStyle w:val="2"/>
        <w:spacing w:before="0" w:line="240" w:lineRule="auto"/>
        <w:ind w:firstLine="567"/>
        <w:jc w:val="both"/>
        <w:rPr>
          <w:rFonts w:ascii="Times New Roman" w:hAnsi="Times New Roman" w:cs="Times New Roman"/>
          <w:b/>
          <w:bCs/>
          <w:color w:val="auto"/>
          <w:sz w:val="28"/>
          <w:szCs w:val="28"/>
        </w:rPr>
      </w:pPr>
      <w:bookmarkStart w:id="22" w:name="_Toc134779346"/>
      <w:bookmarkEnd w:id="21"/>
      <w:r w:rsidRPr="005254C7">
        <w:rPr>
          <w:rFonts w:ascii="Times New Roman" w:hAnsi="Times New Roman" w:cs="Times New Roman"/>
          <w:b/>
          <w:bCs/>
          <w:color w:val="auto"/>
          <w:sz w:val="28"/>
          <w:szCs w:val="28"/>
        </w:rPr>
        <w:t xml:space="preserve">2.2 </w:t>
      </w:r>
      <w:bookmarkEnd w:id="18"/>
      <w:r w:rsidRPr="005254C7">
        <w:rPr>
          <w:rFonts w:ascii="Times New Roman" w:hAnsi="Times New Roman" w:cs="Times New Roman"/>
          <w:b/>
          <w:bCs/>
          <w:color w:val="auto"/>
          <w:sz w:val="28"/>
          <w:szCs w:val="28"/>
        </w:rPr>
        <w:t>ПРИРОДНЫЕ УСЛОВИЯ И РЕСУРСЫ ТЕРРИТОРИИ</w:t>
      </w:r>
      <w:bookmarkEnd w:id="19"/>
      <w:bookmarkEnd w:id="20"/>
      <w:bookmarkEnd w:id="22"/>
    </w:p>
    <w:p w:rsidR="00450673" w:rsidRPr="00450673" w:rsidRDefault="0044248B" w:rsidP="00450673">
      <w:pPr>
        <w:spacing w:after="0" w:line="240" w:lineRule="auto"/>
        <w:ind w:firstLine="567"/>
        <w:jc w:val="both"/>
        <w:rPr>
          <w:rStyle w:val="afff3"/>
          <w:rFonts w:ascii="Times New Roman" w:hAnsi="Times New Roman" w:cs="Times New Roman"/>
          <w:color w:val="000000"/>
          <w:sz w:val="28"/>
          <w:szCs w:val="28"/>
        </w:rPr>
      </w:pPr>
      <w:r w:rsidRPr="00FD745E">
        <w:rPr>
          <w:rFonts w:ascii="Times New Roman" w:hAnsi="Times New Roman" w:cs="Times New Roman"/>
          <w:b/>
          <w:sz w:val="28"/>
          <w:szCs w:val="28"/>
        </w:rPr>
        <w:t>Климат.</w:t>
      </w:r>
      <w:r w:rsidR="0035049C" w:rsidRPr="005254C7">
        <w:rPr>
          <w:rFonts w:ascii="Times New Roman" w:hAnsi="Times New Roman" w:cs="Times New Roman"/>
          <w:bCs/>
          <w:sz w:val="28"/>
          <w:szCs w:val="28"/>
        </w:rPr>
        <w:t xml:space="preserve"> </w:t>
      </w:r>
      <w:r w:rsidR="00450673" w:rsidRPr="00450673">
        <w:rPr>
          <w:rStyle w:val="afff3"/>
          <w:rFonts w:ascii="Times New Roman" w:hAnsi="Times New Roman" w:cs="Times New Roman"/>
          <w:color w:val="000000"/>
          <w:sz w:val="28"/>
          <w:szCs w:val="28"/>
        </w:rPr>
        <w:t>Территория Каменского района расположена в зоне Приобской лесостепи, климатические условия которой характеризуются резко выраже</w:t>
      </w:r>
      <w:r w:rsidR="00450673" w:rsidRPr="00450673">
        <w:rPr>
          <w:rStyle w:val="afff3"/>
          <w:rFonts w:ascii="Times New Roman" w:hAnsi="Times New Roman" w:cs="Times New Roman"/>
          <w:color w:val="000000"/>
          <w:sz w:val="28"/>
          <w:szCs w:val="28"/>
        </w:rPr>
        <w:t>н</w:t>
      </w:r>
      <w:r w:rsidR="00450673" w:rsidRPr="00450673">
        <w:rPr>
          <w:rStyle w:val="afff3"/>
          <w:rFonts w:ascii="Times New Roman" w:hAnsi="Times New Roman" w:cs="Times New Roman"/>
          <w:color w:val="000000"/>
          <w:sz w:val="28"/>
          <w:szCs w:val="28"/>
        </w:rPr>
        <w:t xml:space="preserve">ной </w:t>
      </w:r>
      <w:proofErr w:type="spellStart"/>
      <w:r w:rsidR="00450673" w:rsidRPr="00450673">
        <w:rPr>
          <w:rStyle w:val="afff3"/>
          <w:rFonts w:ascii="Times New Roman" w:hAnsi="Times New Roman" w:cs="Times New Roman"/>
          <w:color w:val="000000"/>
          <w:sz w:val="28"/>
          <w:szCs w:val="28"/>
        </w:rPr>
        <w:t>континентальностью</w:t>
      </w:r>
      <w:proofErr w:type="spellEnd"/>
      <w:r w:rsidR="00450673" w:rsidRPr="00450673">
        <w:rPr>
          <w:rStyle w:val="afff3"/>
          <w:rFonts w:ascii="Times New Roman" w:hAnsi="Times New Roman" w:cs="Times New Roman"/>
          <w:color w:val="000000"/>
          <w:sz w:val="28"/>
          <w:szCs w:val="28"/>
        </w:rPr>
        <w:t xml:space="preserve">: морозной зимой и теплым </w:t>
      </w:r>
      <w:r w:rsidR="00450673">
        <w:rPr>
          <w:rStyle w:val="afff3"/>
          <w:rFonts w:ascii="Times New Roman" w:hAnsi="Times New Roman" w:cs="Times New Roman"/>
          <w:color w:val="000000"/>
          <w:sz w:val="28"/>
          <w:szCs w:val="28"/>
        </w:rPr>
        <w:t>летом.</w:t>
      </w:r>
    </w:p>
    <w:p w:rsidR="00450673" w:rsidRPr="00450673" w:rsidRDefault="00450673" w:rsidP="00450673">
      <w:pPr>
        <w:spacing w:after="0" w:line="240" w:lineRule="auto"/>
        <w:ind w:firstLine="567"/>
        <w:jc w:val="both"/>
        <w:rPr>
          <w:rStyle w:val="afff3"/>
          <w:rFonts w:ascii="Times New Roman" w:hAnsi="Times New Roman" w:cs="Times New Roman"/>
          <w:color w:val="000000"/>
          <w:sz w:val="28"/>
          <w:szCs w:val="28"/>
        </w:rPr>
      </w:pPr>
      <w:r w:rsidRPr="00450673">
        <w:rPr>
          <w:rStyle w:val="afff3"/>
          <w:rFonts w:ascii="Times New Roman" w:hAnsi="Times New Roman" w:cs="Times New Roman"/>
          <w:color w:val="000000"/>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450673" w:rsidRPr="00450673" w:rsidRDefault="00450673" w:rsidP="00450673">
      <w:pPr>
        <w:spacing w:after="0" w:line="240" w:lineRule="auto"/>
        <w:ind w:firstLine="567"/>
        <w:jc w:val="both"/>
        <w:rPr>
          <w:rStyle w:val="afff3"/>
          <w:rFonts w:ascii="Times New Roman" w:hAnsi="Times New Roman" w:cs="Times New Roman"/>
          <w:color w:val="000000"/>
          <w:sz w:val="28"/>
          <w:szCs w:val="28"/>
        </w:rPr>
      </w:pPr>
      <w:r w:rsidRPr="00450673">
        <w:rPr>
          <w:rStyle w:val="afff3"/>
          <w:rFonts w:ascii="Times New Roman" w:hAnsi="Times New Roman" w:cs="Times New Roman"/>
          <w:color w:val="000000"/>
          <w:sz w:val="28"/>
          <w:szCs w:val="28"/>
        </w:rPr>
        <w:t xml:space="preserve">Ветровой режим характеризуется преобладанием ветров западного и юго-западного направлений. Наиболее частыми скоростями ветра по всем направлениям являются 2-5 м/с. При юго-западном и западном направлениях наблюдается большая повторяемость скоростей ветра 6-9 м/с. При скорости более 6 м/с, а в некоторых случаях и при меньших скоростях, в теплое время года возможны пыльные бури, суховеи, а зимой – метели. </w:t>
      </w:r>
    </w:p>
    <w:p w:rsidR="00450673" w:rsidRPr="00450673" w:rsidRDefault="0044248B" w:rsidP="00450673">
      <w:pPr>
        <w:spacing w:after="0" w:line="240" w:lineRule="auto"/>
        <w:ind w:firstLine="567"/>
        <w:jc w:val="both"/>
        <w:rPr>
          <w:rFonts w:ascii="Times New Roman" w:hAnsi="Times New Roman" w:cs="Times New Roman"/>
          <w:color w:val="000000"/>
          <w:sz w:val="28"/>
          <w:szCs w:val="28"/>
        </w:rPr>
      </w:pPr>
      <w:r w:rsidRPr="00FD745E">
        <w:rPr>
          <w:rFonts w:ascii="Times New Roman" w:hAnsi="Times New Roman" w:cs="Times New Roman"/>
          <w:b/>
          <w:sz w:val="28"/>
          <w:szCs w:val="28"/>
        </w:rPr>
        <w:t xml:space="preserve">Рельеф </w:t>
      </w:r>
      <w:r w:rsidRPr="005254C7">
        <w:rPr>
          <w:rFonts w:ascii="Times New Roman" w:hAnsi="Times New Roman" w:cs="Times New Roman"/>
          <w:bCs/>
          <w:sz w:val="28"/>
          <w:szCs w:val="28"/>
        </w:rPr>
        <w:t>(орография).</w:t>
      </w:r>
      <w:r w:rsidR="00EA33FF">
        <w:rPr>
          <w:rFonts w:ascii="Times New Roman" w:hAnsi="Times New Roman" w:cs="Times New Roman"/>
          <w:bCs/>
          <w:sz w:val="28"/>
          <w:szCs w:val="28"/>
        </w:rPr>
        <w:t xml:space="preserve"> </w:t>
      </w:r>
      <w:r w:rsidR="00450673" w:rsidRPr="00450673">
        <w:rPr>
          <w:rFonts w:ascii="Times New Roman" w:hAnsi="Times New Roman" w:cs="Times New Roman"/>
          <w:color w:val="000000"/>
          <w:sz w:val="28"/>
          <w:szCs w:val="28"/>
        </w:rPr>
        <w:t>Каменский район расположен на севере Алтайск</w:t>
      </w:r>
      <w:r w:rsidR="00450673" w:rsidRPr="00450673">
        <w:rPr>
          <w:rFonts w:ascii="Times New Roman" w:hAnsi="Times New Roman" w:cs="Times New Roman"/>
          <w:color w:val="000000"/>
          <w:sz w:val="28"/>
          <w:szCs w:val="28"/>
        </w:rPr>
        <w:t>о</w:t>
      </w:r>
      <w:r w:rsidR="00450673" w:rsidRPr="00450673">
        <w:rPr>
          <w:rFonts w:ascii="Times New Roman" w:hAnsi="Times New Roman" w:cs="Times New Roman"/>
          <w:color w:val="000000"/>
          <w:sz w:val="28"/>
          <w:szCs w:val="28"/>
        </w:rPr>
        <w:t>го края. Основными элементами современной поверхности в пределах района являются Приобское плато, долина реки Оби, Каменский увал.</w:t>
      </w:r>
    </w:p>
    <w:p w:rsidR="00450673" w:rsidRPr="00450673" w:rsidRDefault="00450673" w:rsidP="00450673">
      <w:pPr>
        <w:spacing w:after="0" w:line="240" w:lineRule="auto"/>
        <w:ind w:firstLine="567"/>
        <w:jc w:val="both"/>
        <w:rPr>
          <w:rFonts w:ascii="Times New Roman" w:hAnsi="Times New Roman" w:cs="Times New Roman"/>
          <w:color w:val="000000"/>
          <w:sz w:val="28"/>
          <w:szCs w:val="28"/>
        </w:rPr>
      </w:pPr>
      <w:r w:rsidRPr="00450673">
        <w:rPr>
          <w:rFonts w:ascii="Times New Roman" w:hAnsi="Times New Roman" w:cs="Times New Roman"/>
          <w:color w:val="000000"/>
          <w:sz w:val="28"/>
          <w:szCs w:val="28"/>
        </w:rPr>
        <w:t xml:space="preserve">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 </w:t>
      </w:r>
      <w:r w:rsidRPr="00450673">
        <w:rPr>
          <w:rFonts w:ascii="Times New Roman" w:hAnsi="Times New Roman" w:cs="Times New Roman"/>
          <w:color w:val="000000"/>
          <w:sz w:val="28"/>
          <w:szCs w:val="28"/>
        </w:rPr>
        <w:lastRenderedPageBreak/>
        <w:t>встречаются довольно многочисленные западины. Водораздельные повер</w:t>
      </w:r>
      <w:r w:rsidRPr="00450673">
        <w:rPr>
          <w:rFonts w:ascii="Times New Roman" w:hAnsi="Times New Roman" w:cs="Times New Roman"/>
          <w:color w:val="000000"/>
          <w:sz w:val="28"/>
          <w:szCs w:val="28"/>
        </w:rPr>
        <w:t>х</w:t>
      </w:r>
      <w:r w:rsidRPr="00450673">
        <w:rPr>
          <w:rFonts w:ascii="Times New Roman" w:hAnsi="Times New Roman" w:cs="Times New Roman"/>
          <w:color w:val="000000"/>
          <w:sz w:val="28"/>
          <w:szCs w:val="28"/>
        </w:rPr>
        <w:t>ности плато имеют плоский, слабоволнистый характер, с углами уклона п</w:t>
      </w:r>
      <w:r w:rsidRPr="00450673">
        <w:rPr>
          <w:rFonts w:ascii="Times New Roman" w:hAnsi="Times New Roman" w:cs="Times New Roman"/>
          <w:color w:val="000000"/>
          <w:sz w:val="28"/>
          <w:szCs w:val="28"/>
        </w:rPr>
        <w:t>о</w:t>
      </w:r>
      <w:r w:rsidRPr="00450673">
        <w:rPr>
          <w:rFonts w:ascii="Times New Roman" w:hAnsi="Times New Roman" w:cs="Times New Roman"/>
          <w:color w:val="000000"/>
          <w:sz w:val="28"/>
          <w:szCs w:val="28"/>
        </w:rPr>
        <w:t xml:space="preserve">верхности менее 0,5°. В районе Камня-на-Оби склон имеет пологий уклон поверхности, спускаясь в юго-восточном направлении к реке Оби. </w:t>
      </w:r>
    </w:p>
    <w:p w:rsidR="00450673" w:rsidRPr="00450673" w:rsidRDefault="00450673" w:rsidP="00450673">
      <w:pPr>
        <w:spacing w:after="0" w:line="240" w:lineRule="auto"/>
        <w:ind w:firstLine="567"/>
        <w:jc w:val="both"/>
        <w:rPr>
          <w:rFonts w:ascii="Times New Roman" w:hAnsi="Times New Roman" w:cs="Times New Roman"/>
          <w:color w:val="000000"/>
          <w:sz w:val="28"/>
          <w:szCs w:val="28"/>
        </w:rPr>
      </w:pPr>
      <w:r w:rsidRPr="00450673">
        <w:rPr>
          <w:rFonts w:ascii="Times New Roman" w:hAnsi="Times New Roman" w:cs="Times New Roman"/>
          <w:color w:val="000000"/>
          <w:sz w:val="28"/>
          <w:szCs w:val="28"/>
        </w:rPr>
        <w:t>Центральная часть района сильно расчленена и входит в северо-восточный район Приобского плата. Для этой части района характерны гл</w:t>
      </w:r>
      <w:r w:rsidRPr="00450673">
        <w:rPr>
          <w:rFonts w:ascii="Times New Roman" w:hAnsi="Times New Roman" w:cs="Times New Roman"/>
          <w:color w:val="000000"/>
          <w:sz w:val="28"/>
          <w:szCs w:val="28"/>
        </w:rPr>
        <w:t>у</w:t>
      </w:r>
      <w:r w:rsidRPr="00450673">
        <w:rPr>
          <w:rFonts w:ascii="Times New Roman" w:hAnsi="Times New Roman" w:cs="Times New Roman"/>
          <w:color w:val="000000"/>
          <w:sz w:val="28"/>
          <w:szCs w:val="28"/>
        </w:rPr>
        <w:t>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 30 м. В связи с условиями рельефа здесь особе</w:t>
      </w:r>
      <w:r w:rsidRPr="00450673">
        <w:rPr>
          <w:rFonts w:ascii="Times New Roman" w:hAnsi="Times New Roman" w:cs="Times New Roman"/>
          <w:color w:val="000000"/>
          <w:sz w:val="28"/>
          <w:szCs w:val="28"/>
        </w:rPr>
        <w:t>н</w:t>
      </w:r>
      <w:r w:rsidRPr="00450673">
        <w:rPr>
          <w:rFonts w:ascii="Times New Roman" w:hAnsi="Times New Roman" w:cs="Times New Roman"/>
          <w:color w:val="000000"/>
          <w:sz w:val="28"/>
          <w:szCs w:val="28"/>
        </w:rPr>
        <w:t>но выраженные линии почвенного смыва.</w:t>
      </w:r>
    </w:p>
    <w:p w:rsidR="00450673" w:rsidRPr="00450673" w:rsidRDefault="007D1E62" w:rsidP="00450673">
      <w:pPr>
        <w:spacing w:after="0" w:line="240" w:lineRule="auto"/>
        <w:ind w:firstLine="567"/>
        <w:jc w:val="both"/>
        <w:rPr>
          <w:rFonts w:ascii="Times New Roman" w:hAnsi="Times New Roman" w:cs="Times New Roman"/>
          <w:color w:val="000000"/>
          <w:sz w:val="28"/>
          <w:szCs w:val="28"/>
        </w:rPr>
      </w:pPr>
      <w:r w:rsidRPr="00FD745E">
        <w:rPr>
          <w:rFonts w:ascii="Times New Roman" w:hAnsi="Times New Roman" w:cs="Times New Roman"/>
          <w:b/>
          <w:sz w:val="28"/>
          <w:szCs w:val="28"/>
        </w:rPr>
        <w:t>Гидрография</w:t>
      </w:r>
      <w:r w:rsidRPr="005254C7">
        <w:rPr>
          <w:rFonts w:ascii="Times New Roman" w:hAnsi="Times New Roman" w:cs="Times New Roman"/>
          <w:bCs/>
          <w:sz w:val="28"/>
          <w:szCs w:val="28"/>
        </w:rPr>
        <w:t>.</w:t>
      </w:r>
      <w:r w:rsidR="005254C7">
        <w:rPr>
          <w:rFonts w:ascii="Times New Roman" w:hAnsi="Times New Roman" w:cs="Times New Roman"/>
          <w:bCs/>
          <w:sz w:val="28"/>
          <w:szCs w:val="28"/>
        </w:rPr>
        <w:t xml:space="preserve"> </w:t>
      </w:r>
      <w:r w:rsidR="00450673" w:rsidRPr="00450673">
        <w:rPr>
          <w:rFonts w:ascii="Times New Roman" w:hAnsi="Times New Roman" w:cs="Times New Roman"/>
          <w:color w:val="000000"/>
          <w:sz w:val="28"/>
          <w:szCs w:val="28"/>
        </w:rPr>
        <w:t xml:space="preserve">Гидрологическая сеть на территории Каменского района представлена рекой Обью и ее притоками. </w:t>
      </w:r>
    </w:p>
    <w:p w:rsidR="00450673" w:rsidRDefault="00450673" w:rsidP="00450673">
      <w:pPr>
        <w:spacing w:after="0" w:line="240" w:lineRule="auto"/>
        <w:ind w:firstLine="567"/>
        <w:jc w:val="both"/>
        <w:rPr>
          <w:rFonts w:ascii="Times New Roman" w:hAnsi="Times New Roman" w:cs="Times New Roman"/>
          <w:color w:val="000000"/>
          <w:sz w:val="28"/>
          <w:szCs w:val="28"/>
        </w:rPr>
      </w:pPr>
      <w:r w:rsidRPr="00450673">
        <w:rPr>
          <w:rFonts w:ascii="Times New Roman" w:hAnsi="Times New Roman" w:cs="Times New Roman"/>
          <w:color w:val="000000"/>
          <w:sz w:val="28"/>
          <w:szCs w:val="28"/>
        </w:rPr>
        <w:t xml:space="preserve">На территории расположены 374 озер. Наиболее крупные озера Горькое, </w:t>
      </w:r>
      <w:proofErr w:type="spellStart"/>
      <w:r w:rsidRPr="00450673">
        <w:rPr>
          <w:rFonts w:ascii="Times New Roman" w:hAnsi="Times New Roman" w:cs="Times New Roman"/>
          <w:color w:val="000000"/>
          <w:sz w:val="28"/>
          <w:szCs w:val="28"/>
        </w:rPr>
        <w:t>Ветрено-Телеутское</w:t>
      </w:r>
      <w:proofErr w:type="spellEnd"/>
      <w:r w:rsidRPr="00450673">
        <w:rPr>
          <w:rFonts w:ascii="Times New Roman" w:hAnsi="Times New Roman" w:cs="Times New Roman"/>
          <w:color w:val="000000"/>
          <w:sz w:val="28"/>
          <w:szCs w:val="28"/>
        </w:rPr>
        <w:t xml:space="preserve">, Долгое, Барсучье, </w:t>
      </w:r>
      <w:proofErr w:type="spellStart"/>
      <w:r w:rsidRPr="00450673">
        <w:rPr>
          <w:rFonts w:ascii="Times New Roman" w:hAnsi="Times New Roman" w:cs="Times New Roman"/>
          <w:color w:val="000000"/>
          <w:sz w:val="28"/>
          <w:szCs w:val="28"/>
        </w:rPr>
        <w:t>Гоноховское</w:t>
      </w:r>
      <w:proofErr w:type="spellEnd"/>
      <w:r w:rsidRPr="00450673">
        <w:rPr>
          <w:rFonts w:ascii="Times New Roman" w:hAnsi="Times New Roman" w:cs="Times New Roman"/>
          <w:color w:val="000000"/>
          <w:sz w:val="28"/>
          <w:szCs w:val="28"/>
        </w:rPr>
        <w:t>, Камышное, Широкое, проходит Кулундинский магистральный канал.</w:t>
      </w:r>
    </w:p>
    <w:p w:rsidR="004156DB" w:rsidRPr="004156DB" w:rsidRDefault="00083E82" w:rsidP="004156DB">
      <w:pPr>
        <w:spacing w:after="0" w:line="240" w:lineRule="auto"/>
        <w:ind w:firstLine="567"/>
        <w:jc w:val="both"/>
        <w:rPr>
          <w:rFonts w:ascii="Times New Roman" w:hAnsi="Times New Roman" w:cs="Times New Roman"/>
          <w:color w:val="000000"/>
          <w:sz w:val="28"/>
          <w:szCs w:val="28"/>
        </w:rPr>
      </w:pPr>
      <w:r w:rsidRPr="005254C7">
        <w:rPr>
          <w:rFonts w:ascii="Times New Roman" w:hAnsi="Times New Roman" w:cs="Times New Roman"/>
          <w:bCs/>
          <w:sz w:val="28"/>
          <w:szCs w:val="28"/>
        </w:rPr>
        <w:t>Почвы и почвообразующие породы.</w:t>
      </w:r>
      <w:bookmarkStart w:id="23" w:name="_Toc81553221"/>
      <w:r w:rsidR="003A354D" w:rsidRPr="005254C7">
        <w:rPr>
          <w:rFonts w:ascii="Times New Roman" w:hAnsi="Times New Roman" w:cs="Times New Roman"/>
          <w:bCs/>
          <w:sz w:val="28"/>
          <w:szCs w:val="28"/>
        </w:rPr>
        <w:t xml:space="preserve"> </w:t>
      </w:r>
      <w:r w:rsidR="004156DB" w:rsidRPr="004156DB">
        <w:rPr>
          <w:rFonts w:ascii="Times New Roman" w:hAnsi="Times New Roman" w:cs="Times New Roman"/>
          <w:color w:val="000000"/>
          <w:sz w:val="28"/>
          <w:szCs w:val="28"/>
        </w:rPr>
        <w:t xml:space="preserve">Почвенный покров МО </w:t>
      </w:r>
      <w:proofErr w:type="spellStart"/>
      <w:r w:rsidR="004156DB" w:rsidRPr="004156DB">
        <w:rPr>
          <w:rFonts w:ascii="Times New Roman" w:hAnsi="Times New Roman" w:cs="Times New Roman"/>
          <w:color w:val="000000"/>
          <w:sz w:val="28"/>
          <w:szCs w:val="28"/>
        </w:rPr>
        <w:t>Гонохо</w:t>
      </w:r>
      <w:r w:rsidR="004156DB" w:rsidRPr="004156DB">
        <w:rPr>
          <w:rFonts w:ascii="Times New Roman" w:hAnsi="Times New Roman" w:cs="Times New Roman"/>
          <w:color w:val="000000"/>
          <w:sz w:val="28"/>
          <w:szCs w:val="28"/>
        </w:rPr>
        <w:t>в</w:t>
      </w:r>
      <w:r w:rsidR="004156DB" w:rsidRPr="004156DB">
        <w:rPr>
          <w:rFonts w:ascii="Times New Roman" w:hAnsi="Times New Roman" w:cs="Times New Roman"/>
          <w:color w:val="000000"/>
          <w:sz w:val="28"/>
          <w:szCs w:val="28"/>
        </w:rPr>
        <w:t>ский</w:t>
      </w:r>
      <w:proofErr w:type="spellEnd"/>
      <w:r w:rsidR="004156DB" w:rsidRPr="004156DB">
        <w:rPr>
          <w:rFonts w:ascii="Times New Roman" w:hAnsi="Times New Roman" w:cs="Times New Roman"/>
          <w:color w:val="000000"/>
          <w:sz w:val="28"/>
          <w:szCs w:val="28"/>
        </w:rPr>
        <w:t xml:space="preserve"> сельсовет, как и Каменского района весьма разнообразен, представлен тринадцатью типами почв, среди которых преобладают черноземы, серые лесные и каштановые почвы.</w:t>
      </w:r>
    </w:p>
    <w:p w:rsidR="00206FAA" w:rsidRDefault="004156DB" w:rsidP="004156DB">
      <w:pPr>
        <w:spacing w:after="0" w:line="240" w:lineRule="auto"/>
        <w:ind w:firstLine="567"/>
        <w:jc w:val="both"/>
        <w:rPr>
          <w:rFonts w:ascii="Times New Roman" w:hAnsi="Times New Roman" w:cs="Times New Roman"/>
          <w:color w:val="000000"/>
          <w:sz w:val="28"/>
          <w:szCs w:val="28"/>
        </w:rPr>
      </w:pPr>
      <w:r w:rsidRPr="004156DB">
        <w:rPr>
          <w:rFonts w:ascii="Times New Roman" w:hAnsi="Times New Roman" w:cs="Times New Roman"/>
          <w:color w:val="000000"/>
          <w:sz w:val="28"/>
          <w:szCs w:val="28"/>
        </w:rPr>
        <w:t>Около половины пахотных земель имеют обеспеченность фосфором, третья часть ниже среднего обеспечена калием, почти повсеместно растения нуждаются в азотных удобрениях и недостаточно обеспечены цинком, серой, кобальтом и молибденом.</w:t>
      </w:r>
    </w:p>
    <w:p w:rsidR="008E32AD" w:rsidRDefault="008E32AD" w:rsidP="004156DB">
      <w:pPr>
        <w:spacing w:after="0" w:line="240" w:lineRule="auto"/>
        <w:ind w:firstLine="567"/>
        <w:jc w:val="both"/>
        <w:rPr>
          <w:rFonts w:ascii="Times New Roman" w:hAnsi="Times New Roman" w:cs="Times New Roman"/>
          <w:color w:val="000000"/>
          <w:sz w:val="28"/>
          <w:szCs w:val="28"/>
        </w:rPr>
      </w:pPr>
      <w:r w:rsidRPr="00FD745E">
        <w:rPr>
          <w:rFonts w:ascii="Times New Roman" w:hAnsi="Times New Roman" w:cs="Times New Roman"/>
          <w:b/>
          <w:bCs/>
          <w:color w:val="000000"/>
          <w:sz w:val="28"/>
          <w:szCs w:val="28"/>
        </w:rPr>
        <w:t>Геологическое строение района</w:t>
      </w:r>
      <w:r>
        <w:rPr>
          <w:rFonts w:ascii="Times New Roman" w:hAnsi="Times New Roman" w:cs="Times New Roman"/>
          <w:color w:val="000000"/>
          <w:sz w:val="28"/>
          <w:szCs w:val="28"/>
        </w:rPr>
        <w:t>.</w:t>
      </w:r>
    </w:p>
    <w:p w:rsidR="008E32AD" w:rsidRDefault="008E32AD"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геологическом строении принимают участие отложения </w:t>
      </w:r>
      <w:proofErr w:type="spellStart"/>
      <w:r>
        <w:rPr>
          <w:rFonts w:ascii="Times New Roman" w:hAnsi="Times New Roman" w:cs="Times New Roman"/>
          <w:color w:val="000000"/>
          <w:sz w:val="28"/>
          <w:szCs w:val="28"/>
        </w:rPr>
        <w:t>кемброорд</w:t>
      </w:r>
      <w:r>
        <w:rPr>
          <w:rFonts w:ascii="Times New Roman" w:hAnsi="Times New Roman" w:cs="Times New Roman"/>
          <w:color w:val="000000"/>
          <w:sz w:val="28"/>
          <w:szCs w:val="28"/>
        </w:rPr>
        <w:t>о</w:t>
      </w:r>
      <w:r>
        <w:rPr>
          <w:rFonts w:ascii="Times New Roman" w:hAnsi="Times New Roman" w:cs="Times New Roman"/>
          <w:color w:val="000000"/>
          <w:sz w:val="28"/>
          <w:szCs w:val="28"/>
        </w:rPr>
        <w:t>викской</w:t>
      </w:r>
      <w:proofErr w:type="spellEnd"/>
      <w:r>
        <w:rPr>
          <w:rFonts w:ascii="Times New Roman" w:hAnsi="Times New Roman" w:cs="Times New Roman"/>
          <w:color w:val="000000"/>
          <w:sz w:val="28"/>
          <w:szCs w:val="28"/>
        </w:rPr>
        <w:t>, девонской, каменно-пермской систем, погребенных над мощной толщей мезозойско-кайнозойских осадков, мощность которых до 400-500 м.</w:t>
      </w:r>
    </w:p>
    <w:p w:rsidR="008E32AD" w:rsidRDefault="008E32AD"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Палеозойские породы выходят на поверхность в виде редких одиночных небольших выходов на правобережье р.Оби.</w:t>
      </w:r>
    </w:p>
    <w:p w:rsidR="008E32AD" w:rsidRDefault="008E32AD"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Верхний кембрий-нижний ордовик. Нижнепалеозойские отложения о</w:t>
      </w:r>
      <w:r>
        <w:rPr>
          <w:rFonts w:ascii="Times New Roman" w:hAnsi="Times New Roman" w:cs="Times New Roman"/>
          <w:color w:val="000000"/>
          <w:sz w:val="28"/>
          <w:szCs w:val="28"/>
        </w:rPr>
        <w:t>б</w:t>
      </w:r>
      <w:r>
        <w:rPr>
          <w:rFonts w:ascii="Times New Roman" w:hAnsi="Times New Roman" w:cs="Times New Roman"/>
          <w:color w:val="000000"/>
          <w:sz w:val="28"/>
          <w:szCs w:val="28"/>
        </w:rPr>
        <w:t xml:space="preserve">нажаются на территории листа в излучине р. Оби, </w:t>
      </w:r>
      <w:r w:rsidR="00C42609">
        <w:rPr>
          <w:rFonts w:ascii="Times New Roman" w:hAnsi="Times New Roman" w:cs="Times New Roman"/>
          <w:color w:val="000000"/>
          <w:sz w:val="28"/>
          <w:szCs w:val="28"/>
        </w:rPr>
        <w:t>представлены</w:t>
      </w:r>
      <w:r>
        <w:rPr>
          <w:rFonts w:ascii="Times New Roman" w:hAnsi="Times New Roman" w:cs="Times New Roman"/>
          <w:color w:val="000000"/>
          <w:sz w:val="28"/>
          <w:szCs w:val="28"/>
        </w:rPr>
        <w:t xml:space="preserve"> </w:t>
      </w:r>
      <w:r w:rsidR="00C42609">
        <w:rPr>
          <w:rFonts w:ascii="Times New Roman" w:hAnsi="Times New Roman" w:cs="Times New Roman"/>
          <w:color w:val="000000"/>
          <w:sz w:val="28"/>
          <w:szCs w:val="28"/>
        </w:rPr>
        <w:t>преимущ</w:t>
      </w:r>
      <w:r w:rsidR="00C42609">
        <w:rPr>
          <w:rFonts w:ascii="Times New Roman" w:hAnsi="Times New Roman" w:cs="Times New Roman"/>
          <w:color w:val="000000"/>
          <w:sz w:val="28"/>
          <w:szCs w:val="28"/>
        </w:rPr>
        <w:t>е</w:t>
      </w:r>
      <w:r w:rsidR="00C42609">
        <w:rPr>
          <w:rFonts w:ascii="Times New Roman" w:hAnsi="Times New Roman" w:cs="Times New Roman"/>
          <w:color w:val="000000"/>
          <w:sz w:val="28"/>
          <w:szCs w:val="28"/>
        </w:rPr>
        <w:t>ственно</w:t>
      </w:r>
      <w:r>
        <w:rPr>
          <w:rFonts w:ascii="Times New Roman" w:hAnsi="Times New Roman" w:cs="Times New Roman"/>
          <w:color w:val="000000"/>
          <w:sz w:val="28"/>
          <w:szCs w:val="28"/>
        </w:rPr>
        <w:t xml:space="preserve"> метаморфизованными </w:t>
      </w:r>
      <w:proofErr w:type="spellStart"/>
      <w:r>
        <w:rPr>
          <w:rFonts w:ascii="Times New Roman" w:hAnsi="Times New Roman" w:cs="Times New Roman"/>
          <w:color w:val="000000"/>
          <w:sz w:val="28"/>
          <w:szCs w:val="28"/>
        </w:rPr>
        <w:t>хлоритизированными</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серицитизированными</w:t>
      </w:r>
      <w:proofErr w:type="spellEnd"/>
      <w:r>
        <w:rPr>
          <w:rFonts w:ascii="Times New Roman" w:hAnsi="Times New Roman" w:cs="Times New Roman"/>
          <w:color w:val="000000"/>
          <w:sz w:val="28"/>
          <w:szCs w:val="28"/>
        </w:rPr>
        <w:t xml:space="preserve"> сланцами и песчаниками зеленовато-серого, зеленого, фиолетового ц</w:t>
      </w:r>
      <w:r w:rsidR="00C42609">
        <w:rPr>
          <w:rFonts w:ascii="Times New Roman" w:hAnsi="Times New Roman" w:cs="Times New Roman"/>
          <w:color w:val="000000"/>
          <w:sz w:val="28"/>
          <w:szCs w:val="28"/>
        </w:rPr>
        <w:t>в</w:t>
      </w:r>
      <w:r>
        <w:rPr>
          <w:rFonts w:ascii="Times New Roman" w:hAnsi="Times New Roman" w:cs="Times New Roman"/>
          <w:color w:val="000000"/>
          <w:sz w:val="28"/>
          <w:szCs w:val="28"/>
        </w:rPr>
        <w:t>ета, разбитые жилами кварца. Среди сланцев и песчаников – прослои тонко-сланцеватых серых, серовато-белых</w:t>
      </w:r>
      <w:r w:rsidR="00C42609">
        <w:rPr>
          <w:rFonts w:ascii="Times New Roman" w:hAnsi="Times New Roman" w:cs="Times New Roman"/>
          <w:color w:val="000000"/>
          <w:sz w:val="28"/>
          <w:szCs w:val="28"/>
        </w:rPr>
        <w:t xml:space="preserve"> мраморов, иногда с линзами белых и б</w:t>
      </w:r>
      <w:r w:rsidR="00C42609">
        <w:rPr>
          <w:rFonts w:ascii="Times New Roman" w:hAnsi="Times New Roman" w:cs="Times New Roman"/>
          <w:color w:val="000000"/>
          <w:sz w:val="28"/>
          <w:szCs w:val="28"/>
        </w:rPr>
        <w:t>е</w:t>
      </w:r>
      <w:r w:rsidR="00C42609">
        <w:rPr>
          <w:rFonts w:ascii="Times New Roman" w:hAnsi="Times New Roman" w:cs="Times New Roman"/>
          <w:color w:val="000000"/>
          <w:sz w:val="28"/>
          <w:szCs w:val="28"/>
        </w:rPr>
        <w:t>ловато-розовых крупнокристаллических известняков мощностью от нескол</w:t>
      </w:r>
      <w:r w:rsidR="00C42609">
        <w:rPr>
          <w:rFonts w:ascii="Times New Roman" w:hAnsi="Times New Roman" w:cs="Times New Roman"/>
          <w:color w:val="000000"/>
          <w:sz w:val="28"/>
          <w:szCs w:val="28"/>
        </w:rPr>
        <w:t>ь</w:t>
      </w:r>
      <w:r w:rsidR="00C42609">
        <w:rPr>
          <w:rFonts w:ascii="Times New Roman" w:hAnsi="Times New Roman" w:cs="Times New Roman"/>
          <w:color w:val="000000"/>
          <w:sz w:val="28"/>
          <w:szCs w:val="28"/>
        </w:rPr>
        <w:t>ких до 200-300 м.</w:t>
      </w:r>
    </w:p>
    <w:p w:rsidR="008E32AD" w:rsidRDefault="00C42609"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Песчаники слагают основную массу пород, это преимущественно серые и зеленовато-серые породы мелкозернистой структуры, часто </w:t>
      </w:r>
      <w:proofErr w:type="spellStart"/>
      <w:r>
        <w:rPr>
          <w:rFonts w:ascii="Times New Roman" w:hAnsi="Times New Roman" w:cs="Times New Roman"/>
          <w:color w:val="000000"/>
          <w:sz w:val="28"/>
          <w:szCs w:val="28"/>
        </w:rPr>
        <w:t>тонко-рассланцованны</w:t>
      </w:r>
      <w:proofErr w:type="spellEnd"/>
      <w:r>
        <w:rPr>
          <w:rFonts w:ascii="Times New Roman" w:hAnsi="Times New Roman" w:cs="Times New Roman"/>
          <w:color w:val="000000"/>
          <w:sz w:val="28"/>
          <w:szCs w:val="28"/>
        </w:rPr>
        <w:t>, ритмически перемешивающиеся с глинистыми сланцами различных цветов.</w:t>
      </w:r>
    </w:p>
    <w:p w:rsidR="00C42609" w:rsidRDefault="00C42609"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Средний отдел. </w:t>
      </w:r>
      <w:proofErr w:type="spellStart"/>
      <w:r>
        <w:rPr>
          <w:rFonts w:ascii="Times New Roman" w:hAnsi="Times New Roman" w:cs="Times New Roman"/>
          <w:color w:val="000000"/>
          <w:sz w:val="28"/>
          <w:szCs w:val="28"/>
        </w:rPr>
        <w:t>Буготакская</w:t>
      </w:r>
      <w:proofErr w:type="spellEnd"/>
      <w:r>
        <w:rPr>
          <w:rFonts w:ascii="Times New Roman" w:hAnsi="Times New Roman" w:cs="Times New Roman"/>
          <w:color w:val="000000"/>
          <w:sz w:val="28"/>
          <w:szCs w:val="28"/>
        </w:rPr>
        <w:t xml:space="preserve"> свита имеет пестрый литологический с</w:t>
      </w:r>
      <w:r>
        <w:rPr>
          <w:rFonts w:ascii="Times New Roman" w:hAnsi="Times New Roman" w:cs="Times New Roman"/>
          <w:color w:val="000000"/>
          <w:sz w:val="28"/>
          <w:szCs w:val="28"/>
        </w:rPr>
        <w:t>о</w:t>
      </w:r>
      <w:r>
        <w:rPr>
          <w:rFonts w:ascii="Times New Roman" w:hAnsi="Times New Roman" w:cs="Times New Roman"/>
          <w:color w:val="000000"/>
          <w:sz w:val="28"/>
          <w:szCs w:val="28"/>
        </w:rPr>
        <w:t xml:space="preserve">став, представлена цикличной серией осадочных пород конгломератов, </w:t>
      </w:r>
      <w:proofErr w:type="spellStart"/>
      <w:r>
        <w:rPr>
          <w:rFonts w:ascii="Times New Roman" w:hAnsi="Times New Roman" w:cs="Times New Roman"/>
          <w:color w:val="000000"/>
          <w:sz w:val="28"/>
          <w:szCs w:val="28"/>
        </w:rPr>
        <w:t>кон</w:t>
      </w:r>
      <w:r>
        <w:rPr>
          <w:rFonts w:ascii="Times New Roman" w:hAnsi="Times New Roman" w:cs="Times New Roman"/>
          <w:color w:val="000000"/>
          <w:sz w:val="28"/>
          <w:szCs w:val="28"/>
        </w:rPr>
        <w:t>г</w:t>
      </w:r>
      <w:r>
        <w:rPr>
          <w:rFonts w:ascii="Times New Roman" w:hAnsi="Times New Roman" w:cs="Times New Roman"/>
          <w:color w:val="000000"/>
          <w:sz w:val="28"/>
          <w:szCs w:val="28"/>
        </w:rPr>
        <w:t>ломеративных</w:t>
      </w:r>
      <w:proofErr w:type="spellEnd"/>
      <w:r>
        <w:rPr>
          <w:rFonts w:ascii="Times New Roman" w:hAnsi="Times New Roman" w:cs="Times New Roman"/>
          <w:color w:val="000000"/>
          <w:sz w:val="28"/>
          <w:szCs w:val="28"/>
        </w:rPr>
        <w:t xml:space="preserve"> песчаников, черных и серых глинистых сланцев, белых и</w:t>
      </w:r>
      <w:r>
        <w:rPr>
          <w:rFonts w:ascii="Times New Roman" w:hAnsi="Times New Roman" w:cs="Times New Roman"/>
          <w:color w:val="000000"/>
          <w:sz w:val="28"/>
          <w:szCs w:val="28"/>
        </w:rPr>
        <w:t>з</w:t>
      </w:r>
      <w:r>
        <w:rPr>
          <w:rFonts w:ascii="Times New Roman" w:hAnsi="Times New Roman" w:cs="Times New Roman"/>
          <w:color w:val="000000"/>
          <w:sz w:val="28"/>
          <w:szCs w:val="28"/>
        </w:rPr>
        <w:lastRenderedPageBreak/>
        <w:t>вестняков. В значительном количестве присутствуют эффузивные породы среднего и кисловатого состава.</w:t>
      </w:r>
    </w:p>
    <w:p w:rsidR="00C42609" w:rsidRDefault="00C42609" w:rsidP="004156DB">
      <w:pPr>
        <w:spacing w:after="0" w:line="240" w:lineRule="auto"/>
        <w:ind w:firstLine="567"/>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Пачинская</w:t>
      </w:r>
      <w:proofErr w:type="spellEnd"/>
      <w:r>
        <w:rPr>
          <w:rFonts w:ascii="Times New Roman" w:hAnsi="Times New Roman" w:cs="Times New Roman"/>
          <w:color w:val="000000"/>
          <w:sz w:val="28"/>
          <w:szCs w:val="28"/>
        </w:rPr>
        <w:t xml:space="preserve"> свита – отложения этой свиты не обнажаются, они вскрыты многочисленными скважинами, предоставлены существенно осадочными о</w:t>
      </w:r>
      <w:r>
        <w:rPr>
          <w:rFonts w:ascii="Times New Roman" w:hAnsi="Times New Roman" w:cs="Times New Roman"/>
          <w:color w:val="000000"/>
          <w:sz w:val="28"/>
          <w:szCs w:val="28"/>
        </w:rPr>
        <w:t>т</w:t>
      </w:r>
      <w:r>
        <w:rPr>
          <w:rFonts w:ascii="Times New Roman" w:hAnsi="Times New Roman" w:cs="Times New Roman"/>
          <w:color w:val="000000"/>
          <w:sz w:val="28"/>
          <w:szCs w:val="28"/>
        </w:rPr>
        <w:t>ложениями, серыми, зеленовато-серыми, слоистыми глинистыми сланцами, чередующимися с тонкими прослоями глинистых, известково-глинистых песчаников.</w:t>
      </w:r>
    </w:p>
    <w:p w:rsidR="00C42609" w:rsidRDefault="00C42609"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Среди песчано-глинистых пород встречаются прослои и линзы темно-серых мергелистых известняков значительной мощности.</w:t>
      </w:r>
    </w:p>
    <w:p w:rsidR="00C42609" w:rsidRDefault="00C42609"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Осадки </w:t>
      </w:r>
      <w:proofErr w:type="spellStart"/>
      <w:r>
        <w:rPr>
          <w:rFonts w:ascii="Times New Roman" w:hAnsi="Times New Roman" w:cs="Times New Roman"/>
          <w:color w:val="000000"/>
          <w:sz w:val="28"/>
          <w:szCs w:val="28"/>
        </w:rPr>
        <w:t>пачинской</w:t>
      </w:r>
      <w:proofErr w:type="spellEnd"/>
      <w:r>
        <w:rPr>
          <w:rFonts w:ascii="Times New Roman" w:hAnsi="Times New Roman" w:cs="Times New Roman"/>
          <w:color w:val="000000"/>
          <w:sz w:val="28"/>
          <w:szCs w:val="28"/>
        </w:rPr>
        <w:t xml:space="preserve"> свиты собраны в складки северо-восточного прост</w:t>
      </w:r>
      <w:r>
        <w:rPr>
          <w:rFonts w:ascii="Times New Roman" w:hAnsi="Times New Roman" w:cs="Times New Roman"/>
          <w:color w:val="000000"/>
          <w:sz w:val="28"/>
          <w:szCs w:val="28"/>
        </w:rPr>
        <w:t>и</w:t>
      </w:r>
      <w:r>
        <w:rPr>
          <w:rFonts w:ascii="Times New Roman" w:hAnsi="Times New Roman" w:cs="Times New Roman"/>
          <w:color w:val="000000"/>
          <w:sz w:val="28"/>
          <w:szCs w:val="28"/>
        </w:rPr>
        <w:t>рания с изгибом осей и дополнительной складчатостью, мощность свиты не превышает 500-600 м.</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Девонская система</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Средний отдел. Отложения нерасчленённого среднего девона изолир</w:t>
      </w:r>
      <w:r>
        <w:rPr>
          <w:rFonts w:ascii="Times New Roman" w:hAnsi="Times New Roman" w:cs="Times New Roman"/>
          <w:color w:val="000000"/>
          <w:sz w:val="28"/>
          <w:szCs w:val="28"/>
        </w:rPr>
        <w:t>о</w:t>
      </w:r>
      <w:r>
        <w:rPr>
          <w:rFonts w:ascii="Times New Roman" w:hAnsi="Times New Roman" w:cs="Times New Roman"/>
          <w:color w:val="000000"/>
          <w:sz w:val="28"/>
          <w:szCs w:val="28"/>
        </w:rPr>
        <w:t>ваны выходами прослеживающихся вдоль оврагов серыми и темно-серыми известняками, переслаивающимися с песчано-глинистыми сланцами песч</w:t>
      </w:r>
      <w:r>
        <w:rPr>
          <w:rFonts w:ascii="Times New Roman" w:hAnsi="Times New Roman" w:cs="Times New Roman"/>
          <w:color w:val="000000"/>
          <w:sz w:val="28"/>
          <w:szCs w:val="28"/>
        </w:rPr>
        <w:t>а</w:t>
      </w:r>
      <w:r>
        <w:rPr>
          <w:rFonts w:ascii="Times New Roman" w:hAnsi="Times New Roman" w:cs="Times New Roman"/>
          <w:color w:val="000000"/>
          <w:sz w:val="28"/>
          <w:szCs w:val="28"/>
        </w:rPr>
        <w:t xml:space="preserve">никами </w:t>
      </w:r>
      <w:proofErr w:type="spellStart"/>
      <w:r>
        <w:rPr>
          <w:rFonts w:ascii="Times New Roman" w:hAnsi="Times New Roman" w:cs="Times New Roman"/>
          <w:color w:val="000000"/>
          <w:sz w:val="28"/>
          <w:szCs w:val="28"/>
        </w:rPr>
        <w:t>альбитофирами</w:t>
      </w:r>
      <w:proofErr w:type="spellEnd"/>
      <w:r>
        <w:rPr>
          <w:rFonts w:ascii="Times New Roman" w:hAnsi="Times New Roman" w:cs="Times New Roman"/>
          <w:color w:val="000000"/>
          <w:sz w:val="28"/>
          <w:szCs w:val="28"/>
        </w:rPr>
        <w:t xml:space="preserve"> и порфиритами.</w:t>
      </w:r>
    </w:p>
    <w:p w:rsidR="00E7103A" w:rsidRDefault="00E7103A" w:rsidP="004156DB">
      <w:pPr>
        <w:spacing w:after="0" w:line="240" w:lineRule="auto"/>
        <w:ind w:firstLine="567"/>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Укропская</w:t>
      </w:r>
      <w:proofErr w:type="spellEnd"/>
      <w:r>
        <w:rPr>
          <w:rFonts w:ascii="Times New Roman" w:hAnsi="Times New Roman" w:cs="Times New Roman"/>
          <w:color w:val="000000"/>
          <w:sz w:val="28"/>
          <w:szCs w:val="28"/>
        </w:rPr>
        <w:t xml:space="preserve"> свита – отложения представлены песчано-глинистыми сла</w:t>
      </w:r>
      <w:r>
        <w:rPr>
          <w:rFonts w:ascii="Times New Roman" w:hAnsi="Times New Roman" w:cs="Times New Roman"/>
          <w:color w:val="000000"/>
          <w:sz w:val="28"/>
          <w:szCs w:val="28"/>
        </w:rPr>
        <w:t>н</w:t>
      </w:r>
      <w:r>
        <w:rPr>
          <w:rFonts w:ascii="Times New Roman" w:hAnsi="Times New Roman" w:cs="Times New Roman"/>
          <w:color w:val="000000"/>
          <w:sz w:val="28"/>
          <w:szCs w:val="28"/>
        </w:rPr>
        <w:t xml:space="preserve">цами с редкими прослоями песчаников, конгломератов и известняков, темно-серыми известняками, реже встречаются </w:t>
      </w:r>
      <w:proofErr w:type="spellStart"/>
      <w:r>
        <w:rPr>
          <w:rFonts w:ascii="Times New Roman" w:hAnsi="Times New Roman" w:cs="Times New Roman"/>
          <w:color w:val="000000"/>
          <w:sz w:val="28"/>
          <w:szCs w:val="28"/>
        </w:rPr>
        <w:t>конгломеративные</w:t>
      </w:r>
      <w:proofErr w:type="spellEnd"/>
      <w:r>
        <w:rPr>
          <w:rFonts w:ascii="Times New Roman" w:hAnsi="Times New Roman" w:cs="Times New Roman"/>
          <w:color w:val="000000"/>
          <w:sz w:val="28"/>
          <w:szCs w:val="28"/>
        </w:rPr>
        <w:t xml:space="preserve"> песчаники, туфы и порфириты.</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Каменноугольная система</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Нижний отдел – породы представлены известковыми алевролитами с</w:t>
      </w:r>
      <w:r>
        <w:rPr>
          <w:rFonts w:ascii="Times New Roman" w:hAnsi="Times New Roman" w:cs="Times New Roman"/>
          <w:color w:val="000000"/>
          <w:sz w:val="28"/>
          <w:szCs w:val="28"/>
        </w:rPr>
        <w:t>е</w:t>
      </w:r>
      <w:r>
        <w:rPr>
          <w:rFonts w:ascii="Times New Roman" w:hAnsi="Times New Roman" w:cs="Times New Roman"/>
          <w:color w:val="000000"/>
          <w:sz w:val="28"/>
          <w:szCs w:val="28"/>
        </w:rPr>
        <w:t>рого и темно-серого цвета, тонкозернистой структуры.</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Пермская система</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Нижний отдел. </w:t>
      </w:r>
      <w:proofErr w:type="spellStart"/>
      <w:r>
        <w:rPr>
          <w:rFonts w:ascii="Times New Roman" w:hAnsi="Times New Roman" w:cs="Times New Roman"/>
          <w:color w:val="000000"/>
          <w:sz w:val="28"/>
          <w:szCs w:val="28"/>
        </w:rPr>
        <w:t>Нижнепермсике</w:t>
      </w:r>
      <w:proofErr w:type="spellEnd"/>
      <w:r>
        <w:rPr>
          <w:rFonts w:ascii="Times New Roman" w:hAnsi="Times New Roman" w:cs="Times New Roman"/>
          <w:color w:val="000000"/>
          <w:sz w:val="28"/>
          <w:szCs w:val="28"/>
        </w:rPr>
        <w:t xml:space="preserve"> отложения </w:t>
      </w:r>
      <w:proofErr w:type="spellStart"/>
      <w:r>
        <w:rPr>
          <w:rFonts w:ascii="Times New Roman" w:hAnsi="Times New Roman" w:cs="Times New Roman"/>
          <w:color w:val="000000"/>
          <w:sz w:val="28"/>
          <w:szCs w:val="28"/>
        </w:rPr>
        <w:t>предствалены</w:t>
      </w:r>
      <w:proofErr w:type="spellEnd"/>
      <w:r>
        <w:rPr>
          <w:rFonts w:ascii="Times New Roman" w:hAnsi="Times New Roman" w:cs="Times New Roman"/>
          <w:color w:val="000000"/>
          <w:sz w:val="28"/>
          <w:szCs w:val="28"/>
        </w:rPr>
        <w:t xml:space="preserve"> углистыми </w:t>
      </w:r>
      <w:proofErr w:type="spellStart"/>
      <w:r>
        <w:rPr>
          <w:rFonts w:ascii="Times New Roman" w:hAnsi="Times New Roman" w:cs="Times New Roman"/>
          <w:color w:val="000000"/>
          <w:sz w:val="28"/>
          <w:szCs w:val="28"/>
        </w:rPr>
        <w:t>а</w:t>
      </w:r>
      <w:r>
        <w:rPr>
          <w:rFonts w:ascii="Times New Roman" w:hAnsi="Times New Roman" w:cs="Times New Roman"/>
          <w:color w:val="000000"/>
          <w:sz w:val="28"/>
          <w:szCs w:val="28"/>
        </w:rPr>
        <w:t>р</w:t>
      </w:r>
      <w:r>
        <w:rPr>
          <w:rFonts w:ascii="Times New Roman" w:hAnsi="Times New Roman" w:cs="Times New Roman"/>
          <w:color w:val="000000"/>
          <w:sz w:val="28"/>
          <w:szCs w:val="28"/>
        </w:rPr>
        <w:t>гиллиатами</w:t>
      </w:r>
      <w:proofErr w:type="spellEnd"/>
      <w:r>
        <w:rPr>
          <w:rFonts w:ascii="Times New Roman" w:hAnsi="Times New Roman" w:cs="Times New Roman"/>
          <w:color w:val="000000"/>
          <w:sz w:val="28"/>
          <w:szCs w:val="28"/>
        </w:rPr>
        <w:t xml:space="preserve"> с прослойками угля до 12 см и алевролитами </w:t>
      </w:r>
      <w:proofErr w:type="spellStart"/>
      <w:r>
        <w:rPr>
          <w:rFonts w:ascii="Times New Roman" w:hAnsi="Times New Roman" w:cs="Times New Roman"/>
          <w:color w:val="000000"/>
          <w:sz w:val="28"/>
          <w:szCs w:val="28"/>
        </w:rPr>
        <w:t>бутиминоано-глинистыми</w:t>
      </w:r>
      <w:proofErr w:type="spellEnd"/>
      <w:r>
        <w:rPr>
          <w:rFonts w:ascii="Times New Roman" w:hAnsi="Times New Roman" w:cs="Times New Roman"/>
          <w:color w:val="000000"/>
          <w:sz w:val="28"/>
          <w:szCs w:val="28"/>
        </w:rPr>
        <w:t xml:space="preserve"> сланцами.</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Меловая система</w:t>
      </w:r>
    </w:p>
    <w:p w:rsidR="00E7103A" w:rsidRDefault="00E7103A"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Нижний-верхний отделы. </w:t>
      </w:r>
      <w:proofErr w:type="spellStart"/>
      <w:r>
        <w:rPr>
          <w:rFonts w:ascii="Times New Roman" w:hAnsi="Times New Roman" w:cs="Times New Roman"/>
          <w:color w:val="000000"/>
          <w:sz w:val="28"/>
          <w:szCs w:val="28"/>
        </w:rPr>
        <w:t>Леньковская</w:t>
      </w:r>
      <w:proofErr w:type="spellEnd"/>
      <w:r>
        <w:rPr>
          <w:rFonts w:ascii="Times New Roman" w:hAnsi="Times New Roman" w:cs="Times New Roman"/>
          <w:color w:val="000000"/>
          <w:sz w:val="28"/>
          <w:szCs w:val="28"/>
        </w:rPr>
        <w:t xml:space="preserve"> свита – нижне</w:t>
      </w:r>
      <w:r w:rsidR="00116958">
        <w:rPr>
          <w:rFonts w:ascii="Times New Roman" w:hAnsi="Times New Roman" w:cs="Times New Roman"/>
          <w:color w:val="000000"/>
          <w:sz w:val="28"/>
          <w:szCs w:val="28"/>
        </w:rPr>
        <w:t>м</w:t>
      </w:r>
      <w:r>
        <w:rPr>
          <w:rFonts w:ascii="Times New Roman" w:hAnsi="Times New Roman" w:cs="Times New Roman"/>
          <w:color w:val="000000"/>
          <w:sz w:val="28"/>
          <w:szCs w:val="28"/>
        </w:rPr>
        <w:t>еловые отлож</w:t>
      </w:r>
      <w:r>
        <w:rPr>
          <w:rFonts w:ascii="Times New Roman" w:hAnsi="Times New Roman" w:cs="Times New Roman"/>
          <w:color w:val="000000"/>
          <w:sz w:val="28"/>
          <w:szCs w:val="28"/>
        </w:rPr>
        <w:t>е</w:t>
      </w:r>
      <w:r>
        <w:rPr>
          <w:rFonts w:ascii="Times New Roman" w:hAnsi="Times New Roman" w:cs="Times New Roman"/>
          <w:color w:val="000000"/>
          <w:sz w:val="28"/>
          <w:szCs w:val="28"/>
        </w:rPr>
        <w:t xml:space="preserve">ния, </w:t>
      </w:r>
      <w:r w:rsidR="00116958">
        <w:rPr>
          <w:rFonts w:ascii="Times New Roman" w:hAnsi="Times New Roman" w:cs="Times New Roman"/>
          <w:color w:val="000000"/>
          <w:sz w:val="28"/>
          <w:szCs w:val="28"/>
        </w:rPr>
        <w:t>представлены</w:t>
      </w:r>
      <w:r>
        <w:rPr>
          <w:rFonts w:ascii="Times New Roman" w:hAnsi="Times New Roman" w:cs="Times New Roman"/>
          <w:color w:val="000000"/>
          <w:sz w:val="28"/>
          <w:szCs w:val="28"/>
        </w:rPr>
        <w:t xml:space="preserve"> красными, вишнево-красными, охристо-желтыми, сирен</w:t>
      </w:r>
      <w:r>
        <w:rPr>
          <w:rFonts w:ascii="Times New Roman" w:hAnsi="Times New Roman" w:cs="Times New Roman"/>
          <w:color w:val="000000"/>
          <w:sz w:val="28"/>
          <w:szCs w:val="28"/>
        </w:rPr>
        <w:t>е</w:t>
      </w:r>
      <w:r>
        <w:rPr>
          <w:rFonts w:ascii="Times New Roman" w:hAnsi="Times New Roman" w:cs="Times New Roman"/>
          <w:color w:val="000000"/>
          <w:sz w:val="28"/>
          <w:szCs w:val="28"/>
        </w:rPr>
        <w:t xml:space="preserve">выми, сильно </w:t>
      </w:r>
      <w:proofErr w:type="spellStart"/>
      <w:r>
        <w:rPr>
          <w:rFonts w:ascii="Times New Roman" w:hAnsi="Times New Roman" w:cs="Times New Roman"/>
          <w:color w:val="000000"/>
          <w:sz w:val="28"/>
          <w:szCs w:val="28"/>
        </w:rPr>
        <w:t>каолинизированными</w:t>
      </w:r>
      <w:proofErr w:type="spellEnd"/>
      <w:r>
        <w:rPr>
          <w:rFonts w:ascii="Times New Roman" w:hAnsi="Times New Roman" w:cs="Times New Roman"/>
          <w:color w:val="000000"/>
          <w:sz w:val="28"/>
          <w:szCs w:val="28"/>
        </w:rPr>
        <w:t xml:space="preserve"> вязкими глинами, </w:t>
      </w:r>
      <w:proofErr w:type="spellStart"/>
      <w:r>
        <w:rPr>
          <w:rFonts w:ascii="Times New Roman" w:hAnsi="Times New Roman" w:cs="Times New Roman"/>
          <w:color w:val="000000"/>
          <w:sz w:val="28"/>
          <w:szCs w:val="28"/>
        </w:rPr>
        <w:t>аллитами</w:t>
      </w:r>
      <w:proofErr w:type="spellEnd"/>
      <w:r>
        <w:rPr>
          <w:rFonts w:ascii="Times New Roman" w:hAnsi="Times New Roman" w:cs="Times New Roman"/>
          <w:color w:val="000000"/>
          <w:sz w:val="28"/>
          <w:szCs w:val="28"/>
        </w:rPr>
        <w:t xml:space="preserve"> и камен</w:t>
      </w:r>
      <w:r>
        <w:rPr>
          <w:rFonts w:ascii="Times New Roman" w:hAnsi="Times New Roman" w:cs="Times New Roman"/>
          <w:color w:val="000000"/>
          <w:sz w:val="28"/>
          <w:szCs w:val="28"/>
        </w:rPr>
        <w:t>и</w:t>
      </w:r>
      <w:r>
        <w:rPr>
          <w:rFonts w:ascii="Times New Roman" w:hAnsi="Times New Roman" w:cs="Times New Roman"/>
          <w:color w:val="000000"/>
          <w:sz w:val="28"/>
          <w:szCs w:val="28"/>
        </w:rPr>
        <w:t xml:space="preserve">стыми бокситами с прослоями мелкозернистых </w:t>
      </w:r>
      <w:proofErr w:type="spellStart"/>
      <w:r>
        <w:rPr>
          <w:rFonts w:ascii="Times New Roman" w:hAnsi="Times New Roman" w:cs="Times New Roman"/>
          <w:color w:val="000000"/>
          <w:sz w:val="28"/>
          <w:szCs w:val="28"/>
        </w:rPr>
        <w:t>каолинизированных</w:t>
      </w:r>
      <w:proofErr w:type="spellEnd"/>
      <w:r>
        <w:rPr>
          <w:rFonts w:ascii="Times New Roman" w:hAnsi="Times New Roman" w:cs="Times New Roman"/>
          <w:color w:val="000000"/>
          <w:sz w:val="28"/>
          <w:szCs w:val="28"/>
        </w:rPr>
        <w:t xml:space="preserve"> кварц</w:t>
      </w:r>
      <w:r>
        <w:rPr>
          <w:rFonts w:ascii="Times New Roman" w:hAnsi="Times New Roman" w:cs="Times New Roman"/>
          <w:color w:val="000000"/>
          <w:sz w:val="28"/>
          <w:szCs w:val="28"/>
        </w:rPr>
        <w:t>е</w:t>
      </w:r>
      <w:r>
        <w:rPr>
          <w:rFonts w:ascii="Times New Roman" w:hAnsi="Times New Roman" w:cs="Times New Roman"/>
          <w:color w:val="000000"/>
          <w:sz w:val="28"/>
          <w:szCs w:val="28"/>
        </w:rPr>
        <w:t xml:space="preserve">вых песков, залегающих в небольших котловинах, глубоко врезанных </w:t>
      </w:r>
      <w:r w:rsidR="00116958">
        <w:rPr>
          <w:rFonts w:ascii="Times New Roman" w:hAnsi="Times New Roman" w:cs="Times New Roman"/>
          <w:color w:val="000000"/>
          <w:sz w:val="28"/>
          <w:szCs w:val="28"/>
        </w:rPr>
        <w:t>в п</w:t>
      </w:r>
      <w:r w:rsidR="00116958">
        <w:rPr>
          <w:rFonts w:ascii="Times New Roman" w:hAnsi="Times New Roman" w:cs="Times New Roman"/>
          <w:color w:val="000000"/>
          <w:sz w:val="28"/>
          <w:szCs w:val="28"/>
        </w:rPr>
        <w:t>а</w:t>
      </w:r>
      <w:r w:rsidR="00116958">
        <w:rPr>
          <w:rFonts w:ascii="Times New Roman" w:hAnsi="Times New Roman" w:cs="Times New Roman"/>
          <w:color w:val="000000"/>
          <w:sz w:val="28"/>
          <w:szCs w:val="28"/>
        </w:rPr>
        <w:t>леозойский фундамент,</w:t>
      </w:r>
      <w:r>
        <w:rPr>
          <w:rFonts w:ascii="Times New Roman" w:hAnsi="Times New Roman" w:cs="Times New Roman"/>
          <w:color w:val="000000"/>
          <w:sz w:val="28"/>
          <w:szCs w:val="28"/>
        </w:rPr>
        <w:t xml:space="preserve"> и перекрываются мощной толщей кварцево-каолиновых песков с галечниковыми горизонтами верхнемелового возраста.</w:t>
      </w:r>
    </w:p>
    <w:p w:rsidR="00E7103A" w:rsidRPr="005254C7" w:rsidRDefault="00116958" w:rsidP="004156D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Верхний отдел. Сымская свита – осадки залегают с размывом на пор</w:t>
      </w:r>
      <w:r>
        <w:rPr>
          <w:rFonts w:ascii="Times New Roman" w:hAnsi="Times New Roman" w:cs="Times New Roman"/>
          <w:color w:val="000000"/>
          <w:sz w:val="28"/>
          <w:szCs w:val="28"/>
        </w:rPr>
        <w:t>о</w:t>
      </w:r>
      <w:r>
        <w:rPr>
          <w:rFonts w:ascii="Times New Roman" w:hAnsi="Times New Roman" w:cs="Times New Roman"/>
          <w:color w:val="000000"/>
          <w:sz w:val="28"/>
          <w:szCs w:val="28"/>
        </w:rPr>
        <w:t>дах палеозойского фундамента. Отложения приурочены к узким и глубоким</w:t>
      </w:r>
      <w:r w:rsidR="00394587">
        <w:rPr>
          <w:rFonts w:ascii="Times New Roman" w:hAnsi="Times New Roman" w:cs="Times New Roman"/>
          <w:color w:val="000000"/>
          <w:sz w:val="28"/>
          <w:szCs w:val="28"/>
        </w:rPr>
        <w:t xml:space="preserve"> эрозионным долинам, выработанных в палеозойском фундаменте и </w:t>
      </w:r>
      <w:proofErr w:type="spellStart"/>
      <w:r w:rsidR="00394587">
        <w:rPr>
          <w:rFonts w:ascii="Times New Roman" w:hAnsi="Times New Roman" w:cs="Times New Roman"/>
          <w:color w:val="000000"/>
          <w:sz w:val="28"/>
          <w:szCs w:val="28"/>
        </w:rPr>
        <w:t>пре</w:t>
      </w:r>
      <w:r w:rsidR="00394587">
        <w:rPr>
          <w:rFonts w:ascii="Times New Roman" w:hAnsi="Times New Roman" w:cs="Times New Roman"/>
          <w:color w:val="000000"/>
          <w:sz w:val="28"/>
          <w:szCs w:val="28"/>
        </w:rPr>
        <w:t>д</w:t>
      </w:r>
      <w:r w:rsidR="00394587">
        <w:rPr>
          <w:rFonts w:ascii="Times New Roman" w:hAnsi="Times New Roman" w:cs="Times New Roman"/>
          <w:color w:val="000000"/>
          <w:sz w:val="28"/>
          <w:szCs w:val="28"/>
        </w:rPr>
        <w:t>ствалены</w:t>
      </w:r>
      <w:proofErr w:type="spellEnd"/>
      <w:r w:rsidR="00394587">
        <w:rPr>
          <w:rFonts w:ascii="Times New Roman" w:hAnsi="Times New Roman" w:cs="Times New Roman"/>
          <w:color w:val="000000"/>
          <w:sz w:val="28"/>
          <w:szCs w:val="28"/>
        </w:rPr>
        <w:t xml:space="preserve"> преимущественно аллювиальными фациями. Отложения предста</w:t>
      </w:r>
      <w:r w:rsidR="00394587">
        <w:rPr>
          <w:rFonts w:ascii="Times New Roman" w:hAnsi="Times New Roman" w:cs="Times New Roman"/>
          <w:color w:val="000000"/>
          <w:sz w:val="28"/>
          <w:szCs w:val="28"/>
        </w:rPr>
        <w:t>в</w:t>
      </w:r>
      <w:r w:rsidR="00394587">
        <w:rPr>
          <w:rFonts w:ascii="Times New Roman" w:hAnsi="Times New Roman" w:cs="Times New Roman"/>
          <w:color w:val="000000"/>
          <w:sz w:val="28"/>
          <w:szCs w:val="28"/>
        </w:rPr>
        <w:t>лены белыми, светло-серыми, алевритовыми и песчаными глинами, алевр</w:t>
      </w:r>
      <w:r w:rsidR="00394587">
        <w:rPr>
          <w:rFonts w:ascii="Times New Roman" w:hAnsi="Times New Roman" w:cs="Times New Roman"/>
          <w:color w:val="000000"/>
          <w:sz w:val="28"/>
          <w:szCs w:val="28"/>
        </w:rPr>
        <w:t>и</w:t>
      </w:r>
      <w:r w:rsidR="00394587">
        <w:rPr>
          <w:rFonts w:ascii="Times New Roman" w:hAnsi="Times New Roman" w:cs="Times New Roman"/>
          <w:color w:val="000000"/>
          <w:sz w:val="28"/>
          <w:szCs w:val="28"/>
        </w:rPr>
        <w:t xml:space="preserve">тами и светло-серыми, белыми сильно </w:t>
      </w:r>
      <w:proofErr w:type="spellStart"/>
      <w:r w:rsidR="00394587">
        <w:rPr>
          <w:rFonts w:ascii="Times New Roman" w:hAnsi="Times New Roman" w:cs="Times New Roman"/>
          <w:color w:val="000000"/>
          <w:sz w:val="28"/>
          <w:szCs w:val="28"/>
        </w:rPr>
        <w:t>каолинизированными</w:t>
      </w:r>
      <w:proofErr w:type="spellEnd"/>
      <w:r w:rsidR="00394587">
        <w:rPr>
          <w:rFonts w:ascii="Times New Roman" w:hAnsi="Times New Roman" w:cs="Times New Roman"/>
          <w:color w:val="000000"/>
          <w:sz w:val="28"/>
          <w:szCs w:val="28"/>
        </w:rPr>
        <w:t xml:space="preserve"> кварцевыми песками.</w:t>
      </w:r>
    </w:p>
    <w:p w:rsidR="000776D9" w:rsidRPr="005254C7" w:rsidRDefault="000776D9" w:rsidP="005254C7">
      <w:pPr>
        <w:spacing w:after="0" w:line="240" w:lineRule="auto"/>
        <w:ind w:firstLine="567"/>
        <w:jc w:val="both"/>
        <w:rPr>
          <w:rFonts w:ascii="Times New Roman" w:hAnsi="Times New Roman" w:cs="Times New Roman"/>
          <w:sz w:val="28"/>
          <w:szCs w:val="28"/>
        </w:rPr>
      </w:pPr>
      <w:r w:rsidRPr="00732CD2">
        <w:rPr>
          <w:rFonts w:ascii="Times New Roman" w:hAnsi="Times New Roman" w:cs="Times New Roman"/>
          <w:sz w:val="28"/>
          <w:szCs w:val="28"/>
        </w:rPr>
        <w:t>Полезные ископаемые.</w:t>
      </w:r>
      <w:r w:rsidR="003A354D" w:rsidRPr="00732CD2">
        <w:rPr>
          <w:rFonts w:ascii="Times New Roman" w:hAnsi="Times New Roman" w:cs="Times New Roman"/>
          <w:sz w:val="28"/>
          <w:szCs w:val="28"/>
        </w:rPr>
        <w:t xml:space="preserve"> </w:t>
      </w:r>
      <w:r w:rsidR="00330274" w:rsidRPr="00732CD2">
        <w:rPr>
          <w:rFonts w:ascii="Times New Roman" w:hAnsi="Times New Roman" w:cs="Times New Roman"/>
          <w:sz w:val="28"/>
          <w:szCs w:val="28"/>
        </w:rPr>
        <w:t xml:space="preserve">На территории </w:t>
      </w:r>
      <w:proofErr w:type="spellStart"/>
      <w:r w:rsidR="00394587">
        <w:rPr>
          <w:rFonts w:ascii="Times New Roman" w:hAnsi="Times New Roman" w:cs="Times New Roman"/>
          <w:sz w:val="28"/>
          <w:szCs w:val="28"/>
        </w:rPr>
        <w:t>Гоноховского</w:t>
      </w:r>
      <w:proofErr w:type="spellEnd"/>
      <w:r w:rsidR="00394587">
        <w:rPr>
          <w:rFonts w:ascii="Times New Roman" w:hAnsi="Times New Roman" w:cs="Times New Roman"/>
          <w:sz w:val="28"/>
          <w:szCs w:val="28"/>
        </w:rPr>
        <w:t xml:space="preserve"> сельсовета Каме</w:t>
      </w:r>
      <w:r w:rsidR="00394587">
        <w:rPr>
          <w:rFonts w:ascii="Times New Roman" w:hAnsi="Times New Roman" w:cs="Times New Roman"/>
          <w:sz w:val="28"/>
          <w:szCs w:val="28"/>
        </w:rPr>
        <w:t>н</w:t>
      </w:r>
      <w:r w:rsidR="00394587">
        <w:rPr>
          <w:rFonts w:ascii="Times New Roman" w:hAnsi="Times New Roman" w:cs="Times New Roman"/>
          <w:sz w:val="28"/>
          <w:szCs w:val="28"/>
        </w:rPr>
        <w:t xml:space="preserve">ского района Алтайского края согласно Государственным балансам запасов </w:t>
      </w:r>
      <w:r w:rsidR="00394587">
        <w:rPr>
          <w:rFonts w:ascii="Times New Roman" w:hAnsi="Times New Roman" w:cs="Times New Roman"/>
          <w:sz w:val="28"/>
          <w:szCs w:val="28"/>
        </w:rPr>
        <w:lastRenderedPageBreak/>
        <w:t>полезных ископаемых Российской Федерации и Государственным кадастром месторождений и проявлений по состоянию на 01.01.2022 г. Отсутствуют з</w:t>
      </w:r>
      <w:r w:rsidR="00394587">
        <w:rPr>
          <w:rFonts w:ascii="Times New Roman" w:hAnsi="Times New Roman" w:cs="Times New Roman"/>
          <w:sz w:val="28"/>
          <w:szCs w:val="28"/>
        </w:rPr>
        <w:t>а</w:t>
      </w:r>
      <w:r w:rsidR="00394587">
        <w:rPr>
          <w:rFonts w:ascii="Times New Roman" w:hAnsi="Times New Roman" w:cs="Times New Roman"/>
          <w:sz w:val="28"/>
          <w:szCs w:val="28"/>
        </w:rPr>
        <w:t>пасы полезных ископаемых. Действующие лицензии на пользование недрами отсутствуют.</w:t>
      </w:r>
      <w:r w:rsidR="00863B2F" w:rsidRPr="00732CD2">
        <w:rPr>
          <w:rFonts w:ascii="Times New Roman" w:hAnsi="Times New Roman" w:cs="Times New Roman"/>
          <w:sz w:val="28"/>
          <w:szCs w:val="28"/>
        </w:rPr>
        <w:t xml:space="preserve"> (Приложение</w:t>
      </w:r>
      <w:r w:rsidR="00FD3DBB" w:rsidRPr="00732CD2">
        <w:rPr>
          <w:rFonts w:ascii="Times New Roman" w:hAnsi="Times New Roman" w:cs="Times New Roman"/>
          <w:sz w:val="28"/>
          <w:szCs w:val="28"/>
        </w:rPr>
        <w:t>1</w:t>
      </w:r>
      <w:r w:rsidR="00330274" w:rsidRPr="00732CD2">
        <w:rPr>
          <w:rFonts w:ascii="Times New Roman" w:hAnsi="Times New Roman" w:cs="Times New Roman"/>
          <w:sz w:val="28"/>
          <w:szCs w:val="28"/>
        </w:rPr>
        <w:t>.</w:t>
      </w:r>
      <w:r w:rsidR="00FD3DBB" w:rsidRPr="00732CD2">
        <w:rPr>
          <w:rFonts w:ascii="Times New Roman" w:hAnsi="Times New Roman" w:cs="Times New Roman"/>
          <w:sz w:val="28"/>
          <w:szCs w:val="28"/>
        </w:rPr>
        <w:t xml:space="preserve"> Письмо Департамента по недропользованию по Сибирскому Федеральному округу (СИБНЕДРА) №</w:t>
      </w:r>
      <w:r w:rsidR="00732CD2" w:rsidRPr="00732CD2">
        <w:rPr>
          <w:rFonts w:ascii="Times New Roman" w:hAnsi="Times New Roman" w:cs="Times New Roman"/>
          <w:sz w:val="28"/>
          <w:szCs w:val="28"/>
        </w:rPr>
        <w:t>316 от 03.05.2023</w:t>
      </w:r>
      <w:r w:rsidR="00FD3DBB" w:rsidRPr="00732CD2">
        <w:rPr>
          <w:rFonts w:ascii="Times New Roman" w:hAnsi="Times New Roman" w:cs="Times New Roman"/>
          <w:sz w:val="28"/>
          <w:szCs w:val="28"/>
        </w:rPr>
        <w:t>).</w:t>
      </w:r>
    </w:p>
    <w:p w:rsidR="00C94D00" w:rsidRDefault="00C94D00" w:rsidP="000776D9">
      <w:pPr>
        <w:spacing w:after="0" w:line="276" w:lineRule="auto"/>
        <w:ind w:firstLine="567"/>
        <w:jc w:val="both"/>
        <w:rPr>
          <w:rFonts w:ascii="Times New Roman" w:hAnsi="Times New Roman" w:cs="Times New Roman"/>
          <w:sz w:val="24"/>
          <w:szCs w:val="24"/>
        </w:rPr>
      </w:pPr>
    </w:p>
    <w:p w:rsidR="00C94D00" w:rsidRPr="005254C7" w:rsidRDefault="00C94D00" w:rsidP="005254C7">
      <w:pPr>
        <w:pStyle w:val="2"/>
        <w:spacing w:line="240" w:lineRule="auto"/>
        <w:ind w:firstLine="567"/>
        <w:rPr>
          <w:rFonts w:ascii="Times New Roman" w:hAnsi="Times New Roman" w:cs="Times New Roman"/>
          <w:b/>
          <w:color w:val="auto"/>
          <w:sz w:val="28"/>
          <w:szCs w:val="28"/>
        </w:rPr>
      </w:pPr>
      <w:bookmarkStart w:id="24" w:name="_Toc134779347"/>
      <w:r w:rsidRPr="005254C7">
        <w:rPr>
          <w:rFonts w:ascii="Times New Roman" w:hAnsi="Times New Roman" w:cs="Times New Roman"/>
          <w:b/>
          <w:color w:val="auto"/>
          <w:sz w:val="28"/>
          <w:szCs w:val="28"/>
        </w:rPr>
        <w:t>2.3 ОСОБО ОХРАНЯЕМЫЕ ПРИРОДНЫЕ ТЕРРИТОРИИ</w:t>
      </w:r>
      <w:bookmarkEnd w:id="24"/>
      <w:r w:rsidRPr="005254C7">
        <w:rPr>
          <w:rFonts w:ascii="Times New Roman" w:hAnsi="Times New Roman" w:cs="Times New Roman"/>
          <w:b/>
          <w:color w:val="auto"/>
          <w:sz w:val="28"/>
          <w:szCs w:val="28"/>
        </w:rPr>
        <w:t xml:space="preserve"> </w:t>
      </w:r>
    </w:p>
    <w:p w:rsidR="00863B2F" w:rsidRPr="004156DB" w:rsidRDefault="00211FC0" w:rsidP="00BA2582">
      <w:pPr>
        <w:spacing w:after="0" w:line="240" w:lineRule="auto"/>
        <w:ind w:firstLine="567"/>
        <w:jc w:val="both"/>
        <w:rPr>
          <w:rFonts w:ascii="Times New Roman" w:hAnsi="Times New Roman" w:cs="Times New Roman"/>
          <w:color w:val="FF0000"/>
          <w:sz w:val="28"/>
          <w:szCs w:val="28"/>
          <w:shd w:val="clear" w:color="auto" w:fill="FFFFFF"/>
        </w:rPr>
      </w:pPr>
      <w:r w:rsidRPr="00A16CC0">
        <w:rPr>
          <w:rFonts w:ascii="Times New Roman" w:hAnsi="Times New Roman" w:cs="Times New Roman"/>
          <w:sz w:val="28"/>
          <w:szCs w:val="28"/>
          <w:shd w:val="clear" w:color="auto" w:fill="FFFFFF"/>
        </w:rPr>
        <w:t xml:space="preserve">На территории </w:t>
      </w:r>
      <w:proofErr w:type="spellStart"/>
      <w:r w:rsidR="005B5080" w:rsidRPr="00A16CC0">
        <w:rPr>
          <w:rFonts w:ascii="Times New Roman" w:hAnsi="Times New Roman" w:cs="Times New Roman"/>
          <w:sz w:val="28"/>
          <w:szCs w:val="28"/>
          <w:shd w:val="clear" w:color="auto" w:fill="FFFFFF"/>
        </w:rPr>
        <w:t>Гоноховского</w:t>
      </w:r>
      <w:proofErr w:type="spellEnd"/>
      <w:r w:rsidRPr="00A16CC0">
        <w:rPr>
          <w:rFonts w:ascii="Times New Roman" w:hAnsi="Times New Roman" w:cs="Times New Roman"/>
          <w:sz w:val="28"/>
          <w:szCs w:val="28"/>
          <w:shd w:val="clear" w:color="auto" w:fill="FFFFFF"/>
        </w:rPr>
        <w:t xml:space="preserve"> сельсовета</w:t>
      </w:r>
      <w:r w:rsidR="00B337A1">
        <w:rPr>
          <w:rFonts w:ascii="Times New Roman" w:hAnsi="Times New Roman" w:cs="Times New Roman"/>
          <w:sz w:val="28"/>
          <w:szCs w:val="28"/>
          <w:shd w:val="clear" w:color="auto" w:fill="FFFFFF"/>
        </w:rPr>
        <w:t xml:space="preserve"> Каменского района Алтайского края</w:t>
      </w:r>
      <w:r w:rsidR="00A16CC0" w:rsidRPr="00A16CC0">
        <w:rPr>
          <w:rFonts w:ascii="Times New Roman" w:hAnsi="Times New Roman" w:cs="Times New Roman"/>
          <w:sz w:val="28"/>
          <w:szCs w:val="28"/>
          <w:shd w:val="clear" w:color="auto" w:fill="FFFFFF"/>
        </w:rPr>
        <w:t xml:space="preserve"> особо охраняемые природные территории отсутствуют</w:t>
      </w:r>
      <w:r w:rsidR="00863B2F" w:rsidRPr="00A16CC0">
        <w:rPr>
          <w:rFonts w:ascii="Times New Roman" w:hAnsi="Times New Roman" w:cs="Times New Roman"/>
          <w:sz w:val="28"/>
          <w:szCs w:val="28"/>
          <w:shd w:val="clear" w:color="auto" w:fill="FFFFFF"/>
        </w:rPr>
        <w:t>.</w:t>
      </w:r>
      <w:r w:rsidR="0033300C" w:rsidRPr="00A16CC0">
        <w:rPr>
          <w:rFonts w:ascii="Times New Roman" w:hAnsi="Times New Roman" w:cs="Times New Roman"/>
          <w:sz w:val="28"/>
          <w:szCs w:val="28"/>
          <w:shd w:val="clear" w:color="auto" w:fill="FFFFFF"/>
        </w:rPr>
        <w:t xml:space="preserve"> </w:t>
      </w:r>
    </w:p>
    <w:p w:rsidR="00C94D00" w:rsidRPr="005254C7" w:rsidRDefault="00C94D00" w:rsidP="005254C7">
      <w:pPr>
        <w:spacing w:after="0" w:line="240" w:lineRule="auto"/>
        <w:ind w:firstLine="567"/>
        <w:jc w:val="both"/>
        <w:rPr>
          <w:rFonts w:ascii="Times New Roman" w:hAnsi="Times New Roman" w:cs="Times New Roman"/>
          <w:sz w:val="28"/>
          <w:szCs w:val="28"/>
          <w:shd w:val="clear" w:color="auto" w:fill="FFFFFF"/>
        </w:rPr>
      </w:pPr>
    </w:p>
    <w:p w:rsidR="00C94D00" w:rsidRPr="00CD6698" w:rsidRDefault="00C94D00" w:rsidP="00CD6698">
      <w:pPr>
        <w:pStyle w:val="2"/>
        <w:ind w:left="567"/>
        <w:rPr>
          <w:rFonts w:ascii="Times New Roman" w:hAnsi="Times New Roman" w:cs="Times New Roman"/>
          <w:b/>
          <w:color w:val="000000" w:themeColor="text1"/>
          <w:sz w:val="28"/>
          <w:szCs w:val="28"/>
          <w:shd w:val="clear" w:color="auto" w:fill="FFFFFF"/>
        </w:rPr>
      </w:pPr>
      <w:bookmarkStart w:id="25" w:name="_Toc134779348"/>
      <w:r w:rsidRPr="0077538E">
        <w:rPr>
          <w:rFonts w:ascii="Times New Roman" w:hAnsi="Times New Roman" w:cs="Times New Roman"/>
          <w:b/>
          <w:color w:val="000000" w:themeColor="text1"/>
          <w:sz w:val="28"/>
          <w:szCs w:val="28"/>
          <w:shd w:val="clear" w:color="auto" w:fill="FFFFFF"/>
        </w:rPr>
        <w:t>2.4 НАСЕЛЕНИЕ</w:t>
      </w:r>
      <w:bookmarkEnd w:id="25"/>
    </w:p>
    <w:p w:rsidR="00C94D00" w:rsidRPr="005254C7" w:rsidRDefault="00C94D00" w:rsidP="00FB7B88">
      <w:pPr>
        <w:spacing w:after="0" w:line="240" w:lineRule="auto"/>
        <w:ind w:firstLine="567"/>
        <w:jc w:val="both"/>
        <w:rPr>
          <w:rFonts w:ascii="Times New Roman" w:hAnsi="Times New Roman" w:cs="Times New Roman"/>
          <w:sz w:val="28"/>
          <w:szCs w:val="28"/>
        </w:rPr>
      </w:pPr>
      <w:r w:rsidRPr="005254C7">
        <w:rPr>
          <w:rFonts w:ascii="Times New Roman" w:hAnsi="Times New Roman" w:cs="Times New Roman"/>
          <w:sz w:val="28"/>
          <w:szCs w:val="28"/>
        </w:rPr>
        <w:t>Анализ демографической ситуации является одной из важнейших с</w:t>
      </w:r>
      <w:r w:rsidRPr="005254C7">
        <w:rPr>
          <w:rFonts w:ascii="Times New Roman" w:hAnsi="Times New Roman" w:cs="Times New Roman"/>
          <w:sz w:val="28"/>
          <w:szCs w:val="28"/>
        </w:rPr>
        <w:t>о</w:t>
      </w:r>
      <w:r w:rsidRPr="005254C7">
        <w:rPr>
          <w:rFonts w:ascii="Times New Roman" w:hAnsi="Times New Roman" w:cs="Times New Roman"/>
          <w:sz w:val="28"/>
          <w:szCs w:val="28"/>
        </w:rPr>
        <w:t>ставляющих оценки социально-экономического развития территории, и во многом определяет производственный потенциал сельского поселения.</w:t>
      </w:r>
    </w:p>
    <w:p w:rsidR="00C94D00" w:rsidRPr="005254C7" w:rsidRDefault="00C94D00" w:rsidP="00FB7B88">
      <w:pPr>
        <w:spacing w:after="0" w:line="240" w:lineRule="auto"/>
        <w:ind w:firstLine="567"/>
        <w:jc w:val="both"/>
        <w:rPr>
          <w:rFonts w:ascii="Times New Roman" w:hAnsi="Times New Roman" w:cs="Times New Roman"/>
          <w:sz w:val="28"/>
          <w:szCs w:val="28"/>
        </w:rPr>
      </w:pPr>
      <w:r w:rsidRPr="005254C7">
        <w:rPr>
          <w:rFonts w:ascii="Times New Roman" w:hAnsi="Times New Roman" w:cs="Times New Roman"/>
          <w:sz w:val="28"/>
          <w:szCs w:val="28"/>
        </w:rPr>
        <w:t xml:space="preserve">По данным </w:t>
      </w:r>
      <w:r w:rsidR="004156DB">
        <w:rPr>
          <w:rFonts w:ascii="Times New Roman" w:hAnsi="Times New Roman" w:cs="Times New Roman"/>
          <w:color w:val="000000" w:themeColor="text1"/>
          <w:sz w:val="28"/>
          <w:szCs w:val="28"/>
        </w:rPr>
        <w:t xml:space="preserve">РОССТАТА </w:t>
      </w:r>
      <w:r w:rsidRPr="005254C7">
        <w:rPr>
          <w:rFonts w:ascii="Times New Roman" w:hAnsi="Times New Roman" w:cs="Times New Roman"/>
          <w:sz w:val="28"/>
          <w:szCs w:val="28"/>
        </w:rPr>
        <w:t xml:space="preserve">численность населения </w:t>
      </w:r>
      <w:proofErr w:type="spellStart"/>
      <w:r w:rsidR="004156DB">
        <w:rPr>
          <w:rFonts w:ascii="Times New Roman" w:hAnsi="Times New Roman" w:cs="Times New Roman"/>
          <w:sz w:val="28"/>
          <w:szCs w:val="28"/>
        </w:rPr>
        <w:t>Гоноховского</w:t>
      </w:r>
      <w:proofErr w:type="spellEnd"/>
      <w:r w:rsidR="004156DB">
        <w:rPr>
          <w:rFonts w:ascii="Times New Roman" w:hAnsi="Times New Roman" w:cs="Times New Roman"/>
          <w:sz w:val="28"/>
          <w:szCs w:val="28"/>
        </w:rPr>
        <w:t xml:space="preserve"> сельсов</w:t>
      </w:r>
      <w:r w:rsidR="004156DB">
        <w:rPr>
          <w:rFonts w:ascii="Times New Roman" w:hAnsi="Times New Roman" w:cs="Times New Roman"/>
          <w:sz w:val="28"/>
          <w:szCs w:val="28"/>
        </w:rPr>
        <w:t>е</w:t>
      </w:r>
      <w:r w:rsidR="004156DB">
        <w:rPr>
          <w:rFonts w:ascii="Times New Roman" w:hAnsi="Times New Roman" w:cs="Times New Roman"/>
          <w:sz w:val="28"/>
          <w:szCs w:val="28"/>
        </w:rPr>
        <w:t>та</w:t>
      </w:r>
      <w:r w:rsidRPr="005254C7">
        <w:rPr>
          <w:rFonts w:ascii="Times New Roman" w:hAnsi="Times New Roman" w:cs="Times New Roman"/>
          <w:sz w:val="28"/>
          <w:szCs w:val="28"/>
        </w:rPr>
        <w:t xml:space="preserve"> на 01.01.202</w:t>
      </w:r>
      <w:r w:rsidR="00FC521B" w:rsidRPr="005254C7">
        <w:rPr>
          <w:rFonts w:ascii="Times New Roman" w:hAnsi="Times New Roman" w:cs="Times New Roman"/>
          <w:sz w:val="28"/>
          <w:szCs w:val="28"/>
        </w:rPr>
        <w:t>2</w:t>
      </w:r>
      <w:r w:rsidRPr="005254C7">
        <w:rPr>
          <w:rFonts w:ascii="Times New Roman" w:hAnsi="Times New Roman" w:cs="Times New Roman"/>
          <w:sz w:val="28"/>
          <w:szCs w:val="28"/>
        </w:rPr>
        <w:t xml:space="preserve"> года составляет </w:t>
      </w:r>
      <w:r w:rsidR="003702DF">
        <w:rPr>
          <w:rFonts w:ascii="Times New Roman" w:hAnsi="Times New Roman" w:cs="Times New Roman"/>
          <w:sz w:val="28"/>
          <w:szCs w:val="28"/>
        </w:rPr>
        <w:t>958</w:t>
      </w:r>
      <w:r w:rsidR="00FC521B" w:rsidRPr="005254C7">
        <w:rPr>
          <w:rFonts w:ascii="Times New Roman" w:hAnsi="Times New Roman" w:cs="Times New Roman"/>
          <w:sz w:val="28"/>
          <w:szCs w:val="28"/>
        </w:rPr>
        <w:t xml:space="preserve"> </w:t>
      </w:r>
      <w:r w:rsidRPr="005254C7">
        <w:rPr>
          <w:rFonts w:ascii="Times New Roman" w:hAnsi="Times New Roman" w:cs="Times New Roman"/>
          <w:sz w:val="28"/>
          <w:szCs w:val="28"/>
        </w:rPr>
        <w:t>человек.</w:t>
      </w:r>
    </w:p>
    <w:p w:rsidR="00C94D00" w:rsidRPr="005254C7" w:rsidRDefault="00C94D00" w:rsidP="00FB7B88">
      <w:pPr>
        <w:spacing w:after="0" w:line="240" w:lineRule="auto"/>
        <w:ind w:firstLine="567"/>
        <w:jc w:val="both"/>
        <w:rPr>
          <w:rFonts w:ascii="Times New Roman" w:hAnsi="Times New Roman" w:cs="Times New Roman"/>
          <w:sz w:val="28"/>
          <w:szCs w:val="28"/>
        </w:rPr>
      </w:pPr>
      <w:r w:rsidRPr="005254C7">
        <w:rPr>
          <w:rFonts w:ascii="Times New Roman" w:hAnsi="Times New Roman" w:cs="Times New Roman"/>
          <w:sz w:val="28"/>
          <w:szCs w:val="28"/>
        </w:rPr>
        <w:t>Динамику изменения численности населения по данным РОССТАТ</w:t>
      </w:r>
      <w:r w:rsidR="00EA5143">
        <w:rPr>
          <w:rFonts w:ascii="Times New Roman" w:hAnsi="Times New Roman" w:cs="Times New Roman"/>
          <w:sz w:val="28"/>
          <w:szCs w:val="28"/>
        </w:rPr>
        <w:t>А</w:t>
      </w:r>
      <w:r w:rsidRPr="005254C7">
        <w:rPr>
          <w:rFonts w:ascii="Times New Roman" w:hAnsi="Times New Roman" w:cs="Times New Roman"/>
          <w:sz w:val="28"/>
          <w:szCs w:val="28"/>
        </w:rPr>
        <w:t xml:space="preserve"> за последние несколько лет можно отследить на Рисунке 1.</w:t>
      </w:r>
    </w:p>
    <w:p w:rsidR="00C94D00" w:rsidRDefault="00FC521B" w:rsidP="00FC521B">
      <w:pPr>
        <w:spacing w:after="0" w:line="276"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857875"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94D00" w:rsidRPr="00FD745E" w:rsidRDefault="00C94D00" w:rsidP="005254C7">
      <w:pPr>
        <w:spacing w:after="0" w:line="240" w:lineRule="auto"/>
        <w:jc w:val="center"/>
        <w:rPr>
          <w:rFonts w:ascii="Times New Roman" w:hAnsi="Times New Roman" w:cs="Times New Roman"/>
          <w:iCs/>
          <w:color w:val="000000"/>
          <w:sz w:val="28"/>
          <w:szCs w:val="28"/>
        </w:rPr>
      </w:pPr>
      <w:r w:rsidRPr="00FD745E">
        <w:rPr>
          <w:rFonts w:ascii="Times New Roman" w:hAnsi="Times New Roman" w:cs="Times New Roman"/>
          <w:iCs/>
          <w:sz w:val="28"/>
          <w:szCs w:val="28"/>
        </w:rPr>
        <w:t xml:space="preserve">Рис. 1 </w:t>
      </w:r>
      <w:r w:rsidR="00114789" w:rsidRPr="00FD745E">
        <w:rPr>
          <w:rFonts w:ascii="Times New Roman" w:hAnsi="Times New Roman" w:cs="Times New Roman"/>
          <w:iCs/>
          <w:sz w:val="28"/>
          <w:szCs w:val="28"/>
        </w:rPr>
        <w:t>- Динамика</w:t>
      </w:r>
      <w:r w:rsidRPr="00FD745E">
        <w:rPr>
          <w:rFonts w:ascii="Times New Roman" w:hAnsi="Times New Roman" w:cs="Times New Roman"/>
          <w:iCs/>
          <w:color w:val="000000"/>
          <w:sz w:val="28"/>
          <w:szCs w:val="28"/>
        </w:rPr>
        <w:t xml:space="preserve"> изменения численности </w:t>
      </w:r>
      <w:r w:rsidR="00114789" w:rsidRPr="00FD745E">
        <w:rPr>
          <w:rFonts w:ascii="Times New Roman" w:hAnsi="Times New Roman" w:cs="Times New Roman"/>
          <w:iCs/>
          <w:color w:val="000000"/>
          <w:sz w:val="28"/>
          <w:szCs w:val="28"/>
        </w:rPr>
        <w:t xml:space="preserve">населения </w:t>
      </w:r>
      <w:proofErr w:type="spellStart"/>
      <w:r w:rsidR="002D2A6D" w:rsidRPr="00FD745E">
        <w:rPr>
          <w:rFonts w:ascii="Times New Roman" w:hAnsi="Times New Roman" w:cs="Times New Roman"/>
          <w:iCs/>
          <w:color w:val="000000"/>
          <w:sz w:val="28"/>
          <w:szCs w:val="28"/>
        </w:rPr>
        <w:t>Гоноховского</w:t>
      </w:r>
      <w:proofErr w:type="spellEnd"/>
      <w:r w:rsidR="00114789" w:rsidRPr="00FD745E">
        <w:rPr>
          <w:rFonts w:ascii="Times New Roman" w:hAnsi="Times New Roman" w:cs="Times New Roman"/>
          <w:iCs/>
          <w:color w:val="000000"/>
          <w:sz w:val="28"/>
          <w:szCs w:val="28"/>
        </w:rPr>
        <w:t xml:space="preserve"> сельсов</w:t>
      </w:r>
      <w:r w:rsidR="00114789" w:rsidRPr="00FD745E">
        <w:rPr>
          <w:rFonts w:ascii="Times New Roman" w:hAnsi="Times New Roman" w:cs="Times New Roman"/>
          <w:iCs/>
          <w:color w:val="000000"/>
          <w:sz w:val="28"/>
          <w:szCs w:val="28"/>
        </w:rPr>
        <w:t>е</w:t>
      </w:r>
      <w:r w:rsidR="00114789" w:rsidRPr="00FD745E">
        <w:rPr>
          <w:rFonts w:ascii="Times New Roman" w:hAnsi="Times New Roman" w:cs="Times New Roman"/>
          <w:iCs/>
          <w:color w:val="000000"/>
          <w:sz w:val="28"/>
          <w:szCs w:val="28"/>
        </w:rPr>
        <w:t>та</w:t>
      </w:r>
      <w:r w:rsidRPr="00FD745E">
        <w:rPr>
          <w:rFonts w:ascii="Times New Roman" w:hAnsi="Times New Roman" w:cs="Times New Roman"/>
          <w:iCs/>
          <w:color w:val="000000"/>
          <w:sz w:val="28"/>
          <w:szCs w:val="28"/>
        </w:rPr>
        <w:t xml:space="preserve"> по данным РОССТАТ</w:t>
      </w:r>
      <w:r w:rsidR="00EA5143" w:rsidRPr="00FD745E">
        <w:rPr>
          <w:rFonts w:ascii="Times New Roman" w:hAnsi="Times New Roman" w:cs="Times New Roman"/>
          <w:iCs/>
          <w:color w:val="000000"/>
          <w:sz w:val="28"/>
          <w:szCs w:val="28"/>
        </w:rPr>
        <w:t>А</w:t>
      </w:r>
    </w:p>
    <w:p w:rsidR="00C94D00" w:rsidRPr="005254C7" w:rsidRDefault="00C94D00" w:rsidP="005254C7">
      <w:pPr>
        <w:spacing w:after="0" w:line="240" w:lineRule="auto"/>
        <w:ind w:firstLine="567"/>
        <w:jc w:val="both"/>
        <w:rPr>
          <w:rFonts w:ascii="Times New Roman" w:hAnsi="Times New Roman" w:cs="Times New Roman"/>
          <w:sz w:val="28"/>
          <w:szCs w:val="28"/>
        </w:rPr>
      </w:pPr>
      <w:r w:rsidRPr="005254C7">
        <w:rPr>
          <w:rFonts w:ascii="Times New Roman" w:hAnsi="Times New Roman" w:cs="Times New Roman"/>
          <w:sz w:val="28"/>
          <w:szCs w:val="28"/>
        </w:rPr>
        <w:t>График динамики численности населения показывает, что в период с 201</w:t>
      </w:r>
      <w:r w:rsidR="002D2A6D">
        <w:rPr>
          <w:rFonts w:ascii="Times New Roman" w:hAnsi="Times New Roman" w:cs="Times New Roman"/>
          <w:sz w:val="28"/>
          <w:szCs w:val="28"/>
        </w:rPr>
        <w:t>3</w:t>
      </w:r>
      <w:r w:rsidRPr="005254C7">
        <w:rPr>
          <w:rFonts w:ascii="Times New Roman" w:hAnsi="Times New Roman" w:cs="Times New Roman"/>
          <w:sz w:val="28"/>
          <w:szCs w:val="28"/>
        </w:rPr>
        <w:t xml:space="preserve"> по </w:t>
      </w:r>
      <w:r w:rsidR="00394587">
        <w:rPr>
          <w:rFonts w:ascii="Times New Roman" w:hAnsi="Times New Roman" w:cs="Times New Roman"/>
          <w:sz w:val="28"/>
          <w:szCs w:val="28"/>
        </w:rPr>
        <w:t>2021 года численность населения снизилась на 166 человек.</w:t>
      </w:r>
    </w:p>
    <w:p w:rsidR="00C94D00" w:rsidRPr="00207121" w:rsidRDefault="00C94D00" w:rsidP="005254C7">
      <w:pPr>
        <w:spacing w:after="0" w:line="240" w:lineRule="auto"/>
        <w:ind w:firstLine="567"/>
        <w:jc w:val="center"/>
        <w:rPr>
          <w:rFonts w:ascii="Times New Roman" w:hAnsi="Times New Roman" w:cs="Times New Roman"/>
          <w:bCs/>
          <w:sz w:val="28"/>
          <w:szCs w:val="28"/>
        </w:rPr>
      </w:pPr>
      <w:r w:rsidRPr="00207121">
        <w:rPr>
          <w:rFonts w:ascii="Times New Roman" w:hAnsi="Times New Roman" w:cs="Times New Roman"/>
          <w:bCs/>
          <w:sz w:val="28"/>
          <w:szCs w:val="28"/>
        </w:rPr>
        <w:t xml:space="preserve">Динамика численности населения </w:t>
      </w:r>
      <w:proofErr w:type="spellStart"/>
      <w:r w:rsidR="002D2A6D">
        <w:rPr>
          <w:rFonts w:ascii="Times New Roman" w:hAnsi="Times New Roman" w:cs="Times New Roman"/>
          <w:bCs/>
          <w:sz w:val="28"/>
          <w:szCs w:val="28"/>
        </w:rPr>
        <w:t>Гоноховского</w:t>
      </w:r>
      <w:proofErr w:type="spellEnd"/>
      <w:r w:rsidRPr="00207121">
        <w:rPr>
          <w:rFonts w:ascii="Times New Roman" w:hAnsi="Times New Roman" w:cs="Times New Roman"/>
          <w:bCs/>
          <w:sz w:val="28"/>
          <w:szCs w:val="28"/>
        </w:rPr>
        <w:t xml:space="preserve"> сельсовета</w:t>
      </w:r>
    </w:p>
    <w:p w:rsidR="00C94D00" w:rsidRPr="005254C7" w:rsidRDefault="00C94D00" w:rsidP="005254C7">
      <w:pPr>
        <w:spacing w:after="0" w:line="240" w:lineRule="auto"/>
        <w:ind w:firstLine="567"/>
        <w:jc w:val="right"/>
        <w:rPr>
          <w:rFonts w:ascii="Times New Roman" w:hAnsi="Times New Roman" w:cs="Times New Roman"/>
          <w:i/>
          <w:sz w:val="28"/>
          <w:szCs w:val="28"/>
        </w:rPr>
      </w:pPr>
      <w:r w:rsidRPr="005254C7">
        <w:rPr>
          <w:rFonts w:ascii="Times New Roman" w:hAnsi="Times New Roman" w:cs="Times New Roman"/>
          <w:i/>
          <w:sz w:val="28"/>
          <w:szCs w:val="28"/>
        </w:rPr>
        <w:t>Таблица 2.4.1</w:t>
      </w:r>
    </w:p>
    <w:tbl>
      <w:tblPr>
        <w:tblStyle w:val="af1"/>
        <w:tblW w:w="5000" w:type="pct"/>
        <w:tblLayout w:type="fixed"/>
        <w:tblLook w:val="04A0"/>
      </w:tblPr>
      <w:tblGrid>
        <w:gridCol w:w="1528"/>
        <w:gridCol w:w="990"/>
        <w:gridCol w:w="992"/>
        <w:gridCol w:w="710"/>
        <w:gridCol w:w="992"/>
        <w:gridCol w:w="708"/>
        <w:gridCol w:w="708"/>
        <w:gridCol w:w="710"/>
        <w:gridCol w:w="708"/>
        <w:gridCol w:w="708"/>
        <w:gridCol w:w="817"/>
      </w:tblGrid>
      <w:tr w:rsidR="00FC521B" w:rsidRPr="005C74F1" w:rsidTr="00221DDA">
        <w:tc>
          <w:tcPr>
            <w:tcW w:w="798" w:type="pct"/>
            <w:vMerge w:val="restart"/>
          </w:tcPr>
          <w:p w:rsidR="00FC521B" w:rsidRPr="005C74F1" w:rsidRDefault="00EA5143" w:rsidP="00587158">
            <w:pPr>
              <w:jc w:val="center"/>
              <w:rPr>
                <w:rFonts w:ascii="Times New Roman" w:hAnsi="Times New Roman" w:cs="Times New Roman"/>
                <w:sz w:val="24"/>
                <w:szCs w:val="24"/>
              </w:rPr>
            </w:pPr>
            <w:r w:rsidRPr="005C74F1">
              <w:rPr>
                <w:rFonts w:ascii="Times New Roman" w:hAnsi="Times New Roman" w:cs="Times New Roman"/>
                <w:sz w:val="24"/>
                <w:szCs w:val="24"/>
              </w:rPr>
              <w:t>Наименов</w:t>
            </w:r>
            <w:r w:rsidRPr="005C74F1">
              <w:rPr>
                <w:rFonts w:ascii="Times New Roman" w:hAnsi="Times New Roman" w:cs="Times New Roman"/>
                <w:sz w:val="24"/>
                <w:szCs w:val="24"/>
              </w:rPr>
              <w:t>а</w:t>
            </w:r>
            <w:r w:rsidRPr="005C74F1">
              <w:rPr>
                <w:rFonts w:ascii="Times New Roman" w:hAnsi="Times New Roman" w:cs="Times New Roman"/>
                <w:sz w:val="24"/>
                <w:szCs w:val="24"/>
              </w:rPr>
              <w:t>ние</w:t>
            </w:r>
          </w:p>
        </w:tc>
        <w:tc>
          <w:tcPr>
            <w:tcW w:w="4202" w:type="pct"/>
            <w:gridSpan w:val="10"/>
          </w:tcPr>
          <w:p w:rsidR="00FC521B" w:rsidRPr="005C74F1" w:rsidRDefault="00FC521B" w:rsidP="00587158">
            <w:pPr>
              <w:jc w:val="center"/>
              <w:rPr>
                <w:rFonts w:ascii="Times New Roman" w:hAnsi="Times New Roman" w:cs="Times New Roman"/>
                <w:sz w:val="24"/>
                <w:szCs w:val="24"/>
              </w:rPr>
            </w:pPr>
            <w:r w:rsidRPr="005C74F1">
              <w:rPr>
                <w:rFonts w:ascii="Times New Roman" w:hAnsi="Times New Roman" w:cs="Times New Roman"/>
                <w:sz w:val="24"/>
                <w:szCs w:val="24"/>
              </w:rPr>
              <w:t>Численность постоянного населения, чел.</w:t>
            </w:r>
          </w:p>
        </w:tc>
      </w:tr>
      <w:tr w:rsidR="00221DDA" w:rsidRPr="005C74F1" w:rsidTr="00DB5C8D">
        <w:trPr>
          <w:cantSplit/>
          <w:trHeight w:val="274"/>
        </w:trPr>
        <w:tc>
          <w:tcPr>
            <w:tcW w:w="798" w:type="pct"/>
            <w:vMerge/>
          </w:tcPr>
          <w:p w:rsidR="00221DDA" w:rsidRPr="005C74F1" w:rsidRDefault="00221DDA" w:rsidP="00587158">
            <w:pPr>
              <w:jc w:val="center"/>
              <w:rPr>
                <w:rFonts w:ascii="Times New Roman" w:hAnsi="Times New Roman" w:cs="Times New Roman"/>
                <w:sz w:val="24"/>
                <w:szCs w:val="24"/>
              </w:rPr>
            </w:pPr>
          </w:p>
        </w:tc>
        <w:tc>
          <w:tcPr>
            <w:tcW w:w="517" w:type="pct"/>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2013</w:t>
            </w:r>
          </w:p>
        </w:tc>
        <w:tc>
          <w:tcPr>
            <w:tcW w:w="518"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2014</w:t>
            </w:r>
          </w:p>
        </w:tc>
        <w:tc>
          <w:tcPr>
            <w:tcW w:w="371"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 xml:space="preserve">2015 </w:t>
            </w:r>
          </w:p>
        </w:tc>
        <w:tc>
          <w:tcPr>
            <w:tcW w:w="518"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2016</w:t>
            </w:r>
          </w:p>
        </w:tc>
        <w:tc>
          <w:tcPr>
            <w:tcW w:w="370"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 xml:space="preserve">2017 </w:t>
            </w:r>
          </w:p>
        </w:tc>
        <w:tc>
          <w:tcPr>
            <w:tcW w:w="370"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 xml:space="preserve">2018 </w:t>
            </w:r>
          </w:p>
        </w:tc>
        <w:tc>
          <w:tcPr>
            <w:tcW w:w="371"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 xml:space="preserve">2019 </w:t>
            </w:r>
          </w:p>
        </w:tc>
        <w:tc>
          <w:tcPr>
            <w:tcW w:w="370"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 xml:space="preserve">2020 </w:t>
            </w:r>
          </w:p>
        </w:tc>
        <w:tc>
          <w:tcPr>
            <w:tcW w:w="370"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 xml:space="preserve">2021 </w:t>
            </w:r>
          </w:p>
        </w:tc>
        <w:tc>
          <w:tcPr>
            <w:tcW w:w="426" w:type="pct"/>
          </w:tcPr>
          <w:p w:rsidR="00221DDA" w:rsidRPr="005C74F1" w:rsidRDefault="00221DDA" w:rsidP="00C94D00">
            <w:pPr>
              <w:jc w:val="center"/>
              <w:rPr>
                <w:rFonts w:ascii="Times New Roman" w:hAnsi="Times New Roman" w:cs="Times New Roman"/>
                <w:sz w:val="24"/>
                <w:szCs w:val="24"/>
              </w:rPr>
            </w:pPr>
            <w:r w:rsidRPr="005C74F1">
              <w:rPr>
                <w:rFonts w:ascii="Times New Roman" w:hAnsi="Times New Roman" w:cs="Times New Roman"/>
                <w:sz w:val="24"/>
                <w:szCs w:val="24"/>
              </w:rPr>
              <w:t>2022</w:t>
            </w:r>
          </w:p>
        </w:tc>
      </w:tr>
      <w:tr w:rsidR="00221DDA" w:rsidRPr="005C74F1" w:rsidTr="00DB5C8D">
        <w:tc>
          <w:tcPr>
            <w:tcW w:w="798" w:type="pct"/>
          </w:tcPr>
          <w:p w:rsidR="00221DDA" w:rsidRPr="005C74F1" w:rsidRDefault="00221DDA" w:rsidP="00587158">
            <w:pPr>
              <w:jc w:val="center"/>
              <w:rPr>
                <w:rFonts w:ascii="Times New Roman" w:hAnsi="Times New Roman" w:cs="Times New Roman"/>
                <w:bCs/>
                <w:sz w:val="24"/>
                <w:szCs w:val="24"/>
              </w:rPr>
            </w:pPr>
            <w:proofErr w:type="spellStart"/>
            <w:r w:rsidRPr="005C74F1">
              <w:rPr>
                <w:rFonts w:ascii="Times New Roman" w:hAnsi="Times New Roman" w:cs="Times New Roman"/>
                <w:bCs/>
                <w:sz w:val="24"/>
                <w:szCs w:val="24"/>
              </w:rPr>
              <w:t>Гонохо</w:t>
            </w:r>
            <w:r w:rsidRPr="005C74F1">
              <w:rPr>
                <w:rFonts w:ascii="Times New Roman" w:hAnsi="Times New Roman" w:cs="Times New Roman"/>
                <w:bCs/>
                <w:sz w:val="24"/>
                <w:szCs w:val="24"/>
              </w:rPr>
              <w:t>в</w:t>
            </w:r>
            <w:r w:rsidRPr="005C74F1">
              <w:rPr>
                <w:rFonts w:ascii="Times New Roman" w:hAnsi="Times New Roman" w:cs="Times New Roman"/>
                <w:bCs/>
                <w:sz w:val="24"/>
                <w:szCs w:val="24"/>
              </w:rPr>
              <w:t>ский</w:t>
            </w:r>
            <w:proofErr w:type="spellEnd"/>
            <w:r w:rsidRPr="005C74F1">
              <w:rPr>
                <w:rFonts w:ascii="Times New Roman" w:hAnsi="Times New Roman" w:cs="Times New Roman"/>
                <w:bCs/>
                <w:sz w:val="24"/>
                <w:szCs w:val="24"/>
              </w:rPr>
              <w:t xml:space="preserve"> сел</w:t>
            </w:r>
            <w:r w:rsidRPr="005C74F1">
              <w:rPr>
                <w:rFonts w:ascii="Times New Roman" w:hAnsi="Times New Roman" w:cs="Times New Roman"/>
                <w:bCs/>
                <w:sz w:val="24"/>
                <w:szCs w:val="24"/>
              </w:rPr>
              <w:t>ь</w:t>
            </w:r>
            <w:r w:rsidRPr="005C74F1">
              <w:rPr>
                <w:rFonts w:ascii="Times New Roman" w:hAnsi="Times New Roman" w:cs="Times New Roman"/>
                <w:bCs/>
                <w:sz w:val="24"/>
                <w:szCs w:val="24"/>
              </w:rPr>
              <w:t>совет</w:t>
            </w:r>
          </w:p>
        </w:tc>
        <w:tc>
          <w:tcPr>
            <w:tcW w:w="517"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1117</w:t>
            </w:r>
          </w:p>
        </w:tc>
        <w:tc>
          <w:tcPr>
            <w:tcW w:w="518"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1088</w:t>
            </w:r>
          </w:p>
        </w:tc>
        <w:tc>
          <w:tcPr>
            <w:tcW w:w="371"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1062</w:t>
            </w:r>
          </w:p>
        </w:tc>
        <w:tc>
          <w:tcPr>
            <w:tcW w:w="518"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1036</w:t>
            </w:r>
          </w:p>
        </w:tc>
        <w:tc>
          <w:tcPr>
            <w:tcW w:w="370"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1023</w:t>
            </w:r>
          </w:p>
        </w:tc>
        <w:tc>
          <w:tcPr>
            <w:tcW w:w="370"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999</w:t>
            </w:r>
          </w:p>
        </w:tc>
        <w:tc>
          <w:tcPr>
            <w:tcW w:w="371"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966</w:t>
            </w:r>
          </w:p>
        </w:tc>
        <w:tc>
          <w:tcPr>
            <w:tcW w:w="370"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958</w:t>
            </w:r>
          </w:p>
        </w:tc>
        <w:tc>
          <w:tcPr>
            <w:tcW w:w="370"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951</w:t>
            </w:r>
          </w:p>
        </w:tc>
        <w:tc>
          <w:tcPr>
            <w:tcW w:w="426" w:type="pct"/>
          </w:tcPr>
          <w:p w:rsidR="00221DDA" w:rsidRPr="005C74F1" w:rsidRDefault="00221DDA"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958</w:t>
            </w:r>
          </w:p>
        </w:tc>
      </w:tr>
    </w:tbl>
    <w:p w:rsidR="00C94D00" w:rsidRPr="003A117D" w:rsidRDefault="00C94D00" w:rsidP="00FB7B88">
      <w:pPr>
        <w:spacing w:after="0" w:line="240" w:lineRule="auto"/>
        <w:ind w:firstLine="567"/>
        <w:jc w:val="both"/>
        <w:rPr>
          <w:rFonts w:ascii="Times New Roman" w:hAnsi="Times New Roman" w:cs="Times New Roman"/>
          <w:sz w:val="28"/>
          <w:szCs w:val="28"/>
        </w:rPr>
      </w:pPr>
      <w:r w:rsidRPr="003A117D">
        <w:rPr>
          <w:rFonts w:ascii="Times New Roman" w:hAnsi="Times New Roman" w:cs="Times New Roman"/>
          <w:sz w:val="28"/>
          <w:szCs w:val="28"/>
        </w:rPr>
        <w:lastRenderedPageBreak/>
        <w:t>На формирование численности</w:t>
      </w:r>
      <w:r w:rsidR="00114789" w:rsidRPr="003A117D">
        <w:rPr>
          <w:rFonts w:ascii="Times New Roman" w:hAnsi="Times New Roman" w:cs="Times New Roman"/>
          <w:sz w:val="28"/>
          <w:szCs w:val="28"/>
        </w:rPr>
        <w:t xml:space="preserve"> </w:t>
      </w:r>
      <w:r w:rsidRPr="003A117D">
        <w:rPr>
          <w:rFonts w:ascii="Times New Roman" w:hAnsi="Times New Roman" w:cs="Times New Roman"/>
          <w:sz w:val="28"/>
          <w:szCs w:val="28"/>
        </w:rPr>
        <w:t>влияют процессы естественной динам</w:t>
      </w:r>
      <w:r w:rsidRPr="003A117D">
        <w:rPr>
          <w:rFonts w:ascii="Times New Roman" w:hAnsi="Times New Roman" w:cs="Times New Roman"/>
          <w:sz w:val="28"/>
          <w:szCs w:val="28"/>
        </w:rPr>
        <w:t>и</w:t>
      </w:r>
      <w:r w:rsidRPr="003A117D">
        <w:rPr>
          <w:rFonts w:ascii="Times New Roman" w:hAnsi="Times New Roman" w:cs="Times New Roman"/>
          <w:sz w:val="28"/>
          <w:szCs w:val="28"/>
        </w:rPr>
        <w:t>ки: рождаемость и смертность, а также механическое движение населения, его миграции. Миграционные процессы на территории поселения</w:t>
      </w:r>
      <w:r w:rsidR="00114789" w:rsidRPr="003A117D">
        <w:rPr>
          <w:rFonts w:ascii="Times New Roman" w:hAnsi="Times New Roman" w:cs="Times New Roman"/>
          <w:sz w:val="28"/>
          <w:szCs w:val="28"/>
        </w:rPr>
        <w:t xml:space="preserve"> </w:t>
      </w:r>
      <w:r w:rsidRPr="003A117D">
        <w:rPr>
          <w:rFonts w:ascii="Times New Roman" w:hAnsi="Times New Roman" w:cs="Times New Roman"/>
          <w:sz w:val="28"/>
          <w:szCs w:val="28"/>
        </w:rPr>
        <w:t>минимал</w:t>
      </w:r>
      <w:r w:rsidRPr="003A117D">
        <w:rPr>
          <w:rFonts w:ascii="Times New Roman" w:hAnsi="Times New Roman" w:cs="Times New Roman"/>
          <w:sz w:val="28"/>
          <w:szCs w:val="28"/>
        </w:rPr>
        <w:t>ь</w:t>
      </w:r>
      <w:r w:rsidRPr="003A117D">
        <w:rPr>
          <w:rFonts w:ascii="Times New Roman" w:hAnsi="Times New Roman" w:cs="Times New Roman"/>
          <w:sz w:val="28"/>
          <w:szCs w:val="28"/>
        </w:rPr>
        <w:t>ны и чаще всего протекают в отрицательном направления, характеризуясь оттоком жителей.</w:t>
      </w:r>
    </w:p>
    <w:p w:rsidR="00C94D00" w:rsidRPr="003A117D" w:rsidRDefault="00C94D00" w:rsidP="00FB7B88">
      <w:pPr>
        <w:pStyle w:val="af7"/>
        <w:spacing w:after="0"/>
        <w:ind w:firstLine="567"/>
        <w:jc w:val="both"/>
        <w:rPr>
          <w:rFonts w:ascii="Times New Roman" w:hAnsi="Times New Roman" w:cs="Times New Roman"/>
          <w:i w:val="0"/>
          <w:iCs w:val="0"/>
          <w:color w:val="000000" w:themeColor="text1"/>
          <w:sz w:val="28"/>
          <w:szCs w:val="28"/>
        </w:rPr>
      </w:pPr>
      <w:r w:rsidRPr="003A117D">
        <w:rPr>
          <w:rFonts w:ascii="Times New Roman" w:hAnsi="Times New Roman" w:cs="Times New Roman"/>
          <w:i w:val="0"/>
          <w:iCs w:val="0"/>
          <w:color w:val="000000" w:themeColor="text1"/>
          <w:sz w:val="28"/>
          <w:szCs w:val="28"/>
        </w:rPr>
        <w:t xml:space="preserve">По предоставленным данным администрации </w:t>
      </w:r>
      <w:r w:rsidR="00EA5143" w:rsidRPr="00A00632">
        <w:rPr>
          <w:rFonts w:ascii="Times New Roman" w:hAnsi="Times New Roman" w:cs="Times New Roman"/>
          <w:i w:val="0"/>
          <w:iCs w:val="0"/>
          <w:color w:val="auto"/>
          <w:sz w:val="28"/>
          <w:szCs w:val="28"/>
        </w:rPr>
        <w:t>Каменского</w:t>
      </w:r>
      <w:r w:rsidRPr="00A00632">
        <w:rPr>
          <w:rFonts w:ascii="Times New Roman" w:hAnsi="Times New Roman" w:cs="Times New Roman"/>
          <w:i w:val="0"/>
          <w:iCs w:val="0"/>
          <w:color w:val="auto"/>
          <w:sz w:val="28"/>
          <w:szCs w:val="28"/>
        </w:rPr>
        <w:t xml:space="preserve"> района</w:t>
      </w:r>
      <w:r w:rsidRPr="003A117D">
        <w:rPr>
          <w:rFonts w:ascii="Times New Roman" w:hAnsi="Times New Roman" w:cs="Times New Roman"/>
          <w:i w:val="0"/>
          <w:iCs w:val="0"/>
          <w:color w:val="000000" w:themeColor="text1"/>
          <w:sz w:val="28"/>
          <w:szCs w:val="28"/>
        </w:rPr>
        <w:t xml:space="preserve"> в Та</w:t>
      </w:r>
      <w:r w:rsidRPr="003A117D">
        <w:rPr>
          <w:rFonts w:ascii="Times New Roman" w:hAnsi="Times New Roman" w:cs="Times New Roman"/>
          <w:i w:val="0"/>
          <w:iCs w:val="0"/>
          <w:color w:val="000000" w:themeColor="text1"/>
          <w:sz w:val="28"/>
          <w:szCs w:val="28"/>
        </w:rPr>
        <w:t>б</w:t>
      </w:r>
      <w:r w:rsidRPr="003A117D">
        <w:rPr>
          <w:rFonts w:ascii="Times New Roman" w:hAnsi="Times New Roman" w:cs="Times New Roman"/>
          <w:i w:val="0"/>
          <w:iCs w:val="0"/>
          <w:color w:val="000000" w:themeColor="text1"/>
          <w:sz w:val="28"/>
          <w:szCs w:val="28"/>
        </w:rPr>
        <w:t>лице 2.4</w:t>
      </w:r>
      <w:r w:rsidR="00867824" w:rsidRPr="003A117D">
        <w:rPr>
          <w:rFonts w:ascii="Times New Roman" w:hAnsi="Times New Roman" w:cs="Times New Roman"/>
          <w:i w:val="0"/>
          <w:iCs w:val="0"/>
          <w:color w:val="000000" w:themeColor="text1"/>
          <w:sz w:val="28"/>
          <w:szCs w:val="28"/>
        </w:rPr>
        <w:t>.2</w:t>
      </w:r>
      <w:r w:rsidRPr="003A117D">
        <w:rPr>
          <w:rFonts w:ascii="Times New Roman" w:hAnsi="Times New Roman" w:cs="Times New Roman"/>
          <w:i w:val="0"/>
          <w:iCs w:val="0"/>
          <w:color w:val="000000" w:themeColor="text1"/>
          <w:sz w:val="28"/>
          <w:szCs w:val="28"/>
        </w:rPr>
        <w:t>. можно увидеть естественное движение населения, характеризу</w:t>
      </w:r>
      <w:r w:rsidRPr="003A117D">
        <w:rPr>
          <w:rFonts w:ascii="Times New Roman" w:hAnsi="Times New Roman" w:cs="Times New Roman"/>
          <w:i w:val="0"/>
          <w:iCs w:val="0"/>
          <w:color w:val="000000" w:themeColor="text1"/>
          <w:sz w:val="28"/>
          <w:szCs w:val="28"/>
        </w:rPr>
        <w:t>ю</w:t>
      </w:r>
      <w:r w:rsidRPr="003A117D">
        <w:rPr>
          <w:rFonts w:ascii="Times New Roman" w:hAnsi="Times New Roman" w:cs="Times New Roman"/>
          <w:i w:val="0"/>
          <w:iCs w:val="0"/>
          <w:color w:val="000000" w:themeColor="text1"/>
          <w:sz w:val="28"/>
          <w:szCs w:val="28"/>
        </w:rPr>
        <w:t>щееся изменением числа родившихся и умерших за последние годы, а также протекающими миграционными процессами.</w:t>
      </w:r>
    </w:p>
    <w:p w:rsidR="00C94D00" w:rsidRPr="003A117D" w:rsidRDefault="00C94D00" w:rsidP="00C94D00">
      <w:pPr>
        <w:spacing w:after="0" w:line="240" w:lineRule="auto"/>
        <w:jc w:val="center"/>
        <w:rPr>
          <w:rFonts w:ascii="Times New Roman" w:hAnsi="Times New Roman" w:cs="Times New Roman"/>
          <w:bCs/>
          <w:sz w:val="28"/>
          <w:szCs w:val="28"/>
        </w:rPr>
      </w:pPr>
      <w:r w:rsidRPr="003A117D">
        <w:rPr>
          <w:rFonts w:ascii="Times New Roman" w:hAnsi="Times New Roman" w:cs="Times New Roman"/>
          <w:bCs/>
          <w:sz w:val="28"/>
          <w:szCs w:val="28"/>
        </w:rPr>
        <w:t>Естественное движение населения</w:t>
      </w:r>
    </w:p>
    <w:p w:rsidR="00C94D00" w:rsidRPr="003A117D" w:rsidRDefault="00867824" w:rsidP="00C94D00">
      <w:pPr>
        <w:spacing w:after="0" w:line="240" w:lineRule="auto"/>
        <w:jc w:val="right"/>
        <w:rPr>
          <w:rFonts w:ascii="Times New Roman" w:hAnsi="Times New Roman" w:cs="Times New Roman"/>
          <w:bCs/>
          <w:i/>
          <w:sz w:val="28"/>
          <w:szCs w:val="28"/>
        </w:rPr>
      </w:pPr>
      <w:r w:rsidRPr="003A117D">
        <w:rPr>
          <w:rFonts w:ascii="Times New Roman" w:hAnsi="Times New Roman" w:cs="Times New Roman"/>
          <w:bCs/>
          <w:i/>
          <w:sz w:val="28"/>
          <w:szCs w:val="28"/>
        </w:rPr>
        <w:t>Таблица 2.4.2</w:t>
      </w:r>
      <w:r w:rsidR="00C94D00" w:rsidRPr="003A117D">
        <w:rPr>
          <w:rFonts w:ascii="Times New Roman" w:hAnsi="Times New Roman" w:cs="Times New Roman"/>
          <w:bCs/>
          <w:i/>
          <w:sz w:val="28"/>
          <w:szCs w:val="28"/>
        </w:rPr>
        <w:t>.</w:t>
      </w:r>
    </w:p>
    <w:tbl>
      <w:tblPr>
        <w:tblStyle w:val="af1"/>
        <w:tblW w:w="0" w:type="auto"/>
        <w:tblLook w:val="04A0"/>
      </w:tblPr>
      <w:tblGrid>
        <w:gridCol w:w="525"/>
        <w:gridCol w:w="216"/>
        <w:gridCol w:w="1248"/>
        <w:gridCol w:w="216"/>
        <w:gridCol w:w="2046"/>
        <w:gridCol w:w="573"/>
        <w:gridCol w:w="491"/>
        <w:gridCol w:w="491"/>
        <w:gridCol w:w="573"/>
        <w:gridCol w:w="491"/>
        <w:gridCol w:w="491"/>
        <w:gridCol w:w="573"/>
        <w:gridCol w:w="573"/>
        <w:gridCol w:w="573"/>
        <w:gridCol w:w="491"/>
      </w:tblGrid>
      <w:tr w:rsidR="00907CCF" w:rsidRPr="005C74F1" w:rsidTr="008C15AE">
        <w:tc>
          <w:tcPr>
            <w:tcW w:w="512" w:type="dxa"/>
            <w:vMerge w:val="restart"/>
          </w:tcPr>
          <w:p w:rsidR="00907CCF" w:rsidRPr="005C74F1" w:rsidRDefault="00907CCF"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 п/п</w:t>
            </w:r>
          </w:p>
        </w:tc>
        <w:tc>
          <w:tcPr>
            <w:tcW w:w="3424" w:type="dxa"/>
            <w:gridSpan w:val="4"/>
            <w:vMerge w:val="restart"/>
          </w:tcPr>
          <w:p w:rsidR="00907CCF" w:rsidRPr="005C74F1" w:rsidRDefault="00907CCF"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Показатели</w:t>
            </w:r>
          </w:p>
        </w:tc>
        <w:tc>
          <w:tcPr>
            <w:tcW w:w="5635" w:type="dxa"/>
            <w:gridSpan w:val="10"/>
          </w:tcPr>
          <w:p w:rsidR="00907CCF" w:rsidRPr="005C74F1" w:rsidRDefault="00907CCF"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Год</w:t>
            </w:r>
          </w:p>
        </w:tc>
      </w:tr>
      <w:tr w:rsidR="008C15AE" w:rsidRPr="005C74F1" w:rsidTr="008C15AE">
        <w:trPr>
          <w:cantSplit/>
          <w:trHeight w:val="1134"/>
        </w:trPr>
        <w:tc>
          <w:tcPr>
            <w:tcW w:w="512" w:type="dxa"/>
            <w:vMerge/>
          </w:tcPr>
          <w:p w:rsidR="00221DDA" w:rsidRPr="005C74F1" w:rsidRDefault="00221DDA" w:rsidP="00587158">
            <w:pPr>
              <w:jc w:val="center"/>
              <w:rPr>
                <w:rFonts w:ascii="Times New Roman" w:hAnsi="Times New Roman" w:cs="Times New Roman"/>
                <w:bCs/>
                <w:sz w:val="24"/>
                <w:szCs w:val="24"/>
              </w:rPr>
            </w:pPr>
          </w:p>
        </w:tc>
        <w:tc>
          <w:tcPr>
            <w:tcW w:w="3424" w:type="dxa"/>
            <w:gridSpan w:val="4"/>
            <w:vMerge/>
          </w:tcPr>
          <w:p w:rsidR="00221DDA" w:rsidRPr="005C74F1" w:rsidRDefault="00221DDA" w:rsidP="00587158">
            <w:pPr>
              <w:jc w:val="center"/>
              <w:rPr>
                <w:rFonts w:ascii="Times New Roman" w:hAnsi="Times New Roman" w:cs="Times New Roman"/>
                <w:bCs/>
                <w:sz w:val="24"/>
                <w:szCs w:val="24"/>
              </w:rPr>
            </w:pPr>
          </w:p>
        </w:tc>
        <w:tc>
          <w:tcPr>
            <w:tcW w:w="725"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2013</w:t>
            </w:r>
          </w:p>
        </w:tc>
        <w:tc>
          <w:tcPr>
            <w:tcW w:w="546"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2014</w:t>
            </w:r>
          </w:p>
        </w:tc>
        <w:tc>
          <w:tcPr>
            <w:tcW w:w="546"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2015</w:t>
            </w:r>
          </w:p>
        </w:tc>
        <w:tc>
          <w:tcPr>
            <w:tcW w:w="561"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2016</w:t>
            </w:r>
          </w:p>
        </w:tc>
        <w:tc>
          <w:tcPr>
            <w:tcW w:w="546"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2017</w:t>
            </w:r>
          </w:p>
        </w:tc>
        <w:tc>
          <w:tcPr>
            <w:tcW w:w="546"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2018</w:t>
            </w:r>
          </w:p>
        </w:tc>
        <w:tc>
          <w:tcPr>
            <w:tcW w:w="561"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2019</w:t>
            </w:r>
          </w:p>
        </w:tc>
        <w:tc>
          <w:tcPr>
            <w:tcW w:w="561"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2020</w:t>
            </w:r>
          </w:p>
        </w:tc>
        <w:tc>
          <w:tcPr>
            <w:tcW w:w="561"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2021</w:t>
            </w:r>
          </w:p>
        </w:tc>
        <w:tc>
          <w:tcPr>
            <w:tcW w:w="482" w:type="dxa"/>
            <w:textDirection w:val="btLr"/>
          </w:tcPr>
          <w:p w:rsidR="00221DDA" w:rsidRPr="005C74F1" w:rsidRDefault="00221DDA" w:rsidP="00587158">
            <w:pPr>
              <w:ind w:left="113" w:right="113"/>
              <w:jc w:val="center"/>
              <w:rPr>
                <w:rFonts w:ascii="Times New Roman" w:hAnsi="Times New Roman" w:cs="Times New Roman"/>
                <w:bCs/>
                <w:sz w:val="24"/>
                <w:szCs w:val="24"/>
              </w:rPr>
            </w:pPr>
            <w:r w:rsidRPr="005C74F1">
              <w:rPr>
                <w:rFonts w:ascii="Times New Roman" w:hAnsi="Times New Roman" w:cs="Times New Roman"/>
                <w:bCs/>
                <w:sz w:val="24"/>
                <w:szCs w:val="24"/>
              </w:rPr>
              <w:t>2022</w:t>
            </w:r>
          </w:p>
        </w:tc>
      </w:tr>
      <w:tr w:rsidR="008C15AE" w:rsidRPr="005C74F1" w:rsidTr="008C15AE">
        <w:tc>
          <w:tcPr>
            <w:tcW w:w="512"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1</w:t>
            </w:r>
          </w:p>
        </w:tc>
        <w:tc>
          <w:tcPr>
            <w:tcW w:w="3424" w:type="dxa"/>
            <w:gridSpan w:val="4"/>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725"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46"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546"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61"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46"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7</w:t>
            </w:r>
          </w:p>
        </w:tc>
        <w:tc>
          <w:tcPr>
            <w:tcW w:w="546"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61"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9</w:t>
            </w:r>
          </w:p>
        </w:tc>
        <w:tc>
          <w:tcPr>
            <w:tcW w:w="561"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11</w:t>
            </w:r>
          </w:p>
        </w:tc>
        <w:tc>
          <w:tcPr>
            <w:tcW w:w="482" w:type="dxa"/>
          </w:tcPr>
          <w:p w:rsidR="00221DDA" w:rsidRPr="005C74F1" w:rsidRDefault="00221DDA" w:rsidP="00587158">
            <w:pPr>
              <w:jc w:val="center"/>
              <w:rPr>
                <w:rFonts w:ascii="Times New Roman" w:hAnsi="Times New Roman" w:cs="Times New Roman"/>
                <w:sz w:val="24"/>
                <w:szCs w:val="24"/>
              </w:rPr>
            </w:pPr>
            <w:r w:rsidRPr="005C74F1">
              <w:rPr>
                <w:rFonts w:ascii="Times New Roman" w:hAnsi="Times New Roman" w:cs="Times New Roman"/>
                <w:sz w:val="24"/>
                <w:szCs w:val="24"/>
              </w:rPr>
              <w:t>12</w:t>
            </w:r>
          </w:p>
        </w:tc>
      </w:tr>
      <w:tr w:rsidR="00221DDA" w:rsidRPr="005C74F1" w:rsidTr="00221DDA">
        <w:tc>
          <w:tcPr>
            <w:tcW w:w="9571" w:type="dxa"/>
            <w:gridSpan w:val="15"/>
          </w:tcPr>
          <w:p w:rsidR="00221DDA" w:rsidRPr="005C74F1" w:rsidRDefault="00713CA5" w:rsidP="00587158">
            <w:pPr>
              <w:jc w:val="center"/>
              <w:rPr>
                <w:rFonts w:ascii="Times New Roman" w:hAnsi="Times New Roman" w:cs="Times New Roman"/>
                <w:b/>
                <w:bCs/>
                <w:sz w:val="24"/>
                <w:szCs w:val="24"/>
              </w:rPr>
            </w:pPr>
            <w:r w:rsidRPr="005C74F1">
              <w:rPr>
                <w:rFonts w:ascii="Times New Roman" w:hAnsi="Times New Roman" w:cs="Times New Roman"/>
                <w:b/>
                <w:bCs/>
                <w:sz w:val="24"/>
                <w:szCs w:val="24"/>
              </w:rPr>
              <w:t xml:space="preserve">село </w:t>
            </w:r>
            <w:proofErr w:type="spellStart"/>
            <w:r w:rsidRPr="005C74F1">
              <w:rPr>
                <w:rFonts w:ascii="Times New Roman" w:hAnsi="Times New Roman" w:cs="Times New Roman"/>
                <w:b/>
                <w:bCs/>
                <w:sz w:val="24"/>
                <w:szCs w:val="24"/>
              </w:rPr>
              <w:t>Гонохово</w:t>
            </w:r>
            <w:proofErr w:type="spellEnd"/>
          </w:p>
        </w:tc>
      </w:tr>
      <w:tr w:rsidR="008C15AE" w:rsidRPr="005C74F1" w:rsidTr="008C15AE">
        <w:trPr>
          <w:trHeight w:val="559"/>
        </w:trPr>
        <w:tc>
          <w:tcPr>
            <w:tcW w:w="512" w:type="dxa"/>
            <w:vMerge w:val="restart"/>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1</w:t>
            </w:r>
          </w:p>
        </w:tc>
        <w:tc>
          <w:tcPr>
            <w:tcW w:w="1407" w:type="dxa"/>
            <w:gridSpan w:val="2"/>
            <w:vMerge w:val="restart"/>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Общая чи</w:t>
            </w:r>
            <w:r w:rsidRPr="005C74F1">
              <w:rPr>
                <w:rFonts w:ascii="Times New Roman" w:hAnsi="Times New Roman" w:cs="Times New Roman"/>
                <w:sz w:val="24"/>
                <w:szCs w:val="24"/>
              </w:rPr>
              <w:t>с</w:t>
            </w:r>
            <w:r w:rsidRPr="005C74F1">
              <w:rPr>
                <w:rFonts w:ascii="Times New Roman" w:hAnsi="Times New Roman" w:cs="Times New Roman"/>
                <w:sz w:val="24"/>
                <w:szCs w:val="24"/>
              </w:rPr>
              <w:t>ленность (чел.)</w:t>
            </w:r>
          </w:p>
        </w:tc>
        <w:tc>
          <w:tcPr>
            <w:tcW w:w="2017" w:type="dxa"/>
            <w:gridSpan w:val="2"/>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Зарегистрирова</w:t>
            </w:r>
            <w:r w:rsidRPr="005C74F1">
              <w:rPr>
                <w:rFonts w:ascii="Times New Roman" w:hAnsi="Times New Roman" w:cs="Times New Roman"/>
                <w:sz w:val="24"/>
                <w:szCs w:val="24"/>
              </w:rPr>
              <w:t>н</w:t>
            </w:r>
            <w:r w:rsidRPr="005C74F1">
              <w:rPr>
                <w:rFonts w:ascii="Times New Roman" w:hAnsi="Times New Roman" w:cs="Times New Roman"/>
                <w:sz w:val="24"/>
                <w:szCs w:val="24"/>
              </w:rPr>
              <w:t>ных</w:t>
            </w:r>
          </w:p>
        </w:tc>
        <w:tc>
          <w:tcPr>
            <w:tcW w:w="725"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737</w:t>
            </w:r>
          </w:p>
        </w:tc>
        <w:tc>
          <w:tcPr>
            <w:tcW w:w="546"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719</w:t>
            </w:r>
          </w:p>
        </w:tc>
        <w:tc>
          <w:tcPr>
            <w:tcW w:w="546"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703</w:t>
            </w:r>
          </w:p>
        </w:tc>
        <w:tc>
          <w:tcPr>
            <w:tcW w:w="561"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692</w:t>
            </w:r>
          </w:p>
        </w:tc>
        <w:tc>
          <w:tcPr>
            <w:tcW w:w="546"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687</w:t>
            </w:r>
          </w:p>
        </w:tc>
        <w:tc>
          <w:tcPr>
            <w:tcW w:w="546"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677</w:t>
            </w:r>
          </w:p>
        </w:tc>
        <w:tc>
          <w:tcPr>
            <w:tcW w:w="561"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656</w:t>
            </w:r>
          </w:p>
        </w:tc>
        <w:tc>
          <w:tcPr>
            <w:tcW w:w="561"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660</w:t>
            </w:r>
          </w:p>
        </w:tc>
        <w:tc>
          <w:tcPr>
            <w:tcW w:w="561"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670</w:t>
            </w:r>
          </w:p>
        </w:tc>
        <w:tc>
          <w:tcPr>
            <w:tcW w:w="482" w:type="dxa"/>
            <w:textDirection w:val="btLr"/>
          </w:tcPr>
          <w:p w:rsidR="00221DDA" w:rsidRPr="005C74F1" w:rsidRDefault="00221DDA" w:rsidP="00221DDA">
            <w:pPr>
              <w:jc w:val="center"/>
              <w:rPr>
                <w:rFonts w:ascii="Times New Roman" w:hAnsi="Times New Roman" w:cs="Times New Roman"/>
                <w:sz w:val="24"/>
                <w:szCs w:val="24"/>
              </w:rPr>
            </w:pPr>
            <w:r w:rsidRPr="005C74F1">
              <w:rPr>
                <w:rFonts w:ascii="Times New Roman" w:hAnsi="Times New Roman" w:cs="Times New Roman"/>
                <w:sz w:val="24"/>
                <w:szCs w:val="24"/>
              </w:rPr>
              <w:t>660</w:t>
            </w:r>
          </w:p>
        </w:tc>
      </w:tr>
      <w:tr w:rsidR="008C15AE" w:rsidRPr="005C74F1" w:rsidTr="008C15AE">
        <w:trPr>
          <w:cantSplit/>
          <w:trHeight w:val="671"/>
        </w:trPr>
        <w:tc>
          <w:tcPr>
            <w:tcW w:w="512" w:type="dxa"/>
            <w:vMerge/>
          </w:tcPr>
          <w:p w:rsidR="00221DDA" w:rsidRPr="005C74F1" w:rsidRDefault="00221DDA" w:rsidP="00587158">
            <w:pPr>
              <w:rPr>
                <w:rFonts w:ascii="Times New Roman" w:hAnsi="Times New Roman" w:cs="Times New Roman"/>
                <w:sz w:val="24"/>
                <w:szCs w:val="24"/>
              </w:rPr>
            </w:pPr>
          </w:p>
        </w:tc>
        <w:tc>
          <w:tcPr>
            <w:tcW w:w="1407" w:type="dxa"/>
            <w:gridSpan w:val="2"/>
            <w:vMerge/>
          </w:tcPr>
          <w:p w:rsidR="00221DDA" w:rsidRPr="005C74F1" w:rsidRDefault="00221DDA" w:rsidP="00587158">
            <w:pPr>
              <w:rPr>
                <w:rFonts w:ascii="Times New Roman" w:hAnsi="Times New Roman" w:cs="Times New Roman"/>
                <w:sz w:val="24"/>
                <w:szCs w:val="24"/>
              </w:rPr>
            </w:pPr>
          </w:p>
        </w:tc>
        <w:tc>
          <w:tcPr>
            <w:tcW w:w="2017" w:type="dxa"/>
            <w:gridSpan w:val="2"/>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Фактически пр</w:t>
            </w:r>
            <w:r w:rsidRPr="005C74F1">
              <w:rPr>
                <w:rFonts w:ascii="Times New Roman" w:hAnsi="Times New Roman" w:cs="Times New Roman"/>
                <w:sz w:val="24"/>
                <w:szCs w:val="24"/>
              </w:rPr>
              <w:t>о</w:t>
            </w:r>
            <w:r w:rsidRPr="005C74F1">
              <w:rPr>
                <w:rFonts w:ascii="Times New Roman" w:hAnsi="Times New Roman" w:cs="Times New Roman"/>
                <w:sz w:val="24"/>
                <w:szCs w:val="24"/>
              </w:rPr>
              <w:t>живающих</w:t>
            </w:r>
          </w:p>
        </w:tc>
        <w:tc>
          <w:tcPr>
            <w:tcW w:w="725"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737</w:t>
            </w:r>
          </w:p>
        </w:tc>
        <w:tc>
          <w:tcPr>
            <w:tcW w:w="546"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719</w:t>
            </w:r>
          </w:p>
        </w:tc>
        <w:tc>
          <w:tcPr>
            <w:tcW w:w="546"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703</w:t>
            </w:r>
          </w:p>
        </w:tc>
        <w:tc>
          <w:tcPr>
            <w:tcW w:w="561"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692</w:t>
            </w:r>
          </w:p>
        </w:tc>
        <w:tc>
          <w:tcPr>
            <w:tcW w:w="546"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687</w:t>
            </w:r>
          </w:p>
        </w:tc>
        <w:tc>
          <w:tcPr>
            <w:tcW w:w="546"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677</w:t>
            </w:r>
          </w:p>
        </w:tc>
        <w:tc>
          <w:tcPr>
            <w:tcW w:w="561"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656</w:t>
            </w:r>
          </w:p>
        </w:tc>
        <w:tc>
          <w:tcPr>
            <w:tcW w:w="561"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660</w:t>
            </w:r>
          </w:p>
        </w:tc>
        <w:tc>
          <w:tcPr>
            <w:tcW w:w="561" w:type="dxa"/>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670</w:t>
            </w:r>
          </w:p>
        </w:tc>
        <w:tc>
          <w:tcPr>
            <w:tcW w:w="482" w:type="dxa"/>
            <w:shd w:val="clear" w:color="auto" w:fill="auto"/>
            <w:textDirection w:val="btLr"/>
          </w:tcPr>
          <w:p w:rsidR="00221DDA" w:rsidRPr="005C74F1" w:rsidRDefault="00221DDA" w:rsidP="00587158">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660</w:t>
            </w:r>
          </w:p>
        </w:tc>
      </w:tr>
      <w:tr w:rsidR="008C15AE" w:rsidRPr="005C74F1" w:rsidTr="008C15AE">
        <w:tc>
          <w:tcPr>
            <w:tcW w:w="512" w:type="dxa"/>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2</w:t>
            </w:r>
          </w:p>
        </w:tc>
        <w:tc>
          <w:tcPr>
            <w:tcW w:w="3424" w:type="dxa"/>
            <w:gridSpan w:val="4"/>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Рождаемость (чел.)</w:t>
            </w:r>
          </w:p>
        </w:tc>
        <w:tc>
          <w:tcPr>
            <w:tcW w:w="725"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482" w:type="dxa"/>
            <w:shd w:val="clear" w:color="auto" w:fill="auto"/>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2</w:t>
            </w:r>
          </w:p>
        </w:tc>
      </w:tr>
      <w:tr w:rsidR="008C15AE" w:rsidRPr="005C74F1" w:rsidTr="008C15AE">
        <w:tc>
          <w:tcPr>
            <w:tcW w:w="512" w:type="dxa"/>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3</w:t>
            </w:r>
          </w:p>
        </w:tc>
        <w:tc>
          <w:tcPr>
            <w:tcW w:w="3424" w:type="dxa"/>
            <w:gridSpan w:val="4"/>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Смертность (чел.)</w:t>
            </w:r>
          </w:p>
        </w:tc>
        <w:tc>
          <w:tcPr>
            <w:tcW w:w="725"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11</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12</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13</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13</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16</w:t>
            </w:r>
          </w:p>
        </w:tc>
        <w:tc>
          <w:tcPr>
            <w:tcW w:w="482" w:type="dxa"/>
            <w:shd w:val="clear" w:color="auto" w:fill="auto"/>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5</w:t>
            </w:r>
          </w:p>
        </w:tc>
      </w:tr>
      <w:tr w:rsidR="008C15AE" w:rsidRPr="005C74F1" w:rsidTr="008C15AE">
        <w:tc>
          <w:tcPr>
            <w:tcW w:w="512" w:type="dxa"/>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4</w:t>
            </w:r>
          </w:p>
        </w:tc>
        <w:tc>
          <w:tcPr>
            <w:tcW w:w="3424" w:type="dxa"/>
            <w:gridSpan w:val="4"/>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Миграция (+</w:t>
            </w:r>
            <w:r w:rsidRPr="005C74F1">
              <w:rPr>
                <w:rFonts w:ascii="Times New Roman" w:hAnsi="Times New Roman" w:cs="Times New Roman"/>
                <w:sz w:val="24"/>
                <w:szCs w:val="24"/>
                <w:lang w:val="en-US"/>
              </w:rPr>
              <w:t>/</w:t>
            </w:r>
            <w:r w:rsidRPr="005C74F1">
              <w:rPr>
                <w:rFonts w:ascii="Times New Roman" w:hAnsi="Times New Roman" w:cs="Times New Roman"/>
                <w:sz w:val="24"/>
                <w:szCs w:val="24"/>
              </w:rPr>
              <w:t>-)</w:t>
            </w:r>
          </w:p>
        </w:tc>
        <w:tc>
          <w:tcPr>
            <w:tcW w:w="725"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+12</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-29</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+4</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-16</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+7</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-12</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+21</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-21</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+3</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-11</w:t>
            </w:r>
          </w:p>
        </w:tc>
        <w:tc>
          <w:tcPr>
            <w:tcW w:w="546"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+5</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-19</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+19</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+12</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482" w:type="dxa"/>
            <w:shd w:val="clear" w:color="auto" w:fill="auto"/>
          </w:tcPr>
          <w:p w:rsidR="00221DDA"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p w:rsidR="00713CA5" w:rsidRPr="005C74F1" w:rsidRDefault="00713CA5" w:rsidP="00587158">
            <w:pPr>
              <w:jc w:val="center"/>
              <w:rPr>
                <w:rFonts w:ascii="Times New Roman" w:hAnsi="Times New Roman" w:cs="Times New Roman"/>
                <w:sz w:val="24"/>
                <w:szCs w:val="24"/>
              </w:rPr>
            </w:pPr>
            <w:r w:rsidRPr="005C74F1">
              <w:rPr>
                <w:rFonts w:ascii="Times New Roman" w:hAnsi="Times New Roman" w:cs="Times New Roman"/>
                <w:sz w:val="24"/>
                <w:szCs w:val="24"/>
              </w:rPr>
              <w:t>-6</w:t>
            </w:r>
          </w:p>
        </w:tc>
      </w:tr>
      <w:tr w:rsidR="008C15AE" w:rsidRPr="005C74F1" w:rsidTr="008C15AE">
        <w:tc>
          <w:tcPr>
            <w:tcW w:w="3936" w:type="dxa"/>
            <w:gridSpan w:val="5"/>
          </w:tcPr>
          <w:p w:rsidR="00221DDA" w:rsidRPr="005C74F1" w:rsidRDefault="00221DDA" w:rsidP="00587158">
            <w:pPr>
              <w:rPr>
                <w:rFonts w:ascii="Times New Roman" w:hAnsi="Times New Roman" w:cs="Times New Roman"/>
                <w:sz w:val="24"/>
                <w:szCs w:val="24"/>
              </w:rPr>
            </w:pPr>
            <w:r w:rsidRPr="005C74F1">
              <w:rPr>
                <w:rFonts w:ascii="Times New Roman" w:hAnsi="Times New Roman" w:cs="Times New Roman"/>
                <w:sz w:val="24"/>
                <w:szCs w:val="24"/>
              </w:rPr>
              <w:t>Естественный среднегодовой прирост (убыль) населения</w:t>
            </w:r>
          </w:p>
        </w:tc>
        <w:tc>
          <w:tcPr>
            <w:tcW w:w="725"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-17</w:t>
            </w:r>
          </w:p>
        </w:tc>
        <w:tc>
          <w:tcPr>
            <w:tcW w:w="546"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-12</w:t>
            </w:r>
          </w:p>
        </w:tc>
        <w:tc>
          <w:tcPr>
            <w:tcW w:w="546"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61"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0</w:t>
            </w:r>
          </w:p>
        </w:tc>
        <w:tc>
          <w:tcPr>
            <w:tcW w:w="546"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-14</w:t>
            </w:r>
          </w:p>
        </w:tc>
        <w:tc>
          <w:tcPr>
            <w:tcW w:w="561"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+13</w:t>
            </w:r>
          </w:p>
        </w:tc>
        <w:tc>
          <w:tcPr>
            <w:tcW w:w="561"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482" w:type="dxa"/>
            <w:shd w:val="clear" w:color="auto" w:fill="auto"/>
          </w:tcPr>
          <w:p w:rsidR="00221DDA" w:rsidRPr="005C74F1" w:rsidRDefault="00713CA5" w:rsidP="00D652B6">
            <w:pPr>
              <w:jc w:val="center"/>
              <w:rPr>
                <w:rFonts w:ascii="Times New Roman" w:hAnsi="Times New Roman" w:cs="Times New Roman"/>
                <w:sz w:val="24"/>
                <w:szCs w:val="24"/>
              </w:rPr>
            </w:pPr>
            <w:r w:rsidRPr="005C74F1">
              <w:rPr>
                <w:rFonts w:ascii="Times New Roman" w:hAnsi="Times New Roman" w:cs="Times New Roman"/>
                <w:sz w:val="24"/>
                <w:szCs w:val="24"/>
              </w:rPr>
              <w:t>0</w:t>
            </w:r>
          </w:p>
        </w:tc>
      </w:tr>
      <w:tr w:rsidR="00713CA5" w:rsidRPr="005C74F1" w:rsidTr="0025369A">
        <w:tc>
          <w:tcPr>
            <w:tcW w:w="9571" w:type="dxa"/>
            <w:gridSpan w:val="15"/>
          </w:tcPr>
          <w:p w:rsidR="00713CA5" w:rsidRPr="005C74F1" w:rsidRDefault="00713CA5" w:rsidP="00D652B6">
            <w:pPr>
              <w:jc w:val="center"/>
              <w:rPr>
                <w:rFonts w:ascii="Times New Roman" w:hAnsi="Times New Roman" w:cs="Times New Roman"/>
                <w:b/>
                <w:bCs/>
                <w:sz w:val="24"/>
                <w:szCs w:val="24"/>
              </w:rPr>
            </w:pPr>
            <w:r w:rsidRPr="005C74F1">
              <w:rPr>
                <w:rFonts w:ascii="Times New Roman" w:hAnsi="Times New Roman" w:cs="Times New Roman"/>
                <w:b/>
                <w:bCs/>
                <w:sz w:val="24"/>
                <w:szCs w:val="24"/>
              </w:rPr>
              <w:t>поселок Мыски</w:t>
            </w:r>
          </w:p>
        </w:tc>
      </w:tr>
      <w:tr w:rsidR="008C15AE" w:rsidRPr="005C74F1" w:rsidTr="008C15AE">
        <w:trPr>
          <w:cantSplit/>
          <w:trHeight w:val="585"/>
        </w:trPr>
        <w:tc>
          <w:tcPr>
            <w:tcW w:w="535" w:type="dxa"/>
            <w:gridSpan w:val="2"/>
            <w:vMerge w:val="restart"/>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1</w:t>
            </w:r>
          </w:p>
        </w:tc>
        <w:tc>
          <w:tcPr>
            <w:tcW w:w="1390" w:type="dxa"/>
            <w:gridSpan w:val="2"/>
            <w:vMerge w:val="restart"/>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Общая чи</w:t>
            </w:r>
            <w:r w:rsidRPr="005C74F1">
              <w:rPr>
                <w:rFonts w:ascii="Times New Roman" w:hAnsi="Times New Roman" w:cs="Times New Roman"/>
                <w:sz w:val="24"/>
                <w:szCs w:val="24"/>
              </w:rPr>
              <w:t>с</w:t>
            </w:r>
            <w:r w:rsidRPr="005C74F1">
              <w:rPr>
                <w:rFonts w:ascii="Times New Roman" w:hAnsi="Times New Roman" w:cs="Times New Roman"/>
                <w:sz w:val="24"/>
                <w:szCs w:val="24"/>
              </w:rPr>
              <w:t>ленность (чел.)</w:t>
            </w:r>
          </w:p>
        </w:tc>
        <w:tc>
          <w:tcPr>
            <w:tcW w:w="2011" w:type="dxa"/>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Зарегистрир</w:t>
            </w:r>
            <w:r w:rsidRPr="005C74F1">
              <w:rPr>
                <w:rFonts w:ascii="Times New Roman" w:hAnsi="Times New Roman" w:cs="Times New Roman"/>
                <w:sz w:val="24"/>
                <w:szCs w:val="24"/>
              </w:rPr>
              <w:t>о</w:t>
            </w:r>
            <w:r w:rsidRPr="005C74F1">
              <w:rPr>
                <w:rFonts w:ascii="Times New Roman" w:hAnsi="Times New Roman" w:cs="Times New Roman"/>
                <w:sz w:val="24"/>
                <w:szCs w:val="24"/>
              </w:rPr>
              <w:t>ванных</w:t>
            </w:r>
          </w:p>
        </w:tc>
        <w:tc>
          <w:tcPr>
            <w:tcW w:w="725"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122</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117</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113</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110</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106</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100</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94</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87</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85</w:t>
            </w:r>
          </w:p>
        </w:tc>
        <w:tc>
          <w:tcPr>
            <w:tcW w:w="482" w:type="dxa"/>
            <w:shd w:val="clear" w:color="auto" w:fill="auto"/>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84</w:t>
            </w:r>
          </w:p>
        </w:tc>
      </w:tr>
      <w:tr w:rsidR="008C15AE" w:rsidRPr="005C74F1" w:rsidTr="008C15AE">
        <w:trPr>
          <w:cantSplit/>
          <w:trHeight w:val="565"/>
        </w:trPr>
        <w:tc>
          <w:tcPr>
            <w:tcW w:w="535" w:type="dxa"/>
            <w:gridSpan w:val="2"/>
            <w:vMerge/>
          </w:tcPr>
          <w:p w:rsidR="008C15AE" w:rsidRPr="005C74F1" w:rsidRDefault="008C15AE" w:rsidP="008C15AE">
            <w:pPr>
              <w:rPr>
                <w:rFonts w:ascii="Times New Roman" w:hAnsi="Times New Roman" w:cs="Times New Roman"/>
                <w:sz w:val="24"/>
                <w:szCs w:val="24"/>
              </w:rPr>
            </w:pPr>
          </w:p>
        </w:tc>
        <w:tc>
          <w:tcPr>
            <w:tcW w:w="1390" w:type="dxa"/>
            <w:gridSpan w:val="2"/>
            <w:vMerge/>
          </w:tcPr>
          <w:p w:rsidR="008C15AE" w:rsidRPr="005C74F1" w:rsidRDefault="008C15AE" w:rsidP="008C15AE">
            <w:pPr>
              <w:rPr>
                <w:rFonts w:ascii="Times New Roman" w:hAnsi="Times New Roman" w:cs="Times New Roman"/>
                <w:sz w:val="24"/>
                <w:szCs w:val="24"/>
              </w:rPr>
            </w:pPr>
          </w:p>
        </w:tc>
        <w:tc>
          <w:tcPr>
            <w:tcW w:w="2011" w:type="dxa"/>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Фактически пр</w:t>
            </w:r>
            <w:r w:rsidRPr="005C74F1">
              <w:rPr>
                <w:rFonts w:ascii="Times New Roman" w:hAnsi="Times New Roman" w:cs="Times New Roman"/>
                <w:sz w:val="24"/>
                <w:szCs w:val="24"/>
              </w:rPr>
              <w:t>о</w:t>
            </w:r>
            <w:r w:rsidRPr="005C74F1">
              <w:rPr>
                <w:rFonts w:ascii="Times New Roman" w:hAnsi="Times New Roman" w:cs="Times New Roman"/>
                <w:sz w:val="24"/>
                <w:szCs w:val="24"/>
              </w:rPr>
              <w:t>живающих</w:t>
            </w:r>
          </w:p>
        </w:tc>
        <w:tc>
          <w:tcPr>
            <w:tcW w:w="725"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122</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117</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113</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110</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106</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100</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94</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87</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85</w:t>
            </w:r>
          </w:p>
        </w:tc>
        <w:tc>
          <w:tcPr>
            <w:tcW w:w="482" w:type="dxa"/>
            <w:shd w:val="clear" w:color="auto" w:fill="auto"/>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84</w:t>
            </w:r>
          </w:p>
        </w:tc>
      </w:tr>
      <w:tr w:rsidR="008C15AE" w:rsidRPr="005C74F1" w:rsidTr="008C15AE">
        <w:tc>
          <w:tcPr>
            <w:tcW w:w="535" w:type="dxa"/>
            <w:gridSpan w:val="2"/>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2</w:t>
            </w:r>
          </w:p>
        </w:tc>
        <w:tc>
          <w:tcPr>
            <w:tcW w:w="3401" w:type="dxa"/>
            <w:gridSpan w:val="3"/>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Рождаемость (чел.)</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r>
      <w:tr w:rsidR="008C15AE" w:rsidRPr="005C74F1" w:rsidTr="008C15AE">
        <w:tc>
          <w:tcPr>
            <w:tcW w:w="535" w:type="dxa"/>
            <w:gridSpan w:val="2"/>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3</w:t>
            </w:r>
          </w:p>
        </w:tc>
        <w:tc>
          <w:tcPr>
            <w:tcW w:w="3401" w:type="dxa"/>
            <w:gridSpan w:val="3"/>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Смертность (чел.)</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1</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r>
      <w:tr w:rsidR="008C15AE" w:rsidRPr="005C74F1" w:rsidTr="008C15AE">
        <w:tc>
          <w:tcPr>
            <w:tcW w:w="535" w:type="dxa"/>
            <w:gridSpan w:val="2"/>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4</w:t>
            </w:r>
          </w:p>
        </w:tc>
        <w:tc>
          <w:tcPr>
            <w:tcW w:w="3401" w:type="dxa"/>
            <w:gridSpan w:val="3"/>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Миграция (+</w:t>
            </w:r>
            <w:r w:rsidRPr="005C74F1">
              <w:rPr>
                <w:rFonts w:ascii="Times New Roman" w:hAnsi="Times New Roman" w:cs="Times New Roman"/>
                <w:sz w:val="24"/>
                <w:szCs w:val="24"/>
                <w:lang w:val="en-US"/>
              </w:rPr>
              <w:t>/</w:t>
            </w:r>
            <w:r w:rsidRPr="005C74F1">
              <w:rPr>
                <w:rFonts w:ascii="Times New Roman" w:hAnsi="Times New Roman" w:cs="Times New Roman"/>
                <w:sz w:val="24"/>
                <w:szCs w:val="24"/>
              </w:rPr>
              <w:t>-)</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r>
      <w:tr w:rsidR="008C15AE" w:rsidRPr="005C74F1" w:rsidTr="008C15AE">
        <w:tc>
          <w:tcPr>
            <w:tcW w:w="3936" w:type="dxa"/>
            <w:gridSpan w:val="5"/>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Естественный среднегодовой прирост (убыль) населения</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r>
      <w:tr w:rsidR="008C15AE" w:rsidRPr="005C74F1" w:rsidTr="0025369A">
        <w:tc>
          <w:tcPr>
            <w:tcW w:w="9571" w:type="dxa"/>
            <w:gridSpan w:val="15"/>
          </w:tcPr>
          <w:p w:rsidR="008C15AE" w:rsidRPr="005C74F1" w:rsidRDefault="008C15AE" w:rsidP="008C15AE">
            <w:pPr>
              <w:jc w:val="center"/>
              <w:rPr>
                <w:rFonts w:ascii="Times New Roman" w:hAnsi="Times New Roman" w:cs="Times New Roman"/>
                <w:b/>
                <w:bCs/>
                <w:sz w:val="24"/>
                <w:szCs w:val="24"/>
              </w:rPr>
            </w:pPr>
            <w:r w:rsidRPr="005C74F1">
              <w:rPr>
                <w:rFonts w:ascii="Times New Roman" w:hAnsi="Times New Roman" w:cs="Times New Roman"/>
                <w:b/>
                <w:bCs/>
                <w:sz w:val="24"/>
                <w:szCs w:val="24"/>
              </w:rPr>
              <w:t>село Обское</w:t>
            </w:r>
          </w:p>
        </w:tc>
      </w:tr>
      <w:tr w:rsidR="008C15AE" w:rsidRPr="005C74F1" w:rsidTr="008C15AE">
        <w:trPr>
          <w:cantSplit/>
          <w:trHeight w:val="565"/>
        </w:trPr>
        <w:tc>
          <w:tcPr>
            <w:tcW w:w="535" w:type="dxa"/>
            <w:gridSpan w:val="2"/>
            <w:vMerge w:val="restart"/>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1</w:t>
            </w:r>
          </w:p>
        </w:tc>
        <w:tc>
          <w:tcPr>
            <w:tcW w:w="1390" w:type="dxa"/>
            <w:gridSpan w:val="2"/>
            <w:vMerge w:val="restart"/>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Общая чи</w:t>
            </w:r>
            <w:r w:rsidRPr="005C74F1">
              <w:rPr>
                <w:rFonts w:ascii="Times New Roman" w:hAnsi="Times New Roman" w:cs="Times New Roman"/>
                <w:sz w:val="24"/>
                <w:szCs w:val="24"/>
              </w:rPr>
              <w:t>с</w:t>
            </w:r>
            <w:r w:rsidRPr="005C74F1">
              <w:rPr>
                <w:rFonts w:ascii="Times New Roman" w:hAnsi="Times New Roman" w:cs="Times New Roman"/>
                <w:sz w:val="24"/>
                <w:szCs w:val="24"/>
              </w:rPr>
              <w:t>ленность (чел.)</w:t>
            </w:r>
          </w:p>
        </w:tc>
        <w:tc>
          <w:tcPr>
            <w:tcW w:w="2011" w:type="dxa"/>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Зарегистрир</w:t>
            </w:r>
            <w:r w:rsidRPr="005C74F1">
              <w:rPr>
                <w:rFonts w:ascii="Times New Roman" w:hAnsi="Times New Roman" w:cs="Times New Roman"/>
                <w:sz w:val="24"/>
                <w:szCs w:val="24"/>
              </w:rPr>
              <w:t>о</w:t>
            </w:r>
            <w:r w:rsidRPr="005C74F1">
              <w:rPr>
                <w:rFonts w:ascii="Times New Roman" w:hAnsi="Times New Roman" w:cs="Times New Roman"/>
                <w:sz w:val="24"/>
                <w:szCs w:val="24"/>
              </w:rPr>
              <w:t>ванных</w:t>
            </w:r>
          </w:p>
        </w:tc>
        <w:tc>
          <w:tcPr>
            <w:tcW w:w="725"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258</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252</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246</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234</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230</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222</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216</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209</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215</w:t>
            </w:r>
          </w:p>
        </w:tc>
        <w:tc>
          <w:tcPr>
            <w:tcW w:w="482" w:type="dxa"/>
            <w:shd w:val="clear" w:color="auto" w:fill="auto"/>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214</w:t>
            </w:r>
          </w:p>
        </w:tc>
      </w:tr>
      <w:tr w:rsidR="008C15AE" w:rsidRPr="005C74F1" w:rsidTr="008C15AE">
        <w:trPr>
          <w:cantSplit/>
          <w:trHeight w:val="559"/>
        </w:trPr>
        <w:tc>
          <w:tcPr>
            <w:tcW w:w="535" w:type="dxa"/>
            <w:gridSpan w:val="2"/>
            <w:vMerge/>
          </w:tcPr>
          <w:p w:rsidR="008C15AE" w:rsidRPr="005C74F1" w:rsidRDefault="008C15AE" w:rsidP="008C15AE">
            <w:pPr>
              <w:rPr>
                <w:rFonts w:ascii="Times New Roman" w:hAnsi="Times New Roman" w:cs="Times New Roman"/>
                <w:sz w:val="24"/>
                <w:szCs w:val="24"/>
              </w:rPr>
            </w:pPr>
          </w:p>
        </w:tc>
        <w:tc>
          <w:tcPr>
            <w:tcW w:w="1390" w:type="dxa"/>
            <w:gridSpan w:val="2"/>
            <w:vMerge/>
          </w:tcPr>
          <w:p w:rsidR="008C15AE" w:rsidRPr="005C74F1" w:rsidRDefault="008C15AE" w:rsidP="008C15AE">
            <w:pPr>
              <w:rPr>
                <w:rFonts w:ascii="Times New Roman" w:hAnsi="Times New Roman" w:cs="Times New Roman"/>
                <w:sz w:val="24"/>
                <w:szCs w:val="24"/>
              </w:rPr>
            </w:pPr>
          </w:p>
        </w:tc>
        <w:tc>
          <w:tcPr>
            <w:tcW w:w="2011" w:type="dxa"/>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Фактически пр</w:t>
            </w:r>
            <w:r w:rsidRPr="005C74F1">
              <w:rPr>
                <w:rFonts w:ascii="Times New Roman" w:hAnsi="Times New Roman" w:cs="Times New Roman"/>
                <w:sz w:val="24"/>
                <w:szCs w:val="24"/>
              </w:rPr>
              <w:t>о</w:t>
            </w:r>
            <w:r w:rsidRPr="005C74F1">
              <w:rPr>
                <w:rFonts w:ascii="Times New Roman" w:hAnsi="Times New Roman" w:cs="Times New Roman"/>
                <w:sz w:val="24"/>
                <w:szCs w:val="24"/>
              </w:rPr>
              <w:t>живающих</w:t>
            </w:r>
          </w:p>
        </w:tc>
        <w:tc>
          <w:tcPr>
            <w:tcW w:w="725"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258</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252</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246</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234</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230</w:t>
            </w:r>
          </w:p>
        </w:tc>
        <w:tc>
          <w:tcPr>
            <w:tcW w:w="546"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222</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216</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209</w:t>
            </w:r>
          </w:p>
        </w:tc>
        <w:tc>
          <w:tcPr>
            <w:tcW w:w="561" w:type="dxa"/>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215</w:t>
            </w:r>
          </w:p>
        </w:tc>
        <w:tc>
          <w:tcPr>
            <w:tcW w:w="482" w:type="dxa"/>
            <w:shd w:val="clear" w:color="auto" w:fill="auto"/>
            <w:textDirection w:val="btLr"/>
          </w:tcPr>
          <w:p w:rsidR="008C15AE" w:rsidRPr="005C74F1" w:rsidRDefault="008C15AE" w:rsidP="008C15AE">
            <w:pPr>
              <w:ind w:left="113" w:right="113"/>
              <w:jc w:val="center"/>
              <w:rPr>
                <w:rFonts w:ascii="Times New Roman" w:hAnsi="Times New Roman" w:cs="Times New Roman"/>
                <w:sz w:val="24"/>
                <w:szCs w:val="24"/>
              </w:rPr>
            </w:pPr>
            <w:r w:rsidRPr="005C74F1">
              <w:rPr>
                <w:rFonts w:ascii="Times New Roman" w:hAnsi="Times New Roman" w:cs="Times New Roman"/>
                <w:sz w:val="24"/>
                <w:szCs w:val="24"/>
              </w:rPr>
              <w:t>214</w:t>
            </w:r>
          </w:p>
        </w:tc>
      </w:tr>
      <w:tr w:rsidR="008C15AE" w:rsidRPr="005C74F1" w:rsidTr="008C15AE">
        <w:tc>
          <w:tcPr>
            <w:tcW w:w="535" w:type="dxa"/>
            <w:gridSpan w:val="2"/>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2</w:t>
            </w:r>
          </w:p>
        </w:tc>
        <w:tc>
          <w:tcPr>
            <w:tcW w:w="3401" w:type="dxa"/>
            <w:gridSpan w:val="3"/>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Рождаемость (чел.)</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7</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7</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r>
      <w:tr w:rsidR="008C15AE" w:rsidRPr="005C74F1" w:rsidTr="008C15AE">
        <w:tc>
          <w:tcPr>
            <w:tcW w:w="535" w:type="dxa"/>
            <w:gridSpan w:val="2"/>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3</w:t>
            </w:r>
          </w:p>
        </w:tc>
        <w:tc>
          <w:tcPr>
            <w:tcW w:w="3401" w:type="dxa"/>
            <w:gridSpan w:val="3"/>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Смертность (чел.)</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1</w:t>
            </w:r>
          </w:p>
        </w:tc>
      </w:tr>
      <w:tr w:rsidR="008C15AE" w:rsidRPr="005C74F1" w:rsidTr="008C15AE">
        <w:tc>
          <w:tcPr>
            <w:tcW w:w="535" w:type="dxa"/>
            <w:gridSpan w:val="2"/>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4</w:t>
            </w:r>
          </w:p>
        </w:tc>
        <w:tc>
          <w:tcPr>
            <w:tcW w:w="3401" w:type="dxa"/>
            <w:gridSpan w:val="3"/>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t>Миграция (+</w:t>
            </w:r>
            <w:r w:rsidRPr="005C74F1">
              <w:rPr>
                <w:rFonts w:ascii="Times New Roman" w:hAnsi="Times New Roman" w:cs="Times New Roman"/>
                <w:sz w:val="24"/>
                <w:szCs w:val="24"/>
                <w:lang w:val="en-US"/>
              </w:rPr>
              <w:t>/</w:t>
            </w:r>
            <w:r w:rsidRPr="005C74F1">
              <w:rPr>
                <w:rFonts w:ascii="Times New Roman" w:hAnsi="Times New Roman" w:cs="Times New Roman"/>
                <w:sz w:val="24"/>
                <w:szCs w:val="24"/>
              </w:rPr>
              <w:t>-)</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+4</w:t>
            </w:r>
          </w:p>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-12</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482" w:type="dxa"/>
            <w:shd w:val="clear" w:color="auto" w:fill="auto"/>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r>
      <w:tr w:rsidR="008C15AE" w:rsidRPr="005C74F1" w:rsidTr="008C15AE">
        <w:tc>
          <w:tcPr>
            <w:tcW w:w="3936" w:type="dxa"/>
            <w:gridSpan w:val="5"/>
          </w:tcPr>
          <w:p w:rsidR="008C15AE" w:rsidRPr="005C74F1" w:rsidRDefault="008C15AE" w:rsidP="008C15AE">
            <w:pPr>
              <w:rPr>
                <w:rFonts w:ascii="Times New Roman" w:hAnsi="Times New Roman" w:cs="Times New Roman"/>
                <w:sz w:val="24"/>
                <w:szCs w:val="24"/>
              </w:rPr>
            </w:pPr>
            <w:r w:rsidRPr="005C74F1">
              <w:rPr>
                <w:rFonts w:ascii="Times New Roman" w:hAnsi="Times New Roman" w:cs="Times New Roman"/>
                <w:sz w:val="24"/>
                <w:szCs w:val="24"/>
              </w:rPr>
              <w:lastRenderedPageBreak/>
              <w:t>Естественный среднегодовой прирост (убыль) населения</w:t>
            </w:r>
          </w:p>
        </w:tc>
        <w:tc>
          <w:tcPr>
            <w:tcW w:w="725"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-5</w:t>
            </w:r>
          </w:p>
        </w:tc>
        <w:tc>
          <w:tcPr>
            <w:tcW w:w="546"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-10</w:t>
            </w:r>
          </w:p>
        </w:tc>
        <w:tc>
          <w:tcPr>
            <w:tcW w:w="561" w:type="dxa"/>
          </w:tcPr>
          <w:p w:rsidR="008C15AE" w:rsidRPr="005C74F1" w:rsidRDefault="008C15AE" w:rsidP="008C15AE">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546" w:type="dxa"/>
          </w:tcPr>
          <w:p w:rsidR="008C15AE" w:rsidRPr="005C74F1" w:rsidRDefault="005B5080" w:rsidP="008C15AE">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546" w:type="dxa"/>
          </w:tcPr>
          <w:p w:rsidR="008C15AE" w:rsidRPr="005C74F1" w:rsidRDefault="005B5080" w:rsidP="008C15AE">
            <w:pPr>
              <w:jc w:val="center"/>
              <w:rPr>
                <w:rFonts w:ascii="Times New Roman" w:hAnsi="Times New Roman" w:cs="Times New Roman"/>
                <w:sz w:val="24"/>
                <w:szCs w:val="24"/>
              </w:rPr>
            </w:pPr>
            <w:r w:rsidRPr="005C74F1">
              <w:rPr>
                <w:rFonts w:ascii="Times New Roman" w:hAnsi="Times New Roman" w:cs="Times New Roman"/>
                <w:sz w:val="24"/>
                <w:szCs w:val="24"/>
              </w:rPr>
              <w:t>-3</w:t>
            </w:r>
          </w:p>
        </w:tc>
        <w:tc>
          <w:tcPr>
            <w:tcW w:w="561" w:type="dxa"/>
          </w:tcPr>
          <w:p w:rsidR="008C15AE" w:rsidRPr="005C74F1" w:rsidRDefault="005B5080" w:rsidP="008C15AE">
            <w:pPr>
              <w:jc w:val="center"/>
              <w:rPr>
                <w:rFonts w:ascii="Times New Roman" w:hAnsi="Times New Roman" w:cs="Times New Roman"/>
                <w:sz w:val="24"/>
                <w:szCs w:val="24"/>
              </w:rPr>
            </w:pPr>
            <w:r w:rsidRPr="005C74F1">
              <w:rPr>
                <w:rFonts w:ascii="Times New Roman" w:hAnsi="Times New Roman" w:cs="Times New Roman"/>
                <w:sz w:val="24"/>
                <w:szCs w:val="24"/>
              </w:rPr>
              <w:t>-4</w:t>
            </w:r>
          </w:p>
        </w:tc>
        <w:tc>
          <w:tcPr>
            <w:tcW w:w="561" w:type="dxa"/>
          </w:tcPr>
          <w:p w:rsidR="008C15AE" w:rsidRPr="005C74F1" w:rsidRDefault="005B5080" w:rsidP="008C15AE">
            <w:pPr>
              <w:jc w:val="center"/>
              <w:rPr>
                <w:rFonts w:ascii="Times New Roman" w:hAnsi="Times New Roman" w:cs="Times New Roman"/>
                <w:sz w:val="24"/>
                <w:szCs w:val="24"/>
              </w:rPr>
            </w:pPr>
            <w:r w:rsidRPr="005C74F1">
              <w:rPr>
                <w:rFonts w:ascii="Times New Roman" w:hAnsi="Times New Roman" w:cs="Times New Roman"/>
                <w:sz w:val="24"/>
                <w:szCs w:val="24"/>
              </w:rPr>
              <w:t>+6</w:t>
            </w:r>
          </w:p>
        </w:tc>
        <w:tc>
          <w:tcPr>
            <w:tcW w:w="561" w:type="dxa"/>
          </w:tcPr>
          <w:p w:rsidR="008C15AE" w:rsidRPr="005C74F1" w:rsidRDefault="005B5080" w:rsidP="008C15AE">
            <w:pPr>
              <w:jc w:val="center"/>
              <w:rPr>
                <w:rFonts w:ascii="Times New Roman" w:hAnsi="Times New Roman" w:cs="Times New Roman"/>
                <w:sz w:val="24"/>
                <w:szCs w:val="24"/>
              </w:rPr>
            </w:pPr>
            <w:r w:rsidRPr="005C74F1">
              <w:rPr>
                <w:rFonts w:ascii="Times New Roman" w:hAnsi="Times New Roman" w:cs="Times New Roman"/>
                <w:sz w:val="24"/>
                <w:szCs w:val="24"/>
              </w:rPr>
              <w:t>+2</w:t>
            </w:r>
          </w:p>
        </w:tc>
        <w:tc>
          <w:tcPr>
            <w:tcW w:w="482" w:type="dxa"/>
            <w:shd w:val="clear" w:color="auto" w:fill="auto"/>
          </w:tcPr>
          <w:p w:rsidR="008C15AE" w:rsidRPr="005C74F1" w:rsidRDefault="005B5080" w:rsidP="008C15AE">
            <w:pPr>
              <w:jc w:val="center"/>
              <w:rPr>
                <w:rFonts w:ascii="Times New Roman" w:hAnsi="Times New Roman" w:cs="Times New Roman"/>
                <w:sz w:val="24"/>
                <w:szCs w:val="24"/>
              </w:rPr>
            </w:pPr>
            <w:r w:rsidRPr="005C74F1">
              <w:rPr>
                <w:rFonts w:ascii="Times New Roman" w:hAnsi="Times New Roman" w:cs="Times New Roman"/>
                <w:sz w:val="24"/>
                <w:szCs w:val="24"/>
              </w:rPr>
              <w:t>-</w:t>
            </w:r>
          </w:p>
        </w:tc>
      </w:tr>
    </w:tbl>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 xml:space="preserve">Согласно схеме территориального планирования </w:t>
      </w:r>
      <w:r w:rsidR="00713CA5" w:rsidRPr="00FB7B88">
        <w:rPr>
          <w:rFonts w:ascii="Times New Roman" w:hAnsi="Times New Roman" w:cs="Times New Roman"/>
          <w:sz w:val="28"/>
          <w:szCs w:val="28"/>
        </w:rPr>
        <w:t>Каменского</w:t>
      </w:r>
      <w:r w:rsidRPr="00FB7B88">
        <w:rPr>
          <w:rFonts w:ascii="Times New Roman" w:hAnsi="Times New Roman" w:cs="Times New Roman"/>
          <w:sz w:val="28"/>
          <w:szCs w:val="28"/>
        </w:rPr>
        <w:t xml:space="preserve"> района</w:t>
      </w:r>
      <w:r w:rsidR="00FD745E" w:rsidRPr="00FB7B88">
        <w:rPr>
          <w:rFonts w:ascii="Times New Roman" w:hAnsi="Times New Roman" w:cs="Times New Roman"/>
          <w:sz w:val="28"/>
          <w:szCs w:val="28"/>
        </w:rPr>
        <w:t xml:space="preserve"> А</w:t>
      </w:r>
      <w:r w:rsidR="00FD745E" w:rsidRPr="00FB7B88">
        <w:rPr>
          <w:rFonts w:ascii="Times New Roman" w:hAnsi="Times New Roman" w:cs="Times New Roman"/>
          <w:sz w:val="28"/>
          <w:szCs w:val="28"/>
        </w:rPr>
        <w:t>л</w:t>
      </w:r>
      <w:r w:rsidR="00FD745E" w:rsidRPr="00FB7B88">
        <w:rPr>
          <w:rFonts w:ascii="Times New Roman" w:hAnsi="Times New Roman" w:cs="Times New Roman"/>
          <w:sz w:val="28"/>
          <w:szCs w:val="28"/>
        </w:rPr>
        <w:t>тайского края</w:t>
      </w:r>
      <w:r w:rsidRPr="00FB7B88">
        <w:rPr>
          <w:rFonts w:ascii="Times New Roman" w:hAnsi="Times New Roman" w:cs="Times New Roman"/>
          <w:sz w:val="28"/>
          <w:szCs w:val="28"/>
        </w:rPr>
        <w:t xml:space="preserve">, население на территории </w:t>
      </w:r>
      <w:proofErr w:type="spellStart"/>
      <w:r w:rsidR="00713CA5" w:rsidRPr="00FB7B88">
        <w:rPr>
          <w:rFonts w:ascii="Times New Roman" w:hAnsi="Times New Roman" w:cs="Times New Roman"/>
          <w:sz w:val="28"/>
          <w:szCs w:val="28"/>
        </w:rPr>
        <w:t>Гоноховского</w:t>
      </w:r>
      <w:proofErr w:type="spellEnd"/>
      <w:r w:rsidR="00713CA5" w:rsidRPr="00FB7B88">
        <w:rPr>
          <w:rFonts w:ascii="Times New Roman" w:hAnsi="Times New Roman" w:cs="Times New Roman"/>
          <w:sz w:val="28"/>
          <w:szCs w:val="28"/>
        </w:rPr>
        <w:t xml:space="preserve"> </w:t>
      </w:r>
      <w:r w:rsidRPr="00FB7B88">
        <w:rPr>
          <w:rFonts w:ascii="Times New Roman" w:hAnsi="Times New Roman" w:cs="Times New Roman"/>
          <w:sz w:val="28"/>
          <w:szCs w:val="28"/>
        </w:rPr>
        <w:t>сельсовета</w:t>
      </w:r>
      <w:r w:rsidR="00A00632" w:rsidRPr="00FB7B88">
        <w:rPr>
          <w:rFonts w:ascii="Times New Roman" w:hAnsi="Times New Roman" w:cs="Times New Roman"/>
          <w:sz w:val="28"/>
          <w:szCs w:val="28"/>
        </w:rPr>
        <w:t xml:space="preserve"> на расче</w:t>
      </w:r>
      <w:r w:rsidR="00A00632" w:rsidRPr="00FB7B88">
        <w:rPr>
          <w:rFonts w:ascii="Times New Roman" w:hAnsi="Times New Roman" w:cs="Times New Roman"/>
          <w:sz w:val="28"/>
          <w:szCs w:val="28"/>
        </w:rPr>
        <w:t>т</w:t>
      </w:r>
      <w:r w:rsidR="00A00632" w:rsidRPr="00FB7B88">
        <w:rPr>
          <w:rFonts w:ascii="Times New Roman" w:hAnsi="Times New Roman" w:cs="Times New Roman"/>
          <w:sz w:val="28"/>
          <w:szCs w:val="28"/>
        </w:rPr>
        <w:t xml:space="preserve">ный срок планируется увеличение на </w:t>
      </w:r>
      <w:r w:rsidR="00BE5949" w:rsidRPr="00FB7B88">
        <w:rPr>
          <w:rFonts w:ascii="Times New Roman" w:hAnsi="Times New Roman" w:cs="Times New Roman"/>
          <w:sz w:val="28"/>
          <w:szCs w:val="28"/>
        </w:rPr>
        <w:t>1576</w:t>
      </w:r>
      <w:r w:rsidR="00A00632" w:rsidRPr="00FB7B88">
        <w:rPr>
          <w:rFonts w:ascii="Times New Roman" w:hAnsi="Times New Roman" w:cs="Times New Roman"/>
          <w:sz w:val="28"/>
          <w:szCs w:val="28"/>
        </w:rPr>
        <w:t xml:space="preserve"> чел. По нас</w:t>
      </w:r>
      <w:r w:rsidR="00BE5949" w:rsidRPr="00FB7B88">
        <w:rPr>
          <w:rFonts w:ascii="Times New Roman" w:hAnsi="Times New Roman" w:cs="Times New Roman"/>
          <w:sz w:val="28"/>
          <w:szCs w:val="28"/>
        </w:rPr>
        <w:t>еленным</w:t>
      </w:r>
      <w:r w:rsidR="00A00632" w:rsidRPr="00FB7B88">
        <w:rPr>
          <w:rFonts w:ascii="Times New Roman" w:hAnsi="Times New Roman" w:cs="Times New Roman"/>
          <w:sz w:val="28"/>
          <w:szCs w:val="28"/>
        </w:rPr>
        <w:t xml:space="preserve"> пунктам</w:t>
      </w:r>
      <w:r w:rsidR="00BE5949" w:rsidRPr="00FB7B88">
        <w:rPr>
          <w:rFonts w:ascii="Times New Roman" w:hAnsi="Times New Roman" w:cs="Times New Roman"/>
          <w:sz w:val="28"/>
          <w:szCs w:val="28"/>
        </w:rPr>
        <w:t xml:space="preserve">: с. </w:t>
      </w:r>
      <w:proofErr w:type="spellStart"/>
      <w:r w:rsidR="00BE5949" w:rsidRPr="00FB7B88">
        <w:rPr>
          <w:rFonts w:ascii="Times New Roman" w:hAnsi="Times New Roman" w:cs="Times New Roman"/>
          <w:sz w:val="28"/>
          <w:szCs w:val="28"/>
        </w:rPr>
        <w:t>Гонохово</w:t>
      </w:r>
      <w:proofErr w:type="spellEnd"/>
      <w:r w:rsidR="00BE5949" w:rsidRPr="00FB7B88">
        <w:rPr>
          <w:rFonts w:ascii="Times New Roman" w:hAnsi="Times New Roman" w:cs="Times New Roman"/>
          <w:sz w:val="28"/>
          <w:szCs w:val="28"/>
        </w:rPr>
        <w:t xml:space="preserve"> – 976 сел., п. Мыски – 465 чел., с. Обское – 135 чел.</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 xml:space="preserve">Прогноз демографического развития муниципального образования </w:t>
      </w:r>
      <w:proofErr w:type="spellStart"/>
      <w:r w:rsidR="00713CA5" w:rsidRPr="00FB7B88">
        <w:rPr>
          <w:rFonts w:ascii="Times New Roman" w:hAnsi="Times New Roman" w:cs="Times New Roman"/>
          <w:sz w:val="28"/>
          <w:szCs w:val="28"/>
        </w:rPr>
        <w:t>Г</w:t>
      </w:r>
      <w:r w:rsidR="00713CA5" w:rsidRPr="00FB7B88">
        <w:rPr>
          <w:rFonts w:ascii="Times New Roman" w:hAnsi="Times New Roman" w:cs="Times New Roman"/>
          <w:sz w:val="28"/>
          <w:szCs w:val="28"/>
        </w:rPr>
        <w:t>о</w:t>
      </w:r>
      <w:r w:rsidR="00713CA5" w:rsidRPr="00FB7B88">
        <w:rPr>
          <w:rFonts w:ascii="Times New Roman" w:hAnsi="Times New Roman" w:cs="Times New Roman"/>
          <w:sz w:val="28"/>
          <w:szCs w:val="28"/>
        </w:rPr>
        <w:t>ноховский</w:t>
      </w:r>
      <w:proofErr w:type="spellEnd"/>
      <w:r w:rsidRPr="00FB7B88">
        <w:rPr>
          <w:rFonts w:ascii="Times New Roman" w:hAnsi="Times New Roman" w:cs="Times New Roman"/>
          <w:sz w:val="28"/>
          <w:szCs w:val="28"/>
        </w:rPr>
        <w:t xml:space="preserve"> сельсовет приведен в трёх вариантах:</w:t>
      </w:r>
    </w:p>
    <w:p w:rsidR="00C94D00" w:rsidRPr="00FB7B88" w:rsidRDefault="00C94D00" w:rsidP="00FB7B88">
      <w:pPr>
        <w:pStyle w:val="a1"/>
        <w:tabs>
          <w:tab w:val="left" w:pos="567"/>
        </w:tabs>
        <w:spacing w:after="0"/>
        <w:ind w:left="0" w:firstLine="1134"/>
        <w:rPr>
          <w:rFonts w:eastAsiaTheme="minorEastAsia"/>
          <w:sz w:val="28"/>
          <w:szCs w:val="28"/>
        </w:rPr>
      </w:pPr>
      <w:r w:rsidRPr="00FB7B88">
        <w:rPr>
          <w:rFonts w:eastAsiaTheme="minorEastAsia"/>
          <w:sz w:val="28"/>
          <w:szCs w:val="28"/>
        </w:rPr>
        <w:t>базовый;</w:t>
      </w:r>
    </w:p>
    <w:p w:rsidR="00C94D00" w:rsidRPr="00FB7B88" w:rsidRDefault="00C94D00" w:rsidP="00FB7B88">
      <w:pPr>
        <w:pStyle w:val="a1"/>
        <w:tabs>
          <w:tab w:val="left" w:pos="567"/>
        </w:tabs>
        <w:spacing w:after="0"/>
        <w:ind w:left="0" w:firstLine="1134"/>
        <w:rPr>
          <w:rFonts w:eastAsiaTheme="minorEastAsia"/>
          <w:sz w:val="28"/>
          <w:szCs w:val="28"/>
        </w:rPr>
      </w:pPr>
      <w:r w:rsidRPr="00FB7B88">
        <w:rPr>
          <w:rFonts w:eastAsiaTheme="minorEastAsia"/>
          <w:sz w:val="28"/>
          <w:szCs w:val="28"/>
        </w:rPr>
        <w:t>оптимистический;</w:t>
      </w:r>
    </w:p>
    <w:p w:rsidR="00C94D00" w:rsidRPr="00FB7B88" w:rsidRDefault="00C94D00" w:rsidP="00FB7B88">
      <w:pPr>
        <w:pStyle w:val="a1"/>
        <w:tabs>
          <w:tab w:val="left" w:pos="567"/>
        </w:tabs>
        <w:spacing w:after="0"/>
        <w:ind w:left="0" w:firstLine="1134"/>
        <w:rPr>
          <w:rFonts w:eastAsiaTheme="minorEastAsia"/>
          <w:sz w:val="28"/>
          <w:szCs w:val="28"/>
        </w:rPr>
      </w:pPr>
      <w:r w:rsidRPr="00FB7B88">
        <w:rPr>
          <w:rFonts w:eastAsiaTheme="minorEastAsia"/>
          <w:sz w:val="28"/>
          <w:szCs w:val="28"/>
        </w:rPr>
        <w:t>инерционный.</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Представленные ниже варианты учитывают возможные сценарии дем</w:t>
      </w:r>
      <w:r w:rsidRPr="00FB7B88">
        <w:rPr>
          <w:rFonts w:ascii="Times New Roman" w:hAnsi="Times New Roman" w:cs="Times New Roman"/>
          <w:sz w:val="28"/>
          <w:szCs w:val="28"/>
        </w:rPr>
        <w:t>о</w:t>
      </w:r>
      <w:r w:rsidRPr="00FB7B88">
        <w:rPr>
          <w:rFonts w:ascii="Times New Roman" w:hAnsi="Times New Roman" w:cs="Times New Roman"/>
          <w:sz w:val="28"/>
          <w:szCs w:val="28"/>
        </w:rPr>
        <w:t>графического развития, основанные на предположениях относительно буд</w:t>
      </w:r>
      <w:r w:rsidRPr="00FB7B88">
        <w:rPr>
          <w:rFonts w:ascii="Times New Roman" w:hAnsi="Times New Roman" w:cs="Times New Roman"/>
          <w:sz w:val="28"/>
          <w:szCs w:val="28"/>
        </w:rPr>
        <w:t>у</w:t>
      </w:r>
      <w:r w:rsidRPr="00FB7B88">
        <w:rPr>
          <w:rFonts w:ascii="Times New Roman" w:hAnsi="Times New Roman" w:cs="Times New Roman"/>
          <w:sz w:val="28"/>
          <w:szCs w:val="28"/>
        </w:rPr>
        <w:t>щих тенденций рождаемости, смертности и миграции.</w:t>
      </w:r>
    </w:p>
    <w:p w:rsidR="00C94D00" w:rsidRPr="00FB7B88" w:rsidRDefault="00C94D00" w:rsidP="00FB7B88">
      <w:pPr>
        <w:spacing w:after="0" w:line="240" w:lineRule="auto"/>
        <w:ind w:left="568"/>
        <w:jc w:val="both"/>
        <w:rPr>
          <w:rFonts w:ascii="Times New Roman" w:eastAsiaTheme="minorEastAsia" w:hAnsi="Times New Roman" w:cs="Times New Roman"/>
          <w:sz w:val="28"/>
          <w:szCs w:val="28"/>
          <w:u w:val="single"/>
        </w:rPr>
      </w:pPr>
      <w:r w:rsidRPr="00FB7B88">
        <w:rPr>
          <w:rFonts w:ascii="Times New Roman" w:eastAsiaTheme="minorEastAsia" w:hAnsi="Times New Roman" w:cs="Times New Roman"/>
          <w:sz w:val="28"/>
          <w:szCs w:val="28"/>
          <w:u w:val="single"/>
        </w:rPr>
        <w:t>Вариант 1. Базовый</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Этот вариант демографического развития основан на сбалансированном сценарии развития рынка труда, жилищного строительства и развития соц</w:t>
      </w:r>
      <w:r w:rsidRPr="00FB7B88">
        <w:rPr>
          <w:rFonts w:ascii="Times New Roman" w:hAnsi="Times New Roman" w:cs="Times New Roman"/>
          <w:sz w:val="28"/>
          <w:szCs w:val="28"/>
        </w:rPr>
        <w:t>и</w:t>
      </w:r>
      <w:r w:rsidRPr="00FB7B88">
        <w:rPr>
          <w:rFonts w:ascii="Times New Roman" w:hAnsi="Times New Roman" w:cs="Times New Roman"/>
          <w:sz w:val="28"/>
          <w:szCs w:val="28"/>
        </w:rPr>
        <w:t xml:space="preserve">альной инфраструктуры. </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Реализация такого сценария развития возможна при условии качестве</w:t>
      </w:r>
      <w:r w:rsidRPr="00FB7B88">
        <w:rPr>
          <w:rFonts w:ascii="Times New Roman" w:hAnsi="Times New Roman" w:cs="Times New Roman"/>
          <w:sz w:val="28"/>
          <w:szCs w:val="28"/>
        </w:rPr>
        <w:t>н</w:t>
      </w:r>
      <w:r w:rsidRPr="00FB7B88">
        <w:rPr>
          <w:rFonts w:ascii="Times New Roman" w:hAnsi="Times New Roman" w:cs="Times New Roman"/>
          <w:sz w:val="28"/>
          <w:szCs w:val="28"/>
        </w:rPr>
        <w:t>ных изменений управленческих технологий, улучшении инвестиционного климата, реализации целевых программ: федеральных, областных и райо</w:t>
      </w:r>
      <w:r w:rsidRPr="00FB7B88">
        <w:rPr>
          <w:rFonts w:ascii="Times New Roman" w:hAnsi="Times New Roman" w:cs="Times New Roman"/>
          <w:sz w:val="28"/>
          <w:szCs w:val="28"/>
        </w:rPr>
        <w:t>н</w:t>
      </w:r>
      <w:r w:rsidRPr="00FB7B88">
        <w:rPr>
          <w:rFonts w:ascii="Times New Roman" w:hAnsi="Times New Roman" w:cs="Times New Roman"/>
          <w:sz w:val="28"/>
          <w:szCs w:val="28"/>
        </w:rPr>
        <w:t>ных. Это позволит значительно снизить темпы убыли населения, и практич</w:t>
      </w:r>
      <w:r w:rsidRPr="00FB7B88">
        <w:rPr>
          <w:rFonts w:ascii="Times New Roman" w:hAnsi="Times New Roman" w:cs="Times New Roman"/>
          <w:sz w:val="28"/>
          <w:szCs w:val="28"/>
        </w:rPr>
        <w:t>е</w:t>
      </w:r>
      <w:r w:rsidRPr="00FB7B88">
        <w:rPr>
          <w:rFonts w:ascii="Times New Roman" w:hAnsi="Times New Roman" w:cs="Times New Roman"/>
          <w:sz w:val="28"/>
          <w:szCs w:val="28"/>
        </w:rPr>
        <w:t>ски сохранить его в существующих показателях.</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Территория муниципального образования имеет достаточную базу для развития. Создание рабочих мест и трудоустройство не менее 50% от общей численности трудоспособного населения будет способствовать развитию градообразующих предприятий и организаций. Это возможно при снижении темпов смертности и создании благоприятных социальных условий прож</w:t>
      </w:r>
      <w:r w:rsidRPr="00FB7B88">
        <w:rPr>
          <w:rFonts w:ascii="Times New Roman" w:hAnsi="Times New Roman" w:cs="Times New Roman"/>
          <w:sz w:val="28"/>
          <w:szCs w:val="28"/>
        </w:rPr>
        <w:t>и</w:t>
      </w:r>
      <w:r w:rsidRPr="00FB7B88">
        <w:rPr>
          <w:rFonts w:ascii="Times New Roman" w:hAnsi="Times New Roman" w:cs="Times New Roman"/>
          <w:sz w:val="28"/>
          <w:szCs w:val="28"/>
        </w:rPr>
        <w:t>вания населения.</w:t>
      </w:r>
    </w:p>
    <w:p w:rsidR="00C94D00" w:rsidRPr="00FB7B88" w:rsidRDefault="00C94D00" w:rsidP="00FB7B88">
      <w:pPr>
        <w:spacing w:after="0" w:line="240" w:lineRule="auto"/>
        <w:ind w:firstLine="567"/>
        <w:jc w:val="both"/>
        <w:rPr>
          <w:rFonts w:ascii="Times New Roman" w:hAnsi="Times New Roman" w:cs="Times New Roman"/>
          <w:sz w:val="28"/>
          <w:szCs w:val="28"/>
          <w:u w:val="single"/>
        </w:rPr>
      </w:pPr>
      <w:r w:rsidRPr="00FB7B88">
        <w:rPr>
          <w:rFonts w:ascii="Times New Roman" w:hAnsi="Times New Roman" w:cs="Times New Roman"/>
          <w:sz w:val="28"/>
          <w:szCs w:val="28"/>
          <w:u w:val="single"/>
        </w:rPr>
        <w:t>Вариант 2. Оптимистический</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Второй вариант прогноза основывается на предположении, что мигр</w:t>
      </w:r>
      <w:r w:rsidRPr="00FB7B88">
        <w:rPr>
          <w:rFonts w:ascii="Times New Roman" w:hAnsi="Times New Roman" w:cs="Times New Roman"/>
          <w:sz w:val="28"/>
          <w:szCs w:val="28"/>
        </w:rPr>
        <w:t>а</w:t>
      </w:r>
      <w:r w:rsidRPr="00FB7B88">
        <w:rPr>
          <w:rFonts w:ascii="Times New Roman" w:hAnsi="Times New Roman" w:cs="Times New Roman"/>
          <w:sz w:val="28"/>
          <w:szCs w:val="28"/>
        </w:rPr>
        <w:t>ционный прирост населения будет активным, а естественная убыль насел</w:t>
      </w:r>
      <w:r w:rsidRPr="00FB7B88">
        <w:rPr>
          <w:rFonts w:ascii="Times New Roman" w:hAnsi="Times New Roman" w:cs="Times New Roman"/>
          <w:sz w:val="28"/>
          <w:szCs w:val="28"/>
        </w:rPr>
        <w:t>е</w:t>
      </w:r>
      <w:r w:rsidRPr="00FB7B88">
        <w:rPr>
          <w:rFonts w:ascii="Times New Roman" w:hAnsi="Times New Roman" w:cs="Times New Roman"/>
          <w:sz w:val="28"/>
          <w:szCs w:val="28"/>
        </w:rPr>
        <w:t>ния за счет увеличения рождаемости и снижения темпов смертности, смени</w:t>
      </w:r>
      <w:r w:rsidRPr="00FB7B88">
        <w:rPr>
          <w:rFonts w:ascii="Times New Roman" w:hAnsi="Times New Roman" w:cs="Times New Roman"/>
          <w:sz w:val="28"/>
          <w:szCs w:val="28"/>
        </w:rPr>
        <w:t>т</w:t>
      </w:r>
      <w:r w:rsidRPr="00FB7B88">
        <w:rPr>
          <w:rFonts w:ascii="Times New Roman" w:hAnsi="Times New Roman" w:cs="Times New Roman"/>
          <w:sz w:val="28"/>
          <w:szCs w:val="28"/>
        </w:rPr>
        <w:t>ся его естественным приростом.</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Важными стимулирующими факторами миграции станут развитие р</w:t>
      </w:r>
      <w:r w:rsidRPr="00FB7B88">
        <w:rPr>
          <w:rFonts w:ascii="Times New Roman" w:hAnsi="Times New Roman" w:cs="Times New Roman"/>
          <w:sz w:val="28"/>
          <w:szCs w:val="28"/>
        </w:rPr>
        <w:t>е</w:t>
      </w:r>
      <w:r w:rsidRPr="00FB7B88">
        <w:rPr>
          <w:rFonts w:ascii="Times New Roman" w:hAnsi="Times New Roman" w:cs="Times New Roman"/>
          <w:sz w:val="28"/>
          <w:szCs w:val="28"/>
        </w:rPr>
        <w:t>гионального рынка труда, создание новых рабочих мест, увеличение спроса на рабочую силу, повышение уровня заработной платы и активизация ж</w:t>
      </w:r>
      <w:r w:rsidRPr="00FB7B88">
        <w:rPr>
          <w:rFonts w:ascii="Times New Roman" w:hAnsi="Times New Roman" w:cs="Times New Roman"/>
          <w:sz w:val="28"/>
          <w:szCs w:val="28"/>
        </w:rPr>
        <w:t>и</w:t>
      </w:r>
      <w:r w:rsidRPr="00FB7B88">
        <w:rPr>
          <w:rFonts w:ascii="Times New Roman" w:hAnsi="Times New Roman" w:cs="Times New Roman"/>
          <w:sz w:val="28"/>
          <w:szCs w:val="28"/>
        </w:rPr>
        <w:t>лищного строительства.</w:t>
      </w:r>
    </w:p>
    <w:p w:rsidR="00C94D00" w:rsidRPr="00FB7B88" w:rsidRDefault="00C94D00" w:rsidP="00FB7B88">
      <w:pPr>
        <w:spacing w:after="0" w:line="240" w:lineRule="auto"/>
        <w:ind w:firstLine="567"/>
        <w:jc w:val="both"/>
        <w:rPr>
          <w:rFonts w:ascii="Times New Roman" w:hAnsi="Times New Roman" w:cs="Times New Roman"/>
          <w:sz w:val="28"/>
          <w:szCs w:val="28"/>
          <w:u w:val="single"/>
        </w:rPr>
      </w:pPr>
      <w:r w:rsidRPr="00FB7B88">
        <w:rPr>
          <w:rFonts w:ascii="Times New Roman" w:hAnsi="Times New Roman" w:cs="Times New Roman"/>
          <w:sz w:val="28"/>
          <w:szCs w:val="28"/>
          <w:u w:val="single"/>
        </w:rPr>
        <w:t>Вариант 3. Инерционный</w:t>
      </w:r>
    </w:p>
    <w:p w:rsidR="00C94D00" w:rsidRPr="00FB7B88" w:rsidRDefault="00C94D00" w:rsidP="00FB7B88">
      <w:pPr>
        <w:pStyle w:val="af9"/>
        <w:spacing w:before="0" w:after="0" w:line="240" w:lineRule="auto"/>
        <w:ind w:firstLine="567"/>
        <w:jc w:val="both"/>
        <w:rPr>
          <w:sz w:val="28"/>
          <w:szCs w:val="28"/>
        </w:rPr>
      </w:pPr>
      <w:r w:rsidRPr="00FB7B88">
        <w:rPr>
          <w:sz w:val="28"/>
          <w:szCs w:val="28"/>
        </w:rPr>
        <w:t>Расчет инерционного сценария производится на основе статистических данных прошлых лет. 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w:t>
      </w:r>
      <w:r w:rsidRPr="00FB7B88">
        <w:rPr>
          <w:sz w:val="28"/>
          <w:szCs w:val="28"/>
        </w:rPr>
        <w:t>л</w:t>
      </w:r>
      <w:r w:rsidRPr="00FB7B88">
        <w:rPr>
          <w:sz w:val="28"/>
          <w:szCs w:val="28"/>
        </w:rPr>
        <w:t xml:space="preserve">жаться дальнейший отток молодого и трудоспособного населения, старение </w:t>
      </w:r>
      <w:r w:rsidRPr="00FB7B88">
        <w:rPr>
          <w:sz w:val="28"/>
          <w:szCs w:val="28"/>
        </w:rPr>
        <w:lastRenderedPageBreak/>
        <w:t>населения и дальнейшее ухудшение качества социального капитала и сохр</w:t>
      </w:r>
      <w:r w:rsidRPr="00FB7B88">
        <w:rPr>
          <w:sz w:val="28"/>
          <w:szCs w:val="28"/>
        </w:rPr>
        <w:t>а</w:t>
      </w:r>
      <w:r w:rsidRPr="00FB7B88">
        <w:rPr>
          <w:sz w:val="28"/>
          <w:szCs w:val="28"/>
        </w:rPr>
        <w:t>нится современный темп убыли населения.</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b/>
          <w:bCs/>
          <w:sz w:val="28"/>
          <w:szCs w:val="28"/>
        </w:rPr>
        <w:t>Расчет численности население по естественному приросту и мигр</w:t>
      </w:r>
      <w:r w:rsidRPr="00FB7B88">
        <w:rPr>
          <w:rFonts w:ascii="Times New Roman" w:hAnsi="Times New Roman" w:cs="Times New Roman"/>
          <w:b/>
          <w:bCs/>
          <w:sz w:val="28"/>
          <w:szCs w:val="28"/>
        </w:rPr>
        <w:t>а</w:t>
      </w:r>
      <w:r w:rsidRPr="00FB7B88">
        <w:rPr>
          <w:rFonts w:ascii="Times New Roman" w:hAnsi="Times New Roman" w:cs="Times New Roman"/>
          <w:b/>
          <w:bCs/>
          <w:sz w:val="28"/>
          <w:szCs w:val="28"/>
        </w:rPr>
        <w:t>ции</w:t>
      </w:r>
      <w:r w:rsidRPr="00FB7B88">
        <w:rPr>
          <w:rFonts w:ascii="Times New Roman" w:hAnsi="Times New Roman" w:cs="Times New Roman"/>
          <w:sz w:val="28"/>
          <w:szCs w:val="28"/>
        </w:rPr>
        <w:t xml:space="preserve"> производится на основе анализа данных о перспективах развития села с учётом демографического прогноза, естественного и механического прироста и выполняется по формуле:</w:t>
      </w:r>
    </w:p>
    <w:p w:rsidR="00C94D00" w:rsidRPr="00FB7B88" w:rsidRDefault="00C94D00" w:rsidP="00FB7B88">
      <w:pPr>
        <w:spacing w:after="0" w:line="240" w:lineRule="auto"/>
        <w:ind w:firstLine="567"/>
        <w:jc w:val="both"/>
        <w:rPr>
          <w:rFonts w:ascii="Times New Roman" w:hAnsi="Times New Roman" w:cs="Times New Roman"/>
          <w:sz w:val="28"/>
          <w:szCs w:val="28"/>
        </w:rPr>
      </w:pPr>
      <m:oMath>
        <m:r>
          <m:rPr>
            <m:sty m:val="p"/>
          </m:rPr>
          <w:rPr>
            <w:rFonts w:ascii="Cambria Math" w:hAnsi="Cambria Math" w:cs="Times New Roman"/>
            <w:sz w:val="28"/>
            <w:szCs w:val="28"/>
          </w:rPr>
          <m:t>Hр=</m:t>
        </m:r>
        <m:r>
          <m:rPr>
            <m:sty m:val="p"/>
          </m:rPr>
          <w:rPr>
            <w:rFonts w:ascii="Cambria Math" w:hAnsi="Cambria Math" w:cs="Times New Roman"/>
            <w:sz w:val="28"/>
            <w:szCs w:val="28"/>
            <w:lang w:val="en-US"/>
          </w:rPr>
          <m:t>H</m:t>
        </m:r>
        <m:r>
          <m:rPr>
            <m:sty m:val="p"/>
          </m:rPr>
          <w:rPr>
            <w:rFonts w:ascii="Cambria Math" w:hAnsi="Cambria Math" w:cs="Times New Roman"/>
            <w:sz w:val="28"/>
            <w:szCs w:val="28"/>
          </w:rPr>
          <m:t>ф×</m:t>
        </m:r>
        <m:sSup>
          <m:sSupPr>
            <m:ctrlPr>
              <w:rPr>
                <w:rFonts w:ascii="Cambria Math" w:hAnsi="Cambria Math" w:cs="Times New Roman"/>
                <w:sz w:val="28"/>
                <w:szCs w:val="28"/>
                <w:lang w:val="en-US"/>
              </w:rPr>
            </m:ctrlPr>
          </m:sSupPr>
          <m:e>
            <m:d>
              <m:dPr>
                <m:ctrlPr>
                  <w:rPr>
                    <w:rFonts w:ascii="Cambria Math" w:hAnsi="Cambria Math" w:cs="Times New Roman"/>
                    <w:sz w:val="28"/>
                    <w:szCs w:val="28"/>
                    <w:lang w:val="en-US"/>
                  </w:rPr>
                </m:ctrlPr>
              </m:dPr>
              <m:e>
                <m:r>
                  <m:rPr>
                    <m:sty m:val="p"/>
                  </m:rPr>
                  <w:rPr>
                    <w:rFonts w:ascii="Cambria Math" w:hAnsi="Cambria Math" w:cs="Times New Roman"/>
                    <w:sz w:val="28"/>
                    <w:szCs w:val="28"/>
                  </w:rPr>
                  <m:t>1+</m:t>
                </m:r>
                <m:f>
                  <m:fPr>
                    <m:ctrlPr>
                      <w:rPr>
                        <w:rFonts w:ascii="Cambria Math" w:hAnsi="Cambria Math" w:cs="Times New Roman"/>
                        <w:sz w:val="28"/>
                        <w:szCs w:val="28"/>
                      </w:rPr>
                    </m:ctrlPr>
                  </m:fPr>
                  <m:num>
                    <m:r>
                      <m:rPr>
                        <m:sty m:val="p"/>
                      </m:rPr>
                      <w:rPr>
                        <w:rFonts w:ascii="Cambria Math" w:hAnsi="Cambria Math" w:cs="Times New Roman"/>
                        <w:sz w:val="28"/>
                        <w:szCs w:val="28"/>
                      </w:rPr>
                      <m:t>П+М</m:t>
                    </m:r>
                  </m:num>
                  <m:den>
                    <m:r>
                      <m:rPr>
                        <m:sty m:val="p"/>
                      </m:rPr>
                      <w:rPr>
                        <w:rFonts w:ascii="Cambria Math" w:hAnsi="Cambria Math" w:cs="Times New Roman"/>
                        <w:sz w:val="28"/>
                        <w:szCs w:val="28"/>
                      </w:rPr>
                      <m:t>100</m:t>
                    </m:r>
                  </m:den>
                </m:f>
              </m:e>
            </m:d>
          </m:e>
          <m:sup>
            <m:r>
              <m:rPr>
                <m:sty m:val="p"/>
              </m:rPr>
              <w:rPr>
                <w:rFonts w:ascii="Cambria Math" w:hAnsi="Cambria Math" w:cs="Times New Roman"/>
                <w:sz w:val="28"/>
                <w:szCs w:val="28"/>
                <w:lang w:val="en-US"/>
              </w:rPr>
              <m:t>t</m:t>
            </m:r>
          </m:sup>
        </m:sSup>
      </m:oMath>
      <w:r w:rsidRPr="00FB7B88">
        <w:rPr>
          <w:rFonts w:ascii="Times New Roman" w:eastAsiaTheme="minorEastAsia" w:hAnsi="Times New Roman" w:cs="Times New Roman"/>
          <w:sz w:val="28"/>
          <w:szCs w:val="28"/>
        </w:rPr>
        <w:t>;</w:t>
      </w:r>
      <w:r w:rsidR="000F7281" w:rsidRPr="00FB7B88">
        <w:rPr>
          <w:rFonts w:ascii="Times New Roman" w:eastAsiaTheme="minorEastAsia" w:hAnsi="Times New Roman" w:cs="Times New Roman"/>
          <w:sz w:val="28"/>
          <w:szCs w:val="28"/>
        </w:rPr>
        <w:t xml:space="preserve"> </w:t>
      </w:r>
      <w:r w:rsidRPr="00FB7B88">
        <w:rPr>
          <w:rFonts w:ascii="Times New Roman" w:eastAsiaTheme="minorEastAsia" w:hAnsi="Times New Roman" w:cs="Times New Roman"/>
          <w:sz w:val="28"/>
          <w:szCs w:val="28"/>
        </w:rPr>
        <w:t>где</w:t>
      </w:r>
    </w:p>
    <w:p w:rsidR="00C94D00" w:rsidRPr="00FB7B88" w:rsidRDefault="00C94D00" w:rsidP="00FB7B88">
      <w:pPr>
        <w:pStyle w:val="afb"/>
        <w:ind w:firstLine="567"/>
        <w:jc w:val="both"/>
        <w:rPr>
          <w:rFonts w:ascii="Times New Roman" w:hAnsi="Times New Roman" w:cs="Times New Roman"/>
          <w:sz w:val="28"/>
          <w:szCs w:val="28"/>
        </w:rPr>
      </w:pPr>
      <w:proofErr w:type="spellStart"/>
      <w:r w:rsidRPr="00FB7B88">
        <w:rPr>
          <w:rFonts w:ascii="Times New Roman" w:hAnsi="Times New Roman" w:cs="Times New Roman"/>
          <w:sz w:val="28"/>
          <w:szCs w:val="28"/>
        </w:rPr>
        <w:t>Нр</w:t>
      </w:r>
      <w:proofErr w:type="spellEnd"/>
      <w:r w:rsidRPr="00FB7B88">
        <w:rPr>
          <w:rFonts w:ascii="Times New Roman" w:hAnsi="Times New Roman" w:cs="Times New Roman"/>
          <w:sz w:val="28"/>
          <w:szCs w:val="28"/>
        </w:rPr>
        <w:t xml:space="preserve"> – проектная численность населения, человек;</w:t>
      </w:r>
    </w:p>
    <w:p w:rsidR="00C94D00" w:rsidRPr="00FB7B88" w:rsidRDefault="00C94D00" w:rsidP="00FB7B88">
      <w:pPr>
        <w:pStyle w:val="afb"/>
        <w:ind w:firstLine="567"/>
        <w:jc w:val="both"/>
        <w:rPr>
          <w:rFonts w:ascii="Times New Roman" w:hAnsi="Times New Roman" w:cs="Times New Roman"/>
          <w:sz w:val="28"/>
          <w:szCs w:val="28"/>
        </w:rPr>
      </w:pPr>
      <w:proofErr w:type="spellStart"/>
      <w:r w:rsidRPr="00FB7B88">
        <w:rPr>
          <w:rFonts w:ascii="Times New Roman" w:hAnsi="Times New Roman" w:cs="Times New Roman"/>
          <w:sz w:val="28"/>
          <w:szCs w:val="28"/>
        </w:rPr>
        <w:t>Нф</w:t>
      </w:r>
      <w:proofErr w:type="spellEnd"/>
      <w:r w:rsidRPr="00FB7B88">
        <w:rPr>
          <w:rFonts w:ascii="Times New Roman" w:hAnsi="Times New Roman" w:cs="Times New Roman"/>
          <w:sz w:val="28"/>
          <w:szCs w:val="28"/>
        </w:rPr>
        <w:t xml:space="preserve"> – фактическая численность населения в исходном году (на начал</w:t>
      </w:r>
      <w:r w:rsidRPr="00FB7B88">
        <w:rPr>
          <w:rFonts w:ascii="Times New Roman" w:hAnsi="Times New Roman" w:cs="Times New Roman"/>
          <w:sz w:val="28"/>
          <w:szCs w:val="28"/>
        </w:rPr>
        <w:t>ь</w:t>
      </w:r>
      <w:r w:rsidRPr="00FB7B88">
        <w:rPr>
          <w:rFonts w:ascii="Times New Roman" w:hAnsi="Times New Roman" w:cs="Times New Roman"/>
          <w:sz w:val="28"/>
          <w:szCs w:val="28"/>
        </w:rPr>
        <w:t>ный год расчёта), человек;</w:t>
      </w:r>
    </w:p>
    <w:p w:rsidR="00C94D00" w:rsidRPr="00FB7B88" w:rsidRDefault="00C94D00" w:rsidP="00FB7B88">
      <w:pPr>
        <w:pStyle w:val="afb"/>
        <w:ind w:firstLine="567"/>
        <w:jc w:val="both"/>
        <w:rPr>
          <w:rFonts w:ascii="Times New Roman" w:hAnsi="Times New Roman" w:cs="Times New Roman"/>
          <w:sz w:val="28"/>
          <w:szCs w:val="28"/>
        </w:rPr>
      </w:pPr>
      <w:r w:rsidRPr="00FB7B88">
        <w:rPr>
          <w:rFonts w:ascii="Times New Roman" w:hAnsi="Times New Roman" w:cs="Times New Roman"/>
          <w:sz w:val="28"/>
          <w:szCs w:val="28"/>
        </w:rPr>
        <w:t>П – естественный среднегодовой прирост населения, %;</w:t>
      </w:r>
    </w:p>
    <w:p w:rsidR="00C94D00" w:rsidRPr="00FB7B88" w:rsidRDefault="00C94D00" w:rsidP="00FB7B88">
      <w:pPr>
        <w:pStyle w:val="afb"/>
        <w:ind w:firstLine="567"/>
        <w:jc w:val="both"/>
        <w:rPr>
          <w:rFonts w:ascii="Times New Roman" w:hAnsi="Times New Roman" w:cs="Times New Roman"/>
          <w:sz w:val="28"/>
          <w:szCs w:val="28"/>
        </w:rPr>
      </w:pPr>
      <w:r w:rsidRPr="00FB7B88">
        <w:rPr>
          <w:rFonts w:ascii="Times New Roman" w:hAnsi="Times New Roman" w:cs="Times New Roman"/>
          <w:sz w:val="28"/>
          <w:szCs w:val="28"/>
        </w:rPr>
        <w:t>М – среднегодовая разница миграции населения, %;</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lang w:val="en-US"/>
        </w:rPr>
        <w:t>t</w:t>
      </w:r>
      <w:r w:rsidRPr="00FB7B88">
        <w:rPr>
          <w:rFonts w:ascii="Times New Roman" w:hAnsi="Times New Roman" w:cs="Times New Roman"/>
          <w:sz w:val="28"/>
          <w:szCs w:val="28"/>
        </w:rPr>
        <w:t xml:space="preserve"> – расчётный срок (10 лет и 30 лет).</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 xml:space="preserve">В расчетах использовались данные </w:t>
      </w:r>
      <w:r w:rsidR="005B5080" w:rsidRPr="00FB7B88">
        <w:rPr>
          <w:rFonts w:ascii="Times New Roman" w:hAnsi="Times New Roman" w:cs="Times New Roman"/>
          <w:color w:val="000000" w:themeColor="text1"/>
          <w:sz w:val="28"/>
          <w:szCs w:val="28"/>
        </w:rPr>
        <w:t>РОССТАТА</w:t>
      </w:r>
      <w:r w:rsidR="003A117D" w:rsidRPr="00FB7B88">
        <w:rPr>
          <w:rFonts w:ascii="Times New Roman" w:hAnsi="Times New Roman" w:cs="Times New Roman"/>
          <w:sz w:val="28"/>
          <w:szCs w:val="28"/>
        </w:rPr>
        <w:t xml:space="preserve"> </w:t>
      </w:r>
      <w:r w:rsidRPr="00FB7B88">
        <w:rPr>
          <w:rFonts w:ascii="Times New Roman" w:hAnsi="Times New Roman" w:cs="Times New Roman"/>
          <w:sz w:val="28"/>
          <w:szCs w:val="28"/>
        </w:rPr>
        <w:t>на 1 января 202</w:t>
      </w:r>
      <w:r w:rsidR="003A117D" w:rsidRPr="00FB7B88">
        <w:rPr>
          <w:rFonts w:ascii="Times New Roman" w:hAnsi="Times New Roman" w:cs="Times New Roman"/>
          <w:sz w:val="28"/>
          <w:szCs w:val="28"/>
        </w:rPr>
        <w:t xml:space="preserve">2 </w:t>
      </w:r>
      <w:r w:rsidRPr="00FB7B88">
        <w:rPr>
          <w:rFonts w:ascii="Times New Roman" w:hAnsi="Times New Roman" w:cs="Times New Roman"/>
          <w:sz w:val="28"/>
          <w:szCs w:val="28"/>
        </w:rPr>
        <w:t>года.</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Население на перв</w:t>
      </w:r>
      <w:r w:rsidR="00A00632" w:rsidRPr="00FB7B88">
        <w:rPr>
          <w:rFonts w:ascii="Times New Roman" w:hAnsi="Times New Roman" w:cs="Times New Roman"/>
          <w:sz w:val="28"/>
          <w:szCs w:val="28"/>
        </w:rPr>
        <w:t>ом</w:t>
      </w:r>
      <w:r w:rsidRPr="00FB7B88">
        <w:rPr>
          <w:rFonts w:ascii="Times New Roman" w:hAnsi="Times New Roman" w:cs="Times New Roman"/>
          <w:sz w:val="28"/>
          <w:szCs w:val="28"/>
        </w:rPr>
        <w:t xml:space="preserve"> этап</w:t>
      </w:r>
      <w:r w:rsidR="00A00632" w:rsidRPr="00FB7B88">
        <w:rPr>
          <w:rFonts w:ascii="Times New Roman" w:hAnsi="Times New Roman" w:cs="Times New Roman"/>
          <w:sz w:val="28"/>
          <w:szCs w:val="28"/>
        </w:rPr>
        <w:t>е</w:t>
      </w:r>
      <w:r w:rsidRPr="00FB7B88">
        <w:rPr>
          <w:rFonts w:ascii="Times New Roman" w:hAnsi="Times New Roman" w:cs="Times New Roman"/>
          <w:sz w:val="28"/>
          <w:szCs w:val="28"/>
        </w:rPr>
        <w:t xml:space="preserve"> реализации генерального плана к 203</w:t>
      </w:r>
      <w:r w:rsidR="0092533F" w:rsidRPr="00FB7B88">
        <w:rPr>
          <w:rFonts w:ascii="Times New Roman" w:hAnsi="Times New Roman" w:cs="Times New Roman"/>
          <w:sz w:val="28"/>
          <w:szCs w:val="28"/>
        </w:rPr>
        <w:t>3</w:t>
      </w:r>
      <w:r w:rsidRPr="00FB7B88">
        <w:rPr>
          <w:rFonts w:ascii="Times New Roman" w:hAnsi="Times New Roman" w:cs="Times New Roman"/>
          <w:sz w:val="28"/>
          <w:szCs w:val="28"/>
        </w:rPr>
        <w:t xml:space="preserve"> году в муниципальном образовании </w:t>
      </w:r>
      <w:proofErr w:type="spellStart"/>
      <w:r w:rsidR="005B5080" w:rsidRPr="00FB7B88">
        <w:rPr>
          <w:rFonts w:ascii="Times New Roman" w:hAnsi="Times New Roman" w:cs="Times New Roman"/>
          <w:sz w:val="28"/>
          <w:szCs w:val="28"/>
        </w:rPr>
        <w:t>Гоноховский</w:t>
      </w:r>
      <w:proofErr w:type="spellEnd"/>
      <w:r w:rsidRPr="00FB7B88">
        <w:rPr>
          <w:rFonts w:ascii="Times New Roman" w:hAnsi="Times New Roman" w:cs="Times New Roman"/>
          <w:sz w:val="28"/>
          <w:szCs w:val="28"/>
        </w:rPr>
        <w:t xml:space="preserve"> сельсовет составит: </w:t>
      </w:r>
    </w:p>
    <w:p w:rsidR="00C94D00" w:rsidRPr="00FB7B88" w:rsidRDefault="00C94D00" w:rsidP="00FB7B88">
      <w:pPr>
        <w:spacing w:after="0" w:line="240" w:lineRule="auto"/>
        <w:ind w:firstLine="567"/>
        <w:jc w:val="both"/>
        <w:rPr>
          <w:rFonts w:ascii="Times New Roman" w:hAnsi="Times New Roman" w:cs="Times New Roman"/>
          <w:sz w:val="28"/>
          <w:szCs w:val="28"/>
        </w:rPr>
      </w:pPr>
      <m:oMath>
        <m:r>
          <m:rPr>
            <m:sty m:val="p"/>
          </m:rPr>
          <w:rPr>
            <w:rFonts w:ascii="Cambria Math" w:hAnsi="Cambria Math" w:cs="Times New Roman"/>
            <w:sz w:val="28"/>
            <w:szCs w:val="28"/>
          </w:rPr>
          <m:t>Hр=958×</m:t>
        </m:r>
        <m:sSup>
          <m:sSupPr>
            <m:ctrlPr>
              <w:rPr>
                <w:rFonts w:ascii="Cambria Math" w:hAnsi="Cambria Math" w:cs="Times New Roman"/>
                <w:sz w:val="28"/>
                <w:szCs w:val="28"/>
                <w:lang w:val="en-US"/>
              </w:rPr>
            </m:ctrlPr>
          </m:sSupPr>
          <m:e>
            <m:d>
              <m:dPr>
                <m:ctrlPr>
                  <w:rPr>
                    <w:rFonts w:ascii="Cambria Math" w:hAnsi="Cambria Math" w:cs="Times New Roman"/>
                    <w:sz w:val="28"/>
                    <w:szCs w:val="28"/>
                    <w:lang w:val="en-US"/>
                  </w:rPr>
                </m:ctrlPr>
              </m:dPr>
              <m:e>
                <m:r>
                  <m:rPr>
                    <m:sty m:val="p"/>
                  </m:rPr>
                  <w:rPr>
                    <w:rFonts w:ascii="Cambria Math" w:hAnsi="Cambria Math" w:cs="Times New Roman"/>
                    <w:sz w:val="28"/>
                    <w:szCs w:val="28"/>
                  </w:rPr>
                  <m:t>1+</m:t>
                </m:r>
                <m:f>
                  <m:fPr>
                    <m:ctrlPr>
                      <w:rPr>
                        <w:rFonts w:ascii="Cambria Math" w:hAnsi="Cambria Math" w:cs="Times New Roman"/>
                        <w:sz w:val="28"/>
                        <w:szCs w:val="28"/>
                      </w:rPr>
                    </m:ctrlPr>
                  </m:fPr>
                  <m:num>
                    <m:r>
                      <m:rPr>
                        <m:sty m:val="p"/>
                      </m:rPr>
                      <w:rPr>
                        <w:rFonts w:ascii="Cambria Math" w:hAnsi="Cambria Math" w:cs="Times New Roman"/>
                        <w:sz w:val="28"/>
                        <w:szCs w:val="28"/>
                      </w:rPr>
                      <m:t>(-0,62)+0</m:t>
                    </m:r>
                  </m:num>
                  <m:den>
                    <m:r>
                      <m:rPr>
                        <m:sty m:val="p"/>
                      </m:rPr>
                      <w:rPr>
                        <w:rFonts w:ascii="Cambria Math" w:hAnsi="Cambria Math" w:cs="Times New Roman"/>
                        <w:sz w:val="28"/>
                        <w:szCs w:val="28"/>
                      </w:rPr>
                      <m:t>100</m:t>
                    </m:r>
                  </m:den>
                </m:f>
              </m:e>
            </m:d>
          </m:e>
          <m:sup>
            <m:r>
              <m:rPr>
                <m:sty m:val="p"/>
              </m:rPr>
              <w:rPr>
                <w:rFonts w:ascii="Cambria Math" w:hAnsi="Cambria Math" w:cs="Times New Roman"/>
                <w:sz w:val="28"/>
                <w:szCs w:val="28"/>
              </w:rPr>
              <m:t>10</m:t>
            </m:r>
          </m:sup>
        </m:sSup>
      </m:oMath>
      <w:r w:rsidRPr="00FB7B88">
        <w:rPr>
          <w:rFonts w:ascii="Times New Roman" w:eastAsiaTheme="minorEastAsia" w:hAnsi="Times New Roman" w:cs="Times New Roman"/>
          <w:sz w:val="28"/>
          <w:szCs w:val="28"/>
        </w:rPr>
        <w:t xml:space="preserve">= </w:t>
      </w:r>
      <w:r w:rsidR="005B5080" w:rsidRPr="00FB7B88">
        <w:rPr>
          <w:rFonts w:ascii="Times New Roman" w:eastAsiaTheme="minorEastAsia" w:hAnsi="Times New Roman" w:cs="Times New Roman"/>
          <w:sz w:val="28"/>
          <w:szCs w:val="28"/>
        </w:rPr>
        <w:t>900</w:t>
      </w:r>
      <w:r w:rsidRPr="00FB7B88">
        <w:rPr>
          <w:rFonts w:ascii="Times New Roman" w:eastAsiaTheme="minorEastAsia" w:hAnsi="Times New Roman" w:cs="Times New Roman"/>
          <w:sz w:val="28"/>
          <w:szCs w:val="28"/>
        </w:rPr>
        <w:t xml:space="preserve"> человек.</w:t>
      </w:r>
    </w:p>
    <w:p w:rsidR="00C94D00" w:rsidRPr="00FB7B88" w:rsidRDefault="00C94D00" w:rsidP="00FB7B88">
      <w:pPr>
        <w:spacing w:after="0" w:line="240" w:lineRule="auto"/>
        <w:ind w:firstLine="567"/>
        <w:jc w:val="both"/>
        <w:rPr>
          <w:rFonts w:ascii="Times New Roman" w:hAnsi="Times New Roman" w:cs="Times New Roman"/>
          <w:sz w:val="28"/>
          <w:szCs w:val="28"/>
        </w:rPr>
      </w:pPr>
      <w:r w:rsidRPr="00FB7B88">
        <w:rPr>
          <w:rFonts w:ascii="Times New Roman" w:hAnsi="Times New Roman" w:cs="Times New Roman"/>
          <w:sz w:val="28"/>
          <w:szCs w:val="28"/>
        </w:rPr>
        <w:t>Население на расчетный срок к 204</w:t>
      </w:r>
      <w:r w:rsidR="0092533F" w:rsidRPr="00FB7B88">
        <w:rPr>
          <w:rFonts w:ascii="Times New Roman" w:hAnsi="Times New Roman" w:cs="Times New Roman"/>
          <w:sz w:val="28"/>
          <w:szCs w:val="28"/>
        </w:rPr>
        <w:t>3</w:t>
      </w:r>
      <w:r w:rsidRPr="00FB7B88">
        <w:rPr>
          <w:rFonts w:ascii="Times New Roman" w:hAnsi="Times New Roman" w:cs="Times New Roman"/>
          <w:sz w:val="28"/>
          <w:szCs w:val="28"/>
        </w:rPr>
        <w:t xml:space="preserve"> году в муниципальном образовании </w:t>
      </w:r>
      <w:proofErr w:type="spellStart"/>
      <w:r w:rsidR="005B5080" w:rsidRPr="00FB7B88">
        <w:rPr>
          <w:rFonts w:ascii="Times New Roman" w:hAnsi="Times New Roman" w:cs="Times New Roman"/>
          <w:sz w:val="28"/>
          <w:szCs w:val="28"/>
        </w:rPr>
        <w:t>Гоноховский</w:t>
      </w:r>
      <w:proofErr w:type="spellEnd"/>
      <w:r w:rsidRPr="00FB7B88">
        <w:rPr>
          <w:rFonts w:ascii="Times New Roman" w:hAnsi="Times New Roman" w:cs="Times New Roman"/>
          <w:sz w:val="28"/>
          <w:szCs w:val="28"/>
        </w:rPr>
        <w:t xml:space="preserve"> сельсовет составит: </w:t>
      </w:r>
    </w:p>
    <w:p w:rsidR="00C94D00" w:rsidRPr="00FB7B88" w:rsidRDefault="00C94D00" w:rsidP="00FB7B88">
      <w:pPr>
        <w:spacing w:after="0" w:line="240" w:lineRule="auto"/>
        <w:ind w:firstLine="567"/>
        <w:jc w:val="both"/>
        <w:rPr>
          <w:rFonts w:ascii="Times New Roman" w:eastAsiaTheme="minorEastAsia" w:hAnsi="Times New Roman" w:cs="Times New Roman"/>
          <w:sz w:val="28"/>
          <w:szCs w:val="28"/>
        </w:rPr>
      </w:pPr>
      <m:oMath>
        <m:r>
          <m:rPr>
            <m:sty m:val="p"/>
          </m:rPr>
          <w:rPr>
            <w:rFonts w:ascii="Cambria Math" w:hAnsi="Cambria Math" w:cs="Times New Roman"/>
            <w:sz w:val="28"/>
            <w:szCs w:val="28"/>
          </w:rPr>
          <m:t>Hр=958×</m:t>
        </m:r>
        <m:sSup>
          <m:sSupPr>
            <m:ctrlPr>
              <w:rPr>
                <w:rFonts w:ascii="Cambria Math" w:hAnsi="Cambria Math" w:cs="Times New Roman"/>
                <w:sz w:val="28"/>
                <w:szCs w:val="28"/>
                <w:lang w:val="en-US"/>
              </w:rPr>
            </m:ctrlPr>
          </m:sSupPr>
          <m:e>
            <m:d>
              <m:dPr>
                <m:ctrlPr>
                  <w:rPr>
                    <w:rFonts w:ascii="Cambria Math" w:hAnsi="Cambria Math" w:cs="Times New Roman"/>
                    <w:sz w:val="28"/>
                    <w:szCs w:val="28"/>
                    <w:lang w:val="en-US"/>
                  </w:rPr>
                </m:ctrlPr>
              </m:dPr>
              <m:e>
                <m:r>
                  <m:rPr>
                    <m:sty m:val="p"/>
                  </m:rPr>
                  <w:rPr>
                    <w:rFonts w:ascii="Cambria Math" w:hAnsi="Cambria Math" w:cs="Times New Roman"/>
                    <w:sz w:val="28"/>
                    <w:szCs w:val="28"/>
                  </w:rPr>
                  <m:t>1+</m:t>
                </m:r>
                <m:f>
                  <m:fPr>
                    <m:ctrlPr>
                      <w:rPr>
                        <w:rFonts w:ascii="Cambria Math" w:hAnsi="Cambria Math" w:cs="Times New Roman"/>
                        <w:sz w:val="28"/>
                        <w:szCs w:val="28"/>
                      </w:rPr>
                    </m:ctrlPr>
                  </m:fPr>
                  <m:num>
                    <m:r>
                      <m:rPr>
                        <m:sty m:val="p"/>
                      </m:rPr>
                      <w:rPr>
                        <w:rFonts w:ascii="Cambria Math" w:hAnsi="Cambria Math" w:cs="Times New Roman"/>
                        <w:sz w:val="28"/>
                        <w:szCs w:val="28"/>
                      </w:rPr>
                      <m:t>(-0,62)+0</m:t>
                    </m:r>
                  </m:num>
                  <m:den>
                    <m:r>
                      <m:rPr>
                        <m:sty m:val="p"/>
                      </m:rPr>
                      <w:rPr>
                        <w:rFonts w:ascii="Cambria Math" w:hAnsi="Cambria Math" w:cs="Times New Roman"/>
                        <w:sz w:val="28"/>
                        <w:szCs w:val="28"/>
                      </w:rPr>
                      <m:t>100</m:t>
                    </m:r>
                  </m:den>
                </m:f>
              </m:e>
            </m:d>
          </m:e>
          <m:sup>
            <m:r>
              <m:rPr>
                <m:sty m:val="p"/>
              </m:rPr>
              <w:rPr>
                <w:rFonts w:ascii="Cambria Math" w:hAnsi="Cambria Math" w:cs="Times New Roman"/>
                <w:sz w:val="28"/>
                <w:szCs w:val="28"/>
              </w:rPr>
              <m:t>30</m:t>
            </m:r>
          </m:sup>
        </m:sSup>
      </m:oMath>
      <w:r w:rsidRPr="00FB7B88">
        <w:rPr>
          <w:rFonts w:ascii="Times New Roman" w:eastAsiaTheme="minorEastAsia" w:hAnsi="Times New Roman" w:cs="Times New Roman"/>
          <w:sz w:val="28"/>
          <w:szCs w:val="28"/>
        </w:rPr>
        <w:t xml:space="preserve">= </w:t>
      </w:r>
      <w:r w:rsidR="005B5080" w:rsidRPr="00FB7B88">
        <w:rPr>
          <w:rFonts w:ascii="Times New Roman" w:eastAsiaTheme="minorEastAsia" w:hAnsi="Times New Roman" w:cs="Times New Roman"/>
          <w:sz w:val="28"/>
          <w:szCs w:val="28"/>
        </w:rPr>
        <w:t>79</w:t>
      </w:r>
      <w:r w:rsidR="00AB253A" w:rsidRPr="00FB7B88">
        <w:rPr>
          <w:rFonts w:ascii="Times New Roman" w:eastAsiaTheme="minorEastAsia" w:hAnsi="Times New Roman" w:cs="Times New Roman"/>
          <w:sz w:val="28"/>
          <w:szCs w:val="28"/>
        </w:rPr>
        <w:t>5</w:t>
      </w:r>
      <w:r w:rsidRPr="00FB7B88">
        <w:rPr>
          <w:rFonts w:ascii="Times New Roman" w:eastAsiaTheme="minorEastAsia" w:hAnsi="Times New Roman" w:cs="Times New Roman"/>
          <w:sz w:val="28"/>
          <w:szCs w:val="28"/>
        </w:rPr>
        <w:t xml:space="preserve"> человек.</w:t>
      </w:r>
    </w:p>
    <w:p w:rsidR="00C94D00" w:rsidRPr="00FB7B88" w:rsidRDefault="00C94D00" w:rsidP="00FB7B88">
      <w:pPr>
        <w:spacing w:after="0" w:line="240" w:lineRule="auto"/>
        <w:ind w:firstLine="567"/>
        <w:jc w:val="both"/>
        <w:rPr>
          <w:rFonts w:ascii="Times New Roman" w:eastAsia="Batang" w:hAnsi="Times New Roman" w:cs="Times New Roman"/>
          <w:color w:val="000000" w:themeColor="text1"/>
          <w:sz w:val="28"/>
          <w:szCs w:val="28"/>
        </w:rPr>
      </w:pPr>
      <w:r w:rsidRPr="00FB7B88">
        <w:rPr>
          <w:rFonts w:ascii="Times New Roman" w:eastAsiaTheme="minorEastAsia" w:hAnsi="Times New Roman" w:cs="Times New Roman"/>
          <w:sz w:val="28"/>
          <w:szCs w:val="28"/>
        </w:rPr>
        <w:t>Расчеты показывают, что при сохранении существующих показателей темпа естественной убыли населения и миграции в дальнейшем будет прои</w:t>
      </w:r>
      <w:r w:rsidRPr="00FB7B88">
        <w:rPr>
          <w:rFonts w:ascii="Times New Roman" w:eastAsiaTheme="minorEastAsia" w:hAnsi="Times New Roman" w:cs="Times New Roman"/>
          <w:sz w:val="28"/>
          <w:szCs w:val="28"/>
        </w:rPr>
        <w:t>с</w:t>
      </w:r>
      <w:r w:rsidRPr="00FB7B88">
        <w:rPr>
          <w:rFonts w:ascii="Times New Roman" w:eastAsiaTheme="minorEastAsia" w:hAnsi="Times New Roman" w:cs="Times New Roman"/>
          <w:sz w:val="28"/>
          <w:szCs w:val="28"/>
        </w:rPr>
        <w:t>ходить</w:t>
      </w:r>
      <w:r w:rsidRPr="00FB7B88">
        <w:rPr>
          <w:rFonts w:ascii="Times New Roman" w:eastAsia="Batang" w:hAnsi="Times New Roman" w:cs="Times New Roman"/>
          <w:sz w:val="28"/>
          <w:szCs w:val="28"/>
        </w:rPr>
        <w:t xml:space="preserve">: на первую очередь численность населения составит </w:t>
      </w:r>
      <w:r w:rsidR="00AB253A" w:rsidRPr="00FB7B88">
        <w:rPr>
          <w:rFonts w:ascii="Times New Roman" w:eastAsia="Batang" w:hAnsi="Times New Roman" w:cs="Times New Roman"/>
          <w:color w:val="000000" w:themeColor="text1"/>
          <w:sz w:val="28"/>
          <w:szCs w:val="28"/>
        </w:rPr>
        <w:t>900</w:t>
      </w:r>
      <w:r w:rsidRPr="00FB7B88">
        <w:rPr>
          <w:rFonts w:ascii="Times New Roman" w:eastAsia="Batang" w:hAnsi="Times New Roman" w:cs="Times New Roman"/>
          <w:color w:val="000000" w:themeColor="text1"/>
          <w:sz w:val="28"/>
          <w:szCs w:val="28"/>
        </w:rPr>
        <w:t xml:space="preserve"> человек (</w:t>
      </w:r>
      <w:r w:rsidR="00AB253A" w:rsidRPr="00FB7B88">
        <w:rPr>
          <w:rFonts w:ascii="Times New Roman" w:eastAsia="Batang" w:hAnsi="Times New Roman" w:cs="Times New Roman"/>
          <w:color w:val="000000" w:themeColor="text1"/>
          <w:sz w:val="28"/>
          <w:szCs w:val="28"/>
        </w:rPr>
        <w:t>-6,05</w:t>
      </w:r>
      <w:r w:rsidRPr="00FB7B88">
        <w:rPr>
          <w:rFonts w:ascii="Times New Roman" w:eastAsia="Batang" w:hAnsi="Times New Roman" w:cs="Times New Roman"/>
          <w:color w:val="000000" w:themeColor="text1"/>
          <w:sz w:val="28"/>
          <w:szCs w:val="28"/>
        </w:rPr>
        <w:t xml:space="preserve">%), на расчетный срок – </w:t>
      </w:r>
      <w:r w:rsidR="00AB253A" w:rsidRPr="00FB7B88">
        <w:rPr>
          <w:rFonts w:ascii="Times New Roman" w:eastAsia="Batang" w:hAnsi="Times New Roman" w:cs="Times New Roman"/>
          <w:color w:val="000000" w:themeColor="text1"/>
          <w:sz w:val="28"/>
          <w:szCs w:val="28"/>
        </w:rPr>
        <w:t>795</w:t>
      </w:r>
      <w:r w:rsidRPr="00FB7B88">
        <w:rPr>
          <w:rFonts w:ascii="Times New Roman" w:eastAsia="Batang" w:hAnsi="Times New Roman" w:cs="Times New Roman"/>
          <w:color w:val="000000" w:themeColor="text1"/>
          <w:sz w:val="28"/>
          <w:szCs w:val="28"/>
        </w:rPr>
        <w:t xml:space="preserve"> человек (</w:t>
      </w:r>
      <w:r w:rsidR="00A00632" w:rsidRPr="00FB7B88">
        <w:rPr>
          <w:rFonts w:ascii="Times New Roman" w:eastAsia="Batang" w:hAnsi="Times New Roman" w:cs="Times New Roman"/>
          <w:color w:val="000000" w:themeColor="text1"/>
          <w:sz w:val="28"/>
          <w:szCs w:val="28"/>
        </w:rPr>
        <w:t>-</w:t>
      </w:r>
      <w:r w:rsidR="00AB253A" w:rsidRPr="00FB7B88">
        <w:rPr>
          <w:rFonts w:ascii="Times New Roman" w:eastAsia="Batang" w:hAnsi="Times New Roman" w:cs="Times New Roman"/>
          <w:color w:val="000000" w:themeColor="text1"/>
          <w:sz w:val="28"/>
          <w:szCs w:val="28"/>
        </w:rPr>
        <w:t>17,01</w:t>
      </w:r>
      <w:r w:rsidRPr="00FB7B88">
        <w:rPr>
          <w:rFonts w:ascii="Times New Roman" w:eastAsia="Batang" w:hAnsi="Times New Roman" w:cs="Times New Roman"/>
          <w:color w:val="000000" w:themeColor="text1"/>
          <w:sz w:val="28"/>
          <w:szCs w:val="28"/>
        </w:rPr>
        <w:t>%).</w:t>
      </w:r>
    </w:p>
    <w:p w:rsidR="00C94D00" w:rsidRPr="00FB7B88" w:rsidRDefault="00C94D00" w:rsidP="00FB7B88">
      <w:pPr>
        <w:spacing w:after="0" w:line="240" w:lineRule="auto"/>
        <w:ind w:firstLine="567"/>
        <w:jc w:val="both"/>
        <w:rPr>
          <w:rFonts w:ascii="Times New Roman" w:eastAsia="Batang" w:hAnsi="Times New Roman" w:cs="Times New Roman"/>
          <w:sz w:val="28"/>
          <w:szCs w:val="28"/>
        </w:rPr>
      </w:pPr>
      <w:r w:rsidRPr="00FB7B88">
        <w:rPr>
          <w:rFonts w:ascii="Times New Roman" w:eastAsia="Batang" w:hAnsi="Times New Roman" w:cs="Times New Roman"/>
          <w:color w:val="000000" w:themeColor="text1"/>
          <w:sz w:val="28"/>
          <w:szCs w:val="28"/>
        </w:rPr>
        <w:t xml:space="preserve">Генеральным планом муниципального образования </w:t>
      </w:r>
      <w:proofErr w:type="spellStart"/>
      <w:r w:rsidR="005B5080" w:rsidRPr="00FB7B88">
        <w:rPr>
          <w:rFonts w:ascii="Times New Roman" w:eastAsia="Batang" w:hAnsi="Times New Roman" w:cs="Times New Roman"/>
          <w:color w:val="000000" w:themeColor="text1"/>
          <w:sz w:val="28"/>
          <w:szCs w:val="28"/>
        </w:rPr>
        <w:t>Гоноховский</w:t>
      </w:r>
      <w:proofErr w:type="spellEnd"/>
      <w:r w:rsidRPr="00FB7B88">
        <w:rPr>
          <w:rFonts w:ascii="Times New Roman" w:eastAsia="Batang" w:hAnsi="Times New Roman" w:cs="Times New Roman"/>
          <w:color w:val="000000" w:themeColor="text1"/>
          <w:sz w:val="28"/>
          <w:szCs w:val="28"/>
        </w:rPr>
        <w:t xml:space="preserve"> сел</w:t>
      </w:r>
      <w:r w:rsidRPr="00FB7B88">
        <w:rPr>
          <w:rFonts w:ascii="Times New Roman" w:eastAsia="Batang" w:hAnsi="Times New Roman" w:cs="Times New Roman"/>
          <w:color w:val="000000" w:themeColor="text1"/>
          <w:sz w:val="28"/>
          <w:szCs w:val="28"/>
        </w:rPr>
        <w:t>ь</w:t>
      </w:r>
      <w:r w:rsidRPr="00FB7B88">
        <w:rPr>
          <w:rFonts w:ascii="Times New Roman" w:eastAsia="Batang" w:hAnsi="Times New Roman" w:cs="Times New Roman"/>
          <w:color w:val="000000" w:themeColor="text1"/>
          <w:sz w:val="28"/>
          <w:szCs w:val="28"/>
        </w:rPr>
        <w:t>совет, разработанного О</w:t>
      </w:r>
      <w:r w:rsidR="00AB253A" w:rsidRPr="00FB7B88">
        <w:rPr>
          <w:rFonts w:ascii="Times New Roman" w:eastAsia="Batang" w:hAnsi="Times New Roman" w:cs="Times New Roman"/>
          <w:color w:val="000000" w:themeColor="text1"/>
          <w:sz w:val="28"/>
          <w:szCs w:val="28"/>
        </w:rPr>
        <w:t>О</w:t>
      </w:r>
      <w:r w:rsidRPr="00FB7B88">
        <w:rPr>
          <w:rFonts w:ascii="Times New Roman" w:eastAsia="Batang" w:hAnsi="Times New Roman" w:cs="Times New Roman"/>
          <w:color w:val="000000" w:themeColor="text1"/>
          <w:sz w:val="28"/>
          <w:szCs w:val="28"/>
        </w:rPr>
        <w:t>О «</w:t>
      </w:r>
      <w:proofErr w:type="spellStart"/>
      <w:r w:rsidR="00B337A1" w:rsidRPr="00FB7B88">
        <w:rPr>
          <w:rFonts w:ascii="Times New Roman" w:hAnsi="Times New Roman" w:cs="Times New Roman"/>
          <w:sz w:val="28"/>
          <w:szCs w:val="28"/>
        </w:rPr>
        <w:t>СарстройНИИпроект</w:t>
      </w:r>
      <w:proofErr w:type="spellEnd"/>
      <w:r w:rsidRPr="00FB7B88">
        <w:rPr>
          <w:rFonts w:ascii="Times New Roman" w:eastAsia="Batang" w:hAnsi="Times New Roman" w:cs="Times New Roman"/>
          <w:color w:val="000000" w:themeColor="text1"/>
          <w:sz w:val="28"/>
          <w:szCs w:val="28"/>
        </w:rPr>
        <w:t>» в 20</w:t>
      </w:r>
      <w:r w:rsidR="00AB253A" w:rsidRPr="00FB7B88">
        <w:rPr>
          <w:rFonts w:ascii="Times New Roman" w:eastAsia="Batang" w:hAnsi="Times New Roman" w:cs="Times New Roman"/>
          <w:color w:val="000000" w:themeColor="text1"/>
          <w:sz w:val="28"/>
          <w:szCs w:val="28"/>
        </w:rPr>
        <w:t>15</w:t>
      </w:r>
      <w:r w:rsidR="00114789" w:rsidRPr="00FB7B88">
        <w:rPr>
          <w:rFonts w:ascii="Times New Roman" w:eastAsia="Batang" w:hAnsi="Times New Roman" w:cs="Times New Roman"/>
          <w:color w:val="000000" w:themeColor="text1"/>
          <w:sz w:val="28"/>
          <w:szCs w:val="28"/>
        </w:rPr>
        <w:t xml:space="preserve"> </w:t>
      </w:r>
      <w:r w:rsidRPr="00FB7B88">
        <w:rPr>
          <w:rFonts w:ascii="Times New Roman" w:eastAsia="Batang" w:hAnsi="Times New Roman" w:cs="Times New Roman"/>
          <w:color w:val="000000" w:themeColor="text1"/>
          <w:sz w:val="28"/>
          <w:szCs w:val="28"/>
        </w:rPr>
        <w:t>году предполаг</w:t>
      </w:r>
      <w:r w:rsidRPr="00FB7B88">
        <w:rPr>
          <w:rFonts w:ascii="Times New Roman" w:eastAsia="Batang" w:hAnsi="Times New Roman" w:cs="Times New Roman"/>
          <w:color w:val="000000" w:themeColor="text1"/>
          <w:sz w:val="28"/>
          <w:szCs w:val="28"/>
        </w:rPr>
        <w:t>а</w:t>
      </w:r>
      <w:r w:rsidRPr="00FB7B88">
        <w:rPr>
          <w:rFonts w:ascii="Times New Roman" w:eastAsia="Batang" w:hAnsi="Times New Roman" w:cs="Times New Roman"/>
          <w:color w:val="000000" w:themeColor="text1"/>
          <w:sz w:val="28"/>
          <w:szCs w:val="28"/>
        </w:rPr>
        <w:t>лось увеличение количества постоянно проживающего населения</w:t>
      </w:r>
      <w:r w:rsidR="00940C63" w:rsidRPr="00FB7B88">
        <w:rPr>
          <w:rFonts w:ascii="Times New Roman" w:eastAsia="Batang" w:hAnsi="Times New Roman" w:cs="Times New Roman"/>
          <w:color w:val="000000" w:themeColor="text1"/>
          <w:sz w:val="28"/>
          <w:szCs w:val="28"/>
        </w:rPr>
        <w:t xml:space="preserve"> к 2042 году – 1317 чел. (прирост на 49 чел. или 3,8% по сравнению с 2016 годом)</w:t>
      </w:r>
      <w:r w:rsidRPr="00FB7B88">
        <w:rPr>
          <w:rFonts w:ascii="Times New Roman" w:eastAsia="Batang" w:hAnsi="Times New Roman" w:cs="Times New Roman"/>
          <w:color w:val="000000" w:themeColor="text1"/>
          <w:sz w:val="28"/>
          <w:szCs w:val="28"/>
        </w:rPr>
        <w:t>. Анализ</w:t>
      </w:r>
      <w:r w:rsidRPr="00FB7B88">
        <w:rPr>
          <w:rFonts w:ascii="Times New Roman" w:eastAsia="Batang" w:hAnsi="Times New Roman" w:cs="Times New Roman"/>
          <w:sz w:val="28"/>
          <w:szCs w:val="28"/>
        </w:rPr>
        <w:t xml:space="preserve"> существующего положения демографической ситуации показал, что за п</w:t>
      </w:r>
      <w:r w:rsidRPr="00FB7B88">
        <w:rPr>
          <w:rFonts w:ascii="Times New Roman" w:eastAsia="Batang" w:hAnsi="Times New Roman" w:cs="Times New Roman"/>
          <w:sz w:val="28"/>
          <w:szCs w:val="28"/>
        </w:rPr>
        <w:t>о</w:t>
      </w:r>
      <w:r w:rsidRPr="00FB7B88">
        <w:rPr>
          <w:rFonts w:ascii="Times New Roman" w:eastAsia="Batang" w:hAnsi="Times New Roman" w:cs="Times New Roman"/>
          <w:sz w:val="28"/>
          <w:szCs w:val="28"/>
        </w:rPr>
        <w:t xml:space="preserve">следние годы наблюдается стабильное ежегодное сокращение жителей. </w:t>
      </w:r>
    </w:p>
    <w:p w:rsidR="00940C63" w:rsidRPr="00FB7B88" w:rsidRDefault="00940C63" w:rsidP="00FB7B88">
      <w:pPr>
        <w:pStyle w:val="a1"/>
        <w:numPr>
          <w:ilvl w:val="0"/>
          <w:numId w:val="0"/>
        </w:numPr>
        <w:tabs>
          <w:tab w:val="left" w:pos="1418"/>
        </w:tabs>
        <w:spacing w:after="0"/>
        <w:ind w:firstLine="567"/>
        <w:rPr>
          <w:rFonts w:eastAsiaTheme="minorEastAsia"/>
          <w:sz w:val="28"/>
          <w:szCs w:val="28"/>
        </w:rPr>
      </w:pPr>
      <w:r w:rsidRPr="00FB7B88">
        <w:rPr>
          <w:rFonts w:eastAsiaTheme="minorEastAsia"/>
          <w:sz w:val="28"/>
          <w:szCs w:val="28"/>
        </w:rPr>
        <w:t xml:space="preserve">Генеральным планом принят </w:t>
      </w:r>
      <w:r w:rsidRPr="00FB7B88">
        <w:rPr>
          <w:sz w:val="28"/>
          <w:szCs w:val="28"/>
          <w:u w:val="single"/>
        </w:rPr>
        <w:t>базовый</w:t>
      </w:r>
      <w:r w:rsidRPr="00FB7B88">
        <w:rPr>
          <w:sz w:val="28"/>
          <w:szCs w:val="28"/>
        </w:rPr>
        <w:t xml:space="preserve"> сценарий развития, при котором численность населения остается на исходном уровне за счет увеличения ро</w:t>
      </w:r>
      <w:r w:rsidRPr="00FB7B88">
        <w:rPr>
          <w:sz w:val="28"/>
          <w:szCs w:val="28"/>
        </w:rPr>
        <w:t>ж</w:t>
      </w:r>
      <w:r w:rsidRPr="00FB7B88">
        <w:rPr>
          <w:sz w:val="28"/>
          <w:szCs w:val="28"/>
        </w:rPr>
        <w:t>даемости (без роста смертности) и прироста населения за счет увеличения трудовой миграции в связи с планируемым развитием территории.</w:t>
      </w:r>
    </w:p>
    <w:p w:rsidR="00C94D00" w:rsidRPr="00FB7B88" w:rsidRDefault="00C94D00" w:rsidP="00FB7B88">
      <w:pPr>
        <w:pStyle w:val="af7"/>
        <w:spacing w:after="0"/>
        <w:ind w:firstLine="567"/>
        <w:jc w:val="both"/>
        <w:rPr>
          <w:rFonts w:ascii="Times New Roman" w:eastAsia="Batang" w:hAnsi="Times New Roman" w:cs="Times New Roman"/>
          <w:i w:val="0"/>
          <w:iCs w:val="0"/>
          <w:color w:val="000000" w:themeColor="text1"/>
          <w:sz w:val="28"/>
          <w:szCs w:val="28"/>
        </w:rPr>
      </w:pPr>
      <w:r w:rsidRPr="00FB7B88">
        <w:rPr>
          <w:rFonts w:ascii="Times New Roman" w:eastAsia="Batang" w:hAnsi="Times New Roman" w:cs="Times New Roman"/>
          <w:i w:val="0"/>
          <w:iCs w:val="0"/>
          <w:color w:val="000000" w:themeColor="text1"/>
          <w:sz w:val="28"/>
          <w:szCs w:val="28"/>
        </w:rPr>
        <w:t>Показатели, принятые за основу во всех последующих проектных расч</w:t>
      </w:r>
      <w:r w:rsidRPr="00FB7B88">
        <w:rPr>
          <w:rFonts w:ascii="Times New Roman" w:eastAsia="Batang" w:hAnsi="Times New Roman" w:cs="Times New Roman"/>
          <w:i w:val="0"/>
          <w:iCs w:val="0"/>
          <w:color w:val="000000" w:themeColor="text1"/>
          <w:sz w:val="28"/>
          <w:szCs w:val="28"/>
        </w:rPr>
        <w:t>е</w:t>
      </w:r>
      <w:r w:rsidRPr="00FB7B88">
        <w:rPr>
          <w:rFonts w:ascii="Times New Roman" w:eastAsia="Batang" w:hAnsi="Times New Roman" w:cs="Times New Roman"/>
          <w:i w:val="0"/>
          <w:iCs w:val="0"/>
          <w:color w:val="000000" w:themeColor="text1"/>
          <w:sz w:val="28"/>
          <w:szCs w:val="28"/>
        </w:rPr>
        <w:t>тах,</w:t>
      </w:r>
      <w:r w:rsidR="00867824" w:rsidRPr="00FB7B88">
        <w:rPr>
          <w:rFonts w:ascii="Times New Roman" w:eastAsia="Batang" w:hAnsi="Times New Roman" w:cs="Times New Roman"/>
          <w:i w:val="0"/>
          <w:iCs w:val="0"/>
          <w:color w:val="000000" w:themeColor="text1"/>
          <w:sz w:val="28"/>
          <w:szCs w:val="28"/>
        </w:rPr>
        <w:t xml:space="preserve"> отражены в Таблице 2.4.3</w:t>
      </w:r>
      <w:r w:rsidRPr="00FB7B88">
        <w:rPr>
          <w:rFonts w:ascii="Times New Roman" w:eastAsia="Batang" w:hAnsi="Times New Roman" w:cs="Times New Roman"/>
          <w:i w:val="0"/>
          <w:iCs w:val="0"/>
          <w:color w:val="000000" w:themeColor="text1"/>
          <w:sz w:val="28"/>
          <w:szCs w:val="28"/>
        </w:rPr>
        <w:t>.</w:t>
      </w:r>
    </w:p>
    <w:p w:rsidR="00C94D00" w:rsidRPr="003A117D" w:rsidRDefault="00C94D00" w:rsidP="005C74F1">
      <w:pPr>
        <w:spacing w:after="0" w:line="240" w:lineRule="auto"/>
        <w:jc w:val="center"/>
        <w:rPr>
          <w:rFonts w:ascii="Times New Roman" w:hAnsi="Times New Roman" w:cs="Times New Roman"/>
          <w:bCs/>
          <w:sz w:val="28"/>
          <w:szCs w:val="28"/>
        </w:rPr>
      </w:pPr>
      <w:r w:rsidRPr="003A117D">
        <w:rPr>
          <w:rFonts w:ascii="Times New Roman" w:hAnsi="Times New Roman" w:cs="Times New Roman"/>
          <w:bCs/>
          <w:sz w:val="28"/>
          <w:szCs w:val="28"/>
        </w:rPr>
        <w:t>Расчетная численность населения</w:t>
      </w:r>
    </w:p>
    <w:p w:rsidR="00C94D00" w:rsidRPr="003A117D" w:rsidRDefault="00867824" w:rsidP="005C74F1">
      <w:pPr>
        <w:spacing w:after="0" w:line="240" w:lineRule="auto"/>
        <w:jc w:val="right"/>
        <w:rPr>
          <w:rFonts w:ascii="Times New Roman" w:hAnsi="Times New Roman" w:cs="Times New Roman"/>
          <w:i/>
          <w:sz w:val="28"/>
          <w:szCs w:val="28"/>
        </w:rPr>
      </w:pPr>
      <w:r w:rsidRPr="003A117D">
        <w:rPr>
          <w:rFonts w:ascii="Times New Roman" w:hAnsi="Times New Roman" w:cs="Times New Roman"/>
          <w:i/>
          <w:sz w:val="28"/>
          <w:szCs w:val="28"/>
        </w:rPr>
        <w:t>Таблица 2.4.3</w:t>
      </w:r>
      <w:r w:rsidR="00C94D00" w:rsidRPr="003A117D">
        <w:rPr>
          <w:rFonts w:ascii="Times New Roman" w:hAnsi="Times New Roman" w:cs="Times New Roman"/>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
        <w:gridCol w:w="3920"/>
        <w:gridCol w:w="1742"/>
        <w:gridCol w:w="1596"/>
        <w:gridCol w:w="1736"/>
      </w:tblGrid>
      <w:tr w:rsidR="00C94D00" w:rsidRPr="00240793" w:rsidTr="00587158">
        <w:trPr>
          <w:trHeight w:val="344"/>
          <w:tblHeader/>
        </w:trPr>
        <w:tc>
          <w:tcPr>
            <w:tcW w:w="301" w:type="pct"/>
            <w:vMerge w:val="restart"/>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 п/п</w:t>
            </w:r>
          </w:p>
        </w:tc>
        <w:tc>
          <w:tcPr>
            <w:tcW w:w="2048" w:type="pct"/>
            <w:vMerge w:val="restar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Наименование показателей</w:t>
            </w:r>
          </w:p>
        </w:tc>
        <w:tc>
          <w:tcPr>
            <w:tcW w:w="2651" w:type="pct"/>
            <w:gridSpan w:val="3"/>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Численность населения, чел.</w:t>
            </w:r>
          </w:p>
        </w:tc>
      </w:tr>
      <w:tr w:rsidR="00C94D00" w:rsidRPr="00240793" w:rsidTr="00587158">
        <w:trPr>
          <w:trHeight w:val="284"/>
          <w:tblHeader/>
        </w:trPr>
        <w:tc>
          <w:tcPr>
            <w:tcW w:w="301" w:type="pct"/>
            <w:vMerge/>
            <w:vAlign w:val="center"/>
          </w:tcPr>
          <w:p w:rsidR="00C94D00" w:rsidRPr="003A117D" w:rsidRDefault="00C94D00" w:rsidP="00587158">
            <w:pPr>
              <w:spacing w:after="0" w:line="240" w:lineRule="auto"/>
              <w:jc w:val="center"/>
              <w:rPr>
                <w:rFonts w:ascii="Times New Roman" w:hAnsi="Times New Roman" w:cs="Times New Roman"/>
                <w:bCs/>
                <w:sz w:val="24"/>
                <w:szCs w:val="24"/>
              </w:rPr>
            </w:pPr>
          </w:p>
        </w:tc>
        <w:tc>
          <w:tcPr>
            <w:tcW w:w="2048" w:type="pct"/>
            <w:vMerge/>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p>
        </w:tc>
        <w:tc>
          <w:tcPr>
            <w:tcW w:w="910"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На 01.01.202</w:t>
            </w:r>
            <w:r w:rsidR="003A117D" w:rsidRPr="003A117D">
              <w:rPr>
                <w:rFonts w:ascii="Times New Roman" w:hAnsi="Times New Roman" w:cs="Times New Roman"/>
                <w:bCs/>
                <w:sz w:val="24"/>
                <w:szCs w:val="24"/>
              </w:rPr>
              <w:t>2</w:t>
            </w:r>
            <w:r w:rsidRPr="003A117D">
              <w:rPr>
                <w:rFonts w:ascii="Times New Roman" w:hAnsi="Times New Roman" w:cs="Times New Roman"/>
                <w:bCs/>
                <w:sz w:val="24"/>
                <w:szCs w:val="24"/>
              </w:rPr>
              <w:t> г.</w:t>
            </w:r>
          </w:p>
        </w:tc>
        <w:tc>
          <w:tcPr>
            <w:tcW w:w="834"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Первая оч</w:t>
            </w:r>
            <w:r w:rsidRPr="003A117D">
              <w:rPr>
                <w:rFonts w:ascii="Times New Roman" w:hAnsi="Times New Roman" w:cs="Times New Roman"/>
                <w:bCs/>
                <w:sz w:val="24"/>
                <w:szCs w:val="24"/>
              </w:rPr>
              <w:t>е</w:t>
            </w:r>
            <w:r w:rsidRPr="003A117D">
              <w:rPr>
                <w:rFonts w:ascii="Times New Roman" w:hAnsi="Times New Roman" w:cs="Times New Roman"/>
                <w:bCs/>
                <w:sz w:val="24"/>
                <w:szCs w:val="24"/>
              </w:rPr>
              <w:t xml:space="preserve">редь </w:t>
            </w:r>
            <w:r w:rsidR="00867824" w:rsidRPr="003A117D">
              <w:rPr>
                <w:rFonts w:ascii="Times New Roman" w:hAnsi="Times New Roman" w:cs="Times New Roman"/>
                <w:bCs/>
                <w:sz w:val="24"/>
                <w:szCs w:val="24"/>
              </w:rPr>
              <w:t>203</w:t>
            </w:r>
            <w:r w:rsidR="0092533F">
              <w:rPr>
                <w:rFonts w:ascii="Times New Roman" w:hAnsi="Times New Roman" w:cs="Times New Roman"/>
                <w:bCs/>
                <w:sz w:val="24"/>
                <w:szCs w:val="24"/>
              </w:rPr>
              <w:t>3</w:t>
            </w:r>
            <w:r w:rsidR="00867824" w:rsidRPr="003A117D">
              <w:rPr>
                <w:rFonts w:ascii="Times New Roman" w:hAnsi="Times New Roman" w:cs="Times New Roman"/>
                <w:bCs/>
                <w:sz w:val="24"/>
                <w:szCs w:val="24"/>
              </w:rPr>
              <w:t xml:space="preserve"> г.</w:t>
            </w:r>
          </w:p>
        </w:tc>
        <w:tc>
          <w:tcPr>
            <w:tcW w:w="907"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Расчетный срок</w:t>
            </w:r>
            <w:r w:rsidR="00867824" w:rsidRPr="003A117D">
              <w:rPr>
                <w:rFonts w:ascii="Times New Roman" w:hAnsi="Times New Roman" w:cs="Times New Roman"/>
                <w:bCs/>
                <w:sz w:val="24"/>
                <w:szCs w:val="24"/>
              </w:rPr>
              <w:t xml:space="preserve"> 204</w:t>
            </w:r>
            <w:r w:rsidR="0092533F">
              <w:rPr>
                <w:rFonts w:ascii="Times New Roman" w:hAnsi="Times New Roman" w:cs="Times New Roman"/>
                <w:bCs/>
                <w:sz w:val="24"/>
                <w:szCs w:val="24"/>
              </w:rPr>
              <w:t>3</w:t>
            </w:r>
            <w:r w:rsidR="00867824" w:rsidRPr="003A117D">
              <w:rPr>
                <w:rFonts w:ascii="Times New Roman" w:hAnsi="Times New Roman" w:cs="Times New Roman"/>
                <w:bCs/>
                <w:sz w:val="24"/>
                <w:szCs w:val="24"/>
              </w:rPr>
              <w:t xml:space="preserve"> г.</w:t>
            </w:r>
          </w:p>
        </w:tc>
      </w:tr>
      <w:tr w:rsidR="00C94D00" w:rsidRPr="00240793" w:rsidTr="00587158">
        <w:trPr>
          <w:trHeight w:val="79"/>
          <w:tblHeader/>
        </w:trPr>
        <w:tc>
          <w:tcPr>
            <w:tcW w:w="301" w:type="pct"/>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1</w:t>
            </w:r>
          </w:p>
        </w:tc>
        <w:tc>
          <w:tcPr>
            <w:tcW w:w="2048"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2</w:t>
            </w:r>
          </w:p>
        </w:tc>
        <w:tc>
          <w:tcPr>
            <w:tcW w:w="910"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3</w:t>
            </w:r>
          </w:p>
        </w:tc>
        <w:tc>
          <w:tcPr>
            <w:tcW w:w="834"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4</w:t>
            </w:r>
          </w:p>
        </w:tc>
        <w:tc>
          <w:tcPr>
            <w:tcW w:w="907" w:type="pct"/>
            <w:shd w:val="clear" w:color="auto" w:fill="auto"/>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t>5</w:t>
            </w:r>
          </w:p>
        </w:tc>
      </w:tr>
      <w:tr w:rsidR="00C94D00" w:rsidRPr="00240793" w:rsidTr="00587158">
        <w:trPr>
          <w:trHeight w:val="475"/>
        </w:trPr>
        <w:tc>
          <w:tcPr>
            <w:tcW w:w="301" w:type="pct"/>
            <w:vAlign w:val="center"/>
          </w:tcPr>
          <w:p w:rsidR="00C94D00" w:rsidRPr="003A117D" w:rsidRDefault="00C94D00" w:rsidP="00587158">
            <w:pPr>
              <w:spacing w:after="0" w:line="240" w:lineRule="auto"/>
              <w:jc w:val="center"/>
              <w:rPr>
                <w:rFonts w:ascii="Times New Roman" w:hAnsi="Times New Roman" w:cs="Times New Roman"/>
                <w:bCs/>
                <w:sz w:val="24"/>
                <w:szCs w:val="24"/>
              </w:rPr>
            </w:pPr>
            <w:r w:rsidRPr="003A117D">
              <w:rPr>
                <w:rFonts w:ascii="Times New Roman" w:hAnsi="Times New Roman" w:cs="Times New Roman"/>
                <w:bCs/>
                <w:sz w:val="24"/>
                <w:szCs w:val="24"/>
              </w:rPr>
              <w:lastRenderedPageBreak/>
              <w:t>1</w:t>
            </w:r>
          </w:p>
        </w:tc>
        <w:tc>
          <w:tcPr>
            <w:tcW w:w="2048" w:type="pct"/>
            <w:shd w:val="clear" w:color="auto" w:fill="auto"/>
            <w:vAlign w:val="center"/>
          </w:tcPr>
          <w:p w:rsidR="00C94D00" w:rsidRPr="003A117D" w:rsidRDefault="00C94D00" w:rsidP="00A16CC0">
            <w:pPr>
              <w:spacing w:after="0" w:line="240" w:lineRule="auto"/>
              <w:jc w:val="both"/>
              <w:rPr>
                <w:rFonts w:ascii="Times New Roman" w:hAnsi="Times New Roman" w:cs="Times New Roman"/>
                <w:bCs/>
                <w:sz w:val="24"/>
                <w:szCs w:val="24"/>
              </w:rPr>
            </w:pPr>
            <w:r w:rsidRPr="003A117D">
              <w:rPr>
                <w:rFonts w:ascii="Times New Roman" w:hAnsi="Times New Roman" w:cs="Times New Roman"/>
                <w:bCs/>
                <w:sz w:val="24"/>
                <w:szCs w:val="24"/>
              </w:rPr>
              <w:t>Расчетная численность населения</w:t>
            </w:r>
          </w:p>
        </w:tc>
        <w:tc>
          <w:tcPr>
            <w:tcW w:w="910" w:type="pct"/>
            <w:vAlign w:val="center"/>
          </w:tcPr>
          <w:p w:rsidR="00C94D00" w:rsidRPr="003A117D" w:rsidRDefault="00AB253A" w:rsidP="005871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958</w:t>
            </w:r>
          </w:p>
        </w:tc>
        <w:tc>
          <w:tcPr>
            <w:tcW w:w="834" w:type="pct"/>
            <w:vAlign w:val="center"/>
          </w:tcPr>
          <w:p w:rsidR="00C94D00" w:rsidRPr="003A117D" w:rsidRDefault="00AB253A" w:rsidP="005871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r w:rsidR="00940C63">
              <w:rPr>
                <w:rFonts w:ascii="Times New Roman" w:hAnsi="Times New Roman" w:cs="Times New Roman"/>
                <w:bCs/>
                <w:sz w:val="24"/>
                <w:szCs w:val="24"/>
              </w:rPr>
              <w:t>58</w:t>
            </w:r>
          </w:p>
        </w:tc>
        <w:tc>
          <w:tcPr>
            <w:tcW w:w="907" w:type="pct"/>
            <w:vAlign w:val="center"/>
          </w:tcPr>
          <w:p w:rsidR="00C94D00" w:rsidRPr="003A117D" w:rsidRDefault="00940C63" w:rsidP="005871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w:t>
            </w:r>
          </w:p>
        </w:tc>
      </w:tr>
    </w:tbl>
    <w:p w:rsidR="003A117D" w:rsidRDefault="003A117D" w:rsidP="00C94D00">
      <w:pPr>
        <w:spacing w:after="0" w:line="276" w:lineRule="auto"/>
        <w:ind w:firstLine="567"/>
        <w:jc w:val="both"/>
        <w:rPr>
          <w:rFonts w:ascii="Times New Roman" w:hAnsi="Times New Roman" w:cs="Times New Roman"/>
          <w:b/>
          <w:bCs/>
          <w:sz w:val="24"/>
          <w:szCs w:val="24"/>
        </w:rPr>
      </w:pPr>
    </w:p>
    <w:p w:rsidR="00C94D00" w:rsidRPr="003A117D" w:rsidRDefault="00C94D00" w:rsidP="00FB7B88">
      <w:pPr>
        <w:spacing w:after="0" w:line="240" w:lineRule="auto"/>
        <w:ind w:firstLine="567"/>
        <w:jc w:val="both"/>
        <w:rPr>
          <w:rFonts w:ascii="Times New Roman" w:hAnsi="Times New Roman" w:cs="Times New Roman"/>
          <w:sz w:val="28"/>
          <w:szCs w:val="28"/>
        </w:rPr>
      </w:pPr>
      <w:r w:rsidRPr="003A117D">
        <w:rPr>
          <w:rFonts w:ascii="Times New Roman" w:hAnsi="Times New Roman" w:cs="Times New Roman"/>
          <w:sz w:val="28"/>
          <w:szCs w:val="28"/>
        </w:rPr>
        <w:t>Возрастная и половая структура населения.</w:t>
      </w:r>
      <w:r w:rsidR="008E6E2B" w:rsidRPr="003A117D">
        <w:rPr>
          <w:rFonts w:ascii="Times New Roman" w:hAnsi="Times New Roman" w:cs="Times New Roman"/>
          <w:sz w:val="28"/>
          <w:szCs w:val="28"/>
        </w:rPr>
        <w:t xml:space="preserve"> </w:t>
      </w:r>
      <w:r w:rsidRPr="003A117D">
        <w:rPr>
          <w:rFonts w:ascii="Times New Roman" w:hAnsi="Times New Roman" w:cs="Times New Roman"/>
          <w:sz w:val="28"/>
          <w:szCs w:val="28"/>
        </w:rPr>
        <w:t>Возрастно-половой состав населения представляет соотношение</w:t>
      </w:r>
      <w:r w:rsidR="008E6E2B" w:rsidRPr="003A117D">
        <w:rPr>
          <w:rFonts w:ascii="Times New Roman" w:hAnsi="Times New Roman" w:cs="Times New Roman"/>
          <w:sz w:val="28"/>
          <w:szCs w:val="28"/>
        </w:rPr>
        <w:t xml:space="preserve"> </w:t>
      </w:r>
      <w:r w:rsidRPr="003A117D">
        <w:rPr>
          <w:rFonts w:ascii="Times New Roman" w:hAnsi="Times New Roman" w:cs="Times New Roman"/>
          <w:sz w:val="28"/>
          <w:szCs w:val="28"/>
        </w:rPr>
        <w:t>возрастных и половых</w:t>
      </w:r>
      <w:r w:rsidR="008E6E2B" w:rsidRPr="003A117D">
        <w:rPr>
          <w:rFonts w:ascii="Times New Roman" w:hAnsi="Times New Roman" w:cs="Times New Roman"/>
          <w:sz w:val="28"/>
          <w:szCs w:val="28"/>
        </w:rPr>
        <w:t xml:space="preserve"> </w:t>
      </w:r>
      <w:r w:rsidRPr="003A117D">
        <w:rPr>
          <w:rFonts w:ascii="Times New Roman" w:hAnsi="Times New Roman" w:cs="Times New Roman"/>
          <w:sz w:val="28"/>
          <w:szCs w:val="28"/>
        </w:rPr>
        <w:t>групп – совокупностей людей одинакового возраста.</w:t>
      </w:r>
    </w:p>
    <w:p w:rsidR="00C94D00" w:rsidRDefault="00C94D00" w:rsidP="00FB7B88">
      <w:pPr>
        <w:pStyle w:val="af7"/>
        <w:spacing w:after="0"/>
        <w:ind w:firstLine="567"/>
        <w:jc w:val="both"/>
        <w:rPr>
          <w:rFonts w:ascii="Times New Roman" w:hAnsi="Times New Roman" w:cs="Times New Roman"/>
          <w:i w:val="0"/>
          <w:iCs w:val="0"/>
          <w:color w:val="000000" w:themeColor="text1"/>
          <w:sz w:val="28"/>
          <w:szCs w:val="28"/>
        </w:rPr>
      </w:pPr>
      <w:r w:rsidRPr="003A117D">
        <w:rPr>
          <w:rFonts w:ascii="Times New Roman" w:hAnsi="Times New Roman" w:cs="Times New Roman"/>
          <w:i w:val="0"/>
          <w:iCs w:val="0"/>
          <w:color w:val="000000" w:themeColor="text1"/>
          <w:sz w:val="28"/>
          <w:szCs w:val="28"/>
        </w:rPr>
        <w:t>Данные по возрастным группам населения, используемые для эконом</w:t>
      </w:r>
      <w:r w:rsidRPr="003A117D">
        <w:rPr>
          <w:rFonts w:ascii="Times New Roman" w:hAnsi="Times New Roman" w:cs="Times New Roman"/>
          <w:i w:val="0"/>
          <w:iCs w:val="0"/>
          <w:color w:val="000000" w:themeColor="text1"/>
          <w:sz w:val="28"/>
          <w:szCs w:val="28"/>
        </w:rPr>
        <w:t>и</w:t>
      </w:r>
      <w:r w:rsidRPr="003A117D">
        <w:rPr>
          <w:rFonts w:ascii="Times New Roman" w:hAnsi="Times New Roman" w:cs="Times New Roman"/>
          <w:i w:val="0"/>
          <w:iCs w:val="0"/>
          <w:color w:val="000000" w:themeColor="text1"/>
          <w:sz w:val="28"/>
          <w:szCs w:val="28"/>
        </w:rPr>
        <w:t>ка-демографического анализа, предоставленные отделом</w:t>
      </w:r>
      <w:r w:rsidR="00114789" w:rsidRPr="003A117D">
        <w:rPr>
          <w:rFonts w:ascii="Times New Roman" w:hAnsi="Times New Roman" w:cs="Times New Roman"/>
          <w:i w:val="0"/>
          <w:iCs w:val="0"/>
          <w:color w:val="000000" w:themeColor="text1"/>
          <w:sz w:val="28"/>
          <w:szCs w:val="28"/>
        </w:rPr>
        <w:t xml:space="preserve"> </w:t>
      </w:r>
      <w:r w:rsidRPr="003A117D">
        <w:rPr>
          <w:rFonts w:ascii="Times New Roman" w:hAnsi="Times New Roman" w:cs="Times New Roman"/>
          <w:i w:val="0"/>
          <w:iCs w:val="0"/>
          <w:color w:val="000000" w:themeColor="text1"/>
          <w:sz w:val="28"/>
          <w:szCs w:val="28"/>
        </w:rPr>
        <w:t>архитектуры и гр</w:t>
      </w:r>
      <w:r w:rsidRPr="003A117D">
        <w:rPr>
          <w:rFonts w:ascii="Times New Roman" w:hAnsi="Times New Roman" w:cs="Times New Roman"/>
          <w:i w:val="0"/>
          <w:iCs w:val="0"/>
          <w:color w:val="000000" w:themeColor="text1"/>
          <w:sz w:val="28"/>
          <w:szCs w:val="28"/>
        </w:rPr>
        <w:t>а</w:t>
      </w:r>
      <w:r w:rsidRPr="003A117D">
        <w:rPr>
          <w:rFonts w:ascii="Times New Roman" w:hAnsi="Times New Roman" w:cs="Times New Roman"/>
          <w:i w:val="0"/>
          <w:iCs w:val="0"/>
          <w:color w:val="000000" w:themeColor="text1"/>
          <w:sz w:val="28"/>
          <w:szCs w:val="28"/>
        </w:rPr>
        <w:t xml:space="preserve">достроительства администрации </w:t>
      </w:r>
      <w:r w:rsidR="00AB253A">
        <w:rPr>
          <w:rFonts w:ascii="Times New Roman" w:hAnsi="Times New Roman" w:cs="Times New Roman"/>
          <w:i w:val="0"/>
          <w:iCs w:val="0"/>
          <w:color w:val="000000" w:themeColor="text1"/>
          <w:sz w:val="28"/>
          <w:szCs w:val="28"/>
        </w:rPr>
        <w:t xml:space="preserve">Каменского </w:t>
      </w:r>
      <w:r w:rsidRPr="003A117D">
        <w:rPr>
          <w:rFonts w:ascii="Times New Roman" w:hAnsi="Times New Roman" w:cs="Times New Roman"/>
          <w:i w:val="0"/>
          <w:iCs w:val="0"/>
          <w:color w:val="000000" w:themeColor="text1"/>
          <w:sz w:val="28"/>
          <w:szCs w:val="28"/>
        </w:rPr>
        <w:t xml:space="preserve">района, на текущий период приведены в Таблице </w:t>
      </w:r>
      <w:r w:rsidR="00867824" w:rsidRPr="003A117D">
        <w:rPr>
          <w:rFonts w:ascii="Times New Roman" w:hAnsi="Times New Roman" w:cs="Times New Roman"/>
          <w:i w:val="0"/>
          <w:iCs w:val="0"/>
          <w:color w:val="000000" w:themeColor="text1"/>
          <w:sz w:val="28"/>
          <w:szCs w:val="28"/>
        </w:rPr>
        <w:t>2.4.4</w:t>
      </w:r>
      <w:r w:rsidRPr="003A117D">
        <w:rPr>
          <w:rFonts w:ascii="Times New Roman" w:hAnsi="Times New Roman" w:cs="Times New Roman"/>
          <w:i w:val="0"/>
          <w:iCs w:val="0"/>
          <w:color w:val="000000" w:themeColor="text1"/>
          <w:sz w:val="28"/>
          <w:szCs w:val="28"/>
        </w:rPr>
        <w:t>.</w:t>
      </w:r>
    </w:p>
    <w:p w:rsidR="00C94D00" w:rsidRPr="003A117D" w:rsidRDefault="00C94D00" w:rsidP="003A117D">
      <w:pPr>
        <w:spacing w:after="0" w:line="240" w:lineRule="auto"/>
        <w:ind w:firstLine="567"/>
        <w:jc w:val="center"/>
        <w:rPr>
          <w:rFonts w:ascii="Times New Roman" w:hAnsi="Times New Roman" w:cs="Times New Roman"/>
          <w:bCs/>
          <w:sz w:val="28"/>
          <w:szCs w:val="28"/>
        </w:rPr>
      </w:pPr>
      <w:r w:rsidRPr="003A117D">
        <w:rPr>
          <w:rFonts w:ascii="Times New Roman" w:hAnsi="Times New Roman" w:cs="Times New Roman"/>
          <w:bCs/>
          <w:sz w:val="28"/>
          <w:szCs w:val="28"/>
        </w:rPr>
        <w:t>Половой и возрастной состав населения сельского поселения на 01.01.202</w:t>
      </w:r>
      <w:r w:rsidR="00EA33FF">
        <w:rPr>
          <w:rFonts w:ascii="Times New Roman" w:hAnsi="Times New Roman" w:cs="Times New Roman"/>
          <w:bCs/>
          <w:sz w:val="28"/>
          <w:szCs w:val="28"/>
        </w:rPr>
        <w:t>2</w:t>
      </w:r>
    </w:p>
    <w:p w:rsidR="00C94D00" w:rsidRPr="003A117D" w:rsidRDefault="00867824" w:rsidP="003A117D">
      <w:pPr>
        <w:spacing w:after="0" w:line="240" w:lineRule="auto"/>
        <w:ind w:firstLine="567"/>
        <w:jc w:val="right"/>
        <w:rPr>
          <w:rFonts w:ascii="Times New Roman" w:hAnsi="Times New Roman" w:cs="Times New Roman"/>
          <w:i/>
          <w:sz w:val="28"/>
          <w:szCs w:val="28"/>
        </w:rPr>
      </w:pPr>
      <w:r w:rsidRPr="003A117D">
        <w:rPr>
          <w:rFonts w:ascii="Times New Roman" w:hAnsi="Times New Roman" w:cs="Times New Roman"/>
          <w:i/>
          <w:sz w:val="28"/>
          <w:szCs w:val="28"/>
        </w:rPr>
        <w:t>Таблица 2.4.4</w:t>
      </w:r>
      <w:r w:rsidR="00C94D00" w:rsidRPr="003A117D">
        <w:rPr>
          <w:rFonts w:ascii="Times New Roman" w:hAnsi="Times New Roman" w:cs="Times New Roman"/>
          <w:i/>
          <w:sz w:val="28"/>
          <w:szCs w:val="28"/>
        </w:rPr>
        <w:t>.</w:t>
      </w:r>
    </w:p>
    <w:tbl>
      <w:tblPr>
        <w:tblStyle w:val="af1"/>
        <w:tblW w:w="5000" w:type="pct"/>
        <w:tblLook w:val="00A0"/>
      </w:tblPr>
      <w:tblGrid>
        <w:gridCol w:w="664"/>
        <w:gridCol w:w="566"/>
        <w:gridCol w:w="793"/>
        <w:gridCol w:w="827"/>
        <w:gridCol w:w="698"/>
        <w:gridCol w:w="700"/>
        <w:gridCol w:w="624"/>
        <w:gridCol w:w="624"/>
        <w:gridCol w:w="624"/>
        <w:gridCol w:w="498"/>
        <w:gridCol w:w="508"/>
        <w:gridCol w:w="508"/>
        <w:gridCol w:w="676"/>
        <w:gridCol w:w="673"/>
        <w:gridCol w:w="588"/>
      </w:tblGrid>
      <w:tr w:rsidR="00C94D00" w:rsidRPr="005C74F1" w:rsidTr="00AB253A">
        <w:tc>
          <w:tcPr>
            <w:tcW w:w="333" w:type="pct"/>
            <w:vMerge w:val="restart"/>
            <w:textDirection w:val="btLr"/>
            <w:hideMark/>
          </w:tcPr>
          <w:p w:rsidR="00C94D00" w:rsidRPr="005C74F1" w:rsidRDefault="00C94D00" w:rsidP="00587158">
            <w:pPr>
              <w:ind w:left="113" w:right="113"/>
              <w:rPr>
                <w:rFonts w:ascii="Times New Roman" w:hAnsi="Times New Roman" w:cs="Times New Roman"/>
                <w:bCs/>
                <w:sz w:val="24"/>
                <w:szCs w:val="24"/>
              </w:rPr>
            </w:pPr>
            <w:r w:rsidRPr="005C74F1">
              <w:rPr>
                <w:rFonts w:ascii="Times New Roman" w:hAnsi="Times New Roman" w:cs="Times New Roman"/>
                <w:bCs/>
                <w:sz w:val="24"/>
                <w:szCs w:val="24"/>
              </w:rPr>
              <w:t>Наименование</w:t>
            </w:r>
          </w:p>
        </w:tc>
        <w:tc>
          <w:tcPr>
            <w:tcW w:w="328" w:type="pct"/>
            <w:vMerge w:val="restart"/>
            <w:textDirection w:val="btLr"/>
            <w:hideMark/>
          </w:tcPr>
          <w:p w:rsidR="00C94D00" w:rsidRPr="005C74F1" w:rsidRDefault="00C94D00" w:rsidP="00587158">
            <w:pPr>
              <w:ind w:left="113" w:right="113"/>
              <w:rPr>
                <w:rFonts w:ascii="Times New Roman" w:hAnsi="Times New Roman" w:cs="Times New Roman"/>
                <w:bCs/>
                <w:sz w:val="24"/>
                <w:szCs w:val="24"/>
              </w:rPr>
            </w:pPr>
            <w:r w:rsidRPr="005C74F1">
              <w:rPr>
                <w:rFonts w:ascii="Times New Roman" w:hAnsi="Times New Roman" w:cs="Times New Roman"/>
                <w:bCs/>
                <w:sz w:val="24"/>
                <w:szCs w:val="24"/>
              </w:rPr>
              <w:t>Всего населения</w:t>
            </w:r>
          </w:p>
        </w:tc>
        <w:tc>
          <w:tcPr>
            <w:tcW w:w="4339" w:type="pct"/>
            <w:gridSpan w:val="13"/>
            <w:hideMark/>
          </w:tcPr>
          <w:p w:rsidR="00C94D00" w:rsidRPr="005C74F1" w:rsidRDefault="00C94D00"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В том числе по возрастам (лет)</w:t>
            </w:r>
          </w:p>
        </w:tc>
      </w:tr>
      <w:tr w:rsidR="00C94D00" w:rsidRPr="005C74F1" w:rsidTr="00AB253A">
        <w:tc>
          <w:tcPr>
            <w:tcW w:w="0" w:type="auto"/>
            <w:vMerge/>
            <w:hideMark/>
          </w:tcPr>
          <w:p w:rsidR="00C94D00" w:rsidRPr="005C74F1" w:rsidRDefault="00C94D00" w:rsidP="00587158">
            <w:pPr>
              <w:rPr>
                <w:rFonts w:ascii="Times New Roman" w:hAnsi="Times New Roman" w:cs="Times New Roman"/>
                <w:bCs/>
                <w:sz w:val="24"/>
                <w:szCs w:val="24"/>
              </w:rPr>
            </w:pPr>
          </w:p>
        </w:tc>
        <w:tc>
          <w:tcPr>
            <w:tcW w:w="0" w:type="auto"/>
            <w:vMerge/>
            <w:hideMark/>
          </w:tcPr>
          <w:p w:rsidR="00C94D00" w:rsidRPr="005C74F1" w:rsidRDefault="00C94D00" w:rsidP="00587158">
            <w:pPr>
              <w:rPr>
                <w:rFonts w:ascii="Times New Roman" w:hAnsi="Times New Roman" w:cs="Times New Roman"/>
                <w:bCs/>
                <w:sz w:val="24"/>
                <w:szCs w:val="24"/>
              </w:rPr>
            </w:pPr>
          </w:p>
        </w:tc>
        <w:tc>
          <w:tcPr>
            <w:tcW w:w="801" w:type="pct"/>
            <w:gridSpan w:val="2"/>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Дошкольн</w:t>
            </w:r>
            <w:r w:rsidRPr="005C74F1">
              <w:rPr>
                <w:rFonts w:ascii="Times New Roman" w:hAnsi="Times New Roman" w:cs="Times New Roman"/>
                <w:bCs/>
                <w:sz w:val="24"/>
                <w:szCs w:val="24"/>
              </w:rPr>
              <w:t>и</w:t>
            </w:r>
            <w:r w:rsidRPr="005C74F1">
              <w:rPr>
                <w:rFonts w:ascii="Times New Roman" w:hAnsi="Times New Roman" w:cs="Times New Roman"/>
                <w:bCs/>
                <w:sz w:val="24"/>
                <w:szCs w:val="24"/>
              </w:rPr>
              <w:t>ки</w:t>
            </w:r>
          </w:p>
        </w:tc>
        <w:tc>
          <w:tcPr>
            <w:tcW w:w="693" w:type="pct"/>
            <w:gridSpan w:val="2"/>
            <w:hideMark/>
          </w:tcPr>
          <w:p w:rsidR="00C94D00" w:rsidRPr="005C74F1" w:rsidRDefault="00C94D00"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Школьн</w:t>
            </w:r>
            <w:r w:rsidRPr="005C74F1">
              <w:rPr>
                <w:rFonts w:ascii="Times New Roman" w:hAnsi="Times New Roman" w:cs="Times New Roman"/>
                <w:bCs/>
                <w:sz w:val="24"/>
                <w:szCs w:val="24"/>
              </w:rPr>
              <w:t>и</w:t>
            </w:r>
            <w:r w:rsidRPr="005C74F1">
              <w:rPr>
                <w:rFonts w:ascii="Times New Roman" w:hAnsi="Times New Roman" w:cs="Times New Roman"/>
                <w:bCs/>
                <w:sz w:val="24"/>
                <w:szCs w:val="24"/>
              </w:rPr>
              <w:t>ки</w:t>
            </w:r>
          </w:p>
        </w:tc>
        <w:tc>
          <w:tcPr>
            <w:tcW w:w="1890" w:type="pct"/>
            <w:gridSpan w:val="6"/>
            <w:hideMark/>
          </w:tcPr>
          <w:p w:rsidR="00C94D00" w:rsidRPr="005C74F1" w:rsidRDefault="00C94D00"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Трудоспособный возраст до 55(60)</w:t>
            </w:r>
          </w:p>
        </w:tc>
        <w:tc>
          <w:tcPr>
            <w:tcW w:w="955" w:type="pct"/>
            <w:gridSpan w:val="3"/>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Старше</w:t>
            </w:r>
          </w:p>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трудоспособн</w:t>
            </w:r>
            <w:r w:rsidRPr="005C74F1">
              <w:rPr>
                <w:rFonts w:ascii="Times New Roman" w:hAnsi="Times New Roman" w:cs="Times New Roman"/>
                <w:bCs/>
                <w:sz w:val="24"/>
                <w:szCs w:val="24"/>
              </w:rPr>
              <w:t>о</w:t>
            </w:r>
            <w:r w:rsidRPr="005C74F1">
              <w:rPr>
                <w:rFonts w:ascii="Times New Roman" w:hAnsi="Times New Roman" w:cs="Times New Roman"/>
                <w:bCs/>
                <w:sz w:val="24"/>
                <w:szCs w:val="24"/>
              </w:rPr>
              <w:t>го</w:t>
            </w:r>
          </w:p>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возраста</w:t>
            </w:r>
          </w:p>
        </w:tc>
      </w:tr>
      <w:tr w:rsidR="00C94D00" w:rsidRPr="005C74F1" w:rsidTr="00AB253A">
        <w:trPr>
          <w:trHeight w:val="341"/>
        </w:trPr>
        <w:tc>
          <w:tcPr>
            <w:tcW w:w="0" w:type="auto"/>
            <w:vMerge/>
            <w:hideMark/>
          </w:tcPr>
          <w:p w:rsidR="00C94D00" w:rsidRPr="005C74F1" w:rsidRDefault="00C94D00" w:rsidP="00587158">
            <w:pPr>
              <w:rPr>
                <w:rFonts w:ascii="Times New Roman" w:hAnsi="Times New Roman" w:cs="Times New Roman"/>
                <w:bCs/>
                <w:sz w:val="24"/>
                <w:szCs w:val="24"/>
              </w:rPr>
            </w:pPr>
          </w:p>
        </w:tc>
        <w:tc>
          <w:tcPr>
            <w:tcW w:w="0" w:type="auto"/>
            <w:vMerge/>
            <w:hideMark/>
          </w:tcPr>
          <w:p w:rsidR="00C94D00" w:rsidRPr="005C74F1" w:rsidRDefault="00C94D00" w:rsidP="00587158">
            <w:pPr>
              <w:rPr>
                <w:rFonts w:ascii="Times New Roman" w:hAnsi="Times New Roman" w:cs="Times New Roman"/>
                <w:bCs/>
                <w:sz w:val="24"/>
                <w:szCs w:val="24"/>
              </w:rPr>
            </w:pPr>
          </w:p>
        </w:tc>
        <w:tc>
          <w:tcPr>
            <w:tcW w:w="392" w:type="pct"/>
            <w:vMerge w:val="restar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0 - 3</w:t>
            </w:r>
          </w:p>
        </w:tc>
        <w:tc>
          <w:tcPr>
            <w:tcW w:w="409" w:type="pct"/>
            <w:vMerge w:val="restar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4 - 6</w:t>
            </w:r>
          </w:p>
        </w:tc>
        <w:tc>
          <w:tcPr>
            <w:tcW w:w="346" w:type="pct"/>
            <w:vMerge w:val="restart"/>
            <w:textDirection w:val="btLr"/>
            <w:hideMark/>
          </w:tcPr>
          <w:p w:rsidR="00C94D00" w:rsidRPr="005C74F1" w:rsidRDefault="00C94D00" w:rsidP="00587158">
            <w:pPr>
              <w:rPr>
                <w:rFonts w:ascii="Times New Roman" w:hAnsi="Times New Roman" w:cs="Times New Roman"/>
                <w:bCs/>
                <w:sz w:val="24"/>
                <w:szCs w:val="24"/>
                <w:lang w:val="en-US"/>
              </w:rPr>
            </w:pPr>
            <w:r w:rsidRPr="005C74F1">
              <w:rPr>
                <w:rFonts w:ascii="Times New Roman" w:hAnsi="Times New Roman" w:cs="Times New Roman"/>
                <w:bCs/>
                <w:sz w:val="24"/>
                <w:szCs w:val="24"/>
              </w:rPr>
              <w:t>7 - 1</w:t>
            </w:r>
            <w:r w:rsidRPr="005C74F1">
              <w:rPr>
                <w:rFonts w:ascii="Times New Roman" w:hAnsi="Times New Roman" w:cs="Times New Roman"/>
                <w:bCs/>
                <w:sz w:val="24"/>
                <w:szCs w:val="24"/>
                <w:lang w:val="en-US"/>
              </w:rPr>
              <w:t>6</w:t>
            </w:r>
          </w:p>
        </w:tc>
        <w:tc>
          <w:tcPr>
            <w:tcW w:w="346" w:type="pct"/>
            <w:vMerge w:val="restart"/>
            <w:textDirection w:val="btLr"/>
            <w:hideMark/>
          </w:tcPr>
          <w:p w:rsidR="00C94D00" w:rsidRPr="005C74F1" w:rsidRDefault="00C94D00" w:rsidP="00587158">
            <w:pPr>
              <w:rPr>
                <w:rFonts w:ascii="Times New Roman" w:hAnsi="Times New Roman" w:cs="Times New Roman"/>
                <w:bCs/>
                <w:sz w:val="24"/>
                <w:szCs w:val="24"/>
                <w:lang w:val="en-US"/>
              </w:rPr>
            </w:pPr>
            <w:r w:rsidRPr="005C74F1">
              <w:rPr>
                <w:rFonts w:ascii="Times New Roman" w:hAnsi="Times New Roman" w:cs="Times New Roman"/>
                <w:bCs/>
                <w:sz w:val="24"/>
                <w:szCs w:val="24"/>
              </w:rPr>
              <w:t>1</w:t>
            </w:r>
            <w:r w:rsidRPr="005C74F1">
              <w:rPr>
                <w:rFonts w:ascii="Times New Roman" w:hAnsi="Times New Roman" w:cs="Times New Roman"/>
                <w:bCs/>
                <w:sz w:val="24"/>
                <w:szCs w:val="24"/>
                <w:lang w:val="en-US"/>
              </w:rPr>
              <w:t>7</w:t>
            </w:r>
            <w:r w:rsidRPr="005C74F1">
              <w:rPr>
                <w:rFonts w:ascii="Times New Roman" w:hAnsi="Times New Roman" w:cs="Times New Roman"/>
                <w:bCs/>
                <w:sz w:val="24"/>
                <w:szCs w:val="24"/>
              </w:rPr>
              <w:t xml:space="preserve"> - 1</w:t>
            </w:r>
            <w:r w:rsidRPr="005C74F1">
              <w:rPr>
                <w:rFonts w:ascii="Times New Roman" w:hAnsi="Times New Roman" w:cs="Times New Roman"/>
                <w:bCs/>
                <w:sz w:val="24"/>
                <w:szCs w:val="24"/>
                <w:lang w:val="en-US"/>
              </w:rPr>
              <w:t>8</w:t>
            </w:r>
          </w:p>
        </w:tc>
        <w:tc>
          <w:tcPr>
            <w:tcW w:w="327" w:type="pct"/>
            <w:vMerge w:val="restar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Всего</w:t>
            </w:r>
          </w:p>
        </w:tc>
        <w:tc>
          <w:tcPr>
            <w:tcW w:w="1563" w:type="pct"/>
            <w:gridSpan w:val="5"/>
            <w:hideMark/>
          </w:tcPr>
          <w:p w:rsidR="00C94D00" w:rsidRPr="005C74F1" w:rsidRDefault="00C94D00" w:rsidP="00587158">
            <w:pPr>
              <w:jc w:val="center"/>
              <w:rPr>
                <w:rFonts w:ascii="Times New Roman" w:hAnsi="Times New Roman" w:cs="Times New Roman"/>
                <w:bCs/>
                <w:sz w:val="24"/>
                <w:szCs w:val="24"/>
              </w:rPr>
            </w:pPr>
            <w:r w:rsidRPr="005C74F1">
              <w:rPr>
                <w:rFonts w:ascii="Times New Roman" w:hAnsi="Times New Roman" w:cs="Times New Roman"/>
                <w:bCs/>
                <w:sz w:val="24"/>
                <w:szCs w:val="24"/>
              </w:rPr>
              <w:t>В том числе</w:t>
            </w:r>
          </w:p>
        </w:tc>
        <w:tc>
          <w:tcPr>
            <w:tcW w:w="333" w:type="pct"/>
            <w:vMerge w:val="restar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Всего</w:t>
            </w:r>
          </w:p>
        </w:tc>
        <w:tc>
          <w:tcPr>
            <w:tcW w:w="622" w:type="pct"/>
            <w:gridSpan w:val="2"/>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В том числе</w:t>
            </w:r>
          </w:p>
        </w:tc>
      </w:tr>
      <w:tr w:rsidR="00C94D00" w:rsidRPr="005C74F1" w:rsidTr="00AB253A">
        <w:trPr>
          <w:trHeight w:val="2808"/>
        </w:trPr>
        <w:tc>
          <w:tcPr>
            <w:tcW w:w="0" w:type="auto"/>
            <w:vMerge/>
            <w:hideMark/>
          </w:tcPr>
          <w:p w:rsidR="00C94D00" w:rsidRPr="005C74F1" w:rsidRDefault="00C94D00" w:rsidP="00587158">
            <w:pPr>
              <w:rPr>
                <w:rFonts w:ascii="Times New Roman" w:hAnsi="Times New Roman" w:cs="Times New Roman"/>
                <w:bCs/>
                <w:sz w:val="24"/>
                <w:szCs w:val="24"/>
              </w:rPr>
            </w:pPr>
          </w:p>
        </w:tc>
        <w:tc>
          <w:tcPr>
            <w:tcW w:w="0" w:type="auto"/>
            <w:vMerge/>
            <w:hideMark/>
          </w:tcPr>
          <w:p w:rsidR="00C94D00" w:rsidRPr="005C74F1" w:rsidRDefault="00C94D00" w:rsidP="00587158">
            <w:pPr>
              <w:rPr>
                <w:rFonts w:ascii="Times New Roman" w:hAnsi="Times New Roman" w:cs="Times New Roman"/>
                <w:bCs/>
                <w:sz w:val="24"/>
                <w:szCs w:val="24"/>
              </w:rPr>
            </w:pPr>
          </w:p>
        </w:tc>
        <w:tc>
          <w:tcPr>
            <w:tcW w:w="0" w:type="auto"/>
            <w:vMerge/>
            <w:hideMark/>
          </w:tcPr>
          <w:p w:rsidR="00C94D00" w:rsidRPr="005C74F1" w:rsidRDefault="00C94D00" w:rsidP="00587158">
            <w:pPr>
              <w:rPr>
                <w:rFonts w:ascii="Times New Roman" w:hAnsi="Times New Roman" w:cs="Times New Roman"/>
                <w:bCs/>
                <w:sz w:val="24"/>
                <w:szCs w:val="24"/>
              </w:rPr>
            </w:pPr>
          </w:p>
        </w:tc>
        <w:tc>
          <w:tcPr>
            <w:tcW w:w="0" w:type="auto"/>
            <w:vMerge/>
            <w:hideMark/>
          </w:tcPr>
          <w:p w:rsidR="00C94D00" w:rsidRPr="005C74F1" w:rsidRDefault="00C94D00" w:rsidP="00587158">
            <w:pPr>
              <w:rPr>
                <w:rFonts w:ascii="Times New Roman" w:hAnsi="Times New Roman" w:cs="Times New Roman"/>
                <w:bCs/>
                <w:sz w:val="24"/>
                <w:szCs w:val="24"/>
              </w:rPr>
            </w:pPr>
          </w:p>
        </w:tc>
        <w:tc>
          <w:tcPr>
            <w:tcW w:w="0" w:type="auto"/>
            <w:vMerge/>
            <w:hideMark/>
          </w:tcPr>
          <w:p w:rsidR="00C94D00" w:rsidRPr="005C74F1" w:rsidRDefault="00C94D00" w:rsidP="00587158">
            <w:pPr>
              <w:rPr>
                <w:rFonts w:ascii="Times New Roman" w:hAnsi="Times New Roman" w:cs="Times New Roman"/>
                <w:bCs/>
                <w:sz w:val="24"/>
                <w:szCs w:val="24"/>
                <w:lang w:val="en-US"/>
              </w:rPr>
            </w:pPr>
          </w:p>
        </w:tc>
        <w:tc>
          <w:tcPr>
            <w:tcW w:w="0" w:type="auto"/>
            <w:vMerge/>
            <w:hideMark/>
          </w:tcPr>
          <w:p w:rsidR="00C94D00" w:rsidRPr="005C74F1" w:rsidRDefault="00C94D00" w:rsidP="00587158">
            <w:pPr>
              <w:rPr>
                <w:rFonts w:ascii="Times New Roman" w:hAnsi="Times New Roman" w:cs="Times New Roman"/>
                <w:bCs/>
                <w:sz w:val="24"/>
                <w:szCs w:val="24"/>
                <w:lang w:val="en-US"/>
              </w:rPr>
            </w:pPr>
          </w:p>
        </w:tc>
        <w:tc>
          <w:tcPr>
            <w:tcW w:w="0" w:type="auto"/>
            <w:vMerge/>
            <w:hideMark/>
          </w:tcPr>
          <w:p w:rsidR="00C94D00" w:rsidRPr="005C74F1" w:rsidRDefault="00C94D00" w:rsidP="00587158">
            <w:pPr>
              <w:rPr>
                <w:rFonts w:ascii="Times New Roman" w:hAnsi="Times New Roman" w:cs="Times New Roman"/>
                <w:bCs/>
                <w:sz w:val="24"/>
                <w:szCs w:val="24"/>
              </w:rPr>
            </w:pPr>
          </w:p>
        </w:tc>
        <w:tc>
          <w:tcPr>
            <w:tcW w:w="327"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Работающих</w:t>
            </w:r>
          </w:p>
        </w:tc>
        <w:tc>
          <w:tcPr>
            <w:tcW w:w="327"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Занятых в домашнем х</w:t>
            </w:r>
            <w:r w:rsidRPr="005C74F1">
              <w:rPr>
                <w:rFonts w:ascii="Times New Roman" w:hAnsi="Times New Roman" w:cs="Times New Roman"/>
                <w:bCs/>
                <w:sz w:val="24"/>
                <w:szCs w:val="24"/>
              </w:rPr>
              <w:t>о</w:t>
            </w:r>
            <w:r w:rsidRPr="005C74F1">
              <w:rPr>
                <w:rFonts w:ascii="Times New Roman" w:hAnsi="Times New Roman" w:cs="Times New Roman"/>
                <w:bCs/>
                <w:sz w:val="24"/>
                <w:szCs w:val="24"/>
              </w:rPr>
              <w:t>зяйстве</w:t>
            </w:r>
          </w:p>
        </w:tc>
        <w:tc>
          <w:tcPr>
            <w:tcW w:w="327"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Обучающихся с отрывом от производства</w:t>
            </w:r>
          </w:p>
        </w:tc>
        <w:tc>
          <w:tcPr>
            <w:tcW w:w="267"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Инвалиды</w:t>
            </w:r>
          </w:p>
        </w:tc>
        <w:tc>
          <w:tcPr>
            <w:tcW w:w="314"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Безработные</w:t>
            </w:r>
          </w:p>
        </w:tc>
        <w:tc>
          <w:tcPr>
            <w:tcW w:w="0" w:type="auto"/>
            <w:vMerge/>
            <w:hideMark/>
          </w:tcPr>
          <w:p w:rsidR="00C94D00" w:rsidRPr="005C74F1" w:rsidRDefault="00C94D00" w:rsidP="00587158">
            <w:pPr>
              <w:rPr>
                <w:rFonts w:ascii="Times New Roman" w:hAnsi="Times New Roman" w:cs="Times New Roman"/>
                <w:bCs/>
                <w:sz w:val="24"/>
                <w:szCs w:val="24"/>
              </w:rPr>
            </w:pPr>
          </w:p>
        </w:tc>
        <w:tc>
          <w:tcPr>
            <w:tcW w:w="332"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На отдыхе</w:t>
            </w:r>
          </w:p>
        </w:tc>
        <w:tc>
          <w:tcPr>
            <w:tcW w:w="290" w:type="pct"/>
            <w:textDirection w:val="btLr"/>
            <w:hideMark/>
          </w:tcPr>
          <w:p w:rsidR="00C94D00" w:rsidRPr="005C74F1" w:rsidRDefault="00C94D00" w:rsidP="00587158">
            <w:pPr>
              <w:rPr>
                <w:rFonts w:ascii="Times New Roman" w:hAnsi="Times New Roman" w:cs="Times New Roman"/>
                <w:bCs/>
                <w:sz w:val="24"/>
                <w:szCs w:val="24"/>
              </w:rPr>
            </w:pPr>
            <w:r w:rsidRPr="005C74F1">
              <w:rPr>
                <w:rFonts w:ascii="Times New Roman" w:hAnsi="Times New Roman" w:cs="Times New Roman"/>
                <w:bCs/>
                <w:sz w:val="24"/>
                <w:szCs w:val="24"/>
              </w:rPr>
              <w:t>Работающих</w:t>
            </w:r>
          </w:p>
        </w:tc>
      </w:tr>
      <w:tr w:rsidR="00C94D00" w:rsidRPr="005C74F1" w:rsidTr="00AB253A">
        <w:tc>
          <w:tcPr>
            <w:tcW w:w="333" w:type="pct"/>
            <w:hideMark/>
          </w:tcPr>
          <w:p w:rsidR="00C94D00" w:rsidRPr="005C74F1" w:rsidRDefault="00C94D00" w:rsidP="00587158">
            <w:pPr>
              <w:rPr>
                <w:rFonts w:ascii="Times New Roman" w:hAnsi="Times New Roman" w:cs="Times New Roman"/>
                <w:sz w:val="24"/>
                <w:szCs w:val="24"/>
              </w:rPr>
            </w:pPr>
            <w:r w:rsidRPr="005C74F1">
              <w:rPr>
                <w:rFonts w:ascii="Times New Roman" w:hAnsi="Times New Roman" w:cs="Times New Roman"/>
                <w:sz w:val="24"/>
                <w:szCs w:val="24"/>
              </w:rPr>
              <w:t>Кол.</w:t>
            </w:r>
          </w:p>
        </w:tc>
        <w:tc>
          <w:tcPr>
            <w:tcW w:w="328"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952</w:t>
            </w:r>
          </w:p>
        </w:tc>
        <w:tc>
          <w:tcPr>
            <w:tcW w:w="392"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10</w:t>
            </w:r>
          </w:p>
        </w:tc>
        <w:tc>
          <w:tcPr>
            <w:tcW w:w="409" w:type="pct"/>
          </w:tcPr>
          <w:p w:rsidR="00C94D00" w:rsidRPr="005C74F1" w:rsidRDefault="00940C63" w:rsidP="00587158">
            <w:pPr>
              <w:rPr>
                <w:rFonts w:ascii="Times New Roman" w:hAnsi="Times New Roman" w:cs="Times New Roman"/>
                <w:sz w:val="24"/>
                <w:szCs w:val="24"/>
              </w:rPr>
            </w:pPr>
            <w:r w:rsidRPr="005C74F1">
              <w:rPr>
                <w:rFonts w:ascii="Times New Roman" w:hAnsi="Times New Roman" w:cs="Times New Roman"/>
                <w:sz w:val="24"/>
                <w:szCs w:val="24"/>
              </w:rPr>
              <w:t>45</w:t>
            </w:r>
          </w:p>
        </w:tc>
        <w:tc>
          <w:tcPr>
            <w:tcW w:w="346" w:type="pct"/>
          </w:tcPr>
          <w:p w:rsidR="00C94D00" w:rsidRPr="005C74F1" w:rsidRDefault="00940C63" w:rsidP="00587158">
            <w:pPr>
              <w:rPr>
                <w:rFonts w:ascii="Times New Roman" w:hAnsi="Times New Roman" w:cs="Times New Roman"/>
                <w:sz w:val="24"/>
                <w:szCs w:val="24"/>
              </w:rPr>
            </w:pPr>
            <w:r w:rsidRPr="005C74F1">
              <w:rPr>
                <w:rFonts w:ascii="Times New Roman" w:hAnsi="Times New Roman" w:cs="Times New Roman"/>
                <w:sz w:val="24"/>
                <w:szCs w:val="24"/>
              </w:rPr>
              <w:t>80</w:t>
            </w:r>
          </w:p>
        </w:tc>
        <w:tc>
          <w:tcPr>
            <w:tcW w:w="346"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7</w:t>
            </w:r>
          </w:p>
        </w:tc>
        <w:tc>
          <w:tcPr>
            <w:tcW w:w="327"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491</w:t>
            </w:r>
          </w:p>
        </w:tc>
        <w:tc>
          <w:tcPr>
            <w:tcW w:w="32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130</w:t>
            </w:r>
          </w:p>
        </w:tc>
        <w:tc>
          <w:tcPr>
            <w:tcW w:w="32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250</w:t>
            </w:r>
          </w:p>
        </w:tc>
        <w:tc>
          <w:tcPr>
            <w:tcW w:w="32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w:t>
            </w:r>
          </w:p>
        </w:tc>
        <w:tc>
          <w:tcPr>
            <w:tcW w:w="26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32</w:t>
            </w:r>
          </w:p>
        </w:tc>
        <w:tc>
          <w:tcPr>
            <w:tcW w:w="314"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8</w:t>
            </w:r>
          </w:p>
        </w:tc>
        <w:tc>
          <w:tcPr>
            <w:tcW w:w="333"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319</w:t>
            </w:r>
          </w:p>
        </w:tc>
        <w:tc>
          <w:tcPr>
            <w:tcW w:w="332"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307</w:t>
            </w:r>
          </w:p>
        </w:tc>
        <w:tc>
          <w:tcPr>
            <w:tcW w:w="290"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12</w:t>
            </w:r>
          </w:p>
        </w:tc>
      </w:tr>
      <w:tr w:rsidR="00C94D00" w:rsidRPr="005C74F1" w:rsidTr="00AB253A">
        <w:tc>
          <w:tcPr>
            <w:tcW w:w="333" w:type="pct"/>
            <w:hideMark/>
          </w:tcPr>
          <w:p w:rsidR="00C94D00" w:rsidRPr="005C74F1" w:rsidRDefault="00C94D00" w:rsidP="00587158">
            <w:pPr>
              <w:rPr>
                <w:rFonts w:ascii="Times New Roman" w:hAnsi="Times New Roman" w:cs="Times New Roman"/>
                <w:sz w:val="24"/>
                <w:szCs w:val="24"/>
              </w:rPr>
            </w:pPr>
            <w:r w:rsidRPr="005C74F1">
              <w:rPr>
                <w:rFonts w:ascii="Times New Roman" w:hAnsi="Times New Roman" w:cs="Times New Roman"/>
                <w:sz w:val="24"/>
                <w:szCs w:val="24"/>
              </w:rPr>
              <w:t>%</w:t>
            </w:r>
          </w:p>
        </w:tc>
        <w:tc>
          <w:tcPr>
            <w:tcW w:w="328"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100</w:t>
            </w:r>
          </w:p>
        </w:tc>
        <w:tc>
          <w:tcPr>
            <w:tcW w:w="392"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1,0</w:t>
            </w:r>
          </w:p>
        </w:tc>
        <w:tc>
          <w:tcPr>
            <w:tcW w:w="409"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5,0</w:t>
            </w:r>
          </w:p>
        </w:tc>
        <w:tc>
          <w:tcPr>
            <w:tcW w:w="346"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9,4</w:t>
            </w:r>
          </w:p>
        </w:tc>
        <w:tc>
          <w:tcPr>
            <w:tcW w:w="346"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0,7</w:t>
            </w:r>
          </w:p>
        </w:tc>
        <w:tc>
          <w:tcPr>
            <w:tcW w:w="327"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51,5</w:t>
            </w:r>
          </w:p>
        </w:tc>
        <w:tc>
          <w:tcPr>
            <w:tcW w:w="32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13,6</w:t>
            </w:r>
          </w:p>
        </w:tc>
        <w:tc>
          <w:tcPr>
            <w:tcW w:w="32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26,2</w:t>
            </w:r>
          </w:p>
        </w:tc>
        <w:tc>
          <w:tcPr>
            <w:tcW w:w="32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0</w:t>
            </w:r>
          </w:p>
        </w:tc>
        <w:tc>
          <w:tcPr>
            <w:tcW w:w="267"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3,2</w:t>
            </w:r>
          </w:p>
        </w:tc>
        <w:tc>
          <w:tcPr>
            <w:tcW w:w="314" w:type="pct"/>
          </w:tcPr>
          <w:p w:rsidR="00C94D00" w:rsidRPr="005C74F1" w:rsidRDefault="00AB253A" w:rsidP="00867824">
            <w:pPr>
              <w:jc w:val="center"/>
              <w:rPr>
                <w:rFonts w:ascii="Times New Roman" w:hAnsi="Times New Roman" w:cs="Times New Roman"/>
                <w:sz w:val="24"/>
                <w:szCs w:val="24"/>
              </w:rPr>
            </w:pPr>
            <w:r w:rsidRPr="005C74F1">
              <w:rPr>
                <w:rFonts w:ascii="Times New Roman" w:hAnsi="Times New Roman" w:cs="Times New Roman"/>
                <w:sz w:val="24"/>
                <w:szCs w:val="24"/>
              </w:rPr>
              <w:t>0,8</w:t>
            </w:r>
          </w:p>
        </w:tc>
        <w:tc>
          <w:tcPr>
            <w:tcW w:w="333"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33,0</w:t>
            </w:r>
          </w:p>
        </w:tc>
        <w:tc>
          <w:tcPr>
            <w:tcW w:w="332"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32,2</w:t>
            </w:r>
          </w:p>
        </w:tc>
        <w:tc>
          <w:tcPr>
            <w:tcW w:w="290" w:type="pct"/>
          </w:tcPr>
          <w:p w:rsidR="00C94D00" w:rsidRPr="005C74F1" w:rsidRDefault="00AB253A" w:rsidP="00587158">
            <w:pPr>
              <w:rPr>
                <w:rFonts w:ascii="Times New Roman" w:hAnsi="Times New Roman" w:cs="Times New Roman"/>
                <w:sz w:val="24"/>
                <w:szCs w:val="24"/>
              </w:rPr>
            </w:pPr>
            <w:r w:rsidRPr="005C74F1">
              <w:rPr>
                <w:rFonts w:ascii="Times New Roman" w:hAnsi="Times New Roman" w:cs="Times New Roman"/>
                <w:sz w:val="24"/>
                <w:szCs w:val="24"/>
              </w:rPr>
              <w:t>1,3</w:t>
            </w:r>
          </w:p>
        </w:tc>
      </w:tr>
    </w:tbl>
    <w:p w:rsidR="003A117D" w:rsidRDefault="003A117D" w:rsidP="003A117D">
      <w:pPr>
        <w:spacing w:after="0" w:line="240" w:lineRule="auto"/>
        <w:ind w:firstLine="567"/>
        <w:jc w:val="both"/>
        <w:rPr>
          <w:rFonts w:ascii="Times New Roman" w:hAnsi="Times New Roman" w:cs="Times New Roman"/>
          <w:sz w:val="28"/>
          <w:szCs w:val="28"/>
        </w:rPr>
      </w:pPr>
    </w:p>
    <w:p w:rsidR="00C94D00" w:rsidRPr="003A117D" w:rsidRDefault="00C94D00" w:rsidP="00FB7B88">
      <w:pPr>
        <w:spacing w:after="0" w:line="240" w:lineRule="auto"/>
        <w:ind w:firstLine="567"/>
        <w:jc w:val="both"/>
        <w:rPr>
          <w:rFonts w:ascii="Times New Roman" w:hAnsi="Times New Roman" w:cs="Times New Roman"/>
          <w:sz w:val="28"/>
          <w:szCs w:val="28"/>
        </w:rPr>
      </w:pPr>
      <w:r w:rsidRPr="003A117D">
        <w:rPr>
          <w:rFonts w:ascii="Times New Roman" w:hAnsi="Times New Roman" w:cs="Times New Roman"/>
          <w:sz w:val="28"/>
          <w:szCs w:val="28"/>
        </w:rPr>
        <w:t xml:space="preserve">По существующему состоянию характеристик населения </w:t>
      </w:r>
      <w:proofErr w:type="spellStart"/>
      <w:r w:rsidR="005B5080">
        <w:rPr>
          <w:rFonts w:ascii="Times New Roman" w:hAnsi="Times New Roman" w:cs="Times New Roman"/>
          <w:sz w:val="28"/>
          <w:szCs w:val="28"/>
        </w:rPr>
        <w:t>Гоноховск</w:t>
      </w:r>
      <w:r w:rsidR="00AB253A">
        <w:rPr>
          <w:rFonts w:ascii="Times New Roman" w:hAnsi="Times New Roman" w:cs="Times New Roman"/>
          <w:sz w:val="28"/>
          <w:szCs w:val="28"/>
        </w:rPr>
        <w:t>ого</w:t>
      </w:r>
      <w:proofErr w:type="spellEnd"/>
      <w:r w:rsidR="00AB253A">
        <w:rPr>
          <w:rFonts w:ascii="Times New Roman" w:hAnsi="Times New Roman" w:cs="Times New Roman"/>
          <w:sz w:val="28"/>
          <w:szCs w:val="28"/>
        </w:rPr>
        <w:t xml:space="preserve"> сельсовета </w:t>
      </w:r>
      <w:r w:rsidRPr="003A117D">
        <w:rPr>
          <w:rFonts w:ascii="Times New Roman" w:hAnsi="Times New Roman" w:cs="Times New Roman"/>
          <w:sz w:val="28"/>
          <w:szCs w:val="28"/>
        </w:rPr>
        <w:t>можно сделать следующие выводы:</w:t>
      </w:r>
    </w:p>
    <w:p w:rsidR="00C94D00" w:rsidRPr="003A117D" w:rsidRDefault="00AB253A" w:rsidP="00FB7B88">
      <w:pPr>
        <w:pStyle w:val="a1"/>
        <w:spacing w:after="0"/>
        <w:ind w:left="0"/>
        <w:rPr>
          <w:sz w:val="28"/>
          <w:szCs w:val="28"/>
        </w:rPr>
      </w:pPr>
      <w:r>
        <w:rPr>
          <w:sz w:val="28"/>
          <w:szCs w:val="28"/>
        </w:rPr>
        <w:t>не</w:t>
      </w:r>
      <w:r w:rsidR="00C94D00" w:rsidRPr="003A117D">
        <w:rPr>
          <w:sz w:val="28"/>
          <w:szCs w:val="28"/>
        </w:rPr>
        <w:t xml:space="preserve">стабильный показатель рождаемости (в среднем </w:t>
      </w:r>
      <w:r>
        <w:rPr>
          <w:sz w:val="28"/>
          <w:szCs w:val="28"/>
        </w:rPr>
        <w:t>9</w:t>
      </w:r>
      <w:r w:rsidR="00C94D00" w:rsidRPr="003A117D">
        <w:rPr>
          <w:sz w:val="28"/>
          <w:szCs w:val="28"/>
        </w:rPr>
        <w:t xml:space="preserve"> детей/год) </w:t>
      </w:r>
    </w:p>
    <w:p w:rsidR="00C94D00" w:rsidRPr="003A117D" w:rsidRDefault="00C94D00" w:rsidP="00FB7B88">
      <w:pPr>
        <w:pStyle w:val="a1"/>
        <w:spacing w:after="0"/>
        <w:ind w:left="0"/>
        <w:rPr>
          <w:sz w:val="28"/>
          <w:szCs w:val="28"/>
        </w:rPr>
      </w:pPr>
      <w:r w:rsidRPr="003A117D">
        <w:rPr>
          <w:sz w:val="28"/>
          <w:szCs w:val="28"/>
        </w:rPr>
        <w:t>отрицательный показатель прироста населения (за счет высокой смертности и нулевого миграционного прироста);</w:t>
      </w:r>
    </w:p>
    <w:p w:rsidR="00C94D00" w:rsidRDefault="00C94D00" w:rsidP="00FB7B88">
      <w:pPr>
        <w:pStyle w:val="a1"/>
        <w:numPr>
          <w:ilvl w:val="0"/>
          <w:numId w:val="13"/>
        </w:numPr>
        <w:spacing w:after="0"/>
        <w:ind w:left="0"/>
        <w:rPr>
          <w:sz w:val="28"/>
          <w:szCs w:val="28"/>
        </w:rPr>
      </w:pPr>
      <w:r w:rsidRPr="003A117D">
        <w:rPr>
          <w:sz w:val="28"/>
          <w:szCs w:val="28"/>
        </w:rPr>
        <w:t>высокий показатель численности населения трудоспособного возраста (</w:t>
      </w:r>
      <w:r w:rsidR="00872D16">
        <w:rPr>
          <w:sz w:val="28"/>
          <w:szCs w:val="28"/>
        </w:rPr>
        <w:t>51</w:t>
      </w:r>
      <w:r w:rsidR="00AB253A">
        <w:rPr>
          <w:sz w:val="28"/>
          <w:szCs w:val="28"/>
        </w:rPr>
        <w:t>,0</w:t>
      </w:r>
      <w:r w:rsidRPr="003A117D">
        <w:rPr>
          <w:sz w:val="28"/>
          <w:szCs w:val="28"/>
        </w:rPr>
        <w:t>%)</w:t>
      </w:r>
      <w:r w:rsidR="00872D16">
        <w:rPr>
          <w:sz w:val="28"/>
          <w:szCs w:val="28"/>
        </w:rPr>
        <w:t>.</w:t>
      </w:r>
    </w:p>
    <w:p w:rsidR="003A117D" w:rsidRPr="003A117D" w:rsidRDefault="003A117D" w:rsidP="003A117D">
      <w:pPr>
        <w:pStyle w:val="a1"/>
        <w:numPr>
          <w:ilvl w:val="0"/>
          <w:numId w:val="0"/>
        </w:numPr>
        <w:spacing w:after="0"/>
        <w:ind w:left="567"/>
        <w:rPr>
          <w:sz w:val="28"/>
          <w:szCs w:val="28"/>
        </w:rPr>
      </w:pPr>
    </w:p>
    <w:p w:rsidR="00867824" w:rsidRPr="003A117D" w:rsidRDefault="00867824" w:rsidP="00CD6698">
      <w:pPr>
        <w:pStyle w:val="a1"/>
        <w:numPr>
          <w:ilvl w:val="0"/>
          <w:numId w:val="0"/>
        </w:numPr>
        <w:spacing w:after="0"/>
        <w:ind w:left="567"/>
        <w:outlineLvl w:val="1"/>
        <w:rPr>
          <w:b/>
          <w:sz w:val="28"/>
          <w:szCs w:val="28"/>
        </w:rPr>
      </w:pPr>
      <w:bookmarkStart w:id="26" w:name="_Toc134779349"/>
      <w:r w:rsidRPr="003A117D">
        <w:rPr>
          <w:b/>
          <w:sz w:val="28"/>
          <w:szCs w:val="28"/>
        </w:rPr>
        <w:t>2.5 ОТРАСЛЕВАЯ СПЕЦИАЛИЗАЦИЯ</w:t>
      </w:r>
      <w:bookmarkEnd w:id="26"/>
    </w:p>
    <w:p w:rsidR="00F62C52" w:rsidRPr="003A117D" w:rsidRDefault="00F62C52" w:rsidP="00FB7B88">
      <w:pPr>
        <w:pStyle w:val="a1"/>
        <w:numPr>
          <w:ilvl w:val="0"/>
          <w:numId w:val="0"/>
        </w:numPr>
        <w:spacing w:after="0"/>
        <w:ind w:left="567"/>
        <w:rPr>
          <w:b/>
          <w:sz w:val="28"/>
          <w:szCs w:val="28"/>
        </w:rPr>
      </w:pPr>
      <w:r w:rsidRPr="003A117D">
        <w:rPr>
          <w:b/>
          <w:sz w:val="28"/>
          <w:szCs w:val="28"/>
        </w:rPr>
        <w:lastRenderedPageBreak/>
        <w:t>Сельское хозяйство</w:t>
      </w:r>
    </w:p>
    <w:p w:rsidR="00724940" w:rsidRPr="00CE5296" w:rsidRDefault="00724940" w:rsidP="00FB7B88">
      <w:pPr>
        <w:spacing w:after="0" w:line="240" w:lineRule="auto"/>
        <w:ind w:firstLine="567"/>
        <w:jc w:val="both"/>
        <w:rPr>
          <w:rFonts w:ascii="Times New Roman" w:hAnsi="Times New Roman" w:cs="Times New Roman"/>
          <w:color w:val="000000"/>
          <w:sz w:val="28"/>
          <w:szCs w:val="28"/>
        </w:rPr>
      </w:pPr>
      <w:r w:rsidRPr="00724940">
        <w:rPr>
          <w:rFonts w:ascii="Times New Roman" w:hAnsi="Times New Roman" w:cs="Times New Roman"/>
          <w:color w:val="000000"/>
          <w:sz w:val="28"/>
          <w:szCs w:val="28"/>
        </w:rPr>
        <w:t xml:space="preserve">Основными предприятиями сельского хозяйства в МО </w:t>
      </w:r>
      <w:proofErr w:type="spellStart"/>
      <w:r w:rsidRPr="00724940">
        <w:rPr>
          <w:rFonts w:ascii="Times New Roman" w:hAnsi="Times New Roman" w:cs="Times New Roman"/>
          <w:color w:val="000000"/>
          <w:sz w:val="28"/>
          <w:szCs w:val="28"/>
        </w:rPr>
        <w:t>Гоноховский</w:t>
      </w:r>
      <w:proofErr w:type="spellEnd"/>
      <w:r w:rsidRPr="00724940">
        <w:rPr>
          <w:rFonts w:ascii="Times New Roman" w:hAnsi="Times New Roman" w:cs="Times New Roman"/>
          <w:color w:val="000000"/>
          <w:sz w:val="28"/>
          <w:szCs w:val="28"/>
        </w:rPr>
        <w:t xml:space="preserve"> </w:t>
      </w:r>
      <w:r w:rsidRPr="00CE5296">
        <w:rPr>
          <w:rFonts w:ascii="Times New Roman" w:hAnsi="Times New Roman" w:cs="Times New Roman"/>
          <w:color w:val="000000"/>
          <w:sz w:val="28"/>
          <w:szCs w:val="28"/>
        </w:rPr>
        <w:t>сельсовет являются ООО «Приозерье», ООО «Луговое» также сельское х</w:t>
      </w:r>
      <w:r w:rsidRPr="00CE5296">
        <w:rPr>
          <w:rFonts w:ascii="Times New Roman" w:hAnsi="Times New Roman" w:cs="Times New Roman"/>
          <w:color w:val="000000"/>
          <w:sz w:val="28"/>
          <w:szCs w:val="28"/>
        </w:rPr>
        <w:t>о</w:t>
      </w:r>
      <w:r w:rsidRPr="00CE5296">
        <w:rPr>
          <w:rFonts w:ascii="Times New Roman" w:hAnsi="Times New Roman" w:cs="Times New Roman"/>
          <w:color w:val="000000"/>
          <w:sz w:val="28"/>
          <w:szCs w:val="28"/>
        </w:rPr>
        <w:t>зяйство представлено личными подсобными хозяйствами граждан.</w:t>
      </w:r>
    </w:p>
    <w:p w:rsidR="00724940" w:rsidRDefault="00724940" w:rsidP="00FB7B88">
      <w:pPr>
        <w:spacing w:after="0" w:line="240" w:lineRule="auto"/>
        <w:ind w:firstLine="567"/>
        <w:jc w:val="both"/>
        <w:rPr>
          <w:rFonts w:ascii="Times New Roman" w:hAnsi="Times New Roman" w:cs="Times New Roman"/>
          <w:sz w:val="28"/>
          <w:szCs w:val="28"/>
          <w:shd w:val="clear" w:color="auto" w:fill="FFFFFF"/>
        </w:rPr>
      </w:pPr>
      <w:r w:rsidRPr="00CE5296">
        <w:rPr>
          <w:rFonts w:ascii="Times New Roman" w:hAnsi="Times New Roman" w:cs="Times New Roman"/>
          <w:sz w:val="28"/>
          <w:szCs w:val="28"/>
          <w:shd w:val="clear" w:color="auto" w:fill="FFFFFF"/>
        </w:rPr>
        <w:t xml:space="preserve">На территории МО </w:t>
      </w:r>
      <w:proofErr w:type="spellStart"/>
      <w:r w:rsidRPr="00CE5296">
        <w:rPr>
          <w:rFonts w:ascii="Times New Roman" w:hAnsi="Times New Roman" w:cs="Times New Roman"/>
          <w:sz w:val="28"/>
          <w:szCs w:val="28"/>
          <w:shd w:val="clear" w:color="auto" w:fill="FFFFFF"/>
        </w:rPr>
        <w:t>Гоноховский</w:t>
      </w:r>
      <w:proofErr w:type="spellEnd"/>
      <w:r w:rsidRPr="00CE5296">
        <w:rPr>
          <w:rFonts w:ascii="Times New Roman" w:hAnsi="Times New Roman" w:cs="Times New Roman"/>
          <w:sz w:val="28"/>
          <w:szCs w:val="28"/>
          <w:shd w:val="clear" w:color="auto" w:fill="FFFFFF"/>
        </w:rPr>
        <w:t xml:space="preserve"> сельсовет находятся два промышле</w:t>
      </w:r>
      <w:r w:rsidRPr="00CE5296">
        <w:rPr>
          <w:rFonts w:ascii="Times New Roman" w:hAnsi="Times New Roman" w:cs="Times New Roman"/>
          <w:sz w:val="28"/>
          <w:szCs w:val="28"/>
          <w:shd w:val="clear" w:color="auto" w:fill="FFFFFF"/>
        </w:rPr>
        <w:t>н</w:t>
      </w:r>
      <w:r w:rsidRPr="00CE5296">
        <w:rPr>
          <w:rFonts w:ascii="Times New Roman" w:hAnsi="Times New Roman" w:cs="Times New Roman"/>
          <w:sz w:val="28"/>
          <w:szCs w:val="28"/>
          <w:shd w:val="clear" w:color="auto" w:fill="FFFFFF"/>
        </w:rPr>
        <w:t>ных предприятия из них ООО СПК «</w:t>
      </w:r>
      <w:proofErr w:type="spellStart"/>
      <w:r w:rsidRPr="00CE5296">
        <w:rPr>
          <w:rFonts w:ascii="Times New Roman" w:hAnsi="Times New Roman" w:cs="Times New Roman"/>
          <w:sz w:val="28"/>
          <w:szCs w:val="28"/>
          <w:shd w:val="clear" w:color="auto" w:fill="FFFFFF"/>
        </w:rPr>
        <w:t>Гоноховский</w:t>
      </w:r>
      <w:proofErr w:type="spellEnd"/>
      <w:r w:rsidRPr="00CE5296">
        <w:rPr>
          <w:rFonts w:ascii="Times New Roman" w:hAnsi="Times New Roman" w:cs="Times New Roman"/>
          <w:sz w:val="28"/>
          <w:szCs w:val="28"/>
          <w:shd w:val="clear" w:color="auto" w:fill="FFFFFF"/>
        </w:rPr>
        <w:t>» занимающийся перер</w:t>
      </w:r>
      <w:r w:rsidRPr="00CE5296">
        <w:rPr>
          <w:rFonts w:ascii="Times New Roman" w:hAnsi="Times New Roman" w:cs="Times New Roman"/>
          <w:sz w:val="28"/>
          <w:szCs w:val="28"/>
          <w:shd w:val="clear" w:color="auto" w:fill="FFFFFF"/>
        </w:rPr>
        <w:t>а</w:t>
      </w:r>
      <w:r w:rsidRPr="00CE5296">
        <w:rPr>
          <w:rFonts w:ascii="Times New Roman" w:hAnsi="Times New Roman" w:cs="Times New Roman"/>
          <w:sz w:val="28"/>
          <w:szCs w:val="28"/>
          <w:shd w:val="clear" w:color="auto" w:fill="FFFFFF"/>
        </w:rPr>
        <w:t>боткой сельскохозяйственных продукций (мясо) и мастерская по ремонту а</w:t>
      </w:r>
      <w:r w:rsidRPr="00CE5296">
        <w:rPr>
          <w:rFonts w:ascii="Times New Roman" w:hAnsi="Times New Roman" w:cs="Times New Roman"/>
          <w:sz w:val="28"/>
          <w:szCs w:val="28"/>
          <w:shd w:val="clear" w:color="auto" w:fill="FFFFFF"/>
        </w:rPr>
        <w:t>в</w:t>
      </w:r>
      <w:r w:rsidRPr="00CE5296">
        <w:rPr>
          <w:rFonts w:ascii="Times New Roman" w:hAnsi="Times New Roman" w:cs="Times New Roman"/>
          <w:sz w:val="28"/>
          <w:szCs w:val="28"/>
          <w:shd w:val="clear" w:color="auto" w:fill="FFFFFF"/>
        </w:rPr>
        <w:t>тотранспортной техники занимающая техническим обслуживанием и ремо</w:t>
      </w:r>
      <w:r w:rsidRPr="00CE5296">
        <w:rPr>
          <w:rFonts w:ascii="Times New Roman" w:hAnsi="Times New Roman" w:cs="Times New Roman"/>
          <w:sz w:val="28"/>
          <w:szCs w:val="28"/>
          <w:shd w:val="clear" w:color="auto" w:fill="FFFFFF"/>
        </w:rPr>
        <w:t>н</w:t>
      </w:r>
      <w:r w:rsidRPr="00CE5296">
        <w:rPr>
          <w:rFonts w:ascii="Times New Roman" w:hAnsi="Times New Roman" w:cs="Times New Roman"/>
          <w:sz w:val="28"/>
          <w:szCs w:val="28"/>
          <w:shd w:val="clear" w:color="auto" w:fill="FFFFFF"/>
        </w:rPr>
        <w:t>том транспортных средств.</w:t>
      </w:r>
    </w:p>
    <w:p w:rsidR="00D9256C" w:rsidRPr="00F3669B" w:rsidRDefault="00C13D38" w:rsidP="00FB7B88">
      <w:pPr>
        <w:spacing w:after="0" w:line="240" w:lineRule="auto"/>
        <w:ind w:firstLine="567"/>
        <w:jc w:val="both"/>
        <w:rPr>
          <w:rFonts w:ascii="Times New Roman" w:hAnsi="Times New Roman" w:cs="Times New Roman"/>
          <w:b/>
          <w:bCs/>
          <w:color w:val="000000"/>
          <w:sz w:val="28"/>
          <w:szCs w:val="28"/>
        </w:rPr>
      </w:pPr>
      <w:r w:rsidRPr="00F3669B">
        <w:rPr>
          <w:rFonts w:ascii="Times New Roman" w:hAnsi="Times New Roman" w:cs="Times New Roman"/>
          <w:b/>
          <w:bCs/>
          <w:color w:val="000000"/>
          <w:sz w:val="28"/>
          <w:szCs w:val="28"/>
        </w:rPr>
        <w:t>Лесохозяйственная деятельность</w:t>
      </w:r>
    </w:p>
    <w:p w:rsidR="007D2DDA" w:rsidRPr="00B96464" w:rsidRDefault="007D2DDA" w:rsidP="00FB7B88">
      <w:pPr>
        <w:spacing w:after="0" w:line="240" w:lineRule="auto"/>
        <w:ind w:firstLine="567"/>
        <w:jc w:val="both"/>
        <w:rPr>
          <w:rFonts w:ascii="Times New Roman" w:hAnsi="Times New Roman" w:cs="Times New Roman"/>
          <w:color w:val="FF0000"/>
          <w:sz w:val="28"/>
          <w:szCs w:val="28"/>
        </w:rPr>
      </w:pPr>
      <w:r w:rsidRPr="003A117D">
        <w:rPr>
          <w:rFonts w:ascii="Times New Roman" w:hAnsi="Times New Roman" w:cs="Times New Roman"/>
          <w:sz w:val="28"/>
          <w:szCs w:val="28"/>
        </w:rPr>
        <w:t xml:space="preserve">Территория </w:t>
      </w:r>
      <w:proofErr w:type="spellStart"/>
      <w:r w:rsidR="00724940">
        <w:rPr>
          <w:rFonts w:ascii="Times New Roman" w:hAnsi="Times New Roman" w:cs="Times New Roman"/>
          <w:sz w:val="28"/>
          <w:szCs w:val="28"/>
        </w:rPr>
        <w:t>Гоноховского</w:t>
      </w:r>
      <w:proofErr w:type="spellEnd"/>
      <w:r w:rsidRPr="003A117D">
        <w:rPr>
          <w:rFonts w:ascii="Times New Roman" w:hAnsi="Times New Roman" w:cs="Times New Roman"/>
          <w:sz w:val="28"/>
          <w:szCs w:val="28"/>
        </w:rPr>
        <w:t xml:space="preserve"> сельсовета расположена в границах </w:t>
      </w:r>
      <w:proofErr w:type="spellStart"/>
      <w:r w:rsidRPr="003A117D">
        <w:rPr>
          <w:rFonts w:ascii="Times New Roman" w:hAnsi="Times New Roman" w:cs="Times New Roman"/>
          <w:sz w:val="28"/>
          <w:szCs w:val="28"/>
          <w:shd w:val="clear" w:color="auto" w:fill="FFFFFF"/>
        </w:rPr>
        <w:t>Западно-Сибирск</w:t>
      </w:r>
      <w:r w:rsidR="00E53539">
        <w:rPr>
          <w:rFonts w:ascii="Times New Roman" w:hAnsi="Times New Roman" w:cs="Times New Roman"/>
          <w:sz w:val="28"/>
          <w:szCs w:val="28"/>
          <w:shd w:val="clear" w:color="auto" w:fill="FFFFFF"/>
        </w:rPr>
        <w:t>ого</w:t>
      </w:r>
      <w:proofErr w:type="spellEnd"/>
      <w:r w:rsidRPr="003A117D">
        <w:rPr>
          <w:rFonts w:ascii="Times New Roman" w:hAnsi="Times New Roman" w:cs="Times New Roman"/>
          <w:sz w:val="28"/>
          <w:szCs w:val="28"/>
          <w:shd w:val="clear" w:color="auto" w:fill="FFFFFF"/>
        </w:rPr>
        <w:t xml:space="preserve"> </w:t>
      </w:r>
      <w:proofErr w:type="spellStart"/>
      <w:r w:rsidRPr="003A117D">
        <w:rPr>
          <w:rFonts w:ascii="Times New Roman" w:hAnsi="Times New Roman" w:cs="Times New Roman"/>
          <w:sz w:val="28"/>
          <w:szCs w:val="28"/>
          <w:shd w:val="clear" w:color="auto" w:fill="FFFFFF"/>
        </w:rPr>
        <w:t>подтаежно-лесостепного</w:t>
      </w:r>
      <w:proofErr w:type="spellEnd"/>
      <w:r w:rsidRPr="003A117D">
        <w:rPr>
          <w:rFonts w:ascii="Times New Roman" w:hAnsi="Times New Roman" w:cs="Times New Roman"/>
          <w:sz w:val="28"/>
          <w:szCs w:val="28"/>
          <w:shd w:val="clear" w:color="auto" w:fill="FFFFFF"/>
        </w:rPr>
        <w:t xml:space="preserve"> района лесостепной зоны </w:t>
      </w:r>
      <w:r w:rsidRPr="00025329">
        <w:rPr>
          <w:rFonts w:ascii="Times New Roman" w:hAnsi="Times New Roman" w:cs="Times New Roman"/>
          <w:sz w:val="28"/>
          <w:szCs w:val="28"/>
        </w:rPr>
        <w:t>согласно П</w:t>
      </w:r>
      <w:r w:rsidRPr="00025329">
        <w:rPr>
          <w:rFonts w:ascii="Times New Roman" w:hAnsi="Times New Roman" w:cs="Times New Roman"/>
          <w:sz w:val="28"/>
          <w:szCs w:val="28"/>
        </w:rPr>
        <w:t>е</w:t>
      </w:r>
      <w:r w:rsidRPr="00025329">
        <w:rPr>
          <w:rFonts w:ascii="Times New Roman" w:hAnsi="Times New Roman" w:cs="Times New Roman"/>
          <w:sz w:val="28"/>
          <w:szCs w:val="28"/>
        </w:rPr>
        <w:t>речню лесорастительных зон и лесных районов, утвержденных Приказом М</w:t>
      </w:r>
      <w:r w:rsidR="00872D16" w:rsidRPr="00025329">
        <w:rPr>
          <w:rFonts w:ascii="Times New Roman" w:hAnsi="Times New Roman" w:cs="Times New Roman"/>
          <w:sz w:val="28"/>
          <w:szCs w:val="28"/>
        </w:rPr>
        <w:t>инистерства природных ресурсов</w:t>
      </w:r>
      <w:r w:rsidRPr="00025329">
        <w:rPr>
          <w:rFonts w:ascii="Times New Roman" w:hAnsi="Times New Roman" w:cs="Times New Roman"/>
          <w:sz w:val="28"/>
          <w:szCs w:val="28"/>
        </w:rPr>
        <w:t xml:space="preserve"> России от 28.03.2007 №68.</w:t>
      </w:r>
      <w:r w:rsidRPr="00B96464">
        <w:rPr>
          <w:rFonts w:ascii="Times New Roman" w:hAnsi="Times New Roman" w:cs="Times New Roman"/>
          <w:color w:val="FF0000"/>
          <w:sz w:val="28"/>
          <w:szCs w:val="28"/>
        </w:rPr>
        <w:t xml:space="preserve"> </w:t>
      </w:r>
    </w:p>
    <w:p w:rsidR="003A117D" w:rsidRDefault="007D2DDA" w:rsidP="00FB7B88">
      <w:pPr>
        <w:keepNext/>
        <w:keepLines/>
        <w:spacing w:after="0" w:line="240" w:lineRule="auto"/>
        <w:ind w:firstLine="567"/>
        <w:jc w:val="both"/>
        <w:rPr>
          <w:rFonts w:ascii="Times New Roman" w:hAnsi="Times New Roman" w:cs="Times New Roman"/>
          <w:sz w:val="28"/>
          <w:szCs w:val="28"/>
        </w:rPr>
      </w:pPr>
      <w:r w:rsidRPr="00025329">
        <w:rPr>
          <w:rFonts w:ascii="Times New Roman" w:hAnsi="Times New Roman" w:cs="Times New Roman"/>
          <w:sz w:val="28"/>
          <w:szCs w:val="28"/>
        </w:rPr>
        <w:t xml:space="preserve">На территории </w:t>
      </w:r>
      <w:proofErr w:type="spellStart"/>
      <w:r w:rsidR="00724940" w:rsidRPr="00025329">
        <w:rPr>
          <w:rFonts w:ascii="Times New Roman" w:hAnsi="Times New Roman" w:cs="Times New Roman"/>
          <w:sz w:val="28"/>
          <w:szCs w:val="28"/>
        </w:rPr>
        <w:t>Гоноховского</w:t>
      </w:r>
      <w:proofErr w:type="spellEnd"/>
      <w:r w:rsidRPr="00025329">
        <w:rPr>
          <w:rFonts w:ascii="Times New Roman" w:hAnsi="Times New Roman" w:cs="Times New Roman"/>
          <w:sz w:val="28"/>
          <w:szCs w:val="28"/>
        </w:rPr>
        <w:t xml:space="preserve"> сельсовета располагается участковое ле</w:t>
      </w:r>
      <w:r w:rsidRPr="00025329">
        <w:rPr>
          <w:rFonts w:ascii="Times New Roman" w:hAnsi="Times New Roman" w:cs="Times New Roman"/>
          <w:sz w:val="28"/>
          <w:szCs w:val="28"/>
        </w:rPr>
        <w:t>с</w:t>
      </w:r>
      <w:r w:rsidRPr="00025329">
        <w:rPr>
          <w:rFonts w:ascii="Times New Roman" w:hAnsi="Times New Roman" w:cs="Times New Roman"/>
          <w:sz w:val="28"/>
          <w:szCs w:val="28"/>
        </w:rPr>
        <w:t xml:space="preserve">ничество </w:t>
      </w:r>
      <w:r w:rsidR="00025329" w:rsidRPr="00025329">
        <w:rPr>
          <w:rFonts w:ascii="Times New Roman" w:hAnsi="Times New Roman" w:cs="Times New Roman"/>
          <w:sz w:val="28"/>
          <w:szCs w:val="28"/>
        </w:rPr>
        <w:t>Рыбинское</w:t>
      </w:r>
      <w:r w:rsidRPr="00025329">
        <w:rPr>
          <w:rFonts w:ascii="Times New Roman" w:hAnsi="Times New Roman" w:cs="Times New Roman"/>
          <w:sz w:val="28"/>
          <w:szCs w:val="28"/>
        </w:rPr>
        <w:t xml:space="preserve"> </w:t>
      </w:r>
      <w:r w:rsidR="00025329" w:rsidRPr="00025329">
        <w:rPr>
          <w:rFonts w:ascii="Times New Roman" w:hAnsi="Times New Roman" w:cs="Times New Roman"/>
          <w:sz w:val="28"/>
          <w:szCs w:val="28"/>
        </w:rPr>
        <w:t>Баевского</w:t>
      </w:r>
      <w:r w:rsidR="00114789" w:rsidRPr="00025329">
        <w:rPr>
          <w:rFonts w:ascii="Times New Roman" w:hAnsi="Times New Roman" w:cs="Times New Roman"/>
          <w:sz w:val="28"/>
          <w:szCs w:val="28"/>
        </w:rPr>
        <w:t xml:space="preserve"> </w:t>
      </w:r>
      <w:r w:rsidRPr="00025329">
        <w:rPr>
          <w:rFonts w:ascii="Times New Roman" w:hAnsi="Times New Roman" w:cs="Times New Roman"/>
          <w:sz w:val="28"/>
          <w:szCs w:val="28"/>
        </w:rPr>
        <w:t xml:space="preserve">лесничества, площадь которого составляет </w:t>
      </w:r>
      <w:r w:rsidR="00025329" w:rsidRPr="00025329">
        <w:rPr>
          <w:rFonts w:ascii="Times New Roman" w:hAnsi="Times New Roman" w:cs="Times New Roman"/>
          <w:sz w:val="28"/>
          <w:szCs w:val="28"/>
          <w:shd w:val="clear" w:color="auto" w:fill="FFFFFF"/>
        </w:rPr>
        <w:t>15 107</w:t>
      </w:r>
      <w:r w:rsidRPr="00025329">
        <w:rPr>
          <w:rFonts w:ascii="Times New Roman" w:hAnsi="Times New Roman" w:cs="Times New Roman"/>
          <w:sz w:val="28"/>
          <w:szCs w:val="28"/>
          <w:shd w:val="clear" w:color="auto" w:fill="FFFFFF"/>
        </w:rPr>
        <w:t xml:space="preserve"> га. </w:t>
      </w:r>
      <w:r w:rsidRPr="00724940">
        <w:rPr>
          <w:rFonts w:ascii="Times New Roman" w:hAnsi="Times New Roman" w:cs="Times New Roman"/>
          <w:sz w:val="28"/>
          <w:szCs w:val="28"/>
          <w:shd w:val="clear" w:color="auto" w:fill="FFFFFF"/>
        </w:rPr>
        <w:t xml:space="preserve">Площадь лесных массивов на территории сельсовета составляет </w:t>
      </w:r>
      <w:r w:rsidR="00724940" w:rsidRPr="00724940">
        <w:rPr>
          <w:rFonts w:ascii="Times New Roman" w:hAnsi="Times New Roman" w:cs="Times New Roman"/>
          <w:sz w:val="28"/>
          <w:szCs w:val="28"/>
          <w:shd w:val="clear" w:color="auto" w:fill="FFFFFF"/>
        </w:rPr>
        <w:t>2628,94</w:t>
      </w:r>
      <w:r w:rsidR="00D9256C" w:rsidRPr="00724940">
        <w:rPr>
          <w:rFonts w:ascii="Times New Roman" w:hAnsi="Times New Roman" w:cs="Times New Roman"/>
          <w:sz w:val="28"/>
          <w:szCs w:val="28"/>
          <w:shd w:val="clear" w:color="auto" w:fill="FFFFFF"/>
        </w:rPr>
        <w:t xml:space="preserve"> га, что составляет </w:t>
      </w:r>
      <w:r w:rsidR="00724940">
        <w:rPr>
          <w:rFonts w:ascii="Times New Roman" w:hAnsi="Times New Roman" w:cs="Times New Roman"/>
          <w:sz w:val="28"/>
          <w:szCs w:val="28"/>
          <w:shd w:val="clear" w:color="auto" w:fill="FFFFFF"/>
        </w:rPr>
        <w:t>6,53</w:t>
      </w:r>
      <w:r w:rsidR="00D9256C" w:rsidRPr="00724940">
        <w:rPr>
          <w:rFonts w:ascii="Times New Roman" w:hAnsi="Times New Roman" w:cs="Times New Roman"/>
          <w:sz w:val="28"/>
          <w:szCs w:val="28"/>
          <w:shd w:val="clear" w:color="auto" w:fill="FFFFFF"/>
        </w:rPr>
        <w:t>%</w:t>
      </w:r>
      <w:r w:rsidR="00724940" w:rsidRPr="00724940">
        <w:rPr>
          <w:rFonts w:ascii="Times New Roman" w:hAnsi="Times New Roman" w:cs="Times New Roman"/>
          <w:sz w:val="28"/>
          <w:szCs w:val="28"/>
          <w:shd w:val="clear" w:color="auto" w:fill="FFFFFF"/>
        </w:rPr>
        <w:t xml:space="preserve"> </w:t>
      </w:r>
      <w:r w:rsidR="00D9256C" w:rsidRPr="00724940">
        <w:rPr>
          <w:rFonts w:ascii="Times New Roman" w:hAnsi="Times New Roman" w:cs="Times New Roman"/>
          <w:sz w:val="28"/>
          <w:szCs w:val="28"/>
        </w:rPr>
        <w:t xml:space="preserve">от общей площади </w:t>
      </w:r>
      <w:r w:rsidR="00724940" w:rsidRPr="00724940">
        <w:rPr>
          <w:rFonts w:ascii="Times New Roman" w:hAnsi="Times New Roman" w:cs="Times New Roman"/>
          <w:sz w:val="28"/>
          <w:szCs w:val="28"/>
        </w:rPr>
        <w:t>сельсовета</w:t>
      </w:r>
      <w:r w:rsidR="00D9256C" w:rsidRPr="00724940">
        <w:rPr>
          <w:rFonts w:ascii="Times New Roman" w:hAnsi="Times New Roman" w:cs="Times New Roman"/>
          <w:sz w:val="28"/>
          <w:szCs w:val="28"/>
        </w:rPr>
        <w:t>.</w:t>
      </w:r>
    </w:p>
    <w:p w:rsidR="00CE5296" w:rsidRDefault="00CE5296" w:rsidP="00FB7B88">
      <w:pPr>
        <w:keepNext/>
        <w:keepLine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Арендатором лесных участков на территории </w:t>
      </w:r>
      <w:proofErr w:type="spellStart"/>
      <w:r>
        <w:rPr>
          <w:rFonts w:ascii="Times New Roman" w:hAnsi="Times New Roman" w:cs="Times New Roman"/>
          <w:sz w:val="28"/>
          <w:szCs w:val="28"/>
        </w:rPr>
        <w:t>Гоноховского</w:t>
      </w:r>
      <w:proofErr w:type="spellEnd"/>
      <w:r>
        <w:rPr>
          <w:rFonts w:ascii="Times New Roman" w:hAnsi="Times New Roman" w:cs="Times New Roman"/>
          <w:sz w:val="28"/>
          <w:szCs w:val="28"/>
        </w:rPr>
        <w:t xml:space="preserve"> сельсовета является ООО «</w:t>
      </w:r>
      <w:proofErr w:type="spellStart"/>
      <w:r>
        <w:rPr>
          <w:rFonts w:ascii="Times New Roman" w:hAnsi="Times New Roman" w:cs="Times New Roman"/>
          <w:sz w:val="28"/>
          <w:szCs w:val="28"/>
        </w:rPr>
        <w:t>Каменскиий</w:t>
      </w:r>
      <w:proofErr w:type="spellEnd"/>
      <w:r>
        <w:rPr>
          <w:rFonts w:ascii="Times New Roman" w:hAnsi="Times New Roman" w:cs="Times New Roman"/>
          <w:sz w:val="28"/>
          <w:szCs w:val="28"/>
        </w:rPr>
        <w:t xml:space="preserve"> ЛДК» по договору аренды лесного участка для </w:t>
      </w:r>
      <w:proofErr w:type="spellStart"/>
      <w:r>
        <w:rPr>
          <w:rFonts w:ascii="Times New Roman" w:hAnsi="Times New Roman" w:cs="Times New Roman"/>
          <w:sz w:val="28"/>
          <w:szCs w:val="28"/>
        </w:rPr>
        <w:t>заготовски</w:t>
      </w:r>
      <w:proofErr w:type="spellEnd"/>
      <w:r>
        <w:rPr>
          <w:rFonts w:ascii="Times New Roman" w:hAnsi="Times New Roman" w:cs="Times New Roman"/>
          <w:sz w:val="28"/>
          <w:szCs w:val="28"/>
        </w:rPr>
        <w:t xml:space="preserve"> древесины от 17.12.2008 года №11-14/1.</w:t>
      </w:r>
    </w:p>
    <w:p w:rsidR="00CE5296" w:rsidRDefault="00CE5296" w:rsidP="00FB7B88">
      <w:pPr>
        <w:keepNext/>
        <w:keepLine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состоянию на 01.01.2022 на территории </w:t>
      </w:r>
      <w:proofErr w:type="spellStart"/>
      <w:r>
        <w:rPr>
          <w:rFonts w:ascii="Times New Roman" w:hAnsi="Times New Roman" w:cs="Times New Roman"/>
          <w:sz w:val="28"/>
          <w:szCs w:val="28"/>
        </w:rPr>
        <w:t>Гоноховского</w:t>
      </w:r>
      <w:proofErr w:type="spellEnd"/>
      <w:r>
        <w:rPr>
          <w:rFonts w:ascii="Times New Roman" w:hAnsi="Times New Roman" w:cs="Times New Roman"/>
          <w:sz w:val="28"/>
          <w:szCs w:val="28"/>
        </w:rPr>
        <w:t xml:space="preserve"> сельсовета действовали следующие лицензии на право пользования недрами для разве</w:t>
      </w:r>
      <w:r>
        <w:rPr>
          <w:rFonts w:ascii="Times New Roman" w:hAnsi="Times New Roman" w:cs="Times New Roman"/>
          <w:sz w:val="28"/>
          <w:szCs w:val="28"/>
        </w:rPr>
        <w:t>д</w:t>
      </w:r>
      <w:r>
        <w:rPr>
          <w:rFonts w:ascii="Times New Roman" w:hAnsi="Times New Roman" w:cs="Times New Roman"/>
          <w:sz w:val="28"/>
          <w:szCs w:val="28"/>
        </w:rPr>
        <w:t xml:space="preserve">ки и добычи подземных вод, оформленные на ООО «СПК </w:t>
      </w:r>
      <w:proofErr w:type="spellStart"/>
      <w:r>
        <w:rPr>
          <w:rFonts w:ascii="Times New Roman" w:hAnsi="Times New Roman" w:cs="Times New Roman"/>
          <w:sz w:val="28"/>
          <w:szCs w:val="28"/>
        </w:rPr>
        <w:t>Гоноховский</w:t>
      </w:r>
      <w:proofErr w:type="spellEnd"/>
      <w:r>
        <w:rPr>
          <w:rFonts w:ascii="Times New Roman" w:hAnsi="Times New Roman" w:cs="Times New Roman"/>
          <w:sz w:val="28"/>
          <w:szCs w:val="28"/>
        </w:rPr>
        <w:t>» (ИНН 2207005633):</w:t>
      </w:r>
    </w:p>
    <w:p w:rsidR="005C74F1" w:rsidRDefault="005C74F1" w:rsidP="003A117D">
      <w:pPr>
        <w:keepNext/>
        <w:keepLines/>
        <w:spacing w:after="0" w:line="240" w:lineRule="auto"/>
        <w:ind w:firstLine="567"/>
        <w:jc w:val="both"/>
        <w:rPr>
          <w:rFonts w:ascii="Times New Roman" w:hAnsi="Times New Roman" w:cs="Times New Roman"/>
          <w:sz w:val="28"/>
          <w:szCs w:val="28"/>
        </w:rPr>
      </w:pPr>
    </w:p>
    <w:tbl>
      <w:tblPr>
        <w:tblStyle w:val="af1"/>
        <w:tblW w:w="0" w:type="auto"/>
        <w:tblLayout w:type="fixed"/>
        <w:tblLook w:val="04A0"/>
      </w:tblPr>
      <w:tblGrid>
        <w:gridCol w:w="1951"/>
        <w:gridCol w:w="1843"/>
        <w:gridCol w:w="1843"/>
        <w:gridCol w:w="1984"/>
        <w:gridCol w:w="1950"/>
      </w:tblGrid>
      <w:tr w:rsidR="00CE5296" w:rsidTr="00B82C72">
        <w:tc>
          <w:tcPr>
            <w:tcW w:w="1951" w:type="dxa"/>
            <w:vMerge w:val="restart"/>
          </w:tcPr>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Лицензия</w:t>
            </w:r>
          </w:p>
        </w:tc>
        <w:tc>
          <w:tcPr>
            <w:tcW w:w="1843" w:type="dxa"/>
            <w:vMerge w:val="restart"/>
          </w:tcPr>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Участок недр</w:t>
            </w:r>
          </w:p>
        </w:tc>
        <w:tc>
          <w:tcPr>
            <w:tcW w:w="1843" w:type="dxa"/>
            <w:vMerge w:val="restart"/>
          </w:tcPr>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Объем водоп</w:t>
            </w:r>
            <w:r w:rsidRPr="00FD745E">
              <w:rPr>
                <w:rFonts w:ascii="Times New Roman" w:hAnsi="Times New Roman" w:cs="Times New Roman"/>
                <w:sz w:val="24"/>
                <w:szCs w:val="24"/>
              </w:rPr>
              <w:t>о</w:t>
            </w:r>
            <w:r w:rsidRPr="00FD745E">
              <w:rPr>
                <w:rFonts w:ascii="Times New Roman" w:hAnsi="Times New Roman" w:cs="Times New Roman"/>
                <w:sz w:val="24"/>
                <w:szCs w:val="24"/>
              </w:rPr>
              <w:t>требления, м³/год</w:t>
            </w:r>
          </w:p>
        </w:tc>
        <w:tc>
          <w:tcPr>
            <w:tcW w:w="3934" w:type="dxa"/>
            <w:gridSpan w:val="2"/>
          </w:tcPr>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Координаты</w:t>
            </w:r>
          </w:p>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(Пулково-42)</w:t>
            </w:r>
          </w:p>
        </w:tc>
      </w:tr>
      <w:tr w:rsidR="00CE5296" w:rsidTr="00B82C72">
        <w:tc>
          <w:tcPr>
            <w:tcW w:w="1951" w:type="dxa"/>
            <w:vMerge/>
          </w:tcPr>
          <w:p w:rsidR="00CE5296" w:rsidRPr="00FD745E" w:rsidRDefault="00CE5296" w:rsidP="00CE5296">
            <w:pPr>
              <w:keepNext/>
              <w:keepLines/>
              <w:jc w:val="center"/>
              <w:rPr>
                <w:rFonts w:ascii="Times New Roman" w:hAnsi="Times New Roman" w:cs="Times New Roman"/>
                <w:sz w:val="24"/>
                <w:szCs w:val="24"/>
              </w:rPr>
            </w:pPr>
          </w:p>
        </w:tc>
        <w:tc>
          <w:tcPr>
            <w:tcW w:w="1843" w:type="dxa"/>
            <w:vMerge/>
          </w:tcPr>
          <w:p w:rsidR="00CE5296" w:rsidRPr="00FD745E" w:rsidRDefault="00CE5296" w:rsidP="00CE5296">
            <w:pPr>
              <w:keepNext/>
              <w:keepLines/>
              <w:jc w:val="center"/>
              <w:rPr>
                <w:rFonts w:ascii="Times New Roman" w:hAnsi="Times New Roman" w:cs="Times New Roman"/>
                <w:sz w:val="24"/>
                <w:szCs w:val="24"/>
              </w:rPr>
            </w:pPr>
          </w:p>
        </w:tc>
        <w:tc>
          <w:tcPr>
            <w:tcW w:w="1843" w:type="dxa"/>
            <w:vMerge/>
          </w:tcPr>
          <w:p w:rsidR="00CE5296" w:rsidRPr="00FD745E" w:rsidRDefault="00CE5296" w:rsidP="00CE5296">
            <w:pPr>
              <w:keepNext/>
              <w:keepLines/>
              <w:jc w:val="center"/>
              <w:rPr>
                <w:rFonts w:ascii="Times New Roman" w:hAnsi="Times New Roman" w:cs="Times New Roman"/>
                <w:sz w:val="24"/>
                <w:szCs w:val="24"/>
              </w:rPr>
            </w:pPr>
          </w:p>
        </w:tc>
        <w:tc>
          <w:tcPr>
            <w:tcW w:w="1984" w:type="dxa"/>
          </w:tcPr>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С.Ш.</w:t>
            </w:r>
          </w:p>
        </w:tc>
        <w:tc>
          <w:tcPr>
            <w:tcW w:w="1950" w:type="dxa"/>
          </w:tcPr>
          <w:p w:rsidR="00CE5296" w:rsidRPr="00FD745E" w:rsidRDefault="00CE5296" w:rsidP="00CE5296">
            <w:pPr>
              <w:keepNext/>
              <w:keepLines/>
              <w:jc w:val="center"/>
              <w:rPr>
                <w:rFonts w:ascii="Times New Roman" w:hAnsi="Times New Roman" w:cs="Times New Roman"/>
                <w:sz w:val="24"/>
                <w:szCs w:val="24"/>
              </w:rPr>
            </w:pPr>
            <w:r w:rsidRPr="00FD745E">
              <w:rPr>
                <w:rFonts w:ascii="Times New Roman" w:hAnsi="Times New Roman" w:cs="Times New Roman"/>
                <w:sz w:val="24"/>
                <w:szCs w:val="24"/>
              </w:rPr>
              <w:t>В.Д.</w:t>
            </w:r>
          </w:p>
        </w:tc>
      </w:tr>
      <w:tr w:rsidR="00CE5296" w:rsidTr="00B82C72">
        <w:tc>
          <w:tcPr>
            <w:tcW w:w="1951" w:type="dxa"/>
          </w:tcPr>
          <w:p w:rsidR="00CE5296" w:rsidRPr="00FD745E" w:rsidRDefault="00CE5296" w:rsidP="003A117D">
            <w:pPr>
              <w:keepNext/>
              <w:keepLines/>
              <w:jc w:val="both"/>
              <w:rPr>
                <w:rFonts w:ascii="Times New Roman" w:hAnsi="Times New Roman" w:cs="Times New Roman"/>
                <w:sz w:val="24"/>
                <w:szCs w:val="24"/>
              </w:rPr>
            </w:pPr>
            <w:r w:rsidRPr="00FD745E">
              <w:rPr>
                <w:rFonts w:ascii="Times New Roman" w:hAnsi="Times New Roman" w:cs="Times New Roman"/>
                <w:sz w:val="24"/>
                <w:szCs w:val="24"/>
              </w:rPr>
              <w:t>БАР 01148 ВЭ</w:t>
            </w:r>
          </w:p>
        </w:tc>
        <w:tc>
          <w:tcPr>
            <w:tcW w:w="1843" w:type="dxa"/>
          </w:tcPr>
          <w:p w:rsidR="00CE5296" w:rsidRPr="00FD745E" w:rsidRDefault="00CE5296" w:rsidP="00B82C72">
            <w:pPr>
              <w:keepNext/>
              <w:keepLines/>
              <w:rPr>
                <w:rFonts w:ascii="Times New Roman" w:hAnsi="Times New Roman" w:cs="Times New Roman"/>
                <w:sz w:val="24"/>
                <w:szCs w:val="24"/>
              </w:rPr>
            </w:pPr>
            <w:proofErr w:type="spellStart"/>
            <w:r w:rsidRPr="00FD745E">
              <w:rPr>
                <w:rFonts w:ascii="Times New Roman" w:hAnsi="Times New Roman" w:cs="Times New Roman"/>
                <w:sz w:val="24"/>
                <w:szCs w:val="24"/>
              </w:rPr>
              <w:t>Гоноховский</w:t>
            </w:r>
            <w:proofErr w:type="spellEnd"/>
          </w:p>
        </w:tc>
        <w:tc>
          <w:tcPr>
            <w:tcW w:w="1843" w:type="dxa"/>
          </w:tcPr>
          <w:p w:rsidR="00CE5296" w:rsidRPr="00FD745E" w:rsidRDefault="00CE5296" w:rsidP="00B82C72">
            <w:pPr>
              <w:keepNext/>
              <w:keepLines/>
              <w:jc w:val="center"/>
              <w:rPr>
                <w:rFonts w:ascii="Times New Roman" w:hAnsi="Times New Roman" w:cs="Times New Roman"/>
                <w:sz w:val="24"/>
                <w:szCs w:val="24"/>
              </w:rPr>
            </w:pPr>
            <w:r w:rsidRPr="00FD745E">
              <w:rPr>
                <w:rFonts w:ascii="Times New Roman" w:hAnsi="Times New Roman" w:cs="Times New Roman"/>
                <w:sz w:val="24"/>
                <w:szCs w:val="24"/>
              </w:rPr>
              <w:t>31,2</w:t>
            </w:r>
          </w:p>
        </w:tc>
        <w:tc>
          <w:tcPr>
            <w:tcW w:w="1984" w:type="dxa"/>
          </w:tcPr>
          <w:p w:rsidR="00CE5296" w:rsidRPr="00FD745E" w:rsidRDefault="00CE5296" w:rsidP="003A117D">
            <w:pPr>
              <w:keepNext/>
              <w:keepLines/>
              <w:jc w:val="both"/>
              <w:rPr>
                <w:rFonts w:ascii="Times New Roman" w:hAnsi="Times New Roman" w:cs="Times New Roman"/>
                <w:sz w:val="24"/>
                <w:szCs w:val="24"/>
              </w:rPr>
            </w:pPr>
            <w:r w:rsidRPr="00FD745E">
              <w:rPr>
                <w:rFonts w:ascii="Times New Roman" w:hAnsi="Times New Roman" w:cs="Times New Roman"/>
                <w:sz w:val="24"/>
                <w:szCs w:val="24"/>
              </w:rPr>
              <w:t>53°39´05,999´´</w:t>
            </w:r>
          </w:p>
        </w:tc>
        <w:tc>
          <w:tcPr>
            <w:tcW w:w="1950" w:type="dxa"/>
          </w:tcPr>
          <w:p w:rsidR="00CE5296" w:rsidRPr="00FD745E" w:rsidRDefault="00CE5296" w:rsidP="003A117D">
            <w:pPr>
              <w:keepNext/>
              <w:keepLines/>
              <w:jc w:val="both"/>
              <w:rPr>
                <w:rFonts w:ascii="Times New Roman" w:hAnsi="Times New Roman" w:cs="Times New Roman"/>
                <w:sz w:val="24"/>
                <w:szCs w:val="24"/>
              </w:rPr>
            </w:pPr>
            <w:r w:rsidRPr="00FD745E">
              <w:rPr>
                <w:rFonts w:ascii="Times New Roman" w:hAnsi="Times New Roman" w:cs="Times New Roman"/>
                <w:sz w:val="24"/>
                <w:szCs w:val="24"/>
              </w:rPr>
              <w:t>81°34´03,001´´</w:t>
            </w:r>
          </w:p>
        </w:tc>
      </w:tr>
      <w:tr w:rsidR="00CE5296" w:rsidTr="00B82C72">
        <w:tc>
          <w:tcPr>
            <w:tcW w:w="1951" w:type="dxa"/>
          </w:tcPr>
          <w:p w:rsidR="00CE5296" w:rsidRPr="00FD745E" w:rsidRDefault="00CE5296" w:rsidP="003A117D">
            <w:pPr>
              <w:keepNext/>
              <w:keepLines/>
              <w:jc w:val="both"/>
              <w:rPr>
                <w:rFonts w:ascii="Times New Roman" w:hAnsi="Times New Roman" w:cs="Times New Roman"/>
                <w:sz w:val="24"/>
                <w:szCs w:val="24"/>
              </w:rPr>
            </w:pPr>
            <w:r w:rsidRPr="00FD745E">
              <w:rPr>
                <w:rFonts w:ascii="Times New Roman" w:hAnsi="Times New Roman" w:cs="Times New Roman"/>
                <w:sz w:val="24"/>
                <w:szCs w:val="24"/>
              </w:rPr>
              <w:t>БАР 01151 ВЭ</w:t>
            </w:r>
          </w:p>
        </w:tc>
        <w:tc>
          <w:tcPr>
            <w:tcW w:w="1843" w:type="dxa"/>
          </w:tcPr>
          <w:p w:rsidR="00CE5296" w:rsidRPr="00FD745E" w:rsidRDefault="00CE5296" w:rsidP="00B82C72">
            <w:pPr>
              <w:keepNext/>
              <w:keepLines/>
              <w:rPr>
                <w:rFonts w:ascii="Times New Roman" w:hAnsi="Times New Roman" w:cs="Times New Roman"/>
                <w:sz w:val="24"/>
                <w:szCs w:val="24"/>
              </w:rPr>
            </w:pPr>
            <w:r w:rsidRPr="00FD745E">
              <w:rPr>
                <w:rFonts w:ascii="Times New Roman" w:hAnsi="Times New Roman" w:cs="Times New Roman"/>
                <w:sz w:val="24"/>
                <w:szCs w:val="24"/>
              </w:rPr>
              <w:t>Обской</w:t>
            </w:r>
          </w:p>
        </w:tc>
        <w:tc>
          <w:tcPr>
            <w:tcW w:w="1843" w:type="dxa"/>
          </w:tcPr>
          <w:p w:rsidR="00CE5296" w:rsidRPr="00FD745E" w:rsidRDefault="00CE5296" w:rsidP="00B82C72">
            <w:pPr>
              <w:keepNext/>
              <w:keepLines/>
              <w:jc w:val="center"/>
              <w:rPr>
                <w:rFonts w:ascii="Times New Roman" w:hAnsi="Times New Roman" w:cs="Times New Roman"/>
                <w:sz w:val="24"/>
                <w:szCs w:val="24"/>
              </w:rPr>
            </w:pPr>
            <w:r w:rsidRPr="00FD745E">
              <w:rPr>
                <w:rFonts w:ascii="Times New Roman" w:hAnsi="Times New Roman" w:cs="Times New Roman"/>
                <w:sz w:val="24"/>
                <w:szCs w:val="24"/>
              </w:rPr>
              <w:t>12,7</w:t>
            </w:r>
          </w:p>
        </w:tc>
        <w:tc>
          <w:tcPr>
            <w:tcW w:w="1984" w:type="dxa"/>
          </w:tcPr>
          <w:p w:rsidR="00CE5296" w:rsidRPr="00FD745E" w:rsidRDefault="00CE5296" w:rsidP="003A117D">
            <w:pPr>
              <w:keepNext/>
              <w:keepLines/>
              <w:jc w:val="both"/>
              <w:rPr>
                <w:rFonts w:ascii="Times New Roman" w:hAnsi="Times New Roman" w:cs="Times New Roman"/>
                <w:sz w:val="24"/>
                <w:szCs w:val="24"/>
              </w:rPr>
            </w:pPr>
            <w:r w:rsidRPr="00FD745E">
              <w:rPr>
                <w:rFonts w:ascii="Times New Roman" w:hAnsi="Times New Roman" w:cs="Times New Roman"/>
                <w:sz w:val="24"/>
                <w:szCs w:val="24"/>
              </w:rPr>
              <w:t>53°39´05,000´´</w:t>
            </w:r>
          </w:p>
        </w:tc>
        <w:tc>
          <w:tcPr>
            <w:tcW w:w="1950" w:type="dxa"/>
          </w:tcPr>
          <w:p w:rsidR="00CE5296" w:rsidRPr="00FD745E" w:rsidRDefault="00B82C72" w:rsidP="003A117D">
            <w:pPr>
              <w:keepNext/>
              <w:keepLines/>
              <w:jc w:val="both"/>
              <w:rPr>
                <w:rFonts w:ascii="Times New Roman" w:hAnsi="Times New Roman" w:cs="Times New Roman"/>
                <w:sz w:val="24"/>
                <w:szCs w:val="24"/>
              </w:rPr>
            </w:pPr>
            <w:r w:rsidRPr="00FD745E">
              <w:rPr>
                <w:rFonts w:ascii="Times New Roman" w:hAnsi="Times New Roman" w:cs="Times New Roman"/>
                <w:sz w:val="24"/>
                <w:szCs w:val="24"/>
              </w:rPr>
              <w:t>81°41´50,000´´</w:t>
            </w:r>
          </w:p>
        </w:tc>
      </w:tr>
    </w:tbl>
    <w:p w:rsidR="00CE5296" w:rsidRPr="00724940" w:rsidRDefault="00B82C72" w:rsidP="003A117D">
      <w:pPr>
        <w:keepNext/>
        <w:keepLine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Лицензии на право пользования недрами для добычи общераспростр</w:t>
      </w:r>
      <w:r>
        <w:rPr>
          <w:rFonts w:ascii="Times New Roman" w:hAnsi="Times New Roman" w:cs="Times New Roman"/>
          <w:sz w:val="28"/>
          <w:szCs w:val="28"/>
        </w:rPr>
        <w:t>а</w:t>
      </w:r>
      <w:r>
        <w:rPr>
          <w:rFonts w:ascii="Times New Roman" w:hAnsi="Times New Roman" w:cs="Times New Roman"/>
          <w:sz w:val="28"/>
          <w:szCs w:val="28"/>
        </w:rPr>
        <w:t xml:space="preserve">ненных полезных ископаемых не выдавались </w:t>
      </w:r>
      <w:r w:rsidRPr="00B82C72">
        <w:rPr>
          <w:rFonts w:ascii="Times New Roman" w:hAnsi="Times New Roman" w:cs="Times New Roman"/>
          <w:sz w:val="28"/>
          <w:szCs w:val="28"/>
          <w:shd w:val="clear" w:color="auto" w:fill="FFFFFF"/>
        </w:rPr>
        <w:t>(Приложение 2. Письмо Мин</w:t>
      </w:r>
      <w:r w:rsidRPr="00B82C72">
        <w:rPr>
          <w:rFonts w:ascii="Times New Roman" w:hAnsi="Times New Roman" w:cs="Times New Roman"/>
          <w:sz w:val="28"/>
          <w:szCs w:val="28"/>
          <w:shd w:val="clear" w:color="auto" w:fill="FFFFFF"/>
        </w:rPr>
        <w:t>и</w:t>
      </w:r>
      <w:r w:rsidRPr="00B82C72">
        <w:rPr>
          <w:rFonts w:ascii="Times New Roman" w:hAnsi="Times New Roman" w:cs="Times New Roman"/>
          <w:sz w:val="28"/>
          <w:szCs w:val="28"/>
          <w:shd w:val="clear" w:color="auto" w:fill="FFFFFF"/>
        </w:rPr>
        <w:t>стерства природных ресурсов и экологии Алтайского края №24/П/5541 от 26.03.2023г.).</w:t>
      </w:r>
    </w:p>
    <w:p w:rsidR="007D2DDA" w:rsidRPr="00724940" w:rsidRDefault="00D9256C" w:rsidP="003A117D">
      <w:pPr>
        <w:keepNext/>
        <w:keepLines/>
        <w:spacing w:after="0" w:line="240" w:lineRule="auto"/>
        <w:ind w:firstLine="567"/>
        <w:jc w:val="both"/>
        <w:rPr>
          <w:rFonts w:ascii="Times New Roman" w:hAnsi="Times New Roman" w:cs="Times New Roman"/>
          <w:b/>
          <w:sz w:val="28"/>
          <w:szCs w:val="28"/>
        </w:rPr>
      </w:pPr>
      <w:r w:rsidRPr="00724940">
        <w:rPr>
          <w:rFonts w:ascii="Times New Roman" w:hAnsi="Times New Roman" w:cs="Times New Roman"/>
          <w:sz w:val="28"/>
          <w:szCs w:val="28"/>
        </w:rPr>
        <w:t xml:space="preserve"> </w:t>
      </w:r>
    </w:p>
    <w:p w:rsidR="00FD3DBB" w:rsidRPr="00FD745E" w:rsidRDefault="00D9256C" w:rsidP="00D9256C">
      <w:pPr>
        <w:pStyle w:val="2"/>
        <w:ind w:firstLine="567"/>
        <w:rPr>
          <w:rFonts w:ascii="Times New Roman" w:hAnsi="Times New Roman" w:cs="Times New Roman"/>
          <w:b/>
          <w:bCs/>
          <w:color w:val="auto"/>
          <w:sz w:val="28"/>
          <w:szCs w:val="28"/>
        </w:rPr>
      </w:pPr>
      <w:bookmarkStart w:id="27" w:name="_Toc134779350"/>
      <w:r w:rsidRPr="00FD745E">
        <w:rPr>
          <w:rFonts w:ascii="Times New Roman" w:hAnsi="Times New Roman" w:cs="Times New Roman"/>
          <w:b/>
          <w:bCs/>
          <w:color w:val="auto"/>
          <w:sz w:val="28"/>
          <w:szCs w:val="28"/>
        </w:rPr>
        <w:t>2.6 ЖИЛИЩНЫЙ ФОНД</w:t>
      </w:r>
      <w:bookmarkEnd w:id="27"/>
    </w:p>
    <w:p w:rsidR="00025329" w:rsidRPr="00B96464" w:rsidRDefault="00025329" w:rsidP="00FB7B88">
      <w:pPr>
        <w:spacing w:after="0" w:line="240" w:lineRule="auto"/>
        <w:ind w:firstLineChars="236" w:firstLine="661"/>
        <w:jc w:val="both"/>
        <w:rPr>
          <w:rFonts w:ascii="Times New Roman" w:hAnsi="Times New Roman" w:cs="Times New Roman"/>
          <w:color w:val="FF0000"/>
          <w:sz w:val="28"/>
          <w:szCs w:val="28"/>
        </w:rPr>
      </w:pPr>
      <w:r w:rsidRPr="00DF634E">
        <w:rPr>
          <w:rFonts w:ascii="Times New Roman" w:hAnsi="Times New Roman" w:cs="Times New Roman"/>
          <w:sz w:val="28"/>
          <w:szCs w:val="28"/>
        </w:rPr>
        <w:t xml:space="preserve">Жилой фонд </w:t>
      </w:r>
      <w:proofErr w:type="spellStart"/>
      <w:r w:rsidRPr="00DF634E">
        <w:rPr>
          <w:rFonts w:ascii="Times New Roman" w:hAnsi="Times New Roman" w:cs="Times New Roman"/>
          <w:sz w:val="28"/>
          <w:szCs w:val="28"/>
        </w:rPr>
        <w:t>Гоноховского</w:t>
      </w:r>
      <w:proofErr w:type="spellEnd"/>
      <w:r w:rsidRPr="00DF634E">
        <w:rPr>
          <w:rFonts w:ascii="Times New Roman" w:hAnsi="Times New Roman" w:cs="Times New Roman"/>
          <w:sz w:val="28"/>
          <w:szCs w:val="28"/>
        </w:rPr>
        <w:t xml:space="preserve"> сельсовета </w:t>
      </w:r>
      <w:r w:rsidR="004F73BB">
        <w:rPr>
          <w:rFonts w:ascii="Times New Roman" w:hAnsi="Times New Roman" w:cs="Times New Roman"/>
          <w:sz w:val="28"/>
          <w:szCs w:val="28"/>
        </w:rPr>
        <w:t>состоит из индивидуальных ж</w:t>
      </w:r>
      <w:r w:rsidR="004F73BB">
        <w:rPr>
          <w:rFonts w:ascii="Times New Roman" w:hAnsi="Times New Roman" w:cs="Times New Roman"/>
          <w:sz w:val="28"/>
          <w:szCs w:val="28"/>
        </w:rPr>
        <w:t>и</w:t>
      </w:r>
      <w:r w:rsidR="004F73BB">
        <w:rPr>
          <w:rFonts w:ascii="Times New Roman" w:hAnsi="Times New Roman" w:cs="Times New Roman"/>
          <w:sz w:val="28"/>
          <w:szCs w:val="28"/>
        </w:rPr>
        <w:t>лых домов</w:t>
      </w:r>
      <w:r w:rsidR="008E32AD">
        <w:rPr>
          <w:rFonts w:ascii="Times New Roman" w:hAnsi="Times New Roman" w:cs="Times New Roman"/>
          <w:sz w:val="28"/>
          <w:szCs w:val="28"/>
        </w:rPr>
        <w:t xml:space="preserve">, </w:t>
      </w:r>
      <w:r w:rsidRPr="00DF634E">
        <w:rPr>
          <w:rFonts w:ascii="Times New Roman" w:hAnsi="Times New Roman" w:cs="Times New Roman"/>
          <w:sz w:val="28"/>
          <w:szCs w:val="28"/>
        </w:rPr>
        <w:t>общей площади</w:t>
      </w:r>
      <w:r w:rsidR="008E32AD">
        <w:rPr>
          <w:rFonts w:ascii="Times New Roman" w:hAnsi="Times New Roman" w:cs="Times New Roman"/>
          <w:sz w:val="28"/>
          <w:szCs w:val="28"/>
        </w:rPr>
        <w:t xml:space="preserve"> </w:t>
      </w:r>
      <w:r w:rsidR="008E32AD" w:rsidRPr="00DF634E">
        <w:rPr>
          <w:rFonts w:ascii="Times New Roman" w:hAnsi="Times New Roman" w:cs="Times New Roman"/>
          <w:spacing w:val="-2"/>
          <w:sz w:val="28"/>
          <w:szCs w:val="28"/>
        </w:rPr>
        <w:t xml:space="preserve">26585,8 </w:t>
      </w:r>
      <w:r w:rsidR="008E32AD" w:rsidRPr="00DF634E">
        <w:rPr>
          <w:rFonts w:ascii="Times New Roman" w:hAnsi="Times New Roman" w:cs="Times New Roman"/>
          <w:sz w:val="28"/>
          <w:szCs w:val="28"/>
        </w:rPr>
        <w:t>кв.м</w:t>
      </w:r>
      <w:r w:rsidRPr="00DF634E">
        <w:rPr>
          <w:rFonts w:ascii="Times New Roman" w:hAnsi="Times New Roman" w:cs="Times New Roman"/>
          <w:sz w:val="28"/>
          <w:szCs w:val="28"/>
        </w:rPr>
        <w:t>. Средняя обеспеченность жилым фондом на одного жителя составила 27,7 кв</w:t>
      </w:r>
      <w:proofErr w:type="gramStart"/>
      <w:r w:rsidRPr="00DF634E">
        <w:rPr>
          <w:rFonts w:ascii="Times New Roman" w:hAnsi="Times New Roman" w:cs="Times New Roman"/>
          <w:sz w:val="28"/>
          <w:szCs w:val="28"/>
        </w:rPr>
        <w:t>.м</w:t>
      </w:r>
      <w:proofErr w:type="gramEnd"/>
      <w:r w:rsidRPr="00DF634E">
        <w:rPr>
          <w:rFonts w:ascii="Times New Roman" w:hAnsi="Times New Roman" w:cs="Times New Roman"/>
          <w:sz w:val="28"/>
          <w:szCs w:val="28"/>
        </w:rPr>
        <w:t xml:space="preserve">/чел (в среднем по Алтайскому краю обеспеченность в сельской местности составляет </w:t>
      </w:r>
      <w:r w:rsidR="004F73BB">
        <w:rPr>
          <w:rFonts w:ascii="Times New Roman" w:hAnsi="Times New Roman" w:cs="Times New Roman"/>
          <w:sz w:val="28"/>
          <w:szCs w:val="28"/>
        </w:rPr>
        <w:t>25,65</w:t>
      </w:r>
      <w:r w:rsidRPr="00DF634E">
        <w:rPr>
          <w:rFonts w:ascii="Times New Roman" w:hAnsi="Times New Roman" w:cs="Times New Roman"/>
          <w:sz w:val="28"/>
          <w:szCs w:val="28"/>
        </w:rPr>
        <w:t xml:space="preserve"> кв.м/чел). </w:t>
      </w:r>
    </w:p>
    <w:p w:rsidR="00D9256C" w:rsidRPr="00AB253A" w:rsidRDefault="00D9256C" w:rsidP="00FB7B88">
      <w:pPr>
        <w:pStyle w:val="a0"/>
        <w:numPr>
          <w:ilvl w:val="0"/>
          <w:numId w:val="0"/>
        </w:numPr>
        <w:spacing w:line="240" w:lineRule="auto"/>
        <w:ind w:firstLine="567"/>
        <w:jc w:val="both"/>
        <w:rPr>
          <w:sz w:val="28"/>
          <w:szCs w:val="28"/>
        </w:rPr>
      </w:pPr>
      <w:r w:rsidRPr="00AB253A">
        <w:rPr>
          <w:sz w:val="28"/>
          <w:szCs w:val="28"/>
        </w:rPr>
        <w:t>Характеристика существующего жилого фонда приведена в Таблице 2.6.1.</w:t>
      </w:r>
    </w:p>
    <w:p w:rsidR="00D9256C" w:rsidRPr="00AB253A" w:rsidRDefault="00D9256C" w:rsidP="005C74F1">
      <w:pPr>
        <w:pStyle w:val="a0"/>
        <w:numPr>
          <w:ilvl w:val="0"/>
          <w:numId w:val="0"/>
        </w:numPr>
        <w:spacing w:line="240" w:lineRule="auto"/>
        <w:ind w:left="357" w:firstLine="567"/>
        <w:jc w:val="center"/>
        <w:rPr>
          <w:bCs/>
          <w:sz w:val="28"/>
          <w:szCs w:val="28"/>
        </w:rPr>
      </w:pPr>
      <w:r w:rsidRPr="00AB253A">
        <w:rPr>
          <w:bCs/>
          <w:sz w:val="28"/>
          <w:szCs w:val="28"/>
        </w:rPr>
        <w:t>Характеристика существующего жилого фонда</w:t>
      </w:r>
    </w:p>
    <w:p w:rsidR="00D9256C" w:rsidRPr="00AB253A" w:rsidRDefault="00D9256C" w:rsidP="005C74F1">
      <w:pPr>
        <w:pStyle w:val="a0"/>
        <w:numPr>
          <w:ilvl w:val="0"/>
          <w:numId w:val="0"/>
        </w:numPr>
        <w:spacing w:line="240" w:lineRule="auto"/>
        <w:ind w:left="357" w:firstLine="567"/>
        <w:rPr>
          <w:i/>
          <w:sz w:val="28"/>
          <w:szCs w:val="28"/>
        </w:rPr>
      </w:pPr>
      <w:r w:rsidRPr="00AB253A">
        <w:rPr>
          <w:bCs/>
          <w:i/>
          <w:sz w:val="28"/>
          <w:szCs w:val="28"/>
        </w:rPr>
        <w:t>Таблица 2.6.1</w:t>
      </w:r>
      <w:r w:rsidRPr="00AB253A">
        <w:rPr>
          <w:i/>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08"/>
        <w:gridCol w:w="1866"/>
        <w:gridCol w:w="1866"/>
        <w:gridCol w:w="1868"/>
        <w:gridCol w:w="1863"/>
      </w:tblGrid>
      <w:tr w:rsidR="00D9256C" w:rsidRPr="00AB253A" w:rsidTr="00FD745E">
        <w:tc>
          <w:tcPr>
            <w:tcW w:w="1101" w:type="pct"/>
            <w:vMerge w:val="restart"/>
            <w:vAlign w:val="center"/>
          </w:tcPr>
          <w:p w:rsidR="00D9256C" w:rsidRPr="00AB253A" w:rsidRDefault="00D9256C" w:rsidP="00D932BB">
            <w:pPr>
              <w:pStyle w:val="afb"/>
              <w:jc w:val="center"/>
              <w:rPr>
                <w:rFonts w:ascii="Times New Roman" w:hAnsi="Times New Roman"/>
                <w:bCs/>
                <w:sz w:val="24"/>
                <w:szCs w:val="24"/>
              </w:rPr>
            </w:pPr>
            <w:r w:rsidRPr="00AB253A">
              <w:rPr>
                <w:rFonts w:ascii="Times New Roman" w:hAnsi="Times New Roman"/>
                <w:bCs/>
                <w:sz w:val="24"/>
                <w:szCs w:val="24"/>
              </w:rPr>
              <w:lastRenderedPageBreak/>
              <w:t>Наименование домов</w:t>
            </w:r>
          </w:p>
        </w:tc>
        <w:tc>
          <w:tcPr>
            <w:tcW w:w="2926" w:type="pct"/>
            <w:gridSpan w:val="3"/>
            <w:vAlign w:val="center"/>
          </w:tcPr>
          <w:p w:rsidR="00D9256C" w:rsidRPr="00AB253A" w:rsidRDefault="00D9256C" w:rsidP="00D932BB">
            <w:pPr>
              <w:pStyle w:val="afb"/>
              <w:jc w:val="center"/>
              <w:rPr>
                <w:rFonts w:ascii="Times New Roman" w:hAnsi="Times New Roman"/>
                <w:bCs/>
                <w:sz w:val="24"/>
                <w:szCs w:val="24"/>
              </w:rPr>
            </w:pPr>
            <w:r w:rsidRPr="00AB253A">
              <w:rPr>
                <w:rFonts w:ascii="Times New Roman" w:hAnsi="Times New Roman"/>
                <w:bCs/>
                <w:sz w:val="24"/>
                <w:szCs w:val="24"/>
              </w:rPr>
              <w:t>Жилой фонд (м2) с физическим износом</w:t>
            </w:r>
          </w:p>
        </w:tc>
        <w:tc>
          <w:tcPr>
            <w:tcW w:w="974" w:type="pct"/>
            <w:vMerge w:val="restart"/>
            <w:vAlign w:val="center"/>
          </w:tcPr>
          <w:p w:rsidR="00D9256C" w:rsidRPr="00AB253A" w:rsidRDefault="00D9256C" w:rsidP="00D932BB">
            <w:pPr>
              <w:pStyle w:val="afb"/>
              <w:jc w:val="center"/>
              <w:rPr>
                <w:rFonts w:ascii="Times New Roman" w:hAnsi="Times New Roman"/>
                <w:bCs/>
                <w:sz w:val="24"/>
                <w:szCs w:val="24"/>
              </w:rPr>
            </w:pPr>
            <w:r w:rsidRPr="00AB253A">
              <w:rPr>
                <w:rFonts w:ascii="Times New Roman" w:hAnsi="Times New Roman"/>
                <w:bCs/>
                <w:sz w:val="24"/>
                <w:szCs w:val="24"/>
              </w:rPr>
              <w:t>Всего сущес</w:t>
            </w:r>
            <w:r w:rsidRPr="00AB253A">
              <w:rPr>
                <w:rFonts w:ascii="Times New Roman" w:hAnsi="Times New Roman"/>
                <w:bCs/>
                <w:sz w:val="24"/>
                <w:szCs w:val="24"/>
              </w:rPr>
              <w:t>т</w:t>
            </w:r>
            <w:r w:rsidRPr="00AB253A">
              <w:rPr>
                <w:rFonts w:ascii="Times New Roman" w:hAnsi="Times New Roman"/>
                <w:bCs/>
                <w:sz w:val="24"/>
                <w:szCs w:val="24"/>
              </w:rPr>
              <w:t>вующий жилой фонд, м2</w:t>
            </w:r>
          </w:p>
        </w:tc>
      </w:tr>
      <w:tr w:rsidR="00D9256C" w:rsidRPr="00AB253A" w:rsidTr="00FD745E">
        <w:tc>
          <w:tcPr>
            <w:tcW w:w="1101" w:type="pct"/>
            <w:vMerge/>
          </w:tcPr>
          <w:p w:rsidR="00D9256C" w:rsidRPr="00AB253A" w:rsidRDefault="00D9256C" w:rsidP="00D932BB">
            <w:pPr>
              <w:pStyle w:val="afb"/>
              <w:rPr>
                <w:rFonts w:ascii="Times New Roman" w:hAnsi="Times New Roman"/>
                <w:bCs/>
                <w:sz w:val="24"/>
                <w:szCs w:val="24"/>
              </w:rPr>
            </w:pPr>
          </w:p>
        </w:tc>
        <w:tc>
          <w:tcPr>
            <w:tcW w:w="975" w:type="pct"/>
            <w:vAlign w:val="center"/>
          </w:tcPr>
          <w:p w:rsidR="00D9256C" w:rsidRPr="00AB253A" w:rsidRDefault="00D9256C" w:rsidP="00D932BB">
            <w:pPr>
              <w:pStyle w:val="afb"/>
              <w:jc w:val="center"/>
              <w:rPr>
                <w:rFonts w:ascii="Times New Roman" w:hAnsi="Times New Roman"/>
                <w:bCs/>
                <w:sz w:val="24"/>
                <w:szCs w:val="24"/>
              </w:rPr>
            </w:pPr>
            <w:r w:rsidRPr="00AB253A">
              <w:rPr>
                <w:rFonts w:ascii="Times New Roman" w:hAnsi="Times New Roman"/>
                <w:bCs/>
                <w:sz w:val="24"/>
                <w:szCs w:val="24"/>
              </w:rPr>
              <w:t>До 40 %</w:t>
            </w:r>
          </w:p>
        </w:tc>
        <w:tc>
          <w:tcPr>
            <w:tcW w:w="975" w:type="pct"/>
            <w:vAlign w:val="center"/>
          </w:tcPr>
          <w:p w:rsidR="00D9256C" w:rsidRPr="00AB253A" w:rsidRDefault="00D9256C" w:rsidP="00D932BB">
            <w:pPr>
              <w:pStyle w:val="afb"/>
              <w:jc w:val="center"/>
              <w:rPr>
                <w:rFonts w:ascii="Times New Roman" w:hAnsi="Times New Roman"/>
                <w:bCs/>
                <w:sz w:val="24"/>
                <w:szCs w:val="24"/>
              </w:rPr>
            </w:pPr>
            <w:r w:rsidRPr="00AB253A">
              <w:rPr>
                <w:rFonts w:ascii="Times New Roman" w:hAnsi="Times New Roman"/>
                <w:bCs/>
                <w:sz w:val="24"/>
                <w:szCs w:val="24"/>
              </w:rPr>
              <w:t>40-60 %</w:t>
            </w:r>
          </w:p>
        </w:tc>
        <w:tc>
          <w:tcPr>
            <w:tcW w:w="976" w:type="pct"/>
            <w:vAlign w:val="center"/>
          </w:tcPr>
          <w:p w:rsidR="00D9256C" w:rsidRPr="00AB253A" w:rsidRDefault="00D9256C" w:rsidP="00D932BB">
            <w:pPr>
              <w:pStyle w:val="afb"/>
              <w:jc w:val="center"/>
              <w:rPr>
                <w:rFonts w:ascii="Times New Roman" w:hAnsi="Times New Roman"/>
                <w:bCs/>
                <w:sz w:val="24"/>
                <w:szCs w:val="24"/>
              </w:rPr>
            </w:pPr>
            <w:r w:rsidRPr="00AB253A">
              <w:rPr>
                <w:rFonts w:ascii="Times New Roman" w:hAnsi="Times New Roman"/>
                <w:bCs/>
                <w:sz w:val="24"/>
                <w:szCs w:val="24"/>
              </w:rPr>
              <w:t>Свыше 60 %</w:t>
            </w:r>
          </w:p>
        </w:tc>
        <w:tc>
          <w:tcPr>
            <w:tcW w:w="974" w:type="pct"/>
            <w:vMerge/>
          </w:tcPr>
          <w:p w:rsidR="00D9256C" w:rsidRPr="00AB253A" w:rsidRDefault="00D9256C" w:rsidP="00D932BB">
            <w:pPr>
              <w:pStyle w:val="afb"/>
              <w:rPr>
                <w:rFonts w:ascii="Times New Roman" w:hAnsi="Times New Roman"/>
                <w:bCs/>
                <w:sz w:val="24"/>
                <w:szCs w:val="24"/>
              </w:rPr>
            </w:pPr>
          </w:p>
        </w:tc>
      </w:tr>
      <w:tr w:rsidR="00D9256C" w:rsidRPr="00AB253A" w:rsidTr="00FD745E">
        <w:tc>
          <w:tcPr>
            <w:tcW w:w="1101" w:type="pct"/>
          </w:tcPr>
          <w:p w:rsidR="00D9256C" w:rsidRPr="00AB253A" w:rsidRDefault="00D9256C" w:rsidP="00D932BB">
            <w:pPr>
              <w:pStyle w:val="afb"/>
              <w:rPr>
                <w:rFonts w:ascii="Times New Roman" w:hAnsi="Times New Roman"/>
                <w:bCs/>
                <w:sz w:val="24"/>
                <w:szCs w:val="24"/>
              </w:rPr>
            </w:pPr>
            <w:r w:rsidRPr="00AB253A">
              <w:rPr>
                <w:rFonts w:ascii="Times New Roman" w:hAnsi="Times New Roman"/>
                <w:bCs/>
                <w:sz w:val="24"/>
                <w:szCs w:val="24"/>
              </w:rPr>
              <w:t>Индивидуальные жилые дома</w:t>
            </w:r>
          </w:p>
        </w:tc>
        <w:tc>
          <w:tcPr>
            <w:tcW w:w="975" w:type="pct"/>
          </w:tcPr>
          <w:p w:rsidR="00AB253A" w:rsidRPr="00AB253A" w:rsidRDefault="00AB253A" w:rsidP="00AB253A">
            <w:pPr>
              <w:pStyle w:val="afb"/>
              <w:jc w:val="center"/>
              <w:rPr>
                <w:rFonts w:ascii="Times New Roman" w:hAnsi="Times New Roman"/>
                <w:bCs/>
                <w:sz w:val="24"/>
                <w:szCs w:val="24"/>
              </w:rPr>
            </w:pPr>
            <w:r w:rsidRPr="00AB253A">
              <w:rPr>
                <w:rFonts w:ascii="Times New Roman" w:hAnsi="Times New Roman"/>
                <w:bCs/>
                <w:sz w:val="24"/>
                <w:szCs w:val="24"/>
              </w:rPr>
              <w:t>15210,1</w:t>
            </w:r>
          </w:p>
        </w:tc>
        <w:tc>
          <w:tcPr>
            <w:tcW w:w="975" w:type="pct"/>
          </w:tcPr>
          <w:p w:rsidR="00D9256C" w:rsidRPr="00AB253A" w:rsidRDefault="00AB253A" w:rsidP="00D932BB">
            <w:pPr>
              <w:pStyle w:val="afb"/>
              <w:jc w:val="center"/>
              <w:rPr>
                <w:rFonts w:ascii="Times New Roman" w:hAnsi="Times New Roman"/>
                <w:bCs/>
                <w:sz w:val="24"/>
                <w:szCs w:val="24"/>
              </w:rPr>
            </w:pPr>
            <w:r w:rsidRPr="00AB253A">
              <w:rPr>
                <w:rFonts w:ascii="Times New Roman" w:hAnsi="Times New Roman"/>
                <w:bCs/>
                <w:sz w:val="24"/>
                <w:szCs w:val="24"/>
              </w:rPr>
              <w:t>9043,3</w:t>
            </w:r>
          </w:p>
        </w:tc>
        <w:tc>
          <w:tcPr>
            <w:tcW w:w="976" w:type="pct"/>
          </w:tcPr>
          <w:p w:rsidR="00D9256C" w:rsidRPr="00AB253A" w:rsidRDefault="00AB253A" w:rsidP="00D932BB">
            <w:pPr>
              <w:pStyle w:val="afb"/>
              <w:jc w:val="center"/>
              <w:rPr>
                <w:rFonts w:ascii="Times New Roman" w:hAnsi="Times New Roman"/>
                <w:bCs/>
                <w:sz w:val="24"/>
                <w:szCs w:val="24"/>
              </w:rPr>
            </w:pPr>
            <w:r w:rsidRPr="00AB253A">
              <w:rPr>
                <w:rFonts w:ascii="Times New Roman" w:hAnsi="Times New Roman"/>
                <w:bCs/>
                <w:sz w:val="24"/>
                <w:szCs w:val="24"/>
              </w:rPr>
              <w:t>2332,40</w:t>
            </w:r>
          </w:p>
        </w:tc>
        <w:tc>
          <w:tcPr>
            <w:tcW w:w="974" w:type="pct"/>
          </w:tcPr>
          <w:p w:rsidR="00D9256C" w:rsidRPr="00AB253A" w:rsidRDefault="00AB253A" w:rsidP="00D932BB">
            <w:pPr>
              <w:pStyle w:val="afb"/>
              <w:jc w:val="center"/>
              <w:rPr>
                <w:rFonts w:ascii="Times New Roman" w:hAnsi="Times New Roman"/>
                <w:bCs/>
                <w:sz w:val="24"/>
                <w:szCs w:val="24"/>
              </w:rPr>
            </w:pPr>
            <w:r w:rsidRPr="00AB253A">
              <w:rPr>
                <w:rFonts w:ascii="Times New Roman" w:hAnsi="Times New Roman"/>
                <w:bCs/>
                <w:sz w:val="24"/>
                <w:szCs w:val="24"/>
              </w:rPr>
              <w:t>26585,8</w:t>
            </w:r>
          </w:p>
        </w:tc>
      </w:tr>
    </w:tbl>
    <w:p w:rsidR="003A117D" w:rsidRPr="003A117D" w:rsidRDefault="003A117D" w:rsidP="003A117D">
      <w:pPr>
        <w:spacing w:after="0" w:line="240" w:lineRule="auto"/>
        <w:ind w:firstLineChars="236" w:firstLine="661"/>
        <w:jc w:val="both"/>
        <w:rPr>
          <w:rFonts w:ascii="Times New Roman" w:hAnsi="Times New Roman" w:cs="Times New Roman"/>
          <w:sz w:val="28"/>
          <w:szCs w:val="28"/>
        </w:rPr>
      </w:pPr>
      <w:bookmarkStart w:id="28" w:name="_Hlk118640107"/>
    </w:p>
    <w:p w:rsidR="00D9256C" w:rsidRPr="003A117D" w:rsidRDefault="00F62C52" w:rsidP="003A117D">
      <w:pPr>
        <w:pStyle w:val="2"/>
        <w:spacing w:line="240" w:lineRule="auto"/>
        <w:ind w:firstLine="567"/>
        <w:jc w:val="both"/>
        <w:rPr>
          <w:rFonts w:ascii="Times New Roman" w:hAnsi="Times New Roman" w:cs="Times New Roman"/>
          <w:b/>
          <w:bCs/>
          <w:color w:val="auto"/>
          <w:sz w:val="28"/>
          <w:szCs w:val="28"/>
        </w:rPr>
      </w:pPr>
      <w:bookmarkStart w:id="29" w:name="_Toc134779351"/>
      <w:bookmarkEnd w:id="28"/>
      <w:r w:rsidRPr="003A117D">
        <w:rPr>
          <w:rFonts w:ascii="Times New Roman" w:hAnsi="Times New Roman" w:cs="Times New Roman"/>
          <w:b/>
          <w:bCs/>
          <w:color w:val="auto"/>
          <w:sz w:val="28"/>
          <w:szCs w:val="28"/>
        </w:rPr>
        <w:t>2.7 СОЦИАЛЬНАЯ ИНФРАСТРУКТУРА</w:t>
      </w:r>
      <w:bookmarkEnd w:id="29"/>
    </w:p>
    <w:p w:rsidR="00A16CC0" w:rsidRPr="005C74F1" w:rsidRDefault="00A16CC0" w:rsidP="00FB7B88">
      <w:pPr>
        <w:spacing w:after="0" w:line="240" w:lineRule="auto"/>
        <w:ind w:firstLine="567"/>
        <w:jc w:val="both"/>
        <w:rPr>
          <w:rFonts w:ascii="Times New Roman" w:hAnsi="Times New Roman" w:cs="Times New Roman"/>
          <w:sz w:val="28"/>
          <w:szCs w:val="28"/>
        </w:rPr>
      </w:pPr>
      <w:r w:rsidRPr="005C74F1">
        <w:rPr>
          <w:rFonts w:ascii="Times New Roman" w:hAnsi="Times New Roman" w:cs="Times New Roman"/>
          <w:sz w:val="28"/>
          <w:szCs w:val="28"/>
        </w:rPr>
        <w:t xml:space="preserve">Социальная инфраструктуры на территории </w:t>
      </w:r>
      <w:proofErr w:type="spellStart"/>
      <w:r w:rsidRPr="005C74F1">
        <w:rPr>
          <w:rFonts w:ascii="Times New Roman" w:hAnsi="Times New Roman" w:cs="Times New Roman"/>
          <w:sz w:val="28"/>
          <w:szCs w:val="28"/>
        </w:rPr>
        <w:t>Гоноховского</w:t>
      </w:r>
      <w:proofErr w:type="spellEnd"/>
      <w:r w:rsidRPr="005C74F1">
        <w:rPr>
          <w:rFonts w:ascii="Times New Roman" w:hAnsi="Times New Roman" w:cs="Times New Roman"/>
          <w:sz w:val="28"/>
          <w:szCs w:val="28"/>
        </w:rPr>
        <w:t xml:space="preserve"> сельсовета пр</w:t>
      </w:r>
      <w:r w:rsidR="005C74F1" w:rsidRPr="005C74F1">
        <w:rPr>
          <w:rFonts w:ascii="Times New Roman" w:hAnsi="Times New Roman" w:cs="Times New Roman"/>
          <w:sz w:val="28"/>
          <w:szCs w:val="28"/>
        </w:rPr>
        <w:t>ед</w:t>
      </w:r>
      <w:r w:rsidRPr="005C74F1">
        <w:rPr>
          <w:rFonts w:ascii="Times New Roman" w:hAnsi="Times New Roman" w:cs="Times New Roman"/>
          <w:sz w:val="28"/>
          <w:szCs w:val="28"/>
        </w:rPr>
        <w:t>ставлена следующими объектами:</w:t>
      </w:r>
    </w:p>
    <w:p w:rsidR="00FD3DBB" w:rsidRPr="003A117D" w:rsidRDefault="00F62C52" w:rsidP="00FB7B88">
      <w:pPr>
        <w:spacing w:after="0" w:line="240" w:lineRule="auto"/>
        <w:ind w:firstLine="567"/>
        <w:jc w:val="both"/>
        <w:rPr>
          <w:rFonts w:ascii="Times New Roman" w:hAnsi="Times New Roman" w:cs="Times New Roman"/>
          <w:b/>
          <w:bCs/>
          <w:sz w:val="28"/>
          <w:szCs w:val="28"/>
        </w:rPr>
      </w:pPr>
      <w:r w:rsidRPr="003A117D">
        <w:rPr>
          <w:rFonts w:ascii="Times New Roman" w:hAnsi="Times New Roman" w:cs="Times New Roman"/>
          <w:b/>
          <w:bCs/>
          <w:sz w:val="28"/>
          <w:szCs w:val="28"/>
        </w:rPr>
        <w:t>Здравоохранение</w:t>
      </w:r>
    </w:p>
    <w:p w:rsidR="00534BEA" w:rsidRDefault="00BA579D" w:rsidP="00FB7B88">
      <w:pPr>
        <w:spacing w:after="0" w:line="240" w:lineRule="auto"/>
        <w:ind w:firstLine="567"/>
        <w:jc w:val="both"/>
        <w:rPr>
          <w:rFonts w:ascii="Times New Roman" w:hAnsi="Times New Roman" w:cs="Times New Roman"/>
          <w:color w:val="000000"/>
          <w:sz w:val="28"/>
          <w:szCs w:val="28"/>
        </w:rPr>
      </w:pPr>
      <w:r w:rsidRPr="00DF634E">
        <w:rPr>
          <w:rFonts w:ascii="Times New Roman" w:hAnsi="Times New Roman" w:cs="Times New Roman"/>
          <w:color w:val="000000"/>
          <w:sz w:val="28"/>
          <w:szCs w:val="28"/>
        </w:rPr>
        <w:t>Система здравоохранения представлена</w:t>
      </w:r>
      <w:r w:rsidR="00534BEA">
        <w:rPr>
          <w:rFonts w:ascii="Times New Roman" w:hAnsi="Times New Roman" w:cs="Times New Roman"/>
          <w:color w:val="000000"/>
          <w:sz w:val="28"/>
          <w:szCs w:val="28"/>
        </w:rPr>
        <w:t>:</w:t>
      </w:r>
      <w:r w:rsidRPr="00DF634E">
        <w:rPr>
          <w:rFonts w:ascii="Times New Roman" w:hAnsi="Times New Roman" w:cs="Times New Roman"/>
          <w:color w:val="000000"/>
          <w:sz w:val="28"/>
          <w:szCs w:val="28"/>
        </w:rPr>
        <w:t xml:space="preserve"> </w:t>
      </w:r>
    </w:p>
    <w:p w:rsidR="00534BEA" w:rsidRDefault="00534BEA"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F634E" w:rsidRPr="00DF634E">
        <w:rPr>
          <w:rFonts w:ascii="Times New Roman" w:hAnsi="Times New Roman" w:cs="Times New Roman"/>
          <w:color w:val="000000"/>
          <w:sz w:val="28"/>
          <w:szCs w:val="28"/>
        </w:rPr>
        <w:t xml:space="preserve">КГБУЗ Каменская ЦРБ </w:t>
      </w:r>
      <w:proofErr w:type="spellStart"/>
      <w:r w:rsidR="00DF634E" w:rsidRPr="00DF634E">
        <w:rPr>
          <w:rFonts w:ascii="Times New Roman" w:hAnsi="Times New Roman" w:cs="Times New Roman"/>
          <w:color w:val="000000"/>
          <w:sz w:val="28"/>
          <w:szCs w:val="28"/>
        </w:rPr>
        <w:t>Гоноховская</w:t>
      </w:r>
      <w:proofErr w:type="spellEnd"/>
      <w:r w:rsidR="00DF634E" w:rsidRPr="00DF634E">
        <w:rPr>
          <w:rFonts w:ascii="Times New Roman" w:hAnsi="Times New Roman" w:cs="Times New Roman"/>
          <w:color w:val="000000"/>
          <w:sz w:val="28"/>
          <w:szCs w:val="28"/>
        </w:rPr>
        <w:t xml:space="preserve"> врачебная амбулатория в с. </w:t>
      </w:r>
      <w:proofErr w:type="spellStart"/>
      <w:r w:rsidR="00DF634E" w:rsidRPr="00DF634E">
        <w:rPr>
          <w:rFonts w:ascii="Times New Roman" w:hAnsi="Times New Roman" w:cs="Times New Roman"/>
          <w:color w:val="000000"/>
          <w:sz w:val="28"/>
          <w:szCs w:val="28"/>
        </w:rPr>
        <w:t>Гон</w:t>
      </w:r>
      <w:r w:rsidR="00DF634E" w:rsidRPr="00DF634E">
        <w:rPr>
          <w:rFonts w:ascii="Times New Roman" w:hAnsi="Times New Roman" w:cs="Times New Roman"/>
          <w:color w:val="000000"/>
          <w:sz w:val="28"/>
          <w:szCs w:val="28"/>
        </w:rPr>
        <w:t>о</w:t>
      </w:r>
      <w:r w:rsidR="00DF634E" w:rsidRPr="00DF634E">
        <w:rPr>
          <w:rFonts w:ascii="Times New Roman" w:hAnsi="Times New Roman" w:cs="Times New Roman"/>
          <w:color w:val="000000"/>
          <w:sz w:val="28"/>
          <w:szCs w:val="28"/>
        </w:rPr>
        <w:t>хово</w:t>
      </w:r>
      <w:proofErr w:type="spellEnd"/>
      <w:r w:rsidR="00DF634E" w:rsidRPr="00DF634E">
        <w:rPr>
          <w:rFonts w:ascii="Times New Roman" w:hAnsi="Times New Roman" w:cs="Times New Roman"/>
          <w:color w:val="000000"/>
          <w:sz w:val="28"/>
          <w:szCs w:val="28"/>
        </w:rPr>
        <w:t>,</w:t>
      </w:r>
      <w:r w:rsidR="00DF634E">
        <w:rPr>
          <w:rFonts w:ascii="Times New Roman" w:hAnsi="Times New Roman" w:cs="Times New Roman"/>
          <w:color w:val="000000"/>
          <w:sz w:val="28"/>
          <w:szCs w:val="28"/>
        </w:rPr>
        <w:t xml:space="preserve"> пропускной способностью 5 посещений/смена, </w:t>
      </w:r>
    </w:p>
    <w:p w:rsidR="00534BEA" w:rsidRDefault="00534BEA"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F634E">
        <w:rPr>
          <w:rFonts w:ascii="Times New Roman" w:hAnsi="Times New Roman" w:cs="Times New Roman"/>
          <w:color w:val="000000"/>
          <w:sz w:val="28"/>
          <w:szCs w:val="28"/>
        </w:rPr>
        <w:t>фельдшерско-акушерский пункт в с.Обское, пропускной способностью 3 посещений/смена</w:t>
      </w:r>
      <w:r w:rsidR="00B82C72">
        <w:rPr>
          <w:rFonts w:ascii="Times New Roman" w:hAnsi="Times New Roman" w:cs="Times New Roman"/>
          <w:color w:val="000000"/>
          <w:sz w:val="28"/>
          <w:szCs w:val="28"/>
        </w:rPr>
        <w:t>;</w:t>
      </w:r>
    </w:p>
    <w:p w:rsidR="00B82C72" w:rsidRDefault="00B82C72"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-фельдшерско-акушерский пункт в п. Мыски</w:t>
      </w:r>
      <w:r w:rsidR="005C74F1">
        <w:rPr>
          <w:rFonts w:ascii="Times New Roman" w:hAnsi="Times New Roman" w:cs="Times New Roman"/>
          <w:color w:val="000000"/>
          <w:sz w:val="28"/>
          <w:szCs w:val="28"/>
        </w:rPr>
        <w:t>, пропускной способностью 3 посещений/смена</w:t>
      </w:r>
      <w:r>
        <w:rPr>
          <w:rFonts w:ascii="Times New Roman" w:hAnsi="Times New Roman" w:cs="Times New Roman"/>
          <w:color w:val="000000"/>
          <w:sz w:val="28"/>
          <w:szCs w:val="28"/>
        </w:rPr>
        <w:t>.</w:t>
      </w:r>
    </w:p>
    <w:p w:rsidR="00BA579D" w:rsidRPr="003A117D" w:rsidRDefault="00BA579D" w:rsidP="00FB7B88">
      <w:pPr>
        <w:spacing w:after="0" w:line="240" w:lineRule="auto"/>
        <w:ind w:firstLine="567"/>
        <w:jc w:val="both"/>
        <w:rPr>
          <w:rFonts w:ascii="Times New Roman" w:hAnsi="Times New Roman" w:cs="Times New Roman"/>
          <w:b/>
          <w:bCs/>
          <w:color w:val="000000"/>
          <w:sz w:val="28"/>
          <w:szCs w:val="28"/>
        </w:rPr>
      </w:pPr>
      <w:r w:rsidRPr="003A117D">
        <w:rPr>
          <w:rFonts w:ascii="Times New Roman" w:hAnsi="Times New Roman" w:cs="Times New Roman"/>
          <w:b/>
          <w:bCs/>
          <w:color w:val="000000"/>
          <w:sz w:val="28"/>
          <w:szCs w:val="28"/>
        </w:rPr>
        <w:t>Учреждения образования</w:t>
      </w:r>
    </w:p>
    <w:p w:rsidR="00C24EDE" w:rsidRDefault="00BA579D" w:rsidP="00FB7B88">
      <w:pPr>
        <w:spacing w:after="0" w:line="240" w:lineRule="auto"/>
        <w:ind w:firstLine="567"/>
        <w:jc w:val="both"/>
        <w:rPr>
          <w:rFonts w:ascii="Times New Roman" w:hAnsi="Times New Roman" w:cs="Times New Roman"/>
          <w:color w:val="000000"/>
          <w:sz w:val="28"/>
          <w:szCs w:val="28"/>
        </w:rPr>
      </w:pPr>
      <w:r w:rsidRPr="003A117D">
        <w:rPr>
          <w:rFonts w:ascii="Times New Roman" w:hAnsi="Times New Roman" w:cs="Times New Roman"/>
          <w:color w:val="000000"/>
          <w:sz w:val="28"/>
          <w:szCs w:val="28"/>
        </w:rPr>
        <w:t>Учреждения образования представлены</w:t>
      </w:r>
      <w:r w:rsidR="00C24EDE">
        <w:rPr>
          <w:rFonts w:ascii="Times New Roman" w:hAnsi="Times New Roman" w:cs="Times New Roman"/>
          <w:color w:val="000000"/>
          <w:sz w:val="28"/>
          <w:szCs w:val="28"/>
        </w:rPr>
        <w:t>:</w:t>
      </w:r>
      <w:r w:rsidRPr="003A117D">
        <w:rPr>
          <w:rFonts w:ascii="Times New Roman" w:hAnsi="Times New Roman" w:cs="Times New Roman"/>
          <w:color w:val="000000"/>
          <w:sz w:val="28"/>
          <w:szCs w:val="28"/>
        </w:rPr>
        <w:t xml:space="preserve"> </w:t>
      </w:r>
    </w:p>
    <w:p w:rsidR="00C24EDE" w:rsidRDefault="00C24EDE"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A579D" w:rsidRPr="003A117D">
        <w:rPr>
          <w:rFonts w:ascii="Times New Roman" w:hAnsi="Times New Roman" w:cs="Times New Roman"/>
          <w:color w:val="000000"/>
          <w:sz w:val="28"/>
          <w:szCs w:val="28"/>
        </w:rPr>
        <w:t xml:space="preserve">общеобразовательной школой </w:t>
      </w:r>
      <w:r w:rsidR="005B7FD9">
        <w:rPr>
          <w:rFonts w:ascii="Times New Roman" w:hAnsi="Times New Roman" w:cs="Times New Roman"/>
          <w:color w:val="000000"/>
          <w:sz w:val="28"/>
          <w:szCs w:val="28"/>
        </w:rPr>
        <w:t>МКОУ «</w:t>
      </w:r>
      <w:proofErr w:type="spellStart"/>
      <w:r w:rsidR="005B7FD9">
        <w:rPr>
          <w:rFonts w:ascii="Times New Roman" w:hAnsi="Times New Roman" w:cs="Times New Roman"/>
          <w:color w:val="000000"/>
          <w:sz w:val="28"/>
          <w:szCs w:val="28"/>
        </w:rPr>
        <w:t>Гоноховская</w:t>
      </w:r>
      <w:proofErr w:type="spellEnd"/>
      <w:r w:rsidR="005B7FD9">
        <w:rPr>
          <w:rFonts w:ascii="Times New Roman" w:hAnsi="Times New Roman" w:cs="Times New Roman"/>
          <w:color w:val="000000"/>
          <w:sz w:val="28"/>
          <w:szCs w:val="28"/>
        </w:rPr>
        <w:t xml:space="preserve"> СОШ им. Парф</w:t>
      </w:r>
      <w:r w:rsidR="005B7FD9">
        <w:rPr>
          <w:rFonts w:ascii="Times New Roman" w:hAnsi="Times New Roman" w:cs="Times New Roman"/>
          <w:color w:val="000000"/>
          <w:sz w:val="28"/>
          <w:szCs w:val="28"/>
        </w:rPr>
        <w:t>ё</w:t>
      </w:r>
      <w:r w:rsidR="005B7FD9">
        <w:rPr>
          <w:rFonts w:ascii="Times New Roman" w:hAnsi="Times New Roman" w:cs="Times New Roman"/>
          <w:color w:val="000000"/>
          <w:sz w:val="28"/>
          <w:szCs w:val="28"/>
        </w:rPr>
        <w:t xml:space="preserve">нова Е.Е.» </w:t>
      </w:r>
      <w:r w:rsidR="00BA579D" w:rsidRPr="003A117D">
        <w:rPr>
          <w:rFonts w:ascii="Times New Roman" w:hAnsi="Times New Roman" w:cs="Times New Roman"/>
          <w:color w:val="000000"/>
          <w:sz w:val="28"/>
          <w:szCs w:val="28"/>
        </w:rPr>
        <w:t xml:space="preserve">на </w:t>
      </w:r>
      <w:r w:rsidR="00DF634E">
        <w:rPr>
          <w:rFonts w:ascii="Times New Roman" w:hAnsi="Times New Roman" w:cs="Times New Roman"/>
          <w:color w:val="000000"/>
          <w:sz w:val="28"/>
          <w:szCs w:val="28"/>
        </w:rPr>
        <w:t>2</w:t>
      </w:r>
      <w:r w:rsidR="005B7FD9">
        <w:rPr>
          <w:rFonts w:ascii="Times New Roman" w:hAnsi="Times New Roman" w:cs="Times New Roman"/>
          <w:color w:val="000000"/>
          <w:sz w:val="28"/>
          <w:szCs w:val="28"/>
        </w:rPr>
        <w:t>92</w:t>
      </w:r>
      <w:r w:rsidR="00BA579D" w:rsidRPr="003A117D">
        <w:rPr>
          <w:rFonts w:ascii="Times New Roman" w:hAnsi="Times New Roman" w:cs="Times New Roman"/>
          <w:color w:val="000000"/>
          <w:sz w:val="28"/>
          <w:szCs w:val="28"/>
        </w:rPr>
        <w:t xml:space="preserve"> мест</w:t>
      </w:r>
      <w:r>
        <w:rPr>
          <w:rFonts w:ascii="Times New Roman" w:hAnsi="Times New Roman" w:cs="Times New Roman"/>
          <w:color w:val="000000"/>
          <w:sz w:val="28"/>
          <w:szCs w:val="28"/>
        </w:rPr>
        <w:t>а (количество учащихся 92 ученика, загруженность 33%);</w:t>
      </w:r>
    </w:p>
    <w:p w:rsidR="00BA579D" w:rsidRDefault="00C24EDE"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A579D" w:rsidRPr="003A117D">
        <w:rPr>
          <w:rFonts w:ascii="Times New Roman" w:hAnsi="Times New Roman" w:cs="Times New Roman"/>
          <w:color w:val="000000"/>
          <w:sz w:val="28"/>
          <w:szCs w:val="28"/>
        </w:rPr>
        <w:t>детским дошкольным учреждением</w:t>
      </w:r>
      <w:r w:rsidR="005B7FD9">
        <w:rPr>
          <w:rFonts w:ascii="Times New Roman" w:hAnsi="Times New Roman" w:cs="Times New Roman"/>
          <w:color w:val="000000"/>
          <w:sz w:val="28"/>
          <w:szCs w:val="28"/>
        </w:rPr>
        <w:t xml:space="preserve"> МКДОУ «</w:t>
      </w:r>
      <w:proofErr w:type="spellStart"/>
      <w:r w:rsidR="005B7FD9">
        <w:rPr>
          <w:rFonts w:ascii="Times New Roman" w:hAnsi="Times New Roman" w:cs="Times New Roman"/>
          <w:color w:val="000000"/>
          <w:sz w:val="28"/>
          <w:szCs w:val="28"/>
        </w:rPr>
        <w:t>Гоноховский</w:t>
      </w:r>
      <w:proofErr w:type="spellEnd"/>
      <w:r w:rsidR="005B7FD9">
        <w:rPr>
          <w:rFonts w:ascii="Times New Roman" w:hAnsi="Times New Roman" w:cs="Times New Roman"/>
          <w:color w:val="000000"/>
          <w:sz w:val="28"/>
          <w:szCs w:val="28"/>
        </w:rPr>
        <w:t xml:space="preserve"> детский сад «Лужок»</w:t>
      </w:r>
      <w:r w:rsidR="00BA579D" w:rsidRPr="003A117D">
        <w:rPr>
          <w:rFonts w:ascii="Times New Roman" w:hAnsi="Times New Roman" w:cs="Times New Roman"/>
          <w:color w:val="000000"/>
          <w:sz w:val="28"/>
          <w:szCs w:val="28"/>
        </w:rPr>
        <w:t xml:space="preserve"> на </w:t>
      </w:r>
      <w:r w:rsidR="005B7FD9">
        <w:rPr>
          <w:rFonts w:ascii="Times New Roman" w:hAnsi="Times New Roman" w:cs="Times New Roman"/>
          <w:color w:val="000000"/>
          <w:sz w:val="28"/>
          <w:szCs w:val="28"/>
        </w:rPr>
        <w:t xml:space="preserve">30 </w:t>
      </w:r>
      <w:r w:rsidR="00BA579D" w:rsidRPr="003A117D">
        <w:rPr>
          <w:rFonts w:ascii="Times New Roman" w:hAnsi="Times New Roman" w:cs="Times New Roman"/>
          <w:color w:val="000000"/>
          <w:sz w:val="28"/>
          <w:szCs w:val="28"/>
        </w:rPr>
        <w:t>мест</w:t>
      </w:r>
      <w:r>
        <w:rPr>
          <w:rFonts w:ascii="Times New Roman" w:hAnsi="Times New Roman" w:cs="Times New Roman"/>
          <w:color w:val="000000"/>
          <w:sz w:val="28"/>
          <w:szCs w:val="28"/>
        </w:rPr>
        <w:t xml:space="preserve"> (количество детей 18, </w:t>
      </w:r>
      <w:r w:rsidRPr="00577039">
        <w:rPr>
          <w:rFonts w:ascii="Times New Roman" w:hAnsi="Times New Roman" w:cs="Times New Roman"/>
          <w:sz w:val="28"/>
          <w:szCs w:val="28"/>
        </w:rPr>
        <w:t xml:space="preserve">загруженность </w:t>
      </w:r>
      <w:r w:rsidR="003E3462" w:rsidRPr="00577039">
        <w:rPr>
          <w:rFonts w:ascii="Times New Roman" w:hAnsi="Times New Roman" w:cs="Times New Roman"/>
          <w:sz w:val="28"/>
          <w:szCs w:val="28"/>
        </w:rPr>
        <w:t>98</w:t>
      </w:r>
      <w:r w:rsidRPr="00577039">
        <w:rPr>
          <w:rFonts w:ascii="Times New Roman" w:hAnsi="Times New Roman" w:cs="Times New Roman"/>
          <w:sz w:val="28"/>
          <w:szCs w:val="28"/>
        </w:rPr>
        <w:t>%)</w:t>
      </w:r>
      <w:r w:rsidR="00BA579D" w:rsidRPr="00577039">
        <w:rPr>
          <w:rFonts w:ascii="Times New Roman" w:hAnsi="Times New Roman" w:cs="Times New Roman"/>
          <w:sz w:val="28"/>
          <w:szCs w:val="28"/>
        </w:rPr>
        <w:t>.</w:t>
      </w:r>
      <w:r w:rsidR="00BA579D" w:rsidRPr="003A117D">
        <w:rPr>
          <w:rFonts w:ascii="Times New Roman" w:hAnsi="Times New Roman" w:cs="Times New Roman"/>
          <w:color w:val="000000"/>
          <w:sz w:val="28"/>
          <w:szCs w:val="28"/>
        </w:rPr>
        <w:t xml:space="preserve">  </w:t>
      </w:r>
    </w:p>
    <w:p w:rsidR="00BA579D" w:rsidRPr="003A117D" w:rsidRDefault="00BA579D" w:rsidP="00FB7B88">
      <w:pPr>
        <w:spacing w:after="0" w:line="240" w:lineRule="auto"/>
        <w:ind w:firstLine="567"/>
        <w:jc w:val="both"/>
        <w:rPr>
          <w:rFonts w:ascii="Times New Roman" w:hAnsi="Times New Roman" w:cs="Times New Roman"/>
          <w:b/>
          <w:bCs/>
          <w:color w:val="000000"/>
          <w:sz w:val="28"/>
          <w:szCs w:val="28"/>
        </w:rPr>
      </w:pPr>
      <w:r w:rsidRPr="003A117D">
        <w:rPr>
          <w:rFonts w:ascii="Times New Roman" w:hAnsi="Times New Roman" w:cs="Times New Roman"/>
          <w:b/>
          <w:bCs/>
          <w:color w:val="000000"/>
          <w:sz w:val="28"/>
          <w:szCs w:val="28"/>
        </w:rPr>
        <w:t>Учреждения культуры</w:t>
      </w:r>
    </w:p>
    <w:p w:rsidR="003E3462" w:rsidRDefault="005B7FD9"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муниципальном образовании </w:t>
      </w:r>
      <w:proofErr w:type="spellStart"/>
      <w:r>
        <w:rPr>
          <w:rFonts w:ascii="Times New Roman" w:hAnsi="Times New Roman" w:cs="Times New Roman"/>
          <w:color w:val="000000"/>
          <w:sz w:val="28"/>
          <w:szCs w:val="28"/>
        </w:rPr>
        <w:t>Гоноховский</w:t>
      </w:r>
      <w:proofErr w:type="spellEnd"/>
      <w:r>
        <w:rPr>
          <w:rFonts w:ascii="Times New Roman" w:hAnsi="Times New Roman" w:cs="Times New Roman"/>
          <w:color w:val="000000"/>
          <w:sz w:val="28"/>
          <w:szCs w:val="28"/>
        </w:rPr>
        <w:t xml:space="preserve"> сельсовет функционирует два дома культуры: </w:t>
      </w:r>
    </w:p>
    <w:p w:rsidR="003E3462" w:rsidRDefault="003E3462"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sidR="005B7FD9">
        <w:rPr>
          <w:rFonts w:ascii="Times New Roman" w:hAnsi="Times New Roman" w:cs="Times New Roman"/>
          <w:color w:val="000000"/>
          <w:sz w:val="28"/>
          <w:szCs w:val="28"/>
        </w:rPr>
        <w:t>Гоноховский</w:t>
      </w:r>
      <w:proofErr w:type="spellEnd"/>
      <w:r w:rsidR="005B7FD9">
        <w:rPr>
          <w:rFonts w:ascii="Times New Roman" w:hAnsi="Times New Roman" w:cs="Times New Roman"/>
          <w:color w:val="000000"/>
          <w:sz w:val="28"/>
          <w:szCs w:val="28"/>
        </w:rPr>
        <w:t xml:space="preserve"> Дом досуга на 1</w:t>
      </w:r>
      <w:r w:rsidR="00E135AB">
        <w:rPr>
          <w:rFonts w:ascii="Times New Roman" w:hAnsi="Times New Roman" w:cs="Times New Roman"/>
          <w:color w:val="000000"/>
          <w:sz w:val="28"/>
          <w:szCs w:val="28"/>
        </w:rPr>
        <w:t>0</w:t>
      </w:r>
      <w:r w:rsidR="005B7FD9">
        <w:rPr>
          <w:rFonts w:ascii="Times New Roman" w:hAnsi="Times New Roman" w:cs="Times New Roman"/>
          <w:color w:val="000000"/>
          <w:sz w:val="28"/>
          <w:szCs w:val="28"/>
        </w:rPr>
        <w:t>0 мест</w:t>
      </w:r>
      <w:r>
        <w:rPr>
          <w:rFonts w:ascii="Times New Roman" w:hAnsi="Times New Roman" w:cs="Times New Roman"/>
          <w:color w:val="000000"/>
          <w:sz w:val="28"/>
          <w:szCs w:val="28"/>
        </w:rPr>
        <w:t>;</w:t>
      </w:r>
    </w:p>
    <w:p w:rsidR="003E3462" w:rsidRDefault="003E3462"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B7FD9">
        <w:rPr>
          <w:rFonts w:ascii="Times New Roman" w:hAnsi="Times New Roman" w:cs="Times New Roman"/>
          <w:color w:val="000000"/>
          <w:sz w:val="28"/>
          <w:szCs w:val="28"/>
        </w:rPr>
        <w:t xml:space="preserve">Обской Дом досуга на </w:t>
      </w:r>
      <w:r w:rsidR="00E135AB">
        <w:rPr>
          <w:rFonts w:ascii="Times New Roman" w:hAnsi="Times New Roman" w:cs="Times New Roman"/>
          <w:color w:val="000000"/>
          <w:sz w:val="28"/>
          <w:szCs w:val="28"/>
        </w:rPr>
        <w:t>2</w:t>
      </w:r>
      <w:r w:rsidR="005B7FD9">
        <w:rPr>
          <w:rFonts w:ascii="Times New Roman" w:hAnsi="Times New Roman" w:cs="Times New Roman"/>
          <w:color w:val="000000"/>
          <w:sz w:val="28"/>
          <w:szCs w:val="28"/>
        </w:rPr>
        <w:t>0 мест</w:t>
      </w:r>
      <w:r>
        <w:rPr>
          <w:rFonts w:ascii="Times New Roman" w:hAnsi="Times New Roman" w:cs="Times New Roman"/>
          <w:color w:val="000000"/>
          <w:sz w:val="28"/>
          <w:szCs w:val="28"/>
        </w:rPr>
        <w:t>.</w:t>
      </w:r>
    </w:p>
    <w:p w:rsidR="00BA579D" w:rsidRDefault="003E3462" w:rsidP="00FB7B8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005B7FD9">
        <w:rPr>
          <w:rFonts w:ascii="Times New Roman" w:hAnsi="Times New Roman" w:cs="Times New Roman"/>
          <w:color w:val="000000"/>
          <w:sz w:val="28"/>
          <w:szCs w:val="28"/>
        </w:rPr>
        <w:t>ва филиала МКУК «</w:t>
      </w:r>
      <w:r w:rsidR="00CE5AAD">
        <w:rPr>
          <w:rFonts w:ascii="Times New Roman" w:hAnsi="Times New Roman" w:cs="Times New Roman"/>
          <w:color w:val="000000"/>
          <w:sz w:val="28"/>
          <w:szCs w:val="28"/>
        </w:rPr>
        <w:t>Централизованная клубная система</w:t>
      </w:r>
      <w:r w:rsidR="005B7FD9">
        <w:rPr>
          <w:rFonts w:ascii="Times New Roman" w:hAnsi="Times New Roman" w:cs="Times New Roman"/>
          <w:color w:val="000000"/>
          <w:sz w:val="28"/>
          <w:szCs w:val="28"/>
        </w:rPr>
        <w:t xml:space="preserve">» в с. </w:t>
      </w:r>
      <w:proofErr w:type="spellStart"/>
      <w:r w:rsidR="005B7FD9">
        <w:rPr>
          <w:rFonts w:ascii="Times New Roman" w:hAnsi="Times New Roman" w:cs="Times New Roman"/>
          <w:color w:val="000000"/>
          <w:sz w:val="28"/>
          <w:szCs w:val="28"/>
        </w:rPr>
        <w:t>Гонохово</w:t>
      </w:r>
      <w:proofErr w:type="spellEnd"/>
      <w:r w:rsidR="005B7FD9">
        <w:rPr>
          <w:rFonts w:ascii="Times New Roman" w:hAnsi="Times New Roman" w:cs="Times New Roman"/>
          <w:color w:val="000000"/>
          <w:sz w:val="28"/>
          <w:szCs w:val="28"/>
        </w:rPr>
        <w:t xml:space="preserve"> и с.</w:t>
      </w:r>
      <w:r w:rsidR="00CE5AAD">
        <w:rPr>
          <w:rFonts w:ascii="Times New Roman" w:hAnsi="Times New Roman" w:cs="Times New Roman"/>
          <w:color w:val="000000"/>
          <w:sz w:val="28"/>
          <w:szCs w:val="28"/>
        </w:rPr>
        <w:t xml:space="preserve"> </w:t>
      </w:r>
      <w:r w:rsidR="005B7FD9">
        <w:rPr>
          <w:rFonts w:ascii="Times New Roman" w:hAnsi="Times New Roman" w:cs="Times New Roman"/>
          <w:color w:val="000000"/>
          <w:sz w:val="28"/>
          <w:szCs w:val="28"/>
        </w:rPr>
        <w:t>Обское на 8,2 тыс. ед. хранения.</w:t>
      </w:r>
    </w:p>
    <w:p w:rsidR="00BA579D" w:rsidRPr="003A117D" w:rsidRDefault="00BA579D" w:rsidP="00FB7B88">
      <w:pPr>
        <w:spacing w:after="0" w:line="240" w:lineRule="auto"/>
        <w:ind w:firstLine="567"/>
        <w:jc w:val="both"/>
        <w:rPr>
          <w:rFonts w:ascii="Times New Roman" w:hAnsi="Times New Roman" w:cs="Times New Roman"/>
          <w:b/>
          <w:bCs/>
          <w:color w:val="000000"/>
          <w:sz w:val="28"/>
          <w:szCs w:val="28"/>
        </w:rPr>
      </w:pPr>
      <w:r w:rsidRPr="003A117D">
        <w:rPr>
          <w:rFonts w:ascii="Times New Roman" w:hAnsi="Times New Roman" w:cs="Times New Roman"/>
          <w:b/>
          <w:bCs/>
          <w:color w:val="000000"/>
          <w:sz w:val="28"/>
          <w:szCs w:val="28"/>
        </w:rPr>
        <w:t>Спортивные сооружения</w:t>
      </w:r>
    </w:p>
    <w:p w:rsidR="00126D60" w:rsidRDefault="00CE5AAD" w:rsidP="00FB7B8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МО </w:t>
      </w:r>
      <w:proofErr w:type="spellStart"/>
      <w:r>
        <w:rPr>
          <w:rFonts w:ascii="Times New Roman" w:hAnsi="Times New Roman" w:cs="Times New Roman"/>
          <w:sz w:val="28"/>
          <w:szCs w:val="28"/>
        </w:rPr>
        <w:t>Гоноховский</w:t>
      </w:r>
      <w:proofErr w:type="spellEnd"/>
      <w:r>
        <w:rPr>
          <w:rFonts w:ascii="Times New Roman" w:hAnsi="Times New Roman" w:cs="Times New Roman"/>
          <w:sz w:val="28"/>
          <w:szCs w:val="28"/>
        </w:rPr>
        <w:t xml:space="preserve"> сельсовет в с. </w:t>
      </w:r>
      <w:proofErr w:type="spellStart"/>
      <w:r>
        <w:rPr>
          <w:rFonts w:ascii="Times New Roman" w:hAnsi="Times New Roman" w:cs="Times New Roman"/>
          <w:sz w:val="28"/>
          <w:szCs w:val="28"/>
        </w:rPr>
        <w:t>Гонохово</w:t>
      </w:r>
      <w:proofErr w:type="spellEnd"/>
      <w:r>
        <w:rPr>
          <w:rFonts w:ascii="Times New Roman" w:hAnsi="Times New Roman" w:cs="Times New Roman"/>
          <w:sz w:val="28"/>
          <w:szCs w:val="28"/>
        </w:rPr>
        <w:t xml:space="preserve"> </w:t>
      </w:r>
      <w:r w:rsidR="00126D60" w:rsidRPr="00126D60">
        <w:rPr>
          <w:rFonts w:ascii="Times New Roman" w:hAnsi="Times New Roman" w:cs="Times New Roman"/>
          <w:sz w:val="28"/>
          <w:szCs w:val="28"/>
        </w:rPr>
        <w:t>находятся два спортивных сооружения, 1 плоскостное и 1 спортивный зал.</w:t>
      </w:r>
    </w:p>
    <w:p w:rsidR="0057199E" w:rsidRDefault="005B7FD9" w:rsidP="00FB7B88">
      <w:pPr>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b/>
          <w:color w:val="000000"/>
          <w:sz w:val="28"/>
          <w:szCs w:val="28"/>
        </w:rPr>
        <w:t>Предприятия торговли</w:t>
      </w:r>
    </w:p>
    <w:p w:rsidR="005B7FD9" w:rsidRDefault="005B7FD9" w:rsidP="00FB7B88">
      <w:pPr>
        <w:spacing w:after="0" w:line="240" w:lineRule="auto"/>
        <w:ind w:firstLine="567"/>
        <w:jc w:val="both"/>
        <w:rPr>
          <w:rFonts w:ascii="Times New Roman" w:hAnsi="Times New Roman" w:cs="Times New Roman"/>
          <w:bCs/>
          <w:color w:val="000000"/>
          <w:sz w:val="28"/>
          <w:szCs w:val="28"/>
        </w:rPr>
      </w:pPr>
      <w:r w:rsidRPr="005B7FD9">
        <w:rPr>
          <w:rFonts w:ascii="Times New Roman" w:hAnsi="Times New Roman" w:cs="Times New Roman"/>
          <w:bCs/>
          <w:color w:val="000000"/>
          <w:sz w:val="28"/>
          <w:szCs w:val="28"/>
        </w:rPr>
        <w:t xml:space="preserve">На территории МО </w:t>
      </w:r>
      <w:proofErr w:type="spellStart"/>
      <w:r w:rsidRPr="005B7FD9">
        <w:rPr>
          <w:rFonts w:ascii="Times New Roman" w:hAnsi="Times New Roman" w:cs="Times New Roman"/>
          <w:bCs/>
          <w:color w:val="000000"/>
          <w:sz w:val="28"/>
          <w:szCs w:val="28"/>
        </w:rPr>
        <w:t>Гоноховский</w:t>
      </w:r>
      <w:proofErr w:type="spellEnd"/>
      <w:r w:rsidRPr="005B7FD9">
        <w:rPr>
          <w:rFonts w:ascii="Times New Roman" w:hAnsi="Times New Roman" w:cs="Times New Roman"/>
          <w:bCs/>
          <w:color w:val="000000"/>
          <w:sz w:val="28"/>
          <w:szCs w:val="28"/>
        </w:rPr>
        <w:t xml:space="preserve"> сельсовет функционируют </w:t>
      </w:r>
      <w:r w:rsidR="003E3462">
        <w:rPr>
          <w:rFonts w:ascii="Times New Roman" w:hAnsi="Times New Roman" w:cs="Times New Roman"/>
          <w:bCs/>
          <w:color w:val="000000"/>
          <w:sz w:val="28"/>
          <w:szCs w:val="28"/>
        </w:rPr>
        <w:t>четыре</w:t>
      </w:r>
      <w:r w:rsidRPr="005B7FD9">
        <w:rPr>
          <w:rFonts w:ascii="Times New Roman" w:hAnsi="Times New Roman" w:cs="Times New Roman"/>
          <w:bCs/>
          <w:color w:val="000000"/>
          <w:sz w:val="28"/>
          <w:szCs w:val="28"/>
        </w:rPr>
        <w:t xml:space="preserve"> предприяти</w:t>
      </w:r>
      <w:r w:rsidR="003E3462">
        <w:rPr>
          <w:rFonts w:ascii="Times New Roman" w:hAnsi="Times New Roman" w:cs="Times New Roman"/>
          <w:bCs/>
          <w:color w:val="000000"/>
          <w:sz w:val="28"/>
          <w:szCs w:val="28"/>
        </w:rPr>
        <w:t>я</w:t>
      </w:r>
      <w:r w:rsidRPr="005B7FD9">
        <w:rPr>
          <w:rFonts w:ascii="Times New Roman" w:hAnsi="Times New Roman" w:cs="Times New Roman"/>
          <w:bCs/>
          <w:color w:val="000000"/>
          <w:sz w:val="28"/>
          <w:szCs w:val="28"/>
        </w:rPr>
        <w:t xml:space="preserve"> в сфере торговли.</w:t>
      </w:r>
    </w:p>
    <w:p w:rsidR="005B7FD9" w:rsidRDefault="005B7FD9" w:rsidP="005C74F1">
      <w:pPr>
        <w:spacing w:after="0" w:line="240" w:lineRule="auto"/>
        <w:ind w:firstLine="567"/>
        <w:jc w:val="center"/>
        <w:rPr>
          <w:rFonts w:ascii="Times New Roman" w:hAnsi="Times New Roman" w:cs="Times New Roman"/>
          <w:bCs/>
          <w:color w:val="000000"/>
          <w:sz w:val="28"/>
          <w:szCs w:val="28"/>
        </w:rPr>
      </w:pPr>
      <w:r w:rsidRPr="005B7FD9">
        <w:rPr>
          <w:rFonts w:ascii="Times New Roman" w:hAnsi="Times New Roman" w:cs="Times New Roman"/>
          <w:bCs/>
          <w:color w:val="000000"/>
          <w:sz w:val="28"/>
          <w:szCs w:val="28"/>
        </w:rPr>
        <w:t xml:space="preserve">Характеристика предприятий торговли МО </w:t>
      </w:r>
      <w:proofErr w:type="spellStart"/>
      <w:r w:rsidRPr="005B7FD9">
        <w:rPr>
          <w:rFonts w:ascii="Times New Roman" w:hAnsi="Times New Roman" w:cs="Times New Roman"/>
          <w:bCs/>
          <w:color w:val="000000"/>
          <w:sz w:val="28"/>
          <w:szCs w:val="28"/>
        </w:rPr>
        <w:t>Гоноховский</w:t>
      </w:r>
      <w:proofErr w:type="spellEnd"/>
      <w:r w:rsidRPr="005B7FD9">
        <w:rPr>
          <w:rFonts w:ascii="Times New Roman" w:hAnsi="Times New Roman" w:cs="Times New Roman"/>
          <w:bCs/>
          <w:color w:val="000000"/>
          <w:sz w:val="28"/>
          <w:szCs w:val="28"/>
        </w:rPr>
        <w:t xml:space="preserve"> сельсовет</w:t>
      </w:r>
    </w:p>
    <w:p w:rsidR="00FB7B88" w:rsidRPr="00126D60" w:rsidRDefault="00FB7B88" w:rsidP="00FB7B88">
      <w:pPr>
        <w:spacing w:after="0" w:line="240" w:lineRule="auto"/>
        <w:ind w:firstLine="567"/>
        <w:jc w:val="right"/>
        <w:rPr>
          <w:rFonts w:ascii="Times New Roman" w:hAnsi="Times New Roman" w:cs="Times New Roman"/>
          <w:bCs/>
          <w:i/>
          <w:iCs/>
          <w:color w:val="000000"/>
          <w:sz w:val="28"/>
          <w:szCs w:val="28"/>
        </w:rPr>
      </w:pPr>
      <w:r w:rsidRPr="00126D60">
        <w:rPr>
          <w:rFonts w:ascii="Times New Roman" w:hAnsi="Times New Roman" w:cs="Times New Roman"/>
          <w:bCs/>
          <w:i/>
          <w:iCs/>
          <w:color w:val="000000"/>
          <w:sz w:val="28"/>
          <w:szCs w:val="28"/>
        </w:rPr>
        <w:t>Таблица 2.7.1</w:t>
      </w:r>
    </w:p>
    <w:tbl>
      <w:tblPr>
        <w:tblStyle w:val="af1"/>
        <w:tblW w:w="0" w:type="auto"/>
        <w:tblLayout w:type="fixed"/>
        <w:tblLook w:val="04A0"/>
      </w:tblPr>
      <w:tblGrid>
        <w:gridCol w:w="675"/>
        <w:gridCol w:w="2540"/>
        <w:gridCol w:w="1996"/>
        <w:gridCol w:w="1701"/>
        <w:gridCol w:w="1418"/>
        <w:gridCol w:w="1241"/>
      </w:tblGrid>
      <w:tr w:rsidR="005B183C" w:rsidRPr="005B183C" w:rsidTr="0025369A">
        <w:tc>
          <w:tcPr>
            <w:tcW w:w="675" w:type="dxa"/>
          </w:tcPr>
          <w:p w:rsidR="005B183C" w:rsidRPr="005B183C" w:rsidRDefault="005B183C" w:rsidP="005B7FD9">
            <w:pPr>
              <w:jc w:val="cente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w:t>
            </w:r>
            <w:r>
              <w:rPr>
                <w:rFonts w:ascii="Times New Roman" w:hAnsi="Times New Roman" w:cs="Times New Roman"/>
                <w:bCs/>
                <w:color w:val="000000"/>
                <w:sz w:val="24"/>
                <w:szCs w:val="24"/>
              </w:rPr>
              <w:br/>
            </w:r>
            <w:r w:rsidRPr="005B183C">
              <w:rPr>
                <w:rFonts w:ascii="Times New Roman" w:hAnsi="Times New Roman" w:cs="Times New Roman"/>
                <w:bCs/>
                <w:color w:val="000000"/>
                <w:sz w:val="24"/>
                <w:szCs w:val="24"/>
              </w:rPr>
              <w:t>п/п</w:t>
            </w:r>
          </w:p>
        </w:tc>
        <w:tc>
          <w:tcPr>
            <w:tcW w:w="2540" w:type="dxa"/>
          </w:tcPr>
          <w:p w:rsidR="005B183C" w:rsidRPr="005B183C" w:rsidRDefault="005B183C" w:rsidP="005B7FD9">
            <w:pPr>
              <w:jc w:val="cente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Название</w:t>
            </w:r>
          </w:p>
        </w:tc>
        <w:tc>
          <w:tcPr>
            <w:tcW w:w="1996" w:type="dxa"/>
          </w:tcPr>
          <w:p w:rsidR="005B183C" w:rsidRPr="005B183C" w:rsidRDefault="005B183C" w:rsidP="005B7FD9">
            <w:pPr>
              <w:jc w:val="cente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Адрес</w:t>
            </w:r>
          </w:p>
        </w:tc>
        <w:tc>
          <w:tcPr>
            <w:tcW w:w="1701" w:type="dxa"/>
          </w:tcPr>
          <w:p w:rsidR="005B183C" w:rsidRPr="005B183C" w:rsidRDefault="005B183C" w:rsidP="005B7FD9">
            <w:pPr>
              <w:jc w:val="cente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Профиль предприятия</w:t>
            </w:r>
          </w:p>
        </w:tc>
        <w:tc>
          <w:tcPr>
            <w:tcW w:w="1418" w:type="dxa"/>
          </w:tcPr>
          <w:p w:rsidR="005B183C" w:rsidRPr="005B183C" w:rsidRDefault="005B183C" w:rsidP="005B7FD9">
            <w:pPr>
              <w:jc w:val="cente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Количество работн</w:t>
            </w:r>
            <w:r w:rsidRPr="005B183C">
              <w:rPr>
                <w:rFonts w:ascii="Times New Roman" w:hAnsi="Times New Roman" w:cs="Times New Roman"/>
                <w:bCs/>
                <w:color w:val="000000"/>
                <w:sz w:val="24"/>
                <w:szCs w:val="24"/>
              </w:rPr>
              <w:t>и</w:t>
            </w:r>
            <w:r w:rsidRPr="005B183C">
              <w:rPr>
                <w:rFonts w:ascii="Times New Roman" w:hAnsi="Times New Roman" w:cs="Times New Roman"/>
                <w:bCs/>
                <w:color w:val="000000"/>
                <w:sz w:val="24"/>
                <w:szCs w:val="24"/>
              </w:rPr>
              <w:t>ков, чел</w:t>
            </w:r>
          </w:p>
        </w:tc>
        <w:tc>
          <w:tcPr>
            <w:tcW w:w="1241" w:type="dxa"/>
          </w:tcPr>
          <w:p w:rsidR="005B183C" w:rsidRPr="005B183C" w:rsidRDefault="00CE5AAD" w:rsidP="005B7FD9">
            <w:pPr>
              <w:jc w:val="center"/>
              <w:rPr>
                <w:rFonts w:ascii="Times New Roman" w:hAnsi="Times New Roman" w:cs="Times New Roman"/>
                <w:bCs/>
                <w:color w:val="000000"/>
                <w:sz w:val="24"/>
                <w:szCs w:val="24"/>
              </w:rPr>
            </w:pPr>
            <w:r>
              <w:rPr>
                <w:rFonts w:ascii="Times New Roman" w:hAnsi="Times New Roman" w:cs="Times New Roman"/>
                <w:bCs/>
                <w:sz w:val="24"/>
                <w:szCs w:val="24"/>
              </w:rPr>
              <w:t>П</w:t>
            </w:r>
            <w:r w:rsidRPr="005757E4">
              <w:rPr>
                <w:rFonts w:ascii="Times New Roman" w:hAnsi="Times New Roman" w:cs="Times New Roman"/>
                <w:bCs/>
                <w:sz w:val="24"/>
                <w:szCs w:val="24"/>
              </w:rPr>
              <w:t>лощади торговых объектов</w:t>
            </w:r>
            <w:r w:rsidR="005B183C" w:rsidRPr="005B183C">
              <w:rPr>
                <w:rFonts w:ascii="Times New Roman" w:hAnsi="Times New Roman" w:cs="Times New Roman"/>
                <w:bCs/>
                <w:color w:val="000000"/>
                <w:sz w:val="24"/>
                <w:szCs w:val="24"/>
              </w:rPr>
              <w:t>, м²</w:t>
            </w:r>
          </w:p>
        </w:tc>
      </w:tr>
      <w:tr w:rsidR="005B183C" w:rsidRPr="005B183C" w:rsidTr="0025369A">
        <w:tc>
          <w:tcPr>
            <w:tcW w:w="675" w:type="dxa"/>
          </w:tcPr>
          <w:p w:rsidR="005B183C" w:rsidRPr="005B183C" w:rsidRDefault="0025369A" w:rsidP="005B7F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2540"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Магазин</w:t>
            </w:r>
          </w:p>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ИП Орехов Р.М.</w:t>
            </w:r>
          </w:p>
        </w:tc>
        <w:tc>
          <w:tcPr>
            <w:tcW w:w="1996"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 xml:space="preserve">с. </w:t>
            </w:r>
            <w:proofErr w:type="spellStart"/>
            <w:r w:rsidRPr="005B183C">
              <w:rPr>
                <w:rFonts w:ascii="Times New Roman" w:hAnsi="Times New Roman" w:cs="Times New Roman"/>
                <w:bCs/>
                <w:color w:val="000000"/>
                <w:sz w:val="24"/>
                <w:szCs w:val="24"/>
              </w:rPr>
              <w:t>Гонохово</w:t>
            </w:r>
            <w:proofErr w:type="spellEnd"/>
            <w:r w:rsidRPr="005B183C">
              <w:rPr>
                <w:rFonts w:ascii="Times New Roman" w:hAnsi="Times New Roman" w:cs="Times New Roman"/>
                <w:bCs/>
                <w:color w:val="000000"/>
                <w:sz w:val="24"/>
                <w:szCs w:val="24"/>
              </w:rPr>
              <w:t>, ул. Советская, д. 45</w:t>
            </w:r>
          </w:p>
        </w:tc>
        <w:tc>
          <w:tcPr>
            <w:tcW w:w="1701"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смешанные товары</w:t>
            </w:r>
          </w:p>
        </w:tc>
        <w:tc>
          <w:tcPr>
            <w:tcW w:w="1418"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3</w:t>
            </w:r>
          </w:p>
        </w:tc>
        <w:tc>
          <w:tcPr>
            <w:tcW w:w="1241"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153,7</w:t>
            </w:r>
          </w:p>
        </w:tc>
      </w:tr>
      <w:tr w:rsidR="005B183C" w:rsidRPr="005B183C" w:rsidTr="0025369A">
        <w:tc>
          <w:tcPr>
            <w:tcW w:w="675" w:type="dxa"/>
          </w:tcPr>
          <w:p w:rsidR="005B183C" w:rsidRPr="005B183C" w:rsidRDefault="0025369A" w:rsidP="005B7F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2540"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t xml:space="preserve">Магазин </w:t>
            </w:r>
          </w:p>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lastRenderedPageBreak/>
              <w:t>ИП Гейко О.Г.</w:t>
            </w:r>
          </w:p>
        </w:tc>
        <w:tc>
          <w:tcPr>
            <w:tcW w:w="1996"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lastRenderedPageBreak/>
              <w:t xml:space="preserve">с. </w:t>
            </w:r>
            <w:proofErr w:type="spellStart"/>
            <w:r w:rsidRPr="005B183C">
              <w:rPr>
                <w:rFonts w:ascii="Times New Roman" w:hAnsi="Times New Roman" w:cs="Times New Roman"/>
                <w:bCs/>
                <w:color w:val="000000"/>
                <w:sz w:val="24"/>
                <w:szCs w:val="24"/>
              </w:rPr>
              <w:t>Гонохово</w:t>
            </w:r>
            <w:proofErr w:type="spellEnd"/>
            <w:r w:rsidRPr="005B183C">
              <w:rPr>
                <w:rFonts w:ascii="Times New Roman" w:hAnsi="Times New Roman" w:cs="Times New Roman"/>
                <w:bCs/>
                <w:color w:val="000000"/>
                <w:sz w:val="24"/>
                <w:szCs w:val="24"/>
              </w:rPr>
              <w:t xml:space="preserve">, ул. </w:t>
            </w:r>
            <w:r w:rsidRPr="005B183C">
              <w:rPr>
                <w:rFonts w:ascii="Times New Roman" w:hAnsi="Times New Roman" w:cs="Times New Roman"/>
                <w:bCs/>
                <w:color w:val="000000"/>
                <w:sz w:val="24"/>
                <w:szCs w:val="24"/>
              </w:rPr>
              <w:lastRenderedPageBreak/>
              <w:t>Советская, д. 73</w:t>
            </w:r>
          </w:p>
        </w:tc>
        <w:tc>
          <w:tcPr>
            <w:tcW w:w="1701" w:type="dxa"/>
          </w:tcPr>
          <w:p w:rsidR="005B183C" w:rsidRPr="005B183C" w:rsidRDefault="005B183C" w:rsidP="00B96464">
            <w:pPr>
              <w:rPr>
                <w:rFonts w:ascii="Times New Roman" w:hAnsi="Times New Roman" w:cs="Times New Roman"/>
                <w:bCs/>
                <w:color w:val="000000"/>
                <w:sz w:val="24"/>
                <w:szCs w:val="24"/>
              </w:rPr>
            </w:pPr>
            <w:r w:rsidRPr="005B183C">
              <w:rPr>
                <w:rFonts w:ascii="Times New Roman" w:hAnsi="Times New Roman" w:cs="Times New Roman"/>
                <w:bCs/>
                <w:color w:val="000000"/>
                <w:sz w:val="24"/>
                <w:szCs w:val="24"/>
              </w:rPr>
              <w:lastRenderedPageBreak/>
              <w:t xml:space="preserve">смешанные </w:t>
            </w:r>
            <w:r w:rsidRPr="005B183C">
              <w:rPr>
                <w:rFonts w:ascii="Times New Roman" w:hAnsi="Times New Roman" w:cs="Times New Roman"/>
                <w:bCs/>
                <w:color w:val="000000"/>
                <w:sz w:val="24"/>
                <w:szCs w:val="24"/>
              </w:rPr>
              <w:lastRenderedPageBreak/>
              <w:t>товары</w:t>
            </w:r>
          </w:p>
        </w:tc>
        <w:tc>
          <w:tcPr>
            <w:tcW w:w="1418" w:type="dxa"/>
          </w:tcPr>
          <w:p w:rsidR="005B183C"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2</w:t>
            </w:r>
          </w:p>
        </w:tc>
        <w:tc>
          <w:tcPr>
            <w:tcW w:w="1241" w:type="dxa"/>
          </w:tcPr>
          <w:p w:rsidR="005B183C" w:rsidRPr="005B183C" w:rsidRDefault="005B183C"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59</w:t>
            </w:r>
          </w:p>
        </w:tc>
      </w:tr>
      <w:tr w:rsidR="0025369A" w:rsidRPr="005B183C" w:rsidTr="0025369A">
        <w:tc>
          <w:tcPr>
            <w:tcW w:w="675" w:type="dxa"/>
          </w:tcPr>
          <w:p w:rsidR="0025369A" w:rsidRPr="005B183C" w:rsidRDefault="0025369A" w:rsidP="0025369A">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3</w:t>
            </w:r>
          </w:p>
        </w:tc>
        <w:tc>
          <w:tcPr>
            <w:tcW w:w="2540" w:type="dxa"/>
          </w:tcPr>
          <w:p w:rsidR="0025369A" w:rsidRPr="0025369A" w:rsidRDefault="0025369A" w:rsidP="00B96464">
            <w:pPr>
              <w:rPr>
                <w:rFonts w:ascii="Times New Roman" w:eastAsia="Calibri" w:hAnsi="Times New Roman" w:cs="Times New Roman"/>
                <w:bCs/>
                <w:sz w:val="24"/>
                <w:szCs w:val="24"/>
                <w:lang w:bidi="en-US"/>
              </w:rPr>
            </w:pPr>
            <w:r w:rsidRPr="0025369A">
              <w:rPr>
                <w:rFonts w:ascii="Times New Roman" w:eastAsia="Calibri" w:hAnsi="Times New Roman" w:cs="Times New Roman"/>
                <w:bCs/>
                <w:sz w:val="24"/>
                <w:szCs w:val="24"/>
                <w:lang w:bidi="en-US"/>
              </w:rPr>
              <w:t>Магазин</w:t>
            </w:r>
          </w:p>
          <w:p w:rsidR="0025369A" w:rsidRPr="0025369A" w:rsidRDefault="0025369A" w:rsidP="00B96464">
            <w:pPr>
              <w:rPr>
                <w:rFonts w:ascii="Times New Roman" w:hAnsi="Times New Roman" w:cs="Times New Roman"/>
                <w:bCs/>
                <w:color w:val="000000"/>
                <w:sz w:val="24"/>
                <w:szCs w:val="24"/>
              </w:rPr>
            </w:pPr>
            <w:r w:rsidRPr="0025369A">
              <w:rPr>
                <w:rFonts w:ascii="Times New Roman" w:eastAsia="Calibri" w:hAnsi="Times New Roman" w:cs="Times New Roman"/>
                <w:bCs/>
                <w:sz w:val="24"/>
                <w:szCs w:val="24"/>
                <w:lang w:bidi="en-US"/>
              </w:rPr>
              <w:t>ИП Сутормина О.С.</w:t>
            </w:r>
          </w:p>
        </w:tc>
        <w:tc>
          <w:tcPr>
            <w:tcW w:w="1996" w:type="dxa"/>
          </w:tcPr>
          <w:p w:rsidR="0025369A" w:rsidRPr="005B183C" w:rsidRDefault="0025369A" w:rsidP="00B96464">
            <w:pPr>
              <w:rPr>
                <w:rFonts w:ascii="Times New Roman" w:hAnsi="Times New Roman" w:cs="Times New Roman"/>
                <w:bCs/>
                <w:color w:val="000000"/>
                <w:sz w:val="24"/>
                <w:szCs w:val="24"/>
              </w:rPr>
            </w:pPr>
            <w:r w:rsidRPr="000E0A38">
              <w:rPr>
                <w:rFonts w:ascii="Times New Roman" w:eastAsia="Calibri" w:hAnsi="Times New Roman" w:cs="Times New Roman"/>
                <w:iCs/>
                <w:sz w:val="24"/>
                <w:szCs w:val="24"/>
                <w:lang w:bidi="en-US"/>
              </w:rPr>
              <w:t>с. Обское, ул. Озёрная, д. 16</w:t>
            </w:r>
          </w:p>
        </w:tc>
        <w:tc>
          <w:tcPr>
            <w:tcW w:w="1701" w:type="dxa"/>
            <w:vAlign w:val="center"/>
          </w:tcPr>
          <w:p w:rsidR="0025369A" w:rsidRPr="005B183C" w:rsidRDefault="0025369A" w:rsidP="00B96464">
            <w:pPr>
              <w:rPr>
                <w:rFonts w:ascii="Times New Roman" w:hAnsi="Times New Roman" w:cs="Times New Roman"/>
                <w:bCs/>
                <w:color w:val="000000"/>
                <w:sz w:val="24"/>
                <w:szCs w:val="24"/>
              </w:rPr>
            </w:pPr>
            <w:r w:rsidRPr="000E0A38">
              <w:rPr>
                <w:rFonts w:ascii="Times New Roman" w:eastAsia="Calibri" w:hAnsi="Times New Roman" w:cs="Times New Roman"/>
                <w:iCs/>
                <w:sz w:val="24"/>
                <w:szCs w:val="24"/>
                <w:lang w:bidi="en-US"/>
              </w:rPr>
              <w:t>смешанные товары</w:t>
            </w:r>
          </w:p>
        </w:tc>
        <w:tc>
          <w:tcPr>
            <w:tcW w:w="1418" w:type="dxa"/>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1241" w:type="dxa"/>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30</w:t>
            </w:r>
          </w:p>
        </w:tc>
      </w:tr>
      <w:tr w:rsidR="0025369A" w:rsidRPr="005B183C" w:rsidTr="0025369A">
        <w:tc>
          <w:tcPr>
            <w:tcW w:w="675" w:type="dxa"/>
          </w:tcPr>
          <w:p w:rsidR="0025369A" w:rsidRPr="005B183C" w:rsidRDefault="0025369A" w:rsidP="0025369A">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2540" w:type="dxa"/>
          </w:tcPr>
          <w:p w:rsidR="0025369A" w:rsidRPr="0025369A" w:rsidRDefault="0025369A" w:rsidP="00B96464">
            <w:pPr>
              <w:rPr>
                <w:rFonts w:ascii="Times New Roman" w:eastAsia="Calibri" w:hAnsi="Times New Roman" w:cs="Times New Roman"/>
                <w:bCs/>
                <w:sz w:val="24"/>
                <w:szCs w:val="24"/>
                <w:lang w:bidi="en-US"/>
              </w:rPr>
            </w:pPr>
            <w:r w:rsidRPr="0025369A">
              <w:rPr>
                <w:rFonts w:ascii="Times New Roman" w:eastAsia="Calibri" w:hAnsi="Times New Roman" w:cs="Times New Roman"/>
                <w:bCs/>
                <w:sz w:val="24"/>
                <w:szCs w:val="24"/>
                <w:lang w:bidi="en-US"/>
              </w:rPr>
              <w:t xml:space="preserve">Магазин </w:t>
            </w:r>
          </w:p>
          <w:p w:rsidR="0025369A" w:rsidRPr="0025369A" w:rsidRDefault="0025369A" w:rsidP="00B96464">
            <w:pPr>
              <w:rPr>
                <w:rFonts w:ascii="Times New Roman" w:hAnsi="Times New Roman" w:cs="Times New Roman"/>
                <w:bCs/>
                <w:color w:val="000000"/>
                <w:sz w:val="24"/>
                <w:szCs w:val="24"/>
              </w:rPr>
            </w:pPr>
            <w:r w:rsidRPr="0025369A">
              <w:rPr>
                <w:rFonts w:ascii="Times New Roman" w:eastAsia="Calibri" w:hAnsi="Times New Roman" w:cs="Times New Roman"/>
                <w:bCs/>
                <w:sz w:val="24"/>
                <w:szCs w:val="24"/>
                <w:lang w:bidi="en-US"/>
              </w:rPr>
              <w:t>ИП Костенко Н.М.</w:t>
            </w:r>
          </w:p>
        </w:tc>
        <w:tc>
          <w:tcPr>
            <w:tcW w:w="1996" w:type="dxa"/>
          </w:tcPr>
          <w:p w:rsidR="0025369A" w:rsidRPr="005B183C" w:rsidRDefault="0025369A" w:rsidP="00B96464">
            <w:pPr>
              <w:rPr>
                <w:rFonts w:ascii="Times New Roman" w:hAnsi="Times New Roman" w:cs="Times New Roman"/>
                <w:bCs/>
                <w:color w:val="000000"/>
                <w:sz w:val="24"/>
                <w:szCs w:val="24"/>
              </w:rPr>
            </w:pPr>
            <w:r w:rsidRPr="000E0A38">
              <w:rPr>
                <w:rFonts w:ascii="Times New Roman" w:eastAsia="Calibri" w:hAnsi="Times New Roman" w:cs="Times New Roman"/>
                <w:iCs/>
                <w:sz w:val="24"/>
                <w:szCs w:val="24"/>
                <w:lang w:bidi="en-US"/>
              </w:rPr>
              <w:t>с. Обское, ул. Озёрная, д. 16-а</w:t>
            </w:r>
          </w:p>
        </w:tc>
        <w:tc>
          <w:tcPr>
            <w:tcW w:w="1701" w:type="dxa"/>
            <w:vAlign w:val="center"/>
          </w:tcPr>
          <w:p w:rsidR="0025369A" w:rsidRPr="005B183C" w:rsidRDefault="0025369A" w:rsidP="00B96464">
            <w:pPr>
              <w:rPr>
                <w:rFonts w:ascii="Times New Roman" w:hAnsi="Times New Roman" w:cs="Times New Roman"/>
                <w:bCs/>
                <w:color w:val="000000"/>
                <w:sz w:val="24"/>
                <w:szCs w:val="24"/>
              </w:rPr>
            </w:pPr>
            <w:r w:rsidRPr="000E0A38">
              <w:rPr>
                <w:rFonts w:ascii="Times New Roman" w:eastAsia="Calibri" w:hAnsi="Times New Roman" w:cs="Times New Roman"/>
                <w:iCs/>
                <w:sz w:val="24"/>
                <w:szCs w:val="24"/>
                <w:lang w:bidi="en-US"/>
              </w:rPr>
              <w:t>продукты</w:t>
            </w:r>
          </w:p>
        </w:tc>
        <w:tc>
          <w:tcPr>
            <w:tcW w:w="1418" w:type="dxa"/>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1241" w:type="dxa"/>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25</w:t>
            </w:r>
          </w:p>
        </w:tc>
      </w:tr>
      <w:tr w:rsidR="0025369A" w:rsidRPr="005B183C" w:rsidTr="0025369A">
        <w:tc>
          <w:tcPr>
            <w:tcW w:w="6912" w:type="dxa"/>
            <w:gridSpan w:val="4"/>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Всего</w:t>
            </w:r>
          </w:p>
        </w:tc>
        <w:tc>
          <w:tcPr>
            <w:tcW w:w="1418" w:type="dxa"/>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1241" w:type="dxa"/>
          </w:tcPr>
          <w:p w:rsidR="0025369A" w:rsidRPr="005B183C" w:rsidRDefault="0025369A" w:rsidP="00B96464">
            <w:pPr>
              <w:rPr>
                <w:rFonts w:ascii="Times New Roman" w:hAnsi="Times New Roman" w:cs="Times New Roman"/>
                <w:bCs/>
                <w:color w:val="000000"/>
                <w:sz w:val="24"/>
                <w:szCs w:val="24"/>
              </w:rPr>
            </w:pPr>
            <w:r>
              <w:rPr>
                <w:rFonts w:ascii="Times New Roman" w:hAnsi="Times New Roman" w:cs="Times New Roman"/>
                <w:bCs/>
                <w:color w:val="000000"/>
                <w:sz w:val="24"/>
                <w:szCs w:val="24"/>
              </w:rPr>
              <w:t>175</w:t>
            </w:r>
          </w:p>
        </w:tc>
      </w:tr>
    </w:tbl>
    <w:p w:rsidR="003E3462" w:rsidRDefault="003E3462" w:rsidP="005B7FD9">
      <w:pPr>
        <w:spacing w:after="0" w:line="240" w:lineRule="auto"/>
        <w:ind w:firstLine="567"/>
        <w:rPr>
          <w:rFonts w:ascii="Times New Roman" w:hAnsi="Times New Roman" w:cs="Times New Roman"/>
          <w:bCs/>
          <w:color w:val="FF0000"/>
          <w:sz w:val="28"/>
          <w:szCs w:val="28"/>
        </w:rPr>
      </w:pPr>
    </w:p>
    <w:p w:rsidR="005B7FD9" w:rsidRPr="005B7FD9" w:rsidRDefault="005B7FD9" w:rsidP="005B7FD9">
      <w:pPr>
        <w:spacing w:after="0" w:line="240" w:lineRule="auto"/>
        <w:ind w:firstLine="567"/>
        <w:rPr>
          <w:rFonts w:ascii="Times New Roman" w:hAnsi="Times New Roman" w:cs="Times New Roman"/>
          <w:b/>
          <w:color w:val="000000"/>
          <w:sz w:val="28"/>
          <w:szCs w:val="28"/>
        </w:rPr>
      </w:pPr>
      <w:r w:rsidRPr="005B7FD9">
        <w:rPr>
          <w:rFonts w:ascii="Times New Roman" w:hAnsi="Times New Roman" w:cs="Times New Roman"/>
          <w:b/>
          <w:color w:val="000000"/>
          <w:sz w:val="28"/>
          <w:szCs w:val="28"/>
        </w:rPr>
        <w:t>Предприятия общественного питания и бытового обслуживания</w:t>
      </w:r>
    </w:p>
    <w:p w:rsidR="005B7FD9" w:rsidRDefault="005B7FD9" w:rsidP="00FB7B88">
      <w:pPr>
        <w:spacing w:after="0" w:line="240" w:lineRule="auto"/>
        <w:ind w:firstLine="567"/>
        <w:jc w:val="both"/>
        <w:rPr>
          <w:rFonts w:ascii="Times New Roman" w:hAnsi="Times New Roman" w:cs="Times New Roman"/>
          <w:bCs/>
          <w:sz w:val="28"/>
          <w:szCs w:val="28"/>
        </w:rPr>
      </w:pPr>
      <w:r w:rsidRPr="005B7FD9">
        <w:rPr>
          <w:rFonts w:ascii="Times New Roman" w:hAnsi="Times New Roman" w:cs="Times New Roman"/>
          <w:bCs/>
          <w:color w:val="000000"/>
          <w:sz w:val="28"/>
          <w:szCs w:val="28"/>
        </w:rPr>
        <w:t xml:space="preserve">На территории </w:t>
      </w:r>
      <w:proofErr w:type="spellStart"/>
      <w:r w:rsidRPr="005B7FD9">
        <w:rPr>
          <w:rFonts w:ascii="Times New Roman" w:hAnsi="Times New Roman" w:cs="Times New Roman"/>
          <w:bCs/>
          <w:color w:val="000000"/>
          <w:sz w:val="28"/>
          <w:szCs w:val="28"/>
        </w:rPr>
        <w:t>Гоноховск</w:t>
      </w:r>
      <w:r>
        <w:rPr>
          <w:rFonts w:ascii="Times New Roman" w:hAnsi="Times New Roman" w:cs="Times New Roman"/>
          <w:bCs/>
          <w:color w:val="000000"/>
          <w:sz w:val="28"/>
          <w:szCs w:val="28"/>
        </w:rPr>
        <w:t>ого</w:t>
      </w:r>
      <w:proofErr w:type="spellEnd"/>
      <w:r>
        <w:rPr>
          <w:rFonts w:ascii="Times New Roman" w:hAnsi="Times New Roman" w:cs="Times New Roman"/>
          <w:bCs/>
          <w:color w:val="000000"/>
          <w:sz w:val="28"/>
          <w:szCs w:val="28"/>
        </w:rPr>
        <w:t xml:space="preserve"> </w:t>
      </w:r>
      <w:r w:rsidRPr="005B7FD9">
        <w:rPr>
          <w:rFonts w:ascii="Times New Roman" w:hAnsi="Times New Roman" w:cs="Times New Roman"/>
          <w:bCs/>
          <w:color w:val="000000"/>
          <w:sz w:val="28"/>
          <w:szCs w:val="28"/>
        </w:rPr>
        <w:t>сельсовет</w:t>
      </w:r>
      <w:r>
        <w:rPr>
          <w:rFonts w:ascii="Times New Roman" w:hAnsi="Times New Roman" w:cs="Times New Roman"/>
          <w:bCs/>
          <w:color w:val="000000"/>
          <w:sz w:val="28"/>
          <w:szCs w:val="28"/>
        </w:rPr>
        <w:t>а</w:t>
      </w:r>
      <w:r w:rsidRPr="005B7FD9">
        <w:rPr>
          <w:rFonts w:ascii="Times New Roman" w:hAnsi="Times New Roman" w:cs="Times New Roman"/>
          <w:bCs/>
          <w:color w:val="000000"/>
          <w:sz w:val="28"/>
          <w:szCs w:val="28"/>
        </w:rPr>
        <w:t xml:space="preserve"> предприяти</w:t>
      </w:r>
      <w:r w:rsidR="003E3462">
        <w:rPr>
          <w:rFonts w:ascii="Times New Roman" w:hAnsi="Times New Roman" w:cs="Times New Roman"/>
          <w:bCs/>
          <w:color w:val="000000"/>
          <w:sz w:val="28"/>
          <w:szCs w:val="28"/>
        </w:rPr>
        <w:t>я</w:t>
      </w:r>
      <w:r w:rsidRPr="005B7FD9">
        <w:rPr>
          <w:rFonts w:ascii="Times New Roman" w:hAnsi="Times New Roman" w:cs="Times New Roman"/>
          <w:bCs/>
          <w:color w:val="000000"/>
          <w:sz w:val="28"/>
          <w:szCs w:val="28"/>
        </w:rPr>
        <w:t xml:space="preserve"> общественного питания </w:t>
      </w:r>
      <w:r w:rsidR="003E3462">
        <w:rPr>
          <w:rFonts w:ascii="Times New Roman" w:hAnsi="Times New Roman" w:cs="Times New Roman"/>
          <w:bCs/>
          <w:color w:val="000000"/>
          <w:sz w:val="28"/>
          <w:szCs w:val="28"/>
        </w:rPr>
        <w:t xml:space="preserve">и бытового обслуживания </w:t>
      </w:r>
      <w:r w:rsidR="003E3462" w:rsidRPr="003E3462">
        <w:rPr>
          <w:rFonts w:ascii="Times New Roman" w:hAnsi="Times New Roman" w:cs="Times New Roman"/>
          <w:bCs/>
          <w:sz w:val="28"/>
          <w:szCs w:val="28"/>
        </w:rPr>
        <w:t>отсутствуют</w:t>
      </w:r>
      <w:r w:rsidRPr="003E3462">
        <w:rPr>
          <w:rFonts w:ascii="Times New Roman" w:hAnsi="Times New Roman" w:cs="Times New Roman"/>
          <w:bCs/>
          <w:sz w:val="28"/>
          <w:szCs w:val="28"/>
        </w:rPr>
        <w:t>.</w:t>
      </w:r>
    </w:p>
    <w:p w:rsidR="003E3462" w:rsidRPr="00B82C72" w:rsidRDefault="003E3462" w:rsidP="00FB7B88">
      <w:pPr>
        <w:spacing w:after="0" w:line="240" w:lineRule="auto"/>
        <w:ind w:firstLine="567"/>
        <w:rPr>
          <w:rFonts w:ascii="Times New Roman" w:hAnsi="Times New Roman" w:cs="Times New Roman"/>
          <w:b/>
          <w:color w:val="000000"/>
          <w:sz w:val="28"/>
          <w:szCs w:val="28"/>
        </w:rPr>
      </w:pPr>
      <w:r w:rsidRPr="00B82C72">
        <w:rPr>
          <w:rFonts w:ascii="Times New Roman" w:hAnsi="Times New Roman" w:cs="Times New Roman"/>
          <w:b/>
          <w:sz w:val="28"/>
          <w:szCs w:val="28"/>
        </w:rPr>
        <w:t>Объекты рекреационного назначения</w:t>
      </w:r>
    </w:p>
    <w:p w:rsidR="00712401" w:rsidRPr="00712401" w:rsidRDefault="00712401" w:rsidP="00FB7B88">
      <w:pPr>
        <w:spacing w:after="0" w:line="240" w:lineRule="auto"/>
        <w:ind w:firstLine="567"/>
        <w:jc w:val="both"/>
        <w:rPr>
          <w:rFonts w:ascii="Times New Roman" w:hAnsi="Times New Roman" w:cs="Times New Roman"/>
          <w:sz w:val="28"/>
          <w:szCs w:val="28"/>
        </w:rPr>
      </w:pPr>
      <w:r w:rsidRPr="00712401">
        <w:rPr>
          <w:rFonts w:ascii="Times New Roman" w:hAnsi="Times New Roman" w:cs="Times New Roman"/>
          <w:sz w:val="28"/>
          <w:szCs w:val="28"/>
        </w:rPr>
        <w:t>Туристический комплекс обеспечивает наибольший вклад в развитие экономики района.</w:t>
      </w:r>
    </w:p>
    <w:p w:rsidR="00712401" w:rsidRDefault="00712401" w:rsidP="00FB7B88">
      <w:pPr>
        <w:spacing w:after="0" w:line="240" w:lineRule="auto"/>
        <w:ind w:firstLine="567"/>
        <w:jc w:val="both"/>
        <w:rPr>
          <w:rFonts w:ascii="Times New Roman" w:hAnsi="Times New Roman" w:cs="Times New Roman"/>
          <w:sz w:val="28"/>
          <w:szCs w:val="28"/>
        </w:rPr>
      </w:pPr>
      <w:r w:rsidRPr="00712401">
        <w:rPr>
          <w:rFonts w:ascii="Times New Roman" w:hAnsi="Times New Roman" w:cs="Times New Roman"/>
          <w:sz w:val="28"/>
          <w:szCs w:val="28"/>
        </w:rPr>
        <w:t xml:space="preserve">Основными видами рекреационной деятельности является </w:t>
      </w:r>
      <w:r>
        <w:rPr>
          <w:rFonts w:ascii="Times New Roman" w:hAnsi="Times New Roman" w:cs="Times New Roman"/>
          <w:sz w:val="28"/>
          <w:szCs w:val="28"/>
        </w:rPr>
        <w:t>охотничье-рыбный туризм.</w:t>
      </w:r>
    </w:p>
    <w:p w:rsidR="00CE5AAD" w:rsidRPr="00B82C72" w:rsidRDefault="00CE5AAD" w:rsidP="00FB7B8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Гоноховского</w:t>
      </w:r>
      <w:proofErr w:type="spellEnd"/>
      <w:r>
        <w:rPr>
          <w:rFonts w:ascii="Times New Roman" w:hAnsi="Times New Roman" w:cs="Times New Roman"/>
          <w:sz w:val="28"/>
          <w:szCs w:val="28"/>
        </w:rPr>
        <w:t xml:space="preserve"> сельсовета д</w:t>
      </w:r>
      <w:r w:rsidR="00B82C72" w:rsidRPr="00B82C72">
        <w:rPr>
          <w:rFonts w:ascii="Times New Roman" w:hAnsi="Times New Roman" w:cs="Times New Roman"/>
          <w:sz w:val="28"/>
          <w:szCs w:val="28"/>
        </w:rPr>
        <w:t xml:space="preserve">ействует </w:t>
      </w:r>
      <w:r w:rsidR="00712401">
        <w:rPr>
          <w:rFonts w:ascii="Times New Roman" w:hAnsi="Times New Roman" w:cs="Times New Roman"/>
          <w:sz w:val="28"/>
          <w:szCs w:val="28"/>
        </w:rPr>
        <w:t>о</w:t>
      </w:r>
      <w:r w:rsidRPr="00B82C72">
        <w:rPr>
          <w:rFonts w:ascii="Times New Roman" w:hAnsi="Times New Roman" w:cs="Times New Roman"/>
          <w:sz w:val="28"/>
          <w:szCs w:val="28"/>
        </w:rPr>
        <w:t>хотничье хозяйство «</w:t>
      </w:r>
      <w:proofErr w:type="spellStart"/>
      <w:r w:rsidRPr="00B82C72">
        <w:rPr>
          <w:rFonts w:ascii="Times New Roman" w:hAnsi="Times New Roman" w:cs="Times New Roman"/>
          <w:sz w:val="28"/>
          <w:szCs w:val="28"/>
        </w:rPr>
        <w:t>Гоноховское</w:t>
      </w:r>
      <w:proofErr w:type="spellEnd"/>
      <w:r w:rsidRPr="00B82C72">
        <w:rPr>
          <w:rFonts w:ascii="Times New Roman" w:hAnsi="Times New Roman" w:cs="Times New Roman"/>
          <w:sz w:val="28"/>
          <w:szCs w:val="28"/>
        </w:rPr>
        <w:t>»</w:t>
      </w:r>
      <w:r>
        <w:rPr>
          <w:rFonts w:ascii="Times New Roman" w:hAnsi="Times New Roman" w:cs="Times New Roman"/>
          <w:sz w:val="28"/>
          <w:szCs w:val="28"/>
        </w:rPr>
        <w:t xml:space="preserve">, расположенное на озере Обское, </w:t>
      </w:r>
      <w:r w:rsidRPr="00B82C72">
        <w:rPr>
          <w:rFonts w:ascii="Times New Roman" w:hAnsi="Times New Roman" w:cs="Times New Roman"/>
          <w:sz w:val="28"/>
          <w:szCs w:val="28"/>
        </w:rPr>
        <w:t xml:space="preserve">находится в 180 км северо-западнее </w:t>
      </w:r>
      <w:r>
        <w:rPr>
          <w:rFonts w:ascii="Times New Roman" w:hAnsi="Times New Roman" w:cs="Times New Roman"/>
          <w:sz w:val="28"/>
          <w:szCs w:val="28"/>
        </w:rPr>
        <w:t xml:space="preserve">от </w:t>
      </w:r>
      <w:r w:rsidRPr="00B82C72">
        <w:rPr>
          <w:rFonts w:ascii="Times New Roman" w:hAnsi="Times New Roman" w:cs="Times New Roman"/>
          <w:sz w:val="28"/>
          <w:szCs w:val="28"/>
        </w:rPr>
        <w:t>г. Барнаул</w:t>
      </w:r>
      <w:r>
        <w:rPr>
          <w:rFonts w:ascii="Times New Roman" w:hAnsi="Times New Roman" w:cs="Times New Roman"/>
          <w:sz w:val="28"/>
          <w:szCs w:val="28"/>
        </w:rPr>
        <w:t>а</w:t>
      </w:r>
      <w:r w:rsidRPr="00B82C72">
        <w:rPr>
          <w:rFonts w:ascii="Times New Roman" w:hAnsi="Times New Roman" w:cs="Times New Roman"/>
          <w:sz w:val="28"/>
          <w:szCs w:val="28"/>
        </w:rPr>
        <w:t xml:space="preserve"> и 230 км южнее г. Новосибирска. Площадь закре</w:t>
      </w:r>
      <w:r w:rsidRPr="00B82C72">
        <w:rPr>
          <w:rFonts w:ascii="Times New Roman" w:hAnsi="Times New Roman" w:cs="Times New Roman"/>
          <w:sz w:val="28"/>
          <w:szCs w:val="28"/>
        </w:rPr>
        <w:t>п</w:t>
      </w:r>
      <w:r w:rsidRPr="00B82C72">
        <w:rPr>
          <w:rFonts w:ascii="Times New Roman" w:hAnsi="Times New Roman" w:cs="Times New Roman"/>
          <w:sz w:val="28"/>
          <w:szCs w:val="28"/>
        </w:rPr>
        <w:t>ленных угодий – 14,0 тыс.га.</w:t>
      </w:r>
    </w:p>
    <w:p w:rsidR="00B82C72" w:rsidRPr="00B82C72" w:rsidRDefault="00B82C72" w:rsidP="00FB7B88">
      <w:pPr>
        <w:spacing w:after="0" w:line="240" w:lineRule="auto"/>
        <w:ind w:firstLine="567"/>
        <w:rPr>
          <w:rFonts w:ascii="Times New Roman" w:hAnsi="Times New Roman" w:cs="Times New Roman"/>
          <w:b/>
          <w:sz w:val="28"/>
          <w:szCs w:val="28"/>
        </w:rPr>
      </w:pPr>
      <w:r w:rsidRPr="00B82C72">
        <w:rPr>
          <w:rFonts w:ascii="Times New Roman" w:hAnsi="Times New Roman" w:cs="Times New Roman"/>
          <w:b/>
          <w:sz w:val="28"/>
          <w:szCs w:val="28"/>
        </w:rPr>
        <w:t>Связь</w:t>
      </w:r>
    </w:p>
    <w:p w:rsidR="005B7FD9" w:rsidRDefault="005B7FD9" w:rsidP="00FB7B88">
      <w:pPr>
        <w:spacing w:after="0" w:line="240" w:lineRule="auto"/>
        <w:ind w:firstLine="567"/>
        <w:jc w:val="both"/>
        <w:rPr>
          <w:rFonts w:ascii="Times New Roman" w:hAnsi="Times New Roman" w:cs="Times New Roman"/>
          <w:bCs/>
          <w:sz w:val="28"/>
          <w:szCs w:val="28"/>
        </w:rPr>
      </w:pPr>
      <w:r w:rsidRPr="00B82C72">
        <w:rPr>
          <w:rFonts w:ascii="Times New Roman" w:hAnsi="Times New Roman" w:cs="Times New Roman"/>
          <w:bCs/>
          <w:sz w:val="28"/>
          <w:szCs w:val="28"/>
        </w:rPr>
        <w:t xml:space="preserve">Местами бытового обслуживания населения в МО </w:t>
      </w:r>
      <w:proofErr w:type="spellStart"/>
      <w:r w:rsidRPr="00B82C72">
        <w:rPr>
          <w:rFonts w:ascii="Times New Roman" w:hAnsi="Times New Roman" w:cs="Times New Roman"/>
          <w:bCs/>
          <w:sz w:val="28"/>
          <w:szCs w:val="28"/>
        </w:rPr>
        <w:t>Гоноховский</w:t>
      </w:r>
      <w:proofErr w:type="spellEnd"/>
      <w:r w:rsidRPr="00B82C72">
        <w:rPr>
          <w:rFonts w:ascii="Times New Roman" w:hAnsi="Times New Roman" w:cs="Times New Roman"/>
          <w:bCs/>
          <w:sz w:val="28"/>
          <w:szCs w:val="28"/>
        </w:rPr>
        <w:t xml:space="preserve"> сельс</w:t>
      </w:r>
      <w:r w:rsidRPr="00B82C72">
        <w:rPr>
          <w:rFonts w:ascii="Times New Roman" w:hAnsi="Times New Roman" w:cs="Times New Roman"/>
          <w:bCs/>
          <w:sz w:val="28"/>
          <w:szCs w:val="28"/>
        </w:rPr>
        <w:t>о</w:t>
      </w:r>
      <w:r w:rsidRPr="00B82C72">
        <w:rPr>
          <w:rFonts w:ascii="Times New Roman" w:hAnsi="Times New Roman" w:cs="Times New Roman"/>
          <w:bCs/>
          <w:sz w:val="28"/>
          <w:szCs w:val="28"/>
        </w:rPr>
        <w:t xml:space="preserve">вет являются отделения почты России в с. </w:t>
      </w:r>
      <w:proofErr w:type="spellStart"/>
      <w:r w:rsidRPr="00B82C72">
        <w:rPr>
          <w:rFonts w:ascii="Times New Roman" w:hAnsi="Times New Roman" w:cs="Times New Roman"/>
          <w:bCs/>
          <w:sz w:val="28"/>
          <w:szCs w:val="28"/>
        </w:rPr>
        <w:t>Гонохово</w:t>
      </w:r>
      <w:proofErr w:type="spellEnd"/>
      <w:r w:rsidRPr="00B82C72">
        <w:rPr>
          <w:rFonts w:ascii="Times New Roman" w:hAnsi="Times New Roman" w:cs="Times New Roman"/>
          <w:bCs/>
          <w:sz w:val="28"/>
          <w:szCs w:val="28"/>
        </w:rPr>
        <w:t xml:space="preserve">, с. Обское и телефонная станция в с. </w:t>
      </w:r>
      <w:proofErr w:type="spellStart"/>
      <w:r w:rsidRPr="00B82C72">
        <w:rPr>
          <w:rFonts w:ascii="Times New Roman" w:hAnsi="Times New Roman" w:cs="Times New Roman"/>
          <w:bCs/>
          <w:sz w:val="28"/>
          <w:szCs w:val="28"/>
        </w:rPr>
        <w:t>Гонохово</w:t>
      </w:r>
      <w:proofErr w:type="spellEnd"/>
      <w:r w:rsidRPr="00B82C72">
        <w:rPr>
          <w:rFonts w:ascii="Times New Roman" w:hAnsi="Times New Roman" w:cs="Times New Roman"/>
          <w:bCs/>
          <w:sz w:val="28"/>
          <w:szCs w:val="28"/>
        </w:rPr>
        <w:t>.</w:t>
      </w:r>
    </w:p>
    <w:p w:rsidR="00B82C72" w:rsidRPr="00B82C72" w:rsidRDefault="00B82C72" w:rsidP="00FB7B88">
      <w:pPr>
        <w:spacing w:after="0" w:line="240" w:lineRule="auto"/>
        <w:ind w:firstLine="567"/>
        <w:jc w:val="both"/>
        <w:rPr>
          <w:rFonts w:ascii="Times New Roman" w:hAnsi="Times New Roman" w:cs="Times New Roman"/>
          <w:bCs/>
          <w:sz w:val="28"/>
          <w:szCs w:val="28"/>
        </w:rPr>
      </w:pPr>
    </w:p>
    <w:p w:rsidR="0057199E" w:rsidRPr="003A117D" w:rsidRDefault="0057199E" w:rsidP="00FB7B88">
      <w:pPr>
        <w:spacing w:after="0" w:line="240" w:lineRule="auto"/>
        <w:ind w:firstLine="567"/>
        <w:jc w:val="both"/>
        <w:rPr>
          <w:rFonts w:ascii="Times New Roman" w:hAnsi="Times New Roman" w:cs="Times New Roman"/>
          <w:b/>
          <w:sz w:val="28"/>
          <w:szCs w:val="28"/>
        </w:rPr>
      </w:pPr>
      <w:r w:rsidRPr="003A117D">
        <w:rPr>
          <w:rFonts w:ascii="Times New Roman" w:hAnsi="Times New Roman" w:cs="Times New Roman"/>
          <w:b/>
          <w:sz w:val="28"/>
          <w:szCs w:val="28"/>
        </w:rPr>
        <w:t>Анализ нормативной обеспеченности</w:t>
      </w:r>
    </w:p>
    <w:p w:rsidR="0057199E" w:rsidRPr="005757E4" w:rsidRDefault="0057199E" w:rsidP="00FB7B88">
      <w:pPr>
        <w:pStyle w:val="Default"/>
        <w:ind w:firstLine="567"/>
        <w:jc w:val="both"/>
        <w:rPr>
          <w:rFonts w:eastAsiaTheme="minorHAnsi"/>
          <w:sz w:val="28"/>
          <w:szCs w:val="28"/>
          <w:lang w:eastAsia="en-US"/>
        </w:rPr>
      </w:pPr>
      <w:r w:rsidRPr="005757E4">
        <w:rPr>
          <w:sz w:val="28"/>
          <w:szCs w:val="28"/>
        </w:rPr>
        <w:t>Расчет потребности в объектах социального и культурно-бытового н</w:t>
      </w:r>
      <w:r w:rsidRPr="005757E4">
        <w:rPr>
          <w:sz w:val="28"/>
          <w:szCs w:val="28"/>
        </w:rPr>
        <w:t>а</w:t>
      </w:r>
      <w:r w:rsidRPr="005757E4">
        <w:rPr>
          <w:sz w:val="28"/>
          <w:szCs w:val="28"/>
        </w:rPr>
        <w:t>значения выполнен в соответствии местными нормативами градостроител</w:t>
      </w:r>
      <w:r w:rsidRPr="005757E4">
        <w:rPr>
          <w:sz w:val="28"/>
          <w:szCs w:val="28"/>
        </w:rPr>
        <w:t>ь</w:t>
      </w:r>
      <w:r w:rsidRPr="005757E4">
        <w:rPr>
          <w:sz w:val="28"/>
          <w:szCs w:val="28"/>
        </w:rPr>
        <w:t xml:space="preserve">ного проектирования </w:t>
      </w:r>
      <w:proofErr w:type="spellStart"/>
      <w:r w:rsidR="005B5080">
        <w:rPr>
          <w:sz w:val="28"/>
          <w:szCs w:val="28"/>
        </w:rPr>
        <w:t>Гоноховского</w:t>
      </w:r>
      <w:proofErr w:type="spellEnd"/>
      <w:r w:rsidR="00114789" w:rsidRPr="005757E4">
        <w:rPr>
          <w:sz w:val="28"/>
          <w:szCs w:val="28"/>
        </w:rPr>
        <w:t xml:space="preserve"> сельсовета, утверждённые </w:t>
      </w:r>
      <w:r w:rsidR="00A57146" w:rsidRPr="005757E4">
        <w:rPr>
          <w:sz w:val="28"/>
          <w:szCs w:val="28"/>
        </w:rPr>
        <w:t>Советом деп</w:t>
      </w:r>
      <w:r w:rsidR="00A57146" w:rsidRPr="005757E4">
        <w:rPr>
          <w:sz w:val="28"/>
          <w:szCs w:val="28"/>
        </w:rPr>
        <w:t>у</w:t>
      </w:r>
      <w:r w:rsidR="00A57146" w:rsidRPr="005757E4">
        <w:rPr>
          <w:sz w:val="28"/>
          <w:szCs w:val="28"/>
        </w:rPr>
        <w:t xml:space="preserve">татов </w:t>
      </w:r>
      <w:r w:rsidR="0025369A">
        <w:rPr>
          <w:sz w:val="28"/>
          <w:szCs w:val="28"/>
        </w:rPr>
        <w:t>Алтайского края от 26.03.2021 №17.</w:t>
      </w:r>
    </w:p>
    <w:p w:rsidR="0057199E" w:rsidRPr="003A117D" w:rsidRDefault="0057199E" w:rsidP="00FB7B88">
      <w:pPr>
        <w:pStyle w:val="a0"/>
        <w:numPr>
          <w:ilvl w:val="0"/>
          <w:numId w:val="0"/>
        </w:numPr>
        <w:spacing w:line="240" w:lineRule="auto"/>
        <w:ind w:firstLineChars="236" w:firstLine="661"/>
        <w:jc w:val="both"/>
        <w:rPr>
          <w:color w:val="000000" w:themeColor="text1"/>
          <w:sz w:val="28"/>
          <w:szCs w:val="28"/>
        </w:rPr>
      </w:pPr>
      <w:r w:rsidRPr="003A117D">
        <w:rPr>
          <w:color w:val="000000" w:themeColor="text1"/>
          <w:sz w:val="28"/>
          <w:szCs w:val="28"/>
        </w:rPr>
        <w:t>Перечень и объем зданий социально-культурно-бытового назначения согласно расчету потребности, приведен ниже в Таблице</w:t>
      </w:r>
      <w:r w:rsidR="00FB7B88">
        <w:rPr>
          <w:color w:val="000000" w:themeColor="text1"/>
          <w:sz w:val="28"/>
          <w:szCs w:val="28"/>
        </w:rPr>
        <w:t xml:space="preserve"> </w:t>
      </w:r>
      <w:r w:rsidRPr="003A117D">
        <w:rPr>
          <w:iCs/>
          <w:color w:val="000000" w:themeColor="text1"/>
          <w:sz w:val="28"/>
          <w:szCs w:val="28"/>
        </w:rPr>
        <w:t>2.7.</w:t>
      </w:r>
      <w:r w:rsidR="00126D60">
        <w:rPr>
          <w:iCs/>
          <w:color w:val="000000" w:themeColor="text1"/>
          <w:sz w:val="28"/>
          <w:szCs w:val="28"/>
        </w:rPr>
        <w:t>2</w:t>
      </w:r>
      <w:r w:rsidRPr="003A117D">
        <w:rPr>
          <w:color w:val="000000" w:themeColor="text1"/>
          <w:sz w:val="28"/>
          <w:szCs w:val="28"/>
        </w:rPr>
        <w:t>.</w:t>
      </w:r>
    </w:p>
    <w:p w:rsidR="0057199E" w:rsidRDefault="0057199E" w:rsidP="00CE5AAD">
      <w:pPr>
        <w:pStyle w:val="a0"/>
        <w:numPr>
          <w:ilvl w:val="0"/>
          <w:numId w:val="0"/>
        </w:numPr>
        <w:spacing w:line="240" w:lineRule="auto"/>
        <w:ind w:firstLineChars="177" w:firstLine="426"/>
        <w:jc w:val="center"/>
        <w:rPr>
          <w:b/>
          <w:highlight w:val="yellow"/>
        </w:rPr>
      </w:pPr>
    </w:p>
    <w:p w:rsidR="0057199E" w:rsidRDefault="0057199E" w:rsidP="0057199E">
      <w:pPr>
        <w:pStyle w:val="a0"/>
        <w:numPr>
          <w:ilvl w:val="0"/>
          <w:numId w:val="0"/>
        </w:numPr>
        <w:spacing w:line="276" w:lineRule="auto"/>
        <w:ind w:firstLineChars="177" w:firstLine="426"/>
        <w:jc w:val="center"/>
        <w:rPr>
          <w:b/>
          <w:highlight w:val="yellow"/>
        </w:rPr>
      </w:pPr>
    </w:p>
    <w:p w:rsidR="0057199E" w:rsidRDefault="0057199E" w:rsidP="0057199E">
      <w:pPr>
        <w:spacing w:after="0" w:line="276" w:lineRule="auto"/>
        <w:ind w:firstLine="567"/>
        <w:jc w:val="both"/>
        <w:rPr>
          <w:rFonts w:ascii="Times New Roman" w:hAnsi="Times New Roman" w:cs="Times New Roman"/>
          <w:color w:val="000000"/>
          <w:sz w:val="24"/>
          <w:szCs w:val="24"/>
        </w:rPr>
      </w:pPr>
    </w:p>
    <w:p w:rsidR="0057199E" w:rsidRDefault="0057199E" w:rsidP="0057199E">
      <w:pPr>
        <w:spacing w:after="0" w:line="276" w:lineRule="auto"/>
        <w:ind w:firstLine="567"/>
        <w:jc w:val="both"/>
        <w:rPr>
          <w:rFonts w:ascii="Times New Roman" w:hAnsi="Times New Roman" w:cs="Times New Roman"/>
          <w:color w:val="000000"/>
          <w:sz w:val="24"/>
          <w:szCs w:val="24"/>
        </w:rPr>
      </w:pPr>
    </w:p>
    <w:p w:rsidR="000F25A3" w:rsidRDefault="000F25A3" w:rsidP="000F25A3">
      <w:pPr>
        <w:pStyle w:val="a0"/>
        <w:numPr>
          <w:ilvl w:val="0"/>
          <w:numId w:val="0"/>
        </w:numPr>
        <w:spacing w:line="276" w:lineRule="auto"/>
        <w:ind w:left="359" w:hangingChars="149" w:hanging="359"/>
        <w:jc w:val="left"/>
        <w:rPr>
          <w:b/>
        </w:rPr>
        <w:sectPr w:rsidR="000F25A3" w:rsidSect="005128E2">
          <w:pgSz w:w="11906" w:h="16838"/>
          <w:pgMar w:top="1134" w:right="850" w:bottom="1134" w:left="1701" w:header="708" w:footer="708" w:gutter="0"/>
          <w:cols w:space="708"/>
          <w:docGrid w:linePitch="360"/>
        </w:sectPr>
      </w:pPr>
    </w:p>
    <w:p w:rsidR="0057199E" w:rsidRPr="0025369A" w:rsidRDefault="000F25A3" w:rsidP="0057199E">
      <w:pPr>
        <w:pStyle w:val="a0"/>
        <w:numPr>
          <w:ilvl w:val="0"/>
          <w:numId w:val="0"/>
        </w:numPr>
        <w:spacing w:line="276" w:lineRule="auto"/>
        <w:ind w:firstLineChars="177" w:firstLine="498"/>
        <w:jc w:val="center"/>
        <w:rPr>
          <w:b/>
          <w:sz w:val="28"/>
          <w:szCs w:val="28"/>
        </w:rPr>
      </w:pPr>
      <w:r w:rsidRPr="0025369A">
        <w:rPr>
          <w:b/>
          <w:sz w:val="28"/>
          <w:szCs w:val="28"/>
        </w:rPr>
        <w:lastRenderedPageBreak/>
        <w:t xml:space="preserve">Перечень и объем зданий социально-культурно-бытового назначения согласно </w:t>
      </w:r>
      <w:r w:rsidR="0057199E" w:rsidRPr="0025369A">
        <w:rPr>
          <w:b/>
          <w:sz w:val="28"/>
          <w:szCs w:val="28"/>
        </w:rPr>
        <w:t>расчету потребности</w:t>
      </w:r>
    </w:p>
    <w:p w:rsidR="0057199E" w:rsidRPr="005757E4" w:rsidRDefault="0057199E" w:rsidP="0057199E">
      <w:pPr>
        <w:spacing w:after="0"/>
        <w:ind w:firstLine="567"/>
        <w:jc w:val="right"/>
        <w:rPr>
          <w:rFonts w:ascii="Times New Roman" w:hAnsi="Times New Roman" w:cs="Times New Roman"/>
          <w:i/>
          <w:sz w:val="28"/>
          <w:szCs w:val="28"/>
        </w:rPr>
      </w:pPr>
      <w:r w:rsidRPr="0025369A">
        <w:rPr>
          <w:rFonts w:ascii="Times New Roman" w:hAnsi="Times New Roman" w:cs="Times New Roman"/>
          <w:i/>
          <w:sz w:val="28"/>
          <w:szCs w:val="28"/>
        </w:rPr>
        <w:t>Таблица 2.7.</w:t>
      </w:r>
      <w:r w:rsidR="00126D60" w:rsidRPr="0025369A">
        <w:rPr>
          <w:rFonts w:ascii="Times New Roman" w:hAnsi="Times New Roman" w:cs="Times New Roman"/>
          <w:i/>
          <w:sz w:val="28"/>
          <w:szCs w:val="28"/>
        </w:rPr>
        <w:t>2</w:t>
      </w:r>
    </w:p>
    <w:tbl>
      <w:tblPr>
        <w:tblW w:w="540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
        <w:gridCol w:w="3273"/>
        <w:gridCol w:w="2157"/>
        <w:gridCol w:w="690"/>
        <w:gridCol w:w="10"/>
        <w:gridCol w:w="745"/>
        <w:gridCol w:w="13"/>
        <w:gridCol w:w="757"/>
        <w:gridCol w:w="745"/>
        <w:gridCol w:w="13"/>
        <w:gridCol w:w="876"/>
        <w:gridCol w:w="617"/>
        <w:gridCol w:w="2931"/>
        <w:gridCol w:w="2487"/>
      </w:tblGrid>
      <w:tr w:rsidR="0025369A" w:rsidRPr="00126004" w:rsidTr="0058319E">
        <w:trPr>
          <w:trHeight w:val="446"/>
          <w:tblHeader/>
        </w:trPr>
        <w:tc>
          <w:tcPr>
            <w:tcW w:w="209" w:type="pct"/>
            <w:vMerge w:val="restart"/>
            <w:tcBorders>
              <w:top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 п/п</w:t>
            </w:r>
          </w:p>
        </w:tc>
        <w:tc>
          <w:tcPr>
            <w:tcW w:w="1024" w:type="pct"/>
            <w:vMerge w:val="restart"/>
            <w:tcBorders>
              <w:top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Наименование</w:t>
            </w:r>
          </w:p>
        </w:tc>
        <w:tc>
          <w:tcPr>
            <w:tcW w:w="675" w:type="pct"/>
            <w:vMerge w:val="restart"/>
            <w:tcBorders>
              <w:top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Расчётная норма</w:t>
            </w:r>
          </w:p>
        </w:tc>
        <w:tc>
          <w:tcPr>
            <w:tcW w:w="693" w:type="pct"/>
            <w:gridSpan w:val="5"/>
            <w:vMerge w:val="restart"/>
            <w:tcBorders>
              <w:top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Общая необход</w:t>
            </w:r>
            <w:r w:rsidRPr="005757E4">
              <w:rPr>
                <w:rFonts w:ascii="Times New Roman" w:hAnsi="Times New Roman" w:cs="Times New Roman"/>
                <w:sz w:val="24"/>
                <w:szCs w:val="24"/>
              </w:rPr>
              <w:t>и</w:t>
            </w:r>
            <w:r w:rsidRPr="005757E4">
              <w:rPr>
                <w:rFonts w:ascii="Times New Roman" w:hAnsi="Times New Roman" w:cs="Times New Roman"/>
                <w:sz w:val="24"/>
                <w:szCs w:val="24"/>
              </w:rPr>
              <w:t>мая вместимость</w:t>
            </w:r>
          </w:p>
        </w:tc>
        <w:tc>
          <w:tcPr>
            <w:tcW w:w="2399" w:type="pct"/>
            <w:gridSpan w:val="6"/>
            <w:tcBorders>
              <w:top w:val="single" w:sz="4" w:space="0" w:color="auto"/>
              <w:right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В том числе</w:t>
            </w:r>
          </w:p>
        </w:tc>
      </w:tr>
      <w:tr w:rsidR="0025369A" w:rsidRPr="00126004" w:rsidTr="0058319E">
        <w:trPr>
          <w:trHeight w:val="114"/>
          <w:tblHeader/>
        </w:trPr>
        <w:tc>
          <w:tcPr>
            <w:tcW w:w="209" w:type="pct"/>
            <w:vMerge/>
            <w:vAlign w:val="center"/>
          </w:tcPr>
          <w:p w:rsidR="0057199E" w:rsidRPr="005757E4" w:rsidRDefault="0057199E" w:rsidP="00D932BB">
            <w:pPr>
              <w:spacing w:after="0" w:line="240" w:lineRule="auto"/>
              <w:jc w:val="center"/>
              <w:rPr>
                <w:rFonts w:ascii="Times New Roman" w:hAnsi="Times New Roman" w:cs="Times New Roman"/>
                <w:sz w:val="24"/>
                <w:szCs w:val="24"/>
              </w:rPr>
            </w:pPr>
          </w:p>
        </w:tc>
        <w:tc>
          <w:tcPr>
            <w:tcW w:w="1024" w:type="pct"/>
            <w:vMerge/>
            <w:vAlign w:val="center"/>
          </w:tcPr>
          <w:p w:rsidR="0057199E" w:rsidRPr="005757E4" w:rsidRDefault="0057199E" w:rsidP="00D932BB">
            <w:pPr>
              <w:spacing w:after="0" w:line="240" w:lineRule="auto"/>
              <w:jc w:val="center"/>
              <w:rPr>
                <w:rFonts w:ascii="Times New Roman" w:hAnsi="Times New Roman" w:cs="Times New Roman"/>
                <w:sz w:val="24"/>
                <w:szCs w:val="24"/>
              </w:rPr>
            </w:pPr>
          </w:p>
        </w:tc>
        <w:tc>
          <w:tcPr>
            <w:tcW w:w="675" w:type="pct"/>
            <w:vMerge/>
            <w:vAlign w:val="center"/>
          </w:tcPr>
          <w:p w:rsidR="0057199E" w:rsidRPr="005757E4" w:rsidRDefault="0057199E" w:rsidP="00D932BB">
            <w:pPr>
              <w:spacing w:after="0" w:line="240" w:lineRule="auto"/>
              <w:jc w:val="center"/>
              <w:rPr>
                <w:rFonts w:ascii="Times New Roman" w:hAnsi="Times New Roman" w:cs="Times New Roman"/>
                <w:sz w:val="24"/>
                <w:szCs w:val="24"/>
              </w:rPr>
            </w:pPr>
          </w:p>
        </w:tc>
        <w:tc>
          <w:tcPr>
            <w:tcW w:w="693" w:type="pct"/>
            <w:gridSpan w:val="5"/>
            <w:vMerge/>
            <w:vAlign w:val="center"/>
          </w:tcPr>
          <w:p w:rsidR="0057199E" w:rsidRPr="005757E4" w:rsidRDefault="0057199E" w:rsidP="00D932BB">
            <w:pPr>
              <w:spacing w:after="0" w:line="240" w:lineRule="auto"/>
              <w:jc w:val="center"/>
              <w:rPr>
                <w:rFonts w:ascii="Times New Roman" w:hAnsi="Times New Roman" w:cs="Times New Roman"/>
                <w:sz w:val="24"/>
                <w:szCs w:val="24"/>
              </w:rPr>
            </w:pPr>
          </w:p>
        </w:tc>
        <w:tc>
          <w:tcPr>
            <w:tcW w:w="704" w:type="pct"/>
            <w:gridSpan w:val="4"/>
            <w:tcBorders>
              <w:right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Сохраняемых</w:t>
            </w:r>
          </w:p>
        </w:tc>
        <w:tc>
          <w:tcPr>
            <w:tcW w:w="1695" w:type="pct"/>
            <w:gridSpan w:val="2"/>
            <w:tcBorders>
              <w:right w:val="single" w:sz="4" w:space="0" w:color="auto"/>
            </w:tcBorders>
            <w:vAlign w:val="center"/>
          </w:tcPr>
          <w:p w:rsidR="0057199E" w:rsidRPr="005757E4" w:rsidRDefault="0057199E"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Планируемых к строительству</w:t>
            </w:r>
          </w:p>
        </w:tc>
      </w:tr>
      <w:tr w:rsidR="0058319E" w:rsidRPr="00126004" w:rsidTr="0058319E">
        <w:trPr>
          <w:cantSplit/>
          <w:trHeight w:val="1559"/>
          <w:tblHeader/>
        </w:trPr>
        <w:tc>
          <w:tcPr>
            <w:tcW w:w="209" w:type="pct"/>
            <w:vMerge/>
            <w:vAlign w:val="center"/>
          </w:tcPr>
          <w:p w:rsidR="0025369A" w:rsidRPr="005757E4" w:rsidRDefault="0025369A" w:rsidP="00D932BB">
            <w:pPr>
              <w:spacing w:after="0" w:line="240" w:lineRule="auto"/>
              <w:jc w:val="center"/>
              <w:rPr>
                <w:rFonts w:ascii="Times New Roman" w:hAnsi="Times New Roman" w:cs="Times New Roman"/>
                <w:sz w:val="24"/>
                <w:szCs w:val="24"/>
              </w:rPr>
            </w:pPr>
          </w:p>
        </w:tc>
        <w:tc>
          <w:tcPr>
            <w:tcW w:w="1024" w:type="pct"/>
            <w:vMerge/>
            <w:vAlign w:val="center"/>
          </w:tcPr>
          <w:p w:rsidR="0025369A" w:rsidRPr="005757E4" w:rsidRDefault="0025369A" w:rsidP="00D932BB">
            <w:pPr>
              <w:spacing w:after="0" w:line="240" w:lineRule="auto"/>
              <w:jc w:val="center"/>
              <w:rPr>
                <w:rFonts w:ascii="Times New Roman" w:hAnsi="Times New Roman" w:cs="Times New Roman"/>
                <w:sz w:val="24"/>
                <w:szCs w:val="24"/>
              </w:rPr>
            </w:pPr>
          </w:p>
        </w:tc>
        <w:tc>
          <w:tcPr>
            <w:tcW w:w="675" w:type="pct"/>
            <w:vMerge/>
            <w:vAlign w:val="center"/>
          </w:tcPr>
          <w:p w:rsidR="0025369A" w:rsidRPr="005757E4" w:rsidRDefault="0025369A" w:rsidP="00D932BB">
            <w:pPr>
              <w:spacing w:after="0" w:line="240" w:lineRule="auto"/>
              <w:jc w:val="center"/>
              <w:rPr>
                <w:rFonts w:ascii="Times New Roman" w:hAnsi="Times New Roman" w:cs="Times New Roman"/>
                <w:sz w:val="24"/>
                <w:szCs w:val="24"/>
              </w:rPr>
            </w:pPr>
          </w:p>
        </w:tc>
        <w:tc>
          <w:tcPr>
            <w:tcW w:w="219" w:type="pct"/>
            <w:gridSpan w:val="2"/>
            <w:tcBorders>
              <w:right w:val="single" w:sz="4" w:space="0" w:color="auto"/>
            </w:tcBorders>
            <w:textDirection w:val="btLr"/>
            <w:vAlign w:val="center"/>
          </w:tcPr>
          <w:p w:rsidR="0025369A" w:rsidRPr="005757E4" w:rsidRDefault="0025369A" w:rsidP="002536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Гонохово</w:t>
            </w:r>
            <w:proofErr w:type="spellEnd"/>
          </w:p>
        </w:tc>
        <w:tc>
          <w:tcPr>
            <w:tcW w:w="237" w:type="pct"/>
            <w:gridSpan w:val="2"/>
            <w:tcBorders>
              <w:right w:val="single" w:sz="4" w:space="0" w:color="auto"/>
            </w:tcBorders>
            <w:textDirection w:val="btLr"/>
            <w:vAlign w:val="center"/>
          </w:tcPr>
          <w:p w:rsidR="0025369A" w:rsidRPr="005757E4" w:rsidRDefault="0025369A" w:rsidP="002536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 Обское</w:t>
            </w:r>
          </w:p>
        </w:tc>
        <w:tc>
          <w:tcPr>
            <w:tcW w:w="237" w:type="pct"/>
            <w:tcBorders>
              <w:right w:val="single" w:sz="4" w:space="0" w:color="auto"/>
            </w:tcBorders>
            <w:textDirection w:val="btLr"/>
            <w:vAlign w:val="center"/>
          </w:tcPr>
          <w:p w:rsidR="0025369A" w:rsidRPr="005757E4" w:rsidRDefault="0025369A" w:rsidP="002536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 Мыски</w:t>
            </w:r>
          </w:p>
        </w:tc>
        <w:tc>
          <w:tcPr>
            <w:tcW w:w="237" w:type="pct"/>
            <w:gridSpan w:val="2"/>
            <w:tcBorders>
              <w:right w:val="single" w:sz="4" w:space="0" w:color="auto"/>
            </w:tcBorders>
            <w:textDirection w:val="btLr"/>
            <w:vAlign w:val="center"/>
          </w:tcPr>
          <w:p w:rsidR="0025369A" w:rsidRPr="005757E4" w:rsidRDefault="0025369A" w:rsidP="0025369A">
            <w:pPr>
              <w:spacing w:after="0" w:line="240" w:lineRule="auto"/>
              <w:ind w:left="113" w:right="113"/>
              <w:jc w:val="center"/>
              <w:rPr>
                <w:rFonts w:ascii="Times New Roman" w:hAnsi="Times New Roman" w:cs="Times New Roman"/>
                <w:sz w:val="24"/>
                <w:szCs w:val="24"/>
              </w:rPr>
            </w:pPr>
            <w:r w:rsidRPr="0025369A">
              <w:rPr>
                <w:rFonts w:ascii="Times New Roman" w:hAnsi="Times New Roman" w:cs="Times New Roman"/>
                <w:sz w:val="24"/>
                <w:szCs w:val="24"/>
              </w:rPr>
              <w:t xml:space="preserve">с. </w:t>
            </w:r>
            <w:proofErr w:type="spellStart"/>
            <w:r w:rsidRPr="0025369A">
              <w:rPr>
                <w:rFonts w:ascii="Times New Roman" w:hAnsi="Times New Roman" w:cs="Times New Roman"/>
                <w:sz w:val="24"/>
                <w:szCs w:val="24"/>
              </w:rPr>
              <w:t>Гонохово</w:t>
            </w:r>
            <w:proofErr w:type="spellEnd"/>
          </w:p>
        </w:tc>
        <w:tc>
          <w:tcPr>
            <w:tcW w:w="274" w:type="pct"/>
            <w:tcBorders>
              <w:right w:val="single" w:sz="4" w:space="0" w:color="auto"/>
            </w:tcBorders>
            <w:textDirection w:val="btLr"/>
            <w:vAlign w:val="center"/>
          </w:tcPr>
          <w:p w:rsidR="0025369A" w:rsidRPr="005757E4" w:rsidRDefault="0025369A" w:rsidP="0025369A">
            <w:pPr>
              <w:spacing w:after="0" w:line="240" w:lineRule="auto"/>
              <w:ind w:left="113" w:right="113"/>
              <w:jc w:val="center"/>
              <w:rPr>
                <w:rFonts w:ascii="Times New Roman" w:hAnsi="Times New Roman" w:cs="Times New Roman"/>
                <w:sz w:val="24"/>
                <w:szCs w:val="24"/>
              </w:rPr>
            </w:pPr>
            <w:r w:rsidRPr="0025369A">
              <w:rPr>
                <w:rFonts w:ascii="Times New Roman" w:hAnsi="Times New Roman" w:cs="Times New Roman"/>
                <w:sz w:val="24"/>
                <w:szCs w:val="24"/>
              </w:rPr>
              <w:t>с. Обское</w:t>
            </w:r>
          </w:p>
        </w:tc>
        <w:tc>
          <w:tcPr>
            <w:tcW w:w="193" w:type="pct"/>
            <w:tcBorders>
              <w:right w:val="single" w:sz="4" w:space="0" w:color="auto"/>
            </w:tcBorders>
            <w:textDirection w:val="btLr"/>
            <w:vAlign w:val="center"/>
          </w:tcPr>
          <w:p w:rsidR="0025369A" w:rsidRPr="005757E4" w:rsidRDefault="0025369A" w:rsidP="0025369A">
            <w:pPr>
              <w:spacing w:after="0" w:line="240" w:lineRule="auto"/>
              <w:ind w:left="113" w:right="113"/>
              <w:jc w:val="center"/>
              <w:rPr>
                <w:rFonts w:ascii="Times New Roman" w:hAnsi="Times New Roman" w:cs="Times New Roman"/>
                <w:sz w:val="24"/>
                <w:szCs w:val="24"/>
              </w:rPr>
            </w:pPr>
            <w:r w:rsidRPr="0025369A">
              <w:rPr>
                <w:rFonts w:ascii="Times New Roman" w:hAnsi="Times New Roman" w:cs="Times New Roman"/>
                <w:sz w:val="24"/>
                <w:szCs w:val="24"/>
              </w:rPr>
              <w:t>п. Мыски</w:t>
            </w:r>
          </w:p>
        </w:tc>
        <w:tc>
          <w:tcPr>
            <w:tcW w:w="917" w:type="pct"/>
            <w:tcBorders>
              <w:right w:val="single" w:sz="4" w:space="0" w:color="auto"/>
            </w:tcBorders>
            <w:vAlign w:val="center"/>
          </w:tcPr>
          <w:p w:rsidR="0025369A" w:rsidRPr="005757E4" w:rsidRDefault="0025369A"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 xml:space="preserve">СТП </w:t>
            </w:r>
            <w:r>
              <w:rPr>
                <w:rFonts w:ascii="Times New Roman" w:hAnsi="Times New Roman" w:cs="Times New Roman"/>
                <w:sz w:val="24"/>
                <w:szCs w:val="24"/>
              </w:rPr>
              <w:t>Каменского</w:t>
            </w:r>
            <w:r w:rsidRPr="005757E4">
              <w:rPr>
                <w:rFonts w:ascii="Times New Roman" w:hAnsi="Times New Roman" w:cs="Times New Roman"/>
                <w:sz w:val="24"/>
                <w:szCs w:val="24"/>
              </w:rPr>
              <w:t xml:space="preserve"> района</w:t>
            </w:r>
          </w:p>
        </w:tc>
        <w:tc>
          <w:tcPr>
            <w:tcW w:w="778" w:type="pct"/>
            <w:tcBorders>
              <w:right w:val="single" w:sz="4" w:space="0" w:color="auto"/>
            </w:tcBorders>
            <w:vAlign w:val="center"/>
          </w:tcPr>
          <w:p w:rsidR="0025369A" w:rsidRPr="005757E4" w:rsidRDefault="0025369A" w:rsidP="00D932BB">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 xml:space="preserve">СТП </w:t>
            </w:r>
            <w:r>
              <w:rPr>
                <w:rFonts w:ascii="Times New Roman" w:hAnsi="Times New Roman" w:cs="Times New Roman"/>
                <w:sz w:val="24"/>
                <w:szCs w:val="24"/>
              </w:rPr>
              <w:t>Алтайского края</w:t>
            </w:r>
          </w:p>
        </w:tc>
      </w:tr>
      <w:tr w:rsidR="0058319E" w:rsidRPr="00126004" w:rsidTr="0058319E">
        <w:tc>
          <w:tcPr>
            <w:tcW w:w="209" w:type="pct"/>
            <w:vAlign w:val="center"/>
          </w:tcPr>
          <w:p w:rsidR="0025369A" w:rsidRPr="005757E4" w:rsidRDefault="0025369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1</w:t>
            </w:r>
          </w:p>
        </w:tc>
        <w:tc>
          <w:tcPr>
            <w:tcW w:w="1024" w:type="pct"/>
            <w:vAlign w:val="center"/>
          </w:tcPr>
          <w:p w:rsidR="0025369A" w:rsidRPr="005757E4" w:rsidRDefault="0025369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2</w:t>
            </w:r>
          </w:p>
        </w:tc>
        <w:tc>
          <w:tcPr>
            <w:tcW w:w="675" w:type="pct"/>
            <w:vAlign w:val="center"/>
          </w:tcPr>
          <w:p w:rsidR="0025369A" w:rsidRPr="005757E4" w:rsidRDefault="0025369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3</w:t>
            </w:r>
          </w:p>
        </w:tc>
        <w:tc>
          <w:tcPr>
            <w:tcW w:w="219" w:type="pct"/>
            <w:gridSpan w:val="2"/>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37" w:type="pct"/>
            <w:gridSpan w:val="2"/>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237" w:type="pct"/>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237" w:type="pct"/>
            <w:gridSpan w:val="2"/>
            <w:vAlign w:val="center"/>
          </w:tcPr>
          <w:p w:rsidR="0025369A" w:rsidRPr="005757E4" w:rsidRDefault="00546CA8"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74" w:type="pct"/>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93" w:type="pct"/>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c>
          <w:tcPr>
            <w:tcW w:w="917" w:type="pct"/>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778" w:type="pct"/>
            <w:vAlign w:val="center"/>
          </w:tcPr>
          <w:p w:rsidR="0025369A" w:rsidRPr="005757E4" w:rsidRDefault="00546CA8"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w:t>
            </w:r>
          </w:p>
        </w:tc>
      </w:tr>
      <w:tr w:rsidR="00534BEA" w:rsidRPr="003A51FF" w:rsidTr="00FD745E">
        <w:tc>
          <w:tcPr>
            <w:tcW w:w="209" w:type="pct"/>
            <w:vAlign w:val="center"/>
          </w:tcPr>
          <w:p w:rsidR="00534BEA" w:rsidRPr="005757E4" w:rsidRDefault="00534BE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1</w:t>
            </w:r>
          </w:p>
        </w:tc>
        <w:tc>
          <w:tcPr>
            <w:tcW w:w="1024" w:type="pct"/>
          </w:tcPr>
          <w:p w:rsidR="00534BEA" w:rsidRPr="005757E4" w:rsidRDefault="00534BEA" w:rsidP="00B96464">
            <w:pPr>
              <w:spacing w:after="0" w:line="240" w:lineRule="auto"/>
              <w:rPr>
                <w:rFonts w:ascii="Times New Roman" w:hAnsi="Times New Roman" w:cs="Times New Roman"/>
                <w:bCs/>
                <w:sz w:val="24"/>
                <w:szCs w:val="24"/>
              </w:rPr>
            </w:pPr>
            <w:r w:rsidRPr="005757E4">
              <w:rPr>
                <w:rFonts w:ascii="Times New Roman" w:hAnsi="Times New Roman" w:cs="Times New Roman"/>
                <w:bCs/>
                <w:sz w:val="24"/>
                <w:szCs w:val="24"/>
              </w:rPr>
              <w:t>Дошкольные образовател</w:t>
            </w:r>
            <w:r w:rsidRPr="005757E4">
              <w:rPr>
                <w:rFonts w:ascii="Times New Roman" w:hAnsi="Times New Roman" w:cs="Times New Roman"/>
                <w:bCs/>
                <w:sz w:val="24"/>
                <w:szCs w:val="24"/>
              </w:rPr>
              <w:t>ь</w:t>
            </w:r>
            <w:r w:rsidRPr="005757E4">
              <w:rPr>
                <w:rFonts w:ascii="Times New Roman" w:hAnsi="Times New Roman" w:cs="Times New Roman"/>
                <w:bCs/>
                <w:sz w:val="24"/>
                <w:szCs w:val="24"/>
              </w:rPr>
              <w:t>ные организации</w:t>
            </w:r>
          </w:p>
        </w:tc>
        <w:tc>
          <w:tcPr>
            <w:tcW w:w="675" w:type="pct"/>
          </w:tcPr>
          <w:p w:rsidR="00534BEA" w:rsidRPr="005757E4" w:rsidRDefault="00534BEA" w:rsidP="00B96464">
            <w:pPr>
              <w:spacing w:after="0" w:line="240" w:lineRule="auto"/>
              <w:rPr>
                <w:rFonts w:ascii="Times New Roman" w:hAnsi="Times New Roman" w:cs="Times New Roman"/>
                <w:bCs/>
                <w:sz w:val="24"/>
                <w:szCs w:val="24"/>
              </w:rPr>
            </w:pPr>
            <w:r w:rsidRPr="005757E4">
              <w:rPr>
                <w:rFonts w:ascii="Times New Roman" w:hAnsi="Times New Roman" w:cs="Times New Roman"/>
                <w:bCs/>
                <w:sz w:val="24"/>
                <w:szCs w:val="24"/>
              </w:rPr>
              <w:t>3</w:t>
            </w:r>
            <w:r w:rsidR="00C24EDE">
              <w:rPr>
                <w:rFonts w:ascii="Times New Roman" w:hAnsi="Times New Roman" w:cs="Times New Roman"/>
                <w:bCs/>
                <w:sz w:val="24"/>
                <w:szCs w:val="24"/>
              </w:rPr>
              <w:t>0</w:t>
            </w:r>
            <w:r w:rsidRPr="005757E4">
              <w:rPr>
                <w:rFonts w:ascii="Times New Roman" w:hAnsi="Times New Roman" w:cs="Times New Roman"/>
                <w:bCs/>
                <w:sz w:val="24"/>
                <w:szCs w:val="24"/>
              </w:rPr>
              <w:t xml:space="preserve"> мест на 1 тыс. чел</w:t>
            </w:r>
          </w:p>
        </w:tc>
        <w:tc>
          <w:tcPr>
            <w:tcW w:w="693" w:type="pct"/>
            <w:gridSpan w:val="5"/>
          </w:tcPr>
          <w:p w:rsidR="00534BEA" w:rsidRPr="005757E4" w:rsidRDefault="00C24EDE"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w:t>
            </w:r>
          </w:p>
        </w:tc>
        <w:tc>
          <w:tcPr>
            <w:tcW w:w="704" w:type="pct"/>
            <w:gridSpan w:val="4"/>
          </w:tcPr>
          <w:p w:rsidR="00534BEA" w:rsidRPr="005757E4" w:rsidRDefault="00534BEA"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p>
        </w:tc>
        <w:tc>
          <w:tcPr>
            <w:tcW w:w="917" w:type="pct"/>
          </w:tcPr>
          <w:p w:rsidR="00534BEA" w:rsidRPr="005757E4" w:rsidRDefault="00534BEA"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534BEA" w:rsidRPr="005757E4" w:rsidRDefault="00534BE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w:t>
            </w:r>
          </w:p>
        </w:tc>
      </w:tr>
      <w:tr w:rsidR="00534BEA" w:rsidRPr="00126004" w:rsidTr="00FD745E">
        <w:trPr>
          <w:trHeight w:val="335"/>
        </w:trPr>
        <w:tc>
          <w:tcPr>
            <w:tcW w:w="209" w:type="pct"/>
            <w:vAlign w:val="center"/>
          </w:tcPr>
          <w:p w:rsidR="00534BEA" w:rsidRPr="005757E4" w:rsidRDefault="00534BE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2</w:t>
            </w:r>
          </w:p>
        </w:tc>
        <w:tc>
          <w:tcPr>
            <w:tcW w:w="1024" w:type="pct"/>
          </w:tcPr>
          <w:p w:rsidR="00534BEA" w:rsidRPr="005757E4" w:rsidRDefault="00534BEA" w:rsidP="00B96464">
            <w:pPr>
              <w:spacing w:after="0" w:line="240" w:lineRule="auto"/>
              <w:rPr>
                <w:rFonts w:ascii="Times New Roman" w:hAnsi="Times New Roman" w:cs="Times New Roman"/>
                <w:bCs/>
                <w:sz w:val="24"/>
                <w:szCs w:val="24"/>
              </w:rPr>
            </w:pPr>
            <w:r w:rsidRPr="005757E4">
              <w:rPr>
                <w:rFonts w:ascii="Times New Roman" w:hAnsi="Times New Roman" w:cs="Times New Roman"/>
                <w:bCs/>
                <w:sz w:val="24"/>
                <w:szCs w:val="24"/>
              </w:rPr>
              <w:t>Общеобразовательные орг</w:t>
            </w:r>
            <w:r w:rsidRPr="005757E4">
              <w:rPr>
                <w:rFonts w:ascii="Times New Roman" w:hAnsi="Times New Roman" w:cs="Times New Roman"/>
                <w:bCs/>
                <w:sz w:val="24"/>
                <w:szCs w:val="24"/>
              </w:rPr>
              <w:t>а</w:t>
            </w:r>
            <w:r w:rsidRPr="005757E4">
              <w:rPr>
                <w:rFonts w:ascii="Times New Roman" w:hAnsi="Times New Roman" w:cs="Times New Roman"/>
                <w:bCs/>
                <w:sz w:val="24"/>
                <w:szCs w:val="24"/>
              </w:rPr>
              <w:t>низации</w:t>
            </w:r>
          </w:p>
        </w:tc>
        <w:tc>
          <w:tcPr>
            <w:tcW w:w="675" w:type="pct"/>
          </w:tcPr>
          <w:p w:rsidR="00534BEA" w:rsidRPr="005757E4" w:rsidRDefault="00534BEA" w:rsidP="00B96464">
            <w:pPr>
              <w:spacing w:after="0" w:line="240" w:lineRule="auto"/>
              <w:rPr>
                <w:rFonts w:ascii="Times New Roman" w:hAnsi="Times New Roman" w:cs="Times New Roman"/>
                <w:bCs/>
                <w:color w:val="FF0000"/>
                <w:sz w:val="24"/>
                <w:szCs w:val="24"/>
              </w:rPr>
            </w:pPr>
            <w:r w:rsidRPr="005757E4">
              <w:rPr>
                <w:rFonts w:ascii="Times New Roman" w:hAnsi="Times New Roman" w:cs="Times New Roman"/>
                <w:bCs/>
                <w:sz w:val="24"/>
                <w:szCs w:val="24"/>
              </w:rPr>
              <w:t>1</w:t>
            </w:r>
            <w:r w:rsidR="00C24EDE">
              <w:rPr>
                <w:rFonts w:ascii="Times New Roman" w:hAnsi="Times New Roman" w:cs="Times New Roman"/>
                <w:bCs/>
                <w:sz w:val="24"/>
                <w:szCs w:val="24"/>
              </w:rPr>
              <w:t>1</w:t>
            </w:r>
            <w:r w:rsidRPr="005757E4">
              <w:rPr>
                <w:rFonts w:ascii="Times New Roman" w:hAnsi="Times New Roman" w:cs="Times New Roman"/>
                <w:bCs/>
                <w:sz w:val="24"/>
                <w:szCs w:val="24"/>
              </w:rPr>
              <w:t>0 уч. на 1 тыс. чел</w:t>
            </w:r>
          </w:p>
        </w:tc>
        <w:tc>
          <w:tcPr>
            <w:tcW w:w="693" w:type="pct"/>
            <w:gridSpan w:val="5"/>
          </w:tcPr>
          <w:p w:rsidR="00534BEA" w:rsidRPr="005757E4" w:rsidRDefault="00C24EDE"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105</w:t>
            </w:r>
          </w:p>
        </w:tc>
        <w:tc>
          <w:tcPr>
            <w:tcW w:w="704" w:type="pct"/>
            <w:gridSpan w:val="4"/>
          </w:tcPr>
          <w:p w:rsidR="00534BEA" w:rsidRPr="005757E4" w:rsidRDefault="00534BEA"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292</w:t>
            </w:r>
          </w:p>
        </w:tc>
        <w:tc>
          <w:tcPr>
            <w:tcW w:w="917" w:type="pct"/>
          </w:tcPr>
          <w:p w:rsidR="00534BEA" w:rsidRPr="005757E4" w:rsidRDefault="00534BEA"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534BEA" w:rsidRPr="005757E4" w:rsidRDefault="00534BEA"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w:t>
            </w:r>
          </w:p>
        </w:tc>
      </w:tr>
      <w:tr w:rsidR="00C24EDE" w:rsidRPr="00126004" w:rsidTr="00B337A1">
        <w:trPr>
          <w:trHeight w:val="509"/>
        </w:trPr>
        <w:tc>
          <w:tcPr>
            <w:tcW w:w="209" w:type="pct"/>
            <w:vAlign w:val="center"/>
          </w:tcPr>
          <w:p w:rsidR="00C24EDE" w:rsidRPr="005757E4" w:rsidRDefault="00C24EDE"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4</w:t>
            </w:r>
          </w:p>
        </w:tc>
        <w:tc>
          <w:tcPr>
            <w:tcW w:w="1024" w:type="pct"/>
          </w:tcPr>
          <w:p w:rsidR="00C24EDE" w:rsidRPr="005757E4" w:rsidRDefault="00C24EDE" w:rsidP="00B96464">
            <w:pPr>
              <w:spacing w:after="0" w:line="240" w:lineRule="auto"/>
              <w:rPr>
                <w:rFonts w:ascii="Times New Roman" w:hAnsi="Times New Roman" w:cs="Times New Roman"/>
                <w:bCs/>
                <w:sz w:val="24"/>
                <w:szCs w:val="24"/>
                <w:highlight w:val="yellow"/>
              </w:rPr>
            </w:pPr>
            <w:r w:rsidRPr="00C24EDE">
              <w:rPr>
                <w:rFonts w:ascii="Times New Roman" w:hAnsi="Times New Roman" w:cs="Times New Roman"/>
                <w:sz w:val="24"/>
                <w:szCs w:val="24"/>
              </w:rPr>
              <w:t xml:space="preserve">Фельдшерские или </w:t>
            </w:r>
            <w:proofErr w:type="spellStart"/>
            <w:r w:rsidRPr="00C24EDE">
              <w:rPr>
                <w:rFonts w:ascii="Times New Roman" w:hAnsi="Times New Roman" w:cs="Times New Roman"/>
                <w:sz w:val="24"/>
                <w:szCs w:val="24"/>
              </w:rPr>
              <w:t>фель-дшерско-акушерские</w:t>
            </w:r>
            <w:proofErr w:type="spellEnd"/>
            <w:r w:rsidRPr="00C24EDE">
              <w:rPr>
                <w:rFonts w:ascii="Times New Roman" w:hAnsi="Times New Roman" w:cs="Times New Roman"/>
                <w:sz w:val="24"/>
                <w:szCs w:val="24"/>
              </w:rPr>
              <w:t xml:space="preserve"> пункты</w:t>
            </w:r>
          </w:p>
        </w:tc>
        <w:tc>
          <w:tcPr>
            <w:tcW w:w="675" w:type="pct"/>
          </w:tcPr>
          <w:p w:rsidR="00C24EDE" w:rsidRPr="005757E4" w:rsidRDefault="00C24EDE" w:rsidP="00B96464">
            <w:pPr>
              <w:spacing w:after="0" w:line="240" w:lineRule="auto"/>
              <w:rPr>
                <w:rFonts w:ascii="Times New Roman" w:hAnsi="Times New Roman" w:cs="Times New Roman"/>
                <w:bCs/>
                <w:sz w:val="24"/>
                <w:szCs w:val="24"/>
                <w:highlight w:val="yellow"/>
              </w:rPr>
            </w:pPr>
            <w:r>
              <w:rPr>
                <w:rFonts w:ascii="Times New Roman" w:hAnsi="Times New Roman" w:cs="Times New Roman"/>
                <w:bCs/>
                <w:sz w:val="24"/>
                <w:szCs w:val="24"/>
              </w:rPr>
              <w:t xml:space="preserve">объект </w:t>
            </w:r>
          </w:p>
        </w:tc>
        <w:tc>
          <w:tcPr>
            <w:tcW w:w="693" w:type="pct"/>
            <w:gridSpan w:val="5"/>
          </w:tcPr>
          <w:p w:rsidR="00C24EDE" w:rsidRPr="005757E4" w:rsidRDefault="00C24ED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37" w:type="pct"/>
            <w:gridSpan w:val="2"/>
          </w:tcPr>
          <w:p w:rsidR="00C24EDE" w:rsidRPr="005757E4" w:rsidRDefault="00C24ED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74" w:type="pct"/>
          </w:tcPr>
          <w:p w:rsidR="00C24EDE" w:rsidRPr="005757E4" w:rsidRDefault="00C24ED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3" w:type="pct"/>
          </w:tcPr>
          <w:p w:rsidR="00C24EDE" w:rsidRPr="005757E4" w:rsidRDefault="00577039"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17" w:type="pct"/>
          </w:tcPr>
          <w:p w:rsidR="00C24EDE" w:rsidRPr="005757E4" w:rsidRDefault="00C24EDE" w:rsidP="00127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C24EDE" w:rsidRPr="005757E4" w:rsidRDefault="00C24EDE" w:rsidP="00127B73">
            <w:pPr>
              <w:spacing w:after="0" w:line="240" w:lineRule="auto"/>
              <w:jc w:val="center"/>
              <w:rPr>
                <w:rFonts w:ascii="Times New Roman" w:hAnsi="Times New Roman" w:cs="Times New Roman"/>
                <w:sz w:val="24"/>
                <w:szCs w:val="24"/>
              </w:rPr>
            </w:pPr>
            <w:r w:rsidRPr="005757E4">
              <w:rPr>
                <w:rFonts w:ascii="Times New Roman" w:hAnsi="Times New Roman" w:cs="Times New Roman"/>
                <w:sz w:val="24"/>
                <w:szCs w:val="24"/>
              </w:rPr>
              <w:t>-</w:t>
            </w:r>
          </w:p>
        </w:tc>
      </w:tr>
      <w:tr w:rsidR="008A18AC" w:rsidRPr="00126004" w:rsidTr="00FD745E">
        <w:trPr>
          <w:trHeight w:val="826"/>
        </w:trPr>
        <w:tc>
          <w:tcPr>
            <w:tcW w:w="209" w:type="pct"/>
            <w:vAlign w:val="center"/>
          </w:tcPr>
          <w:p w:rsidR="008A18AC" w:rsidRPr="005757E4" w:rsidRDefault="008A18AC" w:rsidP="00D932BB">
            <w:pPr>
              <w:spacing w:after="0" w:line="240" w:lineRule="auto"/>
              <w:jc w:val="center"/>
              <w:rPr>
                <w:rFonts w:ascii="Times New Roman" w:hAnsi="Times New Roman" w:cs="Times New Roman"/>
                <w:bCs/>
                <w:sz w:val="24"/>
                <w:szCs w:val="24"/>
              </w:rPr>
            </w:pPr>
            <w:r w:rsidRPr="005757E4">
              <w:rPr>
                <w:rFonts w:ascii="Times New Roman" w:hAnsi="Times New Roman" w:cs="Times New Roman"/>
                <w:bCs/>
                <w:sz w:val="24"/>
                <w:szCs w:val="24"/>
              </w:rPr>
              <w:t>5</w:t>
            </w:r>
          </w:p>
        </w:tc>
        <w:tc>
          <w:tcPr>
            <w:tcW w:w="1024" w:type="pct"/>
          </w:tcPr>
          <w:p w:rsidR="008A18AC" w:rsidRPr="005757E4" w:rsidRDefault="00075A09" w:rsidP="00B96464">
            <w:pPr>
              <w:spacing w:after="0" w:line="240" w:lineRule="auto"/>
              <w:rPr>
                <w:rFonts w:ascii="Times New Roman" w:hAnsi="Times New Roman" w:cs="Times New Roman"/>
                <w:sz w:val="24"/>
                <w:szCs w:val="24"/>
              </w:rPr>
            </w:pPr>
            <w:r w:rsidRPr="00075A09">
              <w:rPr>
                <w:rFonts w:ascii="Times New Roman" w:hAnsi="Times New Roman" w:cs="Times New Roman"/>
                <w:sz w:val="24"/>
                <w:szCs w:val="24"/>
              </w:rPr>
              <w:t>Помещения для физкульту</w:t>
            </w:r>
            <w:r w:rsidRPr="00075A09">
              <w:rPr>
                <w:rFonts w:ascii="Times New Roman" w:hAnsi="Times New Roman" w:cs="Times New Roman"/>
                <w:sz w:val="24"/>
                <w:szCs w:val="24"/>
              </w:rPr>
              <w:t>р</w:t>
            </w:r>
            <w:r w:rsidRPr="00075A09">
              <w:rPr>
                <w:rFonts w:ascii="Times New Roman" w:hAnsi="Times New Roman" w:cs="Times New Roman"/>
                <w:sz w:val="24"/>
                <w:szCs w:val="24"/>
              </w:rPr>
              <w:t>но-оздоровительных занятий (спортзалы)</w:t>
            </w:r>
          </w:p>
        </w:tc>
        <w:tc>
          <w:tcPr>
            <w:tcW w:w="675" w:type="pct"/>
          </w:tcPr>
          <w:p w:rsidR="008A18AC" w:rsidRPr="005757E4" w:rsidRDefault="008A18AC" w:rsidP="00B96464">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60 </w:t>
            </w:r>
            <w:r w:rsidRPr="005757E4">
              <w:rPr>
                <w:rFonts w:ascii="Times New Roman" w:hAnsi="Times New Roman" w:cs="Times New Roman"/>
                <w:bCs/>
                <w:sz w:val="24"/>
                <w:szCs w:val="24"/>
              </w:rPr>
              <w:t>кв</w:t>
            </w:r>
            <w:proofErr w:type="gramStart"/>
            <w:r w:rsidRPr="005757E4">
              <w:rPr>
                <w:rFonts w:ascii="Times New Roman" w:hAnsi="Times New Roman" w:cs="Times New Roman"/>
                <w:bCs/>
                <w:sz w:val="24"/>
                <w:szCs w:val="24"/>
              </w:rPr>
              <w:t>.м</w:t>
            </w:r>
            <w:proofErr w:type="gramEnd"/>
            <w:r w:rsidRPr="005757E4">
              <w:rPr>
                <w:rFonts w:ascii="Times New Roman" w:hAnsi="Times New Roman" w:cs="Times New Roman"/>
                <w:bCs/>
                <w:sz w:val="24"/>
                <w:szCs w:val="24"/>
              </w:rPr>
              <w:t xml:space="preserve"> </w:t>
            </w:r>
            <w:r>
              <w:rPr>
                <w:rFonts w:ascii="Times New Roman" w:hAnsi="Times New Roman" w:cs="Times New Roman"/>
                <w:bCs/>
                <w:sz w:val="24"/>
                <w:szCs w:val="24"/>
              </w:rPr>
              <w:t xml:space="preserve">площади пола </w:t>
            </w:r>
            <w:r w:rsidRPr="005757E4">
              <w:rPr>
                <w:rFonts w:ascii="Times New Roman" w:hAnsi="Times New Roman" w:cs="Times New Roman"/>
                <w:bCs/>
                <w:sz w:val="24"/>
                <w:szCs w:val="24"/>
              </w:rPr>
              <w:t>на 1 тыс. ж</w:t>
            </w:r>
            <w:r w:rsidRPr="005757E4">
              <w:rPr>
                <w:rFonts w:ascii="Times New Roman" w:hAnsi="Times New Roman" w:cs="Times New Roman"/>
                <w:bCs/>
                <w:sz w:val="24"/>
                <w:szCs w:val="24"/>
              </w:rPr>
              <w:t>и</w:t>
            </w:r>
            <w:r w:rsidRPr="005757E4">
              <w:rPr>
                <w:rFonts w:ascii="Times New Roman" w:hAnsi="Times New Roman" w:cs="Times New Roman"/>
                <w:bCs/>
                <w:sz w:val="24"/>
                <w:szCs w:val="24"/>
              </w:rPr>
              <w:t>телей</w:t>
            </w:r>
          </w:p>
        </w:tc>
        <w:tc>
          <w:tcPr>
            <w:tcW w:w="693" w:type="pct"/>
            <w:gridSpan w:val="5"/>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237" w:type="pct"/>
            <w:gridSpan w:val="2"/>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74" w:type="pct"/>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93" w:type="pct"/>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17" w:type="pct"/>
          </w:tcPr>
          <w:p w:rsidR="008A18AC" w:rsidRPr="005757E4" w:rsidRDefault="008A18AC" w:rsidP="00127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8A18AC" w:rsidRPr="005757E4" w:rsidRDefault="008A18AC" w:rsidP="00127B73">
            <w:pPr>
              <w:spacing w:after="0" w:line="240" w:lineRule="auto"/>
              <w:jc w:val="center"/>
              <w:rPr>
                <w:rFonts w:ascii="Times New Roman" w:hAnsi="Times New Roman" w:cs="Times New Roman"/>
                <w:color w:val="C00000"/>
                <w:sz w:val="24"/>
                <w:szCs w:val="24"/>
              </w:rPr>
            </w:pPr>
            <w:r w:rsidRPr="005757E4">
              <w:rPr>
                <w:rFonts w:ascii="Times New Roman" w:hAnsi="Times New Roman" w:cs="Times New Roman"/>
                <w:sz w:val="24"/>
                <w:szCs w:val="24"/>
              </w:rPr>
              <w:t>-</w:t>
            </w:r>
          </w:p>
        </w:tc>
      </w:tr>
      <w:tr w:rsidR="008A18AC" w:rsidRPr="00126004" w:rsidTr="00FD745E">
        <w:trPr>
          <w:trHeight w:val="826"/>
        </w:trPr>
        <w:tc>
          <w:tcPr>
            <w:tcW w:w="209" w:type="pct"/>
            <w:vAlign w:val="center"/>
          </w:tcPr>
          <w:p w:rsidR="008A18AC" w:rsidRPr="005757E4" w:rsidRDefault="00075A09"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024" w:type="pct"/>
          </w:tcPr>
          <w:p w:rsidR="008A18AC" w:rsidRPr="008A18AC" w:rsidRDefault="00075A09" w:rsidP="00B96464">
            <w:pPr>
              <w:spacing w:after="0" w:line="240" w:lineRule="auto"/>
              <w:rPr>
                <w:rFonts w:ascii="Times New Roman" w:hAnsi="Times New Roman" w:cs="Times New Roman"/>
                <w:sz w:val="24"/>
                <w:szCs w:val="24"/>
              </w:rPr>
            </w:pPr>
            <w:r w:rsidRPr="00075A09">
              <w:rPr>
                <w:rFonts w:ascii="Times New Roman" w:hAnsi="Times New Roman" w:cs="Times New Roman"/>
                <w:sz w:val="24"/>
                <w:szCs w:val="24"/>
              </w:rPr>
              <w:t>Плоскостные спортивные сооружения (стадионы, пл</w:t>
            </w:r>
            <w:r w:rsidRPr="00075A09">
              <w:rPr>
                <w:rFonts w:ascii="Times New Roman" w:hAnsi="Times New Roman" w:cs="Times New Roman"/>
                <w:sz w:val="24"/>
                <w:szCs w:val="24"/>
              </w:rPr>
              <w:t>о</w:t>
            </w:r>
            <w:r w:rsidRPr="00075A09">
              <w:rPr>
                <w:rFonts w:ascii="Times New Roman" w:hAnsi="Times New Roman" w:cs="Times New Roman"/>
                <w:sz w:val="24"/>
                <w:szCs w:val="24"/>
              </w:rPr>
              <w:t>щадки)</w:t>
            </w:r>
          </w:p>
        </w:tc>
        <w:tc>
          <w:tcPr>
            <w:tcW w:w="675" w:type="pct"/>
          </w:tcPr>
          <w:p w:rsidR="008A18AC" w:rsidRDefault="008A18AC" w:rsidP="00B96464">
            <w:pPr>
              <w:spacing w:after="0" w:line="240" w:lineRule="auto"/>
              <w:rPr>
                <w:rFonts w:ascii="Times New Roman" w:hAnsi="Times New Roman" w:cs="Times New Roman"/>
                <w:bCs/>
                <w:sz w:val="24"/>
                <w:szCs w:val="24"/>
              </w:rPr>
            </w:pPr>
            <w:r>
              <w:rPr>
                <w:rFonts w:ascii="Times New Roman" w:hAnsi="Times New Roman" w:cs="Times New Roman"/>
                <w:bCs/>
                <w:sz w:val="24"/>
                <w:szCs w:val="24"/>
              </w:rPr>
              <w:t>объект</w:t>
            </w:r>
          </w:p>
        </w:tc>
        <w:tc>
          <w:tcPr>
            <w:tcW w:w="693" w:type="pct"/>
            <w:gridSpan w:val="5"/>
          </w:tcPr>
          <w:p w:rsidR="008A18AC"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4" w:type="pct"/>
            <w:gridSpan w:val="4"/>
          </w:tcPr>
          <w:p w:rsidR="008A18AC"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17" w:type="pct"/>
          </w:tcPr>
          <w:p w:rsidR="008A18AC" w:rsidRDefault="00DB5C8D" w:rsidP="00127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8A18AC" w:rsidRPr="005757E4" w:rsidRDefault="00DB5C8D" w:rsidP="00127B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A18AC" w:rsidRPr="00126004" w:rsidTr="00FD745E">
        <w:trPr>
          <w:trHeight w:val="286"/>
        </w:trPr>
        <w:tc>
          <w:tcPr>
            <w:tcW w:w="209" w:type="pct"/>
            <w:vAlign w:val="center"/>
          </w:tcPr>
          <w:p w:rsidR="008A18AC" w:rsidRPr="005757E4" w:rsidRDefault="00075A09"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w:t>
            </w:r>
          </w:p>
        </w:tc>
        <w:tc>
          <w:tcPr>
            <w:tcW w:w="1024" w:type="pct"/>
          </w:tcPr>
          <w:p w:rsidR="008A18AC" w:rsidRPr="005757E4" w:rsidRDefault="008A18AC" w:rsidP="00B96464">
            <w:pPr>
              <w:spacing w:after="0" w:line="240" w:lineRule="auto"/>
              <w:rPr>
                <w:rFonts w:ascii="Times New Roman" w:hAnsi="Times New Roman" w:cs="Times New Roman"/>
                <w:sz w:val="24"/>
                <w:szCs w:val="24"/>
              </w:rPr>
            </w:pPr>
            <w:r w:rsidRPr="005757E4">
              <w:rPr>
                <w:rFonts w:ascii="Times New Roman" w:hAnsi="Times New Roman" w:cs="Times New Roman"/>
                <w:sz w:val="24"/>
                <w:szCs w:val="24"/>
              </w:rPr>
              <w:t>Библиотеки</w:t>
            </w:r>
          </w:p>
        </w:tc>
        <w:tc>
          <w:tcPr>
            <w:tcW w:w="675" w:type="pct"/>
          </w:tcPr>
          <w:p w:rsidR="008A18AC" w:rsidRPr="005757E4" w:rsidRDefault="008A18AC" w:rsidP="00B96464">
            <w:pPr>
              <w:spacing w:after="0" w:line="240" w:lineRule="auto"/>
              <w:rPr>
                <w:rFonts w:ascii="Times New Roman" w:hAnsi="Times New Roman" w:cs="Times New Roman"/>
                <w:bCs/>
                <w:sz w:val="24"/>
                <w:szCs w:val="24"/>
              </w:rPr>
            </w:pPr>
            <w:r>
              <w:rPr>
                <w:rFonts w:ascii="Times New Roman" w:hAnsi="Times New Roman" w:cs="Times New Roman"/>
                <w:bCs/>
                <w:sz w:val="24"/>
                <w:szCs w:val="24"/>
              </w:rPr>
              <w:t>6,0 тыс. ед. хран</w:t>
            </w:r>
            <w:r>
              <w:rPr>
                <w:rFonts w:ascii="Times New Roman" w:hAnsi="Times New Roman" w:cs="Times New Roman"/>
                <w:bCs/>
                <w:sz w:val="24"/>
                <w:szCs w:val="24"/>
              </w:rPr>
              <w:t>е</w:t>
            </w:r>
            <w:r>
              <w:rPr>
                <w:rFonts w:ascii="Times New Roman" w:hAnsi="Times New Roman" w:cs="Times New Roman"/>
                <w:bCs/>
                <w:sz w:val="24"/>
                <w:szCs w:val="24"/>
              </w:rPr>
              <w:t>ния на 1 тыс. чел.</w:t>
            </w:r>
          </w:p>
        </w:tc>
        <w:tc>
          <w:tcPr>
            <w:tcW w:w="219" w:type="pct"/>
            <w:gridSpan w:val="2"/>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3,96</w:t>
            </w:r>
          </w:p>
        </w:tc>
        <w:tc>
          <w:tcPr>
            <w:tcW w:w="237" w:type="pct"/>
            <w:gridSpan w:val="2"/>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0,50</w:t>
            </w:r>
          </w:p>
        </w:tc>
        <w:tc>
          <w:tcPr>
            <w:tcW w:w="237" w:type="pct"/>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1,28</w:t>
            </w:r>
          </w:p>
        </w:tc>
        <w:tc>
          <w:tcPr>
            <w:tcW w:w="511" w:type="pct"/>
            <w:gridSpan w:val="3"/>
          </w:tcPr>
          <w:p w:rsidR="008A18AC" w:rsidRPr="005757E4" w:rsidRDefault="008A18AC" w:rsidP="008A18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193" w:type="pct"/>
          </w:tcPr>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17" w:type="pct"/>
          </w:tcPr>
          <w:p w:rsidR="008A18AC" w:rsidRPr="005757E4" w:rsidRDefault="008A18AC" w:rsidP="005831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8" w:type="pct"/>
          </w:tcPr>
          <w:p w:rsidR="008A18AC" w:rsidRPr="005757E4" w:rsidRDefault="008A18AC" w:rsidP="00FE620A">
            <w:pPr>
              <w:spacing w:after="0" w:line="240" w:lineRule="auto"/>
              <w:jc w:val="center"/>
              <w:rPr>
                <w:rFonts w:ascii="Times New Roman" w:hAnsi="Times New Roman" w:cs="Times New Roman"/>
                <w:color w:val="C00000"/>
                <w:sz w:val="24"/>
                <w:szCs w:val="24"/>
              </w:rPr>
            </w:pPr>
            <w:r w:rsidRPr="005757E4">
              <w:rPr>
                <w:rFonts w:ascii="Times New Roman" w:hAnsi="Times New Roman" w:cs="Times New Roman"/>
                <w:sz w:val="24"/>
                <w:szCs w:val="24"/>
              </w:rPr>
              <w:t>-</w:t>
            </w:r>
          </w:p>
        </w:tc>
      </w:tr>
      <w:tr w:rsidR="003E3462" w:rsidRPr="00126004" w:rsidTr="00FD745E">
        <w:trPr>
          <w:trHeight w:val="286"/>
        </w:trPr>
        <w:tc>
          <w:tcPr>
            <w:tcW w:w="209" w:type="pct"/>
            <w:vAlign w:val="center"/>
          </w:tcPr>
          <w:p w:rsidR="003E3462" w:rsidRPr="005757E4" w:rsidRDefault="00075A09"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024" w:type="pct"/>
          </w:tcPr>
          <w:p w:rsidR="003E3462" w:rsidRPr="005757E4" w:rsidRDefault="003E3462" w:rsidP="00B96464">
            <w:pPr>
              <w:spacing w:after="0" w:line="240" w:lineRule="auto"/>
              <w:rPr>
                <w:rFonts w:ascii="Times New Roman" w:hAnsi="Times New Roman" w:cs="Times New Roman"/>
                <w:sz w:val="24"/>
                <w:szCs w:val="24"/>
              </w:rPr>
            </w:pPr>
            <w:r w:rsidRPr="005757E4">
              <w:rPr>
                <w:rFonts w:ascii="Times New Roman" w:hAnsi="Times New Roman" w:cs="Times New Roman"/>
                <w:sz w:val="24"/>
                <w:szCs w:val="24"/>
              </w:rPr>
              <w:t>Учреждения культуры клу</w:t>
            </w:r>
            <w:r w:rsidRPr="005757E4">
              <w:rPr>
                <w:rFonts w:ascii="Times New Roman" w:hAnsi="Times New Roman" w:cs="Times New Roman"/>
                <w:sz w:val="24"/>
                <w:szCs w:val="24"/>
              </w:rPr>
              <w:t>б</w:t>
            </w:r>
            <w:r w:rsidRPr="005757E4">
              <w:rPr>
                <w:rFonts w:ascii="Times New Roman" w:hAnsi="Times New Roman" w:cs="Times New Roman"/>
                <w:sz w:val="24"/>
                <w:szCs w:val="24"/>
              </w:rPr>
              <w:t>ного типа</w:t>
            </w:r>
          </w:p>
        </w:tc>
        <w:tc>
          <w:tcPr>
            <w:tcW w:w="675" w:type="pct"/>
          </w:tcPr>
          <w:p w:rsidR="003E3462" w:rsidRPr="005757E4" w:rsidRDefault="003E3462" w:rsidP="00B96464">
            <w:pPr>
              <w:tabs>
                <w:tab w:val="left" w:pos="2020"/>
              </w:tabs>
              <w:spacing w:after="0" w:line="240" w:lineRule="auto"/>
              <w:rPr>
                <w:rFonts w:ascii="Times New Roman" w:hAnsi="Times New Roman" w:cs="Times New Roman"/>
                <w:bCs/>
                <w:sz w:val="24"/>
                <w:szCs w:val="24"/>
              </w:rPr>
            </w:pPr>
            <w:r>
              <w:rPr>
                <w:rFonts w:ascii="Times New Roman" w:hAnsi="Times New Roman" w:cs="Times New Roman"/>
                <w:bCs/>
                <w:sz w:val="24"/>
                <w:szCs w:val="24"/>
              </w:rPr>
              <w:t>300 мест на 1 тыс. жителей</w:t>
            </w:r>
          </w:p>
        </w:tc>
        <w:tc>
          <w:tcPr>
            <w:tcW w:w="693" w:type="pct"/>
            <w:gridSpan w:val="5"/>
          </w:tcPr>
          <w:p w:rsidR="003E3462" w:rsidRPr="005757E4" w:rsidRDefault="003E3462"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287</w:t>
            </w:r>
          </w:p>
        </w:tc>
        <w:tc>
          <w:tcPr>
            <w:tcW w:w="237" w:type="pct"/>
            <w:gridSpan w:val="2"/>
          </w:tcPr>
          <w:p w:rsidR="003E3462" w:rsidRPr="005757E4" w:rsidRDefault="003E3462"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74" w:type="pct"/>
          </w:tcPr>
          <w:p w:rsidR="003E3462" w:rsidRPr="005757E4" w:rsidRDefault="003E3462"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3" w:type="pct"/>
          </w:tcPr>
          <w:p w:rsidR="003E3462" w:rsidRPr="005757E4" w:rsidRDefault="003E3462"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17" w:type="pct"/>
          </w:tcPr>
          <w:p w:rsidR="003E3462" w:rsidRPr="005757E4" w:rsidRDefault="003E3462" w:rsidP="005831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8" w:type="pct"/>
          </w:tcPr>
          <w:p w:rsidR="003E3462" w:rsidRPr="005757E4" w:rsidRDefault="003E3462" w:rsidP="00FE620A">
            <w:pPr>
              <w:spacing w:after="0" w:line="240" w:lineRule="auto"/>
              <w:jc w:val="center"/>
              <w:rPr>
                <w:rFonts w:ascii="Times New Roman" w:hAnsi="Times New Roman" w:cs="Times New Roman"/>
                <w:color w:val="C00000"/>
                <w:sz w:val="24"/>
                <w:szCs w:val="24"/>
              </w:rPr>
            </w:pPr>
            <w:r w:rsidRPr="005757E4">
              <w:rPr>
                <w:rFonts w:ascii="Times New Roman" w:hAnsi="Times New Roman" w:cs="Times New Roman"/>
                <w:sz w:val="24"/>
                <w:szCs w:val="24"/>
              </w:rPr>
              <w:t>-</w:t>
            </w:r>
          </w:p>
        </w:tc>
      </w:tr>
      <w:tr w:rsidR="008A18AC" w:rsidRPr="00126004" w:rsidTr="00FD745E">
        <w:trPr>
          <w:trHeight w:val="286"/>
        </w:trPr>
        <w:tc>
          <w:tcPr>
            <w:tcW w:w="209" w:type="pct"/>
            <w:vAlign w:val="center"/>
          </w:tcPr>
          <w:p w:rsidR="008A18AC" w:rsidRPr="005757E4" w:rsidRDefault="00075A09"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c>
          <w:tcPr>
            <w:tcW w:w="1024" w:type="pct"/>
          </w:tcPr>
          <w:p w:rsidR="008A18AC" w:rsidRPr="005757E4" w:rsidRDefault="008A18AC" w:rsidP="00B96464">
            <w:pPr>
              <w:spacing w:after="0" w:line="240" w:lineRule="auto"/>
              <w:rPr>
                <w:rFonts w:ascii="Times New Roman" w:hAnsi="Times New Roman" w:cs="Times New Roman"/>
                <w:sz w:val="24"/>
                <w:szCs w:val="24"/>
              </w:rPr>
            </w:pPr>
            <w:r w:rsidRPr="005757E4">
              <w:rPr>
                <w:rFonts w:ascii="Times New Roman" w:hAnsi="Times New Roman" w:cs="Times New Roman"/>
                <w:sz w:val="24"/>
                <w:szCs w:val="24"/>
              </w:rPr>
              <w:t>Магазины / торговые павил</w:t>
            </w:r>
            <w:r w:rsidRPr="005757E4">
              <w:rPr>
                <w:rFonts w:ascii="Times New Roman" w:hAnsi="Times New Roman" w:cs="Times New Roman"/>
                <w:sz w:val="24"/>
                <w:szCs w:val="24"/>
              </w:rPr>
              <w:t>ь</w:t>
            </w:r>
            <w:r w:rsidRPr="005757E4">
              <w:rPr>
                <w:rFonts w:ascii="Times New Roman" w:hAnsi="Times New Roman" w:cs="Times New Roman"/>
                <w:sz w:val="24"/>
                <w:szCs w:val="24"/>
              </w:rPr>
              <w:t>оны продовольственных и непродовольственных тов</w:t>
            </w:r>
            <w:r w:rsidRPr="005757E4">
              <w:rPr>
                <w:rFonts w:ascii="Times New Roman" w:hAnsi="Times New Roman" w:cs="Times New Roman"/>
                <w:sz w:val="24"/>
                <w:szCs w:val="24"/>
              </w:rPr>
              <w:t>а</w:t>
            </w:r>
            <w:r w:rsidRPr="005757E4">
              <w:rPr>
                <w:rFonts w:ascii="Times New Roman" w:hAnsi="Times New Roman" w:cs="Times New Roman"/>
                <w:sz w:val="24"/>
                <w:szCs w:val="24"/>
              </w:rPr>
              <w:t>ров</w:t>
            </w:r>
          </w:p>
        </w:tc>
        <w:tc>
          <w:tcPr>
            <w:tcW w:w="675" w:type="pct"/>
          </w:tcPr>
          <w:p w:rsidR="008A18AC" w:rsidRPr="005757E4" w:rsidRDefault="008A18AC" w:rsidP="00B96464">
            <w:pPr>
              <w:tabs>
                <w:tab w:val="left" w:pos="2020"/>
              </w:tabs>
              <w:spacing w:after="0" w:line="240" w:lineRule="auto"/>
              <w:rPr>
                <w:rFonts w:ascii="Times New Roman" w:hAnsi="Times New Roman" w:cs="Times New Roman"/>
                <w:bCs/>
                <w:sz w:val="24"/>
                <w:szCs w:val="24"/>
              </w:rPr>
            </w:pPr>
            <w:r>
              <w:rPr>
                <w:rFonts w:ascii="Times New Roman" w:hAnsi="Times New Roman" w:cs="Times New Roman"/>
                <w:bCs/>
                <w:sz w:val="24"/>
                <w:szCs w:val="24"/>
              </w:rPr>
              <w:t>261 м2</w:t>
            </w:r>
            <w:r w:rsidRPr="005757E4">
              <w:rPr>
                <w:rFonts w:ascii="Times New Roman" w:hAnsi="Times New Roman" w:cs="Times New Roman"/>
                <w:bCs/>
                <w:sz w:val="24"/>
                <w:szCs w:val="24"/>
              </w:rPr>
              <w:t xml:space="preserve"> площади торговых объе</w:t>
            </w:r>
            <w:r w:rsidRPr="005757E4">
              <w:rPr>
                <w:rFonts w:ascii="Times New Roman" w:hAnsi="Times New Roman" w:cs="Times New Roman"/>
                <w:bCs/>
                <w:sz w:val="24"/>
                <w:szCs w:val="24"/>
              </w:rPr>
              <w:t>к</w:t>
            </w:r>
            <w:r w:rsidRPr="005757E4">
              <w:rPr>
                <w:rFonts w:ascii="Times New Roman" w:hAnsi="Times New Roman" w:cs="Times New Roman"/>
                <w:bCs/>
                <w:sz w:val="24"/>
                <w:szCs w:val="24"/>
              </w:rPr>
              <w:t xml:space="preserve">тов </w:t>
            </w:r>
            <w:r>
              <w:rPr>
                <w:rFonts w:ascii="Times New Roman" w:hAnsi="Times New Roman" w:cs="Times New Roman"/>
                <w:bCs/>
                <w:sz w:val="24"/>
                <w:szCs w:val="24"/>
              </w:rPr>
              <w:t>на 1 тыс. чел.</w:t>
            </w:r>
          </w:p>
        </w:tc>
        <w:tc>
          <w:tcPr>
            <w:tcW w:w="693" w:type="pct"/>
            <w:gridSpan w:val="5"/>
          </w:tcPr>
          <w:p w:rsidR="008A18AC" w:rsidRDefault="008A18AC" w:rsidP="00D932BB">
            <w:pPr>
              <w:spacing w:after="0" w:line="240" w:lineRule="auto"/>
              <w:jc w:val="center"/>
              <w:rPr>
                <w:rFonts w:ascii="Times New Roman" w:hAnsi="Times New Roman" w:cs="Times New Roman"/>
                <w:sz w:val="24"/>
                <w:szCs w:val="24"/>
              </w:rPr>
            </w:pPr>
          </w:p>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w:t>
            </w:r>
          </w:p>
        </w:tc>
        <w:tc>
          <w:tcPr>
            <w:tcW w:w="704" w:type="pct"/>
            <w:gridSpan w:val="4"/>
          </w:tcPr>
          <w:p w:rsidR="008A18AC" w:rsidRDefault="008A18AC" w:rsidP="00D932BB">
            <w:pPr>
              <w:spacing w:after="0" w:line="240" w:lineRule="auto"/>
              <w:jc w:val="center"/>
              <w:rPr>
                <w:rFonts w:ascii="Times New Roman" w:hAnsi="Times New Roman" w:cs="Times New Roman"/>
                <w:sz w:val="24"/>
                <w:szCs w:val="24"/>
              </w:rPr>
            </w:pPr>
          </w:p>
          <w:p w:rsidR="008A18AC" w:rsidRPr="005757E4" w:rsidRDefault="008A18AC"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175</w:t>
            </w:r>
          </w:p>
        </w:tc>
        <w:tc>
          <w:tcPr>
            <w:tcW w:w="917" w:type="pct"/>
          </w:tcPr>
          <w:p w:rsidR="008A18AC" w:rsidRPr="005757E4" w:rsidRDefault="008A18AC"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8A18AC" w:rsidRPr="005757E4" w:rsidRDefault="008A18AC"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B5C8D" w:rsidRPr="00126004" w:rsidTr="000F2EF7">
        <w:trPr>
          <w:trHeight w:val="286"/>
        </w:trPr>
        <w:tc>
          <w:tcPr>
            <w:tcW w:w="209" w:type="pct"/>
            <w:vAlign w:val="center"/>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024" w:type="pct"/>
          </w:tcPr>
          <w:p w:rsidR="00DB5C8D" w:rsidRPr="005757E4" w:rsidRDefault="00DB5C8D" w:rsidP="00DB5C8D">
            <w:pPr>
              <w:spacing w:after="0" w:line="240" w:lineRule="auto"/>
              <w:rPr>
                <w:rFonts w:ascii="Times New Roman" w:hAnsi="Times New Roman" w:cs="Times New Roman"/>
                <w:sz w:val="24"/>
                <w:szCs w:val="24"/>
              </w:rPr>
            </w:pPr>
            <w:r w:rsidRPr="0050291F">
              <w:rPr>
                <w:rFonts w:ascii="Times New Roman" w:eastAsia="Times New Roman" w:hAnsi="Times New Roman" w:cs="Times New Roman"/>
                <w:sz w:val="24"/>
                <w:szCs w:val="24"/>
              </w:rPr>
              <w:t>Стационарные торговые об</w:t>
            </w:r>
            <w:r w:rsidRPr="0050291F">
              <w:rPr>
                <w:rFonts w:ascii="Times New Roman" w:eastAsia="Times New Roman" w:hAnsi="Times New Roman" w:cs="Times New Roman"/>
                <w:sz w:val="24"/>
                <w:szCs w:val="24"/>
              </w:rPr>
              <w:t>ъ</w:t>
            </w:r>
            <w:r w:rsidRPr="0050291F">
              <w:rPr>
                <w:rFonts w:ascii="Times New Roman" w:eastAsia="Times New Roman" w:hAnsi="Times New Roman" w:cs="Times New Roman"/>
                <w:sz w:val="24"/>
                <w:szCs w:val="24"/>
              </w:rPr>
              <w:t>екты</w:t>
            </w:r>
          </w:p>
        </w:tc>
        <w:tc>
          <w:tcPr>
            <w:tcW w:w="675" w:type="pct"/>
            <w:vAlign w:val="center"/>
          </w:tcPr>
          <w:p w:rsidR="00DB5C8D" w:rsidRDefault="00DB5C8D" w:rsidP="00DB5C8D">
            <w:pPr>
              <w:tabs>
                <w:tab w:val="left" w:pos="2020"/>
              </w:tabs>
              <w:spacing w:after="0" w:line="240" w:lineRule="auto"/>
              <w:rPr>
                <w:rFonts w:ascii="Times New Roman" w:hAnsi="Times New Roman" w:cs="Times New Roman"/>
                <w:bCs/>
                <w:sz w:val="24"/>
                <w:szCs w:val="24"/>
              </w:rPr>
            </w:pPr>
            <w:r w:rsidRPr="0050291F">
              <w:rPr>
                <w:rFonts w:ascii="Times New Roman" w:hAnsi="Times New Roman" w:cs="Times New Roman"/>
                <w:bCs/>
                <w:sz w:val="24"/>
                <w:szCs w:val="24"/>
              </w:rPr>
              <w:t>562,7 кв.м. на 1000 человек</w:t>
            </w:r>
          </w:p>
        </w:tc>
        <w:tc>
          <w:tcPr>
            <w:tcW w:w="693" w:type="pct"/>
            <w:gridSpan w:val="5"/>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539,1</w:t>
            </w:r>
          </w:p>
        </w:tc>
        <w:tc>
          <w:tcPr>
            <w:tcW w:w="704" w:type="pct"/>
            <w:gridSpan w:val="4"/>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17"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B5C8D" w:rsidRPr="00126004" w:rsidTr="00AA26EA">
        <w:trPr>
          <w:trHeight w:val="286"/>
        </w:trPr>
        <w:tc>
          <w:tcPr>
            <w:tcW w:w="209" w:type="pct"/>
            <w:vAlign w:val="center"/>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w:t>
            </w:r>
          </w:p>
        </w:tc>
        <w:tc>
          <w:tcPr>
            <w:tcW w:w="1024" w:type="pct"/>
          </w:tcPr>
          <w:p w:rsidR="00DB5C8D" w:rsidRPr="005757E4" w:rsidRDefault="00DB5C8D" w:rsidP="00DB5C8D">
            <w:pPr>
              <w:spacing w:after="0" w:line="240" w:lineRule="auto"/>
              <w:rPr>
                <w:rFonts w:ascii="Times New Roman" w:hAnsi="Times New Roman" w:cs="Times New Roman"/>
                <w:sz w:val="24"/>
                <w:szCs w:val="24"/>
              </w:rPr>
            </w:pPr>
            <w:r w:rsidRPr="0050291F">
              <w:rPr>
                <w:rFonts w:ascii="Times New Roman" w:eastAsia="Times New Roman" w:hAnsi="Times New Roman" w:cs="Times New Roman"/>
                <w:sz w:val="24"/>
                <w:szCs w:val="24"/>
              </w:rPr>
              <w:t xml:space="preserve">Нестационарные торговые </w:t>
            </w:r>
            <w:r w:rsidRPr="0050291F">
              <w:rPr>
                <w:rFonts w:ascii="Times New Roman" w:eastAsia="Times New Roman" w:hAnsi="Times New Roman" w:cs="Times New Roman"/>
                <w:sz w:val="24"/>
                <w:szCs w:val="24"/>
              </w:rPr>
              <w:lastRenderedPageBreak/>
              <w:t>объекты</w:t>
            </w:r>
          </w:p>
        </w:tc>
        <w:tc>
          <w:tcPr>
            <w:tcW w:w="675" w:type="pct"/>
            <w:vAlign w:val="center"/>
          </w:tcPr>
          <w:p w:rsidR="00DB5C8D" w:rsidRDefault="00DB5C8D" w:rsidP="00DB5C8D">
            <w:pPr>
              <w:tabs>
                <w:tab w:val="left" w:pos="2020"/>
              </w:tabs>
              <w:spacing w:after="0" w:line="240" w:lineRule="auto"/>
              <w:rPr>
                <w:rFonts w:ascii="Times New Roman" w:hAnsi="Times New Roman" w:cs="Times New Roman"/>
                <w:bCs/>
                <w:sz w:val="24"/>
                <w:szCs w:val="24"/>
              </w:rPr>
            </w:pPr>
            <w:r w:rsidRPr="0050291F">
              <w:rPr>
                <w:rFonts w:ascii="Times New Roman" w:hAnsi="Times New Roman" w:cs="Times New Roman"/>
                <w:bCs/>
                <w:sz w:val="24"/>
                <w:szCs w:val="24"/>
              </w:rPr>
              <w:lastRenderedPageBreak/>
              <w:t xml:space="preserve">186,4 кв.м. на 1000 </w:t>
            </w:r>
            <w:r w:rsidRPr="0050291F">
              <w:rPr>
                <w:rFonts w:ascii="Times New Roman" w:hAnsi="Times New Roman" w:cs="Times New Roman"/>
                <w:bCs/>
                <w:sz w:val="24"/>
                <w:szCs w:val="24"/>
              </w:rPr>
              <w:lastRenderedPageBreak/>
              <w:t>человек</w:t>
            </w:r>
          </w:p>
        </w:tc>
        <w:tc>
          <w:tcPr>
            <w:tcW w:w="693" w:type="pct"/>
            <w:gridSpan w:val="5"/>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178,6</w:t>
            </w:r>
          </w:p>
        </w:tc>
        <w:tc>
          <w:tcPr>
            <w:tcW w:w="704" w:type="pct"/>
            <w:gridSpan w:val="4"/>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17"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B5C8D" w:rsidRPr="00126004" w:rsidTr="009C38ED">
        <w:trPr>
          <w:trHeight w:val="286"/>
        </w:trPr>
        <w:tc>
          <w:tcPr>
            <w:tcW w:w="209" w:type="pct"/>
            <w:vAlign w:val="center"/>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12</w:t>
            </w:r>
          </w:p>
        </w:tc>
        <w:tc>
          <w:tcPr>
            <w:tcW w:w="1024" w:type="pct"/>
          </w:tcPr>
          <w:p w:rsidR="00DB5C8D" w:rsidRPr="005757E4" w:rsidRDefault="00DB5C8D" w:rsidP="00DB5C8D">
            <w:pPr>
              <w:spacing w:after="0" w:line="240" w:lineRule="auto"/>
              <w:rPr>
                <w:rFonts w:ascii="Times New Roman" w:hAnsi="Times New Roman" w:cs="Times New Roman"/>
                <w:sz w:val="24"/>
                <w:szCs w:val="24"/>
              </w:rPr>
            </w:pPr>
            <w:r w:rsidRPr="0050291F">
              <w:rPr>
                <w:rFonts w:ascii="Times New Roman" w:eastAsia="Times New Roman" w:hAnsi="Times New Roman" w:cs="Times New Roman"/>
                <w:sz w:val="24"/>
                <w:szCs w:val="24"/>
              </w:rPr>
              <w:t>Стационарные торговые об</w:t>
            </w:r>
            <w:r w:rsidRPr="0050291F">
              <w:rPr>
                <w:rFonts w:ascii="Times New Roman" w:eastAsia="Times New Roman" w:hAnsi="Times New Roman" w:cs="Times New Roman"/>
                <w:sz w:val="24"/>
                <w:szCs w:val="24"/>
              </w:rPr>
              <w:t>ъ</w:t>
            </w:r>
            <w:r w:rsidRPr="0050291F">
              <w:rPr>
                <w:rFonts w:ascii="Times New Roman" w:eastAsia="Times New Roman" w:hAnsi="Times New Roman" w:cs="Times New Roman"/>
                <w:sz w:val="24"/>
                <w:szCs w:val="24"/>
              </w:rPr>
              <w:t>екты, на которых осущест</w:t>
            </w:r>
            <w:r w:rsidRPr="0050291F">
              <w:rPr>
                <w:rFonts w:ascii="Times New Roman" w:eastAsia="Times New Roman" w:hAnsi="Times New Roman" w:cs="Times New Roman"/>
                <w:sz w:val="24"/>
                <w:szCs w:val="24"/>
              </w:rPr>
              <w:t>в</w:t>
            </w:r>
            <w:r w:rsidRPr="0050291F">
              <w:rPr>
                <w:rFonts w:ascii="Times New Roman" w:eastAsia="Times New Roman" w:hAnsi="Times New Roman" w:cs="Times New Roman"/>
                <w:sz w:val="24"/>
                <w:szCs w:val="24"/>
              </w:rPr>
              <w:t>ляется продажа непрод</w:t>
            </w:r>
            <w:r w:rsidRPr="0050291F">
              <w:rPr>
                <w:rFonts w:ascii="Times New Roman" w:eastAsia="Times New Roman" w:hAnsi="Times New Roman" w:cs="Times New Roman"/>
                <w:sz w:val="24"/>
                <w:szCs w:val="24"/>
              </w:rPr>
              <w:t>о</w:t>
            </w:r>
            <w:r w:rsidRPr="0050291F">
              <w:rPr>
                <w:rFonts w:ascii="Times New Roman" w:eastAsia="Times New Roman" w:hAnsi="Times New Roman" w:cs="Times New Roman"/>
                <w:sz w:val="24"/>
                <w:szCs w:val="24"/>
              </w:rPr>
              <w:t>вольственных товаров</w:t>
            </w:r>
          </w:p>
        </w:tc>
        <w:tc>
          <w:tcPr>
            <w:tcW w:w="675" w:type="pct"/>
            <w:vAlign w:val="center"/>
          </w:tcPr>
          <w:p w:rsidR="00DB5C8D" w:rsidRDefault="00DB5C8D" w:rsidP="00DB5C8D">
            <w:pPr>
              <w:tabs>
                <w:tab w:val="left" w:pos="2020"/>
              </w:tabs>
              <w:spacing w:after="0" w:line="240" w:lineRule="auto"/>
              <w:rPr>
                <w:rFonts w:ascii="Times New Roman" w:hAnsi="Times New Roman" w:cs="Times New Roman"/>
                <w:bCs/>
                <w:sz w:val="24"/>
                <w:szCs w:val="24"/>
              </w:rPr>
            </w:pPr>
            <w:r w:rsidRPr="0050291F">
              <w:rPr>
                <w:rFonts w:ascii="Times New Roman" w:hAnsi="Times New Roman" w:cs="Times New Roman"/>
                <w:bCs/>
                <w:sz w:val="24"/>
                <w:szCs w:val="24"/>
              </w:rPr>
              <w:t>376,3 кв.м. на 1000 человек</w:t>
            </w:r>
          </w:p>
        </w:tc>
        <w:tc>
          <w:tcPr>
            <w:tcW w:w="693" w:type="pct"/>
            <w:gridSpan w:val="5"/>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360,5</w:t>
            </w:r>
          </w:p>
        </w:tc>
        <w:tc>
          <w:tcPr>
            <w:tcW w:w="704" w:type="pct"/>
            <w:gridSpan w:val="4"/>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17"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B5C8D" w:rsidRPr="00126004" w:rsidTr="00FD745E">
        <w:trPr>
          <w:trHeight w:val="286"/>
        </w:trPr>
        <w:tc>
          <w:tcPr>
            <w:tcW w:w="209" w:type="pct"/>
            <w:vAlign w:val="center"/>
          </w:tcPr>
          <w:p w:rsidR="00DB5C8D" w:rsidRPr="005757E4"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13</w:t>
            </w:r>
          </w:p>
        </w:tc>
        <w:tc>
          <w:tcPr>
            <w:tcW w:w="1024" w:type="pct"/>
          </w:tcPr>
          <w:p w:rsidR="00DB5C8D" w:rsidRPr="005757E4" w:rsidRDefault="00DB5C8D" w:rsidP="00DB5C8D">
            <w:pPr>
              <w:spacing w:after="0" w:line="240" w:lineRule="auto"/>
              <w:rPr>
                <w:rFonts w:ascii="Times New Roman" w:hAnsi="Times New Roman" w:cs="Times New Roman"/>
                <w:sz w:val="24"/>
                <w:szCs w:val="24"/>
              </w:rPr>
            </w:pPr>
            <w:r w:rsidRPr="005757E4">
              <w:rPr>
                <w:rFonts w:ascii="Times New Roman" w:hAnsi="Times New Roman" w:cs="Times New Roman"/>
                <w:sz w:val="24"/>
                <w:szCs w:val="24"/>
              </w:rPr>
              <w:t>Отделение почтовой связи</w:t>
            </w:r>
          </w:p>
        </w:tc>
        <w:tc>
          <w:tcPr>
            <w:tcW w:w="675" w:type="pct"/>
          </w:tcPr>
          <w:p w:rsidR="00DB5C8D" w:rsidRPr="005757E4" w:rsidRDefault="00DB5C8D" w:rsidP="00DB5C8D">
            <w:pPr>
              <w:tabs>
                <w:tab w:val="left" w:pos="2020"/>
              </w:tabs>
              <w:spacing w:after="0" w:line="240" w:lineRule="auto"/>
              <w:rPr>
                <w:rFonts w:ascii="Times New Roman" w:hAnsi="Times New Roman" w:cs="Times New Roman"/>
                <w:bCs/>
                <w:sz w:val="24"/>
                <w:szCs w:val="24"/>
              </w:rPr>
            </w:pPr>
            <w:r w:rsidRPr="005757E4">
              <w:rPr>
                <w:rFonts w:ascii="Times New Roman" w:hAnsi="Times New Roman" w:cs="Times New Roman"/>
                <w:bCs/>
                <w:sz w:val="24"/>
                <w:szCs w:val="24"/>
              </w:rPr>
              <w:t>1 объект</w:t>
            </w:r>
          </w:p>
          <w:p w:rsidR="00DB5C8D" w:rsidRDefault="00DB5C8D" w:rsidP="00DB5C8D">
            <w:pPr>
              <w:tabs>
                <w:tab w:val="left" w:pos="2020"/>
              </w:tabs>
              <w:spacing w:after="0" w:line="240" w:lineRule="auto"/>
              <w:rPr>
                <w:rFonts w:ascii="Times New Roman" w:hAnsi="Times New Roman" w:cs="Times New Roman"/>
                <w:bCs/>
                <w:sz w:val="24"/>
                <w:szCs w:val="24"/>
              </w:rPr>
            </w:pPr>
            <w:r w:rsidRPr="005757E4">
              <w:rPr>
                <w:rFonts w:ascii="Times New Roman" w:hAnsi="Times New Roman" w:cs="Times New Roman"/>
                <w:bCs/>
                <w:sz w:val="24"/>
                <w:szCs w:val="24"/>
              </w:rPr>
              <w:t xml:space="preserve">на не более 5 тыс. </w:t>
            </w:r>
          </w:p>
          <w:p w:rsidR="00DB5C8D" w:rsidRPr="005757E4" w:rsidRDefault="00DB5C8D" w:rsidP="00DB5C8D">
            <w:pPr>
              <w:tabs>
                <w:tab w:val="left" w:pos="2020"/>
              </w:tabs>
              <w:spacing w:after="0" w:line="240" w:lineRule="auto"/>
              <w:rPr>
                <w:rFonts w:ascii="Times New Roman" w:hAnsi="Times New Roman" w:cs="Times New Roman"/>
                <w:bCs/>
                <w:sz w:val="24"/>
                <w:szCs w:val="24"/>
              </w:rPr>
            </w:pPr>
            <w:r w:rsidRPr="005757E4">
              <w:rPr>
                <w:rFonts w:ascii="Times New Roman" w:hAnsi="Times New Roman" w:cs="Times New Roman"/>
                <w:bCs/>
                <w:sz w:val="24"/>
                <w:szCs w:val="24"/>
              </w:rPr>
              <w:t>человек</w:t>
            </w:r>
          </w:p>
        </w:tc>
        <w:tc>
          <w:tcPr>
            <w:tcW w:w="216" w:type="pct"/>
          </w:tcPr>
          <w:p w:rsidR="00DB5C8D" w:rsidRPr="005757E4"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36" w:type="pct"/>
            <w:gridSpan w:val="2"/>
          </w:tcPr>
          <w:p w:rsidR="00DB5C8D" w:rsidRPr="005757E4"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 w:type="pct"/>
            <w:gridSpan w:val="2"/>
          </w:tcPr>
          <w:p w:rsidR="00DB5C8D" w:rsidRPr="005757E4"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33" w:type="pct"/>
          </w:tcPr>
          <w:p w:rsidR="00DB5C8D" w:rsidRPr="005757E4"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78" w:type="pct"/>
            <w:gridSpan w:val="2"/>
          </w:tcPr>
          <w:p w:rsidR="00DB5C8D" w:rsidRPr="005757E4"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3" w:type="pct"/>
          </w:tcPr>
          <w:p w:rsidR="00DB5C8D" w:rsidRPr="005757E4"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17" w:type="pct"/>
          </w:tcPr>
          <w:p w:rsidR="00DB5C8D" w:rsidRPr="005757E4"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DB5C8D" w:rsidRPr="005757E4"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B5C8D" w:rsidRPr="00126004" w:rsidTr="00FD745E">
        <w:trPr>
          <w:trHeight w:val="286"/>
        </w:trPr>
        <w:tc>
          <w:tcPr>
            <w:tcW w:w="209" w:type="pct"/>
            <w:vAlign w:val="center"/>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024" w:type="pct"/>
          </w:tcPr>
          <w:p w:rsidR="00DB5C8D" w:rsidRPr="005757E4" w:rsidRDefault="00DB5C8D" w:rsidP="00DB5C8D">
            <w:pPr>
              <w:spacing w:after="0" w:line="240" w:lineRule="auto"/>
              <w:rPr>
                <w:rFonts w:ascii="Times New Roman" w:hAnsi="Times New Roman" w:cs="Times New Roman"/>
                <w:sz w:val="24"/>
                <w:szCs w:val="24"/>
              </w:rPr>
            </w:pPr>
            <w:r w:rsidRPr="00387B4F">
              <w:rPr>
                <w:rFonts w:ascii="Times New Roman" w:hAnsi="Times New Roman" w:cs="Times New Roman"/>
                <w:sz w:val="24"/>
                <w:szCs w:val="24"/>
              </w:rPr>
              <w:t>Предприятия общественного питания</w:t>
            </w:r>
          </w:p>
        </w:tc>
        <w:tc>
          <w:tcPr>
            <w:tcW w:w="675" w:type="pct"/>
          </w:tcPr>
          <w:p w:rsidR="00DB5C8D" w:rsidRPr="005757E4" w:rsidRDefault="00DB5C8D" w:rsidP="00DB5C8D">
            <w:pPr>
              <w:tabs>
                <w:tab w:val="left" w:pos="2020"/>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20 </w:t>
            </w:r>
            <w:r w:rsidRPr="00387B4F">
              <w:rPr>
                <w:rFonts w:ascii="Times New Roman" w:hAnsi="Times New Roman" w:cs="Times New Roman"/>
                <w:bCs/>
                <w:sz w:val="24"/>
                <w:szCs w:val="24"/>
              </w:rPr>
              <w:t>посадочных мест на 1 тыс. чел.</w:t>
            </w:r>
          </w:p>
        </w:tc>
        <w:tc>
          <w:tcPr>
            <w:tcW w:w="693" w:type="pct"/>
            <w:gridSpan w:val="5"/>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19</w:t>
            </w:r>
          </w:p>
        </w:tc>
        <w:tc>
          <w:tcPr>
            <w:tcW w:w="233" w:type="pct"/>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78" w:type="pct"/>
            <w:gridSpan w:val="2"/>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3" w:type="pct"/>
          </w:tcPr>
          <w:p w:rsidR="00DB5C8D" w:rsidRDefault="00DB5C8D" w:rsidP="00DB5C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17"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778" w:type="pct"/>
          </w:tcPr>
          <w:p w:rsidR="00DB5C8D" w:rsidRDefault="00DB5C8D" w:rsidP="00DB5C8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bl>
    <w:p w:rsidR="00712401" w:rsidRDefault="00712401" w:rsidP="00712401">
      <w:pPr>
        <w:spacing w:after="0" w:line="240" w:lineRule="auto"/>
        <w:ind w:firstLine="567"/>
        <w:jc w:val="both"/>
        <w:rPr>
          <w:rFonts w:ascii="Times New Roman" w:eastAsiaTheme="majorEastAsia" w:hAnsi="Times New Roman" w:cs="Times New Roman"/>
          <w:color w:val="000000"/>
          <w:sz w:val="28"/>
          <w:szCs w:val="28"/>
        </w:rPr>
      </w:pPr>
      <w:r w:rsidRPr="00577039">
        <w:rPr>
          <w:rFonts w:ascii="Times New Roman" w:eastAsiaTheme="majorEastAsia" w:hAnsi="Times New Roman" w:cs="Times New Roman"/>
          <w:color w:val="000000"/>
          <w:sz w:val="28"/>
          <w:szCs w:val="28"/>
        </w:rPr>
        <w:t>Из расчетов потребности объектов социально-культурно-бытового назначения можно сделать вывод, что сельское поселение недостаточно обеспечено учреждениями культуры клубного типа</w:t>
      </w:r>
      <w:r>
        <w:rPr>
          <w:rFonts w:ascii="Times New Roman" w:eastAsiaTheme="majorEastAsia" w:hAnsi="Times New Roman" w:cs="Times New Roman"/>
          <w:color w:val="000000"/>
          <w:sz w:val="28"/>
          <w:szCs w:val="28"/>
        </w:rPr>
        <w:t>, предприятиями общественного питания</w:t>
      </w:r>
      <w:r w:rsidRPr="00577039">
        <w:rPr>
          <w:rFonts w:ascii="Times New Roman" w:eastAsiaTheme="majorEastAsia" w:hAnsi="Times New Roman" w:cs="Times New Roman"/>
          <w:color w:val="000000"/>
          <w:sz w:val="28"/>
          <w:szCs w:val="28"/>
        </w:rPr>
        <w:t xml:space="preserve"> и торговыми объектами. Генеральным планом предлагается</w:t>
      </w:r>
      <w:r>
        <w:rPr>
          <w:rFonts w:ascii="Times New Roman" w:eastAsiaTheme="majorEastAsia" w:hAnsi="Times New Roman" w:cs="Times New Roman"/>
          <w:color w:val="000000"/>
          <w:sz w:val="28"/>
          <w:szCs w:val="28"/>
        </w:rPr>
        <w:t>:</w:t>
      </w:r>
    </w:p>
    <w:p w:rsidR="00712401" w:rsidRPr="00712401" w:rsidRDefault="00712401" w:rsidP="00712401">
      <w:pPr>
        <w:pStyle w:val="af"/>
        <w:numPr>
          <w:ilvl w:val="0"/>
          <w:numId w:val="40"/>
        </w:numPr>
        <w:spacing w:after="0" w:line="240" w:lineRule="auto"/>
        <w:ind w:left="0" w:firstLine="567"/>
        <w:jc w:val="both"/>
        <w:rPr>
          <w:rFonts w:ascii="Times New Roman" w:eastAsiaTheme="majorEastAsia" w:hAnsi="Times New Roman" w:cs="Times New Roman"/>
          <w:color w:val="000000"/>
          <w:sz w:val="28"/>
          <w:szCs w:val="28"/>
        </w:rPr>
      </w:pPr>
      <w:r w:rsidRPr="00712401">
        <w:rPr>
          <w:rFonts w:ascii="Times New Roman" w:eastAsiaTheme="majorEastAsia" w:hAnsi="Times New Roman" w:cs="Times New Roman"/>
          <w:color w:val="000000"/>
          <w:sz w:val="28"/>
          <w:szCs w:val="28"/>
        </w:rPr>
        <w:t>не проводить реконструкцию существующих учреждений культуры клубного типа до расчетных норм, р</w:t>
      </w:r>
      <w:r w:rsidRPr="00712401">
        <w:rPr>
          <w:rFonts w:ascii="Times New Roman" w:eastAsiaTheme="majorEastAsia" w:hAnsi="Times New Roman" w:cs="Times New Roman"/>
          <w:color w:val="000000"/>
          <w:sz w:val="28"/>
          <w:szCs w:val="28"/>
        </w:rPr>
        <w:t>е</w:t>
      </w:r>
      <w:r w:rsidRPr="00712401">
        <w:rPr>
          <w:rFonts w:ascii="Times New Roman" w:eastAsiaTheme="majorEastAsia" w:hAnsi="Times New Roman" w:cs="Times New Roman"/>
          <w:color w:val="000000"/>
          <w:sz w:val="28"/>
          <w:szCs w:val="28"/>
        </w:rPr>
        <w:t>комендуется строительство клуба в п. Мыски вместимостью 25 мест;</w:t>
      </w:r>
    </w:p>
    <w:p w:rsidR="00712401" w:rsidRPr="00712401" w:rsidRDefault="00712401" w:rsidP="00712401">
      <w:pPr>
        <w:pStyle w:val="af"/>
        <w:numPr>
          <w:ilvl w:val="0"/>
          <w:numId w:val="40"/>
        </w:numPr>
        <w:spacing w:after="0" w:line="240" w:lineRule="auto"/>
        <w:ind w:left="0" w:firstLine="567"/>
        <w:jc w:val="both"/>
        <w:rPr>
          <w:rFonts w:ascii="Times New Roman" w:eastAsiaTheme="majorEastAsia" w:hAnsi="Times New Roman" w:cs="Times New Roman"/>
          <w:color w:val="000000"/>
          <w:sz w:val="28"/>
          <w:szCs w:val="28"/>
        </w:rPr>
      </w:pPr>
      <w:r w:rsidRPr="00712401">
        <w:rPr>
          <w:rFonts w:ascii="Times New Roman" w:eastAsiaTheme="majorEastAsia" w:hAnsi="Times New Roman" w:cs="Times New Roman"/>
          <w:color w:val="000000"/>
          <w:sz w:val="28"/>
          <w:szCs w:val="28"/>
        </w:rPr>
        <w:t>строительство предприятия общественного питания на 19 мест;</w:t>
      </w:r>
    </w:p>
    <w:p w:rsidR="00712401" w:rsidRPr="00712401" w:rsidRDefault="00712401" w:rsidP="00712401">
      <w:pPr>
        <w:pStyle w:val="af"/>
        <w:numPr>
          <w:ilvl w:val="0"/>
          <w:numId w:val="40"/>
        </w:numPr>
        <w:spacing w:after="0" w:line="240" w:lineRule="auto"/>
        <w:ind w:left="0" w:firstLine="567"/>
        <w:jc w:val="both"/>
        <w:rPr>
          <w:rFonts w:ascii="Times New Roman" w:eastAsiaTheme="majorEastAsia" w:hAnsi="Times New Roman" w:cs="Times New Roman"/>
          <w:color w:val="000000"/>
          <w:sz w:val="28"/>
          <w:szCs w:val="28"/>
        </w:rPr>
      </w:pPr>
      <w:r w:rsidRPr="00712401">
        <w:rPr>
          <w:rFonts w:ascii="Times New Roman" w:eastAsiaTheme="majorEastAsia" w:hAnsi="Times New Roman" w:cs="Times New Roman"/>
          <w:color w:val="000000"/>
          <w:sz w:val="28"/>
          <w:szCs w:val="28"/>
        </w:rPr>
        <w:t>строительство магазина торговой площади 86 кв. м.</w:t>
      </w:r>
    </w:p>
    <w:p w:rsidR="00EE48EE" w:rsidRDefault="00EE48EE" w:rsidP="00EE48EE">
      <w:pPr>
        <w:spacing w:after="0" w:line="276" w:lineRule="auto"/>
        <w:jc w:val="both"/>
        <w:rPr>
          <w:rFonts w:ascii="Times New Roman" w:hAnsi="Times New Roman" w:cs="Times New Roman"/>
          <w:color w:val="000000"/>
          <w:sz w:val="24"/>
          <w:szCs w:val="24"/>
        </w:rPr>
        <w:sectPr w:rsidR="00EE48EE" w:rsidSect="00BD7E0D">
          <w:pgSz w:w="16838" w:h="11906" w:orient="landscape"/>
          <w:pgMar w:top="851" w:right="1134" w:bottom="851" w:left="1134" w:header="709" w:footer="709" w:gutter="0"/>
          <w:cols w:space="708"/>
          <w:docGrid w:linePitch="360"/>
        </w:sectPr>
      </w:pPr>
    </w:p>
    <w:p w:rsidR="00492B99" w:rsidRPr="005757E4" w:rsidRDefault="00492B99" w:rsidP="005757E4">
      <w:pPr>
        <w:keepNext/>
        <w:keepLines/>
        <w:spacing w:after="0" w:line="240" w:lineRule="auto"/>
        <w:ind w:firstLine="567"/>
        <w:outlineLvl w:val="1"/>
        <w:rPr>
          <w:rFonts w:ascii="Times New Roman" w:eastAsiaTheme="majorEastAsia" w:hAnsi="Times New Roman" w:cs="Times New Roman"/>
          <w:b/>
          <w:bCs/>
          <w:color w:val="000000"/>
          <w:sz w:val="28"/>
          <w:szCs w:val="28"/>
        </w:rPr>
      </w:pPr>
      <w:bookmarkStart w:id="30" w:name="_Toc134779352"/>
      <w:r w:rsidRPr="005757E4">
        <w:rPr>
          <w:rFonts w:ascii="Times New Roman" w:eastAsiaTheme="majorEastAsia" w:hAnsi="Times New Roman" w:cs="Times New Roman"/>
          <w:b/>
          <w:bCs/>
          <w:color w:val="000000"/>
          <w:sz w:val="28"/>
          <w:szCs w:val="28"/>
        </w:rPr>
        <w:lastRenderedPageBreak/>
        <w:t>2.8 ОБЪЕКТЫ ТРАНСПОРТНОЙ ИНФРАСТРУКТУРЫ</w:t>
      </w:r>
      <w:bookmarkEnd w:id="30"/>
    </w:p>
    <w:p w:rsidR="00EA33FF" w:rsidRPr="00F3669B" w:rsidRDefault="00492B99" w:rsidP="005757E4">
      <w:pPr>
        <w:spacing w:after="0" w:line="240" w:lineRule="auto"/>
        <w:ind w:firstLine="567"/>
        <w:jc w:val="both"/>
        <w:rPr>
          <w:rFonts w:ascii="Times New Roman" w:hAnsi="Times New Roman" w:cs="Times New Roman"/>
          <w:b/>
          <w:sz w:val="28"/>
          <w:szCs w:val="28"/>
        </w:rPr>
      </w:pPr>
      <w:r w:rsidRPr="00F3669B">
        <w:rPr>
          <w:rFonts w:ascii="Times New Roman" w:hAnsi="Times New Roman" w:cs="Times New Roman"/>
          <w:b/>
          <w:sz w:val="28"/>
          <w:szCs w:val="28"/>
        </w:rPr>
        <w:t>Внешний транспорт</w:t>
      </w:r>
    </w:p>
    <w:p w:rsidR="00372329" w:rsidRDefault="007001D2" w:rsidP="00DB5C8D">
      <w:pPr>
        <w:spacing w:after="0" w:line="240" w:lineRule="auto"/>
        <w:ind w:firstLine="567"/>
        <w:jc w:val="both"/>
        <w:rPr>
          <w:rFonts w:ascii="Times New Roman" w:hAnsi="Times New Roman" w:cs="Times New Roman"/>
          <w:color w:val="000000"/>
          <w:sz w:val="28"/>
          <w:szCs w:val="28"/>
        </w:rPr>
      </w:pPr>
      <w:r w:rsidRPr="00AD681E">
        <w:rPr>
          <w:rFonts w:ascii="Times New Roman" w:hAnsi="Times New Roman" w:cs="Times New Roman"/>
          <w:color w:val="000000"/>
          <w:sz w:val="28"/>
          <w:szCs w:val="28"/>
        </w:rPr>
        <w:t>По</w:t>
      </w:r>
      <w:r w:rsidR="00EA33FF" w:rsidRPr="00AD681E">
        <w:rPr>
          <w:rFonts w:ascii="Times New Roman" w:hAnsi="Times New Roman" w:cs="Times New Roman"/>
          <w:color w:val="000000"/>
          <w:sz w:val="28"/>
          <w:szCs w:val="28"/>
        </w:rPr>
        <w:t xml:space="preserve"> территории </w:t>
      </w:r>
      <w:proofErr w:type="spellStart"/>
      <w:r w:rsidR="00126D60" w:rsidRPr="00AD681E">
        <w:rPr>
          <w:rFonts w:ascii="Times New Roman" w:hAnsi="Times New Roman" w:cs="Times New Roman"/>
          <w:color w:val="000000"/>
          <w:sz w:val="28"/>
          <w:szCs w:val="28"/>
        </w:rPr>
        <w:t>Гоноховского</w:t>
      </w:r>
      <w:proofErr w:type="spellEnd"/>
      <w:r w:rsidR="00126D60" w:rsidRPr="00AD681E">
        <w:rPr>
          <w:rFonts w:ascii="Times New Roman" w:hAnsi="Times New Roman" w:cs="Times New Roman"/>
          <w:color w:val="000000"/>
          <w:sz w:val="28"/>
          <w:szCs w:val="28"/>
        </w:rPr>
        <w:t xml:space="preserve"> </w:t>
      </w:r>
      <w:r w:rsidR="00EA33FF" w:rsidRPr="00AD681E">
        <w:rPr>
          <w:rFonts w:ascii="Times New Roman" w:hAnsi="Times New Roman" w:cs="Times New Roman"/>
          <w:color w:val="000000"/>
          <w:sz w:val="28"/>
          <w:szCs w:val="28"/>
        </w:rPr>
        <w:t>сельсовета</w:t>
      </w:r>
      <w:r w:rsidR="00712401">
        <w:rPr>
          <w:rFonts w:ascii="Times New Roman" w:hAnsi="Times New Roman" w:cs="Times New Roman"/>
          <w:color w:val="000000"/>
          <w:sz w:val="28"/>
          <w:szCs w:val="28"/>
        </w:rPr>
        <w:t xml:space="preserve"> Каменского района Алтайского края</w:t>
      </w:r>
      <w:r w:rsidR="00EA33FF" w:rsidRPr="00AD681E">
        <w:rPr>
          <w:rFonts w:ascii="Times New Roman" w:hAnsi="Times New Roman" w:cs="Times New Roman"/>
          <w:color w:val="000000"/>
          <w:sz w:val="28"/>
          <w:szCs w:val="28"/>
        </w:rPr>
        <w:t xml:space="preserve"> </w:t>
      </w:r>
      <w:r w:rsidRPr="00AD681E">
        <w:rPr>
          <w:rFonts w:ascii="Times New Roman" w:hAnsi="Times New Roman" w:cs="Times New Roman"/>
          <w:color w:val="000000"/>
          <w:sz w:val="28"/>
          <w:szCs w:val="28"/>
        </w:rPr>
        <w:t>проход</w:t>
      </w:r>
      <w:r w:rsidR="00712401">
        <w:rPr>
          <w:rFonts w:ascii="Times New Roman" w:hAnsi="Times New Roman" w:cs="Times New Roman"/>
          <w:color w:val="000000"/>
          <w:sz w:val="28"/>
          <w:szCs w:val="28"/>
        </w:rPr>
        <w:t>я</w:t>
      </w:r>
      <w:r w:rsidRPr="00AD681E">
        <w:rPr>
          <w:rFonts w:ascii="Times New Roman" w:hAnsi="Times New Roman" w:cs="Times New Roman"/>
          <w:color w:val="000000"/>
          <w:sz w:val="28"/>
          <w:szCs w:val="28"/>
        </w:rPr>
        <w:t>т</w:t>
      </w:r>
      <w:r w:rsidR="00372329">
        <w:rPr>
          <w:rFonts w:ascii="Times New Roman" w:hAnsi="Times New Roman" w:cs="Times New Roman"/>
          <w:color w:val="000000"/>
          <w:sz w:val="28"/>
          <w:szCs w:val="28"/>
        </w:rPr>
        <w:t>:</w:t>
      </w:r>
    </w:p>
    <w:p w:rsidR="00372329" w:rsidRPr="00712401" w:rsidRDefault="00712401" w:rsidP="00DB5C8D">
      <w:pPr>
        <w:pStyle w:val="af"/>
        <w:numPr>
          <w:ilvl w:val="0"/>
          <w:numId w:val="41"/>
        </w:numPr>
        <w:spacing w:after="0" w:line="240" w:lineRule="auto"/>
        <w:ind w:left="0" w:firstLine="993"/>
        <w:jc w:val="both"/>
        <w:rPr>
          <w:rFonts w:ascii="Times New Roman" w:hAnsi="Times New Roman" w:cs="Times New Roman"/>
          <w:sz w:val="28"/>
          <w:szCs w:val="28"/>
        </w:rPr>
      </w:pPr>
      <w:r w:rsidRPr="00712401">
        <w:rPr>
          <w:rFonts w:ascii="Times New Roman" w:hAnsi="Times New Roman" w:cs="Times New Roman"/>
          <w:sz w:val="28"/>
          <w:szCs w:val="28"/>
        </w:rPr>
        <w:t>а</w:t>
      </w:r>
      <w:r w:rsidR="00372329" w:rsidRPr="00712401">
        <w:rPr>
          <w:rFonts w:ascii="Times New Roman" w:hAnsi="Times New Roman" w:cs="Times New Roman"/>
          <w:sz w:val="28"/>
          <w:szCs w:val="28"/>
        </w:rPr>
        <w:t xml:space="preserve">втомобильная дорога Павловск - Камень-на-Оби - граница </w:t>
      </w:r>
      <w:r>
        <w:rPr>
          <w:rFonts w:ascii="Times New Roman" w:hAnsi="Times New Roman" w:cs="Times New Roman"/>
          <w:sz w:val="28"/>
          <w:szCs w:val="28"/>
        </w:rPr>
        <w:t>Н</w:t>
      </w:r>
      <w:r w:rsidR="00372329" w:rsidRPr="00712401">
        <w:rPr>
          <w:rFonts w:ascii="Times New Roman" w:hAnsi="Times New Roman" w:cs="Times New Roman"/>
          <w:sz w:val="28"/>
          <w:szCs w:val="28"/>
        </w:rPr>
        <w:t>о</w:t>
      </w:r>
      <w:r w:rsidR="00372329" w:rsidRPr="00712401">
        <w:rPr>
          <w:rFonts w:ascii="Times New Roman" w:hAnsi="Times New Roman" w:cs="Times New Roman"/>
          <w:sz w:val="28"/>
          <w:szCs w:val="28"/>
        </w:rPr>
        <w:t>восибирской области км109+445 - км 119+756</w:t>
      </w:r>
      <w:r>
        <w:rPr>
          <w:rFonts w:ascii="Times New Roman" w:hAnsi="Times New Roman" w:cs="Times New Roman"/>
          <w:sz w:val="28"/>
          <w:szCs w:val="28"/>
        </w:rPr>
        <w:t xml:space="preserve"> (</w:t>
      </w:r>
      <w:r w:rsidRPr="00712401">
        <w:rPr>
          <w:rFonts w:ascii="Times New Roman" w:hAnsi="Times New Roman" w:cs="Times New Roman"/>
          <w:sz w:val="28"/>
          <w:szCs w:val="28"/>
        </w:rPr>
        <w:t>межмуниципального знач</w:t>
      </w:r>
      <w:r w:rsidRPr="00712401">
        <w:rPr>
          <w:rFonts w:ascii="Times New Roman" w:hAnsi="Times New Roman" w:cs="Times New Roman"/>
          <w:sz w:val="28"/>
          <w:szCs w:val="28"/>
        </w:rPr>
        <w:t>е</w:t>
      </w:r>
      <w:r w:rsidRPr="00712401">
        <w:rPr>
          <w:rFonts w:ascii="Times New Roman" w:hAnsi="Times New Roman" w:cs="Times New Roman"/>
          <w:sz w:val="28"/>
          <w:szCs w:val="28"/>
        </w:rPr>
        <w:t>ния</w:t>
      </w:r>
      <w:r>
        <w:rPr>
          <w:rFonts w:ascii="Times New Roman" w:hAnsi="Times New Roman" w:cs="Times New Roman"/>
          <w:sz w:val="28"/>
          <w:szCs w:val="28"/>
        </w:rPr>
        <w:t xml:space="preserve">, </w:t>
      </w:r>
      <w:r w:rsidRPr="00372329">
        <w:rPr>
          <w:rFonts w:ascii="Times New Roman" w:hAnsi="Times New Roman" w:cs="Times New Roman"/>
          <w:sz w:val="28"/>
          <w:szCs w:val="28"/>
        </w:rPr>
        <w:t>III технической категории</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тип покрытия проезжей части - облегченный (а/б)</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ширина земляного полотна -1 2 м</w:t>
      </w:r>
      <w:r>
        <w:rPr>
          <w:rFonts w:ascii="Times New Roman" w:hAnsi="Times New Roman" w:cs="Times New Roman"/>
          <w:sz w:val="28"/>
          <w:szCs w:val="28"/>
        </w:rPr>
        <w:t xml:space="preserve">, </w:t>
      </w:r>
      <w:r w:rsidRPr="00372329">
        <w:rPr>
          <w:rFonts w:ascii="Times New Roman" w:hAnsi="Times New Roman" w:cs="Times New Roman"/>
          <w:sz w:val="28"/>
          <w:szCs w:val="28"/>
        </w:rPr>
        <w:t>ширина проезжей части - 7,35 м</w:t>
      </w:r>
      <w:r>
        <w:rPr>
          <w:rFonts w:ascii="Times New Roman" w:hAnsi="Times New Roman" w:cs="Times New Roman"/>
          <w:sz w:val="28"/>
          <w:szCs w:val="28"/>
        </w:rPr>
        <w:t xml:space="preserve">, </w:t>
      </w:r>
      <w:r w:rsidRPr="00372329">
        <w:rPr>
          <w:rFonts w:ascii="Times New Roman" w:hAnsi="Times New Roman" w:cs="Times New Roman"/>
          <w:sz w:val="28"/>
          <w:szCs w:val="28"/>
        </w:rPr>
        <w:t>и</w:t>
      </w:r>
      <w:r w:rsidRPr="00372329">
        <w:rPr>
          <w:rFonts w:ascii="Times New Roman" w:hAnsi="Times New Roman" w:cs="Times New Roman"/>
          <w:sz w:val="28"/>
          <w:szCs w:val="28"/>
        </w:rPr>
        <w:t>н</w:t>
      </w:r>
      <w:r w:rsidRPr="00372329">
        <w:rPr>
          <w:rFonts w:ascii="Times New Roman" w:hAnsi="Times New Roman" w:cs="Times New Roman"/>
          <w:sz w:val="28"/>
          <w:szCs w:val="28"/>
        </w:rPr>
        <w:t xml:space="preserve">тенсивность движения - 2127 </w:t>
      </w:r>
      <w:proofErr w:type="spellStart"/>
      <w:r w:rsidRPr="00372329">
        <w:rPr>
          <w:rFonts w:ascii="Times New Roman" w:hAnsi="Times New Roman" w:cs="Times New Roman"/>
          <w:sz w:val="28"/>
          <w:szCs w:val="28"/>
        </w:rPr>
        <w:t>авт</w:t>
      </w:r>
      <w:proofErr w:type="spellEnd"/>
      <w:r w:rsidRPr="00372329">
        <w:rPr>
          <w:rFonts w:ascii="Times New Roman" w:hAnsi="Times New Roman" w:cs="Times New Roman"/>
          <w:sz w:val="28"/>
          <w:szCs w:val="28"/>
        </w:rPr>
        <w:t>/сутки</w:t>
      </w:r>
      <w:r>
        <w:rPr>
          <w:rFonts w:ascii="Times New Roman" w:hAnsi="Times New Roman" w:cs="Times New Roman"/>
          <w:sz w:val="28"/>
          <w:szCs w:val="28"/>
        </w:rPr>
        <w:t xml:space="preserve">); </w:t>
      </w:r>
    </w:p>
    <w:p w:rsidR="00372329" w:rsidRPr="00712401" w:rsidRDefault="00712401" w:rsidP="00DB5C8D">
      <w:pPr>
        <w:pStyle w:val="af"/>
        <w:numPr>
          <w:ilvl w:val="0"/>
          <w:numId w:val="42"/>
        </w:numPr>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а</w:t>
      </w:r>
      <w:r w:rsidR="00372329" w:rsidRPr="00712401">
        <w:rPr>
          <w:rFonts w:ascii="Times New Roman" w:hAnsi="Times New Roman" w:cs="Times New Roman"/>
          <w:sz w:val="28"/>
          <w:szCs w:val="28"/>
        </w:rPr>
        <w:t xml:space="preserve">втомобильная дорога Самарский - Рыбное - </w:t>
      </w:r>
      <w:proofErr w:type="spellStart"/>
      <w:r w:rsidR="00372329" w:rsidRPr="00712401">
        <w:rPr>
          <w:rFonts w:ascii="Times New Roman" w:hAnsi="Times New Roman" w:cs="Times New Roman"/>
          <w:sz w:val="28"/>
          <w:szCs w:val="28"/>
        </w:rPr>
        <w:t>Гонохово</w:t>
      </w:r>
      <w:proofErr w:type="spellEnd"/>
      <w:r w:rsidR="00372329" w:rsidRPr="00712401">
        <w:rPr>
          <w:rFonts w:ascii="Times New Roman" w:hAnsi="Times New Roman" w:cs="Times New Roman"/>
          <w:sz w:val="28"/>
          <w:szCs w:val="28"/>
        </w:rPr>
        <w:t xml:space="preserve"> – Обское км12+634 - км 32+001</w:t>
      </w:r>
      <w:r>
        <w:rPr>
          <w:rFonts w:ascii="Times New Roman" w:hAnsi="Times New Roman" w:cs="Times New Roman"/>
          <w:sz w:val="28"/>
          <w:szCs w:val="28"/>
        </w:rPr>
        <w:t xml:space="preserve"> (</w:t>
      </w:r>
      <w:r w:rsidRPr="00712401">
        <w:rPr>
          <w:rFonts w:ascii="Times New Roman" w:hAnsi="Times New Roman" w:cs="Times New Roman"/>
          <w:sz w:val="28"/>
          <w:szCs w:val="28"/>
        </w:rPr>
        <w:t>межмуниципального значения</w:t>
      </w:r>
      <w:r>
        <w:rPr>
          <w:rFonts w:ascii="Times New Roman" w:hAnsi="Times New Roman" w:cs="Times New Roman"/>
          <w:sz w:val="28"/>
          <w:szCs w:val="28"/>
        </w:rPr>
        <w:t xml:space="preserve">, </w:t>
      </w:r>
      <w:r w:rsidRPr="00372329">
        <w:rPr>
          <w:rFonts w:ascii="Times New Roman" w:hAnsi="Times New Roman" w:cs="Times New Roman"/>
          <w:sz w:val="28"/>
          <w:szCs w:val="28"/>
        </w:rPr>
        <w:t>IV технической кат</w:t>
      </w:r>
      <w:r w:rsidRPr="00372329">
        <w:rPr>
          <w:rFonts w:ascii="Times New Roman" w:hAnsi="Times New Roman" w:cs="Times New Roman"/>
          <w:sz w:val="28"/>
          <w:szCs w:val="28"/>
        </w:rPr>
        <w:t>е</w:t>
      </w:r>
      <w:r w:rsidRPr="00372329">
        <w:rPr>
          <w:rFonts w:ascii="Times New Roman" w:hAnsi="Times New Roman" w:cs="Times New Roman"/>
          <w:sz w:val="28"/>
          <w:szCs w:val="28"/>
        </w:rPr>
        <w:t>гории</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тип покрытия проезжей части - облегченный (а/б)</w:t>
      </w:r>
      <w:r>
        <w:rPr>
          <w:rFonts w:ascii="Times New Roman" w:hAnsi="Times New Roman" w:cs="Times New Roman"/>
          <w:sz w:val="28"/>
          <w:szCs w:val="28"/>
        </w:rPr>
        <w:t xml:space="preserve">, </w:t>
      </w:r>
      <w:r w:rsidRPr="00372329">
        <w:rPr>
          <w:rFonts w:ascii="Times New Roman" w:hAnsi="Times New Roman" w:cs="Times New Roman"/>
          <w:sz w:val="28"/>
          <w:szCs w:val="28"/>
        </w:rPr>
        <w:t>ширина земляного полотна - 10 м</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ширина проезжей части - 6,0 м</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 xml:space="preserve">интенсивность движения - 304 </w:t>
      </w:r>
      <w:proofErr w:type="spellStart"/>
      <w:r w:rsidRPr="00372329">
        <w:rPr>
          <w:rFonts w:ascii="Times New Roman" w:hAnsi="Times New Roman" w:cs="Times New Roman"/>
          <w:sz w:val="28"/>
          <w:szCs w:val="28"/>
        </w:rPr>
        <w:t>авт</w:t>
      </w:r>
      <w:proofErr w:type="spellEnd"/>
      <w:r w:rsidRPr="00372329">
        <w:rPr>
          <w:rFonts w:ascii="Times New Roman" w:hAnsi="Times New Roman" w:cs="Times New Roman"/>
          <w:sz w:val="28"/>
          <w:szCs w:val="28"/>
        </w:rPr>
        <w:t>/сутки</w:t>
      </w:r>
      <w:r>
        <w:rPr>
          <w:rFonts w:ascii="Times New Roman" w:hAnsi="Times New Roman" w:cs="Times New Roman"/>
          <w:sz w:val="28"/>
          <w:szCs w:val="28"/>
        </w:rPr>
        <w:t>);</w:t>
      </w:r>
    </w:p>
    <w:p w:rsidR="00372329" w:rsidRPr="00712401" w:rsidRDefault="00712401" w:rsidP="00DB5C8D">
      <w:pPr>
        <w:pStyle w:val="af"/>
        <w:numPr>
          <w:ilvl w:val="0"/>
          <w:numId w:val="43"/>
        </w:numPr>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а</w:t>
      </w:r>
      <w:r w:rsidR="00372329" w:rsidRPr="00712401">
        <w:rPr>
          <w:rFonts w:ascii="Times New Roman" w:hAnsi="Times New Roman" w:cs="Times New Roman"/>
          <w:sz w:val="28"/>
          <w:szCs w:val="28"/>
        </w:rPr>
        <w:t>втомобильная дорога Подъезд к нос. Мыски км 0+000 - км 6+471</w:t>
      </w:r>
      <w:r>
        <w:rPr>
          <w:rFonts w:ascii="Times New Roman" w:hAnsi="Times New Roman" w:cs="Times New Roman"/>
          <w:sz w:val="28"/>
          <w:szCs w:val="28"/>
        </w:rPr>
        <w:t xml:space="preserve"> (</w:t>
      </w:r>
      <w:r w:rsidRPr="00372329">
        <w:rPr>
          <w:rFonts w:ascii="Times New Roman" w:hAnsi="Times New Roman" w:cs="Times New Roman"/>
          <w:sz w:val="28"/>
          <w:szCs w:val="28"/>
        </w:rPr>
        <w:t>межмуниципального значения</w:t>
      </w:r>
      <w:r>
        <w:rPr>
          <w:rFonts w:ascii="Times New Roman" w:hAnsi="Times New Roman" w:cs="Times New Roman"/>
          <w:sz w:val="28"/>
          <w:szCs w:val="28"/>
        </w:rPr>
        <w:t xml:space="preserve">, </w:t>
      </w:r>
      <w:r w:rsidRPr="00372329">
        <w:rPr>
          <w:rFonts w:ascii="Times New Roman" w:hAnsi="Times New Roman" w:cs="Times New Roman"/>
          <w:sz w:val="28"/>
          <w:szCs w:val="28"/>
        </w:rPr>
        <w:t>IV технической категории</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тип покрытия проезжей части - облегченный (а/б)</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ширина земляного полотна -1 0 м</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ш</w:t>
      </w:r>
      <w:r w:rsidRPr="00372329">
        <w:rPr>
          <w:rFonts w:ascii="Times New Roman" w:hAnsi="Times New Roman" w:cs="Times New Roman"/>
          <w:sz w:val="28"/>
          <w:szCs w:val="28"/>
        </w:rPr>
        <w:t>и</w:t>
      </w:r>
      <w:r w:rsidRPr="00372329">
        <w:rPr>
          <w:rFonts w:ascii="Times New Roman" w:hAnsi="Times New Roman" w:cs="Times New Roman"/>
          <w:sz w:val="28"/>
          <w:szCs w:val="28"/>
        </w:rPr>
        <w:t>рина проезжей части - 6,0 м</w:t>
      </w:r>
      <w:r>
        <w:rPr>
          <w:rFonts w:ascii="Times New Roman" w:hAnsi="Times New Roman" w:cs="Times New Roman"/>
          <w:sz w:val="28"/>
          <w:szCs w:val="28"/>
        </w:rPr>
        <w:t>,</w:t>
      </w:r>
      <w:r w:rsidRPr="00712401">
        <w:rPr>
          <w:rFonts w:ascii="Times New Roman" w:hAnsi="Times New Roman" w:cs="Times New Roman"/>
          <w:sz w:val="28"/>
          <w:szCs w:val="28"/>
        </w:rPr>
        <w:t xml:space="preserve"> </w:t>
      </w:r>
      <w:r w:rsidRPr="00372329">
        <w:rPr>
          <w:rFonts w:ascii="Times New Roman" w:hAnsi="Times New Roman" w:cs="Times New Roman"/>
          <w:sz w:val="28"/>
          <w:szCs w:val="28"/>
        </w:rPr>
        <w:t xml:space="preserve">интенсивность движения - 21 </w:t>
      </w:r>
      <w:proofErr w:type="spellStart"/>
      <w:r w:rsidRPr="00372329">
        <w:rPr>
          <w:rFonts w:ascii="Times New Roman" w:hAnsi="Times New Roman" w:cs="Times New Roman"/>
          <w:sz w:val="28"/>
          <w:szCs w:val="28"/>
        </w:rPr>
        <w:t>авт</w:t>
      </w:r>
      <w:proofErr w:type="spellEnd"/>
      <w:r w:rsidRPr="00372329">
        <w:rPr>
          <w:rFonts w:ascii="Times New Roman" w:hAnsi="Times New Roman" w:cs="Times New Roman"/>
          <w:sz w:val="28"/>
          <w:szCs w:val="28"/>
        </w:rPr>
        <w:t>/сутки</w:t>
      </w:r>
      <w:r>
        <w:rPr>
          <w:rFonts w:ascii="Times New Roman" w:hAnsi="Times New Roman" w:cs="Times New Roman"/>
          <w:sz w:val="28"/>
          <w:szCs w:val="28"/>
        </w:rPr>
        <w:t>).</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Характеристика искусственных сооружений:</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наименование препятствия - Кулундинский водоканал;</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xml:space="preserve">- наименование автодороги - Самарский - Рыбное - </w:t>
      </w:r>
      <w:proofErr w:type="spellStart"/>
      <w:r w:rsidRPr="00372329">
        <w:rPr>
          <w:rFonts w:ascii="Times New Roman" w:hAnsi="Times New Roman" w:cs="Times New Roman"/>
          <w:sz w:val="28"/>
          <w:szCs w:val="28"/>
        </w:rPr>
        <w:t>Гонохово</w:t>
      </w:r>
      <w:proofErr w:type="spellEnd"/>
      <w:r w:rsidRPr="00372329">
        <w:rPr>
          <w:rFonts w:ascii="Times New Roman" w:hAnsi="Times New Roman" w:cs="Times New Roman"/>
          <w:sz w:val="28"/>
          <w:szCs w:val="28"/>
        </w:rPr>
        <w:t xml:space="preserve"> – Обское;</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длина сооружения 34,28 м;</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ширина сооружения - 7,84 м;</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ширина проезжей части - 6,82 м;</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материал - железобетон;</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год постройки - 1976 г.</w:t>
      </w:r>
    </w:p>
    <w:p w:rsidR="00372329" w:rsidRP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 технико-эксплуатационное состояние - удовлетворительное.</w:t>
      </w:r>
    </w:p>
    <w:p w:rsidR="00372329" w:rsidRDefault="00372329" w:rsidP="00DB5C8D">
      <w:pPr>
        <w:spacing w:after="0" w:line="240" w:lineRule="auto"/>
        <w:ind w:firstLine="567"/>
        <w:jc w:val="both"/>
        <w:rPr>
          <w:rFonts w:ascii="Times New Roman" w:hAnsi="Times New Roman" w:cs="Times New Roman"/>
          <w:sz w:val="28"/>
          <w:szCs w:val="28"/>
        </w:rPr>
      </w:pPr>
      <w:r w:rsidRPr="00372329">
        <w:rPr>
          <w:rFonts w:ascii="Times New Roman" w:hAnsi="Times New Roman" w:cs="Times New Roman"/>
          <w:sz w:val="28"/>
          <w:szCs w:val="28"/>
        </w:rPr>
        <w:t>Действующей и находящейся в разработке проектной документации по вышеперечисленным автомобильным дорогам нет.</w:t>
      </w:r>
    </w:p>
    <w:p w:rsidR="00A669E8" w:rsidRDefault="00492B99" w:rsidP="00DB5C8D">
      <w:pPr>
        <w:spacing w:after="0" w:line="240" w:lineRule="auto"/>
        <w:ind w:firstLine="567"/>
        <w:jc w:val="both"/>
        <w:rPr>
          <w:rFonts w:ascii="Times New Roman" w:hAnsi="Times New Roman" w:cs="Times New Roman"/>
          <w:color w:val="000000"/>
          <w:sz w:val="28"/>
          <w:szCs w:val="28"/>
        </w:rPr>
      </w:pPr>
      <w:r w:rsidRPr="00AD681E">
        <w:rPr>
          <w:rFonts w:ascii="Times New Roman" w:hAnsi="Times New Roman" w:cs="Times New Roman"/>
          <w:color w:val="000000"/>
          <w:sz w:val="28"/>
          <w:szCs w:val="28"/>
        </w:rPr>
        <w:t xml:space="preserve">От поселка </w:t>
      </w:r>
      <w:proofErr w:type="spellStart"/>
      <w:r w:rsidR="005B5080" w:rsidRPr="00AD681E">
        <w:rPr>
          <w:rFonts w:ascii="Times New Roman" w:hAnsi="Times New Roman" w:cs="Times New Roman"/>
          <w:color w:val="000000"/>
          <w:sz w:val="28"/>
          <w:szCs w:val="28"/>
        </w:rPr>
        <w:t>Гоноховского</w:t>
      </w:r>
      <w:proofErr w:type="spellEnd"/>
      <w:r w:rsidRPr="00AD681E">
        <w:rPr>
          <w:rFonts w:ascii="Times New Roman" w:hAnsi="Times New Roman" w:cs="Times New Roman"/>
          <w:color w:val="000000"/>
          <w:sz w:val="28"/>
          <w:szCs w:val="28"/>
        </w:rPr>
        <w:t xml:space="preserve"> до районного центра </w:t>
      </w:r>
      <w:r w:rsidR="0077538E" w:rsidRPr="00AD681E">
        <w:rPr>
          <w:rFonts w:ascii="Times New Roman" w:hAnsi="Times New Roman" w:cs="Times New Roman"/>
          <w:color w:val="000000"/>
          <w:sz w:val="28"/>
          <w:szCs w:val="28"/>
        </w:rPr>
        <w:t>Камень-на-Оби</w:t>
      </w:r>
      <w:r w:rsidRPr="00AD681E">
        <w:rPr>
          <w:rFonts w:ascii="Times New Roman" w:hAnsi="Times New Roman" w:cs="Times New Roman"/>
          <w:color w:val="000000"/>
          <w:sz w:val="28"/>
          <w:szCs w:val="28"/>
        </w:rPr>
        <w:t xml:space="preserve"> – </w:t>
      </w:r>
      <w:r w:rsidR="0077538E" w:rsidRPr="00AD681E">
        <w:rPr>
          <w:rFonts w:ascii="Times New Roman" w:hAnsi="Times New Roman" w:cs="Times New Roman"/>
          <w:color w:val="000000"/>
          <w:sz w:val="28"/>
          <w:szCs w:val="28"/>
        </w:rPr>
        <w:t>28</w:t>
      </w:r>
      <w:r w:rsidRPr="00AD681E">
        <w:rPr>
          <w:rFonts w:ascii="Times New Roman" w:hAnsi="Times New Roman" w:cs="Times New Roman"/>
          <w:color w:val="000000"/>
          <w:sz w:val="28"/>
          <w:szCs w:val="28"/>
        </w:rPr>
        <w:t xml:space="preserve"> км., до областного центра города </w:t>
      </w:r>
      <w:r w:rsidR="0077538E" w:rsidRPr="00AD681E">
        <w:rPr>
          <w:rFonts w:ascii="Times New Roman" w:hAnsi="Times New Roman" w:cs="Times New Roman"/>
          <w:color w:val="000000"/>
          <w:sz w:val="28"/>
          <w:szCs w:val="28"/>
        </w:rPr>
        <w:t>Барнаула</w:t>
      </w:r>
      <w:r w:rsidRPr="00AD681E">
        <w:rPr>
          <w:rFonts w:ascii="Times New Roman" w:hAnsi="Times New Roman" w:cs="Times New Roman"/>
          <w:color w:val="000000"/>
          <w:sz w:val="28"/>
          <w:szCs w:val="28"/>
        </w:rPr>
        <w:t xml:space="preserve"> – 1</w:t>
      </w:r>
      <w:r w:rsidR="0077538E" w:rsidRPr="00AD681E">
        <w:rPr>
          <w:rFonts w:ascii="Times New Roman" w:hAnsi="Times New Roman" w:cs="Times New Roman"/>
          <w:color w:val="000000"/>
          <w:sz w:val="28"/>
          <w:szCs w:val="28"/>
        </w:rPr>
        <w:t>78</w:t>
      </w:r>
      <w:r w:rsidRPr="00AD681E">
        <w:rPr>
          <w:rFonts w:ascii="Times New Roman" w:hAnsi="Times New Roman" w:cs="Times New Roman"/>
          <w:color w:val="000000"/>
          <w:sz w:val="28"/>
          <w:szCs w:val="28"/>
        </w:rPr>
        <w:t xml:space="preserve"> км</w:t>
      </w:r>
      <w:r w:rsidR="00A669E8" w:rsidRPr="00AD681E">
        <w:rPr>
          <w:rFonts w:ascii="Times New Roman" w:hAnsi="Times New Roman" w:cs="Times New Roman"/>
          <w:color w:val="000000"/>
          <w:sz w:val="28"/>
          <w:szCs w:val="28"/>
        </w:rPr>
        <w:t>. (Приложение 3. Письмо М</w:t>
      </w:r>
      <w:r w:rsidR="00A669E8" w:rsidRPr="00AD681E">
        <w:rPr>
          <w:rFonts w:ascii="Times New Roman" w:hAnsi="Times New Roman" w:cs="Times New Roman"/>
          <w:color w:val="000000"/>
          <w:sz w:val="28"/>
          <w:szCs w:val="28"/>
        </w:rPr>
        <w:t>и</w:t>
      </w:r>
      <w:r w:rsidR="00A669E8" w:rsidRPr="00AD681E">
        <w:rPr>
          <w:rFonts w:ascii="Times New Roman" w:hAnsi="Times New Roman" w:cs="Times New Roman"/>
          <w:color w:val="000000"/>
          <w:sz w:val="28"/>
          <w:szCs w:val="28"/>
        </w:rPr>
        <w:t xml:space="preserve">нистерства транспорта и дорожного хозяйства </w:t>
      </w:r>
      <w:r w:rsidR="0077538E" w:rsidRPr="00AD681E">
        <w:rPr>
          <w:rFonts w:ascii="Times New Roman" w:hAnsi="Times New Roman" w:cs="Times New Roman"/>
          <w:color w:val="000000"/>
          <w:sz w:val="28"/>
          <w:szCs w:val="28"/>
        </w:rPr>
        <w:t>Алтайского края</w:t>
      </w:r>
      <w:r w:rsidR="00A669E8" w:rsidRPr="00AD681E">
        <w:rPr>
          <w:rFonts w:ascii="Times New Roman" w:hAnsi="Times New Roman" w:cs="Times New Roman"/>
          <w:color w:val="000000"/>
          <w:sz w:val="28"/>
          <w:szCs w:val="28"/>
        </w:rPr>
        <w:t xml:space="preserve"> №</w:t>
      </w:r>
      <w:r w:rsidR="0077538E" w:rsidRPr="00AD681E">
        <w:rPr>
          <w:rFonts w:ascii="Times New Roman" w:hAnsi="Times New Roman" w:cs="Times New Roman"/>
          <w:color w:val="000000"/>
          <w:sz w:val="28"/>
          <w:szCs w:val="28"/>
        </w:rPr>
        <w:t>30/П2433 от 20.04.2023 г.)</w:t>
      </w:r>
      <w:r w:rsidR="00372329">
        <w:rPr>
          <w:rFonts w:ascii="Times New Roman" w:hAnsi="Times New Roman" w:cs="Times New Roman"/>
          <w:color w:val="000000"/>
          <w:sz w:val="28"/>
          <w:szCs w:val="28"/>
        </w:rPr>
        <w:t>.</w:t>
      </w:r>
    </w:p>
    <w:p w:rsidR="00BE5949" w:rsidRDefault="00BE5949" w:rsidP="00712401">
      <w:pPr>
        <w:spacing w:after="0" w:line="240" w:lineRule="auto"/>
        <w:ind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t>Перечень автомобильных дорог общего пользования регионального или межмуниципального значения</w:t>
      </w:r>
    </w:p>
    <w:p w:rsidR="00BE5949" w:rsidRPr="00BE5949" w:rsidRDefault="00BE5949" w:rsidP="00712401">
      <w:pPr>
        <w:spacing w:after="0" w:line="240" w:lineRule="auto"/>
        <w:ind w:firstLine="567"/>
        <w:jc w:val="right"/>
        <w:rPr>
          <w:rFonts w:ascii="Times New Roman" w:hAnsi="Times New Roman" w:cs="Times New Roman"/>
          <w:i/>
          <w:iCs/>
          <w:color w:val="000000"/>
          <w:sz w:val="28"/>
          <w:szCs w:val="28"/>
        </w:rPr>
      </w:pPr>
      <w:r w:rsidRPr="00BE5949">
        <w:rPr>
          <w:rFonts w:ascii="Times New Roman" w:hAnsi="Times New Roman" w:cs="Times New Roman"/>
          <w:i/>
          <w:iCs/>
          <w:color w:val="000000"/>
          <w:sz w:val="28"/>
          <w:szCs w:val="28"/>
        </w:rPr>
        <w:t>Таблица 2.8.1.</w:t>
      </w:r>
    </w:p>
    <w:tbl>
      <w:tblPr>
        <w:tblStyle w:val="af1"/>
        <w:tblW w:w="0" w:type="auto"/>
        <w:tblLook w:val="04A0"/>
      </w:tblPr>
      <w:tblGrid>
        <w:gridCol w:w="594"/>
        <w:gridCol w:w="2776"/>
        <w:gridCol w:w="2829"/>
        <w:gridCol w:w="1290"/>
        <w:gridCol w:w="2082"/>
      </w:tblGrid>
      <w:tr w:rsidR="00BE5949" w:rsidRPr="00712401" w:rsidTr="009B5A19">
        <w:tc>
          <w:tcPr>
            <w:tcW w:w="594" w:type="dxa"/>
          </w:tcPr>
          <w:p w:rsidR="00BE5949" w:rsidRPr="00712401" w:rsidRDefault="00BE594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 п/п</w:t>
            </w:r>
          </w:p>
        </w:tc>
        <w:tc>
          <w:tcPr>
            <w:tcW w:w="2776" w:type="dxa"/>
          </w:tcPr>
          <w:p w:rsidR="00BE5949" w:rsidRPr="00712401" w:rsidRDefault="00BE594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Идентификационный номер</w:t>
            </w:r>
          </w:p>
        </w:tc>
        <w:tc>
          <w:tcPr>
            <w:tcW w:w="2829" w:type="dxa"/>
          </w:tcPr>
          <w:p w:rsidR="00BE5949" w:rsidRPr="00712401" w:rsidRDefault="00BE594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Наименование автом</w:t>
            </w:r>
            <w:r w:rsidRPr="00712401">
              <w:rPr>
                <w:rFonts w:ascii="Times New Roman" w:hAnsi="Times New Roman" w:cs="Times New Roman"/>
                <w:color w:val="000000"/>
                <w:sz w:val="24"/>
                <w:szCs w:val="24"/>
              </w:rPr>
              <w:t>о</w:t>
            </w:r>
            <w:r w:rsidRPr="00712401">
              <w:rPr>
                <w:rFonts w:ascii="Times New Roman" w:hAnsi="Times New Roman" w:cs="Times New Roman"/>
                <w:color w:val="000000"/>
                <w:sz w:val="24"/>
                <w:szCs w:val="24"/>
              </w:rPr>
              <w:t>бильной дороги</w:t>
            </w:r>
          </w:p>
        </w:tc>
        <w:tc>
          <w:tcPr>
            <w:tcW w:w="1290" w:type="dxa"/>
          </w:tcPr>
          <w:p w:rsidR="00BE5949" w:rsidRPr="00712401" w:rsidRDefault="00BE594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Учетный номер (код)</w:t>
            </w:r>
          </w:p>
        </w:tc>
        <w:tc>
          <w:tcPr>
            <w:tcW w:w="2082" w:type="dxa"/>
          </w:tcPr>
          <w:p w:rsidR="00BE5949" w:rsidRPr="00712401" w:rsidRDefault="00BE594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Протяженность (км)</w:t>
            </w:r>
          </w:p>
        </w:tc>
      </w:tr>
      <w:tr w:rsidR="00BE5949" w:rsidRPr="00712401" w:rsidTr="009B5A19">
        <w:tc>
          <w:tcPr>
            <w:tcW w:w="594"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1</w:t>
            </w:r>
          </w:p>
        </w:tc>
        <w:tc>
          <w:tcPr>
            <w:tcW w:w="2776"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01 ОП РЗ 01К-02</w:t>
            </w:r>
          </w:p>
        </w:tc>
        <w:tc>
          <w:tcPr>
            <w:tcW w:w="2829" w:type="dxa"/>
          </w:tcPr>
          <w:p w:rsidR="00BE5949" w:rsidRPr="00712401" w:rsidRDefault="009B5A19" w:rsidP="00372329">
            <w:pPr>
              <w:jc w:val="both"/>
              <w:rPr>
                <w:rFonts w:ascii="Times New Roman" w:hAnsi="Times New Roman" w:cs="Times New Roman"/>
                <w:color w:val="000000"/>
                <w:sz w:val="24"/>
                <w:szCs w:val="24"/>
              </w:rPr>
            </w:pPr>
            <w:r w:rsidRPr="00712401">
              <w:rPr>
                <w:rFonts w:ascii="Times New Roman" w:hAnsi="Times New Roman" w:cs="Times New Roman"/>
                <w:color w:val="000000"/>
                <w:sz w:val="24"/>
                <w:szCs w:val="24"/>
              </w:rPr>
              <w:t>Павловск – Камень-на-Оби – граница Новос</w:t>
            </w:r>
            <w:r w:rsidRPr="00712401">
              <w:rPr>
                <w:rFonts w:ascii="Times New Roman" w:hAnsi="Times New Roman" w:cs="Times New Roman"/>
                <w:color w:val="000000"/>
                <w:sz w:val="24"/>
                <w:szCs w:val="24"/>
              </w:rPr>
              <w:t>и</w:t>
            </w:r>
            <w:r w:rsidRPr="00712401">
              <w:rPr>
                <w:rFonts w:ascii="Times New Roman" w:hAnsi="Times New Roman" w:cs="Times New Roman"/>
                <w:color w:val="000000"/>
                <w:sz w:val="24"/>
                <w:szCs w:val="24"/>
              </w:rPr>
              <w:t>бирской области</w:t>
            </w:r>
          </w:p>
        </w:tc>
        <w:tc>
          <w:tcPr>
            <w:tcW w:w="1290"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К-02</w:t>
            </w:r>
          </w:p>
        </w:tc>
        <w:tc>
          <w:tcPr>
            <w:tcW w:w="2082"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48,998</w:t>
            </w:r>
          </w:p>
        </w:tc>
      </w:tr>
      <w:tr w:rsidR="00BE5949" w:rsidRPr="00712401" w:rsidTr="009B5A19">
        <w:tc>
          <w:tcPr>
            <w:tcW w:w="594" w:type="dxa"/>
          </w:tcPr>
          <w:p w:rsidR="00BE5949" w:rsidRPr="00712401" w:rsidRDefault="009B5A19" w:rsidP="00372329">
            <w:pPr>
              <w:jc w:val="both"/>
              <w:rPr>
                <w:rFonts w:ascii="Times New Roman" w:hAnsi="Times New Roman" w:cs="Times New Roman"/>
                <w:color w:val="000000"/>
                <w:sz w:val="24"/>
                <w:szCs w:val="24"/>
              </w:rPr>
            </w:pPr>
            <w:r w:rsidRPr="00712401">
              <w:rPr>
                <w:rFonts w:ascii="Times New Roman" w:hAnsi="Times New Roman" w:cs="Times New Roman"/>
                <w:color w:val="000000"/>
                <w:sz w:val="24"/>
                <w:szCs w:val="24"/>
              </w:rPr>
              <w:t>2</w:t>
            </w:r>
          </w:p>
        </w:tc>
        <w:tc>
          <w:tcPr>
            <w:tcW w:w="2776" w:type="dxa"/>
          </w:tcPr>
          <w:p w:rsidR="00BE5949" w:rsidRPr="00712401" w:rsidRDefault="009B5A19" w:rsidP="00372329">
            <w:pPr>
              <w:jc w:val="both"/>
              <w:rPr>
                <w:rFonts w:ascii="Times New Roman" w:hAnsi="Times New Roman" w:cs="Times New Roman"/>
                <w:color w:val="000000"/>
                <w:sz w:val="24"/>
                <w:szCs w:val="24"/>
              </w:rPr>
            </w:pPr>
            <w:r w:rsidRPr="00712401">
              <w:rPr>
                <w:rFonts w:ascii="Times New Roman" w:hAnsi="Times New Roman" w:cs="Times New Roman"/>
                <w:color w:val="000000"/>
                <w:sz w:val="24"/>
                <w:szCs w:val="24"/>
              </w:rPr>
              <w:t>01 ОП МЗ 01Н-1704</w:t>
            </w:r>
          </w:p>
        </w:tc>
        <w:tc>
          <w:tcPr>
            <w:tcW w:w="2829" w:type="dxa"/>
          </w:tcPr>
          <w:p w:rsidR="00BE5949" w:rsidRPr="00712401" w:rsidRDefault="009B5A19" w:rsidP="00372329">
            <w:pPr>
              <w:jc w:val="both"/>
              <w:rPr>
                <w:rFonts w:ascii="Times New Roman" w:hAnsi="Times New Roman" w:cs="Times New Roman"/>
                <w:color w:val="000000"/>
                <w:sz w:val="24"/>
                <w:szCs w:val="24"/>
              </w:rPr>
            </w:pPr>
            <w:proofErr w:type="spellStart"/>
            <w:r w:rsidRPr="00712401">
              <w:rPr>
                <w:rFonts w:ascii="Times New Roman" w:hAnsi="Times New Roman" w:cs="Times New Roman"/>
                <w:color w:val="000000"/>
                <w:sz w:val="24"/>
                <w:szCs w:val="24"/>
              </w:rPr>
              <w:t>Самарский-Рыбное-Гонохово-Обское</w:t>
            </w:r>
            <w:proofErr w:type="spellEnd"/>
          </w:p>
        </w:tc>
        <w:tc>
          <w:tcPr>
            <w:tcW w:w="1290"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Н-1704</w:t>
            </w:r>
          </w:p>
        </w:tc>
        <w:tc>
          <w:tcPr>
            <w:tcW w:w="2082"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32,001</w:t>
            </w:r>
          </w:p>
        </w:tc>
      </w:tr>
      <w:tr w:rsidR="00BE5949" w:rsidRPr="00712401" w:rsidTr="009B5A19">
        <w:tc>
          <w:tcPr>
            <w:tcW w:w="594" w:type="dxa"/>
          </w:tcPr>
          <w:p w:rsidR="00BE5949" w:rsidRPr="00712401" w:rsidRDefault="009B5A19" w:rsidP="00372329">
            <w:pPr>
              <w:jc w:val="both"/>
              <w:rPr>
                <w:rFonts w:ascii="Times New Roman" w:hAnsi="Times New Roman" w:cs="Times New Roman"/>
                <w:color w:val="000000"/>
                <w:sz w:val="24"/>
                <w:szCs w:val="24"/>
              </w:rPr>
            </w:pPr>
            <w:r w:rsidRPr="00712401">
              <w:rPr>
                <w:rFonts w:ascii="Times New Roman" w:hAnsi="Times New Roman" w:cs="Times New Roman"/>
                <w:color w:val="000000"/>
                <w:sz w:val="24"/>
                <w:szCs w:val="24"/>
              </w:rPr>
              <w:t>3</w:t>
            </w:r>
          </w:p>
        </w:tc>
        <w:tc>
          <w:tcPr>
            <w:tcW w:w="2776" w:type="dxa"/>
          </w:tcPr>
          <w:p w:rsidR="00BE5949" w:rsidRPr="00712401" w:rsidRDefault="009B5A19" w:rsidP="00372329">
            <w:pPr>
              <w:jc w:val="both"/>
              <w:rPr>
                <w:rFonts w:ascii="Times New Roman" w:hAnsi="Times New Roman" w:cs="Times New Roman"/>
                <w:color w:val="000000"/>
                <w:sz w:val="24"/>
                <w:szCs w:val="24"/>
              </w:rPr>
            </w:pPr>
            <w:r w:rsidRPr="00712401">
              <w:rPr>
                <w:rFonts w:ascii="Times New Roman" w:hAnsi="Times New Roman" w:cs="Times New Roman"/>
                <w:color w:val="000000"/>
                <w:sz w:val="24"/>
                <w:szCs w:val="24"/>
              </w:rPr>
              <w:t>01 ОП МЗ 01Н-1713</w:t>
            </w:r>
          </w:p>
        </w:tc>
        <w:tc>
          <w:tcPr>
            <w:tcW w:w="2829" w:type="dxa"/>
          </w:tcPr>
          <w:p w:rsidR="00BE5949" w:rsidRPr="00712401" w:rsidRDefault="009B5A19" w:rsidP="00372329">
            <w:pPr>
              <w:jc w:val="both"/>
              <w:rPr>
                <w:rFonts w:ascii="Times New Roman" w:hAnsi="Times New Roman" w:cs="Times New Roman"/>
                <w:color w:val="000000"/>
                <w:sz w:val="24"/>
                <w:szCs w:val="24"/>
              </w:rPr>
            </w:pPr>
            <w:r w:rsidRPr="00712401">
              <w:rPr>
                <w:rFonts w:ascii="Times New Roman" w:hAnsi="Times New Roman" w:cs="Times New Roman"/>
                <w:color w:val="000000"/>
                <w:sz w:val="24"/>
                <w:szCs w:val="24"/>
              </w:rPr>
              <w:t>Подъезд к пос. Мыски</w:t>
            </w:r>
          </w:p>
        </w:tc>
        <w:tc>
          <w:tcPr>
            <w:tcW w:w="1290"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Н-1713</w:t>
            </w:r>
          </w:p>
        </w:tc>
        <w:tc>
          <w:tcPr>
            <w:tcW w:w="2082" w:type="dxa"/>
          </w:tcPr>
          <w:p w:rsidR="00BE5949" w:rsidRPr="00712401" w:rsidRDefault="009B5A19" w:rsidP="00372329">
            <w:pPr>
              <w:jc w:val="center"/>
              <w:rPr>
                <w:rFonts w:ascii="Times New Roman" w:hAnsi="Times New Roman" w:cs="Times New Roman"/>
                <w:color w:val="000000"/>
                <w:sz w:val="24"/>
                <w:szCs w:val="24"/>
              </w:rPr>
            </w:pPr>
            <w:r w:rsidRPr="00712401">
              <w:rPr>
                <w:rFonts w:ascii="Times New Roman" w:hAnsi="Times New Roman" w:cs="Times New Roman"/>
                <w:color w:val="000000"/>
                <w:sz w:val="24"/>
                <w:szCs w:val="24"/>
              </w:rPr>
              <w:t>6,471</w:t>
            </w:r>
          </w:p>
        </w:tc>
      </w:tr>
    </w:tbl>
    <w:p w:rsidR="00712401" w:rsidRDefault="00712401" w:rsidP="005757E4">
      <w:pPr>
        <w:spacing w:after="0" w:line="240" w:lineRule="auto"/>
        <w:ind w:firstLine="567"/>
        <w:jc w:val="both"/>
        <w:rPr>
          <w:rFonts w:ascii="Times New Roman" w:hAnsi="Times New Roman" w:cs="Times New Roman"/>
          <w:color w:val="000000"/>
          <w:sz w:val="28"/>
          <w:szCs w:val="28"/>
        </w:rPr>
      </w:pPr>
    </w:p>
    <w:p w:rsidR="00712401" w:rsidRPr="009A683D" w:rsidRDefault="009A683D" w:rsidP="00DB5C8D">
      <w:pPr>
        <w:spacing w:after="0" w:line="240" w:lineRule="auto"/>
        <w:ind w:firstLine="567"/>
        <w:jc w:val="both"/>
        <w:rPr>
          <w:rFonts w:ascii="Times New Roman" w:hAnsi="Times New Roman" w:cs="Times New Roman"/>
          <w:b/>
          <w:bCs/>
          <w:color w:val="000000"/>
          <w:sz w:val="28"/>
          <w:szCs w:val="28"/>
        </w:rPr>
      </w:pPr>
      <w:r w:rsidRPr="009A683D">
        <w:rPr>
          <w:rFonts w:ascii="Times New Roman" w:hAnsi="Times New Roman" w:cs="Times New Roman"/>
          <w:b/>
          <w:bCs/>
          <w:color w:val="000000"/>
          <w:sz w:val="28"/>
          <w:szCs w:val="28"/>
        </w:rPr>
        <w:lastRenderedPageBreak/>
        <w:t>Междугороднее сообщение</w:t>
      </w:r>
      <w:r>
        <w:rPr>
          <w:rFonts w:ascii="Times New Roman" w:hAnsi="Times New Roman" w:cs="Times New Roman"/>
          <w:b/>
          <w:bCs/>
          <w:color w:val="000000"/>
          <w:sz w:val="28"/>
          <w:szCs w:val="28"/>
        </w:rPr>
        <w:t>.</w:t>
      </w:r>
    </w:p>
    <w:p w:rsidR="00492B99" w:rsidRDefault="0077538E" w:rsidP="00DB5C8D">
      <w:pPr>
        <w:spacing w:after="0" w:line="240" w:lineRule="auto"/>
        <w:ind w:firstLine="567"/>
        <w:jc w:val="both"/>
        <w:rPr>
          <w:rFonts w:ascii="Times New Roman" w:hAnsi="Times New Roman" w:cs="Times New Roman"/>
          <w:color w:val="000000"/>
          <w:sz w:val="28"/>
          <w:szCs w:val="28"/>
        </w:rPr>
      </w:pPr>
      <w:r w:rsidRPr="00AD681E">
        <w:rPr>
          <w:rFonts w:ascii="Times New Roman" w:hAnsi="Times New Roman" w:cs="Times New Roman"/>
          <w:color w:val="000000"/>
          <w:sz w:val="28"/>
          <w:szCs w:val="28"/>
        </w:rPr>
        <w:t>Согласно реестру межмуниципальных маршрутов регулярных перевозок на территории</w:t>
      </w:r>
      <w:r w:rsidRPr="00B96464">
        <w:rPr>
          <w:rFonts w:ascii="Times New Roman" w:hAnsi="Times New Roman" w:cs="Times New Roman"/>
          <w:color w:val="FF0000"/>
          <w:sz w:val="28"/>
          <w:szCs w:val="28"/>
        </w:rPr>
        <w:t xml:space="preserve"> </w:t>
      </w:r>
      <w:r w:rsidR="00BE5949" w:rsidRPr="00BE5949">
        <w:rPr>
          <w:rFonts w:ascii="Times New Roman" w:hAnsi="Times New Roman" w:cs="Times New Roman"/>
          <w:sz w:val="28"/>
          <w:szCs w:val="28"/>
        </w:rPr>
        <w:t>А</w:t>
      </w:r>
      <w:r w:rsidRPr="00BE5949">
        <w:rPr>
          <w:rFonts w:ascii="Times New Roman" w:hAnsi="Times New Roman" w:cs="Times New Roman"/>
          <w:sz w:val="28"/>
          <w:szCs w:val="28"/>
        </w:rPr>
        <w:t xml:space="preserve">лтайского </w:t>
      </w:r>
      <w:r w:rsidRPr="00AD681E">
        <w:rPr>
          <w:rFonts w:ascii="Times New Roman" w:hAnsi="Times New Roman" w:cs="Times New Roman"/>
          <w:color w:val="000000"/>
          <w:sz w:val="28"/>
          <w:szCs w:val="28"/>
        </w:rPr>
        <w:t>края маршруты №№586 «г.</w:t>
      </w:r>
      <w:r w:rsidR="009A683D">
        <w:rPr>
          <w:rFonts w:ascii="Times New Roman" w:hAnsi="Times New Roman" w:cs="Times New Roman"/>
          <w:color w:val="000000"/>
          <w:sz w:val="28"/>
          <w:szCs w:val="28"/>
        </w:rPr>
        <w:t xml:space="preserve"> </w:t>
      </w:r>
      <w:r w:rsidRPr="00AD681E">
        <w:rPr>
          <w:rFonts w:ascii="Times New Roman" w:hAnsi="Times New Roman" w:cs="Times New Roman"/>
          <w:color w:val="000000"/>
          <w:sz w:val="28"/>
          <w:szCs w:val="28"/>
        </w:rPr>
        <w:t>Барнаул-г.</w:t>
      </w:r>
      <w:r w:rsidR="009A683D">
        <w:rPr>
          <w:rFonts w:ascii="Times New Roman" w:hAnsi="Times New Roman" w:cs="Times New Roman"/>
          <w:color w:val="000000"/>
          <w:sz w:val="28"/>
          <w:szCs w:val="28"/>
        </w:rPr>
        <w:t xml:space="preserve"> </w:t>
      </w:r>
      <w:r w:rsidRPr="00AD681E">
        <w:rPr>
          <w:rFonts w:ascii="Times New Roman" w:hAnsi="Times New Roman" w:cs="Times New Roman"/>
          <w:color w:val="000000"/>
          <w:sz w:val="28"/>
          <w:szCs w:val="28"/>
        </w:rPr>
        <w:t>Камень-на-Оби» и 650 «с.</w:t>
      </w:r>
      <w:r w:rsidR="009A683D">
        <w:rPr>
          <w:rFonts w:ascii="Times New Roman" w:hAnsi="Times New Roman" w:cs="Times New Roman"/>
          <w:color w:val="000000"/>
          <w:sz w:val="28"/>
          <w:szCs w:val="28"/>
        </w:rPr>
        <w:t xml:space="preserve"> </w:t>
      </w:r>
      <w:r w:rsidRPr="00AD681E">
        <w:rPr>
          <w:rFonts w:ascii="Times New Roman" w:hAnsi="Times New Roman" w:cs="Times New Roman"/>
          <w:color w:val="000000"/>
          <w:sz w:val="28"/>
          <w:szCs w:val="28"/>
        </w:rPr>
        <w:t>Крутиха – г.</w:t>
      </w:r>
      <w:r w:rsidR="009A683D">
        <w:rPr>
          <w:rFonts w:ascii="Times New Roman" w:hAnsi="Times New Roman" w:cs="Times New Roman"/>
          <w:color w:val="000000"/>
          <w:sz w:val="28"/>
          <w:szCs w:val="28"/>
        </w:rPr>
        <w:t xml:space="preserve"> </w:t>
      </w:r>
      <w:r w:rsidRPr="00AD681E">
        <w:rPr>
          <w:rFonts w:ascii="Times New Roman" w:hAnsi="Times New Roman" w:cs="Times New Roman"/>
          <w:color w:val="000000"/>
          <w:sz w:val="28"/>
          <w:szCs w:val="28"/>
        </w:rPr>
        <w:t>Барнаул» включено остановочный пунк</w:t>
      </w:r>
      <w:r w:rsidRPr="009A683D">
        <w:rPr>
          <w:rFonts w:ascii="Times New Roman" w:hAnsi="Times New Roman" w:cs="Times New Roman"/>
          <w:color w:val="000000"/>
          <w:sz w:val="28"/>
          <w:szCs w:val="28"/>
        </w:rPr>
        <w:t>т «пов</w:t>
      </w:r>
      <w:r w:rsidR="009A683D" w:rsidRPr="009A683D">
        <w:rPr>
          <w:rFonts w:ascii="Times New Roman" w:hAnsi="Times New Roman" w:cs="Times New Roman"/>
          <w:color w:val="000000"/>
          <w:sz w:val="28"/>
          <w:szCs w:val="28"/>
        </w:rPr>
        <w:t>о</w:t>
      </w:r>
      <w:r w:rsidR="009A683D" w:rsidRPr="009A683D">
        <w:rPr>
          <w:rFonts w:ascii="Times New Roman" w:hAnsi="Times New Roman" w:cs="Times New Roman"/>
          <w:color w:val="000000"/>
          <w:sz w:val="28"/>
          <w:szCs w:val="28"/>
        </w:rPr>
        <w:t xml:space="preserve">рот </w:t>
      </w:r>
      <w:r w:rsidRPr="009A683D">
        <w:rPr>
          <w:rFonts w:ascii="Times New Roman" w:hAnsi="Times New Roman" w:cs="Times New Roman"/>
          <w:color w:val="000000"/>
          <w:sz w:val="28"/>
          <w:szCs w:val="28"/>
        </w:rPr>
        <w:t>с.</w:t>
      </w:r>
      <w:r w:rsidR="009A683D">
        <w:rPr>
          <w:rFonts w:ascii="Times New Roman" w:hAnsi="Times New Roman" w:cs="Times New Roman"/>
          <w:color w:val="000000"/>
          <w:sz w:val="28"/>
          <w:szCs w:val="28"/>
        </w:rPr>
        <w:t xml:space="preserve"> </w:t>
      </w:r>
      <w:proofErr w:type="spellStart"/>
      <w:r w:rsidRPr="009A683D">
        <w:rPr>
          <w:rFonts w:ascii="Times New Roman" w:hAnsi="Times New Roman" w:cs="Times New Roman"/>
          <w:color w:val="000000"/>
          <w:sz w:val="28"/>
          <w:szCs w:val="28"/>
        </w:rPr>
        <w:t>Гонохово</w:t>
      </w:r>
      <w:proofErr w:type="spellEnd"/>
      <w:r w:rsidRPr="009A683D">
        <w:rPr>
          <w:rFonts w:ascii="Times New Roman" w:hAnsi="Times New Roman" w:cs="Times New Roman"/>
          <w:color w:val="000000"/>
          <w:sz w:val="28"/>
          <w:szCs w:val="28"/>
        </w:rPr>
        <w:t>»</w:t>
      </w:r>
      <w:r w:rsidR="00372329" w:rsidRPr="009A683D">
        <w:rPr>
          <w:rFonts w:ascii="Times New Roman" w:hAnsi="Times New Roman" w:cs="Times New Roman"/>
          <w:color w:val="000000"/>
          <w:sz w:val="28"/>
          <w:szCs w:val="28"/>
        </w:rPr>
        <w:t>,</w:t>
      </w:r>
      <w:r w:rsidR="00372329">
        <w:rPr>
          <w:rFonts w:ascii="Times New Roman" w:hAnsi="Times New Roman" w:cs="Times New Roman"/>
          <w:color w:val="000000"/>
          <w:sz w:val="28"/>
          <w:szCs w:val="28"/>
        </w:rPr>
        <w:t xml:space="preserve"> движение автобусов осуществляется регулярно</w:t>
      </w:r>
      <w:r w:rsidR="00AD681E" w:rsidRPr="00AD681E">
        <w:rPr>
          <w:rFonts w:ascii="Times New Roman" w:hAnsi="Times New Roman" w:cs="Times New Roman"/>
          <w:color w:val="000000"/>
          <w:sz w:val="28"/>
          <w:szCs w:val="28"/>
        </w:rPr>
        <w:t>.</w:t>
      </w:r>
    </w:p>
    <w:p w:rsidR="00B96464" w:rsidRPr="00AD681E" w:rsidRDefault="00B96464" w:rsidP="00DB5C8D">
      <w:pPr>
        <w:spacing w:after="0" w:line="240" w:lineRule="auto"/>
        <w:ind w:firstLine="567"/>
        <w:jc w:val="both"/>
        <w:rPr>
          <w:rFonts w:ascii="Times New Roman" w:hAnsi="Times New Roman" w:cs="Times New Roman"/>
          <w:color w:val="000000"/>
          <w:sz w:val="28"/>
          <w:szCs w:val="28"/>
        </w:rPr>
      </w:pPr>
    </w:p>
    <w:p w:rsidR="00F3669B" w:rsidRDefault="00492B99" w:rsidP="00DB5C8D">
      <w:pPr>
        <w:spacing w:after="0" w:line="240" w:lineRule="auto"/>
        <w:ind w:firstLine="567"/>
        <w:jc w:val="both"/>
        <w:rPr>
          <w:rFonts w:ascii="Times New Roman" w:hAnsi="Times New Roman" w:cs="Times New Roman"/>
          <w:sz w:val="28"/>
          <w:szCs w:val="28"/>
        </w:rPr>
      </w:pPr>
      <w:r w:rsidRPr="00F3669B">
        <w:rPr>
          <w:rFonts w:ascii="Times New Roman" w:hAnsi="Times New Roman" w:cs="Times New Roman"/>
          <w:b/>
          <w:sz w:val="28"/>
          <w:szCs w:val="28"/>
        </w:rPr>
        <w:t>Улично-дорожная сеть.</w:t>
      </w:r>
      <w:r w:rsidRPr="005757E4">
        <w:rPr>
          <w:rFonts w:ascii="Times New Roman" w:hAnsi="Times New Roman" w:cs="Times New Roman"/>
          <w:sz w:val="28"/>
          <w:szCs w:val="28"/>
        </w:rPr>
        <w:t xml:space="preserve"> </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 xml:space="preserve">Улично-дорожная сеть </w:t>
      </w:r>
      <w:r w:rsidR="009D258F">
        <w:rPr>
          <w:rFonts w:ascii="Times New Roman" w:hAnsi="Times New Roman" w:cs="Times New Roman"/>
          <w:color w:val="000000"/>
          <w:sz w:val="28"/>
          <w:szCs w:val="28"/>
        </w:rPr>
        <w:t xml:space="preserve">населенных пунктов </w:t>
      </w:r>
      <w:r w:rsidRPr="005757E4">
        <w:rPr>
          <w:rFonts w:ascii="Times New Roman" w:hAnsi="Times New Roman" w:cs="Times New Roman"/>
          <w:color w:val="000000"/>
          <w:sz w:val="28"/>
          <w:szCs w:val="28"/>
        </w:rPr>
        <w:t>формируется как целостная система, взаимосвязанная с сетью транспортных магистралей района расс</w:t>
      </w:r>
      <w:r w:rsidRPr="005757E4">
        <w:rPr>
          <w:rFonts w:ascii="Times New Roman" w:hAnsi="Times New Roman" w:cs="Times New Roman"/>
          <w:color w:val="000000"/>
          <w:sz w:val="28"/>
          <w:szCs w:val="28"/>
        </w:rPr>
        <w:t>е</w:t>
      </w:r>
      <w:r w:rsidRPr="005757E4">
        <w:rPr>
          <w:rFonts w:ascii="Times New Roman" w:hAnsi="Times New Roman" w:cs="Times New Roman"/>
          <w:color w:val="000000"/>
          <w:sz w:val="28"/>
          <w:szCs w:val="28"/>
        </w:rPr>
        <w:t xml:space="preserve">ления. Планировочная структура улично-дорожной сети является основой планировочного построения генерального плана. </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Принципом ее организации является достижение компактности, экон</w:t>
      </w:r>
      <w:r w:rsidRPr="005757E4">
        <w:rPr>
          <w:rFonts w:ascii="Times New Roman" w:hAnsi="Times New Roman" w:cs="Times New Roman"/>
          <w:color w:val="000000"/>
          <w:sz w:val="28"/>
          <w:szCs w:val="28"/>
        </w:rPr>
        <w:t>о</w:t>
      </w:r>
      <w:r w:rsidRPr="005757E4">
        <w:rPr>
          <w:rFonts w:ascii="Times New Roman" w:hAnsi="Times New Roman" w:cs="Times New Roman"/>
          <w:color w:val="000000"/>
          <w:sz w:val="28"/>
          <w:szCs w:val="28"/>
        </w:rPr>
        <w:t>мии затрат на передвижения. Улично-дорожная сеть и транспорт обеспеч</w:t>
      </w:r>
      <w:r w:rsidRPr="005757E4">
        <w:rPr>
          <w:rFonts w:ascii="Times New Roman" w:hAnsi="Times New Roman" w:cs="Times New Roman"/>
          <w:color w:val="000000"/>
          <w:sz w:val="28"/>
          <w:szCs w:val="28"/>
        </w:rPr>
        <w:t>и</w:t>
      </w:r>
      <w:r w:rsidRPr="005757E4">
        <w:rPr>
          <w:rFonts w:ascii="Times New Roman" w:hAnsi="Times New Roman" w:cs="Times New Roman"/>
          <w:color w:val="000000"/>
          <w:sz w:val="28"/>
          <w:szCs w:val="28"/>
        </w:rPr>
        <w:t>вают движение населения и грузов. В совокупности они формируют тран</w:t>
      </w:r>
      <w:r w:rsidRPr="005757E4">
        <w:rPr>
          <w:rFonts w:ascii="Times New Roman" w:hAnsi="Times New Roman" w:cs="Times New Roman"/>
          <w:color w:val="000000"/>
          <w:sz w:val="28"/>
          <w:szCs w:val="28"/>
        </w:rPr>
        <w:t>с</w:t>
      </w:r>
      <w:r w:rsidRPr="005757E4">
        <w:rPr>
          <w:rFonts w:ascii="Times New Roman" w:hAnsi="Times New Roman" w:cs="Times New Roman"/>
          <w:color w:val="000000"/>
          <w:sz w:val="28"/>
          <w:szCs w:val="28"/>
        </w:rPr>
        <w:t>портную инфраструктуру поселка.</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 xml:space="preserve">В проекте сохранена существующая транспортная сеть </w:t>
      </w:r>
      <w:r w:rsidR="009D258F">
        <w:rPr>
          <w:rFonts w:ascii="Times New Roman" w:hAnsi="Times New Roman" w:cs="Times New Roman"/>
          <w:color w:val="000000"/>
          <w:sz w:val="28"/>
          <w:szCs w:val="28"/>
        </w:rPr>
        <w:t>населенных пунктов</w:t>
      </w:r>
      <w:r w:rsidRPr="005757E4">
        <w:rPr>
          <w:rFonts w:ascii="Times New Roman" w:hAnsi="Times New Roman" w:cs="Times New Roman"/>
          <w:color w:val="000000"/>
          <w:sz w:val="28"/>
          <w:szCs w:val="28"/>
        </w:rPr>
        <w:t>. Новые улицы прокладываются по существующим направлениям движения во взаимодействии со сложившейся транспортной сетью. Некот</w:t>
      </w:r>
      <w:r w:rsidRPr="005757E4">
        <w:rPr>
          <w:rFonts w:ascii="Times New Roman" w:hAnsi="Times New Roman" w:cs="Times New Roman"/>
          <w:color w:val="000000"/>
          <w:sz w:val="28"/>
          <w:szCs w:val="28"/>
        </w:rPr>
        <w:t>о</w:t>
      </w:r>
      <w:r w:rsidRPr="005757E4">
        <w:rPr>
          <w:rFonts w:ascii="Times New Roman" w:hAnsi="Times New Roman" w:cs="Times New Roman"/>
          <w:color w:val="000000"/>
          <w:sz w:val="28"/>
          <w:szCs w:val="28"/>
        </w:rPr>
        <w:t>рые существующие улицы предполагают возможное выпрямление, расшир</w:t>
      </w:r>
      <w:r w:rsidRPr="005757E4">
        <w:rPr>
          <w:rFonts w:ascii="Times New Roman" w:hAnsi="Times New Roman" w:cs="Times New Roman"/>
          <w:color w:val="000000"/>
          <w:sz w:val="28"/>
          <w:szCs w:val="28"/>
        </w:rPr>
        <w:t>е</w:t>
      </w:r>
      <w:r w:rsidRPr="005757E4">
        <w:rPr>
          <w:rFonts w:ascii="Times New Roman" w:hAnsi="Times New Roman" w:cs="Times New Roman"/>
          <w:color w:val="000000"/>
          <w:sz w:val="28"/>
          <w:szCs w:val="28"/>
        </w:rPr>
        <w:t>ние и благоустройство.</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Главные магистральные улицы имеют профиль 20-</w:t>
      </w:r>
      <w:smartTag w:uri="urn:schemas-microsoft-com:office:smarttags" w:element="metricconverter">
        <w:smartTagPr>
          <w:attr w:name="ProductID" w:val="25 м"/>
        </w:smartTagPr>
        <w:r w:rsidRPr="005757E4">
          <w:rPr>
            <w:rFonts w:ascii="Times New Roman" w:hAnsi="Times New Roman" w:cs="Times New Roman"/>
            <w:color w:val="000000"/>
            <w:sz w:val="28"/>
            <w:szCs w:val="28"/>
          </w:rPr>
          <w:t>25 м</w:t>
        </w:r>
      </w:smartTag>
      <w:r w:rsidRPr="005757E4">
        <w:rPr>
          <w:rFonts w:ascii="Times New Roman" w:hAnsi="Times New Roman" w:cs="Times New Roman"/>
          <w:color w:val="000000"/>
          <w:sz w:val="28"/>
          <w:szCs w:val="28"/>
        </w:rPr>
        <w:t>., ширина прое</w:t>
      </w:r>
      <w:r w:rsidRPr="005757E4">
        <w:rPr>
          <w:rFonts w:ascii="Times New Roman" w:hAnsi="Times New Roman" w:cs="Times New Roman"/>
          <w:color w:val="000000"/>
          <w:sz w:val="28"/>
          <w:szCs w:val="28"/>
        </w:rPr>
        <w:t>з</w:t>
      </w:r>
      <w:r w:rsidRPr="005757E4">
        <w:rPr>
          <w:rFonts w:ascii="Times New Roman" w:hAnsi="Times New Roman" w:cs="Times New Roman"/>
          <w:color w:val="000000"/>
          <w:sz w:val="28"/>
          <w:szCs w:val="28"/>
        </w:rPr>
        <w:t xml:space="preserve">жей части от 6 до </w:t>
      </w:r>
      <w:smartTag w:uri="urn:schemas-microsoft-com:office:smarttags" w:element="metricconverter">
        <w:smartTagPr>
          <w:attr w:name="ProductID" w:val="9 метров"/>
        </w:smartTagPr>
        <w:r w:rsidRPr="005757E4">
          <w:rPr>
            <w:rFonts w:ascii="Times New Roman" w:hAnsi="Times New Roman" w:cs="Times New Roman"/>
            <w:color w:val="000000"/>
            <w:sz w:val="28"/>
            <w:szCs w:val="28"/>
          </w:rPr>
          <w:t>9 метров</w:t>
        </w:r>
      </w:smartTag>
      <w:r w:rsidRPr="005757E4">
        <w:rPr>
          <w:rFonts w:ascii="Times New Roman" w:hAnsi="Times New Roman" w:cs="Times New Roman"/>
          <w:color w:val="000000"/>
          <w:sz w:val="28"/>
          <w:szCs w:val="28"/>
        </w:rPr>
        <w:t xml:space="preserve">, что, в соответствии с нормативами, обеспечит двухстороннее автобусное движение. Ширина жилых улиц в красных линиях принята 20 - </w:t>
      </w:r>
      <w:smartTag w:uri="urn:schemas-microsoft-com:office:smarttags" w:element="metricconverter">
        <w:smartTagPr>
          <w:attr w:name="ProductID" w:val="25 метров"/>
        </w:smartTagPr>
        <w:r w:rsidRPr="005757E4">
          <w:rPr>
            <w:rFonts w:ascii="Times New Roman" w:hAnsi="Times New Roman" w:cs="Times New Roman"/>
            <w:color w:val="000000"/>
            <w:sz w:val="28"/>
            <w:szCs w:val="28"/>
          </w:rPr>
          <w:t>25 метров</w:t>
        </w:r>
      </w:smartTag>
      <w:r w:rsidRPr="005757E4">
        <w:rPr>
          <w:rFonts w:ascii="Times New Roman" w:hAnsi="Times New Roman" w:cs="Times New Roman"/>
          <w:color w:val="000000"/>
          <w:sz w:val="28"/>
          <w:szCs w:val="28"/>
        </w:rPr>
        <w:t>. Главная улица</w:t>
      </w:r>
      <w:r w:rsidR="009A683D">
        <w:rPr>
          <w:rFonts w:ascii="Times New Roman" w:hAnsi="Times New Roman" w:cs="Times New Roman"/>
          <w:color w:val="000000"/>
          <w:sz w:val="28"/>
          <w:szCs w:val="28"/>
        </w:rPr>
        <w:t xml:space="preserve"> </w:t>
      </w:r>
      <w:r w:rsidRPr="005757E4">
        <w:rPr>
          <w:rFonts w:ascii="Times New Roman" w:hAnsi="Times New Roman" w:cs="Times New Roman"/>
          <w:color w:val="000000"/>
          <w:sz w:val="28"/>
          <w:szCs w:val="28"/>
        </w:rPr>
        <w:t xml:space="preserve">- </w:t>
      </w:r>
      <w:smartTag w:uri="urn:schemas-microsoft-com:office:smarttags" w:element="metricconverter">
        <w:smartTagPr>
          <w:attr w:name="ProductID" w:val="30 метров"/>
        </w:smartTagPr>
        <w:r w:rsidRPr="005757E4">
          <w:rPr>
            <w:rFonts w:ascii="Times New Roman" w:hAnsi="Times New Roman" w:cs="Times New Roman"/>
            <w:color w:val="000000"/>
            <w:sz w:val="28"/>
            <w:szCs w:val="28"/>
          </w:rPr>
          <w:t>30 метров</w:t>
        </w:r>
      </w:smartTag>
      <w:r w:rsidRPr="005757E4">
        <w:rPr>
          <w:rFonts w:ascii="Times New Roman" w:hAnsi="Times New Roman" w:cs="Times New Roman"/>
          <w:color w:val="000000"/>
          <w:sz w:val="28"/>
          <w:szCs w:val="28"/>
        </w:rPr>
        <w:t>.</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 xml:space="preserve">Ширина проезжей части – </w:t>
      </w:r>
      <w:smartTag w:uri="urn:schemas-microsoft-com:office:smarttags" w:element="metricconverter">
        <w:smartTagPr>
          <w:attr w:name="ProductID" w:val="6 м"/>
        </w:smartTagPr>
        <w:r w:rsidRPr="005757E4">
          <w:rPr>
            <w:rFonts w:ascii="Times New Roman" w:hAnsi="Times New Roman" w:cs="Times New Roman"/>
            <w:color w:val="000000"/>
            <w:sz w:val="28"/>
            <w:szCs w:val="28"/>
          </w:rPr>
          <w:t>6 м</w:t>
        </w:r>
      </w:smartTag>
      <w:r w:rsidRPr="005757E4">
        <w:rPr>
          <w:rFonts w:ascii="Times New Roman" w:hAnsi="Times New Roman" w:cs="Times New Roman"/>
          <w:color w:val="000000"/>
          <w:sz w:val="28"/>
          <w:szCs w:val="28"/>
        </w:rPr>
        <w:t xml:space="preserve">. </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Вода отводится по придорожным кюветам и канавам в пониженные ме</w:t>
      </w:r>
      <w:r w:rsidRPr="005757E4">
        <w:rPr>
          <w:rFonts w:ascii="Times New Roman" w:hAnsi="Times New Roman" w:cs="Times New Roman"/>
          <w:color w:val="000000"/>
          <w:sz w:val="28"/>
          <w:szCs w:val="28"/>
        </w:rPr>
        <w:t>с</w:t>
      </w:r>
      <w:r w:rsidRPr="005757E4">
        <w:rPr>
          <w:rFonts w:ascii="Times New Roman" w:hAnsi="Times New Roman" w:cs="Times New Roman"/>
          <w:color w:val="000000"/>
          <w:sz w:val="28"/>
          <w:szCs w:val="28"/>
        </w:rPr>
        <w:t>та рельефа.</w:t>
      </w:r>
    </w:p>
    <w:p w:rsidR="00492B99" w:rsidRPr="005757E4" w:rsidRDefault="00492B99" w:rsidP="00DB5C8D">
      <w:pPr>
        <w:spacing w:after="0" w:line="240" w:lineRule="auto"/>
        <w:ind w:firstLine="567"/>
        <w:jc w:val="both"/>
        <w:rPr>
          <w:rFonts w:ascii="Times New Roman" w:hAnsi="Times New Roman" w:cs="Times New Roman"/>
          <w:color w:val="000000"/>
          <w:sz w:val="28"/>
          <w:szCs w:val="28"/>
        </w:rPr>
      </w:pPr>
      <w:r w:rsidRPr="005757E4">
        <w:rPr>
          <w:rFonts w:ascii="Times New Roman" w:hAnsi="Times New Roman" w:cs="Times New Roman"/>
          <w:color w:val="000000"/>
          <w:sz w:val="28"/>
          <w:szCs w:val="28"/>
        </w:rPr>
        <w:t xml:space="preserve">Для пешеходного движения предусмотрено строительство тротуаров вдоль проезжей части улиц, шириной 1,5 – </w:t>
      </w:r>
      <w:smartTag w:uri="urn:schemas-microsoft-com:office:smarttags" w:element="metricconverter">
        <w:smartTagPr>
          <w:attr w:name="ProductID" w:val="2,0 м"/>
        </w:smartTagPr>
        <w:r w:rsidRPr="005757E4">
          <w:rPr>
            <w:rFonts w:ascii="Times New Roman" w:hAnsi="Times New Roman" w:cs="Times New Roman"/>
            <w:color w:val="000000"/>
            <w:sz w:val="28"/>
            <w:szCs w:val="28"/>
          </w:rPr>
          <w:t>2,0 м</w:t>
        </w:r>
      </w:smartTag>
      <w:r w:rsidRPr="005757E4">
        <w:rPr>
          <w:rFonts w:ascii="Times New Roman" w:hAnsi="Times New Roman" w:cs="Times New Roman"/>
          <w:color w:val="000000"/>
          <w:sz w:val="28"/>
          <w:szCs w:val="28"/>
        </w:rPr>
        <w:t>.</w:t>
      </w:r>
    </w:p>
    <w:p w:rsidR="00492B99" w:rsidRPr="005757E4" w:rsidRDefault="00492B99" w:rsidP="00DB5C8D">
      <w:pPr>
        <w:spacing w:after="0" w:line="240" w:lineRule="auto"/>
        <w:ind w:firstLine="567"/>
        <w:jc w:val="both"/>
        <w:rPr>
          <w:rFonts w:ascii="Times New Roman" w:eastAsia="Calibri" w:hAnsi="Times New Roman" w:cs="Times New Roman"/>
          <w:color w:val="000000" w:themeColor="text1"/>
          <w:sz w:val="28"/>
          <w:szCs w:val="28"/>
          <w:lang/>
        </w:rPr>
      </w:pPr>
      <w:r w:rsidRPr="005757E4">
        <w:rPr>
          <w:rFonts w:ascii="Times New Roman" w:eastAsia="Calibri" w:hAnsi="Times New Roman" w:cs="Times New Roman"/>
          <w:color w:val="000000" w:themeColor="text1"/>
          <w:sz w:val="28"/>
          <w:szCs w:val="28"/>
          <w:lang/>
        </w:rPr>
        <w:t xml:space="preserve">Основные показатели по существующей улично-дорожной сети </w:t>
      </w:r>
      <w:proofErr w:type="spellStart"/>
      <w:r w:rsidR="005B5080">
        <w:rPr>
          <w:rFonts w:ascii="Times New Roman" w:eastAsia="Calibri" w:hAnsi="Times New Roman" w:cs="Times New Roman"/>
          <w:color w:val="000000" w:themeColor="text1"/>
          <w:sz w:val="28"/>
          <w:szCs w:val="28"/>
          <w:lang/>
        </w:rPr>
        <w:t>Гон</w:t>
      </w:r>
      <w:r w:rsidR="005B5080">
        <w:rPr>
          <w:rFonts w:ascii="Times New Roman" w:eastAsia="Calibri" w:hAnsi="Times New Roman" w:cs="Times New Roman"/>
          <w:color w:val="000000" w:themeColor="text1"/>
          <w:sz w:val="28"/>
          <w:szCs w:val="28"/>
          <w:lang/>
        </w:rPr>
        <w:t>о</w:t>
      </w:r>
      <w:r w:rsidR="005B5080">
        <w:rPr>
          <w:rFonts w:ascii="Times New Roman" w:eastAsia="Calibri" w:hAnsi="Times New Roman" w:cs="Times New Roman"/>
          <w:color w:val="000000" w:themeColor="text1"/>
          <w:sz w:val="28"/>
          <w:szCs w:val="28"/>
          <w:lang/>
        </w:rPr>
        <w:t>ховск</w:t>
      </w:r>
      <w:r w:rsidR="0058319E">
        <w:rPr>
          <w:rFonts w:ascii="Times New Roman" w:eastAsia="Calibri" w:hAnsi="Times New Roman" w:cs="Times New Roman"/>
          <w:color w:val="000000" w:themeColor="text1"/>
          <w:sz w:val="28"/>
          <w:szCs w:val="28"/>
          <w:lang/>
        </w:rPr>
        <w:t>ого</w:t>
      </w:r>
      <w:proofErr w:type="spellEnd"/>
      <w:r w:rsidR="0058319E">
        <w:rPr>
          <w:rFonts w:ascii="Times New Roman" w:eastAsia="Calibri" w:hAnsi="Times New Roman" w:cs="Times New Roman"/>
          <w:color w:val="000000" w:themeColor="text1"/>
          <w:sz w:val="28"/>
          <w:szCs w:val="28"/>
          <w:lang/>
        </w:rPr>
        <w:t xml:space="preserve"> сельсовета по населенным пунктам</w:t>
      </w:r>
      <w:r w:rsidRPr="005757E4">
        <w:rPr>
          <w:rFonts w:ascii="Times New Roman" w:eastAsia="Calibri" w:hAnsi="Times New Roman" w:cs="Times New Roman"/>
          <w:color w:val="000000" w:themeColor="text1"/>
          <w:sz w:val="28"/>
          <w:szCs w:val="28"/>
          <w:lang/>
        </w:rPr>
        <w:t xml:space="preserve"> </w:t>
      </w:r>
      <w:r w:rsidRPr="005757E4">
        <w:rPr>
          <w:rFonts w:ascii="Times New Roman" w:eastAsia="Calibri" w:hAnsi="Times New Roman" w:cs="Times New Roman"/>
          <w:color w:val="000000" w:themeColor="text1"/>
          <w:sz w:val="28"/>
          <w:szCs w:val="28"/>
          <w:lang/>
        </w:rPr>
        <w:t>приведены в Таблице</w:t>
      </w:r>
      <w:r w:rsidRPr="005757E4">
        <w:rPr>
          <w:rFonts w:ascii="Times New Roman" w:eastAsia="Calibri" w:hAnsi="Times New Roman" w:cs="Times New Roman"/>
          <w:i/>
          <w:iCs/>
          <w:color w:val="000000" w:themeColor="text1"/>
          <w:sz w:val="28"/>
          <w:szCs w:val="28"/>
          <w:lang/>
        </w:rPr>
        <w:t xml:space="preserve"> </w:t>
      </w:r>
      <w:r w:rsidRPr="005757E4">
        <w:rPr>
          <w:rFonts w:ascii="Times New Roman" w:eastAsia="Calibri" w:hAnsi="Times New Roman" w:cs="Times New Roman"/>
          <w:iCs/>
          <w:color w:val="000000" w:themeColor="text1"/>
          <w:sz w:val="28"/>
          <w:szCs w:val="28"/>
          <w:lang/>
        </w:rPr>
        <w:t>2.4.1</w:t>
      </w:r>
      <w:r w:rsidRPr="005757E4">
        <w:rPr>
          <w:rFonts w:ascii="Times New Roman" w:eastAsia="Calibri" w:hAnsi="Times New Roman" w:cs="Times New Roman"/>
          <w:color w:val="000000" w:themeColor="text1"/>
          <w:sz w:val="28"/>
          <w:szCs w:val="28"/>
          <w:lang/>
        </w:rPr>
        <w:t>.</w:t>
      </w:r>
    </w:p>
    <w:p w:rsidR="00492B99" w:rsidRPr="005757E4" w:rsidRDefault="00492B99" w:rsidP="005757E4">
      <w:pPr>
        <w:spacing w:after="0" w:line="240" w:lineRule="auto"/>
        <w:ind w:firstLine="567"/>
        <w:jc w:val="center"/>
        <w:rPr>
          <w:rFonts w:ascii="Times New Roman" w:eastAsia="Times New Roman" w:hAnsi="Times New Roman" w:cs="Times New Roman"/>
          <w:bCs/>
          <w:sz w:val="28"/>
          <w:szCs w:val="28"/>
          <w:lang w:eastAsia="ru-RU"/>
        </w:rPr>
      </w:pPr>
      <w:r w:rsidRPr="005757E4">
        <w:rPr>
          <w:rFonts w:ascii="Times New Roman" w:eastAsia="Times New Roman" w:hAnsi="Times New Roman" w:cs="Times New Roman"/>
          <w:bCs/>
          <w:sz w:val="28"/>
          <w:szCs w:val="28"/>
          <w:lang w:eastAsia="ru-RU"/>
        </w:rPr>
        <w:t xml:space="preserve">Перечень улично-дорожной сети </w:t>
      </w:r>
      <w:r w:rsidR="009D258F">
        <w:rPr>
          <w:rFonts w:ascii="Times New Roman" w:eastAsia="Times New Roman" w:hAnsi="Times New Roman" w:cs="Times New Roman"/>
          <w:bCs/>
          <w:sz w:val="28"/>
          <w:szCs w:val="28"/>
          <w:lang w:eastAsia="ru-RU"/>
        </w:rPr>
        <w:t xml:space="preserve">населенных пунктов на территории </w:t>
      </w:r>
      <w:r w:rsidR="009D258F">
        <w:rPr>
          <w:rFonts w:ascii="Times New Roman" w:eastAsia="Times New Roman" w:hAnsi="Times New Roman" w:cs="Times New Roman"/>
          <w:bCs/>
          <w:sz w:val="28"/>
          <w:szCs w:val="28"/>
          <w:lang w:eastAsia="ru-RU"/>
        </w:rPr>
        <w:br/>
      </w:r>
      <w:proofErr w:type="spellStart"/>
      <w:r w:rsidR="009D258F">
        <w:rPr>
          <w:rFonts w:ascii="Times New Roman" w:eastAsia="Times New Roman" w:hAnsi="Times New Roman" w:cs="Times New Roman"/>
          <w:bCs/>
          <w:sz w:val="28"/>
          <w:szCs w:val="28"/>
          <w:lang w:eastAsia="ru-RU"/>
        </w:rPr>
        <w:t>Гоноховского</w:t>
      </w:r>
      <w:proofErr w:type="spellEnd"/>
      <w:r w:rsidR="009D258F">
        <w:rPr>
          <w:rFonts w:ascii="Times New Roman" w:eastAsia="Times New Roman" w:hAnsi="Times New Roman" w:cs="Times New Roman"/>
          <w:bCs/>
          <w:sz w:val="28"/>
          <w:szCs w:val="28"/>
          <w:lang w:eastAsia="ru-RU"/>
        </w:rPr>
        <w:t xml:space="preserve"> сельсовета</w:t>
      </w:r>
    </w:p>
    <w:p w:rsidR="00492B99" w:rsidRDefault="00492B99" w:rsidP="005757E4">
      <w:pPr>
        <w:spacing w:after="0" w:line="240" w:lineRule="auto"/>
        <w:ind w:firstLine="567"/>
        <w:jc w:val="right"/>
        <w:rPr>
          <w:rFonts w:ascii="Times New Roman" w:eastAsia="Calibri" w:hAnsi="Times New Roman" w:cs="Times New Roman"/>
          <w:bCs/>
          <w:i/>
          <w:color w:val="000000" w:themeColor="text1"/>
          <w:sz w:val="28"/>
          <w:szCs w:val="28"/>
          <w:lang/>
        </w:rPr>
      </w:pPr>
      <w:r w:rsidRPr="005757E4">
        <w:rPr>
          <w:rFonts w:ascii="Times New Roman" w:eastAsia="Calibri" w:hAnsi="Times New Roman" w:cs="Times New Roman"/>
          <w:bCs/>
          <w:i/>
          <w:color w:val="000000" w:themeColor="text1"/>
          <w:sz w:val="28"/>
          <w:szCs w:val="28"/>
          <w:lang/>
        </w:rPr>
        <w:t>Таблица 2.3.1.</w:t>
      </w:r>
    </w:p>
    <w:tbl>
      <w:tblPr>
        <w:tblStyle w:val="af1"/>
        <w:tblW w:w="0" w:type="auto"/>
        <w:tblLook w:val="04A0"/>
      </w:tblPr>
      <w:tblGrid>
        <w:gridCol w:w="811"/>
        <w:gridCol w:w="4041"/>
        <w:gridCol w:w="2636"/>
        <w:gridCol w:w="2083"/>
      </w:tblGrid>
      <w:tr w:rsidR="005C74F1" w:rsidRPr="009A683D" w:rsidTr="005C74F1">
        <w:tc>
          <w:tcPr>
            <w:tcW w:w="811" w:type="dxa"/>
          </w:tcPr>
          <w:p w:rsidR="005C74F1" w:rsidRPr="009A683D" w:rsidRDefault="005C74F1" w:rsidP="009D258F">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№п/п</w:t>
            </w:r>
          </w:p>
        </w:tc>
        <w:tc>
          <w:tcPr>
            <w:tcW w:w="4132" w:type="dxa"/>
          </w:tcPr>
          <w:p w:rsidR="005C74F1" w:rsidRPr="009A683D" w:rsidRDefault="005C74F1" w:rsidP="009D258F">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Наименование</w:t>
            </w:r>
          </w:p>
        </w:tc>
        <w:tc>
          <w:tcPr>
            <w:tcW w:w="2669" w:type="dxa"/>
          </w:tcPr>
          <w:p w:rsidR="005C74F1" w:rsidRPr="009A683D" w:rsidRDefault="005C74F1" w:rsidP="009D258F">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Протяженность</w:t>
            </w:r>
          </w:p>
        </w:tc>
        <w:tc>
          <w:tcPr>
            <w:tcW w:w="1959" w:type="dxa"/>
          </w:tcPr>
          <w:p w:rsidR="005C74F1" w:rsidRPr="009A683D" w:rsidRDefault="005C74F1" w:rsidP="009D258F">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Тип покрытия</w:t>
            </w:r>
          </w:p>
        </w:tc>
      </w:tr>
      <w:tr w:rsidR="005C74F1" w:rsidRPr="009A683D" w:rsidTr="005C74F1">
        <w:tc>
          <w:tcPr>
            <w:tcW w:w="9571" w:type="dxa"/>
            <w:gridSpan w:val="4"/>
          </w:tcPr>
          <w:p w:rsidR="005C74F1" w:rsidRPr="009A683D" w:rsidRDefault="005C74F1" w:rsidP="009D258F">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 xml:space="preserve">с. </w:t>
            </w:r>
            <w:proofErr w:type="spellStart"/>
            <w:r w:rsidRPr="009A683D">
              <w:rPr>
                <w:rFonts w:ascii="Times New Roman" w:eastAsia="Calibri" w:hAnsi="Times New Roman" w:cs="Times New Roman"/>
                <w:b/>
                <w:iCs/>
                <w:color w:val="000000" w:themeColor="text1"/>
                <w:sz w:val="24"/>
                <w:szCs w:val="24"/>
                <w:lang/>
              </w:rPr>
              <w:t>Гонохово</w:t>
            </w:r>
            <w:proofErr w:type="spellEnd"/>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Советская</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3,96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2</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Студенческая</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3,45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3</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Школьная</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0,42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4</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Долгушина</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0,40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5</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 xml:space="preserve">ул. </w:t>
            </w:r>
            <w:proofErr w:type="spellStart"/>
            <w:r w:rsidRPr="009A683D">
              <w:rPr>
                <w:rFonts w:ascii="Times New Roman" w:eastAsia="Calibri" w:hAnsi="Times New Roman" w:cs="Times New Roman"/>
                <w:bCs/>
                <w:iCs/>
                <w:color w:val="000000" w:themeColor="text1"/>
                <w:sz w:val="24"/>
                <w:szCs w:val="24"/>
                <w:lang/>
              </w:rPr>
              <w:t>Гоноховская</w:t>
            </w:r>
            <w:proofErr w:type="spellEnd"/>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1,75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6</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Приозерная</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1,80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асфальтобетонное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7</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Новая</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0,40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асфальтобетонное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8</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ул. Обская</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0,89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9</w:t>
            </w:r>
          </w:p>
        </w:tc>
        <w:tc>
          <w:tcPr>
            <w:tcW w:w="4132"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пер. Огородный</w:t>
            </w:r>
          </w:p>
        </w:tc>
        <w:tc>
          <w:tcPr>
            <w:tcW w:w="2669" w:type="dxa"/>
          </w:tcPr>
          <w:p w:rsidR="005C74F1" w:rsidRPr="009A683D" w:rsidRDefault="005C74F1" w:rsidP="00FE4C15">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0,12 </w:t>
            </w:r>
          </w:p>
        </w:tc>
        <w:tc>
          <w:tcPr>
            <w:tcW w:w="1959" w:type="dxa"/>
          </w:tcPr>
          <w:p w:rsidR="005C74F1" w:rsidRPr="009A683D" w:rsidRDefault="005C74F1" w:rsidP="00FE4C15">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9571" w:type="dxa"/>
            <w:gridSpan w:val="4"/>
          </w:tcPr>
          <w:p w:rsidR="005C74F1" w:rsidRPr="009A683D" w:rsidRDefault="005C74F1" w:rsidP="00FE4C15">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с. Обское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lastRenderedPageBreak/>
              <w:t>10</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2-ая Обская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0,91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11</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Обская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1,10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12</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пер. Школьный</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0,20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13</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Луговая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0,92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14</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Беловская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0,70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15</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Речная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0,75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16</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пер. Колхозный</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0,12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17</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Озерная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0,94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9571" w:type="dxa"/>
            <w:gridSpan w:val="4"/>
          </w:tcPr>
          <w:p w:rsidR="005C74F1" w:rsidRPr="009A683D" w:rsidRDefault="005C74F1" w:rsidP="00DD1FC9">
            <w:pPr>
              <w:jc w:val="center"/>
              <w:rPr>
                <w:rFonts w:ascii="Times New Roman" w:eastAsia="Calibri" w:hAnsi="Times New Roman" w:cs="Times New Roman"/>
                <w:b/>
                <w:iCs/>
                <w:color w:val="000000" w:themeColor="text1"/>
                <w:sz w:val="24"/>
                <w:szCs w:val="24"/>
                <w:lang/>
              </w:rPr>
            </w:pPr>
            <w:r w:rsidRPr="009A683D">
              <w:rPr>
                <w:rFonts w:ascii="Times New Roman" w:eastAsia="Calibri" w:hAnsi="Times New Roman" w:cs="Times New Roman"/>
                <w:b/>
                <w:iCs/>
                <w:color w:val="000000" w:themeColor="text1"/>
                <w:sz w:val="24"/>
                <w:szCs w:val="24"/>
                <w:lang/>
              </w:rPr>
              <w:t>п. Мыски</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18</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Каменская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0,90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19</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Садовая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0,81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20</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Социалистическая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0,98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21</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Набережная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 xml:space="preserve">0,4 </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r w:rsidR="005C74F1" w:rsidRPr="009A683D" w:rsidTr="005C74F1">
        <w:tc>
          <w:tcPr>
            <w:tcW w:w="811" w:type="dxa"/>
          </w:tcPr>
          <w:p w:rsidR="005C74F1" w:rsidRPr="009A683D" w:rsidRDefault="005C74F1" w:rsidP="00DD1FC9">
            <w:pPr>
              <w:jc w:val="center"/>
              <w:rPr>
                <w:rFonts w:ascii="Times New Roman" w:eastAsia="Calibri" w:hAnsi="Times New Roman" w:cs="Times New Roman"/>
                <w:bCs/>
                <w:iCs/>
                <w:color w:val="000000" w:themeColor="text1"/>
                <w:sz w:val="24"/>
                <w:szCs w:val="24"/>
                <w:lang/>
              </w:rPr>
            </w:pPr>
            <w:r w:rsidRPr="009A683D">
              <w:rPr>
                <w:rFonts w:ascii="Times New Roman" w:eastAsia="Calibri" w:hAnsi="Times New Roman" w:cs="Times New Roman"/>
                <w:bCs/>
                <w:iCs/>
                <w:color w:val="000000" w:themeColor="text1"/>
                <w:sz w:val="24"/>
                <w:szCs w:val="24"/>
                <w:lang/>
              </w:rPr>
              <w:t>22</w:t>
            </w:r>
          </w:p>
        </w:tc>
        <w:tc>
          <w:tcPr>
            <w:tcW w:w="4132"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ул. Юбилейная</w:t>
            </w:r>
          </w:p>
        </w:tc>
        <w:tc>
          <w:tcPr>
            <w:tcW w:w="2669" w:type="dxa"/>
          </w:tcPr>
          <w:p w:rsidR="005C74F1" w:rsidRPr="009A683D" w:rsidRDefault="005C74F1" w:rsidP="00DD1FC9">
            <w:pPr>
              <w:rPr>
                <w:rFonts w:ascii="Times New Roman" w:eastAsia="Calibri" w:hAnsi="Times New Roman" w:cs="Times New Roman"/>
                <w:bCs/>
                <w:iCs/>
                <w:color w:val="000000" w:themeColor="text1"/>
                <w:sz w:val="24"/>
                <w:szCs w:val="24"/>
                <w:lang/>
              </w:rPr>
            </w:pPr>
            <w:r w:rsidRPr="009A683D">
              <w:rPr>
                <w:rFonts w:ascii="Times New Roman" w:hAnsi="Times New Roman" w:cs="Times New Roman"/>
                <w:sz w:val="24"/>
                <w:szCs w:val="24"/>
              </w:rPr>
              <w:t>0,2</w:t>
            </w:r>
          </w:p>
        </w:tc>
        <w:tc>
          <w:tcPr>
            <w:tcW w:w="1959" w:type="dxa"/>
          </w:tcPr>
          <w:p w:rsidR="005C74F1" w:rsidRPr="009A683D" w:rsidRDefault="005C74F1" w:rsidP="00DD1FC9">
            <w:pPr>
              <w:rPr>
                <w:rFonts w:ascii="Times New Roman" w:hAnsi="Times New Roman" w:cs="Times New Roman"/>
                <w:sz w:val="24"/>
                <w:szCs w:val="24"/>
              </w:rPr>
            </w:pPr>
            <w:r w:rsidRPr="009A683D">
              <w:rPr>
                <w:rFonts w:ascii="Times New Roman" w:hAnsi="Times New Roman" w:cs="Times New Roman"/>
                <w:sz w:val="24"/>
                <w:szCs w:val="24"/>
              </w:rPr>
              <w:t>грунтовое</w:t>
            </w:r>
          </w:p>
        </w:tc>
      </w:tr>
    </w:tbl>
    <w:p w:rsidR="00492B99" w:rsidRDefault="00492B99" w:rsidP="00DB5C8D">
      <w:pPr>
        <w:spacing w:after="0" w:line="240" w:lineRule="auto"/>
        <w:ind w:firstLine="567"/>
        <w:jc w:val="both"/>
        <w:rPr>
          <w:rFonts w:ascii="Times New Roman" w:hAnsi="Times New Roman" w:cs="Times New Roman"/>
          <w:sz w:val="28"/>
          <w:szCs w:val="28"/>
        </w:rPr>
      </w:pPr>
      <w:r w:rsidRPr="005757E4">
        <w:rPr>
          <w:rFonts w:ascii="Times New Roman" w:hAnsi="Times New Roman" w:cs="Times New Roman"/>
          <w:sz w:val="28"/>
          <w:szCs w:val="28"/>
        </w:rPr>
        <w:t>Передвижение по территории населенного пункта сельского поселения осуществляется с использованием личного транспорта либо в пешем порядке.</w:t>
      </w:r>
    </w:p>
    <w:p w:rsidR="009A683D" w:rsidRDefault="009A683D" w:rsidP="00DB5C8D">
      <w:pPr>
        <w:spacing w:after="0" w:line="240" w:lineRule="auto"/>
        <w:ind w:firstLine="567"/>
        <w:jc w:val="both"/>
        <w:rPr>
          <w:rFonts w:ascii="Times New Roman" w:hAnsi="Times New Roman" w:cs="Times New Roman"/>
          <w:i/>
          <w:iCs/>
          <w:sz w:val="28"/>
          <w:szCs w:val="28"/>
        </w:rPr>
      </w:pPr>
      <w:r w:rsidRPr="009A683D">
        <w:rPr>
          <w:rFonts w:ascii="Times New Roman" w:hAnsi="Times New Roman" w:cs="Times New Roman"/>
          <w:i/>
          <w:iCs/>
          <w:sz w:val="28"/>
          <w:szCs w:val="28"/>
        </w:rPr>
        <w:t>Проектные решения</w:t>
      </w:r>
    </w:p>
    <w:p w:rsidR="009A683D" w:rsidRPr="009A683D" w:rsidRDefault="009A683D" w:rsidP="00DB5C8D">
      <w:pPr>
        <w:spacing w:after="0" w:line="240" w:lineRule="auto"/>
        <w:ind w:firstLine="567"/>
        <w:jc w:val="both"/>
        <w:rPr>
          <w:rFonts w:ascii="Times New Roman" w:hAnsi="Times New Roman" w:cs="Times New Roman"/>
          <w:sz w:val="28"/>
          <w:szCs w:val="28"/>
        </w:rPr>
      </w:pPr>
      <w:r w:rsidRPr="009A683D">
        <w:rPr>
          <w:rFonts w:ascii="Times New Roman" w:hAnsi="Times New Roman" w:cs="Times New Roman"/>
          <w:sz w:val="28"/>
          <w:szCs w:val="28"/>
        </w:rPr>
        <w:t>К недостаткам улично-дорожной сети населенного пункта можно отн</w:t>
      </w:r>
      <w:r w:rsidRPr="009A683D">
        <w:rPr>
          <w:rFonts w:ascii="Times New Roman" w:hAnsi="Times New Roman" w:cs="Times New Roman"/>
          <w:sz w:val="28"/>
          <w:szCs w:val="28"/>
        </w:rPr>
        <w:t>е</w:t>
      </w:r>
      <w:r w:rsidRPr="009A683D">
        <w:rPr>
          <w:rFonts w:ascii="Times New Roman" w:hAnsi="Times New Roman" w:cs="Times New Roman"/>
          <w:sz w:val="28"/>
          <w:szCs w:val="28"/>
        </w:rPr>
        <w:t>сти следующее:</w:t>
      </w:r>
    </w:p>
    <w:p w:rsidR="009A683D" w:rsidRPr="009A683D" w:rsidRDefault="009A683D" w:rsidP="00DB5C8D">
      <w:pPr>
        <w:spacing w:after="0" w:line="240" w:lineRule="auto"/>
        <w:ind w:firstLine="567"/>
        <w:jc w:val="both"/>
        <w:rPr>
          <w:rFonts w:ascii="Times New Roman" w:hAnsi="Times New Roman" w:cs="Times New Roman"/>
          <w:sz w:val="28"/>
          <w:szCs w:val="28"/>
        </w:rPr>
      </w:pPr>
      <w:r w:rsidRPr="009A683D">
        <w:rPr>
          <w:rFonts w:ascii="Times New Roman" w:hAnsi="Times New Roman" w:cs="Times New Roman"/>
          <w:sz w:val="28"/>
          <w:szCs w:val="28"/>
        </w:rPr>
        <w:t>- отсутствует четкая дифференциация улично-дорожной сети по катег</w:t>
      </w:r>
      <w:r w:rsidRPr="009A683D">
        <w:rPr>
          <w:rFonts w:ascii="Times New Roman" w:hAnsi="Times New Roman" w:cs="Times New Roman"/>
          <w:sz w:val="28"/>
          <w:szCs w:val="28"/>
        </w:rPr>
        <w:t>о</w:t>
      </w:r>
      <w:r w:rsidRPr="009A683D">
        <w:rPr>
          <w:rFonts w:ascii="Times New Roman" w:hAnsi="Times New Roman" w:cs="Times New Roman"/>
          <w:sz w:val="28"/>
          <w:szCs w:val="28"/>
        </w:rPr>
        <w:t>риям согласно требованиям СП 42.13330.2016 «СНиП 2.07.01-89* «Град</w:t>
      </w:r>
      <w:r w:rsidRPr="009A683D">
        <w:rPr>
          <w:rFonts w:ascii="Times New Roman" w:hAnsi="Times New Roman" w:cs="Times New Roman"/>
          <w:sz w:val="28"/>
          <w:szCs w:val="28"/>
        </w:rPr>
        <w:t>о</w:t>
      </w:r>
      <w:r w:rsidRPr="009A683D">
        <w:rPr>
          <w:rFonts w:ascii="Times New Roman" w:hAnsi="Times New Roman" w:cs="Times New Roman"/>
          <w:sz w:val="28"/>
          <w:szCs w:val="28"/>
        </w:rPr>
        <w:t>строительство. Планировка и застройка городских и сельских поселений»»;</w:t>
      </w:r>
    </w:p>
    <w:p w:rsidR="009A683D" w:rsidRPr="009A683D" w:rsidRDefault="009A683D" w:rsidP="00DB5C8D">
      <w:pPr>
        <w:spacing w:after="0" w:line="240" w:lineRule="auto"/>
        <w:ind w:firstLine="567"/>
        <w:jc w:val="both"/>
        <w:rPr>
          <w:rFonts w:ascii="Times New Roman" w:hAnsi="Times New Roman" w:cs="Times New Roman"/>
          <w:sz w:val="28"/>
          <w:szCs w:val="28"/>
        </w:rPr>
      </w:pPr>
      <w:r w:rsidRPr="009A683D">
        <w:rPr>
          <w:rFonts w:ascii="Times New Roman" w:hAnsi="Times New Roman" w:cs="Times New Roman"/>
          <w:sz w:val="28"/>
          <w:szCs w:val="28"/>
        </w:rPr>
        <w:t>- в настоящий момент улично-дорожн</w:t>
      </w:r>
      <w:r>
        <w:rPr>
          <w:rFonts w:ascii="Times New Roman" w:hAnsi="Times New Roman" w:cs="Times New Roman"/>
          <w:sz w:val="28"/>
          <w:szCs w:val="28"/>
        </w:rPr>
        <w:t>ая</w:t>
      </w:r>
      <w:r w:rsidRPr="009A683D">
        <w:rPr>
          <w:rFonts w:ascii="Times New Roman" w:hAnsi="Times New Roman" w:cs="Times New Roman"/>
          <w:sz w:val="28"/>
          <w:szCs w:val="28"/>
        </w:rPr>
        <w:t xml:space="preserve"> сет</w:t>
      </w:r>
      <w:r>
        <w:rPr>
          <w:rFonts w:ascii="Times New Roman" w:hAnsi="Times New Roman" w:cs="Times New Roman"/>
          <w:sz w:val="28"/>
          <w:szCs w:val="28"/>
        </w:rPr>
        <w:t>ь</w:t>
      </w:r>
      <w:r w:rsidRPr="009A683D">
        <w:rPr>
          <w:rFonts w:ascii="Times New Roman" w:hAnsi="Times New Roman" w:cs="Times New Roman"/>
          <w:sz w:val="28"/>
          <w:szCs w:val="28"/>
        </w:rPr>
        <w:t xml:space="preserve"> </w:t>
      </w:r>
      <w:proofErr w:type="spellStart"/>
      <w:r>
        <w:rPr>
          <w:rFonts w:ascii="Times New Roman" w:hAnsi="Times New Roman" w:cs="Times New Roman"/>
          <w:sz w:val="28"/>
          <w:szCs w:val="28"/>
        </w:rPr>
        <w:t>Гоноховского</w:t>
      </w:r>
      <w:proofErr w:type="spellEnd"/>
      <w:r>
        <w:rPr>
          <w:rFonts w:ascii="Times New Roman" w:hAnsi="Times New Roman" w:cs="Times New Roman"/>
          <w:sz w:val="28"/>
          <w:szCs w:val="28"/>
        </w:rPr>
        <w:t xml:space="preserve"> сельсовета</w:t>
      </w:r>
      <w:r w:rsidRPr="009A683D">
        <w:rPr>
          <w:rFonts w:ascii="Times New Roman" w:hAnsi="Times New Roman" w:cs="Times New Roman"/>
          <w:sz w:val="28"/>
          <w:szCs w:val="28"/>
        </w:rPr>
        <w:t xml:space="preserve"> находится в неудовлетворительном состоянии;</w:t>
      </w:r>
    </w:p>
    <w:p w:rsidR="009A683D" w:rsidRDefault="00577039" w:rsidP="00DB5C8D">
      <w:pPr>
        <w:pStyle w:val="b"/>
      </w:pPr>
      <w:r>
        <w:rPr>
          <w:szCs w:val="28"/>
        </w:rPr>
        <w:t>Проектом генерального плана предлагается реконструкция сущес</w:t>
      </w:r>
      <w:r>
        <w:rPr>
          <w:szCs w:val="28"/>
        </w:rPr>
        <w:t>т</w:t>
      </w:r>
      <w:r>
        <w:rPr>
          <w:szCs w:val="28"/>
        </w:rPr>
        <w:t>вующей улично-дорожной сети.</w:t>
      </w:r>
      <w:r w:rsidR="009A683D">
        <w:rPr>
          <w:szCs w:val="28"/>
        </w:rPr>
        <w:t xml:space="preserve"> </w:t>
      </w:r>
    </w:p>
    <w:p w:rsidR="00387DAE" w:rsidRPr="00387DAE" w:rsidRDefault="00387DAE" w:rsidP="00DB5C8D">
      <w:pPr>
        <w:spacing w:after="0" w:line="240" w:lineRule="auto"/>
        <w:ind w:firstLine="567"/>
        <w:jc w:val="both"/>
        <w:rPr>
          <w:rFonts w:ascii="Times New Roman" w:hAnsi="Times New Roman" w:cs="Times New Roman"/>
          <w:b/>
          <w:bCs/>
          <w:sz w:val="28"/>
          <w:szCs w:val="28"/>
        </w:rPr>
      </w:pPr>
      <w:r w:rsidRPr="00387DAE">
        <w:rPr>
          <w:rFonts w:ascii="Times New Roman" w:hAnsi="Times New Roman" w:cs="Times New Roman"/>
          <w:b/>
          <w:bCs/>
          <w:sz w:val="28"/>
          <w:szCs w:val="28"/>
        </w:rPr>
        <w:t>Объекты транспортной инфраструктуры</w:t>
      </w:r>
    </w:p>
    <w:p w:rsidR="00B96464" w:rsidRDefault="00387DAE" w:rsidP="00DB5C8D">
      <w:pPr>
        <w:spacing w:after="0" w:line="240" w:lineRule="auto"/>
        <w:ind w:firstLine="567"/>
        <w:jc w:val="both"/>
        <w:rPr>
          <w:rFonts w:ascii="Times New Roman" w:hAnsi="Times New Roman" w:cs="Times New Roman"/>
          <w:sz w:val="28"/>
          <w:szCs w:val="28"/>
        </w:rPr>
      </w:pPr>
      <w:r w:rsidRPr="00387DAE">
        <w:rPr>
          <w:rFonts w:ascii="Times New Roman" w:hAnsi="Times New Roman" w:cs="Times New Roman"/>
          <w:sz w:val="28"/>
          <w:szCs w:val="28"/>
        </w:rPr>
        <w:t xml:space="preserve">На территории </w:t>
      </w:r>
      <w:proofErr w:type="spellStart"/>
      <w:r w:rsidRPr="00387DAE">
        <w:rPr>
          <w:rFonts w:ascii="Times New Roman" w:hAnsi="Times New Roman" w:cs="Times New Roman"/>
          <w:sz w:val="28"/>
          <w:szCs w:val="28"/>
        </w:rPr>
        <w:t>Гоноховского</w:t>
      </w:r>
      <w:proofErr w:type="spellEnd"/>
      <w:r w:rsidRPr="00387DAE">
        <w:rPr>
          <w:rFonts w:ascii="Times New Roman" w:hAnsi="Times New Roman" w:cs="Times New Roman"/>
          <w:sz w:val="28"/>
          <w:szCs w:val="28"/>
        </w:rPr>
        <w:t xml:space="preserve"> сельсовета объекты транспортной инфр</w:t>
      </w:r>
      <w:r w:rsidRPr="00387DAE">
        <w:rPr>
          <w:rFonts w:ascii="Times New Roman" w:hAnsi="Times New Roman" w:cs="Times New Roman"/>
          <w:sz w:val="28"/>
          <w:szCs w:val="28"/>
        </w:rPr>
        <w:t>а</w:t>
      </w:r>
      <w:r w:rsidRPr="00387DAE">
        <w:rPr>
          <w:rFonts w:ascii="Times New Roman" w:hAnsi="Times New Roman" w:cs="Times New Roman"/>
          <w:sz w:val="28"/>
          <w:szCs w:val="28"/>
        </w:rPr>
        <w:t xml:space="preserve">структуры отсутствуют. Ближайшая автозаправочная станция </w:t>
      </w:r>
      <w:r>
        <w:rPr>
          <w:rFonts w:ascii="Times New Roman" w:hAnsi="Times New Roman" w:cs="Times New Roman"/>
          <w:sz w:val="28"/>
          <w:szCs w:val="28"/>
        </w:rPr>
        <w:t xml:space="preserve">и </w:t>
      </w:r>
      <w:r w:rsidR="009A683D">
        <w:rPr>
          <w:rFonts w:ascii="Times New Roman" w:hAnsi="Times New Roman" w:cs="Times New Roman"/>
          <w:sz w:val="28"/>
          <w:szCs w:val="28"/>
        </w:rPr>
        <w:t>станция те</w:t>
      </w:r>
      <w:r w:rsidR="009A683D">
        <w:rPr>
          <w:rFonts w:ascii="Times New Roman" w:hAnsi="Times New Roman" w:cs="Times New Roman"/>
          <w:sz w:val="28"/>
          <w:szCs w:val="28"/>
        </w:rPr>
        <w:t>х</w:t>
      </w:r>
      <w:r w:rsidR="009A683D">
        <w:rPr>
          <w:rFonts w:ascii="Times New Roman" w:hAnsi="Times New Roman" w:cs="Times New Roman"/>
          <w:sz w:val="28"/>
          <w:szCs w:val="28"/>
        </w:rPr>
        <w:t>нического обслуживания</w:t>
      </w:r>
      <w:r>
        <w:rPr>
          <w:rFonts w:ascii="Times New Roman" w:hAnsi="Times New Roman" w:cs="Times New Roman"/>
          <w:sz w:val="28"/>
          <w:szCs w:val="28"/>
        </w:rPr>
        <w:t xml:space="preserve"> </w:t>
      </w:r>
      <w:r w:rsidRPr="00387DAE">
        <w:rPr>
          <w:rFonts w:ascii="Times New Roman" w:hAnsi="Times New Roman" w:cs="Times New Roman"/>
          <w:sz w:val="28"/>
          <w:szCs w:val="28"/>
        </w:rPr>
        <w:t>находится в 28км в г. Камень-на-Оби.</w:t>
      </w:r>
    </w:p>
    <w:p w:rsidR="00387DAE" w:rsidRDefault="00387DAE" w:rsidP="00DB5C8D">
      <w:pPr>
        <w:spacing w:after="0" w:line="240" w:lineRule="auto"/>
        <w:ind w:firstLine="567"/>
        <w:jc w:val="both"/>
        <w:rPr>
          <w:rFonts w:ascii="Times New Roman" w:hAnsi="Times New Roman" w:cs="Times New Roman"/>
          <w:sz w:val="28"/>
          <w:szCs w:val="28"/>
        </w:rPr>
      </w:pPr>
      <w:r w:rsidRPr="002A63F6">
        <w:rPr>
          <w:rFonts w:ascii="Times New Roman" w:hAnsi="Times New Roman" w:cs="Times New Roman"/>
          <w:sz w:val="28"/>
          <w:szCs w:val="28"/>
        </w:rPr>
        <w:t xml:space="preserve">Хранение </w:t>
      </w:r>
      <w:r w:rsidR="00372329" w:rsidRPr="002A63F6">
        <w:rPr>
          <w:rFonts w:ascii="Times New Roman" w:hAnsi="Times New Roman" w:cs="Times New Roman"/>
          <w:sz w:val="28"/>
          <w:szCs w:val="28"/>
        </w:rPr>
        <w:t xml:space="preserve">личного </w:t>
      </w:r>
      <w:r w:rsidRPr="002A63F6">
        <w:rPr>
          <w:rFonts w:ascii="Times New Roman" w:hAnsi="Times New Roman" w:cs="Times New Roman"/>
          <w:sz w:val="28"/>
          <w:szCs w:val="28"/>
        </w:rPr>
        <w:t xml:space="preserve">автотранспорта </w:t>
      </w:r>
      <w:r w:rsidR="00372329" w:rsidRPr="002A63F6">
        <w:rPr>
          <w:rFonts w:ascii="Times New Roman" w:hAnsi="Times New Roman" w:cs="Times New Roman"/>
          <w:sz w:val="28"/>
          <w:szCs w:val="28"/>
        </w:rPr>
        <w:t>осуществляется</w:t>
      </w:r>
      <w:r w:rsidR="00372329">
        <w:rPr>
          <w:rFonts w:ascii="Times New Roman" w:hAnsi="Times New Roman" w:cs="Times New Roman"/>
          <w:sz w:val="28"/>
          <w:szCs w:val="28"/>
        </w:rPr>
        <w:t xml:space="preserve"> в </w:t>
      </w:r>
      <w:r w:rsidR="002A63F6">
        <w:rPr>
          <w:rFonts w:ascii="Times New Roman" w:hAnsi="Times New Roman" w:cs="Times New Roman"/>
          <w:sz w:val="28"/>
          <w:szCs w:val="28"/>
        </w:rPr>
        <w:t>гаражах, на личных приусадебных участках.</w:t>
      </w:r>
    </w:p>
    <w:p w:rsidR="009A683D" w:rsidRPr="009A683D" w:rsidRDefault="009A683D" w:rsidP="00DB5C8D">
      <w:pPr>
        <w:spacing w:after="0" w:line="240" w:lineRule="auto"/>
        <w:ind w:firstLine="567"/>
        <w:jc w:val="both"/>
        <w:rPr>
          <w:rFonts w:ascii="Times New Roman" w:hAnsi="Times New Roman" w:cs="Times New Roman"/>
          <w:i/>
          <w:iCs/>
          <w:sz w:val="28"/>
          <w:szCs w:val="28"/>
        </w:rPr>
      </w:pPr>
      <w:r w:rsidRPr="009A683D">
        <w:rPr>
          <w:rFonts w:ascii="Times New Roman" w:hAnsi="Times New Roman" w:cs="Times New Roman"/>
          <w:i/>
          <w:iCs/>
          <w:sz w:val="28"/>
          <w:szCs w:val="28"/>
        </w:rPr>
        <w:t>Проектные решения</w:t>
      </w:r>
    </w:p>
    <w:p w:rsidR="002A63F6" w:rsidRPr="00387DAE" w:rsidRDefault="002A63F6" w:rsidP="00DB5C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Согласно схеме территориального планирования Каменского района на территории </w:t>
      </w:r>
      <w:proofErr w:type="spellStart"/>
      <w:r>
        <w:rPr>
          <w:rFonts w:ascii="Times New Roman" w:hAnsi="Times New Roman" w:cs="Times New Roman"/>
          <w:sz w:val="28"/>
          <w:szCs w:val="28"/>
        </w:rPr>
        <w:t>Гоноховского</w:t>
      </w:r>
      <w:proofErr w:type="spellEnd"/>
      <w:r>
        <w:rPr>
          <w:rFonts w:ascii="Times New Roman" w:hAnsi="Times New Roman" w:cs="Times New Roman"/>
          <w:sz w:val="28"/>
          <w:szCs w:val="28"/>
        </w:rPr>
        <w:t xml:space="preserve"> сельсовета запланировано строительство </w:t>
      </w:r>
      <w:r w:rsidRPr="002A63F6">
        <w:rPr>
          <w:rFonts w:ascii="Times New Roman" w:hAnsi="Times New Roman" w:cs="Times New Roman"/>
          <w:sz w:val="28"/>
          <w:szCs w:val="28"/>
        </w:rPr>
        <w:t>компле</w:t>
      </w:r>
      <w:r w:rsidRPr="002A63F6">
        <w:rPr>
          <w:rFonts w:ascii="Times New Roman" w:hAnsi="Times New Roman" w:cs="Times New Roman"/>
          <w:sz w:val="28"/>
          <w:szCs w:val="28"/>
        </w:rPr>
        <w:t>к</w:t>
      </w:r>
      <w:r w:rsidRPr="002A63F6">
        <w:rPr>
          <w:rFonts w:ascii="Times New Roman" w:hAnsi="Times New Roman" w:cs="Times New Roman"/>
          <w:sz w:val="28"/>
          <w:szCs w:val="28"/>
        </w:rPr>
        <w:t>са дорожного сервиса</w:t>
      </w:r>
      <w:r w:rsidR="009A683D">
        <w:rPr>
          <w:rFonts w:ascii="Times New Roman" w:hAnsi="Times New Roman" w:cs="Times New Roman"/>
          <w:sz w:val="28"/>
          <w:szCs w:val="28"/>
        </w:rPr>
        <w:t xml:space="preserve"> на 2 поста</w:t>
      </w:r>
      <w:r w:rsidRPr="002A63F6">
        <w:rPr>
          <w:rFonts w:ascii="Times New Roman" w:hAnsi="Times New Roman" w:cs="Times New Roman"/>
          <w:sz w:val="28"/>
          <w:szCs w:val="28"/>
        </w:rPr>
        <w:t xml:space="preserve"> – перекрёсток трассы Камень-на-Оби – Ба</w:t>
      </w:r>
      <w:r w:rsidRPr="002A63F6">
        <w:rPr>
          <w:rFonts w:ascii="Times New Roman" w:hAnsi="Times New Roman" w:cs="Times New Roman"/>
          <w:sz w:val="28"/>
          <w:szCs w:val="28"/>
        </w:rPr>
        <w:t>р</w:t>
      </w:r>
      <w:r w:rsidRPr="002A63F6">
        <w:rPr>
          <w:rFonts w:ascii="Times New Roman" w:hAnsi="Times New Roman" w:cs="Times New Roman"/>
          <w:sz w:val="28"/>
          <w:szCs w:val="28"/>
        </w:rPr>
        <w:t xml:space="preserve">наул и </w:t>
      </w:r>
      <w:proofErr w:type="spellStart"/>
      <w:r w:rsidRPr="002A63F6">
        <w:rPr>
          <w:rFonts w:ascii="Times New Roman" w:hAnsi="Times New Roman" w:cs="Times New Roman"/>
          <w:sz w:val="28"/>
          <w:szCs w:val="28"/>
        </w:rPr>
        <w:t>Рыбное-Гонохово</w:t>
      </w:r>
      <w:proofErr w:type="spellEnd"/>
      <w:r w:rsidRPr="002A63F6">
        <w:rPr>
          <w:rFonts w:ascii="Times New Roman" w:hAnsi="Times New Roman" w:cs="Times New Roman"/>
          <w:sz w:val="28"/>
          <w:szCs w:val="28"/>
        </w:rPr>
        <w:t xml:space="preserve"> 2013-2025 гг</w:t>
      </w:r>
      <w:r>
        <w:rPr>
          <w:rFonts w:ascii="Times New Roman" w:hAnsi="Times New Roman" w:cs="Times New Roman"/>
          <w:sz w:val="28"/>
          <w:szCs w:val="28"/>
        </w:rPr>
        <w:t>.</w:t>
      </w:r>
    </w:p>
    <w:p w:rsidR="00B96464" w:rsidRPr="005757E4" w:rsidRDefault="00B96464" w:rsidP="005757E4">
      <w:pPr>
        <w:spacing w:after="0" w:line="276" w:lineRule="auto"/>
        <w:ind w:firstLine="567"/>
        <w:jc w:val="both"/>
        <w:rPr>
          <w:rFonts w:ascii="Times New Roman" w:hAnsi="Times New Roman" w:cs="Times New Roman"/>
          <w:sz w:val="28"/>
          <w:szCs w:val="28"/>
        </w:rPr>
      </w:pPr>
    </w:p>
    <w:p w:rsidR="00FE620A" w:rsidRPr="00207121" w:rsidRDefault="00FE620A" w:rsidP="00FE620A">
      <w:pPr>
        <w:pStyle w:val="2"/>
        <w:ind w:firstLine="567"/>
        <w:rPr>
          <w:rFonts w:ascii="Times New Roman" w:hAnsi="Times New Roman" w:cs="Times New Roman"/>
          <w:b/>
          <w:bCs/>
          <w:color w:val="auto"/>
          <w:sz w:val="28"/>
          <w:szCs w:val="28"/>
        </w:rPr>
      </w:pPr>
      <w:bookmarkStart w:id="31" w:name="_Toc134779353"/>
      <w:r w:rsidRPr="00207121">
        <w:rPr>
          <w:rFonts w:ascii="Times New Roman" w:hAnsi="Times New Roman" w:cs="Times New Roman"/>
          <w:b/>
          <w:bCs/>
          <w:color w:val="auto"/>
          <w:sz w:val="28"/>
          <w:szCs w:val="28"/>
        </w:rPr>
        <w:t>2.9 ИНЖЕНЕРНАЯ ИНФРАСТРУКТУРА</w:t>
      </w:r>
      <w:bookmarkEnd w:id="31"/>
    </w:p>
    <w:p w:rsidR="00FE620A" w:rsidRPr="00DB5C8D" w:rsidRDefault="00FE620A" w:rsidP="00DD1FC9">
      <w:pPr>
        <w:pStyle w:val="Default"/>
        <w:jc w:val="center"/>
        <w:rPr>
          <w:b/>
          <w:bCs/>
          <w:sz w:val="28"/>
          <w:szCs w:val="28"/>
        </w:rPr>
      </w:pPr>
      <w:r w:rsidRPr="00DB5C8D">
        <w:rPr>
          <w:b/>
          <w:bCs/>
          <w:sz w:val="28"/>
          <w:szCs w:val="28"/>
        </w:rPr>
        <w:t>Электроснабжение</w:t>
      </w:r>
    </w:p>
    <w:p w:rsidR="00213845" w:rsidRPr="00213845" w:rsidRDefault="00213845" w:rsidP="00DB5C8D">
      <w:pPr>
        <w:pStyle w:val="Default"/>
        <w:ind w:firstLine="567"/>
        <w:jc w:val="both"/>
        <w:rPr>
          <w:i/>
          <w:iCs/>
          <w:sz w:val="28"/>
          <w:szCs w:val="28"/>
        </w:rPr>
      </w:pPr>
      <w:r w:rsidRPr="00213845">
        <w:rPr>
          <w:i/>
          <w:iCs/>
          <w:sz w:val="28"/>
          <w:szCs w:val="28"/>
        </w:rPr>
        <w:t>Существующее положение</w:t>
      </w:r>
    </w:p>
    <w:p w:rsidR="00FE620A" w:rsidRPr="00213845" w:rsidRDefault="00DD1FC9" w:rsidP="00DB5C8D">
      <w:pPr>
        <w:spacing w:after="0" w:line="240" w:lineRule="auto"/>
        <w:ind w:firstLine="567"/>
        <w:jc w:val="both"/>
        <w:rPr>
          <w:rFonts w:ascii="Times New Roman" w:hAnsi="Times New Roman" w:cs="Times New Roman"/>
          <w:color w:val="000000"/>
          <w:sz w:val="28"/>
          <w:szCs w:val="28"/>
        </w:rPr>
      </w:pPr>
      <w:r w:rsidRPr="00213845">
        <w:rPr>
          <w:rFonts w:ascii="Times New Roman" w:hAnsi="Times New Roman" w:cs="Times New Roman"/>
          <w:color w:val="000000"/>
          <w:sz w:val="28"/>
          <w:szCs w:val="28"/>
        </w:rPr>
        <w:t xml:space="preserve">Электроснабжение </w:t>
      </w:r>
      <w:proofErr w:type="spellStart"/>
      <w:r w:rsidRPr="00213845">
        <w:rPr>
          <w:rFonts w:ascii="Times New Roman" w:hAnsi="Times New Roman" w:cs="Times New Roman"/>
          <w:color w:val="000000"/>
          <w:sz w:val="28"/>
          <w:szCs w:val="28"/>
        </w:rPr>
        <w:t>Гоноховск</w:t>
      </w:r>
      <w:r w:rsidR="00387DAE">
        <w:rPr>
          <w:rFonts w:ascii="Times New Roman" w:hAnsi="Times New Roman" w:cs="Times New Roman"/>
          <w:color w:val="000000"/>
          <w:sz w:val="28"/>
          <w:szCs w:val="28"/>
        </w:rPr>
        <w:t>ого</w:t>
      </w:r>
      <w:proofErr w:type="spellEnd"/>
      <w:r w:rsidRPr="00213845">
        <w:rPr>
          <w:rFonts w:ascii="Times New Roman" w:hAnsi="Times New Roman" w:cs="Times New Roman"/>
          <w:color w:val="000000"/>
          <w:sz w:val="28"/>
          <w:szCs w:val="28"/>
        </w:rPr>
        <w:t xml:space="preserve"> сельсовет</w:t>
      </w:r>
      <w:r w:rsidR="00387DAE">
        <w:rPr>
          <w:rFonts w:ascii="Times New Roman" w:hAnsi="Times New Roman" w:cs="Times New Roman"/>
          <w:color w:val="000000"/>
          <w:sz w:val="28"/>
          <w:szCs w:val="28"/>
        </w:rPr>
        <w:t>а</w:t>
      </w:r>
      <w:r w:rsidRPr="00213845">
        <w:rPr>
          <w:rFonts w:ascii="Times New Roman" w:hAnsi="Times New Roman" w:cs="Times New Roman"/>
          <w:color w:val="000000"/>
          <w:sz w:val="28"/>
          <w:szCs w:val="28"/>
        </w:rPr>
        <w:t xml:space="preserve"> Каменского района осущ</w:t>
      </w:r>
      <w:r w:rsidRPr="00213845">
        <w:rPr>
          <w:rFonts w:ascii="Times New Roman" w:hAnsi="Times New Roman" w:cs="Times New Roman"/>
          <w:color w:val="000000"/>
          <w:sz w:val="28"/>
          <w:szCs w:val="28"/>
        </w:rPr>
        <w:t>е</w:t>
      </w:r>
      <w:r w:rsidRPr="00213845">
        <w:rPr>
          <w:rFonts w:ascii="Times New Roman" w:hAnsi="Times New Roman" w:cs="Times New Roman"/>
          <w:color w:val="000000"/>
          <w:sz w:val="28"/>
          <w:szCs w:val="28"/>
        </w:rPr>
        <w:t xml:space="preserve">ствляется от энергосистемы </w:t>
      </w:r>
      <w:r w:rsidR="0088741D">
        <w:rPr>
          <w:rFonts w:ascii="Times New Roman" w:hAnsi="Times New Roman" w:cs="Times New Roman"/>
          <w:color w:val="000000"/>
          <w:sz w:val="28"/>
          <w:szCs w:val="28"/>
        </w:rPr>
        <w:t xml:space="preserve">электросетевого комплекса №С-3 ОАО «МРСК Сибири» в границах Каменского района </w:t>
      </w:r>
      <w:r w:rsidRPr="00213845">
        <w:rPr>
          <w:rFonts w:ascii="Times New Roman" w:hAnsi="Times New Roman" w:cs="Times New Roman"/>
          <w:color w:val="000000"/>
          <w:sz w:val="28"/>
          <w:szCs w:val="28"/>
        </w:rPr>
        <w:t>Алтайского края, к которой подкл</w:t>
      </w:r>
      <w:r w:rsidRPr="00213845">
        <w:rPr>
          <w:rFonts w:ascii="Times New Roman" w:hAnsi="Times New Roman" w:cs="Times New Roman"/>
          <w:color w:val="000000"/>
          <w:sz w:val="28"/>
          <w:szCs w:val="28"/>
        </w:rPr>
        <w:t>ю</w:t>
      </w:r>
      <w:r w:rsidRPr="00213845">
        <w:rPr>
          <w:rFonts w:ascii="Times New Roman" w:hAnsi="Times New Roman" w:cs="Times New Roman"/>
          <w:color w:val="000000"/>
          <w:sz w:val="28"/>
          <w:szCs w:val="28"/>
        </w:rPr>
        <w:t xml:space="preserve">чены все населенные пункты района. На территории </w:t>
      </w:r>
      <w:proofErr w:type="spellStart"/>
      <w:r w:rsidRPr="00213845">
        <w:rPr>
          <w:rFonts w:ascii="Times New Roman" w:hAnsi="Times New Roman" w:cs="Times New Roman"/>
          <w:color w:val="000000"/>
          <w:sz w:val="28"/>
          <w:szCs w:val="28"/>
        </w:rPr>
        <w:t>Гоноховск</w:t>
      </w:r>
      <w:r w:rsidR="00387DAE">
        <w:rPr>
          <w:rFonts w:ascii="Times New Roman" w:hAnsi="Times New Roman" w:cs="Times New Roman"/>
          <w:color w:val="000000"/>
          <w:sz w:val="28"/>
          <w:szCs w:val="28"/>
        </w:rPr>
        <w:t>ого</w:t>
      </w:r>
      <w:proofErr w:type="spellEnd"/>
      <w:r w:rsidRPr="00213845">
        <w:rPr>
          <w:rFonts w:ascii="Times New Roman" w:hAnsi="Times New Roman" w:cs="Times New Roman"/>
          <w:color w:val="000000"/>
          <w:sz w:val="28"/>
          <w:szCs w:val="28"/>
        </w:rPr>
        <w:t xml:space="preserve"> сельсов</w:t>
      </w:r>
      <w:r w:rsidRPr="00213845">
        <w:rPr>
          <w:rFonts w:ascii="Times New Roman" w:hAnsi="Times New Roman" w:cs="Times New Roman"/>
          <w:color w:val="000000"/>
          <w:sz w:val="28"/>
          <w:szCs w:val="28"/>
        </w:rPr>
        <w:t>е</w:t>
      </w:r>
      <w:r w:rsidRPr="00213845">
        <w:rPr>
          <w:rFonts w:ascii="Times New Roman" w:hAnsi="Times New Roman" w:cs="Times New Roman"/>
          <w:color w:val="000000"/>
          <w:sz w:val="28"/>
          <w:szCs w:val="28"/>
        </w:rPr>
        <w:t>т</w:t>
      </w:r>
      <w:r w:rsidR="00387DAE">
        <w:rPr>
          <w:rFonts w:ascii="Times New Roman" w:hAnsi="Times New Roman" w:cs="Times New Roman"/>
          <w:color w:val="000000"/>
          <w:sz w:val="28"/>
          <w:szCs w:val="28"/>
        </w:rPr>
        <w:t>а</w:t>
      </w:r>
      <w:r w:rsidRPr="00213845">
        <w:rPr>
          <w:rFonts w:ascii="Times New Roman" w:hAnsi="Times New Roman" w:cs="Times New Roman"/>
          <w:color w:val="000000"/>
          <w:sz w:val="28"/>
          <w:szCs w:val="28"/>
        </w:rPr>
        <w:t xml:space="preserve"> находится </w:t>
      </w:r>
      <w:r w:rsidR="009A683D">
        <w:rPr>
          <w:rFonts w:ascii="Times New Roman" w:hAnsi="Times New Roman" w:cs="Times New Roman"/>
          <w:color w:val="000000"/>
          <w:sz w:val="28"/>
          <w:szCs w:val="28"/>
        </w:rPr>
        <w:t>20</w:t>
      </w:r>
      <w:r w:rsidRPr="00213845">
        <w:rPr>
          <w:rFonts w:ascii="Times New Roman" w:hAnsi="Times New Roman" w:cs="Times New Roman"/>
          <w:color w:val="000000"/>
          <w:sz w:val="28"/>
          <w:szCs w:val="28"/>
        </w:rPr>
        <w:t xml:space="preserve"> потребительских подстанций 10/0,4, суммарная мощность </w:t>
      </w:r>
      <w:r w:rsidRPr="00213845">
        <w:rPr>
          <w:rFonts w:ascii="Times New Roman" w:hAnsi="Times New Roman" w:cs="Times New Roman"/>
          <w:color w:val="000000"/>
          <w:sz w:val="28"/>
          <w:szCs w:val="28"/>
        </w:rPr>
        <w:lastRenderedPageBreak/>
        <w:t xml:space="preserve">которых составляет 2856 </w:t>
      </w:r>
      <w:proofErr w:type="spellStart"/>
      <w:r w:rsidRPr="00213845">
        <w:rPr>
          <w:rFonts w:ascii="Times New Roman" w:hAnsi="Times New Roman" w:cs="Times New Roman"/>
          <w:color w:val="000000"/>
          <w:sz w:val="28"/>
          <w:szCs w:val="28"/>
        </w:rPr>
        <w:t>кВа</w:t>
      </w:r>
      <w:proofErr w:type="spellEnd"/>
      <w:r w:rsidRPr="00213845">
        <w:rPr>
          <w:rFonts w:ascii="Times New Roman" w:hAnsi="Times New Roman" w:cs="Times New Roman"/>
          <w:color w:val="000000"/>
          <w:sz w:val="28"/>
          <w:szCs w:val="28"/>
        </w:rPr>
        <w:t xml:space="preserve">. </w:t>
      </w:r>
      <w:r w:rsidR="00FE620A" w:rsidRPr="00213845">
        <w:rPr>
          <w:rFonts w:ascii="Times New Roman" w:hAnsi="Times New Roman" w:cs="Times New Roman"/>
          <w:color w:val="000000"/>
          <w:sz w:val="28"/>
          <w:szCs w:val="28"/>
        </w:rPr>
        <w:t>Список существующих</w:t>
      </w:r>
      <w:r w:rsidR="0088741D">
        <w:rPr>
          <w:rFonts w:ascii="Times New Roman" w:hAnsi="Times New Roman" w:cs="Times New Roman"/>
          <w:color w:val="000000"/>
          <w:sz w:val="28"/>
          <w:szCs w:val="28"/>
        </w:rPr>
        <w:t xml:space="preserve"> трансформаторных</w:t>
      </w:r>
      <w:r w:rsidR="00FE620A" w:rsidRPr="00213845">
        <w:rPr>
          <w:rFonts w:ascii="Times New Roman" w:hAnsi="Times New Roman" w:cs="Times New Roman"/>
          <w:color w:val="000000"/>
          <w:sz w:val="28"/>
          <w:szCs w:val="28"/>
        </w:rPr>
        <w:t xml:space="preserve"> подстанций и их мощность приведены в таблице 2.9.1.</w:t>
      </w:r>
    </w:p>
    <w:p w:rsidR="00FE620A" w:rsidRPr="00213845" w:rsidRDefault="00FE620A" w:rsidP="009A683D">
      <w:pPr>
        <w:pStyle w:val="28"/>
        <w:spacing w:after="0" w:line="240" w:lineRule="auto"/>
        <w:ind w:firstLine="227"/>
        <w:jc w:val="center"/>
        <w:rPr>
          <w:rFonts w:ascii="Times New Roman" w:hAnsi="Times New Roman" w:cs="Times New Roman"/>
          <w:bCs/>
          <w:iCs/>
          <w:color w:val="000000"/>
          <w:sz w:val="28"/>
          <w:szCs w:val="28"/>
        </w:rPr>
      </w:pPr>
      <w:r w:rsidRPr="00213845">
        <w:rPr>
          <w:rFonts w:ascii="Times New Roman" w:hAnsi="Times New Roman" w:cs="Times New Roman"/>
          <w:bCs/>
          <w:iCs/>
          <w:color w:val="000000"/>
          <w:sz w:val="28"/>
          <w:szCs w:val="28"/>
        </w:rPr>
        <w:t>Характеристика существующих потребительских</w:t>
      </w:r>
      <w:r w:rsidR="0088741D">
        <w:rPr>
          <w:rFonts w:ascii="Times New Roman" w:hAnsi="Times New Roman" w:cs="Times New Roman"/>
          <w:bCs/>
          <w:iCs/>
          <w:color w:val="000000"/>
          <w:sz w:val="28"/>
          <w:szCs w:val="28"/>
        </w:rPr>
        <w:t xml:space="preserve"> трансформаторных</w:t>
      </w:r>
      <w:r w:rsidRPr="00213845">
        <w:rPr>
          <w:rFonts w:ascii="Times New Roman" w:hAnsi="Times New Roman" w:cs="Times New Roman"/>
          <w:bCs/>
          <w:iCs/>
          <w:color w:val="000000"/>
          <w:sz w:val="28"/>
          <w:szCs w:val="28"/>
        </w:rPr>
        <w:t xml:space="preserve"> по</w:t>
      </w:r>
      <w:r w:rsidRPr="00213845">
        <w:rPr>
          <w:rFonts w:ascii="Times New Roman" w:hAnsi="Times New Roman" w:cs="Times New Roman"/>
          <w:bCs/>
          <w:iCs/>
          <w:color w:val="000000"/>
          <w:sz w:val="28"/>
          <w:szCs w:val="28"/>
        </w:rPr>
        <w:t>д</w:t>
      </w:r>
      <w:r w:rsidRPr="00213845">
        <w:rPr>
          <w:rFonts w:ascii="Times New Roman" w:hAnsi="Times New Roman" w:cs="Times New Roman"/>
          <w:bCs/>
          <w:iCs/>
          <w:color w:val="000000"/>
          <w:sz w:val="28"/>
          <w:szCs w:val="28"/>
        </w:rPr>
        <w:t>станций</w:t>
      </w:r>
    </w:p>
    <w:p w:rsidR="00FE620A" w:rsidRPr="00213845" w:rsidRDefault="00FE620A" w:rsidP="005757E4">
      <w:pPr>
        <w:pStyle w:val="28"/>
        <w:spacing w:after="0" w:line="240" w:lineRule="auto"/>
        <w:ind w:firstLine="227"/>
        <w:jc w:val="right"/>
        <w:rPr>
          <w:rFonts w:ascii="Times New Roman" w:hAnsi="Times New Roman" w:cs="Times New Roman"/>
          <w:i/>
          <w:iCs/>
          <w:color w:val="000000"/>
          <w:sz w:val="28"/>
          <w:szCs w:val="28"/>
        </w:rPr>
      </w:pPr>
      <w:r w:rsidRPr="00213845">
        <w:rPr>
          <w:rFonts w:ascii="Times New Roman" w:hAnsi="Times New Roman" w:cs="Times New Roman"/>
          <w:i/>
          <w:iCs/>
          <w:color w:val="000000"/>
          <w:sz w:val="28"/>
          <w:szCs w:val="28"/>
        </w:rPr>
        <w:t>Таблица 2.9.1.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620"/>
        <w:gridCol w:w="2202"/>
        <w:gridCol w:w="1701"/>
        <w:gridCol w:w="1701"/>
        <w:gridCol w:w="1559"/>
      </w:tblGrid>
      <w:tr w:rsidR="00DD1FC9" w:rsidRPr="009A683D" w:rsidTr="00316C7A">
        <w:trPr>
          <w:trHeight w:val="20"/>
        </w:trPr>
        <w:tc>
          <w:tcPr>
            <w:tcW w:w="568" w:type="dxa"/>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w:t>
            </w:r>
          </w:p>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п/п</w:t>
            </w:r>
          </w:p>
        </w:tc>
        <w:tc>
          <w:tcPr>
            <w:tcW w:w="1620"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 xml:space="preserve">Диспетчерский номер, </w:t>
            </w:r>
          </w:p>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тип ТП</w:t>
            </w:r>
          </w:p>
        </w:tc>
        <w:tc>
          <w:tcPr>
            <w:tcW w:w="2202"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Количество и мощность трансформаторов,</w:t>
            </w:r>
          </w:p>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 xml:space="preserve">шт. </w:t>
            </w:r>
            <w:proofErr w:type="spellStart"/>
            <w:r w:rsidRPr="009A683D">
              <w:rPr>
                <w:rFonts w:ascii="Times New Roman" w:hAnsi="Times New Roman" w:cs="Times New Roman"/>
                <w:iCs/>
                <w:sz w:val="24"/>
                <w:szCs w:val="24"/>
              </w:rPr>
              <w:t>х</w:t>
            </w:r>
            <w:proofErr w:type="spellEnd"/>
            <w:r w:rsidRPr="009A683D">
              <w:rPr>
                <w:rFonts w:ascii="Times New Roman" w:hAnsi="Times New Roman" w:cs="Times New Roman"/>
                <w:iCs/>
                <w:sz w:val="24"/>
                <w:szCs w:val="24"/>
              </w:rPr>
              <w:t xml:space="preserve"> </w:t>
            </w:r>
            <w:proofErr w:type="spellStart"/>
            <w:r w:rsidRPr="009A683D">
              <w:rPr>
                <w:rFonts w:ascii="Times New Roman" w:hAnsi="Times New Roman" w:cs="Times New Roman"/>
                <w:iCs/>
                <w:sz w:val="24"/>
                <w:szCs w:val="24"/>
              </w:rPr>
              <w:t>кВА</w:t>
            </w:r>
            <w:proofErr w:type="spellEnd"/>
          </w:p>
        </w:tc>
        <w:tc>
          <w:tcPr>
            <w:tcW w:w="1701"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Потребители</w:t>
            </w:r>
          </w:p>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 xml:space="preserve">электроэнергии </w:t>
            </w:r>
          </w:p>
        </w:tc>
        <w:tc>
          <w:tcPr>
            <w:tcW w:w="1701"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Загруженность, %</w:t>
            </w:r>
          </w:p>
        </w:tc>
        <w:tc>
          <w:tcPr>
            <w:tcW w:w="1559"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Износ, %</w:t>
            </w:r>
          </w:p>
        </w:tc>
      </w:tr>
      <w:tr w:rsidR="00DD1FC9" w:rsidRPr="009A683D" w:rsidTr="00316C7A">
        <w:trPr>
          <w:trHeight w:val="20"/>
        </w:trPr>
        <w:tc>
          <w:tcPr>
            <w:tcW w:w="9351" w:type="dxa"/>
            <w:gridSpan w:val="6"/>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p>
        </w:tc>
      </w:tr>
      <w:tr w:rsidR="00DD1FC9" w:rsidRPr="009A683D" w:rsidTr="00316C7A">
        <w:trPr>
          <w:trHeight w:val="20"/>
        </w:trPr>
        <w:tc>
          <w:tcPr>
            <w:tcW w:w="568"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w:t>
            </w:r>
          </w:p>
        </w:tc>
        <w:tc>
          <w:tcPr>
            <w:tcW w:w="1620" w:type="dxa"/>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w:t>
            </w:r>
          </w:p>
        </w:tc>
        <w:tc>
          <w:tcPr>
            <w:tcW w:w="2202"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w:t>
            </w:r>
          </w:p>
        </w:tc>
        <w:tc>
          <w:tcPr>
            <w:tcW w:w="1701" w:type="dxa"/>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Дачи</w:t>
            </w:r>
          </w:p>
        </w:tc>
        <w:tc>
          <w:tcPr>
            <w:tcW w:w="1701"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55</w:t>
            </w:r>
          </w:p>
        </w:tc>
        <w:tc>
          <w:tcPr>
            <w:tcW w:w="1559" w:type="dxa"/>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2</w:t>
            </w:r>
          </w:p>
        </w:tc>
        <w:tc>
          <w:tcPr>
            <w:tcW w:w="1620" w:type="dxa"/>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8-12-2</w:t>
            </w:r>
          </w:p>
        </w:tc>
        <w:tc>
          <w:tcPr>
            <w:tcW w:w="2202"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1+400</w:t>
            </w:r>
          </w:p>
        </w:tc>
        <w:tc>
          <w:tcPr>
            <w:tcW w:w="1701" w:type="dxa"/>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Д.сад</w:t>
            </w:r>
          </w:p>
        </w:tc>
        <w:tc>
          <w:tcPr>
            <w:tcW w:w="1701" w:type="dxa"/>
            <w:tcMar>
              <w:left w:w="28" w:type="dxa"/>
              <w:right w:w="28" w:type="dxa"/>
            </w:tcMar>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30</w:t>
            </w:r>
          </w:p>
        </w:tc>
        <w:tc>
          <w:tcPr>
            <w:tcW w:w="1559" w:type="dxa"/>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3</w:t>
            </w:r>
          </w:p>
        </w:tc>
        <w:tc>
          <w:tcPr>
            <w:tcW w:w="1620" w:type="dxa"/>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8-12-4</w:t>
            </w:r>
          </w:p>
        </w:tc>
        <w:tc>
          <w:tcPr>
            <w:tcW w:w="2202"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РТМ</w:t>
            </w:r>
          </w:p>
        </w:tc>
        <w:tc>
          <w:tcPr>
            <w:tcW w:w="1701"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35</w:t>
            </w:r>
          </w:p>
        </w:tc>
        <w:tc>
          <w:tcPr>
            <w:tcW w:w="1559" w:type="dxa"/>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40</w:t>
            </w:r>
          </w:p>
        </w:tc>
      </w:tr>
      <w:tr w:rsidR="00DD1FC9" w:rsidRPr="009A683D" w:rsidTr="00316C7A">
        <w:trPr>
          <w:trHeight w:val="20"/>
        </w:trPr>
        <w:tc>
          <w:tcPr>
            <w:tcW w:w="568"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4</w:t>
            </w:r>
          </w:p>
        </w:tc>
        <w:tc>
          <w:tcPr>
            <w:tcW w:w="1620" w:type="dxa"/>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8-12-5</w:t>
            </w:r>
          </w:p>
        </w:tc>
        <w:tc>
          <w:tcPr>
            <w:tcW w:w="2202"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w:t>
            </w:r>
          </w:p>
        </w:tc>
        <w:tc>
          <w:tcPr>
            <w:tcW w:w="1701" w:type="dxa"/>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Ферма</w:t>
            </w:r>
          </w:p>
        </w:tc>
        <w:tc>
          <w:tcPr>
            <w:tcW w:w="1701"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40</w:t>
            </w:r>
          </w:p>
        </w:tc>
        <w:tc>
          <w:tcPr>
            <w:tcW w:w="1559" w:type="dxa"/>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40</w:t>
            </w:r>
          </w:p>
        </w:tc>
      </w:tr>
      <w:tr w:rsidR="00DD1FC9" w:rsidRPr="009A683D" w:rsidTr="00316C7A">
        <w:trPr>
          <w:trHeight w:val="20"/>
        </w:trPr>
        <w:tc>
          <w:tcPr>
            <w:tcW w:w="568" w:type="dxa"/>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5</w:t>
            </w:r>
          </w:p>
        </w:tc>
        <w:tc>
          <w:tcPr>
            <w:tcW w:w="1620" w:type="dxa"/>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8-12-6</w:t>
            </w:r>
          </w:p>
        </w:tc>
        <w:tc>
          <w:tcPr>
            <w:tcW w:w="2202"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w:t>
            </w:r>
          </w:p>
        </w:tc>
        <w:tc>
          <w:tcPr>
            <w:tcW w:w="1701" w:type="dxa"/>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proofErr w:type="spellStart"/>
            <w:r w:rsidRPr="009A683D">
              <w:rPr>
                <w:rFonts w:ascii="Times New Roman" w:hAnsi="Times New Roman" w:cs="Times New Roman"/>
                <w:iCs/>
                <w:sz w:val="24"/>
                <w:szCs w:val="24"/>
              </w:rPr>
              <w:t>Водозабор</w:t>
            </w:r>
            <w:proofErr w:type="gramStart"/>
            <w:r w:rsidRPr="009A683D">
              <w:rPr>
                <w:rFonts w:ascii="Times New Roman" w:hAnsi="Times New Roman" w:cs="Times New Roman"/>
                <w:iCs/>
                <w:sz w:val="24"/>
                <w:szCs w:val="24"/>
              </w:rPr>
              <w:t>,б</w:t>
            </w:r>
            <w:proofErr w:type="gramEnd"/>
            <w:r w:rsidRPr="009A683D">
              <w:rPr>
                <w:rFonts w:ascii="Times New Roman" w:hAnsi="Times New Roman" w:cs="Times New Roman"/>
                <w:iCs/>
                <w:sz w:val="24"/>
                <w:szCs w:val="24"/>
              </w:rPr>
              <w:t>ыт</w:t>
            </w:r>
            <w:proofErr w:type="spellEnd"/>
          </w:p>
        </w:tc>
        <w:tc>
          <w:tcPr>
            <w:tcW w:w="1701" w:type="dxa"/>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70</w:t>
            </w:r>
          </w:p>
        </w:tc>
        <w:tc>
          <w:tcPr>
            <w:tcW w:w="1559" w:type="dxa"/>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95</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6</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8-12-7</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7</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8-12-8</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1+400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Бригада</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8</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8-12-9</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1+250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90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95</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9</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СТП 8-12-10</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ИП Савуков</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65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spacing w:after="0" w:line="240" w:lineRule="auto"/>
              <w:rPr>
                <w:rFonts w:ascii="Arial" w:hAnsi="Arial" w:cs="Arial"/>
                <w:sz w:val="24"/>
                <w:szCs w:val="24"/>
              </w:rPr>
            </w:pPr>
            <w:r w:rsidRPr="009A683D">
              <w:rPr>
                <w:rFonts w:ascii="Arial" w:hAnsi="Arial" w:cs="Arial"/>
                <w:sz w:val="24"/>
                <w:szCs w:val="24"/>
              </w:rPr>
              <w:t>5</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10</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8-12-11</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11</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8-12-13</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60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12</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8-12-14</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13</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8-12-15</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50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14</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8-12-16</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Ферма</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20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15</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8-12-19</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proofErr w:type="spellStart"/>
            <w:r w:rsidRPr="009A683D">
              <w:rPr>
                <w:rFonts w:ascii="Times New Roman" w:hAnsi="Times New Roman" w:cs="Times New Roman"/>
                <w:iCs/>
                <w:sz w:val="24"/>
                <w:szCs w:val="24"/>
              </w:rPr>
              <w:t>Охот.база</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80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16</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8-12-22</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Ферма</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40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17</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8-12-23</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Водозабор</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резерв</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18</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8-12-25</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1+630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Мясокомбинат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отключена</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60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19</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8-12-26</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1+400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proofErr w:type="spellStart"/>
            <w:r w:rsidRPr="009A683D">
              <w:rPr>
                <w:rFonts w:ascii="Times New Roman" w:hAnsi="Times New Roman" w:cs="Times New Roman"/>
                <w:iCs/>
                <w:sz w:val="24"/>
                <w:szCs w:val="24"/>
              </w:rPr>
              <w:t>Школа</w:t>
            </w:r>
            <w:proofErr w:type="gramStart"/>
            <w:r w:rsidRPr="009A683D">
              <w:rPr>
                <w:rFonts w:ascii="Times New Roman" w:hAnsi="Times New Roman" w:cs="Times New Roman"/>
                <w:iCs/>
                <w:sz w:val="24"/>
                <w:szCs w:val="24"/>
              </w:rPr>
              <w:t>,б</w:t>
            </w:r>
            <w:proofErr w:type="gramEnd"/>
            <w:r w:rsidRPr="009A683D">
              <w:rPr>
                <w:rFonts w:ascii="Times New Roman" w:hAnsi="Times New Roman" w:cs="Times New Roman"/>
                <w:iCs/>
                <w:sz w:val="24"/>
                <w:szCs w:val="24"/>
              </w:rPr>
              <w:t>ыт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80</w:t>
            </w:r>
          </w:p>
        </w:tc>
      </w:tr>
      <w:tr w:rsidR="00DD1FC9" w:rsidRPr="009A683D" w:rsidTr="00316C7A">
        <w:trPr>
          <w:trHeight w:val="20"/>
        </w:trPr>
        <w:tc>
          <w:tcPr>
            <w:tcW w:w="568"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keepLines/>
              <w:suppressLineNumbers/>
              <w:suppressAutoHyphens/>
              <w:autoSpaceDE w:val="0"/>
              <w:autoSpaceDN w:val="0"/>
              <w:adjustRightInd w:val="0"/>
              <w:spacing w:after="0" w:line="240" w:lineRule="auto"/>
              <w:jc w:val="center"/>
              <w:rPr>
                <w:rFonts w:ascii="Times New Roman" w:hAnsi="Times New Roman" w:cs="Times New Roman"/>
                <w:iCs/>
                <w:sz w:val="24"/>
                <w:szCs w:val="24"/>
              </w:rPr>
            </w:pPr>
            <w:r w:rsidRPr="009A683D">
              <w:rPr>
                <w:rFonts w:ascii="Times New Roman" w:hAnsi="Times New Roman" w:cs="Times New Roman"/>
                <w:iCs/>
                <w:sz w:val="24"/>
                <w:szCs w:val="24"/>
              </w:rPr>
              <w:t>20</w:t>
            </w:r>
          </w:p>
        </w:tc>
        <w:tc>
          <w:tcPr>
            <w:tcW w:w="16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D1FC9" w:rsidRPr="009A683D" w:rsidRDefault="00DD1FC9" w:rsidP="009A683D">
            <w:pPr>
              <w:spacing w:after="0" w:line="240" w:lineRule="auto"/>
              <w:rPr>
                <w:rFonts w:ascii="Times New Roman" w:hAnsi="Times New Roman" w:cs="Times New Roman"/>
                <w:sz w:val="24"/>
                <w:szCs w:val="24"/>
              </w:rPr>
            </w:pPr>
            <w:r w:rsidRPr="009A683D">
              <w:rPr>
                <w:rFonts w:ascii="Times New Roman" w:hAnsi="Times New Roman" w:cs="Times New Roman"/>
                <w:sz w:val="24"/>
                <w:szCs w:val="24"/>
              </w:rPr>
              <w:t>КТП 8-12-27</w:t>
            </w:r>
          </w:p>
        </w:tc>
        <w:tc>
          <w:tcPr>
            <w:tcW w:w="2202"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1+160</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Быт</w:t>
            </w:r>
          </w:p>
        </w:tc>
        <w:tc>
          <w:tcPr>
            <w:tcW w:w="1701" w:type="dxa"/>
            <w:tcBorders>
              <w:top w:val="single" w:sz="4" w:space="0" w:color="auto"/>
              <w:left w:val="single" w:sz="4" w:space="0" w:color="auto"/>
              <w:bottom w:val="single" w:sz="4" w:space="0" w:color="auto"/>
              <w:right w:val="single" w:sz="4" w:space="0" w:color="auto"/>
            </w:tcBorders>
            <w:vAlign w:val="center"/>
          </w:tcPr>
          <w:p w:rsidR="00DD1FC9" w:rsidRPr="009A683D" w:rsidRDefault="00DD1FC9" w:rsidP="009A683D">
            <w:pPr>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70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D1FC9" w:rsidRPr="009A683D" w:rsidRDefault="00DD1FC9" w:rsidP="009A683D">
            <w:pPr>
              <w:keepLines/>
              <w:suppressLineNumbers/>
              <w:suppressAutoHyphens/>
              <w:autoSpaceDE w:val="0"/>
              <w:autoSpaceDN w:val="0"/>
              <w:adjustRightInd w:val="0"/>
              <w:spacing w:after="0" w:line="240" w:lineRule="auto"/>
              <w:rPr>
                <w:rFonts w:ascii="Times New Roman" w:hAnsi="Times New Roman" w:cs="Times New Roman"/>
                <w:iCs/>
                <w:sz w:val="24"/>
                <w:szCs w:val="24"/>
              </w:rPr>
            </w:pPr>
            <w:r w:rsidRPr="009A683D">
              <w:rPr>
                <w:rFonts w:ascii="Times New Roman" w:hAnsi="Times New Roman" w:cs="Times New Roman"/>
                <w:iCs/>
                <w:sz w:val="24"/>
                <w:szCs w:val="24"/>
              </w:rPr>
              <w:t>100</w:t>
            </w:r>
          </w:p>
        </w:tc>
      </w:tr>
    </w:tbl>
    <w:p w:rsidR="005757E4" w:rsidRPr="00C75668" w:rsidRDefault="00C75668" w:rsidP="00601BA7">
      <w:pPr>
        <w:spacing w:after="0" w:line="240" w:lineRule="auto"/>
        <w:ind w:firstLine="567"/>
        <w:jc w:val="both"/>
        <w:rPr>
          <w:rFonts w:ascii="Times New Roman" w:hAnsi="Times New Roman"/>
          <w:i/>
          <w:sz w:val="28"/>
          <w:szCs w:val="28"/>
        </w:rPr>
      </w:pPr>
      <w:r w:rsidRPr="00041FC7">
        <w:rPr>
          <w:rFonts w:ascii="Times New Roman" w:hAnsi="Times New Roman"/>
          <w:i/>
          <w:sz w:val="28"/>
          <w:szCs w:val="28"/>
        </w:rPr>
        <w:t>Проектные решения.</w:t>
      </w:r>
    </w:p>
    <w:p w:rsidR="00601BA7" w:rsidRPr="00601BA7" w:rsidRDefault="00601BA7" w:rsidP="00DB5C8D">
      <w:pPr>
        <w:widowControl w:val="0"/>
        <w:autoSpaceDE w:val="0"/>
        <w:autoSpaceDN w:val="0"/>
        <w:adjustRightInd w:val="0"/>
        <w:spacing w:after="0" w:line="240" w:lineRule="auto"/>
        <w:ind w:firstLine="567"/>
        <w:jc w:val="both"/>
        <w:rPr>
          <w:rFonts w:ascii="Times New Roman" w:hAnsi="Times New Roman"/>
          <w:sz w:val="28"/>
          <w:szCs w:val="28"/>
        </w:rPr>
      </w:pPr>
      <w:r w:rsidRPr="00601BA7">
        <w:rPr>
          <w:rFonts w:ascii="Times New Roman" w:hAnsi="Times New Roman"/>
          <w:sz w:val="28"/>
          <w:szCs w:val="28"/>
        </w:rPr>
        <w:t>Проектные решения приняты в соответствии с нормами:</w:t>
      </w:r>
    </w:p>
    <w:p w:rsidR="00601BA7" w:rsidRPr="00601BA7" w:rsidRDefault="00601BA7" w:rsidP="00DB5C8D">
      <w:pPr>
        <w:widowControl w:val="0"/>
        <w:autoSpaceDE w:val="0"/>
        <w:autoSpaceDN w:val="0"/>
        <w:adjustRightInd w:val="0"/>
        <w:spacing w:after="0" w:line="240" w:lineRule="auto"/>
        <w:ind w:firstLine="567"/>
        <w:jc w:val="both"/>
        <w:rPr>
          <w:rFonts w:ascii="Times New Roman" w:hAnsi="Times New Roman"/>
          <w:sz w:val="28"/>
          <w:szCs w:val="28"/>
        </w:rPr>
      </w:pPr>
      <w:r w:rsidRPr="00601BA7">
        <w:rPr>
          <w:rFonts w:ascii="Times New Roman" w:hAnsi="Times New Roman"/>
          <w:sz w:val="28"/>
          <w:szCs w:val="28"/>
        </w:rPr>
        <w:t>- РД 34.20.185-94 «Инструкция по проектированию городских электр</w:t>
      </w:r>
      <w:r w:rsidRPr="00601BA7">
        <w:rPr>
          <w:rFonts w:ascii="Times New Roman" w:hAnsi="Times New Roman"/>
          <w:sz w:val="28"/>
          <w:szCs w:val="28"/>
        </w:rPr>
        <w:t>и</w:t>
      </w:r>
      <w:r w:rsidRPr="00601BA7">
        <w:rPr>
          <w:rFonts w:ascii="Times New Roman" w:hAnsi="Times New Roman"/>
          <w:sz w:val="28"/>
          <w:szCs w:val="28"/>
        </w:rPr>
        <w:t>ческих сетей»;</w:t>
      </w:r>
    </w:p>
    <w:p w:rsidR="00601BA7" w:rsidRPr="00601BA7" w:rsidRDefault="00601BA7" w:rsidP="00DB5C8D">
      <w:pPr>
        <w:widowControl w:val="0"/>
        <w:autoSpaceDE w:val="0"/>
        <w:autoSpaceDN w:val="0"/>
        <w:adjustRightInd w:val="0"/>
        <w:spacing w:after="0" w:line="240" w:lineRule="auto"/>
        <w:ind w:firstLine="567"/>
        <w:jc w:val="both"/>
        <w:rPr>
          <w:rFonts w:ascii="Times New Roman" w:hAnsi="Times New Roman"/>
          <w:sz w:val="28"/>
          <w:szCs w:val="28"/>
        </w:rPr>
      </w:pPr>
      <w:r w:rsidRPr="00601BA7">
        <w:rPr>
          <w:rFonts w:ascii="Times New Roman" w:hAnsi="Times New Roman"/>
          <w:sz w:val="28"/>
          <w:szCs w:val="28"/>
        </w:rPr>
        <w:t>- СП 42.13330.2016 «Градостроительство. Планировка и застройка г</w:t>
      </w:r>
      <w:r w:rsidRPr="00601BA7">
        <w:rPr>
          <w:rFonts w:ascii="Times New Roman" w:hAnsi="Times New Roman"/>
          <w:sz w:val="28"/>
          <w:szCs w:val="28"/>
        </w:rPr>
        <w:t>о</w:t>
      </w:r>
      <w:r w:rsidRPr="00601BA7">
        <w:rPr>
          <w:rFonts w:ascii="Times New Roman" w:hAnsi="Times New Roman"/>
          <w:sz w:val="28"/>
          <w:szCs w:val="28"/>
        </w:rPr>
        <w:t>родских и сельских поселений. Актуализированная редакция СНиП 2.07.01-89*».</w:t>
      </w:r>
    </w:p>
    <w:p w:rsidR="00601BA7" w:rsidRPr="00601BA7" w:rsidRDefault="00601BA7" w:rsidP="00DB5C8D">
      <w:pPr>
        <w:widowControl w:val="0"/>
        <w:autoSpaceDE w:val="0"/>
        <w:autoSpaceDN w:val="0"/>
        <w:adjustRightInd w:val="0"/>
        <w:spacing w:after="0" w:line="240" w:lineRule="auto"/>
        <w:ind w:firstLine="567"/>
        <w:jc w:val="both"/>
        <w:rPr>
          <w:rFonts w:ascii="Times New Roman" w:hAnsi="Times New Roman"/>
          <w:sz w:val="28"/>
          <w:szCs w:val="28"/>
        </w:rPr>
      </w:pPr>
      <w:r w:rsidRPr="00601BA7">
        <w:rPr>
          <w:rFonts w:ascii="Times New Roman" w:hAnsi="Times New Roman"/>
          <w:sz w:val="28"/>
          <w:szCs w:val="28"/>
        </w:rPr>
        <w:t>Планирование основных мероприятий по развитию систем электр</w:t>
      </w:r>
      <w:r w:rsidRPr="00601BA7">
        <w:rPr>
          <w:rFonts w:ascii="Times New Roman" w:hAnsi="Times New Roman"/>
          <w:sz w:val="28"/>
          <w:szCs w:val="28"/>
        </w:rPr>
        <w:t>о</w:t>
      </w:r>
      <w:r w:rsidRPr="00601BA7">
        <w:rPr>
          <w:rFonts w:ascii="Times New Roman" w:hAnsi="Times New Roman"/>
          <w:sz w:val="28"/>
          <w:szCs w:val="28"/>
        </w:rPr>
        <w:t>снабжения основано на материалах:</w:t>
      </w:r>
    </w:p>
    <w:p w:rsidR="00601BA7" w:rsidRPr="00601BA7" w:rsidRDefault="00601BA7" w:rsidP="00DB5C8D">
      <w:pPr>
        <w:widowControl w:val="0"/>
        <w:autoSpaceDE w:val="0"/>
        <w:autoSpaceDN w:val="0"/>
        <w:adjustRightInd w:val="0"/>
        <w:spacing w:after="0" w:line="240" w:lineRule="auto"/>
        <w:ind w:firstLine="567"/>
        <w:jc w:val="both"/>
        <w:rPr>
          <w:rFonts w:ascii="Times New Roman" w:hAnsi="Times New Roman"/>
          <w:sz w:val="28"/>
          <w:szCs w:val="28"/>
        </w:rPr>
      </w:pPr>
      <w:r w:rsidRPr="00601BA7">
        <w:rPr>
          <w:rFonts w:ascii="Times New Roman" w:hAnsi="Times New Roman"/>
          <w:sz w:val="28"/>
          <w:szCs w:val="28"/>
        </w:rPr>
        <w:t xml:space="preserve">- «Местные нормативы градостроительного проектирования </w:t>
      </w:r>
      <w:r>
        <w:rPr>
          <w:rFonts w:ascii="Times New Roman" w:hAnsi="Times New Roman"/>
          <w:sz w:val="28"/>
          <w:szCs w:val="28"/>
        </w:rPr>
        <w:t>муниц</w:t>
      </w:r>
      <w:r>
        <w:rPr>
          <w:rFonts w:ascii="Times New Roman" w:hAnsi="Times New Roman"/>
          <w:sz w:val="28"/>
          <w:szCs w:val="28"/>
        </w:rPr>
        <w:t>и</w:t>
      </w:r>
      <w:r>
        <w:rPr>
          <w:rFonts w:ascii="Times New Roman" w:hAnsi="Times New Roman"/>
          <w:sz w:val="28"/>
          <w:szCs w:val="28"/>
        </w:rPr>
        <w:t xml:space="preserve">пального образования </w:t>
      </w:r>
      <w:proofErr w:type="spellStart"/>
      <w:r>
        <w:rPr>
          <w:rFonts w:ascii="Times New Roman" w:hAnsi="Times New Roman"/>
          <w:sz w:val="28"/>
          <w:szCs w:val="28"/>
        </w:rPr>
        <w:t>Гоноховского</w:t>
      </w:r>
      <w:proofErr w:type="spellEnd"/>
      <w:r>
        <w:rPr>
          <w:rFonts w:ascii="Times New Roman" w:hAnsi="Times New Roman"/>
          <w:sz w:val="28"/>
          <w:szCs w:val="28"/>
        </w:rPr>
        <w:t xml:space="preserve"> сельсовета Каменского района Алта</w:t>
      </w:r>
      <w:r>
        <w:rPr>
          <w:rFonts w:ascii="Times New Roman" w:hAnsi="Times New Roman"/>
          <w:sz w:val="28"/>
          <w:szCs w:val="28"/>
        </w:rPr>
        <w:t>й</w:t>
      </w:r>
      <w:r>
        <w:rPr>
          <w:rFonts w:ascii="Times New Roman" w:hAnsi="Times New Roman"/>
          <w:sz w:val="28"/>
          <w:szCs w:val="28"/>
        </w:rPr>
        <w:t>ского края</w:t>
      </w:r>
      <w:r w:rsidRPr="00601BA7">
        <w:rPr>
          <w:rFonts w:ascii="Times New Roman" w:hAnsi="Times New Roman"/>
          <w:sz w:val="28"/>
          <w:szCs w:val="28"/>
        </w:rPr>
        <w:t xml:space="preserve">» </w:t>
      </w:r>
      <w:r w:rsidRPr="00304971">
        <w:rPr>
          <w:rFonts w:ascii="Times New Roman" w:hAnsi="Times New Roman"/>
          <w:sz w:val="28"/>
          <w:szCs w:val="28"/>
        </w:rPr>
        <w:t>(утверждены решением Совета депутатов Алтайского края от 26.03.2021 №17).</w:t>
      </w:r>
    </w:p>
    <w:p w:rsidR="00601BA7" w:rsidRPr="00601BA7" w:rsidRDefault="00601BA7" w:rsidP="00DB5C8D">
      <w:pPr>
        <w:widowControl w:val="0"/>
        <w:autoSpaceDE w:val="0"/>
        <w:autoSpaceDN w:val="0"/>
        <w:adjustRightInd w:val="0"/>
        <w:spacing w:after="0" w:line="240" w:lineRule="auto"/>
        <w:ind w:firstLine="567"/>
        <w:jc w:val="both"/>
        <w:rPr>
          <w:rFonts w:ascii="Times New Roman" w:hAnsi="Times New Roman"/>
          <w:sz w:val="28"/>
          <w:szCs w:val="28"/>
        </w:rPr>
      </w:pPr>
      <w:r w:rsidRPr="00601BA7">
        <w:rPr>
          <w:rFonts w:ascii="Times New Roman" w:hAnsi="Times New Roman"/>
          <w:sz w:val="28"/>
          <w:szCs w:val="28"/>
        </w:rPr>
        <w:t>- действующей градостроительной документации.</w:t>
      </w:r>
    </w:p>
    <w:p w:rsidR="00387DAE" w:rsidRPr="00041FC7" w:rsidRDefault="00387DAE" w:rsidP="00DB5C8D">
      <w:pPr>
        <w:widowControl w:val="0"/>
        <w:autoSpaceDE w:val="0"/>
        <w:autoSpaceDN w:val="0"/>
        <w:adjustRightInd w:val="0"/>
        <w:spacing w:after="0" w:line="240" w:lineRule="auto"/>
        <w:ind w:firstLine="567"/>
        <w:jc w:val="both"/>
        <w:rPr>
          <w:rFonts w:ascii="Times New Roman" w:hAnsi="Times New Roman"/>
          <w:sz w:val="28"/>
          <w:szCs w:val="28"/>
        </w:rPr>
      </w:pPr>
      <w:r w:rsidRPr="00041FC7">
        <w:rPr>
          <w:rFonts w:ascii="Times New Roman" w:hAnsi="Times New Roman"/>
          <w:sz w:val="28"/>
          <w:szCs w:val="28"/>
        </w:rPr>
        <w:t>В развитии электроснабжения предусматривается:</w:t>
      </w:r>
    </w:p>
    <w:p w:rsidR="00387DAE" w:rsidRDefault="00387DAE" w:rsidP="00DB5C8D">
      <w:pPr>
        <w:widowControl w:val="0"/>
        <w:autoSpaceDE w:val="0"/>
        <w:autoSpaceDN w:val="0"/>
        <w:adjustRightInd w:val="0"/>
        <w:spacing w:after="0" w:line="240" w:lineRule="auto"/>
        <w:ind w:firstLine="567"/>
        <w:jc w:val="both"/>
        <w:rPr>
          <w:rFonts w:ascii="Times New Roman" w:hAnsi="Times New Roman"/>
          <w:sz w:val="28"/>
          <w:szCs w:val="28"/>
        </w:rPr>
      </w:pPr>
      <w:r w:rsidRPr="00041FC7">
        <w:rPr>
          <w:rFonts w:ascii="Times New Roman" w:hAnsi="Times New Roman"/>
          <w:sz w:val="28"/>
          <w:szCs w:val="28"/>
        </w:rPr>
        <w:t>- сохранение существующих сетей и сооружений электроснабжения, для чего необходимы мероприятия, связанные с текущим и капитальным ремо</w:t>
      </w:r>
      <w:r w:rsidRPr="00041FC7">
        <w:rPr>
          <w:rFonts w:ascii="Times New Roman" w:hAnsi="Times New Roman"/>
          <w:sz w:val="28"/>
          <w:szCs w:val="28"/>
        </w:rPr>
        <w:t>н</w:t>
      </w:r>
      <w:r w:rsidRPr="00041FC7">
        <w:rPr>
          <w:rFonts w:ascii="Times New Roman" w:hAnsi="Times New Roman"/>
          <w:sz w:val="28"/>
          <w:szCs w:val="28"/>
        </w:rPr>
        <w:t>том</w:t>
      </w:r>
      <w:r>
        <w:rPr>
          <w:rFonts w:ascii="Times New Roman" w:hAnsi="Times New Roman"/>
          <w:sz w:val="28"/>
          <w:szCs w:val="28"/>
        </w:rPr>
        <w:t>.</w:t>
      </w:r>
    </w:p>
    <w:p w:rsidR="00601BA7" w:rsidRDefault="00601BA7" w:rsidP="00DB5C8D">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Генеральным планом не планируется строительство и реконструкция электрических сетей на территории </w:t>
      </w:r>
      <w:proofErr w:type="spellStart"/>
      <w:r>
        <w:rPr>
          <w:rFonts w:ascii="Times New Roman" w:hAnsi="Times New Roman" w:cs="Times New Roman"/>
          <w:color w:val="000000"/>
          <w:sz w:val="28"/>
          <w:szCs w:val="28"/>
        </w:rPr>
        <w:t>Гоноховского</w:t>
      </w:r>
      <w:proofErr w:type="spellEnd"/>
      <w:r>
        <w:rPr>
          <w:rFonts w:ascii="Times New Roman" w:hAnsi="Times New Roman" w:cs="Times New Roman"/>
          <w:color w:val="000000"/>
          <w:sz w:val="28"/>
          <w:szCs w:val="28"/>
        </w:rPr>
        <w:t xml:space="preserve"> сельсовета.</w:t>
      </w:r>
    </w:p>
    <w:p w:rsidR="00C75668" w:rsidRDefault="00C75668" w:rsidP="00DB5C8D">
      <w:pPr>
        <w:widowControl w:val="0"/>
        <w:autoSpaceDE w:val="0"/>
        <w:autoSpaceDN w:val="0"/>
        <w:adjustRightInd w:val="0"/>
        <w:spacing w:after="0" w:line="240" w:lineRule="auto"/>
        <w:ind w:firstLine="567"/>
        <w:jc w:val="both"/>
        <w:rPr>
          <w:rFonts w:ascii="Times New Roman" w:hAnsi="Times New Roman"/>
          <w:sz w:val="28"/>
          <w:szCs w:val="28"/>
        </w:rPr>
      </w:pPr>
      <w:r w:rsidRPr="00706D05">
        <w:rPr>
          <w:rFonts w:ascii="Times New Roman" w:hAnsi="Times New Roman"/>
          <w:sz w:val="28"/>
          <w:szCs w:val="28"/>
        </w:rPr>
        <w:t>Укрупненные нагрузки на электроснабжение определены согласно м</w:t>
      </w:r>
      <w:r w:rsidRPr="00706D05">
        <w:rPr>
          <w:rFonts w:ascii="Times New Roman" w:hAnsi="Times New Roman"/>
          <w:sz w:val="28"/>
          <w:szCs w:val="28"/>
        </w:rPr>
        <w:t>е</w:t>
      </w:r>
      <w:r w:rsidRPr="00706D05">
        <w:rPr>
          <w:rFonts w:ascii="Times New Roman" w:hAnsi="Times New Roman"/>
          <w:sz w:val="28"/>
          <w:szCs w:val="28"/>
        </w:rPr>
        <w:t>тодике СП 42.13330.2016</w:t>
      </w:r>
      <w:r w:rsidR="00601BA7">
        <w:rPr>
          <w:rFonts w:ascii="Times New Roman" w:hAnsi="Times New Roman"/>
          <w:sz w:val="28"/>
          <w:szCs w:val="28"/>
        </w:rPr>
        <w:t xml:space="preserve"> «Градостроительство. Планировка и застройка г</w:t>
      </w:r>
      <w:r w:rsidR="00601BA7">
        <w:rPr>
          <w:rFonts w:ascii="Times New Roman" w:hAnsi="Times New Roman"/>
          <w:sz w:val="28"/>
          <w:szCs w:val="28"/>
        </w:rPr>
        <w:t>о</w:t>
      </w:r>
      <w:r w:rsidR="00601BA7">
        <w:rPr>
          <w:rFonts w:ascii="Times New Roman" w:hAnsi="Times New Roman"/>
          <w:sz w:val="28"/>
          <w:szCs w:val="28"/>
        </w:rPr>
        <w:t>родских и сельских поселений»</w:t>
      </w:r>
      <w:r w:rsidRPr="00706D05">
        <w:rPr>
          <w:rFonts w:ascii="Times New Roman" w:hAnsi="Times New Roman"/>
          <w:sz w:val="28"/>
          <w:szCs w:val="28"/>
        </w:rPr>
        <w:t>.</w:t>
      </w:r>
    </w:p>
    <w:p w:rsidR="00706D05" w:rsidRPr="00706D05" w:rsidRDefault="00706D05" w:rsidP="00601BA7">
      <w:pPr>
        <w:widowControl w:val="0"/>
        <w:autoSpaceDE w:val="0"/>
        <w:autoSpaceDN w:val="0"/>
        <w:adjustRightInd w:val="0"/>
        <w:spacing w:after="0" w:line="240" w:lineRule="auto"/>
        <w:ind w:firstLine="567"/>
        <w:jc w:val="center"/>
        <w:rPr>
          <w:rFonts w:ascii="Times New Roman" w:hAnsi="Times New Roman"/>
          <w:iCs/>
          <w:sz w:val="28"/>
          <w:szCs w:val="28"/>
        </w:rPr>
      </w:pPr>
      <w:r w:rsidRPr="00706D05">
        <w:rPr>
          <w:rFonts w:ascii="Times New Roman" w:hAnsi="Times New Roman"/>
          <w:iCs/>
          <w:sz w:val="28"/>
          <w:szCs w:val="28"/>
        </w:rPr>
        <w:t>Укрупненные нагрузки на электрические сети 10 кВ</w:t>
      </w:r>
    </w:p>
    <w:p w:rsidR="00C75668" w:rsidRPr="00706D05" w:rsidRDefault="00C75668" w:rsidP="00601BA7">
      <w:pPr>
        <w:spacing w:after="0" w:line="240" w:lineRule="auto"/>
        <w:ind w:firstLine="708"/>
        <w:jc w:val="right"/>
        <w:rPr>
          <w:rFonts w:ascii="Times New Roman" w:hAnsi="Times New Roman"/>
          <w:i/>
          <w:sz w:val="28"/>
          <w:szCs w:val="28"/>
        </w:rPr>
      </w:pPr>
      <w:r w:rsidRPr="00706D05">
        <w:rPr>
          <w:rFonts w:ascii="Times New Roman" w:hAnsi="Times New Roman"/>
          <w:i/>
          <w:sz w:val="28"/>
          <w:szCs w:val="28"/>
        </w:rPr>
        <w:t>Таблица 2.9.2</w:t>
      </w:r>
    </w:p>
    <w:tbl>
      <w:tblPr>
        <w:tblW w:w="9888" w:type="dxa"/>
        <w:jc w:val="center"/>
        <w:tblLayout w:type="fixed"/>
        <w:tblLook w:val="04A0"/>
      </w:tblPr>
      <w:tblGrid>
        <w:gridCol w:w="621"/>
        <w:gridCol w:w="2765"/>
        <w:gridCol w:w="1414"/>
        <w:gridCol w:w="925"/>
        <w:gridCol w:w="1040"/>
        <w:gridCol w:w="1511"/>
        <w:gridCol w:w="1376"/>
        <w:gridCol w:w="236"/>
      </w:tblGrid>
      <w:tr w:rsidR="00C75668" w:rsidRPr="00601BA7" w:rsidTr="00732FAC">
        <w:trPr>
          <w:gridAfter w:val="1"/>
          <w:wAfter w:w="236" w:type="dxa"/>
          <w:trHeight w:val="300"/>
          <w:jc w:val="center"/>
        </w:trPr>
        <w:tc>
          <w:tcPr>
            <w:tcW w:w="621" w:type="dxa"/>
            <w:vMerge w:val="restart"/>
            <w:tcBorders>
              <w:top w:val="single" w:sz="4" w:space="0" w:color="auto"/>
              <w:left w:val="single" w:sz="4" w:space="0" w:color="auto"/>
              <w:bottom w:val="single" w:sz="4" w:space="0" w:color="auto"/>
              <w:right w:val="single" w:sz="4" w:space="0" w:color="auto"/>
            </w:tcBorders>
            <w:noWrap/>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 </w:t>
            </w:r>
            <w:r w:rsidRPr="00601BA7">
              <w:rPr>
                <w:rFonts w:ascii="Times New Roman" w:hAnsi="Times New Roman"/>
                <w:snapToGrid w:val="0"/>
                <w:sz w:val="24"/>
                <w:szCs w:val="24"/>
              </w:rPr>
              <w:t>п/п</w:t>
            </w:r>
          </w:p>
        </w:tc>
        <w:tc>
          <w:tcPr>
            <w:tcW w:w="2765" w:type="dxa"/>
            <w:vMerge w:val="restart"/>
            <w:tcBorders>
              <w:top w:val="single" w:sz="4" w:space="0" w:color="auto"/>
              <w:left w:val="single" w:sz="4" w:space="0" w:color="auto"/>
              <w:bottom w:val="single" w:sz="4" w:space="0" w:color="auto"/>
              <w:right w:val="single" w:sz="4" w:space="0" w:color="auto"/>
            </w:tcBorders>
            <w:noWrap/>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Наименование</w:t>
            </w:r>
          </w:p>
        </w:tc>
        <w:tc>
          <w:tcPr>
            <w:tcW w:w="1414" w:type="dxa"/>
            <w:vMerge w:val="restart"/>
            <w:tcBorders>
              <w:top w:val="single" w:sz="4" w:space="0" w:color="auto"/>
              <w:left w:val="single" w:sz="4" w:space="0" w:color="auto"/>
              <w:bottom w:val="single" w:sz="4" w:space="0" w:color="auto"/>
              <w:right w:val="single" w:sz="4" w:space="0" w:color="auto"/>
            </w:tcBorders>
            <w:noWrap/>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Ед. изм.</w:t>
            </w:r>
          </w:p>
        </w:tc>
        <w:tc>
          <w:tcPr>
            <w:tcW w:w="3476" w:type="dxa"/>
            <w:gridSpan w:val="3"/>
            <w:tcBorders>
              <w:top w:val="single" w:sz="4" w:space="0" w:color="auto"/>
              <w:left w:val="single" w:sz="4" w:space="0" w:color="auto"/>
              <w:bottom w:val="single" w:sz="4" w:space="0" w:color="auto"/>
              <w:right w:val="single" w:sz="4" w:space="0" w:color="auto"/>
            </w:tcBorders>
            <w:noWrap/>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Величина</w:t>
            </w:r>
          </w:p>
        </w:tc>
        <w:tc>
          <w:tcPr>
            <w:tcW w:w="1376" w:type="dxa"/>
            <w:vMerge w:val="restart"/>
            <w:tcBorders>
              <w:top w:val="single" w:sz="4" w:space="0" w:color="auto"/>
              <w:left w:val="single" w:sz="4" w:space="0" w:color="auto"/>
              <w:bottom w:val="single" w:sz="4" w:space="0" w:color="auto"/>
              <w:right w:val="single" w:sz="4" w:space="0" w:color="auto"/>
            </w:tcBorders>
            <w:hideMark/>
          </w:tcPr>
          <w:p w:rsidR="00C75668" w:rsidRPr="00601BA7" w:rsidRDefault="00C75668" w:rsidP="00601BA7">
            <w:pPr>
              <w:spacing w:after="0" w:line="240" w:lineRule="auto"/>
              <w:jc w:val="center"/>
              <w:rPr>
                <w:rFonts w:ascii="Times New Roman" w:hAnsi="Times New Roman"/>
                <w:sz w:val="24"/>
                <w:szCs w:val="24"/>
              </w:rPr>
            </w:pPr>
            <w:proofErr w:type="spellStart"/>
            <w:r w:rsidRPr="00601BA7">
              <w:rPr>
                <w:rFonts w:ascii="Times New Roman" w:hAnsi="Times New Roman"/>
                <w:sz w:val="24"/>
                <w:szCs w:val="24"/>
              </w:rPr>
              <w:t>Примеча-ния</w:t>
            </w:r>
            <w:proofErr w:type="spellEnd"/>
          </w:p>
        </w:tc>
      </w:tr>
      <w:tr w:rsidR="00C75668" w:rsidRPr="00601BA7" w:rsidTr="00732FAC">
        <w:trPr>
          <w:gridAfter w:val="1"/>
          <w:wAfter w:w="236" w:type="dxa"/>
          <w:trHeight w:val="517"/>
          <w:jc w:val="center"/>
        </w:trPr>
        <w:tc>
          <w:tcPr>
            <w:tcW w:w="621"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925" w:type="dxa"/>
            <w:vMerge w:val="restart"/>
            <w:tcBorders>
              <w:top w:val="single" w:sz="4" w:space="0" w:color="auto"/>
              <w:left w:val="single" w:sz="4" w:space="0" w:color="auto"/>
              <w:bottom w:val="single" w:sz="4" w:space="0" w:color="auto"/>
              <w:right w:val="single" w:sz="4" w:space="0" w:color="auto"/>
            </w:tcBorders>
            <w:noWrap/>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Сущ.</w:t>
            </w:r>
          </w:p>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2022 г.</w:t>
            </w:r>
          </w:p>
        </w:tc>
        <w:tc>
          <w:tcPr>
            <w:tcW w:w="1040" w:type="dxa"/>
            <w:vMerge w:val="restart"/>
            <w:tcBorders>
              <w:top w:val="single" w:sz="4" w:space="0" w:color="auto"/>
              <w:left w:val="single" w:sz="4" w:space="0" w:color="auto"/>
              <w:bottom w:val="single" w:sz="4" w:space="0" w:color="auto"/>
              <w:right w:val="single" w:sz="4" w:space="0" w:color="auto"/>
            </w:tcBorders>
            <w:noWrap/>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I оч</w:t>
            </w:r>
            <w:r w:rsidRPr="00601BA7">
              <w:rPr>
                <w:rFonts w:ascii="Times New Roman" w:hAnsi="Times New Roman"/>
                <w:sz w:val="24"/>
                <w:szCs w:val="24"/>
              </w:rPr>
              <w:t>е</w:t>
            </w:r>
            <w:r w:rsidRPr="00601BA7">
              <w:rPr>
                <w:rFonts w:ascii="Times New Roman" w:hAnsi="Times New Roman"/>
                <w:sz w:val="24"/>
                <w:szCs w:val="24"/>
              </w:rPr>
              <w:t>редь</w:t>
            </w:r>
          </w:p>
          <w:p w:rsidR="00C75668" w:rsidRPr="00601BA7" w:rsidRDefault="0092533F" w:rsidP="00601BA7">
            <w:pPr>
              <w:spacing w:after="0" w:line="240" w:lineRule="auto"/>
              <w:jc w:val="center"/>
              <w:rPr>
                <w:rFonts w:ascii="Times New Roman" w:hAnsi="Times New Roman"/>
                <w:sz w:val="24"/>
                <w:szCs w:val="24"/>
              </w:rPr>
            </w:pPr>
            <w:r w:rsidRPr="00601BA7">
              <w:rPr>
                <w:rFonts w:ascii="Times New Roman" w:hAnsi="Times New Roman"/>
                <w:sz w:val="24"/>
                <w:szCs w:val="24"/>
              </w:rPr>
              <w:t>2033</w:t>
            </w:r>
            <w:r w:rsidR="00C75668" w:rsidRPr="00601BA7">
              <w:rPr>
                <w:rFonts w:ascii="Times New Roman" w:hAnsi="Times New Roman"/>
                <w:sz w:val="24"/>
                <w:szCs w:val="24"/>
              </w:rPr>
              <w:t>г.</w:t>
            </w:r>
          </w:p>
        </w:tc>
        <w:tc>
          <w:tcPr>
            <w:tcW w:w="1511" w:type="dxa"/>
            <w:vMerge w:val="restart"/>
            <w:tcBorders>
              <w:top w:val="single" w:sz="4" w:space="0" w:color="auto"/>
              <w:left w:val="single" w:sz="4" w:space="0" w:color="auto"/>
              <w:bottom w:val="single" w:sz="4" w:space="0" w:color="auto"/>
              <w:right w:val="single" w:sz="4" w:space="0" w:color="auto"/>
            </w:tcBorders>
            <w:hideMark/>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Расчетный</w:t>
            </w:r>
          </w:p>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срок</w:t>
            </w:r>
          </w:p>
          <w:p w:rsidR="00C75668" w:rsidRPr="00601BA7" w:rsidRDefault="0092533F" w:rsidP="00601BA7">
            <w:pPr>
              <w:spacing w:after="0" w:line="240" w:lineRule="auto"/>
              <w:jc w:val="center"/>
              <w:rPr>
                <w:rFonts w:ascii="Times New Roman" w:hAnsi="Times New Roman"/>
                <w:sz w:val="24"/>
                <w:szCs w:val="24"/>
              </w:rPr>
            </w:pPr>
            <w:r w:rsidRPr="00601BA7">
              <w:rPr>
                <w:rFonts w:ascii="Times New Roman" w:hAnsi="Times New Roman"/>
                <w:sz w:val="24"/>
                <w:szCs w:val="24"/>
              </w:rPr>
              <w:t>2043</w:t>
            </w:r>
            <w:r w:rsidR="00C75668" w:rsidRPr="00601BA7">
              <w:rPr>
                <w:rFonts w:ascii="Times New Roman" w:hAnsi="Times New Roman"/>
                <w:sz w:val="24"/>
                <w:szCs w:val="24"/>
              </w:rPr>
              <w:t>г.</w:t>
            </w: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r>
      <w:tr w:rsidR="00C75668" w:rsidRPr="00601BA7" w:rsidTr="00732FAC">
        <w:trPr>
          <w:trHeight w:val="44"/>
          <w:jc w:val="center"/>
        </w:trPr>
        <w:tc>
          <w:tcPr>
            <w:tcW w:w="621"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2765" w:type="dxa"/>
            <w:vMerge/>
            <w:tcBorders>
              <w:top w:val="single" w:sz="4" w:space="0" w:color="auto"/>
              <w:left w:val="single" w:sz="4" w:space="0" w:color="auto"/>
              <w:bottom w:val="single" w:sz="4" w:space="0" w:color="auto"/>
              <w:right w:val="single" w:sz="4" w:space="0" w:color="000000"/>
            </w:tcBorders>
            <w:vAlign w:val="center"/>
            <w:hideMark/>
          </w:tcPr>
          <w:p w:rsidR="00C75668" w:rsidRPr="00601BA7" w:rsidRDefault="00C75668" w:rsidP="00601BA7">
            <w:pPr>
              <w:spacing w:after="0" w:line="240" w:lineRule="auto"/>
              <w:rPr>
                <w:rFonts w:ascii="Times New Roman" w:hAnsi="Times New Roman"/>
                <w:sz w:val="24"/>
                <w:szCs w:val="24"/>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925" w:type="dxa"/>
            <w:vMerge/>
            <w:tcBorders>
              <w:top w:val="nil"/>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1040" w:type="dxa"/>
            <w:vMerge/>
            <w:tcBorders>
              <w:top w:val="nil"/>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1511" w:type="dxa"/>
            <w:vMerge/>
            <w:tcBorders>
              <w:top w:val="nil"/>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C75668" w:rsidRPr="00601BA7" w:rsidRDefault="00C75668" w:rsidP="00601BA7">
            <w:pPr>
              <w:spacing w:after="0" w:line="240" w:lineRule="auto"/>
              <w:rPr>
                <w:rFonts w:ascii="Times New Roman" w:hAnsi="Times New Roman"/>
                <w:sz w:val="24"/>
                <w:szCs w:val="24"/>
              </w:rPr>
            </w:pPr>
          </w:p>
        </w:tc>
        <w:tc>
          <w:tcPr>
            <w:tcW w:w="236" w:type="dxa"/>
            <w:vAlign w:val="center"/>
            <w:hideMark/>
          </w:tcPr>
          <w:p w:rsidR="00C75668" w:rsidRPr="00601BA7" w:rsidRDefault="00C75668" w:rsidP="00601BA7">
            <w:pPr>
              <w:spacing w:after="0" w:line="240" w:lineRule="auto"/>
              <w:rPr>
                <w:rFonts w:ascii="Times New Roman" w:hAnsi="Times New Roman"/>
                <w:sz w:val="24"/>
                <w:szCs w:val="24"/>
              </w:rPr>
            </w:pPr>
          </w:p>
        </w:tc>
      </w:tr>
      <w:tr w:rsidR="00C75668" w:rsidRPr="00601BA7" w:rsidTr="00732FAC">
        <w:trPr>
          <w:trHeight w:val="300"/>
          <w:jc w:val="center"/>
        </w:trPr>
        <w:tc>
          <w:tcPr>
            <w:tcW w:w="62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p>
        </w:tc>
        <w:tc>
          <w:tcPr>
            <w:tcW w:w="2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Численность населения</w:t>
            </w:r>
          </w:p>
        </w:tc>
        <w:tc>
          <w:tcPr>
            <w:tcW w:w="141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Чел.</w:t>
            </w:r>
          </w:p>
        </w:tc>
        <w:tc>
          <w:tcPr>
            <w:tcW w:w="9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706D05" w:rsidP="00601BA7">
            <w:pPr>
              <w:spacing w:after="0" w:line="240" w:lineRule="auto"/>
              <w:rPr>
                <w:rFonts w:ascii="Times New Roman" w:hAnsi="Times New Roman"/>
                <w:sz w:val="24"/>
                <w:szCs w:val="24"/>
              </w:rPr>
            </w:pPr>
            <w:r w:rsidRPr="00601BA7">
              <w:rPr>
                <w:rFonts w:ascii="Times New Roman" w:hAnsi="Times New Roman"/>
                <w:sz w:val="24"/>
                <w:szCs w:val="24"/>
              </w:rPr>
              <w:t>958</w:t>
            </w:r>
          </w:p>
        </w:tc>
        <w:tc>
          <w:tcPr>
            <w:tcW w:w="10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706D05" w:rsidP="00601BA7">
            <w:pPr>
              <w:spacing w:after="0" w:line="240" w:lineRule="auto"/>
              <w:rPr>
                <w:rFonts w:ascii="Times New Roman" w:hAnsi="Times New Roman"/>
                <w:sz w:val="24"/>
                <w:szCs w:val="24"/>
              </w:rPr>
            </w:pPr>
            <w:r w:rsidRPr="00601BA7">
              <w:rPr>
                <w:rFonts w:ascii="Times New Roman" w:hAnsi="Times New Roman"/>
                <w:sz w:val="24"/>
                <w:szCs w:val="24"/>
              </w:rPr>
              <w:t>9</w:t>
            </w:r>
            <w:r w:rsidR="007B5643" w:rsidRPr="00601BA7">
              <w:rPr>
                <w:rFonts w:ascii="Times New Roman" w:hAnsi="Times New Roman"/>
                <w:sz w:val="24"/>
                <w:szCs w:val="24"/>
              </w:rPr>
              <w:t>58</w:t>
            </w:r>
          </w:p>
        </w:tc>
        <w:tc>
          <w:tcPr>
            <w:tcW w:w="151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7B5643" w:rsidP="00601BA7">
            <w:pPr>
              <w:spacing w:after="0" w:line="240" w:lineRule="auto"/>
              <w:rPr>
                <w:rFonts w:ascii="Times New Roman" w:hAnsi="Times New Roman"/>
                <w:sz w:val="24"/>
                <w:szCs w:val="24"/>
              </w:rPr>
            </w:pPr>
            <w:r w:rsidRPr="00601BA7">
              <w:rPr>
                <w:rFonts w:ascii="Times New Roman" w:hAnsi="Times New Roman"/>
                <w:sz w:val="24"/>
                <w:szCs w:val="24"/>
              </w:rPr>
              <w:t>1000</w:t>
            </w:r>
          </w:p>
        </w:tc>
        <w:tc>
          <w:tcPr>
            <w:tcW w:w="13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p>
        </w:tc>
        <w:tc>
          <w:tcPr>
            <w:tcW w:w="236" w:type="dxa"/>
            <w:vAlign w:val="center"/>
            <w:hideMark/>
          </w:tcPr>
          <w:p w:rsidR="00C75668" w:rsidRPr="00601BA7" w:rsidRDefault="00C75668" w:rsidP="00601BA7">
            <w:pPr>
              <w:spacing w:after="0" w:line="240" w:lineRule="auto"/>
              <w:rPr>
                <w:rFonts w:ascii="Times New Roman" w:hAnsi="Times New Roman"/>
                <w:sz w:val="24"/>
                <w:szCs w:val="24"/>
              </w:rPr>
            </w:pPr>
          </w:p>
        </w:tc>
      </w:tr>
      <w:tr w:rsidR="00C75668" w:rsidRPr="00601BA7" w:rsidTr="00732FAC">
        <w:trPr>
          <w:trHeight w:val="300"/>
          <w:jc w:val="center"/>
        </w:trPr>
        <w:tc>
          <w:tcPr>
            <w:tcW w:w="62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1</w:t>
            </w:r>
          </w:p>
        </w:tc>
        <w:tc>
          <w:tcPr>
            <w:tcW w:w="2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Удельное электроп</w:t>
            </w:r>
            <w:r w:rsidRPr="00601BA7">
              <w:rPr>
                <w:rFonts w:ascii="Times New Roman" w:hAnsi="Times New Roman"/>
                <w:sz w:val="24"/>
                <w:szCs w:val="24"/>
              </w:rPr>
              <w:t>о</w:t>
            </w:r>
            <w:r w:rsidRPr="00601BA7">
              <w:rPr>
                <w:rFonts w:ascii="Times New Roman" w:hAnsi="Times New Roman"/>
                <w:sz w:val="24"/>
                <w:szCs w:val="24"/>
              </w:rPr>
              <w:t xml:space="preserve">требление </w:t>
            </w:r>
          </w:p>
        </w:tc>
        <w:tc>
          <w:tcPr>
            <w:tcW w:w="141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кВт*ч/ год на 1 чел.</w:t>
            </w:r>
          </w:p>
        </w:tc>
        <w:tc>
          <w:tcPr>
            <w:tcW w:w="9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950</w:t>
            </w:r>
          </w:p>
        </w:tc>
        <w:tc>
          <w:tcPr>
            <w:tcW w:w="10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950</w:t>
            </w:r>
          </w:p>
        </w:tc>
        <w:tc>
          <w:tcPr>
            <w:tcW w:w="151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950</w:t>
            </w:r>
          </w:p>
        </w:tc>
        <w:tc>
          <w:tcPr>
            <w:tcW w:w="13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С плитами на газе</w:t>
            </w:r>
          </w:p>
        </w:tc>
        <w:tc>
          <w:tcPr>
            <w:tcW w:w="236" w:type="dxa"/>
            <w:vAlign w:val="center"/>
            <w:hideMark/>
          </w:tcPr>
          <w:p w:rsidR="00C75668" w:rsidRPr="00601BA7" w:rsidRDefault="00C75668" w:rsidP="00601BA7">
            <w:pPr>
              <w:spacing w:after="0" w:line="240" w:lineRule="auto"/>
              <w:rPr>
                <w:rFonts w:ascii="Times New Roman" w:hAnsi="Times New Roman"/>
                <w:sz w:val="24"/>
                <w:szCs w:val="24"/>
              </w:rPr>
            </w:pPr>
          </w:p>
        </w:tc>
      </w:tr>
      <w:tr w:rsidR="00C75668" w:rsidRPr="00601BA7" w:rsidTr="00732FAC">
        <w:trPr>
          <w:trHeight w:val="300"/>
          <w:jc w:val="center"/>
        </w:trPr>
        <w:tc>
          <w:tcPr>
            <w:tcW w:w="62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2</w:t>
            </w:r>
          </w:p>
        </w:tc>
        <w:tc>
          <w:tcPr>
            <w:tcW w:w="27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Использование макс</w:t>
            </w:r>
            <w:r w:rsidRPr="00601BA7">
              <w:rPr>
                <w:rFonts w:ascii="Times New Roman" w:hAnsi="Times New Roman"/>
                <w:sz w:val="24"/>
                <w:szCs w:val="24"/>
              </w:rPr>
              <w:t>и</w:t>
            </w:r>
            <w:r w:rsidRPr="00601BA7">
              <w:rPr>
                <w:rFonts w:ascii="Times New Roman" w:hAnsi="Times New Roman"/>
                <w:sz w:val="24"/>
                <w:szCs w:val="24"/>
              </w:rPr>
              <w:t>мума электрической н</w:t>
            </w:r>
            <w:r w:rsidRPr="00601BA7">
              <w:rPr>
                <w:rFonts w:ascii="Times New Roman" w:hAnsi="Times New Roman"/>
                <w:sz w:val="24"/>
                <w:szCs w:val="24"/>
              </w:rPr>
              <w:t>а</w:t>
            </w:r>
            <w:r w:rsidRPr="00601BA7">
              <w:rPr>
                <w:rFonts w:ascii="Times New Roman" w:hAnsi="Times New Roman"/>
                <w:sz w:val="24"/>
                <w:szCs w:val="24"/>
              </w:rPr>
              <w:t xml:space="preserve">грузки </w:t>
            </w:r>
          </w:p>
        </w:tc>
        <w:tc>
          <w:tcPr>
            <w:tcW w:w="141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ч/год</w:t>
            </w:r>
          </w:p>
        </w:tc>
        <w:tc>
          <w:tcPr>
            <w:tcW w:w="92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4100</w:t>
            </w:r>
          </w:p>
        </w:tc>
        <w:tc>
          <w:tcPr>
            <w:tcW w:w="10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4100</w:t>
            </w:r>
          </w:p>
        </w:tc>
        <w:tc>
          <w:tcPr>
            <w:tcW w:w="151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4100</w:t>
            </w:r>
          </w:p>
        </w:tc>
        <w:tc>
          <w:tcPr>
            <w:tcW w:w="13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p>
        </w:tc>
        <w:tc>
          <w:tcPr>
            <w:tcW w:w="236" w:type="dxa"/>
            <w:vAlign w:val="center"/>
          </w:tcPr>
          <w:p w:rsidR="00C75668" w:rsidRPr="00601BA7" w:rsidRDefault="00C75668" w:rsidP="00601BA7">
            <w:pPr>
              <w:spacing w:after="0" w:line="240" w:lineRule="auto"/>
              <w:rPr>
                <w:rFonts w:ascii="Times New Roman" w:hAnsi="Times New Roman"/>
                <w:sz w:val="24"/>
                <w:szCs w:val="24"/>
              </w:rPr>
            </w:pPr>
          </w:p>
        </w:tc>
      </w:tr>
      <w:tr w:rsidR="00C75668" w:rsidRPr="00601BA7" w:rsidTr="00732FAC">
        <w:trPr>
          <w:trHeight w:val="300"/>
          <w:jc w:val="center"/>
        </w:trPr>
        <w:tc>
          <w:tcPr>
            <w:tcW w:w="62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3</w:t>
            </w:r>
          </w:p>
        </w:tc>
        <w:tc>
          <w:tcPr>
            <w:tcW w:w="27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 xml:space="preserve">Электропотребление </w:t>
            </w:r>
          </w:p>
        </w:tc>
        <w:tc>
          <w:tcPr>
            <w:tcW w:w="141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млн. кВт*ч/год</w:t>
            </w:r>
          </w:p>
        </w:tc>
        <w:tc>
          <w:tcPr>
            <w:tcW w:w="92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706D05" w:rsidP="00601BA7">
            <w:pPr>
              <w:spacing w:after="0" w:line="240" w:lineRule="auto"/>
              <w:rPr>
                <w:rFonts w:ascii="Times New Roman" w:hAnsi="Times New Roman"/>
                <w:sz w:val="24"/>
                <w:szCs w:val="24"/>
              </w:rPr>
            </w:pPr>
            <w:r w:rsidRPr="00601BA7">
              <w:rPr>
                <w:rFonts w:ascii="Times New Roman" w:hAnsi="Times New Roman"/>
                <w:sz w:val="24"/>
                <w:szCs w:val="24"/>
              </w:rPr>
              <w:t>0,91</w:t>
            </w:r>
          </w:p>
        </w:tc>
        <w:tc>
          <w:tcPr>
            <w:tcW w:w="10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706D05" w:rsidP="00601BA7">
            <w:pPr>
              <w:spacing w:after="0" w:line="240" w:lineRule="auto"/>
              <w:rPr>
                <w:rFonts w:ascii="Times New Roman" w:hAnsi="Times New Roman"/>
                <w:sz w:val="24"/>
                <w:szCs w:val="24"/>
              </w:rPr>
            </w:pPr>
            <w:r w:rsidRPr="00601BA7">
              <w:rPr>
                <w:rFonts w:ascii="Times New Roman" w:hAnsi="Times New Roman"/>
                <w:sz w:val="24"/>
                <w:szCs w:val="24"/>
              </w:rPr>
              <w:t>0,</w:t>
            </w:r>
            <w:r w:rsidR="00EA7DBA" w:rsidRPr="00601BA7">
              <w:rPr>
                <w:rFonts w:ascii="Times New Roman" w:hAnsi="Times New Roman"/>
                <w:sz w:val="24"/>
                <w:szCs w:val="24"/>
              </w:rPr>
              <w:t>91</w:t>
            </w:r>
          </w:p>
        </w:tc>
        <w:tc>
          <w:tcPr>
            <w:tcW w:w="151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706D05" w:rsidP="00601BA7">
            <w:pPr>
              <w:spacing w:after="0" w:line="240" w:lineRule="auto"/>
              <w:rPr>
                <w:rFonts w:ascii="Times New Roman" w:hAnsi="Times New Roman"/>
                <w:sz w:val="24"/>
                <w:szCs w:val="24"/>
              </w:rPr>
            </w:pPr>
            <w:r w:rsidRPr="00601BA7">
              <w:rPr>
                <w:rFonts w:ascii="Times New Roman" w:hAnsi="Times New Roman"/>
                <w:sz w:val="24"/>
                <w:szCs w:val="24"/>
              </w:rPr>
              <w:t>0,</w:t>
            </w:r>
            <w:r w:rsidR="00EA7DBA" w:rsidRPr="00601BA7">
              <w:rPr>
                <w:rFonts w:ascii="Times New Roman" w:hAnsi="Times New Roman"/>
                <w:sz w:val="24"/>
                <w:szCs w:val="24"/>
              </w:rPr>
              <w:t>95</w:t>
            </w:r>
          </w:p>
        </w:tc>
        <w:tc>
          <w:tcPr>
            <w:tcW w:w="13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p>
        </w:tc>
        <w:tc>
          <w:tcPr>
            <w:tcW w:w="236" w:type="dxa"/>
            <w:vAlign w:val="center"/>
          </w:tcPr>
          <w:p w:rsidR="00C75668" w:rsidRPr="00601BA7" w:rsidRDefault="00C75668" w:rsidP="00601BA7">
            <w:pPr>
              <w:spacing w:after="0" w:line="240" w:lineRule="auto"/>
              <w:rPr>
                <w:rFonts w:ascii="Times New Roman" w:hAnsi="Times New Roman"/>
                <w:sz w:val="24"/>
                <w:szCs w:val="24"/>
              </w:rPr>
            </w:pPr>
          </w:p>
        </w:tc>
      </w:tr>
      <w:tr w:rsidR="00C75668" w:rsidRPr="00601BA7" w:rsidTr="00706D05">
        <w:trPr>
          <w:trHeight w:val="300"/>
          <w:jc w:val="center"/>
        </w:trPr>
        <w:tc>
          <w:tcPr>
            <w:tcW w:w="62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jc w:val="center"/>
              <w:rPr>
                <w:rFonts w:ascii="Times New Roman" w:hAnsi="Times New Roman"/>
                <w:sz w:val="24"/>
                <w:szCs w:val="24"/>
              </w:rPr>
            </w:pPr>
            <w:r w:rsidRPr="00601BA7">
              <w:rPr>
                <w:rFonts w:ascii="Times New Roman" w:hAnsi="Times New Roman"/>
                <w:sz w:val="24"/>
                <w:szCs w:val="24"/>
              </w:rPr>
              <w:t>4</w:t>
            </w:r>
          </w:p>
        </w:tc>
        <w:tc>
          <w:tcPr>
            <w:tcW w:w="2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Нагрузка на электрич</w:t>
            </w:r>
            <w:r w:rsidRPr="00601BA7">
              <w:rPr>
                <w:rFonts w:ascii="Times New Roman" w:hAnsi="Times New Roman"/>
                <w:sz w:val="24"/>
                <w:szCs w:val="24"/>
              </w:rPr>
              <w:t>е</w:t>
            </w:r>
            <w:r w:rsidRPr="00601BA7">
              <w:rPr>
                <w:rFonts w:ascii="Times New Roman" w:hAnsi="Times New Roman"/>
                <w:sz w:val="24"/>
                <w:szCs w:val="24"/>
              </w:rPr>
              <w:t>ские сети (на шинах 10 кВ)</w:t>
            </w:r>
          </w:p>
        </w:tc>
        <w:tc>
          <w:tcPr>
            <w:tcW w:w="141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75668" w:rsidRPr="00601BA7" w:rsidRDefault="00C75668" w:rsidP="00601BA7">
            <w:pPr>
              <w:spacing w:after="0" w:line="240" w:lineRule="auto"/>
              <w:rPr>
                <w:rFonts w:ascii="Times New Roman" w:hAnsi="Times New Roman"/>
                <w:sz w:val="24"/>
                <w:szCs w:val="24"/>
              </w:rPr>
            </w:pPr>
            <w:r w:rsidRPr="00601BA7">
              <w:rPr>
                <w:rFonts w:ascii="Times New Roman" w:hAnsi="Times New Roman"/>
                <w:sz w:val="24"/>
                <w:szCs w:val="24"/>
              </w:rPr>
              <w:t>кВт</w:t>
            </w:r>
          </w:p>
        </w:tc>
        <w:tc>
          <w:tcPr>
            <w:tcW w:w="92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EA7DBA" w:rsidP="00601BA7">
            <w:pPr>
              <w:spacing w:after="0" w:line="240" w:lineRule="auto"/>
              <w:rPr>
                <w:rFonts w:ascii="Times New Roman" w:hAnsi="Times New Roman"/>
                <w:sz w:val="24"/>
                <w:szCs w:val="24"/>
              </w:rPr>
            </w:pPr>
            <w:r w:rsidRPr="00601BA7">
              <w:rPr>
                <w:rFonts w:ascii="Times New Roman" w:hAnsi="Times New Roman"/>
                <w:sz w:val="24"/>
                <w:szCs w:val="24"/>
              </w:rPr>
              <w:t>37,31</w:t>
            </w:r>
          </w:p>
        </w:tc>
        <w:tc>
          <w:tcPr>
            <w:tcW w:w="10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EA7DBA" w:rsidP="00601BA7">
            <w:pPr>
              <w:spacing w:after="0" w:line="240" w:lineRule="auto"/>
              <w:rPr>
                <w:rFonts w:ascii="Times New Roman" w:hAnsi="Times New Roman"/>
                <w:sz w:val="24"/>
                <w:szCs w:val="24"/>
              </w:rPr>
            </w:pPr>
            <w:r w:rsidRPr="00601BA7">
              <w:rPr>
                <w:rFonts w:ascii="Times New Roman" w:hAnsi="Times New Roman"/>
                <w:sz w:val="24"/>
                <w:szCs w:val="24"/>
              </w:rPr>
              <w:t>37,31</w:t>
            </w:r>
          </w:p>
        </w:tc>
        <w:tc>
          <w:tcPr>
            <w:tcW w:w="151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EA7DBA" w:rsidP="00601BA7">
            <w:pPr>
              <w:spacing w:after="0" w:line="240" w:lineRule="auto"/>
              <w:rPr>
                <w:rFonts w:ascii="Times New Roman" w:hAnsi="Times New Roman"/>
                <w:sz w:val="24"/>
                <w:szCs w:val="24"/>
              </w:rPr>
            </w:pPr>
            <w:r w:rsidRPr="00601BA7">
              <w:rPr>
                <w:rFonts w:ascii="Times New Roman" w:hAnsi="Times New Roman"/>
                <w:sz w:val="24"/>
                <w:szCs w:val="24"/>
              </w:rPr>
              <w:t>38,95</w:t>
            </w:r>
          </w:p>
        </w:tc>
        <w:tc>
          <w:tcPr>
            <w:tcW w:w="13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75668" w:rsidRPr="00601BA7" w:rsidRDefault="00C75668" w:rsidP="00601BA7">
            <w:pPr>
              <w:spacing w:after="0" w:line="240" w:lineRule="auto"/>
              <w:rPr>
                <w:rFonts w:ascii="Times New Roman" w:hAnsi="Times New Roman"/>
                <w:sz w:val="24"/>
                <w:szCs w:val="24"/>
              </w:rPr>
            </w:pPr>
          </w:p>
        </w:tc>
        <w:tc>
          <w:tcPr>
            <w:tcW w:w="236" w:type="dxa"/>
            <w:vAlign w:val="center"/>
            <w:hideMark/>
          </w:tcPr>
          <w:p w:rsidR="00C75668" w:rsidRPr="00601BA7" w:rsidRDefault="00C75668" w:rsidP="00601BA7">
            <w:pPr>
              <w:spacing w:after="0" w:line="240" w:lineRule="auto"/>
              <w:rPr>
                <w:rFonts w:ascii="Times New Roman" w:hAnsi="Times New Roman"/>
                <w:sz w:val="24"/>
                <w:szCs w:val="24"/>
              </w:rPr>
            </w:pPr>
          </w:p>
        </w:tc>
      </w:tr>
    </w:tbl>
    <w:p w:rsidR="005757E4" w:rsidRPr="005757E4" w:rsidRDefault="005757E4" w:rsidP="005757E4">
      <w:pPr>
        <w:spacing w:after="0" w:line="240" w:lineRule="auto"/>
        <w:ind w:firstLine="567"/>
        <w:jc w:val="both"/>
        <w:rPr>
          <w:rFonts w:ascii="Times New Roman" w:hAnsi="Times New Roman" w:cs="Times New Roman"/>
          <w:color w:val="000000"/>
          <w:sz w:val="28"/>
          <w:szCs w:val="28"/>
        </w:rPr>
      </w:pPr>
    </w:p>
    <w:p w:rsidR="00FE620A" w:rsidRPr="00DB5C8D" w:rsidRDefault="00FE620A" w:rsidP="005757E4">
      <w:pPr>
        <w:pStyle w:val="Default"/>
        <w:jc w:val="center"/>
        <w:rPr>
          <w:b/>
          <w:bCs/>
          <w:sz w:val="28"/>
          <w:szCs w:val="28"/>
        </w:rPr>
      </w:pPr>
      <w:r w:rsidRPr="00DB5C8D">
        <w:rPr>
          <w:b/>
          <w:bCs/>
          <w:sz w:val="28"/>
          <w:szCs w:val="28"/>
        </w:rPr>
        <w:t>Водоснабжение</w:t>
      </w:r>
    </w:p>
    <w:p w:rsidR="00304971" w:rsidRPr="00304971" w:rsidRDefault="00304971" w:rsidP="00706D05">
      <w:pPr>
        <w:pStyle w:val="afffb"/>
        <w:ind w:firstLine="567"/>
        <w:jc w:val="left"/>
        <w:rPr>
          <w:i/>
          <w:iCs/>
        </w:rPr>
      </w:pPr>
      <w:r w:rsidRPr="00304971">
        <w:rPr>
          <w:i/>
          <w:iCs/>
        </w:rPr>
        <w:t>Существующее положение</w:t>
      </w:r>
    </w:p>
    <w:p w:rsidR="00304971" w:rsidRDefault="00304971" w:rsidP="00DB5C8D">
      <w:pPr>
        <w:pStyle w:val="afffb"/>
        <w:ind w:firstLine="567"/>
      </w:pPr>
      <w:r>
        <w:t xml:space="preserve">Источником питьевого водоснабжения являются три скважины: две в с. </w:t>
      </w:r>
      <w:proofErr w:type="spellStart"/>
      <w:r>
        <w:t>Гонохово</w:t>
      </w:r>
      <w:proofErr w:type="spellEnd"/>
      <w:r>
        <w:t xml:space="preserve"> и одна в пос. Мыски. Подача воды потребителям осуществляется централизовано – водопроводом, а также водоразборными колонками.</w:t>
      </w:r>
    </w:p>
    <w:p w:rsidR="00304971" w:rsidRDefault="00304971" w:rsidP="00DB5C8D">
      <w:pPr>
        <w:pStyle w:val="afffb"/>
        <w:ind w:firstLine="567"/>
      </w:pPr>
      <w:r>
        <w:tab/>
        <w:t xml:space="preserve">В с. </w:t>
      </w:r>
      <w:proofErr w:type="spellStart"/>
      <w:r>
        <w:t>Гонохово</w:t>
      </w:r>
      <w:proofErr w:type="spellEnd"/>
      <w:r>
        <w:t xml:space="preserve"> водопроводной водой пользуются 460 человек. В пос. Мыски водопроводной водой пользуются 39 человек.</w:t>
      </w:r>
      <w:r w:rsidR="009B2AD2">
        <w:t xml:space="preserve"> </w:t>
      </w:r>
      <w:r w:rsidR="009B2AD2" w:rsidRPr="00483113">
        <w:t>В с.</w:t>
      </w:r>
      <w:r w:rsidR="009B2AD2">
        <w:t xml:space="preserve"> </w:t>
      </w:r>
      <w:r w:rsidR="009B2AD2" w:rsidRPr="00483113">
        <w:t>Обско</w:t>
      </w:r>
      <w:r w:rsidR="009B2AD2">
        <w:t>е</w:t>
      </w:r>
      <w:r w:rsidR="009B2AD2" w:rsidRPr="00483113">
        <w:t xml:space="preserve"> централ</w:t>
      </w:r>
      <w:r w:rsidR="009B2AD2" w:rsidRPr="00483113">
        <w:t>ь</w:t>
      </w:r>
      <w:r w:rsidR="009B2AD2" w:rsidRPr="00483113">
        <w:t>ное водоснабжение отсутствует.</w:t>
      </w:r>
    </w:p>
    <w:p w:rsidR="00304971" w:rsidRDefault="00304971" w:rsidP="00DB5C8D">
      <w:pPr>
        <w:pStyle w:val="afffb"/>
        <w:ind w:firstLine="567"/>
      </w:pPr>
      <w:r>
        <w:tab/>
        <w:t>Протяженность водопроводных сетей 10239 м. На территории водоз</w:t>
      </w:r>
      <w:r>
        <w:t>а</w:t>
      </w:r>
      <w:r>
        <w:t xml:space="preserve">бора установлена водонапорная башня емкостью 50 куб.м. высотой 22 м. и насосная станция в одноэтажном кирпичном здании. </w:t>
      </w:r>
    </w:p>
    <w:p w:rsidR="00304971" w:rsidRDefault="00304971" w:rsidP="00DB5C8D">
      <w:pPr>
        <w:pStyle w:val="afffb"/>
        <w:ind w:firstLine="567"/>
      </w:pPr>
      <w:r>
        <w:tab/>
        <w:t xml:space="preserve">Для запаса воды имеются: </w:t>
      </w:r>
    </w:p>
    <w:p w:rsidR="00304971" w:rsidRDefault="00304971" w:rsidP="00DB5C8D">
      <w:pPr>
        <w:pStyle w:val="afffb"/>
        <w:ind w:firstLine="567"/>
      </w:pPr>
      <w:r>
        <w:tab/>
        <w:t>- два подземных резервуара по 50 кв.м. каждый.</w:t>
      </w:r>
    </w:p>
    <w:p w:rsidR="00304971" w:rsidRDefault="00304971" w:rsidP="00DB5C8D">
      <w:pPr>
        <w:pStyle w:val="afffb"/>
        <w:ind w:firstLine="567"/>
      </w:pPr>
      <w:r>
        <w:tab/>
        <w:t>Водопроводные сети с. Мыски построены в 1991 году. На территории села, водоразборные колонки отсутствуют.</w:t>
      </w:r>
    </w:p>
    <w:p w:rsidR="00BF52AF" w:rsidRPr="00476D4C" w:rsidRDefault="00BF52AF" w:rsidP="00601BA7">
      <w:pPr>
        <w:pStyle w:val="afffb"/>
        <w:ind w:firstLine="567"/>
        <w:jc w:val="left"/>
        <w:rPr>
          <w:i/>
          <w:iCs/>
        </w:rPr>
      </w:pPr>
      <w:r w:rsidRPr="00476D4C">
        <w:rPr>
          <w:i/>
          <w:iCs/>
        </w:rPr>
        <w:t>Проектные решения</w:t>
      </w:r>
    </w:p>
    <w:p w:rsidR="00304971" w:rsidRPr="00304971" w:rsidRDefault="00304971" w:rsidP="00DB5C8D">
      <w:pPr>
        <w:spacing w:after="0" w:line="240" w:lineRule="auto"/>
        <w:ind w:firstLine="567"/>
        <w:jc w:val="both"/>
        <w:rPr>
          <w:rFonts w:ascii="Times New Roman" w:hAnsi="Times New Roman"/>
          <w:sz w:val="28"/>
          <w:szCs w:val="28"/>
        </w:rPr>
      </w:pPr>
      <w:r w:rsidRPr="00304971">
        <w:rPr>
          <w:rFonts w:ascii="Times New Roman" w:hAnsi="Times New Roman"/>
          <w:sz w:val="28"/>
          <w:szCs w:val="28"/>
        </w:rPr>
        <w:t>Проектом предлагается создание централизованных систем для обесп</w:t>
      </w:r>
      <w:r w:rsidRPr="00304971">
        <w:rPr>
          <w:rFonts w:ascii="Times New Roman" w:hAnsi="Times New Roman"/>
          <w:sz w:val="28"/>
          <w:szCs w:val="28"/>
        </w:rPr>
        <w:t>е</w:t>
      </w:r>
      <w:r w:rsidRPr="00304971">
        <w:rPr>
          <w:rFonts w:ascii="Times New Roman" w:hAnsi="Times New Roman"/>
          <w:sz w:val="28"/>
          <w:szCs w:val="28"/>
        </w:rPr>
        <w:t>чения всех потребителей водой питьевого качества</w:t>
      </w:r>
      <w:r w:rsidR="00476D4C">
        <w:rPr>
          <w:rFonts w:ascii="Times New Roman" w:hAnsi="Times New Roman"/>
          <w:sz w:val="28"/>
          <w:szCs w:val="28"/>
        </w:rPr>
        <w:t xml:space="preserve"> и строительство водоз</w:t>
      </w:r>
      <w:r w:rsidR="00476D4C">
        <w:rPr>
          <w:rFonts w:ascii="Times New Roman" w:hAnsi="Times New Roman"/>
          <w:sz w:val="28"/>
          <w:szCs w:val="28"/>
        </w:rPr>
        <w:t>а</w:t>
      </w:r>
      <w:r w:rsidR="00476D4C">
        <w:rPr>
          <w:rFonts w:ascii="Times New Roman" w:hAnsi="Times New Roman"/>
          <w:sz w:val="28"/>
          <w:szCs w:val="28"/>
        </w:rPr>
        <w:t>бора в с. Обское</w:t>
      </w:r>
      <w:r w:rsidRPr="00304971">
        <w:rPr>
          <w:rFonts w:ascii="Times New Roman" w:hAnsi="Times New Roman"/>
          <w:sz w:val="28"/>
          <w:szCs w:val="28"/>
        </w:rPr>
        <w:t>.</w:t>
      </w:r>
    </w:p>
    <w:p w:rsidR="00304971" w:rsidRPr="00304971" w:rsidRDefault="00304971" w:rsidP="00DB5C8D">
      <w:pPr>
        <w:spacing w:after="0" w:line="240" w:lineRule="auto"/>
        <w:ind w:firstLine="567"/>
        <w:jc w:val="both"/>
        <w:rPr>
          <w:rFonts w:ascii="Times New Roman" w:hAnsi="Times New Roman"/>
          <w:sz w:val="28"/>
          <w:szCs w:val="28"/>
        </w:rPr>
      </w:pPr>
      <w:r w:rsidRPr="00304971">
        <w:rPr>
          <w:rFonts w:ascii="Times New Roman" w:hAnsi="Times New Roman"/>
          <w:sz w:val="28"/>
          <w:szCs w:val="28"/>
        </w:rPr>
        <w:t>Общее водопотребление на перспективу до 2033 года составит 947 м3/сутки, в том числе коммунально-бытовые – 443 м3/сутки.</w:t>
      </w:r>
    </w:p>
    <w:p w:rsidR="00304971" w:rsidRDefault="00304971" w:rsidP="00DB5C8D">
      <w:pPr>
        <w:spacing w:after="0" w:line="240" w:lineRule="auto"/>
        <w:ind w:firstLine="708"/>
        <w:jc w:val="both"/>
        <w:rPr>
          <w:rFonts w:ascii="Times New Roman" w:hAnsi="Times New Roman"/>
          <w:sz w:val="28"/>
          <w:szCs w:val="28"/>
          <w:highlight w:val="yellow"/>
        </w:rPr>
      </w:pPr>
      <w:r w:rsidRPr="00304971">
        <w:rPr>
          <w:rFonts w:ascii="Times New Roman" w:hAnsi="Times New Roman"/>
          <w:sz w:val="28"/>
          <w:szCs w:val="28"/>
        </w:rPr>
        <w:t>Расчеты выполнены по нормативу потребления воды на одного челов</w:t>
      </w:r>
      <w:r w:rsidRPr="00304971">
        <w:rPr>
          <w:rFonts w:ascii="Times New Roman" w:hAnsi="Times New Roman"/>
          <w:sz w:val="28"/>
          <w:szCs w:val="28"/>
        </w:rPr>
        <w:t>е</w:t>
      </w:r>
      <w:r w:rsidRPr="00304971">
        <w:rPr>
          <w:rFonts w:ascii="Times New Roman" w:hAnsi="Times New Roman"/>
          <w:sz w:val="28"/>
          <w:szCs w:val="28"/>
        </w:rPr>
        <w:t>ка согласно СНиП и Методических рекомендаций с учетом степени благоу</w:t>
      </w:r>
      <w:r w:rsidRPr="00304971">
        <w:rPr>
          <w:rFonts w:ascii="Times New Roman" w:hAnsi="Times New Roman"/>
          <w:sz w:val="28"/>
          <w:szCs w:val="28"/>
        </w:rPr>
        <w:t>с</w:t>
      </w:r>
      <w:r w:rsidRPr="00304971">
        <w:rPr>
          <w:rFonts w:ascii="Times New Roman" w:hAnsi="Times New Roman"/>
          <w:sz w:val="28"/>
          <w:szCs w:val="28"/>
        </w:rPr>
        <w:lastRenderedPageBreak/>
        <w:t>тройства жилого фонда. Расходы воды животноводческих ферм – по техн</w:t>
      </w:r>
      <w:r w:rsidRPr="00304971">
        <w:rPr>
          <w:rFonts w:ascii="Times New Roman" w:hAnsi="Times New Roman"/>
          <w:sz w:val="28"/>
          <w:szCs w:val="28"/>
        </w:rPr>
        <w:t>о</w:t>
      </w:r>
      <w:r w:rsidRPr="00304971">
        <w:rPr>
          <w:rFonts w:ascii="Times New Roman" w:hAnsi="Times New Roman"/>
          <w:sz w:val="28"/>
          <w:szCs w:val="28"/>
        </w:rPr>
        <w:t>логическим нормам. На нужды предприятий расходы приняты на основании анализа существующего положения и аналогов.</w:t>
      </w:r>
    </w:p>
    <w:p w:rsidR="00BF52AF" w:rsidRPr="00304971" w:rsidRDefault="00BF52AF" w:rsidP="00DB5C8D">
      <w:pPr>
        <w:spacing w:after="0" w:line="240" w:lineRule="auto"/>
        <w:ind w:firstLine="708"/>
        <w:jc w:val="both"/>
        <w:rPr>
          <w:rFonts w:ascii="Times New Roman" w:hAnsi="Times New Roman"/>
          <w:sz w:val="28"/>
          <w:szCs w:val="28"/>
        </w:rPr>
      </w:pPr>
      <w:r w:rsidRPr="00304971">
        <w:rPr>
          <w:rFonts w:ascii="Times New Roman" w:hAnsi="Times New Roman"/>
          <w:sz w:val="28"/>
          <w:szCs w:val="28"/>
        </w:rPr>
        <w:t xml:space="preserve">Принятые в генеральном плане решения соответствуют требованиям: </w:t>
      </w:r>
    </w:p>
    <w:p w:rsidR="00BF52AF" w:rsidRPr="00304971" w:rsidRDefault="00BF52AF" w:rsidP="00DB5C8D">
      <w:pPr>
        <w:spacing w:after="0" w:line="240" w:lineRule="auto"/>
        <w:ind w:firstLine="708"/>
        <w:jc w:val="both"/>
        <w:rPr>
          <w:rFonts w:ascii="Times New Roman" w:hAnsi="Times New Roman"/>
          <w:sz w:val="28"/>
          <w:szCs w:val="28"/>
        </w:rPr>
      </w:pPr>
      <w:r w:rsidRPr="00304971">
        <w:rPr>
          <w:rFonts w:ascii="Times New Roman" w:hAnsi="Times New Roman"/>
          <w:sz w:val="28"/>
          <w:szCs w:val="28"/>
        </w:rPr>
        <w:t>- СП 31.13330.2012 «Водоснабжение. Наружные сети и сооружения. Актуализированная редакция. СНиП 2.04.02˗84*»;</w:t>
      </w:r>
    </w:p>
    <w:p w:rsidR="00BF52AF" w:rsidRPr="00304971" w:rsidRDefault="00BF52AF" w:rsidP="00DB5C8D">
      <w:pPr>
        <w:spacing w:after="0" w:line="240" w:lineRule="auto"/>
        <w:ind w:firstLine="708"/>
        <w:jc w:val="both"/>
        <w:rPr>
          <w:rFonts w:ascii="Times New Roman" w:hAnsi="Times New Roman"/>
          <w:sz w:val="28"/>
          <w:szCs w:val="28"/>
        </w:rPr>
      </w:pPr>
      <w:r w:rsidRPr="00304971">
        <w:rPr>
          <w:rFonts w:ascii="Times New Roman" w:hAnsi="Times New Roman"/>
          <w:sz w:val="28"/>
          <w:szCs w:val="28"/>
        </w:rPr>
        <w:t>-</w:t>
      </w:r>
      <w:bookmarkStart w:id="32" w:name="_Hlk73880862"/>
      <w:r w:rsidRPr="00304971">
        <w:rPr>
          <w:rFonts w:ascii="Times New Roman" w:hAnsi="Times New Roman"/>
          <w:sz w:val="28"/>
          <w:szCs w:val="28"/>
        </w:rPr>
        <w:t> СП 8.13130.2020</w:t>
      </w:r>
      <w:bookmarkEnd w:id="32"/>
      <w:r w:rsidRPr="00304971">
        <w:rPr>
          <w:rFonts w:ascii="Times New Roman" w:hAnsi="Times New Roman"/>
          <w:sz w:val="28"/>
          <w:szCs w:val="28"/>
        </w:rPr>
        <w:t xml:space="preserve"> «Системы противопожарной защиты. Наружное пр</w:t>
      </w:r>
      <w:r w:rsidRPr="00304971">
        <w:rPr>
          <w:rFonts w:ascii="Times New Roman" w:hAnsi="Times New Roman"/>
          <w:sz w:val="28"/>
          <w:szCs w:val="28"/>
        </w:rPr>
        <w:t>о</w:t>
      </w:r>
      <w:r w:rsidRPr="00304971">
        <w:rPr>
          <w:rFonts w:ascii="Times New Roman" w:hAnsi="Times New Roman"/>
          <w:sz w:val="28"/>
          <w:szCs w:val="28"/>
        </w:rPr>
        <w:t>тивопожарное водоснабжение. Требования пожарной безопасности»;</w:t>
      </w:r>
    </w:p>
    <w:p w:rsidR="00BF52AF" w:rsidRPr="00304971" w:rsidRDefault="00BF52AF" w:rsidP="00DB5C8D">
      <w:pPr>
        <w:spacing w:after="0" w:line="240" w:lineRule="auto"/>
        <w:ind w:firstLine="708"/>
        <w:jc w:val="both"/>
        <w:rPr>
          <w:rFonts w:ascii="Times New Roman" w:hAnsi="Times New Roman"/>
          <w:sz w:val="28"/>
          <w:szCs w:val="28"/>
        </w:rPr>
      </w:pPr>
      <w:r w:rsidRPr="00304971">
        <w:rPr>
          <w:rFonts w:ascii="Times New Roman" w:hAnsi="Times New Roman"/>
          <w:sz w:val="28"/>
          <w:szCs w:val="28"/>
        </w:rPr>
        <w:t>-</w:t>
      </w:r>
      <w:bookmarkStart w:id="33" w:name="_Hlk73872367"/>
      <w:r w:rsidRPr="00304971">
        <w:rPr>
          <w:rFonts w:ascii="Times New Roman" w:hAnsi="Times New Roman"/>
          <w:sz w:val="28"/>
          <w:szCs w:val="28"/>
        </w:rPr>
        <w:t> СанПиН 2.1.3684-21</w:t>
      </w:r>
      <w:bookmarkEnd w:id="33"/>
      <w:r w:rsidRPr="00304971">
        <w:rPr>
          <w:rFonts w:ascii="Times New Roman" w:hAnsi="Times New Roman"/>
          <w:sz w:val="28"/>
          <w:szCs w:val="28"/>
        </w:rPr>
        <w:t xml:space="preserve"> «Санитарно-эпидемиологические требования к содержанию территорий городских и сельских поселений, к водным объе</w:t>
      </w:r>
      <w:r w:rsidRPr="00304971">
        <w:rPr>
          <w:rFonts w:ascii="Times New Roman" w:hAnsi="Times New Roman"/>
          <w:sz w:val="28"/>
          <w:szCs w:val="28"/>
        </w:rPr>
        <w:t>к</w:t>
      </w:r>
      <w:r w:rsidRPr="00304971">
        <w:rPr>
          <w:rFonts w:ascii="Times New Roman" w:hAnsi="Times New Roman"/>
          <w:sz w:val="28"/>
          <w:szCs w:val="28"/>
        </w:rPr>
        <w:t>там, питьевой воде и питьевому водоснабжению населения, атмосферному воздуху, почвам, жилым помещениям, эксплуатации производственных, о</w:t>
      </w:r>
      <w:r w:rsidRPr="00304971">
        <w:rPr>
          <w:rFonts w:ascii="Times New Roman" w:hAnsi="Times New Roman"/>
          <w:sz w:val="28"/>
          <w:szCs w:val="28"/>
        </w:rPr>
        <w:t>б</w:t>
      </w:r>
      <w:r w:rsidRPr="00304971">
        <w:rPr>
          <w:rFonts w:ascii="Times New Roman" w:hAnsi="Times New Roman"/>
          <w:sz w:val="28"/>
          <w:szCs w:val="28"/>
        </w:rPr>
        <w:t>щественных помещений, организации и проведению санитарно-противоэпидемических (профилактических) мероприятий».</w:t>
      </w:r>
    </w:p>
    <w:p w:rsidR="00BF52AF" w:rsidRPr="00304971" w:rsidRDefault="00BF52AF" w:rsidP="00DB5C8D">
      <w:pPr>
        <w:spacing w:after="0" w:line="240" w:lineRule="auto"/>
        <w:ind w:firstLine="708"/>
        <w:jc w:val="both"/>
        <w:rPr>
          <w:rFonts w:ascii="Times New Roman" w:hAnsi="Times New Roman"/>
          <w:sz w:val="28"/>
          <w:szCs w:val="28"/>
        </w:rPr>
      </w:pPr>
      <w:r w:rsidRPr="00304971">
        <w:rPr>
          <w:rFonts w:ascii="Times New Roman" w:hAnsi="Times New Roman"/>
          <w:sz w:val="28"/>
          <w:szCs w:val="28"/>
        </w:rPr>
        <w:t>Планирование основных мероприятий по развитию систем водосна</w:t>
      </w:r>
      <w:r w:rsidRPr="00304971">
        <w:rPr>
          <w:rFonts w:ascii="Times New Roman" w:hAnsi="Times New Roman"/>
          <w:sz w:val="28"/>
          <w:szCs w:val="28"/>
        </w:rPr>
        <w:t>б</w:t>
      </w:r>
      <w:r w:rsidRPr="00304971">
        <w:rPr>
          <w:rFonts w:ascii="Times New Roman" w:hAnsi="Times New Roman"/>
          <w:sz w:val="28"/>
          <w:szCs w:val="28"/>
        </w:rPr>
        <w:t>жения основано на материалах:</w:t>
      </w:r>
    </w:p>
    <w:p w:rsidR="00BF52AF" w:rsidRPr="00304971" w:rsidRDefault="00BF52AF" w:rsidP="00DB5C8D">
      <w:pPr>
        <w:spacing w:after="0" w:line="240" w:lineRule="auto"/>
        <w:ind w:firstLine="709"/>
        <w:contextualSpacing/>
        <w:jc w:val="both"/>
        <w:rPr>
          <w:rFonts w:ascii="Times New Roman" w:hAnsi="Times New Roman"/>
          <w:sz w:val="28"/>
          <w:szCs w:val="28"/>
        </w:rPr>
      </w:pPr>
      <w:r w:rsidRPr="00304971">
        <w:rPr>
          <w:rFonts w:ascii="Times New Roman" w:hAnsi="Times New Roman"/>
          <w:sz w:val="28"/>
          <w:szCs w:val="28"/>
        </w:rPr>
        <w:t xml:space="preserve">- «Схема водоснабжения </w:t>
      </w:r>
      <w:proofErr w:type="spellStart"/>
      <w:r w:rsidR="005B5080" w:rsidRPr="00304971">
        <w:rPr>
          <w:rFonts w:ascii="Times New Roman" w:hAnsi="Times New Roman"/>
          <w:sz w:val="28"/>
          <w:szCs w:val="28"/>
        </w:rPr>
        <w:t>Гоноховского</w:t>
      </w:r>
      <w:proofErr w:type="spellEnd"/>
      <w:r w:rsidRPr="00304971">
        <w:rPr>
          <w:rFonts w:ascii="Times New Roman" w:hAnsi="Times New Roman"/>
          <w:sz w:val="28"/>
          <w:szCs w:val="28"/>
        </w:rPr>
        <w:t xml:space="preserve"> сельсовета </w:t>
      </w:r>
      <w:r w:rsidR="00304971" w:rsidRPr="00304971">
        <w:rPr>
          <w:rFonts w:ascii="Times New Roman" w:hAnsi="Times New Roman"/>
          <w:sz w:val="28"/>
          <w:szCs w:val="28"/>
        </w:rPr>
        <w:t>Каменского района Алтайского края»;</w:t>
      </w:r>
    </w:p>
    <w:p w:rsidR="00BF52AF" w:rsidRPr="00304971" w:rsidRDefault="00BF52AF" w:rsidP="00DB5C8D">
      <w:pPr>
        <w:spacing w:after="0" w:line="240" w:lineRule="auto"/>
        <w:ind w:firstLine="709"/>
        <w:contextualSpacing/>
        <w:jc w:val="both"/>
        <w:rPr>
          <w:rFonts w:ascii="Times New Roman" w:hAnsi="Times New Roman"/>
          <w:sz w:val="28"/>
          <w:szCs w:val="28"/>
        </w:rPr>
      </w:pPr>
      <w:r w:rsidRPr="00304971">
        <w:rPr>
          <w:rFonts w:ascii="Times New Roman" w:hAnsi="Times New Roman"/>
          <w:sz w:val="28"/>
          <w:szCs w:val="28"/>
        </w:rPr>
        <w:t xml:space="preserve">- «Местные нормативы градостроительного проектирования </w:t>
      </w:r>
      <w:proofErr w:type="spellStart"/>
      <w:r w:rsidR="005B5080" w:rsidRPr="00304971">
        <w:rPr>
          <w:rFonts w:ascii="Times New Roman" w:hAnsi="Times New Roman"/>
          <w:sz w:val="28"/>
          <w:szCs w:val="28"/>
        </w:rPr>
        <w:t>Гонохо</w:t>
      </w:r>
      <w:r w:rsidR="005B5080" w:rsidRPr="00304971">
        <w:rPr>
          <w:rFonts w:ascii="Times New Roman" w:hAnsi="Times New Roman"/>
          <w:sz w:val="28"/>
          <w:szCs w:val="28"/>
        </w:rPr>
        <w:t>в</w:t>
      </w:r>
      <w:r w:rsidR="005B5080" w:rsidRPr="00304971">
        <w:rPr>
          <w:rFonts w:ascii="Times New Roman" w:hAnsi="Times New Roman"/>
          <w:sz w:val="28"/>
          <w:szCs w:val="28"/>
        </w:rPr>
        <w:t>ского</w:t>
      </w:r>
      <w:proofErr w:type="spellEnd"/>
      <w:r w:rsidRPr="00304971">
        <w:rPr>
          <w:rFonts w:ascii="Times New Roman" w:hAnsi="Times New Roman"/>
          <w:sz w:val="28"/>
          <w:szCs w:val="28"/>
        </w:rPr>
        <w:t xml:space="preserve"> сельсовета </w:t>
      </w:r>
      <w:r w:rsidR="00304971" w:rsidRPr="00304971">
        <w:rPr>
          <w:rFonts w:ascii="Times New Roman" w:hAnsi="Times New Roman"/>
          <w:sz w:val="28"/>
          <w:szCs w:val="28"/>
        </w:rPr>
        <w:t>Каменского района Алтайского края</w:t>
      </w:r>
      <w:r w:rsidRPr="00304971">
        <w:rPr>
          <w:rFonts w:ascii="Times New Roman" w:hAnsi="Times New Roman"/>
          <w:sz w:val="28"/>
          <w:szCs w:val="28"/>
        </w:rPr>
        <w:t>» (утверждены решен</w:t>
      </w:r>
      <w:r w:rsidRPr="00304971">
        <w:rPr>
          <w:rFonts w:ascii="Times New Roman" w:hAnsi="Times New Roman"/>
          <w:sz w:val="28"/>
          <w:szCs w:val="28"/>
        </w:rPr>
        <w:t>и</w:t>
      </w:r>
      <w:r w:rsidRPr="00304971">
        <w:rPr>
          <w:rFonts w:ascii="Times New Roman" w:hAnsi="Times New Roman"/>
          <w:sz w:val="28"/>
          <w:szCs w:val="28"/>
        </w:rPr>
        <w:t xml:space="preserve">ем Совета депутатов </w:t>
      </w:r>
      <w:r w:rsidR="00304971" w:rsidRPr="00304971">
        <w:rPr>
          <w:rFonts w:ascii="Times New Roman" w:hAnsi="Times New Roman"/>
          <w:sz w:val="28"/>
          <w:szCs w:val="28"/>
        </w:rPr>
        <w:t>Алтайского края от 26.03.2021 №17</w:t>
      </w:r>
      <w:r w:rsidRPr="00304971">
        <w:rPr>
          <w:rFonts w:ascii="Times New Roman" w:hAnsi="Times New Roman"/>
          <w:sz w:val="28"/>
          <w:szCs w:val="28"/>
        </w:rPr>
        <w:t>).</w:t>
      </w:r>
    </w:p>
    <w:p w:rsidR="00BF52AF" w:rsidRPr="00582906" w:rsidRDefault="00BF52AF" w:rsidP="00DB5C8D">
      <w:pPr>
        <w:spacing w:after="0" w:line="240" w:lineRule="auto"/>
        <w:ind w:firstLine="708"/>
        <w:jc w:val="both"/>
        <w:rPr>
          <w:rFonts w:ascii="Times New Roman" w:hAnsi="Times New Roman"/>
          <w:sz w:val="28"/>
          <w:szCs w:val="28"/>
        </w:rPr>
      </w:pPr>
      <w:r w:rsidRPr="00582906">
        <w:rPr>
          <w:rFonts w:ascii="Times New Roman" w:hAnsi="Times New Roman"/>
          <w:sz w:val="28"/>
          <w:szCs w:val="28"/>
        </w:rPr>
        <w:t xml:space="preserve">Согласно местным нормативам градостроительного проектирования </w:t>
      </w:r>
      <w:proofErr w:type="spellStart"/>
      <w:r w:rsidR="005B5080" w:rsidRPr="00582906">
        <w:rPr>
          <w:rFonts w:ascii="Times New Roman" w:hAnsi="Times New Roman"/>
          <w:sz w:val="28"/>
          <w:szCs w:val="28"/>
        </w:rPr>
        <w:t>Гоноховского</w:t>
      </w:r>
      <w:proofErr w:type="spellEnd"/>
      <w:r w:rsidRPr="00582906">
        <w:rPr>
          <w:rFonts w:ascii="Times New Roman" w:hAnsi="Times New Roman"/>
          <w:sz w:val="28"/>
          <w:szCs w:val="28"/>
        </w:rPr>
        <w:t xml:space="preserve"> сельсовета </w:t>
      </w:r>
      <w:r w:rsidR="00304971" w:rsidRPr="00582906">
        <w:rPr>
          <w:rFonts w:ascii="Times New Roman" w:hAnsi="Times New Roman"/>
          <w:sz w:val="28"/>
          <w:szCs w:val="28"/>
        </w:rPr>
        <w:t>Каменского района Алтайского края</w:t>
      </w:r>
      <w:r w:rsidRPr="00582906">
        <w:rPr>
          <w:rFonts w:ascii="Times New Roman" w:hAnsi="Times New Roman"/>
          <w:sz w:val="28"/>
          <w:szCs w:val="28"/>
        </w:rPr>
        <w:t xml:space="preserve"> норма водоп</w:t>
      </w:r>
      <w:r w:rsidRPr="00582906">
        <w:rPr>
          <w:rFonts w:ascii="Times New Roman" w:hAnsi="Times New Roman"/>
          <w:sz w:val="28"/>
          <w:szCs w:val="28"/>
        </w:rPr>
        <w:t>о</w:t>
      </w:r>
      <w:r w:rsidRPr="00582906">
        <w:rPr>
          <w:rFonts w:ascii="Times New Roman" w:hAnsi="Times New Roman"/>
          <w:sz w:val="28"/>
          <w:szCs w:val="28"/>
        </w:rPr>
        <w:t>требления на хозяйственно-питьевые нужды принята 160 л/</w:t>
      </w:r>
      <w:proofErr w:type="spellStart"/>
      <w:r w:rsidRPr="00582906">
        <w:rPr>
          <w:rFonts w:ascii="Times New Roman" w:hAnsi="Times New Roman"/>
          <w:sz w:val="28"/>
          <w:szCs w:val="28"/>
        </w:rPr>
        <w:t>сут</w:t>
      </w:r>
      <w:proofErr w:type="spellEnd"/>
      <w:r w:rsidRPr="00582906">
        <w:rPr>
          <w:rFonts w:ascii="Times New Roman" w:hAnsi="Times New Roman"/>
          <w:sz w:val="28"/>
          <w:szCs w:val="28"/>
        </w:rPr>
        <w:t xml:space="preserve"> на одного ч</w:t>
      </w:r>
      <w:r w:rsidRPr="00582906">
        <w:rPr>
          <w:rFonts w:ascii="Times New Roman" w:hAnsi="Times New Roman"/>
          <w:sz w:val="28"/>
          <w:szCs w:val="28"/>
        </w:rPr>
        <w:t>е</w:t>
      </w:r>
      <w:r w:rsidRPr="00582906">
        <w:rPr>
          <w:rFonts w:ascii="Times New Roman" w:hAnsi="Times New Roman"/>
          <w:sz w:val="28"/>
          <w:szCs w:val="28"/>
        </w:rPr>
        <w:t xml:space="preserve">ловека. </w:t>
      </w:r>
      <w:bookmarkStart w:id="34" w:name="_Hlk57263940"/>
      <w:r w:rsidRPr="00582906">
        <w:rPr>
          <w:rFonts w:ascii="Times New Roman" w:hAnsi="Times New Roman"/>
          <w:sz w:val="28"/>
          <w:szCs w:val="28"/>
        </w:rPr>
        <w:t>Норма расхода воды на полив 50 л/</w:t>
      </w:r>
      <w:proofErr w:type="spellStart"/>
      <w:r w:rsidRPr="00582906">
        <w:rPr>
          <w:rFonts w:ascii="Times New Roman" w:hAnsi="Times New Roman"/>
          <w:sz w:val="28"/>
          <w:szCs w:val="28"/>
        </w:rPr>
        <w:t>сут</w:t>
      </w:r>
      <w:proofErr w:type="spellEnd"/>
      <w:r w:rsidRPr="00582906">
        <w:rPr>
          <w:rFonts w:ascii="Times New Roman" w:hAnsi="Times New Roman"/>
          <w:sz w:val="28"/>
          <w:szCs w:val="28"/>
        </w:rPr>
        <w:t xml:space="preserve"> на человека согласно СП 31.13330.2012 «Водоснабжение. Наружные сети и сооружения. Актуализир</w:t>
      </w:r>
      <w:r w:rsidRPr="00582906">
        <w:rPr>
          <w:rFonts w:ascii="Times New Roman" w:hAnsi="Times New Roman"/>
          <w:sz w:val="28"/>
          <w:szCs w:val="28"/>
        </w:rPr>
        <w:t>о</w:t>
      </w:r>
      <w:r w:rsidRPr="00582906">
        <w:rPr>
          <w:rFonts w:ascii="Times New Roman" w:hAnsi="Times New Roman"/>
          <w:sz w:val="28"/>
          <w:szCs w:val="28"/>
        </w:rPr>
        <w:t>ванная редакция. СНиП 2.04.02˗84*»</w:t>
      </w:r>
      <w:bookmarkEnd w:id="34"/>
      <w:r w:rsidRPr="00582906">
        <w:rPr>
          <w:rFonts w:ascii="Times New Roman" w:hAnsi="Times New Roman"/>
          <w:sz w:val="28"/>
          <w:szCs w:val="28"/>
        </w:rPr>
        <w:t>.</w:t>
      </w:r>
    </w:p>
    <w:p w:rsidR="00BF52AF" w:rsidRPr="00582906" w:rsidRDefault="00BF52AF" w:rsidP="00DB5C8D">
      <w:pPr>
        <w:spacing w:after="0" w:line="240" w:lineRule="auto"/>
        <w:ind w:firstLine="709"/>
        <w:contextualSpacing/>
        <w:jc w:val="both"/>
        <w:rPr>
          <w:rFonts w:ascii="Times New Roman" w:hAnsi="Times New Roman"/>
          <w:sz w:val="28"/>
          <w:szCs w:val="28"/>
        </w:rPr>
      </w:pPr>
      <w:r w:rsidRPr="00582906">
        <w:rPr>
          <w:rFonts w:ascii="Times New Roman" w:hAnsi="Times New Roman"/>
          <w:sz w:val="28"/>
          <w:szCs w:val="28"/>
        </w:rPr>
        <w:t>Далее в таблице приведен баланс водопотребления, составленный на основе данных о численности населения в современном состоянии, на пе</w:t>
      </w:r>
      <w:r w:rsidRPr="00582906">
        <w:rPr>
          <w:rFonts w:ascii="Times New Roman" w:hAnsi="Times New Roman"/>
          <w:sz w:val="28"/>
          <w:szCs w:val="28"/>
        </w:rPr>
        <w:t>р</w:t>
      </w:r>
      <w:r w:rsidRPr="00582906">
        <w:rPr>
          <w:rFonts w:ascii="Times New Roman" w:hAnsi="Times New Roman"/>
          <w:sz w:val="28"/>
          <w:szCs w:val="28"/>
        </w:rPr>
        <w:t>вую очередь и на расчетный срок.</w:t>
      </w:r>
    </w:p>
    <w:p w:rsidR="00BF52AF" w:rsidRPr="00582906" w:rsidRDefault="00BF52AF" w:rsidP="00601BA7">
      <w:pPr>
        <w:spacing w:after="0" w:line="240" w:lineRule="auto"/>
        <w:jc w:val="center"/>
        <w:rPr>
          <w:rFonts w:ascii="Times New Roman" w:hAnsi="Times New Roman"/>
          <w:iCs/>
          <w:sz w:val="28"/>
          <w:szCs w:val="28"/>
          <w:shd w:val="clear" w:color="auto" w:fill="FFFFFF"/>
        </w:rPr>
      </w:pPr>
      <w:r w:rsidRPr="00582906">
        <w:rPr>
          <w:rFonts w:ascii="Times New Roman" w:hAnsi="Times New Roman"/>
          <w:iCs/>
          <w:sz w:val="28"/>
          <w:szCs w:val="28"/>
          <w:shd w:val="clear" w:color="auto" w:fill="FFFFFF"/>
        </w:rPr>
        <w:t>Нагрузки на водоснабжение по укрупненным показателям</w:t>
      </w:r>
    </w:p>
    <w:p w:rsidR="00BF52AF" w:rsidRPr="00582906" w:rsidRDefault="00BF52AF" w:rsidP="00BF52AF">
      <w:pPr>
        <w:spacing w:after="0" w:line="276" w:lineRule="auto"/>
        <w:jc w:val="right"/>
        <w:rPr>
          <w:rFonts w:ascii="Times New Roman" w:hAnsi="Times New Roman"/>
          <w:i/>
          <w:sz w:val="28"/>
          <w:szCs w:val="28"/>
          <w:shd w:val="clear" w:color="auto" w:fill="FFFFFF"/>
        </w:rPr>
      </w:pPr>
      <w:r w:rsidRPr="00582906">
        <w:rPr>
          <w:rFonts w:ascii="Times New Roman" w:hAnsi="Times New Roman"/>
          <w:i/>
          <w:sz w:val="28"/>
          <w:szCs w:val="28"/>
          <w:shd w:val="clear" w:color="auto" w:fill="FFFFFF"/>
        </w:rPr>
        <w:t>Таблица 2.9.</w:t>
      </w:r>
      <w:r w:rsidR="00EB7CB1" w:rsidRPr="00582906">
        <w:rPr>
          <w:rFonts w:ascii="Times New Roman" w:hAnsi="Times New Roman"/>
          <w:i/>
          <w:sz w:val="28"/>
          <w:szCs w:val="28"/>
          <w:shd w:val="clear" w:color="auto" w:fill="FFFFFF"/>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
        <w:gridCol w:w="1508"/>
        <w:gridCol w:w="1299"/>
        <w:gridCol w:w="1177"/>
        <w:gridCol w:w="1331"/>
        <w:gridCol w:w="1177"/>
        <w:gridCol w:w="1364"/>
        <w:gridCol w:w="1177"/>
      </w:tblGrid>
      <w:tr w:rsidR="00BF52AF" w:rsidRPr="006D1515" w:rsidTr="00601BA7">
        <w:trPr>
          <w:jc w:val="center"/>
        </w:trPr>
        <w:tc>
          <w:tcPr>
            <w:tcW w:w="1242" w:type="dxa"/>
            <w:vAlign w:val="center"/>
          </w:tcPr>
          <w:p w:rsidR="00BF52AF" w:rsidRPr="006D1515" w:rsidRDefault="00BF52AF" w:rsidP="00EB7CB1">
            <w:pPr>
              <w:spacing w:after="0" w:line="240" w:lineRule="auto"/>
              <w:jc w:val="center"/>
              <w:rPr>
                <w:rFonts w:ascii="Times New Roman" w:hAnsi="Times New Roman"/>
                <w:sz w:val="24"/>
                <w:szCs w:val="24"/>
              </w:rPr>
            </w:pPr>
            <w:bookmarkStart w:id="35" w:name="_Hlk74565299"/>
            <w:r w:rsidRPr="006D1515">
              <w:rPr>
                <w:rFonts w:ascii="Times New Roman" w:hAnsi="Times New Roman"/>
                <w:sz w:val="24"/>
                <w:szCs w:val="24"/>
              </w:rPr>
              <w:t>№, п/п</w:t>
            </w:r>
          </w:p>
        </w:tc>
        <w:tc>
          <w:tcPr>
            <w:tcW w:w="804" w:type="dxa"/>
            <w:vAlign w:val="center"/>
          </w:tcPr>
          <w:p w:rsidR="00BF52AF" w:rsidRPr="006D1515" w:rsidRDefault="00BF52AF" w:rsidP="00EB7CB1">
            <w:pPr>
              <w:spacing w:after="0" w:line="240" w:lineRule="auto"/>
              <w:ind w:left="-69" w:right="-128"/>
              <w:jc w:val="center"/>
              <w:rPr>
                <w:rFonts w:ascii="Times New Roman" w:hAnsi="Times New Roman"/>
                <w:sz w:val="24"/>
                <w:szCs w:val="24"/>
              </w:rPr>
            </w:pPr>
            <w:r w:rsidRPr="006D1515">
              <w:rPr>
                <w:rFonts w:ascii="Times New Roman" w:hAnsi="Times New Roman"/>
                <w:sz w:val="24"/>
                <w:szCs w:val="24"/>
              </w:rPr>
              <w:t>Наименов</w:t>
            </w:r>
            <w:r w:rsidRPr="006D1515">
              <w:rPr>
                <w:rFonts w:ascii="Times New Roman" w:hAnsi="Times New Roman"/>
                <w:sz w:val="24"/>
                <w:szCs w:val="24"/>
              </w:rPr>
              <w:t>а</w:t>
            </w:r>
            <w:r w:rsidRPr="006D1515">
              <w:rPr>
                <w:rFonts w:ascii="Times New Roman" w:hAnsi="Times New Roman"/>
                <w:sz w:val="24"/>
                <w:szCs w:val="24"/>
              </w:rPr>
              <w:t xml:space="preserve">ние </w:t>
            </w:r>
          </w:p>
        </w:tc>
        <w:tc>
          <w:tcPr>
            <w:tcW w:w="1299" w:type="dxa"/>
            <w:vAlign w:val="center"/>
          </w:tcPr>
          <w:p w:rsidR="00BF52AF" w:rsidRPr="006D1515" w:rsidRDefault="00BF52AF" w:rsidP="00EB7CB1">
            <w:pPr>
              <w:spacing w:after="0" w:line="240" w:lineRule="auto"/>
              <w:ind w:left="-88" w:right="-135"/>
              <w:jc w:val="center"/>
              <w:rPr>
                <w:rFonts w:ascii="Times New Roman" w:hAnsi="Times New Roman"/>
                <w:sz w:val="24"/>
                <w:szCs w:val="24"/>
              </w:rPr>
            </w:pPr>
            <w:r w:rsidRPr="006D1515">
              <w:rPr>
                <w:rFonts w:ascii="Times New Roman" w:hAnsi="Times New Roman"/>
                <w:sz w:val="24"/>
                <w:szCs w:val="24"/>
              </w:rPr>
              <w:t>Числе</w:t>
            </w:r>
            <w:r w:rsidRPr="006D1515">
              <w:rPr>
                <w:rFonts w:ascii="Times New Roman" w:hAnsi="Times New Roman"/>
                <w:sz w:val="24"/>
                <w:szCs w:val="24"/>
              </w:rPr>
              <w:t>н</w:t>
            </w:r>
            <w:r w:rsidRPr="006D1515">
              <w:rPr>
                <w:rFonts w:ascii="Times New Roman" w:hAnsi="Times New Roman"/>
                <w:sz w:val="24"/>
                <w:szCs w:val="24"/>
              </w:rPr>
              <w:t>ность нас</w:t>
            </w:r>
            <w:r w:rsidRPr="006D1515">
              <w:rPr>
                <w:rFonts w:ascii="Times New Roman" w:hAnsi="Times New Roman"/>
                <w:sz w:val="24"/>
                <w:szCs w:val="24"/>
              </w:rPr>
              <w:t>е</w:t>
            </w:r>
            <w:r w:rsidRPr="006D1515">
              <w:rPr>
                <w:rFonts w:ascii="Times New Roman" w:hAnsi="Times New Roman"/>
                <w:sz w:val="24"/>
                <w:szCs w:val="24"/>
              </w:rPr>
              <w:t>ления 2022год, чел</w:t>
            </w:r>
          </w:p>
        </w:tc>
        <w:tc>
          <w:tcPr>
            <w:tcW w:w="1177" w:type="dxa"/>
            <w:vAlign w:val="center"/>
          </w:tcPr>
          <w:p w:rsidR="00BF52AF" w:rsidRPr="006D1515" w:rsidRDefault="00BF52AF" w:rsidP="00EB7CB1">
            <w:pPr>
              <w:spacing w:after="0" w:line="240" w:lineRule="auto"/>
              <w:jc w:val="center"/>
              <w:rPr>
                <w:rFonts w:ascii="Times New Roman" w:hAnsi="Times New Roman"/>
                <w:sz w:val="24"/>
                <w:szCs w:val="24"/>
              </w:rPr>
            </w:pPr>
            <w:r w:rsidRPr="006D1515">
              <w:rPr>
                <w:rFonts w:ascii="Times New Roman" w:hAnsi="Times New Roman"/>
                <w:sz w:val="24"/>
                <w:szCs w:val="24"/>
              </w:rPr>
              <w:t>Расход воды, куб</w:t>
            </w:r>
            <w:proofErr w:type="gramStart"/>
            <w:r w:rsidRPr="006D1515">
              <w:rPr>
                <w:rFonts w:ascii="Times New Roman" w:hAnsi="Times New Roman"/>
                <w:sz w:val="24"/>
                <w:szCs w:val="24"/>
              </w:rPr>
              <w:t>.м</w:t>
            </w:r>
            <w:proofErr w:type="gramEnd"/>
            <w:r w:rsidRPr="006D1515">
              <w:rPr>
                <w:rFonts w:ascii="Times New Roman" w:hAnsi="Times New Roman"/>
                <w:sz w:val="24"/>
                <w:szCs w:val="24"/>
              </w:rPr>
              <w:t>/</w:t>
            </w:r>
            <w:proofErr w:type="spellStart"/>
            <w:r w:rsidRPr="006D1515">
              <w:rPr>
                <w:rFonts w:ascii="Times New Roman" w:hAnsi="Times New Roman"/>
                <w:sz w:val="24"/>
                <w:szCs w:val="24"/>
              </w:rPr>
              <w:t>сут</w:t>
            </w:r>
            <w:proofErr w:type="spellEnd"/>
          </w:p>
        </w:tc>
        <w:tc>
          <w:tcPr>
            <w:tcW w:w="1331" w:type="dxa"/>
            <w:vAlign w:val="center"/>
          </w:tcPr>
          <w:p w:rsidR="00BF52AF" w:rsidRPr="006D1515" w:rsidRDefault="00BF52AF" w:rsidP="00EB7CB1">
            <w:pPr>
              <w:spacing w:after="0" w:line="240" w:lineRule="auto"/>
              <w:ind w:left="-106" w:right="-85"/>
              <w:jc w:val="center"/>
              <w:rPr>
                <w:rFonts w:ascii="Times New Roman" w:hAnsi="Times New Roman"/>
                <w:sz w:val="24"/>
                <w:szCs w:val="24"/>
              </w:rPr>
            </w:pPr>
            <w:r w:rsidRPr="006D1515">
              <w:rPr>
                <w:rFonts w:ascii="Times New Roman" w:hAnsi="Times New Roman"/>
                <w:sz w:val="24"/>
                <w:szCs w:val="24"/>
              </w:rPr>
              <w:t>Числе</w:t>
            </w:r>
            <w:r w:rsidRPr="006D1515">
              <w:rPr>
                <w:rFonts w:ascii="Times New Roman" w:hAnsi="Times New Roman"/>
                <w:sz w:val="24"/>
                <w:szCs w:val="24"/>
              </w:rPr>
              <w:t>н</w:t>
            </w:r>
            <w:r w:rsidRPr="006D1515">
              <w:rPr>
                <w:rFonts w:ascii="Times New Roman" w:hAnsi="Times New Roman"/>
                <w:sz w:val="24"/>
                <w:szCs w:val="24"/>
              </w:rPr>
              <w:t>ность нас</w:t>
            </w:r>
            <w:r w:rsidRPr="006D1515">
              <w:rPr>
                <w:rFonts w:ascii="Times New Roman" w:hAnsi="Times New Roman"/>
                <w:sz w:val="24"/>
                <w:szCs w:val="24"/>
              </w:rPr>
              <w:t>е</w:t>
            </w:r>
            <w:r w:rsidRPr="006D1515">
              <w:rPr>
                <w:rFonts w:ascii="Times New Roman" w:hAnsi="Times New Roman"/>
                <w:sz w:val="24"/>
                <w:szCs w:val="24"/>
              </w:rPr>
              <w:t xml:space="preserve">ления </w:t>
            </w:r>
            <w:r w:rsidR="0092533F">
              <w:rPr>
                <w:rFonts w:ascii="Times New Roman" w:hAnsi="Times New Roman"/>
                <w:sz w:val="24"/>
                <w:szCs w:val="24"/>
              </w:rPr>
              <w:t>2033</w:t>
            </w:r>
            <w:r w:rsidRPr="006D1515">
              <w:rPr>
                <w:rFonts w:ascii="Times New Roman" w:hAnsi="Times New Roman"/>
                <w:sz w:val="24"/>
                <w:szCs w:val="24"/>
              </w:rPr>
              <w:t>год, чел</w:t>
            </w:r>
          </w:p>
        </w:tc>
        <w:tc>
          <w:tcPr>
            <w:tcW w:w="1177" w:type="dxa"/>
            <w:vAlign w:val="center"/>
          </w:tcPr>
          <w:p w:rsidR="00BF52AF" w:rsidRPr="006D1515" w:rsidRDefault="00BF52AF" w:rsidP="00EB7CB1">
            <w:pPr>
              <w:spacing w:after="0" w:line="240" w:lineRule="auto"/>
              <w:jc w:val="center"/>
              <w:rPr>
                <w:rFonts w:ascii="Times New Roman" w:hAnsi="Times New Roman"/>
                <w:sz w:val="24"/>
                <w:szCs w:val="24"/>
              </w:rPr>
            </w:pPr>
            <w:r w:rsidRPr="006D1515">
              <w:rPr>
                <w:rFonts w:ascii="Times New Roman" w:hAnsi="Times New Roman"/>
                <w:sz w:val="24"/>
                <w:szCs w:val="24"/>
              </w:rPr>
              <w:t>Расход воды, куб</w:t>
            </w:r>
            <w:proofErr w:type="gramStart"/>
            <w:r w:rsidRPr="006D1515">
              <w:rPr>
                <w:rFonts w:ascii="Times New Roman" w:hAnsi="Times New Roman"/>
                <w:sz w:val="24"/>
                <w:szCs w:val="24"/>
              </w:rPr>
              <w:t>.м</w:t>
            </w:r>
            <w:proofErr w:type="gramEnd"/>
            <w:r w:rsidRPr="006D1515">
              <w:rPr>
                <w:rFonts w:ascii="Times New Roman" w:hAnsi="Times New Roman"/>
                <w:sz w:val="24"/>
                <w:szCs w:val="24"/>
              </w:rPr>
              <w:t>/</w:t>
            </w:r>
            <w:proofErr w:type="spellStart"/>
            <w:r w:rsidRPr="006D1515">
              <w:rPr>
                <w:rFonts w:ascii="Times New Roman" w:hAnsi="Times New Roman"/>
                <w:sz w:val="24"/>
                <w:szCs w:val="24"/>
              </w:rPr>
              <w:t>сут</w:t>
            </w:r>
            <w:proofErr w:type="spellEnd"/>
          </w:p>
        </w:tc>
        <w:tc>
          <w:tcPr>
            <w:tcW w:w="1364" w:type="dxa"/>
            <w:vAlign w:val="center"/>
          </w:tcPr>
          <w:p w:rsidR="00EB7CB1" w:rsidRPr="006D1515" w:rsidRDefault="00BF52AF" w:rsidP="00EB7CB1">
            <w:pPr>
              <w:spacing w:after="0" w:line="240" w:lineRule="auto"/>
              <w:ind w:left="-27" w:right="-131"/>
              <w:jc w:val="center"/>
              <w:rPr>
                <w:rFonts w:ascii="Times New Roman" w:hAnsi="Times New Roman"/>
                <w:sz w:val="24"/>
                <w:szCs w:val="24"/>
              </w:rPr>
            </w:pPr>
            <w:r w:rsidRPr="006D1515">
              <w:rPr>
                <w:rFonts w:ascii="Times New Roman" w:hAnsi="Times New Roman"/>
                <w:sz w:val="24"/>
                <w:szCs w:val="24"/>
              </w:rPr>
              <w:t>Числе</w:t>
            </w:r>
            <w:r w:rsidRPr="006D1515">
              <w:rPr>
                <w:rFonts w:ascii="Times New Roman" w:hAnsi="Times New Roman"/>
                <w:sz w:val="24"/>
                <w:szCs w:val="24"/>
              </w:rPr>
              <w:t>н</w:t>
            </w:r>
            <w:r w:rsidRPr="006D1515">
              <w:rPr>
                <w:rFonts w:ascii="Times New Roman" w:hAnsi="Times New Roman"/>
                <w:sz w:val="24"/>
                <w:szCs w:val="24"/>
              </w:rPr>
              <w:t>ность нас</w:t>
            </w:r>
            <w:r w:rsidRPr="006D1515">
              <w:rPr>
                <w:rFonts w:ascii="Times New Roman" w:hAnsi="Times New Roman"/>
                <w:sz w:val="24"/>
                <w:szCs w:val="24"/>
              </w:rPr>
              <w:t>е</w:t>
            </w:r>
            <w:r w:rsidRPr="006D1515">
              <w:rPr>
                <w:rFonts w:ascii="Times New Roman" w:hAnsi="Times New Roman"/>
                <w:sz w:val="24"/>
                <w:szCs w:val="24"/>
              </w:rPr>
              <w:t xml:space="preserve">ления </w:t>
            </w:r>
          </w:p>
          <w:p w:rsidR="00EB7CB1" w:rsidRPr="006D1515" w:rsidRDefault="0092533F" w:rsidP="00EB7CB1">
            <w:pPr>
              <w:spacing w:after="0" w:line="240" w:lineRule="auto"/>
              <w:ind w:left="-27" w:right="-131"/>
              <w:jc w:val="center"/>
              <w:rPr>
                <w:rFonts w:ascii="Times New Roman" w:hAnsi="Times New Roman"/>
                <w:sz w:val="24"/>
                <w:szCs w:val="24"/>
              </w:rPr>
            </w:pPr>
            <w:r>
              <w:rPr>
                <w:rFonts w:ascii="Times New Roman" w:hAnsi="Times New Roman"/>
                <w:sz w:val="24"/>
                <w:szCs w:val="24"/>
              </w:rPr>
              <w:t>2043</w:t>
            </w:r>
          </w:p>
          <w:p w:rsidR="00BF52AF" w:rsidRPr="006D1515" w:rsidRDefault="00BF52AF" w:rsidP="00EB7CB1">
            <w:pPr>
              <w:spacing w:after="0" w:line="240" w:lineRule="auto"/>
              <w:ind w:left="-27" w:right="-131"/>
              <w:jc w:val="center"/>
              <w:rPr>
                <w:rFonts w:ascii="Times New Roman" w:hAnsi="Times New Roman"/>
                <w:sz w:val="24"/>
                <w:szCs w:val="24"/>
              </w:rPr>
            </w:pPr>
            <w:r w:rsidRPr="006D1515">
              <w:rPr>
                <w:rFonts w:ascii="Times New Roman" w:hAnsi="Times New Roman"/>
                <w:sz w:val="24"/>
                <w:szCs w:val="24"/>
              </w:rPr>
              <w:t>год, чел</w:t>
            </w:r>
          </w:p>
        </w:tc>
        <w:tc>
          <w:tcPr>
            <w:tcW w:w="1177" w:type="dxa"/>
            <w:vAlign w:val="center"/>
          </w:tcPr>
          <w:p w:rsidR="00BF52AF" w:rsidRPr="006D1515" w:rsidRDefault="00BF52AF" w:rsidP="00EB7CB1">
            <w:pPr>
              <w:spacing w:after="0" w:line="240" w:lineRule="auto"/>
              <w:jc w:val="center"/>
              <w:rPr>
                <w:rFonts w:ascii="Times New Roman" w:hAnsi="Times New Roman"/>
                <w:sz w:val="24"/>
                <w:szCs w:val="24"/>
              </w:rPr>
            </w:pPr>
            <w:r w:rsidRPr="006D1515">
              <w:rPr>
                <w:rFonts w:ascii="Times New Roman" w:hAnsi="Times New Roman"/>
                <w:sz w:val="24"/>
                <w:szCs w:val="24"/>
              </w:rPr>
              <w:t>Расход</w:t>
            </w:r>
          </w:p>
          <w:p w:rsidR="00BF52AF" w:rsidRPr="006D1515" w:rsidRDefault="00BF52AF" w:rsidP="00EB7CB1">
            <w:pPr>
              <w:spacing w:after="0" w:line="240" w:lineRule="auto"/>
              <w:jc w:val="center"/>
              <w:rPr>
                <w:rFonts w:ascii="Times New Roman" w:hAnsi="Times New Roman"/>
                <w:sz w:val="24"/>
                <w:szCs w:val="24"/>
              </w:rPr>
            </w:pPr>
            <w:r w:rsidRPr="006D1515">
              <w:rPr>
                <w:rFonts w:ascii="Times New Roman" w:hAnsi="Times New Roman"/>
                <w:sz w:val="24"/>
                <w:szCs w:val="24"/>
              </w:rPr>
              <w:t>воды, куб</w:t>
            </w:r>
            <w:proofErr w:type="gramStart"/>
            <w:r w:rsidRPr="006D1515">
              <w:rPr>
                <w:rFonts w:ascii="Times New Roman" w:hAnsi="Times New Roman"/>
                <w:sz w:val="24"/>
                <w:szCs w:val="24"/>
              </w:rPr>
              <w:t>.м</w:t>
            </w:r>
            <w:proofErr w:type="gramEnd"/>
            <w:r w:rsidRPr="006D1515">
              <w:rPr>
                <w:rFonts w:ascii="Times New Roman" w:hAnsi="Times New Roman"/>
                <w:sz w:val="24"/>
                <w:szCs w:val="24"/>
              </w:rPr>
              <w:t>/</w:t>
            </w:r>
            <w:proofErr w:type="spellStart"/>
            <w:r w:rsidRPr="006D1515">
              <w:rPr>
                <w:rFonts w:ascii="Times New Roman" w:hAnsi="Times New Roman"/>
                <w:sz w:val="24"/>
                <w:szCs w:val="24"/>
              </w:rPr>
              <w:t>сут</w:t>
            </w:r>
            <w:proofErr w:type="spellEnd"/>
          </w:p>
        </w:tc>
      </w:tr>
      <w:tr w:rsidR="00BF52AF" w:rsidRPr="006D1515" w:rsidTr="00601BA7">
        <w:trPr>
          <w:trHeight w:val="525"/>
          <w:jc w:val="center"/>
        </w:trPr>
        <w:tc>
          <w:tcPr>
            <w:tcW w:w="1242" w:type="dxa"/>
            <w:vAlign w:val="center"/>
          </w:tcPr>
          <w:p w:rsidR="00BF52AF" w:rsidRPr="006D1515" w:rsidRDefault="00BF52AF" w:rsidP="00EB7CB1">
            <w:pPr>
              <w:spacing w:after="0" w:line="240" w:lineRule="auto"/>
              <w:jc w:val="both"/>
              <w:rPr>
                <w:rFonts w:ascii="Times New Roman" w:hAnsi="Times New Roman"/>
                <w:sz w:val="24"/>
                <w:szCs w:val="24"/>
              </w:rPr>
            </w:pPr>
            <w:r w:rsidRPr="006D1515">
              <w:rPr>
                <w:rFonts w:ascii="Times New Roman" w:hAnsi="Times New Roman"/>
                <w:sz w:val="24"/>
                <w:szCs w:val="24"/>
              </w:rPr>
              <w:t>1</w:t>
            </w:r>
          </w:p>
        </w:tc>
        <w:tc>
          <w:tcPr>
            <w:tcW w:w="804" w:type="dxa"/>
            <w:vAlign w:val="center"/>
          </w:tcPr>
          <w:p w:rsidR="00BF52AF" w:rsidRPr="006D1515" w:rsidRDefault="005B5080" w:rsidP="00EB7CB1">
            <w:pPr>
              <w:spacing w:after="0" w:line="240" w:lineRule="auto"/>
              <w:ind w:left="-69" w:right="-128"/>
              <w:jc w:val="both"/>
              <w:rPr>
                <w:rFonts w:ascii="Times New Roman" w:hAnsi="Times New Roman"/>
                <w:sz w:val="24"/>
                <w:szCs w:val="24"/>
              </w:rPr>
            </w:pPr>
            <w:proofErr w:type="spellStart"/>
            <w:r w:rsidRPr="006D1515">
              <w:rPr>
                <w:rFonts w:ascii="Times New Roman" w:hAnsi="Times New Roman"/>
                <w:sz w:val="24"/>
                <w:szCs w:val="24"/>
              </w:rPr>
              <w:t>Гоноховский</w:t>
            </w:r>
            <w:proofErr w:type="spellEnd"/>
          </w:p>
        </w:tc>
        <w:tc>
          <w:tcPr>
            <w:tcW w:w="1299" w:type="dxa"/>
            <w:vAlign w:val="center"/>
          </w:tcPr>
          <w:p w:rsidR="00BF52AF" w:rsidRPr="006D1515" w:rsidRDefault="00582906" w:rsidP="00EB7CB1">
            <w:pPr>
              <w:spacing w:after="0" w:line="240" w:lineRule="auto"/>
              <w:jc w:val="center"/>
              <w:rPr>
                <w:rFonts w:ascii="Times New Roman" w:hAnsi="Times New Roman"/>
                <w:sz w:val="24"/>
                <w:szCs w:val="24"/>
              </w:rPr>
            </w:pPr>
            <w:r w:rsidRPr="006D1515">
              <w:rPr>
                <w:rFonts w:ascii="Times New Roman" w:hAnsi="Times New Roman"/>
                <w:sz w:val="24"/>
                <w:szCs w:val="24"/>
              </w:rPr>
              <w:t>958</w:t>
            </w:r>
          </w:p>
        </w:tc>
        <w:tc>
          <w:tcPr>
            <w:tcW w:w="1177" w:type="dxa"/>
            <w:vAlign w:val="center"/>
          </w:tcPr>
          <w:p w:rsidR="00BF52AF" w:rsidRPr="006D1515" w:rsidRDefault="006D1515" w:rsidP="00EB7CB1">
            <w:pPr>
              <w:spacing w:after="0" w:line="240" w:lineRule="auto"/>
              <w:jc w:val="center"/>
              <w:rPr>
                <w:rFonts w:ascii="Times New Roman" w:hAnsi="Times New Roman"/>
                <w:sz w:val="24"/>
                <w:szCs w:val="24"/>
              </w:rPr>
            </w:pPr>
            <w:r w:rsidRPr="006D1515">
              <w:rPr>
                <w:rFonts w:ascii="Times New Roman" w:hAnsi="Times New Roman"/>
                <w:sz w:val="24"/>
                <w:szCs w:val="24"/>
              </w:rPr>
              <w:t>153,28</w:t>
            </w:r>
          </w:p>
        </w:tc>
        <w:tc>
          <w:tcPr>
            <w:tcW w:w="1331" w:type="dxa"/>
            <w:vAlign w:val="center"/>
          </w:tcPr>
          <w:p w:rsidR="00BF52AF" w:rsidRPr="006D1515" w:rsidRDefault="006D1515" w:rsidP="00EB7CB1">
            <w:pPr>
              <w:spacing w:after="0" w:line="240" w:lineRule="auto"/>
              <w:jc w:val="center"/>
              <w:rPr>
                <w:rFonts w:ascii="Times New Roman" w:hAnsi="Times New Roman"/>
                <w:sz w:val="24"/>
                <w:szCs w:val="24"/>
              </w:rPr>
            </w:pPr>
            <w:r w:rsidRPr="006D1515">
              <w:rPr>
                <w:rFonts w:ascii="Times New Roman" w:hAnsi="Times New Roman"/>
                <w:sz w:val="24"/>
                <w:szCs w:val="24"/>
              </w:rPr>
              <w:t>9</w:t>
            </w:r>
            <w:r w:rsidR="00EA7DBA">
              <w:rPr>
                <w:rFonts w:ascii="Times New Roman" w:hAnsi="Times New Roman"/>
                <w:sz w:val="24"/>
                <w:szCs w:val="24"/>
              </w:rPr>
              <w:t>58</w:t>
            </w:r>
          </w:p>
        </w:tc>
        <w:tc>
          <w:tcPr>
            <w:tcW w:w="1177" w:type="dxa"/>
            <w:vAlign w:val="center"/>
          </w:tcPr>
          <w:p w:rsidR="00BF52AF" w:rsidRPr="006D1515" w:rsidRDefault="00476D4C" w:rsidP="00EB7CB1">
            <w:pPr>
              <w:spacing w:after="0" w:line="240" w:lineRule="auto"/>
              <w:jc w:val="center"/>
              <w:rPr>
                <w:rFonts w:ascii="Times New Roman" w:hAnsi="Times New Roman"/>
                <w:sz w:val="24"/>
                <w:szCs w:val="24"/>
              </w:rPr>
            </w:pPr>
            <w:r>
              <w:rPr>
                <w:rFonts w:ascii="Times New Roman" w:hAnsi="Times New Roman"/>
                <w:sz w:val="24"/>
                <w:szCs w:val="24"/>
              </w:rPr>
              <w:t>153,28</w:t>
            </w:r>
          </w:p>
        </w:tc>
        <w:tc>
          <w:tcPr>
            <w:tcW w:w="1364" w:type="dxa"/>
            <w:vAlign w:val="center"/>
          </w:tcPr>
          <w:p w:rsidR="00BF52AF" w:rsidRPr="006D1515" w:rsidRDefault="00EA7DBA" w:rsidP="00EB7CB1">
            <w:pPr>
              <w:spacing w:after="0" w:line="240" w:lineRule="auto"/>
              <w:jc w:val="center"/>
              <w:rPr>
                <w:rFonts w:ascii="Times New Roman" w:hAnsi="Times New Roman"/>
                <w:sz w:val="24"/>
                <w:szCs w:val="24"/>
              </w:rPr>
            </w:pPr>
            <w:r>
              <w:rPr>
                <w:rFonts w:ascii="Times New Roman" w:hAnsi="Times New Roman"/>
                <w:sz w:val="24"/>
                <w:szCs w:val="24"/>
              </w:rPr>
              <w:t>1000</w:t>
            </w:r>
          </w:p>
        </w:tc>
        <w:tc>
          <w:tcPr>
            <w:tcW w:w="1177" w:type="dxa"/>
            <w:vAlign w:val="center"/>
          </w:tcPr>
          <w:p w:rsidR="00BF52AF" w:rsidRPr="006D1515" w:rsidRDefault="00476D4C" w:rsidP="00EB7CB1">
            <w:pPr>
              <w:spacing w:after="0" w:line="240" w:lineRule="auto"/>
              <w:jc w:val="center"/>
              <w:rPr>
                <w:rFonts w:ascii="Times New Roman" w:hAnsi="Times New Roman"/>
                <w:sz w:val="24"/>
                <w:szCs w:val="24"/>
              </w:rPr>
            </w:pPr>
            <w:r>
              <w:rPr>
                <w:rFonts w:ascii="Times New Roman" w:hAnsi="Times New Roman"/>
                <w:sz w:val="24"/>
                <w:szCs w:val="24"/>
              </w:rPr>
              <w:t>160</w:t>
            </w:r>
          </w:p>
        </w:tc>
      </w:tr>
      <w:bookmarkEnd w:id="35"/>
    </w:tbl>
    <w:p w:rsidR="00BF52AF" w:rsidRPr="005F436C" w:rsidRDefault="00BF52AF" w:rsidP="00BF52AF">
      <w:pPr>
        <w:spacing w:after="0" w:line="276" w:lineRule="auto"/>
        <w:ind w:firstLine="709"/>
        <w:jc w:val="both"/>
        <w:rPr>
          <w:rFonts w:ascii="Times New Roman" w:hAnsi="Times New Roman"/>
          <w:sz w:val="28"/>
          <w:szCs w:val="28"/>
          <w:highlight w:val="yellow"/>
        </w:rPr>
      </w:pPr>
    </w:p>
    <w:p w:rsidR="00BF52AF" w:rsidRPr="006D1515" w:rsidRDefault="00BF52AF" w:rsidP="00DB5C8D">
      <w:pPr>
        <w:spacing w:after="0" w:line="240" w:lineRule="auto"/>
        <w:ind w:firstLine="709"/>
        <w:jc w:val="both"/>
        <w:rPr>
          <w:rFonts w:ascii="Times New Roman" w:hAnsi="Times New Roman"/>
          <w:sz w:val="28"/>
          <w:szCs w:val="28"/>
        </w:rPr>
      </w:pPr>
      <w:r w:rsidRPr="006D1515">
        <w:rPr>
          <w:rFonts w:ascii="Times New Roman" w:hAnsi="Times New Roman"/>
          <w:sz w:val="28"/>
          <w:szCs w:val="28"/>
        </w:rPr>
        <w:t>Водопотребление включает расходы воды на хозяйственно-питьевые и бытовые нужды в жилых и общественных зданиях с поправкой на неравн</w:t>
      </w:r>
      <w:r w:rsidRPr="006D1515">
        <w:rPr>
          <w:rFonts w:ascii="Times New Roman" w:hAnsi="Times New Roman"/>
          <w:sz w:val="28"/>
          <w:szCs w:val="28"/>
        </w:rPr>
        <w:t>о</w:t>
      </w:r>
      <w:r w:rsidRPr="006D1515">
        <w:rPr>
          <w:rFonts w:ascii="Times New Roman" w:hAnsi="Times New Roman"/>
          <w:sz w:val="28"/>
          <w:szCs w:val="28"/>
        </w:rPr>
        <w:t>мерность (К=1,2), а также неучтенные расходы на нужды предприятий, о</w:t>
      </w:r>
      <w:r w:rsidRPr="006D1515">
        <w:rPr>
          <w:rFonts w:ascii="Times New Roman" w:hAnsi="Times New Roman"/>
          <w:sz w:val="28"/>
          <w:szCs w:val="28"/>
        </w:rPr>
        <w:t>б</w:t>
      </w:r>
      <w:r w:rsidRPr="006D1515">
        <w:rPr>
          <w:rFonts w:ascii="Times New Roman" w:hAnsi="Times New Roman"/>
          <w:sz w:val="28"/>
          <w:szCs w:val="28"/>
        </w:rPr>
        <w:t>служивающих население в размере 10%.</w:t>
      </w:r>
    </w:p>
    <w:p w:rsidR="00BF52AF" w:rsidRPr="006D1515" w:rsidRDefault="00BF52AF" w:rsidP="00DB5C8D">
      <w:pPr>
        <w:spacing w:after="0" w:line="240" w:lineRule="auto"/>
        <w:ind w:firstLine="709"/>
        <w:contextualSpacing/>
        <w:jc w:val="both"/>
        <w:rPr>
          <w:rFonts w:ascii="Times New Roman" w:hAnsi="Times New Roman"/>
          <w:sz w:val="28"/>
          <w:szCs w:val="28"/>
        </w:rPr>
      </w:pPr>
      <w:r w:rsidRPr="006D1515">
        <w:rPr>
          <w:rFonts w:ascii="Times New Roman" w:hAnsi="Times New Roman"/>
          <w:sz w:val="28"/>
          <w:szCs w:val="28"/>
        </w:rPr>
        <w:lastRenderedPageBreak/>
        <w:t>Расход воды на наружное пожаротушения принят 10 л/с, в соответс</w:t>
      </w:r>
      <w:r w:rsidRPr="006D1515">
        <w:rPr>
          <w:rFonts w:ascii="Times New Roman" w:hAnsi="Times New Roman"/>
          <w:sz w:val="28"/>
          <w:szCs w:val="28"/>
        </w:rPr>
        <w:t>т</w:t>
      </w:r>
      <w:r w:rsidRPr="006D1515">
        <w:rPr>
          <w:rFonts w:ascii="Times New Roman" w:hAnsi="Times New Roman"/>
          <w:sz w:val="28"/>
          <w:szCs w:val="28"/>
        </w:rPr>
        <w:t>вии с СП 8.13130.2020 «Системы противопожарной защиты. Наружное пр</w:t>
      </w:r>
      <w:r w:rsidRPr="006D1515">
        <w:rPr>
          <w:rFonts w:ascii="Times New Roman" w:hAnsi="Times New Roman"/>
          <w:sz w:val="28"/>
          <w:szCs w:val="28"/>
        </w:rPr>
        <w:t>о</w:t>
      </w:r>
      <w:r w:rsidRPr="006D1515">
        <w:rPr>
          <w:rFonts w:ascii="Times New Roman" w:hAnsi="Times New Roman"/>
          <w:sz w:val="28"/>
          <w:szCs w:val="28"/>
        </w:rPr>
        <w:t>тивопожарное водоснабжение. Требования пожарной безопасности» без уч</w:t>
      </w:r>
      <w:r w:rsidRPr="006D1515">
        <w:rPr>
          <w:rFonts w:ascii="Times New Roman" w:hAnsi="Times New Roman"/>
          <w:sz w:val="28"/>
          <w:szCs w:val="28"/>
        </w:rPr>
        <w:t>е</w:t>
      </w:r>
      <w:r w:rsidRPr="006D1515">
        <w:rPr>
          <w:rFonts w:ascii="Times New Roman" w:hAnsi="Times New Roman"/>
          <w:sz w:val="28"/>
          <w:szCs w:val="28"/>
        </w:rPr>
        <w:t>та дополнительного расхода на тушение пожара здания, оборудованного внутренним противопожарным водопроводом с наибольшим расходом.</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xml:space="preserve">Пожаротушение предусматривается из гидрантов, установленных на кольцевой сети водопровода на расстоянии </w:t>
      </w:r>
      <w:smartTag w:uri="urn:schemas-microsoft-com:office:smarttags" w:element="metricconverter">
        <w:smartTagPr>
          <w:attr w:name="ProductID" w:val="100 метров"/>
        </w:smartTagPr>
        <w:r w:rsidRPr="006D1515">
          <w:rPr>
            <w:rFonts w:ascii="Times New Roman" w:hAnsi="Times New Roman" w:cs="Times New Roman"/>
            <w:color w:val="000000"/>
            <w:sz w:val="28"/>
            <w:szCs w:val="28"/>
          </w:rPr>
          <w:t>100 метров</w:t>
        </w:r>
      </w:smartTag>
      <w:r w:rsidRPr="006D1515">
        <w:rPr>
          <w:rFonts w:ascii="Times New Roman" w:hAnsi="Times New Roman" w:cs="Times New Roman"/>
          <w:color w:val="000000"/>
          <w:sz w:val="28"/>
          <w:szCs w:val="28"/>
        </w:rPr>
        <w:t xml:space="preserve"> друг от друга. Нео</w:t>
      </w:r>
      <w:r w:rsidRPr="006D1515">
        <w:rPr>
          <w:rFonts w:ascii="Times New Roman" w:hAnsi="Times New Roman" w:cs="Times New Roman"/>
          <w:color w:val="000000"/>
          <w:sz w:val="28"/>
          <w:szCs w:val="28"/>
        </w:rPr>
        <w:t>б</w:t>
      </w:r>
      <w:r w:rsidRPr="006D1515">
        <w:rPr>
          <w:rFonts w:ascii="Times New Roman" w:hAnsi="Times New Roman" w:cs="Times New Roman"/>
          <w:color w:val="000000"/>
          <w:sz w:val="28"/>
          <w:szCs w:val="28"/>
        </w:rPr>
        <w:t>ходимый пожарный запас хранится в резервуарах чистой воды и в баках в</w:t>
      </w:r>
      <w:r w:rsidRPr="006D1515">
        <w:rPr>
          <w:rFonts w:ascii="Times New Roman" w:hAnsi="Times New Roman" w:cs="Times New Roman"/>
          <w:color w:val="000000"/>
          <w:sz w:val="28"/>
          <w:szCs w:val="28"/>
        </w:rPr>
        <w:t>о</w:t>
      </w:r>
      <w:r w:rsidRPr="006D1515">
        <w:rPr>
          <w:rFonts w:ascii="Times New Roman" w:hAnsi="Times New Roman" w:cs="Times New Roman"/>
          <w:color w:val="000000"/>
          <w:sz w:val="28"/>
          <w:szCs w:val="28"/>
        </w:rPr>
        <w:t>донапорных башен.</w:t>
      </w:r>
    </w:p>
    <w:p w:rsidR="00FE620A" w:rsidRPr="006D1515" w:rsidRDefault="00FE620A" w:rsidP="005757E4">
      <w:pPr>
        <w:spacing w:after="0" w:line="240" w:lineRule="auto"/>
        <w:ind w:firstLine="227"/>
        <w:jc w:val="center"/>
        <w:rPr>
          <w:rFonts w:ascii="Times New Roman" w:hAnsi="Times New Roman" w:cs="Times New Roman"/>
          <w:bCs/>
          <w:color w:val="000000"/>
          <w:sz w:val="28"/>
          <w:szCs w:val="28"/>
        </w:rPr>
      </w:pPr>
      <w:r w:rsidRPr="006D1515">
        <w:rPr>
          <w:rFonts w:ascii="Times New Roman" w:hAnsi="Times New Roman" w:cs="Times New Roman"/>
          <w:bCs/>
          <w:color w:val="000000"/>
          <w:sz w:val="28"/>
          <w:szCs w:val="28"/>
        </w:rPr>
        <w:t>Условия пожаротушения</w:t>
      </w:r>
    </w:p>
    <w:p w:rsidR="00FE620A" w:rsidRPr="006D1515" w:rsidRDefault="00FE620A" w:rsidP="005757E4">
      <w:pPr>
        <w:spacing w:after="0" w:line="240" w:lineRule="auto"/>
        <w:ind w:firstLine="227"/>
        <w:jc w:val="right"/>
        <w:rPr>
          <w:rFonts w:ascii="Times New Roman" w:hAnsi="Times New Roman" w:cs="Times New Roman"/>
          <w:i/>
          <w:color w:val="000000"/>
          <w:sz w:val="28"/>
          <w:szCs w:val="28"/>
        </w:rPr>
      </w:pPr>
      <w:r w:rsidRPr="006D1515">
        <w:rPr>
          <w:rFonts w:ascii="Times New Roman" w:hAnsi="Times New Roman" w:cs="Times New Roman"/>
          <w:i/>
          <w:color w:val="000000"/>
          <w:sz w:val="28"/>
          <w:szCs w:val="28"/>
        </w:rPr>
        <w:t>Таблица 2.9.</w:t>
      </w:r>
      <w:r w:rsidR="00EB7CB1" w:rsidRPr="006D1515">
        <w:rPr>
          <w:rFonts w:ascii="Times New Roman" w:hAnsi="Times New Roman" w:cs="Times New Roman"/>
          <w:i/>
          <w:color w:val="000000"/>
          <w:sz w:val="28"/>
          <w:szCs w:val="28"/>
        </w:rPr>
        <w:t>6</w:t>
      </w:r>
    </w:p>
    <w:tbl>
      <w:tblPr>
        <w:tblStyle w:val="af1"/>
        <w:tblW w:w="5000" w:type="pct"/>
        <w:tblLook w:val="01E0"/>
      </w:tblPr>
      <w:tblGrid>
        <w:gridCol w:w="7161"/>
        <w:gridCol w:w="2410"/>
      </w:tblGrid>
      <w:tr w:rsidR="00FE620A" w:rsidRPr="006D1515" w:rsidTr="00D932BB">
        <w:trPr>
          <w:trHeight w:val="208"/>
        </w:trPr>
        <w:tc>
          <w:tcPr>
            <w:tcW w:w="3741" w:type="pct"/>
          </w:tcPr>
          <w:p w:rsidR="00FE620A" w:rsidRPr="006D1515" w:rsidRDefault="00FE620A" w:rsidP="00D932BB">
            <w:pPr>
              <w:jc w:val="center"/>
              <w:rPr>
                <w:rFonts w:ascii="Times New Roman" w:hAnsi="Times New Roman" w:cs="Times New Roman"/>
                <w:iCs/>
                <w:color w:val="000000"/>
                <w:sz w:val="24"/>
                <w:szCs w:val="24"/>
              </w:rPr>
            </w:pPr>
            <w:r w:rsidRPr="006D1515">
              <w:rPr>
                <w:rFonts w:ascii="Times New Roman" w:hAnsi="Times New Roman" w:cs="Times New Roman"/>
                <w:iCs/>
                <w:color w:val="000000"/>
                <w:sz w:val="24"/>
                <w:szCs w:val="24"/>
              </w:rPr>
              <w:t>Показатели</w:t>
            </w:r>
          </w:p>
        </w:tc>
        <w:tc>
          <w:tcPr>
            <w:tcW w:w="1259" w:type="pct"/>
          </w:tcPr>
          <w:p w:rsidR="00FE620A" w:rsidRPr="006D1515" w:rsidRDefault="00FE620A" w:rsidP="00D932BB">
            <w:pPr>
              <w:jc w:val="center"/>
              <w:rPr>
                <w:rFonts w:ascii="Times New Roman" w:hAnsi="Times New Roman" w:cs="Times New Roman"/>
                <w:iCs/>
                <w:color w:val="000000"/>
                <w:sz w:val="24"/>
                <w:szCs w:val="24"/>
              </w:rPr>
            </w:pPr>
          </w:p>
        </w:tc>
      </w:tr>
      <w:tr w:rsidR="00FE620A" w:rsidRPr="006D1515" w:rsidTr="00D932BB">
        <w:tc>
          <w:tcPr>
            <w:tcW w:w="3741" w:type="pct"/>
          </w:tcPr>
          <w:p w:rsidR="00FE620A" w:rsidRPr="006D1515" w:rsidRDefault="00FE620A" w:rsidP="00D932BB">
            <w:pPr>
              <w:jc w:val="both"/>
              <w:rPr>
                <w:rFonts w:ascii="Times New Roman" w:hAnsi="Times New Roman" w:cs="Times New Roman"/>
                <w:color w:val="000000"/>
                <w:sz w:val="24"/>
                <w:szCs w:val="24"/>
              </w:rPr>
            </w:pPr>
            <w:r w:rsidRPr="006D1515">
              <w:rPr>
                <w:rFonts w:ascii="Times New Roman" w:hAnsi="Times New Roman" w:cs="Times New Roman"/>
                <w:color w:val="000000"/>
                <w:sz w:val="24"/>
                <w:szCs w:val="24"/>
              </w:rPr>
              <w:t>Продолжительность пожара</w:t>
            </w:r>
          </w:p>
        </w:tc>
        <w:tc>
          <w:tcPr>
            <w:tcW w:w="1259" w:type="pct"/>
          </w:tcPr>
          <w:p w:rsidR="00FE620A" w:rsidRPr="006D1515" w:rsidRDefault="00FE620A" w:rsidP="00D932BB">
            <w:pPr>
              <w:jc w:val="center"/>
              <w:rPr>
                <w:rFonts w:ascii="Times New Roman" w:hAnsi="Times New Roman" w:cs="Times New Roman"/>
                <w:color w:val="000000"/>
                <w:sz w:val="24"/>
                <w:szCs w:val="24"/>
              </w:rPr>
            </w:pPr>
            <w:r w:rsidRPr="006D1515">
              <w:rPr>
                <w:rFonts w:ascii="Times New Roman" w:hAnsi="Times New Roman" w:cs="Times New Roman"/>
                <w:color w:val="000000"/>
                <w:sz w:val="24"/>
                <w:szCs w:val="24"/>
              </w:rPr>
              <w:t>3 часа</w:t>
            </w:r>
          </w:p>
        </w:tc>
      </w:tr>
      <w:tr w:rsidR="00FE620A" w:rsidRPr="006D1515" w:rsidTr="00D932BB">
        <w:tc>
          <w:tcPr>
            <w:tcW w:w="3741" w:type="pct"/>
          </w:tcPr>
          <w:p w:rsidR="00FE620A" w:rsidRPr="006D1515" w:rsidRDefault="00FE620A" w:rsidP="00D932BB">
            <w:pPr>
              <w:jc w:val="both"/>
              <w:rPr>
                <w:rFonts w:ascii="Times New Roman" w:hAnsi="Times New Roman" w:cs="Times New Roman"/>
                <w:color w:val="000000"/>
                <w:sz w:val="24"/>
                <w:szCs w:val="24"/>
              </w:rPr>
            </w:pPr>
            <w:r w:rsidRPr="006D1515">
              <w:rPr>
                <w:rFonts w:ascii="Times New Roman" w:hAnsi="Times New Roman" w:cs="Times New Roman"/>
                <w:color w:val="000000"/>
                <w:sz w:val="24"/>
                <w:szCs w:val="24"/>
              </w:rPr>
              <w:t>Расчетное количество пожаров</w:t>
            </w:r>
          </w:p>
        </w:tc>
        <w:tc>
          <w:tcPr>
            <w:tcW w:w="1259" w:type="pct"/>
          </w:tcPr>
          <w:p w:rsidR="00FE620A" w:rsidRPr="006D1515" w:rsidRDefault="00FE620A" w:rsidP="00D932BB">
            <w:pPr>
              <w:jc w:val="center"/>
              <w:rPr>
                <w:rFonts w:ascii="Times New Roman" w:hAnsi="Times New Roman" w:cs="Times New Roman"/>
                <w:color w:val="000000"/>
                <w:sz w:val="24"/>
                <w:szCs w:val="24"/>
              </w:rPr>
            </w:pPr>
            <w:r w:rsidRPr="006D1515">
              <w:rPr>
                <w:rFonts w:ascii="Times New Roman" w:hAnsi="Times New Roman" w:cs="Times New Roman"/>
                <w:color w:val="000000"/>
                <w:sz w:val="24"/>
                <w:szCs w:val="24"/>
              </w:rPr>
              <w:t>один</w:t>
            </w:r>
          </w:p>
        </w:tc>
      </w:tr>
      <w:tr w:rsidR="00FE620A" w:rsidRPr="006D1515" w:rsidTr="00D932BB">
        <w:tc>
          <w:tcPr>
            <w:tcW w:w="3741" w:type="pct"/>
          </w:tcPr>
          <w:p w:rsidR="00FE620A" w:rsidRPr="006D1515" w:rsidRDefault="00FE620A" w:rsidP="00D932BB">
            <w:pPr>
              <w:jc w:val="both"/>
              <w:rPr>
                <w:rFonts w:ascii="Times New Roman" w:hAnsi="Times New Roman" w:cs="Times New Roman"/>
                <w:color w:val="000000"/>
                <w:sz w:val="24"/>
                <w:szCs w:val="24"/>
              </w:rPr>
            </w:pPr>
            <w:r w:rsidRPr="006D1515">
              <w:rPr>
                <w:rFonts w:ascii="Times New Roman" w:hAnsi="Times New Roman" w:cs="Times New Roman"/>
                <w:color w:val="000000"/>
                <w:sz w:val="24"/>
                <w:szCs w:val="24"/>
              </w:rPr>
              <w:t>Расходы на пожаротушение (л/сек.)</w:t>
            </w:r>
          </w:p>
        </w:tc>
        <w:tc>
          <w:tcPr>
            <w:tcW w:w="1259" w:type="pct"/>
          </w:tcPr>
          <w:p w:rsidR="00FE620A" w:rsidRPr="006D1515" w:rsidRDefault="00FE620A" w:rsidP="00D932BB">
            <w:pPr>
              <w:jc w:val="center"/>
              <w:rPr>
                <w:rFonts w:ascii="Times New Roman" w:hAnsi="Times New Roman" w:cs="Times New Roman"/>
                <w:color w:val="000000"/>
                <w:sz w:val="24"/>
                <w:szCs w:val="24"/>
              </w:rPr>
            </w:pPr>
            <w:r w:rsidRPr="006D1515">
              <w:rPr>
                <w:rFonts w:ascii="Times New Roman" w:hAnsi="Times New Roman" w:cs="Times New Roman"/>
                <w:color w:val="000000"/>
                <w:sz w:val="24"/>
                <w:szCs w:val="24"/>
              </w:rPr>
              <w:t xml:space="preserve">20 </w:t>
            </w:r>
          </w:p>
        </w:tc>
      </w:tr>
      <w:tr w:rsidR="00FE620A" w:rsidRPr="006D1515" w:rsidTr="00D932BB">
        <w:tc>
          <w:tcPr>
            <w:tcW w:w="3741" w:type="pct"/>
          </w:tcPr>
          <w:p w:rsidR="00FE620A" w:rsidRPr="006D1515" w:rsidRDefault="00FE620A" w:rsidP="00D932BB">
            <w:pPr>
              <w:jc w:val="both"/>
              <w:rPr>
                <w:rFonts w:ascii="Times New Roman" w:hAnsi="Times New Roman" w:cs="Times New Roman"/>
                <w:color w:val="000000"/>
                <w:sz w:val="24"/>
                <w:szCs w:val="24"/>
              </w:rPr>
            </w:pPr>
            <w:r w:rsidRPr="006D1515">
              <w:rPr>
                <w:rFonts w:ascii="Times New Roman" w:hAnsi="Times New Roman" w:cs="Times New Roman"/>
                <w:color w:val="000000"/>
                <w:sz w:val="24"/>
                <w:szCs w:val="24"/>
              </w:rPr>
              <w:t>в том числе на наружное (л/сек.)</w:t>
            </w:r>
          </w:p>
        </w:tc>
        <w:tc>
          <w:tcPr>
            <w:tcW w:w="1259" w:type="pct"/>
          </w:tcPr>
          <w:p w:rsidR="00FE620A" w:rsidRPr="006D1515" w:rsidRDefault="00FE620A" w:rsidP="00D932BB">
            <w:pPr>
              <w:jc w:val="center"/>
              <w:rPr>
                <w:rFonts w:ascii="Times New Roman" w:hAnsi="Times New Roman" w:cs="Times New Roman"/>
                <w:color w:val="000000"/>
                <w:sz w:val="24"/>
                <w:szCs w:val="24"/>
              </w:rPr>
            </w:pPr>
            <w:r w:rsidRPr="006D1515">
              <w:rPr>
                <w:rFonts w:ascii="Times New Roman" w:hAnsi="Times New Roman" w:cs="Times New Roman"/>
                <w:color w:val="000000"/>
                <w:sz w:val="24"/>
                <w:szCs w:val="24"/>
              </w:rPr>
              <w:t>15</w:t>
            </w:r>
          </w:p>
        </w:tc>
      </w:tr>
      <w:tr w:rsidR="00FE620A" w:rsidRPr="006D1515" w:rsidTr="00D932BB">
        <w:tc>
          <w:tcPr>
            <w:tcW w:w="3741" w:type="pct"/>
          </w:tcPr>
          <w:p w:rsidR="00FE620A" w:rsidRPr="006D1515" w:rsidRDefault="00FE620A" w:rsidP="00D932BB">
            <w:pPr>
              <w:jc w:val="both"/>
              <w:rPr>
                <w:rFonts w:ascii="Times New Roman" w:hAnsi="Times New Roman" w:cs="Times New Roman"/>
                <w:color w:val="000000"/>
                <w:sz w:val="24"/>
                <w:szCs w:val="24"/>
              </w:rPr>
            </w:pPr>
            <w:r w:rsidRPr="006D1515">
              <w:rPr>
                <w:rFonts w:ascii="Times New Roman" w:hAnsi="Times New Roman" w:cs="Times New Roman"/>
                <w:color w:val="000000"/>
                <w:sz w:val="24"/>
                <w:szCs w:val="24"/>
              </w:rPr>
              <w:t xml:space="preserve">                      на внутреннее (л/сек.) (2 струи по 2.5л/сек.)</w:t>
            </w:r>
          </w:p>
        </w:tc>
        <w:tc>
          <w:tcPr>
            <w:tcW w:w="1259" w:type="pct"/>
          </w:tcPr>
          <w:p w:rsidR="00FE620A" w:rsidRPr="006D1515" w:rsidRDefault="00FE620A" w:rsidP="00D932BB">
            <w:pPr>
              <w:jc w:val="center"/>
              <w:rPr>
                <w:rFonts w:ascii="Times New Roman" w:hAnsi="Times New Roman" w:cs="Times New Roman"/>
                <w:color w:val="000000"/>
                <w:sz w:val="24"/>
                <w:szCs w:val="24"/>
              </w:rPr>
            </w:pPr>
            <w:r w:rsidRPr="006D1515">
              <w:rPr>
                <w:rFonts w:ascii="Times New Roman" w:hAnsi="Times New Roman" w:cs="Times New Roman"/>
                <w:color w:val="000000"/>
                <w:sz w:val="24"/>
                <w:szCs w:val="24"/>
              </w:rPr>
              <w:t>5</w:t>
            </w:r>
          </w:p>
        </w:tc>
      </w:tr>
    </w:tbl>
    <w:p w:rsidR="005757E4" w:rsidRPr="006D1515" w:rsidRDefault="005757E4" w:rsidP="00FE620A">
      <w:pPr>
        <w:spacing w:after="0" w:line="240" w:lineRule="auto"/>
        <w:jc w:val="center"/>
        <w:rPr>
          <w:rFonts w:ascii="Times New Roman" w:hAnsi="Times New Roman" w:cs="Times New Roman"/>
          <w:b/>
          <w:color w:val="000000"/>
          <w:sz w:val="24"/>
        </w:rPr>
      </w:pPr>
    </w:p>
    <w:p w:rsidR="00FE620A" w:rsidRPr="006D1515" w:rsidRDefault="00FE620A" w:rsidP="00DB5C8D">
      <w:pPr>
        <w:spacing w:after="0" w:line="240" w:lineRule="auto"/>
        <w:ind w:firstLine="567"/>
        <w:jc w:val="both"/>
        <w:rPr>
          <w:rFonts w:ascii="Times New Roman" w:hAnsi="Times New Roman" w:cs="Times New Roman"/>
          <w:iCs/>
          <w:color w:val="000000"/>
          <w:sz w:val="28"/>
          <w:szCs w:val="28"/>
          <w:u w:val="single"/>
        </w:rPr>
      </w:pPr>
      <w:r w:rsidRPr="006D1515">
        <w:rPr>
          <w:rFonts w:ascii="Times New Roman" w:hAnsi="Times New Roman" w:cs="Times New Roman"/>
          <w:iCs/>
          <w:color w:val="000000"/>
          <w:sz w:val="28"/>
          <w:szCs w:val="28"/>
          <w:u w:val="single"/>
        </w:rPr>
        <w:t>Резервуары чистой воды</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Необходимый неприкосновенный запас воды хранится в резервуарах чистой воды, емкость которых назначается из условий хранения запаса:</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xml:space="preserve">- регулирующего (17-28% </w:t>
      </w:r>
      <w:proofErr w:type="spellStart"/>
      <w:r w:rsidRPr="006D1515">
        <w:rPr>
          <w:rFonts w:ascii="Times New Roman" w:hAnsi="Times New Roman" w:cs="Times New Roman"/>
          <w:color w:val="000000"/>
          <w:sz w:val="28"/>
          <w:szCs w:val="28"/>
        </w:rPr>
        <w:t>максим</w:t>
      </w:r>
      <w:proofErr w:type="gramStart"/>
      <w:r w:rsidRPr="006D1515">
        <w:rPr>
          <w:rFonts w:ascii="Times New Roman" w:hAnsi="Times New Roman" w:cs="Times New Roman"/>
          <w:color w:val="000000"/>
          <w:sz w:val="28"/>
          <w:szCs w:val="28"/>
        </w:rPr>
        <w:t>.с</w:t>
      </w:r>
      <w:proofErr w:type="gramEnd"/>
      <w:r w:rsidRPr="006D1515">
        <w:rPr>
          <w:rFonts w:ascii="Times New Roman" w:hAnsi="Times New Roman" w:cs="Times New Roman"/>
          <w:color w:val="000000"/>
          <w:sz w:val="28"/>
          <w:szCs w:val="28"/>
        </w:rPr>
        <w:t>уточного</w:t>
      </w:r>
      <w:proofErr w:type="spellEnd"/>
      <w:r w:rsidRPr="006D1515">
        <w:rPr>
          <w:rFonts w:ascii="Times New Roman" w:hAnsi="Times New Roman" w:cs="Times New Roman"/>
          <w:color w:val="000000"/>
          <w:sz w:val="28"/>
          <w:szCs w:val="28"/>
        </w:rPr>
        <w:t>);</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xml:space="preserve">- 3-х часового противопожарного запаса на наружное и внутреннее </w:t>
      </w:r>
      <w:proofErr w:type="spellStart"/>
      <w:r w:rsidRPr="006D1515">
        <w:rPr>
          <w:rFonts w:ascii="Times New Roman" w:hAnsi="Times New Roman" w:cs="Times New Roman"/>
          <w:color w:val="000000"/>
          <w:sz w:val="28"/>
          <w:szCs w:val="28"/>
        </w:rPr>
        <w:t>п</w:t>
      </w:r>
      <w:r w:rsidRPr="006D1515">
        <w:rPr>
          <w:rFonts w:ascii="Times New Roman" w:hAnsi="Times New Roman" w:cs="Times New Roman"/>
          <w:color w:val="000000"/>
          <w:sz w:val="28"/>
          <w:szCs w:val="28"/>
        </w:rPr>
        <w:t>о</w:t>
      </w:r>
      <w:r w:rsidRPr="006D1515">
        <w:rPr>
          <w:rFonts w:ascii="Times New Roman" w:hAnsi="Times New Roman" w:cs="Times New Roman"/>
          <w:color w:val="000000"/>
          <w:sz w:val="28"/>
          <w:szCs w:val="28"/>
        </w:rPr>
        <w:t>жа-ротушение</w:t>
      </w:r>
      <w:proofErr w:type="spellEnd"/>
      <w:r w:rsidRPr="006D1515">
        <w:rPr>
          <w:rFonts w:ascii="Times New Roman" w:hAnsi="Times New Roman" w:cs="Times New Roman"/>
          <w:color w:val="000000"/>
          <w:sz w:val="28"/>
          <w:szCs w:val="28"/>
        </w:rPr>
        <w:t>;</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- 3-х часового неприкосновенного максимального расхода</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xml:space="preserve">с. </w:t>
      </w:r>
      <w:proofErr w:type="spellStart"/>
      <w:r w:rsidRPr="006D1515">
        <w:rPr>
          <w:rFonts w:ascii="Times New Roman" w:hAnsi="Times New Roman" w:cs="Times New Roman"/>
          <w:color w:val="000000"/>
          <w:sz w:val="28"/>
          <w:szCs w:val="28"/>
        </w:rPr>
        <w:t>Гонохово</w:t>
      </w:r>
      <w:proofErr w:type="spellEnd"/>
      <w:r w:rsidRPr="006D1515">
        <w:rPr>
          <w:rFonts w:ascii="Times New Roman" w:hAnsi="Times New Roman" w:cs="Times New Roman"/>
          <w:color w:val="000000"/>
          <w:sz w:val="28"/>
          <w:szCs w:val="28"/>
        </w:rPr>
        <w:t xml:space="preserve">                120+162+108+(59х3)= 567         2х300м² каждый</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п. Мыски                    15+108+0+(9х3)=150                  2х100м² каждый</w:t>
      </w:r>
    </w:p>
    <w:p w:rsid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xml:space="preserve">с. </w:t>
      </w:r>
      <w:proofErr w:type="gramStart"/>
      <w:r w:rsidRPr="006D1515">
        <w:rPr>
          <w:rFonts w:ascii="Times New Roman" w:hAnsi="Times New Roman" w:cs="Times New Roman"/>
          <w:color w:val="000000"/>
          <w:sz w:val="28"/>
          <w:szCs w:val="28"/>
        </w:rPr>
        <w:t>Обское</w:t>
      </w:r>
      <w:proofErr w:type="gramEnd"/>
      <w:r w:rsidRPr="006D1515">
        <w:rPr>
          <w:rFonts w:ascii="Times New Roman" w:hAnsi="Times New Roman" w:cs="Times New Roman"/>
          <w:color w:val="000000"/>
          <w:sz w:val="28"/>
          <w:szCs w:val="28"/>
        </w:rPr>
        <w:t xml:space="preserve">                    49+108+108+(34х3)=310            2х150м² каждый</w:t>
      </w:r>
    </w:p>
    <w:p w:rsidR="00FE620A" w:rsidRPr="006D1515" w:rsidRDefault="00FE620A" w:rsidP="00DB5C8D">
      <w:pPr>
        <w:spacing w:after="0" w:line="240" w:lineRule="auto"/>
        <w:ind w:firstLine="567"/>
        <w:jc w:val="both"/>
        <w:rPr>
          <w:rFonts w:ascii="Times New Roman" w:hAnsi="Times New Roman" w:cs="Times New Roman"/>
          <w:color w:val="000000"/>
          <w:sz w:val="28"/>
          <w:szCs w:val="28"/>
          <w:u w:val="single"/>
        </w:rPr>
      </w:pPr>
      <w:r w:rsidRPr="006D1515">
        <w:rPr>
          <w:rFonts w:ascii="Times New Roman" w:hAnsi="Times New Roman" w:cs="Times New Roman"/>
          <w:color w:val="000000"/>
          <w:sz w:val="28"/>
          <w:szCs w:val="28"/>
          <w:u w:val="single"/>
        </w:rPr>
        <w:t>Водонапорная башня</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Емкость бака рассчитана на хранение запаса:</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регулирующего (3-7%) от максимального расхода</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десятиминутного запаса на наружное и внутреннее пожаротушение.</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xml:space="preserve">с. </w:t>
      </w:r>
      <w:proofErr w:type="spellStart"/>
      <w:r w:rsidRPr="006D1515">
        <w:rPr>
          <w:rFonts w:ascii="Times New Roman" w:hAnsi="Times New Roman" w:cs="Times New Roman"/>
          <w:color w:val="000000"/>
          <w:sz w:val="28"/>
          <w:szCs w:val="28"/>
        </w:rPr>
        <w:t>Гонохово</w:t>
      </w:r>
      <w:proofErr w:type="spellEnd"/>
      <w:r w:rsidRPr="006D1515">
        <w:rPr>
          <w:rFonts w:ascii="Times New Roman" w:hAnsi="Times New Roman" w:cs="Times New Roman"/>
          <w:color w:val="000000"/>
          <w:sz w:val="28"/>
          <w:szCs w:val="28"/>
        </w:rPr>
        <w:t xml:space="preserve">                          35+9+6=50м³                 башня бака - 50м³</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п. Мыски                              4+9+0=13м³                   башня бака - 15м³</w:t>
      </w:r>
    </w:p>
    <w:p w:rsidR="006D1515" w:rsidRPr="006D1515" w:rsidRDefault="006D1515"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с. Обское                              17+6+3=25м³                 башня бака - 25м³</w:t>
      </w:r>
    </w:p>
    <w:p w:rsidR="00FE620A" w:rsidRPr="006D1515" w:rsidRDefault="00FE620A" w:rsidP="00DB5C8D">
      <w:pPr>
        <w:spacing w:after="0" w:line="240" w:lineRule="auto"/>
        <w:ind w:firstLine="567"/>
        <w:jc w:val="both"/>
        <w:rPr>
          <w:rFonts w:ascii="Times New Roman" w:hAnsi="Times New Roman" w:cs="Times New Roman"/>
          <w:i/>
          <w:color w:val="000000"/>
          <w:sz w:val="28"/>
          <w:szCs w:val="28"/>
          <w:u w:val="single"/>
        </w:rPr>
      </w:pPr>
      <w:r w:rsidRPr="006D1515">
        <w:rPr>
          <w:rFonts w:ascii="Times New Roman" w:hAnsi="Times New Roman" w:cs="Times New Roman"/>
          <w:i/>
          <w:color w:val="000000"/>
          <w:sz w:val="28"/>
          <w:szCs w:val="28"/>
          <w:u w:val="single"/>
        </w:rPr>
        <w:t>Санитарные мероприятия на территории зон</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Территория первого пояса должна быть спланирована, огорожена и оз</w:t>
      </w:r>
      <w:r w:rsidRPr="006D1515">
        <w:rPr>
          <w:rFonts w:ascii="Times New Roman" w:hAnsi="Times New Roman" w:cs="Times New Roman"/>
          <w:color w:val="000000"/>
          <w:sz w:val="28"/>
          <w:szCs w:val="28"/>
        </w:rPr>
        <w:t>е</w:t>
      </w:r>
      <w:r w:rsidRPr="006D1515">
        <w:rPr>
          <w:rFonts w:ascii="Times New Roman" w:hAnsi="Times New Roman" w:cs="Times New Roman"/>
          <w:color w:val="000000"/>
          <w:sz w:val="28"/>
          <w:szCs w:val="28"/>
        </w:rPr>
        <w:t>ленена. Для площадок станций водоподготовки, насосных станций, резерву</w:t>
      </w:r>
      <w:r w:rsidRPr="006D1515">
        <w:rPr>
          <w:rFonts w:ascii="Times New Roman" w:hAnsi="Times New Roman" w:cs="Times New Roman"/>
          <w:color w:val="000000"/>
          <w:sz w:val="28"/>
          <w:szCs w:val="28"/>
        </w:rPr>
        <w:t>а</w:t>
      </w:r>
      <w:r w:rsidRPr="006D1515">
        <w:rPr>
          <w:rFonts w:ascii="Times New Roman" w:hAnsi="Times New Roman" w:cs="Times New Roman"/>
          <w:color w:val="000000"/>
          <w:sz w:val="28"/>
          <w:szCs w:val="28"/>
        </w:rPr>
        <w:t>ров, как правило, глухое ограждение высотой 2.5м, допускается 2м – глухое, 0.5м – металлической сеткой.</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Для территории первого пояса зоны должна предусматриваться стор</w:t>
      </w:r>
      <w:r w:rsidRPr="006D1515">
        <w:rPr>
          <w:rFonts w:ascii="Times New Roman" w:hAnsi="Times New Roman" w:cs="Times New Roman"/>
          <w:color w:val="000000"/>
          <w:sz w:val="28"/>
          <w:szCs w:val="28"/>
        </w:rPr>
        <w:t>о</w:t>
      </w:r>
      <w:r w:rsidRPr="006D1515">
        <w:rPr>
          <w:rFonts w:ascii="Times New Roman" w:hAnsi="Times New Roman" w:cs="Times New Roman"/>
          <w:color w:val="000000"/>
          <w:sz w:val="28"/>
          <w:szCs w:val="28"/>
        </w:rPr>
        <w:t>жевая (тревожная) сигнализация.</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На территории первого пояса зоны:</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а) запрещается:</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все виды строительства, за исключением реконструкции и расширения основных водопроводных сооружений;</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lastRenderedPageBreak/>
        <w:t>- размещение жилых и общественных зданий;</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прокладка трубопроводов различного назначения, кроме обслужива</w:t>
      </w:r>
      <w:r w:rsidRPr="006D1515">
        <w:rPr>
          <w:rFonts w:ascii="Times New Roman" w:hAnsi="Times New Roman" w:cs="Times New Roman"/>
          <w:color w:val="000000"/>
          <w:sz w:val="28"/>
          <w:szCs w:val="28"/>
        </w:rPr>
        <w:t>ю</w:t>
      </w:r>
      <w:r w:rsidRPr="006D1515">
        <w:rPr>
          <w:rFonts w:ascii="Times New Roman" w:hAnsi="Times New Roman" w:cs="Times New Roman"/>
          <w:color w:val="000000"/>
          <w:sz w:val="28"/>
          <w:szCs w:val="28"/>
        </w:rPr>
        <w:t>щих сооружений;</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б) здания канализуются;</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в) обеспечивается отведение поверхностных вод.</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В пределах второго и третьего поясов зон санитарной охраны пред</w:t>
      </w:r>
      <w:r w:rsidRPr="006D1515">
        <w:rPr>
          <w:rFonts w:ascii="Times New Roman" w:hAnsi="Times New Roman" w:cs="Times New Roman"/>
          <w:color w:val="000000"/>
          <w:sz w:val="28"/>
          <w:szCs w:val="28"/>
        </w:rPr>
        <w:t>у</w:t>
      </w:r>
      <w:r w:rsidRPr="006D1515">
        <w:rPr>
          <w:rFonts w:ascii="Times New Roman" w:hAnsi="Times New Roman" w:cs="Times New Roman"/>
          <w:color w:val="000000"/>
          <w:sz w:val="28"/>
          <w:szCs w:val="28"/>
        </w:rPr>
        <w:t>сматриваются общие для них ограничения:</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Все виды бурения скважин и строительства проводятся с разрешения соответствующих органов санитарного, геологического и водного надзора.</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Ликвидируются бездействующие скважины, дефектные скважины и выработки, вызывающие опасность загрязнения водоносного горизонта.</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Запрещается размещение складов горюче-смазочных материалов, яд</w:t>
      </w:r>
      <w:r w:rsidRPr="006D1515">
        <w:rPr>
          <w:rFonts w:ascii="Times New Roman" w:hAnsi="Times New Roman" w:cs="Times New Roman"/>
          <w:color w:val="000000"/>
          <w:sz w:val="28"/>
          <w:szCs w:val="28"/>
        </w:rPr>
        <w:t>о</w:t>
      </w:r>
      <w:r w:rsidRPr="006D1515">
        <w:rPr>
          <w:rFonts w:ascii="Times New Roman" w:hAnsi="Times New Roman" w:cs="Times New Roman"/>
          <w:color w:val="000000"/>
          <w:sz w:val="28"/>
          <w:szCs w:val="28"/>
        </w:rPr>
        <w:t>химикатов, минеральных удобрений.</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На территории второго пояса зоны санитарной охраны должны отсутс</w:t>
      </w:r>
      <w:r w:rsidRPr="006D1515">
        <w:rPr>
          <w:rFonts w:ascii="Times New Roman" w:hAnsi="Times New Roman" w:cs="Times New Roman"/>
          <w:color w:val="000000"/>
          <w:sz w:val="28"/>
          <w:szCs w:val="28"/>
        </w:rPr>
        <w:t>т</w:t>
      </w:r>
      <w:r w:rsidRPr="006D1515">
        <w:rPr>
          <w:rFonts w:ascii="Times New Roman" w:hAnsi="Times New Roman" w:cs="Times New Roman"/>
          <w:color w:val="000000"/>
          <w:sz w:val="28"/>
          <w:szCs w:val="28"/>
        </w:rPr>
        <w:t>вовать источники микробного загрязнения (животноводческие и птицеводч</w:t>
      </w:r>
      <w:r w:rsidRPr="006D1515">
        <w:rPr>
          <w:rFonts w:ascii="Times New Roman" w:hAnsi="Times New Roman" w:cs="Times New Roman"/>
          <w:color w:val="000000"/>
          <w:sz w:val="28"/>
          <w:szCs w:val="28"/>
        </w:rPr>
        <w:t>е</w:t>
      </w:r>
      <w:r w:rsidRPr="006D1515">
        <w:rPr>
          <w:rFonts w:ascii="Times New Roman" w:hAnsi="Times New Roman" w:cs="Times New Roman"/>
          <w:color w:val="000000"/>
          <w:sz w:val="28"/>
          <w:szCs w:val="28"/>
        </w:rPr>
        <w:t>ские предприятия), а также источники химического загрязнения.</w:t>
      </w:r>
    </w:p>
    <w:p w:rsidR="00FE620A" w:rsidRPr="006D1515"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Запрещается размещение объектов, обуславливающих опасность ми</w:t>
      </w:r>
      <w:r w:rsidRPr="006D1515">
        <w:rPr>
          <w:rFonts w:ascii="Times New Roman" w:hAnsi="Times New Roman" w:cs="Times New Roman"/>
          <w:color w:val="000000"/>
          <w:sz w:val="28"/>
          <w:szCs w:val="28"/>
        </w:rPr>
        <w:t>к</w:t>
      </w:r>
      <w:r w:rsidRPr="006D1515">
        <w:rPr>
          <w:rFonts w:ascii="Times New Roman" w:hAnsi="Times New Roman" w:cs="Times New Roman"/>
          <w:color w:val="000000"/>
          <w:sz w:val="28"/>
          <w:szCs w:val="28"/>
        </w:rPr>
        <w:t>робного загрязнения подземных вод (кладбищ, скотомогильников, силосных траншей и других сельскохозяйственных объектов), промышленная рубка л</w:t>
      </w:r>
      <w:r w:rsidRPr="006D1515">
        <w:rPr>
          <w:rFonts w:ascii="Times New Roman" w:hAnsi="Times New Roman" w:cs="Times New Roman"/>
          <w:color w:val="000000"/>
          <w:sz w:val="28"/>
          <w:szCs w:val="28"/>
        </w:rPr>
        <w:t>е</w:t>
      </w:r>
      <w:r w:rsidRPr="006D1515">
        <w:rPr>
          <w:rFonts w:ascii="Times New Roman" w:hAnsi="Times New Roman" w:cs="Times New Roman"/>
          <w:color w:val="000000"/>
          <w:sz w:val="28"/>
          <w:szCs w:val="28"/>
        </w:rPr>
        <w:t>са, применение ядохимикатов и удобрений.</w:t>
      </w:r>
    </w:p>
    <w:p w:rsidR="00FE620A" w:rsidRDefault="00FE620A" w:rsidP="00DB5C8D">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 Должно быть проведено санитарное благоустройство населенных пунктов и других объектов.</w:t>
      </w:r>
    </w:p>
    <w:p w:rsidR="00706D05" w:rsidRPr="005757E4" w:rsidRDefault="0088741D" w:rsidP="00DB5C8D">
      <w:pPr>
        <w:spacing w:after="0" w:line="240" w:lineRule="auto"/>
        <w:ind w:firstLine="567"/>
        <w:jc w:val="both"/>
        <w:rPr>
          <w:rFonts w:ascii="Times New Roman" w:hAnsi="Times New Roman" w:cs="Times New Roman"/>
          <w:color w:val="000000"/>
          <w:sz w:val="28"/>
          <w:szCs w:val="28"/>
        </w:rPr>
      </w:pPr>
      <w:r w:rsidRPr="00476D4C">
        <w:rPr>
          <w:rFonts w:ascii="Times New Roman" w:hAnsi="Times New Roman" w:cs="Times New Roman"/>
          <w:color w:val="000000"/>
          <w:sz w:val="28"/>
          <w:szCs w:val="28"/>
        </w:rPr>
        <w:t xml:space="preserve">Проектом предлагается строительство водопроводных сетей в с. </w:t>
      </w:r>
      <w:proofErr w:type="spellStart"/>
      <w:r w:rsidRPr="00476D4C">
        <w:rPr>
          <w:rFonts w:ascii="Times New Roman" w:hAnsi="Times New Roman" w:cs="Times New Roman"/>
          <w:color w:val="000000"/>
          <w:sz w:val="28"/>
          <w:szCs w:val="28"/>
        </w:rPr>
        <w:t>Гон</w:t>
      </w:r>
      <w:r w:rsidRPr="00476D4C">
        <w:rPr>
          <w:rFonts w:ascii="Times New Roman" w:hAnsi="Times New Roman" w:cs="Times New Roman"/>
          <w:color w:val="000000"/>
          <w:sz w:val="28"/>
          <w:szCs w:val="28"/>
        </w:rPr>
        <w:t>о</w:t>
      </w:r>
      <w:r w:rsidRPr="00476D4C">
        <w:rPr>
          <w:rFonts w:ascii="Times New Roman" w:hAnsi="Times New Roman" w:cs="Times New Roman"/>
          <w:color w:val="000000"/>
          <w:sz w:val="28"/>
          <w:szCs w:val="28"/>
        </w:rPr>
        <w:t>хово</w:t>
      </w:r>
      <w:proofErr w:type="spellEnd"/>
      <w:r w:rsidR="00476D4C">
        <w:rPr>
          <w:rFonts w:ascii="Times New Roman" w:hAnsi="Times New Roman" w:cs="Times New Roman"/>
          <w:color w:val="000000"/>
          <w:sz w:val="28"/>
          <w:szCs w:val="28"/>
        </w:rPr>
        <w:t xml:space="preserve"> протяженностью</w:t>
      </w:r>
      <w:r w:rsidRPr="00476D4C">
        <w:rPr>
          <w:rFonts w:ascii="Times New Roman" w:hAnsi="Times New Roman" w:cs="Times New Roman"/>
          <w:color w:val="000000"/>
          <w:sz w:val="28"/>
          <w:szCs w:val="28"/>
        </w:rPr>
        <w:t xml:space="preserve"> </w:t>
      </w:r>
      <w:r w:rsidR="00476D4C" w:rsidRPr="00476D4C">
        <w:rPr>
          <w:rFonts w:ascii="Times New Roman" w:hAnsi="Times New Roman" w:cs="Times New Roman"/>
          <w:color w:val="000000"/>
          <w:sz w:val="28"/>
          <w:szCs w:val="28"/>
        </w:rPr>
        <w:t xml:space="preserve">2,33 </w:t>
      </w:r>
      <w:r w:rsidRPr="00476D4C">
        <w:rPr>
          <w:rFonts w:ascii="Times New Roman" w:hAnsi="Times New Roman" w:cs="Times New Roman"/>
          <w:color w:val="000000"/>
          <w:sz w:val="28"/>
          <w:szCs w:val="28"/>
        </w:rPr>
        <w:t>км</w:t>
      </w:r>
      <w:r w:rsidR="00476D4C">
        <w:rPr>
          <w:rFonts w:ascii="Times New Roman" w:hAnsi="Times New Roman" w:cs="Times New Roman"/>
          <w:color w:val="000000"/>
          <w:sz w:val="28"/>
          <w:szCs w:val="28"/>
        </w:rPr>
        <w:t>, в с. Обское протяженностью 6,61 км.</w:t>
      </w:r>
    </w:p>
    <w:p w:rsidR="00FE620A" w:rsidRPr="00DB5C8D" w:rsidRDefault="00FE620A" w:rsidP="00FE620A">
      <w:pPr>
        <w:pStyle w:val="Default"/>
        <w:spacing w:line="276" w:lineRule="auto"/>
        <w:ind w:firstLine="567"/>
        <w:jc w:val="center"/>
        <w:rPr>
          <w:b/>
          <w:bCs/>
          <w:sz w:val="28"/>
          <w:szCs w:val="28"/>
        </w:rPr>
      </w:pPr>
      <w:r w:rsidRPr="00DB5C8D">
        <w:rPr>
          <w:b/>
          <w:bCs/>
          <w:sz w:val="28"/>
          <w:szCs w:val="28"/>
        </w:rPr>
        <w:t>Канализация</w:t>
      </w:r>
    </w:p>
    <w:p w:rsidR="006D1515" w:rsidRPr="006D1515" w:rsidRDefault="006D1515" w:rsidP="00601BA7">
      <w:pPr>
        <w:spacing w:after="0" w:line="240" w:lineRule="auto"/>
        <w:ind w:firstLine="567"/>
        <w:rPr>
          <w:rFonts w:ascii="Times New Roman" w:eastAsia="Times New Roman" w:hAnsi="Times New Roman" w:cs="Times New Roman"/>
          <w:i/>
          <w:iCs/>
          <w:sz w:val="28"/>
          <w:szCs w:val="28"/>
          <w:lang w:eastAsia="ru-RU"/>
        </w:rPr>
      </w:pPr>
      <w:r w:rsidRPr="006D1515">
        <w:rPr>
          <w:rFonts w:ascii="Times New Roman" w:eastAsia="Times New Roman" w:hAnsi="Times New Roman" w:cs="Times New Roman"/>
          <w:i/>
          <w:iCs/>
          <w:sz w:val="28"/>
          <w:szCs w:val="28"/>
          <w:lang w:eastAsia="ru-RU"/>
        </w:rPr>
        <w:t>Существующее положение</w:t>
      </w:r>
    </w:p>
    <w:p w:rsidR="005757E4" w:rsidRDefault="006D1515" w:rsidP="00601BA7">
      <w:pPr>
        <w:spacing w:after="0" w:line="240" w:lineRule="auto"/>
        <w:ind w:firstLine="567"/>
        <w:jc w:val="both"/>
        <w:rPr>
          <w:rFonts w:ascii="Times New Roman" w:eastAsia="Times New Roman" w:hAnsi="Times New Roman" w:cs="Times New Roman"/>
          <w:sz w:val="28"/>
          <w:szCs w:val="28"/>
          <w:lang w:eastAsia="ru-RU"/>
        </w:rPr>
      </w:pPr>
      <w:r w:rsidRPr="00B96464">
        <w:rPr>
          <w:rFonts w:ascii="Times New Roman" w:eastAsia="Times New Roman" w:hAnsi="Times New Roman" w:cs="Times New Roman"/>
          <w:color w:val="FF0000"/>
          <w:sz w:val="28"/>
          <w:szCs w:val="28"/>
          <w:lang w:eastAsia="ru-RU"/>
        </w:rPr>
        <w:tab/>
      </w:r>
      <w:r w:rsidR="0088741D" w:rsidRPr="0088741D">
        <w:rPr>
          <w:rFonts w:ascii="Times New Roman" w:eastAsia="Times New Roman" w:hAnsi="Times New Roman" w:cs="Times New Roman"/>
          <w:sz w:val="28"/>
          <w:szCs w:val="28"/>
          <w:lang w:eastAsia="ru-RU"/>
        </w:rPr>
        <w:t xml:space="preserve">В границах населенных пунктов </w:t>
      </w:r>
      <w:proofErr w:type="spellStart"/>
      <w:r w:rsidR="0088741D" w:rsidRPr="0088741D">
        <w:rPr>
          <w:rFonts w:ascii="Times New Roman" w:eastAsia="Times New Roman" w:hAnsi="Times New Roman" w:cs="Times New Roman"/>
          <w:sz w:val="28"/>
          <w:szCs w:val="28"/>
          <w:lang w:eastAsia="ru-RU"/>
        </w:rPr>
        <w:t>Гоноховского</w:t>
      </w:r>
      <w:proofErr w:type="spellEnd"/>
      <w:r w:rsidR="0088741D" w:rsidRPr="0088741D">
        <w:rPr>
          <w:rFonts w:ascii="Times New Roman" w:eastAsia="Times New Roman" w:hAnsi="Times New Roman" w:cs="Times New Roman"/>
          <w:sz w:val="28"/>
          <w:szCs w:val="28"/>
          <w:lang w:eastAsia="ru-RU"/>
        </w:rPr>
        <w:t xml:space="preserve"> сельсовета ц</w:t>
      </w:r>
      <w:r w:rsidRPr="0088741D">
        <w:rPr>
          <w:rFonts w:ascii="Times New Roman" w:eastAsia="Times New Roman" w:hAnsi="Times New Roman" w:cs="Times New Roman"/>
          <w:sz w:val="28"/>
          <w:szCs w:val="28"/>
          <w:lang w:eastAsia="ru-RU"/>
        </w:rPr>
        <w:t>ентрализ</w:t>
      </w:r>
      <w:r w:rsidRPr="0088741D">
        <w:rPr>
          <w:rFonts w:ascii="Times New Roman" w:eastAsia="Times New Roman" w:hAnsi="Times New Roman" w:cs="Times New Roman"/>
          <w:sz w:val="28"/>
          <w:szCs w:val="28"/>
          <w:lang w:eastAsia="ru-RU"/>
        </w:rPr>
        <w:t>о</w:t>
      </w:r>
      <w:r w:rsidRPr="0088741D">
        <w:rPr>
          <w:rFonts w:ascii="Times New Roman" w:eastAsia="Times New Roman" w:hAnsi="Times New Roman" w:cs="Times New Roman"/>
          <w:sz w:val="28"/>
          <w:szCs w:val="28"/>
          <w:lang w:eastAsia="ru-RU"/>
        </w:rPr>
        <w:t>ванны</w:t>
      </w:r>
      <w:r w:rsidR="0088741D" w:rsidRPr="0088741D">
        <w:rPr>
          <w:rFonts w:ascii="Times New Roman" w:eastAsia="Times New Roman" w:hAnsi="Times New Roman" w:cs="Times New Roman"/>
          <w:sz w:val="28"/>
          <w:szCs w:val="28"/>
          <w:lang w:eastAsia="ru-RU"/>
        </w:rPr>
        <w:t xml:space="preserve">е </w:t>
      </w:r>
      <w:r w:rsidRPr="0088741D">
        <w:rPr>
          <w:rFonts w:ascii="Times New Roman" w:eastAsia="Times New Roman" w:hAnsi="Times New Roman" w:cs="Times New Roman"/>
          <w:sz w:val="28"/>
          <w:szCs w:val="28"/>
          <w:lang w:eastAsia="ru-RU"/>
        </w:rPr>
        <w:t>систем</w:t>
      </w:r>
      <w:r w:rsidR="0088741D" w:rsidRPr="0088741D">
        <w:rPr>
          <w:rFonts w:ascii="Times New Roman" w:eastAsia="Times New Roman" w:hAnsi="Times New Roman" w:cs="Times New Roman"/>
          <w:sz w:val="28"/>
          <w:szCs w:val="28"/>
          <w:lang w:eastAsia="ru-RU"/>
        </w:rPr>
        <w:t>ы</w:t>
      </w:r>
      <w:r w:rsidRPr="0088741D">
        <w:rPr>
          <w:rFonts w:ascii="Times New Roman" w:eastAsia="Times New Roman" w:hAnsi="Times New Roman" w:cs="Times New Roman"/>
          <w:sz w:val="28"/>
          <w:szCs w:val="28"/>
          <w:lang w:eastAsia="ru-RU"/>
        </w:rPr>
        <w:t xml:space="preserve"> канализации </w:t>
      </w:r>
      <w:r w:rsidR="0088741D" w:rsidRPr="0088741D">
        <w:rPr>
          <w:rFonts w:ascii="Times New Roman" w:eastAsia="Times New Roman" w:hAnsi="Times New Roman" w:cs="Times New Roman"/>
          <w:sz w:val="28"/>
          <w:szCs w:val="28"/>
          <w:lang w:eastAsia="ru-RU"/>
        </w:rPr>
        <w:t>отсутствуют</w:t>
      </w:r>
      <w:r w:rsidRPr="0088741D">
        <w:rPr>
          <w:rFonts w:ascii="Times New Roman" w:eastAsia="Times New Roman" w:hAnsi="Times New Roman" w:cs="Times New Roman"/>
          <w:sz w:val="28"/>
          <w:szCs w:val="28"/>
          <w:lang w:eastAsia="ru-RU"/>
        </w:rPr>
        <w:t>.</w:t>
      </w:r>
      <w:r w:rsidRPr="006D1515">
        <w:rPr>
          <w:rFonts w:ascii="Times New Roman" w:eastAsia="Times New Roman" w:hAnsi="Times New Roman" w:cs="Times New Roman"/>
          <w:sz w:val="28"/>
          <w:szCs w:val="28"/>
          <w:lang w:eastAsia="ru-RU"/>
        </w:rPr>
        <w:t xml:space="preserve"> Стоки от общественных зданий отводятся </w:t>
      </w:r>
      <w:proofErr w:type="gramStart"/>
      <w:r w:rsidRPr="006D1515">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w:t>
      </w:r>
      <w:r w:rsidRPr="006D1515">
        <w:rPr>
          <w:rFonts w:ascii="Times New Roman" w:eastAsia="Times New Roman" w:hAnsi="Times New Roman" w:cs="Times New Roman"/>
          <w:sz w:val="28"/>
          <w:szCs w:val="28"/>
          <w:lang w:eastAsia="ru-RU"/>
        </w:rPr>
        <w:t>выгреба</w:t>
      </w:r>
      <w:r w:rsidR="0088741D">
        <w:rPr>
          <w:rFonts w:ascii="Times New Roman" w:eastAsia="Times New Roman" w:hAnsi="Times New Roman" w:cs="Times New Roman"/>
          <w:sz w:val="28"/>
          <w:szCs w:val="28"/>
          <w:lang w:eastAsia="ru-RU"/>
        </w:rPr>
        <w:t>.</w:t>
      </w:r>
    </w:p>
    <w:p w:rsidR="006D1515" w:rsidRDefault="006D1515" w:rsidP="00601BA7">
      <w:pPr>
        <w:spacing w:after="0" w:line="240" w:lineRule="auto"/>
        <w:ind w:firstLine="567"/>
        <w:rPr>
          <w:rFonts w:ascii="Times New Roman" w:hAnsi="Times New Roman" w:cs="Times New Roman"/>
          <w:i/>
          <w:iCs/>
          <w:color w:val="000000"/>
          <w:sz w:val="28"/>
          <w:szCs w:val="28"/>
        </w:rPr>
      </w:pPr>
      <w:r w:rsidRPr="006D1515">
        <w:rPr>
          <w:rFonts w:ascii="Times New Roman" w:hAnsi="Times New Roman" w:cs="Times New Roman"/>
          <w:i/>
          <w:iCs/>
          <w:color w:val="000000"/>
          <w:sz w:val="28"/>
          <w:szCs w:val="28"/>
        </w:rPr>
        <w:t>Проектное предложение</w:t>
      </w:r>
    </w:p>
    <w:p w:rsidR="006D1515" w:rsidRPr="006D1515" w:rsidRDefault="006D1515" w:rsidP="00601BA7">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Водоотведение составляет 90% от водопотребления жителей поселения. Общий расход составит 728 м³/сутки. В том числе коммунально-бытовые 387 м³/сутки.</w:t>
      </w:r>
    </w:p>
    <w:p w:rsidR="006D1515" w:rsidRPr="006D1515" w:rsidRDefault="006D1515" w:rsidP="00601BA7">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xml:space="preserve">Проектом предлагается по централизованной схеме подачи </w:t>
      </w:r>
      <w:proofErr w:type="spellStart"/>
      <w:r w:rsidRPr="006D1515">
        <w:rPr>
          <w:rFonts w:ascii="Times New Roman" w:hAnsi="Times New Roman" w:cs="Times New Roman"/>
          <w:color w:val="000000"/>
          <w:sz w:val="28"/>
          <w:szCs w:val="28"/>
        </w:rPr>
        <w:t>канализ</w:t>
      </w:r>
      <w:r w:rsidRPr="006D1515">
        <w:rPr>
          <w:rFonts w:ascii="Times New Roman" w:hAnsi="Times New Roman" w:cs="Times New Roman"/>
          <w:color w:val="000000"/>
          <w:sz w:val="28"/>
          <w:szCs w:val="28"/>
        </w:rPr>
        <w:t>о</w:t>
      </w:r>
      <w:r w:rsidRPr="006D1515">
        <w:rPr>
          <w:rFonts w:ascii="Times New Roman" w:hAnsi="Times New Roman" w:cs="Times New Roman"/>
          <w:color w:val="000000"/>
          <w:sz w:val="28"/>
          <w:szCs w:val="28"/>
        </w:rPr>
        <w:t>вание</w:t>
      </w:r>
      <w:proofErr w:type="spellEnd"/>
      <w:r w:rsidRPr="006D1515">
        <w:rPr>
          <w:rFonts w:ascii="Times New Roman" w:hAnsi="Times New Roman" w:cs="Times New Roman"/>
          <w:color w:val="000000"/>
          <w:sz w:val="28"/>
          <w:szCs w:val="28"/>
        </w:rPr>
        <w:t xml:space="preserve"> административно-общественных зданий, школы, детских садов и пр</w:t>
      </w:r>
      <w:r w:rsidRPr="006D1515">
        <w:rPr>
          <w:rFonts w:ascii="Times New Roman" w:hAnsi="Times New Roman" w:cs="Times New Roman"/>
          <w:color w:val="000000"/>
          <w:sz w:val="28"/>
          <w:szCs w:val="28"/>
        </w:rPr>
        <w:t>и</w:t>
      </w:r>
      <w:r w:rsidRPr="006D1515">
        <w:rPr>
          <w:rFonts w:ascii="Times New Roman" w:hAnsi="Times New Roman" w:cs="Times New Roman"/>
          <w:color w:val="000000"/>
          <w:sz w:val="28"/>
          <w:szCs w:val="28"/>
        </w:rPr>
        <w:t>мыкающих к ним домов с устройством единых очистных сооружений, отв</w:t>
      </w:r>
      <w:r w:rsidRPr="006D1515">
        <w:rPr>
          <w:rFonts w:ascii="Times New Roman" w:hAnsi="Times New Roman" w:cs="Times New Roman"/>
          <w:color w:val="000000"/>
          <w:sz w:val="28"/>
          <w:szCs w:val="28"/>
        </w:rPr>
        <w:t>е</w:t>
      </w:r>
      <w:r w:rsidRPr="006D1515">
        <w:rPr>
          <w:rFonts w:ascii="Times New Roman" w:hAnsi="Times New Roman" w:cs="Times New Roman"/>
          <w:color w:val="000000"/>
          <w:sz w:val="28"/>
          <w:szCs w:val="28"/>
        </w:rPr>
        <w:t>чающих требованиям:</w:t>
      </w:r>
    </w:p>
    <w:p w:rsidR="006D1515" w:rsidRPr="006D1515" w:rsidRDefault="006D1515" w:rsidP="00601BA7">
      <w:pPr>
        <w:spacing w:after="0" w:line="240" w:lineRule="auto"/>
        <w:ind w:firstLine="567"/>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xml:space="preserve">- современные технологии </w:t>
      </w:r>
    </w:p>
    <w:p w:rsidR="006D1515" w:rsidRPr="006D1515" w:rsidRDefault="006D1515" w:rsidP="00601BA7">
      <w:pPr>
        <w:spacing w:after="0" w:line="240" w:lineRule="auto"/>
        <w:ind w:firstLine="567"/>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небольшая площадь застройки</w:t>
      </w:r>
    </w:p>
    <w:p w:rsidR="006D1515" w:rsidRPr="006D1515" w:rsidRDefault="006D1515" w:rsidP="00601BA7">
      <w:pPr>
        <w:spacing w:after="0" w:line="240" w:lineRule="auto"/>
        <w:ind w:firstLine="567"/>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минимальная энергоемкость</w:t>
      </w:r>
    </w:p>
    <w:p w:rsidR="006D1515" w:rsidRPr="006D1515" w:rsidRDefault="006D1515" w:rsidP="00601BA7">
      <w:pPr>
        <w:spacing w:after="0" w:line="240" w:lineRule="auto"/>
        <w:ind w:firstLine="567"/>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монтаж из модульных блоков</w:t>
      </w:r>
    </w:p>
    <w:p w:rsidR="006D1515" w:rsidRPr="006D1515" w:rsidRDefault="006D1515" w:rsidP="00601BA7">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При новом поэтажном строительстве застройки частного сектора пр</w:t>
      </w:r>
      <w:r w:rsidRPr="006D1515">
        <w:rPr>
          <w:rFonts w:ascii="Times New Roman" w:hAnsi="Times New Roman" w:cs="Times New Roman"/>
          <w:color w:val="000000"/>
          <w:sz w:val="28"/>
          <w:szCs w:val="28"/>
        </w:rPr>
        <w:t>и</w:t>
      </w:r>
      <w:r w:rsidRPr="006D1515">
        <w:rPr>
          <w:rFonts w:ascii="Times New Roman" w:hAnsi="Times New Roman" w:cs="Times New Roman"/>
          <w:color w:val="000000"/>
          <w:sz w:val="28"/>
          <w:szCs w:val="28"/>
        </w:rPr>
        <w:t>менимы биотуалеты и установки для очистки «серых» вод (от умывальников, ванн, моек).</w:t>
      </w:r>
    </w:p>
    <w:p w:rsidR="006D1515" w:rsidRPr="006D1515" w:rsidRDefault="006D1515" w:rsidP="00601BA7">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lastRenderedPageBreak/>
        <w:tab/>
        <w:t>На животноводческих фермах – сооружения для сбора и обработки н</w:t>
      </w:r>
      <w:r w:rsidRPr="006D1515">
        <w:rPr>
          <w:rFonts w:ascii="Times New Roman" w:hAnsi="Times New Roman" w:cs="Times New Roman"/>
          <w:color w:val="000000"/>
          <w:sz w:val="28"/>
          <w:szCs w:val="28"/>
        </w:rPr>
        <w:t>а</w:t>
      </w:r>
      <w:r w:rsidRPr="006D1515">
        <w:rPr>
          <w:rFonts w:ascii="Times New Roman" w:hAnsi="Times New Roman" w:cs="Times New Roman"/>
          <w:color w:val="000000"/>
          <w:sz w:val="28"/>
          <w:szCs w:val="28"/>
        </w:rPr>
        <w:t>воза: навозохранилища, устройство площадок с твердым покрытием для бу</w:t>
      </w:r>
      <w:r w:rsidRPr="006D1515">
        <w:rPr>
          <w:rFonts w:ascii="Times New Roman" w:hAnsi="Times New Roman" w:cs="Times New Roman"/>
          <w:color w:val="000000"/>
          <w:sz w:val="28"/>
          <w:szCs w:val="28"/>
        </w:rPr>
        <w:t>р</w:t>
      </w:r>
      <w:r w:rsidRPr="006D1515">
        <w:rPr>
          <w:rFonts w:ascii="Times New Roman" w:hAnsi="Times New Roman" w:cs="Times New Roman"/>
          <w:color w:val="000000"/>
          <w:sz w:val="28"/>
          <w:szCs w:val="28"/>
        </w:rPr>
        <w:t>тования навоза с термической обработкой;</w:t>
      </w:r>
    </w:p>
    <w:p w:rsidR="006D1515" w:rsidRDefault="006D1515" w:rsidP="00601BA7">
      <w:pPr>
        <w:spacing w:after="0" w:line="240" w:lineRule="auto"/>
        <w:ind w:firstLine="567"/>
        <w:jc w:val="both"/>
        <w:rPr>
          <w:rFonts w:ascii="Times New Roman" w:hAnsi="Times New Roman" w:cs="Times New Roman"/>
          <w:color w:val="000000"/>
          <w:sz w:val="28"/>
          <w:szCs w:val="28"/>
        </w:rPr>
      </w:pPr>
      <w:r w:rsidRPr="006D1515">
        <w:rPr>
          <w:rFonts w:ascii="Times New Roman" w:hAnsi="Times New Roman" w:cs="Times New Roman"/>
          <w:color w:val="000000"/>
          <w:sz w:val="28"/>
          <w:szCs w:val="28"/>
        </w:rPr>
        <w:tab/>
        <w:t xml:space="preserve">Для жидкой фракции – водонепроницаемые жижесборники.   </w:t>
      </w:r>
    </w:p>
    <w:p w:rsidR="00FE620A" w:rsidRPr="00DB5C8D" w:rsidRDefault="00FE620A" w:rsidP="00FE620A">
      <w:pPr>
        <w:pStyle w:val="Default"/>
        <w:spacing w:line="276" w:lineRule="auto"/>
        <w:ind w:firstLine="567"/>
        <w:jc w:val="center"/>
        <w:rPr>
          <w:b/>
          <w:bCs/>
          <w:sz w:val="28"/>
          <w:szCs w:val="28"/>
        </w:rPr>
      </w:pPr>
      <w:r w:rsidRPr="00DB5C8D">
        <w:rPr>
          <w:b/>
          <w:bCs/>
          <w:sz w:val="28"/>
          <w:szCs w:val="28"/>
        </w:rPr>
        <w:t>Теплоснабжение и горячее водоснабжение</w:t>
      </w:r>
    </w:p>
    <w:p w:rsidR="00BA0CDB" w:rsidRPr="00BA0CDB" w:rsidRDefault="00BA0CDB" w:rsidP="00DB5C8D">
      <w:pPr>
        <w:spacing w:after="0" w:line="240" w:lineRule="auto"/>
        <w:ind w:firstLine="567"/>
        <w:jc w:val="both"/>
        <w:rPr>
          <w:rFonts w:ascii="Times New Roman" w:hAnsi="Times New Roman"/>
          <w:i/>
          <w:iCs/>
          <w:sz w:val="28"/>
          <w:szCs w:val="20"/>
        </w:rPr>
      </w:pPr>
      <w:r w:rsidRPr="00BA0CDB">
        <w:rPr>
          <w:rFonts w:ascii="Times New Roman" w:hAnsi="Times New Roman"/>
          <w:i/>
          <w:iCs/>
          <w:sz w:val="28"/>
          <w:szCs w:val="20"/>
        </w:rPr>
        <w:t>Существующее положение</w:t>
      </w:r>
    </w:p>
    <w:p w:rsidR="00B8613A" w:rsidRDefault="00B8613A" w:rsidP="00DB5C8D">
      <w:pPr>
        <w:spacing w:after="0" w:line="240" w:lineRule="auto"/>
        <w:ind w:firstLine="567"/>
        <w:jc w:val="both"/>
        <w:rPr>
          <w:rFonts w:ascii="Times New Roman" w:hAnsi="Times New Roman"/>
          <w:color w:val="FF0000"/>
          <w:sz w:val="28"/>
          <w:szCs w:val="20"/>
        </w:rPr>
      </w:pPr>
      <w:r w:rsidRPr="00B8613A">
        <w:rPr>
          <w:rFonts w:ascii="Times New Roman" w:hAnsi="Times New Roman"/>
          <w:sz w:val="28"/>
          <w:szCs w:val="20"/>
        </w:rPr>
        <w:t>В настоящее время централизованно</w:t>
      </w:r>
      <w:r>
        <w:rPr>
          <w:rFonts w:ascii="Times New Roman" w:hAnsi="Times New Roman"/>
          <w:sz w:val="28"/>
          <w:szCs w:val="20"/>
        </w:rPr>
        <w:t>е</w:t>
      </w:r>
      <w:r w:rsidRPr="00B8613A">
        <w:rPr>
          <w:rFonts w:ascii="Times New Roman" w:hAnsi="Times New Roman"/>
          <w:sz w:val="28"/>
          <w:szCs w:val="20"/>
        </w:rPr>
        <w:t xml:space="preserve"> теплоснабжени</w:t>
      </w:r>
      <w:r>
        <w:rPr>
          <w:rFonts w:ascii="Times New Roman" w:hAnsi="Times New Roman"/>
          <w:sz w:val="28"/>
          <w:szCs w:val="20"/>
        </w:rPr>
        <w:t>е</w:t>
      </w:r>
      <w:r w:rsidRPr="00B8613A">
        <w:rPr>
          <w:rFonts w:ascii="Times New Roman" w:hAnsi="Times New Roman"/>
          <w:sz w:val="28"/>
          <w:szCs w:val="20"/>
        </w:rPr>
        <w:t xml:space="preserve"> потребителей в МО </w:t>
      </w:r>
      <w:proofErr w:type="spellStart"/>
      <w:r w:rsidRPr="00B8613A">
        <w:rPr>
          <w:rFonts w:ascii="Times New Roman" w:hAnsi="Times New Roman"/>
          <w:sz w:val="28"/>
          <w:szCs w:val="20"/>
        </w:rPr>
        <w:t>Гоноховский</w:t>
      </w:r>
      <w:proofErr w:type="spellEnd"/>
      <w:r w:rsidRPr="00B8613A">
        <w:rPr>
          <w:rFonts w:ascii="Times New Roman" w:hAnsi="Times New Roman"/>
          <w:sz w:val="28"/>
          <w:szCs w:val="20"/>
        </w:rPr>
        <w:t xml:space="preserve"> сельсовет </w:t>
      </w:r>
      <w:r>
        <w:rPr>
          <w:rFonts w:ascii="Times New Roman" w:hAnsi="Times New Roman"/>
          <w:sz w:val="28"/>
          <w:szCs w:val="20"/>
        </w:rPr>
        <w:t>отсутствует</w:t>
      </w:r>
      <w:r w:rsidRPr="00B8613A">
        <w:rPr>
          <w:rFonts w:ascii="Times New Roman" w:hAnsi="Times New Roman"/>
          <w:sz w:val="28"/>
          <w:szCs w:val="20"/>
        </w:rPr>
        <w:t>.</w:t>
      </w:r>
      <w:r w:rsidR="00BA0CDB" w:rsidRPr="00B96464">
        <w:rPr>
          <w:rFonts w:ascii="Times New Roman" w:hAnsi="Times New Roman"/>
          <w:color w:val="FF0000"/>
          <w:sz w:val="28"/>
          <w:szCs w:val="20"/>
        </w:rPr>
        <w:tab/>
      </w:r>
    </w:p>
    <w:p w:rsidR="00BA0CDB" w:rsidRPr="00B96464" w:rsidRDefault="00B8613A" w:rsidP="00DB5C8D">
      <w:pPr>
        <w:spacing w:after="0" w:line="240" w:lineRule="auto"/>
        <w:ind w:firstLine="567"/>
        <w:jc w:val="both"/>
        <w:rPr>
          <w:rFonts w:ascii="Times New Roman" w:hAnsi="Times New Roman"/>
          <w:color w:val="FF0000"/>
          <w:sz w:val="28"/>
          <w:szCs w:val="20"/>
        </w:rPr>
      </w:pPr>
      <w:r w:rsidRPr="00B8613A">
        <w:rPr>
          <w:rFonts w:ascii="Times New Roman" w:hAnsi="Times New Roman"/>
          <w:sz w:val="28"/>
          <w:szCs w:val="20"/>
        </w:rPr>
        <w:t>Индивидуальное теплоснабжение распространяется на частный сектор и представлено только индивидуальными источниками тепла, работающих на твердом топливе (уголь и дрова).</w:t>
      </w:r>
    </w:p>
    <w:p w:rsidR="00732FAC" w:rsidRPr="00BA0CDB" w:rsidRDefault="00732FAC" w:rsidP="00DB5C8D">
      <w:pPr>
        <w:spacing w:after="0" w:line="240" w:lineRule="auto"/>
        <w:ind w:firstLine="567"/>
        <w:jc w:val="both"/>
        <w:rPr>
          <w:rFonts w:ascii="Times New Roman" w:hAnsi="Times New Roman"/>
          <w:i/>
          <w:iCs/>
          <w:sz w:val="28"/>
          <w:szCs w:val="20"/>
        </w:rPr>
      </w:pPr>
      <w:r w:rsidRPr="00BA0CDB">
        <w:rPr>
          <w:rFonts w:ascii="Times New Roman" w:hAnsi="Times New Roman"/>
          <w:i/>
          <w:iCs/>
          <w:sz w:val="28"/>
          <w:szCs w:val="20"/>
        </w:rPr>
        <w:t>Проектные решения</w:t>
      </w:r>
    </w:p>
    <w:p w:rsidR="00D656C4" w:rsidRDefault="00D656C4" w:rsidP="00DB5C8D">
      <w:pPr>
        <w:pStyle w:val="Default"/>
        <w:ind w:firstLine="567"/>
        <w:jc w:val="both"/>
        <w:rPr>
          <w:sz w:val="28"/>
          <w:szCs w:val="28"/>
        </w:rPr>
      </w:pPr>
      <w:r w:rsidRPr="00D656C4">
        <w:rPr>
          <w:sz w:val="28"/>
          <w:szCs w:val="28"/>
        </w:rPr>
        <w:t>Теплоснабжение прогнозируемых к строительству объектов предусма</w:t>
      </w:r>
      <w:r w:rsidRPr="00D656C4">
        <w:rPr>
          <w:sz w:val="28"/>
          <w:szCs w:val="28"/>
        </w:rPr>
        <w:t>т</w:t>
      </w:r>
      <w:r w:rsidRPr="00D656C4">
        <w:rPr>
          <w:sz w:val="28"/>
          <w:szCs w:val="28"/>
        </w:rPr>
        <w:t>ривается от индивидуальных источников тепловой энергии, поэтому приро</w:t>
      </w:r>
      <w:r w:rsidRPr="00D656C4">
        <w:rPr>
          <w:sz w:val="28"/>
          <w:szCs w:val="28"/>
        </w:rPr>
        <w:t>с</w:t>
      </w:r>
      <w:r w:rsidRPr="00D656C4">
        <w:rPr>
          <w:sz w:val="28"/>
          <w:szCs w:val="28"/>
        </w:rPr>
        <w:t>тов потребления тепла на цели централизованного теплоснабжения не ож</w:t>
      </w:r>
      <w:r w:rsidRPr="00D656C4">
        <w:rPr>
          <w:sz w:val="28"/>
          <w:szCs w:val="28"/>
        </w:rPr>
        <w:t>и</w:t>
      </w:r>
      <w:r w:rsidRPr="00D656C4">
        <w:rPr>
          <w:sz w:val="28"/>
          <w:szCs w:val="28"/>
        </w:rPr>
        <w:t>дается. При этом в качестве основного вида топлива индивидуальных исто</w:t>
      </w:r>
      <w:r w:rsidRPr="00D656C4">
        <w:rPr>
          <w:sz w:val="28"/>
          <w:szCs w:val="28"/>
        </w:rPr>
        <w:t>ч</w:t>
      </w:r>
      <w:r w:rsidRPr="00D656C4">
        <w:rPr>
          <w:sz w:val="28"/>
          <w:szCs w:val="28"/>
        </w:rPr>
        <w:t>ников предусматривается уголь и дрова.</w:t>
      </w:r>
    </w:p>
    <w:p w:rsidR="00FE620A" w:rsidRPr="00DB5C8D" w:rsidRDefault="00FE620A" w:rsidP="00FE620A">
      <w:pPr>
        <w:pStyle w:val="Default"/>
        <w:spacing w:line="276" w:lineRule="auto"/>
        <w:ind w:firstLine="567"/>
        <w:jc w:val="center"/>
        <w:rPr>
          <w:b/>
          <w:bCs/>
          <w:sz w:val="28"/>
          <w:szCs w:val="28"/>
        </w:rPr>
      </w:pPr>
      <w:r w:rsidRPr="00DB5C8D">
        <w:rPr>
          <w:b/>
          <w:bCs/>
          <w:sz w:val="28"/>
          <w:szCs w:val="28"/>
        </w:rPr>
        <w:t>Газоснабжение</w:t>
      </w:r>
    </w:p>
    <w:p w:rsidR="00D656C4" w:rsidRPr="00D656C4" w:rsidRDefault="00D656C4" w:rsidP="00DB5C8D">
      <w:pPr>
        <w:pStyle w:val="Default"/>
        <w:ind w:firstLine="567"/>
        <w:jc w:val="both"/>
        <w:rPr>
          <w:i/>
          <w:iCs/>
          <w:sz w:val="28"/>
          <w:szCs w:val="28"/>
        </w:rPr>
      </w:pPr>
      <w:r w:rsidRPr="00D656C4">
        <w:rPr>
          <w:i/>
          <w:iCs/>
          <w:sz w:val="28"/>
          <w:szCs w:val="28"/>
        </w:rPr>
        <w:t>Существующее положение</w:t>
      </w:r>
    </w:p>
    <w:p w:rsidR="001E1FDE" w:rsidRPr="0094197C" w:rsidRDefault="00C2194B" w:rsidP="00DB5C8D">
      <w:pPr>
        <w:pStyle w:val="Default"/>
        <w:ind w:firstLine="567"/>
        <w:jc w:val="both"/>
        <w:rPr>
          <w:sz w:val="28"/>
          <w:szCs w:val="28"/>
        </w:rPr>
      </w:pPr>
      <w:r w:rsidRPr="00C2194B">
        <w:rPr>
          <w:sz w:val="28"/>
          <w:szCs w:val="28"/>
        </w:rPr>
        <w:t xml:space="preserve">В настоявшее время МО </w:t>
      </w:r>
      <w:proofErr w:type="spellStart"/>
      <w:r w:rsidRPr="00C2194B">
        <w:rPr>
          <w:sz w:val="28"/>
          <w:szCs w:val="28"/>
        </w:rPr>
        <w:t>Гоноховский</w:t>
      </w:r>
      <w:proofErr w:type="spellEnd"/>
      <w:r w:rsidRPr="00C2194B">
        <w:rPr>
          <w:sz w:val="28"/>
          <w:szCs w:val="28"/>
        </w:rPr>
        <w:t xml:space="preserve"> сельсовет Каменского района не газифицирован. </w:t>
      </w:r>
      <w:r w:rsidR="00B8613A">
        <w:rPr>
          <w:sz w:val="28"/>
          <w:szCs w:val="28"/>
        </w:rPr>
        <w:t>И</w:t>
      </w:r>
      <w:r w:rsidRPr="00C2194B">
        <w:rPr>
          <w:sz w:val="28"/>
          <w:szCs w:val="28"/>
        </w:rPr>
        <w:t>спользуется сжиженный газ в баллонах.</w:t>
      </w:r>
      <w:r w:rsidR="002A3201" w:rsidRPr="0094197C">
        <w:rPr>
          <w:sz w:val="28"/>
          <w:szCs w:val="28"/>
        </w:rPr>
        <w:t xml:space="preserve">      </w:t>
      </w:r>
    </w:p>
    <w:p w:rsidR="00C2194B" w:rsidRDefault="00EC1426" w:rsidP="00DB5C8D">
      <w:pPr>
        <w:pStyle w:val="Default"/>
        <w:ind w:firstLine="567"/>
        <w:jc w:val="both"/>
        <w:rPr>
          <w:i/>
          <w:iCs/>
          <w:sz w:val="28"/>
          <w:szCs w:val="28"/>
        </w:rPr>
      </w:pPr>
      <w:r w:rsidRPr="00EC1426">
        <w:rPr>
          <w:i/>
          <w:iCs/>
          <w:sz w:val="28"/>
          <w:szCs w:val="28"/>
        </w:rPr>
        <w:t>Проектные решения</w:t>
      </w:r>
    </w:p>
    <w:p w:rsidR="00B8613A" w:rsidRDefault="00B8613A" w:rsidP="00DB5C8D">
      <w:pPr>
        <w:pStyle w:val="afffb"/>
        <w:ind w:firstLine="567"/>
      </w:pPr>
      <w:r w:rsidRPr="00B8613A">
        <w:t>Программой газификации 2021-2025 года Алтайского края строительс</w:t>
      </w:r>
      <w:r w:rsidRPr="00B8613A">
        <w:t>т</w:t>
      </w:r>
      <w:r w:rsidRPr="00B8613A">
        <w:t xml:space="preserve">во газопровода на территории </w:t>
      </w:r>
      <w:proofErr w:type="spellStart"/>
      <w:r w:rsidRPr="00B8613A">
        <w:t>Гоноховского</w:t>
      </w:r>
      <w:proofErr w:type="spellEnd"/>
      <w:r w:rsidRPr="00B8613A">
        <w:t xml:space="preserve"> сельсовета не планируется.</w:t>
      </w:r>
    </w:p>
    <w:p w:rsidR="00EC1426" w:rsidRPr="00B8613A" w:rsidRDefault="00EC1426" w:rsidP="00DB5C8D">
      <w:pPr>
        <w:pStyle w:val="afffb"/>
        <w:ind w:firstLine="567"/>
      </w:pPr>
      <w:r w:rsidRPr="00BE1075">
        <w:t xml:space="preserve">Перспективное развитие системы газоснабжения </w:t>
      </w:r>
      <w:r w:rsidR="00B8613A">
        <w:t xml:space="preserve">на расчетный срок до 2043 года на территории </w:t>
      </w:r>
      <w:proofErr w:type="spellStart"/>
      <w:r w:rsidRPr="00B8613A">
        <w:t>Гоноховск</w:t>
      </w:r>
      <w:r w:rsidR="00B8613A" w:rsidRPr="00B8613A">
        <w:t>ого</w:t>
      </w:r>
      <w:proofErr w:type="spellEnd"/>
      <w:r w:rsidRPr="00B8613A">
        <w:t xml:space="preserve"> сельсовет</w:t>
      </w:r>
      <w:r w:rsidR="00B8613A" w:rsidRPr="00B8613A">
        <w:t>а</w:t>
      </w:r>
      <w:r w:rsidRPr="00B8613A">
        <w:t xml:space="preserve"> предусматрива</w:t>
      </w:r>
      <w:r w:rsidR="00B8613A" w:rsidRPr="00B8613A">
        <w:t>ется</w:t>
      </w:r>
      <w:r w:rsidRPr="00B8613A">
        <w:t xml:space="preserve"> пр</w:t>
      </w:r>
      <w:r w:rsidRPr="00B8613A">
        <w:t>и</w:t>
      </w:r>
      <w:r w:rsidRPr="00B8613A">
        <w:t xml:space="preserve">родным газом с использованием </w:t>
      </w:r>
      <w:r w:rsidR="00B8613A" w:rsidRPr="00B8613A">
        <w:t>планируемых</w:t>
      </w:r>
      <w:r w:rsidRPr="00B8613A">
        <w:t xml:space="preserve"> газопроводов высокого и ни</w:t>
      </w:r>
      <w:r w:rsidRPr="00B8613A">
        <w:t>з</w:t>
      </w:r>
      <w:r w:rsidRPr="00B8613A">
        <w:t>кого давления с дополнительной установкой газораспределительных пун</w:t>
      </w:r>
      <w:r w:rsidRPr="00B8613A">
        <w:t>к</w:t>
      </w:r>
      <w:r w:rsidRPr="00B8613A">
        <w:t>тов.</w:t>
      </w:r>
    </w:p>
    <w:p w:rsidR="00EC1426" w:rsidRPr="00B8613A" w:rsidRDefault="00EC1426" w:rsidP="00DB5C8D">
      <w:pPr>
        <w:pStyle w:val="afffb"/>
        <w:ind w:firstLine="567"/>
      </w:pPr>
      <w:r w:rsidRPr="00B8613A">
        <w:t>Согласно СП 42-101-2003 «Общие положения по проектированию и строительству газораспределительных систем из металлических и полиэт</w:t>
      </w:r>
      <w:r w:rsidRPr="00B8613A">
        <w:t>и</w:t>
      </w:r>
      <w:r w:rsidRPr="00B8613A">
        <w:t>леновых труб» норма потребления газа при горячем водоснабжении от газ</w:t>
      </w:r>
      <w:r w:rsidRPr="00B8613A">
        <w:t>о</w:t>
      </w:r>
      <w:r w:rsidRPr="00B8613A">
        <w:t>вых водонагревателей – 300 м</w:t>
      </w:r>
      <w:r w:rsidRPr="00B8613A">
        <w:rPr>
          <w:vertAlign w:val="superscript"/>
        </w:rPr>
        <w:t>3</w:t>
      </w:r>
      <w:r w:rsidRPr="00B8613A">
        <w:t>/год на 1 человека.</w:t>
      </w:r>
    </w:p>
    <w:p w:rsidR="00EC1426" w:rsidRDefault="00EC1426" w:rsidP="00DB5C8D">
      <w:pPr>
        <w:pStyle w:val="afffb"/>
        <w:ind w:firstLine="567"/>
      </w:pPr>
      <w:r w:rsidRPr="00AA7896">
        <w:t xml:space="preserve">На расчетный срок при условии 100% газификации </w:t>
      </w:r>
      <w:r>
        <w:t xml:space="preserve">МО </w:t>
      </w:r>
      <w:proofErr w:type="spellStart"/>
      <w:r>
        <w:t>Гоноховский</w:t>
      </w:r>
      <w:proofErr w:type="spellEnd"/>
      <w:r>
        <w:t xml:space="preserve"> сельсовет </w:t>
      </w:r>
      <w:r w:rsidRPr="00AA7896">
        <w:t xml:space="preserve">потребление газа принимается в размере </w:t>
      </w:r>
      <w:r w:rsidR="00B8613A">
        <w:t>300</w:t>
      </w:r>
      <w:r w:rsidRPr="00AA7896">
        <w:t xml:space="preserve"> тыс. м</w:t>
      </w:r>
      <w:r w:rsidRPr="00AA7896">
        <w:rPr>
          <w:vertAlign w:val="superscript"/>
        </w:rPr>
        <w:t>3</w:t>
      </w:r>
      <w:r w:rsidRPr="00AA7896">
        <w:t>/год.</w:t>
      </w:r>
    </w:p>
    <w:p w:rsidR="00FE620A" w:rsidRPr="00DB5C8D" w:rsidRDefault="00FE620A" w:rsidP="00730167">
      <w:pPr>
        <w:pStyle w:val="Default"/>
        <w:spacing w:line="276" w:lineRule="auto"/>
        <w:ind w:firstLine="567"/>
        <w:jc w:val="center"/>
        <w:rPr>
          <w:b/>
          <w:bCs/>
          <w:sz w:val="28"/>
          <w:szCs w:val="28"/>
        </w:rPr>
      </w:pPr>
      <w:r w:rsidRPr="00DB5C8D">
        <w:rPr>
          <w:b/>
          <w:bCs/>
          <w:sz w:val="28"/>
          <w:szCs w:val="28"/>
        </w:rPr>
        <w:t>Телефонная связь и цифровые каналы передачи информации</w:t>
      </w:r>
    </w:p>
    <w:p w:rsidR="00D656C4" w:rsidRPr="00D656C4" w:rsidRDefault="00D656C4" w:rsidP="00DB5C8D">
      <w:pPr>
        <w:spacing w:after="0" w:line="240" w:lineRule="auto"/>
        <w:ind w:firstLine="567"/>
        <w:jc w:val="both"/>
        <w:rPr>
          <w:rFonts w:ascii="Times New Roman" w:hAnsi="Times New Roman" w:cs="Times New Roman"/>
          <w:i/>
          <w:iCs/>
          <w:sz w:val="28"/>
          <w:szCs w:val="28"/>
        </w:rPr>
      </w:pPr>
      <w:r w:rsidRPr="00D656C4">
        <w:rPr>
          <w:rFonts w:ascii="Times New Roman" w:hAnsi="Times New Roman" w:cs="Times New Roman"/>
          <w:i/>
          <w:iCs/>
          <w:sz w:val="28"/>
          <w:szCs w:val="28"/>
        </w:rPr>
        <w:t>Существующее положение</w:t>
      </w:r>
    </w:p>
    <w:p w:rsidR="00C2194B" w:rsidRPr="00C2194B" w:rsidRDefault="00C2194B" w:rsidP="00DB5C8D">
      <w:pPr>
        <w:spacing w:after="0" w:line="240" w:lineRule="auto"/>
        <w:ind w:firstLine="567"/>
        <w:jc w:val="both"/>
        <w:rPr>
          <w:rFonts w:ascii="Times New Roman" w:hAnsi="Times New Roman" w:cs="Times New Roman"/>
          <w:sz w:val="28"/>
          <w:szCs w:val="28"/>
        </w:rPr>
      </w:pPr>
      <w:r w:rsidRPr="00C2194B">
        <w:rPr>
          <w:rFonts w:ascii="Times New Roman" w:hAnsi="Times New Roman" w:cs="Times New Roman"/>
          <w:sz w:val="28"/>
          <w:szCs w:val="28"/>
        </w:rPr>
        <w:t xml:space="preserve">На территории МО </w:t>
      </w:r>
      <w:proofErr w:type="spellStart"/>
      <w:r w:rsidRPr="00C2194B">
        <w:rPr>
          <w:rFonts w:ascii="Times New Roman" w:hAnsi="Times New Roman" w:cs="Times New Roman"/>
          <w:sz w:val="28"/>
          <w:szCs w:val="28"/>
        </w:rPr>
        <w:t>Гоноховский</w:t>
      </w:r>
      <w:proofErr w:type="spellEnd"/>
      <w:r w:rsidRPr="00C2194B">
        <w:rPr>
          <w:rFonts w:ascii="Times New Roman" w:hAnsi="Times New Roman" w:cs="Times New Roman"/>
          <w:sz w:val="28"/>
          <w:szCs w:val="28"/>
        </w:rPr>
        <w:t xml:space="preserve"> сельсовет население, органы управл</w:t>
      </w:r>
      <w:r w:rsidRPr="00C2194B">
        <w:rPr>
          <w:rFonts w:ascii="Times New Roman" w:hAnsi="Times New Roman" w:cs="Times New Roman"/>
          <w:sz w:val="28"/>
          <w:szCs w:val="28"/>
        </w:rPr>
        <w:t>е</w:t>
      </w:r>
      <w:r w:rsidRPr="00C2194B">
        <w:rPr>
          <w:rFonts w:ascii="Times New Roman" w:hAnsi="Times New Roman" w:cs="Times New Roman"/>
          <w:sz w:val="28"/>
          <w:szCs w:val="28"/>
        </w:rPr>
        <w:t>ния и промышленные объекты обеспечиваются услугами связи и информат</w:t>
      </w:r>
      <w:r w:rsidRPr="00C2194B">
        <w:rPr>
          <w:rFonts w:ascii="Times New Roman" w:hAnsi="Times New Roman" w:cs="Times New Roman"/>
          <w:sz w:val="28"/>
          <w:szCs w:val="28"/>
        </w:rPr>
        <w:t>и</w:t>
      </w:r>
      <w:r w:rsidRPr="00C2194B">
        <w:rPr>
          <w:rFonts w:ascii="Times New Roman" w:hAnsi="Times New Roman" w:cs="Times New Roman"/>
          <w:sz w:val="28"/>
          <w:szCs w:val="28"/>
        </w:rPr>
        <w:t>зации в среднем объеме и качестве.</w:t>
      </w:r>
    </w:p>
    <w:p w:rsidR="00C2194B" w:rsidRPr="00C2194B" w:rsidRDefault="00C2194B" w:rsidP="00DB5C8D">
      <w:pPr>
        <w:spacing w:after="0" w:line="240" w:lineRule="auto"/>
        <w:ind w:firstLine="567"/>
        <w:jc w:val="both"/>
        <w:rPr>
          <w:rFonts w:ascii="Times New Roman" w:hAnsi="Times New Roman" w:cs="Times New Roman"/>
          <w:sz w:val="28"/>
          <w:szCs w:val="28"/>
        </w:rPr>
      </w:pPr>
      <w:r w:rsidRPr="00C2194B">
        <w:rPr>
          <w:rFonts w:ascii="Times New Roman" w:hAnsi="Times New Roman" w:cs="Times New Roman"/>
          <w:sz w:val="28"/>
          <w:szCs w:val="28"/>
        </w:rPr>
        <w:t xml:space="preserve">Услуги почтовой связи населению в МО </w:t>
      </w:r>
      <w:proofErr w:type="spellStart"/>
      <w:r w:rsidRPr="00C2194B">
        <w:rPr>
          <w:rFonts w:ascii="Times New Roman" w:hAnsi="Times New Roman" w:cs="Times New Roman"/>
          <w:sz w:val="28"/>
          <w:szCs w:val="28"/>
        </w:rPr>
        <w:t>Гоноховский</w:t>
      </w:r>
      <w:proofErr w:type="spellEnd"/>
      <w:r w:rsidRPr="00C2194B">
        <w:rPr>
          <w:rFonts w:ascii="Times New Roman" w:hAnsi="Times New Roman" w:cs="Times New Roman"/>
          <w:sz w:val="28"/>
          <w:szCs w:val="28"/>
        </w:rPr>
        <w:t xml:space="preserve"> сельсовет предо</w:t>
      </w:r>
      <w:r w:rsidRPr="00C2194B">
        <w:rPr>
          <w:rFonts w:ascii="Times New Roman" w:hAnsi="Times New Roman" w:cs="Times New Roman"/>
          <w:sz w:val="28"/>
          <w:szCs w:val="28"/>
        </w:rPr>
        <w:t>с</w:t>
      </w:r>
      <w:r w:rsidRPr="00C2194B">
        <w:rPr>
          <w:rFonts w:ascii="Times New Roman" w:hAnsi="Times New Roman" w:cs="Times New Roman"/>
          <w:sz w:val="28"/>
          <w:szCs w:val="28"/>
        </w:rPr>
        <w:t>тавляет ФГУП «Почта России».</w:t>
      </w:r>
    </w:p>
    <w:p w:rsidR="00C2194B" w:rsidRPr="00C2194B" w:rsidRDefault="00C2194B" w:rsidP="00DB5C8D">
      <w:pPr>
        <w:spacing w:after="0" w:line="240" w:lineRule="auto"/>
        <w:ind w:firstLine="567"/>
        <w:jc w:val="both"/>
        <w:rPr>
          <w:rFonts w:ascii="Times New Roman" w:hAnsi="Times New Roman" w:cs="Times New Roman"/>
          <w:sz w:val="28"/>
          <w:szCs w:val="28"/>
        </w:rPr>
      </w:pPr>
      <w:r w:rsidRPr="00C2194B">
        <w:rPr>
          <w:rFonts w:ascii="Times New Roman" w:hAnsi="Times New Roman" w:cs="Times New Roman"/>
          <w:sz w:val="28"/>
          <w:szCs w:val="28"/>
        </w:rPr>
        <w:lastRenderedPageBreak/>
        <w:t xml:space="preserve">Телефонная связь в районе и МО </w:t>
      </w:r>
      <w:proofErr w:type="spellStart"/>
      <w:r w:rsidRPr="00C2194B">
        <w:rPr>
          <w:rFonts w:ascii="Times New Roman" w:hAnsi="Times New Roman" w:cs="Times New Roman"/>
          <w:sz w:val="28"/>
          <w:szCs w:val="28"/>
        </w:rPr>
        <w:t>Гоноховский</w:t>
      </w:r>
      <w:proofErr w:type="spellEnd"/>
      <w:r w:rsidRPr="00C2194B">
        <w:rPr>
          <w:rFonts w:ascii="Times New Roman" w:hAnsi="Times New Roman" w:cs="Times New Roman"/>
          <w:sz w:val="28"/>
          <w:szCs w:val="28"/>
        </w:rPr>
        <w:t xml:space="preserve"> сельсовет обеспечивается основным оператором связи ОАО «Ростелеком» Алтайский филиал ПАО «Ростелеком». </w:t>
      </w:r>
    </w:p>
    <w:p w:rsidR="001E1FDE" w:rsidRDefault="00C2194B" w:rsidP="00DB5C8D">
      <w:pPr>
        <w:spacing w:after="0" w:line="240" w:lineRule="auto"/>
        <w:ind w:firstLine="567"/>
        <w:jc w:val="both"/>
        <w:rPr>
          <w:rFonts w:ascii="Times New Roman" w:hAnsi="Times New Roman" w:cs="Times New Roman"/>
          <w:sz w:val="28"/>
          <w:szCs w:val="28"/>
        </w:rPr>
      </w:pPr>
      <w:r w:rsidRPr="00C2194B">
        <w:rPr>
          <w:rFonts w:ascii="Times New Roman" w:hAnsi="Times New Roman" w:cs="Times New Roman"/>
          <w:sz w:val="28"/>
          <w:szCs w:val="28"/>
        </w:rPr>
        <w:t>Развивается беспроводная (сотовая) связь. Основные операторы сотовой связи – «МТС», «Мегафон», «Билайн». </w:t>
      </w:r>
    </w:p>
    <w:p w:rsidR="00C2194B" w:rsidRPr="00EC1426" w:rsidRDefault="00EC1426" w:rsidP="00DB5C8D">
      <w:pPr>
        <w:spacing w:after="0" w:line="240" w:lineRule="auto"/>
        <w:ind w:firstLine="567"/>
        <w:jc w:val="both"/>
        <w:rPr>
          <w:rFonts w:ascii="Times New Roman" w:hAnsi="Times New Roman" w:cs="Times New Roman"/>
          <w:i/>
          <w:iCs/>
          <w:sz w:val="28"/>
          <w:szCs w:val="28"/>
        </w:rPr>
      </w:pPr>
      <w:r w:rsidRPr="00EC1426">
        <w:rPr>
          <w:rFonts w:ascii="Times New Roman" w:hAnsi="Times New Roman" w:cs="Times New Roman"/>
          <w:i/>
          <w:iCs/>
          <w:sz w:val="28"/>
          <w:szCs w:val="28"/>
        </w:rPr>
        <w:t>Проектные решения</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Для развития связи необходимы следующие мероприятия:</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перевод аналогового оборудования АТС на цифровое станционное с использованием оптико-волоконных линейных сооружений;</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расширение существующих АТС, емкостей которых недостаточно для обеспечения телефонной связью новых абонентов на прилегающих террит</w:t>
      </w:r>
      <w:r w:rsidRPr="00EC1426">
        <w:rPr>
          <w:rFonts w:ascii="Times New Roman" w:hAnsi="Times New Roman" w:cs="Times New Roman"/>
          <w:sz w:val="28"/>
          <w:szCs w:val="28"/>
        </w:rPr>
        <w:t>о</w:t>
      </w:r>
      <w:r w:rsidRPr="00EC1426">
        <w:rPr>
          <w:rFonts w:ascii="Times New Roman" w:hAnsi="Times New Roman" w:cs="Times New Roman"/>
          <w:sz w:val="28"/>
          <w:szCs w:val="28"/>
        </w:rPr>
        <w:t>риях;</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 xml:space="preserve">строительство телефонных сетей следует вести по шкафной системе с организацией </w:t>
      </w:r>
      <w:proofErr w:type="spellStart"/>
      <w:r w:rsidRPr="00EC1426">
        <w:rPr>
          <w:rFonts w:ascii="Times New Roman" w:hAnsi="Times New Roman" w:cs="Times New Roman"/>
          <w:sz w:val="28"/>
          <w:szCs w:val="28"/>
        </w:rPr>
        <w:t>межшкафных</w:t>
      </w:r>
      <w:proofErr w:type="spellEnd"/>
      <w:r w:rsidRPr="00EC1426">
        <w:rPr>
          <w:rFonts w:ascii="Times New Roman" w:hAnsi="Times New Roman" w:cs="Times New Roman"/>
          <w:sz w:val="28"/>
          <w:szCs w:val="28"/>
        </w:rPr>
        <w:t xml:space="preserve"> связей, что повышает гибкость и надежность эксплуатации сетей;</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 xml:space="preserve">развитие оптико-волоконной связи, сотовой связи, IP-телефонии, сети </w:t>
      </w:r>
      <w:proofErr w:type="spellStart"/>
      <w:r w:rsidRPr="00EC1426">
        <w:rPr>
          <w:rFonts w:ascii="Times New Roman" w:hAnsi="Times New Roman" w:cs="Times New Roman"/>
          <w:sz w:val="28"/>
          <w:szCs w:val="28"/>
        </w:rPr>
        <w:t>Internet</w:t>
      </w:r>
      <w:proofErr w:type="spellEnd"/>
      <w:r w:rsidRPr="00EC1426">
        <w:rPr>
          <w:rFonts w:ascii="Times New Roman" w:hAnsi="Times New Roman" w:cs="Times New Roman"/>
          <w:sz w:val="28"/>
          <w:szCs w:val="28"/>
        </w:rPr>
        <w:t>;</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дальнейшее развитие ТВ вещания связано с переводом аналогового вещания на цифровое вещание;</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проектировка антенно-мачтового сооружения;</w:t>
      </w:r>
    </w:p>
    <w:p w:rsidR="00EC1426" w:rsidRP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развитие оптико-волоконной связи;</w:t>
      </w:r>
    </w:p>
    <w:p w:rsidR="00EC1426" w:rsidRDefault="00EC1426" w:rsidP="00DB5C8D">
      <w:pPr>
        <w:spacing w:after="0" w:line="240" w:lineRule="auto"/>
        <w:ind w:firstLine="567"/>
        <w:jc w:val="both"/>
        <w:rPr>
          <w:rFonts w:ascii="Times New Roman" w:hAnsi="Times New Roman" w:cs="Times New Roman"/>
          <w:sz w:val="28"/>
          <w:szCs w:val="28"/>
        </w:rPr>
      </w:pPr>
      <w:r w:rsidRPr="00EC1426">
        <w:rPr>
          <w:rFonts w:ascii="Times New Roman" w:hAnsi="Times New Roman" w:cs="Times New Roman"/>
          <w:sz w:val="28"/>
          <w:szCs w:val="28"/>
        </w:rPr>
        <w:t>–</w:t>
      </w:r>
      <w:r w:rsidRPr="00EC1426">
        <w:rPr>
          <w:rFonts w:ascii="Times New Roman" w:hAnsi="Times New Roman" w:cs="Times New Roman"/>
          <w:sz w:val="28"/>
          <w:szCs w:val="28"/>
        </w:rPr>
        <w:tab/>
        <w:t xml:space="preserve">развитие сети </w:t>
      </w:r>
      <w:proofErr w:type="spellStart"/>
      <w:r w:rsidRPr="00EC1426">
        <w:rPr>
          <w:rFonts w:ascii="Times New Roman" w:hAnsi="Times New Roman" w:cs="Times New Roman"/>
          <w:sz w:val="28"/>
          <w:szCs w:val="28"/>
        </w:rPr>
        <w:t>Internet</w:t>
      </w:r>
      <w:proofErr w:type="spellEnd"/>
      <w:r w:rsidRPr="00EC1426">
        <w:rPr>
          <w:rFonts w:ascii="Times New Roman" w:hAnsi="Times New Roman" w:cs="Times New Roman"/>
          <w:sz w:val="28"/>
          <w:szCs w:val="28"/>
        </w:rPr>
        <w:t>.</w:t>
      </w:r>
    </w:p>
    <w:p w:rsidR="00EC1426" w:rsidRPr="00C2194B" w:rsidRDefault="00EC1426" w:rsidP="00EC1426">
      <w:pPr>
        <w:spacing w:after="0" w:line="240" w:lineRule="auto"/>
        <w:ind w:firstLine="567"/>
        <w:jc w:val="both"/>
        <w:rPr>
          <w:rFonts w:ascii="Times New Roman" w:hAnsi="Times New Roman" w:cs="Times New Roman"/>
          <w:sz w:val="28"/>
          <w:szCs w:val="28"/>
        </w:rPr>
      </w:pPr>
    </w:p>
    <w:p w:rsidR="00FE620A" w:rsidRPr="00BD59C1" w:rsidRDefault="00FE620A" w:rsidP="00FE620A">
      <w:pPr>
        <w:pStyle w:val="2"/>
        <w:ind w:firstLine="567"/>
        <w:rPr>
          <w:rFonts w:ascii="Times New Roman" w:hAnsi="Times New Roman" w:cs="Times New Roman"/>
          <w:b/>
          <w:bCs/>
          <w:color w:val="auto"/>
          <w:sz w:val="28"/>
          <w:szCs w:val="28"/>
        </w:rPr>
      </w:pPr>
      <w:bookmarkStart w:id="36" w:name="_Toc134779354"/>
      <w:r w:rsidRPr="00781315">
        <w:rPr>
          <w:rFonts w:ascii="Times New Roman" w:hAnsi="Times New Roman" w:cs="Times New Roman"/>
          <w:b/>
          <w:bCs/>
          <w:color w:val="auto"/>
          <w:sz w:val="28"/>
          <w:szCs w:val="28"/>
        </w:rPr>
        <w:t>2.10 ФУНКЦИОНАЛЬНОЕ ИСПОЛЬЗОВАНИЕ И ПРОСТРАНС</w:t>
      </w:r>
      <w:r w:rsidRPr="00781315">
        <w:rPr>
          <w:rFonts w:ascii="Times New Roman" w:hAnsi="Times New Roman" w:cs="Times New Roman"/>
          <w:b/>
          <w:bCs/>
          <w:color w:val="auto"/>
          <w:sz w:val="28"/>
          <w:szCs w:val="28"/>
        </w:rPr>
        <w:t>Т</w:t>
      </w:r>
      <w:r w:rsidRPr="00781315">
        <w:rPr>
          <w:rFonts w:ascii="Times New Roman" w:hAnsi="Times New Roman" w:cs="Times New Roman"/>
          <w:b/>
          <w:bCs/>
          <w:color w:val="auto"/>
          <w:sz w:val="28"/>
          <w:szCs w:val="28"/>
        </w:rPr>
        <w:t>ВЕННОЕ РАЗВИТИЕ ТЕРРИТОРИИ</w:t>
      </w:r>
      <w:bookmarkEnd w:id="36"/>
    </w:p>
    <w:p w:rsidR="00601BA7" w:rsidRPr="00162DB0" w:rsidRDefault="00601BA7" w:rsidP="00DB5C8D">
      <w:pPr>
        <w:pStyle w:val="aff7"/>
        <w:spacing w:before="0" w:after="0"/>
        <w:rPr>
          <w:sz w:val="28"/>
          <w:szCs w:val="28"/>
        </w:rPr>
      </w:pPr>
      <w:r w:rsidRPr="00162DB0">
        <w:rPr>
          <w:sz w:val="28"/>
          <w:szCs w:val="28"/>
        </w:rPr>
        <w:t xml:space="preserve">Планировочная организация муниципального образования </w:t>
      </w:r>
      <w:proofErr w:type="spellStart"/>
      <w:r w:rsidRPr="00162DB0">
        <w:rPr>
          <w:sz w:val="28"/>
          <w:szCs w:val="28"/>
        </w:rPr>
        <w:t>Гоноховский</w:t>
      </w:r>
      <w:proofErr w:type="spellEnd"/>
      <w:r w:rsidRPr="00162DB0">
        <w:rPr>
          <w:sz w:val="28"/>
          <w:szCs w:val="28"/>
        </w:rPr>
        <w:t xml:space="preserve"> сельсовет Каменского района во многом определяется его географическим положением в Алтайском крае, прохождением через его территорию </w:t>
      </w:r>
      <w:r w:rsidR="00162DB0" w:rsidRPr="00162DB0">
        <w:rPr>
          <w:sz w:val="28"/>
          <w:szCs w:val="28"/>
        </w:rPr>
        <w:t>межм</w:t>
      </w:r>
      <w:r w:rsidR="00162DB0" w:rsidRPr="00162DB0">
        <w:rPr>
          <w:sz w:val="28"/>
          <w:szCs w:val="28"/>
        </w:rPr>
        <w:t>у</w:t>
      </w:r>
      <w:r w:rsidR="00162DB0" w:rsidRPr="00162DB0">
        <w:rPr>
          <w:sz w:val="28"/>
          <w:szCs w:val="28"/>
        </w:rPr>
        <w:t>ниципальной</w:t>
      </w:r>
      <w:r w:rsidRPr="00162DB0">
        <w:rPr>
          <w:sz w:val="28"/>
          <w:szCs w:val="28"/>
        </w:rPr>
        <w:t xml:space="preserve"> автомобильной дороги </w:t>
      </w:r>
      <w:r w:rsidR="00162DB0" w:rsidRPr="00162DB0">
        <w:rPr>
          <w:sz w:val="28"/>
          <w:szCs w:val="28"/>
        </w:rPr>
        <w:t>К-02 «Павловск-Камень-на-Оби-граница Новосибирской области»</w:t>
      </w:r>
      <w:r w:rsidRPr="00162DB0">
        <w:rPr>
          <w:sz w:val="28"/>
          <w:szCs w:val="28"/>
        </w:rPr>
        <w:t>, трассировкой других автодорог, связывающих н</w:t>
      </w:r>
      <w:r w:rsidRPr="00162DB0">
        <w:rPr>
          <w:sz w:val="28"/>
          <w:szCs w:val="28"/>
        </w:rPr>
        <w:t>а</w:t>
      </w:r>
      <w:r w:rsidRPr="00162DB0">
        <w:rPr>
          <w:sz w:val="28"/>
          <w:szCs w:val="28"/>
        </w:rPr>
        <w:t xml:space="preserve">селенные пункты между собой и с административным центром </w:t>
      </w:r>
      <w:r w:rsidR="00162DB0" w:rsidRPr="00162DB0">
        <w:rPr>
          <w:sz w:val="28"/>
          <w:szCs w:val="28"/>
        </w:rPr>
        <w:t>сельского п</w:t>
      </w:r>
      <w:r w:rsidR="00162DB0" w:rsidRPr="00162DB0">
        <w:rPr>
          <w:sz w:val="28"/>
          <w:szCs w:val="28"/>
        </w:rPr>
        <w:t>о</w:t>
      </w:r>
      <w:r w:rsidR="00162DB0" w:rsidRPr="00162DB0">
        <w:rPr>
          <w:sz w:val="28"/>
          <w:szCs w:val="28"/>
        </w:rPr>
        <w:t>селения</w:t>
      </w:r>
      <w:r w:rsidRPr="00162DB0">
        <w:rPr>
          <w:sz w:val="28"/>
          <w:szCs w:val="28"/>
        </w:rPr>
        <w:t>.</w:t>
      </w:r>
    </w:p>
    <w:p w:rsidR="00FE620A" w:rsidRPr="00BD59C1" w:rsidRDefault="00162DB0" w:rsidP="00DB5C8D">
      <w:pPr>
        <w:pStyle w:val="aff7"/>
        <w:spacing w:before="0" w:after="0"/>
        <w:rPr>
          <w:sz w:val="28"/>
          <w:szCs w:val="28"/>
        </w:rPr>
      </w:pPr>
      <w:r>
        <w:rPr>
          <w:sz w:val="28"/>
          <w:szCs w:val="28"/>
        </w:rPr>
        <w:t>Территория</w:t>
      </w:r>
      <w:r w:rsidR="00FE620A" w:rsidRPr="00BD59C1">
        <w:rPr>
          <w:sz w:val="28"/>
          <w:szCs w:val="28"/>
        </w:rPr>
        <w:t xml:space="preserve"> </w:t>
      </w:r>
      <w:proofErr w:type="spellStart"/>
      <w:r w:rsidR="005B5080">
        <w:rPr>
          <w:sz w:val="28"/>
          <w:szCs w:val="28"/>
        </w:rPr>
        <w:t>Гоноховского</w:t>
      </w:r>
      <w:proofErr w:type="spellEnd"/>
      <w:r w:rsidR="00FE620A" w:rsidRPr="00BD59C1">
        <w:rPr>
          <w:sz w:val="28"/>
          <w:szCs w:val="28"/>
        </w:rPr>
        <w:t xml:space="preserve"> сельсовета представляет собой территорию, занятую в основном землями сельскохозяйственного назначения (пашни, с</w:t>
      </w:r>
      <w:r w:rsidR="00FE620A" w:rsidRPr="00BD59C1">
        <w:rPr>
          <w:sz w:val="28"/>
          <w:szCs w:val="28"/>
        </w:rPr>
        <w:t>е</w:t>
      </w:r>
      <w:r w:rsidR="00FE620A" w:rsidRPr="00BD59C1">
        <w:rPr>
          <w:sz w:val="28"/>
          <w:szCs w:val="28"/>
        </w:rPr>
        <w:t>нокосы, пастбища)</w:t>
      </w:r>
      <w:r>
        <w:rPr>
          <w:sz w:val="28"/>
          <w:szCs w:val="28"/>
        </w:rPr>
        <w:t xml:space="preserve"> и объектами водного фонда (реки, озера, болота)</w:t>
      </w:r>
      <w:r w:rsidR="00FE620A" w:rsidRPr="00BD59C1">
        <w:rPr>
          <w:sz w:val="28"/>
          <w:szCs w:val="28"/>
        </w:rPr>
        <w:t>.</w:t>
      </w:r>
    </w:p>
    <w:p w:rsidR="00FE620A" w:rsidRPr="00BD59C1" w:rsidRDefault="00FE620A" w:rsidP="00DB5C8D">
      <w:pPr>
        <w:pStyle w:val="aff7"/>
        <w:spacing w:before="0" w:after="0"/>
        <w:rPr>
          <w:sz w:val="28"/>
          <w:szCs w:val="28"/>
        </w:rPr>
      </w:pPr>
      <w:r w:rsidRPr="00BD59C1">
        <w:rPr>
          <w:sz w:val="28"/>
          <w:szCs w:val="28"/>
        </w:rPr>
        <w:t>Вне границ населённых пунктов, на территории сельсовета располаг</w:t>
      </w:r>
      <w:r w:rsidRPr="00BD59C1">
        <w:rPr>
          <w:sz w:val="28"/>
          <w:szCs w:val="28"/>
        </w:rPr>
        <w:t>а</w:t>
      </w:r>
      <w:r w:rsidRPr="00BD59C1">
        <w:rPr>
          <w:sz w:val="28"/>
          <w:szCs w:val="28"/>
        </w:rPr>
        <w:t xml:space="preserve">ются объект специального назначения – кладбища и </w:t>
      </w:r>
      <w:r w:rsidRPr="00B549BB">
        <w:rPr>
          <w:sz w:val="28"/>
          <w:szCs w:val="28"/>
        </w:rPr>
        <w:t>объекты складирования и захоронения отходов</w:t>
      </w:r>
      <w:r w:rsidR="00AD681E" w:rsidRPr="00B549BB">
        <w:rPr>
          <w:sz w:val="28"/>
          <w:szCs w:val="28"/>
        </w:rPr>
        <w:t>, очистные сооружения.</w:t>
      </w:r>
    </w:p>
    <w:p w:rsidR="000F25A3" w:rsidRPr="00BD59C1" w:rsidRDefault="00F9068F" w:rsidP="00DB5C8D">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Село </w:t>
      </w:r>
      <w:proofErr w:type="spellStart"/>
      <w:r>
        <w:rPr>
          <w:rFonts w:ascii="Times New Roman" w:hAnsi="Times New Roman" w:cs="Times New Roman"/>
          <w:color w:val="000000"/>
          <w:sz w:val="28"/>
          <w:szCs w:val="28"/>
        </w:rPr>
        <w:t>Гонохово</w:t>
      </w:r>
      <w:proofErr w:type="spellEnd"/>
    </w:p>
    <w:p w:rsidR="000F25A3" w:rsidRDefault="00F9068F" w:rsidP="00DB5C8D">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Село </w:t>
      </w:r>
      <w:r w:rsidR="00FE620A" w:rsidRPr="00BD59C1">
        <w:rPr>
          <w:rFonts w:ascii="Times New Roman" w:hAnsi="Times New Roman" w:cs="Times New Roman"/>
          <w:color w:val="000000"/>
          <w:sz w:val="28"/>
          <w:szCs w:val="28"/>
        </w:rPr>
        <w:t xml:space="preserve">располагается в центральной части </w:t>
      </w:r>
      <w:proofErr w:type="spellStart"/>
      <w:r w:rsidR="005B5080">
        <w:rPr>
          <w:rFonts w:ascii="Times New Roman" w:hAnsi="Times New Roman" w:cs="Times New Roman"/>
          <w:color w:val="000000"/>
          <w:sz w:val="28"/>
          <w:szCs w:val="28"/>
        </w:rPr>
        <w:t>Гоноховского</w:t>
      </w:r>
      <w:proofErr w:type="spellEnd"/>
      <w:r w:rsidR="00FE620A" w:rsidRPr="00BD59C1">
        <w:rPr>
          <w:rFonts w:ascii="Times New Roman" w:hAnsi="Times New Roman" w:cs="Times New Roman"/>
          <w:color w:val="000000"/>
          <w:sz w:val="28"/>
          <w:szCs w:val="28"/>
        </w:rPr>
        <w:t xml:space="preserve"> сельсовета. Уд</w:t>
      </w:r>
      <w:r w:rsidR="00FE620A" w:rsidRPr="00BD59C1">
        <w:rPr>
          <w:rFonts w:ascii="Times New Roman" w:hAnsi="Times New Roman" w:cs="Times New Roman"/>
          <w:color w:val="000000"/>
          <w:sz w:val="28"/>
          <w:szCs w:val="28"/>
        </w:rPr>
        <w:t>а</w:t>
      </w:r>
      <w:r w:rsidR="00FE620A" w:rsidRPr="00BD59C1">
        <w:rPr>
          <w:rFonts w:ascii="Times New Roman" w:hAnsi="Times New Roman" w:cs="Times New Roman"/>
          <w:color w:val="000000"/>
          <w:sz w:val="28"/>
          <w:szCs w:val="28"/>
        </w:rPr>
        <w:t xml:space="preserve">ленность от г. </w:t>
      </w:r>
      <w:r>
        <w:rPr>
          <w:rFonts w:ascii="Times New Roman" w:hAnsi="Times New Roman" w:cs="Times New Roman"/>
          <w:color w:val="000000"/>
          <w:sz w:val="28"/>
          <w:szCs w:val="28"/>
        </w:rPr>
        <w:t>Камень-на-Оби</w:t>
      </w:r>
      <w:r w:rsidR="00FE620A" w:rsidRPr="00BD59C1">
        <w:rPr>
          <w:rFonts w:ascii="Times New Roman" w:hAnsi="Times New Roman" w:cs="Times New Roman"/>
          <w:color w:val="000000"/>
          <w:sz w:val="28"/>
          <w:szCs w:val="28"/>
        </w:rPr>
        <w:t xml:space="preserve"> составляет </w:t>
      </w:r>
      <w:r>
        <w:rPr>
          <w:rFonts w:ascii="Times New Roman" w:hAnsi="Times New Roman" w:cs="Times New Roman"/>
          <w:color w:val="000000"/>
          <w:sz w:val="28"/>
          <w:szCs w:val="28"/>
        </w:rPr>
        <w:t>28</w:t>
      </w:r>
      <w:r w:rsidR="00FE620A" w:rsidRPr="00BD59C1">
        <w:rPr>
          <w:rFonts w:ascii="Times New Roman" w:hAnsi="Times New Roman" w:cs="Times New Roman"/>
          <w:color w:val="000000"/>
          <w:sz w:val="28"/>
          <w:szCs w:val="28"/>
        </w:rPr>
        <w:t xml:space="preserve"> км</w:t>
      </w:r>
      <w:r w:rsidR="000B6C99" w:rsidRPr="00BD59C1">
        <w:rPr>
          <w:rFonts w:ascii="Times New Roman" w:hAnsi="Times New Roman" w:cs="Times New Roman"/>
          <w:color w:val="000000"/>
          <w:sz w:val="28"/>
          <w:szCs w:val="28"/>
        </w:rPr>
        <w:t xml:space="preserve">. </w:t>
      </w:r>
      <w:r w:rsidR="00772CCC" w:rsidRPr="00BD59C1">
        <w:rPr>
          <w:rFonts w:ascii="Times New Roman" w:hAnsi="Times New Roman" w:cs="Times New Roman"/>
          <w:color w:val="000000"/>
          <w:sz w:val="28"/>
          <w:szCs w:val="28"/>
        </w:rPr>
        <w:t xml:space="preserve">Площадь населенного пункта составляет </w:t>
      </w:r>
      <w:r>
        <w:rPr>
          <w:rFonts w:ascii="Times New Roman" w:hAnsi="Times New Roman" w:cs="Times New Roman"/>
          <w:color w:val="000000"/>
          <w:sz w:val="28"/>
          <w:szCs w:val="28"/>
        </w:rPr>
        <w:t>330,85</w:t>
      </w:r>
      <w:r w:rsidR="00772CCC" w:rsidRPr="00BD59C1">
        <w:rPr>
          <w:rFonts w:ascii="Times New Roman" w:hAnsi="Times New Roman" w:cs="Times New Roman"/>
          <w:color w:val="000000"/>
          <w:sz w:val="28"/>
          <w:szCs w:val="28"/>
        </w:rPr>
        <w:t xml:space="preserve"> га (0,8</w:t>
      </w:r>
      <w:r>
        <w:rPr>
          <w:rFonts w:ascii="Times New Roman" w:hAnsi="Times New Roman" w:cs="Times New Roman"/>
          <w:color w:val="000000"/>
          <w:sz w:val="28"/>
          <w:szCs w:val="28"/>
        </w:rPr>
        <w:t>2</w:t>
      </w:r>
      <w:r w:rsidR="00772CCC" w:rsidRPr="00BD59C1">
        <w:rPr>
          <w:rFonts w:ascii="Times New Roman" w:hAnsi="Times New Roman" w:cs="Times New Roman"/>
          <w:color w:val="000000"/>
          <w:sz w:val="28"/>
          <w:szCs w:val="28"/>
        </w:rPr>
        <w:t>% от площади сельсовета). Основную часть зан</w:t>
      </w:r>
      <w:r w:rsidR="00772CCC" w:rsidRPr="00BD59C1">
        <w:rPr>
          <w:rFonts w:ascii="Times New Roman" w:hAnsi="Times New Roman" w:cs="Times New Roman"/>
          <w:color w:val="000000"/>
          <w:sz w:val="28"/>
          <w:szCs w:val="28"/>
        </w:rPr>
        <w:t>и</w:t>
      </w:r>
      <w:r w:rsidR="00772CCC" w:rsidRPr="00BD59C1">
        <w:rPr>
          <w:rFonts w:ascii="Times New Roman" w:hAnsi="Times New Roman" w:cs="Times New Roman"/>
          <w:color w:val="000000"/>
          <w:sz w:val="28"/>
          <w:szCs w:val="28"/>
        </w:rPr>
        <w:t>мает зона застройки индивидуальными жилыми домами</w:t>
      </w:r>
      <w:r>
        <w:rPr>
          <w:rFonts w:ascii="Times New Roman" w:hAnsi="Times New Roman" w:cs="Times New Roman"/>
          <w:color w:val="000000"/>
          <w:sz w:val="28"/>
          <w:szCs w:val="28"/>
        </w:rPr>
        <w:t xml:space="preserve">. </w:t>
      </w:r>
      <w:r w:rsidR="00772CCC" w:rsidRPr="00BD59C1">
        <w:rPr>
          <w:rFonts w:ascii="Times New Roman" w:hAnsi="Times New Roman" w:cs="Times New Roman"/>
          <w:sz w:val="28"/>
          <w:szCs w:val="28"/>
        </w:rPr>
        <w:t>Общественно-</w:t>
      </w:r>
      <w:r w:rsidR="00772CCC" w:rsidRPr="00BD59C1">
        <w:rPr>
          <w:rFonts w:ascii="Times New Roman" w:hAnsi="Times New Roman" w:cs="Times New Roman"/>
          <w:sz w:val="28"/>
          <w:szCs w:val="28"/>
        </w:rPr>
        <w:lastRenderedPageBreak/>
        <w:t xml:space="preserve">деловая зона </w:t>
      </w:r>
      <w:r>
        <w:rPr>
          <w:rFonts w:ascii="Times New Roman" w:hAnsi="Times New Roman" w:cs="Times New Roman"/>
          <w:sz w:val="28"/>
          <w:szCs w:val="28"/>
        </w:rPr>
        <w:t>расположилась вдоль ул. Советская. На юге, располагается пр</w:t>
      </w:r>
      <w:r>
        <w:rPr>
          <w:rFonts w:ascii="Times New Roman" w:hAnsi="Times New Roman" w:cs="Times New Roman"/>
          <w:sz w:val="28"/>
          <w:szCs w:val="28"/>
        </w:rPr>
        <w:t>о</w:t>
      </w:r>
      <w:r>
        <w:rPr>
          <w:rFonts w:ascii="Times New Roman" w:hAnsi="Times New Roman" w:cs="Times New Roman"/>
          <w:sz w:val="28"/>
          <w:szCs w:val="28"/>
        </w:rPr>
        <w:t>изводственная зона сельскохозяйственных предприятий.</w:t>
      </w:r>
    </w:p>
    <w:p w:rsidR="00F9068F" w:rsidRPr="00BD59C1" w:rsidRDefault="00F9068F" w:rsidP="00DB5C8D">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Село Обское</w:t>
      </w:r>
    </w:p>
    <w:p w:rsidR="00F9068F" w:rsidRDefault="00F9068F" w:rsidP="00DB5C8D">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Село</w:t>
      </w:r>
      <w:r w:rsidRPr="00BD59C1">
        <w:rPr>
          <w:rFonts w:ascii="Times New Roman" w:hAnsi="Times New Roman" w:cs="Times New Roman"/>
          <w:color w:val="000000"/>
          <w:sz w:val="28"/>
          <w:szCs w:val="28"/>
        </w:rPr>
        <w:t xml:space="preserve"> располагается в </w:t>
      </w:r>
      <w:r>
        <w:rPr>
          <w:rFonts w:ascii="Times New Roman" w:hAnsi="Times New Roman" w:cs="Times New Roman"/>
          <w:color w:val="000000"/>
          <w:sz w:val="28"/>
          <w:szCs w:val="28"/>
        </w:rPr>
        <w:t xml:space="preserve">восточной </w:t>
      </w:r>
      <w:r w:rsidRPr="00BD59C1">
        <w:rPr>
          <w:rFonts w:ascii="Times New Roman" w:hAnsi="Times New Roman" w:cs="Times New Roman"/>
          <w:color w:val="000000"/>
          <w:sz w:val="28"/>
          <w:szCs w:val="28"/>
        </w:rPr>
        <w:t xml:space="preserve">части </w:t>
      </w:r>
      <w:proofErr w:type="spellStart"/>
      <w:r>
        <w:rPr>
          <w:rFonts w:ascii="Times New Roman" w:hAnsi="Times New Roman" w:cs="Times New Roman"/>
          <w:color w:val="000000"/>
          <w:sz w:val="28"/>
          <w:szCs w:val="28"/>
        </w:rPr>
        <w:t>Гоноховского</w:t>
      </w:r>
      <w:proofErr w:type="spellEnd"/>
      <w:r w:rsidRPr="00BD59C1">
        <w:rPr>
          <w:rFonts w:ascii="Times New Roman" w:hAnsi="Times New Roman" w:cs="Times New Roman"/>
          <w:color w:val="000000"/>
          <w:sz w:val="28"/>
          <w:szCs w:val="28"/>
        </w:rPr>
        <w:t xml:space="preserve"> сельсовета. Уд</w:t>
      </w:r>
      <w:r w:rsidRPr="00BD59C1">
        <w:rPr>
          <w:rFonts w:ascii="Times New Roman" w:hAnsi="Times New Roman" w:cs="Times New Roman"/>
          <w:color w:val="000000"/>
          <w:sz w:val="28"/>
          <w:szCs w:val="28"/>
        </w:rPr>
        <w:t>а</w:t>
      </w:r>
      <w:r w:rsidRPr="00BD59C1">
        <w:rPr>
          <w:rFonts w:ascii="Times New Roman" w:hAnsi="Times New Roman" w:cs="Times New Roman"/>
          <w:color w:val="000000"/>
          <w:sz w:val="28"/>
          <w:szCs w:val="28"/>
        </w:rPr>
        <w:t xml:space="preserve">ленность от г. </w:t>
      </w:r>
      <w:r>
        <w:rPr>
          <w:rFonts w:ascii="Times New Roman" w:hAnsi="Times New Roman" w:cs="Times New Roman"/>
          <w:color w:val="000000"/>
          <w:sz w:val="28"/>
          <w:szCs w:val="28"/>
        </w:rPr>
        <w:t>Камень-на-Оби</w:t>
      </w:r>
      <w:r w:rsidRPr="00BD59C1">
        <w:rPr>
          <w:rFonts w:ascii="Times New Roman" w:hAnsi="Times New Roman" w:cs="Times New Roman"/>
          <w:color w:val="000000"/>
          <w:sz w:val="28"/>
          <w:szCs w:val="28"/>
        </w:rPr>
        <w:t xml:space="preserve"> составляет </w:t>
      </w:r>
      <w:r>
        <w:rPr>
          <w:rFonts w:ascii="Times New Roman" w:hAnsi="Times New Roman" w:cs="Times New Roman"/>
          <w:color w:val="000000"/>
          <w:sz w:val="28"/>
          <w:szCs w:val="28"/>
        </w:rPr>
        <w:t>39</w:t>
      </w:r>
      <w:r w:rsidRPr="00BD59C1">
        <w:rPr>
          <w:rFonts w:ascii="Times New Roman" w:hAnsi="Times New Roman" w:cs="Times New Roman"/>
          <w:color w:val="000000"/>
          <w:sz w:val="28"/>
          <w:szCs w:val="28"/>
        </w:rPr>
        <w:t xml:space="preserve"> км</w:t>
      </w:r>
      <w:r>
        <w:rPr>
          <w:rFonts w:ascii="Times New Roman" w:hAnsi="Times New Roman" w:cs="Times New Roman"/>
          <w:color w:val="000000"/>
          <w:sz w:val="28"/>
          <w:szCs w:val="28"/>
        </w:rPr>
        <w:t xml:space="preserve">, удаленность от </w:t>
      </w:r>
      <w:proofErr w:type="spellStart"/>
      <w:r>
        <w:rPr>
          <w:rFonts w:ascii="Times New Roman" w:hAnsi="Times New Roman" w:cs="Times New Roman"/>
          <w:color w:val="000000"/>
          <w:sz w:val="28"/>
          <w:szCs w:val="28"/>
        </w:rPr>
        <w:t>с.Гонохово</w:t>
      </w:r>
      <w:proofErr w:type="spellEnd"/>
      <w:r>
        <w:rPr>
          <w:rFonts w:ascii="Times New Roman" w:hAnsi="Times New Roman" w:cs="Times New Roman"/>
          <w:color w:val="000000"/>
          <w:sz w:val="28"/>
          <w:szCs w:val="28"/>
        </w:rPr>
        <w:t xml:space="preserve"> – 11км.</w:t>
      </w:r>
      <w:r w:rsidRPr="00BD59C1">
        <w:rPr>
          <w:rFonts w:ascii="Times New Roman" w:hAnsi="Times New Roman" w:cs="Times New Roman"/>
          <w:color w:val="000000"/>
          <w:sz w:val="28"/>
          <w:szCs w:val="28"/>
        </w:rPr>
        <w:t xml:space="preserve"> Площадь населенного пункта составляет </w:t>
      </w:r>
      <w:r>
        <w:rPr>
          <w:rFonts w:ascii="Times New Roman" w:hAnsi="Times New Roman" w:cs="Times New Roman"/>
          <w:color w:val="000000"/>
          <w:sz w:val="28"/>
          <w:szCs w:val="28"/>
        </w:rPr>
        <w:t>169,54</w:t>
      </w:r>
      <w:r w:rsidRPr="00BD59C1">
        <w:rPr>
          <w:rFonts w:ascii="Times New Roman" w:hAnsi="Times New Roman" w:cs="Times New Roman"/>
          <w:color w:val="000000"/>
          <w:sz w:val="28"/>
          <w:szCs w:val="28"/>
        </w:rPr>
        <w:t xml:space="preserve"> га (0,</w:t>
      </w:r>
      <w:r>
        <w:rPr>
          <w:rFonts w:ascii="Times New Roman" w:hAnsi="Times New Roman" w:cs="Times New Roman"/>
          <w:color w:val="000000"/>
          <w:sz w:val="28"/>
          <w:szCs w:val="28"/>
        </w:rPr>
        <w:t>42</w:t>
      </w:r>
      <w:r w:rsidRPr="00BD59C1">
        <w:rPr>
          <w:rFonts w:ascii="Times New Roman" w:hAnsi="Times New Roman" w:cs="Times New Roman"/>
          <w:color w:val="000000"/>
          <w:sz w:val="28"/>
          <w:szCs w:val="28"/>
        </w:rPr>
        <w:t>% от площади сельсовета). Основную часть занимает зона застройки индивидуальными ж</w:t>
      </w:r>
      <w:r w:rsidRPr="00BD59C1">
        <w:rPr>
          <w:rFonts w:ascii="Times New Roman" w:hAnsi="Times New Roman" w:cs="Times New Roman"/>
          <w:color w:val="000000"/>
          <w:sz w:val="28"/>
          <w:szCs w:val="28"/>
        </w:rPr>
        <w:t>и</w:t>
      </w:r>
      <w:r w:rsidRPr="00BD59C1">
        <w:rPr>
          <w:rFonts w:ascii="Times New Roman" w:hAnsi="Times New Roman" w:cs="Times New Roman"/>
          <w:color w:val="000000"/>
          <w:sz w:val="28"/>
          <w:szCs w:val="28"/>
        </w:rPr>
        <w:t>лыми домами</w:t>
      </w:r>
      <w:r>
        <w:rPr>
          <w:rFonts w:ascii="Times New Roman" w:hAnsi="Times New Roman" w:cs="Times New Roman"/>
          <w:color w:val="000000"/>
          <w:sz w:val="28"/>
          <w:szCs w:val="28"/>
        </w:rPr>
        <w:t xml:space="preserve">. </w:t>
      </w:r>
      <w:r w:rsidRPr="00BD59C1">
        <w:rPr>
          <w:rFonts w:ascii="Times New Roman" w:hAnsi="Times New Roman" w:cs="Times New Roman"/>
          <w:sz w:val="28"/>
          <w:szCs w:val="28"/>
        </w:rPr>
        <w:t xml:space="preserve">Общественно-деловая зона </w:t>
      </w:r>
      <w:r>
        <w:rPr>
          <w:rFonts w:ascii="Times New Roman" w:hAnsi="Times New Roman" w:cs="Times New Roman"/>
          <w:sz w:val="28"/>
          <w:szCs w:val="28"/>
        </w:rPr>
        <w:t xml:space="preserve">расположилась </w:t>
      </w:r>
      <w:r w:rsidR="003A012D">
        <w:rPr>
          <w:rFonts w:ascii="Times New Roman" w:hAnsi="Times New Roman" w:cs="Times New Roman"/>
          <w:sz w:val="28"/>
          <w:szCs w:val="28"/>
        </w:rPr>
        <w:t>в центральной ча</w:t>
      </w:r>
      <w:r w:rsidR="003A012D">
        <w:rPr>
          <w:rFonts w:ascii="Times New Roman" w:hAnsi="Times New Roman" w:cs="Times New Roman"/>
          <w:sz w:val="28"/>
          <w:szCs w:val="28"/>
        </w:rPr>
        <w:t>с</w:t>
      </w:r>
      <w:r w:rsidR="003A012D">
        <w:rPr>
          <w:rFonts w:ascii="Times New Roman" w:hAnsi="Times New Roman" w:cs="Times New Roman"/>
          <w:sz w:val="28"/>
          <w:szCs w:val="28"/>
        </w:rPr>
        <w:t>ти села</w:t>
      </w:r>
      <w:r>
        <w:rPr>
          <w:rFonts w:ascii="Times New Roman" w:hAnsi="Times New Roman" w:cs="Times New Roman"/>
          <w:sz w:val="28"/>
          <w:szCs w:val="28"/>
        </w:rPr>
        <w:t xml:space="preserve">. </w:t>
      </w:r>
      <w:r w:rsidR="003A012D">
        <w:rPr>
          <w:rFonts w:ascii="Times New Roman" w:hAnsi="Times New Roman" w:cs="Times New Roman"/>
          <w:sz w:val="28"/>
          <w:szCs w:val="28"/>
        </w:rPr>
        <w:t>В восточной части располагается производственная зона сельскох</w:t>
      </w:r>
      <w:r w:rsidR="003A012D">
        <w:rPr>
          <w:rFonts w:ascii="Times New Roman" w:hAnsi="Times New Roman" w:cs="Times New Roman"/>
          <w:sz w:val="28"/>
          <w:szCs w:val="28"/>
        </w:rPr>
        <w:t>о</w:t>
      </w:r>
      <w:r w:rsidR="003A012D">
        <w:rPr>
          <w:rFonts w:ascii="Times New Roman" w:hAnsi="Times New Roman" w:cs="Times New Roman"/>
          <w:sz w:val="28"/>
          <w:szCs w:val="28"/>
        </w:rPr>
        <w:t xml:space="preserve">зяйственных предприятий, в западной части села, вдоль озера Обское, </w:t>
      </w:r>
      <w:r w:rsidR="003A012D" w:rsidRPr="003A012D">
        <w:rPr>
          <w:rFonts w:ascii="Times New Roman" w:hAnsi="Times New Roman" w:cs="Times New Roman"/>
          <w:sz w:val="28"/>
          <w:szCs w:val="28"/>
        </w:rPr>
        <w:t>прот</w:t>
      </w:r>
      <w:r w:rsidR="003A012D" w:rsidRPr="003A012D">
        <w:rPr>
          <w:rFonts w:ascii="Times New Roman" w:hAnsi="Times New Roman" w:cs="Times New Roman"/>
          <w:sz w:val="28"/>
          <w:szCs w:val="28"/>
        </w:rPr>
        <w:t>я</w:t>
      </w:r>
      <w:r w:rsidR="003A012D" w:rsidRPr="003A012D">
        <w:rPr>
          <w:rFonts w:ascii="Times New Roman" w:hAnsi="Times New Roman" w:cs="Times New Roman"/>
          <w:sz w:val="28"/>
          <w:szCs w:val="28"/>
        </w:rPr>
        <w:t>нулась зона озелененных территорий общего пользования (лесопарки, парки, сады, скверы, бульвары, городские леса)</w:t>
      </w:r>
      <w:r w:rsidR="00B549BB">
        <w:rPr>
          <w:rFonts w:ascii="Times New Roman" w:hAnsi="Times New Roman" w:cs="Times New Roman"/>
          <w:sz w:val="28"/>
          <w:szCs w:val="28"/>
        </w:rPr>
        <w:t xml:space="preserve"> и</w:t>
      </w:r>
      <w:r w:rsidR="003A012D">
        <w:rPr>
          <w:rFonts w:ascii="Times New Roman" w:hAnsi="Times New Roman" w:cs="Times New Roman"/>
          <w:sz w:val="28"/>
          <w:szCs w:val="28"/>
        </w:rPr>
        <w:t xml:space="preserve"> зона рекреационного назначения.</w:t>
      </w:r>
    </w:p>
    <w:p w:rsidR="003A012D" w:rsidRPr="00BD59C1" w:rsidRDefault="003A012D" w:rsidP="00DB5C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границах населенного пункта располагается кладбище, площадью 0,94 га.</w:t>
      </w:r>
    </w:p>
    <w:p w:rsidR="00F9068F" w:rsidRPr="00BD59C1" w:rsidRDefault="00F9068F" w:rsidP="00DB5C8D">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Поселок Мыски</w:t>
      </w:r>
    </w:p>
    <w:p w:rsidR="00F9068F" w:rsidRPr="00BD59C1" w:rsidRDefault="00F9068F"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color w:val="000000"/>
          <w:sz w:val="28"/>
          <w:szCs w:val="28"/>
        </w:rPr>
        <w:t xml:space="preserve">Поселок располагается в </w:t>
      </w:r>
      <w:r w:rsidR="003A012D">
        <w:rPr>
          <w:rFonts w:ascii="Times New Roman" w:hAnsi="Times New Roman" w:cs="Times New Roman"/>
          <w:color w:val="000000"/>
          <w:sz w:val="28"/>
          <w:szCs w:val="28"/>
        </w:rPr>
        <w:t xml:space="preserve">северной </w:t>
      </w:r>
      <w:r w:rsidRPr="00BD59C1">
        <w:rPr>
          <w:rFonts w:ascii="Times New Roman" w:hAnsi="Times New Roman" w:cs="Times New Roman"/>
          <w:color w:val="000000"/>
          <w:sz w:val="28"/>
          <w:szCs w:val="28"/>
        </w:rPr>
        <w:t xml:space="preserve">части </w:t>
      </w:r>
      <w:proofErr w:type="spellStart"/>
      <w:r>
        <w:rPr>
          <w:rFonts w:ascii="Times New Roman" w:hAnsi="Times New Roman" w:cs="Times New Roman"/>
          <w:color w:val="000000"/>
          <w:sz w:val="28"/>
          <w:szCs w:val="28"/>
        </w:rPr>
        <w:t>Гоноховского</w:t>
      </w:r>
      <w:proofErr w:type="spellEnd"/>
      <w:r w:rsidRPr="00BD59C1">
        <w:rPr>
          <w:rFonts w:ascii="Times New Roman" w:hAnsi="Times New Roman" w:cs="Times New Roman"/>
          <w:color w:val="000000"/>
          <w:sz w:val="28"/>
          <w:szCs w:val="28"/>
        </w:rPr>
        <w:t xml:space="preserve"> сельсовета. Уд</w:t>
      </w:r>
      <w:r w:rsidRPr="00BD59C1">
        <w:rPr>
          <w:rFonts w:ascii="Times New Roman" w:hAnsi="Times New Roman" w:cs="Times New Roman"/>
          <w:color w:val="000000"/>
          <w:sz w:val="28"/>
          <w:szCs w:val="28"/>
        </w:rPr>
        <w:t>а</w:t>
      </w:r>
      <w:r w:rsidRPr="00BD59C1">
        <w:rPr>
          <w:rFonts w:ascii="Times New Roman" w:hAnsi="Times New Roman" w:cs="Times New Roman"/>
          <w:color w:val="000000"/>
          <w:sz w:val="28"/>
          <w:szCs w:val="28"/>
        </w:rPr>
        <w:t xml:space="preserve">ленность от г. </w:t>
      </w:r>
      <w:r>
        <w:rPr>
          <w:rFonts w:ascii="Times New Roman" w:hAnsi="Times New Roman" w:cs="Times New Roman"/>
          <w:color w:val="000000"/>
          <w:sz w:val="28"/>
          <w:szCs w:val="28"/>
        </w:rPr>
        <w:t>Камень-на-Оби</w:t>
      </w:r>
      <w:r w:rsidRPr="00BD59C1">
        <w:rPr>
          <w:rFonts w:ascii="Times New Roman" w:hAnsi="Times New Roman" w:cs="Times New Roman"/>
          <w:color w:val="000000"/>
          <w:sz w:val="28"/>
          <w:szCs w:val="28"/>
        </w:rPr>
        <w:t xml:space="preserve"> составляет </w:t>
      </w:r>
      <w:r w:rsidR="003A012D">
        <w:rPr>
          <w:rFonts w:ascii="Times New Roman" w:hAnsi="Times New Roman" w:cs="Times New Roman"/>
          <w:color w:val="000000"/>
          <w:sz w:val="28"/>
          <w:szCs w:val="28"/>
        </w:rPr>
        <w:t>34</w:t>
      </w:r>
      <w:r w:rsidRPr="00BD59C1">
        <w:rPr>
          <w:rFonts w:ascii="Times New Roman" w:hAnsi="Times New Roman" w:cs="Times New Roman"/>
          <w:color w:val="000000"/>
          <w:sz w:val="28"/>
          <w:szCs w:val="28"/>
        </w:rPr>
        <w:t xml:space="preserve"> км</w:t>
      </w:r>
      <w:r w:rsidR="003A012D">
        <w:rPr>
          <w:rFonts w:ascii="Times New Roman" w:hAnsi="Times New Roman" w:cs="Times New Roman"/>
          <w:color w:val="000000"/>
          <w:sz w:val="28"/>
          <w:szCs w:val="28"/>
        </w:rPr>
        <w:t xml:space="preserve">, удаленность от </w:t>
      </w:r>
      <w:proofErr w:type="spellStart"/>
      <w:r w:rsidR="003A012D">
        <w:rPr>
          <w:rFonts w:ascii="Times New Roman" w:hAnsi="Times New Roman" w:cs="Times New Roman"/>
          <w:color w:val="000000"/>
          <w:sz w:val="28"/>
          <w:szCs w:val="28"/>
        </w:rPr>
        <w:t>с.Гонохово</w:t>
      </w:r>
      <w:proofErr w:type="spellEnd"/>
      <w:r w:rsidR="003A012D">
        <w:rPr>
          <w:rFonts w:ascii="Times New Roman" w:hAnsi="Times New Roman" w:cs="Times New Roman"/>
          <w:color w:val="000000"/>
          <w:sz w:val="28"/>
          <w:szCs w:val="28"/>
        </w:rPr>
        <w:t xml:space="preserve"> – 6,1 км.</w:t>
      </w:r>
      <w:r w:rsidR="003A012D" w:rsidRPr="00BD59C1">
        <w:rPr>
          <w:rFonts w:ascii="Times New Roman" w:hAnsi="Times New Roman" w:cs="Times New Roman"/>
          <w:color w:val="000000"/>
          <w:sz w:val="28"/>
          <w:szCs w:val="28"/>
        </w:rPr>
        <w:t xml:space="preserve"> </w:t>
      </w:r>
      <w:r w:rsidRPr="00BD59C1">
        <w:rPr>
          <w:rFonts w:ascii="Times New Roman" w:hAnsi="Times New Roman" w:cs="Times New Roman"/>
          <w:color w:val="000000"/>
          <w:sz w:val="28"/>
          <w:szCs w:val="28"/>
        </w:rPr>
        <w:t xml:space="preserve">Площадь населенного пункта составляет </w:t>
      </w:r>
      <w:r w:rsidR="003A012D">
        <w:rPr>
          <w:rFonts w:ascii="Times New Roman" w:hAnsi="Times New Roman" w:cs="Times New Roman"/>
          <w:color w:val="000000"/>
          <w:sz w:val="28"/>
          <w:szCs w:val="28"/>
        </w:rPr>
        <w:t>149,98</w:t>
      </w:r>
      <w:r w:rsidRPr="00BD59C1">
        <w:rPr>
          <w:rFonts w:ascii="Times New Roman" w:hAnsi="Times New Roman" w:cs="Times New Roman"/>
          <w:color w:val="000000"/>
          <w:sz w:val="28"/>
          <w:szCs w:val="28"/>
        </w:rPr>
        <w:t xml:space="preserve"> га (0,</w:t>
      </w:r>
      <w:r w:rsidR="003A012D">
        <w:rPr>
          <w:rFonts w:ascii="Times New Roman" w:hAnsi="Times New Roman" w:cs="Times New Roman"/>
          <w:color w:val="000000"/>
          <w:sz w:val="28"/>
          <w:szCs w:val="28"/>
        </w:rPr>
        <w:t>3</w:t>
      </w:r>
      <w:r>
        <w:rPr>
          <w:rFonts w:ascii="Times New Roman" w:hAnsi="Times New Roman" w:cs="Times New Roman"/>
          <w:color w:val="000000"/>
          <w:sz w:val="28"/>
          <w:szCs w:val="28"/>
        </w:rPr>
        <w:t>7</w:t>
      </w:r>
      <w:r w:rsidRPr="00BD59C1">
        <w:rPr>
          <w:rFonts w:ascii="Times New Roman" w:hAnsi="Times New Roman" w:cs="Times New Roman"/>
          <w:color w:val="000000"/>
          <w:sz w:val="28"/>
          <w:szCs w:val="28"/>
        </w:rPr>
        <w:t>% от площади сельсовета). Основную часть занима</w:t>
      </w:r>
      <w:r w:rsidR="003A012D">
        <w:rPr>
          <w:rFonts w:ascii="Times New Roman" w:hAnsi="Times New Roman" w:cs="Times New Roman"/>
          <w:color w:val="000000"/>
          <w:sz w:val="28"/>
          <w:szCs w:val="28"/>
        </w:rPr>
        <w:t xml:space="preserve">ют </w:t>
      </w:r>
      <w:r w:rsidRPr="00BD59C1">
        <w:rPr>
          <w:rFonts w:ascii="Times New Roman" w:hAnsi="Times New Roman" w:cs="Times New Roman"/>
          <w:color w:val="000000"/>
          <w:sz w:val="28"/>
          <w:szCs w:val="28"/>
        </w:rPr>
        <w:t>зон</w:t>
      </w:r>
      <w:r w:rsidR="003A012D">
        <w:rPr>
          <w:rFonts w:ascii="Times New Roman" w:hAnsi="Times New Roman" w:cs="Times New Roman"/>
          <w:color w:val="000000"/>
          <w:sz w:val="28"/>
          <w:szCs w:val="28"/>
        </w:rPr>
        <w:t xml:space="preserve">ы </w:t>
      </w:r>
      <w:r w:rsidRPr="00BD59C1">
        <w:rPr>
          <w:rFonts w:ascii="Times New Roman" w:hAnsi="Times New Roman" w:cs="Times New Roman"/>
          <w:color w:val="000000"/>
          <w:sz w:val="28"/>
          <w:szCs w:val="28"/>
        </w:rPr>
        <w:t>застройки индивидуальными жилыми домами</w:t>
      </w:r>
      <w:r w:rsidR="003A012D">
        <w:rPr>
          <w:rFonts w:ascii="Times New Roman" w:hAnsi="Times New Roman" w:cs="Times New Roman"/>
          <w:color w:val="000000"/>
          <w:sz w:val="28"/>
          <w:szCs w:val="28"/>
        </w:rPr>
        <w:t xml:space="preserve"> и сельскохозяйственного использования.</w:t>
      </w:r>
      <w:r>
        <w:rPr>
          <w:rFonts w:ascii="Times New Roman" w:hAnsi="Times New Roman" w:cs="Times New Roman"/>
          <w:color w:val="000000"/>
          <w:sz w:val="28"/>
          <w:szCs w:val="28"/>
        </w:rPr>
        <w:t xml:space="preserve"> </w:t>
      </w:r>
      <w:r w:rsidRPr="00BD59C1">
        <w:rPr>
          <w:rFonts w:ascii="Times New Roman" w:hAnsi="Times New Roman" w:cs="Times New Roman"/>
          <w:sz w:val="28"/>
          <w:szCs w:val="28"/>
        </w:rPr>
        <w:t xml:space="preserve">Общественно-деловая зона </w:t>
      </w:r>
      <w:r>
        <w:rPr>
          <w:rFonts w:ascii="Times New Roman" w:hAnsi="Times New Roman" w:cs="Times New Roman"/>
          <w:sz w:val="28"/>
          <w:szCs w:val="28"/>
        </w:rPr>
        <w:t>расположилась</w:t>
      </w:r>
      <w:r w:rsidR="00B549BB">
        <w:rPr>
          <w:rFonts w:ascii="Times New Roman" w:hAnsi="Times New Roman" w:cs="Times New Roman"/>
          <w:sz w:val="28"/>
          <w:szCs w:val="28"/>
        </w:rPr>
        <w:t xml:space="preserve"> в центре,</w:t>
      </w:r>
      <w:r>
        <w:rPr>
          <w:rFonts w:ascii="Times New Roman" w:hAnsi="Times New Roman" w:cs="Times New Roman"/>
          <w:sz w:val="28"/>
          <w:szCs w:val="28"/>
        </w:rPr>
        <w:t xml:space="preserve"> </w:t>
      </w:r>
      <w:r w:rsidR="003A012D">
        <w:rPr>
          <w:rFonts w:ascii="Times New Roman" w:hAnsi="Times New Roman" w:cs="Times New Roman"/>
          <w:sz w:val="28"/>
          <w:szCs w:val="28"/>
        </w:rPr>
        <w:t>по ул. Садовая</w:t>
      </w:r>
      <w:r>
        <w:rPr>
          <w:rFonts w:ascii="Times New Roman" w:hAnsi="Times New Roman" w:cs="Times New Roman"/>
          <w:sz w:val="28"/>
          <w:szCs w:val="28"/>
        </w:rPr>
        <w:t xml:space="preserve">. На юге, </w:t>
      </w:r>
      <w:r w:rsidR="003A012D">
        <w:rPr>
          <w:rFonts w:ascii="Times New Roman" w:hAnsi="Times New Roman" w:cs="Times New Roman"/>
          <w:sz w:val="28"/>
          <w:szCs w:val="28"/>
        </w:rPr>
        <w:t>в границах н</w:t>
      </w:r>
      <w:r w:rsidR="003A012D">
        <w:rPr>
          <w:rFonts w:ascii="Times New Roman" w:hAnsi="Times New Roman" w:cs="Times New Roman"/>
          <w:sz w:val="28"/>
          <w:szCs w:val="28"/>
        </w:rPr>
        <w:t>а</w:t>
      </w:r>
      <w:r w:rsidR="003A012D">
        <w:rPr>
          <w:rFonts w:ascii="Times New Roman" w:hAnsi="Times New Roman" w:cs="Times New Roman"/>
          <w:sz w:val="28"/>
          <w:szCs w:val="28"/>
        </w:rPr>
        <w:t xml:space="preserve">селенного пункта, </w:t>
      </w:r>
      <w:r>
        <w:rPr>
          <w:rFonts w:ascii="Times New Roman" w:hAnsi="Times New Roman" w:cs="Times New Roman"/>
          <w:sz w:val="28"/>
          <w:szCs w:val="28"/>
        </w:rPr>
        <w:t xml:space="preserve">располагается </w:t>
      </w:r>
      <w:r w:rsidR="003A012D">
        <w:rPr>
          <w:rFonts w:ascii="Times New Roman" w:hAnsi="Times New Roman" w:cs="Times New Roman"/>
          <w:sz w:val="28"/>
          <w:szCs w:val="28"/>
        </w:rPr>
        <w:t>кладбище, площадью 1,03га.</w:t>
      </w:r>
    </w:p>
    <w:p w:rsidR="00772CCC" w:rsidRPr="00BD59C1" w:rsidRDefault="00772CCC" w:rsidP="00DB5C8D">
      <w:pPr>
        <w:spacing w:after="0" w:line="240" w:lineRule="auto"/>
        <w:ind w:firstLine="567"/>
        <w:jc w:val="both"/>
        <w:rPr>
          <w:rFonts w:ascii="Times New Roman" w:hAnsi="Times New Roman" w:cs="Times New Roman"/>
          <w:color w:val="000000"/>
          <w:sz w:val="28"/>
          <w:szCs w:val="28"/>
        </w:rPr>
      </w:pPr>
      <w:r w:rsidRPr="00100B3D">
        <w:rPr>
          <w:rFonts w:ascii="Times New Roman" w:hAnsi="Times New Roman" w:cs="Times New Roman"/>
          <w:color w:val="000000"/>
          <w:sz w:val="28"/>
          <w:szCs w:val="28"/>
        </w:rPr>
        <w:t>За границами населенн</w:t>
      </w:r>
      <w:r w:rsidR="003A012D" w:rsidRPr="00100B3D">
        <w:rPr>
          <w:rFonts w:ascii="Times New Roman" w:hAnsi="Times New Roman" w:cs="Times New Roman"/>
          <w:color w:val="000000"/>
          <w:sz w:val="28"/>
          <w:szCs w:val="28"/>
        </w:rPr>
        <w:t>ых</w:t>
      </w:r>
      <w:r w:rsidRPr="00100B3D">
        <w:rPr>
          <w:rFonts w:ascii="Times New Roman" w:hAnsi="Times New Roman" w:cs="Times New Roman"/>
          <w:color w:val="000000"/>
          <w:sz w:val="28"/>
          <w:szCs w:val="28"/>
        </w:rPr>
        <w:t xml:space="preserve"> пункт</w:t>
      </w:r>
      <w:r w:rsidR="003A012D" w:rsidRPr="00100B3D">
        <w:rPr>
          <w:rFonts w:ascii="Times New Roman" w:hAnsi="Times New Roman" w:cs="Times New Roman"/>
          <w:color w:val="000000"/>
          <w:sz w:val="28"/>
          <w:szCs w:val="28"/>
        </w:rPr>
        <w:t>ов</w:t>
      </w:r>
      <w:r w:rsidRPr="00100B3D">
        <w:rPr>
          <w:rFonts w:ascii="Times New Roman" w:hAnsi="Times New Roman" w:cs="Times New Roman"/>
          <w:color w:val="000000"/>
          <w:sz w:val="28"/>
          <w:szCs w:val="28"/>
        </w:rPr>
        <w:t xml:space="preserve"> располага</w:t>
      </w:r>
      <w:r w:rsidR="003A012D" w:rsidRPr="00100B3D">
        <w:rPr>
          <w:rFonts w:ascii="Times New Roman" w:hAnsi="Times New Roman" w:cs="Times New Roman"/>
          <w:color w:val="000000"/>
          <w:sz w:val="28"/>
          <w:szCs w:val="28"/>
        </w:rPr>
        <w:t>ется кладбище</w:t>
      </w:r>
      <w:r w:rsidRPr="00100B3D">
        <w:rPr>
          <w:rFonts w:ascii="Times New Roman" w:hAnsi="Times New Roman" w:cs="Times New Roman"/>
          <w:color w:val="000000"/>
          <w:sz w:val="28"/>
          <w:szCs w:val="28"/>
        </w:rPr>
        <w:t xml:space="preserve">, площадью </w:t>
      </w:r>
      <w:r w:rsidR="003A012D" w:rsidRPr="00100B3D">
        <w:rPr>
          <w:rFonts w:ascii="Times New Roman" w:hAnsi="Times New Roman" w:cs="Times New Roman"/>
          <w:color w:val="000000"/>
          <w:sz w:val="28"/>
          <w:szCs w:val="28"/>
        </w:rPr>
        <w:t xml:space="preserve">1,87 </w:t>
      </w:r>
      <w:r w:rsidRPr="00100B3D">
        <w:rPr>
          <w:rFonts w:ascii="Times New Roman" w:hAnsi="Times New Roman" w:cs="Times New Roman"/>
          <w:color w:val="000000"/>
          <w:sz w:val="28"/>
          <w:szCs w:val="28"/>
        </w:rPr>
        <w:t>га</w:t>
      </w:r>
      <w:r w:rsidR="000B6C99" w:rsidRPr="00100B3D">
        <w:rPr>
          <w:rFonts w:ascii="Times New Roman" w:hAnsi="Times New Roman" w:cs="Times New Roman"/>
          <w:color w:val="000000"/>
          <w:sz w:val="28"/>
          <w:szCs w:val="28"/>
        </w:rPr>
        <w:t>,</w:t>
      </w:r>
      <w:r w:rsidR="00BD59C1" w:rsidRPr="00100B3D">
        <w:rPr>
          <w:rFonts w:ascii="Times New Roman" w:hAnsi="Times New Roman" w:cs="Times New Roman"/>
          <w:color w:val="000000"/>
          <w:sz w:val="28"/>
          <w:szCs w:val="28"/>
        </w:rPr>
        <w:t xml:space="preserve"> </w:t>
      </w:r>
      <w:r w:rsidR="00100B3D" w:rsidRPr="00100B3D">
        <w:rPr>
          <w:rFonts w:ascii="Times New Roman" w:hAnsi="Times New Roman" w:cs="Times New Roman"/>
          <w:color w:val="000000"/>
          <w:sz w:val="28"/>
          <w:szCs w:val="28"/>
        </w:rPr>
        <w:t xml:space="preserve">два </w:t>
      </w:r>
      <w:r w:rsidRPr="00100B3D">
        <w:rPr>
          <w:rFonts w:ascii="Times New Roman" w:hAnsi="Times New Roman" w:cs="Times New Roman"/>
          <w:color w:val="000000"/>
          <w:sz w:val="28"/>
          <w:szCs w:val="28"/>
        </w:rPr>
        <w:t>объект</w:t>
      </w:r>
      <w:r w:rsidR="00100B3D" w:rsidRPr="00100B3D">
        <w:rPr>
          <w:rFonts w:ascii="Times New Roman" w:hAnsi="Times New Roman" w:cs="Times New Roman"/>
          <w:color w:val="000000"/>
          <w:sz w:val="28"/>
          <w:szCs w:val="28"/>
        </w:rPr>
        <w:t>а</w:t>
      </w:r>
      <w:r w:rsidRPr="00100B3D">
        <w:rPr>
          <w:rFonts w:ascii="Times New Roman" w:hAnsi="Times New Roman" w:cs="Times New Roman"/>
          <w:color w:val="000000"/>
          <w:sz w:val="28"/>
          <w:szCs w:val="28"/>
        </w:rPr>
        <w:t xml:space="preserve"> складирования и захоронения отходов</w:t>
      </w:r>
      <w:r w:rsidR="00941FCA" w:rsidRPr="00100B3D">
        <w:rPr>
          <w:rFonts w:ascii="Times New Roman" w:hAnsi="Times New Roman" w:cs="Times New Roman"/>
          <w:color w:val="000000"/>
          <w:sz w:val="28"/>
          <w:szCs w:val="28"/>
        </w:rPr>
        <w:t xml:space="preserve">, площадью </w:t>
      </w:r>
      <w:r w:rsidR="00100B3D" w:rsidRPr="00100B3D">
        <w:rPr>
          <w:rFonts w:ascii="Times New Roman" w:hAnsi="Times New Roman" w:cs="Times New Roman"/>
          <w:color w:val="000000"/>
          <w:sz w:val="28"/>
          <w:szCs w:val="28"/>
        </w:rPr>
        <w:t>2,72</w:t>
      </w:r>
      <w:r w:rsidR="00B549BB">
        <w:rPr>
          <w:rFonts w:ascii="Times New Roman" w:hAnsi="Times New Roman" w:cs="Times New Roman"/>
          <w:color w:val="000000"/>
          <w:sz w:val="28"/>
          <w:szCs w:val="28"/>
        </w:rPr>
        <w:t xml:space="preserve"> </w:t>
      </w:r>
      <w:r w:rsidR="00941FCA" w:rsidRPr="00100B3D">
        <w:rPr>
          <w:rFonts w:ascii="Times New Roman" w:hAnsi="Times New Roman" w:cs="Times New Roman"/>
          <w:color w:val="000000"/>
          <w:sz w:val="28"/>
          <w:szCs w:val="28"/>
        </w:rPr>
        <w:t>га</w:t>
      </w:r>
      <w:r w:rsidR="00100B3D" w:rsidRPr="00100B3D">
        <w:rPr>
          <w:rFonts w:ascii="Times New Roman" w:hAnsi="Times New Roman" w:cs="Times New Roman"/>
          <w:color w:val="000000"/>
          <w:sz w:val="28"/>
          <w:szCs w:val="28"/>
        </w:rPr>
        <w:t xml:space="preserve"> и 1,50</w:t>
      </w:r>
      <w:r w:rsidR="00B549BB">
        <w:rPr>
          <w:rFonts w:ascii="Times New Roman" w:hAnsi="Times New Roman" w:cs="Times New Roman"/>
          <w:color w:val="000000"/>
          <w:sz w:val="28"/>
          <w:szCs w:val="28"/>
        </w:rPr>
        <w:t xml:space="preserve"> </w:t>
      </w:r>
      <w:r w:rsidR="00100B3D" w:rsidRPr="00100B3D">
        <w:rPr>
          <w:rFonts w:ascii="Times New Roman" w:hAnsi="Times New Roman" w:cs="Times New Roman"/>
          <w:color w:val="000000"/>
          <w:sz w:val="28"/>
          <w:szCs w:val="28"/>
        </w:rPr>
        <w:t>га</w:t>
      </w:r>
      <w:r w:rsidR="00941FCA" w:rsidRPr="00100B3D">
        <w:rPr>
          <w:rFonts w:ascii="Times New Roman" w:hAnsi="Times New Roman" w:cs="Times New Roman"/>
          <w:color w:val="000000"/>
          <w:sz w:val="28"/>
          <w:szCs w:val="28"/>
        </w:rPr>
        <w:t>.</w:t>
      </w:r>
    </w:p>
    <w:p w:rsidR="00941FCA" w:rsidRPr="00BD59C1" w:rsidRDefault="00941FCA"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941FCA" w:rsidRPr="00BD59C1" w:rsidRDefault="00941FCA" w:rsidP="00DB5C8D">
      <w:pPr>
        <w:pStyle w:val="ConsPlusNormal"/>
        <w:tabs>
          <w:tab w:val="left" w:pos="709"/>
          <w:tab w:val="left" w:pos="1134"/>
        </w:tabs>
        <w:ind w:firstLine="567"/>
        <w:jc w:val="both"/>
        <w:rPr>
          <w:rFonts w:ascii="Times New Roman" w:hAnsi="Times New Roman" w:cs="Times New Roman"/>
          <w:bCs/>
          <w:sz w:val="28"/>
          <w:szCs w:val="28"/>
        </w:rPr>
      </w:pPr>
      <w:r w:rsidRPr="00BD59C1">
        <w:rPr>
          <w:rFonts w:ascii="Times New Roman" w:hAnsi="Times New Roman" w:cs="Times New Roman"/>
          <w:bCs/>
          <w:sz w:val="28"/>
          <w:szCs w:val="28"/>
        </w:rPr>
        <w:t>Генеральным планом определены следующие функциональные зоны:</w:t>
      </w:r>
    </w:p>
    <w:p w:rsidR="00941FCA" w:rsidRPr="00BD59C1" w:rsidRDefault="00941FCA" w:rsidP="00941FCA">
      <w:pPr>
        <w:spacing w:after="0" w:line="276" w:lineRule="auto"/>
        <w:ind w:firstLine="567"/>
        <w:jc w:val="center"/>
        <w:rPr>
          <w:rFonts w:ascii="Times New Roman" w:hAnsi="Times New Roman" w:cs="Times New Roman"/>
          <w:sz w:val="28"/>
          <w:szCs w:val="28"/>
        </w:rPr>
      </w:pPr>
      <w:r w:rsidRPr="00BD59C1">
        <w:rPr>
          <w:rFonts w:ascii="Times New Roman" w:hAnsi="Times New Roman" w:cs="Times New Roman"/>
          <w:sz w:val="28"/>
          <w:szCs w:val="28"/>
        </w:rPr>
        <w:t>Функциональные зоны на территории сельского поселения</w:t>
      </w:r>
    </w:p>
    <w:p w:rsidR="00941FCA" w:rsidRPr="00BD59C1" w:rsidRDefault="00941FCA" w:rsidP="00941FCA">
      <w:pPr>
        <w:spacing w:after="0" w:line="276" w:lineRule="auto"/>
        <w:ind w:firstLine="567"/>
        <w:jc w:val="right"/>
        <w:rPr>
          <w:rFonts w:ascii="Times New Roman" w:hAnsi="Times New Roman" w:cs="Times New Roman"/>
          <w:i/>
          <w:sz w:val="28"/>
          <w:szCs w:val="28"/>
        </w:rPr>
      </w:pPr>
      <w:r w:rsidRPr="00BD59C1">
        <w:rPr>
          <w:rFonts w:ascii="Times New Roman" w:hAnsi="Times New Roman" w:cs="Times New Roman"/>
          <w:i/>
          <w:sz w:val="28"/>
          <w:szCs w:val="28"/>
        </w:rPr>
        <w:t>Таблица 2.10.1</w:t>
      </w:r>
    </w:p>
    <w:tbl>
      <w:tblPr>
        <w:tblStyle w:val="af1"/>
        <w:tblW w:w="5000" w:type="pct"/>
        <w:tblLook w:val="04A0"/>
      </w:tblPr>
      <w:tblGrid>
        <w:gridCol w:w="540"/>
        <w:gridCol w:w="2602"/>
        <w:gridCol w:w="6429"/>
      </w:tblGrid>
      <w:tr w:rsidR="00941FCA" w:rsidRPr="00E1180B" w:rsidTr="0094197C">
        <w:trPr>
          <w:tblHeader/>
        </w:trPr>
        <w:tc>
          <w:tcPr>
            <w:tcW w:w="282" w:type="pct"/>
            <w:vAlign w:val="center"/>
          </w:tcPr>
          <w:p w:rsidR="00941FCA" w:rsidRPr="00E1180B" w:rsidRDefault="00941FCA" w:rsidP="00D932BB">
            <w:pPr>
              <w:spacing w:line="0" w:lineRule="atLeast"/>
              <w:jc w:val="center"/>
              <w:rPr>
                <w:rFonts w:ascii="Times New Roman" w:hAnsi="Times New Roman" w:cs="Times New Roman"/>
                <w:bCs/>
                <w:sz w:val="24"/>
                <w:szCs w:val="24"/>
              </w:rPr>
            </w:pPr>
            <w:r w:rsidRPr="00E1180B">
              <w:rPr>
                <w:rFonts w:ascii="Times New Roman" w:hAnsi="Times New Roman" w:cs="Times New Roman"/>
                <w:bCs/>
                <w:sz w:val="24"/>
                <w:szCs w:val="24"/>
              </w:rPr>
              <w:t>№ п/п</w:t>
            </w:r>
          </w:p>
        </w:tc>
        <w:tc>
          <w:tcPr>
            <w:tcW w:w="1359" w:type="pct"/>
            <w:vAlign w:val="center"/>
          </w:tcPr>
          <w:p w:rsidR="00941FCA" w:rsidRPr="00E1180B" w:rsidRDefault="00941FCA" w:rsidP="00D932BB">
            <w:pPr>
              <w:spacing w:line="0" w:lineRule="atLeast"/>
              <w:jc w:val="center"/>
              <w:rPr>
                <w:rFonts w:ascii="Times New Roman" w:hAnsi="Times New Roman" w:cs="Times New Roman"/>
                <w:bCs/>
                <w:sz w:val="24"/>
                <w:szCs w:val="24"/>
              </w:rPr>
            </w:pPr>
            <w:r w:rsidRPr="00E1180B">
              <w:rPr>
                <w:rFonts w:ascii="Times New Roman" w:hAnsi="Times New Roman" w:cs="Times New Roman"/>
                <w:bCs/>
                <w:sz w:val="24"/>
                <w:szCs w:val="24"/>
              </w:rPr>
              <w:t>Наименование</w:t>
            </w:r>
          </w:p>
        </w:tc>
        <w:tc>
          <w:tcPr>
            <w:tcW w:w="3359" w:type="pct"/>
            <w:vAlign w:val="center"/>
          </w:tcPr>
          <w:p w:rsidR="00941FCA" w:rsidRPr="00E1180B" w:rsidRDefault="00941FCA" w:rsidP="00D932BB">
            <w:pPr>
              <w:spacing w:line="0" w:lineRule="atLeast"/>
              <w:jc w:val="center"/>
              <w:rPr>
                <w:rFonts w:ascii="Times New Roman" w:hAnsi="Times New Roman" w:cs="Times New Roman"/>
                <w:bCs/>
                <w:sz w:val="24"/>
                <w:szCs w:val="24"/>
              </w:rPr>
            </w:pPr>
            <w:r w:rsidRPr="00E1180B">
              <w:rPr>
                <w:rFonts w:ascii="Times New Roman" w:hAnsi="Times New Roman" w:cs="Times New Roman"/>
                <w:bCs/>
                <w:sz w:val="24"/>
                <w:szCs w:val="24"/>
              </w:rPr>
              <w:t>Описание</w:t>
            </w:r>
          </w:p>
        </w:tc>
      </w:tr>
      <w:tr w:rsidR="00941FCA" w:rsidRPr="00E1180B" w:rsidTr="0094197C">
        <w:trPr>
          <w:tblHeader/>
        </w:trPr>
        <w:tc>
          <w:tcPr>
            <w:tcW w:w="282" w:type="pct"/>
            <w:vAlign w:val="center"/>
          </w:tcPr>
          <w:p w:rsidR="00941FCA" w:rsidRPr="00E1180B" w:rsidRDefault="00941FCA" w:rsidP="00D932BB">
            <w:pPr>
              <w:spacing w:line="0" w:lineRule="atLeast"/>
              <w:jc w:val="center"/>
              <w:rPr>
                <w:rFonts w:ascii="Times New Roman" w:hAnsi="Times New Roman" w:cs="Times New Roman"/>
                <w:sz w:val="24"/>
                <w:szCs w:val="24"/>
              </w:rPr>
            </w:pPr>
            <w:r w:rsidRPr="00E1180B">
              <w:rPr>
                <w:rFonts w:ascii="Times New Roman" w:hAnsi="Times New Roman" w:cs="Times New Roman"/>
                <w:sz w:val="24"/>
                <w:szCs w:val="24"/>
              </w:rPr>
              <w:t>1</w:t>
            </w:r>
          </w:p>
        </w:tc>
        <w:tc>
          <w:tcPr>
            <w:tcW w:w="1359" w:type="pct"/>
            <w:vAlign w:val="center"/>
          </w:tcPr>
          <w:p w:rsidR="00941FCA" w:rsidRPr="00E1180B" w:rsidRDefault="00941FCA" w:rsidP="00D932BB">
            <w:pPr>
              <w:spacing w:line="0" w:lineRule="atLeast"/>
              <w:jc w:val="center"/>
              <w:rPr>
                <w:rFonts w:ascii="Times New Roman" w:hAnsi="Times New Roman" w:cs="Times New Roman"/>
                <w:sz w:val="24"/>
                <w:szCs w:val="24"/>
              </w:rPr>
            </w:pPr>
            <w:r w:rsidRPr="00E1180B">
              <w:rPr>
                <w:rFonts w:ascii="Times New Roman" w:hAnsi="Times New Roman" w:cs="Times New Roman"/>
                <w:sz w:val="24"/>
                <w:szCs w:val="24"/>
              </w:rPr>
              <w:t>2</w:t>
            </w:r>
          </w:p>
        </w:tc>
        <w:tc>
          <w:tcPr>
            <w:tcW w:w="3359" w:type="pct"/>
            <w:vAlign w:val="center"/>
          </w:tcPr>
          <w:p w:rsidR="00941FCA" w:rsidRPr="00E1180B" w:rsidRDefault="00941FCA" w:rsidP="00D932BB">
            <w:pPr>
              <w:spacing w:line="0" w:lineRule="atLeast"/>
              <w:jc w:val="center"/>
              <w:rPr>
                <w:rFonts w:ascii="Times New Roman" w:hAnsi="Times New Roman" w:cs="Times New Roman"/>
                <w:sz w:val="24"/>
                <w:szCs w:val="24"/>
              </w:rPr>
            </w:pPr>
            <w:r w:rsidRPr="00E1180B">
              <w:rPr>
                <w:rFonts w:ascii="Times New Roman" w:hAnsi="Times New Roman" w:cs="Times New Roman"/>
                <w:sz w:val="24"/>
                <w:szCs w:val="24"/>
              </w:rPr>
              <w:t>3</w:t>
            </w:r>
          </w:p>
        </w:tc>
      </w:tr>
      <w:tr w:rsidR="00941FCA" w:rsidRPr="00E1180B" w:rsidTr="0094197C">
        <w:tc>
          <w:tcPr>
            <w:tcW w:w="282" w:type="pct"/>
            <w:vAlign w:val="center"/>
          </w:tcPr>
          <w:p w:rsidR="00941FCA" w:rsidRPr="00E1180B" w:rsidRDefault="00941FCA" w:rsidP="00D932BB">
            <w:pPr>
              <w:spacing w:line="0" w:lineRule="atLeast"/>
              <w:jc w:val="center"/>
              <w:rPr>
                <w:rFonts w:ascii="Times New Roman" w:hAnsi="Times New Roman" w:cs="Times New Roman"/>
                <w:sz w:val="24"/>
                <w:szCs w:val="24"/>
              </w:rPr>
            </w:pPr>
            <w:r w:rsidRPr="00E1180B">
              <w:rPr>
                <w:rFonts w:ascii="Times New Roman" w:hAnsi="Times New Roman" w:cs="Times New Roman"/>
                <w:sz w:val="24"/>
                <w:szCs w:val="24"/>
              </w:rPr>
              <w:t>1</w:t>
            </w:r>
          </w:p>
        </w:tc>
        <w:tc>
          <w:tcPr>
            <w:tcW w:w="1359" w:type="pct"/>
            <w:vAlign w:val="center"/>
          </w:tcPr>
          <w:p w:rsidR="00941FCA" w:rsidRPr="00E1180B" w:rsidRDefault="00941FCA" w:rsidP="00D932B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застройки инд</w:t>
            </w:r>
            <w:r w:rsidRPr="00E1180B">
              <w:rPr>
                <w:rFonts w:ascii="Times New Roman" w:hAnsi="Times New Roman" w:cs="Times New Roman"/>
                <w:sz w:val="24"/>
                <w:szCs w:val="24"/>
              </w:rPr>
              <w:t>и</w:t>
            </w:r>
            <w:r w:rsidRPr="00E1180B">
              <w:rPr>
                <w:rFonts w:ascii="Times New Roman" w:hAnsi="Times New Roman" w:cs="Times New Roman"/>
                <w:sz w:val="24"/>
                <w:szCs w:val="24"/>
              </w:rPr>
              <w:t>видуальными жилыми домами</w:t>
            </w:r>
          </w:p>
        </w:tc>
        <w:tc>
          <w:tcPr>
            <w:tcW w:w="3359" w:type="pct"/>
          </w:tcPr>
          <w:p w:rsidR="00941FCA" w:rsidRPr="00E1180B" w:rsidRDefault="00941FCA" w:rsidP="00D932B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 xml:space="preserve">Зона выделена для обеспечения правовых условий развития на существующих и вновь осваиваемых территориях зон комфортной индивидуальной жилой застройки, а также для обеспечения правовых условий развития объектов социального и культурно-бытового обслуживания, обеспечивающих потребности населения. </w:t>
            </w:r>
          </w:p>
        </w:tc>
      </w:tr>
      <w:tr w:rsidR="00941FCA" w:rsidRPr="00E1180B" w:rsidTr="0094197C">
        <w:tc>
          <w:tcPr>
            <w:tcW w:w="282" w:type="pct"/>
            <w:vAlign w:val="center"/>
          </w:tcPr>
          <w:p w:rsidR="00941FCA" w:rsidRPr="00E1180B" w:rsidRDefault="00E1180B" w:rsidP="00D932BB">
            <w:pPr>
              <w:spacing w:line="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359" w:type="pct"/>
            <w:vAlign w:val="center"/>
          </w:tcPr>
          <w:p w:rsidR="00941FCA" w:rsidRPr="00E1180B" w:rsidRDefault="00941FCA" w:rsidP="00D932BB">
            <w:pPr>
              <w:spacing w:line="0" w:lineRule="atLeast"/>
              <w:rPr>
                <w:rFonts w:ascii="Times New Roman" w:hAnsi="Times New Roman" w:cs="Times New Roman"/>
                <w:sz w:val="24"/>
                <w:szCs w:val="24"/>
              </w:rPr>
            </w:pPr>
            <w:r w:rsidRPr="00E1180B">
              <w:rPr>
                <w:rFonts w:ascii="Times New Roman" w:hAnsi="Times New Roman" w:cs="Times New Roman"/>
                <w:sz w:val="24"/>
                <w:szCs w:val="24"/>
              </w:rPr>
              <w:t>Общественно-деловые зоны</w:t>
            </w:r>
          </w:p>
        </w:tc>
        <w:tc>
          <w:tcPr>
            <w:tcW w:w="3359" w:type="pct"/>
          </w:tcPr>
          <w:p w:rsidR="00941FCA" w:rsidRPr="00E1180B" w:rsidRDefault="00941FCA" w:rsidP="00D932B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 xml:space="preserve">Зона выделена для </w:t>
            </w:r>
            <w:r w:rsidRPr="00E1180B">
              <w:rPr>
                <w:rFonts w:ascii="Times New Roman" w:hAnsi="Times New Roman" w:cs="Times New Roman"/>
                <w:iCs/>
                <w:sz w:val="24"/>
                <w:szCs w:val="24"/>
              </w:rPr>
              <w:t>обеспечения правовых условий испол</w:t>
            </w:r>
            <w:r w:rsidRPr="00E1180B">
              <w:rPr>
                <w:rFonts w:ascii="Times New Roman" w:hAnsi="Times New Roman" w:cs="Times New Roman"/>
                <w:iCs/>
                <w:sz w:val="24"/>
                <w:szCs w:val="24"/>
              </w:rPr>
              <w:t>ь</w:t>
            </w:r>
            <w:r w:rsidRPr="00E1180B">
              <w:rPr>
                <w:rFonts w:ascii="Times New Roman" w:hAnsi="Times New Roman" w:cs="Times New Roman"/>
                <w:iCs/>
                <w:sz w:val="24"/>
                <w:szCs w:val="24"/>
              </w:rPr>
              <w:t>зования и строительства недвижимости на территориях размещения центральных функций, где сочетаются админ</w:t>
            </w:r>
            <w:r w:rsidRPr="00E1180B">
              <w:rPr>
                <w:rFonts w:ascii="Times New Roman" w:hAnsi="Times New Roman" w:cs="Times New Roman"/>
                <w:iCs/>
                <w:sz w:val="24"/>
                <w:szCs w:val="24"/>
              </w:rPr>
              <w:t>и</w:t>
            </w:r>
            <w:r w:rsidRPr="00E1180B">
              <w:rPr>
                <w:rFonts w:ascii="Times New Roman" w:hAnsi="Times New Roman" w:cs="Times New Roman"/>
                <w:iCs/>
                <w:sz w:val="24"/>
                <w:szCs w:val="24"/>
              </w:rPr>
              <w:t>стративные, общественные и иные учреждения федеральн</w:t>
            </w:r>
            <w:r w:rsidRPr="00E1180B">
              <w:rPr>
                <w:rFonts w:ascii="Times New Roman" w:hAnsi="Times New Roman" w:cs="Times New Roman"/>
                <w:iCs/>
                <w:sz w:val="24"/>
                <w:szCs w:val="24"/>
              </w:rPr>
              <w:t>о</w:t>
            </w:r>
            <w:r w:rsidRPr="00E1180B">
              <w:rPr>
                <w:rFonts w:ascii="Times New Roman" w:hAnsi="Times New Roman" w:cs="Times New Roman"/>
                <w:iCs/>
                <w:sz w:val="24"/>
                <w:szCs w:val="24"/>
              </w:rPr>
              <w:t>го, регионального и местного значения, коммерческие у</w:t>
            </w:r>
            <w:r w:rsidRPr="00E1180B">
              <w:rPr>
                <w:rFonts w:ascii="Times New Roman" w:hAnsi="Times New Roman" w:cs="Times New Roman"/>
                <w:iCs/>
                <w:sz w:val="24"/>
                <w:szCs w:val="24"/>
              </w:rPr>
              <w:t>ч</w:t>
            </w:r>
            <w:r w:rsidRPr="00E1180B">
              <w:rPr>
                <w:rFonts w:ascii="Times New Roman" w:hAnsi="Times New Roman" w:cs="Times New Roman"/>
                <w:iCs/>
                <w:sz w:val="24"/>
                <w:szCs w:val="24"/>
              </w:rPr>
              <w:t>реждения, офисы, жильё, здания многофункционального назначения, а также обслуживающие учреждения, ориент</w:t>
            </w:r>
            <w:r w:rsidRPr="00E1180B">
              <w:rPr>
                <w:rFonts w:ascii="Times New Roman" w:hAnsi="Times New Roman" w:cs="Times New Roman"/>
                <w:iCs/>
                <w:sz w:val="24"/>
                <w:szCs w:val="24"/>
              </w:rPr>
              <w:t>и</w:t>
            </w:r>
            <w:r w:rsidRPr="00E1180B">
              <w:rPr>
                <w:rFonts w:ascii="Times New Roman" w:hAnsi="Times New Roman" w:cs="Times New Roman"/>
                <w:iCs/>
                <w:sz w:val="24"/>
                <w:szCs w:val="24"/>
              </w:rPr>
              <w:lastRenderedPageBreak/>
              <w:t>рованные на удовлетворение повседневных и периодич</w:t>
            </w:r>
            <w:r w:rsidRPr="00E1180B">
              <w:rPr>
                <w:rFonts w:ascii="Times New Roman" w:hAnsi="Times New Roman" w:cs="Times New Roman"/>
                <w:iCs/>
                <w:sz w:val="24"/>
                <w:szCs w:val="24"/>
              </w:rPr>
              <w:t>е</w:t>
            </w:r>
            <w:r w:rsidRPr="00E1180B">
              <w:rPr>
                <w:rFonts w:ascii="Times New Roman" w:hAnsi="Times New Roman" w:cs="Times New Roman"/>
                <w:iCs/>
                <w:sz w:val="24"/>
                <w:szCs w:val="24"/>
              </w:rPr>
              <w:t xml:space="preserve">ских потребностей населения. </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Производственная з</w:t>
            </w:r>
            <w:r w:rsidRPr="00E1180B">
              <w:rPr>
                <w:rFonts w:ascii="Times New Roman" w:hAnsi="Times New Roman" w:cs="Times New Roman"/>
                <w:sz w:val="24"/>
                <w:szCs w:val="24"/>
              </w:rPr>
              <w:t>о</w:t>
            </w:r>
            <w:r w:rsidRPr="00E1180B">
              <w:rPr>
                <w:rFonts w:ascii="Times New Roman" w:hAnsi="Times New Roman" w:cs="Times New Roman"/>
                <w:sz w:val="24"/>
                <w:szCs w:val="24"/>
              </w:rPr>
              <w:t>на</w:t>
            </w:r>
          </w:p>
        </w:tc>
        <w:tc>
          <w:tcPr>
            <w:tcW w:w="3359" w:type="pct"/>
          </w:tcPr>
          <w:p w:rsidR="00E1180B" w:rsidRPr="00E1180B" w:rsidRDefault="00E1180B" w:rsidP="00E1180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Предназначена для размещения производственных объе</w:t>
            </w:r>
            <w:r w:rsidRPr="00E1180B">
              <w:rPr>
                <w:rFonts w:ascii="Times New Roman" w:hAnsi="Times New Roman" w:cs="Times New Roman"/>
                <w:sz w:val="24"/>
                <w:szCs w:val="24"/>
              </w:rPr>
              <w:t>к</w:t>
            </w:r>
            <w:r w:rsidRPr="00E1180B">
              <w:rPr>
                <w:rFonts w:ascii="Times New Roman" w:hAnsi="Times New Roman" w:cs="Times New Roman"/>
                <w:sz w:val="24"/>
                <w:szCs w:val="24"/>
              </w:rPr>
              <w:t>тов с различными нормативами воздействия на окружа</w:t>
            </w:r>
            <w:r w:rsidRPr="00E1180B">
              <w:rPr>
                <w:rFonts w:ascii="Times New Roman" w:hAnsi="Times New Roman" w:cs="Times New Roman"/>
                <w:sz w:val="24"/>
                <w:szCs w:val="24"/>
              </w:rPr>
              <w:t>ю</w:t>
            </w:r>
            <w:r w:rsidRPr="00E1180B">
              <w:rPr>
                <w:rFonts w:ascii="Times New Roman" w:hAnsi="Times New Roman" w:cs="Times New Roman"/>
                <w:sz w:val="24"/>
                <w:szCs w:val="24"/>
              </w:rPr>
              <w:t>щую среду, а также для размещения коммунальных и складских объектов, объектов жилищно-коммунального х</w:t>
            </w:r>
            <w:r w:rsidRPr="00E1180B">
              <w:rPr>
                <w:rFonts w:ascii="Times New Roman" w:hAnsi="Times New Roman" w:cs="Times New Roman"/>
                <w:sz w:val="24"/>
                <w:szCs w:val="24"/>
              </w:rPr>
              <w:t>о</w:t>
            </w:r>
            <w:r w:rsidRPr="00E1180B">
              <w:rPr>
                <w:rFonts w:ascii="Times New Roman" w:hAnsi="Times New Roman" w:cs="Times New Roman"/>
                <w:sz w:val="24"/>
                <w:szCs w:val="24"/>
              </w:rPr>
              <w:t>зяйства, объектов транспорта, объектов оптовой торговли.</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Коммунально-складская зона</w:t>
            </w:r>
          </w:p>
        </w:tc>
        <w:tc>
          <w:tcPr>
            <w:tcW w:w="3359" w:type="pct"/>
          </w:tcPr>
          <w:p w:rsidR="00E1180B" w:rsidRPr="00E1180B" w:rsidRDefault="00E1180B" w:rsidP="00E1180B">
            <w:pPr>
              <w:spacing w:line="0" w:lineRule="atLeast"/>
              <w:jc w:val="both"/>
              <w:rPr>
                <w:rFonts w:ascii="Times New Roman" w:hAnsi="Times New Roman" w:cs="Times New Roman"/>
                <w:sz w:val="24"/>
                <w:szCs w:val="24"/>
                <w:highlight w:val="yellow"/>
              </w:rPr>
            </w:pPr>
            <w:r w:rsidRPr="00E1180B">
              <w:rPr>
                <w:rFonts w:ascii="Times New Roman" w:hAnsi="Times New Roman" w:cs="Times New Roman"/>
                <w:sz w:val="24"/>
                <w:szCs w:val="24"/>
                <w:shd w:val="clear" w:color="auto" w:fill="FFFFFF"/>
              </w:rPr>
              <w:t>Территория населенного пункта, предназначенная для ра</w:t>
            </w:r>
            <w:r w:rsidRPr="00E1180B">
              <w:rPr>
                <w:rFonts w:ascii="Times New Roman" w:hAnsi="Times New Roman" w:cs="Times New Roman"/>
                <w:sz w:val="24"/>
                <w:szCs w:val="24"/>
                <w:shd w:val="clear" w:color="auto" w:fill="FFFFFF"/>
              </w:rPr>
              <w:t>з</w:t>
            </w:r>
            <w:r w:rsidRPr="00E1180B">
              <w:rPr>
                <w:rFonts w:ascii="Times New Roman" w:hAnsi="Times New Roman" w:cs="Times New Roman"/>
                <w:sz w:val="24"/>
                <w:szCs w:val="24"/>
                <w:shd w:val="clear" w:color="auto" w:fill="FFFFFF"/>
              </w:rPr>
              <w:t>мещения групп и отдельных предприятий, обеспечивающих потребности населения в хранении товаров, коммунальных и бытовых услугах, с общими для них объектами инжене</w:t>
            </w:r>
            <w:r w:rsidRPr="00E1180B">
              <w:rPr>
                <w:rFonts w:ascii="Times New Roman" w:hAnsi="Times New Roman" w:cs="Times New Roman"/>
                <w:sz w:val="24"/>
                <w:szCs w:val="24"/>
                <w:shd w:val="clear" w:color="auto" w:fill="FFFFFF"/>
              </w:rPr>
              <w:t>р</w:t>
            </w:r>
            <w:r w:rsidRPr="00E1180B">
              <w:rPr>
                <w:rFonts w:ascii="Times New Roman" w:hAnsi="Times New Roman" w:cs="Times New Roman"/>
                <w:sz w:val="24"/>
                <w:szCs w:val="24"/>
                <w:shd w:val="clear" w:color="auto" w:fill="FFFFFF"/>
              </w:rPr>
              <w:t>но-технического и административного обеспечения.</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инженерной и</w:t>
            </w:r>
            <w:r w:rsidRPr="00E1180B">
              <w:rPr>
                <w:rFonts w:ascii="Times New Roman" w:hAnsi="Times New Roman" w:cs="Times New Roman"/>
                <w:sz w:val="24"/>
                <w:szCs w:val="24"/>
              </w:rPr>
              <w:t>н</w:t>
            </w:r>
            <w:r w:rsidRPr="00E1180B">
              <w:rPr>
                <w:rFonts w:ascii="Times New Roman" w:hAnsi="Times New Roman" w:cs="Times New Roman"/>
                <w:sz w:val="24"/>
                <w:szCs w:val="24"/>
              </w:rPr>
              <w:t>фраструктуры</w:t>
            </w:r>
          </w:p>
        </w:tc>
        <w:tc>
          <w:tcPr>
            <w:tcW w:w="3359" w:type="pct"/>
          </w:tcPr>
          <w:p w:rsidR="00E1180B" w:rsidRPr="00E1180B" w:rsidRDefault="00E1180B" w:rsidP="00E1180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В зону инженерной инфраструктуры включаются террит</w:t>
            </w:r>
            <w:r w:rsidRPr="00E1180B">
              <w:rPr>
                <w:rFonts w:ascii="Times New Roman" w:hAnsi="Times New Roman" w:cs="Times New Roman"/>
                <w:sz w:val="24"/>
                <w:szCs w:val="24"/>
              </w:rPr>
              <w:t>о</w:t>
            </w:r>
            <w:r w:rsidRPr="00E1180B">
              <w:rPr>
                <w:rFonts w:ascii="Times New Roman" w:hAnsi="Times New Roman" w:cs="Times New Roman"/>
                <w:sz w:val="24"/>
                <w:szCs w:val="24"/>
              </w:rPr>
              <w:t>рии, необходимые для технического обслуживания и охр</w:t>
            </w:r>
            <w:r w:rsidRPr="00E1180B">
              <w:rPr>
                <w:rFonts w:ascii="Times New Roman" w:hAnsi="Times New Roman" w:cs="Times New Roman"/>
                <w:sz w:val="24"/>
                <w:szCs w:val="24"/>
              </w:rPr>
              <w:t>а</w:t>
            </w:r>
            <w:r w:rsidRPr="00E1180B">
              <w:rPr>
                <w:rFonts w:ascii="Times New Roman" w:hAnsi="Times New Roman" w:cs="Times New Roman"/>
                <w:sz w:val="24"/>
                <w:szCs w:val="24"/>
              </w:rPr>
              <w:t>ны объектов, сооружений и коммуникаций зоны. В пред</w:t>
            </w:r>
            <w:r w:rsidRPr="00E1180B">
              <w:rPr>
                <w:rFonts w:ascii="Times New Roman" w:hAnsi="Times New Roman" w:cs="Times New Roman"/>
                <w:sz w:val="24"/>
                <w:szCs w:val="24"/>
              </w:rPr>
              <w:t>е</w:t>
            </w:r>
            <w:r w:rsidRPr="00E1180B">
              <w:rPr>
                <w:rFonts w:ascii="Times New Roman" w:hAnsi="Times New Roman" w:cs="Times New Roman"/>
                <w:sz w:val="24"/>
                <w:szCs w:val="24"/>
              </w:rPr>
              <w:t>лах зоны инженерной инфраструктуры возможно размещ</w:t>
            </w:r>
            <w:r w:rsidRPr="00E1180B">
              <w:rPr>
                <w:rFonts w:ascii="Times New Roman" w:hAnsi="Times New Roman" w:cs="Times New Roman"/>
                <w:sz w:val="24"/>
                <w:szCs w:val="24"/>
              </w:rPr>
              <w:t>е</w:t>
            </w:r>
            <w:r w:rsidRPr="00E1180B">
              <w:rPr>
                <w:rFonts w:ascii="Times New Roman" w:hAnsi="Times New Roman" w:cs="Times New Roman"/>
                <w:sz w:val="24"/>
                <w:szCs w:val="24"/>
              </w:rPr>
              <w:t>ние комплексов производственных и коммунальных пре</w:t>
            </w:r>
            <w:r w:rsidRPr="00E1180B">
              <w:rPr>
                <w:rFonts w:ascii="Times New Roman" w:hAnsi="Times New Roman" w:cs="Times New Roman"/>
                <w:sz w:val="24"/>
                <w:szCs w:val="24"/>
              </w:rPr>
              <w:t>д</w:t>
            </w:r>
            <w:r w:rsidRPr="00E1180B">
              <w:rPr>
                <w:rFonts w:ascii="Times New Roman" w:hAnsi="Times New Roman" w:cs="Times New Roman"/>
                <w:sz w:val="24"/>
                <w:szCs w:val="24"/>
              </w:rPr>
              <w:t>приятий, складских баз с низкими уровнями шума и загря</w:t>
            </w:r>
            <w:r w:rsidRPr="00E1180B">
              <w:rPr>
                <w:rFonts w:ascii="Times New Roman" w:hAnsi="Times New Roman" w:cs="Times New Roman"/>
                <w:sz w:val="24"/>
                <w:szCs w:val="24"/>
              </w:rPr>
              <w:t>з</w:t>
            </w:r>
            <w:r w:rsidRPr="00E1180B">
              <w:rPr>
                <w:rFonts w:ascii="Times New Roman" w:hAnsi="Times New Roman" w:cs="Times New Roman"/>
                <w:sz w:val="24"/>
                <w:szCs w:val="24"/>
              </w:rPr>
              <w:t>нения.</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транспортной инфраструктуры</w:t>
            </w:r>
          </w:p>
        </w:tc>
        <w:tc>
          <w:tcPr>
            <w:tcW w:w="3359" w:type="pct"/>
          </w:tcPr>
          <w:p w:rsidR="00E1180B" w:rsidRPr="00E1180B" w:rsidRDefault="00E1180B" w:rsidP="00E1180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Зона выделена для размещения и функционирования объе</w:t>
            </w:r>
            <w:r w:rsidRPr="00E1180B">
              <w:rPr>
                <w:rFonts w:ascii="Times New Roman" w:hAnsi="Times New Roman" w:cs="Times New Roman"/>
                <w:sz w:val="24"/>
                <w:szCs w:val="24"/>
              </w:rPr>
              <w:t>к</w:t>
            </w:r>
            <w:r w:rsidRPr="00E1180B">
              <w:rPr>
                <w:rFonts w:ascii="Times New Roman" w:hAnsi="Times New Roman" w:cs="Times New Roman"/>
                <w:sz w:val="24"/>
                <w:szCs w:val="24"/>
              </w:rPr>
              <w:t xml:space="preserve">тов транспортной инфраструктуры. </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7</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сельскохозяйс</w:t>
            </w:r>
            <w:r w:rsidRPr="00E1180B">
              <w:rPr>
                <w:rFonts w:ascii="Times New Roman" w:hAnsi="Times New Roman" w:cs="Times New Roman"/>
                <w:sz w:val="24"/>
                <w:szCs w:val="24"/>
              </w:rPr>
              <w:t>т</w:t>
            </w:r>
            <w:r w:rsidRPr="00E1180B">
              <w:rPr>
                <w:rFonts w:ascii="Times New Roman" w:hAnsi="Times New Roman" w:cs="Times New Roman"/>
                <w:sz w:val="24"/>
                <w:szCs w:val="24"/>
              </w:rPr>
              <w:t>венного использов</w:t>
            </w:r>
            <w:r w:rsidRPr="00E1180B">
              <w:rPr>
                <w:rFonts w:ascii="Times New Roman" w:hAnsi="Times New Roman" w:cs="Times New Roman"/>
                <w:sz w:val="24"/>
                <w:szCs w:val="24"/>
              </w:rPr>
              <w:t>а</w:t>
            </w:r>
            <w:r w:rsidRPr="00E1180B">
              <w:rPr>
                <w:rFonts w:ascii="Times New Roman" w:hAnsi="Times New Roman" w:cs="Times New Roman"/>
                <w:sz w:val="24"/>
                <w:szCs w:val="24"/>
              </w:rPr>
              <w:t>ния</w:t>
            </w:r>
          </w:p>
        </w:tc>
        <w:tc>
          <w:tcPr>
            <w:tcW w:w="3359" w:type="pct"/>
          </w:tcPr>
          <w:p w:rsidR="00E1180B" w:rsidRPr="00E1180B" w:rsidRDefault="00E1180B" w:rsidP="00E1180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Зона выделена для выращивания зерновых и иных сельск</w:t>
            </w:r>
            <w:r w:rsidRPr="00E1180B">
              <w:rPr>
                <w:rFonts w:ascii="Times New Roman" w:hAnsi="Times New Roman" w:cs="Times New Roman"/>
                <w:sz w:val="24"/>
                <w:szCs w:val="24"/>
              </w:rPr>
              <w:t>о</w:t>
            </w:r>
            <w:r w:rsidRPr="00E1180B">
              <w:rPr>
                <w:rFonts w:ascii="Times New Roman" w:hAnsi="Times New Roman" w:cs="Times New Roman"/>
                <w:sz w:val="24"/>
                <w:szCs w:val="24"/>
              </w:rPr>
              <w:t>хозяйственных культур, огородничества, садоводства, ж</w:t>
            </w:r>
            <w:r w:rsidRPr="00E1180B">
              <w:rPr>
                <w:rFonts w:ascii="Times New Roman" w:hAnsi="Times New Roman" w:cs="Times New Roman"/>
                <w:sz w:val="24"/>
                <w:szCs w:val="24"/>
              </w:rPr>
              <w:t>и</w:t>
            </w:r>
            <w:r w:rsidRPr="00E1180B">
              <w:rPr>
                <w:rFonts w:ascii="Times New Roman" w:hAnsi="Times New Roman" w:cs="Times New Roman"/>
                <w:sz w:val="24"/>
                <w:szCs w:val="24"/>
              </w:rPr>
              <w:t>вотноводства, пчеловодства, хранения и переработки сел</w:t>
            </w:r>
            <w:r w:rsidRPr="00E1180B">
              <w:rPr>
                <w:rFonts w:ascii="Times New Roman" w:hAnsi="Times New Roman" w:cs="Times New Roman"/>
                <w:sz w:val="24"/>
                <w:szCs w:val="24"/>
              </w:rPr>
              <w:t>ь</w:t>
            </w:r>
            <w:r w:rsidRPr="00E1180B">
              <w:rPr>
                <w:rFonts w:ascii="Times New Roman" w:hAnsi="Times New Roman" w:cs="Times New Roman"/>
                <w:sz w:val="24"/>
                <w:szCs w:val="24"/>
              </w:rPr>
              <w:t>скохозяйственной продукции и обеспечения сельскохозя</w:t>
            </w:r>
            <w:r w:rsidRPr="00E1180B">
              <w:rPr>
                <w:rFonts w:ascii="Times New Roman" w:hAnsi="Times New Roman" w:cs="Times New Roman"/>
                <w:sz w:val="24"/>
                <w:szCs w:val="24"/>
              </w:rPr>
              <w:t>й</w:t>
            </w:r>
            <w:r w:rsidRPr="00E1180B">
              <w:rPr>
                <w:rFonts w:ascii="Times New Roman" w:hAnsi="Times New Roman" w:cs="Times New Roman"/>
                <w:sz w:val="24"/>
                <w:szCs w:val="24"/>
              </w:rPr>
              <w:t xml:space="preserve">ственного производства. </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8</w:t>
            </w:r>
          </w:p>
        </w:tc>
        <w:tc>
          <w:tcPr>
            <w:tcW w:w="1359" w:type="pct"/>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Производственная з</w:t>
            </w:r>
            <w:r w:rsidRPr="00E1180B">
              <w:rPr>
                <w:rFonts w:ascii="Times New Roman" w:hAnsi="Times New Roman" w:cs="Times New Roman"/>
                <w:sz w:val="24"/>
                <w:szCs w:val="24"/>
              </w:rPr>
              <w:t>о</w:t>
            </w:r>
            <w:r w:rsidRPr="00E1180B">
              <w:rPr>
                <w:rFonts w:ascii="Times New Roman" w:hAnsi="Times New Roman" w:cs="Times New Roman"/>
                <w:sz w:val="24"/>
                <w:szCs w:val="24"/>
              </w:rPr>
              <w:t>на сельскохозяйстве</w:t>
            </w:r>
            <w:r w:rsidRPr="00E1180B">
              <w:rPr>
                <w:rFonts w:ascii="Times New Roman" w:hAnsi="Times New Roman" w:cs="Times New Roman"/>
                <w:sz w:val="24"/>
                <w:szCs w:val="24"/>
              </w:rPr>
              <w:t>н</w:t>
            </w:r>
            <w:r w:rsidRPr="00E1180B">
              <w:rPr>
                <w:rFonts w:ascii="Times New Roman" w:hAnsi="Times New Roman" w:cs="Times New Roman"/>
                <w:sz w:val="24"/>
                <w:szCs w:val="24"/>
              </w:rPr>
              <w:t>ных предприятий</w:t>
            </w:r>
          </w:p>
        </w:tc>
        <w:tc>
          <w:tcPr>
            <w:tcW w:w="3359" w:type="pct"/>
          </w:tcPr>
          <w:p w:rsidR="00E1180B" w:rsidRPr="00E1180B" w:rsidRDefault="00E1180B" w:rsidP="00E1180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shd w:val="clear" w:color="auto" w:fill="FFFFFF"/>
              </w:rPr>
              <w:t>Часть его территории, на которой размещают постройки и сооружения производственного назначения данного сел</w:t>
            </w:r>
            <w:r w:rsidRPr="00E1180B">
              <w:rPr>
                <w:rFonts w:ascii="Times New Roman" w:hAnsi="Times New Roman" w:cs="Times New Roman"/>
                <w:sz w:val="24"/>
                <w:szCs w:val="24"/>
                <w:shd w:val="clear" w:color="auto" w:fill="FFFFFF"/>
              </w:rPr>
              <w:t>ь</w:t>
            </w:r>
            <w:r w:rsidRPr="00E1180B">
              <w:rPr>
                <w:rFonts w:ascii="Times New Roman" w:hAnsi="Times New Roman" w:cs="Times New Roman"/>
                <w:sz w:val="24"/>
                <w:szCs w:val="24"/>
                <w:shd w:val="clear" w:color="auto" w:fill="FFFFFF"/>
              </w:rPr>
              <w:t>скохозяйственного предприятия. Эти постройки и сооруж</w:t>
            </w:r>
            <w:r w:rsidRPr="00E1180B">
              <w:rPr>
                <w:rFonts w:ascii="Times New Roman" w:hAnsi="Times New Roman" w:cs="Times New Roman"/>
                <w:sz w:val="24"/>
                <w:szCs w:val="24"/>
                <w:shd w:val="clear" w:color="auto" w:fill="FFFFFF"/>
              </w:rPr>
              <w:t>е</w:t>
            </w:r>
            <w:r w:rsidRPr="00E1180B">
              <w:rPr>
                <w:rFonts w:ascii="Times New Roman" w:hAnsi="Times New Roman" w:cs="Times New Roman"/>
                <w:sz w:val="24"/>
                <w:szCs w:val="24"/>
                <w:shd w:val="clear" w:color="auto" w:fill="FFFFFF"/>
              </w:rPr>
              <w:t>ния объединяют в производственные комплексы.</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9</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Зоны рекреационного назначения</w:t>
            </w:r>
          </w:p>
        </w:tc>
        <w:tc>
          <w:tcPr>
            <w:tcW w:w="3359" w:type="pct"/>
          </w:tcPr>
          <w:p w:rsidR="00E1180B" w:rsidRPr="00E1180B" w:rsidRDefault="00E1180B" w:rsidP="00E1180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 xml:space="preserve">Зона выделена для обеспечения правовых условий сохранения и использования объектов туризма и отдыха,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 а также для отделения территорий жилой застройки, ландшафтно-рекреационных зон от территорий организаций, промышленных объектов и производств, являющихся источниками воздействия на среду обитания и здоровье человека, а также обеспечения снижения данных воздействий средствами озеленения. </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10</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озелененных те</w:t>
            </w:r>
            <w:r w:rsidRPr="00E1180B">
              <w:rPr>
                <w:rFonts w:ascii="Times New Roman" w:hAnsi="Times New Roman" w:cs="Times New Roman"/>
                <w:sz w:val="24"/>
                <w:szCs w:val="24"/>
              </w:rPr>
              <w:t>р</w:t>
            </w:r>
            <w:r w:rsidRPr="00E1180B">
              <w:rPr>
                <w:rFonts w:ascii="Times New Roman" w:hAnsi="Times New Roman" w:cs="Times New Roman"/>
                <w:sz w:val="24"/>
                <w:szCs w:val="24"/>
              </w:rPr>
              <w:t>риторий общего пол</w:t>
            </w:r>
            <w:r w:rsidRPr="00E1180B">
              <w:rPr>
                <w:rFonts w:ascii="Times New Roman" w:hAnsi="Times New Roman" w:cs="Times New Roman"/>
                <w:sz w:val="24"/>
                <w:szCs w:val="24"/>
              </w:rPr>
              <w:t>ь</w:t>
            </w:r>
            <w:r w:rsidRPr="00E1180B">
              <w:rPr>
                <w:rFonts w:ascii="Times New Roman" w:hAnsi="Times New Roman" w:cs="Times New Roman"/>
                <w:sz w:val="24"/>
                <w:szCs w:val="24"/>
              </w:rPr>
              <w:t>зования (лесопарки, парки, сады, скверы, бульвары, городские леса)</w:t>
            </w:r>
          </w:p>
        </w:tc>
        <w:tc>
          <w:tcPr>
            <w:tcW w:w="3359" w:type="pct"/>
          </w:tcPr>
          <w:p w:rsidR="00E1180B" w:rsidRPr="00E1180B" w:rsidRDefault="00E1180B" w:rsidP="00E1180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 xml:space="preserve">Парки культуры и отдыха (общегородские, районные), детские, спортивные парки (стадионы), парки тихого отдыха и прогулок, </w:t>
            </w:r>
          </w:p>
          <w:p w:rsidR="00E1180B" w:rsidRPr="00E1180B" w:rsidRDefault="00E1180B" w:rsidP="00E1180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 xml:space="preserve">сады жилых районов и микрорайонов, скверы, бульвары, озелененные участки при общегородских торговых и административных центрах, </w:t>
            </w:r>
          </w:p>
          <w:p w:rsidR="00E1180B" w:rsidRPr="00E1180B" w:rsidRDefault="00E1180B" w:rsidP="00E1180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 xml:space="preserve">лесопарки и т.д. Насаждения общего пользования — </w:t>
            </w:r>
            <w:r w:rsidRPr="00E1180B">
              <w:rPr>
                <w:rFonts w:ascii="Times New Roman" w:hAnsi="Times New Roman" w:cs="Times New Roman"/>
                <w:sz w:val="24"/>
                <w:szCs w:val="24"/>
              </w:rPr>
              <w:lastRenderedPageBreak/>
              <w:t xml:space="preserve">доступные всем жителям города и приезжим насаждения, защищающие от пыли, </w:t>
            </w:r>
          </w:p>
          <w:p w:rsidR="00E1180B" w:rsidRPr="00E1180B" w:rsidRDefault="00E1180B" w:rsidP="00E1180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избыточной солнечной радиации, создающие комфортные условия для кратковременного.</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лесов</w:t>
            </w:r>
          </w:p>
        </w:tc>
        <w:tc>
          <w:tcPr>
            <w:tcW w:w="3359" w:type="pct"/>
          </w:tcPr>
          <w:p w:rsidR="00E1180B" w:rsidRPr="00E1180B" w:rsidRDefault="00E1180B" w:rsidP="00E1180B">
            <w:pPr>
              <w:suppressAutoHyphens/>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Зона включает в себя участки территории земель лесного фонда. Требует особого режима рекреации, с соблюдением санитарных, экологических и противопожарных норм. Размещение объектов капитального строительства не предусмотрено.</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12</w:t>
            </w:r>
          </w:p>
        </w:tc>
        <w:tc>
          <w:tcPr>
            <w:tcW w:w="1359" w:type="pct"/>
            <w:vAlign w:val="center"/>
          </w:tcPr>
          <w:p w:rsidR="00E1180B" w:rsidRPr="00E1180B" w:rsidRDefault="00E1180B" w:rsidP="00E1180B">
            <w:pPr>
              <w:spacing w:line="0" w:lineRule="atLeast"/>
              <w:jc w:val="both"/>
              <w:rPr>
                <w:rFonts w:ascii="Times New Roman" w:hAnsi="Times New Roman" w:cs="Times New Roman"/>
                <w:sz w:val="24"/>
                <w:szCs w:val="24"/>
              </w:rPr>
            </w:pPr>
            <w:r w:rsidRPr="00E1180B">
              <w:rPr>
                <w:rFonts w:ascii="Times New Roman" w:hAnsi="Times New Roman" w:cs="Times New Roman"/>
                <w:sz w:val="24"/>
                <w:szCs w:val="24"/>
              </w:rPr>
              <w:t>Зона кладбищ</w:t>
            </w:r>
          </w:p>
        </w:tc>
        <w:tc>
          <w:tcPr>
            <w:tcW w:w="3359" w:type="pct"/>
          </w:tcPr>
          <w:p w:rsidR="00E1180B" w:rsidRPr="00E1180B" w:rsidRDefault="00E1180B" w:rsidP="00E1180B">
            <w:pPr>
              <w:suppressAutoHyphens/>
              <w:jc w:val="both"/>
              <w:rPr>
                <w:rFonts w:ascii="Times New Roman" w:hAnsi="Times New Roman" w:cs="Times New Roman"/>
                <w:sz w:val="24"/>
                <w:szCs w:val="24"/>
              </w:rPr>
            </w:pPr>
            <w:r w:rsidRPr="00E1180B">
              <w:rPr>
                <w:rFonts w:ascii="Times New Roman" w:hAnsi="Times New Roman" w:cs="Times New Roman"/>
                <w:sz w:val="24"/>
                <w:szCs w:val="24"/>
              </w:rPr>
              <w:t xml:space="preserve">Зона выделена для размещения объектов ритуального назначения. На территориях зон специального назначения </w:t>
            </w:r>
          </w:p>
          <w:p w:rsidR="00E1180B" w:rsidRPr="00E1180B" w:rsidRDefault="00E1180B" w:rsidP="00E1180B">
            <w:pPr>
              <w:suppressAutoHyphens/>
              <w:jc w:val="both"/>
              <w:rPr>
                <w:rFonts w:ascii="Times New Roman" w:hAnsi="Times New Roman" w:cs="Times New Roman"/>
                <w:sz w:val="24"/>
                <w:szCs w:val="24"/>
              </w:rPr>
            </w:pPr>
            <w:r w:rsidRPr="00E1180B">
              <w:rPr>
                <w:rFonts w:ascii="Times New Roman" w:hAnsi="Times New Roman" w:cs="Times New Roman"/>
                <w:sz w:val="24"/>
                <w:szCs w:val="24"/>
              </w:rPr>
              <w:t xml:space="preserve">градостроительным регламентом устанавливается особый правовой режим использования этих территорий с учетом </w:t>
            </w:r>
          </w:p>
          <w:p w:rsidR="00E1180B" w:rsidRPr="00E1180B" w:rsidRDefault="00E1180B" w:rsidP="00E1180B">
            <w:pPr>
              <w:suppressAutoHyphens/>
              <w:jc w:val="both"/>
              <w:rPr>
                <w:rFonts w:ascii="Times New Roman" w:hAnsi="Times New Roman" w:cs="Times New Roman"/>
                <w:sz w:val="24"/>
                <w:szCs w:val="24"/>
              </w:rPr>
            </w:pPr>
            <w:r w:rsidRPr="00E1180B">
              <w:rPr>
                <w:rFonts w:ascii="Times New Roman" w:hAnsi="Times New Roman" w:cs="Times New Roman"/>
                <w:sz w:val="24"/>
                <w:szCs w:val="24"/>
              </w:rPr>
              <w:t xml:space="preserve">требований действующего законодательства, технических регламентов, действующих норм и правил. </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13</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Зона складирования и захоронения отходов</w:t>
            </w:r>
          </w:p>
        </w:tc>
        <w:tc>
          <w:tcPr>
            <w:tcW w:w="3359" w:type="pct"/>
          </w:tcPr>
          <w:p w:rsidR="00E1180B" w:rsidRPr="00E1180B" w:rsidRDefault="00E1180B" w:rsidP="00E1180B">
            <w:pPr>
              <w:suppressAutoHyphens/>
              <w:jc w:val="both"/>
              <w:rPr>
                <w:rFonts w:ascii="Times New Roman" w:hAnsi="Times New Roman" w:cs="Times New Roman"/>
                <w:sz w:val="24"/>
                <w:szCs w:val="24"/>
              </w:rPr>
            </w:pPr>
            <w:r w:rsidRPr="00E1180B">
              <w:rPr>
                <w:rFonts w:ascii="Times New Roman" w:hAnsi="Times New Roman" w:cs="Times New Roman"/>
                <w:sz w:val="24"/>
                <w:szCs w:val="24"/>
              </w:rPr>
              <w:t>Территории, предназначенные для размещения полигонов твердых бытовых отходов и отходов производственной деятельности.</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14</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Поверхностные во</w:t>
            </w:r>
            <w:r w:rsidRPr="00E1180B">
              <w:rPr>
                <w:rFonts w:ascii="Times New Roman" w:hAnsi="Times New Roman" w:cs="Times New Roman"/>
                <w:sz w:val="24"/>
                <w:szCs w:val="24"/>
              </w:rPr>
              <w:t>д</w:t>
            </w:r>
            <w:r w:rsidRPr="00E1180B">
              <w:rPr>
                <w:rFonts w:ascii="Times New Roman" w:hAnsi="Times New Roman" w:cs="Times New Roman"/>
                <w:sz w:val="24"/>
                <w:szCs w:val="24"/>
              </w:rPr>
              <w:t>ные объекты</w:t>
            </w:r>
          </w:p>
        </w:tc>
        <w:tc>
          <w:tcPr>
            <w:tcW w:w="3359" w:type="pct"/>
          </w:tcPr>
          <w:p w:rsidR="00E1180B" w:rsidRPr="00E1180B" w:rsidRDefault="00E1180B" w:rsidP="00E1180B">
            <w:pPr>
              <w:suppressAutoHyphens/>
              <w:jc w:val="both"/>
              <w:rPr>
                <w:rFonts w:ascii="Times New Roman" w:hAnsi="Times New Roman" w:cs="Times New Roman"/>
                <w:sz w:val="24"/>
                <w:szCs w:val="24"/>
              </w:rPr>
            </w:pPr>
            <w:r w:rsidRPr="00E1180B">
              <w:rPr>
                <w:rFonts w:ascii="Times New Roman" w:hAnsi="Times New Roman" w:cs="Times New Roman"/>
                <w:sz w:val="24"/>
                <w:szCs w:val="24"/>
              </w:rPr>
              <w:t>Территория, которая не может быть использована для градостроительного освоения. Размещения объектов капитального строительства не предусмотрено.</w:t>
            </w:r>
          </w:p>
        </w:tc>
      </w:tr>
      <w:tr w:rsidR="00E1180B" w:rsidRPr="00E1180B" w:rsidTr="0094197C">
        <w:tc>
          <w:tcPr>
            <w:tcW w:w="282" w:type="pct"/>
            <w:vAlign w:val="center"/>
          </w:tcPr>
          <w:p w:rsidR="00E1180B" w:rsidRPr="00E1180B" w:rsidRDefault="00E1180B" w:rsidP="00E1180B">
            <w:pPr>
              <w:spacing w:line="0" w:lineRule="atLeast"/>
              <w:jc w:val="center"/>
              <w:rPr>
                <w:rFonts w:ascii="Times New Roman" w:hAnsi="Times New Roman" w:cs="Times New Roman"/>
                <w:sz w:val="24"/>
                <w:szCs w:val="24"/>
              </w:rPr>
            </w:pPr>
            <w:r>
              <w:rPr>
                <w:rFonts w:ascii="Times New Roman" w:hAnsi="Times New Roman" w:cs="Times New Roman"/>
                <w:sz w:val="24"/>
                <w:szCs w:val="24"/>
              </w:rPr>
              <w:t>15</w:t>
            </w:r>
          </w:p>
        </w:tc>
        <w:tc>
          <w:tcPr>
            <w:tcW w:w="1359" w:type="pct"/>
            <w:vAlign w:val="center"/>
          </w:tcPr>
          <w:p w:rsidR="00E1180B" w:rsidRPr="00E1180B" w:rsidRDefault="00E1180B" w:rsidP="00E1180B">
            <w:pPr>
              <w:spacing w:line="0" w:lineRule="atLeast"/>
              <w:rPr>
                <w:rFonts w:ascii="Times New Roman" w:hAnsi="Times New Roman" w:cs="Times New Roman"/>
                <w:sz w:val="24"/>
                <w:szCs w:val="24"/>
              </w:rPr>
            </w:pPr>
            <w:r w:rsidRPr="00E1180B">
              <w:rPr>
                <w:rFonts w:ascii="Times New Roman" w:hAnsi="Times New Roman" w:cs="Times New Roman"/>
                <w:sz w:val="24"/>
                <w:szCs w:val="24"/>
              </w:rPr>
              <w:t>Территория общего пользования</w:t>
            </w:r>
          </w:p>
        </w:tc>
        <w:tc>
          <w:tcPr>
            <w:tcW w:w="3359" w:type="pct"/>
          </w:tcPr>
          <w:p w:rsidR="00E1180B" w:rsidRPr="00E1180B" w:rsidRDefault="00E1180B" w:rsidP="00E1180B">
            <w:pPr>
              <w:suppressAutoHyphens/>
              <w:jc w:val="both"/>
              <w:rPr>
                <w:rFonts w:ascii="Times New Roman" w:hAnsi="Times New Roman" w:cs="Times New Roman"/>
                <w:sz w:val="24"/>
                <w:szCs w:val="24"/>
              </w:rPr>
            </w:pPr>
            <w:r w:rsidRPr="00E1180B">
              <w:rPr>
                <w:rFonts w:ascii="Times New Roman" w:hAnsi="Times New Roman" w:cs="Times New Roman"/>
                <w:sz w:val="24"/>
                <w:szCs w:val="24"/>
                <w:shd w:val="clear" w:color="auto" w:fill="FFFFFF"/>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tc>
      </w:tr>
    </w:tbl>
    <w:p w:rsidR="00EF3DC8" w:rsidRDefault="00EF3DC8" w:rsidP="00BD59C1">
      <w:pPr>
        <w:spacing w:after="0" w:line="240" w:lineRule="auto"/>
        <w:jc w:val="center"/>
        <w:rPr>
          <w:rFonts w:ascii="Times New Roman" w:hAnsi="Times New Roman" w:cs="Times New Roman"/>
          <w:bCs/>
          <w:sz w:val="28"/>
          <w:szCs w:val="28"/>
        </w:rPr>
      </w:pPr>
    </w:p>
    <w:p w:rsidR="001F5360" w:rsidRPr="00AE7D89" w:rsidRDefault="00941FCA" w:rsidP="00BD59C1">
      <w:pPr>
        <w:spacing w:after="0" w:line="240" w:lineRule="auto"/>
        <w:jc w:val="center"/>
        <w:rPr>
          <w:rFonts w:ascii="Times New Roman" w:hAnsi="Times New Roman" w:cs="Times New Roman"/>
          <w:bCs/>
          <w:sz w:val="28"/>
          <w:szCs w:val="28"/>
        </w:rPr>
      </w:pPr>
      <w:r w:rsidRPr="00AE7D89">
        <w:rPr>
          <w:rFonts w:ascii="Times New Roman" w:hAnsi="Times New Roman" w:cs="Times New Roman"/>
          <w:bCs/>
          <w:sz w:val="28"/>
          <w:szCs w:val="28"/>
        </w:rPr>
        <w:t xml:space="preserve">Баланс функциональных зон, выделенных на территории </w:t>
      </w:r>
    </w:p>
    <w:p w:rsidR="00941FCA" w:rsidRPr="00BD59C1" w:rsidRDefault="00E1180B" w:rsidP="00BD59C1">
      <w:pPr>
        <w:spacing w:after="0" w:line="240" w:lineRule="auto"/>
        <w:jc w:val="center"/>
        <w:rPr>
          <w:rFonts w:ascii="Times New Roman" w:hAnsi="Times New Roman" w:cs="Times New Roman"/>
          <w:bCs/>
          <w:sz w:val="28"/>
          <w:szCs w:val="28"/>
        </w:rPr>
      </w:pPr>
      <w:proofErr w:type="spellStart"/>
      <w:r w:rsidRPr="00AE7D89">
        <w:rPr>
          <w:rFonts w:ascii="Times New Roman" w:hAnsi="Times New Roman" w:cs="Times New Roman"/>
          <w:bCs/>
          <w:sz w:val="28"/>
          <w:szCs w:val="28"/>
        </w:rPr>
        <w:t>Гоноховского</w:t>
      </w:r>
      <w:proofErr w:type="spellEnd"/>
      <w:r w:rsidRPr="00AE7D89">
        <w:rPr>
          <w:rFonts w:ascii="Times New Roman" w:hAnsi="Times New Roman" w:cs="Times New Roman"/>
          <w:bCs/>
          <w:sz w:val="28"/>
          <w:szCs w:val="28"/>
        </w:rPr>
        <w:t xml:space="preserve"> сельсовет</w:t>
      </w:r>
      <w:r w:rsidR="00100B3D" w:rsidRPr="00AE7D89">
        <w:rPr>
          <w:rFonts w:ascii="Times New Roman" w:hAnsi="Times New Roman" w:cs="Times New Roman"/>
          <w:bCs/>
          <w:sz w:val="28"/>
          <w:szCs w:val="28"/>
        </w:rPr>
        <w:t>а</w:t>
      </w:r>
    </w:p>
    <w:p w:rsidR="00941FCA" w:rsidRPr="00BD59C1" w:rsidRDefault="00941FCA" w:rsidP="00BD59C1">
      <w:pPr>
        <w:spacing w:after="0" w:line="240" w:lineRule="auto"/>
        <w:ind w:left="57" w:right="57" w:firstLine="720"/>
        <w:jc w:val="right"/>
        <w:rPr>
          <w:rFonts w:ascii="Times New Roman" w:hAnsi="Times New Roman" w:cs="Times New Roman"/>
          <w:bCs/>
          <w:i/>
          <w:sz w:val="28"/>
          <w:szCs w:val="28"/>
        </w:rPr>
      </w:pPr>
      <w:r w:rsidRPr="00BD59C1">
        <w:rPr>
          <w:rFonts w:ascii="Times New Roman" w:hAnsi="Times New Roman" w:cs="Times New Roman"/>
          <w:bCs/>
          <w:i/>
          <w:sz w:val="28"/>
          <w:szCs w:val="28"/>
        </w:rPr>
        <w:t>Таблица 2.10.2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5821"/>
        <w:gridCol w:w="2933"/>
      </w:tblGrid>
      <w:tr w:rsidR="00941FCA" w:rsidRPr="008269F2" w:rsidTr="00D932BB">
        <w:trPr>
          <w:trHeight w:val="20"/>
          <w:tblHeader/>
        </w:trPr>
        <w:tc>
          <w:tcPr>
            <w:tcW w:w="427"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r w:rsidRPr="00BD59C1">
              <w:rPr>
                <w:rFonts w:ascii="Times New Roman" w:hAnsi="Times New Roman" w:cs="Times New Roman"/>
                <w:bCs/>
                <w:sz w:val="24"/>
                <w:szCs w:val="24"/>
              </w:rPr>
              <w:t>№ п/п</w:t>
            </w:r>
          </w:p>
        </w:tc>
        <w:tc>
          <w:tcPr>
            <w:tcW w:w="3041"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r w:rsidRPr="00BD59C1">
              <w:rPr>
                <w:rFonts w:ascii="Times New Roman" w:hAnsi="Times New Roman" w:cs="Times New Roman"/>
                <w:bCs/>
                <w:sz w:val="24"/>
                <w:szCs w:val="24"/>
              </w:rPr>
              <w:t>Наименование</w:t>
            </w:r>
          </w:p>
        </w:tc>
        <w:tc>
          <w:tcPr>
            <w:tcW w:w="1532"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r w:rsidRPr="00BD59C1">
              <w:rPr>
                <w:rFonts w:ascii="Times New Roman" w:hAnsi="Times New Roman" w:cs="Times New Roman"/>
                <w:bCs/>
                <w:sz w:val="24"/>
                <w:szCs w:val="24"/>
              </w:rPr>
              <w:t>Площадь, га</w:t>
            </w:r>
          </w:p>
        </w:tc>
      </w:tr>
      <w:tr w:rsidR="00941FCA" w:rsidRPr="008269F2" w:rsidTr="00D932BB">
        <w:trPr>
          <w:trHeight w:val="20"/>
        </w:trPr>
        <w:tc>
          <w:tcPr>
            <w:tcW w:w="427"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p>
        </w:tc>
        <w:tc>
          <w:tcPr>
            <w:tcW w:w="3041" w:type="pct"/>
            <w:shd w:val="clear" w:color="auto" w:fill="auto"/>
            <w:vAlign w:val="center"/>
          </w:tcPr>
          <w:p w:rsidR="00941FCA" w:rsidRPr="00BD59C1" w:rsidRDefault="00941FCA" w:rsidP="00D932BB">
            <w:pPr>
              <w:spacing w:after="0" w:line="240" w:lineRule="auto"/>
              <w:rPr>
                <w:rFonts w:ascii="Times New Roman" w:hAnsi="Times New Roman" w:cs="Times New Roman"/>
                <w:bCs/>
                <w:sz w:val="24"/>
                <w:szCs w:val="24"/>
              </w:rPr>
            </w:pPr>
            <w:r w:rsidRPr="00BD59C1">
              <w:rPr>
                <w:rFonts w:ascii="Times New Roman" w:hAnsi="Times New Roman" w:cs="Times New Roman"/>
                <w:bCs/>
                <w:sz w:val="24"/>
                <w:szCs w:val="24"/>
              </w:rPr>
              <w:t>Всего в границах муниципального образования</w:t>
            </w:r>
          </w:p>
        </w:tc>
        <w:tc>
          <w:tcPr>
            <w:tcW w:w="1532" w:type="pct"/>
            <w:shd w:val="clear" w:color="auto" w:fill="auto"/>
            <w:vAlign w:val="center"/>
          </w:tcPr>
          <w:p w:rsidR="00941FCA" w:rsidRPr="00BD59C1" w:rsidRDefault="00E1180B" w:rsidP="00D932BB">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40 243,69</w:t>
            </w:r>
          </w:p>
        </w:tc>
      </w:tr>
      <w:tr w:rsidR="00941FCA" w:rsidRPr="008269F2" w:rsidTr="00D932BB">
        <w:trPr>
          <w:trHeight w:val="20"/>
        </w:trPr>
        <w:tc>
          <w:tcPr>
            <w:tcW w:w="427" w:type="pct"/>
            <w:shd w:val="clear" w:color="auto" w:fill="auto"/>
            <w:vAlign w:val="center"/>
          </w:tcPr>
          <w:p w:rsidR="00941FCA" w:rsidRPr="00BD59C1" w:rsidRDefault="00E1180B"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41" w:type="pct"/>
            <w:shd w:val="clear" w:color="auto" w:fill="auto"/>
          </w:tcPr>
          <w:p w:rsidR="00941FCA" w:rsidRPr="00BD59C1" w:rsidRDefault="00E852D2" w:rsidP="00D932BB">
            <w:pPr>
              <w:pStyle w:val="110"/>
              <w:rPr>
                <w:sz w:val="24"/>
              </w:rPr>
            </w:pPr>
            <w:r w:rsidRPr="00BD59C1">
              <w:rPr>
                <w:color w:val="000000" w:themeColor="text1"/>
                <w:sz w:val="24"/>
              </w:rPr>
              <w:t>Зона застройки индивидуальными жилыми домами</w:t>
            </w:r>
          </w:p>
        </w:tc>
        <w:tc>
          <w:tcPr>
            <w:tcW w:w="1532" w:type="pct"/>
            <w:shd w:val="clear" w:color="auto" w:fill="auto"/>
            <w:vAlign w:val="center"/>
          </w:tcPr>
          <w:p w:rsidR="00941FCA" w:rsidRPr="00BD59C1" w:rsidRDefault="003566CF"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379,40</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41" w:type="pct"/>
            <w:shd w:val="clear" w:color="auto" w:fill="auto"/>
          </w:tcPr>
          <w:p w:rsidR="00E852D2" w:rsidRPr="00BD59C1" w:rsidRDefault="00E852D2" w:rsidP="00E852D2">
            <w:pPr>
              <w:pStyle w:val="110"/>
              <w:rPr>
                <w:sz w:val="24"/>
              </w:rPr>
            </w:pPr>
            <w:r w:rsidRPr="00BD59C1">
              <w:rPr>
                <w:sz w:val="24"/>
              </w:rPr>
              <w:t>Общественно –деловая зона</w:t>
            </w:r>
          </w:p>
        </w:tc>
        <w:tc>
          <w:tcPr>
            <w:tcW w:w="1532"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3566CF">
              <w:rPr>
                <w:rFonts w:ascii="Times New Roman" w:hAnsi="Times New Roman" w:cs="Times New Roman"/>
                <w:sz w:val="24"/>
                <w:szCs w:val="24"/>
              </w:rPr>
              <w:t>55</w:t>
            </w:r>
          </w:p>
        </w:tc>
      </w:tr>
      <w:tr w:rsidR="00E1180B" w:rsidRPr="008269F2" w:rsidTr="00D932BB">
        <w:trPr>
          <w:trHeight w:val="20"/>
        </w:trPr>
        <w:tc>
          <w:tcPr>
            <w:tcW w:w="427" w:type="pct"/>
            <w:shd w:val="clear" w:color="auto" w:fill="auto"/>
            <w:vAlign w:val="center"/>
          </w:tcPr>
          <w:p w:rsidR="00E1180B"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041" w:type="pct"/>
            <w:shd w:val="clear" w:color="auto" w:fill="auto"/>
          </w:tcPr>
          <w:p w:rsidR="00E1180B" w:rsidRPr="00BD59C1" w:rsidRDefault="00E1180B" w:rsidP="00E852D2">
            <w:pPr>
              <w:pStyle w:val="110"/>
              <w:rPr>
                <w:sz w:val="24"/>
              </w:rPr>
            </w:pPr>
            <w:r>
              <w:rPr>
                <w:sz w:val="24"/>
              </w:rPr>
              <w:t>Производственная зона</w:t>
            </w:r>
          </w:p>
        </w:tc>
        <w:tc>
          <w:tcPr>
            <w:tcW w:w="1532" w:type="pct"/>
            <w:shd w:val="clear" w:color="auto" w:fill="auto"/>
            <w:vAlign w:val="center"/>
          </w:tcPr>
          <w:p w:rsidR="00E1180B" w:rsidRPr="00BD59C1" w:rsidRDefault="00424B92"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3,08</w:t>
            </w:r>
          </w:p>
        </w:tc>
      </w:tr>
      <w:tr w:rsidR="00C60B83" w:rsidRPr="008269F2" w:rsidTr="00D932BB">
        <w:trPr>
          <w:trHeight w:val="20"/>
        </w:trPr>
        <w:tc>
          <w:tcPr>
            <w:tcW w:w="427" w:type="pct"/>
            <w:shd w:val="clear" w:color="auto" w:fill="auto"/>
            <w:vAlign w:val="center"/>
          </w:tcPr>
          <w:p w:rsidR="00C60B83"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41" w:type="pct"/>
            <w:shd w:val="clear" w:color="auto" w:fill="auto"/>
          </w:tcPr>
          <w:p w:rsidR="00C60B83" w:rsidRPr="00BD59C1" w:rsidRDefault="00C60B83" w:rsidP="00E852D2">
            <w:pPr>
              <w:pStyle w:val="110"/>
              <w:rPr>
                <w:sz w:val="24"/>
              </w:rPr>
            </w:pPr>
            <w:r w:rsidRPr="00BD59C1">
              <w:rPr>
                <w:sz w:val="24"/>
              </w:rPr>
              <w:t>Коммунально-складская зона</w:t>
            </w:r>
          </w:p>
        </w:tc>
        <w:tc>
          <w:tcPr>
            <w:tcW w:w="1532" w:type="pct"/>
            <w:shd w:val="clear" w:color="auto" w:fill="auto"/>
            <w:vAlign w:val="center"/>
          </w:tcPr>
          <w:p w:rsidR="00C60B83" w:rsidRPr="00BD59C1" w:rsidRDefault="00424B92"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0,14</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041" w:type="pct"/>
            <w:shd w:val="clear" w:color="auto" w:fill="auto"/>
          </w:tcPr>
          <w:p w:rsidR="00E852D2" w:rsidRPr="00BD59C1" w:rsidRDefault="00E852D2" w:rsidP="00E852D2">
            <w:pPr>
              <w:pStyle w:val="110"/>
              <w:rPr>
                <w:sz w:val="24"/>
              </w:rPr>
            </w:pPr>
            <w:r w:rsidRPr="00BD59C1">
              <w:rPr>
                <w:sz w:val="24"/>
              </w:rPr>
              <w:t>Зона инженерной инфраструктуры</w:t>
            </w:r>
          </w:p>
        </w:tc>
        <w:tc>
          <w:tcPr>
            <w:tcW w:w="1532" w:type="pct"/>
            <w:shd w:val="clear" w:color="auto" w:fill="auto"/>
            <w:vAlign w:val="center"/>
          </w:tcPr>
          <w:p w:rsidR="00E852D2" w:rsidRPr="00BD59C1" w:rsidRDefault="00424B92"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041" w:type="pct"/>
            <w:shd w:val="clear" w:color="auto" w:fill="auto"/>
          </w:tcPr>
          <w:p w:rsidR="00E852D2" w:rsidRPr="00BD59C1" w:rsidRDefault="00E852D2" w:rsidP="00E852D2">
            <w:pPr>
              <w:pStyle w:val="110"/>
              <w:rPr>
                <w:sz w:val="24"/>
              </w:rPr>
            </w:pPr>
            <w:r w:rsidRPr="00BD59C1">
              <w:rPr>
                <w:sz w:val="24"/>
              </w:rPr>
              <w:t>Зона транспортной инфраструктуры</w:t>
            </w:r>
          </w:p>
        </w:tc>
        <w:tc>
          <w:tcPr>
            <w:tcW w:w="1532" w:type="pct"/>
            <w:shd w:val="clear" w:color="auto" w:fill="auto"/>
            <w:vAlign w:val="center"/>
          </w:tcPr>
          <w:p w:rsidR="00E852D2" w:rsidRPr="00BD59C1" w:rsidRDefault="00424B92"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104,00</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041" w:type="pct"/>
            <w:shd w:val="clear" w:color="auto" w:fill="auto"/>
          </w:tcPr>
          <w:p w:rsidR="00E852D2" w:rsidRPr="00BD59C1" w:rsidRDefault="00E852D2" w:rsidP="00E852D2">
            <w:pPr>
              <w:pStyle w:val="110"/>
              <w:rPr>
                <w:sz w:val="24"/>
              </w:rPr>
            </w:pPr>
            <w:r w:rsidRPr="00BD59C1">
              <w:rPr>
                <w:sz w:val="24"/>
              </w:rPr>
              <w:t>Зоны сельскохозяйственного использования</w:t>
            </w:r>
          </w:p>
        </w:tc>
        <w:tc>
          <w:tcPr>
            <w:tcW w:w="1532" w:type="pct"/>
            <w:shd w:val="clear" w:color="auto" w:fill="auto"/>
            <w:vAlign w:val="center"/>
          </w:tcPr>
          <w:p w:rsidR="00E852D2" w:rsidRPr="00BD59C1" w:rsidRDefault="00424B92"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r w:rsidR="008B06BE">
              <w:rPr>
                <w:rFonts w:ascii="Times New Roman" w:hAnsi="Times New Roman" w:cs="Times New Roman"/>
                <w:sz w:val="24"/>
                <w:szCs w:val="24"/>
              </w:rPr>
              <w:t> </w:t>
            </w:r>
            <w:r>
              <w:rPr>
                <w:rFonts w:ascii="Times New Roman" w:hAnsi="Times New Roman" w:cs="Times New Roman"/>
                <w:sz w:val="24"/>
                <w:szCs w:val="24"/>
              </w:rPr>
              <w:t>1</w:t>
            </w:r>
            <w:r w:rsidR="003B1949">
              <w:rPr>
                <w:rFonts w:ascii="Times New Roman" w:hAnsi="Times New Roman" w:cs="Times New Roman"/>
                <w:sz w:val="24"/>
                <w:szCs w:val="24"/>
              </w:rPr>
              <w:t>6</w:t>
            </w:r>
            <w:r w:rsidR="008B06BE">
              <w:rPr>
                <w:rFonts w:ascii="Times New Roman" w:hAnsi="Times New Roman" w:cs="Times New Roman"/>
                <w:sz w:val="24"/>
                <w:szCs w:val="24"/>
              </w:rPr>
              <w:t>5,44</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041" w:type="pct"/>
            <w:shd w:val="clear" w:color="auto" w:fill="auto"/>
          </w:tcPr>
          <w:p w:rsidR="00E852D2" w:rsidRPr="00BD59C1" w:rsidRDefault="00E852D2" w:rsidP="00E852D2">
            <w:pPr>
              <w:pStyle w:val="110"/>
              <w:rPr>
                <w:sz w:val="24"/>
              </w:rPr>
            </w:pPr>
            <w:r w:rsidRPr="00BD59C1">
              <w:rPr>
                <w:color w:val="000000"/>
                <w:sz w:val="24"/>
              </w:rPr>
              <w:t>Производственная зона сельскохозяйственных пре</w:t>
            </w:r>
            <w:r w:rsidRPr="00BD59C1">
              <w:rPr>
                <w:color w:val="000000"/>
                <w:sz w:val="24"/>
              </w:rPr>
              <w:t>д</w:t>
            </w:r>
            <w:r w:rsidRPr="00BD59C1">
              <w:rPr>
                <w:color w:val="000000"/>
                <w:sz w:val="24"/>
              </w:rPr>
              <w:t>приятий</w:t>
            </w:r>
          </w:p>
        </w:tc>
        <w:tc>
          <w:tcPr>
            <w:tcW w:w="1532" w:type="pct"/>
            <w:shd w:val="clear" w:color="auto" w:fill="auto"/>
            <w:vAlign w:val="center"/>
          </w:tcPr>
          <w:p w:rsidR="00E852D2" w:rsidRPr="00BD59C1" w:rsidRDefault="00AE7D89"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125,66</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041" w:type="pct"/>
            <w:shd w:val="clear" w:color="auto" w:fill="auto"/>
          </w:tcPr>
          <w:p w:rsidR="00E852D2" w:rsidRPr="00BD59C1" w:rsidRDefault="00E852D2" w:rsidP="00E852D2">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Зона рекреационного назначения</w:t>
            </w:r>
          </w:p>
        </w:tc>
        <w:tc>
          <w:tcPr>
            <w:tcW w:w="1532" w:type="pct"/>
            <w:shd w:val="clear" w:color="auto" w:fill="auto"/>
            <w:vAlign w:val="center"/>
          </w:tcPr>
          <w:p w:rsidR="00E852D2" w:rsidRPr="00BD59C1" w:rsidRDefault="00031117"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11,02</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041" w:type="pct"/>
            <w:shd w:val="clear" w:color="auto" w:fill="auto"/>
          </w:tcPr>
          <w:p w:rsidR="00E852D2" w:rsidRPr="00BD59C1" w:rsidRDefault="00E852D2" w:rsidP="00E852D2">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1532" w:type="pct"/>
            <w:shd w:val="clear" w:color="auto" w:fill="auto"/>
            <w:vAlign w:val="center"/>
          </w:tcPr>
          <w:p w:rsidR="00E852D2" w:rsidRPr="00BD59C1" w:rsidRDefault="00031117"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16,09</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041" w:type="pct"/>
            <w:shd w:val="clear" w:color="auto" w:fill="auto"/>
          </w:tcPr>
          <w:p w:rsidR="00E852D2" w:rsidRPr="00BD59C1" w:rsidRDefault="00E852D2" w:rsidP="00E852D2">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Зона лесов</w:t>
            </w:r>
          </w:p>
        </w:tc>
        <w:tc>
          <w:tcPr>
            <w:tcW w:w="1532" w:type="pct"/>
            <w:shd w:val="clear" w:color="auto" w:fill="auto"/>
            <w:vAlign w:val="center"/>
          </w:tcPr>
          <w:p w:rsidR="00E852D2" w:rsidRPr="00BD59C1" w:rsidRDefault="00031117"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2628,94</w:t>
            </w:r>
          </w:p>
        </w:tc>
      </w:tr>
      <w:tr w:rsidR="00E852D2" w:rsidRPr="008269F2"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041" w:type="pct"/>
            <w:shd w:val="clear" w:color="auto" w:fill="auto"/>
          </w:tcPr>
          <w:p w:rsidR="00E852D2" w:rsidRPr="00BD59C1" w:rsidRDefault="00E852D2" w:rsidP="00E852D2">
            <w:pPr>
              <w:pStyle w:val="110"/>
              <w:rPr>
                <w:sz w:val="24"/>
              </w:rPr>
            </w:pPr>
            <w:r w:rsidRPr="00BD59C1">
              <w:rPr>
                <w:sz w:val="24"/>
              </w:rPr>
              <w:t>Зона кладбищ</w:t>
            </w:r>
          </w:p>
        </w:tc>
        <w:tc>
          <w:tcPr>
            <w:tcW w:w="1532" w:type="pct"/>
            <w:shd w:val="clear" w:color="auto" w:fill="auto"/>
            <w:vAlign w:val="center"/>
          </w:tcPr>
          <w:p w:rsidR="00E852D2" w:rsidRPr="00BD59C1" w:rsidRDefault="00031117"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1,97</w:t>
            </w:r>
          </w:p>
        </w:tc>
      </w:tr>
      <w:tr w:rsidR="00E852D2" w:rsidRPr="009B69E9" w:rsidTr="00D932BB">
        <w:trPr>
          <w:trHeight w:val="20"/>
        </w:trPr>
        <w:tc>
          <w:tcPr>
            <w:tcW w:w="427" w:type="pct"/>
            <w:shd w:val="clear" w:color="auto" w:fill="auto"/>
            <w:vAlign w:val="center"/>
          </w:tcPr>
          <w:p w:rsidR="00E852D2"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3041" w:type="pct"/>
            <w:shd w:val="clear" w:color="auto" w:fill="auto"/>
          </w:tcPr>
          <w:p w:rsidR="00E852D2" w:rsidRPr="00BD59C1" w:rsidRDefault="00E852D2" w:rsidP="00E852D2">
            <w:pPr>
              <w:pStyle w:val="110"/>
              <w:rPr>
                <w:sz w:val="24"/>
              </w:rPr>
            </w:pPr>
            <w:r w:rsidRPr="00BD59C1">
              <w:rPr>
                <w:sz w:val="24"/>
              </w:rPr>
              <w:t>Зона складирования и захоронения отходов</w:t>
            </w:r>
          </w:p>
        </w:tc>
        <w:tc>
          <w:tcPr>
            <w:tcW w:w="1532" w:type="pct"/>
            <w:shd w:val="clear" w:color="auto" w:fill="auto"/>
            <w:vAlign w:val="center"/>
          </w:tcPr>
          <w:p w:rsidR="00E852D2" w:rsidRPr="00BD59C1" w:rsidRDefault="00031117"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5,92</w:t>
            </w:r>
          </w:p>
        </w:tc>
      </w:tr>
      <w:tr w:rsidR="00E1180B" w:rsidRPr="009B69E9" w:rsidTr="00D932BB">
        <w:trPr>
          <w:trHeight w:val="20"/>
        </w:trPr>
        <w:tc>
          <w:tcPr>
            <w:tcW w:w="427" w:type="pct"/>
            <w:shd w:val="clear" w:color="auto" w:fill="auto"/>
            <w:vAlign w:val="center"/>
          </w:tcPr>
          <w:p w:rsidR="00E1180B"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041" w:type="pct"/>
            <w:shd w:val="clear" w:color="auto" w:fill="auto"/>
          </w:tcPr>
          <w:p w:rsidR="00E1180B" w:rsidRPr="00BD59C1" w:rsidRDefault="00E1180B" w:rsidP="00E852D2">
            <w:pPr>
              <w:pStyle w:val="110"/>
              <w:rPr>
                <w:sz w:val="24"/>
              </w:rPr>
            </w:pPr>
            <w:r>
              <w:rPr>
                <w:sz w:val="24"/>
              </w:rPr>
              <w:t>Поверхностные водные объекты</w:t>
            </w:r>
          </w:p>
        </w:tc>
        <w:tc>
          <w:tcPr>
            <w:tcW w:w="1532" w:type="pct"/>
            <w:shd w:val="clear" w:color="auto" w:fill="auto"/>
            <w:vAlign w:val="center"/>
          </w:tcPr>
          <w:p w:rsidR="00E1180B" w:rsidRPr="00BD59C1" w:rsidRDefault="003B1949"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1777,59</w:t>
            </w:r>
          </w:p>
        </w:tc>
      </w:tr>
      <w:tr w:rsidR="00654F6D" w:rsidRPr="009B69E9" w:rsidTr="00D932BB">
        <w:trPr>
          <w:trHeight w:val="20"/>
        </w:trPr>
        <w:tc>
          <w:tcPr>
            <w:tcW w:w="427" w:type="pct"/>
            <w:shd w:val="clear" w:color="auto" w:fill="auto"/>
            <w:vAlign w:val="center"/>
          </w:tcPr>
          <w:p w:rsidR="00654F6D" w:rsidRPr="00BD59C1" w:rsidRDefault="00E1180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3041" w:type="pct"/>
            <w:shd w:val="clear" w:color="auto" w:fill="auto"/>
          </w:tcPr>
          <w:p w:rsidR="00654F6D" w:rsidRPr="00BD59C1" w:rsidRDefault="00654F6D" w:rsidP="00E852D2">
            <w:pPr>
              <w:pStyle w:val="110"/>
              <w:rPr>
                <w:sz w:val="24"/>
              </w:rPr>
            </w:pPr>
            <w:r w:rsidRPr="00BD59C1">
              <w:rPr>
                <w:sz w:val="24"/>
              </w:rPr>
              <w:t>Территория общего пользования</w:t>
            </w:r>
          </w:p>
        </w:tc>
        <w:tc>
          <w:tcPr>
            <w:tcW w:w="1532" w:type="pct"/>
            <w:shd w:val="clear" w:color="auto" w:fill="auto"/>
            <w:vAlign w:val="center"/>
          </w:tcPr>
          <w:p w:rsidR="00654F6D" w:rsidRPr="00BD59C1" w:rsidRDefault="00F760FD" w:rsidP="00E852D2">
            <w:pPr>
              <w:spacing w:after="0" w:line="240" w:lineRule="auto"/>
              <w:jc w:val="center"/>
              <w:rPr>
                <w:rFonts w:ascii="Times New Roman" w:hAnsi="Times New Roman" w:cs="Times New Roman"/>
                <w:sz w:val="24"/>
                <w:szCs w:val="24"/>
                <w:highlight w:val="yellow"/>
              </w:rPr>
            </w:pPr>
            <w:r w:rsidRPr="00F760FD">
              <w:rPr>
                <w:rFonts w:ascii="Times New Roman" w:hAnsi="Times New Roman" w:cs="Times New Roman"/>
                <w:sz w:val="24"/>
                <w:szCs w:val="24"/>
              </w:rPr>
              <w:t>17,</w:t>
            </w:r>
            <w:r w:rsidR="00AE7D89">
              <w:rPr>
                <w:rFonts w:ascii="Times New Roman" w:hAnsi="Times New Roman" w:cs="Times New Roman"/>
                <w:sz w:val="24"/>
                <w:szCs w:val="24"/>
              </w:rPr>
              <w:t>34</w:t>
            </w:r>
          </w:p>
        </w:tc>
      </w:tr>
    </w:tbl>
    <w:p w:rsidR="00B549BB" w:rsidRDefault="00B549BB" w:rsidP="00941FCA">
      <w:pPr>
        <w:pStyle w:val="32"/>
        <w:spacing w:before="0" w:beforeAutospacing="0" w:after="0" w:afterAutospacing="0" w:line="276" w:lineRule="auto"/>
        <w:outlineLvl w:val="9"/>
        <w:rPr>
          <w:b w:val="0"/>
          <w:color w:val="auto"/>
          <w:szCs w:val="28"/>
        </w:rPr>
      </w:pPr>
    </w:p>
    <w:p w:rsidR="00941FCA" w:rsidRPr="00BD59C1" w:rsidRDefault="00941FCA" w:rsidP="00941FCA">
      <w:pPr>
        <w:pStyle w:val="32"/>
        <w:spacing w:before="0" w:beforeAutospacing="0" w:after="0" w:afterAutospacing="0" w:line="276" w:lineRule="auto"/>
        <w:outlineLvl w:val="9"/>
        <w:rPr>
          <w:b w:val="0"/>
          <w:color w:val="auto"/>
          <w:szCs w:val="28"/>
        </w:rPr>
      </w:pPr>
      <w:r w:rsidRPr="008B06BE">
        <w:rPr>
          <w:b w:val="0"/>
          <w:color w:val="auto"/>
          <w:szCs w:val="28"/>
        </w:rPr>
        <w:t>Баланс функциональных зон в границах населенных пунктов</w:t>
      </w:r>
      <w:r w:rsidRPr="00BD59C1">
        <w:rPr>
          <w:b w:val="0"/>
          <w:color w:val="auto"/>
          <w:szCs w:val="28"/>
        </w:rPr>
        <w:t xml:space="preserve"> </w:t>
      </w:r>
    </w:p>
    <w:p w:rsidR="00941FCA" w:rsidRPr="00BD59C1" w:rsidRDefault="00941FCA" w:rsidP="00941FCA">
      <w:pPr>
        <w:spacing w:after="0" w:line="276" w:lineRule="auto"/>
        <w:ind w:left="57" w:right="57" w:firstLine="720"/>
        <w:jc w:val="right"/>
        <w:rPr>
          <w:rFonts w:ascii="Times New Roman" w:hAnsi="Times New Roman" w:cs="Times New Roman"/>
          <w:bCs/>
          <w:i/>
          <w:sz w:val="28"/>
          <w:szCs w:val="28"/>
        </w:rPr>
      </w:pPr>
      <w:r w:rsidRPr="00BD59C1">
        <w:rPr>
          <w:rFonts w:ascii="Times New Roman" w:hAnsi="Times New Roman" w:cs="Times New Roman"/>
          <w:bCs/>
          <w:i/>
          <w:sz w:val="28"/>
          <w:szCs w:val="28"/>
        </w:rPr>
        <w:t>Таблица 2.1</w:t>
      </w:r>
      <w:r w:rsidR="00E852D2" w:rsidRPr="00BD59C1">
        <w:rPr>
          <w:rFonts w:ascii="Times New Roman" w:hAnsi="Times New Roman" w:cs="Times New Roman"/>
          <w:bCs/>
          <w:i/>
          <w:sz w:val="28"/>
          <w:szCs w:val="28"/>
        </w:rPr>
        <w:t>0</w:t>
      </w:r>
      <w:r w:rsidRPr="00BD59C1">
        <w:rPr>
          <w:rFonts w:ascii="Times New Roman" w:hAnsi="Times New Roman" w:cs="Times New Roman"/>
          <w:bCs/>
          <w:i/>
          <w:sz w:val="28"/>
          <w:szCs w:val="28"/>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5551"/>
        <w:gridCol w:w="3202"/>
      </w:tblGrid>
      <w:tr w:rsidR="00941FCA" w:rsidRPr="00D8023A" w:rsidTr="00316C7A">
        <w:trPr>
          <w:tblHeader/>
          <w:jc w:val="center"/>
        </w:trPr>
        <w:tc>
          <w:tcPr>
            <w:tcW w:w="427"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r w:rsidRPr="00BD59C1">
              <w:rPr>
                <w:rFonts w:ascii="Times New Roman" w:hAnsi="Times New Roman" w:cs="Times New Roman"/>
                <w:bCs/>
                <w:sz w:val="24"/>
                <w:szCs w:val="24"/>
              </w:rPr>
              <w:t>№ п/п</w:t>
            </w:r>
          </w:p>
        </w:tc>
        <w:tc>
          <w:tcPr>
            <w:tcW w:w="2900"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r w:rsidRPr="00BD59C1">
              <w:rPr>
                <w:rFonts w:ascii="Times New Roman" w:hAnsi="Times New Roman" w:cs="Times New Roman"/>
                <w:bCs/>
                <w:sz w:val="24"/>
                <w:szCs w:val="24"/>
              </w:rPr>
              <w:t>Наименование</w:t>
            </w:r>
          </w:p>
        </w:tc>
        <w:tc>
          <w:tcPr>
            <w:tcW w:w="1673" w:type="pct"/>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r w:rsidRPr="00BD59C1">
              <w:rPr>
                <w:rFonts w:ascii="Times New Roman" w:hAnsi="Times New Roman" w:cs="Times New Roman"/>
                <w:bCs/>
                <w:sz w:val="24"/>
                <w:szCs w:val="24"/>
              </w:rPr>
              <w:t>Площадь в границах нас</w:t>
            </w:r>
            <w:r w:rsidRPr="00BD59C1">
              <w:rPr>
                <w:rFonts w:ascii="Times New Roman" w:hAnsi="Times New Roman" w:cs="Times New Roman"/>
                <w:bCs/>
                <w:sz w:val="24"/>
                <w:szCs w:val="24"/>
              </w:rPr>
              <w:t>е</w:t>
            </w:r>
            <w:r w:rsidRPr="00BD59C1">
              <w:rPr>
                <w:rFonts w:ascii="Times New Roman" w:hAnsi="Times New Roman" w:cs="Times New Roman"/>
                <w:bCs/>
                <w:sz w:val="24"/>
                <w:szCs w:val="24"/>
              </w:rPr>
              <w:t>ленного пункта, га</w:t>
            </w:r>
          </w:p>
        </w:tc>
      </w:tr>
      <w:tr w:rsidR="00941FCA" w:rsidRPr="00D8023A" w:rsidTr="00D932BB">
        <w:trPr>
          <w:jc w:val="center"/>
        </w:trPr>
        <w:tc>
          <w:tcPr>
            <w:tcW w:w="5000" w:type="pct"/>
            <w:gridSpan w:val="3"/>
            <w:tcBorders>
              <w:bottom w:val="single" w:sz="4" w:space="0" w:color="auto"/>
            </w:tcBorders>
            <w:shd w:val="clear" w:color="auto" w:fill="auto"/>
            <w:vAlign w:val="center"/>
          </w:tcPr>
          <w:p w:rsidR="00941FCA" w:rsidRPr="008A7EEB" w:rsidRDefault="00F760FD" w:rsidP="00D932BB">
            <w:pPr>
              <w:spacing w:after="0" w:line="240" w:lineRule="auto"/>
              <w:jc w:val="center"/>
              <w:rPr>
                <w:rFonts w:ascii="Times New Roman" w:hAnsi="Times New Roman" w:cs="Times New Roman"/>
                <w:b/>
                <w:sz w:val="24"/>
                <w:szCs w:val="24"/>
              </w:rPr>
            </w:pPr>
            <w:r w:rsidRPr="008A7EEB">
              <w:rPr>
                <w:rFonts w:ascii="Times New Roman" w:hAnsi="Times New Roman" w:cs="Times New Roman"/>
                <w:b/>
                <w:sz w:val="24"/>
                <w:szCs w:val="24"/>
              </w:rPr>
              <w:t xml:space="preserve">село </w:t>
            </w:r>
            <w:proofErr w:type="spellStart"/>
            <w:r w:rsidRPr="008A7EEB">
              <w:rPr>
                <w:rFonts w:ascii="Times New Roman" w:hAnsi="Times New Roman" w:cs="Times New Roman"/>
                <w:b/>
                <w:sz w:val="24"/>
                <w:szCs w:val="24"/>
              </w:rPr>
              <w:t>Гонохово</w:t>
            </w:r>
            <w:proofErr w:type="spellEnd"/>
          </w:p>
        </w:tc>
      </w:tr>
      <w:tr w:rsidR="00941FCA" w:rsidRPr="00D8023A" w:rsidTr="00316C7A">
        <w:trPr>
          <w:jc w:val="center"/>
        </w:trPr>
        <w:tc>
          <w:tcPr>
            <w:tcW w:w="427" w:type="pct"/>
            <w:tcBorders>
              <w:top w:val="single" w:sz="4" w:space="0" w:color="auto"/>
              <w:left w:val="single" w:sz="4" w:space="0" w:color="auto"/>
              <w:bottom w:val="single" w:sz="4" w:space="0" w:color="auto"/>
            </w:tcBorders>
            <w:shd w:val="clear" w:color="auto" w:fill="auto"/>
            <w:vAlign w:val="center"/>
          </w:tcPr>
          <w:p w:rsidR="00941FCA" w:rsidRPr="00BD59C1" w:rsidRDefault="00941FCA" w:rsidP="00D932BB">
            <w:pPr>
              <w:spacing w:after="0" w:line="240" w:lineRule="auto"/>
              <w:jc w:val="center"/>
              <w:rPr>
                <w:rFonts w:ascii="Times New Roman" w:hAnsi="Times New Roman" w:cs="Times New Roman"/>
                <w:bCs/>
                <w:sz w:val="24"/>
                <w:szCs w:val="24"/>
              </w:rPr>
            </w:pPr>
          </w:p>
        </w:tc>
        <w:tc>
          <w:tcPr>
            <w:tcW w:w="2900" w:type="pct"/>
            <w:tcBorders>
              <w:top w:val="single" w:sz="4" w:space="0" w:color="auto"/>
              <w:bottom w:val="single" w:sz="4" w:space="0" w:color="auto"/>
            </w:tcBorders>
            <w:shd w:val="clear" w:color="auto" w:fill="auto"/>
            <w:vAlign w:val="center"/>
          </w:tcPr>
          <w:p w:rsidR="00941FCA" w:rsidRPr="00BD59C1" w:rsidRDefault="00941FCA" w:rsidP="00D932BB">
            <w:pPr>
              <w:spacing w:after="0" w:line="240" w:lineRule="auto"/>
              <w:rPr>
                <w:rFonts w:ascii="Times New Roman" w:hAnsi="Times New Roman" w:cs="Times New Roman"/>
                <w:bCs/>
                <w:sz w:val="24"/>
                <w:szCs w:val="24"/>
              </w:rPr>
            </w:pPr>
            <w:r w:rsidRPr="00BD59C1">
              <w:rPr>
                <w:rFonts w:ascii="Times New Roman" w:hAnsi="Times New Roman" w:cs="Times New Roman"/>
                <w:bCs/>
                <w:sz w:val="24"/>
                <w:szCs w:val="24"/>
              </w:rPr>
              <w:t>Площадь населенного пункта</w:t>
            </w:r>
          </w:p>
        </w:tc>
        <w:tc>
          <w:tcPr>
            <w:tcW w:w="1673" w:type="pct"/>
            <w:tcBorders>
              <w:top w:val="single" w:sz="4" w:space="0" w:color="auto"/>
              <w:bottom w:val="single" w:sz="4" w:space="0" w:color="auto"/>
              <w:right w:val="single" w:sz="4" w:space="0" w:color="auto"/>
            </w:tcBorders>
            <w:shd w:val="clear" w:color="auto" w:fill="auto"/>
            <w:vAlign w:val="center"/>
          </w:tcPr>
          <w:p w:rsidR="00941FCA" w:rsidRPr="00BD59C1" w:rsidRDefault="00E161CE" w:rsidP="00D932B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330,85</w:t>
            </w:r>
          </w:p>
        </w:tc>
      </w:tr>
      <w:tr w:rsidR="00E852D2" w:rsidRPr="00D8023A" w:rsidTr="00316C7A">
        <w:trPr>
          <w:trHeight w:val="198"/>
          <w:jc w:val="center"/>
        </w:trPr>
        <w:tc>
          <w:tcPr>
            <w:tcW w:w="427" w:type="pct"/>
            <w:tcBorders>
              <w:top w:val="single" w:sz="4" w:space="0" w:color="auto"/>
            </w:tcBorders>
            <w:shd w:val="clear" w:color="auto" w:fill="auto"/>
            <w:vAlign w:val="center"/>
          </w:tcPr>
          <w:p w:rsidR="00E852D2" w:rsidRPr="00BD59C1" w:rsidRDefault="00E161CE"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900" w:type="pct"/>
            <w:tcBorders>
              <w:top w:val="single" w:sz="4" w:space="0" w:color="auto"/>
            </w:tcBorders>
            <w:shd w:val="clear" w:color="auto" w:fill="auto"/>
          </w:tcPr>
          <w:p w:rsidR="00E852D2" w:rsidRPr="00BD59C1" w:rsidRDefault="00E852D2" w:rsidP="00E852D2">
            <w:pPr>
              <w:spacing w:after="0" w:line="240" w:lineRule="auto"/>
              <w:rPr>
                <w:rFonts w:ascii="Times New Roman" w:hAnsi="Times New Roman" w:cs="Times New Roman"/>
                <w:sz w:val="24"/>
                <w:szCs w:val="24"/>
              </w:rPr>
            </w:pPr>
            <w:r w:rsidRPr="00BD59C1">
              <w:rPr>
                <w:rFonts w:ascii="Times New Roman" w:hAnsi="Times New Roman" w:cs="Times New Roman"/>
                <w:color w:val="000000" w:themeColor="text1"/>
                <w:sz w:val="24"/>
                <w:szCs w:val="24"/>
              </w:rPr>
              <w:t>Зона застройки индивидуальными жилыми домами</w:t>
            </w:r>
          </w:p>
        </w:tc>
        <w:tc>
          <w:tcPr>
            <w:tcW w:w="1673" w:type="pct"/>
            <w:tcBorders>
              <w:top w:val="single" w:sz="4" w:space="0" w:color="auto"/>
            </w:tcBorders>
            <w:shd w:val="clear" w:color="auto" w:fill="auto"/>
            <w:vAlign w:val="center"/>
          </w:tcPr>
          <w:p w:rsidR="00E852D2" w:rsidRPr="00BD59C1" w:rsidRDefault="008A7EE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3566CF">
              <w:rPr>
                <w:rFonts w:ascii="Times New Roman" w:hAnsi="Times New Roman" w:cs="Times New Roman"/>
                <w:sz w:val="24"/>
                <w:szCs w:val="24"/>
              </w:rPr>
              <w:t>6,08</w:t>
            </w:r>
          </w:p>
        </w:tc>
      </w:tr>
      <w:tr w:rsidR="00941FCA" w:rsidRPr="00D8023A" w:rsidTr="00316C7A">
        <w:trPr>
          <w:jc w:val="center"/>
        </w:trPr>
        <w:tc>
          <w:tcPr>
            <w:tcW w:w="427" w:type="pct"/>
            <w:shd w:val="clear" w:color="auto" w:fill="auto"/>
            <w:vAlign w:val="center"/>
          </w:tcPr>
          <w:p w:rsidR="00941FCA" w:rsidRPr="00BD59C1" w:rsidRDefault="00E161C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900" w:type="pct"/>
            <w:shd w:val="clear" w:color="auto" w:fill="auto"/>
            <w:vAlign w:val="center"/>
          </w:tcPr>
          <w:p w:rsidR="00941FCA" w:rsidRPr="00BD59C1" w:rsidRDefault="00941FCA" w:rsidP="00D932BB">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Общественно –деловая зона</w:t>
            </w:r>
          </w:p>
        </w:tc>
        <w:tc>
          <w:tcPr>
            <w:tcW w:w="1673" w:type="pct"/>
            <w:shd w:val="clear" w:color="auto" w:fill="auto"/>
            <w:vAlign w:val="center"/>
          </w:tcPr>
          <w:p w:rsidR="00941FCA" w:rsidRPr="00BD59C1" w:rsidRDefault="008A7EEB"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4,70</w:t>
            </w:r>
          </w:p>
        </w:tc>
      </w:tr>
      <w:tr w:rsidR="008A7EEB" w:rsidRPr="00D8023A" w:rsidTr="00316C7A">
        <w:trPr>
          <w:jc w:val="center"/>
        </w:trPr>
        <w:tc>
          <w:tcPr>
            <w:tcW w:w="427" w:type="pct"/>
            <w:shd w:val="clear" w:color="auto" w:fill="auto"/>
            <w:vAlign w:val="center"/>
          </w:tcPr>
          <w:p w:rsidR="008A7EEB" w:rsidRPr="00BD59C1" w:rsidRDefault="00E161C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900" w:type="pct"/>
            <w:shd w:val="clear" w:color="auto" w:fill="auto"/>
            <w:vAlign w:val="center"/>
          </w:tcPr>
          <w:p w:rsidR="008A7EEB" w:rsidRPr="00BD59C1" w:rsidRDefault="008A7EEB" w:rsidP="00D932BB">
            <w:pPr>
              <w:spacing w:after="0" w:line="240" w:lineRule="auto"/>
              <w:rPr>
                <w:rFonts w:ascii="Times New Roman" w:hAnsi="Times New Roman" w:cs="Times New Roman"/>
                <w:sz w:val="24"/>
                <w:szCs w:val="24"/>
              </w:rPr>
            </w:pPr>
            <w:r>
              <w:rPr>
                <w:rFonts w:ascii="Times New Roman" w:hAnsi="Times New Roman" w:cs="Times New Roman"/>
                <w:sz w:val="24"/>
                <w:szCs w:val="24"/>
              </w:rPr>
              <w:t>Производственная зона</w:t>
            </w:r>
          </w:p>
        </w:tc>
        <w:tc>
          <w:tcPr>
            <w:tcW w:w="1673" w:type="pct"/>
            <w:shd w:val="clear" w:color="auto" w:fill="auto"/>
            <w:vAlign w:val="center"/>
          </w:tcPr>
          <w:p w:rsidR="008A7EEB" w:rsidRDefault="008A7EEB"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0,48</w:t>
            </w:r>
          </w:p>
        </w:tc>
      </w:tr>
      <w:tr w:rsidR="008A7EEB" w:rsidRPr="00D8023A" w:rsidTr="00316C7A">
        <w:trPr>
          <w:jc w:val="center"/>
        </w:trPr>
        <w:tc>
          <w:tcPr>
            <w:tcW w:w="427" w:type="pct"/>
            <w:shd w:val="clear" w:color="auto" w:fill="auto"/>
            <w:vAlign w:val="center"/>
          </w:tcPr>
          <w:p w:rsidR="008A7EEB" w:rsidRPr="00BD59C1" w:rsidRDefault="00E161C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900" w:type="pct"/>
            <w:shd w:val="clear" w:color="auto" w:fill="auto"/>
            <w:vAlign w:val="center"/>
          </w:tcPr>
          <w:p w:rsidR="008A7EEB" w:rsidRDefault="008A7EEB" w:rsidP="00D932BB">
            <w:pPr>
              <w:spacing w:after="0" w:line="240" w:lineRule="auto"/>
              <w:rPr>
                <w:rFonts w:ascii="Times New Roman" w:hAnsi="Times New Roman" w:cs="Times New Roman"/>
                <w:sz w:val="24"/>
                <w:szCs w:val="24"/>
              </w:rPr>
            </w:pPr>
            <w:r>
              <w:rPr>
                <w:rFonts w:ascii="Times New Roman" w:hAnsi="Times New Roman" w:cs="Times New Roman"/>
                <w:sz w:val="24"/>
                <w:szCs w:val="24"/>
              </w:rPr>
              <w:t>Коммунально-складская зона</w:t>
            </w:r>
          </w:p>
        </w:tc>
        <w:tc>
          <w:tcPr>
            <w:tcW w:w="1673" w:type="pct"/>
            <w:shd w:val="clear" w:color="auto" w:fill="auto"/>
            <w:vAlign w:val="center"/>
          </w:tcPr>
          <w:p w:rsidR="008A7EEB" w:rsidRDefault="008A7EEB"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0,14</w:t>
            </w:r>
          </w:p>
        </w:tc>
      </w:tr>
      <w:tr w:rsidR="00941FCA" w:rsidRPr="00D8023A" w:rsidTr="00316C7A">
        <w:trPr>
          <w:trHeight w:val="289"/>
          <w:jc w:val="center"/>
        </w:trPr>
        <w:tc>
          <w:tcPr>
            <w:tcW w:w="427" w:type="pct"/>
            <w:shd w:val="clear" w:color="auto" w:fill="auto"/>
            <w:vAlign w:val="center"/>
          </w:tcPr>
          <w:p w:rsidR="00941FCA" w:rsidRPr="00BD59C1" w:rsidRDefault="00E161C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900" w:type="pct"/>
            <w:shd w:val="clear" w:color="auto" w:fill="auto"/>
            <w:vAlign w:val="center"/>
          </w:tcPr>
          <w:p w:rsidR="00941FCA" w:rsidRPr="00BD59C1" w:rsidRDefault="00941FCA" w:rsidP="00D932BB">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Зона инженерной инфраструктуры</w:t>
            </w:r>
          </w:p>
        </w:tc>
        <w:tc>
          <w:tcPr>
            <w:tcW w:w="1673" w:type="pct"/>
            <w:shd w:val="clear" w:color="auto" w:fill="auto"/>
            <w:vAlign w:val="center"/>
          </w:tcPr>
          <w:p w:rsidR="00941FCA" w:rsidRPr="00BD59C1" w:rsidRDefault="008A7EEB"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w:t>
            </w:r>
          </w:p>
        </w:tc>
      </w:tr>
      <w:tr w:rsidR="008A7EEB" w:rsidRPr="00D8023A" w:rsidTr="00316C7A">
        <w:trPr>
          <w:jc w:val="center"/>
        </w:trPr>
        <w:tc>
          <w:tcPr>
            <w:tcW w:w="427" w:type="pct"/>
            <w:shd w:val="clear" w:color="auto" w:fill="auto"/>
            <w:vAlign w:val="center"/>
          </w:tcPr>
          <w:p w:rsidR="008A7EEB" w:rsidRPr="00BD59C1" w:rsidRDefault="00E161CE"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900" w:type="pct"/>
            <w:shd w:val="clear" w:color="auto" w:fill="auto"/>
            <w:vAlign w:val="center"/>
          </w:tcPr>
          <w:p w:rsidR="008A7EEB" w:rsidRPr="00BD59C1" w:rsidRDefault="008A7EEB" w:rsidP="00D932BB">
            <w:pPr>
              <w:spacing w:after="0" w:line="240" w:lineRule="auto"/>
              <w:rPr>
                <w:rFonts w:ascii="Times New Roman" w:hAnsi="Times New Roman" w:cs="Times New Roman"/>
                <w:sz w:val="24"/>
                <w:szCs w:val="24"/>
              </w:rPr>
            </w:pPr>
            <w:r>
              <w:rPr>
                <w:rFonts w:ascii="Times New Roman" w:hAnsi="Times New Roman" w:cs="Times New Roman"/>
                <w:sz w:val="24"/>
                <w:szCs w:val="24"/>
              </w:rPr>
              <w:t>Зоны сельскохозяйственного использования</w:t>
            </w:r>
          </w:p>
        </w:tc>
        <w:tc>
          <w:tcPr>
            <w:tcW w:w="1673" w:type="pct"/>
            <w:shd w:val="clear" w:color="auto" w:fill="auto"/>
            <w:vAlign w:val="center"/>
          </w:tcPr>
          <w:p w:rsidR="008A7EEB" w:rsidRPr="00BD59C1" w:rsidRDefault="008A7EEB" w:rsidP="00D932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18,36</w:t>
            </w:r>
          </w:p>
        </w:tc>
      </w:tr>
      <w:tr w:rsidR="00E852D2" w:rsidRPr="00D8023A" w:rsidTr="00316C7A">
        <w:trPr>
          <w:jc w:val="center"/>
        </w:trPr>
        <w:tc>
          <w:tcPr>
            <w:tcW w:w="427" w:type="pct"/>
            <w:shd w:val="clear" w:color="auto" w:fill="auto"/>
            <w:vAlign w:val="center"/>
          </w:tcPr>
          <w:p w:rsidR="00E852D2" w:rsidRPr="00BD59C1" w:rsidRDefault="00E161CE"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900" w:type="pct"/>
            <w:shd w:val="clear" w:color="auto" w:fill="auto"/>
          </w:tcPr>
          <w:p w:rsidR="00E852D2" w:rsidRPr="00BD59C1" w:rsidRDefault="00E852D2" w:rsidP="00E852D2">
            <w:pPr>
              <w:spacing w:after="0" w:line="240" w:lineRule="auto"/>
              <w:rPr>
                <w:rFonts w:ascii="Times New Roman" w:hAnsi="Times New Roman" w:cs="Times New Roman"/>
                <w:sz w:val="24"/>
                <w:szCs w:val="24"/>
              </w:rPr>
            </w:pPr>
            <w:r w:rsidRPr="00BD59C1">
              <w:rPr>
                <w:rFonts w:ascii="Times New Roman" w:hAnsi="Times New Roman" w:cs="Times New Roman"/>
                <w:color w:val="000000"/>
                <w:sz w:val="24"/>
                <w:szCs w:val="24"/>
              </w:rPr>
              <w:t>Производственная зона сельскохозяйственных предприятий</w:t>
            </w:r>
          </w:p>
        </w:tc>
        <w:tc>
          <w:tcPr>
            <w:tcW w:w="1673" w:type="pct"/>
            <w:shd w:val="clear" w:color="auto" w:fill="auto"/>
            <w:vAlign w:val="center"/>
          </w:tcPr>
          <w:p w:rsidR="00E852D2" w:rsidRPr="00BD59C1" w:rsidRDefault="008A7EEB"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82,06</w:t>
            </w:r>
          </w:p>
        </w:tc>
      </w:tr>
      <w:tr w:rsidR="00E852D2" w:rsidRPr="009B69E9" w:rsidTr="00316C7A">
        <w:trPr>
          <w:jc w:val="center"/>
        </w:trPr>
        <w:tc>
          <w:tcPr>
            <w:tcW w:w="427" w:type="pct"/>
            <w:shd w:val="clear" w:color="auto" w:fill="auto"/>
            <w:vAlign w:val="center"/>
          </w:tcPr>
          <w:p w:rsidR="00E852D2" w:rsidRPr="00E161CE" w:rsidRDefault="00E161CE" w:rsidP="00E852D2">
            <w:pPr>
              <w:spacing w:after="0" w:line="240" w:lineRule="auto"/>
              <w:jc w:val="center"/>
              <w:rPr>
                <w:rFonts w:ascii="Times New Roman" w:hAnsi="Times New Roman" w:cs="Times New Roman"/>
                <w:sz w:val="24"/>
                <w:szCs w:val="24"/>
              </w:rPr>
            </w:pPr>
            <w:r w:rsidRPr="00E161CE">
              <w:rPr>
                <w:rFonts w:ascii="Times New Roman" w:hAnsi="Times New Roman" w:cs="Times New Roman"/>
                <w:sz w:val="24"/>
                <w:szCs w:val="24"/>
              </w:rPr>
              <w:t>8</w:t>
            </w:r>
          </w:p>
        </w:tc>
        <w:tc>
          <w:tcPr>
            <w:tcW w:w="2900" w:type="pct"/>
            <w:shd w:val="clear" w:color="auto" w:fill="auto"/>
            <w:vAlign w:val="center"/>
          </w:tcPr>
          <w:p w:rsidR="00E852D2" w:rsidRPr="00BD59C1" w:rsidRDefault="008A7EEB" w:rsidP="00E852D2">
            <w:pPr>
              <w:spacing w:after="0" w:line="240" w:lineRule="auto"/>
              <w:rPr>
                <w:rFonts w:ascii="Times New Roman" w:hAnsi="Times New Roman" w:cs="Times New Roman"/>
                <w:sz w:val="24"/>
                <w:szCs w:val="24"/>
              </w:rPr>
            </w:pPr>
            <w:r>
              <w:rPr>
                <w:rFonts w:ascii="Times New Roman" w:hAnsi="Times New Roman" w:cs="Times New Roman"/>
                <w:sz w:val="24"/>
                <w:szCs w:val="24"/>
              </w:rPr>
              <w:t>Поверхностные водные объекты</w:t>
            </w:r>
          </w:p>
        </w:tc>
        <w:tc>
          <w:tcPr>
            <w:tcW w:w="1673" w:type="pct"/>
            <w:shd w:val="clear" w:color="auto" w:fill="auto"/>
            <w:vAlign w:val="center"/>
          </w:tcPr>
          <w:p w:rsidR="00E852D2" w:rsidRPr="00BD59C1" w:rsidRDefault="00E161CE" w:rsidP="00E85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7,70</w:t>
            </w:r>
          </w:p>
        </w:tc>
      </w:tr>
      <w:tr w:rsidR="00C60B83" w:rsidRPr="009B69E9" w:rsidTr="00316C7A">
        <w:trPr>
          <w:jc w:val="center"/>
        </w:trPr>
        <w:tc>
          <w:tcPr>
            <w:tcW w:w="427" w:type="pct"/>
            <w:shd w:val="clear" w:color="auto" w:fill="auto"/>
            <w:vAlign w:val="center"/>
          </w:tcPr>
          <w:p w:rsidR="00C60B83" w:rsidRPr="00E161CE" w:rsidRDefault="00E161CE" w:rsidP="00E852D2">
            <w:pPr>
              <w:spacing w:after="0" w:line="240" w:lineRule="auto"/>
              <w:jc w:val="center"/>
              <w:rPr>
                <w:rFonts w:ascii="Times New Roman" w:hAnsi="Times New Roman" w:cs="Times New Roman"/>
                <w:sz w:val="24"/>
                <w:szCs w:val="24"/>
              </w:rPr>
            </w:pPr>
            <w:r w:rsidRPr="00E161CE">
              <w:rPr>
                <w:rFonts w:ascii="Times New Roman" w:hAnsi="Times New Roman" w:cs="Times New Roman"/>
                <w:sz w:val="24"/>
                <w:szCs w:val="24"/>
              </w:rPr>
              <w:t>9</w:t>
            </w:r>
          </w:p>
        </w:tc>
        <w:tc>
          <w:tcPr>
            <w:tcW w:w="2900" w:type="pct"/>
            <w:shd w:val="clear" w:color="auto" w:fill="auto"/>
            <w:vAlign w:val="center"/>
          </w:tcPr>
          <w:p w:rsidR="00C60B83" w:rsidRPr="00BD59C1" w:rsidRDefault="00C60B83" w:rsidP="00E852D2">
            <w:pPr>
              <w:spacing w:after="0" w:line="240" w:lineRule="auto"/>
              <w:rPr>
                <w:rFonts w:ascii="Times New Roman" w:hAnsi="Times New Roman" w:cs="Times New Roman"/>
                <w:sz w:val="24"/>
                <w:szCs w:val="24"/>
                <w:highlight w:val="yellow"/>
              </w:rPr>
            </w:pPr>
            <w:r w:rsidRPr="00BD59C1">
              <w:rPr>
                <w:rFonts w:ascii="Times New Roman" w:hAnsi="Times New Roman" w:cs="Times New Roman"/>
                <w:sz w:val="24"/>
                <w:szCs w:val="24"/>
              </w:rPr>
              <w:t>Территория общего пользования</w:t>
            </w:r>
          </w:p>
        </w:tc>
        <w:tc>
          <w:tcPr>
            <w:tcW w:w="1673" w:type="pct"/>
            <w:shd w:val="clear" w:color="auto" w:fill="auto"/>
            <w:vAlign w:val="center"/>
          </w:tcPr>
          <w:p w:rsidR="00C60B83" w:rsidRPr="00BD59C1" w:rsidRDefault="00E161CE" w:rsidP="00E852D2">
            <w:pPr>
              <w:spacing w:after="0" w:line="240" w:lineRule="auto"/>
              <w:jc w:val="center"/>
              <w:rPr>
                <w:rFonts w:ascii="Times New Roman" w:hAnsi="Times New Roman" w:cs="Times New Roman"/>
                <w:sz w:val="24"/>
                <w:szCs w:val="24"/>
                <w:highlight w:val="yellow"/>
              </w:rPr>
            </w:pPr>
            <w:r w:rsidRPr="00E161CE">
              <w:rPr>
                <w:rFonts w:ascii="Times New Roman" w:hAnsi="Times New Roman" w:cs="Times New Roman"/>
                <w:sz w:val="24"/>
                <w:szCs w:val="24"/>
              </w:rPr>
              <w:t>9,</w:t>
            </w:r>
            <w:r w:rsidR="00AE7D89">
              <w:rPr>
                <w:rFonts w:ascii="Times New Roman" w:hAnsi="Times New Roman" w:cs="Times New Roman"/>
                <w:sz w:val="24"/>
                <w:szCs w:val="24"/>
              </w:rPr>
              <w:t>78</w:t>
            </w:r>
          </w:p>
        </w:tc>
      </w:tr>
      <w:tr w:rsidR="00E161CE" w:rsidRPr="009B69E9" w:rsidTr="00E161CE">
        <w:trPr>
          <w:jc w:val="center"/>
        </w:trPr>
        <w:tc>
          <w:tcPr>
            <w:tcW w:w="5000" w:type="pct"/>
            <w:gridSpan w:val="3"/>
            <w:shd w:val="clear" w:color="auto" w:fill="auto"/>
            <w:vAlign w:val="center"/>
          </w:tcPr>
          <w:p w:rsidR="00E161CE" w:rsidRPr="00E161CE" w:rsidRDefault="00E161CE" w:rsidP="00E852D2">
            <w:pPr>
              <w:spacing w:after="0" w:line="240" w:lineRule="auto"/>
              <w:jc w:val="center"/>
              <w:rPr>
                <w:rFonts w:ascii="Times New Roman" w:hAnsi="Times New Roman" w:cs="Times New Roman"/>
                <w:b/>
                <w:bCs/>
                <w:sz w:val="24"/>
                <w:szCs w:val="24"/>
                <w:highlight w:val="yellow"/>
              </w:rPr>
            </w:pPr>
            <w:r w:rsidRPr="00E161CE">
              <w:rPr>
                <w:rFonts w:ascii="Times New Roman" w:hAnsi="Times New Roman" w:cs="Times New Roman"/>
                <w:b/>
                <w:bCs/>
                <w:sz w:val="24"/>
                <w:szCs w:val="24"/>
              </w:rPr>
              <w:t>село Обское</w:t>
            </w:r>
          </w:p>
        </w:tc>
      </w:tr>
      <w:tr w:rsidR="00E161CE" w:rsidRPr="009B69E9" w:rsidTr="00316C7A">
        <w:trPr>
          <w:jc w:val="center"/>
        </w:trPr>
        <w:tc>
          <w:tcPr>
            <w:tcW w:w="427" w:type="pct"/>
            <w:shd w:val="clear" w:color="auto" w:fill="auto"/>
            <w:vAlign w:val="center"/>
          </w:tcPr>
          <w:p w:rsidR="00E161CE" w:rsidRPr="00BD59C1" w:rsidRDefault="00E161CE" w:rsidP="00E161CE">
            <w:pPr>
              <w:spacing w:after="0" w:line="240" w:lineRule="auto"/>
              <w:jc w:val="center"/>
              <w:rPr>
                <w:rFonts w:ascii="Times New Roman" w:hAnsi="Times New Roman" w:cs="Times New Roman"/>
                <w:sz w:val="24"/>
                <w:szCs w:val="24"/>
              </w:rPr>
            </w:pPr>
          </w:p>
        </w:tc>
        <w:tc>
          <w:tcPr>
            <w:tcW w:w="2900" w:type="pct"/>
            <w:shd w:val="clear" w:color="auto" w:fill="auto"/>
            <w:vAlign w:val="center"/>
          </w:tcPr>
          <w:p w:rsidR="00E161CE" w:rsidRPr="00BD59C1" w:rsidRDefault="00E161CE" w:rsidP="00E161CE">
            <w:pPr>
              <w:spacing w:after="0" w:line="240" w:lineRule="auto"/>
              <w:rPr>
                <w:rFonts w:ascii="Times New Roman" w:hAnsi="Times New Roman" w:cs="Times New Roman"/>
                <w:sz w:val="24"/>
                <w:szCs w:val="24"/>
              </w:rPr>
            </w:pPr>
            <w:r w:rsidRPr="00BD59C1">
              <w:rPr>
                <w:rFonts w:ascii="Times New Roman" w:hAnsi="Times New Roman" w:cs="Times New Roman"/>
                <w:bCs/>
                <w:sz w:val="24"/>
                <w:szCs w:val="24"/>
              </w:rPr>
              <w:t>Площадь населенного пункта</w:t>
            </w:r>
          </w:p>
        </w:tc>
        <w:tc>
          <w:tcPr>
            <w:tcW w:w="1673" w:type="pct"/>
            <w:shd w:val="clear" w:color="auto" w:fill="auto"/>
            <w:vAlign w:val="center"/>
          </w:tcPr>
          <w:p w:rsidR="00E161CE" w:rsidRPr="00BD59C1" w:rsidRDefault="00E161CE" w:rsidP="00E161CE">
            <w:pPr>
              <w:spacing w:after="0" w:line="240" w:lineRule="auto"/>
              <w:jc w:val="center"/>
              <w:rPr>
                <w:rFonts w:ascii="Times New Roman" w:hAnsi="Times New Roman" w:cs="Times New Roman"/>
                <w:sz w:val="24"/>
                <w:szCs w:val="24"/>
                <w:highlight w:val="yellow"/>
              </w:rPr>
            </w:pPr>
            <w:r w:rsidRPr="00E161CE">
              <w:rPr>
                <w:rFonts w:ascii="Times New Roman" w:hAnsi="Times New Roman" w:cs="Times New Roman"/>
                <w:sz w:val="24"/>
                <w:szCs w:val="24"/>
              </w:rPr>
              <w:t>169,54</w:t>
            </w:r>
          </w:p>
        </w:tc>
      </w:tr>
      <w:tr w:rsidR="00E161CE" w:rsidRPr="009B69E9" w:rsidTr="00316C7A">
        <w:trPr>
          <w:jc w:val="center"/>
        </w:trPr>
        <w:tc>
          <w:tcPr>
            <w:tcW w:w="427" w:type="pct"/>
            <w:shd w:val="clear" w:color="auto" w:fill="auto"/>
            <w:vAlign w:val="center"/>
          </w:tcPr>
          <w:p w:rsidR="00E161CE" w:rsidRPr="00BD59C1" w:rsidRDefault="00316C7A"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900" w:type="pct"/>
            <w:shd w:val="clear" w:color="auto" w:fill="auto"/>
          </w:tcPr>
          <w:p w:rsidR="00E161CE" w:rsidRPr="00BD59C1" w:rsidRDefault="00E161CE" w:rsidP="00E161CE">
            <w:pPr>
              <w:spacing w:after="0" w:line="240" w:lineRule="auto"/>
              <w:rPr>
                <w:rFonts w:ascii="Times New Roman" w:hAnsi="Times New Roman" w:cs="Times New Roman"/>
                <w:sz w:val="24"/>
                <w:szCs w:val="24"/>
              </w:rPr>
            </w:pPr>
            <w:r w:rsidRPr="00BD59C1">
              <w:rPr>
                <w:rFonts w:ascii="Times New Roman" w:hAnsi="Times New Roman" w:cs="Times New Roman"/>
                <w:color w:val="000000" w:themeColor="text1"/>
                <w:sz w:val="24"/>
                <w:szCs w:val="24"/>
              </w:rPr>
              <w:t>Зона застройки индивидуальными жилыми домами</w:t>
            </w:r>
          </w:p>
        </w:tc>
        <w:tc>
          <w:tcPr>
            <w:tcW w:w="1673" w:type="pct"/>
            <w:shd w:val="clear" w:color="auto" w:fill="auto"/>
            <w:vAlign w:val="center"/>
          </w:tcPr>
          <w:p w:rsidR="00E161CE" w:rsidRPr="00BD59C1" w:rsidRDefault="003566CF" w:rsidP="00E161CE">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102,26</w:t>
            </w:r>
          </w:p>
        </w:tc>
      </w:tr>
      <w:tr w:rsidR="00E161CE" w:rsidRPr="009B69E9" w:rsidTr="00316C7A">
        <w:trPr>
          <w:jc w:val="center"/>
        </w:trPr>
        <w:tc>
          <w:tcPr>
            <w:tcW w:w="427" w:type="pct"/>
            <w:shd w:val="clear" w:color="auto" w:fill="auto"/>
            <w:vAlign w:val="center"/>
          </w:tcPr>
          <w:p w:rsidR="00E161CE" w:rsidRPr="00BD59C1" w:rsidRDefault="00316C7A"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900" w:type="pct"/>
            <w:shd w:val="clear" w:color="auto" w:fill="auto"/>
            <w:vAlign w:val="center"/>
          </w:tcPr>
          <w:p w:rsidR="00E161CE" w:rsidRPr="00BD59C1" w:rsidRDefault="00E161CE" w:rsidP="00E161CE">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Общественно –деловая зона</w:t>
            </w:r>
          </w:p>
        </w:tc>
        <w:tc>
          <w:tcPr>
            <w:tcW w:w="1673" w:type="pct"/>
            <w:shd w:val="clear" w:color="auto" w:fill="auto"/>
            <w:vAlign w:val="center"/>
          </w:tcPr>
          <w:p w:rsidR="00E161CE" w:rsidRPr="00BD59C1" w:rsidRDefault="00E161CE" w:rsidP="00E161CE">
            <w:pPr>
              <w:spacing w:after="0" w:line="240" w:lineRule="auto"/>
              <w:jc w:val="center"/>
              <w:rPr>
                <w:rFonts w:ascii="Times New Roman" w:hAnsi="Times New Roman" w:cs="Times New Roman"/>
                <w:sz w:val="24"/>
                <w:szCs w:val="24"/>
                <w:highlight w:val="yellow"/>
              </w:rPr>
            </w:pPr>
            <w:r w:rsidRPr="00E161CE">
              <w:rPr>
                <w:rFonts w:ascii="Times New Roman" w:hAnsi="Times New Roman" w:cs="Times New Roman"/>
                <w:sz w:val="24"/>
                <w:szCs w:val="24"/>
              </w:rPr>
              <w:t>0,54</w:t>
            </w:r>
          </w:p>
        </w:tc>
      </w:tr>
      <w:tr w:rsidR="00E161CE" w:rsidRPr="009B69E9" w:rsidTr="00316C7A">
        <w:trPr>
          <w:jc w:val="center"/>
        </w:trPr>
        <w:tc>
          <w:tcPr>
            <w:tcW w:w="427" w:type="pct"/>
            <w:shd w:val="clear" w:color="auto" w:fill="auto"/>
            <w:vAlign w:val="center"/>
          </w:tcPr>
          <w:p w:rsidR="00E161CE" w:rsidRPr="00BD59C1" w:rsidRDefault="00316C7A"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900" w:type="pct"/>
            <w:shd w:val="clear" w:color="auto" w:fill="auto"/>
            <w:vAlign w:val="center"/>
          </w:tcPr>
          <w:p w:rsidR="00E161CE" w:rsidRPr="00BD59C1" w:rsidRDefault="00E161CE" w:rsidP="00E161CE">
            <w:pPr>
              <w:spacing w:after="0" w:line="240" w:lineRule="auto"/>
              <w:rPr>
                <w:rFonts w:ascii="Times New Roman" w:hAnsi="Times New Roman" w:cs="Times New Roman"/>
                <w:sz w:val="24"/>
                <w:szCs w:val="24"/>
              </w:rPr>
            </w:pPr>
            <w:r w:rsidRPr="00E161CE">
              <w:rPr>
                <w:rFonts w:ascii="Times New Roman" w:hAnsi="Times New Roman" w:cs="Times New Roman"/>
                <w:sz w:val="24"/>
                <w:szCs w:val="24"/>
              </w:rPr>
              <w:t>Производственная зона сельскохозяйственных предприятий</w:t>
            </w:r>
          </w:p>
        </w:tc>
        <w:tc>
          <w:tcPr>
            <w:tcW w:w="1673" w:type="pct"/>
            <w:shd w:val="clear" w:color="auto" w:fill="auto"/>
            <w:vAlign w:val="center"/>
          </w:tcPr>
          <w:p w:rsidR="00E161CE" w:rsidRPr="00316C7A" w:rsidRDefault="003566CF"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42,33</w:t>
            </w:r>
          </w:p>
        </w:tc>
      </w:tr>
      <w:tr w:rsidR="00E161CE" w:rsidRPr="009B69E9" w:rsidTr="00316C7A">
        <w:trPr>
          <w:jc w:val="center"/>
        </w:trPr>
        <w:tc>
          <w:tcPr>
            <w:tcW w:w="427" w:type="pct"/>
            <w:shd w:val="clear" w:color="auto" w:fill="auto"/>
            <w:vAlign w:val="center"/>
          </w:tcPr>
          <w:p w:rsidR="00E161CE" w:rsidRPr="00BD59C1" w:rsidRDefault="00316C7A"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900" w:type="pct"/>
            <w:shd w:val="clear" w:color="auto" w:fill="auto"/>
            <w:vAlign w:val="center"/>
          </w:tcPr>
          <w:p w:rsidR="00E161CE" w:rsidRPr="00BD59C1" w:rsidRDefault="00E161CE" w:rsidP="00E161CE">
            <w:pPr>
              <w:spacing w:after="0" w:line="240" w:lineRule="auto"/>
              <w:rPr>
                <w:rFonts w:ascii="Times New Roman" w:hAnsi="Times New Roman" w:cs="Times New Roman"/>
                <w:sz w:val="24"/>
                <w:szCs w:val="24"/>
              </w:rPr>
            </w:pPr>
            <w:r w:rsidRPr="00E161CE">
              <w:rPr>
                <w:rFonts w:ascii="Times New Roman" w:hAnsi="Times New Roman" w:cs="Times New Roman"/>
                <w:sz w:val="24"/>
                <w:szCs w:val="24"/>
              </w:rPr>
              <w:t>Зоны рекреационного назначения</w:t>
            </w:r>
          </w:p>
        </w:tc>
        <w:tc>
          <w:tcPr>
            <w:tcW w:w="1673" w:type="pct"/>
            <w:shd w:val="clear" w:color="auto" w:fill="auto"/>
            <w:vAlign w:val="center"/>
          </w:tcPr>
          <w:p w:rsidR="00E161CE" w:rsidRPr="00316C7A" w:rsidRDefault="00316C7A" w:rsidP="00E161CE">
            <w:pPr>
              <w:spacing w:after="0" w:line="240" w:lineRule="auto"/>
              <w:jc w:val="center"/>
              <w:rPr>
                <w:rFonts w:ascii="Times New Roman" w:hAnsi="Times New Roman" w:cs="Times New Roman"/>
                <w:sz w:val="24"/>
                <w:szCs w:val="24"/>
              </w:rPr>
            </w:pPr>
            <w:r w:rsidRPr="00316C7A">
              <w:rPr>
                <w:rFonts w:ascii="Times New Roman" w:hAnsi="Times New Roman" w:cs="Times New Roman"/>
                <w:sz w:val="24"/>
                <w:szCs w:val="24"/>
              </w:rPr>
              <w:t>3,67</w:t>
            </w:r>
          </w:p>
        </w:tc>
      </w:tr>
      <w:tr w:rsidR="00E161CE" w:rsidRPr="009B69E9" w:rsidTr="00316C7A">
        <w:trPr>
          <w:jc w:val="center"/>
        </w:trPr>
        <w:tc>
          <w:tcPr>
            <w:tcW w:w="427" w:type="pct"/>
            <w:shd w:val="clear" w:color="auto" w:fill="auto"/>
            <w:vAlign w:val="center"/>
          </w:tcPr>
          <w:p w:rsidR="00E161CE" w:rsidRPr="00BD59C1" w:rsidRDefault="00316C7A"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900" w:type="pct"/>
            <w:shd w:val="clear" w:color="auto" w:fill="auto"/>
            <w:vAlign w:val="center"/>
          </w:tcPr>
          <w:p w:rsidR="00E161CE" w:rsidRPr="00BD59C1" w:rsidRDefault="00E161CE" w:rsidP="00E161CE">
            <w:pPr>
              <w:spacing w:after="0" w:line="240" w:lineRule="auto"/>
              <w:rPr>
                <w:rFonts w:ascii="Times New Roman" w:hAnsi="Times New Roman" w:cs="Times New Roman"/>
                <w:sz w:val="24"/>
                <w:szCs w:val="24"/>
              </w:rPr>
            </w:pPr>
            <w:r w:rsidRPr="00E161CE">
              <w:rPr>
                <w:rFonts w:ascii="Times New Roman" w:hAnsi="Times New Roman" w:cs="Times New Roman"/>
                <w:sz w:val="24"/>
                <w:szCs w:val="24"/>
              </w:rPr>
              <w:t>Зона озелененных территорий общего пользования (лесопарки, парки, сады, скверы, бульвары, горо</w:t>
            </w:r>
            <w:r w:rsidRPr="00E161CE">
              <w:rPr>
                <w:rFonts w:ascii="Times New Roman" w:hAnsi="Times New Roman" w:cs="Times New Roman"/>
                <w:sz w:val="24"/>
                <w:szCs w:val="24"/>
              </w:rPr>
              <w:t>д</w:t>
            </w:r>
            <w:r w:rsidRPr="00E161CE">
              <w:rPr>
                <w:rFonts w:ascii="Times New Roman" w:hAnsi="Times New Roman" w:cs="Times New Roman"/>
                <w:sz w:val="24"/>
                <w:szCs w:val="24"/>
              </w:rPr>
              <w:t>ские леса)</w:t>
            </w:r>
          </w:p>
        </w:tc>
        <w:tc>
          <w:tcPr>
            <w:tcW w:w="1673" w:type="pct"/>
            <w:shd w:val="clear" w:color="auto" w:fill="auto"/>
            <w:vAlign w:val="center"/>
          </w:tcPr>
          <w:p w:rsidR="00E161CE" w:rsidRPr="00316C7A" w:rsidRDefault="00316C7A" w:rsidP="00E161CE">
            <w:pPr>
              <w:spacing w:after="0" w:line="240" w:lineRule="auto"/>
              <w:jc w:val="center"/>
              <w:rPr>
                <w:rFonts w:ascii="Times New Roman" w:hAnsi="Times New Roman" w:cs="Times New Roman"/>
                <w:sz w:val="24"/>
                <w:szCs w:val="24"/>
              </w:rPr>
            </w:pPr>
            <w:r w:rsidRPr="00316C7A">
              <w:rPr>
                <w:rFonts w:ascii="Times New Roman" w:hAnsi="Times New Roman" w:cs="Times New Roman"/>
                <w:sz w:val="24"/>
                <w:szCs w:val="24"/>
              </w:rPr>
              <w:t>16,09</w:t>
            </w:r>
          </w:p>
        </w:tc>
      </w:tr>
      <w:tr w:rsidR="00E161CE" w:rsidRPr="009B69E9" w:rsidTr="00316C7A">
        <w:trPr>
          <w:jc w:val="center"/>
        </w:trPr>
        <w:tc>
          <w:tcPr>
            <w:tcW w:w="427" w:type="pct"/>
            <w:shd w:val="clear" w:color="auto" w:fill="auto"/>
            <w:vAlign w:val="center"/>
          </w:tcPr>
          <w:p w:rsidR="00E161CE" w:rsidRPr="00BD59C1" w:rsidRDefault="00316C7A"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900" w:type="pct"/>
            <w:shd w:val="clear" w:color="auto" w:fill="auto"/>
            <w:vAlign w:val="center"/>
          </w:tcPr>
          <w:p w:rsidR="00E161CE" w:rsidRPr="00BD59C1" w:rsidRDefault="00E161CE" w:rsidP="00E161CE">
            <w:pPr>
              <w:spacing w:after="0" w:line="240" w:lineRule="auto"/>
              <w:rPr>
                <w:rFonts w:ascii="Times New Roman" w:hAnsi="Times New Roman" w:cs="Times New Roman"/>
                <w:sz w:val="24"/>
                <w:szCs w:val="24"/>
              </w:rPr>
            </w:pPr>
            <w:r w:rsidRPr="00E161CE">
              <w:rPr>
                <w:rFonts w:ascii="Times New Roman" w:hAnsi="Times New Roman" w:cs="Times New Roman"/>
                <w:sz w:val="24"/>
                <w:szCs w:val="24"/>
              </w:rPr>
              <w:t>Зона кладбищ</w:t>
            </w:r>
          </w:p>
        </w:tc>
        <w:tc>
          <w:tcPr>
            <w:tcW w:w="1673" w:type="pct"/>
            <w:shd w:val="clear" w:color="auto" w:fill="auto"/>
            <w:vAlign w:val="center"/>
          </w:tcPr>
          <w:p w:rsidR="00E161CE" w:rsidRPr="00316C7A" w:rsidRDefault="00316C7A" w:rsidP="00E161CE">
            <w:pPr>
              <w:spacing w:after="0" w:line="240" w:lineRule="auto"/>
              <w:jc w:val="center"/>
              <w:rPr>
                <w:rFonts w:ascii="Times New Roman" w:hAnsi="Times New Roman" w:cs="Times New Roman"/>
                <w:sz w:val="24"/>
                <w:szCs w:val="24"/>
              </w:rPr>
            </w:pPr>
            <w:r w:rsidRPr="00316C7A">
              <w:rPr>
                <w:rFonts w:ascii="Times New Roman" w:hAnsi="Times New Roman" w:cs="Times New Roman"/>
                <w:sz w:val="24"/>
                <w:szCs w:val="24"/>
              </w:rPr>
              <w:t>0,94</w:t>
            </w:r>
          </w:p>
        </w:tc>
      </w:tr>
      <w:tr w:rsidR="00774380" w:rsidRPr="009B69E9" w:rsidTr="00316C7A">
        <w:trPr>
          <w:jc w:val="center"/>
        </w:trPr>
        <w:tc>
          <w:tcPr>
            <w:tcW w:w="427" w:type="pct"/>
            <w:shd w:val="clear" w:color="auto" w:fill="auto"/>
            <w:vAlign w:val="center"/>
          </w:tcPr>
          <w:p w:rsidR="00774380" w:rsidRDefault="00774380"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900" w:type="pct"/>
            <w:shd w:val="clear" w:color="auto" w:fill="auto"/>
            <w:vAlign w:val="center"/>
          </w:tcPr>
          <w:p w:rsidR="00774380" w:rsidRPr="00E161CE" w:rsidRDefault="00774380" w:rsidP="00E161CE">
            <w:pPr>
              <w:spacing w:after="0" w:line="240" w:lineRule="auto"/>
              <w:rPr>
                <w:rFonts w:ascii="Times New Roman" w:hAnsi="Times New Roman" w:cs="Times New Roman"/>
                <w:sz w:val="24"/>
                <w:szCs w:val="24"/>
              </w:rPr>
            </w:pPr>
            <w:r w:rsidRPr="00774380">
              <w:rPr>
                <w:rFonts w:ascii="Times New Roman" w:hAnsi="Times New Roman" w:cs="Times New Roman"/>
                <w:sz w:val="24"/>
                <w:szCs w:val="24"/>
              </w:rPr>
              <w:t>Территория общего пользования</w:t>
            </w:r>
          </w:p>
        </w:tc>
        <w:tc>
          <w:tcPr>
            <w:tcW w:w="1673" w:type="pct"/>
            <w:shd w:val="clear" w:color="auto" w:fill="auto"/>
            <w:vAlign w:val="center"/>
          </w:tcPr>
          <w:p w:rsidR="00774380" w:rsidRPr="00316C7A" w:rsidRDefault="00DB281C" w:rsidP="00E161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3,71</w:t>
            </w:r>
          </w:p>
        </w:tc>
      </w:tr>
      <w:tr w:rsidR="00316C7A" w:rsidRPr="009B69E9" w:rsidTr="00316C7A">
        <w:trPr>
          <w:jc w:val="center"/>
        </w:trPr>
        <w:tc>
          <w:tcPr>
            <w:tcW w:w="5000" w:type="pct"/>
            <w:gridSpan w:val="3"/>
            <w:shd w:val="clear" w:color="auto" w:fill="auto"/>
            <w:vAlign w:val="center"/>
          </w:tcPr>
          <w:p w:rsidR="00316C7A" w:rsidRPr="00316C7A" w:rsidRDefault="00316C7A" w:rsidP="00E161CE">
            <w:pPr>
              <w:spacing w:after="0" w:line="240" w:lineRule="auto"/>
              <w:jc w:val="center"/>
              <w:rPr>
                <w:rFonts w:ascii="Times New Roman" w:hAnsi="Times New Roman" w:cs="Times New Roman"/>
                <w:b/>
                <w:bCs/>
                <w:sz w:val="24"/>
                <w:szCs w:val="24"/>
                <w:highlight w:val="yellow"/>
              </w:rPr>
            </w:pPr>
            <w:r w:rsidRPr="00316C7A">
              <w:rPr>
                <w:rFonts w:ascii="Times New Roman" w:hAnsi="Times New Roman" w:cs="Times New Roman"/>
                <w:b/>
                <w:bCs/>
                <w:sz w:val="24"/>
                <w:szCs w:val="24"/>
              </w:rPr>
              <w:t>поселок Мыски</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p>
        </w:tc>
        <w:tc>
          <w:tcPr>
            <w:tcW w:w="2900" w:type="pct"/>
            <w:shd w:val="clear" w:color="auto" w:fill="auto"/>
            <w:vAlign w:val="center"/>
          </w:tcPr>
          <w:p w:rsidR="00316C7A" w:rsidRPr="00BD59C1" w:rsidRDefault="00316C7A" w:rsidP="00316C7A">
            <w:pPr>
              <w:spacing w:after="0" w:line="240" w:lineRule="auto"/>
              <w:rPr>
                <w:rFonts w:ascii="Times New Roman" w:hAnsi="Times New Roman" w:cs="Times New Roman"/>
                <w:sz w:val="24"/>
                <w:szCs w:val="24"/>
              </w:rPr>
            </w:pPr>
            <w:r w:rsidRPr="00BD59C1">
              <w:rPr>
                <w:rFonts w:ascii="Times New Roman" w:hAnsi="Times New Roman" w:cs="Times New Roman"/>
                <w:bCs/>
                <w:sz w:val="24"/>
                <w:szCs w:val="24"/>
              </w:rPr>
              <w:t>Площадь населенного пункта</w:t>
            </w:r>
          </w:p>
        </w:tc>
        <w:tc>
          <w:tcPr>
            <w:tcW w:w="1673"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highlight w:val="yellow"/>
              </w:rPr>
            </w:pPr>
            <w:r w:rsidRPr="00316C7A">
              <w:rPr>
                <w:rFonts w:ascii="Times New Roman" w:hAnsi="Times New Roman" w:cs="Times New Roman"/>
                <w:sz w:val="24"/>
                <w:szCs w:val="24"/>
              </w:rPr>
              <w:t>149,98</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900" w:type="pct"/>
            <w:shd w:val="clear" w:color="auto" w:fill="auto"/>
          </w:tcPr>
          <w:p w:rsidR="00316C7A" w:rsidRPr="00BD59C1" w:rsidRDefault="00316C7A" w:rsidP="00316C7A">
            <w:pPr>
              <w:spacing w:after="0" w:line="240" w:lineRule="auto"/>
              <w:rPr>
                <w:rFonts w:ascii="Times New Roman" w:hAnsi="Times New Roman" w:cs="Times New Roman"/>
                <w:sz w:val="24"/>
                <w:szCs w:val="24"/>
              </w:rPr>
            </w:pPr>
            <w:r w:rsidRPr="00BD59C1">
              <w:rPr>
                <w:rFonts w:ascii="Times New Roman" w:hAnsi="Times New Roman" w:cs="Times New Roman"/>
                <w:color w:val="000000" w:themeColor="text1"/>
                <w:sz w:val="24"/>
                <w:szCs w:val="24"/>
              </w:rPr>
              <w:t>Зона застройки индивидуальными жилыми домами</w:t>
            </w:r>
          </w:p>
        </w:tc>
        <w:tc>
          <w:tcPr>
            <w:tcW w:w="1673" w:type="pct"/>
            <w:shd w:val="clear" w:color="auto" w:fill="auto"/>
            <w:vAlign w:val="center"/>
          </w:tcPr>
          <w:p w:rsidR="00316C7A" w:rsidRPr="00316C7A" w:rsidRDefault="003566CF"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71,06</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2900" w:type="pct"/>
            <w:shd w:val="clear" w:color="auto" w:fill="auto"/>
            <w:vAlign w:val="center"/>
          </w:tcPr>
          <w:p w:rsidR="00316C7A" w:rsidRPr="00BD59C1" w:rsidRDefault="00316C7A" w:rsidP="00316C7A">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Общественно –деловая зона</w:t>
            </w:r>
          </w:p>
        </w:tc>
        <w:tc>
          <w:tcPr>
            <w:tcW w:w="1673" w:type="pct"/>
            <w:shd w:val="clear" w:color="auto" w:fill="auto"/>
            <w:vAlign w:val="center"/>
          </w:tcPr>
          <w:p w:rsidR="00316C7A" w:rsidRPr="00316C7A" w:rsidRDefault="00316C7A" w:rsidP="00316C7A">
            <w:pPr>
              <w:spacing w:after="0" w:line="240" w:lineRule="auto"/>
              <w:jc w:val="center"/>
              <w:rPr>
                <w:rFonts w:ascii="Times New Roman" w:hAnsi="Times New Roman" w:cs="Times New Roman"/>
                <w:sz w:val="24"/>
                <w:szCs w:val="24"/>
              </w:rPr>
            </w:pPr>
            <w:r w:rsidRPr="00316C7A">
              <w:rPr>
                <w:rFonts w:ascii="Times New Roman" w:hAnsi="Times New Roman" w:cs="Times New Roman"/>
                <w:sz w:val="24"/>
                <w:szCs w:val="24"/>
              </w:rPr>
              <w:t>0,31</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2900" w:type="pct"/>
            <w:shd w:val="clear" w:color="auto" w:fill="auto"/>
            <w:vAlign w:val="center"/>
          </w:tcPr>
          <w:p w:rsidR="00316C7A" w:rsidRPr="00BD59C1" w:rsidRDefault="00316C7A" w:rsidP="00316C7A">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Зона инженерной инфраструктуры</w:t>
            </w:r>
          </w:p>
        </w:tc>
        <w:tc>
          <w:tcPr>
            <w:tcW w:w="1673"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highlight w:val="yellow"/>
              </w:rPr>
            </w:pPr>
            <w:r w:rsidRPr="00316C7A">
              <w:rPr>
                <w:rFonts w:ascii="Times New Roman" w:hAnsi="Times New Roman" w:cs="Times New Roman"/>
                <w:sz w:val="24"/>
                <w:szCs w:val="24"/>
              </w:rPr>
              <w:t>1,54</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2900" w:type="pct"/>
            <w:shd w:val="clear" w:color="auto" w:fill="auto"/>
            <w:vAlign w:val="center"/>
          </w:tcPr>
          <w:p w:rsidR="00316C7A" w:rsidRPr="00BD59C1" w:rsidRDefault="00316C7A" w:rsidP="00316C7A">
            <w:pPr>
              <w:spacing w:after="0" w:line="240" w:lineRule="auto"/>
              <w:rPr>
                <w:rFonts w:ascii="Times New Roman" w:hAnsi="Times New Roman" w:cs="Times New Roman"/>
                <w:sz w:val="24"/>
                <w:szCs w:val="24"/>
              </w:rPr>
            </w:pPr>
            <w:r>
              <w:rPr>
                <w:rFonts w:ascii="Times New Roman" w:hAnsi="Times New Roman" w:cs="Times New Roman"/>
                <w:sz w:val="24"/>
                <w:szCs w:val="24"/>
              </w:rPr>
              <w:t>Зоны сельскохозяйственного использования</w:t>
            </w:r>
          </w:p>
        </w:tc>
        <w:tc>
          <w:tcPr>
            <w:tcW w:w="1673" w:type="pct"/>
            <w:shd w:val="clear" w:color="auto" w:fill="auto"/>
            <w:vAlign w:val="center"/>
          </w:tcPr>
          <w:p w:rsidR="00316C7A" w:rsidRPr="00BD59C1" w:rsidRDefault="003566CF" w:rsidP="00316C7A">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72,19</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900" w:type="pct"/>
            <w:shd w:val="clear" w:color="auto" w:fill="auto"/>
            <w:vAlign w:val="center"/>
          </w:tcPr>
          <w:p w:rsidR="00316C7A" w:rsidRDefault="00316C7A" w:rsidP="00316C7A">
            <w:pPr>
              <w:spacing w:after="0" w:line="240" w:lineRule="auto"/>
              <w:rPr>
                <w:rFonts w:ascii="Times New Roman" w:hAnsi="Times New Roman" w:cs="Times New Roman"/>
                <w:sz w:val="24"/>
                <w:szCs w:val="24"/>
              </w:rPr>
            </w:pPr>
            <w:r>
              <w:rPr>
                <w:rFonts w:ascii="Times New Roman" w:hAnsi="Times New Roman" w:cs="Times New Roman"/>
                <w:sz w:val="24"/>
                <w:szCs w:val="24"/>
              </w:rPr>
              <w:t>Зона кладбищ</w:t>
            </w:r>
          </w:p>
        </w:tc>
        <w:tc>
          <w:tcPr>
            <w:tcW w:w="1673" w:type="pct"/>
            <w:shd w:val="clear" w:color="auto" w:fill="auto"/>
            <w:vAlign w:val="center"/>
          </w:tcPr>
          <w:p w:rsidR="00316C7A" w:rsidRPr="00316C7A"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w:t>
            </w:r>
          </w:p>
        </w:tc>
      </w:tr>
      <w:tr w:rsidR="00316C7A" w:rsidRPr="009B69E9" w:rsidTr="00316C7A">
        <w:trPr>
          <w:jc w:val="center"/>
        </w:trPr>
        <w:tc>
          <w:tcPr>
            <w:tcW w:w="427"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2900" w:type="pct"/>
            <w:shd w:val="clear" w:color="auto" w:fill="auto"/>
            <w:vAlign w:val="center"/>
          </w:tcPr>
          <w:p w:rsidR="00316C7A" w:rsidRPr="00BD59C1" w:rsidRDefault="00316C7A" w:rsidP="00316C7A">
            <w:pPr>
              <w:spacing w:after="0" w:line="240" w:lineRule="auto"/>
              <w:rPr>
                <w:rFonts w:ascii="Times New Roman" w:hAnsi="Times New Roman" w:cs="Times New Roman"/>
                <w:sz w:val="24"/>
                <w:szCs w:val="24"/>
              </w:rPr>
            </w:pPr>
            <w:r w:rsidRPr="00BD59C1">
              <w:rPr>
                <w:rFonts w:ascii="Times New Roman" w:hAnsi="Times New Roman" w:cs="Times New Roman"/>
                <w:sz w:val="24"/>
                <w:szCs w:val="24"/>
              </w:rPr>
              <w:t>Территория общего пользования</w:t>
            </w:r>
          </w:p>
        </w:tc>
        <w:tc>
          <w:tcPr>
            <w:tcW w:w="1673" w:type="pct"/>
            <w:shd w:val="clear" w:color="auto" w:fill="auto"/>
            <w:vAlign w:val="center"/>
          </w:tcPr>
          <w:p w:rsidR="00316C7A" w:rsidRPr="00BD59C1" w:rsidRDefault="00316C7A" w:rsidP="00316C7A">
            <w:pPr>
              <w:spacing w:after="0" w:line="240" w:lineRule="auto"/>
              <w:jc w:val="center"/>
              <w:rPr>
                <w:rFonts w:ascii="Times New Roman" w:hAnsi="Times New Roman" w:cs="Times New Roman"/>
                <w:sz w:val="24"/>
                <w:szCs w:val="24"/>
                <w:highlight w:val="yellow"/>
              </w:rPr>
            </w:pPr>
            <w:r w:rsidRPr="00316C7A">
              <w:rPr>
                <w:rFonts w:ascii="Times New Roman" w:hAnsi="Times New Roman" w:cs="Times New Roman"/>
                <w:sz w:val="24"/>
                <w:szCs w:val="24"/>
              </w:rPr>
              <w:t>3,85</w:t>
            </w:r>
          </w:p>
        </w:tc>
      </w:tr>
    </w:tbl>
    <w:p w:rsidR="00BD59C1" w:rsidRDefault="00BD59C1" w:rsidP="00316C7A">
      <w:pPr>
        <w:rPr>
          <w:rFonts w:ascii="Times New Roman" w:hAnsi="Times New Roman" w:cs="Times New Roman"/>
          <w:b/>
          <w:bCs/>
          <w:sz w:val="24"/>
          <w:szCs w:val="24"/>
        </w:rPr>
      </w:pPr>
      <w:bookmarkStart w:id="37" w:name="_Toc115091876"/>
    </w:p>
    <w:p w:rsidR="000218DB" w:rsidRPr="00BD59C1" w:rsidRDefault="000218DB" w:rsidP="00BD59C1">
      <w:pPr>
        <w:pStyle w:val="2"/>
        <w:ind w:firstLine="567"/>
        <w:jc w:val="both"/>
        <w:rPr>
          <w:rFonts w:ascii="Times New Roman" w:hAnsi="Times New Roman" w:cs="Times New Roman"/>
          <w:b/>
          <w:color w:val="auto"/>
          <w:sz w:val="28"/>
          <w:szCs w:val="28"/>
        </w:rPr>
      </w:pPr>
      <w:bookmarkStart w:id="38" w:name="_Toc134779355"/>
      <w:r w:rsidRPr="00BD59C1">
        <w:rPr>
          <w:rFonts w:ascii="Times New Roman" w:hAnsi="Times New Roman" w:cs="Times New Roman"/>
          <w:b/>
          <w:bCs/>
          <w:color w:val="auto"/>
          <w:sz w:val="28"/>
          <w:szCs w:val="28"/>
        </w:rPr>
        <w:t xml:space="preserve">2.11 </w:t>
      </w:r>
      <w:r w:rsidRPr="00BD59C1">
        <w:rPr>
          <w:rFonts w:ascii="Times New Roman" w:hAnsi="Times New Roman" w:cs="Times New Roman"/>
          <w:b/>
          <w:color w:val="auto"/>
          <w:sz w:val="28"/>
          <w:szCs w:val="28"/>
        </w:rPr>
        <w:t>ОБОСНОВАНИЕ УСТАНОВЛЕНИЯ (ИЗМЕНЕНИЯ) ГРАНИЦ НАСЕЛЕННЫХ ПУНКТОВ</w:t>
      </w:r>
      <w:bookmarkEnd w:id="37"/>
      <w:bookmarkEnd w:id="38"/>
    </w:p>
    <w:p w:rsidR="000218DB" w:rsidRPr="00BD59C1" w:rsidRDefault="000218DB" w:rsidP="00DB5C8D">
      <w:pPr>
        <w:pStyle w:val="aff7"/>
        <w:spacing w:before="0" w:after="0"/>
        <w:rPr>
          <w:sz w:val="28"/>
          <w:szCs w:val="28"/>
        </w:rPr>
      </w:pPr>
      <w:r w:rsidRPr="00BD59C1">
        <w:rPr>
          <w:sz w:val="28"/>
          <w:szCs w:val="28"/>
        </w:rPr>
        <w:t>В соответствии с ч. 2 ст. 83 Земельного кодекса Российской Федерации границы городских, сельских населенных пунктов отделяют земли населе</w:t>
      </w:r>
      <w:r w:rsidRPr="00BD59C1">
        <w:rPr>
          <w:sz w:val="28"/>
          <w:szCs w:val="28"/>
        </w:rPr>
        <w:t>н</w:t>
      </w:r>
      <w:r w:rsidRPr="00BD59C1">
        <w:rPr>
          <w:sz w:val="28"/>
          <w:szCs w:val="28"/>
        </w:rPr>
        <w:t xml:space="preserve">ных пунктов от земель иных категорий. </w:t>
      </w:r>
    </w:p>
    <w:p w:rsidR="000218DB" w:rsidRPr="00BD59C1" w:rsidRDefault="000218DB" w:rsidP="00DB5C8D">
      <w:pPr>
        <w:pStyle w:val="aff7"/>
        <w:spacing w:before="0" w:after="0"/>
        <w:rPr>
          <w:sz w:val="28"/>
          <w:szCs w:val="28"/>
        </w:rPr>
      </w:pPr>
      <w:r w:rsidRPr="00BD59C1">
        <w:rPr>
          <w:sz w:val="28"/>
          <w:szCs w:val="28"/>
        </w:rPr>
        <w:lastRenderedPageBreak/>
        <w:t>При этом согласно ч. 11, 12 ст. 14 Федерального закона от 21.12.2004 № 172-ФЗ «О переводе земель или земельных участков из одной категории в другую» земельные участки, расположенные в границах населенных пун</w:t>
      </w:r>
      <w:r w:rsidRPr="00BD59C1">
        <w:rPr>
          <w:sz w:val="28"/>
          <w:szCs w:val="28"/>
        </w:rPr>
        <w:t>к</w:t>
      </w:r>
      <w:r w:rsidRPr="00BD59C1">
        <w:rPr>
          <w:sz w:val="28"/>
          <w:szCs w:val="28"/>
        </w:rPr>
        <w:t>тов, подлежат отнесению к землям населенных пунктов независимо от нал</w:t>
      </w:r>
      <w:r w:rsidRPr="00BD59C1">
        <w:rPr>
          <w:sz w:val="28"/>
          <w:szCs w:val="28"/>
        </w:rPr>
        <w:t>и</w:t>
      </w:r>
      <w:r w:rsidRPr="00BD59C1">
        <w:rPr>
          <w:sz w:val="28"/>
          <w:szCs w:val="28"/>
        </w:rPr>
        <w:t>чия в государственном лесном реестре, лесном плане субъекта Российской Федерации и (или) лесоустроительной документации сведений о нахождении земельного участка в границах земель лесного фонда.</w:t>
      </w:r>
    </w:p>
    <w:p w:rsidR="000218DB" w:rsidRPr="00394587" w:rsidRDefault="00394587" w:rsidP="00DB5C8D">
      <w:pPr>
        <w:spacing w:after="0" w:line="240" w:lineRule="auto"/>
        <w:ind w:firstLine="567"/>
        <w:jc w:val="both"/>
        <w:rPr>
          <w:rFonts w:ascii="Times New Roman" w:hAnsi="Times New Roman" w:cs="Times New Roman"/>
          <w:sz w:val="28"/>
          <w:szCs w:val="28"/>
        </w:rPr>
      </w:pPr>
      <w:r w:rsidRPr="00394587">
        <w:rPr>
          <w:rFonts w:ascii="Times New Roman" w:eastAsia="Times New Roman" w:hAnsi="Times New Roman" w:cs="Times New Roman"/>
          <w:iCs/>
          <w:sz w:val="28"/>
          <w:szCs w:val="28"/>
          <w:lang w:eastAsia="ru-RU"/>
        </w:rPr>
        <w:t xml:space="preserve">Муниципальное образование </w:t>
      </w:r>
      <w:proofErr w:type="spellStart"/>
      <w:r w:rsidRPr="00394587">
        <w:rPr>
          <w:rFonts w:ascii="Times New Roman" w:eastAsia="Times New Roman" w:hAnsi="Times New Roman" w:cs="Times New Roman"/>
          <w:iCs/>
          <w:sz w:val="28"/>
          <w:szCs w:val="28"/>
          <w:lang w:eastAsia="ru-RU"/>
        </w:rPr>
        <w:t>Гоноховский</w:t>
      </w:r>
      <w:proofErr w:type="spellEnd"/>
      <w:r w:rsidRPr="00394587">
        <w:rPr>
          <w:rFonts w:ascii="Times New Roman" w:eastAsia="Times New Roman" w:hAnsi="Times New Roman" w:cs="Times New Roman"/>
          <w:iCs/>
          <w:sz w:val="28"/>
          <w:szCs w:val="28"/>
          <w:lang w:eastAsia="ru-RU"/>
        </w:rPr>
        <w:t xml:space="preserve"> сельсовет Каменского района Алтайского края наделено статусом сельского поселения </w:t>
      </w:r>
      <w:bookmarkStart w:id="39" w:name="_Hlk134628742"/>
      <w:r w:rsidRPr="00394587">
        <w:rPr>
          <w:rFonts w:ascii="Times New Roman" w:eastAsia="Times New Roman" w:hAnsi="Times New Roman" w:cs="Times New Roman"/>
          <w:iCs/>
          <w:sz w:val="28"/>
          <w:szCs w:val="28"/>
          <w:lang w:eastAsia="ru-RU"/>
        </w:rPr>
        <w:t>Законом Алтайск</w:t>
      </w:r>
      <w:r w:rsidRPr="00394587">
        <w:rPr>
          <w:rFonts w:ascii="Times New Roman" w:eastAsia="Times New Roman" w:hAnsi="Times New Roman" w:cs="Times New Roman"/>
          <w:iCs/>
          <w:sz w:val="28"/>
          <w:szCs w:val="28"/>
          <w:lang w:eastAsia="ru-RU"/>
        </w:rPr>
        <w:t>о</w:t>
      </w:r>
      <w:r w:rsidRPr="00394587">
        <w:rPr>
          <w:rFonts w:ascii="Times New Roman" w:eastAsia="Times New Roman" w:hAnsi="Times New Roman" w:cs="Times New Roman"/>
          <w:iCs/>
          <w:sz w:val="28"/>
          <w:szCs w:val="28"/>
          <w:lang w:eastAsia="ru-RU"/>
        </w:rPr>
        <w:t>го края «О статусе и границах муниципальных образований Алтайского края» от 07.03.2006 г. № 18-ЗС.</w:t>
      </w:r>
      <w:r w:rsidR="00B12A36" w:rsidRPr="00394587">
        <w:rPr>
          <w:rFonts w:ascii="Times New Roman" w:hAnsi="Times New Roman" w:cs="Times New Roman"/>
          <w:sz w:val="28"/>
          <w:szCs w:val="28"/>
        </w:rPr>
        <w:t xml:space="preserve"> </w:t>
      </w:r>
      <w:bookmarkEnd w:id="39"/>
      <w:r w:rsidR="00B12A36" w:rsidRPr="00394587">
        <w:rPr>
          <w:rFonts w:ascii="Times New Roman" w:hAnsi="Times New Roman" w:cs="Times New Roman"/>
          <w:sz w:val="28"/>
          <w:szCs w:val="28"/>
        </w:rPr>
        <w:t>Сведения о границе, сельского поселения внесены в ЕГРН в установленном законом порядке, реестровый номер 22:00-3.205.</w:t>
      </w:r>
    </w:p>
    <w:p w:rsidR="00B12A36" w:rsidRDefault="00B12A36" w:rsidP="00DB5C8D">
      <w:pPr>
        <w:spacing w:after="0" w:line="240" w:lineRule="auto"/>
        <w:ind w:firstLine="709"/>
        <w:jc w:val="both"/>
        <w:rPr>
          <w:rFonts w:ascii="Times New Roman" w:hAnsi="Times New Roman" w:cs="Times New Roman"/>
          <w:color w:val="000000" w:themeColor="text1"/>
          <w:sz w:val="28"/>
          <w:szCs w:val="28"/>
        </w:rPr>
      </w:pPr>
      <w:bookmarkStart w:id="40" w:name="_Hlk125028333"/>
      <w:r>
        <w:rPr>
          <w:rFonts w:ascii="Times New Roman" w:hAnsi="Times New Roman" w:cs="Times New Roman"/>
          <w:color w:val="000000" w:themeColor="text1"/>
          <w:sz w:val="28"/>
          <w:szCs w:val="28"/>
        </w:rPr>
        <w:t xml:space="preserve">Сведения о местоположении границ населенных пунктов с. </w:t>
      </w:r>
      <w:proofErr w:type="spellStart"/>
      <w:r>
        <w:rPr>
          <w:rFonts w:ascii="Times New Roman" w:hAnsi="Times New Roman" w:cs="Times New Roman"/>
          <w:color w:val="000000" w:themeColor="text1"/>
          <w:sz w:val="28"/>
          <w:szCs w:val="28"/>
        </w:rPr>
        <w:t>Гонохово</w:t>
      </w:r>
      <w:proofErr w:type="spellEnd"/>
      <w:r>
        <w:rPr>
          <w:rFonts w:ascii="Times New Roman" w:hAnsi="Times New Roman" w:cs="Times New Roman"/>
          <w:color w:val="000000" w:themeColor="text1"/>
          <w:sz w:val="28"/>
          <w:szCs w:val="28"/>
        </w:rPr>
        <w:t>, с. Обское, п. Мыски внесены в Е</w:t>
      </w:r>
      <w:r w:rsidR="00162DB0">
        <w:rPr>
          <w:rFonts w:ascii="Times New Roman" w:hAnsi="Times New Roman" w:cs="Times New Roman"/>
          <w:color w:val="000000" w:themeColor="text1"/>
          <w:sz w:val="28"/>
          <w:szCs w:val="28"/>
        </w:rPr>
        <w:t>диный государственный реестр недвижим</w:t>
      </w:r>
      <w:r w:rsidR="00162DB0">
        <w:rPr>
          <w:rFonts w:ascii="Times New Roman" w:hAnsi="Times New Roman" w:cs="Times New Roman"/>
          <w:color w:val="000000" w:themeColor="text1"/>
          <w:sz w:val="28"/>
          <w:szCs w:val="28"/>
        </w:rPr>
        <w:t>о</w:t>
      </w:r>
      <w:r w:rsidR="00162DB0">
        <w:rPr>
          <w:rFonts w:ascii="Times New Roman" w:hAnsi="Times New Roman" w:cs="Times New Roman"/>
          <w:color w:val="000000" w:themeColor="text1"/>
          <w:sz w:val="28"/>
          <w:szCs w:val="28"/>
        </w:rPr>
        <w:t>сти</w:t>
      </w:r>
      <w:r>
        <w:rPr>
          <w:rFonts w:ascii="Times New Roman" w:hAnsi="Times New Roman" w:cs="Times New Roman"/>
          <w:color w:val="000000" w:themeColor="text1"/>
          <w:sz w:val="28"/>
          <w:szCs w:val="28"/>
        </w:rPr>
        <w:t xml:space="preserve"> с </w:t>
      </w:r>
      <w:r w:rsidR="00162DB0">
        <w:rPr>
          <w:rFonts w:ascii="Times New Roman" w:hAnsi="Times New Roman" w:cs="Times New Roman"/>
          <w:color w:val="000000" w:themeColor="text1"/>
          <w:sz w:val="28"/>
          <w:szCs w:val="28"/>
        </w:rPr>
        <w:t>реестровой</w:t>
      </w:r>
      <w:r>
        <w:rPr>
          <w:rFonts w:ascii="Times New Roman" w:hAnsi="Times New Roman" w:cs="Times New Roman"/>
          <w:color w:val="000000" w:themeColor="text1"/>
          <w:sz w:val="28"/>
          <w:szCs w:val="28"/>
        </w:rPr>
        <w:t xml:space="preserve"> ошибкой в 2008 году.</w:t>
      </w:r>
    </w:p>
    <w:p w:rsidR="00B12A36" w:rsidRDefault="00B12A36" w:rsidP="00DB5C8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Проектом генерального плана границы населенных пунктов </w:t>
      </w:r>
      <w:proofErr w:type="spellStart"/>
      <w:r>
        <w:rPr>
          <w:rFonts w:ascii="Times New Roman" w:hAnsi="Times New Roman" w:cs="Times New Roman"/>
          <w:color w:val="000000" w:themeColor="text1"/>
          <w:sz w:val="28"/>
          <w:szCs w:val="28"/>
        </w:rPr>
        <w:t>Гонохо</w:t>
      </w:r>
      <w:r>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ского</w:t>
      </w:r>
      <w:proofErr w:type="spellEnd"/>
      <w:r>
        <w:rPr>
          <w:rFonts w:ascii="Times New Roman" w:hAnsi="Times New Roman" w:cs="Times New Roman"/>
          <w:color w:val="000000" w:themeColor="text1"/>
          <w:sz w:val="28"/>
          <w:szCs w:val="28"/>
        </w:rPr>
        <w:t xml:space="preserve"> сельсовета уточнены по </w:t>
      </w:r>
      <w:r w:rsidRPr="00394587">
        <w:rPr>
          <w:rFonts w:ascii="Times New Roman" w:hAnsi="Times New Roman" w:cs="Times New Roman"/>
          <w:sz w:val="28"/>
          <w:szCs w:val="28"/>
        </w:rPr>
        <w:t xml:space="preserve">фактическому местоположению земельных участков в соответствии со сведениями предоставленными </w:t>
      </w:r>
      <w:r w:rsidR="00BE5949">
        <w:rPr>
          <w:rFonts w:ascii="Times New Roman" w:hAnsi="Times New Roman" w:cs="Times New Roman"/>
          <w:sz w:val="28"/>
          <w:szCs w:val="28"/>
        </w:rPr>
        <w:t>ППК «</w:t>
      </w:r>
      <w:proofErr w:type="spellStart"/>
      <w:r w:rsidR="00BE5949">
        <w:rPr>
          <w:rFonts w:ascii="Times New Roman" w:hAnsi="Times New Roman" w:cs="Times New Roman"/>
          <w:sz w:val="28"/>
          <w:szCs w:val="28"/>
        </w:rPr>
        <w:t>Роск</w:t>
      </w:r>
      <w:r w:rsidR="00BE5949">
        <w:rPr>
          <w:rFonts w:ascii="Times New Roman" w:hAnsi="Times New Roman" w:cs="Times New Roman"/>
          <w:sz w:val="28"/>
          <w:szCs w:val="28"/>
        </w:rPr>
        <w:t>а</w:t>
      </w:r>
      <w:r w:rsidR="00BE5949">
        <w:rPr>
          <w:rFonts w:ascii="Times New Roman" w:hAnsi="Times New Roman" w:cs="Times New Roman"/>
          <w:sz w:val="28"/>
          <w:szCs w:val="28"/>
        </w:rPr>
        <w:t>дастр</w:t>
      </w:r>
      <w:proofErr w:type="spellEnd"/>
      <w:r w:rsidR="00BE5949">
        <w:rPr>
          <w:rFonts w:ascii="Times New Roman" w:hAnsi="Times New Roman" w:cs="Times New Roman"/>
          <w:sz w:val="28"/>
          <w:szCs w:val="28"/>
        </w:rPr>
        <w:t>».</w:t>
      </w:r>
    </w:p>
    <w:bookmarkEnd w:id="40"/>
    <w:p w:rsidR="000218DB" w:rsidRPr="006918D5" w:rsidRDefault="000218DB" w:rsidP="00DB5C8D">
      <w:pPr>
        <w:pStyle w:val="aff7"/>
        <w:spacing w:before="0" w:after="0"/>
        <w:rPr>
          <w:sz w:val="28"/>
          <w:szCs w:val="28"/>
        </w:rPr>
      </w:pPr>
      <w:r w:rsidRPr="006918D5">
        <w:rPr>
          <w:sz w:val="28"/>
          <w:szCs w:val="28"/>
        </w:rPr>
        <w:t>При внесении изменений в генеральный план поселения выполнен ан</w:t>
      </w:r>
      <w:r w:rsidRPr="006918D5">
        <w:rPr>
          <w:sz w:val="28"/>
          <w:szCs w:val="28"/>
        </w:rPr>
        <w:t>а</w:t>
      </w:r>
      <w:r w:rsidRPr="006918D5">
        <w:rPr>
          <w:sz w:val="28"/>
          <w:szCs w:val="28"/>
        </w:rPr>
        <w:t>лиз сведений, содержащихся в Едином государственном реестре недвижим</w:t>
      </w:r>
      <w:r w:rsidRPr="006918D5">
        <w:rPr>
          <w:sz w:val="28"/>
          <w:szCs w:val="28"/>
        </w:rPr>
        <w:t>о</w:t>
      </w:r>
      <w:r w:rsidRPr="006918D5">
        <w:rPr>
          <w:sz w:val="28"/>
          <w:szCs w:val="28"/>
        </w:rPr>
        <w:t xml:space="preserve">сти, а также материалов лесоустройства </w:t>
      </w:r>
      <w:r w:rsidR="006918D5" w:rsidRPr="006918D5">
        <w:rPr>
          <w:sz w:val="28"/>
          <w:szCs w:val="28"/>
        </w:rPr>
        <w:t>Баевского</w:t>
      </w:r>
      <w:r w:rsidRPr="006918D5">
        <w:rPr>
          <w:sz w:val="28"/>
          <w:szCs w:val="28"/>
        </w:rPr>
        <w:t xml:space="preserve"> лесничества.</w:t>
      </w:r>
    </w:p>
    <w:p w:rsidR="000218DB" w:rsidRDefault="000218DB" w:rsidP="00DB5C8D">
      <w:pPr>
        <w:pStyle w:val="aff7"/>
        <w:spacing w:before="0" w:after="0"/>
        <w:rPr>
          <w:sz w:val="28"/>
          <w:szCs w:val="28"/>
        </w:rPr>
      </w:pPr>
      <w:r w:rsidRPr="00100B3D">
        <w:rPr>
          <w:sz w:val="28"/>
          <w:szCs w:val="28"/>
        </w:rPr>
        <w:t>Согласно информации, содержащейся в государственном лесном реес</w:t>
      </w:r>
      <w:r w:rsidRPr="00100B3D">
        <w:rPr>
          <w:sz w:val="28"/>
          <w:szCs w:val="28"/>
        </w:rPr>
        <w:t>т</w:t>
      </w:r>
      <w:r w:rsidRPr="00100B3D">
        <w:rPr>
          <w:sz w:val="28"/>
          <w:szCs w:val="28"/>
        </w:rPr>
        <w:t xml:space="preserve">ре, пересечение границ земель лесного фонда и </w:t>
      </w:r>
      <w:r w:rsidRPr="006918D5">
        <w:rPr>
          <w:sz w:val="28"/>
          <w:szCs w:val="28"/>
        </w:rPr>
        <w:t>границ населенн</w:t>
      </w:r>
      <w:r w:rsidR="006918D5" w:rsidRPr="006918D5">
        <w:rPr>
          <w:sz w:val="28"/>
          <w:szCs w:val="28"/>
        </w:rPr>
        <w:t>ых</w:t>
      </w:r>
      <w:r w:rsidRPr="006918D5">
        <w:rPr>
          <w:sz w:val="28"/>
          <w:szCs w:val="28"/>
        </w:rPr>
        <w:t xml:space="preserve"> пункт</w:t>
      </w:r>
      <w:r w:rsidR="006918D5" w:rsidRPr="006918D5">
        <w:rPr>
          <w:sz w:val="28"/>
          <w:szCs w:val="28"/>
        </w:rPr>
        <w:t>ов</w:t>
      </w:r>
      <w:r w:rsidRPr="006918D5">
        <w:rPr>
          <w:sz w:val="28"/>
          <w:szCs w:val="28"/>
        </w:rPr>
        <w:t>,</w:t>
      </w:r>
      <w:r w:rsidRPr="00100B3D">
        <w:rPr>
          <w:sz w:val="28"/>
          <w:szCs w:val="28"/>
        </w:rPr>
        <w:t xml:space="preserve"> входящих в состав </w:t>
      </w:r>
      <w:proofErr w:type="spellStart"/>
      <w:r w:rsidR="005B5080" w:rsidRPr="00100B3D">
        <w:rPr>
          <w:sz w:val="28"/>
          <w:szCs w:val="28"/>
        </w:rPr>
        <w:t>Гоноховского</w:t>
      </w:r>
      <w:proofErr w:type="spellEnd"/>
      <w:r w:rsidRPr="00100B3D">
        <w:rPr>
          <w:sz w:val="28"/>
          <w:szCs w:val="28"/>
        </w:rPr>
        <w:t xml:space="preserve"> сельсовет</w:t>
      </w:r>
      <w:r w:rsidR="00F62CFE" w:rsidRPr="00100B3D">
        <w:rPr>
          <w:sz w:val="28"/>
          <w:szCs w:val="28"/>
        </w:rPr>
        <w:t>а</w:t>
      </w:r>
      <w:r w:rsidRPr="00100B3D">
        <w:rPr>
          <w:sz w:val="28"/>
          <w:szCs w:val="28"/>
        </w:rPr>
        <w:t xml:space="preserve"> </w:t>
      </w:r>
      <w:r w:rsidR="00100B3D" w:rsidRPr="00100B3D">
        <w:rPr>
          <w:sz w:val="28"/>
          <w:szCs w:val="28"/>
        </w:rPr>
        <w:t>Каменского</w:t>
      </w:r>
      <w:r w:rsidRPr="00100B3D">
        <w:rPr>
          <w:sz w:val="28"/>
          <w:szCs w:val="28"/>
        </w:rPr>
        <w:t xml:space="preserve"> район</w:t>
      </w:r>
      <w:r w:rsidR="009B4069" w:rsidRPr="00100B3D">
        <w:rPr>
          <w:sz w:val="28"/>
          <w:szCs w:val="28"/>
        </w:rPr>
        <w:t>а</w:t>
      </w:r>
      <w:r w:rsidRPr="00100B3D">
        <w:rPr>
          <w:sz w:val="28"/>
          <w:szCs w:val="28"/>
        </w:rPr>
        <w:t>, не выявл</w:t>
      </w:r>
      <w:r w:rsidRPr="00100B3D">
        <w:rPr>
          <w:sz w:val="28"/>
          <w:szCs w:val="28"/>
        </w:rPr>
        <w:t>е</w:t>
      </w:r>
      <w:r w:rsidRPr="00100B3D">
        <w:rPr>
          <w:sz w:val="28"/>
          <w:szCs w:val="28"/>
        </w:rPr>
        <w:t>но.</w:t>
      </w:r>
      <w:r w:rsidRPr="00BD59C1">
        <w:rPr>
          <w:sz w:val="28"/>
          <w:szCs w:val="28"/>
        </w:rPr>
        <w:t xml:space="preserve"> </w:t>
      </w:r>
    </w:p>
    <w:p w:rsidR="00BD59C1" w:rsidRPr="00BD59C1" w:rsidRDefault="00BD59C1" w:rsidP="00162DB0">
      <w:pPr>
        <w:pStyle w:val="aff7"/>
        <w:spacing w:before="0" w:after="0"/>
        <w:rPr>
          <w:sz w:val="28"/>
          <w:szCs w:val="28"/>
        </w:rPr>
      </w:pPr>
    </w:p>
    <w:p w:rsidR="009B4069" w:rsidRPr="00BD59C1" w:rsidRDefault="009B4069" w:rsidP="00BD59C1">
      <w:pPr>
        <w:pStyle w:val="2"/>
        <w:spacing w:line="240" w:lineRule="auto"/>
        <w:ind w:firstLine="567"/>
        <w:rPr>
          <w:rFonts w:ascii="Times New Roman" w:hAnsi="Times New Roman" w:cs="Times New Roman"/>
          <w:b/>
          <w:bCs/>
          <w:color w:val="auto"/>
          <w:sz w:val="28"/>
          <w:szCs w:val="28"/>
        </w:rPr>
      </w:pPr>
      <w:bookmarkStart w:id="41" w:name="_Toc115091877"/>
      <w:bookmarkStart w:id="42" w:name="_Toc134779356"/>
      <w:r w:rsidRPr="00BD59C1">
        <w:rPr>
          <w:rFonts w:ascii="Times New Roman" w:hAnsi="Times New Roman" w:cs="Times New Roman"/>
          <w:b/>
          <w:bCs/>
          <w:color w:val="auto"/>
          <w:sz w:val="28"/>
          <w:szCs w:val="28"/>
        </w:rPr>
        <w:t>2.12 ОХРАНА ОКРУЖАЮЩЕЙ СРЕДЫ</w:t>
      </w:r>
      <w:bookmarkEnd w:id="41"/>
      <w:bookmarkEnd w:id="42"/>
    </w:p>
    <w:p w:rsidR="009B4069" w:rsidRDefault="009B4069" w:rsidP="00DB5C8D">
      <w:pPr>
        <w:pStyle w:val="aff7"/>
        <w:spacing w:before="0" w:after="0"/>
        <w:rPr>
          <w:sz w:val="28"/>
          <w:szCs w:val="28"/>
        </w:rPr>
      </w:pPr>
      <w:r w:rsidRPr="00BD59C1">
        <w:rPr>
          <w:sz w:val="28"/>
          <w:szCs w:val="28"/>
        </w:rPr>
        <w:t>Современное экологическое состояние территории определяется возде</w:t>
      </w:r>
      <w:r w:rsidRPr="00BD59C1">
        <w:rPr>
          <w:sz w:val="28"/>
          <w:szCs w:val="28"/>
        </w:rPr>
        <w:t>й</w:t>
      </w:r>
      <w:r w:rsidRPr="00BD59C1">
        <w:rPr>
          <w:sz w:val="28"/>
          <w:szCs w:val="28"/>
        </w:rPr>
        <w:t>ствием локальных источников загрязнения на компоненты природной среды, трансграничным переносом загрязняющих веществ воздушным путем с пр</w:t>
      </w:r>
      <w:r w:rsidRPr="00BD59C1">
        <w:rPr>
          <w:sz w:val="28"/>
          <w:szCs w:val="28"/>
        </w:rPr>
        <w:t>и</w:t>
      </w:r>
      <w:r w:rsidRPr="00BD59C1">
        <w:rPr>
          <w:sz w:val="28"/>
          <w:szCs w:val="28"/>
        </w:rPr>
        <w:t>легающих территорий, а также зависит от климатических особенностей, о</w:t>
      </w:r>
      <w:r w:rsidRPr="00BD59C1">
        <w:rPr>
          <w:sz w:val="28"/>
          <w:szCs w:val="28"/>
        </w:rPr>
        <w:t>п</w:t>
      </w:r>
      <w:r w:rsidRPr="00BD59C1">
        <w:rPr>
          <w:sz w:val="28"/>
          <w:szCs w:val="28"/>
        </w:rPr>
        <w:t>ределяющих условия рассеивания и вымывания примесей.</w:t>
      </w:r>
    </w:p>
    <w:p w:rsidR="009B4069" w:rsidRPr="00F3669B" w:rsidRDefault="009B4069" w:rsidP="00DB5C8D">
      <w:pPr>
        <w:tabs>
          <w:tab w:val="left" w:pos="142"/>
        </w:tabs>
        <w:spacing w:after="0" w:line="240" w:lineRule="auto"/>
        <w:ind w:firstLine="567"/>
        <w:jc w:val="center"/>
        <w:rPr>
          <w:rFonts w:ascii="Times New Roman" w:hAnsi="Times New Roman" w:cs="Times New Roman"/>
          <w:b/>
          <w:sz w:val="28"/>
          <w:szCs w:val="28"/>
        </w:rPr>
      </w:pPr>
      <w:r w:rsidRPr="00F3669B">
        <w:rPr>
          <w:rFonts w:ascii="Times New Roman" w:hAnsi="Times New Roman" w:cs="Times New Roman"/>
          <w:b/>
          <w:sz w:val="28"/>
          <w:szCs w:val="28"/>
        </w:rPr>
        <w:t>Экологическое состояние</w:t>
      </w:r>
    </w:p>
    <w:p w:rsidR="009B4069" w:rsidRPr="00F3669B" w:rsidRDefault="009B4069" w:rsidP="00DB5C8D">
      <w:pPr>
        <w:pStyle w:val="af7"/>
        <w:tabs>
          <w:tab w:val="left" w:pos="142"/>
        </w:tabs>
        <w:spacing w:after="0"/>
        <w:ind w:firstLine="567"/>
        <w:jc w:val="both"/>
        <w:rPr>
          <w:rFonts w:ascii="Times New Roman" w:hAnsi="Times New Roman" w:cs="Times New Roman"/>
          <w:b/>
          <w:i w:val="0"/>
          <w:iCs w:val="0"/>
          <w:color w:val="auto"/>
          <w:sz w:val="28"/>
          <w:szCs w:val="28"/>
        </w:rPr>
      </w:pPr>
      <w:r w:rsidRPr="00F3669B">
        <w:rPr>
          <w:rFonts w:ascii="Times New Roman" w:hAnsi="Times New Roman" w:cs="Times New Roman"/>
          <w:b/>
          <w:i w:val="0"/>
          <w:iCs w:val="0"/>
          <w:color w:val="auto"/>
          <w:sz w:val="28"/>
          <w:szCs w:val="28"/>
        </w:rPr>
        <w:t>Атмосферный воздух</w:t>
      </w:r>
    </w:p>
    <w:p w:rsidR="009B4069" w:rsidRPr="00BD59C1" w:rsidRDefault="009B4069" w:rsidP="00DB5C8D">
      <w:pPr>
        <w:pStyle w:val="aff7"/>
        <w:spacing w:before="0" w:after="0"/>
        <w:rPr>
          <w:sz w:val="28"/>
          <w:szCs w:val="28"/>
        </w:rPr>
      </w:pPr>
      <w:r w:rsidRPr="00BD59C1">
        <w:rPr>
          <w:sz w:val="28"/>
          <w:szCs w:val="28"/>
        </w:rPr>
        <w:t>Состояние воздушного бассейна является одним из основных эколог</w:t>
      </w:r>
      <w:r w:rsidRPr="00BD59C1">
        <w:rPr>
          <w:sz w:val="28"/>
          <w:szCs w:val="28"/>
        </w:rPr>
        <w:t>и</w:t>
      </w:r>
      <w:r w:rsidRPr="00BD59C1">
        <w:rPr>
          <w:sz w:val="28"/>
          <w:szCs w:val="28"/>
        </w:rPr>
        <w:t>ческих факторов, определяющих благоприятную экологическую ситуацию и условия проживания населения. Крупные предприятия, осуществляющие значительные выбросы загрязняющих веществ в атмосферный воздух отсу</w:t>
      </w:r>
      <w:r w:rsidRPr="00BD59C1">
        <w:rPr>
          <w:sz w:val="28"/>
          <w:szCs w:val="28"/>
        </w:rPr>
        <w:t>т</w:t>
      </w:r>
      <w:r w:rsidRPr="00BD59C1">
        <w:rPr>
          <w:sz w:val="28"/>
          <w:szCs w:val="28"/>
        </w:rPr>
        <w:t xml:space="preserve">ствуют на территории сельского поселения. </w:t>
      </w:r>
    </w:p>
    <w:p w:rsidR="009B4069" w:rsidRPr="00BD59C1" w:rsidRDefault="009B4069" w:rsidP="00DB5C8D">
      <w:pPr>
        <w:pStyle w:val="aff7"/>
        <w:spacing w:before="0" w:after="0"/>
        <w:rPr>
          <w:sz w:val="28"/>
          <w:szCs w:val="28"/>
        </w:rPr>
      </w:pPr>
      <w:r w:rsidRPr="00BD59C1">
        <w:rPr>
          <w:sz w:val="28"/>
          <w:szCs w:val="28"/>
        </w:rPr>
        <w:t>Загрязнение воздушного бассейна сельского поселения в основном пр</w:t>
      </w:r>
      <w:r w:rsidRPr="00BD59C1">
        <w:rPr>
          <w:sz w:val="28"/>
          <w:szCs w:val="28"/>
        </w:rPr>
        <w:t>о</w:t>
      </w:r>
      <w:r w:rsidRPr="00BD59C1">
        <w:rPr>
          <w:sz w:val="28"/>
          <w:szCs w:val="28"/>
        </w:rPr>
        <w:t>исходит в результате поступления в него:</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продуктов сгорания топлива;</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lastRenderedPageBreak/>
        <w:t>отработанных газов и вредных веществ от автотранспорта, в том числе I и II класса опасности: оксиды углерода, оксиды азота, диоксид серы, бензол, бензпирен.</w:t>
      </w:r>
    </w:p>
    <w:p w:rsidR="009B4069" w:rsidRPr="00BD59C1" w:rsidRDefault="009B4069" w:rsidP="00DB5C8D">
      <w:pPr>
        <w:pStyle w:val="aff7"/>
        <w:spacing w:before="0" w:after="0"/>
        <w:rPr>
          <w:sz w:val="28"/>
          <w:szCs w:val="28"/>
        </w:rPr>
      </w:pPr>
      <w:r w:rsidRPr="00BD59C1">
        <w:rPr>
          <w:sz w:val="28"/>
          <w:szCs w:val="28"/>
        </w:rPr>
        <w:t>Главной причиной неблагоприятного воздействия автотранспорта на о</w:t>
      </w:r>
      <w:r w:rsidRPr="00BD59C1">
        <w:rPr>
          <w:sz w:val="28"/>
          <w:szCs w:val="28"/>
        </w:rPr>
        <w:t>к</w:t>
      </w:r>
      <w:r w:rsidRPr="00BD59C1">
        <w:rPr>
          <w:sz w:val="28"/>
          <w:szCs w:val="28"/>
        </w:rPr>
        <w:t>ружающую среду остается низкий технический уровень эксплуатации тран</w:t>
      </w:r>
      <w:r w:rsidRPr="00BD59C1">
        <w:rPr>
          <w:sz w:val="28"/>
          <w:szCs w:val="28"/>
        </w:rPr>
        <w:t>с</w:t>
      </w:r>
      <w:r w:rsidRPr="00BD59C1">
        <w:rPr>
          <w:sz w:val="28"/>
          <w:szCs w:val="28"/>
        </w:rPr>
        <w:t>портных средств, отсутствие системы нейтрализации отработанных газов, неудовлетворительное состояние автомобильных дорог.</w:t>
      </w:r>
    </w:p>
    <w:p w:rsidR="009B4069" w:rsidRPr="00BD59C1" w:rsidRDefault="009B4069" w:rsidP="00DB5C8D">
      <w:pPr>
        <w:pStyle w:val="aff7"/>
        <w:spacing w:before="0" w:after="0"/>
        <w:rPr>
          <w:sz w:val="28"/>
          <w:szCs w:val="28"/>
        </w:rPr>
      </w:pPr>
      <w:r w:rsidRPr="00BD59C1">
        <w:rPr>
          <w:sz w:val="28"/>
          <w:szCs w:val="28"/>
        </w:rPr>
        <w:t>Для решения указанной проблемы необходимо усилить контроль кач</w:t>
      </w:r>
      <w:r w:rsidRPr="00BD59C1">
        <w:rPr>
          <w:sz w:val="28"/>
          <w:szCs w:val="28"/>
        </w:rPr>
        <w:t>е</w:t>
      </w:r>
      <w:r w:rsidRPr="00BD59C1">
        <w:rPr>
          <w:sz w:val="28"/>
          <w:szCs w:val="28"/>
        </w:rPr>
        <w:t>ства реализуемого автомобильного топлива, расширить применение технич</w:t>
      </w:r>
      <w:r w:rsidRPr="00BD59C1">
        <w:rPr>
          <w:sz w:val="28"/>
          <w:szCs w:val="28"/>
        </w:rPr>
        <w:t>е</w:t>
      </w:r>
      <w:r w:rsidRPr="00BD59C1">
        <w:rPr>
          <w:sz w:val="28"/>
          <w:szCs w:val="28"/>
        </w:rPr>
        <w:t>ских усовершенствований автотранспортных средств, обеспечить рационал</w:t>
      </w:r>
      <w:r w:rsidRPr="00BD59C1">
        <w:rPr>
          <w:sz w:val="28"/>
          <w:szCs w:val="28"/>
        </w:rPr>
        <w:t>ь</w:t>
      </w:r>
      <w:r w:rsidRPr="00BD59C1">
        <w:rPr>
          <w:sz w:val="28"/>
          <w:szCs w:val="28"/>
        </w:rPr>
        <w:t>ную систему дорожного движения и строительство объездных дорог.</w:t>
      </w:r>
    </w:p>
    <w:p w:rsidR="009B4069" w:rsidRDefault="009B4069" w:rsidP="00DB5C8D">
      <w:pPr>
        <w:pStyle w:val="aff7"/>
        <w:spacing w:before="0" w:after="0"/>
        <w:rPr>
          <w:sz w:val="28"/>
          <w:szCs w:val="28"/>
        </w:rPr>
      </w:pPr>
      <w:r w:rsidRPr="00BD59C1">
        <w:rPr>
          <w:sz w:val="28"/>
          <w:szCs w:val="28"/>
        </w:rPr>
        <w:t>На территории сельского поселения располагаются объекты, требующие установления санитарно-защитных зон (далее – СЗЗ) и санитарных разрывов в соответствии с СанПиН 2.2.1/2.1.1.1200-03 «Санитарно-защитные зоны и санитарная классификация предприятий, сооружений и иных объектов» (д</w:t>
      </w:r>
      <w:r w:rsidRPr="00BD59C1">
        <w:rPr>
          <w:sz w:val="28"/>
          <w:szCs w:val="28"/>
        </w:rPr>
        <w:t>а</w:t>
      </w:r>
      <w:r w:rsidRPr="00BD59C1">
        <w:rPr>
          <w:sz w:val="28"/>
          <w:szCs w:val="28"/>
        </w:rPr>
        <w:t>лее – СанПиН 2.2.1/2.1.1.1200-03) для уменьшения воздействия загрязнения на атмосферный воздух до значений, установленных гигиеническими норм</w:t>
      </w:r>
      <w:r w:rsidRPr="00BD59C1">
        <w:rPr>
          <w:sz w:val="28"/>
          <w:szCs w:val="28"/>
        </w:rPr>
        <w:t>а</w:t>
      </w:r>
      <w:r w:rsidRPr="00BD59C1">
        <w:rPr>
          <w:sz w:val="28"/>
          <w:szCs w:val="28"/>
        </w:rPr>
        <w:t>тивами и уменьшения отрицательного влияния предприятий на население. Санитарно-защитные зоны и санитарные разрывы для предприятий и объе</w:t>
      </w:r>
      <w:r w:rsidRPr="00BD59C1">
        <w:rPr>
          <w:sz w:val="28"/>
          <w:szCs w:val="28"/>
        </w:rPr>
        <w:t>к</w:t>
      </w:r>
      <w:r w:rsidRPr="00BD59C1">
        <w:rPr>
          <w:sz w:val="28"/>
          <w:szCs w:val="28"/>
        </w:rPr>
        <w:t xml:space="preserve">тов, расположенных на территории сельского поселения, представлены в графических материалах генерального плана «Карта </w:t>
      </w:r>
      <w:r w:rsidR="00F62CFE" w:rsidRPr="00BD59C1">
        <w:rPr>
          <w:sz w:val="28"/>
          <w:szCs w:val="28"/>
        </w:rPr>
        <w:t>современного использ</w:t>
      </w:r>
      <w:r w:rsidR="00F62CFE" w:rsidRPr="00BD59C1">
        <w:rPr>
          <w:sz w:val="28"/>
          <w:szCs w:val="28"/>
        </w:rPr>
        <w:t>о</w:t>
      </w:r>
      <w:r w:rsidR="00F62CFE" w:rsidRPr="00BD59C1">
        <w:rPr>
          <w:sz w:val="28"/>
          <w:szCs w:val="28"/>
        </w:rPr>
        <w:t xml:space="preserve">вания и комплексной оценки территории </w:t>
      </w:r>
      <w:r w:rsidR="00162DB0">
        <w:rPr>
          <w:sz w:val="28"/>
          <w:szCs w:val="28"/>
        </w:rPr>
        <w:t>муниципальног</w:t>
      </w:r>
      <w:r w:rsidR="00162DB0" w:rsidRPr="00162DB0">
        <w:rPr>
          <w:sz w:val="28"/>
          <w:szCs w:val="28"/>
        </w:rPr>
        <w:t xml:space="preserve">о образования </w:t>
      </w:r>
      <w:proofErr w:type="spellStart"/>
      <w:r w:rsidR="005B5080" w:rsidRPr="00162DB0">
        <w:rPr>
          <w:sz w:val="28"/>
          <w:szCs w:val="28"/>
        </w:rPr>
        <w:t>Гон</w:t>
      </w:r>
      <w:r w:rsidR="005B5080" w:rsidRPr="00162DB0">
        <w:rPr>
          <w:sz w:val="28"/>
          <w:szCs w:val="28"/>
        </w:rPr>
        <w:t>о</w:t>
      </w:r>
      <w:r w:rsidR="005B5080" w:rsidRPr="00162DB0">
        <w:rPr>
          <w:sz w:val="28"/>
          <w:szCs w:val="28"/>
        </w:rPr>
        <w:t>ховского</w:t>
      </w:r>
      <w:proofErr w:type="spellEnd"/>
      <w:r w:rsidR="00F62CFE" w:rsidRPr="00162DB0">
        <w:rPr>
          <w:sz w:val="28"/>
          <w:szCs w:val="28"/>
        </w:rPr>
        <w:t xml:space="preserve"> сельсовета </w:t>
      </w:r>
      <w:r w:rsidR="00162DB0" w:rsidRPr="00162DB0">
        <w:rPr>
          <w:sz w:val="28"/>
          <w:szCs w:val="28"/>
        </w:rPr>
        <w:t>Каменского района Алтайского края</w:t>
      </w:r>
      <w:r w:rsidRPr="00162DB0">
        <w:rPr>
          <w:sz w:val="28"/>
          <w:szCs w:val="28"/>
        </w:rPr>
        <w:t>. Карта располож</w:t>
      </w:r>
      <w:r w:rsidRPr="00162DB0">
        <w:rPr>
          <w:sz w:val="28"/>
          <w:szCs w:val="28"/>
        </w:rPr>
        <w:t>е</w:t>
      </w:r>
      <w:r w:rsidRPr="00162DB0">
        <w:rPr>
          <w:sz w:val="28"/>
          <w:szCs w:val="28"/>
        </w:rPr>
        <w:t>ния объектов местного значения поселения».</w:t>
      </w:r>
    </w:p>
    <w:p w:rsidR="009B4069" w:rsidRPr="00E53539" w:rsidRDefault="009B4069" w:rsidP="00BD59C1">
      <w:pPr>
        <w:pStyle w:val="af7"/>
        <w:spacing w:after="0"/>
        <w:ind w:firstLine="567"/>
        <w:jc w:val="center"/>
        <w:rPr>
          <w:rFonts w:ascii="Times New Roman" w:hAnsi="Times New Roman" w:cs="Times New Roman"/>
          <w:b/>
          <w:bCs/>
          <w:i w:val="0"/>
          <w:iCs w:val="0"/>
          <w:color w:val="auto"/>
          <w:sz w:val="28"/>
          <w:szCs w:val="28"/>
        </w:rPr>
      </w:pPr>
      <w:r w:rsidRPr="00E53539">
        <w:rPr>
          <w:rFonts w:ascii="Times New Roman" w:hAnsi="Times New Roman" w:cs="Times New Roman"/>
          <w:b/>
          <w:bCs/>
          <w:i w:val="0"/>
          <w:iCs w:val="0"/>
          <w:color w:val="auto"/>
          <w:sz w:val="28"/>
          <w:szCs w:val="28"/>
        </w:rPr>
        <w:t>Поверхностные воды и подземные воды</w:t>
      </w:r>
    </w:p>
    <w:p w:rsidR="009B4069" w:rsidRPr="00BD59C1" w:rsidRDefault="009B4069" w:rsidP="00162DB0">
      <w:pPr>
        <w:pStyle w:val="aff7"/>
        <w:spacing w:before="0" w:after="0"/>
        <w:rPr>
          <w:sz w:val="28"/>
          <w:szCs w:val="28"/>
        </w:rPr>
      </w:pPr>
      <w:r w:rsidRPr="00BD59C1">
        <w:rPr>
          <w:sz w:val="28"/>
          <w:szCs w:val="28"/>
        </w:rPr>
        <w:t>Гидрохимический состав водных объектов формируется как под влиян</w:t>
      </w:r>
      <w:r w:rsidRPr="00BD59C1">
        <w:rPr>
          <w:sz w:val="28"/>
          <w:szCs w:val="28"/>
        </w:rPr>
        <w:t>и</w:t>
      </w:r>
      <w:r w:rsidRPr="00BD59C1">
        <w:rPr>
          <w:sz w:val="28"/>
          <w:szCs w:val="28"/>
        </w:rPr>
        <w:t>ем естественных гидрохимических факторов, так и в большей степени под влиянием сброса загрязненных и недостаточно очищенных сточных вод об</w:t>
      </w:r>
      <w:r w:rsidRPr="00BD59C1">
        <w:rPr>
          <w:sz w:val="28"/>
          <w:szCs w:val="28"/>
        </w:rPr>
        <w:t>ъ</w:t>
      </w:r>
      <w:r w:rsidRPr="00BD59C1">
        <w:rPr>
          <w:sz w:val="28"/>
          <w:szCs w:val="28"/>
        </w:rPr>
        <w:t>ектов жилищно-коммунального хозяйства, поверхностного стока с площадей водосбора. Нефтепродукты, являясь наиболее распространенными загря</w:t>
      </w:r>
      <w:r w:rsidRPr="00BD59C1">
        <w:rPr>
          <w:sz w:val="28"/>
          <w:szCs w:val="28"/>
        </w:rPr>
        <w:t>з</w:t>
      </w:r>
      <w:r w:rsidRPr="00BD59C1">
        <w:rPr>
          <w:sz w:val="28"/>
          <w:szCs w:val="28"/>
        </w:rPr>
        <w:t>няющими веществами в водных объектах, поступают в них с поверхностным стоком с урбанизированных территорий.</w:t>
      </w:r>
    </w:p>
    <w:p w:rsidR="009B4069" w:rsidRPr="00BD59C1" w:rsidRDefault="009B4069" w:rsidP="00162DB0">
      <w:pPr>
        <w:pStyle w:val="aff7"/>
        <w:spacing w:before="0" w:after="0"/>
        <w:rPr>
          <w:sz w:val="28"/>
          <w:szCs w:val="28"/>
        </w:rPr>
      </w:pPr>
      <w:r w:rsidRPr="00BD59C1">
        <w:rPr>
          <w:sz w:val="28"/>
          <w:szCs w:val="28"/>
        </w:rPr>
        <w:t>Сбросы недостаточно очищенных вод, вымывание из почвы удобрений и ядохимикатов, застройка территорий, прокладка автомобильных дорог привели к изменению гидрогеологических условий, рельефа, почвенного п</w:t>
      </w:r>
      <w:r w:rsidRPr="00BD59C1">
        <w:rPr>
          <w:sz w:val="28"/>
          <w:szCs w:val="28"/>
        </w:rPr>
        <w:t>о</w:t>
      </w:r>
      <w:r w:rsidRPr="00BD59C1">
        <w:rPr>
          <w:sz w:val="28"/>
          <w:szCs w:val="28"/>
        </w:rPr>
        <w:t>крова и способствуют загрязнению рек.</w:t>
      </w:r>
    </w:p>
    <w:p w:rsidR="009B4069" w:rsidRDefault="009B4069" w:rsidP="00162DB0">
      <w:pPr>
        <w:pStyle w:val="aff7"/>
        <w:spacing w:before="0" w:after="0"/>
        <w:rPr>
          <w:sz w:val="28"/>
          <w:szCs w:val="28"/>
        </w:rPr>
      </w:pPr>
      <w:r w:rsidRPr="00BD59C1">
        <w:rPr>
          <w:sz w:val="28"/>
          <w:szCs w:val="28"/>
        </w:rPr>
        <w:t>Поверхностные водные объекты подвергаются интенсивному антроп</w:t>
      </w:r>
      <w:r w:rsidRPr="00BD59C1">
        <w:rPr>
          <w:sz w:val="28"/>
          <w:szCs w:val="28"/>
        </w:rPr>
        <w:t>о</w:t>
      </w:r>
      <w:r w:rsidRPr="00BD59C1">
        <w:rPr>
          <w:sz w:val="28"/>
          <w:szCs w:val="28"/>
        </w:rPr>
        <w:t>генному загрязнению в результате хозяйственной деятельности на водосборе, включая сельское хозяйство, транспорт, коммунальное хозяйство. Как сле</w:t>
      </w:r>
      <w:r w:rsidRPr="00BD59C1">
        <w:rPr>
          <w:sz w:val="28"/>
          <w:szCs w:val="28"/>
        </w:rPr>
        <w:t>д</w:t>
      </w:r>
      <w:r w:rsidRPr="00BD59C1">
        <w:rPr>
          <w:sz w:val="28"/>
          <w:szCs w:val="28"/>
        </w:rPr>
        <w:t>ствие, в поверхностных водах повышается содержание не типичных для да</w:t>
      </w:r>
      <w:r w:rsidRPr="00BD59C1">
        <w:rPr>
          <w:sz w:val="28"/>
          <w:szCs w:val="28"/>
        </w:rPr>
        <w:t>н</w:t>
      </w:r>
      <w:r w:rsidRPr="00BD59C1">
        <w:rPr>
          <w:sz w:val="28"/>
          <w:szCs w:val="28"/>
        </w:rPr>
        <w:t>ных рек катионов калия, анионов фосфатов, нитратов, нитритов, значительно превышающих значения предельно-допустимых концентраций.</w:t>
      </w:r>
    </w:p>
    <w:p w:rsidR="009B4069" w:rsidRPr="00E53539" w:rsidRDefault="009B4069" w:rsidP="00162DB0">
      <w:pPr>
        <w:pStyle w:val="af7"/>
        <w:spacing w:after="0"/>
        <w:ind w:firstLine="567"/>
        <w:jc w:val="center"/>
        <w:rPr>
          <w:rFonts w:ascii="Times New Roman" w:hAnsi="Times New Roman" w:cs="Times New Roman"/>
          <w:b/>
          <w:bCs/>
          <w:i w:val="0"/>
          <w:iCs w:val="0"/>
          <w:color w:val="auto"/>
          <w:sz w:val="28"/>
          <w:szCs w:val="28"/>
        </w:rPr>
      </w:pPr>
      <w:r w:rsidRPr="00E53539">
        <w:rPr>
          <w:rFonts w:ascii="Times New Roman" w:hAnsi="Times New Roman" w:cs="Times New Roman"/>
          <w:b/>
          <w:bCs/>
          <w:i w:val="0"/>
          <w:iCs w:val="0"/>
          <w:color w:val="auto"/>
          <w:sz w:val="28"/>
          <w:szCs w:val="28"/>
        </w:rPr>
        <w:t>Почвенный покров</w:t>
      </w:r>
    </w:p>
    <w:p w:rsidR="009B4069" w:rsidRPr="00BD59C1" w:rsidRDefault="009B4069" w:rsidP="00DB5C8D">
      <w:pPr>
        <w:pStyle w:val="aff7"/>
        <w:spacing w:before="0" w:after="0"/>
        <w:rPr>
          <w:sz w:val="28"/>
          <w:szCs w:val="28"/>
        </w:rPr>
      </w:pPr>
      <w:r w:rsidRPr="00BD59C1">
        <w:rPr>
          <w:sz w:val="28"/>
          <w:szCs w:val="28"/>
        </w:rPr>
        <w:t>Почва является местом сосредоточения всех загрязнителей, главным о</w:t>
      </w:r>
      <w:r w:rsidRPr="00BD59C1">
        <w:rPr>
          <w:sz w:val="28"/>
          <w:szCs w:val="28"/>
        </w:rPr>
        <w:t>б</w:t>
      </w:r>
      <w:r w:rsidRPr="00BD59C1">
        <w:rPr>
          <w:sz w:val="28"/>
          <w:szCs w:val="28"/>
        </w:rPr>
        <w:t xml:space="preserve">разом поступающих с воздухом. Перемещаясь воздушными потоками на </w:t>
      </w:r>
      <w:r w:rsidRPr="00BD59C1">
        <w:rPr>
          <w:sz w:val="28"/>
          <w:szCs w:val="28"/>
        </w:rPr>
        <w:lastRenderedPageBreak/>
        <w:t>большие расстояния от места выброса, они возвращаются с атмосферными осадками, загрязняя почву и растительность, вызывая разрушения самой эк</w:t>
      </w:r>
      <w:r w:rsidRPr="00BD59C1">
        <w:rPr>
          <w:sz w:val="28"/>
          <w:szCs w:val="28"/>
        </w:rPr>
        <w:t>о</w:t>
      </w:r>
      <w:r w:rsidRPr="00BD59C1">
        <w:rPr>
          <w:sz w:val="28"/>
          <w:szCs w:val="28"/>
        </w:rPr>
        <w:t>системы. Уровень загрязнения почвы оказывает заметное влияние на конта</w:t>
      </w:r>
      <w:r w:rsidRPr="00BD59C1">
        <w:rPr>
          <w:sz w:val="28"/>
          <w:szCs w:val="28"/>
        </w:rPr>
        <w:t>к</w:t>
      </w:r>
      <w:r w:rsidRPr="00BD59C1">
        <w:rPr>
          <w:sz w:val="28"/>
          <w:szCs w:val="28"/>
        </w:rPr>
        <w:t>тирующие с ней среды: воздух, подземные и поверхностные воды, растения.</w:t>
      </w:r>
    </w:p>
    <w:p w:rsidR="009B4069" w:rsidRPr="00BD59C1" w:rsidRDefault="009B4069" w:rsidP="00DB5C8D">
      <w:pPr>
        <w:pStyle w:val="aff7"/>
        <w:spacing w:before="0" w:after="0"/>
        <w:rPr>
          <w:sz w:val="28"/>
          <w:szCs w:val="28"/>
        </w:rPr>
      </w:pPr>
      <w:r w:rsidRPr="00BD59C1">
        <w:rPr>
          <w:sz w:val="28"/>
          <w:szCs w:val="28"/>
        </w:rPr>
        <w:t>Нарушенными считают почвы, утратившие свое плодородие и ценность в связи с хозяйственной деятельностью человека. В результате антропоге</w:t>
      </w:r>
      <w:r w:rsidRPr="00BD59C1">
        <w:rPr>
          <w:sz w:val="28"/>
          <w:szCs w:val="28"/>
        </w:rPr>
        <w:t>н</w:t>
      </w:r>
      <w:r w:rsidRPr="00BD59C1">
        <w:rPr>
          <w:sz w:val="28"/>
          <w:szCs w:val="28"/>
        </w:rPr>
        <w:t>ного воздействия на почвенный покров происходит изменение морфологии почв, изменение физических, химических свойств почв и их потенциального плодородия. Строительная и транспортная техника создает механические н</w:t>
      </w:r>
      <w:r w:rsidRPr="00BD59C1">
        <w:rPr>
          <w:sz w:val="28"/>
          <w:szCs w:val="28"/>
        </w:rPr>
        <w:t>а</w:t>
      </w:r>
      <w:r w:rsidRPr="00BD59C1">
        <w:rPr>
          <w:sz w:val="28"/>
          <w:szCs w:val="28"/>
        </w:rPr>
        <w:t>грузки, способные уничтожить растительные сообщества частично или по</w:t>
      </w:r>
      <w:r w:rsidRPr="00BD59C1">
        <w:rPr>
          <w:sz w:val="28"/>
          <w:szCs w:val="28"/>
        </w:rPr>
        <w:t>л</w:t>
      </w:r>
      <w:r w:rsidRPr="00BD59C1">
        <w:rPr>
          <w:sz w:val="28"/>
          <w:szCs w:val="28"/>
        </w:rPr>
        <w:t>ностью.</w:t>
      </w:r>
    </w:p>
    <w:p w:rsidR="009B4069" w:rsidRPr="00BD59C1" w:rsidRDefault="009B4069" w:rsidP="00DB5C8D">
      <w:pPr>
        <w:pStyle w:val="aff7"/>
        <w:spacing w:before="0" w:after="0"/>
        <w:rPr>
          <w:sz w:val="28"/>
          <w:szCs w:val="28"/>
        </w:rPr>
      </w:pPr>
      <w:r w:rsidRPr="00BD59C1">
        <w:rPr>
          <w:sz w:val="28"/>
          <w:szCs w:val="28"/>
        </w:rPr>
        <w:t>Негативное воздействие на почвенный покров на территории сельского поселения связано со следующими факторами:</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запыление;</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осаждение газообразных химически активных соединений;</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загрязнение химическими элементами (автотранспорт и т. п.);</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строительные работы;</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прокладка коммуникаций;</w:t>
      </w:r>
    </w:p>
    <w:p w:rsidR="009B4069" w:rsidRPr="00BD59C1" w:rsidRDefault="009B4069" w:rsidP="00DB5C8D">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наличие свалок.</w:t>
      </w:r>
    </w:p>
    <w:p w:rsidR="009B4069" w:rsidRPr="00BD59C1" w:rsidRDefault="009B4069" w:rsidP="00DB5C8D">
      <w:pPr>
        <w:pStyle w:val="aff7"/>
        <w:spacing w:before="0" w:after="0"/>
        <w:rPr>
          <w:sz w:val="28"/>
          <w:szCs w:val="28"/>
        </w:rPr>
      </w:pPr>
      <w:r w:rsidRPr="00BD59C1">
        <w:rPr>
          <w:sz w:val="28"/>
          <w:szCs w:val="28"/>
        </w:rPr>
        <w:t>Территории свалок не соответствуют требованиям СанПиН 2.1.7.1322-03 «Гигиенические требования к размещению и обезвреживанию отходов пр</w:t>
      </w:r>
      <w:r w:rsidRPr="00BD59C1">
        <w:rPr>
          <w:sz w:val="28"/>
          <w:szCs w:val="28"/>
        </w:rPr>
        <w:t>о</w:t>
      </w:r>
      <w:r w:rsidRPr="00BD59C1">
        <w:rPr>
          <w:sz w:val="28"/>
          <w:szCs w:val="28"/>
        </w:rPr>
        <w:t>изводства и потребления», использование их для накопления твердых ко</w:t>
      </w:r>
      <w:r w:rsidRPr="00BD59C1">
        <w:rPr>
          <w:sz w:val="28"/>
          <w:szCs w:val="28"/>
        </w:rPr>
        <w:t>м</w:t>
      </w:r>
      <w:r w:rsidRPr="00BD59C1">
        <w:rPr>
          <w:sz w:val="28"/>
          <w:szCs w:val="28"/>
        </w:rPr>
        <w:t xml:space="preserve">мунальных отходов запрещено. </w:t>
      </w:r>
    </w:p>
    <w:p w:rsidR="009B4069" w:rsidRPr="00BD59C1" w:rsidRDefault="009B4069" w:rsidP="00DB5C8D">
      <w:pPr>
        <w:pStyle w:val="aff7"/>
        <w:spacing w:before="0" w:after="0"/>
        <w:rPr>
          <w:sz w:val="28"/>
          <w:szCs w:val="28"/>
        </w:rPr>
      </w:pPr>
      <w:r w:rsidRPr="00BD59C1">
        <w:rPr>
          <w:sz w:val="28"/>
          <w:szCs w:val="28"/>
        </w:rPr>
        <w:t>В свалочном грунте характерно присутствие накоплений микроэлеме</w:t>
      </w:r>
      <w:r w:rsidRPr="00BD59C1">
        <w:rPr>
          <w:sz w:val="28"/>
          <w:szCs w:val="28"/>
        </w:rPr>
        <w:t>н</w:t>
      </w:r>
      <w:r w:rsidRPr="00BD59C1">
        <w:rPr>
          <w:sz w:val="28"/>
          <w:szCs w:val="28"/>
        </w:rPr>
        <w:t>тов (серебро, вольфрам, молибден, никель, медь, свинец и некоторые другие элементы). Техногенные грунты свалок имеют аномальные геофизические и инженерно-геологические характеристики, неоднородные фильтрационные свойства и водоотдачу.</w:t>
      </w:r>
    </w:p>
    <w:p w:rsidR="009B4069" w:rsidRPr="00BD59C1" w:rsidRDefault="009B4069" w:rsidP="00DB5C8D">
      <w:pPr>
        <w:pStyle w:val="aff7"/>
        <w:spacing w:before="0" w:after="0"/>
        <w:rPr>
          <w:sz w:val="28"/>
          <w:szCs w:val="28"/>
        </w:rPr>
      </w:pPr>
      <w:r w:rsidRPr="00BD59C1">
        <w:rPr>
          <w:sz w:val="28"/>
          <w:szCs w:val="28"/>
        </w:rPr>
        <w:t>Биогаз, образующийся на территориях свалок в результате жизнеде</w:t>
      </w:r>
      <w:r w:rsidRPr="00BD59C1">
        <w:rPr>
          <w:sz w:val="28"/>
          <w:szCs w:val="28"/>
        </w:rPr>
        <w:t>я</w:t>
      </w:r>
      <w:r w:rsidRPr="00BD59C1">
        <w:rPr>
          <w:sz w:val="28"/>
          <w:szCs w:val="28"/>
        </w:rPr>
        <w:t>тельности метанобразующих бактерий, сопровождается выделением тепла, поддерживающего в толще отходах температуру плюс 30 – 40 °С. В резул</w:t>
      </w:r>
      <w:r w:rsidRPr="00BD59C1">
        <w:rPr>
          <w:sz w:val="28"/>
          <w:szCs w:val="28"/>
        </w:rPr>
        <w:t>ь</w:t>
      </w:r>
      <w:r w:rsidRPr="00BD59C1">
        <w:rPr>
          <w:sz w:val="28"/>
          <w:szCs w:val="28"/>
        </w:rPr>
        <w:t>тате внутреннего разогрева отходов увеличивается проницаемость подст</w:t>
      </w:r>
      <w:r w:rsidRPr="00BD59C1">
        <w:rPr>
          <w:sz w:val="28"/>
          <w:szCs w:val="28"/>
        </w:rPr>
        <w:t>и</w:t>
      </w:r>
      <w:r w:rsidRPr="00BD59C1">
        <w:rPr>
          <w:sz w:val="28"/>
          <w:szCs w:val="28"/>
        </w:rPr>
        <w:t>лающих территорию глинистых пород, а на поверхности свалки формирую</w:t>
      </w:r>
      <w:r w:rsidRPr="00BD59C1">
        <w:rPr>
          <w:sz w:val="28"/>
          <w:szCs w:val="28"/>
        </w:rPr>
        <w:t>т</w:t>
      </w:r>
      <w:r w:rsidRPr="00BD59C1">
        <w:rPr>
          <w:sz w:val="28"/>
          <w:szCs w:val="28"/>
        </w:rPr>
        <w:t>ся температурные аномалии, имеющие необычный для природных систем мозаичный характер. Биогаз, или, как его называют, свалочный газ, пре</w:t>
      </w:r>
      <w:r w:rsidRPr="00BD59C1">
        <w:rPr>
          <w:sz w:val="28"/>
          <w:szCs w:val="28"/>
        </w:rPr>
        <w:t>д</w:t>
      </w:r>
      <w:r w:rsidRPr="00BD59C1">
        <w:rPr>
          <w:sz w:val="28"/>
          <w:szCs w:val="28"/>
        </w:rPr>
        <w:t>ставляет собой экологически опасную смесь метана, диоксида углерода, с</w:t>
      </w:r>
      <w:r w:rsidRPr="00BD59C1">
        <w:rPr>
          <w:sz w:val="28"/>
          <w:szCs w:val="28"/>
        </w:rPr>
        <w:t>е</w:t>
      </w:r>
      <w:r w:rsidRPr="00BD59C1">
        <w:rPr>
          <w:sz w:val="28"/>
          <w:szCs w:val="28"/>
        </w:rPr>
        <w:t>роводорода, окислов азота, водорода, метилмеркаптана и др. При выходе на поверхность, биогаз достаточно часто возгорается, вызывая крупные пожары на территории свалок, сопровождающиеся образованием других отравля</w:t>
      </w:r>
      <w:r w:rsidRPr="00BD59C1">
        <w:rPr>
          <w:sz w:val="28"/>
          <w:szCs w:val="28"/>
        </w:rPr>
        <w:t>ю</w:t>
      </w:r>
      <w:r w:rsidRPr="00BD59C1">
        <w:rPr>
          <w:sz w:val="28"/>
          <w:szCs w:val="28"/>
        </w:rPr>
        <w:t xml:space="preserve">щих химических веществ. </w:t>
      </w:r>
    </w:p>
    <w:p w:rsidR="009B4069" w:rsidRDefault="009B4069" w:rsidP="00DB5C8D">
      <w:pPr>
        <w:pStyle w:val="aff7"/>
        <w:spacing w:before="0" w:after="0"/>
        <w:rPr>
          <w:sz w:val="28"/>
          <w:szCs w:val="28"/>
        </w:rPr>
      </w:pPr>
      <w:r w:rsidRPr="00BD59C1">
        <w:rPr>
          <w:sz w:val="28"/>
          <w:szCs w:val="28"/>
        </w:rPr>
        <w:t xml:space="preserve">Атмосферные осадки, выпадающие на территорию свалок, насыщаются </w:t>
      </w:r>
      <w:proofErr w:type="spellStart"/>
      <w:r w:rsidRPr="00BD59C1">
        <w:rPr>
          <w:sz w:val="28"/>
          <w:szCs w:val="28"/>
        </w:rPr>
        <w:t>токсикантами</w:t>
      </w:r>
      <w:proofErr w:type="spellEnd"/>
      <w:r w:rsidRPr="00BD59C1">
        <w:rPr>
          <w:sz w:val="28"/>
          <w:szCs w:val="28"/>
        </w:rPr>
        <w:t xml:space="preserve"> и беспрепятственно попадают в почву, способствуя ее загря</w:t>
      </w:r>
      <w:r w:rsidRPr="00BD59C1">
        <w:rPr>
          <w:sz w:val="28"/>
          <w:szCs w:val="28"/>
        </w:rPr>
        <w:t>з</w:t>
      </w:r>
      <w:r w:rsidRPr="00BD59C1">
        <w:rPr>
          <w:sz w:val="28"/>
          <w:szCs w:val="28"/>
        </w:rPr>
        <w:t>нению. Также свалки вызывают загрязнение грунтовых вод, атмосферного воздуха, способствуют распространению неприятного запаха, создают опа</w:t>
      </w:r>
      <w:r w:rsidRPr="00BD59C1">
        <w:rPr>
          <w:sz w:val="28"/>
          <w:szCs w:val="28"/>
        </w:rPr>
        <w:t>с</w:t>
      </w:r>
      <w:r w:rsidRPr="00BD59C1">
        <w:rPr>
          <w:sz w:val="28"/>
          <w:szCs w:val="28"/>
        </w:rPr>
        <w:t xml:space="preserve">ность распространения инфекций. </w:t>
      </w:r>
    </w:p>
    <w:p w:rsidR="001F365B" w:rsidRPr="00BD59C1" w:rsidRDefault="001F365B" w:rsidP="00DB5C8D">
      <w:pPr>
        <w:pStyle w:val="aff7"/>
        <w:spacing w:before="0" w:after="0"/>
        <w:rPr>
          <w:sz w:val="28"/>
          <w:szCs w:val="28"/>
        </w:rPr>
      </w:pPr>
    </w:p>
    <w:p w:rsidR="009B4069" w:rsidRPr="00E53539" w:rsidRDefault="009B4069" w:rsidP="00DB5C8D">
      <w:pPr>
        <w:pStyle w:val="af7"/>
        <w:spacing w:after="0"/>
        <w:ind w:firstLine="567"/>
        <w:jc w:val="center"/>
        <w:rPr>
          <w:rFonts w:ascii="Times New Roman" w:hAnsi="Times New Roman" w:cs="Times New Roman"/>
          <w:b/>
          <w:bCs/>
          <w:i w:val="0"/>
          <w:iCs w:val="0"/>
          <w:color w:val="auto"/>
          <w:sz w:val="28"/>
          <w:szCs w:val="28"/>
        </w:rPr>
      </w:pPr>
      <w:r w:rsidRPr="009664F9">
        <w:rPr>
          <w:rFonts w:ascii="Times New Roman" w:hAnsi="Times New Roman" w:cs="Times New Roman"/>
          <w:b/>
          <w:bCs/>
          <w:i w:val="0"/>
          <w:iCs w:val="0"/>
          <w:color w:val="auto"/>
          <w:sz w:val="28"/>
          <w:szCs w:val="28"/>
        </w:rPr>
        <w:t>Обращение с отходами производства и потребления</w:t>
      </w:r>
    </w:p>
    <w:p w:rsidR="009B4069" w:rsidRPr="00210728" w:rsidRDefault="009B4069" w:rsidP="00DB5C8D">
      <w:pPr>
        <w:pStyle w:val="aff7"/>
        <w:spacing w:before="0" w:after="0"/>
        <w:rPr>
          <w:sz w:val="28"/>
          <w:szCs w:val="28"/>
        </w:rPr>
      </w:pPr>
      <w:r w:rsidRPr="00210728">
        <w:rPr>
          <w:sz w:val="28"/>
          <w:szCs w:val="28"/>
        </w:rPr>
        <w:t>Качество окружающей среды рассматриваемой территории во многом зависит от обеспечения экологической безопасности, в первую очередь в о</w:t>
      </w:r>
      <w:r w:rsidRPr="00210728">
        <w:rPr>
          <w:sz w:val="28"/>
          <w:szCs w:val="28"/>
        </w:rPr>
        <w:t>б</w:t>
      </w:r>
      <w:r w:rsidRPr="00210728">
        <w:rPr>
          <w:sz w:val="28"/>
          <w:szCs w:val="28"/>
        </w:rPr>
        <w:t xml:space="preserve">ласти обращения с твердыми коммунальными отходами (далее также – ТКО). </w:t>
      </w:r>
    </w:p>
    <w:p w:rsidR="00210728" w:rsidRPr="00210728" w:rsidRDefault="00210728" w:rsidP="00DB5C8D">
      <w:pPr>
        <w:autoSpaceDE w:val="0"/>
        <w:autoSpaceDN w:val="0"/>
        <w:adjustRightInd w:val="0"/>
        <w:spacing w:after="0" w:line="240" w:lineRule="auto"/>
        <w:ind w:firstLine="567"/>
        <w:jc w:val="both"/>
        <w:rPr>
          <w:rFonts w:ascii="Times New Roman" w:hAnsi="Times New Roman" w:cs="Times New Roman"/>
          <w:sz w:val="28"/>
          <w:szCs w:val="28"/>
        </w:rPr>
      </w:pPr>
      <w:r w:rsidRPr="00210728">
        <w:rPr>
          <w:rFonts w:ascii="Times New Roman" w:hAnsi="Times New Roman" w:cs="Times New Roman"/>
          <w:sz w:val="28"/>
          <w:szCs w:val="28"/>
        </w:rPr>
        <w:t xml:space="preserve">Территории населенных пунктов </w:t>
      </w:r>
      <w:r w:rsidR="00776818">
        <w:rPr>
          <w:rFonts w:ascii="Times New Roman" w:hAnsi="Times New Roman" w:cs="Times New Roman"/>
          <w:sz w:val="28"/>
          <w:szCs w:val="28"/>
        </w:rPr>
        <w:t>Алтайского края</w:t>
      </w:r>
      <w:r w:rsidRPr="00210728">
        <w:rPr>
          <w:rFonts w:ascii="Times New Roman" w:hAnsi="Times New Roman" w:cs="Times New Roman"/>
          <w:sz w:val="28"/>
          <w:szCs w:val="28"/>
        </w:rPr>
        <w:t xml:space="preserve">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p w:rsidR="00210728" w:rsidRDefault="00210728" w:rsidP="00DB5C8D">
      <w:pPr>
        <w:spacing w:after="0" w:line="240" w:lineRule="auto"/>
        <w:ind w:firstLine="567"/>
        <w:jc w:val="both"/>
        <w:rPr>
          <w:rFonts w:ascii="Times New Roman" w:hAnsi="Times New Roman" w:cs="Times New Roman"/>
          <w:sz w:val="28"/>
          <w:szCs w:val="28"/>
        </w:rPr>
      </w:pPr>
      <w:r w:rsidRPr="00210728">
        <w:rPr>
          <w:rFonts w:ascii="Times New Roman" w:hAnsi="Times New Roman" w:cs="Times New Roman"/>
          <w:sz w:val="28"/>
          <w:szCs w:val="28"/>
        </w:rPr>
        <w:t xml:space="preserve">Нормы накопления твердых коммунальных отходов установлены </w:t>
      </w:r>
      <w:r w:rsidR="00776818">
        <w:rPr>
          <w:rFonts w:ascii="Times New Roman" w:hAnsi="Times New Roman" w:cs="Times New Roman"/>
          <w:sz w:val="28"/>
          <w:szCs w:val="28"/>
        </w:rPr>
        <w:t>Управлением Алтайского края по государственному регулированию цен и тарифов</w:t>
      </w:r>
      <w:r w:rsidRPr="00210728">
        <w:rPr>
          <w:rFonts w:ascii="Times New Roman" w:hAnsi="Times New Roman" w:cs="Times New Roman"/>
          <w:sz w:val="28"/>
          <w:szCs w:val="28"/>
        </w:rPr>
        <w:t xml:space="preserve"> от </w:t>
      </w:r>
      <w:r w:rsidR="00776818">
        <w:rPr>
          <w:rFonts w:ascii="Times New Roman" w:hAnsi="Times New Roman" w:cs="Times New Roman"/>
          <w:sz w:val="28"/>
          <w:szCs w:val="28"/>
        </w:rPr>
        <w:t>10</w:t>
      </w:r>
      <w:r w:rsidRPr="00210728">
        <w:rPr>
          <w:rFonts w:ascii="Times New Roman" w:hAnsi="Times New Roman" w:cs="Times New Roman"/>
          <w:sz w:val="28"/>
          <w:szCs w:val="28"/>
        </w:rPr>
        <w:t>.1</w:t>
      </w:r>
      <w:r w:rsidR="008537F1">
        <w:rPr>
          <w:rFonts w:ascii="Times New Roman" w:hAnsi="Times New Roman" w:cs="Times New Roman"/>
          <w:sz w:val="28"/>
          <w:szCs w:val="28"/>
        </w:rPr>
        <w:t>2</w:t>
      </w:r>
      <w:r w:rsidRPr="00210728">
        <w:rPr>
          <w:rFonts w:ascii="Times New Roman" w:hAnsi="Times New Roman" w:cs="Times New Roman"/>
          <w:sz w:val="28"/>
          <w:szCs w:val="28"/>
        </w:rPr>
        <w:t>.20</w:t>
      </w:r>
      <w:r w:rsidR="008537F1">
        <w:rPr>
          <w:rFonts w:ascii="Times New Roman" w:hAnsi="Times New Roman" w:cs="Times New Roman"/>
          <w:sz w:val="28"/>
          <w:szCs w:val="28"/>
        </w:rPr>
        <w:t>20</w:t>
      </w:r>
      <w:r w:rsidRPr="00210728">
        <w:rPr>
          <w:rFonts w:ascii="Times New Roman" w:hAnsi="Times New Roman" w:cs="Times New Roman"/>
          <w:sz w:val="28"/>
          <w:szCs w:val="28"/>
        </w:rPr>
        <w:t xml:space="preserve"> № </w:t>
      </w:r>
      <w:r w:rsidR="008537F1">
        <w:rPr>
          <w:rFonts w:ascii="Times New Roman" w:hAnsi="Times New Roman" w:cs="Times New Roman"/>
          <w:sz w:val="28"/>
          <w:szCs w:val="28"/>
        </w:rPr>
        <w:t>432</w:t>
      </w:r>
      <w:r w:rsidRPr="00210728">
        <w:rPr>
          <w:rFonts w:ascii="Times New Roman" w:hAnsi="Times New Roman" w:cs="Times New Roman"/>
          <w:sz w:val="28"/>
          <w:szCs w:val="28"/>
        </w:rPr>
        <w:t xml:space="preserve"> «Об утверждении нормативов накопления тве</w:t>
      </w:r>
      <w:r w:rsidRPr="00210728">
        <w:rPr>
          <w:rFonts w:ascii="Times New Roman" w:hAnsi="Times New Roman" w:cs="Times New Roman"/>
          <w:sz w:val="28"/>
          <w:szCs w:val="28"/>
        </w:rPr>
        <w:t>р</w:t>
      </w:r>
      <w:r w:rsidRPr="00210728">
        <w:rPr>
          <w:rFonts w:ascii="Times New Roman" w:hAnsi="Times New Roman" w:cs="Times New Roman"/>
          <w:sz w:val="28"/>
          <w:szCs w:val="28"/>
        </w:rPr>
        <w:t xml:space="preserve">дых коммунальных отходов на территории </w:t>
      </w:r>
      <w:r w:rsidR="008537F1">
        <w:rPr>
          <w:rFonts w:ascii="Times New Roman" w:hAnsi="Times New Roman" w:cs="Times New Roman"/>
          <w:sz w:val="28"/>
          <w:szCs w:val="28"/>
        </w:rPr>
        <w:t>Алтайского края</w:t>
      </w:r>
      <w:r w:rsidRPr="00210728">
        <w:rPr>
          <w:rFonts w:ascii="Times New Roman" w:hAnsi="Times New Roman" w:cs="Times New Roman"/>
          <w:sz w:val="28"/>
          <w:szCs w:val="28"/>
        </w:rPr>
        <w:t>».</w:t>
      </w:r>
    </w:p>
    <w:p w:rsidR="00210728" w:rsidRPr="00210728" w:rsidRDefault="00210728" w:rsidP="00210728">
      <w:pPr>
        <w:spacing w:after="0" w:line="240" w:lineRule="auto"/>
        <w:ind w:firstLine="567"/>
        <w:jc w:val="center"/>
        <w:rPr>
          <w:rFonts w:ascii="Times New Roman" w:hAnsi="Times New Roman" w:cs="Times New Roman"/>
          <w:sz w:val="28"/>
          <w:szCs w:val="28"/>
        </w:rPr>
      </w:pPr>
      <w:r w:rsidRPr="00210728">
        <w:rPr>
          <w:rFonts w:ascii="Times New Roman" w:hAnsi="Times New Roman" w:cs="Times New Roman"/>
          <w:sz w:val="28"/>
          <w:szCs w:val="28"/>
        </w:rPr>
        <w:t>Нормативное накопление твёрдых бытовых отходов</w:t>
      </w:r>
    </w:p>
    <w:p w:rsidR="00210728" w:rsidRPr="00210728" w:rsidRDefault="00210728" w:rsidP="00210728">
      <w:pPr>
        <w:pStyle w:val="S2"/>
        <w:jc w:val="center"/>
        <w:rPr>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9"/>
        <w:gridCol w:w="1755"/>
        <w:gridCol w:w="1235"/>
        <w:gridCol w:w="1350"/>
        <w:gridCol w:w="1484"/>
        <w:gridCol w:w="1658"/>
      </w:tblGrid>
      <w:tr w:rsidR="00210728" w:rsidRPr="00210728" w:rsidTr="00213845">
        <w:tc>
          <w:tcPr>
            <w:tcW w:w="1092" w:type="pct"/>
            <w:vMerge w:val="restart"/>
          </w:tcPr>
          <w:p w:rsidR="00210728" w:rsidRPr="00210728" w:rsidRDefault="00210728" w:rsidP="00210728">
            <w:pPr>
              <w:pStyle w:val="S2"/>
              <w:ind w:firstLine="0"/>
              <w:jc w:val="center"/>
              <w:rPr>
                <w:sz w:val="24"/>
              </w:rPr>
            </w:pPr>
            <w:r w:rsidRPr="00210728">
              <w:rPr>
                <w:sz w:val="24"/>
              </w:rPr>
              <w:t>Населённый пункт</w:t>
            </w:r>
          </w:p>
        </w:tc>
        <w:tc>
          <w:tcPr>
            <w:tcW w:w="917" w:type="pct"/>
            <w:vMerge w:val="restart"/>
          </w:tcPr>
          <w:p w:rsidR="00210728" w:rsidRPr="00210728" w:rsidRDefault="00210728" w:rsidP="00210728">
            <w:pPr>
              <w:pStyle w:val="S2"/>
              <w:ind w:firstLine="0"/>
              <w:jc w:val="center"/>
              <w:rPr>
                <w:sz w:val="24"/>
              </w:rPr>
            </w:pPr>
            <w:r w:rsidRPr="00210728">
              <w:rPr>
                <w:sz w:val="24"/>
              </w:rPr>
              <w:t>Планируемое население на расчетный срок, 204</w:t>
            </w:r>
            <w:r w:rsidR="008537F1">
              <w:rPr>
                <w:sz w:val="24"/>
              </w:rPr>
              <w:t>3</w:t>
            </w:r>
            <w:r w:rsidRPr="00210728">
              <w:rPr>
                <w:sz w:val="24"/>
              </w:rPr>
              <w:t xml:space="preserve"> г., чел.</w:t>
            </w:r>
          </w:p>
        </w:tc>
        <w:tc>
          <w:tcPr>
            <w:tcW w:w="1350" w:type="pct"/>
            <w:gridSpan w:val="2"/>
            <w:tcBorders>
              <w:right w:val="single" w:sz="4" w:space="0" w:color="auto"/>
            </w:tcBorders>
          </w:tcPr>
          <w:p w:rsidR="00210728" w:rsidRPr="00210728" w:rsidRDefault="00210728" w:rsidP="00210728">
            <w:pPr>
              <w:pStyle w:val="S2"/>
              <w:ind w:firstLine="0"/>
              <w:jc w:val="center"/>
              <w:rPr>
                <w:sz w:val="24"/>
              </w:rPr>
            </w:pPr>
            <w:r w:rsidRPr="00210728">
              <w:rPr>
                <w:sz w:val="24"/>
              </w:rPr>
              <w:t>Объем отходов к</w:t>
            </w:r>
            <w:r w:rsidR="00B67B05">
              <w:rPr>
                <w:sz w:val="24"/>
              </w:rPr>
              <w:t>г</w:t>
            </w:r>
            <w:r w:rsidRPr="00210728">
              <w:rPr>
                <w:sz w:val="24"/>
              </w:rPr>
              <w:t>/год</w:t>
            </w:r>
          </w:p>
        </w:tc>
        <w:tc>
          <w:tcPr>
            <w:tcW w:w="1641" w:type="pct"/>
            <w:gridSpan w:val="2"/>
            <w:tcBorders>
              <w:right w:val="single" w:sz="4" w:space="0" w:color="auto"/>
            </w:tcBorders>
          </w:tcPr>
          <w:p w:rsidR="00210728" w:rsidRPr="00210728" w:rsidRDefault="00210728" w:rsidP="00210728">
            <w:pPr>
              <w:pStyle w:val="S2"/>
              <w:tabs>
                <w:tab w:val="left" w:pos="804"/>
              </w:tabs>
              <w:ind w:firstLine="0"/>
              <w:jc w:val="center"/>
              <w:rPr>
                <w:sz w:val="24"/>
              </w:rPr>
            </w:pPr>
            <w:r w:rsidRPr="00210728">
              <w:rPr>
                <w:sz w:val="24"/>
              </w:rPr>
              <w:t>Объем отходов тонн/год</w:t>
            </w:r>
          </w:p>
        </w:tc>
      </w:tr>
      <w:tr w:rsidR="00210728" w:rsidRPr="00210728" w:rsidTr="00213845">
        <w:tc>
          <w:tcPr>
            <w:tcW w:w="1092" w:type="pct"/>
            <w:vMerge/>
          </w:tcPr>
          <w:p w:rsidR="00210728" w:rsidRPr="00210728" w:rsidRDefault="00210728" w:rsidP="00210728">
            <w:pPr>
              <w:pStyle w:val="S2"/>
              <w:ind w:firstLine="0"/>
              <w:jc w:val="center"/>
              <w:rPr>
                <w:sz w:val="24"/>
              </w:rPr>
            </w:pPr>
          </w:p>
        </w:tc>
        <w:tc>
          <w:tcPr>
            <w:tcW w:w="917" w:type="pct"/>
            <w:vMerge/>
          </w:tcPr>
          <w:p w:rsidR="00210728" w:rsidRPr="00210728" w:rsidRDefault="00210728" w:rsidP="00210728">
            <w:pPr>
              <w:pStyle w:val="S2"/>
              <w:ind w:firstLine="0"/>
              <w:jc w:val="center"/>
              <w:rPr>
                <w:sz w:val="24"/>
              </w:rPr>
            </w:pPr>
          </w:p>
        </w:tc>
        <w:tc>
          <w:tcPr>
            <w:tcW w:w="645" w:type="pct"/>
            <w:vAlign w:val="center"/>
          </w:tcPr>
          <w:p w:rsidR="00210728" w:rsidRPr="00210728" w:rsidRDefault="00210728" w:rsidP="00210728">
            <w:pPr>
              <w:pStyle w:val="S2"/>
              <w:ind w:firstLine="0"/>
              <w:jc w:val="center"/>
              <w:rPr>
                <w:sz w:val="24"/>
              </w:rPr>
            </w:pPr>
            <w:r w:rsidRPr="00210728">
              <w:rPr>
                <w:sz w:val="24"/>
              </w:rPr>
              <w:t xml:space="preserve">Норматив </w:t>
            </w:r>
            <w:r w:rsidR="00B67B05">
              <w:rPr>
                <w:sz w:val="24"/>
              </w:rPr>
              <w:t>кг</w:t>
            </w:r>
            <w:r w:rsidRPr="00210728">
              <w:rPr>
                <w:sz w:val="24"/>
              </w:rPr>
              <w:t>/год</w:t>
            </w:r>
          </w:p>
        </w:tc>
        <w:tc>
          <w:tcPr>
            <w:tcW w:w="705" w:type="pct"/>
            <w:tcBorders>
              <w:right w:val="single" w:sz="4" w:space="0" w:color="auto"/>
            </w:tcBorders>
            <w:vAlign w:val="center"/>
          </w:tcPr>
          <w:p w:rsidR="00210728" w:rsidRPr="00210728" w:rsidRDefault="00210728" w:rsidP="00210728">
            <w:pPr>
              <w:pStyle w:val="S2"/>
              <w:suppressAutoHyphens/>
              <w:ind w:firstLine="0"/>
              <w:jc w:val="center"/>
              <w:rPr>
                <w:sz w:val="24"/>
                <w:vertAlign w:val="superscript"/>
              </w:rPr>
            </w:pPr>
            <w:r w:rsidRPr="00210728">
              <w:rPr>
                <w:sz w:val="24"/>
              </w:rPr>
              <w:t>Итого,</w:t>
            </w:r>
            <w:r w:rsidR="00B67B05">
              <w:rPr>
                <w:sz w:val="24"/>
              </w:rPr>
              <w:t xml:space="preserve"> тыс.</w:t>
            </w:r>
            <w:r w:rsidRPr="00210728">
              <w:rPr>
                <w:sz w:val="24"/>
              </w:rPr>
              <w:t xml:space="preserve"> </w:t>
            </w:r>
            <w:r w:rsidR="00B67B05">
              <w:rPr>
                <w:sz w:val="24"/>
              </w:rPr>
              <w:t>кг</w:t>
            </w:r>
          </w:p>
        </w:tc>
        <w:tc>
          <w:tcPr>
            <w:tcW w:w="775" w:type="pct"/>
            <w:tcBorders>
              <w:left w:val="single" w:sz="4" w:space="0" w:color="auto"/>
            </w:tcBorders>
            <w:vAlign w:val="center"/>
          </w:tcPr>
          <w:p w:rsidR="00210728" w:rsidRPr="00210728" w:rsidRDefault="00210728" w:rsidP="00210728">
            <w:pPr>
              <w:pStyle w:val="S2"/>
              <w:suppressAutoHyphens/>
              <w:ind w:firstLine="0"/>
              <w:jc w:val="center"/>
              <w:rPr>
                <w:sz w:val="24"/>
              </w:rPr>
            </w:pPr>
            <w:r w:rsidRPr="00210728">
              <w:rPr>
                <w:sz w:val="24"/>
              </w:rPr>
              <w:t xml:space="preserve">Норматив, </w:t>
            </w:r>
            <w:r w:rsidR="00B67B05">
              <w:rPr>
                <w:sz w:val="24"/>
              </w:rPr>
              <w:t>л</w:t>
            </w:r>
            <w:r w:rsidRPr="00210728">
              <w:rPr>
                <w:sz w:val="24"/>
              </w:rPr>
              <w:t>/год</w:t>
            </w:r>
          </w:p>
        </w:tc>
        <w:tc>
          <w:tcPr>
            <w:tcW w:w="866" w:type="pct"/>
            <w:vAlign w:val="center"/>
          </w:tcPr>
          <w:p w:rsidR="00210728" w:rsidRPr="00210728" w:rsidRDefault="00210728" w:rsidP="00210728">
            <w:pPr>
              <w:spacing w:after="0" w:line="240" w:lineRule="auto"/>
              <w:jc w:val="center"/>
              <w:rPr>
                <w:rFonts w:ascii="Times New Roman" w:hAnsi="Times New Roman" w:cs="Times New Roman"/>
                <w:sz w:val="24"/>
                <w:szCs w:val="24"/>
              </w:rPr>
            </w:pPr>
            <w:r w:rsidRPr="00210728">
              <w:rPr>
                <w:rFonts w:ascii="Times New Roman" w:hAnsi="Times New Roman" w:cs="Times New Roman"/>
                <w:sz w:val="24"/>
                <w:szCs w:val="24"/>
              </w:rPr>
              <w:t>Итого, тонн</w:t>
            </w:r>
          </w:p>
        </w:tc>
      </w:tr>
      <w:tr w:rsidR="00210728" w:rsidRPr="00210728" w:rsidTr="00213845">
        <w:tc>
          <w:tcPr>
            <w:tcW w:w="1092" w:type="pct"/>
            <w:vAlign w:val="center"/>
          </w:tcPr>
          <w:p w:rsidR="00210728" w:rsidRPr="00210728" w:rsidRDefault="00213845" w:rsidP="00210728">
            <w:pPr>
              <w:pStyle w:val="S2"/>
              <w:suppressAutoHyphens/>
              <w:ind w:firstLine="0"/>
              <w:jc w:val="center"/>
              <w:rPr>
                <w:sz w:val="24"/>
              </w:rPr>
            </w:pPr>
            <w:proofErr w:type="spellStart"/>
            <w:r>
              <w:rPr>
                <w:sz w:val="24"/>
              </w:rPr>
              <w:t>Гоноховский</w:t>
            </w:r>
            <w:proofErr w:type="spellEnd"/>
            <w:r>
              <w:rPr>
                <w:sz w:val="24"/>
              </w:rPr>
              <w:t xml:space="preserve"> сельсовет</w:t>
            </w:r>
          </w:p>
        </w:tc>
        <w:tc>
          <w:tcPr>
            <w:tcW w:w="917" w:type="pct"/>
            <w:vAlign w:val="center"/>
          </w:tcPr>
          <w:p w:rsidR="00210728" w:rsidRPr="00210728" w:rsidRDefault="00B67B05" w:rsidP="00210728">
            <w:pPr>
              <w:pStyle w:val="S2"/>
              <w:suppressAutoHyphens/>
              <w:ind w:firstLine="0"/>
              <w:jc w:val="center"/>
              <w:rPr>
                <w:sz w:val="24"/>
              </w:rPr>
            </w:pPr>
            <w:r>
              <w:rPr>
                <w:sz w:val="24"/>
              </w:rPr>
              <w:t>1000</w:t>
            </w:r>
          </w:p>
        </w:tc>
        <w:tc>
          <w:tcPr>
            <w:tcW w:w="645" w:type="pct"/>
            <w:vAlign w:val="center"/>
          </w:tcPr>
          <w:p w:rsidR="00210728" w:rsidRPr="00210728" w:rsidRDefault="00B67B05" w:rsidP="00210728">
            <w:pPr>
              <w:pStyle w:val="S2"/>
              <w:suppressAutoHyphens/>
              <w:ind w:firstLine="0"/>
              <w:jc w:val="center"/>
              <w:rPr>
                <w:sz w:val="24"/>
              </w:rPr>
            </w:pPr>
            <w:r>
              <w:rPr>
                <w:sz w:val="24"/>
              </w:rPr>
              <w:t>280</w:t>
            </w:r>
          </w:p>
        </w:tc>
        <w:tc>
          <w:tcPr>
            <w:tcW w:w="705" w:type="pct"/>
            <w:vAlign w:val="center"/>
          </w:tcPr>
          <w:p w:rsidR="00210728" w:rsidRPr="00210728" w:rsidRDefault="00B67B05" w:rsidP="00210728">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280</w:t>
            </w:r>
          </w:p>
        </w:tc>
        <w:tc>
          <w:tcPr>
            <w:tcW w:w="775" w:type="pct"/>
            <w:vAlign w:val="center"/>
          </w:tcPr>
          <w:p w:rsidR="00210728" w:rsidRPr="00210728" w:rsidRDefault="00B67B05" w:rsidP="00210728">
            <w:pPr>
              <w:pStyle w:val="S2"/>
              <w:suppressAutoHyphens/>
              <w:ind w:firstLine="0"/>
              <w:jc w:val="center"/>
              <w:rPr>
                <w:sz w:val="24"/>
              </w:rPr>
            </w:pPr>
            <w:r>
              <w:rPr>
                <w:sz w:val="24"/>
              </w:rPr>
              <w:t>1400</w:t>
            </w:r>
          </w:p>
        </w:tc>
        <w:tc>
          <w:tcPr>
            <w:tcW w:w="866" w:type="pct"/>
            <w:vAlign w:val="center"/>
          </w:tcPr>
          <w:p w:rsidR="00210728" w:rsidRPr="00210728" w:rsidRDefault="00B67B05" w:rsidP="00210728">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1400</w:t>
            </w:r>
          </w:p>
        </w:tc>
      </w:tr>
    </w:tbl>
    <w:p w:rsidR="00210728" w:rsidRDefault="006918D5" w:rsidP="00AD3EC3">
      <w:pPr>
        <w:pStyle w:val="aff7"/>
        <w:spacing w:before="0" w:after="0"/>
        <w:rPr>
          <w:sz w:val="28"/>
          <w:szCs w:val="28"/>
        </w:rPr>
      </w:pPr>
      <w:r w:rsidRPr="00AC438C">
        <w:rPr>
          <w:sz w:val="28"/>
          <w:szCs w:val="28"/>
        </w:rPr>
        <w:t>В соответствии с территориальной схемой в области обращения с отх</w:t>
      </w:r>
      <w:r w:rsidRPr="00AC438C">
        <w:rPr>
          <w:sz w:val="28"/>
          <w:szCs w:val="28"/>
        </w:rPr>
        <w:t>о</w:t>
      </w:r>
      <w:r w:rsidRPr="00AC438C">
        <w:rPr>
          <w:sz w:val="28"/>
          <w:szCs w:val="28"/>
        </w:rPr>
        <w:t xml:space="preserve">дами </w:t>
      </w:r>
      <w:r w:rsidRPr="00963B94">
        <w:rPr>
          <w:sz w:val="28"/>
          <w:szCs w:val="28"/>
        </w:rPr>
        <w:t>Алтайского края в</w:t>
      </w:r>
      <w:r w:rsidR="000E36FE" w:rsidRPr="00963B94">
        <w:rPr>
          <w:sz w:val="28"/>
          <w:szCs w:val="28"/>
        </w:rPr>
        <w:t xml:space="preserve">ывоз твердых </w:t>
      </w:r>
      <w:r w:rsidRPr="00963B94">
        <w:rPr>
          <w:sz w:val="28"/>
          <w:szCs w:val="28"/>
        </w:rPr>
        <w:t>коммунальных</w:t>
      </w:r>
      <w:r w:rsidR="000E36FE" w:rsidRPr="00963B94">
        <w:rPr>
          <w:sz w:val="28"/>
          <w:szCs w:val="28"/>
        </w:rPr>
        <w:t xml:space="preserve"> отходов осуществляется на свалку Т</w:t>
      </w:r>
      <w:r w:rsidRPr="00963B94">
        <w:rPr>
          <w:sz w:val="28"/>
          <w:szCs w:val="28"/>
        </w:rPr>
        <w:t>К</w:t>
      </w:r>
      <w:r w:rsidR="000E36FE" w:rsidRPr="00963B94">
        <w:rPr>
          <w:sz w:val="28"/>
          <w:szCs w:val="28"/>
        </w:rPr>
        <w:t>О</w:t>
      </w:r>
      <w:r w:rsidR="00AC438C" w:rsidRPr="00963B94">
        <w:rPr>
          <w:sz w:val="28"/>
          <w:szCs w:val="28"/>
        </w:rPr>
        <w:t xml:space="preserve">, расположенную в </w:t>
      </w:r>
      <w:r w:rsidR="001B2D9A" w:rsidRPr="00963B94">
        <w:rPr>
          <w:sz w:val="28"/>
          <w:szCs w:val="28"/>
        </w:rPr>
        <w:t>г. Камень-на-Оби</w:t>
      </w:r>
      <w:r w:rsidR="00AC438C" w:rsidRPr="00963B94">
        <w:rPr>
          <w:sz w:val="28"/>
          <w:szCs w:val="28"/>
        </w:rPr>
        <w:t>.</w:t>
      </w:r>
    </w:p>
    <w:p w:rsidR="00963B94" w:rsidRDefault="00963B94" w:rsidP="00AD3EC3">
      <w:pPr>
        <w:adjustRightInd w:val="0"/>
        <w:spacing w:after="0" w:line="240" w:lineRule="auto"/>
        <w:ind w:firstLine="567"/>
        <w:jc w:val="both"/>
        <w:rPr>
          <w:rFonts w:ascii="Times New Roman" w:hAnsi="Times New Roman" w:cs="Times New Roman"/>
          <w:sz w:val="28"/>
          <w:szCs w:val="28"/>
        </w:rPr>
      </w:pPr>
      <w:r w:rsidRPr="007D4169">
        <w:rPr>
          <w:rFonts w:ascii="Times New Roman" w:hAnsi="Times New Roman" w:cs="Times New Roman"/>
          <w:sz w:val="28"/>
          <w:szCs w:val="28"/>
        </w:rPr>
        <w:t>Временная площадка накопления твердых коммунальных отходов ра</w:t>
      </w:r>
      <w:r w:rsidRPr="007D4169">
        <w:rPr>
          <w:rFonts w:ascii="Times New Roman" w:hAnsi="Times New Roman" w:cs="Times New Roman"/>
          <w:sz w:val="28"/>
          <w:szCs w:val="28"/>
        </w:rPr>
        <w:t>с</w:t>
      </w:r>
      <w:r w:rsidRPr="007D4169">
        <w:rPr>
          <w:rFonts w:ascii="Times New Roman" w:hAnsi="Times New Roman" w:cs="Times New Roman"/>
          <w:sz w:val="28"/>
          <w:szCs w:val="28"/>
        </w:rPr>
        <w:t xml:space="preserve">положена вблизи с. </w:t>
      </w:r>
      <w:proofErr w:type="spellStart"/>
      <w:r w:rsidRPr="007D4169">
        <w:rPr>
          <w:rFonts w:ascii="Times New Roman" w:hAnsi="Times New Roman" w:cs="Times New Roman"/>
          <w:sz w:val="28"/>
          <w:szCs w:val="28"/>
        </w:rPr>
        <w:t>Гонохово</w:t>
      </w:r>
      <w:proofErr w:type="spellEnd"/>
      <w:r w:rsidRPr="007D4169">
        <w:rPr>
          <w:rFonts w:ascii="Times New Roman" w:hAnsi="Times New Roman" w:cs="Times New Roman"/>
          <w:sz w:val="28"/>
          <w:szCs w:val="28"/>
        </w:rPr>
        <w:t xml:space="preserve">, земельный участок с кадастровым номер </w:t>
      </w:r>
      <w:r w:rsidR="007D4169" w:rsidRPr="007D4169">
        <w:rPr>
          <w:rFonts w:ascii="Times New Roman" w:hAnsi="Times New Roman" w:cs="Times New Roman"/>
          <w:sz w:val="28"/>
          <w:szCs w:val="28"/>
        </w:rPr>
        <w:t>22:17:040101:843</w:t>
      </w:r>
      <w:r w:rsidRPr="007D4169">
        <w:rPr>
          <w:rFonts w:ascii="Times New Roman" w:hAnsi="Times New Roman" w:cs="Times New Roman"/>
          <w:sz w:val="28"/>
          <w:szCs w:val="28"/>
        </w:rPr>
        <w:t xml:space="preserve">, площадью </w:t>
      </w:r>
      <w:r w:rsidR="007D4169" w:rsidRPr="007D4169">
        <w:rPr>
          <w:rFonts w:ascii="Times New Roman" w:hAnsi="Times New Roman" w:cs="Times New Roman"/>
          <w:sz w:val="28"/>
          <w:szCs w:val="28"/>
        </w:rPr>
        <w:t>2,72 га.</w:t>
      </w:r>
    </w:p>
    <w:p w:rsidR="00FE1521" w:rsidRPr="00AD3EC3" w:rsidRDefault="00FE1521" w:rsidP="00FE1521">
      <w:pPr>
        <w:pStyle w:val="S2"/>
        <w:jc w:val="center"/>
        <w:rPr>
          <w:szCs w:val="28"/>
        </w:rPr>
      </w:pPr>
      <w:r w:rsidRPr="00AD3EC3">
        <w:rPr>
          <w:szCs w:val="28"/>
        </w:rPr>
        <w:t xml:space="preserve">Реестр мест (площадок) накопления твердых коммунальных отходов на территории </w:t>
      </w:r>
      <w:proofErr w:type="spellStart"/>
      <w:r w:rsidRPr="00AD3EC3">
        <w:rPr>
          <w:szCs w:val="28"/>
        </w:rPr>
        <w:t>Гоноховского</w:t>
      </w:r>
      <w:proofErr w:type="spellEnd"/>
      <w:r w:rsidRPr="00AD3EC3">
        <w:rPr>
          <w:szCs w:val="28"/>
        </w:rPr>
        <w:t xml:space="preserve"> сельсовета Каменского района Алтайского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7"/>
        <w:gridCol w:w="1238"/>
        <w:gridCol w:w="1264"/>
        <w:gridCol w:w="1035"/>
        <w:gridCol w:w="853"/>
        <w:gridCol w:w="915"/>
        <w:gridCol w:w="627"/>
        <w:gridCol w:w="1126"/>
        <w:gridCol w:w="1176"/>
      </w:tblGrid>
      <w:tr w:rsidR="00FE1521" w:rsidRPr="007D4169" w:rsidTr="00592FB2">
        <w:trPr>
          <w:trHeight w:val="1271"/>
        </w:trPr>
        <w:tc>
          <w:tcPr>
            <w:tcW w:w="674"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Адрес</w:t>
            </w:r>
          </w:p>
        </w:tc>
        <w:tc>
          <w:tcPr>
            <w:tcW w:w="624"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Статус площа</w:t>
            </w:r>
            <w:r w:rsidRPr="007D4169">
              <w:rPr>
                <w:rFonts w:ascii="Times New Roman" w:hAnsi="Times New Roman"/>
                <w:sz w:val="24"/>
                <w:szCs w:val="24"/>
              </w:rPr>
              <w:t>д</w:t>
            </w:r>
            <w:r w:rsidRPr="007D4169">
              <w:rPr>
                <w:rFonts w:ascii="Times New Roman" w:hAnsi="Times New Roman"/>
                <w:sz w:val="24"/>
                <w:szCs w:val="24"/>
              </w:rPr>
              <w:t>ки</w:t>
            </w:r>
          </w:p>
        </w:tc>
        <w:tc>
          <w:tcPr>
            <w:tcW w:w="637"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Тип пл</w:t>
            </w:r>
            <w:r w:rsidRPr="007D4169">
              <w:rPr>
                <w:rFonts w:ascii="Times New Roman" w:hAnsi="Times New Roman"/>
                <w:sz w:val="24"/>
                <w:szCs w:val="24"/>
              </w:rPr>
              <w:t>о</w:t>
            </w:r>
            <w:r w:rsidRPr="007D4169">
              <w:rPr>
                <w:rFonts w:ascii="Times New Roman" w:hAnsi="Times New Roman"/>
                <w:sz w:val="24"/>
                <w:szCs w:val="24"/>
              </w:rPr>
              <w:t>щадки</w:t>
            </w:r>
          </w:p>
        </w:tc>
        <w:tc>
          <w:tcPr>
            <w:tcW w:w="523"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Тип отх</w:t>
            </w:r>
            <w:r w:rsidRPr="007D4169">
              <w:rPr>
                <w:rFonts w:ascii="Times New Roman" w:hAnsi="Times New Roman"/>
                <w:sz w:val="24"/>
                <w:szCs w:val="24"/>
              </w:rPr>
              <w:t>о</w:t>
            </w:r>
            <w:r w:rsidRPr="007D4169">
              <w:rPr>
                <w:rFonts w:ascii="Times New Roman" w:hAnsi="Times New Roman"/>
                <w:sz w:val="24"/>
                <w:szCs w:val="24"/>
              </w:rPr>
              <w:t>дов</w:t>
            </w:r>
          </w:p>
        </w:tc>
        <w:tc>
          <w:tcPr>
            <w:tcW w:w="461"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Пл</w:t>
            </w:r>
            <w:r w:rsidRPr="007D4169">
              <w:rPr>
                <w:rFonts w:ascii="Times New Roman" w:hAnsi="Times New Roman"/>
                <w:sz w:val="24"/>
                <w:szCs w:val="24"/>
              </w:rPr>
              <w:t>о</w:t>
            </w:r>
            <w:r w:rsidRPr="007D4169">
              <w:rPr>
                <w:rFonts w:ascii="Times New Roman" w:hAnsi="Times New Roman"/>
                <w:sz w:val="24"/>
                <w:szCs w:val="24"/>
              </w:rPr>
              <w:t>щадь кв. м</w:t>
            </w:r>
          </w:p>
        </w:tc>
        <w:tc>
          <w:tcPr>
            <w:tcW w:w="495"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Тип п</w:t>
            </w:r>
            <w:r w:rsidRPr="007D4169">
              <w:rPr>
                <w:rFonts w:ascii="Times New Roman" w:hAnsi="Times New Roman"/>
                <w:sz w:val="24"/>
                <w:szCs w:val="24"/>
              </w:rPr>
              <w:t>о</w:t>
            </w:r>
            <w:r w:rsidRPr="007D4169">
              <w:rPr>
                <w:rFonts w:ascii="Times New Roman" w:hAnsi="Times New Roman"/>
                <w:sz w:val="24"/>
                <w:szCs w:val="24"/>
              </w:rPr>
              <w:t>кр</w:t>
            </w:r>
            <w:r w:rsidRPr="007D4169">
              <w:rPr>
                <w:rFonts w:ascii="Times New Roman" w:hAnsi="Times New Roman"/>
                <w:sz w:val="24"/>
                <w:szCs w:val="24"/>
              </w:rPr>
              <w:t>ы</w:t>
            </w:r>
            <w:r w:rsidRPr="007D4169">
              <w:rPr>
                <w:rFonts w:ascii="Times New Roman" w:hAnsi="Times New Roman"/>
                <w:sz w:val="24"/>
                <w:szCs w:val="24"/>
              </w:rPr>
              <w:t>тия пл</w:t>
            </w:r>
            <w:r w:rsidRPr="007D4169">
              <w:rPr>
                <w:rFonts w:ascii="Times New Roman" w:hAnsi="Times New Roman"/>
                <w:sz w:val="24"/>
                <w:szCs w:val="24"/>
              </w:rPr>
              <w:t>о</w:t>
            </w:r>
            <w:r w:rsidRPr="007D4169">
              <w:rPr>
                <w:rFonts w:ascii="Times New Roman" w:hAnsi="Times New Roman"/>
                <w:sz w:val="24"/>
                <w:szCs w:val="24"/>
              </w:rPr>
              <w:t>щадки</w:t>
            </w:r>
          </w:p>
        </w:tc>
        <w:tc>
          <w:tcPr>
            <w:tcW w:w="948" w:type="pct"/>
            <w:gridSpan w:val="2"/>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Количество размещенных контейнеров и бункеров (шт.)</w:t>
            </w:r>
          </w:p>
        </w:tc>
        <w:tc>
          <w:tcPr>
            <w:tcW w:w="637" w:type="pct"/>
            <w:vMerge w:val="restart"/>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Сумма</w:t>
            </w:r>
            <w:r w:rsidRPr="007D4169">
              <w:rPr>
                <w:rFonts w:ascii="Times New Roman" w:hAnsi="Times New Roman"/>
                <w:sz w:val="24"/>
                <w:szCs w:val="24"/>
              </w:rPr>
              <w:t>р</w:t>
            </w:r>
            <w:r w:rsidRPr="007D4169">
              <w:rPr>
                <w:rFonts w:ascii="Times New Roman" w:hAnsi="Times New Roman"/>
                <w:sz w:val="24"/>
                <w:szCs w:val="24"/>
              </w:rPr>
              <w:t>ный об</w:t>
            </w:r>
            <w:r w:rsidRPr="007D4169">
              <w:rPr>
                <w:rFonts w:ascii="Times New Roman" w:hAnsi="Times New Roman"/>
                <w:sz w:val="24"/>
                <w:szCs w:val="24"/>
              </w:rPr>
              <w:t>ъ</w:t>
            </w:r>
            <w:r w:rsidRPr="007D4169">
              <w:rPr>
                <w:rFonts w:ascii="Times New Roman" w:hAnsi="Times New Roman"/>
                <w:sz w:val="24"/>
                <w:szCs w:val="24"/>
              </w:rPr>
              <w:t>ем ра</w:t>
            </w:r>
            <w:r w:rsidRPr="007D4169">
              <w:rPr>
                <w:rFonts w:ascii="Times New Roman" w:hAnsi="Times New Roman"/>
                <w:sz w:val="24"/>
                <w:szCs w:val="24"/>
              </w:rPr>
              <w:t>з</w:t>
            </w:r>
            <w:r w:rsidRPr="007D4169">
              <w:rPr>
                <w:rFonts w:ascii="Times New Roman" w:hAnsi="Times New Roman"/>
                <w:sz w:val="24"/>
                <w:szCs w:val="24"/>
              </w:rPr>
              <w:t>меще</w:t>
            </w:r>
            <w:r w:rsidRPr="007D4169">
              <w:rPr>
                <w:rFonts w:ascii="Times New Roman" w:hAnsi="Times New Roman"/>
                <w:sz w:val="24"/>
                <w:szCs w:val="24"/>
              </w:rPr>
              <w:t>н</w:t>
            </w:r>
            <w:r w:rsidRPr="007D4169">
              <w:rPr>
                <w:rFonts w:ascii="Times New Roman" w:hAnsi="Times New Roman"/>
                <w:sz w:val="24"/>
                <w:szCs w:val="24"/>
              </w:rPr>
              <w:t>ных ко</w:t>
            </w:r>
            <w:r w:rsidRPr="007D4169">
              <w:rPr>
                <w:rFonts w:ascii="Times New Roman" w:hAnsi="Times New Roman"/>
                <w:sz w:val="24"/>
                <w:szCs w:val="24"/>
              </w:rPr>
              <w:t>н</w:t>
            </w:r>
            <w:r w:rsidRPr="007D4169">
              <w:rPr>
                <w:rFonts w:ascii="Times New Roman" w:hAnsi="Times New Roman"/>
                <w:sz w:val="24"/>
                <w:szCs w:val="24"/>
              </w:rPr>
              <w:t>тейнеров и бунк</w:t>
            </w:r>
            <w:r w:rsidRPr="007D4169">
              <w:rPr>
                <w:rFonts w:ascii="Times New Roman" w:hAnsi="Times New Roman"/>
                <w:sz w:val="24"/>
                <w:szCs w:val="24"/>
              </w:rPr>
              <w:t>е</w:t>
            </w:r>
            <w:r w:rsidRPr="007D4169">
              <w:rPr>
                <w:rFonts w:ascii="Times New Roman" w:hAnsi="Times New Roman"/>
                <w:sz w:val="24"/>
                <w:szCs w:val="24"/>
              </w:rPr>
              <w:t>ров (куб. м)</w:t>
            </w:r>
          </w:p>
        </w:tc>
      </w:tr>
      <w:tr w:rsidR="00FE1521" w:rsidRPr="007D4169" w:rsidTr="00592FB2">
        <w:trPr>
          <w:trHeight w:val="368"/>
        </w:trPr>
        <w:tc>
          <w:tcPr>
            <w:tcW w:w="674" w:type="pct"/>
            <w:vMerge/>
            <w:vAlign w:val="center"/>
          </w:tcPr>
          <w:p w:rsidR="00FE1521" w:rsidRPr="007D4169" w:rsidRDefault="00FE1521" w:rsidP="007D4169">
            <w:pPr>
              <w:spacing w:after="0" w:line="240" w:lineRule="auto"/>
              <w:jc w:val="center"/>
              <w:rPr>
                <w:rFonts w:ascii="Times New Roman" w:hAnsi="Times New Roman"/>
                <w:sz w:val="24"/>
                <w:szCs w:val="24"/>
              </w:rPr>
            </w:pPr>
          </w:p>
        </w:tc>
        <w:tc>
          <w:tcPr>
            <w:tcW w:w="624" w:type="pct"/>
            <w:vMerge/>
            <w:vAlign w:val="center"/>
          </w:tcPr>
          <w:p w:rsidR="00FE1521" w:rsidRPr="007D4169" w:rsidRDefault="00FE1521" w:rsidP="007D4169">
            <w:pPr>
              <w:spacing w:after="0" w:line="240" w:lineRule="auto"/>
              <w:jc w:val="center"/>
              <w:rPr>
                <w:rFonts w:ascii="Times New Roman" w:hAnsi="Times New Roman"/>
                <w:sz w:val="24"/>
                <w:szCs w:val="24"/>
              </w:rPr>
            </w:pPr>
          </w:p>
        </w:tc>
        <w:tc>
          <w:tcPr>
            <w:tcW w:w="637" w:type="pct"/>
            <w:vMerge/>
            <w:vAlign w:val="center"/>
          </w:tcPr>
          <w:p w:rsidR="00FE1521" w:rsidRPr="007D4169" w:rsidRDefault="00FE1521" w:rsidP="007D4169">
            <w:pPr>
              <w:spacing w:after="0" w:line="240" w:lineRule="auto"/>
              <w:jc w:val="center"/>
              <w:rPr>
                <w:rFonts w:ascii="Times New Roman" w:hAnsi="Times New Roman"/>
                <w:sz w:val="24"/>
                <w:szCs w:val="24"/>
              </w:rPr>
            </w:pPr>
          </w:p>
        </w:tc>
        <w:tc>
          <w:tcPr>
            <w:tcW w:w="523" w:type="pct"/>
            <w:vMerge/>
            <w:vAlign w:val="center"/>
          </w:tcPr>
          <w:p w:rsidR="00FE1521" w:rsidRPr="007D4169" w:rsidRDefault="00FE1521" w:rsidP="007D4169">
            <w:pPr>
              <w:spacing w:after="0" w:line="240" w:lineRule="auto"/>
              <w:jc w:val="center"/>
              <w:rPr>
                <w:rFonts w:ascii="Times New Roman" w:hAnsi="Times New Roman"/>
                <w:sz w:val="24"/>
                <w:szCs w:val="24"/>
              </w:rPr>
            </w:pPr>
          </w:p>
        </w:tc>
        <w:tc>
          <w:tcPr>
            <w:tcW w:w="461" w:type="pct"/>
            <w:vMerge/>
            <w:vAlign w:val="center"/>
          </w:tcPr>
          <w:p w:rsidR="00FE1521" w:rsidRPr="007D4169" w:rsidRDefault="00FE1521" w:rsidP="007D4169">
            <w:pPr>
              <w:spacing w:after="0" w:line="240" w:lineRule="auto"/>
              <w:jc w:val="center"/>
              <w:rPr>
                <w:rFonts w:ascii="Times New Roman" w:hAnsi="Times New Roman"/>
                <w:sz w:val="24"/>
                <w:szCs w:val="24"/>
              </w:rPr>
            </w:pPr>
          </w:p>
        </w:tc>
        <w:tc>
          <w:tcPr>
            <w:tcW w:w="495" w:type="pct"/>
            <w:vMerge/>
            <w:vAlign w:val="center"/>
          </w:tcPr>
          <w:p w:rsidR="00FE1521" w:rsidRPr="007D4169" w:rsidRDefault="00FE1521" w:rsidP="007D4169">
            <w:pPr>
              <w:spacing w:after="0" w:line="240" w:lineRule="auto"/>
              <w:jc w:val="center"/>
              <w:rPr>
                <w:rFonts w:ascii="Times New Roman" w:hAnsi="Times New Roman"/>
                <w:sz w:val="24"/>
                <w:szCs w:val="24"/>
              </w:rPr>
            </w:pPr>
          </w:p>
        </w:tc>
        <w:tc>
          <w:tcPr>
            <w:tcW w:w="337"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по факту</w:t>
            </w:r>
          </w:p>
        </w:tc>
        <w:tc>
          <w:tcPr>
            <w:tcW w:w="610"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план</w:t>
            </w:r>
            <w:r w:rsidRPr="007D4169">
              <w:rPr>
                <w:rFonts w:ascii="Times New Roman" w:hAnsi="Times New Roman"/>
                <w:sz w:val="24"/>
                <w:szCs w:val="24"/>
              </w:rPr>
              <w:t>и</w:t>
            </w:r>
            <w:r w:rsidRPr="007D4169">
              <w:rPr>
                <w:rFonts w:ascii="Times New Roman" w:hAnsi="Times New Roman"/>
                <w:sz w:val="24"/>
                <w:szCs w:val="24"/>
              </w:rPr>
              <w:t>руемое</w:t>
            </w:r>
          </w:p>
        </w:tc>
        <w:tc>
          <w:tcPr>
            <w:tcW w:w="637" w:type="pct"/>
            <w:vMerge/>
            <w:vAlign w:val="center"/>
          </w:tcPr>
          <w:p w:rsidR="00FE1521" w:rsidRPr="007D4169" w:rsidRDefault="00FE1521" w:rsidP="007D4169">
            <w:pPr>
              <w:spacing w:after="0" w:line="240" w:lineRule="auto"/>
              <w:jc w:val="center"/>
              <w:rPr>
                <w:rFonts w:ascii="Times New Roman" w:hAnsi="Times New Roman"/>
                <w:sz w:val="24"/>
                <w:szCs w:val="24"/>
              </w:rPr>
            </w:pPr>
          </w:p>
        </w:tc>
      </w:tr>
      <w:tr w:rsidR="00FE1521" w:rsidRPr="007D4169" w:rsidTr="00592FB2">
        <w:trPr>
          <w:trHeight w:val="398"/>
        </w:trPr>
        <w:tc>
          <w:tcPr>
            <w:tcW w:w="674" w:type="pct"/>
          </w:tcPr>
          <w:p w:rsidR="00FE1521" w:rsidRPr="007D4169" w:rsidRDefault="00FE1521" w:rsidP="007D4169">
            <w:pPr>
              <w:spacing w:after="0" w:line="240" w:lineRule="auto"/>
              <w:rPr>
                <w:rFonts w:ascii="Times New Roman" w:hAnsi="Times New Roman"/>
                <w:sz w:val="24"/>
                <w:szCs w:val="24"/>
              </w:rPr>
            </w:pPr>
            <w:r w:rsidRPr="007D4169">
              <w:rPr>
                <w:rFonts w:ascii="Times New Roman" w:hAnsi="Times New Roman"/>
                <w:sz w:val="24"/>
                <w:szCs w:val="24"/>
              </w:rPr>
              <w:t xml:space="preserve">с. </w:t>
            </w:r>
            <w:proofErr w:type="spellStart"/>
            <w:r w:rsidRPr="007D4169">
              <w:rPr>
                <w:rFonts w:ascii="Times New Roman" w:hAnsi="Times New Roman"/>
                <w:sz w:val="24"/>
                <w:szCs w:val="24"/>
              </w:rPr>
              <w:t>Гонох</w:t>
            </w:r>
            <w:r w:rsidRPr="007D4169">
              <w:rPr>
                <w:rFonts w:ascii="Times New Roman" w:hAnsi="Times New Roman"/>
                <w:sz w:val="24"/>
                <w:szCs w:val="24"/>
              </w:rPr>
              <w:t>о</w:t>
            </w:r>
            <w:r w:rsidRPr="007D4169">
              <w:rPr>
                <w:rFonts w:ascii="Times New Roman" w:hAnsi="Times New Roman"/>
                <w:sz w:val="24"/>
                <w:szCs w:val="24"/>
              </w:rPr>
              <w:t>во</w:t>
            </w:r>
            <w:proofErr w:type="spellEnd"/>
            <w:r w:rsidRPr="007D4169">
              <w:rPr>
                <w:rFonts w:ascii="Times New Roman" w:hAnsi="Times New Roman"/>
                <w:sz w:val="24"/>
                <w:szCs w:val="24"/>
              </w:rPr>
              <w:t>, ул.Советская,45</w:t>
            </w:r>
          </w:p>
        </w:tc>
        <w:tc>
          <w:tcPr>
            <w:tcW w:w="624"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устано</w:t>
            </w:r>
            <w:r w:rsidRPr="007D4169">
              <w:rPr>
                <w:rFonts w:ascii="Times New Roman" w:hAnsi="Times New Roman"/>
                <w:sz w:val="24"/>
                <w:szCs w:val="24"/>
              </w:rPr>
              <w:t>в</w:t>
            </w:r>
            <w:r w:rsidRPr="007D4169">
              <w:rPr>
                <w:rFonts w:ascii="Times New Roman" w:hAnsi="Times New Roman"/>
                <w:sz w:val="24"/>
                <w:szCs w:val="24"/>
              </w:rPr>
              <w:t>ленная</w:t>
            </w:r>
          </w:p>
        </w:tc>
        <w:tc>
          <w:tcPr>
            <w:tcW w:w="637"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Не об</w:t>
            </w:r>
            <w:r w:rsidRPr="007D4169">
              <w:rPr>
                <w:rFonts w:ascii="Times New Roman" w:hAnsi="Times New Roman"/>
                <w:sz w:val="24"/>
                <w:szCs w:val="24"/>
              </w:rPr>
              <w:t>о</w:t>
            </w:r>
            <w:r w:rsidRPr="007D4169">
              <w:rPr>
                <w:rFonts w:ascii="Times New Roman" w:hAnsi="Times New Roman"/>
                <w:sz w:val="24"/>
                <w:szCs w:val="24"/>
              </w:rPr>
              <w:t>рудова</w:t>
            </w:r>
            <w:r w:rsidRPr="007D4169">
              <w:rPr>
                <w:rFonts w:ascii="Times New Roman" w:hAnsi="Times New Roman"/>
                <w:sz w:val="24"/>
                <w:szCs w:val="24"/>
              </w:rPr>
              <w:t>н</w:t>
            </w:r>
            <w:r w:rsidRPr="007D4169">
              <w:rPr>
                <w:rFonts w:ascii="Times New Roman" w:hAnsi="Times New Roman"/>
                <w:sz w:val="24"/>
                <w:szCs w:val="24"/>
              </w:rPr>
              <w:t>ная</w:t>
            </w:r>
          </w:p>
        </w:tc>
        <w:tc>
          <w:tcPr>
            <w:tcW w:w="523"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см</w:t>
            </w:r>
            <w:r w:rsidRPr="007D4169">
              <w:rPr>
                <w:rFonts w:ascii="Times New Roman" w:hAnsi="Times New Roman"/>
                <w:sz w:val="24"/>
                <w:szCs w:val="24"/>
              </w:rPr>
              <w:t>е</w:t>
            </w:r>
            <w:r w:rsidRPr="007D4169">
              <w:rPr>
                <w:rFonts w:ascii="Times New Roman" w:hAnsi="Times New Roman"/>
                <w:sz w:val="24"/>
                <w:szCs w:val="24"/>
              </w:rPr>
              <w:t>ша</w:t>
            </w:r>
            <w:r w:rsidRPr="007D4169">
              <w:rPr>
                <w:rFonts w:ascii="Times New Roman" w:hAnsi="Times New Roman"/>
                <w:sz w:val="24"/>
                <w:szCs w:val="24"/>
              </w:rPr>
              <w:t>н</w:t>
            </w:r>
            <w:r w:rsidRPr="007D4169">
              <w:rPr>
                <w:rFonts w:ascii="Times New Roman" w:hAnsi="Times New Roman"/>
                <w:sz w:val="24"/>
                <w:szCs w:val="24"/>
              </w:rPr>
              <w:t>ный</w:t>
            </w:r>
          </w:p>
        </w:tc>
        <w:tc>
          <w:tcPr>
            <w:tcW w:w="461" w:type="pct"/>
            <w:vAlign w:val="center"/>
          </w:tcPr>
          <w:p w:rsidR="00FE1521"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color w:val="000000"/>
                <w:sz w:val="24"/>
                <w:szCs w:val="24"/>
                <w:shd w:val="clear" w:color="auto" w:fill="FFFFFF"/>
              </w:rPr>
              <w:t>6</w:t>
            </w:r>
          </w:p>
        </w:tc>
        <w:tc>
          <w:tcPr>
            <w:tcW w:w="495" w:type="pct"/>
            <w:vAlign w:val="center"/>
          </w:tcPr>
          <w:p w:rsidR="00FE1521"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грунт</w:t>
            </w:r>
          </w:p>
        </w:tc>
        <w:tc>
          <w:tcPr>
            <w:tcW w:w="337"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1</w:t>
            </w:r>
          </w:p>
        </w:tc>
        <w:tc>
          <w:tcPr>
            <w:tcW w:w="610" w:type="pct"/>
            <w:vAlign w:val="center"/>
          </w:tcPr>
          <w:p w:rsidR="00FE1521" w:rsidRPr="007D4169" w:rsidRDefault="00FE1521" w:rsidP="007D4169">
            <w:pPr>
              <w:spacing w:after="0" w:line="240" w:lineRule="auto"/>
              <w:jc w:val="center"/>
              <w:rPr>
                <w:rFonts w:ascii="Times New Roman" w:hAnsi="Times New Roman"/>
                <w:sz w:val="24"/>
                <w:szCs w:val="24"/>
              </w:rPr>
            </w:pPr>
            <w:r w:rsidRPr="007D4169">
              <w:rPr>
                <w:rFonts w:ascii="Times New Roman" w:hAnsi="Times New Roman"/>
                <w:sz w:val="24"/>
                <w:szCs w:val="24"/>
              </w:rPr>
              <w:t>0</w:t>
            </w:r>
          </w:p>
        </w:tc>
        <w:tc>
          <w:tcPr>
            <w:tcW w:w="637" w:type="pct"/>
            <w:vAlign w:val="center"/>
          </w:tcPr>
          <w:p w:rsidR="00FE1521"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0,75</w:t>
            </w:r>
          </w:p>
        </w:tc>
      </w:tr>
      <w:tr w:rsidR="00592FB2" w:rsidRPr="007D4169" w:rsidTr="00592FB2">
        <w:trPr>
          <w:trHeight w:val="398"/>
        </w:trPr>
        <w:tc>
          <w:tcPr>
            <w:tcW w:w="674" w:type="pct"/>
          </w:tcPr>
          <w:p w:rsidR="00592FB2" w:rsidRPr="007D4169" w:rsidRDefault="00592FB2" w:rsidP="007D4169">
            <w:pPr>
              <w:spacing w:after="0" w:line="240" w:lineRule="auto"/>
              <w:rPr>
                <w:rFonts w:ascii="Times New Roman" w:hAnsi="Times New Roman"/>
                <w:sz w:val="24"/>
                <w:szCs w:val="24"/>
              </w:rPr>
            </w:pPr>
            <w:r w:rsidRPr="007D4169">
              <w:rPr>
                <w:rFonts w:ascii="Times New Roman" w:hAnsi="Times New Roman"/>
                <w:sz w:val="24"/>
                <w:szCs w:val="24"/>
              </w:rPr>
              <w:t xml:space="preserve">с. </w:t>
            </w:r>
            <w:proofErr w:type="spellStart"/>
            <w:r w:rsidRPr="007D4169">
              <w:rPr>
                <w:rFonts w:ascii="Times New Roman" w:hAnsi="Times New Roman"/>
                <w:sz w:val="24"/>
                <w:szCs w:val="24"/>
              </w:rPr>
              <w:t>Гонох</w:t>
            </w:r>
            <w:r w:rsidRPr="007D4169">
              <w:rPr>
                <w:rFonts w:ascii="Times New Roman" w:hAnsi="Times New Roman"/>
                <w:sz w:val="24"/>
                <w:szCs w:val="24"/>
              </w:rPr>
              <w:t>о</w:t>
            </w:r>
            <w:r w:rsidRPr="007D4169">
              <w:rPr>
                <w:rFonts w:ascii="Times New Roman" w:hAnsi="Times New Roman"/>
                <w:sz w:val="24"/>
                <w:szCs w:val="24"/>
              </w:rPr>
              <w:t>во</w:t>
            </w:r>
            <w:proofErr w:type="spellEnd"/>
            <w:r w:rsidRPr="007D4169">
              <w:rPr>
                <w:rFonts w:ascii="Times New Roman" w:hAnsi="Times New Roman"/>
                <w:sz w:val="24"/>
                <w:szCs w:val="24"/>
              </w:rPr>
              <w:t>, ул. С</w:t>
            </w:r>
            <w:r w:rsidRPr="007D4169">
              <w:rPr>
                <w:rFonts w:ascii="Times New Roman" w:hAnsi="Times New Roman"/>
                <w:sz w:val="24"/>
                <w:szCs w:val="24"/>
              </w:rPr>
              <w:t>о</w:t>
            </w:r>
            <w:r w:rsidRPr="007D4169">
              <w:rPr>
                <w:rFonts w:ascii="Times New Roman" w:hAnsi="Times New Roman"/>
                <w:sz w:val="24"/>
                <w:szCs w:val="24"/>
              </w:rPr>
              <w:t>ветская,11</w:t>
            </w:r>
          </w:p>
        </w:tc>
        <w:tc>
          <w:tcPr>
            <w:tcW w:w="624"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устано</w:t>
            </w:r>
            <w:r w:rsidRPr="007D4169">
              <w:rPr>
                <w:rFonts w:ascii="Times New Roman" w:hAnsi="Times New Roman"/>
                <w:sz w:val="24"/>
                <w:szCs w:val="24"/>
              </w:rPr>
              <w:t>в</w:t>
            </w:r>
            <w:r w:rsidRPr="007D4169">
              <w:rPr>
                <w:rFonts w:ascii="Times New Roman" w:hAnsi="Times New Roman"/>
                <w:sz w:val="24"/>
                <w:szCs w:val="24"/>
              </w:rPr>
              <w:t>ленная</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Не об</w:t>
            </w:r>
            <w:r w:rsidRPr="007D4169">
              <w:rPr>
                <w:rFonts w:ascii="Times New Roman" w:hAnsi="Times New Roman"/>
                <w:sz w:val="24"/>
                <w:szCs w:val="24"/>
              </w:rPr>
              <w:t>о</w:t>
            </w:r>
            <w:r w:rsidRPr="007D4169">
              <w:rPr>
                <w:rFonts w:ascii="Times New Roman" w:hAnsi="Times New Roman"/>
                <w:sz w:val="24"/>
                <w:szCs w:val="24"/>
              </w:rPr>
              <w:t>рудова</w:t>
            </w:r>
            <w:r w:rsidRPr="007D4169">
              <w:rPr>
                <w:rFonts w:ascii="Times New Roman" w:hAnsi="Times New Roman"/>
                <w:sz w:val="24"/>
                <w:szCs w:val="24"/>
              </w:rPr>
              <w:t>н</w:t>
            </w:r>
            <w:r w:rsidRPr="007D4169">
              <w:rPr>
                <w:rFonts w:ascii="Times New Roman" w:hAnsi="Times New Roman"/>
                <w:sz w:val="24"/>
                <w:szCs w:val="24"/>
              </w:rPr>
              <w:t>ная</w:t>
            </w:r>
          </w:p>
        </w:tc>
        <w:tc>
          <w:tcPr>
            <w:tcW w:w="523"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см</w:t>
            </w:r>
            <w:r w:rsidRPr="007D4169">
              <w:rPr>
                <w:rFonts w:ascii="Times New Roman" w:hAnsi="Times New Roman"/>
                <w:sz w:val="24"/>
                <w:szCs w:val="24"/>
              </w:rPr>
              <w:t>е</w:t>
            </w:r>
            <w:r w:rsidRPr="007D4169">
              <w:rPr>
                <w:rFonts w:ascii="Times New Roman" w:hAnsi="Times New Roman"/>
                <w:sz w:val="24"/>
                <w:szCs w:val="24"/>
              </w:rPr>
              <w:t>ша</w:t>
            </w:r>
            <w:r w:rsidRPr="007D4169">
              <w:rPr>
                <w:rFonts w:ascii="Times New Roman" w:hAnsi="Times New Roman"/>
                <w:sz w:val="24"/>
                <w:szCs w:val="24"/>
              </w:rPr>
              <w:t>н</w:t>
            </w:r>
            <w:r w:rsidRPr="007D4169">
              <w:rPr>
                <w:rFonts w:ascii="Times New Roman" w:hAnsi="Times New Roman"/>
                <w:sz w:val="24"/>
                <w:szCs w:val="24"/>
              </w:rPr>
              <w:t>ный</w:t>
            </w:r>
          </w:p>
        </w:tc>
        <w:tc>
          <w:tcPr>
            <w:tcW w:w="461"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6</w:t>
            </w:r>
          </w:p>
        </w:tc>
        <w:tc>
          <w:tcPr>
            <w:tcW w:w="495"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грунт</w:t>
            </w:r>
          </w:p>
        </w:tc>
        <w:tc>
          <w:tcPr>
            <w:tcW w:w="3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1</w:t>
            </w:r>
          </w:p>
        </w:tc>
        <w:tc>
          <w:tcPr>
            <w:tcW w:w="610"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0,75</w:t>
            </w:r>
          </w:p>
        </w:tc>
      </w:tr>
      <w:tr w:rsidR="00592FB2" w:rsidRPr="007D4169" w:rsidTr="00592FB2">
        <w:trPr>
          <w:trHeight w:val="398"/>
        </w:trPr>
        <w:tc>
          <w:tcPr>
            <w:tcW w:w="674" w:type="pct"/>
          </w:tcPr>
          <w:p w:rsidR="00592FB2" w:rsidRPr="007D4169" w:rsidRDefault="00592FB2" w:rsidP="007D4169">
            <w:pPr>
              <w:spacing w:after="0" w:line="240" w:lineRule="auto"/>
              <w:rPr>
                <w:rFonts w:ascii="Times New Roman" w:hAnsi="Times New Roman"/>
                <w:sz w:val="24"/>
                <w:szCs w:val="24"/>
              </w:rPr>
            </w:pPr>
            <w:r w:rsidRPr="007D4169">
              <w:rPr>
                <w:rFonts w:ascii="Times New Roman" w:hAnsi="Times New Roman"/>
                <w:sz w:val="24"/>
                <w:szCs w:val="24"/>
              </w:rPr>
              <w:t xml:space="preserve">с. </w:t>
            </w:r>
            <w:proofErr w:type="spellStart"/>
            <w:r w:rsidRPr="007D4169">
              <w:rPr>
                <w:rFonts w:ascii="Times New Roman" w:hAnsi="Times New Roman"/>
                <w:sz w:val="24"/>
                <w:szCs w:val="24"/>
              </w:rPr>
              <w:t>Гонох</w:t>
            </w:r>
            <w:r w:rsidRPr="007D4169">
              <w:rPr>
                <w:rFonts w:ascii="Times New Roman" w:hAnsi="Times New Roman"/>
                <w:sz w:val="24"/>
                <w:szCs w:val="24"/>
              </w:rPr>
              <w:t>о</w:t>
            </w:r>
            <w:r w:rsidRPr="007D4169">
              <w:rPr>
                <w:rFonts w:ascii="Times New Roman" w:hAnsi="Times New Roman"/>
                <w:sz w:val="24"/>
                <w:szCs w:val="24"/>
              </w:rPr>
              <w:t>во</w:t>
            </w:r>
            <w:proofErr w:type="spellEnd"/>
            <w:r w:rsidRPr="007D4169">
              <w:rPr>
                <w:rFonts w:ascii="Times New Roman" w:hAnsi="Times New Roman"/>
                <w:sz w:val="24"/>
                <w:szCs w:val="24"/>
              </w:rPr>
              <w:t>, ул. С</w:t>
            </w:r>
            <w:r w:rsidRPr="007D4169">
              <w:rPr>
                <w:rFonts w:ascii="Times New Roman" w:hAnsi="Times New Roman"/>
                <w:sz w:val="24"/>
                <w:szCs w:val="24"/>
              </w:rPr>
              <w:t>о</w:t>
            </w:r>
            <w:r w:rsidRPr="007D4169">
              <w:rPr>
                <w:rFonts w:ascii="Times New Roman" w:hAnsi="Times New Roman"/>
                <w:sz w:val="24"/>
                <w:szCs w:val="24"/>
              </w:rPr>
              <w:lastRenderedPageBreak/>
              <w:t>ветская, 77</w:t>
            </w:r>
          </w:p>
        </w:tc>
        <w:tc>
          <w:tcPr>
            <w:tcW w:w="624"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lastRenderedPageBreak/>
              <w:t>устано</w:t>
            </w:r>
            <w:r w:rsidRPr="007D4169">
              <w:rPr>
                <w:rFonts w:ascii="Times New Roman" w:hAnsi="Times New Roman"/>
                <w:sz w:val="24"/>
                <w:szCs w:val="24"/>
              </w:rPr>
              <w:t>в</w:t>
            </w:r>
            <w:r w:rsidRPr="007D4169">
              <w:rPr>
                <w:rFonts w:ascii="Times New Roman" w:hAnsi="Times New Roman"/>
                <w:sz w:val="24"/>
                <w:szCs w:val="24"/>
              </w:rPr>
              <w:t>ленная</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Не об</w:t>
            </w:r>
            <w:r w:rsidRPr="007D4169">
              <w:rPr>
                <w:rFonts w:ascii="Times New Roman" w:hAnsi="Times New Roman"/>
                <w:sz w:val="24"/>
                <w:szCs w:val="24"/>
              </w:rPr>
              <w:t>о</w:t>
            </w:r>
            <w:r w:rsidRPr="007D4169">
              <w:rPr>
                <w:rFonts w:ascii="Times New Roman" w:hAnsi="Times New Roman"/>
                <w:sz w:val="24"/>
                <w:szCs w:val="24"/>
              </w:rPr>
              <w:t>рудова</w:t>
            </w:r>
            <w:r w:rsidRPr="007D4169">
              <w:rPr>
                <w:rFonts w:ascii="Times New Roman" w:hAnsi="Times New Roman"/>
                <w:sz w:val="24"/>
                <w:szCs w:val="24"/>
              </w:rPr>
              <w:t>н</w:t>
            </w:r>
            <w:r w:rsidRPr="007D4169">
              <w:rPr>
                <w:rFonts w:ascii="Times New Roman" w:hAnsi="Times New Roman"/>
                <w:sz w:val="24"/>
                <w:szCs w:val="24"/>
              </w:rPr>
              <w:lastRenderedPageBreak/>
              <w:t>ная</w:t>
            </w:r>
          </w:p>
        </w:tc>
        <w:tc>
          <w:tcPr>
            <w:tcW w:w="523"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lastRenderedPageBreak/>
              <w:t>см</w:t>
            </w:r>
            <w:r w:rsidRPr="007D4169">
              <w:rPr>
                <w:rFonts w:ascii="Times New Roman" w:hAnsi="Times New Roman"/>
                <w:sz w:val="24"/>
                <w:szCs w:val="24"/>
              </w:rPr>
              <w:t>е</w:t>
            </w:r>
            <w:r w:rsidRPr="007D4169">
              <w:rPr>
                <w:rFonts w:ascii="Times New Roman" w:hAnsi="Times New Roman"/>
                <w:sz w:val="24"/>
                <w:szCs w:val="24"/>
              </w:rPr>
              <w:t>ша</w:t>
            </w:r>
            <w:r w:rsidRPr="007D4169">
              <w:rPr>
                <w:rFonts w:ascii="Times New Roman" w:hAnsi="Times New Roman"/>
                <w:sz w:val="24"/>
                <w:szCs w:val="24"/>
              </w:rPr>
              <w:t>н</w:t>
            </w:r>
            <w:r w:rsidRPr="007D4169">
              <w:rPr>
                <w:rFonts w:ascii="Times New Roman" w:hAnsi="Times New Roman"/>
                <w:sz w:val="24"/>
                <w:szCs w:val="24"/>
              </w:rPr>
              <w:lastRenderedPageBreak/>
              <w:t>ный</w:t>
            </w:r>
          </w:p>
        </w:tc>
        <w:tc>
          <w:tcPr>
            <w:tcW w:w="461"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lastRenderedPageBreak/>
              <w:t>6</w:t>
            </w:r>
          </w:p>
        </w:tc>
        <w:tc>
          <w:tcPr>
            <w:tcW w:w="495"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грунт</w:t>
            </w:r>
          </w:p>
        </w:tc>
        <w:tc>
          <w:tcPr>
            <w:tcW w:w="3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1</w:t>
            </w:r>
          </w:p>
        </w:tc>
        <w:tc>
          <w:tcPr>
            <w:tcW w:w="610"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0,75</w:t>
            </w:r>
          </w:p>
        </w:tc>
      </w:tr>
      <w:tr w:rsidR="00592FB2" w:rsidRPr="007D4169" w:rsidTr="00592FB2">
        <w:trPr>
          <w:trHeight w:val="398"/>
        </w:trPr>
        <w:tc>
          <w:tcPr>
            <w:tcW w:w="674" w:type="pct"/>
          </w:tcPr>
          <w:p w:rsidR="00592FB2" w:rsidRPr="007D4169" w:rsidRDefault="00592FB2" w:rsidP="007D4169">
            <w:pPr>
              <w:spacing w:after="0" w:line="240" w:lineRule="auto"/>
              <w:rPr>
                <w:rFonts w:ascii="Times New Roman" w:hAnsi="Times New Roman"/>
                <w:sz w:val="24"/>
                <w:szCs w:val="24"/>
              </w:rPr>
            </w:pPr>
            <w:r w:rsidRPr="007D4169">
              <w:rPr>
                <w:rFonts w:ascii="Times New Roman" w:hAnsi="Times New Roman"/>
                <w:sz w:val="24"/>
                <w:szCs w:val="24"/>
              </w:rPr>
              <w:lastRenderedPageBreak/>
              <w:t>с. Обское, ул. 2-ая Обская, 7а</w:t>
            </w:r>
          </w:p>
        </w:tc>
        <w:tc>
          <w:tcPr>
            <w:tcW w:w="624"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устано</w:t>
            </w:r>
            <w:r w:rsidRPr="007D4169">
              <w:rPr>
                <w:rFonts w:ascii="Times New Roman" w:hAnsi="Times New Roman"/>
                <w:sz w:val="24"/>
                <w:szCs w:val="24"/>
              </w:rPr>
              <w:t>в</w:t>
            </w:r>
            <w:r w:rsidRPr="007D4169">
              <w:rPr>
                <w:rFonts w:ascii="Times New Roman" w:hAnsi="Times New Roman"/>
                <w:sz w:val="24"/>
                <w:szCs w:val="24"/>
              </w:rPr>
              <w:t>ленная</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Не об</w:t>
            </w:r>
            <w:r w:rsidRPr="007D4169">
              <w:rPr>
                <w:rFonts w:ascii="Times New Roman" w:hAnsi="Times New Roman"/>
                <w:sz w:val="24"/>
                <w:szCs w:val="24"/>
              </w:rPr>
              <w:t>о</w:t>
            </w:r>
            <w:r w:rsidRPr="007D4169">
              <w:rPr>
                <w:rFonts w:ascii="Times New Roman" w:hAnsi="Times New Roman"/>
                <w:sz w:val="24"/>
                <w:szCs w:val="24"/>
              </w:rPr>
              <w:t>рудова</w:t>
            </w:r>
            <w:r w:rsidRPr="007D4169">
              <w:rPr>
                <w:rFonts w:ascii="Times New Roman" w:hAnsi="Times New Roman"/>
                <w:sz w:val="24"/>
                <w:szCs w:val="24"/>
              </w:rPr>
              <w:t>н</w:t>
            </w:r>
            <w:r w:rsidRPr="007D4169">
              <w:rPr>
                <w:rFonts w:ascii="Times New Roman" w:hAnsi="Times New Roman"/>
                <w:sz w:val="24"/>
                <w:szCs w:val="24"/>
              </w:rPr>
              <w:t>ная</w:t>
            </w:r>
          </w:p>
        </w:tc>
        <w:tc>
          <w:tcPr>
            <w:tcW w:w="523"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см</w:t>
            </w:r>
            <w:r w:rsidRPr="007D4169">
              <w:rPr>
                <w:rFonts w:ascii="Times New Roman" w:hAnsi="Times New Roman"/>
                <w:sz w:val="24"/>
                <w:szCs w:val="24"/>
              </w:rPr>
              <w:t>е</w:t>
            </w:r>
            <w:r w:rsidRPr="007D4169">
              <w:rPr>
                <w:rFonts w:ascii="Times New Roman" w:hAnsi="Times New Roman"/>
                <w:sz w:val="24"/>
                <w:szCs w:val="24"/>
              </w:rPr>
              <w:t>ша</w:t>
            </w:r>
            <w:r w:rsidRPr="007D4169">
              <w:rPr>
                <w:rFonts w:ascii="Times New Roman" w:hAnsi="Times New Roman"/>
                <w:sz w:val="24"/>
                <w:szCs w:val="24"/>
              </w:rPr>
              <w:t>н</w:t>
            </w:r>
            <w:r w:rsidRPr="007D4169">
              <w:rPr>
                <w:rFonts w:ascii="Times New Roman" w:hAnsi="Times New Roman"/>
                <w:sz w:val="24"/>
                <w:szCs w:val="24"/>
              </w:rPr>
              <w:t>ный</w:t>
            </w:r>
          </w:p>
        </w:tc>
        <w:tc>
          <w:tcPr>
            <w:tcW w:w="461"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6</w:t>
            </w:r>
          </w:p>
        </w:tc>
        <w:tc>
          <w:tcPr>
            <w:tcW w:w="495"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грунт</w:t>
            </w:r>
          </w:p>
        </w:tc>
        <w:tc>
          <w:tcPr>
            <w:tcW w:w="3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1</w:t>
            </w:r>
          </w:p>
        </w:tc>
        <w:tc>
          <w:tcPr>
            <w:tcW w:w="610"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0,75</w:t>
            </w:r>
          </w:p>
        </w:tc>
      </w:tr>
      <w:tr w:rsidR="00592FB2" w:rsidRPr="007D4169" w:rsidTr="00592FB2">
        <w:trPr>
          <w:trHeight w:val="398"/>
        </w:trPr>
        <w:tc>
          <w:tcPr>
            <w:tcW w:w="674" w:type="pct"/>
          </w:tcPr>
          <w:p w:rsidR="00592FB2" w:rsidRPr="007D4169" w:rsidRDefault="00592FB2" w:rsidP="007D4169">
            <w:pPr>
              <w:spacing w:after="0" w:line="240" w:lineRule="auto"/>
              <w:rPr>
                <w:rFonts w:ascii="Times New Roman" w:hAnsi="Times New Roman"/>
                <w:sz w:val="24"/>
                <w:szCs w:val="24"/>
              </w:rPr>
            </w:pPr>
            <w:r w:rsidRPr="007D4169">
              <w:rPr>
                <w:rFonts w:ascii="Times New Roman" w:hAnsi="Times New Roman"/>
                <w:sz w:val="24"/>
                <w:szCs w:val="24"/>
              </w:rPr>
              <w:t>с. Обское, ул. Озе</w:t>
            </w:r>
            <w:r w:rsidRPr="007D4169">
              <w:rPr>
                <w:rFonts w:ascii="Times New Roman" w:hAnsi="Times New Roman"/>
                <w:sz w:val="24"/>
                <w:szCs w:val="24"/>
              </w:rPr>
              <w:t>р</w:t>
            </w:r>
            <w:r w:rsidRPr="007D4169">
              <w:rPr>
                <w:rFonts w:ascii="Times New Roman" w:hAnsi="Times New Roman"/>
                <w:sz w:val="24"/>
                <w:szCs w:val="24"/>
              </w:rPr>
              <w:t>ная,16</w:t>
            </w:r>
          </w:p>
        </w:tc>
        <w:tc>
          <w:tcPr>
            <w:tcW w:w="624"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устано</w:t>
            </w:r>
            <w:r w:rsidRPr="007D4169">
              <w:rPr>
                <w:rFonts w:ascii="Times New Roman" w:hAnsi="Times New Roman"/>
                <w:sz w:val="24"/>
                <w:szCs w:val="24"/>
              </w:rPr>
              <w:t>в</w:t>
            </w:r>
            <w:r w:rsidRPr="007D4169">
              <w:rPr>
                <w:rFonts w:ascii="Times New Roman" w:hAnsi="Times New Roman"/>
                <w:sz w:val="24"/>
                <w:szCs w:val="24"/>
              </w:rPr>
              <w:t>ленная</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Не об</w:t>
            </w:r>
            <w:r w:rsidRPr="007D4169">
              <w:rPr>
                <w:rFonts w:ascii="Times New Roman" w:hAnsi="Times New Roman"/>
                <w:sz w:val="24"/>
                <w:szCs w:val="24"/>
              </w:rPr>
              <w:t>о</w:t>
            </w:r>
            <w:r w:rsidRPr="007D4169">
              <w:rPr>
                <w:rFonts w:ascii="Times New Roman" w:hAnsi="Times New Roman"/>
                <w:sz w:val="24"/>
                <w:szCs w:val="24"/>
              </w:rPr>
              <w:t>рудова</w:t>
            </w:r>
            <w:r w:rsidRPr="007D4169">
              <w:rPr>
                <w:rFonts w:ascii="Times New Roman" w:hAnsi="Times New Roman"/>
                <w:sz w:val="24"/>
                <w:szCs w:val="24"/>
              </w:rPr>
              <w:t>н</w:t>
            </w:r>
            <w:r w:rsidRPr="007D4169">
              <w:rPr>
                <w:rFonts w:ascii="Times New Roman" w:hAnsi="Times New Roman"/>
                <w:sz w:val="24"/>
                <w:szCs w:val="24"/>
              </w:rPr>
              <w:t>ная</w:t>
            </w:r>
          </w:p>
        </w:tc>
        <w:tc>
          <w:tcPr>
            <w:tcW w:w="523"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см</w:t>
            </w:r>
            <w:r w:rsidRPr="007D4169">
              <w:rPr>
                <w:rFonts w:ascii="Times New Roman" w:hAnsi="Times New Roman"/>
                <w:sz w:val="24"/>
                <w:szCs w:val="24"/>
              </w:rPr>
              <w:t>е</w:t>
            </w:r>
            <w:r w:rsidRPr="007D4169">
              <w:rPr>
                <w:rFonts w:ascii="Times New Roman" w:hAnsi="Times New Roman"/>
                <w:sz w:val="24"/>
                <w:szCs w:val="24"/>
              </w:rPr>
              <w:t>ша</w:t>
            </w:r>
            <w:r w:rsidRPr="007D4169">
              <w:rPr>
                <w:rFonts w:ascii="Times New Roman" w:hAnsi="Times New Roman"/>
                <w:sz w:val="24"/>
                <w:szCs w:val="24"/>
              </w:rPr>
              <w:t>н</w:t>
            </w:r>
            <w:r w:rsidRPr="007D4169">
              <w:rPr>
                <w:rFonts w:ascii="Times New Roman" w:hAnsi="Times New Roman"/>
                <w:sz w:val="24"/>
                <w:szCs w:val="24"/>
              </w:rPr>
              <w:t>ный</w:t>
            </w:r>
          </w:p>
        </w:tc>
        <w:tc>
          <w:tcPr>
            <w:tcW w:w="461"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6</w:t>
            </w:r>
          </w:p>
        </w:tc>
        <w:tc>
          <w:tcPr>
            <w:tcW w:w="495"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грунт</w:t>
            </w:r>
          </w:p>
        </w:tc>
        <w:tc>
          <w:tcPr>
            <w:tcW w:w="3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1</w:t>
            </w:r>
          </w:p>
        </w:tc>
        <w:tc>
          <w:tcPr>
            <w:tcW w:w="610"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0,75</w:t>
            </w:r>
          </w:p>
        </w:tc>
      </w:tr>
      <w:tr w:rsidR="00592FB2" w:rsidRPr="007D4169" w:rsidTr="00592FB2">
        <w:trPr>
          <w:trHeight w:val="398"/>
        </w:trPr>
        <w:tc>
          <w:tcPr>
            <w:tcW w:w="674" w:type="pct"/>
          </w:tcPr>
          <w:p w:rsidR="00592FB2" w:rsidRPr="007D4169" w:rsidRDefault="00592FB2" w:rsidP="007D4169">
            <w:pPr>
              <w:spacing w:after="0" w:line="240" w:lineRule="auto"/>
              <w:rPr>
                <w:rFonts w:ascii="Times New Roman" w:hAnsi="Times New Roman"/>
                <w:sz w:val="24"/>
                <w:szCs w:val="24"/>
              </w:rPr>
            </w:pPr>
            <w:r w:rsidRPr="007D4169">
              <w:rPr>
                <w:rFonts w:ascii="Times New Roman" w:hAnsi="Times New Roman"/>
                <w:sz w:val="24"/>
                <w:szCs w:val="24"/>
              </w:rPr>
              <w:t>п. Мыски, ул.Садовая,1а</w:t>
            </w:r>
          </w:p>
        </w:tc>
        <w:tc>
          <w:tcPr>
            <w:tcW w:w="624"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устано</w:t>
            </w:r>
            <w:r w:rsidRPr="007D4169">
              <w:rPr>
                <w:rFonts w:ascii="Times New Roman" w:hAnsi="Times New Roman"/>
                <w:sz w:val="24"/>
                <w:szCs w:val="24"/>
              </w:rPr>
              <w:t>в</w:t>
            </w:r>
            <w:r w:rsidRPr="007D4169">
              <w:rPr>
                <w:rFonts w:ascii="Times New Roman" w:hAnsi="Times New Roman"/>
                <w:sz w:val="24"/>
                <w:szCs w:val="24"/>
              </w:rPr>
              <w:t>ленная</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Не об</w:t>
            </w:r>
            <w:r w:rsidRPr="007D4169">
              <w:rPr>
                <w:rFonts w:ascii="Times New Roman" w:hAnsi="Times New Roman"/>
                <w:sz w:val="24"/>
                <w:szCs w:val="24"/>
              </w:rPr>
              <w:t>о</w:t>
            </w:r>
            <w:r w:rsidRPr="007D4169">
              <w:rPr>
                <w:rFonts w:ascii="Times New Roman" w:hAnsi="Times New Roman"/>
                <w:sz w:val="24"/>
                <w:szCs w:val="24"/>
              </w:rPr>
              <w:t>рудова</w:t>
            </w:r>
            <w:r w:rsidRPr="007D4169">
              <w:rPr>
                <w:rFonts w:ascii="Times New Roman" w:hAnsi="Times New Roman"/>
                <w:sz w:val="24"/>
                <w:szCs w:val="24"/>
              </w:rPr>
              <w:t>н</w:t>
            </w:r>
            <w:r w:rsidRPr="007D4169">
              <w:rPr>
                <w:rFonts w:ascii="Times New Roman" w:hAnsi="Times New Roman"/>
                <w:sz w:val="24"/>
                <w:szCs w:val="24"/>
              </w:rPr>
              <w:t>ная</w:t>
            </w:r>
          </w:p>
        </w:tc>
        <w:tc>
          <w:tcPr>
            <w:tcW w:w="523"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см</w:t>
            </w:r>
            <w:r w:rsidRPr="007D4169">
              <w:rPr>
                <w:rFonts w:ascii="Times New Roman" w:hAnsi="Times New Roman"/>
                <w:sz w:val="24"/>
                <w:szCs w:val="24"/>
              </w:rPr>
              <w:t>е</w:t>
            </w:r>
            <w:r w:rsidRPr="007D4169">
              <w:rPr>
                <w:rFonts w:ascii="Times New Roman" w:hAnsi="Times New Roman"/>
                <w:sz w:val="24"/>
                <w:szCs w:val="24"/>
              </w:rPr>
              <w:t>ша</w:t>
            </w:r>
            <w:r w:rsidRPr="007D4169">
              <w:rPr>
                <w:rFonts w:ascii="Times New Roman" w:hAnsi="Times New Roman"/>
                <w:sz w:val="24"/>
                <w:szCs w:val="24"/>
              </w:rPr>
              <w:t>н</w:t>
            </w:r>
            <w:r w:rsidRPr="007D4169">
              <w:rPr>
                <w:rFonts w:ascii="Times New Roman" w:hAnsi="Times New Roman"/>
                <w:sz w:val="24"/>
                <w:szCs w:val="24"/>
              </w:rPr>
              <w:t>ный</w:t>
            </w:r>
          </w:p>
        </w:tc>
        <w:tc>
          <w:tcPr>
            <w:tcW w:w="461"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6</w:t>
            </w:r>
          </w:p>
        </w:tc>
        <w:tc>
          <w:tcPr>
            <w:tcW w:w="495"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грунт</w:t>
            </w:r>
          </w:p>
        </w:tc>
        <w:tc>
          <w:tcPr>
            <w:tcW w:w="3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1</w:t>
            </w:r>
          </w:p>
        </w:tc>
        <w:tc>
          <w:tcPr>
            <w:tcW w:w="610"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w:t>
            </w:r>
          </w:p>
        </w:tc>
        <w:tc>
          <w:tcPr>
            <w:tcW w:w="637" w:type="pct"/>
            <w:vAlign w:val="center"/>
          </w:tcPr>
          <w:p w:rsidR="00592FB2" w:rsidRPr="007D4169" w:rsidRDefault="00592FB2" w:rsidP="007D4169">
            <w:pPr>
              <w:spacing w:after="0" w:line="240" w:lineRule="auto"/>
              <w:jc w:val="center"/>
              <w:rPr>
                <w:rFonts w:ascii="Times New Roman" w:hAnsi="Times New Roman"/>
                <w:sz w:val="24"/>
                <w:szCs w:val="24"/>
              </w:rPr>
            </w:pPr>
            <w:r w:rsidRPr="007D4169">
              <w:rPr>
                <w:rFonts w:ascii="Times New Roman" w:hAnsi="Times New Roman"/>
                <w:sz w:val="24"/>
                <w:szCs w:val="24"/>
              </w:rPr>
              <w:t>0,75</w:t>
            </w:r>
          </w:p>
        </w:tc>
      </w:tr>
    </w:tbl>
    <w:p w:rsidR="00210728" w:rsidRPr="000E36FE" w:rsidRDefault="00210728" w:rsidP="00AD3EC3">
      <w:pPr>
        <w:adjustRightInd w:val="0"/>
        <w:spacing w:after="0" w:line="240" w:lineRule="auto"/>
        <w:ind w:firstLine="567"/>
        <w:jc w:val="both"/>
        <w:rPr>
          <w:rFonts w:ascii="Times New Roman" w:hAnsi="Times New Roman" w:cs="Times New Roman"/>
          <w:sz w:val="28"/>
          <w:szCs w:val="28"/>
        </w:rPr>
      </w:pPr>
      <w:r w:rsidRPr="000E36FE">
        <w:rPr>
          <w:rFonts w:ascii="Times New Roman" w:hAnsi="Times New Roman" w:cs="Times New Roman"/>
          <w:sz w:val="28"/>
          <w:szCs w:val="28"/>
        </w:rPr>
        <w:t>Накопление отходов может осуществляться путем их раздельного скл</w:t>
      </w:r>
      <w:r w:rsidRPr="000E36FE">
        <w:rPr>
          <w:rFonts w:ascii="Times New Roman" w:hAnsi="Times New Roman" w:cs="Times New Roman"/>
          <w:sz w:val="28"/>
          <w:szCs w:val="28"/>
        </w:rPr>
        <w:t>а</w:t>
      </w:r>
      <w:r w:rsidRPr="000E36FE">
        <w:rPr>
          <w:rFonts w:ascii="Times New Roman" w:hAnsi="Times New Roman" w:cs="Times New Roman"/>
          <w:sz w:val="28"/>
          <w:szCs w:val="28"/>
        </w:rPr>
        <w:t>дирования по видам отходов, группам отходов, группам однородных отходов (раздельное накопление).</w:t>
      </w:r>
    </w:p>
    <w:p w:rsidR="00210728" w:rsidRPr="000E36FE" w:rsidRDefault="00210728" w:rsidP="00AD3EC3">
      <w:pPr>
        <w:pStyle w:val="afffb"/>
        <w:ind w:firstLine="567"/>
      </w:pPr>
      <w:r w:rsidRPr="000E36FE">
        <w:t>Расчетное количество ТКО определяется в соответствии с установле</w:t>
      </w:r>
      <w:r w:rsidRPr="000E36FE">
        <w:t>н</w:t>
      </w:r>
      <w:r w:rsidRPr="000E36FE">
        <w:t xml:space="preserve">ными нормативами накопления ТКО. </w:t>
      </w:r>
    </w:p>
    <w:p w:rsidR="00EA33FF" w:rsidRPr="00210728" w:rsidRDefault="00EA33FF" w:rsidP="00AD3EC3">
      <w:pPr>
        <w:pStyle w:val="b"/>
      </w:pPr>
      <w:r w:rsidRPr="00080489">
        <w:t xml:space="preserve">Согласно данным Управления ветеринарии </w:t>
      </w:r>
      <w:r w:rsidR="000E36FE" w:rsidRPr="00080489">
        <w:t>Алтайского края</w:t>
      </w:r>
      <w:r w:rsidRPr="00080489">
        <w:t xml:space="preserve"> </w:t>
      </w:r>
      <w:r w:rsidR="000E36FE">
        <w:t xml:space="preserve">в границах </w:t>
      </w:r>
      <w:proofErr w:type="spellStart"/>
      <w:r w:rsidR="000E36FE">
        <w:t>Гоноховского</w:t>
      </w:r>
      <w:proofErr w:type="spellEnd"/>
      <w:r w:rsidR="000E36FE">
        <w:t xml:space="preserve"> сельсовета </w:t>
      </w:r>
      <w:r w:rsidR="00080489">
        <w:t>Каменского района Алтайского края расположен действующий скотомогильник (53.698944, 81.541333). Иные зарегистрир</w:t>
      </w:r>
      <w:r w:rsidR="00080489">
        <w:t>о</w:t>
      </w:r>
      <w:r w:rsidR="00080489">
        <w:t>ванные захоронения биологических отходов, скотомогильники (биотермич</w:t>
      </w:r>
      <w:r w:rsidR="00080489">
        <w:t>е</w:t>
      </w:r>
      <w:r w:rsidR="00080489">
        <w:t>ские ямы), в вышеназванных границах, отсутствуют (Приложение 6. Письмо Управления ветеринарии Алтайского края №46/П/2614 от 17.04.2023г.)</w:t>
      </w:r>
    </w:p>
    <w:p w:rsidR="009B4069" w:rsidRPr="00E53539" w:rsidRDefault="009B4069" w:rsidP="00AD3EC3">
      <w:pPr>
        <w:spacing w:after="0" w:line="240" w:lineRule="auto"/>
        <w:ind w:firstLine="567"/>
        <w:jc w:val="center"/>
        <w:rPr>
          <w:rFonts w:ascii="Times New Roman" w:hAnsi="Times New Roman" w:cs="Times New Roman"/>
          <w:b/>
          <w:sz w:val="28"/>
          <w:szCs w:val="28"/>
        </w:rPr>
      </w:pPr>
      <w:r w:rsidRPr="00E53539">
        <w:rPr>
          <w:rFonts w:ascii="Times New Roman" w:hAnsi="Times New Roman" w:cs="Times New Roman"/>
          <w:b/>
          <w:sz w:val="28"/>
          <w:szCs w:val="28"/>
        </w:rPr>
        <w:t>Мероприятия по охране окружающей среды</w:t>
      </w:r>
    </w:p>
    <w:p w:rsidR="009B4069" w:rsidRPr="00BD59C1" w:rsidRDefault="009B4069" w:rsidP="00AD3EC3">
      <w:pPr>
        <w:pStyle w:val="aff7"/>
        <w:spacing w:before="0" w:after="0"/>
        <w:rPr>
          <w:sz w:val="28"/>
          <w:szCs w:val="28"/>
        </w:rPr>
      </w:pPr>
      <w:r w:rsidRPr="00BD59C1">
        <w:rPr>
          <w:sz w:val="28"/>
          <w:szCs w:val="28"/>
        </w:rPr>
        <w:t>Мероприятия по охране окружающей среды направлены на улучшение качества окружающей среды и рациональное использование природных р</w:t>
      </w:r>
      <w:r w:rsidRPr="00BD59C1">
        <w:rPr>
          <w:sz w:val="28"/>
          <w:szCs w:val="28"/>
        </w:rPr>
        <w:t>е</w:t>
      </w:r>
      <w:r w:rsidRPr="00BD59C1">
        <w:rPr>
          <w:sz w:val="28"/>
          <w:szCs w:val="28"/>
        </w:rPr>
        <w:t>сурсов для устойчивого развития территории, обеспечения безопасности и благоприятных условий жизнедеятельности человека.</w:t>
      </w:r>
    </w:p>
    <w:p w:rsidR="009B4069" w:rsidRPr="00274E32" w:rsidRDefault="009B4069" w:rsidP="00AD3EC3">
      <w:pPr>
        <w:spacing w:after="0" w:line="240" w:lineRule="auto"/>
        <w:ind w:firstLine="567"/>
        <w:jc w:val="center"/>
        <w:rPr>
          <w:rFonts w:ascii="Times New Roman" w:hAnsi="Times New Roman" w:cs="Times New Roman"/>
          <w:b/>
          <w:sz w:val="28"/>
          <w:szCs w:val="28"/>
        </w:rPr>
      </w:pPr>
      <w:r w:rsidRPr="00274E32">
        <w:rPr>
          <w:rFonts w:ascii="Times New Roman" w:hAnsi="Times New Roman" w:cs="Times New Roman"/>
          <w:b/>
          <w:sz w:val="28"/>
          <w:szCs w:val="28"/>
        </w:rPr>
        <w:t>Мероприятия по охране атмосферного воздуха</w:t>
      </w:r>
    </w:p>
    <w:p w:rsidR="009B4069" w:rsidRPr="00BD59C1" w:rsidRDefault="009B4069" w:rsidP="00AD3EC3">
      <w:pPr>
        <w:pStyle w:val="aff7"/>
        <w:spacing w:before="0" w:after="0"/>
        <w:rPr>
          <w:sz w:val="28"/>
          <w:szCs w:val="28"/>
        </w:rPr>
      </w:pPr>
      <w:r w:rsidRPr="00BD59C1">
        <w:rPr>
          <w:sz w:val="28"/>
          <w:szCs w:val="28"/>
        </w:rPr>
        <w:t>Санитарная охрана и оздоровление воздушного бассейна обеспечивается комплексом защитных мер технологического, организационного и планир</w:t>
      </w:r>
      <w:r w:rsidRPr="00BD59C1">
        <w:rPr>
          <w:sz w:val="28"/>
          <w:szCs w:val="28"/>
        </w:rPr>
        <w:t>о</w:t>
      </w:r>
      <w:r w:rsidRPr="00BD59C1">
        <w:rPr>
          <w:sz w:val="28"/>
          <w:szCs w:val="28"/>
        </w:rPr>
        <w:t>вочного характера:</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проведение мониторинговых исследований загрязнения атмосферного воздуха;</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разработка проектов санитарно-защитных зон для объектов, являющи</w:t>
      </w:r>
      <w:r w:rsidRPr="00BD59C1">
        <w:rPr>
          <w:rFonts w:ascii="Times New Roman" w:hAnsi="Times New Roman" w:cs="Times New Roman"/>
          <w:sz w:val="28"/>
          <w:szCs w:val="28"/>
        </w:rPr>
        <w:t>х</w:t>
      </w:r>
      <w:r w:rsidRPr="00BD59C1">
        <w:rPr>
          <w:rFonts w:ascii="Times New Roman" w:hAnsi="Times New Roman" w:cs="Times New Roman"/>
          <w:sz w:val="28"/>
          <w:szCs w:val="28"/>
        </w:rPr>
        <w:t>ся источниками воздействия на среду обитания;</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создание, благоустройство санитарно-защитных зон объектов произво</w:t>
      </w:r>
      <w:r w:rsidRPr="00BD59C1">
        <w:rPr>
          <w:rFonts w:ascii="Times New Roman" w:hAnsi="Times New Roman" w:cs="Times New Roman"/>
          <w:sz w:val="28"/>
          <w:szCs w:val="28"/>
        </w:rPr>
        <w:t>д</w:t>
      </w:r>
      <w:r w:rsidRPr="00BD59C1">
        <w:rPr>
          <w:rFonts w:ascii="Times New Roman" w:hAnsi="Times New Roman" w:cs="Times New Roman"/>
          <w:sz w:val="28"/>
          <w:szCs w:val="28"/>
        </w:rPr>
        <w:t>ственной, транспортной инфраструктуры и других источников загрязнения атмосферного воздуха, водоемов, почвы;</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благоустройство, озеленение улиц и проектируемой территории в целом, в целях защиты селитебной территории от неблагоприятных ветров, борьбы с шумом, обогащения воздуха кислородом и поглощения из воздуха углек</w:t>
      </w:r>
      <w:r w:rsidRPr="00BD59C1">
        <w:rPr>
          <w:rFonts w:ascii="Times New Roman" w:hAnsi="Times New Roman" w:cs="Times New Roman"/>
          <w:sz w:val="28"/>
          <w:szCs w:val="28"/>
        </w:rPr>
        <w:t>и</w:t>
      </w:r>
      <w:r w:rsidRPr="00BD59C1">
        <w:rPr>
          <w:rFonts w:ascii="Times New Roman" w:hAnsi="Times New Roman" w:cs="Times New Roman"/>
          <w:sz w:val="28"/>
          <w:szCs w:val="28"/>
        </w:rPr>
        <w:t>слого газа;</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упорядочение улично-дорожной сети;</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полос зеленых насаждений вдоль автомобильных дорог и озеленение внутри</w:t>
      </w:r>
      <w:r w:rsidR="00C42070" w:rsidRPr="00BD59C1">
        <w:rPr>
          <w:rFonts w:ascii="Times New Roman" w:hAnsi="Times New Roman" w:cs="Times New Roman"/>
          <w:sz w:val="28"/>
          <w:szCs w:val="28"/>
        </w:rPr>
        <w:t xml:space="preserve"> </w:t>
      </w:r>
      <w:r w:rsidRPr="00BD59C1">
        <w:rPr>
          <w:rFonts w:ascii="Times New Roman" w:hAnsi="Times New Roman" w:cs="Times New Roman"/>
          <w:sz w:val="28"/>
          <w:szCs w:val="28"/>
        </w:rPr>
        <w:t>микрорайонного пространства.</w:t>
      </w:r>
    </w:p>
    <w:p w:rsidR="009B4069" w:rsidRPr="00E53539" w:rsidRDefault="009B4069" w:rsidP="00AD3EC3">
      <w:pPr>
        <w:spacing w:after="0" w:line="240" w:lineRule="auto"/>
        <w:ind w:firstLine="567"/>
        <w:jc w:val="center"/>
        <w:rPr>
          <w:rFonts w:ascii="Times New Roman" w:hAnsi="Times New Roman" w:cs="Times New Roman"/>
          <w:b/>
          <w:sz w:val="28"/>
          <w:szCs w:val="28"/>
        </w:rPr>
      </w:pPr>
      <w:r w:rsidRPr="00E53539">
        <w:rPr>
          <w:rFonts w:ascii="Times New Roman" w:hAnsi="Times New Roman" w:cs="Times New Roman"/>
          <w:b/>
          <w:sz w:val="28"/>
          <w:szCs w:val="28"/>
        </w:rPr>
        <w:t>Мероприятия по охране водной среды</w:t>
      </w:r>
    </w:p>
    <w:p w:rsidR="009B4069" w:rsidRPr="00BD59C1" w:rsidRDefault="009B4069" w:rsidP="00AD3EC3">
      <w:pPr>
        <w:pStyle w:val="aff7"/>
        <w:spacing w:before="0" w:after="0"/>
        <w:rPr>
          <w:sz w:val="28"/>
          <w:szCs w:val="28"/>
        </w:rPr>
      </w:pPr>
      <w:r w:rsidRPr="00BD59C1">
        <w:rPr>
          <w:sz w:val="28"/>
          <w:szCs w:val="28"/>
        </w:rPr>
        <w:lastRenderedPageBreak/>
        <w:t>С целью улучшения качества вод, восстановления и предотвращения з</w:t>
      </w:r>
      <w:r w:rsidRPr="00BD59C1">
        <w:rPr>
          <w:sz w:val="28"/>
          <w:szCs w:val="28"/>
        </w:rPr>
        <w:t>а</w:t>
      </w:r>
      <w:r w:rsidRPr="00BD59C1">
        <w:rPr>
          <w:sz w:val="28"/>
          <w:szCs w:val="28"/>
        </w:rPr>
        <w:t xml:space="preserve">грязнения водных объектов, генеральным планом рекомендуются следующие основные организационные мероприятия: </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eastAsia="Calibri" w:hAnsi="Times New Roman" w:cs="Times New Roman"/>
          <w:sz w:val="28"/>
          <w:szCs w:val="28"/>
        </w:rPr>
        <w:t xml:space="preserve">организация водоохранных зон и прибрежных защитных полос водных объектов </w:t>
      </w:r>
      <w:r w:rsidRPr="00BD59C1">
        <w:rPr>
          <w:rFonts w:ascii="Times New Roman" w:hAnsi="Times New Roman" w:cs="Times New Roman"/>
          <w:sz w:val="28"/>
          <w:szCs w:val="28"/>
        </w:rPr>
        <w:t>сельского поселения</w:t>
      </w:r>
      <w:r w:rsidRPr="00BD59C1">
        <w:rPr>
          <w:rFonts w:ascii="Times New Roman" w:eastAsia="Calibri" w:hAnsi="Times New Roman" w:cs="Times New Roman"/>
          <w:sz w:val="28"/>
          <w:szCs w:val="28"/>
        </w:rPr>
        <w:t>;</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установление на местности границ водоохранных зон и границ пр</w:t>
      </w:r>
      <w:r w:rsidRPr="00BD59C1">
        <w:rPr>
          <w:rFonts w:ascii="Times New Roman" w:hAnsi="Times New Roman" w:cs="Times New Roman"/>
          <w:sz w:val="28"/>
          <w:szCs w:val="28"/>
        </w:rPr>
        <w:t>и</w:t>
      </w:r>
      <w:r w:rsidRPr="00BD59C1">
        <w:rPr>
          <w:rFonts w:ascii="Times New Roman" w:hAnsi="Times New Roman" w:cs="Times New Roman"/>
          <w:sz w:val="28"/>
          <w:szCs w:val="28"/>
        </w:rPr>
        <w:t>брежных защитных полос водных объектов;</w:t>
      </w:r>
    </w:p>
    <w:p w:rsidR="009B4069" w:rsidRPr="00BD59C1" w:rsidRDefault="009B4069" w:rsidP="00AD3EC3">
      <w:pPr>
        <w:spacing w:after="0" w:line="240" w:lineRule="auto"/>
        <w:ind w:firstLine="567"/>
        <w:jc w:val="both"/>
        <w:rPr>
          <w:rFonts w:ascii="Times New Roman" w:eastAsia="Calibri" w:hAnsi="Times New Roman" w:cs="Times New Roman"/>
          <w:sz w:val="28"/>
          <w:szCs w:val="28"/>
        </w:rPr>
      </w:pPr>
      <w:r w:rsidRPr="00BD59C1">
        <w:rPr>
          <w:rFonts w:ascii="Times New Roman" w:eastAsia="Calibri" w:hAnsi="Times New Roman" w:cs="Times New Roman"/>
          <w:sz w:val="28"/>
          <w:szCs w:val="28"/>
        </w:rPr>
        <w:t>соблюдение режимов и требований в границах водоохранных зон, пр</w:t>
      </w:r>
      <w:r w:rsidRPr="00BD59C1">
        <w:rPr>
          <w:rFonts w:ascii="Times New Roman" w:eastAsia="Calibri" w:hAnsi="Times New Roman" w:cs="Times New Roman"/>
          <w:sz w:val="28"/>
          <w:szCs w:val="28"/>
        </w:rPr>
        <w:t>и</w:t>
      </w:r>
      <w:r w:rsidRPr="00BD59C1">
        <w:rPr>
          <w:rFonts w:ascii="Times New Roman" w:eastAsia="Calibri" w:hAnsi="Times New Roman" w:cs="Times New Roman"/>
          <w:sz w:val="28"/>
          <w:szCs w:val="28"/>
        </w:rPr>
        <w:t>брежных защитных полос, а также в границах зон санитарной охраны исто</w:t>
      </w:r>
      <w:r w:rsidRPr="00BD59C1">
        <w:rPr>
          <w:rFonts w:ascii="Times New Roman" w:eastAsia="Calibri" w:hAnsi="Times New Roman" w:cs="Times New Roman"/>
          <w:sz w:val="28"/>
          <w:szCs w:val="28"/>
        </w:rPr>
        <w:t>ч</w:t>
      </w:r>
      <w:r w:rsidRPr="00BD59C1">
        <w:rPr>
          <w:rFonts w:ascii="Times New Roman" w:eastAsia="Calibri" w:hAnsi="Times New Roman" w:cs="Times New Roman"/>
          <w:sz w:val="28"/>
          <w:szCs w:val="28"/>
        </w:rPr>
        <w:t>ников водоснабжения и водопроводов питьевого назначения в соответствии с нормативными правовыми актами;</w:t>
      </w:r>
    </w:p>
    <w:p w:rsidR="009B4069" w:rsidRPr="00BD59C1" w:rsidRDefault="009B4069" w:rsidP="00AD3EC3">
      <w:pPr>
        <w:spacing w:after="0" w:line="240" w:lineRule="auto"/>
        <w:ind w:firstLine="567"/>
        <w:jc w:val="both"/>
        <w:rPr>
          <w:rFonts w:ascii="Times New Roman" w:eastAsia="Calibri" w:hAnsi="Times New Roman" w:cs="Times New Roman"/>
          <w:sz w:val="28"/>
          <w:szCs w:val="28"/>
        </w:rPr>
      </w:pPr>
      <w:r w:rsidRPr="00BD59C1">
        <w:rPr>
          <w:rFonts w:ascii="Times New Roman" w:eastAsia="Calibri" w:hAnsi="Times New Roman" w:cs="Times New Roman"/>
          <w:sz w:val="28"/>
          <w:szCs w:val="28"/>
        </w:rPr>
        <w:t>обеспечение свободного доступа к береговым полосам водных объектов, в соответствии с требованиями статьи 6 Водного кодекса Российской Фед</w:t>
      </w:r>
      <w:r w:rsidRPr="00BD59C1">
        <w:rPr>
          <w:rFonts w:ascii="Times New Roman" w:eastAsia="Calibri" w:hAnsi="Times New Roman" w:cs="Times New Roman"/>
          <w:sz w:val="28"/>
          <w:szCs w:val="28"/>
        </w:rPr>
        <w:t>е</w:t>
      </w:r>
      <w:r w:rsidRPr="00BD59C1">
        <w:rPr>
          <w:rFonts w:ascii="Times New Roman" w:eastAsia="Calibri" w:hAnsi="Times New Roman" w:cs="Times New Roman"/>
          <w:sz w:val="28"/>
          <w:szCs w:val="28"/>
        </w:rPr>
        <w:t>рации;</w:t>
      </w:r>
    </w:p>
    <w:p w:rsidR="009B4069" w:rsidRPr="00BD59C1" w:rsidRDefault="009B4069" w:rsidP="00AD3EC3">
      <w:pPr>
        <w:spacing w:after="0" w:line="240" w:lineRule="auto"/>
        <w:ind w:firstLine="567"/>
        <w:jc w:val="both"/>
        <w:rPr>
          <w:rFonts w:ascii="Times New Roman" w:eastAsia="Calibri" w:hAnsi="Times New Roman" w:cs="Times New Roman"/>
          <w:sz w:val="28"/>
          <w:szCs w:val="28"/>
        </w:rPr>
      </w:pPr>
      <w:r w:rsidRPr="00BD59C1">
        <w:rPr>
          <w:rFonts w:ascii="Times New Roman" w:eastAsia="Calibri" w:hAnsi="Times New Roman" w:cs="Times New Roman"/>
          <w:sz w:val="28"/>
          <w:szCs w:val="28"/>
        </w:rPr>
        <w:t>запрещение движения и стоянки транспортных средств в границах вод</w:t>
      </w:r>
      <w:r w:rsidRPr="00BD59C1">
        <w:rPr>
          <w:rFonts w:ascii="Times New Roman" w:eastAsia="Calibri" w:hAnsi="Times New Roman" w:cs="Times New Roman"/>
          <w:sz w:val="28"/>
          <w:szCs w:val="28"/>
        </w:rPr>
        <w:t>о</w:t>
      </w:r>
      <w:r w:rsidRPr="00BD59C1">
        <w:rPr>
          <w:rFonts w:ascii="Times New Roman" w:eastAsia="Calibri" w:hAnsi="Times New Roman" w:cs="Times New Roman"/>
          <w:sz w:val="28"/>
          <w:szCs w:val="28"/>
        </w:rPr>
        <w:t>охранных зон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4069" w:rsidRPr="00BD59C1" w:rsidRDefault="009B4069" w:rsidP="00AD3EC3">
      <w:pPr>
        <w:spacing w:after="0" w:line="240" w:lineRule="auto"/>
        <w:ind w:firstLine="567"/>
        <w:jc w:val="both"/>
        <w:rPr>
          <w:rFonts w:ascii="Times New Roman" w:eastAsia="Calibri" w:hAnsi="Times New Roman" w:cs="Times New Roman"/>
          <w:sz w:val="28"/>
          <w:szCs w:val="28"/>
        </w:rPr>
      </w:pPr>
      <w:r w:rsidRPr="00BD59C1">
        <w:rPr>
          <w:rFonts w:ascii="Times New Roman" w:eastAsia="Calibri" w:hAnsi="Times New Roman" w:cs="Times New Roman"/>
          <w:sz w:val="28"/>
          <w:szCs w:val="28"/>
        </w:rPr>
        <w:t>оборудования объектов, расположенных в водоохранной зоне, сооруж</w:t>
      </w:r>
      <w:r w:rsidRPr="00BD59C1">
        <w:rPr>
          <w:rFonts w:ascii="Times New Roman" w:eastAsia="Calibri" w:hAnsi="Times New Roman" w:cs="Times New Roman"/>
          <w:sz w:val="28"/>
          <w:szCs w:val="28"/>
        </w:rPr>
        <w:t>е</w:t>
      </w:r>
      <w:r w:rsidRPr="00BD59C1">
        <w:rPr>
          <w:rFonts w:ascii="Times New Roman" w:eastAsia="Calibri" w:hAnsi="Times New Roman" w:cs="Times New Roman"/>
          <w:sz w:val="28"/>
          <w:szCs w:val="28"/>
        </w:rPr>
        <w:t>ниями, обеспечивающими охрану водных объектов от загрязнения, засор</w:t>
      </w:r>
      <w:r w:rsidRPr="00BD59C1">
        <w:rPr>
          <w:rFonts w:ascii="Times New Roman" w:eastAsia="Calibri" w:hAnsi="Times New Roman" w:cs="Times New Roman"/>
          <w:sz w:val="28"/>
          <w:szCs w:val="28"/>
        </w:rPr>
        <w:t>е</w:t>
      </w:r>
      <w:r w:rsidRPr="00BD59C1">
        <w:rPr>
          <w:rFonts w:ascii="Times New Roman" w:eastAsia="Calibri" w:hAnsi="Times New Roman" w:cs="Times New Roman"/>
          <w:sz w:val="28"/>
          <w:szCs w:val="28"/>
        </w:rPr>
        <w:t>ния, заиления и истощения вод в соответствии с водным законодательством и законодательством в области охраны окружающей среды. Выбор типа с</w:t>
      </w:r>
      <w:r w:rsidRPr="00BD59C1">
        <w:rPr>
          <w:rFonts w:ascii="Times New Roman" w:eastAsia="Calibri" w:hAnsi="Times New Roman" w:cs="Times New Roman"/>
          <w:sz w:val="28"/>
          <w:szCs w:val="28"/>
        </w:rPr>
        <w:t>о</w:t>
      </w:r>
      <w:r w:rsidRPr="00BD59C1">
        <w:rPr>
          <w:rFonts w:ascii="Times New Roman" w:eastAsia="Calibri" w:hAnsi="Times New Roman" w:cs="Times New Roman"/>
          <w:sz w:val="28"/>
          <w:szCs w:val="28"/>
        </w:rPr>
        <w:t>оружения, обеспечивающего охрану водного объекта от загрязнения, засор</w:t>
      </w:r>
      <w:r w:rsidRPr="00BD59C1">
        <w:rPr>
          <w:rFonts w:ascii="Times New Roman" w:eastAsia="Calibri" w:hAnsi="Times New Roman" w:cs="Times New Roman"/>
          <w:sz w:val="28"/>
          <w:szCs w:val="28"/>
        </w:rPr>
        <w:t>е</w:t>
      </w:r>
      <w:r w:rsidRPr="00BD59C1">
        <w:rPr>
          <w:rFonts w:ascii="Times New Roman" w:eastAsia="Calibri" w:hAnsi="Times New Roman" w:cs="Times New Roman"/>
          <w:sz w:val="28"/>
          <w:szCs w:val="28"/>
        </w:rPr>
        <w:t>ния, заиления и истощения вод, осуществляется с учетом необходимости с</w:t>
      </w:r>
      <w:r w:rsidRPr="00BD59C1">
        <w:rPr>
          <w:rFonts w:ascii="Times New Roman" w:eastAsia="Calibri" w:hAnsi="Times New Roman" w:cs="Times New Roman"/>
          <w:sz w:val="28"/>
          <w:szCs w:val="28"/>
        </w:rPr>
        <w:t>о</w:t>
      </w:r>
      <w:r w:rsidRPr="00BD59C1">
        <w:rPr>
          <w:rFonts w:ascii="Times New Roman" w:eastAsia="Calibri" w:hAnsi="Times New Roman" w:cs="Times New Roman"/>
          <w:sz w:val="28"/>
          <w:szCs w:val="28"/>
        </w:rPr>
        <w:t>блюдения установленных в соответствии с законодательством в области о</w:t>
      </w:r>
      <w:r w:rsidRPr="00BD59C1">
        <w:rPr>
          <w:rFonts w:ascii="Times New Roman" w:eastAsia="Calibri" w:hAnsi="Times New Roman" w:cs="Times New Roman"/>
          <w:sz w:val="28"/>
          <w:szCs w:val="28"/>
        </w:rPr>
        <w:t>х</w:t>
      </w:r>
      <w:r w:rsidRPr="00BD59C1">
        <w:rPr>
          <w:rFonts w:ascii="Times New Roman" w:eastAsia="Calibri" w:hAnsi="Times New Roman" w:cs="Times New Roman"/>
          <w:sz w:val="28"/>
          <w:szCs w:val="28"/>
        </w:rPr>
        <w:t>раны окружающей среды нормативов допустимых сбросов загрязняющих веществ, иных веществ и микроорганизмов;</w:t>
      </w:r>
    </w:p>
    <w:p w:rsidR="009B4069" w:rsidRPr="00BD59C1" w:rsidRDefault="009B4069" w:rsidP="00AD3EC3">
      <w:pPr>
        <w:spacing w:after="0" w:line="240" w:lineRule="auto"/>
        <w:ind w:firstLine="567"/>
        <w:jc w:val="both"/>
        <w:rPr>
          <w:rFonts w:ascii="Times New Roman" w:eastAsia="Calibri" w:hAnsi="Times New Roman" w:cs="Times New Roman"/>
          <w:sz w:val="28"/>
          <w:szCs w:val="28"/>
        </w:rPr>
      </w:pPr>
      <w:r w:rsidRPr="00BD59C1">
        <w:rPr>
          <w:rFonts w:ascii="Times New Roman" w:eastAsia="Calibri" w:hAnsi="Times New Roman" w:cs="Times New Roman"/>
          <w:sz w:val="28"/>
          <w:szCs w:val="28"/>
        </w:rPr>
        <w:t>проведение очистки территорий водоохранных зон от несанкционир</w:t>
      </w:r>
      <w:r w:rsidRPr="00BD59C1">
        <w:rPr>
          <w:rFonts w:ascii="Times New Roman" w:eastAsia="Calibri" w:hAnsi="Times New Roman" w:cs="Times New Roman"/>
          <w:sz w:val="28"/>
          <w:szCs w:val="28"/>
        </w:rPr>
        <w:t>о</w:t>
      </w:r>
      <w:r w:rsidRPr="00BD59C1">
        <w:rPr>
          <w:rFonts w:ascii="Times New Roman" w:eastAsia="Calibri" w:hAnsi="Times New Roman" w:cs="Times New Roman"/>
          <w:sz w:val="28"/>
          <w:szCs w:val="28"/>
        </w:rPr>
        <w:t>ванных свалок бытового и строительного мусора, отходов производства;</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 xml:space="preserve">благоустройство и расчистка водных объектов; </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 xml:space="preserve">инженерная подготовка территории, планируемой к застройке; </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контроля уровня загрязнения поверхностных и грунтовых вод;</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мониторинга состояния водопроводящих сетей, своевр</w:t>
      </w:r>
      <w:r w:rsidRPr="00BD59C1">
        <w:rPr>
          <w:rFonts w:ascii="Times New Roman" w:hAnsi="Times New Roman" w:cs="Times New Roman"/>
          <w:sz w:val="28"/>
          <w:szCs w:val="28"/>
        </w:rPr>
        <w:t>е</w:t>
      </w:r>
      <w:r w:rsidRPr="00BD59C1">
        <w:rPr>
          <w:rFonts w:ascii="Times New Roman" w:hAnsi="Times New Roman" w:cs="Times New Roman"/>
          <w:sz w:val="28"/>
          <w:szCs w:val="28"/>
        </w:rPr>
        <w:t>менное проведение мероприятий по предупреждению утечек из систем вод</w:t>
      </w:r>
      <w:r w:rsidRPr="00BD59C1">
        <w:rPr>
          <w:rFonts w:ascii="Times New Roman" w:hAnsi="Times New Roman" w:cs="Times New Roman"/>
          <w:sz w:val="28"/>
          <w:szCs w:val="28"/>
        </w:rPr>
        <w:t>о</w:t>
      </w:r>
      <w:r w:rsidRPr="00BD59C1">
        <w:rPr>
          <w:rFonts w:ascii="Times New Roman" w:hAnsi="Times New Roman" w:cs="Times New Roman"/>
          <w:sz w:val="28"/>
          <w:szCs w:val="28"/>
        </w:rPr>
        <w:t>провода.</w:t>
      </w:r>
    </w:p>
    <w:p w:rsidR="009B4069" w:rsidRPr="00BD59C1" w:rsidRDefault="009B4069" w:rsidP="00AD3EC3">
      <w:pPr>
        <w:pStyle w:val="aff7"/>
        <w:spacing w:before="0" w:after="0"/>
        <w:rPr>
          <w:sz w:val="28"/>
          <w:szCs w:val="28"/>
        </w:rPr>
      </w:pPr>
      <w:r w:rsidRPr="00BD59C1">
        <w:rPr>
          <w:sz w:val="28"/>
          <w:szCs w:val="28"/>
        </w:rPr>
        <w:t>Для предотвращения загрязнения водных объектов стоками с произво</w:t>
      </w:r>
      <w:r w:rsidRPr="00BD59C1">
        <w:rPr>
          <w:sz w:val="28"/>
          <w:szCs w:val="28"/>
        </w:rPr>
        <w:t>д</w:t>
      </w:r>
      <w:r w:rsidRPr="00BD59C1">
        <w:rPr>
          <w:sz w:val="28"/>
          <w:szCs w:val="28"/>
        </w:rPr>
        <w:t>ственных, коммунально-складских, сельскохозяйственных и жилых террит</w:t>
      </w:r>
      <w:r w:rsidRPr="00BD59C1">
        <w:rPr>
          <w:sz w:val="28"/>
          <w:szCs w:val="28"/>
        </w:rPr>
        <w:t>о</w:t>
      </w:r>
      <w:r w:rsidRPr="00BD59C1">
        <w:rPr>
          <w:sz w:val="28"/>
          <w:szCs w:val="28"/>
        </w:rPr>
        <w:t>рий необходимо строительство ливневой канализации и локальных очистных сооружений.</w:t>
      </w:r>
    </w:p>
    <w:p w:rsidR="009B4069" w:rsidRPr="00BD59C1" w:rsidRDefault="009B4069" w:rsidP="00AD3EC3">
      <w:pPr>
        <w:pStyle w:val="aff7"/>
        <w:spacing w:before="0" w:after="0"/>
        <w:rPr>
          <w:sz w:val="28"/>
          <w:szCs w:val="28"/>
        </w:rPr>
      </w:pPr>
      <w:r w:rsidRPr="00BD59C1">
        <w:rPr>
          <w:sz w:val="28"/>
          <w:szCs w:val="28"/>
        </w:rPr>
        <w:t>Согласно пункту 1 статьи 65 Водного кодекса Российской Федерации водоохранными зонами являются территории, которые примыкают к берег</w:t>
      </w:r>
      <w:r w:rsidRPr="00BD59C1">
        <w:rPr>
          <w:sz w:val="28"/>
          <w:szCs w:val="28"/>
        </w:rPr>
        <w:t>о</w:t>
      </w:r>
      <w:r w:rsidRPr="00BD59C1">
        <w:rPr>
          <w:sz w:val="28"/>
          <w:szCs w:val="28"/>
        </w:rPr>
        <w:t>вой линии (границам водного объекта) морей, рек, ручьев, каналов, озер, в</w:t>
      </w:r>
      <w:r w:rsidRPr="00BD59C1">
        <w:rPr>
          <w:sz w:val="28"/>
          <w:szCs w:val="28"/>
        </w:rPr>
        <w:t>о</w:t>
      </w:r>
      <w:r w:rsidRPr="00BD59C1">
        <w:rPr>
          <w:sz w:val="28"/>
          <w:szCs w:val="28"/>
        </w:rPr>
        <w:t>дохранилищ и на которых устанавливается специальный режим осуществл</w:t>
      </w:r>
      <w:r w:rsidRPr="00BD59C1">
        <w:rPr>
          <w:sz w:val="28"/>
          <w:szCs w:val="28"/>
        </w:rPr>
        <w:t>е</w:t>
      </w:r>
      <w:r w:rsidRPr="00BD59C1">
        <w:rPr>
          <w:sz w:val="28"/>
          <w:szCs w:val="28"/>
        </w:rPr>
        <w:t>ния хозяйственной и иной деятельности в целях предотвращения загрязн</w:t>
      </w:r>
      <w:r w:rsidRPr="00BD59C1">
        <w:rPr>
          <w:sz w:val="28"/>
          <w:szCs w:val="28"/>
        </w:rPr>
        <w:t>е</w:t>
      </w:r>
      <w:r w:rsidRPr="00BD59C1">
        <w:rPr>
          <w:sz w:val="28"/>
          <w:szCs w:val="28"/>
        </w:rPr>
        <w:lastRenderedPageBreak/>
        <w:t>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B4069" w:rsidRPr="00BD59C1" w:rsidRDefault="009B4069" w:rsidP="00AD3EC3">
      <w:pPr>
        <w:pStyle w:val="aff7"/>
        <w:spacing w:before="0" w:after="0"/>
        <w:rPr>
          <w:sz w:val="28"/>
          <w:szCs w:val="28"/>
        </w:rPr>
      </w:pPr>
      <w:r w:rsidRPr="00BD59C1">
        <w:rPr>
          <w:sz w:val="28"/>
          <w:szCs w:val="28"/>
        </w:rPr>
        <w:t>В границах водоохранных зон в соответствии с пунктом 15 статьи 65 Водного кодекса Российской Федерации запрещаются:</w:t>
      </w:r>
    </w:p>
    <w:p w:rsidR="009B4069" w:rsidRPr="00BD59C1" w:rsidRDefault="009B4069" w:rsidP="00AD3EC3">
      <w:pPr>
        <w:pStyle w:val="aff7"/>
        <w:spacing w:before="0" w:after="0"/>
        <w:rPr>
          <w:sz w:val="28"/>
          <w:szCs w:val="28"/>
        </w:rPr>
      </w:pPr>
      <w:r w:rsidRPr="00BD59C1">
        <w:rPr>
          <w:sz w:val="28"/>
          <w:szCs w:val="28"/>
        </w:rPr>
        <w:t>1) использование сточных вод в целях регулирования плодородия почв;</w:t>
      </w:r>
    </w:p>
    <w:p w:rsidR="009B4069" w:rsidRPr="00BD59C1" w:rsidRDefault="009B4069" w:rsidP="00AD3EC3">
      <w:pPr>
        <w:pStyle w:val="aff7"/>
        <w:spacing w:before="0" w:after="0"/>
        <w:rPr>
          <w:sz w:val="28"/>
          <w:szCs w:val="28"/>
        </w:rPr>
      </w:pPr>
      <w:r w:rsidRPr="00BD59C1">
        <w:rPr>
          <w:sz w:val="28"/>
          <w:szCs w:val="28"/>
        </w:rPr>
        <w:t>2) размещение кладбищ, скотомогильников, объектов размещения отх</w:t>
      </w:r>
      <w:r w:rsidRPr="00BD59C1">
        <w:rPr>
          <w:sz w:val="28"/>
          <w:szCs w:val="28"/>
        </w:rPr>
        <w:t>о</w:t>
      </w:r>
      <w:r w:rsidRPr="00BD59C1">
        <w:rPr>
          <w:sz w:val="28"/>
          <w:szCs w:val="28"/>
        </w:rPr>
        <w:t>дов производства и потребления, химических, взрывчатых, токсичных, о</w:t>
      </w:r>
      <w:r w:rsidRPr="00BD59C1">
        <w:rPr>
          <w:sz w:val="28"/>
          <w:szCs w:val="28"/>
        </w:rPr>
        <w:t>т</w:t>
      </w:r>
      <w:r w:rsidRPr="00BD59C1">
        <w:rPr>
          <w:sz w:val="28"/>
          <w:szCs w:val="28"/>
        </w:rPr>
        <w:t>равляющих и ядовитых веществ, пунктов захоронения радиоактивных отх</w:t>
      </w:r>
      <w:r w:rsidRPr="00BD59C1">
        <w:rPr>
          <w:sz w:val="28"/>
          <w:szCs w:val="28"/>
        </w:rPr>
        <w:t>о</w:t>
      </w:r>
      <w:r w:rsidRPr="00BD59C1">
        <w:rPr>
          <w:sz w:val="28"/>
          <w:szCs w:val="28"/>
        </w:rPr>
        <w:t>дов;</w:t>
      </w:r>
    </w:p>
    <w:p w:rsidR="009B4069" w:rsidRPr="00BD59C1" w:rsidRDefault="009B4069" w:rsidP="00AD3EC3">
      <w:pPr>
        <w:pStyle w:val="aff7"/>
        <w:spacing w:before="0" w:after="0"/>
        <w:rPr>
          <w:sz w:val="28"/>
          <w:szCs w:val="28"/>
        </w:rPr>
      </w:pPr>
      <w:r w:rsidRPr="00BD59C1">
        <w:rPr>
          <w:sz w:val="28"/>
          <w:szCs w:val="28"/>
        </w:rPr>
        <w:t>3) осуществление авиационных мер по борьбе с вредными организмами;</w:t>
      </w:r>
    </w:p>
    <w:p w:rsidR="009B4069" w:rsidRPr="00BD59C1" w:rsidRDefault="009B4069" w:rsidP="00AD3EC3">
      <w:pPr>
        <w:pStyle w:val="aff7"/>
        <w:spacing w:before="0" w:after="0"/>
        <w:rPr>
          <w:sz w:val="28"/>
          <w:szCs w:val="28"/>
        </w:rPr>
      </w:pPr>
      <w:r w:rsidRPr="00BD59C1">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w:t>
      </w:r>
      <w:r w:rsidRPr="00BD59C1">
        <w:rPr>
          <w:sz w:val="28"/>
          <w:szCs w:val="28"/>
        </w:rPr>
        <w:t>ы</w:t>
      </w:r>
      <w:r w:rsidRPr="00BD59C1">
        <w:rPr>
          <w:sz w:val="28"/>
          <w:szCs w:val="28"/>
        </w:rPr>
        <w:t>тие;</w:t>
      </w:r>
    </w:p>
    <w:p w:rsidR="009B4069" w:rsidRPr="00BD59C1" w:rsidRDefault="009B4069" w:rsidP="00AD3EC3">
      <w:pPr>
        <w:pStyle w:val="aff7"/>
        <w:spacing w:before="0" w:after="0"/>
        <w:rPr>
          <w:sz w:val="28"/>
          <w:szCs w:val="28"/>
        </w:rPr>
      </w:pPr>
      <w:r w:rsidRPr="00BD59C1">
        <w:rPr>
          <w:sz w:val="28"/>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w:t>
      </w:r>
      <w:r w:rsidRPr="00BD59C1">
        <w:rPr>
          <w:sz w:val="28"/>
          <w:szCs w:val="28"/>
        </w:rPr>
        <w:t>о</w:t>
      </w:r>
      <w:r w:rsidRPr="00BD59C1">
        <w:rPr>
          <w:sz w:val="28"/>
          <w:szCs w:val="28"/>
        </w:rPr>
        <w:t>строительных и судоремонтных организаций, инфраструктуры внутренних водных путей при условии соблюдения требований законодательства в о</w:t>
      </w:r>
      <w:r w:rsidRPr="00BD59C1">
        <w:rPr>
          <w:sz w:val="28"/>
          <w:szCs w:val="28"/>
        </w:rPr>
        <w:t>б</w:t>
      </w:r>
      <w:r w:rsidRPr="00BD59C1">
        <w:rPr>
          <w:sz w:val="28"/>
          <w:szCs w:val="28"/>
        </w:rPr>
        <w:t>ласти охраны окружающей среды и Водного кодекса Российской Федер</w:t>
      </w:r>
      <w:r w:rsidRPr="00BD59C1">
        <w:rPr>
          <w:sz w:val="28"/>
          <w:szCs w:val="28"/>
        </w:rPr>
        <w:t>а</w:t>
      </w:r>
      <w:r w:rsidRPr="00BD59C1">
        <w:rPr>
          <w:sz w:val="28"/>
          <w:szCs w:val="28"/>
        </w:rPr>
        <w:t>ции), станций технического обслуживания, используемых для технического осмотра и ремонта транспортных средств, осуществление мойки транспор</w:t>
      </w:r>
      <w:r w:rsidRPr="00BD59C1">
        <w:rPr>
          <w:sz w:val="28"/>
          <w:szCs w:val="28"/>
        </w:rPr>
        <w:t>т</w:t>
      </w:r>
      <w:r w:rsidRPr="00BD59C1">
        <w:rPr>
          <w:sz w:val="28"/>
          <w:szCs w:val="28"/>
        </w:rPr>
        <w:t>ных средств;</w:t>
      </w:r>
    </w:p>
    <w:p w:rsidR="009B4069" w:rsidRPr="00BD59C1" w:rsidRDefault="009B4069" w:rsidP="00AD3EC3">
      <w:pPr>
        <w:pStyle w:val="aff7"/>
        <w:spacing w:before="0" w:after="0"/>
        <w:rPr>
          <w:sz w:val="28"/>
          <w:szCs w:val="28"/>
        </w:rPr>
      </w:pPr>
      <w:r w:rsidRPr="00BD59C1">
        <w:rPr>
          <w:sz w:val="28"/>
          <w:szCs w:val="28"/>
        </w:rPr>
        <w:t>6) размещение специализированных хранилищ пестицидов и агрохим</w:t>
      </w:r>
      <w:r w:rsidRPr="00BD59C1">
        <w:rPr>
          <w:sz w:val="28"/>
          <w:szCs w:val="28"/>
        </w:rPr>
        <w:t>и</w:t>
      </w:r>
      <w:r w:rsidRPr="00BD59C1">
        <w:rPr>
          <w:sz w:val="28"/>
          <w:szCs w:val="28"/>
        </w:rPr>
        <w:t>катов, применение пестицидов и агрохимикатов;</w:t>
      </w:r>
    </w:p>
    <w:p w:rsidR="009B4069" w:rsidRPr="00BD59C1" w:rsidRDefault="009B4069" w:rsidP="00AD3EC3">
      <w:pPr>
        <w:pStyle w:val="aff7"/>
        <w:spacing w:before="0" w:after="0"/>
        <w:rPr>
          <w:sz w:val="28"/>
          <w:szCs w:val="28"/>
        </w:rPr>
      </w:pPr>
      <w:r w:rsidRPr="00BD59C1">
        <w:rPr>
          <w:sz w:val="28"/>
          <w:szCs w:val="28"/>
        </w:rPr>
        <w:t>7) сброс сточных, в том числе дренажных, вод;</w:t>
      </w:r>
    </w:p>
    <w:p w:rsidR="009B4069" w:rsidRPr="00BD59C1" w:rsidRDefault="009B4069" w:rsidP="00AD3EC3">
      <w:pPr>
        <w:pStyle w:val="aff7"/>
        <w:spacing w:before="0" w:after="0"/>
        <w:rPr>
          <w:sz w:val="28"/>
          <w:szCs w:val="28"/>
        </w:rPr>
      </w:pPr>
      <w:r w:rsidRPr="00BD59C1">
        <w:rPr>
          <w:sz w:val="28"/>
          <w:szCs w:val="28"/>
        </w:rPr>
        <w:t>8) разведка и добыча общераспространенных полезных ископаемых (за исключением случаев, если разведка и добыча общераспространенных п</w:t>
      </w:r>
      <w:r w:rsidRPr="00BD59C1">
        <w:rPr>
          <w:sz w:val="28"/>
          <w:szCs w:val="28"/>
        </w:rPr>
        <w:t>о</w:t>
      </w:r>
      <w:r w:rsidRPr="00BD59C1">
        <w:rPr>
          <w:sz w:val="28"/>
          <w:szCs w:val="28"/>
        </w:rPr>
        <w:t>лезных ископаемых осуществляются пользователями недр, осуществляющ</w:t>
      </w:r>
      <w:r w:rsidRPr="00BD59C1">
        <w:rPr>
          <w:sz w:val="28"/>
          <w:szCs w:val="28"/>
        </w:rPr>
        <w:t>и</w:t>
      </w:r>
      <w:r w:rsidRPr="00BD59C1">
        <w:rPr>
          <w:sz w:val="28"/>
          <w:szCs w:val="28"/>
        </w:rPr>
        <w:t>ми разведку и добычу иных видов полезных ископаемых, в границах предо</w:t>
      </w:r>
      <w:r w:rsidRPr="00BD59C1">
        <w:rPr>
          <w:sz w:val="28"/>
          <w:szCs w:val="28"/>
        </w:rPr>
        <w:t>с</w:t>
      </w:r>
      <w:r w:rsidRPr="00BD59C1">
        <w:rPr>
          <w:sz w:val="28"/>
          <w:szCs w:val="28"/>
        </w:rPr>
        <w:t>тавленных им в соответствии с законодательством Российской Федерации о недрах горных отводов и (или) геологических отводов на основании утве</w:t>
      </w:r>
      <w:r w:rsidRPr="00BD59C1">
        <w:rPr>
          <w:sz w:val="28"/>
          <w:szCs w:val="28"/>
        </w:rPr>
        <w:t>р</w:t>
      </w:r>
      <w:r w:rsidRPr="00BD59C1">
        <w:rPr>
          <w:sz w:val="28"/>
          <w:szCs w:val="28"/>
        </w:rPr>
        <w:t>жденного технического проекта в соответствии со статьей 19.1 Закона Ро</w:t>
      </w:r>
      <w:r w:rsidRPr="00BD59C1">
        <w:rPr>
          <w:sz w:val="28"/>
          <w:szCs w:val="28"/>
        </w:rPr>
        <w:t>с</w:t>
      </w:r>
      <w:r w:rsidRPr="00BD59C1">
        <w:rPr>
          <w:sz w:val="28"/>
          <w:szCs w:val="28"/>
        </w:rPr>
        <w:t>сийской Федерации от 21 февраля 1992 года № 2395-1 «О недрах»).</w:t>
      </w:r>
    </w:p>
    <w:p w:rsidR="009B4069" w:rsidRPr="00BD59C1" w:rsidRDefault="009B4069" w:rsidP="00AD3EC3">
      <w:pPr>
        <w:pStyle w:val="aff7"/>
        <w:spacing w:before="0" w:after="0"/>
        <w:rPr>
          <w:sz w:val="28"/>
          <w:szCs w:val="28"/>
        </w:rPr>
      </w:pPr>
      <w:r w:rsidRPr="00BD59C1">
        <w:rPr>
          <w:sz w:val="28"/>
          <w:szCs w:val="28"/>
        </w:rPr>
        <w:t>Согласно пункту 16 статьи 65 Водного кодекса Российской Федерации в границах водоохранных зон допускаются проектирование, строительство, р</w:t>
      </w:r>
      <w:r w:rsidRPr="00BD59C1">
        <w:rPr>
          <w:sz w:val="28"/>
          <w:szCs w:val="28"/>
        </w:rPr>
        <w:t>е</w:t>
      </w:r>
      <w:r w:rsidRPr="00BD59C1">
        <w:rPr>
          <w:sz w:val="28"/>
          <w:szCs w:val="28"/>
        </w:rPr>
        <w:t>конструкция, ввод в эксплуатацию, эксплуатация хозяйственных и иных об</w:t>
      </w:r>
      <w:r w:rsidRPr="00BD59C1">
        <w:rPr>
          <w:sz w:val="28"/>
          <w:szCs w:val="28"/>
        </w:rPr>
        <w:t>ъ</w:t>
      </w:r>
      <w:r w:rsidRPr="00BD59C1">
        <w:rPr>
          <w:sz w:val="28"/>
          <w:szCs w:val="28"/>
        </w:rPr>
        <w:t>ектов при условии оборудования таких объектов сооружениями, обеспеч</w:t>
      </w:r>
      <w:r w:rsidRPr="00BD59C1">
        <w:rPr>
          <w:sz w:val="28"/>
          <w:szCs w:val="28"/>
        </w:rPr>
        <w:t>и</w:t>
      </w:r>
      <w:r w:rsidRPr="00BD59C1">
        <w:rPr>
          <w:sz w:val="28"/>
          <w:szCs w:val="28"/>
        </w:rPr>
        <w:t>вающими охрану водных объектов от загрязнения, засорения, заиления и и</w:t>
      </w:r>
      <w:r w:rsidRPr="00BD59C1">
        <w:rPr>
          <w:sz w:val="28"/>
          <w:szCs w:val="28"/>
        </w:rPr>
        <w:t>с</w:t>
      </w:r>
      <w:r w:rsidRPr="00BD59C1">
        <w:rPr>
          <w:sz w:val="28"/>
          <w:szCs w:val="28"/>
        </w:rPr>
        <w:t>тощения вод в соответствии с водным законодательством и законодательс</w:t>
      </w:r>
      <w:r w:rsidRPr="00BD59C1">
        <w:rPr>
          <w:sz w:val="28"/>
          <w:szCs w:val="28"/>
        </w:rPr>
        <w:t>т</w:t>
      </w:r>
      <w:r w:rsidRPr="00BD59C1">
        <w:rPr>
          <w:sz w:val="28"/>
          <w:szCs w:val="28"/>
        </w:rPr>
        <w:t>вом в области охраны окружающей среды. Выбор типа сооружения, обесп</w:t>
      </w:r>
      <w:r w:rsidRPr="00BD59C1">
        <w:rPr>
          <w:sz w:val="28"/>
          <w:szCs w:val="28"/>
        </w:rPr>
        <w:t>е</w:t>
      </w:r>
      <w:r w:rsidRPr="00BD59C1">
        <w:rPr>
          <w:sz w:val="28"/>
          <w:szCs w:val="28"/>
        </w:rPr>
        <w:t>чивающего охрану водного объекта от загрязнения, засорения, заиления и истощения вод, осуществляется с учетом необходимости соблюдения уст</w:t>
      </w:r>
      <w:r w:rsidRPr="00BD59C1">
        <w:rPr>
          <w:sz w:val="28"/>
          <w:szCs w:val="28"/>
        </w:rPr>
        <w:t>а</w:t>
      </w:r>
      <w:r w:rsidRPr="00BD59C1">
        <w:rPr>
          <w:sz w:val="28"/>
          <w:szCs w:val="28"/>
        </w:rPr>
        <w:t>новленных в соответствии с законодательством в области охраны окружа</w:t>
      </w:r>
      <w:r w:rsidRPr="00BD59C1">
        <w:rPr>
          <w:sz w:val="28"/>
          <w:szCs w:val="28"/>
        </w:rPr>
        <w:t>ю</w:t>
      </w:r>
      <w:r w:rsidRPr="00BD59C1">
        <w:rPr>
          <w:sz w:val="28"/>
          <w:szCs w:val="28"/>
        </w:rPr>
        <w:lastRenderedPageBreak/>
        <w:t>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w:t>
      </w:r>
      <w:r w:rsidRPr="00BD59C1">
        <w:rPr>
          <w:sz w:val="28"/>
          <w:szCs w:val="28"/>
        </w:rPr>
        <w:t>о</w:t>
      </w:r>
      <w:r w:rsidRPr="00BD59C1">
        <w:rPr>
          <w:sz w:val="28"/>
          <w:szCs w:val="28"/>
        </w:rPr>
        <w:t>нимаются:</w:t>
      </w:r>
    </w:p>
    <w:p w:rsidR="009B4069" w:rsidRPr="00BD59C1" w:rsidRDefault="009B4069" w:rsidP="00AD3EC3">
      <w:pPr>
        <w:pStyle w:val="aff7"/>
        <w:spacing w:before="0" w:after="0"/>
        <w:rPr>
          <w:sz w:val="28"/>
          <w:szCs w:val="28"/>
        </w:rPr>
      </w:pPr>
      <w:r w:rsidRPr="00BD59C1">
        <w:rPr>
          <w:sz w:val="28"/>
          <w:szCs w:val="28"/>
        </w:rPr>
        <w:t>1) централизованные системы водоотведения (канализации), централ</w:t>
      </w:r>
      <w:r w:rsidRPr="00BD59C1">
        <w:rPr>
          <w:sz w:val="28"/>
          <w:szCs w:val="28"/>
        </w:rPr>
        <w:t>и</w:t>
      </w:r>
      <w:r w:rsidRPr="00BD59C1">
        <w:rPr>
          <w:sz w:val="28"/>
          <w:szCs w:val="28"/>
        </w:rPr>
        <w:t>зованные ливневые системы водоотведения;</w:t>
      </w:r>
    </w:p>
    <w:p w:rsidR="009B4069" w:rsidRPr="00BD59C1" w:rsidRDefault="009B4069" w:rsidP="00AD3EC3">
      <w:pPr>
        <w:pStyle w:val="aff7"/>
        <w:spacing w:before="0" w:after="0"/>
        <w:rPr>
          <w:sz w:val="28"/>
          <w:szCs w:val="28"/>
        </w:rPr>
      </w:pPr>
      <w:r w:rsidRPr="00BD59C1">
        <w:rPr>
          <w:sz w:val="28"/>
          <w:szCs w:val="28"/>
        </w:rPr>
        <w:t>2) сооружения и системы для отведения (сброса) сточных вод в центр</w:t>
      </w:r>
      <w:r w:rsidRPr="00BD59C1">
        <w:rPr>
          <w:sz w:val="28"/>
          <w:szCs w:val="28"/>
        </w:rPr>
        <w:t>а</w:t>
      </w:r>
      <w:r w:rsidRPr="00BD59C1">
        <w:rPr>
          <w:sz w:val="28"/>
          <w:szCs w:val="28"/>
        </w:rPr>
        <w:t>лизованные системы водоотведения (в том числе дождевых, талых, инфиль</w:t>
      </w:r>
      <w:r w:rsidRPr="00BD59C1">
        <w:rPr>
          <w:sz w:val="28"/>
          <w:szCs w:val="28"/>
        </w:rPr>
        <w:t>т</w:t>
      </w:r>
      <w:r w:rsidRPr="00BD59C1">
        <w:rPr>
          <w:sz w:val="28"/>
          <w:szCs w:val="28"/>
        </w:rPr>
        <w:t>рационных, поливомоечных и дренажных вод), если они предназначены для приема таких вод;</w:t>
      </w:r>
    </w:p>
    <w:p w:rsidR="009B4069" w:rsidRPr="00BD59C1" w:rsidRDefault="009B4069" w:rsidP="00AD3EC3">
      <w:pPr>
        <w:pStyle w:val="aff7"/>
        <w:spacing w:before="0" w:after="0"/>
        <w:rPr>
          <w:sz w:val="28"/>
          <w:szCs w:val="28"/>
        </w:rPr>
      </w:pPr>
      <w:r w:rsidRPr="00BD59C1">
        <w:rPr>
          <w:sz w:val="28"/>
          <w:szCs w:val="28"/>
        </w:rPr>
        <w:t>3) локальные очистные сооружения для очистки сточных вод (в том чи</w:t>
      </w:r>
      <w:r w:rsidRPr="00BD59C1">
        <w:rPr>
          <w:sz w:val="28"/>
          <w:szCs w:val="28"/>
        </w:rPr>
        <w:t>с</w:t>
      </w:r>
      <w:r w:rsidRPr="00BD59C1">
        <w:rPr>
          <w:sz w:val="28"/>
          <w:szCs w:val="28"/>
        </w:rPr>
        <w:t>ле дождевых, талых, инфильтрационных, поливомоечных и дренажных вод), обеспечивающие их очистку исходя из нормативов, установленных в соо</w:t>
      </w:r>
      <w:r w:rsidRPr="00BD59C1">
        <w:rPr>
          <w:sz w:val="28"/>
          <w:szCs w:val="28"/>
        </w:rPr>
        <w:t>т</w:t>
      </w:r>
      <w:r w:rsidRPr="00BD59C1">
        <w:rPr>
          <w:sz w:val="28"/>
          <w:szCs w:val="28"/>
        </w:rPr>
        <w:t>ветствии с требованиями законодательства в области охраны окружающей среды и Водного кодекса Российской Федерации;</w:t>
      </w:r>
    </w:p>
    <w:p w:rsidR="009B4069" w:rsidRPr="00BD59C1" w:rsidRDefault="009B4069" w:rsidP="00AD3EC3">
      <w:pPr>
        <w:pStyle w:val="aff7"/>
        <w:spacing w:before="0" w:after="0"/>
        <w:rPr>
          <w:sz w:val="28"/>
          <w:szCs w:val="28"/>
        </w:rPr>
      </w:pPr>
      <w:r w:rsidRPr="00BD59C1">
        <w:rPr>
          <w:sz w:val="28"/>
          <w:szCs w:val="28"/>
        </w:rPr>
        <w:t>4) сооружения для сбора отходов производства и потребления, а также сооружения и системы для отведения (сброса) сточных вод (в том числе до</w:t>
      </w:r>
      <w:r w:rsidRPr="00BD59C1">
        <w:rPr>
          <w:sz w:val="28"/>
          <w:szCs w:val="28"/>
        </w:rPr>
        <w:t>ж</w:t>
      </w:r>
      <w:r w:rsidRPr="00BD59C1">
        <w:rPr>
          <w:sz w:val="28"/>
          <w:szCs w:val="28"/>
        </w:rPr>
        <w:t>девых, талых, инфильтрационных, поливомоечных и дренажных вод) в пр</w:t>
      </w:r>
      <w:r w:rsidRPr="00BD59C1">
        <w:rPr>
          <w:sz w:val="28"/>
          <w:szCs w:val="28"/>
        </w:rPr>
        <w:t>и</w:t>
      </w:r>
      <w:r w:rsidRPr="00BD59C1">
        <w:rPr>
          <w:sz w:val="28"/>
          <w:szCs w:val="28"/>
        </w:rPr>
        <w:t>емники, изготовленные из водонепроницаемых материалов.</w:t>
      </w:r>
    </w:p>
    <w:p w:rsidR="009B4069" w:rsidRPr="00BD59C1" w:rsidRDefault="009B4069" w:rsidP="00AD3EC3">
      <w:pPr>
        <w:pStyle w:val="aff7"/>
        <w:spacing w:before="0" w:after="0"/>
        <w:rPr>
          <w:sz w:val="28"/>
          <w:szCs w:val="28"/>
        </w:rPr>
      </w:pPr>
      <w:r w:rsidRPr="00BD59C1">
        <w:rPr>
          <w:sz w:val="28"/>
          <w:szCs w:val="28"/>
        </w:rPr>
        <w:t>В отношении территорий садоводческих, огороднических или дачных некоммерческих объединений граждан, размещенных в границах водоохра</w:t>
      </w:r>
      <w:r w:rsidRPr="00BD59C1">
        <w:rPr>
          <w:sz w:val="28"/>
          <w:szCs w:val="28"/>
        </w:rPr>
        <w:t>н</w:t>
      </w:r>
      <w:r w:rsidRPr="00BD59C1">
        <w:rPr>
          <w:sz w:val="28"/>
          <w:szCs w:val="28"/>
        </w:rPr>
        <w:t>ных зон и не оборудованных сооружениями для очистки сточных вод, до м</w:t>
      </w:r>
      <w:r w:rsidRPr="00BD59C1">
        <w:rPr>
          <w:sz w:val="28"/>
          <w:szCs w:val="28"/>
        </w:rPr>
        <w:t>о</w:t>
      </w:r>
      <w:r w:rsidRPr="00BD59C1">
        <w:rPr>
          <w:sz w:val="28"/>
          <w:szCs w:val="28"/>
        </w:rPr>
        <w:t>мента их оборудования такими сооружениями и (или) подключения к сист</w:t>
      </w:r>
      <w:r w:rsidRPr="00BD59C1">
        <w:rPr>
          <w:sz w:val="28"/>
          <w:szCs w:val="28"/>
        </w:rPr>
        <w:t>е</w:t>
      </w:r>
      <w:r w:rsidRPr="00BD59C1">
        <w:rPr>
          <w:sz w:val="28"/>
          <w:szCs w:val="28"/>
        </w:rPr>
        <w:t>мам водоотведения, допускается применение приемников, изготовленных из водонепроницаемых материалов, предотвращающих поступление загря</w:t>
      </w:r>
      <w:r w:rsidRPr="00BD59C1">
        <w:rPr>
          <w:sz w:val="28"/>
          <w:szCs w:val="28"/>
        </w:rPr>
        <w:t>з</w:t>
      </w:r>
      <w:r w:rsidRPr="00BD59C1">
        <w:rPr>
          <w:sz w:val="28"/>
          <w:szCs w:val="28"/>
        </w:rPr>
        <w:t>няющих веществ, иных веществ и микроорганизмов в окружающую среду.</w:t>
      </w:r>
    </w:p>
    <w:p w:rsidR="009B4069" w:rsidRPr="00BD59C1" w:rsidRDefault="009B4069" w:rsidP="00AD3EC3">
      <w:pPr>
        <w:pStyle w:val="aff7"/>
        <w:spacing w:before="0" w:after="0"/>
        <w:rPr>
          <w:sz w:val="28"/>
          <w:szCs w:val="28"/>
        </w:rPr>
      </w:pPr>
      <w:r w:rsidRPr="00BD59C1">
        <w:rPr>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w:t>
      </w:r>
      <w:r w:rsidRPr="00BD59C1">
        <w:rPr>
          <w:sz w:val="28"/>
          <w:szCs w:val="28"/>
        </w:rPr>
        <w:t>о</w:t>
      </w:r>
      <w:r w:rsidRPr="00BD59C1">
        <w:rPr>
          <w:sz w:val="28"/>
          <w:szCs w:val="28"/>
        </w:rPr>
        <w:t>зяйственной и иной деятельности. Так, согласно пункту 17 статьи 65 Водного кодекса Российской Федерации в границах прибрежных защитных полос н</w:t>
      </w:r>
      <w:r w:rsidRPr="00BD59C1">
        <w:rPr>
          <w:sz w:val="28"/>
          <w:szCs w:val="28"/>
        </w:rPr>
        <w:t>а</w:t>
      </w:r>
      <w:r w:rsidRPr="00BD59C1">
        <w:rPr>
          <w:sz w:val="28"/>
          <w:szCs w:val="28"/>
        </w:rPr>
        <w:t>ряду с перечисленными выше ограничениями запрещаются:</w:t>
      </w:r>
    </w:p>
    <w:p w:rsidR="009B4069" w:rsidRPr="00BD59C1" w:rsidRDefault="009B4069" w:rsidP="00AD3EC3">
      <w:pPr>
        <w:pStyle w:val="aff7"/>
        <w:spacing w:before="0" w:after="0"/>
        <w:rPr>
          <w:sz w:val="28"/>
          <w:szCs w:val="28"/>
        </w:rPr>
      </w:pPr>
      <w:r w:rsidRPr="00BD59C1">
        <w:rPr>
          <w:sz w:val="28"/>
          <w:szCs w:val="28"/>
        </w:rPr>
        <w:t>1) распашка земель;</w:t>
      </w:r>
    </w:p>
    <w:p w:rsidR="009B4069" w:rsidRPr="00BD59C1" w:rsidRDefault="009B4069" w:rsidP="00AD3EC3">
      <w:pPr>
        <w:pStyle w:val="aff7"/>
        <w:spacing w:before="0" w:after="0"/>
        <w:rPr>
          <w:sz w:val="28"/>
          <w:szCs w:val="28"/>
        </w:rPr>
      </w:pPr>
      <w:r w:rsidRPr="00BD59C1">
        <w:rPr>
          <w:sz w:val="28"/>
          <w:szCs w:val="28"/>
        </w:rPr>
        <w:t>2) размещение отвалов размываемых грунтов;</w:t>
      </w:r>
    </w:p>
    <w:p w:rsidR="009B4069" w:rsidRPr="00BD59C1" w:rsidRDefault="009B4069" w:rsidP="00AD3EC3">
      <w:pPr>
        <w:pStyle w:val="aff7"/>
        <w:spacing w:before="0" w:after="0"/>
        <w:rPr>
          <w:sz w:val="28"/>
          <w:szCs w:val="28"/>
        </w:rPr>
      </w:pPr>
      <w:r w:rsidRPr="00BD59C1">
        <w:rPr>
          <w:sz w:val="28"/>
          <w:szCs w:val="28"/>
        </w:rPr>
        <w:t>3) выпас сельскохозяйственных животных и организация для них летних лагерей, ванн.</w:t>
      </w:r>
    </w:p>
    <w:p w:rsidR="009B4069" w:rsidRPr="00274E32" w:rsidRDefault="009B4069" w:rsidP="00AD3EC3">
      <w:pPr>
        <w:spacing w:after="0" w:line="240" w:lineRule="auto"/>
        <w:ind w:firstLine="567"/>
        <w:jc w:val="center"/>
        <w:rPr>
          <w:rFonts w:ascii="Times New Roman" w:hAnsi="Times New Roman" w:cs="Times New Roman"/>
          <w:b/>
          <w:sz w:val="28"/>
          <w:szCs w:val="28"/>
        </w:rPr>
      </w:pPr>
      <w:r w:rsidRPr="00274E32">
        <w:rPr>
          <w:rFonts w:ascii="Times New Roman" w:hAnsi="Times New Roman" w:cs="Times New Roman"/>
          <w:b/>
          <w:sz w:val="28"/>
          <w:szCs w:val="28"/>
        </w:rPr>
        <w:t>Мероприятия по охране почвенного покрова</w:t>
      </w:r>
    </w:p>
    <w:p w:rsidR="009B4069" w:rsidRPr="00BD59C1" w:rsidRDefault="009B4069" w:rsidP="00AD3EC3">
      <w:pPr>
        <w:pStyle w:val="aff7"/>
        <w:spacing w:before="0" w:after="0"/>
        <w:rPr>
          <w:sz w:val="28"/>
          <w:szCs w:val="28"/>
        </w:rPr>
      </w:pPr>
      <w:r w:rsidRPr="00BD59C1">
        <w:rPr>
          <w:sz w:val="28"/>
          <w:szCs w:val="28"/>
        </w:rPr>
        <w:t>Для предотвращения загрязнения, деградации и разрушения почвенного покрова в границах проектируемой территории рекомендуется проведение следующих мероприятий:</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мониторинга степени загрязнения почвы на селитебных территориях, в зоне влияния предприятий;</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проведение рекультивации земель, нарушенных при строительстве и прокладке инженерных сетей различного назначения;</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контроль качества и своевременности выполнения работ по рекультив</w:t>
      </w:r>
      <w:r w:rsidRPr="00BD59C1">
        <w:rPr>
          <w:rFonts w:ascii="Times New Roman" w:hAnsi="Times New Roman" w:cs="Times New Roman"/>
          <w:sz w:val="28"/>
          <w:szCs w:val="28"/>
        </w:rPr>
        <w:t>а</w:t>
      </w:r>
      <w:r w:rsidRPr="00BD59C1">
        <w:rPr>
          <w:rFonts w:ascii="Times New Roman" w:hAnsi="Times New Roman" w:cs="Times New Roman"/>
          <w:sz w:val="28"/>
          <w:szCs w:val="28"/>
        </w:rPr>
        <w:t>ции нарушенных земель;</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lastRenderedPageBreak/>
        <w:t>предотвращение загрязнения земель неочищенными сточными водами, производственными и прочими отходами;</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и обеспечение планово-регулярной очистки территории сельского поселения от твердых коммунальных отходов;</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выявление и ликвидация захламленных участков с последующей р</w:t>
      </w:r>
      <w:r w:rsidRPr="00BD59C1">
        <w:rPr>
          <w:rFonts w:ascii="Times New Roman" w:hAnsi="Times New Roman" w:cs="Times New Roman"/>
          <w:sz w:val="28"/>
          <w:szCs w:val="28"/>
        </w:rPr>
        <w:t>е</w:t>
      </w:r>
      <w:r w:rsidRPr="00BD59C1">
        <w:rPr>
          <w:rFonts w:ascii="Times New Roman" w:hAnsi="Times New Roman" w:cs="Times New Roman"/>
          <w:sz w:val="28"/>
          <w:szCs w:val="28"/>
        </w:rPr>
        <w:t>культивацией территории;</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закрытие и рекультивация территорий свалок. Территории подлежат р</w:t>
      </w:r>
      <w:r w:rsidRPr="00BD59C1">
        <w:rPr>
          <w:rFonts w:ascii="Times New Roman" w:hAnsi="Times New Roman" w:cs="Times New Roman"/>
          <w:sz w:val="28"/>
          <w:szCs w:val="28"/>
        </w:rPr>
        <w:t>е</w:t>
      </w:r>
      <w:r w:rsidRPr="00BD59C1">
        <w:rPr>
          <w:rFonts w:ascii="Times New Roman" w:hAnsi="Times New Roman" w:cs="Times New Roman"/>
          <w:sz w:val="28"/>
          <w:szCs w:val="28"/>
        </w:rPr>
        <w:t>культивации в соответствии с проектной документацией, получившей пол</w:t>
      </w:r>
      <w:r w:rsidRPr="00BD59C1">
        <w:rPr>
          <w:rFonts w:ascii="Times New Roman" w:hAnsi="Times New Roman" w:cs="Times New Roman"/>
          <w:sz w:val="28"/>
          <w:szCs w:val="28"/>
        </w:rPr>
        <w:t>о</w:t>
      </w:r>
      <w:r w:rsidRPr="00BD59C1">
        <w:rPr>
          <w:rFonts w:ascii="Times New Roman" w:hAnsi="Times New Roman" w:cs="Times New Roman"/>
          <w:sz w:val="28"/>
          <w:szCs w:val="28"/>
        </w:rPr>
        <w:t>жительное заключение государственной экологической экспертизы. Порядок проведения рекультивации и ее этапы определены Основными положениями о рекультивации земель, снятии и сохранении и рациональном использов</w:t>
      </w:r>
      <w:r w:rsidRPr="00BD59C1">
        <w:rPr>
          <w:rFonts w:ascii="Times New Roman" w:hAnsi="Times New Roman" w:cs="Times New Roman"/>
          <w:sz w:val="28"/>
          <w:szCs w:val="28"/>
        </w:rPr>
        <w:t>а</w:t>
      </w:r>
      <w:r w:rsidRPr="00BD59C1">
        <w:rPr>
          <w:rFonts w:ascii="Times New Roman" w:hAnsi="Times New Roman" w:cs="Times New Roman"/>
          <w:sz w:val="28"/>
          <w:szCs w:val="28"/>
        </w:rPr>
        <w:t>нии плодородного слоя почвы, утвержденными Приказом Министерства о</w:t>
      </w:r>
      <w:r w:rsidRPr="00BD59C1">
        <w:rPr>
          <w:rFonts w:ascii="Times New Roman" w:hAnsi="Times New Roman" w:cs="Times New Roman"/>
          <w:sz w:val="28"/>
          <w:szCs w:val="28"/>
        </w:rPr>
        <w:t>х</w:t>
      </w:r>
      <w:r w:rsidRPr="00BD59C1">
        <w:rPr>
          <w:rFonts w:ascii="Times New Roman" w:hAnsi="Times New Roman" w:cs="Times New Roman"/>
          <w:sz w:val="28"/>
          <w:szCs w:val="28"/>
        </w:rPr>
        <w:t>раны окружающей среды и природных ресурсов Российской Федерации и Комитета Российской Федерации по земельным ресурсам от 22.12.1995 № 525/67, согласно которым рекультивация земель – комплекс работ, напра</w:t>
      </w:r>
      <w:r w:rsidRPr="00BD59C1">
        <w:rPr>
          <w:rFonts w:ascii="Times New Roman" w:hAnsi="Times New Roman" w:cs="Times New Roman"/>
          <w:sz w:val="28"/>
          <w:szCs w:val="28"/>
        </w:rPr>
        <w:t>в</w:t>
      </w:r>
      <w:r w:rsidRPr="00BD59C1">
        <w:rPr>
          <w:rFonts w:ascii="Times New Roman" w:hAnsi="Times New Roman" w:cs="Times New Roman"/>
          <w:sz w:val="28"/>
          <w:szCs w:val="28"/>
        </w:rPr>
        <w:t>ленных на восстановление продуктивности и народно – хозяйственной це</w:t>
      </w:r>
      <w:r w:rsidRPr="00BD59C1">
        <w:rPr>
          <w:rFonts w:ascii="Times New Roman" w:hAnsi="Times New Roman" w:cs="Times New Roman"/>
          <w:sz w:val="28"/>
          <w:szCs w:val="28"/>
        </w:rPr>
        <w:t>н</w:t>
      </w:r>
      <w:r w:rsidRPr="00BD59C1">
        <w:rPr>
          <w:rFonts w:ascii="Times New Roman" w:hAnsi="Times New Roman" w:cs="Times New Roman"/>
          <w:sz w:val="28"/>
          <w:szCs w:val="28"/>
        </w:rPr>
        <w:t>ности нарушенных земель, а также на улучшение условий окружающей ср</w:t>
      </w:r>
      <w:r w:rsidRPr="00BD59C1">
        <w:rPr>
          <w:rFonts w:ascii="Times New Roman" w:hAnsi="Times New Roman" w:cs="Times New Roman"/>
          <w:sz w:val="28"/>
          <w:szCs w:val="28"/>
        </w:rPr>
        <w:t>е</w:t>
      </w:r>
      <w:r w:rsidRPr="00BD59C1">
        <w:rPr>
          <w:rFonts w:ascii="Times New Roman" w:hAnsi="Times New Roman" w:cs="Times New Roman"/>
          <w:sz w:val="28"/>
          <w:szCs w:val="28"/>
        </w:rPr>
        <w:t>ды</w:t>
      </w:r>
    </w:p>
    <w:p w:rsidR="009B4069" w:rsidRDefault="009B4069" w:rsidP="00AD3EC3">
      <w:pPr>
        <w:pStyle w:val="aff7"/>
        <w:spacing w:before="0" w:after="0"/>
        <w:rPr>
          <w:sz w:val="28"/>
          <w:szCs w:val="28"/>
        </w:rPr>
      </w:pPr>
      <w:r w:rsidRPr="00BD59C1">
        <w:rPr>
          <w:sz w:val="28"/>
          <w:szCs w:val="28"/>
        </w:rPr>
        <w:t>На территориях с наибольшими техногенными нагрузками и загрязнен</w:t>
      </w:r>
      <w:r w:rsidRPr="00BD59C1">
        <w:rPr>
          <w:sz w:val="28"/>
          <w:szCs w:val="28"/>
        </w:rPr>
        <w:t>и</w:t>
      </w:r>
      <w:r w:rsidRPr="00BD59C1">
        <w:rPr>
          <w:sz w:val="28"/>
          <w:szCs w:val="28"/>
        </w:rPr>
        <w:t>ем почв, необходимо обеспечение контроля состояния почвенного покрова, выведение источников загрязнения, посадка древесных культур, устойчивых к повышенному содержанию загрязнителя, подсев трав.</w:t>
      </w:r>
    </w:p>
    <w:p w:rsidR="006412B9" w:rsidRDefault="006412B9" w:rsidP="00AD3EC3">
      <w:pPr>
        <w:pStyle w:val="aff7"/>
        <w:spacing w:before="0" w:after="0"/>
        <w:rPr>
          <w:sz w:val="28"/>
          <w:szCs w:val="28"/>
        </w:rPr>
      </w:pPr>
    </w:p>
    <w:p w:rsidR="001F365B" w:rsidRDefault="00274E32" w:rsidP="00AD3EC3">
      <w:pPr>
        <w:pStyle w:val="aff7"/>
        <w:spacing w:before="0" w:after="0"/>
        <w:jc w:val="center"/>
        <w:rPr>
          <w:b/>
          <w:bCs/>
          <w:sz w:val="28"/>
          <w:szCs w:val="28"/>
        </w:rPr>
      </w:pPr>
      <w:r w:rsidRPr="00274E32">
        <w:rPr>
          <w:b/>
          <w:bCs/>
          <w:sz w:val="28"/>
          <w:szCs w:val="28"/>
        </w:rPr>
        <w:t>Мероприятия по охране зон санитарной охраны источников вод</w:t>
      </w:r>
      <w:r w:rsidRPr="00274E32">
        <w:rPr>
          <w:b/>
          <w:bCs/>
          <w:sz w:val="28"/>
          <w:szCs w:val="28"/>
        </w:rPr>
        <w:t>о</w:t>
      </w:r>
      <w:r w:rsidRPr="00274E32">
        <w:rPr>
          <w:b/>
          <w:bCs/>
          <w:sz w:val="28"/>
          <w:szCs w:val="28"/>
        </w:rPr>
        <w:t>снабжения и водопроводов питьевого назначения</w:t>
      </w:r>
    </w:p>
    <w:p w:rsidR="00274E32" w:rsidRDefault="00274E32" w:rsidP="00AD3EC3">
      <w:pPr>
        <w:pStyle w:val="aff7"/>
        <w:spacing w:before="0" w:after="0"/>
        <w:rPr>
          <w:sz w:val="28"/>
          <w:szCs w:val="28"/>
        </w:rPr>
      </w:pPr>
      <w:r w:rsidRPr="00274E32">
        <w:rPr>
          <w:sz w:val="28"/>
          <w:szCs w:val="28"/>
        </w:rPr>
        <w:t>Согласно пунктов 3.2 и 3.3 СанПиН 2.1.4.1110-02 «Зоны санитарной о</w:t>
      </w:r>
      <w:r w:rsidRPr="00274E32">
        <w:rPr>
          <w:sz w:val="28"/>
          <w:szCs w:val="28"/>
        </w:rPr>
        <w:t>х</w:t>
      </w:r>
      <w:r w:rsidRPr="00274E32">
        <w:rPr>
          <w:sz w:val="28"/>
          <w:szCs w:val="28"/>
        </w:rPr>
        <w:t>раны источников водоснабжения и водопроводов питьевого назначения»</w:t>
      </w:r>
      <w:r w:rsidR="009E75D5">
        <w:rPr>
          <w:sz w:val="28"/>
          <w:szCs w:val="28"/>
        </w:rPr>
        <w:t xml:space="preserve"> должны проводится мероприятия:</w:t>
      </w:r>
    </w:p>
    <w:p w:rsidR="009E75D5" w:rsidRDefault="009E75D5" w:rsidP="00AD3EC3">
      <w:pPr>
        <w:pStyle w:val="aff7"/>
        <w:spacing w:before="0" w:after="0"/>
        <w:rPr>
          <w:sz w:val="28"/>
          <w:szCs w:val="28"/>
        </w:rPr>
      </w:pPr>
      <w:r w:rsidRPr="009E75D5">
        <w:rPr>
          <w:sz w:val="28"/>
          <w:szCs w:val="28"/>
        </w:rPr>
        <w:t>Мероприятия на территории ЗСО подземных источников водоснабжения</w:t>
      </w:r>
    </w:p>
    <w:p w:rsidR="009E75D5" w:rsidRDefault="009E75D5" w:rsidP="00AD3EC3">
      <w:pPr>
        <w:pStyle w:val="aff7"/>
        <w:spacing w:before="0" w:after="0"/>
        <w:rPr>
          <w:sz w:val="28"/>
          <w:szCs w:val="28"/>
        </w:rPr>
      </w:pPr>
      <w:r w:rsidRPr="009E75D5">
        <w:rPr>
          <w:sz w:val="28"/>
          <w:szCs w:val="28"/>
        </w:rPr>
        <w:t>Мероприятия по первому поясу</w:t>
      </w:r>
    </w:p>
    <w:p w:rsidR="009E75D5" w:rsidRDefault="009E75D5" w:rsidP="00AD3EC3">
      <w:pPr>
        <w:pStyle w:val="aff7"/>
        <w:numPr>
          <w:ilvl w:val="0"/>
          <w:numId w:val="33"/>
        </w:numPr>
        <w:spacing w:before="0" w:after="0"/>
        <w:ind w:left="0" w:firstLine="1134"/>
        <w:rPr>
          <w:sz w:val="28"/>
          <w:szCs w:val="28"/>
        </w:rPr>
      </w:pPr>
      <w:r w:rsidRPr="009E75D5">
        <w:rPr>
          <w:sz w:val="28"/>
          <w:szCs w:val="28"/>
        </w:rPr>
        <w:t>Территория первого пояса ЗСО должна быть спланирована для отвода поверхностного стока за ее пределы, озеленена, ограждена и обесп</w:t>
      </w:r>
      <w:r w:rsidRPr="009E75D5">
        <w:rPr>
          <w:sz w:val="28"/>
          <w:szCs w:val="28"/>
        </w:rPr>
        <w:t>е</w:t>
      </w:r>
      <w:r w:rsidRPr="009E75D5">
        <w:rPr>
          <w:sz w:val="28"/>
          <w:szCs w:val="28"/>
        </w:rPr>
        <w:t>чена охраной. Дорожки к сооружениям должны иметь твердое покрытие.</w:t>
      </w:r>
    </w:p>
    <w:p w:rsidR="009E75D5" w:rsidRDefault="009E75D5" w:rsidP="00AD3EC3">
      <w:pPr>
        <w:pStyle w:val="aff7"/>
        <w:numPr>
          <w:ilvl w:val="0"/>
          <w:numId w:val="33"/>
        </w:numPr>
        <w:spacing w:before="0" w:after="0"/>
        <w:ind w:left="0" w:firstLine="1134"/>
        <w:rPr>
          <w:sz w:val="28"/>
          <w:szCs w:val="28"/>
        </w:rPr>
      </w:pPr>
      <w:r w:rsidRPr="009E75D5">
        <w:rPr>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w:t>
      </w:r>
      <w:r w:rsidRPr="009E75D5">
        <w:rPr>
          <w:sz w:val="28"/>
          <w:szCs w:val="28"/>
        </w:rPr>
        <w:t>о</w:t>
      </w:r>
      <w:r w:rsidRPr="009E75D5">
        <w:rPr>
          <w:sz w:val="28"/>
          <w:szCs w:val="28"/>
        </w:rPr>
        <w:t>кладка трубопроводов различного назначения, размещение жилых и хозяйс</w:t>
      </w:r>
      <w:r w:rsidRPr="009E75D5">
        <w:rPr>
          <w:sz w:val="28"/>
          <w:szCs w:val="28"/>
        </w:rPr>
        <w:t>т</w:t>
      </w:r>
      <w:r w:rsidRPr="009E75D5">
        <w:rPr>
          <w:sz w:val="28"/>
          <w:szCs w:val="28"/>
        </w:rPr>
        <w:t>венно-бытовых зданий, проживание людей, применение ядохимикатов и удобрений.</w:t>
      </w:r>
    </w:p>
    <w:p w:rsidR="009E75D5" w:rsidRDefault="009E75D5" w:rsidP="00AD3EC3">
      <w:pPr>
        <w:pStyle w:val="aff7"/>
        <w:numPr>
          <w:ilvl w:val="0"/>
          <w:numId w:val="33"/>
        </w:numPr>
        <w:spacing w:before="0" w:after="0"/>
        <w:ind w:left="0" w:firstLine="1134"/>
        <w:rPr>
          <w:sz w:val="28"/>
          <w:szCs w:val="28"/>
        </w:rPr>
      </w:pPr>
      <w:r w:rsidRPr="009E75D5">
        <w:rPr>
          <w:sz w:val="28"/>
          <w:szCs w:val="28"/>
        </w:rPr>
        <w:t>Здания должны быть оборудованы канализацией с отведением сточных вод в ближайшую систему бытовой или производственной канал</w:t>
      </w:r>
      <w:r w:rsidRPr="009E75D5">
        <w:rPr>
          <w:sz w:val="28"/>
          <w:szCs w:val="28"/>
        </w:rPr>
        <w:t>и</w:t>
      </w:r>
      <w:r w:rsidRPr="009E75D5">
        <w:rPr>
          <w:sz w:val="28"/>
          <w:szCs w:val="28"/>
        </w:rPr>
        <w:t>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9E75D5" w:rsidRDefault="009E75D5" w:rsidP="00AD3EC3">
      <w:pPr>
        <w:pStyle w:val="aff7"/>
        <w:spacing w:before="0" w:after="0"/>
        <w:ind w:firstLine="1418"/>
        <w:rPr>
          <w:sz w:val="28"/>
          <w:szCs w:val="28"/>
        </w:rPr>
      </w:pPr>
      <w:r w:rsidRPr="009E75D5">
        <w:rPr>
          <w:sz w:val="28"/>
          <w:szCs w:val="28"/>
        </w:rPr>
        <w:lastRenderedPageBreak/>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9E75D5" w:rsidRDefault="009E75D5" w:rsidP="00AD3EC3">
      <w:pPr>
        <w:pStyle w:val="aff7"/>
        <w:numPr>
          <w:ilvl w:val="0"/>
          <w:numId w:val="33"/>
        </w:numPr>
        <w:spacing w:before="0" w:after="0"/>
        <w:ind w:left="0" w:firstLine="1134"/>
        <w:rPr>
          <w:sz w:val="28"/>
          <w:szCs w:val="28"/>
        </w:rPr>
      </w:pPr>
      <w:r w:rsidRPr="009E75D5">
        <w:rPr>
          <w:sz w:val="28"/>
          <w:szCs w:val="28"/>
        </w:rPr>
        <w:t>Водопроводные сооружения, расположенные в первом поясе з</w:t>
      </w:r>
      <w:r w:rsidRPr="009E75D5">
        <w:rPr>
          <w:sz w:val="28"/>
          <w:szCs w:val="28"/>
        </w:rPr>
        <w:t>о</w:t>
      </w:r>
      <w:r w:rsidRPr="009E75D5">
        <w:rPr>
          <w:sz w:val="28"/>
          <w:szCs w:val="28"/>
        </w:rPr>
        <w:t>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E75D5" w:rsidRDefault="009E75D5" w:rsidP="00AD3EC3">
      <w:pPr>
        <w:pStyle w:val="aff7"/>
        <w:numPr>
          <w:ilvl w:val="0"/>
          <w:numId w:val="33"/>
        </w:numPr>
        <w:spacing w:before="0" w:after="0"/>
        <w:ind w:left="0" w:firstLine="1134"/>
        <w:rPr>
          <w:sz w:val="28"/>
          <w:szCs w:val="28"/>
        </w:rPr>
      </w:pPr>
      <w:r w:rsidRPr="009E75D5">
        <w:rPr>
          <w:sz w:val="28"/>
          <w:szCs w:val="28"/>
        </w:rPr>
        <w:t>Все водозаборы должны быть оборудованы аппаратурой для си</w:t>
      </w:r>
      <w:r w:rsidRPr="009E75D5">
        <w:rPr>
          <w:sz w:val="28"/>
          <w:szCs w:val="28"/>
        </w:rPr>
        <w:t>с</w:t>
      </w:r>
      <w:r w:rsidRPr="009E75D5">
        <w:rPr>
          <w:sz w:val="28"/>
          <w:szCs w:val="28"/>
        </w:rPr>
        <w:t>тематического контроля соответствия фактического дебита при эксплуатации водопровода проектной производительности, предусмотренной при его пр</w:t>
      </w:r>
      <w:r w:rsidRPr="009E75D5">
        <w:rPr>
          <w:sz w:val="28"/>
          <w:szCs w:val="28"/>
        </w:rPr>
        <w:t>о</w:t>
      </w:r>
      <w:r w:rsidRPr="009E75D5">
        <w:rPr>
          <w:sz w:val="28"/>
          <w:szCs w:val="28"/>
        </w:rPr>
        <w:t>ектировании и обосновании границ ЗСО.</w:t>
      </w:r>
    </w:p>
    <w:p w:rsidR="009E75D5" w:rsidRDefault="009E75D5" w:rsidP="00AD3EC3">
      <w:pPr>
        <w:pStyle w:val="aff7"/>
        <w:spacing w:before="0" w:after="0"/>
        <w:ind w:left="1134" w:firstLine="0"/>
        <w:rPr>
          <w:sz w:val="28"/>
          <w:szCs w:val="28"/>
        </w:rPr>
      </w:pPr>
      <w:r w:rsidRPr="009E75D5">
        <w:rPr>
          <w:sz w:val="28"/>
          <w:szCs w:val="28"/>
        </w:rPr>
        <w:t>Мероприятия по второму и третьему поясам</w:t>
      </w:r>
    </w:p>
    <w:p w:rsidR="009E75D5" w:rsidRDefault="00626771" w:rsidP="00AD3EC3">
      <w:pPr>
        <w:pStyle w:val="aff7"/>
        <w:numPr>
          <w:ilvl w:val="0"/>
          <w:numId w:val="34"/>
        </w:numPr>
        <w:spacing w:before="0" w:after="0"/>
        <w:ind w:left="0" w:firstLine="1134"/>
        <w:rPr>
          <w:sz w:val="28"/>
          <w:szCs w:val="28"/>
        </w:rPr>
      </w:pPr>
      <w:r w:rsidRPr="00626771">
        <w:rPr>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26771" w:rsidRDefault="00626771" w:rsidP="00AD3EC3">
      <w:pPr>
        <w:pStyle w:val="aff7"/>
        <w:numPr>
          <w:ilvl w:val="0"/>
          <w:numId w:val="34"/>
        </w:numPr>
        <w:spacing w:before="0" w:after="0"/>
        <w:ind w:left="0" w:firstLine="1134"/>
        <w:rPr>
          <w:sz w:val="28"/>
          <w:szCs w:val="28"/>
        </w:rPr>
      </w:pPr>
      <w:r w:rsidRPr="00626771">
        <w:rPr>
          <w:sz w:val="28"/>
          <w:szCs w:val="28"/>
        </w:rPr>
        <w:t>Бурение новых скважин и новое строительство, связанное с н</w:t>
      </w:r>
      <w:r w:rsidRPr="00626771">
        <w:rPr>
          <w:sz w:val="28"/>
          <w:szCs w:val="28"/>
        </w:rPr>
        <w:t>а</w:t>
      </w:r>
      <w:r w:rsidRPr="00626771">
        <w:rPr>
          <w:sz w:val="28"/>
          <w:szCs w:val="28"/>
        </w:rPr>
        <w:t>рушением почвенного покрова, производится при обязательном согласов</w:t>
      </w:r>
      <w:r w:rsidRPr="00626771">
        <w:rPr>
          <w:sz w:val="28"/>
          <w:szCs w:val="28"/>
        </w:rPr>
        <w:t>а</w:t>
      </w:r>
      <w:r w:rsidRPr="00626771">
        <w:rPr>
          <w:sz w:val="28"/>
          <w:szCs w:val="28"/>
        </w:rPr>
        <w:t>нии с центром государственного санитарно-эпидемиологического надзора.</w:t>
      </w:r>
    </w:p>
    <w:p w:rsidR="00626771" w:rsidRDefault="00626771" w:rsidP="00AD3EC3">
      <w:pPr>
        <w:pStyle w:val="aff7"/>
        <w:numPr>
          <w:ilvl w:val="0"/>
          <w:numId w:val="34"/>
        </w:numPr>
        <w:spacing w:before="0" w:after="0"/>
        <w:ind w:left="0" w:firstLine="1134"/>
        <w:rPr>
          <w:sz w:val="28"/>
          <w:szCs w:val="28"/>
        </w:rPr>
      </w:pPr>
      <w:r w:rsidRPr="00626771">
        <w:rPr>
          <w:sz w:val="28"/>
          <w:szCs w:val="28"/>
        </w:rPr>
        <w:t>Запрещение закачки отработанных вод в подземные горизонты, подземного складирования твердых отходов и разработки недр земли.</w:t>
      </w:r>
    </w:p>
    <w:p w:rsidR="00626771" w:rsidRDefault="00626771" w:rsidP="00AD3EC3">
      <w:pPr>
        <w:pStyle w:val="aff7"/>
        <w:numPr>
          <w:ilvl w:val="0"/>
          <w:numId w:val="34"/>
        </w:numPr>
        <w:spacing w:before="0" w:after="0"/>
        <w:ind w:left="0" w:firstLine="1134"/>
        <w:rPr>
          <w:sz w:val="28"/>
          <w:szCs w:val="28"/>
        </w:rPr>
      </w:pPr>
      <w:r w:rsidRPr="00626771">
        <w:rPr>
          <w:sz w:val="28"/>
          <w:szCs w:val="28"/>
        </w:rPr>
        <w:t xml:space="preserve">Запрещение размещения складов горюче-смазочных материалов, ядохимикатов и минеральных удобрений, накопителей </w:t>
      </w:r>
      <w:proofErr w:type="spellStart"/>
      <w:r w:rsidRPr="00626771">
        <w:rPr>
          <w:sz w:val="28"/>
          <w:szCs w:val="28"/>
        </w:rPr>
        <w:t>промстоков</w:t>
      </w:r>
      <w:proofErr w:type="spellEnd"/>
      <w:r w:rsidRPr="00626771">
        <w:rPr>
          <w:sz w:val="28"/>
          <w:szCs w:val="28"/>
        </w:rPr>
        <w:t xml:space="preserve">, </w:t>
      </w:r>
      <w:proofErr w:type="spellStart"/>
      <w:r w:rsidRPr="00626771">
        <w:rPr>
          <w:sz w:val="28"/>
          <w:szCs w:val="28"/>
        </w:rPr>
        <w:t>шлам</w:t>
      </w:r>
      <w:r w:rsidRPr="00626771">
        <w:rPr>
          <w:sz w:val="28"/>
          <w:szCs w:val="28"/>
        </w:rPr>
        <w:t>о</w:t>
      </w:r>
      <w:r w:rsidRPr="00626771">
        <w:rPr>
          <w:sz w:val="28"/>
          <w:szCs w:val="28"/>
        </w:rPr>
        <w:t>хранилищ</w:t>
      </w:r>
      <w:proofErr w:type="spellEnd"/>
      <w:r w:rsidRPr="00626771">
        <w:rPr>
          <w:sz w:val="28"/>
          <w:szCs w:val="28"/>
        </w:rPr>
        <w:t xml:space="preserve"> и других объектов, обусловливающих опасность химического з</w:t>
      </w:r>
      <w:r w:rsidRPr="00626771">
        <w:rPr>
          <w:sz w:val="28"/>
          <w:szCs w:val="28"/>
        </w:rPr>
        <w:t>а</w:t>
      </w:r>
      <w:r w:rsidRPr="00626771">
        <w:rPr>
          <w:sz w:val="28"/>
          <w:szCs w:val="28"/>
        </w:rPr>
        <w:t>грязнения подземных вод.</w:t>
      </w:r>
    </w:p>
    <w:p w:rsidR="00626771" w:rsidRDefault="00626771" w:rsidP="00AD3EC3">
      <w:pPr>
        <w:pStyle w:val="aff7"/>
        <w:spacing w:before="0" w:after="0"/>
        <w:ind w:firstLine="1134"/>
        <w:rPr>
          <w:sz w:val="28"/>
          <w:szCs w:val="28"/>
        </w:rPr>
      </w:pPr>
      <w:r w:rsidRPr="00626771">
        <w:rPr>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w:t>
      </w:r>
      <w:r w:rsidRPr="00626771">
        <w:rPr>
          <w:sz w:val="28"/>
          <w:szCs w:val="28"/>
        </w:rPr>
        <w:t>н</w:t>
      </w:r>
      <w:r w:rsidRPr="00626771">
        <w:rPr>
          <w:sz w:val="28"/>
          <w:szCs w:val="28"/>
        </w:rPr>
        <w:t>тра государственного санитарно-эпидемиологического надзора, выданного с учетом заключения органов геологического контроля.</w:t>
      </w:r>
    </w:p>
    <w:p w:rsidR="00626771" w:rsidRDefault="00626771" w:rsidP="00AD3EC3">
      <w:pPr>
        <w:pStyle w:val="aff7"/>
        <w:numPr>
          <w:ilvl w:val="0"/>
          <w:numId w:val="34"/>
        </w:numPr>
        <w:spacing w:before="0" w:after="0"/>
        <w:ind w:left="0" w:firstLine="1134"/>
        <w:rPr>
          <w:sz w:val="28"/>
          <w:szCs w:val="28"/>
        </w:rPr>
      </w:pPr>
      <w:r w:rsidRPr="00626771">
        <w:rPr>
          <w:sz w:val="28"/>
          <w:szCs w:val="28"/>
        </w:rPr>
        <w:t>Своевременное выполнение необходимых мероприятий по сан</w:t>
      </w:r>
      <w:r w:rsidRPr="00626771">
        <w:rPr>
          <w:sz w:val="28"/>
          <w:szCs w:val="28"/>
        </w:rPr>
        <w:t>и</w:t>
      </w:r>
      <w:r w:rsidRPr="00626771">
        <w:rPr>
          <w:sz w:val="28"/>
          <w:szCs w:val="28"/>
        </w:rPr>
        <w:t>тарной охране поверхностных вод, имеющих непосредственную гидролог</w:t>
      </w:r>
      <w:r w:rsidRPr="00626771">
        <w:rPr>
          <w:sz w:val="28"/>
          <w:szCs w:val="28"/>
        </w:rPr>
        <w:t>и</w:t>
      </w:r>
      <w:r w:rsidRPr="00626771">
        <w:rPr>
          <w:sz w:val="28"/>
          <w:szCs w:val="28"/>
        </w:rPr>
        <w:t>ческую связь с используемым водоносным горизонтом, в соответствии с г</w:t>
      </w:r>
      <w:r w:rsidRPr="00626771">
        <w:rPr>
          <w:sz w:val="28"/>
          <w:szCs w:val="28"/>
        </w:rPr>
        <w:t>и</w:t>
      </w:r>
      <w:r w:rsidRPr="00626771">
        <w:rPr>
          <w:sz w:val="28"/>
          <w:szCs w:val="28"/>
        </w:rPr>
        <w:t>гиеническими требованиями к охране поверхностных вод.</w:t>
      </w:r>
    </w:p>
    <w:p w:rsidR="00626771" w:rsidRDefault="00626771" w:rsidP="00AD3EC3">
      <w:pPr>
        <w:pStyle w:val="aff7"/>
        <w:spacing w:before="0" w:after="0"/>
        <w:ind w:left="567" w:firstLine="0"/>
        <w:rPr>
          <w:sz w:val="28"/>
          <w:szCs w:val="28"/>
        </w:rPr>
      </w:pPr>
      <w:r>
        <w:rPr>
          <w:sz w:val="28"/>
          <w:szCs w:val="28"/>
        </w:rPr>
        <w:t>М</w:t>
      </w:r>
      <w:r w:rsidRPr="00626771">
        <w:rPr>
          <w:sz w:val="28"/>
          <w:szCs w:val="28"/>
        </w:rPr>
        <w:t>ероприятия по второму поясу</w:t>
      </w:r>
    </w:p>
    <w:p w:rsidR="00626771" w:rsidRDefault="00626771" w:rsidP="00AD3EC3">
      <w:pPr>
        <w:pStyle w:val="aff7"/>
        <w:spacing w:before="0" w:after="0"/>
        <w:rPr>
          <w:sz w:val="28"/>
          <w:szCs w:val="28"/>
        </w:rPr>
      </w:pPr>
      <w:r w:rsidRPr="00626771">
        <w:rPr>
          <w:sz w:val="28"/>
          <w:szCs w:val="28"/>
        </w:rPr>
        <w:t>Кроме мероприятий, указанных в разделе 3.2.2, в пределах второго пояса ЗСО подземных источников водоснабжения подлежат выполнению следу</w:t>
      </w:r>
      <w:r w:rsidRPr="00626771">
        <w:rPr>
          <w:sz w:val="28"/>
          <w:szCs w:val="28"/>
        </w:rPr>
        <w:t>ю</w:t>
      </w:r>
      <w:r w:rsidRPr="00626771">
        <w:rPr>
          <w:sz w:val="28"/>
          <w:szCs w:val="28"/>
        </w:rPr>
        <w:t>щие дополнительные мероприятия:</w:t>
      </w:r>
    </w:p>
    <w:p w:rsidR="00626771" w:rsidRDefault="00626771" w:rsidP="00AD3EC3">
      <w:pPr>
        <w:pStyle w:val="aff7"/>
        <w:spacing w:before="0" w:after="0"/>
        <w:rPr>
          <w:sz w:val="28"/>
          <w:szCs w:val="28"/>
        </w:rPr>
      </w:pPr>
      <w:r w:rsidRPr="00626771">
        <w:rPr>
          <w:sz w:val="28"/>
          <w:szCs w:val="28"/>
        </w:rPr>
        <w:t>Не допускается:</w:t>
      </w:r>
    </w:p>
    <w:p w:rsidR="00626771" w:rsidRPr="00626771" w:rsidRDefault="00626771" w:rsidP="00AD3EC3">
      <w:pPr>
        <w:pStyle w:val="aff7"/>
        <w:spacing w:before="0" w:after="0"/>
        <w:rPr>
          <w:sz w:val="28"/>
          <w:szCs w:val="28"/>
        </w:rPr>
      </w:pPr>
      <w:r w:rsidRPr="00626771">
        <w:rPr>
          <w:sz w:val="28"/>
          <w:szCs w:val="28"/>
        </w:rPr>
        <w:t>размещение кладбищ, скотомогильников, полей ассенизации, полей фильтрации, навозохранилищ, силосных траншей, животноводческих и пт</w:t>
      </w:r>
      <w:r w:rsidRPr="00626771">
        <w:rPr>
          <w:sz w:val="28"/>
          <w:szCs w:val="28"/>
        </w:rPr>
        <w:t>и</w:t>
      </w:r>
      <w:r w:rsidRPr="00626771">
        <w:rPr>
          <w:sz w:val="28"/>
          <w:szCs w:val="28"/>
        </w:rPr>
        <w:t>цеводческих предприятий и других объектов, обусловливающих опасность микробного загрязнения подземных вод;</w:t>
      </w:r>
    </w:p>
    <w:p w:rsidR="00626771" w:rsidRPr="00626771" w:rsidRDefault="00626771" w:rsidP="00AD3EC3">
      <w:pPr>
        <w:pStyle w:val="aff7"/>
        <w:spacing w:before="0" w:after="0"/>
        <w:rPr>
          <w:sz w:val="28"/>
          <w:szCs w:val="28"/>
        </w:rPr>
      </w:pPr>
      <w:r w:rsidRPr="00626771">
        <w:rPr>
          <w:sz w:val="28"/>
          <w:szCs w:val="28"/>
        </w:rPr>
        <w:lastRenderedPageBreak/>
        <w:t>применение удобрений и ядохимикатов;</w:t>
      </w:r>
    </w:p>
    <w:p w:rsidR="00626771" w:rsidRDefault="00626771" w:rsidP="00AD3EC3">
      <w:pPr>
        <w:pStyle w:val="aff7"/>
        <w:spacing w:before="0" w:after="0"/>
        <w:rPr>
          <w:sz w:val="28"/>
          <w:szCs w:val="28"/>
        </w:rPr>
      </w:pPr>
      <w:r w:rsidRPr="00626771">
        <w:rPr>
          <w:sz w:val="28"/>
          <w:szCs w:val="28"/>
        </w:rPr>
        <w:t>рубка леса главного пользования и реконструкции.</w:t>
      </w:r>
    </w:p>
    <w:p w:rsidR="00626771" w:rsidRDefault="00626771" w:rsidP="00AD3EC3">
      <w:pPr>
        <w:pStyle w:val="aff7"/>
        <w:spacing w:before="0" w:after="0"/>
        <w:rPr>
          <w:sz w:val="28"/>
          <w:szCs w:val="28"/>
        </w:rPr>
      </w:pPr>
      <w:r w:rsidRPr="00626771">
        <w:rPr>
          <w:sz w:val="28"/>
          <w:szCs w:val="28"/>
        </w:rPr>
        <w:t>Выполнение мероприятий по санитарному благоустройству территории населенных пунктов и других объектов (оборудование канализацией, устро</w:t>
      </w:r>
      <w:r w:rsidRPr="00626771">
        <w:rPr>
          <w:sz w:val="28"/>
          <w:szCs w:val="28"/>
        </w:rPr>
        <w:t>й</w:t>
      </w:r>
      <w:r w:rsidRPr="00626771">
        <w:rPr>
          <w:sz w:val="28"/>
          <w:szCs w:val="28"/>
        </w:rPr>
        <w:t>ство водонепроницаемых выгребов, организация отвода поверхностного ст</w:t>
      </w:r>
      <w:r w:rsidRPr="00626771">
        <w:rPr>
          <w:sz w:val="28"/>
          <w:szCs w:val="28"/>
        </w:rPr>
        <w:t>о</w:t>
      </w:r>
      <w:r w:rsidRPr="00626771">
        <w:rPr>
          <w:sz w:val="28"/>
          <w:szCs w:val="28"/>
        </w:rPr>
        <w:t>ка и др.).</w:t>
      </w:r>
    </w:p>
    <w:p w:rsidR="00626771" w:rsidRDefault="00626771" w:rsidP="00AD3EC3">
      <w:pPr>
        <w:pStyle w:val="aff7"/>
        <w:spacing w:before="0" w:after="0"/>
        <w:rPr>
          <w:sz w:val="28"/>
          <w:szCs w:val="28"/>
        </w:rPr>
      </w:pPr>
      <w:r w:rsidRPr="00626771">
        <w:rPr>
          <w:sz w:val="28"/>
          <w:szCs w:val="28"/>
        </w:rPr>
        <w:t>Мероприятия на территории ЗСО поверхностных источников водосна</w:t>
      </w:r>
      <w:r w:rsidRPr="00626771">
        <w:rPr>
          <w:sz w:val="28"/>
          <w:szCs w:val="28"/>
        </w:rPr>
        <w:t>б</w:t>
      </w:r>
      <w:r w:rsidRPr="00626771">
        <w:rPr>
          <w:sz w:val="28"/>
          <w:szCs w:val="28"/>
        </w:rPr>
        <w:t>жения</w:t>
      </w:r>
    </w:p>
    <w:p w:rsidR="00626771" w:rsidRDefault="00626771" w:rsidP="00AD3EC3">
      <w:pPr>
        <w:pStyle w:val="aff7"/>
        <w:spacing w:before="0" w:after="0"/>
        <w:rPr>
          <w:sz w:val="28"/>
          <w:szCs w:val="28"/>
        </w:rPr>
      </w:pPr>
      <w:r w:rsidRPr="00626771">
        <w:rPr>
          <w:sz w:val="28"/>
          <w:szCs w:val="28"/>
        </w:rPr>
        <w:t>Мероприятия по первому поясу</w:t>
      </w:r>
    </w:p>
    <w:p w:rsidR="00626771" w:rsidRDefault="00626771" w:rsidP="00AD3EC3">
      <w:pPr>
        <w:pStyle w:val="aff7"/>
        <w:numPr>
          <w:ilvl w:val="0"/>
          <w:numId w:val="35"/>
        </w:numPr>
        <w:spacing w:before="0" w:after="0"/>
        <w:ind w:left="0" w:firstLine="993"/>
        <w:rPr>
          <w:sz w:val="28"/>
          <w:szCs w:val="28"/>
        </w:rPr>
      </w:pPr>
      <w:r w:rsidRPr="00626771">
        <w:rPr>
          <w:sz w:val="28"/>
          <w:szCs w:val="28"/>
        </w:rPr>
        <w:t>На территории первого пояса ЗСО поверхностного источника в</w:t>
      </w:r>
      <w:r w:rsidRPr="00626771">
        <w:rPr>
          <w:sz w:val="28"/>
          <w:szCs w:val="28"/>
        </w:rPr>
        <w:t>о</w:t>
      </w:r>
      <w:r w:rsidRPr="00626771">
        <w:rPr>
          <w:sz w:val="28"/>
          <w:szCs w:val="28"/>
        </w:rPr>
        <w:t>доснабжения должны предусматриваться мероприятия, указанные в п.п. 3.2.1.1, 3.2.1.2, 3.2.1.3.</w:t>
      </w:r>
    </w:p>
    <w:p w:rsidR="00626771" w:rsidRDefault="00626771" w:rsidP="00AD3EC3">
      <w:pPr>
        <w:pStyle w:val="aff7"/>
        <w:numPr>
          <w:ilvl w:val="0"/>
          <w:numId w:val="35"/>
        </w:numPr>
        <w:spacing w:before="0" w:after="0"/>
        <w:ind w:left="0" w:firstLine="993"/>
        <w:rPr>
          <w:sz w:val="28"/>
          <w:szCs w:val="28"/>
        </w:rPr>
      </w:pPr>
      <w:r w:rsidRPr="00626771">
        <w:rPr>
          <w:sz w:val="28"/>
          <w:szCs w:val="28"/>
        </w:rPr>
        <w:t>Не допускается спуск любых сточных вод, в том числе сточных вод водного транспорта, а также купание, стирка белья, водопой скота и др</w:t>
      </w:r>
      <w:r w:rsidRPr="00626771">
        <w:rPr>
          <w:sz w:val="28"/>
          <w:szCs w:val="28"/>
        </w:rPr>
        <w:t>у</w:t>
      </w:r>
      <w:r w:rsidRPr="00626771">
        <w:rPr>
          <w:sz w:val="28"/>
          <w:szCs w:val="28"/>
        </w:rPr>
        <w:t>гие виды водопользования, оказывающие влияние на качество воды.</w:t>
      </w:r>
    </w:p>
    <w:p w:rsidR="00626771" w:rsidRDefault="00626771" w:rsidP="00AD3EC3">
      <w:pPr>
        <w:pStyle w:val="aff7"/>
        <w:spacing w:before="0" w:after="0"/>
        <w:ind w:firstLine="993"/>
        <w:rPr>
          <w:sz w:val="28"/>
          <w:szCs w:val="28"/>
        </w:rPr>
      </w:pPr>
      <w:r w:rsidRPr="00626771">
        <w:rPr>
          <w:sz w:val="28"/>
          <w:szCs w:val="28"/>
        </w:rPr>
        <w:t>Акватория первого пояса ограждается буями и другими предупред</w:t>
      </w:r>
      <w:r w:rsidRPr="00626771">
        <w:rPr>
          <w:sz w:val="28"/>
          <w:szCs w:val="28"/>
        </w:rPr>
        <w:t>и</w:t>
      </w:r>
      <w:r w:rsidRPr="00626771">
        <w:rPr>
          <w:sz w:val="28"/>
          <w:szCs w:val="28"/>
        </w:rPr>
        <w:t>тельными знаками. На судоходных водоемах над водоприемником должны устанавливаться бакены с освещением.</w:t>
      </w:r>
    </w:p>
    <w:p w:rsidR="00626771" w:rsidRDefault="00626771" w:rsidP="00AD3EC3">
      <w:pPr>
        <w:pStyle w:val="aff7"/>
        <w:spacing w:before="0" w:after="0"/>
        <w:rPr>
          <w:sz w:val="28"/>
          <w:szCs w:val="28"/>
        </w:rPr>
      </w:pPr>
      <w:r w:rsidRPr="00626771">
        <w:rPr>
          <w:sz w:val="28"/>
          <w:szCs w:val="28"/>
        </w:rPr>
        <w:t>Мероприятия по второму и третьему поясам ЗСО</w:t>
      </w:r>
    </w:p>
    <w:p w:rsidR="00626771" w:rsidRDefault="00626771" w:rsidP="00AD3EC3">
      <w:pPr>
        <w:pStyle w:val="aff7"/>
        <w:numPr>
          <w:ilvl w:val="0"/>
          <w:numId w:val="36"/>
        </w:numPr>
        <w:spacing w:before="0" w:after="0"/>
        <w:ind w:left="0" w:firstLine="993"/>
        <w:rPr>
          <w:sz w:val="28"/>
          <w:szCs w:val="28"/>
        </w:rPr>
      </w:pPr>
      <w:r w:rsidRPr="00626771">
        <w:rPr>
          <w:sz w:val="28"/>
          <w:szCs w:val="28"/>
        </w:rPr>
        <w:t>Выявление объектов, загрязняющих источники водоснабжения, с разработкой конкретных водоохранных мероприятий, обеспеченных исто</w:t>
      </w:r>
      <w:r w:rsidRPr="00626771">
        <w:rPr>
          <w:sz w:val="28"/>
          <w:szCs w:val="28"/>
        </w:rPr>
        <w:t>ч</w:t>
      </w:r>
      <w:r w:rsidRPr="00626771">
        <w:rPr>
          <w:sz w:val="28"/>
          <w:szCs w:val="28"/>
        </w:rPr>
        <w:t>никами финансирования, подрядными организациями и согласованных с центром государственного санитарно-эпидемиологического надзора.</w:t>
      </w:r>
    </w:p>
    <w:p w:rsidR="00626771" w:rsidRDefault="00626771" w:rsidP="00AD3EC3">
      <w:pPr>
        <w:pStyle w:val="aff7"/>
        <w:numPr>
          <w:ilvl w:val="0"/>
          <w:numId w:val="36"/>
        </w:numPr>
        <w:spacing w:before="0" w:after="0"/>
        <w:ind w:left="0" w:firstLine="993"/>
        <w:rPr>
          <w:sz w:val="28"/>
          <w:szCs w:val="28"/>
        </w:rPr>
      </w:pPr>
      <w:r w:rsidRPr="00626771">
        <w:rPr>
          <w:sz w:val="28"/>
          <w:szCs w:val="28"/>
        </w:rPr>
        <w:t>Регулирование отведения территории для нового строительства жилых, промышленных и сельскохозяйственных объектов, а также соглас</w:t>
      </w:r>
      <w:r w:rsidRPr="00626771">
        <w:rPr>
          <w:sz w:val="28"/>
          <w:szCs w:val="28"/>
        </w:rPr>
        <w:t>о</w:t>
      </w:r>
      <w:r w:rsidRPr="00626771">
        <w:rPr>
          <w:sz w:val="28"/>
          <w:szCs w:val="28"/>
        </w:rPr>
        <w:t>вание изменений технологий действующих предприятий, связанных с пов</w:t>
      </w:r>
      <w:r w:rsidRPr="00626771">
        <w:rPr>
          <w:sz w:val="28"/>
          <w:szCs w:val="28"/>
        </w:rPr>
        <w:t>ы</w:t>
      </w:r>
      <w:r w:rsidRPr="00626771">
        <w:rPr>
          <w:sz w:val="28"/>
          <w:szCs w:val="28"/>
        </w:rPr>
        <w:t>шением степени опасности загрязнения сточными водами источника вод</w:t>
      </w:r>
      <w:r w:rsidRPr="00626771">
        <w:rPr>
          <w:sz w:val="28"/>
          <w:szCs w:val="28"/>
        </w:rPr>
        <w:t>о</w:t>
      </w:r>
      <w:r w:rsidRPr="00626771">
        <w:rPr>
          <w:sz w:val="28"/>
          <w:szCs w:val="28"/>
        </w:rPr>
        <w:t>снабжения.</w:t>
      </w:r>
    </w:p>
    <w:p w:rsidR="00626771" w:rsidRDefault="00626771" w:rsidP="00AD3EC3">
      <w:pPr>
        <w:pStyle w:val="aff7"/>
        <w:numPr>
          <w:ilvl w:val="0"/>
          <w:numId w:val="36"/>
        </w:numPr>
        <w:spacing w:before="0" w:after="0"/>
        <w:ind w:left="0" w:firstLine="993"/>
        <w:rPr>
          <w:sz w:val="28"/>
          <w:szCs w:val="28"/>
        </w:rPr>
      </w:pPr>
      <w:r w:rsidRPr="00626771">
        <w:rPr>
          <w:sz w:val="28"/>
          <w:szCs w:val="28"/>
        </w:rPr>
        <w:t>Недопущение отведения сточных вод в зоне водосбора источника водоснабжения, включая его притоки, не отвечающих гигиеническим треб</w:t>
      </w:r>
      <w:r w:rsidRPr="00626771">
        <w:rPr>
          <w:sz w:val="28"/>
          <w:szCs w:val="28"/>
        </w:rPr>
        <w:t>о</w:t>
      </w:r>
      <w:r w:rsidRPr="00626771">
        <w:rPr>
          <w:sz w:val="28"/>
          <w:szCs w:val="28"/>
        </w:rPr>
        <w:t>ваниям к охране поверхностных вод.</w:t>
      </w:r>
    </w:p>
    <w:p w:rsidR="00626771" w:rsidRDefault="00626771" w:rsidP="00AD3EC3">
      <w:pPr>
        <w:pStyle w:val="aff7"/>
        <w:numPr>
          <w:ilvl w:val="0"/>
          <w:numId w:val="36"/>
        </w:numPr>
        <w:spacing w:before="0" w:after="0"/>
        <w:ind w:left="0" w:firstLine="993"/>
        <w:rPr>
          <w:sz w:val="28"/>
          <w:szCs w:val="28"/>
        </w:rPr>
      </w:pPr>
      <w:r w:rsidRPr="00626771">
        <w:rPr>
          <w:sz w:val="28"/>
          <w:szCs w:val="28"/>
        </w:rPr>
        <w:t xml:space="preserve">Все работы, в том числе добыча песка, гравия, </w:t>
      </w:r>
      <w:proofErr w:type="spellStart"/>
      <w:r w:rsidRPr="00626771">
        <w:rPr>
          <w:sz w:val="28"/>
          <w:szCs w:val="28"/>
        </w:rPr>
        <w:t>донноуглубител</w:t>
      </w:r>
      <w:r w:rsidRPr="00626771">
        <w:rPr>
          <w:sz w:val="28"/>
          <w:szCs w:val="28"/>
        </w:rPr>
        <w:t>ь</w:t>
      </w:r>
      <w:r w:rsidRPr="00626771">
        <w:rPr>
          <w:sz w:val="28"/>
          <w:szCs w:val="28"/>
        </w:rPr>
        <w:t>ные</w:t>
      </w:r>
      <w:proofErr w:type="spellEnd"/>
      <w:r w:rsidRPr="00626771">
        <w:rPr>
          <w:sz w:val="28"/>
          <w:szCs w:val="28"/>
        </w:rPr>
        <w:t>, в пределах акватории ЗСО допускаются по согласованию с центром г</w:t>
      </w:r>
      <w:r w:rsidRPr="00626771">
        <w:rPr>
          <w:sz w:val="28"/>
          <w:szCs w:val="28"/>
        </w:rPr>
        <w:t>о</w:t>
      </w:r>
      <w:r w:rsidRPr="00626771">
        <w:rPr>
          <w:sz w:val="28"/>
          <w:szCs w:val="28"/>
        </w:rPr>
        <w:t>сударственного санитарно-эпидемиологического надзора лишь при обосн</w:t>
      </w:r>
      <w:r w:rsidRPr="00626771">
        <w:rPr>
          <w:sz w:val="28"/>
          <w:szCs w:val="28"/>
        </w:rPr>
        <w:t>о</w:t>
      </w:r>
      <w:r w:rsidRPr="00626771">
        <w:rPr>
          <w:sz w:val="28"/>
          <w:szCs w:val="28"/>
        </w:rPr>
        <w:t>вании гидрологическими расчетами отсутствия ухудшения качества воды в створе водозабора.</w:t>
      </w:r>
    </w:p>
    <w:p w:rsidR="00626771" w:rsidRDefault="00626771" w:rsidP="00AD3EC3">
      <w:pPr>
        <w:pStyle w:val="aff7"/>
        <w:numPr>
          <w:ilvl w:val="0"/>
          <w:numId w:val="36"/>
        </w:numPr>
        <w:spacing w:before="0" w:after="0"/>
        <w:ind w:left="0" w:firstLine="993"/>
        <w:rPr>
          <w:sz w:val="28"/>
          <w:szCs w:val="28"/>
        </w:rPr>
      </w:pPr>
      <w:r w:rsidRPr="00626771">
        <w:rPr>
          <w:sz w:val="28"/>
          <w:szCs w:val="28"/>
        </w:rPr>
        <w:t>Использование химических методов борьбы с эвтрофикацией в</w:t>
      </w:r>
      <w:r w:rsidRPr="00626771">
        <w:rPr>
          <w:sz w:val="28"/>
          <w:szCs w:val="28"/>
        </w:rPr>
        <w:t>о</w:t>
      </w:r>
      <w:r w:rsidRPr="00626771">
        <w:rPr>
          <w:sz w:val="28"/>
          <w:szCs w:val="28"/>
        </w:rPr>
        <w:t>доемов допускается при условии применения препаратов, имеющих полож</w:t>
      </w:r>
      <w:r w:rsidRPr="00626771">
        <w:rPr>
          <w:sz w:val="28"/>
          <w:szCs w:val="28"/>
        </w:rPr>
        <w:t>и</w:t>
      </w:r>
      <w:r w:rsidRPr="00626771">
        <w:rPr>
          <w:sz w:val="28"/>
          <w:szCs w:val="28"/>
        </w:rPr>
        <w:t>тельное санитарно-эпидемиологическое заключение государственной сан</w:t>
      </w:r>
      <w:r w:rsidRPr="00626771">
        <w:rPr>
          <w:sz w:val="28"/>
          <w:szCs w:val="28"/>
        </w:rPr>
        <w:t>и</w:t>
      </w:r>
      <w:r w:rsidRPr="00626771">
        <w:rPr>
          <w:sz w:val="28"/>
          <w:szCs w:val="28"/>
        </w:rPr>
        <w:t>тарно-эпидемиологической службы Российской Федерации.</w:t>
      </w:r>
    </w:p>
    <w:p w:rsidR="00626771" w:rsidRDefault="00626771" w:rsidP="00AD3EC3">
      <w:pPr>
        <w:pStyle w:val="aff7"/>
        <w:numPr>
          <w:ilvl w:val="0"/>
          <w:numId w:val="36"/>
        </w:numPr>
        <w:spacing w:before="0" w:after="0"/>
        <w:ind w:left="0" w:firstLine="993"/>
        <w:rPr>
          <w:sz w:val="28"/>
          <w:szCs w:val="28"/>
        </w:rPr>
      </w:pPr>
      <w:r w:rsidRPr="00626771">
        <w:rPr>
          <w:sz w:val="28"/>
          <w:szCs w:val="28"/>
        </w:rPr>
        <w:t>При наличии судоходства необходимо оборудование судов, д</w:t>
      </w:r>
      <w:r w:rsidRPr="00626771">
        <w:rPr>
          <w:sz w:val="28"/>
          <w:szCs w:val="28"/>
        </w:rPr>
        <w:t>е</w:t>
      </w:r>
      <w:r w:rsidRPr="00626771">
        <w:rPr>
          <w:sz w:val="28"/>
          <w:szCs w:val="28"/>
        </w:rPr>
        <w:t xml:space="preserve">баркадеров и брандвахт устройствами для сбора фановых и </w:t>
      </w:r>
      <w:proofErr w:type="spellStart"/>
      <w:r w:rsidRPr="00626771">
        <w:rPr>
          <w:sz w:val="28"/>
          <w:szCs w:val="28"/>
        </w:rPr>
        <w:t>подсланевых</w:t>
      </w:r>
      <w:proofErr w:type="spellEnd"/>
      <w:r w:rsidRPr="00626771">
        <w:rPr>
          <w:sz w:val="28"/>
          <w:szCs w:val="28"/>
        </w:rPr>
        <w:t xml:space="preserve"> вод и твердых отходов; оборудование на пристанях сливных станций и приемн</w:t>
      </w:r>
      <w:r w:rsidRPr="00626771">
        <w:rPr>
          <w:sz w:val="28"/>
          <w:szCs w:val="28"/>
        </w:rPr>
        <w:t>и</w:t>
      </w:r>
      <w:r w:rsidRPr="00626771">
        <w:rPr>
          <w:sz w:val="28"/>
          <w:szCs w:val="28"/>
        </w:rPr>
        <w:t>ков для сбора твердых отходов</w:t>
      </w:r>
      <w:r>
        <w:rPr>
          <w:sz w:val="28"/>
          <w:szCs w:val="28"/>
        </w:rPr>
        <w:t>.</w:t>
      </w:r>
    </w:p>
    <w:p w:rsidR="00626771" w:rsidRDefault="00626771" w:rsidP="00AD3EC3">
      <w:pPr>
        <w:pStyle w:val="aff7"/>
        <w:spacing w:before="0" w:after="0"/>
        <w:ind w:left="567" w:firstLine="0"/>
        <w:rPr>
          <w:sz w:val="28"/>
          <w:szCs w:val="28"/>
        </w:rPr>
      </w:pPr>
      <w:r w:rsidRPr="00626771">
        <w:rPr>
          <w:sz w:val="28"/>
          <w:szCs w:val="28"/>
        </w:rPr>
        <w:t>Мероприятия по второму поясу</w:t>
      </w:r>
    </w:p>
    <w:p w:rsidR="00626771" w:rsidRDefault="00626771" w:rsidP="00AD3EC3">
      <w:pPr>
        <w:pStyle w:val="aff7"/>
        <w:spacing w:before="0" w:after="0"/>
        <w:rPr>
          <w:sz w:val="28"/>
          <w:szCs w:val="28"/>
        </w:rPr>
      </w:pPr>
      <w:r w:rsidRPr="00626771">
        <w:rPr>
          <w:sz w:val="28"/>
          <w:szCs w:val="28"/>
        </w:rPr>
        <w:lastRenderedPageBreak/>
        <w:t>Кроме мероприятий, указанных в разделе 3.3.2, в пределах второго пояса ЗСО поверхностных источников водоснабжения подлежат выполнению м</w:t>
      </w:r>
      <w:r w:rsidRPr="00626771">
        <w:rPr>
          <w:sz w:val="28"/>
          <w:szCs w:val="28"/>
        </w:rPr>
        <w:t>е</w:t>
      </w:r>
      <w:r w:rsidRPr="00626771">
        <w:rPr>
          <w:sz w:val="28"/>
          <w:szCs w:val="28"/>
        </w:rPr>
        <w:t>роприятия пунктов 3.2.2.4, абзац 1, 3.2.3.1, 3.2.3.2, а также следующее:</w:t>
      </w:r>
    </w:p>
    <w:p w:rsidR="00626771" w:rsidRDefault="00626771" w:rsidP="00AD3EC3">
      <w:pPr>
        <w:pStyle w:val="aff7"/>
        <w:numPr>
          <w:ilvl w:val="0"/>
          <w:numId w:val="37"/>
        </w:numPr>
        <w:spacing w:before="0" w:after="0"/>
        <w:ind w:left="0" w:firstLine="1134"/>
        <w:rPr>
          <w:sz w:val="28"/>
          <w:szCs w:val="28"/>
        </w:rPr>
      </w:pPr>
      <w:r w:rsidRPr="00626771">
        <w:rPr>
          <w:sz w:val="28"/>
          <w:szCs w:val="28"/>
        </w:rPr>
        <w:t>Не производятся рубки леса главного пользования и реконстру</w:t>
      </w:r>
      <w:r w:rsidRPr="00626771">
        <w:rPr>
          <w:sz w:val="28"/>
          <w:szCs w:val="28"/>
        </w:rPr>
        <w:t>к</w:t>
      </w:r>
      <w:r w:rsidRPr="00626771">
        <w:rPr>
          <w:sz w:val="28"/>
          <w:szCs w:val="28"/>
        </w:rPr>
        <w:t>ции, а также закрепление за лесозаготовительными предприятиями древес</w:t>
      </w:r>
      <w:r w:rsidRPr="00626771">
        <w:rPr>
          <w:sz w:val="28"/>
          <w:szCs w:val="28"/>
        </w:rPr>
        <w:t>и</w:t>
      </w:r>
      <w:r w:rsidRPr="00626771">
        <w:rPr>
          <w:sz w:val="28"/>
          <w:szCs w:val="28"/>
        </w:rPr>
        <w:t>ны на корню и лесосечного фонда долгосрочного пользования. Допускаются только рубки ухода и санитарные рубки леса.</w:t>
      </w:r>
    </w:p>
    <w:p w:rsidR="00626771" w:rsidRDefault="00626771" w:rsidP="00AD3EC3">
      <w:pPr>
        <w:pStyle w:val="aff7"/>
        <w:numPr>
          <w:ilvl w:val="0"/>
          <w:numId w:val="37"/>
        </w:numPr>
        <w:spacing w:before="0" w:after="0"/>
        <w:ind w:left="0" w:firstLine="1134"/>
        <w:rPr>
          <w:sz w:val="28"/>
          <w:szCs w:val="28"/>
        </w:rPr>
      </w:pPr>
      <w:r w:rsidRPr="00626771">
        <w:rPr>
          <w:sz w:val="28"/>
          <w:szCs w:val="28"/>
        </w:rPr>
        <w:t>Запрещение расположения стойбищ и выпаса скота, а также вс</w:t>
      </w:r>
      <w:r w:rsidRPr="00626771">
        <w:rPr>
          <w:sz w:val="28"/>
          <w:szCs w:val="28"/>
        </w:rPr>
        <w:t>я</w:t>
      </w:r>
      <w:r w:rsidRPr="00626771">
        <w:rPr>
          <w:sz w:val="28"/>
          <w:szCs w:val="28"/>
        </w:rPr>
        <w:t>кое другое использование водоема и земельных участков, лесных угодий в пределах прибрежной полосы шириной не менее 500 м, которое может пр</w:t>
      </w:r>
      <w:r w:rsidRPr="00626771">
        <w:rPr>
          <w:sz w:val="28"/>
          <w:szCs w:val="28"/>
        </w:rPr>
        <w:t>и</w:t>
      </w:r>
      <w:r w:rsidRPr="00626771">
        <w:rPr>
          <w:sz w:val="28"/>
          <w:szCs w:val="28"/>
        </w:rPr>
        <w:t>вести к ухудшению качества или уменьшению количества воды источника водоснабжения.</w:t>
      </w:r>
    </w:p>
    <w:p w:rsidR="00626771" w:rsidRDefault="00626771" w:rsidP="00AD3EC3">
      <w:pPr>
        <w:pStyle w:val="aff7"/>
        <w:numPr>
          <w:ilvl w:val="0"/>
          <w:numId w:val="37"/>
        </w:numPr>
        <w:spacing w:before="0" w:after="0"/>
        <w:ind w:left="0" w:firstLine="1134"/>
        <w:rPr>
          <w:sz w:val="28"/>
          <w:szCs w:val="28"/>
        </w:rPr>
      </w:pPr>
      <w:r w:rsidRPr="00626771">
        <w:rPr>
          <w:sz w:val="28"/>
          <w:szCs w:val="28"/>
        </w:rPr>
        <w:t>Использование источников водоснабжения в пределах второго пояса ЗСО для купания, туризма, водного спорта и рыбной ловли допускае</w:t>
      </w:r>
      <w:r w:rsidRPr="00626771">
        <w:rPr>
          <w:sz w:val="28"/>
          <w:szCs w:val="28"/>
        </w:rPr>
        <w:t>т</w:t>
      </w:r>
      <w:r w:rsidRPr="00626771">
        <w:rPr>
          <w:sz w:val="28"/>
          <w:szCs w:val="28"/>
        </w:rPr>
        <w:t>ся в установленных местах при условии соблюдения гигиенических требов</w:t>
      </w:r>
      <w:r w:rsidRPr="00626771">
        <w:rPr>
          <w:sz w:val="28"/>
          <w:szCs w:val="28"/>
        </w:rPr>
        <w:t>а</w:t>
      </w:r>
      <w:r w:rsidRPr="00626771">
        <w:rPr>
          <w:sz w:val="28"/>
          <w:szCs w:val="28"/>
        </w:rPr>
        <w:t>ний к охране поверхностных вод, а также гигиенических требований к зонам рекреации водных объектов.</w:t>
      </w:r>
    </w:p>
    <w:p w:rsidR="00626771" w:rsidRDefault="00626771" w:rsidP="00AD3EC3">
      <w:pPr>
        <w:pStyle w:val="aff7"/>
        <w:numPr>
          <w:ilvl w:val="0"/>
          <w:numId w:val="37"/>
        </w:numPr>
        <w:spacing w:before="0" w:after="0"/>
        <w:ind w:left="0" w:firstLine="1134"/>
        <w:rPr>
          <w:sz w:val="28"/>
          <w:szCs w:val="28"/>
        </w:rPr>
      </w:pPr>
      <w:r w:rsidRPr="00626771">
        <w:rPr>
          <w:sz w:val="28"/>
          <w:szCs w:val="28"/>
        </w:rPr>
        <w:t>В границах второго пояса зоны санитарной охраны запрещается сброс промышленных, сельскохозяйственных, городских и ливневых сто</w:t>
      </w:r>
      <w:r w:rsidRPr="00626771">
        <w:rPr>
          <w:sz w:val="28"/>
          <w:szCs w:val="28"/>
        </w:rPr>
        <w:t>ч</w:t>
      </w:r>
      <w:r w:rsidRPr="00626771">
        <w:rPr>
          <w:sz w:val="28"/>
          <w:szCs w:val="28"/>
        </w:rPr>
        <w:t>ных вод, содержание в которых химических веществ и микроорганизмов превышает установленные санитарными правилами гигиенические нормат</w:t>
      </w:r>
      <w:r w:rsidRPr="00626771">
        <w:rPr>
          <w:sz w:val="28"/>
          <w:szCs w:val="28"/>
        </w:rPr>
        <w:t>и</w:t>
      </w:r>
      <w:r w:rsidRPr="00626771">
        <w:rPr>
          <w:sz w:val="28"/>
          <w:szCs w:val="28"/>
        </w:rPr>
        <w:t>вы качества воды.</w:t>
      </w:r>
    </w:p>
    <w:p w:rsidR="00626771" w:rsidRDefault="00626771" w:rsidP="00AD3EC3">
      <w:pPr>
        <w:pStyle w:val="aff7"/>
        <w:numPr>
          <w:ilvl w:val="0"/>
          <w:numId w:val="37"/>
        </w:numPr>
        <w:spacing w:before="0" w:after="0"/>
        <w:ind w:left="0" w:firstLine="1134"/>
        <w:rPr>
          <w:sz w:val="28"/>
          <w:szCs w:val="28"/>
        </w:rPr>
      </w:pPr>
      <w:r w:rsidRPr="00626771">
        <w:rPr>
          <w:sz w:val="28"/>
          <w:szCs w:val="28"/>
        </w:rPr>
        <w:t>Границы второго пояса ЗСО на пересечении дорог, пешеходных троп и пр. обозначаются столбами со специальными знаками</w:t>
      </w:r>
      <w:r>
        <w:rPr>
          <w:sz w:val="28"/>
          <w:szCs w:val="28"/>
        </w:rPr>
        <w:t>.</w:t>
      </w:r>
    </w:p>
    <w:p w:rsidR="006412B9" w:rsidRPr="00274E32" w:rsidRDefault="006412B9" w:rsidP="00AD3EC3">
      <w:pPr>
        <w:pStyle w:val="aff7"/>
        <w:spacing w:before="0" w:after="0"/>
        <w:ind w:left="1134" w:firstLine="0"/>
        <w:rPr>
          <w:sz w:val="28"/>
          <w:szCs w:val="28"/>
        </w:rPr>
      </w:pPr>
    </w:p>
    <w:p w:rsidR="009B4069" w:rsidRPr="00274E32" w:rsidRDefault="009B4069" w:rsidP="00AD3EC3">
      <w:pPr>
        <w:spacing w:after="0" w:line="240" w:lineRule="auto"/>
        <w:ind w:firstLine="567"/>
        <w:jc w:val="center"/>
        <w:rPr>
          <w:rFonts w:ascii="Times New Roman" w:hAnsi="Times New Roman" w:cs="Times New Roman"/>
          <w:b/>
          <w:sz w:val="28"/>
          <w:szCs w:val="28"/>
        </w:rPr>
      </w:pPr>
      <w:r w:rsidRPr="00274E32">
        <w:rPr>
          <w:rFonts w:ascii="Times New Roman" w:hAnsi="Times New Roman" w:cs="Times New Roman"/>
          <w:b/>
          <w:sz w:val="28"/>
          <w:szCs w:val="28"/>
        </w:rPr>
        <w:t>Мероприятия в области обращения с отходами</w:t>
      </w:r>
    </w:p>
    <w:p w:rsidR="009B4069" w:rsidRPr="00BD59C1" w:rsidRDefault="009B4069" w:rsidP="00AD3EC3">
      <w:pPr>
        <w:pStyle w:val="aff7"/>
        <w:spacing w:before="0" w:after="0"/>
        <w:rPr>
          <w:sz w:val="28"/>
          <w:szCs w:val="28"/>
        </w:rPr>
      </w:pPr>
      <w:r w:rsidRPr="00BD59C1">
        <w:rPr>
          <w:sz w:val="28"/>
          <w:szCs w:val="28"/>
        </w:rPr>
        <w:t>Генеральным планом рекомендуется проведение следующих меропри</w:t>
      </w:r>
      <w:r w:rsidRPr="00BD59C1">
        <w:rPr>
          <w:sz w:val="28"/>
          <w:szCs w:val="28"/>
        </w:rPr>
        <w:t>я</w:t>
      </w:r>
      <w:r w:rsidRPr="00BD59C1">
        <w:rPr>
          <w:sz w:val="28"/>
          <w:szCs w:val="28"/>
        </w:rPr>
        <w:t>тий по санитарной очистке территории:</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планово-регулярной системы очистки, своевременного сб</w:t>
      </w:r>
      <w:r w:rsidRPr="00BD59C1">
        <w:rPr>
          <w:rFonts w:ascii="Times New Roman" w:hAnsi="Times New Roman" w:cs="Times New Roman"/>
          <w:sz w:val="28"/>
          <w:szCs w:val="28"/>
        </w:rPr>
        <w:t>о</w:t>
      </w:r>
      <w:r w:rsidRPr="00BD59C1">
        <w:rPr>
          <w:rFonts w:ascii="Times New Roman" w:hAnsi="Times New Roman" w:cs="Times New Roman"/>
          <w:sz w:val="28"/>
          <w:szCs w:val="28"/>
        </w:rPr>
        <w:t>ра и вывоза отходов различных классов опасности на санкционированные места размещения отходов</w:t>
      </w:r>
      <w:r w:rsidR="00B67B05">
        <w:rPr>
          <w:rFonts w:ascii="Times New Roman" w:hAnsi="Times New Roman" w:cs="Times New Roman"/>
          <w:sz w:val="28"/>
          <w:szCs w:val="28"/>
        </w:rPr>
        <w:t>.</w:t>
      </w:r>
    </w:p>
    <w:p w:rsidR="001F365B" w:rsidRPr="00BD59C1" w:rsidRDefault="001F365B" w:rsidP="00AD3EC3">
      <w:pPr>
        <w:spacing w:after="0" w:line="240" w:lineRule="auto"/>
        <w:ind w:firstLine="567"/>
        <w:jc w:val="both"/>
        <w:rPr>
          <w:rFonts w:ascii="Times New Roman" w:hAnsi="Times New Roman" w:cs="Times New Roman"/>
          <w:sz w:val="28"/>
          <w:szCs w:val="28"/>
        </w:rPr>
      </w:pPr>
    </w:p>
    <w:p w:rsidR="009B4069" w:rsidRPr="00274E32" w:rsidRDefault="009B4069" w:rsidP="00AD3EC3">
      <w:pPr>
        <w:spacing w:after="0" w:line="240" w:lineRule="auto"/>
        <w:ind w:firstLine="567"/>
        <w:jc w:val="center"/>
        <w:rPr>
          <w:rFonts w:ascii="Times New Roman" w:hAnsi="Times New Roman" w:cs="Times New Roman"/>
          <w:b/>
          <w:sz w:val="28"/>
          <w:szCs w:val="28"/>
        </w:rPr>
      </w:pPr>
      <w:r w:rsidRPr="00274E32">
        <w:rPr>
          <w:rFonts w:ascii="Times New Roman" w:hAnsi="Times New Roman" w:cs="Times New Roman"/>
          <w:b/>
          <w:sz w:val="28"/>
          <w:szCs w:val="28"/>
        </w:rPr>
        <w:t>Мероприятия по благоустройству и озеленению территории</w:t>
      </w:r>
    </w:p>
    <w:p w:rsidR="009B4069" w:rsidRPr="00BD59C1" w:rsidRDefault="009B4069" w:rsidP="00AD3EC3">
      <w:pPr>
        <w:pStyle w:val="aff7"/>
        <w:spacing w:before="0" w:after="0"/>
        <w:rPr>
          <w:sz w:val="28"/>
          <w:szCs w:val="28"/>
        </w:rPr>
      </w:pPr>
      <w:r w:rsidRPr="00BD59C1">
        <w:rPr>
          <w:sz w:val="28"/>
          <w:szCs w:val="28"/>
        </w:rPr>
        <w:t>Рекомендуются следующие мероприятия по озеленению и благоустро</w:t>
      </w:r>
      <w:r w:rsidRPr="00BD59C1">
        <w:rPr>
          <w:sz w:val="28"/>
          <w:szCs w:val="28"/>
        </w:rPr>
        <w:t>й</w:t>
      </w:r>
      <w:r w:rsidRPr="00BD59C1">
        <w:rPr>
          <w:sz w:val="28"/>
          <w:szCs w:val="28"/>
        </w:rPr>
        <w:t>ству территории:</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устройство газонов, цветников, посадка зеленых оград;</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создание мобильного и вертикального озеленения;</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оборудование территории малыми архитектурными формами;</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устройство внутриквартальных проездов, тротуаров, пешеходных дор</w:t>
      </w:r>
      <w:r w:rsidRPr="00BD59C1">
        <w:rPr>
          <w:rFonts w:ascii="Times New Roman" w:hAnsi="Times New Roman" w:cs="Times New Roman"/>
          <w:sz w:val="28"/>
          <w:szCs w:val="28"/>
        </w:rPr>
        <w:t>о</w:t>
      </w:r>
      <w:r w:rsidRPr="00BD59C1">
        <w:rPr>
          <w:rFonts w:ascii="Times New Roman" w:hAnsi="Times New Roman" w:cs="Times New Roman"/>
          <w:sz w:val="28"/>
          <w:szCs w:val="28"/>
        </w:rPr>
        <w:t>жек;</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ремонт существующих покрытий внутри</w:t>
      </w:r>
      <w:r w:rsidR="00C42070" w:rsidRPr="00BD59C1">
        <w:rPr>
          <w:rFonts w:ascii="Times New Roman" w:hAnsi="Times New Roman" w:cs="Times New Roman"/>
          <w:sz w:val="28"/>
          <w:szCs w:val="28"/>
        </w:rPr>
        <w:t xml:space="preserve"> </w:t>
      </w:r>
      <w:r w:rsidRPr="00BD59C1">
        <w:rPr>
          <w:rFonts w:ascii="Times New Roman" w:hAnsi="Times New Roman" w:cs="Times New Roman"/>
          <w:sz w:val="28"/>
          <w:szCs w:val="28"/>
        </w:rPr>
        <w:t>дворовых проездов и дорожек;</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освещение территории населенных пунктов;</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организация озеленения санитарно-защитных зон;</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обустройство мест сбора мусора.</w:t>
      </w:r>
    </w:p>
    <w:p w:rsidR="009B4069" w:rsidRPr="00BD59C1" w:rsidRDefault="009B4069" w:rsidP="00AD3EC3">
      <w:pPr>
        <w:pStyle w:val="aff7"/>
        <w:spacing w:before="0" w:after="0"/>
        <w:rPr>
          <w:sz w:val="28"/>
          <w:szCs w:val="28"/>
        </w:rPr>
      </w:pPr>
      <w:r w:rsidRPr="00BD59C1">
        <w:rPr>
          <w:sz w:val="28"/>
          <w:szCs w:val="28"/>
        </w:rPr>
        <w:lastRenderedPageBreak/>
        <w:t>Система зеленых насаждений территории сельского поселения склад</w:t>
      </w:r>
      <w:r w:rsidRPr="00BD59C1">
        <w:rPr>
          <w:sz w:val="28"/>
          <w:szCs w:val="28"/>
        </w:rPr>
        <w:t>ы</w:t>
      </w:r>
      <w:r w:rsidRPr="00BD59C1">
        <w:rPr>
          <w:sz w:val="28"/>
          <w:szCs w:val="28"/>
        </w:rPr>
        <w:t>вается из:</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озелененных территорий общего пользования;</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озелененных территорий ограниченного пользования (зеленые насажд</w:t>
      </w:r>
      <w:r w:rsidRPr="00BD59C1">
        <w:rPr>
          <w:rFonts w:ascii="Times New Roman" w:hAnsi="Times New Roman" w:cs="Times New Roman"/>
          <w:sz w:val="28"/>
          <w:szCs w:val="28"/>
        </w:rPr>
        <w:t>е</w:t>
      </w:r>
      <w:r w:rsidRPr="00BD59C1">
        <w:rPr>
          <w:rFonts w:ascii="Times New Roman" w:hAnsi="Times New Roman" w:cs="Times New Roman"/>
          <w:sz w:val="28"/>
          <w:szCs w:val="28"/>
        </w:rPr>
        <w:t>ния на участках жилых массивов, пришкольного участка);</w:t>
      </w:r>
    </w:p>
    <w:p w:rsidR="009B4069" w:rsidRPr="00BD59C1" w:rsidRDefault="009B4069" w:rsidP="00AD3EC3">
      <w:pPr>
        <w:spacing w:after="0" w:line="240" w:lineRule="auto"/>
        <w:ind w:firstLine="567"/>
        <w:jc w:val="both"/>
        <w:rPr>
          <w:rFonts w:ascii="Times New Roman" w:hAnsi="Times New Roman" w:cs="Times New Roman"/>
          <w:sz w:val="28"/>
          <w:szCs w:val="28"/>
        </w:rPr>
      </w:pPr>
      <w:r w:rsidRPr="00BD59C1">
        <w:rPr>
          <w:rFonts w:ascii="Times New Roman" w:hAnsi="Times New Roman" w:cs="Times New Roman"/>
          <w:sz w:val="28"/>
          <w:szCs w:val="28"/>
        </w:rPr>
        <w:t>озелененных территорий специального назначения (озеленение санита</w:t>
      </w:r>
      <w:r w:rsidRPr="00BD59C1">
        <w:rPr>
          <w:rFonts w:ascii="Times New Roman" w:hAnsi="Times New Roman" w:cs="Times New Roman"/>
          <w:sz w:val="28"/>
          <w:szCs w:val="28"/>
        </w:rPr>
        <w:t>р</w:t>
      </w:r>
      <w:r w:rsidRPr="00BD59C1">
        <w:rPr>
          <w:rFonts w:ascii="Times New Roman" w:hAnsi="Times New Roman" w:cs="Times New Roman"/>
          <w:sz w:val="28"/>
          <w:szCs w:val="28"/>
        </w:rPr>
        <w:t xml:space="preserve">но-защитных зон, территорий вдоль дорог). </w:t>
      </w:r>
    </w:p>
    <w:p w:rsidR="009B4069" w:rsidRPr="00BD59C1" w:rsidRDefault="009B4069" w:rsidP="00AD3EC3">
      <w:pPr>
        <w:pStyle w:val="aff7"/>
        <w:spacing w:before="0" w:after="0"/>
        <w:rPr>
          <w:sz w:val="28"/>
          <w:szCs w:val="28"/>
        </w:rPr>
      </w:pPr>
      <w:r w:rsidRPr="00BD59C1">
        <w:rPr>
          <w:sz w:val="28"/>
          <w:szCs w:val="28"/>
        </w:rPr>
        <w:t>В целях создания непрерывной системы зеленых насаждений предлаг</w:t>
      </w:r>
      <w:r w:rsidRPr="00BD59C1">
        <w:rPr>
          <w:sz w:val="28"/>
          <w:szCs w:val="28"/>
        </w:rPr>
        <w:t>а</w:t>
      </w:r>
      <w:r w:rsidRPr="00BD59C1">
        <w:rPr>
          <w:sz w:val="28"/>
          <w:szCs w:val="28"/>
        </w:rPr>
        <w:t>ется все малые зеленые устройства соединить газонами и цветниками, кот</w:t>
      </w:r>
      <w:r w:rsidRPr="00BD59C1">
        <w:rPr>
          <w:sz w:val="28"/>
          <w:szCs w:val="28"/>
        </w:rPr>
        <w:t>о</w:t>
      </w:r>
      <w:r w:rsidRPr="00BD59C1">
        <w:rPr>
          <w:sz w:val="28"/>
          <w:szCs w:val="28"/>
        </w:rPr>
        <w:t>рые следует создавать на всех свободных от покрытий участках. Ассорт</w:t>
      </w:r>
      <w:r w:rsidRPr="00BD59C1">
        <w:rPr>
          <w:sz w:val="28"/>
          <w:szCs w:val="28"/>
        </w:rPr>
        <w:t>и</w:t>
      </w:r>
      <w:r w:rsidRPr="00BD59C1">
        <w:rPr>
          <w:sz w:val="28"/>
          <w:szCs w:val="28"/>
        </w:rPr>
        <w:t>мент деревьев и кустарников определяется с учетом условий их произраст</w:t>
      </w:r>
      <w:r w:rsidRPr="00BD59C1">
        <w:rPr>
          <w:sz w:val="28"/>
          <w:szCs w:val="28"/>
        </w:rPr>
        <w:t>а</w:t>
      </w:r>
      <w:r w:rsidRPr="00BD59C1">
        <w:rPr>
          <w:sz w:val="28"/>
          <w:szCs w:val="28"/>
        </w:rPr>
        <w:t>ния, функционального назначения зоны и с целью улучшения декоративной направленности.</w:t>
      </w:r>
    </w:p>
    <w:p w:rsidR="009B4069" w:rsidRPr="00BD59C1" w:rsidRDefault="009B4069" w:rsidP="00AD3EC3">
      <w:pPr>
        <w:pStyle w:val="aff7"/>
        <w:spacing w:before="0" w:after="0"/>
        <w:rPr>
          <w:sz w:val="28"/>
          <w:szCs w:val="28"/>
        </w:rPr>
      </w:pPr>
      <w:r w:rsidRPr="00BD59C1">
        <w:rPr>
          <w:sz w:val="28"/>
          <w:szCs w:val="28"/>
        </w:rPr>
        <w:t xml:space="preserve">Создание системы зеленых насаждений является необходимым, так как она улучшает микроклимат, температурно-влажностный режим, очищает воздух от пыли, газов, является </w:t>
      </w:r>
      <w:proofErr w:type="spellStart"/>
      <w:r w:rsidRPr="00BD59C1">
        <w:rPr>
          <w:sz w:val="28"/>
          <w:szCs w:val="28"/>
        </w:rPr>
        <w:t>шумозащитой</w:t>
      </w:r>
      <w:proofErr w:type="spellEnd"/>
      <w:r w:rsidRPr="00BD59C1">
        <w:rPr>
          <w:sz w:val="28"/>
          <w:szCs w:val="28"/>
        </w:rPr>
        <w:t xml:space="preserve"> жилых и общественно-деловых территорий, создает приятный эстетический вид.</w:t>
      </w:r>
    </w:p>
    <w:p w:rsidR="009B4069" w:rsidRDefault="009B4069" w:rsidP="00AD3EC3">
      <w:pPr>
        <w:pStyle w:val="aff7"/>
        <w:spacing w:before="0" w:after="0"/>
        <w:rPr>
          <w:sz w:val="28"/>
          <w:szCs w:val="28"/>
        </w:rPr>
      </w:pPr>
      <w:r w:rsidRPr="00BD59C1">
        <w:rPr>
          <w:sz w:val="28"/>
          <w:szCs w:val="28"/>
        </w:rPr>
        <w:t>Санитарную очистку и благоустройство территории лечебно-профилактических учреждений рекомендуется организовать в соответствии с СанПиН 42-128-4690-88 «Санитарные правила содержания территорий нас</w:t>
      </w:r>
      <w:r w:rsidRPr="00BD59C1">
        <w:rPr>
          <w:sz w:val="28"/>
          <w:szCs w:val="28"/>
        </w:rPr>
        <w:t>е</w:t>
      </w:r>
      <w:r w:rsidRPr="00BD59C1">
        <w:rPr>
          <w:sz w:val="28"/>
          <w:szCs w:val="28"/>
        </w:rPr>
        <w:t>ленных мест».</w:t>
      </w:r>
    </w:p>
    <w:p w:rsidR="00BD59C1" w:rsidRPr="00BD59C1" w:rsidRDefault="00BD59C1" w:rsidP="00BD59C1">
      <w:pPr>
        <w:pStyle w:val="aff7"/>
        <w:spacing w:before="0" w:after="0"/>
        <w:rPr>
          <w:sz w:val="28"/>
          <w:szCs w:val="28"/>
        </w:rPr>
      </w:pPr>
    </w:p>
    <w:p w:rsidR="009B4069" w:rsidRPr="00BD59C1" w:rsidRDefault="009B4069" w:rsidP="00BD59C1">
      <w:pPr>
        <w:pStyle w:val="aff7"/>
        <w:spacing w:before="0" w:after="0"/>
        <w:outlineLvl w:val="1"/>
        <w:rPr>
          <w:b/>
          <w:sz w:val="28"/>
          <w:szCs w:val="28"/>
        </w:rPr>
      </w:pPr>
      <w:bookmarkStart w:id="43" w:name="_Toc115091878"/>
      <w:bookmarkStart w:id="44" w:name="_Toc134779357"/>
      <w:r w:rsidRPr="00080489">
        <w:rPr>
          <w:b/>
          <w:sz w:val="28"/>
          <w:szCs w:val="28"/>
        </w:rPr>
        <w:t>2.13 ГРАДАСТРОИТЕЛЬНЫЕ ОГРАНИЧЕНИЯ И ОСОБЫЕ У</w:t>
      </w:r>
      <w:r w:rsidRPr="00080489">
        <w:rPr>
          <w:b/>
          <w:sz w:val="28"/>
          <w:szCs w:val="28"/>
        </w:rPr>
        <w:t>С</w:t>
      </w:r>
      <w:r w:rsidRPr="00080489">
        <w:rPr>
          <w:b/>
          <w:sz w:val="28"/>
          <w:szCs w:val="28"/>
        </w:rPr>
        <w:t>ЛОВИЯ ИСПОЛЬЗОВАНИЯ ТЕРРИТОРИИ</w:t>
      </w:r>
      <w:bookmarkEnd w:id="43"/>
      <w:bookmarkEnd w:id="44"/>
    </w:p>
    <w:p w:rsidR="009B4069" w:rsidRPr="00BD59C1" w:rsidRDefault="009B4069" w:rsidP="00AD3EC3">
      <w:pPr>
        <w:pStyle w:val="aff7"/>
        <w:spacing w:before="0" w:after="0"/>
        <w:rPr>
          <w:sz w:val="28"/>
          <w:szCs w:val="28"/>
        </w:rPr>
      </w:pPr>
      <w:r w:rsidRPr="00BD59C1">
        <w:rPr>
          <w:sz w:val="28"/>
          <w:szCs w:val="28"/>
        </w:rPr>
        <w:t>Основным мероприятием по охране окружающей среды и поддержанию благоприятной санитарно-эпидемиологической обстановки, в условиях гр</w:t>
      </w:r>
      <w:r w:rsidRPr="00BD59C1">
        <w:rPr>
          <w:sz w:val="28"/>
          <w:szCs w:val="28"/>
        </w:rPr>
        <w:t>а</w:t>
      </w:r>
      <w:r w:rsidRPr="00BD59C1">
        <w:rPr>
          <w:sz w:val="28"/>
          <w:szCs w:val="28"/>
        </w:rPr>
        <w:t>достроительного развития территории является установление зон с особыми условиями использования территорий.</w:t>
      </w:r>
    </w:p>
    <w:p w:rsidR="009B4069" w:rsidRPr="00BD59C1" w:rsidRDefault="009B4069" w:rsidP="00AD3EC3">
      <w:pPr>
        <w:pStyle w:val="aff7"/>
        <w:spacing w:before="0" w:after="0"/>
        <w:rPr>
          <w:sz w:val="28"/>
          <w:szCs w:val="28"/>
        </w:rPr>
      </w:pPr>
      <w:r w:rsidRPr="00BD59C1">
        <w:rPr>
          <w:sz w:val="28"/>
          <w:szCs w:val="28"/>
        </w:rPr>
        <w:t>Зоны с особыми условиями использования территорий представлены:</w:t>
      </w:r>
    </w:p>
    <w:p w:rsidR="009B4069" w:rsidRPr="00B67B05" w:rsidRDefault="009B4069" w:rsidP="00AD3EC3">
      <w:pPr>
        <w:pStyle w:val="af"/>
        <w:numPr>
          <w:ilvl w:val="0"/>
          <w:numId w:val="29"/>
        </w:numPr>
        <w:spacing w:after="0" w:line="240" w:lineRule="auto"/>
        <w:ind w:left="0" w:firstLine="851"/>
        <w:jc w:val="both"/>
        <w:rPr>
          <w:rFonts w:ascii="Times New Roman" w:hAnsi="Times New Roman" w:cs="Times New Roman"/>
          <w:sz w:val="28"/>
          <w:szCs w:val="28"/>
        </w:rPr>
      </w:pPr>
      <w:r w:rsidRPr="00B67B05">
        <w:rPr>
          <w:rFonts w:ascii="Times New Roman" w:hAnsi="Times New Roman" w:cs="Times New Roman"/>
          <w:sz w:val="28"/>
          <w:szCs w:val="28"/>
        </w:rPr>
        <w:t xml:space="preserve">санитарно-защитными зонами предприятий, сооружений и иных объектов; </w:t>
      </w:r>
    </w:p>
    <w:p w:rsidR="009B4069" w:rsidRPr="00B67B05" w:rsidRDefault="009B4069" w:rsidP="00AD3EC3">
      <w:pPr>
        <w:pStyle w:val="af"/>
        <w:numPr>
          <w:ilvl w:val="0"/>
          <w:numId w:val="29"/>
        </w:numPr>
        <w:spacing w:after="0" w:line="240" w:lineRule="auto"/>
        <w:ind w:left="0" w:firstLine="851"/>
        <w:jc w:val="both"/>
        <w:rPr>
          <w:rFonts w:ascii="Times New Roman" w:hAnsi="Times New Roman" w:cs="Times New Roman"/>
          <w:sz w:val="28"/>
          <w:szCs w:val="28"/>
        </w:rPr>
      </w:pPr>
      <w:r w:rsidRPr="00B67B05">
        <w:rPr>
          <w:rFonts w:ascii="Times New Roman" w:hAnsi="Times New Roman" w:cs="Times New Roman"/>
          <w:sz w:val="28"/>
          <w:szCs w:val="28"/>
        </w:rPr>
        <w:t xml:space="preserve">водоохранными зонами и прибрежными защитными полосами; </w:t>
      </w:r>
    </w:p>
    <w:p w:rsidR="009B4069" w:rsidRPr="00B67B05" w:rsidRDefault="009B4069" w:rsidP="00AD3EC3">
      <w:pPr>
        <w:pStyle w:val="af"/>
        <w:numPr>
          <w:ilvl w:val="0"/>
          <w:numId w:val="29"/>
        </w:numPr>
        <w:spacing w:after="0" w:line="240" w:lineRule="auto"/>
        <w:ind w:left="0" w:firstLine="851"/>
        <w:jc w:val="both"/>
        <w:rPr>
          <w:rFonts w:ascii="Times New Roman" w:hAnsi="Times New Roman" w:cs="Times New Roman"/>
          <w:sz w:val="28"/>
          <w:szCs w:val="28"/>
        </w:rPr>
      </w:pPr>
      <w:r w:rsidRPr="00B67B05">
        <w:rPr>
          <w:rFonts w:ascii="Times New Roman" w:hAnsi="Times New Roman" w:cs="Times New Roman"/>
          <w:sz w:val="28"/>
          <w:szCs w:val="28"/>
        </w:rPr>
        <w:t>зонами санитарной охраны источников водоснабжения и вод</w:t>
      </w:r>
      <w:r w:rsidRPr="00B67B05">
        <w:rPr>
          <w:rFonts w:ascii="Times New Roman" w:hAnsi="Times New Roman" w:cs="Times New Roman"/>
          <w:sz w:val="28"/>
          <w:szCs w:val="28"/>
        </w:rPr>
        <w:t>о</w:t>
      </w:r>
      <w:r w:rsidRPr="00B67B05">
        <w:rPr>
          <w:rFonts w:ascii="Times New Roman" w:hAnsi="Times New Roman" w:cs="Times New Roman"/>
          <w:sz w:val="28"/>
          <w:szCs w:val="28"/>
        </w:rPr>
        <w:t>проводов питьевого назначения;</w:t>
      </w:r>
    </w:p>
    <w:p w:rsidR="009B4069" w:rsidRPr="00B67B05" w:rsidRDefault="009B4069" w:rsidP="00AD3EC3">
      <w:pPr>
        <w:pStyle w:val="af"/>
        <w:numPr>
          <w:ilvl w:val="0"/>
          <w:numId w:val="29"/>
        </w:numPr>
        <w:spacing w:after="0" w:line="240" w:lineRule="auto"/>
        <w:ind w:left="0" w:firstLine="851"/>
        <w:jc w:val="both"/>
        <w:rPr>
          <w:rFonts w:ascii="Times New Roman" w:hAnsi="Times New Roman" w:cs="Times New Roman"/>
          <w:sz w:val="28"/>
          <w:szCs w:val="28"/>
        </w:rPr>
      </w:pPr>
      <w:r w:rsidRPr="00B67B05">
        <w:rPr>
          <w:rFonts w:ascii="Times New Roman" w:hAnsi="Times New Roman" w:cs="Times New Roman"/>
          <w:sz w:val="28"/>
          <w:szCs w:val="28"/>
        </w:rPr>
        <w:t>придорожными полосами автомобильных дорог;</w:t>
      </w:r>
    </w:p>
    <w:p w:rsidR="00B67B05" w:rsidRPr="00B67B05" w:rsidRDefault="00B67B05" w:rsidP="00AD3EC3">
      <w:pPr>
        <w:pStyle w:val="af"/>
        <w:numPr>
          <w:ilvl w:val="0"/>
          <w:numId w:val="29"/>
        </w:numPr>
        <w:spacing w:after="0" w:line="240" w:lineRule="auto"/>
        <w:ind w:left="0" w:firstLine="851"/>
        <w:jc w:val="both"/>
        <w:rPr>
          <w:rFonts w:ascii="Times New Roman" w:hAnsi="Times New Roman" w:cs="Times New Roman"/>
          <w:sz w:val="28"/>
          <w:szCs w:val="28"/>
        </w:rPr>
      </w:pPr>
      <w:r w:rsidRPr="00B67B05">
        <w:rPr>
          <w:rFonts w:ascii="Times New Roman" w:hAnsi="Times New Roman" w:cs="Times New Roman"/>
          <w:sz w:val="28"/>
          <w:szCs w:val="28"/>
        </w:rPr>
        <w:t>охранные зоны инженерной инфраструктуры;</w:t>
      </w:r>
    </w:p>
    <w:p w:rsidR="00B67B05" w:rsidRDefault="00B67B05" w:rsidP="00AD3EC3">
      <w:pPr>
        <w:pStyle w:val="af"/>
        <w:numPr>
          <w:ilvl w:val="0"/>
          <w:numId w:val="29"/>
        </w:numPr>
        <w:spacing w:after="0" w:line="240" w:lineRule="auto"/>
        <w:ind w:left="0" w:firstLine="851"/>
        <w:jc w:val="both"/>
        <w:rPr>
          <w:rFonts w:ascii="Times New Roman" w:hAnsi="Times New Roman" w:cs="Times New Roman"/>
          <w:sz w:val="28"/>
          <w:szCs w:val="28"/>
        </w:rPr>
      </w:pPr>
      <w:r w:rsidRPr="00B67B05">
        <w:rPr>
          <w:rFonts w:ascii="Times New Roman" w:hAnsi="Times New Roman" w:cs="Times New Roman"/>
          <w:sz w:val="28"/>
          <w:szCs w:val="28"/>
        </w:rPr>
        <w:t>зона затопления;</w:t>
      </w:r>
    </w:p>
    <w:p w:rsidR="00ED7302" w:rsidRPr="00B67B05" w:rsidRDefault="00ED7302" w:rsidP="00AD3EC3">
      <w:pPr>
        <w:pStyle w:val="af"/>
        <w:numPr>
          <w:ilvl w:val="0"/>
          <w:numId w:val="2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защитная зона объектов культурного наследия;</w:t>
      </w:r>
    </w:p>
    <w:p w:rsidR="009B4069" w:rsidRPr="00BD59C1" w:rsidRDefault="009B4069" w:rsidP="00AD3EC3">
      <w:pPr>
        <w:pStyle w:val="aff7"/>
        <w:spacing w:before="0" w:after="0"/>
        <w:rPr>
          <w:sz w:val="28"/>
          <w:szCs w:val="28"/>
        </w:rPr>
      </w:pPr>
      <w:r w:rsidRPr="00BD59C1">
        <w:rPr>
          <w:sz w:val="28"/>
          <w:szCs w:val="28"/>
        </w:rPr>
        <w:t>Зоны с особыми условиями использования территорий сельского пос</w:t>
      </w:r>
      <w:r w:rsidRPr="00BD59C1">
        <w:rPr>
          <w:sz w:val="28"/>
          <w:szCs w:val="28"/>
        </w:rPr>
        <w:t>е</w:t>
      </w:r>
      <w:r w:rsidRPr="00BD59C1">
        <w:rPr>
          <w:sz w:val="28"/>
          <w:szCs w:val="28"/>
        </w:rPr>
        <w:t>ления представлены ниже (Таблица 2.13.1)</w:t>
      </w:r>
    </w:p>
    <w:p w:rsidR="009B4069" w:rsidRPr="00BD59C1" w:rsidRDefault="009B4069" w:rsidP="00AD3EC3">
      <w:pPr>
        <w:pStyle w:val="afff8"/>
        <w:spacing w:before="0"/>
        <w:ind w:firstLine="567"/>
        <w:jc w:val="center"/>
        <w:rPr>
          <w:b w:val="0"/>
          <w:bCs w:val="0"/>
          <w:sz w:val="28"/>
          <w:szCs w:val="28"/>
        </w:rPr>
      </w:pPr>
      <w:r w:rsidRPr="00BD59C1">
        <w:rPr>
          <w:b w:val="0"/>
          <w:bCs w:val="0"/>
          <w:sz w:val="28"/>
          <w:szCs w:val="28"/>
        </w:rPr>
        <w:t>Зоны с особыми условиями использования территорий сельского пос</w:t>
      </w:r>
      <w:r w:rsidRPr="00BD59C1">
        <w:rPr>
          <w:b w:val="0"/>
          <w:bCs w:val="0"/>
          <w:sz w:val="28"/>
          <w:szCs w:val="28"/>
        </w:rPr>
        <w:t>е</w:t>
      </w:r>
      <w:r w:rsidRPr="00BD59C1">
        <w:rPr>
          <w:b w:val="0"/>
          <w:bCs w:val="0"/>
          <w:sz w:val="28"/>
          <w:szCs w:val="28"/>
        </w:rPr>
        <w:t>ления</w:t>
      </w:r>
    </w:p>
    <w:p w:rsidR="009B4069" w:rsidRPr="00BD59C1" w:rsidRDefault="009B4069" w:rsidP="00BD59C1">
      <w:pPr>
        <w:pStyle w:val="afff8"/>
        <w:spacing w:before="0"/>
        <w:ind w:firstLine="567"/>
        <w:jc w:val="right"/>
        <w:rPr>
          <w:b w:val="0"/>
          <w:i/>
          <w:sz w:val="28"/>
          <w:szCs w:val="28"/>
        </w:rPr>
      </w:pPr>
      <w:r w:rsidRPr="00BD59C1">
        <w:rPr>
          <w:b w:val="0"/>
          <w:i/>
          <w:sz w:val="28"/>
          <w:szCs w:val="28"/>
        </w:rPr>
        <w:t>Таблица 2.13.1.</w:t>
      </w:r>
    </w:p>
    <w:tbl>
      <w:tblPr>
        <w:tblW w:w="9753" w:type="dxa"/>
        <w:jc w:val="center"/>
        <w:tblLayout w:type="fixed"/>
        <w:tblLook w:val="04A0"/>
      </w:tblPr>
      <w:tblGrid>
        <w:gridCol w:w="851"/>
        <w:gridCol w:w="4957"/>
        <w:gridCol w:w="3945"/>
      </w:tblGrid>
      <w:tr w:rsidR="009B4069" w:rsidRPr="004B5D79" w:rsidTr="007672C7">
        <w:trPr>
          <w:tblHeader/>
          <w:jc w:val="center"/>
        </w:trPr>
        <w:tc>
          <w:tcPr>
            <w:tcW w:w="851" w:type="dxa"/>
            <w:tcBorders>
              <w:top w:val="single" w:sz="4" w:space="0" w:color="000000"/>
              <w:left w:val="single" w:sz="4" w:space="0" w:color="000000"/>
              <w:bottom w:val="single" w:sz="4" w:space="0" w:color="000000"/>
              <w:right w:val="nil"/>
            </w:tcBorders>
            <w:vAlign w:val="center"/>
            <w:hideMark/>
          </w:tcPr>
          <w:p w:rsidR="009B4069" w:rsidRPr="007D4169" w:rsidRDefault="009B4069" w:rsidP="00D932BB">
            <w:pPr>
              <w:spacing w:after="0" w:line="276" w:lineRule="auto"/>
              <w:jc w:val="center"/>
              <w:rPr>
                <w:rFonts w:ascii="Times New Roman" w:hAnsi="Times New Roman" w:cs="Times New Roman"/>
                <w:bCs/>
                <w:sz w:val="24"/>
                <w:szCs w:val="24"/>
              </w:rPr>
            </w:pPr>
            <w:r w:rsidRPr="007D4169">
              <w:rPr>
                <w:rFonts w:ascii="Times New Roman" w:hAnsi="Times New Roman" w:cs="Times New Roman"/>
                <w:bCs/>
                <w:sz w:val="24"/>
                <w:szCs w:val="24"/>
              </w:rPr>
              <w:t>№ п/п</w:t>
            </w:r>
          </w:p>
        </w:tc>
        <w:tc>
          <w:tcPr>
            <w:tcW w:w="4957" w:type="dxa"/>
            <w:tcBorders>
              <w:top w:val="single" w:sz="4" w:space="0" w:color="000000"/>
              <w:left w:val="single" w:sz="4" w:space="0" w:color="000000"/>
              <w:bottom w:val="single" w:sz="4" w:space="0" w:color="000000"/>
              <w:right w:val="nil"/>
            </w:tcBorders>
            <w:vAlign w:val="center"/>
            <w:hideMark/>
          </w:tcPr>
          <w:p w:rsidR="009B4069" w:rsidRPr="001F365B" w:rsidRDefault="009B4069" w:rsidP="00D932BB">
            <w:pPr>
              <w:spacing w:after="0" w:line="276" w:lineRule="auto"/>
              <w:jc w:val="center"/>
              <w:rPr>
                <w:rFonts w:ascii="Times New Roman" w:hAnsi="Times New Roman" w:cs="Times New Roman"/>
                <w:bCs/>
                <w:sz w:val="24"/>
                <w:szCs w:val="24"/>
              </w:rPr>
            </w:pPr>
            <w:r w:rsidRPr="001F365B">
              <w:rPr>
                <w:rFonts w:ascii="Times New Roman" w:hAnsi="Times New Roman" w:cs="Times New Roman"/>
                <w:bCs/>
                <w:sz w:val="24"/>
                <w:szCs w:val="24"/>
              </w:rPr>
              <w:t>Назначение объекта</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9B4069" w:rsidRPr="001F365B" w:rsidRDefault="009B4069" w:rsidP="00D932BB">
            <w:pPr>
              <w:spacing w:after="0" w:line="276" w:lineRule="auto"/>
              <w:jc w:val="center"/>
              <w:rPr>
                <w:rFonts w:ascii="Times New Roman" w:hAnsi="Times New Roman" w:cs="Times New Roman"/>
                <w:bCs/>
                <w:sz w:val="24"/>
                <w:szCs w:val="24"/>
              </w:rPr>
            </w:pPr>
            <w:r w:rsidRPr="001F365B">
              <w:rPr>
                <w:rFonts w:ascii="Times New Roman" w:hAnsi="Times New Roman" w:cs="Times New Roman"/>
                <w:bCs/>
                <w:sz w:val="24"/>
                <w:szCs w:val="24"/>
              </w:rPr>
              <w:t>Нормативный размер, м</w:t>
            </w:r>
          </w:p>
        </w:tc>
      </w:tr>
      <w:tr w:rsidR="009B4069" w:rsidRPr="004B5D79" w:rsidTr="007672C7">
        <w:trPr>
          <w:jc w:val="center"/>
        </w:trPr>
        <w:tc>
          <w:tcPr>
            <w:tcW w:w="9753" w:type="dxa"/>
            <w:gridSpan w:val="3"/>
            <w:tcBorders>
              <w:top w:val="single" w:sz="4" w:space="0" w:color="000000"/>
              <w:left w:val="single" w:sz="4" w:space="0" w:color="000000"/>
              <w:bottom w:val="single" w:sz="4" w:space="0" w:color="000000"/>
              <w:right w:val="single" w:sz="4" w:space="0" w:color="000000"/>
            </w:tcBorders>
            <w:hideMark/>
          </w:tcPr>
          <w:p w:rsidR="009B4069" w:rsidRPr="007D4169" w:rsidRDefault="009B4069" w:rsidP="00D932BB">
            <w:pPr>
              <w:spacing w:after="0" w:line="276" w:lineRule="auto"/>
              <w:jc w:val="center"/>
              <w:rPr>
                <w:rFonts w:ascii="Times New Roman" w:hAnsi="Times New Roman" w:cs="Times New Roman"/>
                <w:i/>
                <w:sz w:val="24"/>
                <w:szCs w:val="24"/>
              </w:rPr>
            </w:pPr>
            <w:r w:rsidRPr="007D4169">
              <w:rPr>
                <w:rFonts w:ascii="Times New Roman" w:hAnsi="Times New Roman" w:cs="Times New Roman"/>
                <w:i/>
                <w:sz w:val="24"/>
                <w:szCs w:val="24"/>
              </w:rPr>
              <w:lastRenderedPageBreak/>
              <w:t>Санитарно-защитные зоны</w:t>
            </w:r>
          </w:p>
        </w:tc>
      </w:tr>
      <w:tr w:rsidR="009B4069" w:rsidRPr="004B5D79" w:rsidTr="007672C7">
        <w:trPr>
          <w:jc w:val="center"/>
        </w:trPr>
        <w:tc>
          <w:tcPr>
            <w:tcW w:w="851" w:type="dxa"/>
            <w:tcBorders>
              <w:top w:val="single" w:sz="4" w:space="0" w:color="000000"/>
              <w:left w:val="single" w:sz="4" w:space="0" w:color="000000"/>
              <w:bottom w:val="single" w:sz="4" w:space="0" w:color="000000"/>
              <w:right w:val="nil"/>
            </w:tcBorders>
          </w:tcPr>
          <w:p w:rsidR="009B4069" w:rsidRPr="007D4169" w:rsidRDefault="009B4069" w:rsidP="00BE01FC">
            <w:pPr>
              <w:pStyle w:val="af"/>
              <w:numPr>
                <w:ilvl w:val="0"/>
                <w:numId w:val="19"/>
              </w:numPr>
              <w:spacing w:after="0" w:line="240" w:lineRule="auto"/>
              <w:ind w:left="0" w:firstLine="0"/>
              <w:jc w:val="both"/>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B4069" w:rsidRPr="001F365B" w:rsidRDefault="00213845" w:rsidP="00BD7E0D">
            <w:pPr>
              <w:spacing w:after="0" w:line="240" w:lineRule="auto"/>
              <w:rPr>
                <w:rStyle w:val="afff9"/>
                <w:rFonts w:ascii="Times New Roman" w:hAnsi="Times New Roman" w:cs="Times New Roman"/>
                <w:i w:val="0"/>
                <w:iCs w:val="0"/>
                <w:sz w:val="24"/>
                <w:szCs w:val="24"/>
              </w:rPr>
            </w:pPr>
            <w:r>
              <w:rPr>
                <w:rStyle w:val="afff9"/>
                <w:rFonts w:ascii="Times New Roman" w:hAnsi="Times New Roman" w:cs="Times New Roman"/>
                <w:i w:val="0"/>
                <w:iCs w:val="0"/>
                <w:sz w:val="24"/>
                <w:szCs w:val="24"/>
              </w:rPr>
              <w:t>Цех по ремонту тракторов</w:t>
            </w:r>
          </w:p>
        </w:tc>
        <w:tc>
          <w:tcPr>
            <w:tcW w:w="3945" w:type="dxa"/>
            <w:tcBorders>
              <w:top w:val="single" w:sz="4" w:space="0" w:color="000000"/>
              <w:left w:val="single" w:sz="4" w:space="0" w:color="000000"/>
              <w:bottom w:val="single" w:sz="4" w:space="0" w:color="000000"/>
              <w:right w:val="single" w:sz="4" w:space="0" w:color="000000"/>
            </w:tcBorders>
            <w:vAlign w:val="center"/>
          </w:tcPr>
          <w:p w:rsidR="009B4069" w:rsidRPr="001F365B" w:rsidRDefault="00213845" w:rsidP="00BD7E0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672C7" w:rsidRPr="004B5D79" w:rsidTr="007672C7">
        <w:trPr>
          <w:jc w:val="center"/>
        </w:trPr>
        <w:tc>
          <w:tcPr>
            <w:tcW w:w="851" w:type="dxa"/>
            <w:tcBorders>
              <w:top w:val="single" w:sz="4" w:space="0" w:color="000000"/>
              <w:left w:val="single" w:sz="4" w:space="0" w:color="000000"/>
              <w:bottom w:val="single" w:sz="4" w:space="0" w:color="000000"/>
              <w:right w:val="nil"/>
            </w:tcBorders>
          </w:tcPr>
          <w:p w:rsidR="007672C7" w:rsidRPr="007D4169" w:rsidRDefault="007672C7" w:rsidP="00BE01FC">
            <w:pPr>
              <w:pStyle w:val="af"/>
              <w:numPr>
                <w:ilvl w:val="0"/>
                <w:numId w:val="19"/>
              </w:numPr>
              <w:spacing w:after="0" w:line="240" w:lineRule="auto"/>
              <w:ind w:left="0" w:firstLine="0"/>
              <w:jc w:val="both"/>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7672C7" w:rsidRPr="001F365B" w:rsidRDefault="00213845" w:rsidP="007672C7">
            <w:pPr>
              <w:spacing w:after="0" w:line="240" w:lineRule="auto"/>
              <w:rPr>
                <w:rStyle w:val="afff9"/>
                <w:rFonts w:ascii="Times New Roman" w:hAnsi="Times New Roman" w:cs="Times New Roman"/>
                <w:i w:val="0"/>
                <w:iCs w:val="0"/>
                <w:sz w:val="24"/>
                <w:szCs w:val="24"/>
              </w:rPr>
            </w:pPr>
            <w:r>
              <w:rPr>
                <w:rStyle w:val="afff9"/>
                <w:rFonts w:ascii="Times New Roman" w:hAnsi="Times New Roman" w:cs="Times New Roman"/>
                <w:i w:val="0"/>
                <w:iCs w:val="0"/>
                <w:sz w:val="24"/>
                <w:szCs w:val="24"/>
              </w:rPr>
              <w:t>Пилорама</w:t>
            </w:r>
          </w:p>
        </w:tc>
        <w:tc>
          <w:tcPr>
            <w:tcW w:w="3945" w:type="dxa"/>
            <w:tcBorders>
              <w:top w:val="single" w:sz="4" w:space="0" w:color="000000"/>
              <w:left w:val="single" w:sz="4" w:space="0" w:color="000000"/>
              <w:bottom w:val="single" w:sz="4" w:space="0" w:color="000000"/>
              <w:right w:val="single" w:sz="4" w:space="0" w:color="000000"/>
            </w:tcBorders>
            <w:vAlign w:val="center"/>
          </w:tcPr>
          <w:p w:rsidR="007672C7" w:rsidRPr="001F365B" w:rsidRDefault="00213845"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672C7" w:rsidRPr="004B5D79" w:rsidTr="007672C7">
        <w:trPr>
          <w:jc w:val="center"/>
        </w:trPr>
        <w:tc>
          <w:tcPr>
            <w:tcW w:w="851" w:type="dxa"/>
            <w:tcBorders>
              <w:top w:val="single" w:sz="4" w:space="0" w:color="000000"/>
              <w:left w:val="single" w:sz="4" w:space="0" w:color="000000"/>
              <w:bottom w:val="single" w:sz="4" w:space="0" w:color="000000"/>
              <w:right w:val="nil"/>
            </w:tcBorders>
          </w:tcPr>
          <w:p w:rsidR="007672C7" w:rsidRPr="007D4169" w:rsidRDefault="007672C7" w:rsidP="00BE01FC">
            <w:pPr>
              <w:pStyle w:val="af"/>
              <w:numPr>
                <w:ilvl w:val="0"/>
                <w:numId w:val="19"/>
              </w:numPr>
              <w:spacing w:after="0" w:line="240" w:lineRule="auto"/>
              <w:ind w:left="0" w:firstLine="0"/>
              <w:jc w:val="both"/>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7672C7" w:rsidRPr="00B67B05" w:rsidRDefault="00213845" w:rsidP="007672C7">
            <w:pPr>
              <w:spacing w:after="0" w:line="240" w:lineRule="auto"/>
              <w:rPr>
                <w:rFonts w:ascii="Times New Roman" w:hAnsi="Times New Roman" w:cs="Times New Roman"/>
                <w:sz w:val="24"/>
                <w:szCs w:val="24"/>
              </w:rPr>
            </w:pPr>
            <w:r w:rsidRPr="00B67B05">
              <w:rPr>
                <w:rFonts w:ascii="Times New Roman" w:hAnsi="Times New Roman" w:cs="Times New Roman"/>
                <w:sz w:val="24"/>
                <w:szCs w:val="24"/>
              </w:rPr>
              <w:t xml:space="preserve">Кладбище </w:t>
            </w:r>
          </w:p>
        </w:tc>
        <w:tc>
          <w:tcPr>
            <w:tcW w:w="3945" w:type="dxa"/>
            <w:tcBorders>
              <w:top w:val="single" w:sz="4" w:space="0" w:color="000000"/>
              <w:left w:val="single" w:sz="4" w:space="0" w:color="000000"/>
              <w:bottom w:val="single" w:sz="4" w:space="0" w:color="000000"/>
              <w:right w:val="single" w:sz="4" w:space="0" w:color="000000"/>
            </w:tcBorders>
            <w:vAlign w:val="center"/>
          </w:tcPr>
          <w:p w:rsidR="007672C7" w:rsidRPr="00B67B05" w:rsidRDefault="00491B37" w:rsidP="007672C7">
            <w:pPr>
              <w:spacing w:after="0" w:line="240" w:lineRule="auto"/>
              <w:jc w:val="center"/>
              <w:rPr>
                <w:rFonts w:ascii="Times New Roman" w:hAnsi="Times New Roman" w:cs="Times New Roman"/>
                <w:sz w:val="24"/>
                <w:szCs w:val="24"/>
              </w:rPr>
            </w:pPr>
            <w:r w:rsidRPr="00B67B05">
              <w:rPr>
                <w:rFonts w:ascii="Times New Roman" w:hAnsi="Times New Roman" w:cs="Times New Roman"/>
                <w:sz w:val="24"/>
                <w:szCs w:val="24"/>
              </w:rPr>
              <w:t>50</w:t>
            </w:r>
          </w:p>
        </w:tc>
      </w:tr>
      <w:tr w:rsidR="007672C7" w:rsidRPr="004B5D79" w:rsidTr="007672C7">
        <w:trPr>
          <w:jc w:val="center"/>
        </w:trPr>
        <w:tc>
          <w:tcPr>
            <w:tcW w:w="851" w:type="dxa"/>
            <w:tcBorders>
              <w:top w:val="single" w:sz="4" w:space="0" w:color="000000"/>
              <w:left w:val="single" w:sz="4" w:space="0" w:color="000000"/>
              <w:bottom w:val="single" w:sz="4" w:space="0" w:color="000000"/>
              <w:right w:val="nil"/>
            </w:tcBorders>
          </w:tcPr>
          <w:p w:rsidR="007672C7" w:rsidRPr="007D4169" w:rsidRDefault="007672C7" w:rsidP="00BE01FC">
            <w:pPr>
              <w:pStyle w:val="af"/>
              <w:numPr>
                <w:ilvl w:val="0"/>
                <w:numId w:val="19"/>
              </w:numPr>
              <w:spacing w:after="0" w:line="240" w:lineRule="auto"/>
              <w:ind w:left="0" w:firstLine="0"/>
              <w:jc w:val="both"/>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327A9F" w:rsidRPr="001F365B" w:rsidRDefault="00491B37" w:rsidP="007672C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Скотомогильник</w:t>
            </w:r>
          </w:p>
        </w:tc>
        <w:tc>
          <w:tcPr>
            <w:tcW w:w="3945" w:type="dxa"/>
            <w:tcBorders>
              <w:top w:val="single" w:sz="4" w:space="0" w:color="000000"/>
              <w:left w:val="single" w:sz="4" w:space="0" w:color="000000"/>
              <w:bottom w:val="single" w:sz="4" w:space="0" w:color="000000"/>
              <w:right w:val="single" w:sz="4" w:space="0" w:color="000000"/>
            </w:tcBorders>
            <w:vAlign w:val="center"/>
          </w:tcPr>
          <w:p w:rsidR="007672C7" w:rsidRPr="001F365B" w:rsidRDefault="00491B37"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7672C7" w:rsidRPr="004B5D79" w:rsidTr="007672C7">
        <w:trPr>
          <w:jc w:val="center"/>
        </w:trPr>
        <w:tc>
          <w:tcPr>
            <w:tcW w:w="851" w:type="dxa"/>
            <w:tcBorders>
              <w:top w:val="single" w:sz="4" w:space="0" w:color="000000"/>
              <w:left w:val="single" w:sz="4" w:space="0" w:color="000000"/>
              <w:bottom w:val="single" w:sz="4" w:space="0" w:color="000000"/>
              <w:right w:val="nil"/>
            </w:tcBorders>
          </w:tcPr>
          <w:p w:rsidR="007672C7" w:rsidRPr="007D4169" w:rsidRDefault="007672C7" w:rsidP="00BE01FC">
            <w:pPr>
              <w:pStyle w:val="af"/>
              <w:numPr>
                <w:ilvl w:val="0"/>
                <w:numId w:val="19"/>
              </w:numPr>
              <w:spacing w:after="0" w:line="240" w:lineRule="auto"/>
              <w:ind w:left="0" w:firstLine="0"/>
              <w:jc w:val="both"/>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7672C7" w:rsidRPr="001F365B" w:rsidRDefault="00491B37" w:rsidP="007672C7">
            <w:pPr>
              <w:spacing w:after="0" w:line="240" w:lineRule="auto"/>
              <w:rPr>
                <w:rStyle w:val="afff9"/>
                <w:rFonts w:ascii="Times New Roman" w:hAnsi="Times New Roman" w:cs="Times New Roman"/>
                <w:i w:val="0"/>
                <w:iCs w:val="0"/>
                <w:sz w:val="24"/>
                <w:szCs w:val="24"/>
              </w:rPr>
            </w:pPr>
            <w:r>
              <w:rPr>
                <w:rStyle w:val="afff9"/>
                <w:rFonts w:ascii="Times New Roman" w:hAnsi="Times New Roman" w:cs="Times New Roman"/>
                <w:i w:val="0"/>
                <w:iCs w:val="0"/>
                <w:sz w:val="24"/>
                <w:szCs w:val="24"/>
              </w:rPr>
              <w:t>Зерносклад</w:t>
            </w:r>
          </w:p>
        </w:tc>
        <w:tc>
          <w:tcPr>
            <w:tcW w:w="3945" w:type="dxa"/>
            <w:tcBorders>
              <w:top w:val="single" w:sz="4" w:space="0" w:color="000000"/>
              <w:left w:val="single" w:sz="4" w:space="0" w:color="000000"/>
              <w:bottom w:val="single" w:sz="4" w:space="0" w:color="000000"/>
              <w:right w:val="single" w:sz="4" w:space="0" w:color="000000"/>
            </w:tcBorders>
            <w:vAlign w:val="center"/>
          </w:tcPr>
          <w:p w:rsidR="007672C7"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672C7" w:rsidRPr="004B5D79" w:rsidTr="007672C7">
        <w:trPr>
          <w:jc w:val="center"/>
        </w:trPr>
        <w:tc>
          <w:tcPr>
            <w:tcW w:w="851" w:type="dxa"/>
            <w:tcBorders>
              <w:top w:val="single" w:sz="4" w:space="0" w:color="000000"/>
              <w:left w:val="single" w:sz="4" w:space="0" w:color="000000"/>
              <w:bottom w:val="single" w:sz="4" w:space="0" w:color="000000"/>
              <w:right w:val="nil"/>
            </w:tcBorders>
          </w:tcPr>
          <w:p w:rsidR="007672C7" w:rsidRPr="007D4169" w:rsidRDefault="007672C7" w:rsidP="00BE01FC">
            <w:pPr>
              <w:pStyle w:val="af"/>
              <w:numPr>
                <w:ilvl w:val="0"/>
                <w:numId w:val="19"/>
              </w:numPr>
              <w:spacing w:after="0" w:line="276" w:lineRule="auto"/>
              <w:ind w:left="0" w:firstLine="0"/>
              <w:jc w:val="both"/>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7672C7" w:rsidRPr="00ED7302" w:rsidRDefault="00FC207F" w:rsidP="007672C7">
            <w:pPr>
              <w:spacing w:after="0" w:line="240" w:lineRule="auto"/>
              <w:rPr>
                <w:rFonts w:ascii="Times New Roman" w:hAnsi="Times New Roman" w:cs="Times New Roman"/>
                <w:sz w:val="24"/>
                <w:szCs w:val="24"/>
              </w:rPr>
            </w:pPr>
            <w:r w:rsidRPr="00ED7302">
              <w:rPr>
                <w:rFonts w:ascii="Times New Roman" w:hAnsi="Times New Roman" w:cs="Times New Roman"/>
                <w:sz w:val="24"/>
                <w:szCs w:val="24"/>
              </w:rPr>
              <w:t xml:space="preserve">Ферма </w:t>
            </w:r>
            <w:r w:rsidR="00B67B05" w:rsidRPr="00ED7302">
              <w:rPr>
                <w:rFonts w:ascii="Times New Roman" w:hAnsi="Times New Roman" w:cs="Times New Roman"/>
                <w:sz w:val="24"/>
                <w:szCs w:val="24"/>
              </w:rPr>
              <w:t>К</w:t>
            </w:r>
            <w:r w:rsidR="00080489" w:rsidRPr="00ED7302">
              <w:rPr>
                <w:rFonts w:ascii="Times New Roman" w:hAnsi="Times New Roman" w:cs="Times New Roman"/>
                <w:sz w:val="24"/>
                <w:szCs w:val="24"/>
              </w:rPr>
              <w:t>РС</w:t>
            </w:r>
            <w:r w:rsidRPr="00ED7302">
              <w:rPr>
                <w:rFonts w:ascii="Times New Roman" w:hAnsi="Times New Roman" w:cs="Times New Roman"/>
                <w:sz w:val="24"/>
                <w:szCs w:val="24"/>
              </w:rPr>
              <w:t xml:space="preserve"> на 200 голов</w:t>
            </w:r>
          </w:p>
        </w:tc>
        <w:tc>
          <w:tcPr>
            <w:tcW w:w="3945" w:type="dxa"/>
            <w:tcBorders>
              <w:top w:val="single" w:sz="4" w:space="0" w:color="000000"/>
              <w:left w:val="single" w:sz="4" w:space="0" w:color="000000"/>
              <w:bottom w:val="single" w:sz="4" w:space="0" w:color="000000"/>
              <w:right w:val="single" w:sz="4" w:space="0" w:color="000000"/>
            </w:tcBorders>
            <w:vAlign w:val="center"/>
          </w:tcPr>
          <w:p w:rsidR="007672C7" w:rsidRPr="00ED7302" w:rsidRDefault="00ED7302" w:rsidP="007672C7">
            <w:pPr>
              <w:spacing w:after="0" w:line="240" w:lineRule="auto"/>
              <w:jc w:val="center"/>
              <w:rPr>
                <w:rFonts w:ascii="Times New Roman" w:hAnsi="Times New Roman" w:cs="Times New Roman"/>
                <w:sz w:val="24"/>
                <w:szCs w:val="24"/>
              </w:rPr>
            </w:pPr>
            <w:r w:rsidRPr="00ED7302">
              <w:rPr>
                <w:rFonts w:ascii="Times New Roman" w:hAnsi="Times New Roman" w:cs="Times New Roman"/>
                <w:sz w:val="24"/>
                <w:szCs w:val="24"/>
              </w:rPr>
              <w:t>300</w:t>
            </w:r>
          </w:p>
        </w:tc>
      </w:tr>
      <w:tr w:rsidR="007672C7" w:rsidRPr="004B5D79" w:rsidTr="007672C7">
        <w:trPr>
          <w:jc w:val="center"/>
        </w:trPr>
        <w:tc>
          <w:tcPr>
            <w:tcW w:w="9753" w:type="dxa"/>
            <w:gridSpan w:val="3"/>
            <w:tcBorders>
              <w:top w:val="single" w:sz="4" w:space="0" w:color="000000"/>
              <w:left w:val="single" w:sz="4" w:space="0" w:color="000000"/>
              <w:bottom w:val="single" w:sz="4" w:space="0" w:color="000000"/>
              <w:right w:val="single" w:sz="4" w:space="0" w:color="000000"/>
            </w:tcBorders>
            <w:hideMark/>
          </w:tcPr>
          <w:p w:rsidR="007672C7" w:rsidRPr="007D4169" w:rsidRDefault="007672C7"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i/>
                <w:sz w:val="24"/>
                <w:szCs w:val="24"/>
              </w:rPr>
              <w:t>Охранные зоны</w:t>
            </w:r>
          </w:p>
        </w:tc>
      </w:tr>
      <w:tr w:rsidR="001C46C5" w:rsidRPr="004B5D79" w:rsidTr="007672C7">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7672C7">
            <w:pPr>
              <w:spacing w:after="0" w:line="240" w:lineRule="auto"/>
              <w:rPr>
                <w:rFonts w:ascii="Times New Roman" w:hAnsi="Times New Roman" w:cs="Times New Roman"/>
                <w:sz w:val="24"/>
                <w:szCs w:val="24"/>
              </w:rPr>
            </w:pPr>
            <w:r w:rsidRPr="00335F89">
              <w:rPr>
                <w:rFonts w:ascii="Times New Roman" w:hAnsi="Times New Roman" w:cs="Times New Roman"/>
                <w:sz w:val="24"/>
                <w:szCs w:val="24"/>
              </w:rPr>
              <w:t>Охранная зона сооружения-комплекса ЛЭП 220 кВ С1, С2: СС-211; ПС 212 лит. 1 от оп</w:t>
            </w:r>
            <w:r w:rsidRPr="00335F89">
              <w:rPr>
                <w:rFonts w:ascii="Times New Roman" w:hAnsi="Times New Roman" w:cs="Times New Roman"/>
                <w:sz w:val="24"/>
                <w:szCs w:val="24"/>
              </w:rPr>
              <w:t>о</w:t>
            </w:r>
            <w:r w:rsidRPr="00335F89">
              <w:rPr>
                <w:rFonts w:ascii="Times New Roman" w:hAnsi="Times New Roman" w:cs="Times New Roman"/>
                <w:sz w:val="24"/>
                <w:szCs w:val="24"/>
              </w:rPr>
              <w:t>ры № 806 до линейного портала ПС 220 кВ "Светлая"; СС-215; СУ-216; ..."</w:t>
            </w:r>
            <w:proofErr w:type="spellStart"/>
            <w:r w:rsidRPr="00335F89">
              <w:rPr>
                <w:rFonts w:ascii="Times New Roman" w:hAnsi="Times New Roman" w:cs="Times New Roman"/>
                <w:sz w:val="24"/>
                <w:szCs w:val="24"/>
              </w:rPr>
              <w:t>Урываево</w:t>
            </w:r>
            <w:proofErr w:type="spellEnd"/>
            <w:r w:rsidRPr="00335F89">
              <w:rPr>
                <w:rFonts w:ascii="Times New Roman" w:hAnsi="Times New Roman" w:cs="Times New Roman"/>
                <w:sz w:val="24"/>
                <w:szCs w:val="24"/>
              </w:rPr>
              <w:t>" и опоры № 510" ОАО "ФСК ЕЭС" в границах Каменского района Алтайского края</w:t>
            </w:r>
          </w:p>
        </w:tc>
        <w:tc>
          <w:tcPr>
            <w:tcW w:w="3945" w:type="dxa"/>
            <w:vMerge w:val="restart"/>
            <w:tcBorders>
              <w:top w:val="single" w:sz="4" w:space="0" w:color="000000"/>
              <w:left w:val="single" w:sz="4" w:space="0" w:color="000000"/>
              <w:right w:val="single" w:sz="4" w:space="0" w:color="000000"/>
            </w:tcBorders>
          </w:tcPr>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Default="001C46C5" w:rsidP="007672C7">
            <w:pPr>
              <w:spacing w:after="0" w:line="240" w:lineRule="auto"/>
              <w:jc w:val="center"/>
              <w:rPr>
                <w:rFonts w:ascii="Times New Roman" w:hAnsi="Times New Roman" w:cs="Times New Roman"/>
                <w:sz w:val="24"/>
                <w:szCs w:val="24"/>
              </w:rPr>
            </w:pPr>
          </w:p>
          <w:p w:rsidR="001C46C5" w:rsidRPr="001F365B" w:rsidRDefault="001C46C5"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 внесены в ЕГРН</w:t>
            </w:r>
          </w:p>
        </w:tc>
      </w:tr>
      <w:tr w:rsidR="001C46C5" w:rsidRPr="004B5D79" w:rsidTr="007672C7">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40"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7672C7">
            <w:pPr>
              <w:spacing w:after="0" w:line="240" w:lineRule="auto"/>
              <w:rPr>
                <w:rFonts w:ascii="Times New Roman" w:hAnsi="Times New Roman" w:cs="Times New Roman"/>
                <w:sz w:val="24"/>
                <w:szCs w:val="24"/>
              </w:rPr>
            </w:pPr>
            <w:r w:rsidRPr="00C82345">
              <w:rPr>
                <w:rFonts w:ascii="Times New Roman" w:hAnsi="Times New Roman" w:cs="Times New Roman"/>
                <w:sz w:val="24"/>
                <w:szCs w:val="24"/>
              </w:rPr>
              <w:t>Волоконно-оптическая линия передачи Ба</w:t>
            </w:r>
            <w:r w:rsidRPr="00C82345">
              <w:rPr>
                <w:rFonts w:ascii="Times New Roman" w:hAnsi="Times New Roman" w:cs="Times New Roman"/>
                <w:sz w:val="24"/>
                <w:szCs w:val="24"/>
              </w:rPr>
              <w:t>р</w:t>
            </w:r>
            <w:r w:rsidRPr="00C82345">
              <w:rPr>
                <w:rFonts w:ascii="Times New Roman" w:hAnsi="Times New Roman" w:cs="Times New Roman"/>
                <w:sz w:val="24"/>
                <w:szCs w:val="24"/>
              </w:rPr>
              <w:t>наул - Камень-на-Оби, Тюменцево - Камень-на-Оби</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672C7">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7672C7">
            <w:pPr>
              <w:spacing w:after="0" w:line="240" w:lineRule="auto"/>
              <w:rPr>
                <w:rFonts w:ascii="Times New Roman" w:hAnsi="Times New Roman" w:cs="Times New Roman"/>
                <w:sz w:val="24"/>
                <w:szCs w:val="24"/>
              </w:rPr>
            </w:pPr>
            <w:r w:rsidRPr="00C82345">
              <w:rPr>
                <w:rFonts w:ascii="Times New Roman" w:hAnsi="Times New Roman" w:cs="Times New Roman"/>
                <w:sz w:val="24"/>
                <w:szCs w:val="24"/>
              </w:rPr>
              <w:t>Охранная зона волоконно-оптической линии связи "</w:t>
            </w:r>
            <w:proofErr w:type="spellStart"/>
            <w:r w:rsidRPr="00C82345">
              <w:rPr>
                <w:rFonts w:ascii="Times New Roman" w:hAnsi="Times New Roman" w:cs="Times New Roman"/>
                <w:sz w:val="24"/>
                <w:szCs w:val="24"/>
              </w:rPr>
              <w:t>Барнаул-Камень-на-Оби-Славгород</w:t>
            </w:r>
            <w:proofErr w:type="spellEnd"/>
            <w:r w:rsidRPr="00C82345">
              <w:rPr>
                <w:rFonts w:ascii="Times New Roman" w:hAnsi="Times New Roman" w:cs="Times New Roman"/>
                <w:sz w:val="24"/>
                <w:szCs w:val="24"/>
              </w:rPr>
              <w:t xml:space="preserve">" ОАО "Мобильные </w:t>
            </w:r>
            <w:proofErr w:type="spellStart"/>
            <w:r w:rsidRPr="00C82345">
              <w:rPr>
                <w:rFonts w:ascii="Times New Roman" w:hAnsi="Times New Roman" w:cs="Times New Roman"/>
                <w:sz w:val="24"/>
                <w:szCs w:val="24"/>
              </w:rPr>
              <w:t>ТелеСистемы</w:t>
            </w:r>
            <w:proofErr w:type="spellEnd"/>
            <w:r w:rsidRPr="00C82345">
              <w:rPr>
                <w:rFonts w:ascii="Times New Roman" w:hAnsi="Times New Roman" w:cs="Times New Roman"/>
                <w:sz w:val="24"/>
                <w:szCs w:val="24"/>
              </w:rPr>
              <w:t>" в границах Каменского района Алтайского края</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672C7">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7672C7">
            <w:pPr>
              <w:spacing w:after="0" w:line="240" w:lineRule="auto"/>
              <w:rPr>
                <w:rFonts w:ascii="Times New Roman" w:hAnsi="Times New Roman" w:cs="Times New Roman"/>
                <w:sz w:val="24"/>
                <w:szCs w:val="24"/>
              </w:rPr>
            </w:pPr>
            <w:r w:rsidRPr="00C82345">
              <w:rPr>
                <w:rFonts w:ascii="Times New Roman" w:hAnsi="Times New Roman" w:cs="Times New Roman"/>
                <w:sz w:val="24"/>
                <w:szCs w:val="24"/>
              </w:rPr>
              <w:t>Охранная зона волоконно-оптической линии связи "</w:t>
            </w:r>
            <w:proofErr w:type="spellStart"/>
            <w:r w:rsidRPr="00C82345">
              <w:rPr>
                <w:rFonts w:ascii="Times New Roman" w:hAnsi="Times New Roman" w:cs="Times New Roman"/>
                <w:sz w:val="24"/>
                <w:szCs w:val="24"/>
              </w:rPr>
              <w:t>Барнаул-Камень-на-Оби-Славгород</w:t>
            </w:r>
            <w:proofErr w:type="spellEnd"/>
            <w:r w:rsidRPr="00C82345">
              <w:rPr>
                <w:rFonts w:ascii="Times New Roman" w:hAnsi="Times New Roman" w:cs="Times New Roman"/>
                <w:sz w:val="24"/>
                <w:szCs w:val="24"/>
              </w:rPr>
              <w:t>" ООО "</w:t>
            </w:r>
            <w:proofErr w:type="spellStart"/>
            <w:r w:rsidRPr="00C82345">
              <w:rPr>
                <w:rFonts w:ascii="Times New Roman" w:hAnsi="Times New Roman" w:cs="Times New Roman"/>
                <w:sz w:val="24"/>
                <w:szCs w:val="24"/>
              </w:rPr>
              <w:t>АлтайТелефонСтрой</w:t>
            </w:r>
            <w:proofErr w:type="spellEnd"/>
            <w:r w:rsidRPr="00C82345">
              <w:rPr>
                <w:rFonts w:ascii="Times New Roman" w:hAnsi="Times New Roman" w:cs="Times New Roman"/>
                <w:sz w:val="24"/>
                <w:szCs w:val="24"/>
              </w:rPr>
              <w:t>" в границах К</w:t>
            </w:r>
            <w:r w:rsidRPr="00C82345">
              <w:rPr>
                <w:rFonts w:ascii="Times New Roman" w:hAnsi="Times New Roman" w:cs="Times New Roman"/>
                <w:sz w:val="24"/>
                <w:szCs w:val="24"/>
              </w:rPr>
              <w:t>а</w:t>
            </w:r>
            <w:r w:rsidRPr="00C82345">
              <w:rPr>
                <w:rFonts w:ascii="Times New Roman" w:hAnsi="Times New Roman" w:cs="Times New Roman"/>
                <w:sz w:val="24"/>
                <w:szCs w:val="24"/>
              </w:rPr>
              <w:t>менского района Алтайского края</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7672C7">
            <w:pPr>
              <w:spacing w:after="0" w:line="240" w:lineRule="auto"/>
              <w:rPr>
                <w:rFonts w:ascii="Times New Roman" w:hAnsi="Times New Roman" w:cs="Times New Roman"/>
                <w:sz w:val="24"/>
                <w:szCs w:val="24"/>
              </w:rPr>
            </w:pPr>
            <w:r w:rsidRPr="00C82345">
              <w:rPr>
                <w:rFonts w:ascii="Times New Roman" w:hAnsi="Times New Roman" w:cs="Times New Roman"/>
                <w:sz w:val="24"/>
                <w:szCs w:val="24"/>
              </w:rPr>
              <w:t>Охранная зона объекта связи "ВОЛП Барн</w:t>
            </w:r>
            <w:r w:rsidRPr="00C82345">
              <w:rPr>
                <w:rFonts w:ascii="Times New Roman" w:hAnsi="Times New Roman" w:cs="Times New Roman"/>
                <w:sz w:val="24"/>
                <w:szCs w:val="24"/>
              </w:rPr>
              <w:t>а</w:t>
            </w:r>
            <w:r w:rsidRPr="00C82345">
              <w:rPr>
                <w:rFonts w:ascii="Times New Roman" w:hAnsi="Times New Roman" w:cs="Times New Roman"/>
                <w:sz w:val="24"/>
                <w:szCs w:val="24"/>
              </w:rPr>
              <w:t>ул-Камень-на Оби" (на территории Каме</w:t>
            </w:r>
            <w:r w:rsidRPr="00C82345">
              <w:rPr>
                <w:rFonts w:ascii="Times New Roman" w:hAnsi="Times New Roman" w:cs="Times New Roman"/>
                <w:sz w:val="24"/>
                <w:szCs w:val="24"/>
              </w:rPr>
              <w:t>н</w:t>
            </w:r>
            <w:r w:rsidRPr="00C82345">
              <w:rPr>
                <w:rFonts w:ascii="Times New Roman" w:hAnsi="Times New Roman" w:cs="Times New Roman"/>
                <w:sz w:val="24"/>
                <w:szCs w:val="24"/>
              </w:rPr>
              <w:t>ского района)</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1F208C">
            <w:pPr>
              <w:spacing w:after="0" w:line="240" w:lineRule="auto"/>
              <w:rPr>
                <w:rFonts w:ascii="Times New Roman" w:hAnsi="Times New Roman" w:cs="Times New Roman"/>
                <w:sz w:val="24"/>
                <w:szCs w:val="24"/>
              </w:rPr>
            </w:pPr>
            <w:r w:rsidRPr="00C82345">
              <w:rPr>
                <w:rFonts w:ascii="Times New Roman" w:hAnsi="Times New Roman" w:cs="Times New Roman"/>
                <w:sz w:val="24"/>
                <w:szCs w:val="24"/>
              </w:rPr>
              <w:t>Зона с особыми условиями использования территории (охранная зона) электросетевого комплекса № С-7 на территории Каменского, Тюменцевского и Ребрихинского районов Алтайского края</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1F208C">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электросетевого комплекса №C-3 ОАО "МРСК Сибири" в границах К</w:t>
            </w:r>
            <w:r w:rsidRPr="001F208C">
              <w:rPr>
                <w:rFonts w:ascii="Times New Roman" w:hAnsi="Times New Roman" w:cs="Times New Roman"/>
                <w:sz w:val="24"/>
                <w:szCs w:val="24"/>
              </w:rPr>
              <w:t>а</w:t>
            </w:r>
            <w:r w:rsidRPr="001F208C">
              <w:rPr>
                <w:rFonts w:ascii="Times New Roman" w:hAnsi="Times New Roman" w:cs="Times New Roman"/>
                <w:sz w:val="24"/>
                <w:szCs w:val="24"/>
              </w:rPr>
              <w:t>менского района Алтайского края</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1F208C">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"ТП-8-12-8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1F208C">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"ТП-8-12-6 с отходящими ВЛ-0,4 кВ ф.1, ф.2, ф.3"</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 8-12-23"</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1F208C">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"ТП-8-12-9 с отходящими ВЛ-0,4 кВ ф.1, ф.2, ф.3"</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"ТП-8-12-7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"ТП-8-12-26 с отходящими ВЛ-0,4 кВ ф.1, ф.2, ф.4"</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 xml:space="preserve">Охранная зона магистральной сети кабеля ЕТТН подключения больниц и поликлиник к скоростному интернету в Каменском районе с. </w:t>
            </w:r>
            <w:proofErr w:type="spellStart"/>
            <w:r w:rsidRPr="001F208C">
              <w:rPr>
                <w:rFonts w:ascii="Times New Roman" w:hAnsi="Times New Roman" w:cs="Times New Roman"/>
                <w:sz w:val="24"/>
                <w:szCs w:val="24"/>
              </w:rPr>
              <w:t>Гонохово</w:t>
            </w:r>
            <w:proofErr w:type="spellEnd"/>
            <w:r w:rsidRPr="001F208C">
              <w:rPr>
                <w:rFonts w:ascii="Times New Roman" w:hAnsi="Times New Roman" w:cs="Times New Roman"/>
                <w:sz w:val="24"/>
                <w:szCs w:val="24"/>
              </w:rPr>
              <w:t xml:space="preserve"> ул. Советская 60 Алтайского края Сибирского Федерального округа Российской Федерации</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"ТП-8-12-2 с отходящими ВЛ-0,4 кВ ф.1"</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1F208C">
              <w:rPr>
                <w:rFonts w:ascii="Times New Roman" w:hAnsi="Times New Roman" w:cs="Times New Roman"/>
                <w:sz w:val="24"/>
                <w:szCs w:val="24"/>
              </w:rPr>
              <w:t>Охранная зона объекта электросетевого х</w:t>
            </w:r>
            <w:r w:rsidRPr="001F208C">
              <w:rPr>
                <w:rFonts w:ascii="Times New Roman" w:hAnsi="Times New Roman" w:cs="Times New Roman"/>
                <w:sz w:val="24"/>
                <w:szCs w:val="24"/>
              </w:rPr>
              <w:t>о</w:t>
            </w:r>
            <w:r w:rsidRPr="001F208C">
              <w:rPr>
                <w:rFonts w:ascii="Times New Roman" w:hAnsi="Times New Roman" w:cs="Times New Roman"/>
                <w:sz w:val="24"/>
                <w:szCs w:val="24"/>
              </w:rPr>
              <w:t>зяйства "ТП 8-12-3"</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208C"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Охранная зона объекта электросетевого х</w:t>
            </w:r>
            <w:r w:rsidRPr="003C2A4D">
              <w:rPr>
                <w:rFonts w:ascii="Times New Roman" w:hAnsi="Times New Roman" w:cs="Times New Roman"/>
                <w:sz w:val="24"/>
                <w:szCs w:val="24"/>
              </w:rPr>
              <w:t>о</w:t>
            </w:r>
            <w:r w:rsidRPr="003C2A4D">
              <w:rPr>
                <w:rFonts w:ascii="Times New Roman" w:hAnsi="Times New Roman" w:cs="Times New Roman"/>
                <w:sz w:val="24"/>
                <w:szCs w:val="24"/>
              </w:rPr>
              <w:t>зяйства "ТП-8-12-11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Охранная зона объекта ВОЛС по проекту "Устранение цифрового неравенства" на уч</w:t>
            </w:r>
            <w:r w:rsidRPr="003C2A4D">
              <w:rPr>
                <w:rFonts w:ascii="Times New Roman" w:hAnsi="Times New Roman" w:cs="Times New Roman"/>
                <w:sz w:val="24"/>
                <w:szCs w:val="24"/>
              </w:rPr>
              <w:t>а</w:t>
            </w:r>
            <w:r w:rsidRPr="003C2A4D">
              <w:rPr>
                <w:rFonts w:ascii="Times New Roman" w:hAnsi="Times New Roman" w:cs="Times New Roman"/>
                <w:sz w:val="24"/>
                <w:szCs w:val="24"/>
              </w:rPr>
              <w:t xml:space="preserve">стке АТС с. </w:t>
            </w:r>
            <w:proofErr w:type="spellStart"/>
            <w:r w:rsidRPr="003C2A4D">
              <w:rPr>
                <w:rFonts w:ascii="Times New Roman" w:hAnsi="Times New Roman" w:cs="Times New Roman"/>
                <w:sz w:val="24"/>
                <w:szCs w:val="24"/>
              </w:rPr>
              <w:t>Гонохово</w:t>
            </w:r>
            <w:proofErr w:type="spellEnd"/>
            <w:r w:rsidRPr="003C2A4D">
              <w:rPr>
                <w:rFonts w:ascii="Times New Roman" w:hAnsi="Times New Roman" w:cs="Times New Roman"/>
                <w:sz w:val="24"/>
                <w:szCs w:val="24"/>
              </w:rPr>
              <w:t xml:space="preserve"> - ТД с. Обское</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Охранная зона объекта электросетевого х</w:t>
            </w:r>
            <w:r w:rsidRPr="003C2A4D">
              <w:rPr>
                <w:rFonts w:ascii="Times New Roman" w:hAnsi="Times New Roman" w:cs="Times New Roman"/>
                <w:sz w:val="24"/>
                <w:szCs w:val="24"/>
              </w:rPr>
              <w:t>о</w:t>
            </w:r>
            <w:r w:rsidRPr="003C2A4D">
              <w:rPr>
                <w:rFonts w:ascii="Times New Roman" w:hAnsi="Times New Roman" w:cs="Times New Roman"/>
                <w:sz w:val="24"/>
                <w:szCs w:val="24"/>
              </w:rPr>
              <w:t>зяйства "ТП-8-12-4 с отходящими ВЛ-0,4 кВ ф.1"</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Охранная зона объекта электросетевого х</w:t>
            </w:r>
            <w:r w:rsidRPr="003C2A4D">
              <w:rPr>
                <w:rFonts w:ascii="Times New Roman" w:hAnsi="Times New Roman" w:cs="Times New Roman"/>
                <w:sz w:val="24"/>
                <w:szCs w:val="24"/>
              </w:rPr>
              <w:t>о</w:t>
            </w:r>
            <w:r w:rsidRPr="003C2A4D">
              <w:rPr>
                <w:rFonts w:ascii="Times New Roman" w:hAnsi="Times New Roman" w:cs="Times New Roman"/>
                <w:sz w:val="24"/>
                <w:szCs w:val="24"/>
              </w:rPr>
              <w:t>зяйства "ТП 8-12-25"</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 xml:space="preserve">Охранная зона геодезического пункта: N2388 Название пункта: </w:t>
            </w:r>
            <w:proofErr w:type="spellStart"/>
            <w:r w:rsidRPr="003C2A4D">
              <w:rPr>
                <w:rFonts w:ascii="Times New Roman" w:hAnsi="Times New Roman" w:cs="Times New Roman"/>
                <w:sz w:val="24"/>
                <w:szCs w:val="24"/>
              </w:rPr>
              <w:t>Гонохово</w:t>
            </w:r>
            <w:proofErr w:type="spellEnd"/>
            <w:r w:rsidRPr="003C2A4D">
              <w:rPr>
                <w:rFonts w:ascii="Times New Roman" w:hAnsi="Times New Roman" w:cs="Times New Roman"/>
                <w:sz w:val="24"/>
                <w:szCs w:val="24"/>
              </w:rPr>
              <w:t xml:space="preserve"> Нов. Тип знака: </w:t>
            </w:r>
            <w:proofErr w:type="spellStart"/>
            <w:r w:rsidRPr="003C2A4D">
              <w:rPr>
                <w:rFonts w:ascii="Times New Roman" w:hAnsi="Times New Roman" w:cs="Times New Roman"/>
                <w:sz w:val="24"/>
                <w:szCs w:val="24"/>
              </w:rPr>
              <w:t>сигн</w:t>
            </w:r>
            <w:proofErr w:type="spellEnd"/>
            <w:r w:rsidRPr="003C2A4D">
              <w:rPr>
                <w:rFonts w:ascii="Times New Roman" w:hAnsi="Times New Roman" w:cs="Times New Roman"/>
                <w:sz w:val="24"/>
                <w:szCs w:val="24"/>
              </w:rPr>
              <w:t xml:space="preserve">. Класс: 3 </w:t>
            </w:r>
            <w:proofErr w:type="spellStart"/>
            <w:r w:rsidRPr="003C2A4D">
              <w:rPr>
                <w:rFonts w:ascii="Times New Roman" w:hAnsi="Times New Roman" w:cs="Times New Roman"/>
                <w:sz w:val="24"/>
                <w:szCs w:val="24"/>
              </w:rPr>
              <w:t>кл</w:t>
            </w:r>
            <w:proofErr w:type="spellEnd"/>
            <w:r w:rsidRPr="003C2A4D">
              <w:rPr>
                <w:rFonts w:ascii="Times New Roman" w:hAnsi="Times New Roman" w:cs="Times New Roman"/>
                <w:sz w:val="24"/>
                <w:szCs w:val="24"/>
              </w:rPr>
              <w:t>.</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Охранная зона объекта электросетевого х</w:t>
            </w:r>
            <w:r w:rsidRPr="003C2A4D">
              <w:rPr>
                <w:rFonts w:ascii="Times New Roman" w:hAnsi="Times New Roman" w:cs="Times New Roman"/>
                <w:sz w:val="24"/>
                <w:szCs w:val="24"/>
              </w:rPr>
              <w:t>о</w:t>
            </w:r>
            <w:r w:rsidRPr="003C2A4D">
              <w:rPr>
                <w:rFonts w:ascii="Times New Roman" w:hAnsi="Times New Roman" w:cs="Times New Roman"/>
                <w:sz w:val="24"/>
                <w:szCs w:val="24"/>
              </w:rPr>
              <w:t>зяйства "ТП-8-12-13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 xml:space="preserve">Охранная зона геодезического пункта: N2406 Название пункта: Мыски Тип знака: </w:t>
            </w:r>
            <w:proofErr w:type="spellStart"/>
            <w:r w:rsidRPr="003C2A4D">
              <w:rPr>
                <w:rFonts w:ascii="Times New Roman" w:hAnsi="Times New Roman" w:cs="Times New Roman"/>
                <w:sz w:val="24"/>
                <w:szCs w:val="24"/>
              </w:rPr>
              <w:t>сигн</w:t>
            </w:r>
            <w:proofErr w:type="spellEnd"/>
            <w:r w:rsidRPr="003C2A4D">
              <w:rPr>
                <w:rFonts w:ascii="Times New Roman" w:hAnsi="Times New Roman" w:cs="Times New Roman"/>
                <w:sz w:val="24"/>
                <w:szCs w:val="24"/>
              </w:rPr>
              <w:t xml:space="preserve">. Класс: 2 </w:t>
            </w:r>
            <w:proofErr w:type="spellStart"/>
            <w:r w:rsidRPr="003C2A4D">
              <w:rPr>
                <w:rFonts w:ascii="Times New Roman" w:hAnsi="Times New Roman" w:cs="Times New Roman"/>
                <w:sz w:val="24"/>
                <w:szCs w:val="24"/>
              </w:rPr>
              <w:t>кл</w:t>
            </w:r>
            <w:proofErr w:type="spellEnd"/>
            <w:r w:rsidRPr="003C2A4D">
              <w:rPr>
                <w:rFonts w:ascii="Times New Roman" w:hAnsi="Times New Roman" w:cs="Times New Roman"/>
                <w:sz w:val="24"/>
                <w:szCs w:val="24"/>
              </w:rPr>
              <w:t>.</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Охранная зона объекта электросетевого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"ТП-8-12-14 с отходящими ВЛ-0,4 кВ ф.1, ф.2, ф.3"</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Охранная зона объекта электросетевого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"ТП-8-12-27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Охранная зона объекта электросетевого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"ТП-8-12-15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Охранная зона объекта электросетевого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"ТП-8-12-16 с отходящими ВЛ-0,4 кВ ф.1, ф.2"</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Охранная зона объекта электросетевого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"ТП-8-12-22 с отходящими ВЛ-0,4 кВ ф.1"</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 xml:space="preserve">Охранная зона геодезического пункта: N2389 </w:t>
            </w:r>
            <w:r w:rsidRPr="009864ED">
              <w:rPr>
                <w:rFonts w:ascii="Times New Roman" w:hAnsi="Times New Roman" w:cs="Times New Roman"/>
                <w:sz w:val="24"/>
                <w:szCs w:val="24"/>
              </w:rPr>
              <w:lastRenderedPageBreak/>
              <w:t xml:space="preserve">Название пункта: Обское Тип знака: </w:t>
            </w:r>
            <w:proofErr w:type="spellStart"/>
            <w:r w:rsidRPr="009864ED">
              <w:rPr>
                <w:rFonts w:ascii="Times New Roman" w:hAnsi="Times New Roman" w:cs="Times New Roman"/>
                <w:sz w:val="24"/>
                <w:szCs w:val="24"/>
              </w:rPr>
              <w:t>сигн</w:t>
            </w:r>
            <w:proofErr w:type="spellEnd"/>
            <w:r w:rsidRPr="009864ED">
              <w:rPr>
                <w:rFonts w:ascii="Times New Roman" w:hAnsi="Times New Roman" w:cs="Times New Roman"/>
                <w:sz w:val="24"/>
                <w:szCs w:val="24"/>
              </w:rPr>
              <w:t xml:space="preserve">. Класс: 3 </w:t>
            </w:r>
            <w:proofErr w:type="spellStart"/>
            <w:r w:rsidRPr="009864ED">
              <w:rPr>
                <w:rFonts w:ascii="Times New Roman" w:hAnsi="Times New Roman" w:cs="Times New Roman"/>
                <w:sz w:val="24"/>
                <w:szCs w:val="24"/>
              </w:rPr>
              <w:t>кл</w:t>
            </w:r>
            <w:proofErr w:type="spellEnd"/>
            <w:r w:rsidRPr="009864ED">
              <w:rPr>
                <w:rFonts w:ascii="Times New Roman" w:hAnsi="Times New Roman" w:cs="Times New Roman"/>
                <w:sz w:val="24"/>
                <w:szCs w:val="24"/>
              </w:rPr>
              <w:t>.</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 xml:space="preserve">Охранная зона объекта </w:t>
            </w:r>
            <w:proofErr w:type="spellStart"/>
            <w:r w:rsidRPr="009864ED">
              <w:rPr>
                <w:rFonts w:ascii="Times New Roman" w:hAnsi="Times New Roman" w:cs="Times New Roman"/>
                <w:sz w:val="24"/>
                <w:szCs w:val="24"/>
              </w:rPr>
              <w:t>электросетевого</w:t>
            </w:r>
            <w:proofErr w:type="spellEnd"/>
            <w:r w:rsidRPr="009864ED">
              <w:rPr>
                <w:rFonts w:ascii="Times New Roman" w:hAnsi="Times New Roman" w:cs="Times New Roman"/>
                <w:sz w:val="24"/>
                <w:szCs w:val="24"/>
              </w:rPr>
              <w:t xml:space="preserve">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"ВЛ-0,4 кВ ф.3 от ТП-8-12-19"</w:t>
            </w:r>
          </w:p>
        </w:tc>
        <w:tc>
          <w:tcPr>
            <w:tcW w:w="3945" w:type="dxa"/>
            <w:vMerge/>
            <w:tcBorders>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Охранная зона объекта электросетевого х</w:t>
            </w:r>
            <w:r w:rsidRPr="009864ED">
              <w:rPr>
                <w:rFonts w:ascii="Times New Roman" w:hAnsi="Times New Roman" w:cs="Times New Roman"/>
                <w:sz w:val="24"/>
                <w:szCs w:val="24"/>
              </w:rPr>
              <w:t>о</w:t>
            </w:r>
            <w:r w:rsidRPr="009864ED">
              <w:rPr>
                <w:rFonts w:ascii="Times New Roman" w:hAnsi="Times New Roman" w:cs="Times New Roman"/>
                <w:sz w:val="24"/>
                <w:szCs w:val="24"/>
              </w:rPr>
              <w:t>зяйства "ТП 8-12-19"</w:t>
            </w:r>
          </w:p>
        </w:tc>
        <w:tc>
          <w:tcPr>
            <w:tcW w:w="3945" w:type="dxa"/>
            <w:vMerge/>
            <w:tcBorders>
              <w:left w:val="single" w:sz="4" w:space="0" w:color="000000"/>
              <w:bottom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1C46C5" w:rsidRPr="004B5D79" w:rsidTr="007672C7">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9864ED" w:rsidRDefault="001C46C5" w:rsidP="009864ED">
            <w:pPr>
              <w:spacing w:after="0" w:line="240" w:lineRule="auto"/>
              <w:rPr>
                <w:rFonts w:ascii="Times New Roman" w:hAnsi="Times New Roman" w:cs="Times New Roman"/>
                <w:sz w:val="24"/>
                <w:szCs w:val="24"/>
              </w:rPr>
            </w:pPr>
            <w:r>
              <w:rPr>
                <w:rFonts w:ascii="Times New Roman" w:hAnsi="Times New Roman" w:cs="Times New Roman"/>
                <w:sz w:val="24"/>
                <w:szCs w:val="24"/>
              </w:rPr>
              <w:t>Охранная зона водопровода</w:t>
            </w:r>
          </w:p>
        </w:tc>
        <w:tc>
          <w:tcPr>
            <w:tcW w:w="3945" w:type="dxa"/>
            <w:tcBorders>
              <w:top w:val="single" w:sz="4" w:space="0" w:color="000000"/>
              <w:left w:val="single" w:sz="4" w:space="0" w:color="000000"/>
              <w:bottom w:val="single" w:sz="4" w:space="0" w:color="000000"/>
              <w:right w:val="single" w:sz="4" w:space="0" w:color="000000"/>
            </w:tcBorders>
          </w:tcPr>
          <w:p w:rsidR="001C46C5" w:rsidRPr="00080489" w:rsidRDefault="00080489" w:rsidP="007672C7">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080489" w:rsidRPr="004B5D79" w:rsidTr="007672C7">
        <w:trPr>
          <w:jc w:val="center"/>
        </w:trPr>
        <w:tc>
          <w:tcPr>
            <w:tcW w:w="851" w:type="dxa"/>
            <w:tcBorders>
              <w:top w:val="single" w:sz="4" w:space="0" w:color="000000"/>
              <w:left w:val="single" w:sz="4" w:space="0" w:color="000000"/>
              <w:bottom w:val="single" w:sz="4" w:space="0" w:color="000000"/>
              <w:right w:val="nil"/>
            </w:tcBorders>
          </w:tcPr>
          <w:p w:rsidR="00080489" w:rsidRPr="007D4169" w:rsidRDefault="00080489"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080489" w:rsidRPr="00FC207F" w:rsidRDefault="00080489" w:rsidP="009864ED">
            <w:pPr>
              <w:spacing w:after="0" w:line="240" w:lineRule="auto"/>
              <w:rPr>
                <w:rFonts w:ascii="Times New Roman" w:hAnsi="Times New Roman" w:cs="Times New Roman"/>
                <w:sz w:val="24"/>
                <w:szCs w:val="24"/>
              </w:rPr>
            </w:pPr>
            <w:r w:rsidRPr="00FC207F">
              <w:rPr>
                <w:rFonts w:ascii="Times New Roman" w:hAnsi="Times New Roman" w:cs="Times New Roman"/>
                <w:sz w:val="24"/>
                <w:szCs w:val="24"/>
              </w:rPr>
              <w:t>Газопровод распределительный высокого давления</w:t>
            </w:r>
            <w:r w:rsidR="00FC207F" w:rsidRPr="00FC207F">
              <w:rPr>
                <w:rFonts w:ascii="Times New Roman" w:hAnsi="Times New Roman" w:cs="Times New Roman"/>
                <w:sz w:val="24"/>
                <w:szCs w:val="24"/>
              </w:rPr>
              <w:t xml:space="preserve"> (планируемый)</w:t>
            </w:r>
          </w:p>
        </w:tc>
        <w:tc>
          <w:tcPr>
            <w:tcW w:w="3945" w:type="dxa"/>
            <w:tcBorders>
              <w:top w:val="single" w:sz="4" w:space="0" w:color="000000"/>
              <w:left w:val="single" w:sz="4" w:space="0" w:color="000000"/>
              <w:bottom w:val="single" w:sz="4" w:space="0" w:color="000000"/>
              <w:right w:val="single" w:sz="4" w:space="0" w:color="000000"/>
            </w:tcBorders>
          </w:tcPr>
          <w:p w:rsidR="00080489" w:rsidRPr="00FC207F" w:rsidRDefault="00080489" w:rsidP="007672C7">
            <w:pPr>
              <w:spacing w:after="0" w:line="240" w:lineRule="auto"/>
              <w:jc w:val="center"/>
              <w:rPr>
                <w:rFonts w:ascii="Times New Roman" w:hAnsi="Times New Roman" w:cs="Times New Roman"/>
                <w:sz w:val="24"/>
                <w:szCs w:val="24"/>
                <w:lang w:val="en-US"/>
              </w:rPr>
            </w:pPr>
            <w:r w:rsidRPr="00FC207F">
              <w:rPr>
                <w:rFonts w:ascii="Times New Roman" w:hAnsi="Times New Roman" w:cs="Times New Roman"/>
                <w:sz w:val="24"/>
                <w:szCs w:val="24"/>
                <w:lang w:val="en-US"/>
              </w:rPr>
              <w:t>50</w:t>
            </w:r>
          </w:p>
        </w:tc>
      </w:tr>
      <w:tr w:rsidR="00C82345" w:rsidRPr="004B5D79" w:rsidTr="00221DDA">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C82345" w:rsidRPr="007D4169" w:rsidRDefault="00C82345"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Придорожная полоса</w:t>
            </w:r>
          </w:p>
        </w:tc>
      </w:tr>
      <w:tr w:rsidR="00C82345" w:rsidRPr="004B5D79" w:rsidTr="007672C7">
        <w:trPr>
          <w:jc w:val="center"/>
        </w:trPr>
        <w:tc>
          <w:tcPr>
            <w:tcW w:w="851" w:type="dxa"/>
            <w:tcBorders>
              <w:top w:val="single" w:sz="4" w:space="0" w:color="000000"/>
              <w:left w:val="single" w:sz="4" w:space="0" w:color="000000"/>
              <w:bottom w:val="single" w:sz="4" w:space="0" w:color="000000"/>
              <w:right w:val="nil"/>
            </w:tcBorders>
          </w:tcPr>
          <w:p w:rsidR="00C82345" w:rsidRPr="007D4169" w:rsidRDefault="00C823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C82345" w:rsidRPr="001F365B" w:rsidRDefault="00C82345" w:rsidP="008A76F3">
            <w:pPr>
              <w:spacing w:after="0" w:line="240" w:lineRule="auto"/>
              <w:rPr>
                <w:rFonts w:ascii="Times New Roman" w:hAnsi="Times New Roman" w:cs="Times New Roman"/>
                <w:sz w:val="24"/>
                <w:szCs w:val="24"/>
              </w:rPr>
            </w:pPr>
            <w:r w:rsidRPr="00C82345">
              <w:rPr>
                <w:rFonts w:ascii="Times New Roman" w:hAnsi="Times New Roman" w:cs="Times New Roman"/>
                <w:sz w:val="24"/>
                <w:szCs w:val="24"/>
              </w:rPr>
              <w:t>Придорожная полоса автомобильной дороги "Павловск - Камень-на-Оби - граница Нов</w:t>
            </w:r>
            <w:r w:rsidRPr="00C82345">
              <w:rPr>
                <w:rFonts w:ascii="Times New Roman" w:hAnsi="Times New Roman" w:cs="Times New Roman"/>
                <w:sz w:val="24"/>
                <w:szCs w:val="24"/>
              </w:rPr>
              <w:t>о</w:t>
            </w:r>
            <w:r w:rsidRPr="00C82345">
              <w:rPr>
                <w:rFonts w:ascii="Times New Roman" w:hAnsi="Times New Roman" w:cs="Times New Roman"/>
                <w:sz w:val="24"/>
                <w:szCs w:val="24"/>
              </w:rPr>
              <w:t>сибирской области"</w:t>
            </w:r>
          </w:p>
        </w:tc>
        <w:tc>
          <w:tcPr>
            <w:tcW w:w="3945" w:type="dxa"/>
            <w:tcBorders>
              <w:top w:val="single" w:sz="4" w:space="0" w:color="000000"/>
              <w:left w:val="single" w:sz="4" w:space="0" w:color="000000"/>
              <w:bottom w:val="single" w:sz="4" w:space="0" w:color="000000"/>
              <w:right w:val="single" w:sz="4" w:space="0" w:color="000000"/>
            </w:tcBorders>
          </w:tcPr>
          <w:p w:rsidR="00C823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 внесены в ЕГРН</w:t>
            </w:r>
          </w:p>
        </w:tc>
      </w:tr>
      <w:tr w:rsidR="00C82345" w:rsidRPr="004B5D79" w:rsidTr="007672C7">
        <w:trPr>
          <w:jc w:val="center"/>
        </w:trPr>
        <w:tc>
          <w:tcPr>
            <w:tcW w:w="851" w:type="dxa"/>
            <w:tcBorders>
              <w:top w:val="single" w:sz="4" w:space="0" w:color="000000"/>
              <w:left w:val="single" w:sz="4" w:space="0" w:color="000000"/>
              <w:bottom w:val="single" w:sz="4" w:space="0" w:color="000000"/>
              <w:right w:val="nil"/>
            </w:tcBorders>
          </w:tcPr>
          <w:p w:rsidR="00C82345" w:rsidRPr="007D4169" w:rsidRDefault="00C823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ED2150" w:rsidRDefault="00ED2150" w:rsidP="00ED2150">
            <w:pPr>
              <w:spacing w:after="0" w:line="240" w:lineRule="auto"/>
              <w:rPr>
                <w:rFonts w:ascii="Times New Roman" w:hAnsi="Times New Roman" w:cs="Times New Roman"/>
                <w:sz w:val="24"/>
                <w:szCs w:val="24"/>
              </w:rPr>
            </w:pPr>
            <w:r>
              <w:rPr>
                <w:rFonts w:ascii="Times New Roman" w:hAnsi="Times New Roman" w:cs="Times New Roman"/>
                <w:sz w:val="24"/>
                <w:szCs w:val="24"/>
              </w:rPr>
              <w:t>Придорожная полоса автомобильной дороги Н-1704 «</w:t>
            </w:r>
            <w:r w:rsidRPr="00ED2150">
              <w:rPr>
                <w:rFonts w:ascii="Times New Roman" w:hAnsi="Times New Roman" w:cs="Times New Roman"/>
                <w:sz w:val="24"/>
                <w:szCs w:val="24"/>
              </w:rPr>
              <w:t xml:space="preserve">Самарский - Рыбное - </w:t>
            </w:r>
            <w:proofErr w:type="spellStart"/>
            <w:r w:rsidRPr="00ED2150">
              <w:rPr>
                <w:rFonts w:ascii="Times New Roman" w:hAnsi="Times New Roman" w:cs="Times New Roman"/>
                <w:sz w:val="24"/>
                <w:szCs w:val="24"/>
              </w:rPr>
              <w:t>Гонохово</w:t>
            </w:r>
            <w:proofErr w:type="spellEnd"/>
          </w:p>
          <w:p w:rsidR="00C82345" w:rsidRPr="001F365B" w:rsidRDefault="00ED2150" w:rsidP="00ED2150">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Обское</w:t>
            </w:r>
            <w:r>
              <w:rPr>
                <w:rFonts w:ascii="Times New Roman" w:hAnsi="Times New Roman" w:cs="Times New Roman"/>
                <w:sz w:val="24"/>
                <w:szCs w:val="24"/>
              </w:rPr>
              <w:t>»</w:t>
            </w:r>
          </w:p>
        </w:tc>
        <w:tc>
          <w:tcPr>
            <w:tcW w:w="3945" w:type="dxa"/>
            <w:tcBorders>
              <w:top w:val="single" w:sz="4" w:space="0" w:color="000000"/>
              <w:left w:val="single" w:sz="4" w:space="0" w:color="000000"/>
              <w:bottom w:val="single" w:sz="4" w:space="0" w:color="000000"/>
              <w:right w:val="single" w:sz="4" w:space="0" w:color="000000"/>
            </w:tcBorders>
          </w:tcPr>
          <w:p w:rsidR="00C823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Default="00ED2150" w:rsidP="00ED2150">
            <w:pPr>
              <w:spacing w:after="0" w:line="240" w:lineRule="auto"/>
              <w:rPr>
                <w:rFonts w:ascii="Times New Roman" w:hAnsi="Times New Roman" w:cs="Times New Roman"/>
                <w:sz w:val="24"/>
                <w:szCs w:val="24"/>
              </w:rPr>
            </w:pPr>
            <w:r>
              <w:rPr>
                <w:rFonts w:ascii="Times New Roman" w:hAnsi="Times New Roman" w:cs="Times New Roman"/>
                <w:sz w:val="24"/>
                <w:szCs w:val="24"/>
              </w:rPr>
              <w:t>Придорожная полоса автомобильной дороги Н-1713 «подъезд к пос</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ыски»</w:t>
            </w:r>
          </w:p>
        </w:tc>
        <w:tc>
          <w:tcPr>
            <w:tcW w:w="3945" w:type="dxa"/>
            <w:tcBorders>
              <w:top w:val="single" w:sz="4" w:space="0" w:color="000000"/>
              <w:left w:val="single" w:sz="4" w:space="0" w:color="000000"/>
              <w:bottom w:val="single" w:sz="4" w:space="0" w:color="000000"/>
              <w:right w:val="single" w:sz="4" w:space="0" w:color="000000"/>
            </w:tcBorders>
          </w:tcPr>
          <w:p w:rsidR="00ED2150"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3C2A4D" w:rsidRPr="004B5D79" w:rsidTr="00221DDA">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3C2A4D" w:rsidRPr="007D4169" w:rsidRDefault="003C2A4D"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Зона затопления</w:t>
            </w: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Зона затопления 1% обеспеченности терр</w:t>
            </w:r>
            <w:r w:rsidRPr="003C2A4D">
              <w:rPr>
                <w:rFonts w:ascii="Times New Roman" w:hAnsi="Times New Roman" w:cs="Times New Roman"/>
                <w:sz w:val="24"/>
                <w:szCs w:val="24"/>
              </w:rPr>
              <w:t>и</w:t>
            </w:r>
            <w:r w:rsidRPr="003C2A4D">
              <w:rPr>
                <w:rFonts w:ascii="Times New Roman" w:hAnsi="Times New Roman" w:cs="Times New Roman"/>
                <w:sz w:val="24"/>
                <w:szCs w:val="24"/>
              </w:rPr>
              <w:t>тории в границах населенного пункта п. Мыски Каменского района Алтайского края</w:t>
            </w:r>
          </w:p>
        </w:tc>
        <w:tc>
          <w:tcPr>
            <w:tcW w:w="3945" w:type="dxa"/>
            <w:vMerge w:val="restart"/>
            <w:tcBorders>
              <w:top w:val="single" w:sz="4" w:space="0" w:color="000000"/>
              <w:left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 внесены в ЕГРН</w:t>
            </w:r>
          </w:p>
        </w:tc>
      </w:tr>
      <w:tr w:rsidR="001C46C5" w:rsidRPr="004B5D79" w:rsidTr="0077538E">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1F365B" w:rsidRDefault="001C46C5" w:rsidP="008A76F3">
            <w:pPr>
              <w:spacing w:after="0" w:line="240" w:lineRule="auto"/>
              <w:rPr>
                <w:rFonts w:ascii="Times New Roman" w:hAnsi="Times New Roman" w:cs="Times New Roman"/>
                <w:sz w:val="24"/>
                <w:szCs w:val="24"/>
              </w:rPr>
            </w:pPr>
            <w:r w:rsidRPr="003C2A4D">
              <w:rPr>
                <w:rFonts w:ascii="Times New Roman" w:hAnsi="Times New Roman" w:cs="Times New Roman"/>
                <w:sz w:val="24"/>
                <w:szCs w:val="24"/>
              </w:rPr>
              <w:t>Зона затопления 1% обеспеченности терр</w:t>
            </w:r>
            <w:r w:rsidRPr="003C2A4D">
              <w:rPr>
                <w:rFonts w:ascii="Times New Roman" w:hAnsi="Times New Roman" w:cs="Times New Roman"/>
                <w:sz w:val="24"/>
                <w:szCs w:val="24"/>
              </w:rPr>
              <w:t>и</w:t>
            </w:r>
            <w:r w:rsidRPr="003C2A4D">
              <w:rPr>
                <w:rFonts w:ascii="Times New Roman" w:hAnsi="Times New Roman" w:cs="Times New Roman"/>
                <w:sz w:val="24"/>
                <w:szCs w:val="24"/>
              </w:rPr>
              <w:t>тории в границах населенного пункта с.Обское Каменского района Алтайского края</w:t>
            </w:r>
          </w:p>
        </w:tc>
        <w:tc>
          <w:tcPr>
            <w:tcW w:w="3945" w:type="dxa"/>
            <w:vMerge/>
            <w:tcBorders>
              <w:left w:val="single" w:sz="4" w:space="0" w:color="000000"/>
              <w:bottom w:val="single" w:sz="4" w:space="0" w:color="000000"/>
              <w:right w:val="single" w:sz="4" w:space="0" w:color="000000"/>
            </w:tcBorders>
          </w:tcPr>
          <w:p w:rsidR="001C46C5" w:rsidRPr="001F365B" w:rsidRDefault="001C46C5" w:rsidP="007672C7">
            <w:pPr>
              <w:spacing w:after="0" w:line="240" w:lineRule="auto"/>
              <w:jc w:val="center"/>
              <w:rPr>
                <w:rFonts w:ascii="Times New Roman" w:hAnsi="Times New Roman" w:cs="Times New Roman"/>
                <w:sz w:val="24"/>
                <w:szCs w:val="24"/>
              </w:rPr>
            </w:pPr>
          </w:p>
        </w:tc>
      </w:tr>
      <w:tr w:rsidR="009864ED" w:rsidRPr="004B5D79" w:rsidTr="00221DDA">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9864ED" w:rsidRPr="007D4169" w:rsidRDefault="009864ED"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Прибрежная защитная полоса</w:t>
            </w:r>
          </w:p>
        </w:tc>
      </w:tr>
      <w:tr w:rsidR="00C82345" w:rsidRPr="004B5D79" w:rsidTr="007672C7">
        <w:trPr>
          <w:jc w:val="center"/>
        </w:trPr>
        <w:tc>
          <w:tcPr>
            <w:tcW w:w="851" w:type="dxa"/>
            <w:tcBorders>
              <w:top w:val="single" w:sz="4" w:space="0" w:color="000000"/>
              <w:left w:val="single" w:sz="4" w:space="0" w:color="000000"/>
              <w:bottom w:val="single" w:sz="4" w:space="0" w:color="000000"/>
              <w:right w:val="nil"/>
            </w:tcBorders>
          </w:tcPr>
          <w:p w:rsidR="00C82345" w:rsidRPr="007D4169" w:rsidRDefault="00C823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C82345" w:rsidRPr="001F365B" w:rsidRDefault="009864ED" w:rsidP="008A76F3">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Прибрежная защитная полоса р. Обь, г. Ба</w:t>
            </w:r>
            <w:r w:rsidRPr="009864ED">
              <w:rPr>
                <w:rFonts w:ascii="Times New Roman" w:hAnsi="Times New Roman" w:cs="Times New Roman"/>
                <w:sz w:val="24"/>
                <w:szCs w:val="24"/>
              </w:rPr>
              <w:t>р</w:t>
            </w:r>
            <w:r w:rsidRPr="009864ED">
              <w:rPr>
                <w:rFonts w:ascii="Times New Roman" w:hAnsi="Times New Roman" w:cs="Times New Roman"/>
                <w:sz w:val="24"/>
                <w:szCs w:val="24"/>
              </w:rPr>
              <w:t>наул, Каменский, Шелаболихинский, Па</w:t>
            </w:r>
            <w:r w:rsidRPr="009864ED">
              <w:rPr>
                <w:rFonts w:ascii="Times New Roman" w:hAnsi="Times New Roman" w:cs="Times New Roman"/>
                <w:sz w:val="24"/>
                <w:szCs w:val="24"/>
              </w:rPr>
              <w:t>в</w:t>
            </w:r>
            <w:r w:rsidRPr="009864ED">
              <w:rPr>
                <w:rFonts w:ascii="Times New Roman" w:hAnsi="Times New Roman" w:cs="Times New Roman"/>
                <w:sz w:val="24"/>
                <w:szCs w:val="24"/>
              </w:rPr>
              <w:t>ловский, Тальменский, Калманский, Топч</w:t>
            </w:r>
            <w:r w:rsidRPr="009864ED">
              <w:rPr>
                <w:rFonts w:ascii="Times New Roman" w:hAnsi="Times New Roman" w:cs="Times New Roman"/>
                <w:sz w:val="24"/>
                <w:szCs w:val="24"/>
              </w:rPr>
              <w:t>и</w:t>
            </w:r>
            <w:r w:rsidRPr="009864ED">
              <w:rPr>
                <w:rFonts w:ascii="Times New Roman" w:hAnsi="Times New Roman" w:cs="Times New Roman"/>
                <w:sz w:val="24"/>
                <w:szCs w:val="24"/>
              </w:rPr>
              <w:t>хинский, Усть-Пристанский районы Алта</w:t>
            </w:r>
            <w:r w:rsidRPr="009864ED">
              <w:rPr>
                <w:rFonts w:ascii="Times New Roman" w:hAnsi="Times New Roman" w:cs="Times New Roman"/>
                <w:sz w:val="24"/>
                <w:szCs w:val="24"/>
              </w:rPr>
              <w:t>й</w:t>
            </w:r>
            <w:r w:rsidRPr="009864ED">
              <w:rPr>
                <w:rFonts w:ascii="Times New Roman" w:hAnsi="Times New Roman" w:cs="Times New Roman"/>
                <w:sz w:val="24"/>
                <w:szCs w:val="24"/>
              </w:rPr>
              <w:t>ского края</w:t>
            </w:r>
          </w:p>
        </w:tc>
        <w:tc>
          <w:tcPr>
            <w:tcW w:w="3945" w:type="dxa"/>
            <w:tcBorders>
              <w:top w:val="single" w:sz="4" w:space="0" w:color="000000"/>
              <w:left w:val="single" w:sz="4" w:space="0" w:color="000000"/>
              <w:bottom w:val="single" w:sz="4" w:space="0" w:color="000000"/>
              <w:right w:val="single" w:sz="4" w:space="0" w:color="000000"/>
            </w:tcBorders>
          </w:tcPr>
          <w:p w:rsidR="00C82345" w:rsidRPr="001F365B" w:rsidRDefault="001C46C5"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 внесены в ЕГРН</w:t>
            </w:r>
          </w:p>
        </w:tc>
      </w:tr>
      <w:tr w:rsidR="009864ED" w:rsidRPr="004B5D79" w:rsidTr="007672C7">
        <w:trPr>
          <w:jc w:val="center"/>
        </w:trPr>
        <w:tc>
          <w:tcPr>
            <w:tcW w:w="851" w:type="dxa"/>
            <w:tcBorders>
              <w:top w:val="single" w:sz="4" w:space="0" w:color="000000"/>
              <w:left w:val="single" w:sz="4" w:space="0" w:color="000000"/>
              <w:bottom w:val="single" w:sz="4" w:space="0" w:color="000000"/>
              <w:right w:val="nil"/>
            </w:tcBorders>
          </w:tcPr>
          <w:p w:rsidR="009864ED" w:rsidRPr="007D4169" w:rsidRDefault="009864ED"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864ED"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устье Степной</w:t>
            </w:r>
          </w:p>
        </w:tc>
        <w:tc>
          <w:tcPr>
            <w:tcW w:w="3945" w:type="dxa"/>
            <w:tcBorders>
              <w:top w:val="single" w:sz="4" w:space="0" w:color="000000"/>
              <w:left w:val="single" w:sz="4" w:space="0" w:color="000000"/>
              <w:bottom w:val="single" w:sz="4" w:space="0" w:color="000000"/>
              <w:right w:val="single" w:sz="4" w:space="0" w:color="000000"/>
            </w:tcBorders>
          </w:tcPr>
          <w:p w:rsidR="009864ED"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исток </w:t>
            </w:r>
            <w:proofErr w:type="spellStart"/>
            <w:r w:rsidRPr="00FF07DC">
              <w:rPr>
                <w:rFonts w:ascii="Times New Roman" w:hAnsi="Times New Roman" w:cs="Times New Roman"/>
                <w:sz w:val="24"/>
                <w:szCs w:val="24"/>
              </w:rPr>
              <w:t>Сивухино</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р. </w:t>
            </w:r>
            <w:proofErr w:type="spellStart"/>
            <w:r w:rsidRPr="00FF07DC">
              <w:rPr>
                <w:rFonts w:ascii="Times New Roman" w:hAnsi="Times New Roman" w:cs="Times New Roman"/>
                <w:sz w:val="24"/>
                <w:szCs w:val="24"/>
              </w:rPr>
              <w:t>Щеглочиха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р. Плоская</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р. Крутиха</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приток Старая Обь</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приток </w:t>
            </w:r>
            <w:proofErr w:type="spellStart"/>
            <w:r w:rsidRPr="00FF07DC">
              <w:rPr>
                <w:rFonts w:ascii="Times New Roman" w:hAnsi="Times New Roman" w:cs="Times New Roman"/>
                <w:sz w:val="24"/>
                <w:szCs w:val="24"/>
              </w:rPr>
              <w:t>Хазова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приток </w:t>
            </w:r>
            <w:proofErr w:type="spellStart"/>
            <w:r w:rsidRPr="00FF07DC">
              <w:rPr>
                <w:rFonts w:ascii="Times New Roman" w:hAnsi="Times New Roman" w:cs="Times New Roman"/>
                <w:sz w:val="24"/>
                <w:szCs w:val="24"/>
              </w:rPr>
              <w:t>Хариха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приток Быстрый Исток</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р. </w:t>
            </w:r>
            <w:proofErr w:type="spellStart"/>
            <w:r w:rsidRPr="00ED2150">
              <w:rPr>
                <w:rFonts w:ascii="Times New Roman" w:hAnsi="Times New Roman" w:cs="Times New Roman"/>
                <w:sz w:val="24"/>
                <w:szCs w:val="24"/>
              </w:rPr>
              <w:t>Аллакская</w:t>
            </w:r>
            <w:proofErr w:type="spellEnd"/>
            <w:r w:rsidRPr="00ED2150">
              <w:rPr>
                <w:rFonts w:ascii="Times New Roman" w:hAnsi="Times New Roman" w:cs="Times New Roman"/>
                <w:sz w:val="24"/>
                <w:szCs w:val="24"/>
              </w:rPr>
              <w:t xml:space="preserve"> </w:t>
            </w:r>
            <w:proofErr w:type="spellStart"/>
            <w:r w:rsidRPr="00ED2150">
              <w:rPr>
                <w:rFonts w:ascii="Times New Roman" w:hAnsi="Times New Roman" w:cs="Times New Roman"/>
                <w:sz w:val="24"/>
                <w:szCs w:val="24"/>
              </w:rPr>
              <w:t>Суевка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9864ED" w:rsidRPr="004B5D79" w:rsidTr="007672C7">
        <w:trPr>
          <w:jc w:val="center"/>
        </w:trPr>
        <w:tc>
          <w:tcPr>
            <w:tcW w:w="851" w:type="dxa"/>
            <w:tcBorders>
              <w:top w:val="single" w:sz="4" w:space="0" w:color="000000"/>
              <w:left w:val="single" w:sz="4" w:space="0" w:color="000000"/>
              <w:bottom w:val="single" w:sz="4" w:space="0" w:color="000000"/>
              <w:right w:val="nil"/>
            </w:tcBorders>
          </w:tcPr>
          <w:p w:rsidR="009864ED" w:rsidRPr="007D4169" w:rsidRDefault="009864ED"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864ED"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маг. канал Кулундинский</w:t>
            </w:r>
          </w:p>
        </w:tc>
        <w:tc>
          <w:tcPr>
            <w:tcW w:w="3945" w:type="dxa"/>
            <w:tcBorders>
              <w:top w:val="single" w:sz="4" w:space="0" w:color="000000"/>
              <w:left w:val="single" w:sz="4" w:space="0" w:color="000000"/>
              <w:bottom w:val="single" w:sz="4" w:space="0" w:color="000000"/>
              <w:right w:val="single" w:sz="4" w:space="0" w:color="000000"/>
            </w:tcBorders>
          </w:tcPr>
          <w:p w:rsidR="009864ED"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р. Исток</w:t>
            </w:r>
          </w:p>
        </w:tc>
        <w:tc>
          <w:tcPr>
            <w:tcW w:w="3945" w:type="dxa"/>
            <w:tcBorders>
              <w:top w:val="single" w:sz="4" w:space="0" w:color="000000"/>
              <w:left w:val="single" w:sz="4" w:space="0" w:color="000000"/>
              <w:bottom w:val="single" w:sz="4" w:space="0" w:color="000000"/>
              <w:right w:val="single" w:sz="4" w:space="0" w:color="000000"/>
            </w:tcBorders>
          </w:tcPr>
          <w:p w:rsidR="00ED2150"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приток </w:t>
            </w:r>
            <w:proofErr w:type="spellStart"/>
            <w:r w:rsidRPr="00ED2150">
              <w:rPr>
                <w:rFonts w:ascii="Times New Roman" w:hAnsi="Times New Roman" w:cs="Times New Roman"/>
                <w:sz w:val="24"/>
                <w:szCs w:val="24"/>
              </w:rPr>
              <w:t>Соплякова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ED2150"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оз. </w:t>
            </w:r>
            <w:proofErr w:type="spellStart"/>
            <w:r w:rsidRPr="00ED2150">
              <w:rPr>
                <w:rFonts w:ascii="Times New Roman" w:hAnsi="Times New Roman" w:cs="Times New Roman"/>
                <w:sz w:val="24"/>
                <w:szCs w:val="24"/>
              </w:rPr>
              <w:t>Гонохово</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ED2150"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оз. Обское</w:t>
            </w:r>
          </w:p>
        </w:tc>
        <w:tc>
          <w:tcPr>
            <w:tcW w:w="3945" w:type="dxa"/>
            <w:tcBorders>
              <w:top w:val="single" w:sz="4" w:space="0" w:color="000000"/>
              <w:left w:val="single" w:sz="4" w:space="0" w:color="000000"/>
              <w:bottom w:val="single" w:sz="4" w:space="0" w:color="000000"/>
              <w:right w:val="single" w:sz="4" w:space="0" w:color="000000"/>
            </w:tcBorders>
          </w:tcPr>
          <w:p w:rsidR="00ED2150"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9864ED" w:rsidRPr="004B5D79" w:rsidTr="00221DDA">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9864ED" w:rsidRPr="007D4169" w:rsidRDefault="009864ED"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Водоохранная зона</w:t>
            </w:r>
          </w:p>
        </w:tc>
      </w:tr>
      <w:tr w:rsidR="009864ED" w:rsidRPr="004B5D79" w:rsidTr="007672C7">
        <w:trPr>
          <w:jc w:val="center"/>
        </w:trPr>
        <w:tc>
          <w:tcPr>
            <w:tcW w:w="851" w:type="dxa"/>
            <w:tcBorders>
              <w:top w:val="single" w:sz="4" w:space="0" w:color="000000"/>
              <w:left w:val="single" w:sz="4" w:space="0" w:color="000000"/>
              <w:bottom w:val="single" w:sz="4" w:space="0" w:color="000000"/>
              <w:right w:val="nil"/>
            </w:tcBorders>
          </w:tcPr>
          <w:p w:rsidR="009864ED" w:rsidRPr="007D4169" w:rsidRDefault="009864ED"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864ED" w:rsidRPr="001F365B" w:rsidRDefault="009864ED" w:rsidP="008A76F3">
            <w:pPr>
              <w:spacing w:after="0" w:line="240" w:lineRule="auto"/>
              <w:rPr>
                <w:rFonts w:ascii="Times New Roman" w:hAnsi="Times New Roman" w:cs="Times New Roman"/>
                <w:sz w:val="24"/>
                <w:szCs w:val="24"/>
              </w:rPr>
            </w:pPr>
            <w:r w:rsidRPr="009864ED">
              <w:rPr>
                <w:rFonts w:ascii="Times New Roman" w:hAnsi="Times New Roman" w:cs="Times New Roman"/>
                <w:sz w:val="24"/>
                <w:szCs w:val="24"/>
              </w:rPr>
              <w:t>Водоохранная зона р. Обь, г. Барнаул, Каме</w:t>
            </w:r>
            <w:r w:rsidRPr="009864ED">
              <w:rPr>
                <w:rFonts w:ascii="Times New Roman" w:hAnsi="Times New Roman" w:cs="Times New Roman"/>
                <w:sz w:val="24"/>
                <w:szCs w:val="24"/>
              </w:rPr>
              <w:t>н</w:t>
            </w:r>
            <w:r w:rsidRPr="009864ED">
              <w:rPr>
                <w:rFonts w:ascii="Times New Roman" w:hAnsi="Times New Roman" w:cs="Times New Roman"/>
                <w:sz w:val="24"/>
                <w:szCs w:val="24"/>
              </w:rPr>
              <w:t>ский, Шелаболихинский, Павловский, Тал</w:t>
            </w:r>
            <w:r w:rsidRPr="009864ED">
              <w:rPr>
                <w:rFonts w:ascii="Times New Roman" w:hAnsi="Times New Roman" w:cs="Times New Roman"/>
                <w:sz w:val="24"/>
                <w:szCs w:val="24"/>
              </w:rPr>
              <w:t>ь</w:t>
            </w:r>
            <w:r w:rsidRPr="009864ED">
              <w:rPr>
                <w:rFonts w:ascii="Times New Roman" w:hAnsi="Times New Roman" w:cs="Times New Roman"/>
                <w:sz w:val="24"/>
                <w:szCs w:val="24"/>
              </w:rPr>
              <w:t>менский, Калманский, Топчихинский, Усть-Пристанский районы Алтайского края</w:t>
            </w:r>
          </w:p>
        </w:tc>
        <w:tc>
          <w:tcPr>
            <w:tcW w:w="3945" w:type="dxa"/>
            <w:tcBorders>
              <w:top w:val="single" w:sz="4" w:space="0" w:color="000000"/>
              <w:left w:val="single" w:sz="4" w:space="0" w:color="000000"/>
              <w:bottom w:val="single" w:sz="4" w:space="0" w:color="000000"/>
              <w:right w:val="single" w:sz="4" w:space="0" w:color="000000"/>
            </w:tcBorders>
          </w:tcPr>
          <w:p w:rsidR="009864ED"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 внесены в ЕГРН</w:t>
            </w:r>
          </w:p>
        </w:tc>
      </w:tr>
      <w:tr w:rsidR="009864ED" w:rsidRPr="004B5D79" w:rsidTr="007672C7">
        <w:trPr>
          <w:jc w:val="center"/>
        </w:trPr>
        <w:tc>
          <w:tcPr>
            <w:tcW w:w="851" w:type="dxa"/>
            <w:tcBorders>
              <w:top w:val="single" w:sz="4" w:space="0" w:color="000000"/>
              <w:left w:val="single" w:sz="4" w:space="0" w:color="000000"/>
              <w:bottom w:val="single" w:sz="4" w:space="0" w:color="000000"/>
              <w:right w:val="nil"/>
            </w:tcBorders>
          </w:tcPr>
          <w:p w:rsidR="009864ED" w:rsidRPr="007D4169" w:rsidRDefault="009864ED"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864ED" w:rsidRPr="001F365B" w:rsidRDefault="00FF07DC" w:rsidP="008A76F3">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FF07DC">
              <w:rPr>
                <w:rFonts w:ascii="Times New Roman" w:hAnsi="Times New Roman" w:cs="Times New Roman"/>
                <w:sz w:val="24"/>
                <w:szCs w:val="24"/>
              </w:rPr>
              <w:t>стье Степной</w:t>
            </w:r>
          </w:p>
        </w:tc>
        <w:tc>
          <w:tcPr>
            <w:tcW w:w="3945" w:type="dxa"/>
            <w:tcBorders>
              <w:top w:val="single" w:sz="4" w:space="0" w:color="000000"/>
              <w:left w:val="single" w:sz="4" w:space="0" w:color="000000"/>
              <w:bottom w:val="single" w:sz="4" w:space="0" w:color="000000"/>
              <w:right w:val="single" w:sz="4" w:space="0" w:color="000000"/>
            </w:tcBorders>
          </w:tcPr>
          <w:p w:rsidR="009864ED"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Pr="00FF07DC">
              <w:rPr>
                <w:rFonts w:ascii="Times New Roman" w:hAnsi="Times New Roman" w:cs="Times New Roman"/>
                <w:sz w:val="24"/>
                <w:szCs w:val="24"/>
              </w:rPr>
              <w:t xml:space="preserve">сток </w:t>
            </w:r>
            <w:proofErr w:type="spellStart"/>
            <w:r w:rsidRPr="00FF07DC">
              <w:rPr>
                <w:rFonts w:ascii="Times New Roman" w:hAnsi="Times New Roman" w:cs="Times New Roman"/>
                <w:sz w:val="24"/>
                <w:szCs w:val="24"/>
              </w:rPr>
              <w:t>Сивухино</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р. </w:t>
            </w:r>
            <w:proofErr w:type="spellStart"/>
            <w:r w:rsidRPr="00FF07DC">
              <w:rPr>
                <w:rFonts w:ascii="Times New Roman" w:hAnsi="Times New Roman" w:cs="Times New Roman"/>
                <w:sz w:val="24"/>
                <w:szCs w:val="24"/>
              </w:rPr>
              <w:t>Щеглочиха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р. Плоская</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р. Крутиха</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приток Старая Обь</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приток </w:t>
            </w:r>
            <w:proofErr w:type="spellStart"/>
            <w:r w:rsidRPr="00FF07DC">
              <w:rPr>
                <w:rFonts w:ascii="Times New Roman" w:hAnsi="Times New Roman" w:cs="Times New Roman"/>
                <w:sz w:val="24"/>
                <w:szCs w:val="24"/>
              </w:rPr>
              <w:t>Хазова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FF07DC">
            <w:pPr>
              <w:tabs>
                <w:tab w:val="left" w:pos="1066"/>
              </w:tabs>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приток </w:t>
            </w:r>
            <w:proofErr w:type="spellStart"/>
            <w:r w:rsidRPr="00FF07DC">
              <w:rPr>
                <w:rFonts w:ascii="Times New Roman" w:hAnsi="Times New Roman" w:cs="Times New Roman"/>
                <w:sz w:val="24"/>
                <w:szCs w:val="24"/>
              </w:rPr>
              <w:t>Хариха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приток Быстрый Исток</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р. </w:t>
            </w:r>
            <w:proofErr w:type="spellStart"/>
            <w:r w:rsidRPr="00FF07DC">
              <w:rPr>
                <w:rFonts w:ascii="Times New Roman" w:hAnsi="Times New Roman" w:cs="Times New Roman"/>
                <w:sz w:val="24"/>
                <w:szCs w:val="24"/>
              </w:rPr>
              <w:t>Аллакская</w:t>
            </w:r>
            <w:proofErr w:type="spellEnd"/>
            <w:r w:rsidRPr="00FF07DC">
              <w:rPr>
                <w:rFonts w:ascii="Times New Roman" w:hAnsi="Times New Roman" w:cs="Times New Roman"/>
                <w:sz w:val="24"/>
                <w:szCs w:val="24"/>
              </w:rPr>
              <w:t xml:space="preserve"> </w:t>
            </w:r>
            <w:proofErr w:type="spellStart"/>
            <w:r w:rsidRPr="00FF07DC">
              <w:rPr>
                <w:rFonts w:ascii="Times New Roman" w:hAnsi="Times New Roman" w:cs="Times New Roman"/>
                <w:sz w:val="24"/>
                <w:szCs w:val="24"/>
              </w:rPr>
              <w:t>Суевка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маг. канал Кулундинский</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р. Исток</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приток </w:t>
            </w:r>
            <w:proofErr w:type="spellStart"/>
            <w:r w:rsidRPr="00FF07DC">
              <w:rPr>
                <w:rFonts w:ascii="Times New Roman" w:hAnsi="Times New Roman" w:cs="Times New Roman"/>
                <w:sz w:val="24"/>
                <w:szCs w:val="24"/>
              </w:rPr>
              <w:t>Соплякова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 xml:space="preserve">оз. </w:t>
            </w:r>
            <w:proofErr w:type="spellStart"/>
            <w:r w:rsidRPr="00FF07DC">
              <w:rPr>
                <w:rFonts w:ascii="Times New Roman" w:hAnsi="Times New Roman" w:cs="Times New Roman"/>
                <w:sz w:val="24"/>
                <w:szCs w:val="24"/>
              </w:rPr>
              <w:t>Гонохово</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FF07DC" w:rsidRPr="004B5D79" w:rsidTr="007672C7">
        <w:trPr>
          <w:jc w:val="center"/>
        </w:trPr>
        <w:tc>
          <w:tcPr>
            <w:tcW w:w="851" w:type="dxa"/>
            <w:tcBorders>
              <w:top w:val="single" w:sz="4" w:space="0" w:color="000000"/>
              <w:left w:val="single" w:sz="4" w:space="0" w:color="000000"/>
              <w:bottom w:val="single" w:sz="4" w:space="0" w:color="000000"/>
              <w:right w:val="nil"/>
            </w:tcBorders>
          </w:tcPr>
          <w:p w:rsidR="00FF07DC" w:rsidRPr="007D4169" w:rsidRDefault="00FF07DC"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FF07DC" w:rsidRPr="001F365B" w:rsidRDefault="00FF07DC" w:rsidP="008A76F3">
            <w:pPr>
              <w:spacing w:after="0" w:line="240" w:lineRule="auto"/>
              <w:rPr>
                <w:rFonts w:ascii="Times New Roman" w:hAnsi="Times New Roman" w:cs="Times New Roman"/>
                <w:sz w:val="24"/>
                <w:szCs w:val="24"/>
              </w:rPr>
            </w:pPr>
            <w:r w:rsidRPr="00FF07DC">
              <w:rPr>
                <w:rFonts w:ascii="Times New Roman" w:hAnsi="Times New Roman" w:cs="Times New Roman"/>
                <w:sz w:val="24"/>
                <w:szCs w:val="24"/>
              </w:rPr>
              <w:t>оз. Обское</w:t>
            </w:r>
          </w:p>
        </w:tc>
        <w:tc>
          <w:tcPr>
            <w:tcW w:w="3945" w:type="dxa"/>
            <w:tcBorders>
              <w:top w:val="single" w:sz="4" w:space="0" w:color="000000"/>
              <w:left w:val="single" w:sz="4" w:space="0" w:color="000000"/>
              <w:bottom w:val="single" w:sz="4" w:space="0" w:color="000000"/>
              <w:right w:val="single" w:sz="4" w:space="0" w:color="000000"/>
            </w:tcBorders>
          </w:tcPr>
          <w:p w:rsidR="00FF07DC" w:rsidRPr="001F365B" w:rsidRDefault="00FF07DC"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9864ED" w:rsidRPr="004B5D79" w:rsidTr="00221DDA">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9864ED" w:rsidRPr="007D4169" w:rsidRDefault="00491B37"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Береговая полоса</w:t>
            </w:r>
          </w:p>
        </w:tc>
      </w:tr>
      <w:tr w:rsidR="009864ED" w:rsidRPr="004B5D79" w:rsidTr="007672C7">
        <w:trPr>
          <w:jc w:val="center"/>
        </w:trPr>
        <w:tc>
          <w:tcPr>
            <w:tcW w:w="851" w:type="dxa"/>
            <w:tcBorders>
              <w:top w:val="single" w:sz="4" w:space="0" w:color="000000"/>
              <w:left w:val="single" w:sz="4" w:space="0" w:color="000000"/>
              <w:bottom w:val="single" w:sz="4" w:space="0" w:color="000000"/>
              <w:right w:val="nil"/>
            </w:tcBorders>
          </w:tcPr>
          <w:p w:rsidR="009864ED" w:rsidRPr="007D4169" w:rsidRDefault="009864ED"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864ED"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устье Степной</w:t>
            </w:r>
          </w:p>
        </w:tc>
        <w:tc>
          <w:tcPr>
            <w:tcW w:w="3945" w:type="dxa"/>
            <w:tcBorders>
              <w:top w:val="single" w:sz="4" w:space="0" w:color="000000"/>
              <w:left w:val="single" w:sz="4" w:space="0" w:color="000000"/>
              <w:bottom w:val="single" w:sz="4" w:space="0" w:color="000000"/>
              <w:right w:val="single" w:sz="4" w:space="0" w:color="000000"/>
            </w:tcBorders>
          </w:tcPr>
          <w:p w:rsidR="009864ED"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9864ED" w:rsidRPr="004B5D79" w:rsidTr="007672C7">
        <w:trPr>
          <w:jc w:val="center"/>
        </w:trPr>
        <w:tc>
          <w:tcPr>
            <w:tcW w:w="851" w:type="dxa"/>
            <w:tcBorders>
              <w:top w:val="single" w:sz="4" w:space="0" w:color="000000"/>
              <w:left w:val="single" w:sz="4" w:space="0" w:color="000000"/>
              <w:bottom w:val="single" w:sz="4" w:space="0" w:color="000000"/>
              <w:right w:val="nil"/>
            </w:tcBorders>
          </w:tcPr>
          <w:p w:rsidR="009864ED" w:rsidRPr="007D4169" w:rsidRDefault="009864ED"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9864ED"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исток </w:t>
            </w:r>
            <w:proofErr w:type="spellStart"/>
            <w:r w:rsidRPr="00ED2150">
              <w:rPr>
                <w:rFonts w:ascii="Times New Roman" w:hAnsi="Times New Roman" w:cs="Times New Roman"/>
                <w:sz w:val="24"/>
                <w:szCs w:val="24"/>
              </w:rPr>
              <w:t>Сивухино</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9864ED"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р. </w:t>
            </w:r>
            <w:proofErr w:type="spellStart"/>
            <w:r w:rsidRPr="00ED2150">
              <w:rPr>
                <w:rFonts w:ascii="Times New Roman" w:hAnsi="Times New Roman" w:cs="Times New Roman"/>
                <w:sz w:val="24"/>
                <w:szCs w:val="24"/>
              </w:rPr>
              <w:t>Щеглочиха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р. Плоская</w:t>
            </w:r>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р. Крутиха</w:t>
            </w:r>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приток Старая Обь</w:t>
            </w:r>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приток </w:t>
            </w:r>
            <w:proofErr w:type="spellStart"/>
            <w:r w:rsidRPr="00ED2150">
              <w:rPr>
                <w:rFonts w:ascii="Times New Roman" w:hAnsi="Times New Roman" w:cs="Times New Roman"/>
                <w:sz w:val="24"/>
                <w:szCs w:val="24"/>
              </w:rPr>
              <w:t>Хазова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приток </w:t>
            </w:r>
            <w:proofErr w:type="spellStart"/>
            <w:r w:rsidRPr="00ED2150">
              <w:rPr>
                <w:rFonts w:ascii="Times New Roman" w:hAnsi="Times New Roman" w:cs="Times New Roman"/>
                <w:sz w:val="24"/>
                <w:szCs w:val="24"/>
              </w:rPr>
              <w:t>Хариха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приток Быстрый Исток</w:t>
            </w:r>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13845" w:rsidRPr="004B5D79" w:rsidTr="007672C7">
        <w:trPr>
          <w:jc w:val="center"/>
        </w:trPr>
        <w:tc>
          <w:tcPr>
            <w:tcW w:w="851" w:type="dxa"/>
            <w:tcBorders>
              <w:top w:val="single" w:sz="4" w:space="0" w:color="000000"/>
              <w:left w:val="single" w:sz="4" w:space="0" w:color="000000"/>
              <w:bottom w:val="single" w:sz="4" w:space="0" w:color="000000"/>
              <w:right w:val="nil"/>
            </w:tcBorders>
          </w:tcPr>
          <w:p w:rsidR="00213845" w:rsidRPr="007D4169" w:rsidRDefault="0021384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213845" w:rsidRPr="001F365B"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р. </w:t>
            </w:r>
            <w:proofErr w:type="spellStart"/>
            <w:r w:rsidRPr="00ED2150">
              <w:rPr>
                <w:rFonts w:ascii="Times New Roman" w:hAnsi="Times New Roman" w:cs="Times New Roman"/>
                <w:sz w:val="24"/>
                <w:szCs w:val="24"/>
              </w:rPr>
              <w:t>Аллакская</w:t>
            </w:r>
            <w:proofErr w:type="spellEnd"/>
            <w:r w:rsidRPr="00ED2150">
              <w:rPr>
                <w:rFonts w:ascii="Times New Roman" w:hAnsi="Times New Roman" w:cs="Times New Roman"/>
                <w:sz w:val="24"/>
                <w:szCs w:val="24"/>
              </w:rPr>
              <w:t xml:space="preserve"> </w:t>
            </w:r>
            <w:proofErr w:type="spellStart"/>
            <w:r w:rsidRPr="00ED2150">
              <w:rPr>
                <w:rFonts w:ascii="Times New Roman" w:hAnsi="Times New Roman" w:cs="Times New Roman"/>
                <w:sz w:val="24"/>
                <w:szCs w:val="24"/>
              </w:rPr>
              <w:t>Суевка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213845" w:rsidRPr="001F365B"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ED2150" w:rsidRDefault="00ED2150" w:rsidP="00ED2150">
            <w:pPr>
              <w:tabs>
                <w:tab w:val="left" w:pos="1003"/>
              </w:tabs>
              <w:spacing w:after="0" w:line="240" w:lineRule="auto"/>
              <w:rPr>
                <w:rFonts w:ascii="Times New Roman" w:hAnsi="Times New Roman" w:cs="Times New Roman"/>
                <w:sz w:val="24"/>
                <w:szCs w:val="24"/>
              </w:rPr>
            </w:pPr>
            <w:r w:rsidRPr="00ED2150">
              <w:rPr>
                <w:rFonts w:ascii="Times New Roman" w:hAnsi="Times New Roman" w:cs="Times New Roman"/>
                <w:sz w:val="24"/>
                <w:szCs w:val="24"/>
              </w:rPr>
              <w:t>маг. канал Кулундинский</w:t>
            </w:r>
          </w:p>
        </w:tc>
        <w:tc>
          <w:tcPr>
            <w:tcW w:w="3945" w:type="dxa"/>
            <w:tcBorders>
              <w:top w:val="single" w:sz="4" w:space="0" w:color="000000"/>
              <w:left w:val="single" w:sz="4" w:space="0" w:color="000000"/>
              <w:bottom w:val="single" w:sz="4" w:space="0" w:color="000000"/>
              <w:right w:val="single" w:sz="4" w:space="0" w:color="000000"/>
            </w:tcBorders>
          </w:tcPr>
          <w:p w:rsidR="00ED2150"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ED2150"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р. Исток</w:t>
            </w:r>
          </w:p>
        </w:tc>
        <w:tc>
          <w:tcPr>
            <w:tcW w:w="3945" w:type="dxa"/>
            <w:tcBorders>
              <w:top w:val="single" w:sz="4" w:space="0" w:color="000000"/>
              <w:left w:val="single" w:sz="4" w:space="0" w:color="000000"/>
              <w:bottom w:val="single" w:sz="4" w:space="0" w:color="000000"/>
              <w:right w:val="single" w:sz="4" w:space="0" w:color="000000"/>
            </w:tcBorders>
          </w:tcPr>
          <w:p w:rsidR="00ED2150"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ED2150"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приток </w:t>
            </w:r>
            <w:proofErr w:type="spellStart"/>
            <w:r w:rsidRPr="00ED2150">
              <w:rPr>
                <w:rFonts w:ascii="Times New Roman" w:hAnsi="Times New Roman" w:cs="Times New Roman"/>
                <w:sz w:val="24"/>
                <w:szCs w:val="24"/>
              </w:rPr>
              <w:t>Соплякова</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ED2150"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ED2150"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 xml:space="preserve">оз. </w:t>
            </w:r>
            <w:proofErr w:type="spellStart"/>
            <w:r w:rsidRPr="00ED2150">
              <w:rPr>
                <w:rFonts w:ascii="Times New Roman" w:hAnsi="Times New Roman" w:cs="Times New Roman"/>
                <w:sz w:val="24"/>
                <w:szCs w:val="24"/>
              </w:rPr>
              <w:t>Гонохово</w:t>
            </w:r>
            <w:proofErr w:type="spellEnd"/>
          </w:p>
        </w:tc>
        <w:tc>
          <w:tcPr>
            <w:tcW w:w="3945" w:type="dxa"/>
            <w:tcBorders>
              <w:top w:val="single" w:sz="4" w:space="0" w:color="000000"/>
              <w:left w:val="single" w:sz="4" w:space="0" w:color="000000"/>
              <w:bottom w:val="single" w:sz="4" w:space="0" w:color="000000"/>
              <w:right w:val="single" w:sz="4" w:space="0" w:color="000000"/>
            </w:tcBorders>
          </w:tcPr>
          <w:p w:rsidR="00ED2150"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ED2150" w:rsidRPr="004B5D79" w:rsidTr="007672C7">
        <w:trPr>
          <w:jc w:val="center"/>
        </w:trPr>
        <w:tc>
          <w:tcPr>
            <w:tcW w:w="851" w:type="dxa"/>
            <w:tcBorders>
              <w:top w:val="single" w:sz="4" w:space="0" w:color="000000"/>
              <w:left w:val="single" w:sz="4" w:space="0" w:color="000000"/>
              <w:bottom w:val="single" w:sz="4" w:space="0" w:color="000000"/>
              <w:right w:val="nil"/>
            </w:tcBorders>
          </w:tcPr>
          <w:p w:rsidR="00ED2150" w:rsidRPr="007D4169" w:rsidRDefault="00ED2150"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2150" w:rsidRPr="00ED2150" w:rsidRDefault="00ED2150" w:rsidP="008A76F3">
            <w:pPr>
              <w:spacing w:after="0" w:line="240" w:lineRule="auto"/>
              <w:rPr>
                <w:rFonts w:ascii="Times New Roman" w:hAnsi="Times New Roman" w:cs="Times New Roman"/>
                <w:sz w:val="24"/>
                <w:szCs w:val="24"/>
              </w:rPr>
            </w:pPr>
            <w:r w:rsidRPr="00ED2150">
              <w:rPr>
                <w:rFonts w:ascii="Times New Roman" w:hAnsi="Times New Roman" w:cs="Times New Roman"/>
                <w:sz w:val="24"/>
                <w:szCs w:val="24"/>
              </w:rPr>
              <w:t>оз. Обское</w:t>
            </w:r>
          </w:p>
        </w:tc>
        <w:tc>
          <w:tcPr>
            <w:tcW w:w="3945" w:type="dxa"/>
            <w:tcBorders>
              <w:top w:val="single" w:sz="4" w:space="0" w:color="000000"/>
              <w:left w:val="single" w:sz="4" w:space="0" w:color="000000"/>
              <w:bottom w:val="single" w:sz="4" w:space="0" w:color="000000"/>
              <w:right w:val="single" w:sz="4" w:space="0" w:color="000000"/>
            </w:tcBorders>
          </w:tcPr>
          <w:p w:rsidR="00ED2150" w:rsidRDefault="00ED2150"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1C46C5" w:rsidRPr="004B5D79" w:rsidTr="0077538E">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1C46C5" w:rsidRPr="007D4169" w:rsidRDefault="001C46C5"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Зона санитарной охраны</w:t>
            </w:r>
          </w:p>
        </w:tc>
      </w:tr>
      <w:tr w:rsidR="001C46C5" w:rsidRPr="004B5D79" w:rsidTr="007672C7">
        <w:trPr>
          <w:jc w:val="center"/>
        </w:trPr>
        <w:tc>
          <w:tcPr>
            <w:tcW w:w="851" w:type="dxa"/>
            <w:tcBorders>
              <w:top w:val="single" w:sz="4" w:space="0" w:color="000000"/>
              <w:left w:val="single" w:sz="4" w:space="0" w:color="000000"/>
              <w:bottom w:val="single" w:sz="4" w:space="0" w:color="000000"/>
              <w:right w:val="nil"/>
            </w:tcBorders>
          </w:tcPr>
          <w:p w:rsidR="001C46C5" w:rsidRPr="007D4169" w:rsidRDefault="001C46C5"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1C46C5" w:rsidRPr="00ED2150" w:rsidRDefault="001C46C5" w:rsidP="008A76F3">
            <w:pPr>
              <w:spacing w:after="0" w:line="240" w:lineRule="auto"/>
              <w:rPr>
                <w:rFonts w:ascii="Times New Roman" w:hAnsi="Times New Roman" w:cs="Times New Roman"/>
                <w:sz w:val="24"/>
                <w:szCs w:val="24"/>
              </w:rPr>
            </w:pPr>
            <w:r>
              <w:rPr>
                <w:rFonts w:ascii="Times New Roman" w:hAnsi="Times New Roman" w:cs="Times New Roman"/>
                <w:sz w:val="24"/>
                <w:szCs w:val="24"/>
              </w:rPr>
              <w:t>Водозабор</w:t>
            </w:r>
          </w:p>
        </w:tc>
        <w:tc>
          <w:tcPr>
            <w:tcW w:w="3945" w:type="dxa"/>
            <w:tcBorders>
              <w:top w:val="single" w:sz="4" w:space="0" w:color="000000"/>
              <w:left w:val="single" w:sz="4" w:space="0" w:color="000000"/>
              <w:bottom w:val="single" w:sz="4" w:space="0" w:color="000000"/>
              <w:right w:val="single" w:sz="4" w:space="0" w:color="000000"/>
            </w:tcBorders>
          </w:tcPr>
          <w:p w:rsidR="001C46C5" w:rsidRDefault="001C46C5"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ED7302" w:rsidRPr="004B5D79" w:rsidTr="007573DA">
        <w:trPr>
          <w:jc w:val="center"/>
        </w:trPr>
        <w:tc>
          <w:tcPr>
            <w:tcW w:w="9753" w:type="dxa"/>
            <w:gridSpan w:val="3"/>
            <w:tcBorders>
              <w:top w:val="single" w:sz="4" w:space="0" w:color="000000"/>
              <w:left w:val="single" w:sz="4" w:space="0" w:color="000000"/>
              <w:bottom w:val="single" w:sz="4" w:space="0" w:color="000000"/>
              <w:right w:val="single" w:sz="4" w:space="0" w:color="000000"/>
            </w:tcBorders>
          </w:tcPr>
          <w:p w:rsidR="00ED7302" w:rsidRPr="007D4169" w:rsidRDefault="00ED7302" w:rsidP="007672C7">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Защитная зона объектов культурного наследия</w:t>
            </w:r>
          </w:p>
        </w:tc>
      </w:tr>
      <w:tr w:rsidR="00ED7302" w:rsidRPr="004B5D79" w:rsidTr="007672C7">
        <w:trPr>
          <w:jc w:val="center"/>
        </w:trPr>
        <w:tc>
          <w:tcPr>
            <w:tcW w:w="851" w:type="dxa"/>
            <w:tcBorders>
              <w:top w:val="single" w:sz="4" w:space="0" w:color="000000"/>
              <w:left w:val="single" w:sz="4" w:space="0" w:color="000000"/>
              <w:bottom w:val="single" w:sz="4" w:space="0" w:color="000000"/>
              <w:right w:val="nil"/>
            </w:tcBorders>
          </w:tcPr>
          <w:p w:rsidR="00ED7302" w:rsidRPr="007D4169" w:rsidRDefault="00ED7302" w:rsidP="00BE01FC">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tcPr>
          <w:p w:rsidR="00ED7302" w:rsidRDefault="00ED7302" w:rsidP="008A76F3">
            <w:pPr>
              <w:spacing w:after="0" w:line="240" w:lineRule="auto"/>
              <w:rPr>
                <w:rFonts w:ascii="Times New Roman" w:hAnsi="Times New Roman" w:cs="Times New Roman"/>
                <w:sz w:val="24"/>
                <w:szCs w:val="24"/>
              </w:rPr>
            </w:pPr>
            <w:r>
              <w:rPr>
                <w:rFonts w:ascii="Times New Roman" w:hAnsi="Times New Roman" w:cs="Times New Roman"/>
                <w:sz w:val="24"/>
                <w:szCs w:val="24"/>
              </w:rPr>
              <w:t>Могила Е.В. Долгушина партизана гражда</w:t>
            </w:r>
            <w:r>
              <w:rPr>
                <w:rFonts w:ascii="Times New Roman" w:hAnsi="Times New Roman" w:cs="Times New Roman"/>
                <w:sz w:val="24"/>
                <w:szCs w:val="24"/>
              </w:rPr>
              <w:t>н</w:t>
            </w:r>
            <w:r>
              <w:rPr>
                <w:rFonts w:ascii="Times New Roman" w:hAnsi="Times New Roman" w:cs="Times New Roman"/>
                <w:sz w:val="24"/>
                <w:szCs w:val="24"/>
              </w:rPr>
              <w:t>ской войны</w:t>
            </w:r>
          </w:p>
        </w:tc>
        <w:tc>
          <w:tcPr>
            <w:tcW w:w="3945" w:type="dxa"/>
            <w:tcBorders>
              <w:top w:val="single" w:sz="4" w:space="0" w:color="000000"/>
              <w:left w:val="single" w:sz="4" w:space="0" w:color="000000"/>
              <w:bottom w:val="single" w:sz="4" w:space="0" w:color="000000"/>
              <w:right w:val="single" w:sz="4" w:space="0" w:color="000000"/>
            </w:tcBorders>
          </w:tcPr>
          <w:p w:rsidR="00ED7302" w:rsidRDefault="00ED7302" w:rsidP="007672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ED7302" w:rsidRPr="004B5D79" w:rsidTr="007573DA">
        <w:trPr>
          <w:jc w:val="center"/>
        </w:trPr>
        <w:tc>
          <w:tcPr>
            <w:tcW w:w="851" w:type="dxa"/>
            <w:tcBorders>
              <w:top w:val="single" w:sz="4" w:space="0" w:color="000000"/>
              <w:left w:val="single" w:sz="4" w:space="0" w:color="000000"/>
              <w:bottom w:val="single" w:sz="4" w:space="0" w:color="000000"/>
              <w:right w:val="nil"/>
            </w:tcBorders>
          </w:tcPr>
          <w:p w:rsidR="00ED7302" w:rsidRPr="007D4169" w:rsidRDefault="00ED7302" w:rsidP="00ED7302">
            <w:pPr>
              <w:numPr>
                <w:ilvl w:val="0"/>
                <w:numId w:val="19"/>
              </w:numPr>
              <w:spacing w:after="0" w:line="276" w:lineRule="auto"/>
              <w:ind w:left="0" w:firstLine="0"/>
              <w:rPr>
                <w:rFonts w:ascii="Times New Roman" w:hAnsi="Times New Roman" w:cs="Times New Roman"/>
                <w:sz w:val="24"/>
                <w:szCs w:val="24"/>
              </w:rPr>
            </w:pPr>
          </w:p>
        </w:tc>
        <w:tc>
          <w:tcPr>
            <w:tcW w:w="4957" w:type="dxa"/>
            <w:tcBorders>
              <w:top w:val="single" w:sz="4" w:space="0" w:color="000000"/>
              <w:left w:val="single" w:sz="4" w:space="0" w:color="000000"/>
              <w:bottom w:val="single" w:sz="4" w:space="0" w:color="000000"/>
              <w:right w:val="nil"/>
            </w:tcBorders>
            <w:vAlign w:val="center"/>
          </w:tcPr>
          <w:p w:rsidR="00ED7302" w:rsidRDefault="00ED7302" w:rsidP="00ED7302">
            <w:pPr>
              <w:spacing w:after="0" w:line="240" w:lineRule="auto"/>
              <w:rPr>
                <w:rFonts w:ascii="Times New Roman" w:hAnsi="Times New Roman" w:cs="Times New Roman"/>
                <w:sz w:val="24"/>
                <w:szCs w:val="24"/>
              </w:rPr>
            </w:pPr>
            <w:r w:rsidRPr="00557059">
              <w:rPr>
                <w:rFonts w:ascii="Times New Roman" w:hAnsi="Times New Roman"/>
                <w:sz w:val="24"/>
                <w:szCs w:val="24"/>
              </w:rPr>
              <w:t>Мемориальный комплекс воинам, погибшим в годы Великой Отечественной войны</w:t>
            </w:r>
          </w:p>
        </w:tc>
        <w:tc>
          <w:tcPr>
            <w:tcW w:w="3945" w:type="dxa"/>
            <w:tcBorders>
              <w:top w:val="single" w:sz="4" w:space="0" w:color="000000"/>
              <w:left w:val="single" w:sz="4" w:space="0" w:color="000000"/>
              <w:bottom w:val="single" w:sz="4" w:space="0" w:color="000000"/>
              <w:right w:val="single" w:sz="4" w:space="0" w:color="000000"/>
            </w:tcBorders>
          </w:tcPr>
          <w:p w:rsidR="00ED7302" w:rsidRDefault="00ED7302" w:rsidP="00ED73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9B4069" w:rsidRPr="001F365B" w:rsidRDefault="009B4069" w:rsidP="00AD3EC3">
      <w:pPr>
        <w:pStyle w:val="aff7"/>
        <w:spacing w:before="0" w:after="0"/>
        <w:rPr>
          <w:sz w:val="28"/>
          <w:szCs w:val="28"/>
        </w:rPr>
      </w:pPr>
      <w:r w:rsidRPr="001F365B">
        <w:rPr>
          <w:sz w:val="28"/>
          <w:szCs w:val="28"/>
        </w:rPr>
        <w:t>Перечень нормативных правовых актов, в соответствии с которыми ре</w:t>
      </w:r>
      <w:r w:rsidRPr="001F365B">
        <w:rPr>
          <w:sz w:val="28"/>
          <w:szCs w:val="28"/>
        </w:rPr>
        <w:t>г</w:t>
      </w:r>
      <w:r w:rsidRPr="001F365B">
        <w:rPr>
          <w:sz w:val="28"/>
          <w:szCs w:val="28"/>
        </w:rPr>
        <w:t>ламентируются размеры и режимы использования зон с особыми условиями использования территорий:</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lastRenderedPageBreak/>
        <w:t>СанПиН 2.2.1/2.1.1.1200-03 «Санитарно-защитные зоны и санитарная классификация предприятий, сооружений и иных объектов»;</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Правила установления охранных зон объектов электросетевого хозяйс</w:t>
      </w:r>
      <w:r w:rsidRPr="001F365B">
        <w:rPr>
          <w:rFonts w:ascii="Times New Roman" w:hAnsi="Times New Roman" w:cs="Times New Roman"/>
          <w:sz w:val="28"/>
          <w:szCs w:val="28"/>
        </w:rPr>
        <w:t>т</w:t>
      </w:r>
      <w:r w:rsidRPr="001F365B">
        <w:rPr>
          <w:rFonts w:ascii="Times New Roman" w:hAnsi="Times New Roman" w:cs="Times New Roman"/>
          <w:sz w:val="28"/>
          <w:szCs w:val="28"/>
        </w:rPr>
        <w:t>ва и особых условий использования земельных участков, расположенных в границах таких зон, утвержденные Постановлением Правительства Росси</w:t>
      </w:r>
      <w:r w:rsidRPr="001F365B">
        <w:rPr>
          <w:rFonts w:ascii="Times New Roman" w:hAnsi="Times New Roman" w:cs="Times New Roman"/>
          <w:sz w:val="28"/>
          <w:szCs w:val="28"/>
        </w:rPr>
        <w:t>й</w:t>
      </w:r>
      <w:r w:rsidRPr="001F365B">
        <w:rPr>
          <w:rFonts w:ascii="Times New Roman" w:hAnsi="Times New Roman" w:cs="Times New Roman"/>
          <w:sz w:val="28"/>
          <w:szCs w:val="28"/>
        </w:rPr>
        <w:t>ской Федерации от 24.02.2009 № 160;</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СанПиН 2.1.4.1110-02 «Зоны санитарной охраны источников водосна</w:t>
      </w:r>
      <w:r w:rsidRPr="001F365B">
        <w:rPr>
          <w:rFonts w:ascii="Times New Roman" w:hAnsi="Times New Roman" w:cs="Times New Roman"/>
          <w:sz w:val="28"/>
          <w:szCs w:val="28"/>
        </w:rPr>
        <w:t>б</w:t>
      </w:r>
      <w:r w:rsidRPr="001F365B">
        <w:rPr>
          <w:rFonts w:ascii="Times New Roman" w:hAnsi="Times New Roman" w:cs="Times New Roman"/>
          <w:sz w:val="28"/>
          <w:szCs w:val="28"/>
        </w:rPr>
        <w:t>жения и водопроводов питьевого назначения»;</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Правила охраны газораспределительных сетей, утвержденные Пост</w:t>
      </w:r>
      <w:r w:rsidRPr="001F365B">
        <w:rPr>
          <w:rFonts w:ascii="Times New Roman" w:hAnsi="Times New Roman" w:cs="Times New Roman"/>
          <w:sz w:val="28"/>
          <w:szCs w:val="28"/>
        </w:rPr>
        <w:t>а</w:t>
      </w:r>
      <w:r w:rsidRPr="001F365B">
        <w:rPr>
          <w:rFonts w:ascii="Times New Roman" w:hAnsi="Times New Roman" w:cs="Times New Roman"/>
          <w:sz w:val="28"/>
          <w:szCs w:val="28"/>
        </w:rPr>
        <w:t>новлением Правительства Российской Федерации от 20.11.2000 № 878;</w:t>
      </w:r>
    </w:p>
    <w:p w:rsidR="009B4069" w:rsidRPr="001F365B" w:rsidRDefault="009B4069" w:rsidP="00AD3EC3">
      <w:pPr>
        <w:tabs>
          <w:tab w:val="left" w:pos="851"/>
        </w:tabs>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Правила охраны магистральных трубопроводов, утвержденные Пост</w:t>
      </w:r>
      <w:r w:rsidRPr="001F365B">
        <w:rPr>
          <w:rFonts w:ascii="Times New Roman" w:hAnsi="Times New Roman" w:cs="Times New Roman"/>
          <w:sz w:val="28"/>
          <w:szCs w:val="28"/>
        </w:rPr>
        <w:t>а</w:t>
      </w:r>
      <w:r w:rsidRPr="001F365B">
        <w:rPr>
          <w:rFonts w:ascii="Times New Roman" w:hAnsi="Times New Roman" w:cs="Times New Roman"/>
          <w:sz w:val="28"/>
          <w:szCs w:val="28"/>
        </w:rPr>
        <w:t>новлением Федерального горного и промышленного надзора России от 22.04.1992 № 9;</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Федеральный закон от 08.11.2007 № 257-ФЗ «Об автомобильных дор</w:t>
      </w:r>
      <w:r w:rsidRPr="001F365B">
        <w:rPr>
          <w:rFonts w:ascii="Times New Roman" w:hAnsi="Times New Roman" w:cs="Times New Roman"/>
          <w:sz w:val="28"/>
          <w:szCs w:val="28"/>
        </w:rPr>
        <w:t>о</w:t>
      </w:r>
      <w:r w:rsidRPr="001F365B">
        <w:rPr>
          <w:rFonts w:ascii="Times New Roman" w:hAnsi="Times New Roman" w:cs="Times New Roman"/>
          <w:sz w:val="28"/>
          <w:szCs w:val="28"/>
        </w:rPr>
        <w:t>гах и о дорожной деятельности в Российской Федерации и о внесении изм</w:t>
      </w:r>
      <w:r w:rsidRPr="001F365B">
        <w:rPr>
          <w:rFonts w:ascii="Times New Roman" w:hAnsi="Times New Roman" w:cs="Times New Roman"/>
          <w:sz w:val="28"/>
          <w:szCs w:val="28"/>
        </w:rPr>
        <w:t>е</w:t>
      </w:r>
      <w:r w:rsidRPr="001F365B">
        <w:rPr>
          <w:rFonts w:ascii="Times New Roman" w:hAnsi="Times New Roman" w:cs="Times New Roman"/>
          <w:sz w:val="28"/>
          <w:szCs w:val="28"/>
        </w:rPr>
        <w:t>нений в отдельные законодательные акты Российской Федерации»;</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 17.08.1992 № 197;</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Правила охраны линий и сооружений связи Российской Федерации, у</w:t>
      </w:r>
      <w:r w:rsidRPr="001F365B">
        <w:rPr>
          <w:rFonts w:ascii="Times New Roman" w:hAnsi="Times New Roman" w:cs="Times New Roman"/>
          <w:sz w:val="28"/>
          <w:szCs w:val="28"/>
        </w:rPr>
        <w:t>т</w:t>
      </w:r>
      <w:r w:rsidRPr="001F365B">
        <w:rPr>
          <w:rFonts w:ascii="Times New Roman" w:hAnsi="Times New Roman" w:cs="Times New Roman"/>
          <w:sz w:val="28"/>
          <w:szCs w:val="28"/>
        </w:rPr>
        <w:t>вержденные Постановлением Правительства Российской Федерации от 09.06.1995 № 578;</w:t>
      </w:r>
    </w:p>
    <w:p w:rsidR="009B4069" w:rsidRPr="001F365B" w:rsidRDefault="009B4069" w:rsidP="00AD3EC3">
      <w:pPr>
        <w:spacing w:after="0" w:line="240" w:lineRule="auto"/>
        <w:ind w:firstLine="567"/>
        <w:jc w:val="both"/>
        <w:rPr>
          <w:rFonts w:ascii="Times New Roman" w:hAnsi="Times New Roman" w:cs="Times New Roman"/>
          <w:sz w:val="28"/>
          <w:szCs w:val="28"/>
        </w:rPr>
      </w:pPr>
      <w:r w:rsidRPr="001F365B">
        <w:rPr>
          <w:rFonts w:ascii="Times New Roman" w:hAnsi="Times New Roman" w:cs="Times New Roman"/>
          <w:sz w:val="28"/>
          <w:szCs w:val="28"/>
        </w:rPr>
        <w:t>Водный кодекс Российской Федерации.</w:t>
      </w:r>
    </w:p>
    <w:p w:rsidR="009B4069" w:rsidRPr="001F365B" w:rsidRDefault="009B4069" w:rsidP="00AD3EC3">
      <w:pPr>
        <w:pStyle w:val="aff7"/>
        <w:spacing w:before="0" w:after="0"/>
        <w:rPr>
          <w:sz w:val="28"/>
          <w:szCs w:val="28"/>
        </w:rPr>
      </w:pPr>
      <w:r w:rsidRPr="001F365B">
        <w:rPr>
          <w:sz w:val="28"/>
          <w:szCs w:val="28"/>
        </w:rPr>
        <w:t>В соответствии с СанПиН 2.2.1/2.1.1.1200-03 для автомагистралей уст</w:t>
      </w:r>
      <w:r w:rsidRPr="001F365B">
        <w:rPr>
          <w:sz w:val="28"/>
          <w:szCs w:val="28"/>
        </w:rPr>
        <w:t>а</w:t>
      </w:r>
      <w:r w:rsidRPr="001F365B">
        <w:rPr>
          <w:sz w:val="28"/>
          <w:szCs w:val="28"/>
        </w:rPr>
        <w:t>навливается санитарный разрыв. Величина санитарного разрыва устанавл</w:t>
      </w:r>
      <w:r w:rsidRPr="001F365B">
        <w:rPr>
          <w:sz w:val="28"/>
          <w:szCs w:val="28"/>
        </w:rPr>
        <w:t>и</w:t>
      </w:r>
      <w:r w:rsidRPr="001F365B">
        <w:rPr>
          <w:sz w:val="28"/>
          <w:szCs w:val="28"/>
        </w:rPr>
        <w:t>вается в каждом конкретном случае на основании расчетов рассеивания з</w:t>
      </w:r>
      <w:r w:rsidRPr="001F365B">
        <w:rPr>
          <w:sz w:val="28"/>
          <w:szCs w:val="28"/>
        </w:rPr>
        <w:t>а</w:t>
      </w:r>
      <w:r w:rsidRPr="001F365B">
        <w:rPr>
          <w:sz w:val="28"/>
          <w:szCs w:val="28"/>
        </w:rPr>
        <w:t>грязнения атмосферного воздуха и физических факторов (шума, вибрации, электромагнитных полей и др.) с последующим проведением натурных и</w:t>
      </w:r>
      <w:r w:rsidRPr="001F365B">
        <w:rPr>
          <w:sz w:val="28"/>
          <w:szCs w:val="28"/>
        </w:rPr>
        <w:t>с</w:t>
      </w:r>
      <w:r w:rsidRPr="001F365B">
        <w:rPr>
          <w:sz w:val="28"/>
          <w:szCs w:val="28"/>
        </w:rPr>
        <w:t xml:space="preserve">следований и измерений. </w:t>
      </w:r>
    </w:p>
    <w:p w:rsidR="009B4069" w:rsidRPr="001F365B" w:rsidRDefault="009B4069" w:rsidP="00AD3EC3">
      <w:pPr>
        <w:pStyle w:val="aff7"/>
        <w:spacing w:before="0" w:after="0"/>
        <w:rPr>
          <w:sz w:val="28"/>
          <w:szCs w:val="28"/>
        </w:rPr>
      </w:pPr>
      <w:r w:rsidRPr="001F365B">
        <w:rPr>
          <w:sz w:val="28"/>
          <w:szCs w:val="28"/>
        </w:rPr>
        <w:t>В соответствии с пунктом 7.1.10. СанПиН 2.2.1/2.1.1.1200-03 для пон</w:t>
      </w:r>
      <w:r w:rsidRPr="001F365B">
        <w:rPr>
          <w:sz w:val="28"/>
          <w:szCs w:val="28"/>
        </w:rPr>
        <w:t>и</w:t>
      </w:r>
      <w:r w:rsidRPr="001F365B">
        <w:rPr>
          <w:sz w:val="28"/>
          <w:szCs w:val="28"/>
        </w:rPr>
        <w:t>зительных 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w:t>
      </w:r>
      <w:r w:rsidRPr="001F365B">
        <w:rPr>
          <w:sz w:val="28"/>
          <w:szCs w:val="28"/>
        </w:rPr>
        <w:t>а</w:t>
      </w:r>
      <w:r w:rsidRPr="001F365B">
        <w:rPr>
          <w:sz w:val="28"/>
          <w:szCs w:val="28"/>
        </w:rPr>
        <w:t>турных измерений.</w:t>
      </w:r>
    </w:p>
    <w:p w:rsidR="009B4069" w:rsidRPr="001F365B" w:rsidRDefault="009B4069" w:rsidP="00AD3EC3">
      <w:pPr>
        <w:pStyle w:val="aff7"/>
        <w:spacing w:before="0" w:after="0"/>
        <w:rPr>
          <w:sz w:val="28"/>
          <w:szCs w:val="28"/>
        </w:rPr>
      </w:pPr>
      <w:r w:rsidRPr="001F365B">
        <w:rPr>
          <w:sz w:val="28"/>
          <w:szCs w:val="28"/>
        </w:rPr>
        <w:t>Согласно статье 1 Градостроительного кодекса Российской Федерации к зонам с особыми условиями использования территорий относятся зоны зат</w:t>
      </w:r>
      <w:r w:rsidRPr="001F365B">
        <w:rPr>
          <w:sz w:val="28"/>
          <w:szCs w:val="28"/>
        </w:rPr>
        <w:t>о</w:t>
      </w:r>
      <w:r w:rsidRPr="001F365B">
        <w:rPr>
          <w:sz w:val="28"/>
          <w:szCs w:val="28"/>
        </w:rPr>
        <w:t>пления подтопления. На территории сельского поселения границы зон зато</w:t>
      </w:r>
      <w:r w:rsidRPr="001F365B">
        <w:rPr>
          <w:sz w:val="28"/>
          <w:szCs w:val="28"/>
        </w:rPr>
        <w:t>п</w:t>
      </w:r>
      <w:r w:rsidRPr="001F365B">
        <w:rPr>
          <w:sz w:val="28"/>
          <w:szCs w:val="28"/>
        </w:rPr>
        <w:t xml:space="preserve">ления отсутствуют. </w:t>
      </w:r>
    </w:p>
    <w:p w:rsidR="009B4069" w:rsidRPr="001F365B" w:rsidRDefault="009B4069" w:rsidP="00AD3EC3">
      <w:pPr>
        <w:pStyle w:val="aff7"/>
        <w:spacing w:before="0" w:after="0"/>
        <w:rPr>
          <w:sz w:val="28"/>
          <w:szCs w:val="28"/>
        </w:rPr>
      </w:pPr>
      <w:r w:rsidRPr="001F365B">
        <w:rPr>
          <w:sz w:val="28"/>
          <w:szCs w:val="28"/>
        </w:rPr>
        <w:t>Зоны затопления, подтопления необходимо определить в соответствии с Правилами определения границ зон затопления, подтопления, утвержденн</w:t>
      </w:r>
      <w:r w:rsidRPr="001F365B">
        <w:rPr>
          <w:sz w:val="28"/>
          <w:szCs w:val="28"/>
        </w:rPr>
        <w:t>ы</w:t>
      </w:r>
      <w:r w:rsidRPr="001F365B">
        <w:rPr>
          <w:sz w:val="28"/>
          <w:szCs w:val="28"/>
        </w:rPr>
        <w:t>ми Постановлением Правительства Российской Федерации от 18.04.2014 № 360 (далее – Правила определения границ зон затопления, подтопления). В соответствии с Правилами определения границ зон затопления, подтопления, границы зон затопления, подтопления определяются Федеральным агентс</w:t>
      </w:r>
      <w:r w:rsidRPr="001F365B">
        <w:rPr>
          <w:sz w:val="28"/>
          <w:szCs w:val="28"/>
        </w:rPr>
        <w:t>т</w:t>
      </w:r>
      <w:r w:rsidRPr="001F365B">
        <w:rPr>
          <w:sz w:val="28"/>
          <w:szCs w:val="28"/>
        </w:rPr>
        <w:t xml:space="preserve">вом водных ресурсов на основании предложений органа исполнительной </w:t>
      </w:r>
      <w:r w:rsidRPr="001F365B">
        <w:rPr>
          <w:sz w:val="28"/>
          <w:szCs w:val="28"/>
        </w:rPr>
        <w:lastRenderedPageBreak/>
        <w:t>власти субъекта Российской Федерации, подготовленных совместно с орг</w:t>
      </w:r>
      <w:r w:rsidRPr="001F365B">
        <w:rPr>
          <w:sz w:val="28"/>
          <w:szCs w:val="28"/>
        </w:rPr>
        <w:t>а</w:t>
      </w:r>
      <w:r w:rsidRPr="001F365B">
        <w:rPr>
          <w:sz w:val="28"/>
          <w:szCs w:val="28"/>
        </w:rPr>
        <w:t>нами местного самоуправления, об определении границ зон затопления, по</w:t>
      </w:r>
      <w:r w:rsidRPr="001F365B">
        <w:rPr>
          <w:sz w:val="28"/>
          <w:szCs w:val="28"/>
        </w:rPr>
        <w:t>д</w:t>
      </w:r>
      <w:r w:rsidRPr="001F365B">
        <w:rPr>
          <w:sz w:val="28"/>
          <w:szCs w:val="28"/>
        </w:rPr>
        <w:t>топления и сведений о границах такой зоны, которые должны содержать те</w:t>
      </w:r>
      <w:r w:rsidRPr="001F365B">
        <w:rPr>
          <w:sz w:val="28"/>
          <w:szCs w:val="28"/>
        </w:rPr>
        <w:t>к</w:t>
      </w:r>
      <w:r w:rsidRPr="001F365B">
        <w:rPr>
          <w:sz w:val="28"/>
          <w:szCs w:val="28"/>
        </w:rPr>
        <w:t>стовое и графическое описания местоположения границ такой зоны, перечень координат характерных точек этих границ в системе координат, установле</w:t>
      </w:r>
      <w:r w:rsidRPr="001F365B">
        <w:rPr>
          <w:sz w:val="28"/>
          <w:szCs w:val="28"/>
        </w:rPr>
        <w:t>н</w:t>
      </w:r>
      <w:r w:rsidRPr="001F365B">
        <w:rPr>
          <w:sz w:val="28"/>
          <w:szCs w:val="28"/>
        </w:rPr>
        <w:t>ной для ведения единого государственного реестра недвижимости. Требов</w:t>
      </w:r>
      <w:r w:rsidRPr="001F365B">
        <w:rPr>
          <w:sz w:val="28"/>
          <w:szCs w:val="28"/>
        </w:rPr>
        <w:t>а</w:t>
      </w:r>
      <w:r w:rsidRPr="001F365B">
        <w:rPr>
          <w:sz w:val="28"/>
          <w:szCs w:val="28"/>
        </w:rPr>
        <w:t>ния к точности определения координат характерных точек границ зон зато</w:t>
      </w:r>
      <w:r w:rsidRPr="001F365B">
        <w:rPr>
          <w:sz w:val="28"/>
          <w:szCs w:val="28"/>
        </w:rPr>
        <w:t>п</w:t>
      </w:r>
      <w:r w:rsidRPr="001F365B">
        <w:rPr>
          <w:sz w:val="28"/>
          <w:szCs w:val="28"/>
        </w:rPr>
        <w:t>ления, подтопления устанавливаются Министерством экономического разв</w:t>
      </w:r>
      <w:r w:rsidRPr="001F365B">
        <w:rPr>
          <w:sz w:val="28"/>
          <w:szCs w:val="28"/>
        </w:rPr>
        <w:t>и</w:t>
      </w:r>
      <w:r w:rsidRPr="001F365B">
        <w:rPr>
          <w:sz w:val="28"/>
          <w:szCs w:val="28"/>
        </w:rPr>
        <w:t>тия Российской Федерации. Зоны затопления, подтопления считаются опр</w:t>
      </w:r>
      <w:r w:rsidRPr="001F365B">
        <w:rPr>
          <w:sz w:val="28"/>
          <w:szCs w:val="28"/>
        </w:rPr>
        <w:t>е</w:t>
      </w:r>
      <w:r w:rsidRPr="001F365B">
        <w:rPr>
          <w:sz w:val="28"/>
          <w:szCs w:val="28"/>
        </w:rPr>
        <w:t>деленными с даты внесения в Единый государственный реестр недвижим</w:t>
      </w:r>
      <w:r w:rsidRPr="001F365B">
        <w:rPr>
          <w:sz w:val="28"/>
          <w:szCs w:val="28"/>
        </w:rPr>
        <w:t>о</w:t>
      </w:r>
      <w:r w:rsidRPr="001F365B">
        <w:rPr>
          <w:sz w:val="28"/>
          <w:szCs w:val="28"/>
        </w:rPr>
        <w:t>сти сведений об их границах. На период подготовки генерального плана св</w:t>
      </w:r>
      <w:r w:rsidRPr="001F365B">
        <w:rPr>
          <w:sz w:val="28"/>
          <w:szCs w:val="28"/>
        </w:rPr>
        <w:t>е</w:t>
      </w:r>
      <w:r w:rsidRPr="001F365B">
        <w:rPr>
          <w:sz w:val="28"/>
          <w:szCs w:val="28"/>
        </w:rPr>
        <w:t>дения в Едином государственном реестре недвижимости отсутствуют.</w:t>
      </w:r>
    </w:p>
    <w:p w:rsidR="009B4069" w:rsidRPr="001F365B" w:rsidRDefault="009B4069" w:rsidP="00AD3EC3">
      <w:pPr>
        <w:pStyle w:val="aff7"/>
        <w:spacing w:before="0" w:after="0"/>
        <w:rPr>
          <w:sz w:val="28"/>
          <w:szCs w:val="28"/>
        </w:rPr>
      </w:pPr>
      <w:r w:rsidRPr="001F365B">
        <w:rPr>
          <w:sz w:val="28"/>
          <w:szCs w:val="28"/>
        </w:rPr>
        <w:t>Для источников водоснабжения, используемых в целях питьевого и х</w:t>
      </w:r>
      <w:r w:rsidRPr="001F365B">
        <w:rPr>
          <w:sz w:val="28"/>
          <w:szCs w:val="28"/>
        </w:rPr>
        <w:t>о</w:t>
      </w:r>
      <w:r w:rsidRPr="001F365B">
        <w:rPr>
          <w:sz w:val="28"/>
          <w:szCs w:val="28"/>
        </w:rPr>
        <w:t>зяйственно-бытового водоснабжения и водоочистных сооружений, устана</w:t>
      </w:r>
      <w:r w:rsidRPr="001F365B">
        <w:rPr>
          <w:sz w:val="28"/>
          <w:szCs w:val="28"/>
        </w:rPr>
        <w:t>в</w:t>
      </w:r>
      <w:r w:rsidRPr="001F365B">
        <w:rPr>
          <w:sz w:val="28"/>
          <w:szCs w:val="28"/>
        </w:rPr>
        <w:t>ливаются зоны санитарной охраны (далее – ЗСО) источников водоснабжения в соответствии с законодательством о санитарно-эпидемиологическом благ</w:t>
      </w:r>
      <w:r w:rsidRPr="001F365B">
        <w:rPr>
          <w:sz w:val="28"/>
          <w:szCs w:val="28"/>
        </w:rPr>
        <w:t>о</w:t>
      </w:r>
      <w:r w:rsidRPr="001F365B">
        <w:rPr>
          <w:sz w:val="28"/>
          <w:szCs w:val="28"/>
        </w:rPr>
        <w:t>получии населения. В ЗСО осуществление деятельности и отведение терр</w:t>
      </w:r>
      <w:r w:rsidRPr="001F365B">
        <w:rPr>
          <w:sz w:val="28"/>
          <w:szCs w:val="28"/>
        </w:rPr>
        <w:t>и</w:t>
      </w:r>
      <w:r w:rsidRPr="001F365B">
        <w:rPr>
          <w:sz w:val="28"/>
          <w:szCs w:val="28"/>
        </w:rPr>
        <w:t>тории для жилищного строительства, строительства промышленных объе</w:t>
      </w:r>
      <w:r w:rsidRPr="001F365B">
        <w:rPr>
          <w:sz w:val="28"/>
          <w:szCs w:val="28"/>
        </w:rPr>
        <w:t>к</w:t>
      </w:r>
      <w:r w:rsidRPr="001F365B">
        <w:rPr>
          <w:sz w:val="28"/>
          <w:szCs w:val="28"/>
        </w:rPr>
        <w:t>тов и объектов сельскохозяйственного назначения запрещаются или огран</w:t>
      </w:r>
      <w:r w:rsidRPr="001F365B">
        <w:rPr>
          <w:sz w:val="28"/>
          <w:szCs w:val="28"/>
        </w:rPr>
        <w:t>и</w:t>
      </w:r>
      <w:r w:rsidRPr="001F365B">
        <w:rPr>
          <w:sz w:val="28"/>
          <w:szCs w:val="28"/>
        </w:rPr>
        <w:t>чиваются в случаях и в порядке, которые установлены санитарными прав</w:t>
      </w:r>
      <w:r w:rsidRPr="001F365B">
        <w:rPr>
          <w:sz w:val="28"/>
          <w:szCs w:val="28"/>
        </w:rPr>
        <w:t>и</w:t>
      </w:r>
      <w:r w:rsidRPr="001F365B">
        <w:rPr>
          <w:sz w:val="28"/>
          <w:szCs w:val="28"/>
        </w:rPr>
        <w:t>лами и нормами в соответствии с законодательством о санитарно-эпидемиологическом благополучии населения.</w:t>
      </w:r>
    </w:p>
    <w:p w:rsidR="009B4069" w:rsidRPr="001F365B" w:rsidRDefault="009B4069" w:rsidP="00AD3EC3">
      <w:pPr>
        <w:pStyle w:val="aff7"/>
        <w:spacing w:before="0" w:after="0"/>
        <w:rPr>
          <w:sz w:val="28"/>
          <w:szCs w:val="28"/>
        </w:rPr>
      </w:pPr>
      <w:r w:rsidRPr="001F365B">
        <w:rPr>
          <w:sz w:val="28"/>
          <w:szCs w:val="28"/>
        </w:rPr>
        <w:t>В соответствии с СанПиН 2.1.4.1110-02 «Зоны санитарной охраны и</w:t>
      </w:r>
      <w:r w:rsidRPr="001F365B">
        <w:rPr>
          <w:sz w:val="28"/>
          <w:szCs w:val="28"/>
        </w:rPr>
        <w:t>с</w:t>
      </w:r>
      <w:r w:rsidRPr="001F365B">
        <w:rPr>
          <w:sz w:val="28"/>
          <w:szCs w:val="28"/>
        </w:rPr>
        <w:t>точников водоснабжения и водопроводов питьевого назначения» ЗСО орг</w:t>
      </w:r>
      <w:r w:rsidRPr="001F365B">
        <w:rPr>
          <w:sz w:val="28"/>
          <w:szCs w:val="28"/>
        </w:rPr>
        <w:t>а</w:t>
      </w:r>
      <w:r w:rsidRPr="001F365B">
        <w:rPr>
          <w:sz w:val="28"/>
          <w:szCs w:val="28"/>
        </w:rPr>
        <w:t>низуются в составе трех поясов: первый пояс (строгого режима) включает территорию расположения водозаборов, площадок всех водопроводных с</w:t>
      </w:r>
      <w:r w:rsidRPr="001F365B">
        <w:rPr>
          <w:sz w:val="28"/>
          <w:szCs w:val="28"/>
        </w:rPr>
        <w:t>о</w:t>
      </w:r>
      <w:r w:rsidRPr="001F365B">
        <w:rPr>
          <w:sz w:val="28"/>
          <w:szCs w:val="28"/>
        </w:rPr>
        <w:t>оружений и водопроводящего канала. Его назначение – защита места водоз</w:t>
      </w:r>
      <w:r w:rsidRPr="001F365B">
        <w:rPr>
          <w:sz w:val="28"/>
          <w:szCs w:val="28"/>
        </w:rPr>
        <w:t>а</w:t>
      </w:r>
      <w:r w:rsidRPr="001F365B">
        <w:rPr>
          <w:sz w:val="28"/>
          <w:szCs w:val="28"/>
        </w:rPr>
        <w:t>бора и водозаборных сооружений от случайного или умышленного загрязн</w:t>
      </w:r>
      <w:r w:rsidRPr="001F365B">
        <w:rPr>
          <w:sz w:val="28"/>
          <w:szCs w:val="28"/>
        </w:rPr>
        <w:t>е</w:t>
      </w:r>
      <w:r w:rsidRPr="001F365B">
        <w:rPr>
          <w:sz w:val="28"/>
          <w:szCs w:val="28"/>
        </w:rPr>
        <w:t>ния и повреждения. Второй и третий пояса (пояса ограничений) включают территорию, предназначенную для предупреждения загрязнения воды исто</w:t>
      </w:r>
      <w:r w:rsidRPr="001F365B">
        <w:rPr>
          <w:sz w:val="28"/>
          <w:szCs w:val="28"/>
        </w:rPr>
        <w:t>ч</w:t>
      </w:r>
      <w:r w:rsidRPr="001F365B">
        <w:rPr>
          <w:sz w:val="28"/>
          <w:szCs w:val="28"/>
        </w:rPr>
        <w:t>ников водоснабжения. Санитарная охрана водоводов обеспечивается сан</w:t>
      </w:r>
      <w:r w:rsidRPr="001F365B">
        <w:rPr>
          <w:sz w:val="28"/>
          <w:szCs w:val="28"/>
        </w:rPr>
        <w:t>и</w:t>
      </w:r>
      <w:r w:rsidRPr="001F365B">
        <w:rPr>
          <w:sz w:val="28"/>
          <w:szCs w:val="28"/>
        </w:rPr>
        <w:t>тарно – защитной полосой.</w:t>
      </w:r>
    </w:p>
    <w:p w:rsidR="009B4069" w:rsidRPr="001F365B" w:rsidRDefault="009B4069" w:rsidP="00AD3EC3">
      <w:pPr>
        <w:pStyle w:val="afff0"/>
        <w:suppressAutoHyphens/>
        <w:ind w:firstLine="567"/>
        <w:rPr>
          <w:rFonts w:eastAsia="Calibri"/>
          <w:szCs w:val="28"/>
        </w:rPr>
      </w:pPr>
      <w:r w:rsidRPr="001F365B">
        <w:rPr>
          <w:szCs w:val="28"/>
        </w:rPr>
        <w:t>В соответствии со ст. 65 Водного Кодекса РФ вдоль береговой линии морей, рек, ручьев, каналов, озер, водохранилищ устанавливаются водоохранные зоны. В водоохранной зоне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1F365B">
        <w:rPr>
          <w:rFonts w:eastAsia="Calibri"/>
          <w:szCs w:val="28"/>
        </w:rPr>
        <w:t xml:space="preserve"> Для рек протяженностью до 10 км ширина водоохранной зоны составляет 50 м, от 10 до 50 км – 100 м, более 50 км – 200 м от среднемноголетнего уреза воды.</w:t>
      </w:r>
    </w:p>
    <w:p w:rsidR="009B4069" w:rsidRPr="001F365B" w:rsidRDefault="009B4069" w:rsidP="00AD3EC3">
      <w:pPr>
        <w:pStyle w:val="afff0"/>
        <w:suppressAutoHyphens/>
        <w:ind w:firstLine="567"/>
        <w:rPr>
          <w:szCs w:val="28"/>
        </w:rPr>
      </w:pPr>
      <w:r w:rsidRPr="001F365B">
        <w:rPr>
          <w:szCs w:val="28"/>
        </w:rPr>
        <w:t xml:space="preserve">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w:t>
      </w:r>
      <w:r w:rsidRPr="001F365B">
        <w:rPr>
          <w:szCs w:val="28"/>
        </w:rPr>
        <w:lastRenderedPageBreak/>
        <w:t>метров.</w:t>
      </w:r>
    </w:p>
    <w:p w:rsidR="009B4069" w:rsidRPr="001F365B" w:rsidRDefault="009B4069" w:rsidP="00AD3EC3">
      <w:pPr>
        <w:pStyle w:val="afff0"/>
        <w:suppressAutoHyphens/>
        <w:ind w:firstLine="567"/>
        <w:rPr>
          <w:szCs w:val="28"/>
        </w:rPr>
      </w:pPr>
      <w:r w:rsidRPr="001F365B">
        <w:rPr>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Ширина прибрежной защитной полосы устанавливается 30, 40 и 50 м в зависимости от уклона берега. Для рек особо ценного рыбохозяйственного значения ширина прибрежной защитной полосы составляет 200 м.</w:t>
      </w:r>
    </w:p>
    <w:p w:rsidR="009B4069" w:rsidRPr="001F365B" w:rsidRDefault="009B4069" w:rsidP="00AD3EC3">
      <w:pPr>
        <w:pStyle w:val="afff0"/>
        <w:suppressAutoHyphens/>
        <w:ind w:firstLine="567"/>
        <w:rPr>
          <w:szCs w:val="28"/>
        </w:rPr>
      </w:pPr>
      <w:r w:rsidRPr="001F365B">
        <w:rPr>
          <w:szCs w:val="28"/>
        </w:rPr>
        <w:t>В соответствии со ст. 6 Водного кодекса РФ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Полоса земли шириной 20 м вдоль береговой линии водного объекта общего пользования (береговая полоса) предназначается для общего пользования.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B4069" w:rsidRPr="001F365B" w:rsidRDefault="009B4069" w:rsidP="00AD3EC3">
      <w:pPr>
        <w:pStyle w:val="afff0"/>
        <w:suppressAutoHyphens/>
        <w:ind w:firstLine="567"/>
        <w:rPr>
          <w:szCs w:val="28"/>
        </w:rPr>
      </w:pPr>
      <w:r w:rsidRPr="001F365B">
        <w:rPr>
          <w:szCs w:val="28"/>
        </w:rPr>
        <w:t>В границах водоохранных зон запрещаются:</w:t>
      </w:r>
    </w:p>
    <w:p w:rsidR="009B4069" w:rsidRPr="001F365B" w:rsidRDefault="009B4069" w:rsidP="00AD3EC3">
      <w:pPr>
        <w:pStyle w:val="afff0"/>
        <w:suppressAutoHyphens/>
        <w:ind w:firstLine="567"/>
        <w:rPr>
          <w:szCs w:val="28"/>
        </w:rPr>
      </w:pPr>
      <w:r w:rsidRPr="001F365B">
        <w:rPr>
          <w:szCs w:val="28"/>
        </w:rPr>
        <w:t xml:space="preserve">1) использование сточных вод в целях регулирования плодородия почв; </w:t>
      </w:r>
    </w:p>
    <w:p w:rsidR="009B4069" w:rsidRPr="001F365B" w:rsidRDefault="009B4069" w:rsidP="00AD3EC3">
      <w:pPr>
        <w:pStyle w:val="afff0"/>
        <w:suppressAutoHyphens/>
        <w:ind w:firstLine="567"/>
        <w:rPr>
          <w:szCs w:val="28"/>
        </w:rPr>
      </w:pPr>
      <w:r w:rsidRPr="001F365B">
        <w:rPr>
          <w:szCs w:val="28"/>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9B4069" w:rsidRPr="001F365B" w:rsidRDefault="009B4069" w:rsidP="00AD3EC3">
      <w:pPr>
        <w:pStyle w:val="afff0"/>
        <w:suppressAutoHyphens/>
        <w:ind w:firstLine="567"/>
        <w:rPr>
          <w:szCs w:val="28"/>
        </w:rPr>
      </w:pPr>
      <w:r w:rsidRPr="001F365B">
        <w:rPr>
          <w:szCs w:val="28"/>
        </w:rPr>
        <w:t xml:space="preserve">3) осуществление авиационных мер по борьбе с вредными организмами; </w:t>
      </w:r>
    </w:p>
    <w:p w:rsidR="009B4069" w:rsidRPr="001F365B" w:rsidRDefault="009B4069" w:rsidP="00AD3EC3">
      <w:pPr>
        <w:pStyle w:val="afff0"/>
        <w:suppressAutoHyphens/>
        <w:ind w:firstLine="567"/>
        <w:rPr>
          <w:szCs w:val="28"/>
        </w:rPr>
      </w:pPr>
      <w:r w:rsidRPr="001F365B">
        <w:rPr>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B4069" w:rsidRPr="001F365B" w:rsidRDefault="009B4069" w:rsidP="00AD3EC3">
      <w:pPr>
        <w:pStyle w:val="afff0"/>
        <w:suppressAutoHyphens/>
        <w:ind w:firstLine="567"/>
        <w:rPr>
          <w:szCs w:val="28"/>
        </w:rPr>
      </w:pPr>
      <w:r w:rsidRPr="001F365B">
        <w:rPr>
          <w:szCs w:val="28"/>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9B4069" w:rsidRPr="001F365B" w:rsidRDefault="009B4069" w:rsidP="00AD3EC3">
      <w:pPr>
        <w:pStyle w:val="afff0"/>
        <w:suppressAutoHyphens/>
        <w:ind w:firstLine="567"/>
        <w:rPr>
          <w:szCs w:val="28"/>
        </w:rPr>
      </w:pPr>
      <w:r w:rsidRPr="001F365B">
        <w:rPr>
          <w:szCs w:val="28"/>
        </w:rPr>
        <w:t xml:space="preserve">6) размещение специализированных хранилищ пестицидов и агрохимикатов, применение пестицидов и агрохимикатов; </w:t>
      </w:r>
    </w:p>
    <w:p w:rsidR="009B4069" w:rsidRPr="001F365B" w:rsidRDefault="009B4069" w:rsidP="00AD3EC3">
      <w:pPr>
        <w:pStyle w:val="afff0"/>
        <w:suppressAutoHyphens/>
        <w:ind w:firstLine="567"/>
        <w:rPr>
          <w:szCs w:val="28"/>
        </w:rPr>
      </w:pPr>
      <w:r w:rsidRPr="001F365B">
        <w:rPr>
          <w:szCs w:val="28"/>
        </w:rPr>
        <w:t xml:space="preserve">7) сброс сточных, в том числе дренажных, вод; </w:t>
      </w:r>
    </w:p>
    <w:p w:rsidR="009B4069" w:rsidRPr="001F365B" w:rsidRDefault="009B4069" w:rsidP="00AD3EC3">
      <w:pPr>
        <w:pStyle w:val="afff0"/>
        <w:suppressAutoHyphens/>
        <w:ind w:firstLine="567"/>
        <w:rPr>
          <w:szCs w:val="28"/>
        </w:rPr>
      </w:pPr>
      <w:r w:rsidRPr="001F365B">
        <w:rPr>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1F365B">
        <w:rPr>
          <w:szCs w:val="28"/>
        </w:rPr>
        <w:lastRenderedPageBreak/>
        <w:t>со статьей 19-1 Закона Российской Федерации от 21 февраля 1992 года N 2395-I "О недрах"(с изменениями на 8 декабря 2020 года).</w:t>
      </w:r>
    </w:p>
    <w:p w:rsidR="009B4069" w:rsidRPr="001F365B" w:rsidRDefault="009B4069" w:rsidP="00AD3EC3">
      <w:pPr>
        <w:pStyle w:val="afff0"/>
        <w:suppressAutoHyphens/>
        <w:ind w:firstLine="567"/>
        <w:rPr>
          <w:szCs w:val="28"/>
        </w:rPr>
      </w:pPr>
      <w:r w:rsidRPr="001F365B">
        <w:rPr>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B4069" w:rsidRPr="001F365B" w:rsidRDefault="009B4069" w:rsidP="00AD3EC3">
      <w:pPr>
        <w:pStyle w:val="afff0"/>
        <w:suppressAutoHyphens/>
        <w:rPr>
          <w:szCs w:val="28"/>
        </w:rPr>
      </w:pPr>
      <w:r w:rsidRPr="001F365B">
        <w:rPr>
          <w:szCs w:val="28"/>
        </w:rPr>
        <w:t>1) централизованные системы водоотведения (канализации), централизованные ливневые системы водоотведения;</w:t>
      </w:r>
    </w:p>
    <w:p w:rsidR="009B4069" w:rsidRPr="001F365B" w:rsidRDefault="009B4069" w:rsidP="00AD3EC3">
      <w:pPr>
        <w:pStyle w:val="afff0"/>
        <w:suppressAutoHyphens/>
        <w:rPr>
          <w:szCs w:val="28"/>
        </w:rPr>
      </w:pPr>
      <w:r w:rsidRPr="001F365B">
        <w:rPr>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B4069" w:rsidRPr="001F365B" w:rsidRDefault="009B4069" w:rsidP="00AD3EC3">
      <w:pPr>
        <w:pStyle w:val="afff0"/>
        <w:suppressAutoHyphens/>
        <w:rPr>
          <w:szCs w:val="28"/>
        </w:rPr>
      </w:pPr>
      <w:r w:rsidRPr="001F365B">
        <w:rPr>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B4069" w:rsidRPr="001F365B" w:rsidRDefault="009B4069" w:rsidP="00AD3EC3">
      <w:pPr>
        <w:pStyle w:val="afff0"/>
        <w:suppressAutoHyphens/>
        <w:rPr>
          <w:szCs w:val="28"/>
        </w:rPr>
      </w:pPr>
      <w:r w:rsidRPr="001F365B">
        <w:rPr>
          <w:szCs w:val="28"/>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rsidR="009B4069" w:rsidRPr="001F365B" w:rsidRDefault="009B4069" w:rsidP="00AD3EC3">
      <w:pPr>
        <w:pStyle w:val="afff0"/>
        <w:suppressAutoHyphens/>
        <w:rPr>
          <w:szCs w:val="28"/>
        </w:rPr>
      </w:pPr>
      <w:r w:rsidRPr="001F365B">
        <w:rPr>
          <w:szCs w:val="28"/>
        </w:rPr>
        <w:t>В границах прибрежных защитных полос наряду с перечисленными выше ограничениями запрещаются:</w:t>
      </w:r>
    </w:p>
    <w:p w:rsidR="009B4069" w:rsidRPr="001F365B" w:rsidRDefault="009B4069" w:rsidP="00AD3EC3">
      <w:pPr>
        <w:pStyle w:val="afff0"/>
        <w:suppressAutoHyphens/>
        <w:rPr>
          <w:szCs w:val="28"/>
        </w:rPr>
      </w:pPr>
      <w:r w:rsidRPr="001F365B">
        <w:rPr>
          <w:szCs w:val="28"/>
        </w:rPr>
        <w:t>1) распашка земель;</w:t>
      </w:r>
    </w:p>
    <w:p w:rsidR="009B4069" w:rsidRPr="001F365B" w:rsidRDefault="009B4069" w:rsidP="00AD3EC3">
      <w:pPr>
        <w:pStyle w:val="afff0"/>
        <w:suppressAutoHyphens/>
        <w:rPr>
          <w:szCs w:val="28"/>
        </w:rPr>
      </w:pPr>
      <w:r w:rsidRPr="001F365B">
        <w:rPr>
          <w:szCs w:val="28"/>
        </w:rPr>
        <w:t>2) размещение отвалов размываемых грунтов;</w:t>
      </w:r>
    </w:p>
    <w:p w:rsidR="009B4069" w:rsidRPr="001F365B" w:rsidRDefault="009B4069" w:rsidP="00AD3EC3">
      <w:pPr>
        <w:pStyle w:val="afff0"/>
        <w:suppressAutoHyphens/>
        <w:rPr>
          <w:szCs w:val="28"/>
        </w:rPr>
      </w:pPr>
      <w:r w:rsidRPr="001F365B">
        <w:rPr>
          <w:szCs w:val="28"/>
        </w:rPr>
        <w:t>3) выпас сельскохозяйственных животных и организация для них летних лагерей, ванн.</w:t>
      </w:r>
    </w:p>
    <w:p w:rsidR="009B4069" w:rsidRPr="001F365B" w:rsidRDefault="009B4069" w:rsidP="00AD3EC3">
      <w:pPr>
        <w:pStyle w:val="afff0"/>
        <w:suppressAutoHyphens/>
        <w:rPr>
          <w:szCs w:val="28"/>
        </w:rPr>
      </w:pPr>
      <w:r w:rsidRPr="001F365B">
        <w:rPr>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9B4069" w:rsidRPr="001F365B" w:rsidRDefault="009B4069" w:rsidP="00AD3EC3">
      <w:pPr>
        <w:pStyle w:val="afff0"/>
        <w:suppressAutoHyphens/>
        <w:rPr>
          <w:szCs w:val="28"/>
        </w:rPr>
      </w:pPr>
      <w:r w:rsidRPr="001F365B">
        <w:rPr>
          <w:szCs w:val="28"/>
        </w:rPr>
        <w:t xml:space="preserve">В соответствии со ст. 6 Водного кодекса РФ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Полоса земли шириной 20 м вдоль </w:t>
      </w:r>
      <w:r w:rsidRPr="001F365B">
        <w:rPr>
          <w:szCs w:val="28"/>
        </w:rPr>
        <w:lastRenderedPageBreak/>
        <w:t>береговой линии водного объекта общего пользования (береговая полоса) предназначается для общего пользования.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F4188F" w:rsidRDefault="009B4069" w:rsidP="00AD3EC3">
      <w:pPr>
        <w:pStyle w:val="afff0"/>
        <w:suppressAutoHyphens/>
        <w:rPr>
          <w:szCs w:val="28"/>
        </w:rPr>
      </w:pPr>
      <w:r w:rsidRPr="001F365B">
        <w:rPr>
          <w:szCs w:val="28"/>
        </w:rPr>
        <w:t>Запрещается приватизация земельных участков в пределах береговой полосы, установленной в соответствии с Водным кодексом Российской Федерации (часть 8 ст. 27 № 136-ФЗ), а также земельных участков, на которых находятся пруды, обводненные карьеры, в границах территорий общего пользования.</w:t>
      </w:r>
    </w:p>
    <w:p w:rsidR="002C320D" w:rsidRDefault="002C320D" w:rsidP="00AD3EC3">
      <w:pPr>
        <w:pStyle w:val="afff0"/>
        <w:suppressAutoHyphens/>
        <w:rPr>
          <w:szCs w:val="28"/>
        </w:rPr>
      </w:pPr>
      <w:r>
        <w:rPr>
          <w:szCs w:val="28"/>
        </w:rPr>
        <w:t xml:space="preserve">Согласно ст. 34.1 Федерального закона от 25.06.2002 №73-ФЗ «Об объектах культурного наследия (памятниках истории и культуры) народов Российской Федерации». В границах защитной зоны в целях обеспечения сохранности объектов культурного наследия и композиционно-видовых связей (панорам) </w:t>
      </w:r>
      <w:r w:rsidR="00B0447C">
        <w:rPr>
          <w:szCs w:val="28"/>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Согласно п.6. ст.34.1. Закона защитная зона объекта культурного наследия прекращает свое существования со дня внесения в Единый государственный реестр недвижимости сведений о зонах охраны такого объекта культурного наследия.</w:t>
      </w:r>
    </w:p>
    <w:p w:rsidR="006B68F1" w:rsidRDefault="006B68F1" w:rsidP="00B0447C">
      <w:pPr>
        <w:pStyle w:val="afff0"/>
        <w:suppressAutoHyphens/>
        <w:rPr>
          <w:szCs w:val="28"/>
        </w:rPr>
        <w:sectPr w:rsidR="006B68F1">
          <w:pgSz w:w="11906" w:h="16838"/>
          <w:pgMar w:top="1134" w:right="850" w:bottom="1134" w:left="1701" w:header="708" w:footer="708" w:gutter="0"/>
          <w:cols w:space="708"/>
          <w:docGrid w:linePitch="360"/>
        </w:sectPr>
      </w:pPr>
    </w:p>
    <w:p w:rsidR="00BD7E0D" w:rsidRPr="001F365B" w:rsidRDefault="00BD7E0D" w:rsidP="00BD7E0D">
      <w:pPr>
        <w:pStyle w:val="1"/>
        <w:spacing w:before="0" w:line="276" w:lineRule="auto"/>
        <w:ind w:firstLine="567"/>
        <w:jc w:val="both"/>
        <w:rPr>
          <w:rFonts w:ascii="Times New Roman" w:hAnsi="Times New Roman" w:cs="Times New Roman"/>
          <w:b/>
          <w:bCs/>
          <w:caps/>
          <w:color w:val="000000"/>
          <w:sz w:val="28"/>
          <w:szCs w:val="28"/>
          <w:shd w:val="clear" w:color="auto" w:fill="FFFFFF"/>
        </w:rPr>
      </w:pPr>
      <w:bookmarkStart w:id="45" w:name="_Toc115091879"/>
      <w:bookmarkStart w:id="46" w:name="_Toc134779358"/>
      <w:r w:rsidRPr="002F46DF">
        <w:rPr>
          <w:rFonts w:ascii="Times New Roman" w:hAnsi="Times New Roman" w:cs="Times New Roman"/>
          <w:b/>
          <w:bCs/>
          <w:caps/>
          <w:color w:val="auto"/>
          <w:sz w:val="28"/>
          <w:szCs w:val="28"/>
        </w:rPr>
        <w:lastRenderedPageBreak/>
        <w:t xml:space="preserve">Раздел 3. </w:t>
      </w:r>
      <w:r w:rsidRPr="002F46DF">
        <w:rPr>
          <w:rFonts w:ascii="Times New Roman" w:hAnsi="Times New Roman" w:cs="Times New Roman"/>
          <w:b/>
          <w:bCs/>
          <w:caps/>
          <w:color w:val="000000"/>
          <w:sz w:val="28"/>
          <w:szCs w:val="28"/>
          <w:shd w:val="clear" w:color="auto" w:fill="FFFFFF"/>
        </w:rPr>
        <w:t>Оценка возможного влияния планиру</w:t>
      </w:r>
      <w:r w:rsidRPr="002F46DF">
        <w:rPr>
          <w:rFonts w:ascii="Times New Roman" w:hAnsi="Times New Roman" w:cs="Times New Roman"/>
          <w:b/>
          <w:bCs/>
          <w:caps/>
          <w:color w:val="000000"/>
          <w:sz w:val="28"/>
          <w:szCs w:val="28"/>
          <w:shd w:val="clear" w:color="auto" w:fill="FFFFFF"/>
        </w:rPr>
        <w:t>е</w:t>
      </w:r>
      <w:r w:rsidRPr="002F46DF">
        <w:rPr>
          <w:rFonts w:ascii="Times New Roman" w:hAnsi="Times New Roman" w:cs="Times New Roman"/>
          <w:b/>
          <w:bCs/>
          <w:caps/>
          <w:color w:val="000000"/>
          <w:sz w:val="28"/>
          <w:szCs w:val="28"/>
          <w:shd w:val="clear" w:color="auto" w:fill="FFFFFF"/>
        </w:rPr>
        <w:t>мых для размещения объектов местного значения поселения на комплексное развитие этих территорий</w:t>
      </w:r>
      <w:bookmarkEnd w:id="45"/>
      <w:bookmarkEnd w:id="46"/>
    </w:p>
    <w:p w:rsidR="00BD7E0D" w:rsidRPr="001F365B" w:rsidRDefault="00BD7E0D" w:rsidP="00AD3EC3">
      <w:pPr>
        <w:pStyle w:val="aff7"/>
        <w:spacing w:before="0" w:after="0"/>
        <w:rPr>
          <w:sz w:val="28"/>
          <w:szCs w:val="28"/>
        </w:rPr>
      </w:pPr>
      <w:r w:rsidRPr="001F365B">
        <w:rPr>
          <w:sz w:val="28"/>
          <w:szCs w:val="28"/>
        </w:rPr>
        <w:t>Комплексное развитие территорий достигается путем сбалансированн</w:t>
      </w:r>
      <w:r w:rsidRPr="001F365B">
        <w:rPr>
          <w:sz w:val="28"/>
          <w:szCs w:val="28"/>
        </w:rPr>
        <w:t>о</w:t>
      </w:r>
      <w:r w:rsidRPr="001F365B">
        <w:rPr>
          <w:sz w:val="28"/>
          <w:szCs w:val="28"/>
        </w:rPr>
        <w:t>го многофункционального территориального развития и за счет обеспеченн</w:t>
      </w:r>
      <w:r w:rsidRPr="001F365B">
        <w:rPr>
          <w:sz w:val="28"/>
          <w:szCs w:val="28"/>
        </w:rPr>
        <w:t>о</w:t>
      </w:r>
      <w:r w:rsidRPr="001F365B">
        <w:rPr>
          <w:sz w:val="28"/>
          <w:szCs w:val="28"/>
        </w:rPr>
        <w:t>сти проживающего на территории поселения населения всеми необходимыми объектами социальной, транспортной и коммунальной инфраструктуры ф</w:t>
      </w:r>
      <w:r w:rsidRPr="001F365B">
        <w:rPr>
          <w:sz w:val="28"/>
          <w:szCs w:val="28"/>
        </w:rPr>
        <w:t>е</w:t>
      </w:r>
      <w:r w:rsidRPr="001F365B">
        <w:rPr>
          <w:sz w:val="28"/>
          <w:szCs w:val="28"/>
        </w:rPr>
        <w:t>дерального, регионального и местного значения.</w:t>
      </w:r>
    </w:p>
    <w:p w:rsidR="00BD7E0D" w:rsidRPr="001F365B" w:rsidRDefault="00BD7E0D" w:rsidP="00AD3EC3">
      <w:pPr>
        <w:pStyle w:val="aff7"/>
        <w:spacing w:before="0" w:after="0"/>
        <w:rPr>
          <w:sz w:val="28"/>
          <w:szCs w:val="28"/>
        </w:rPr>
      </w:pPr>
      <w:r w:rsidRPr="001F365B">
        <w:rPr>
          <w:sz w:val="28"/>
          <w:szCs w:val="28"/>
        </w:rPr>
        <w:t>Влияние планируемых для размещения объектов местного значения на комплексное развитие территории сельского поселения оценивается по пок</w:t>
      </w:r>
      <w:r w:rsidRPr="001F365B">
        <w:rPr>
          <w:sz w:val="28"/>
          <w:szCs w:val="28"/>
        </w:rPr>
        <w:t>а</w:t>
      </w:r>
      <w:r w:rsidRPr="001F365B">
        <w:rPr>
          <w:sz w:val="28"/>
          <w:szCs w:val="28"/>
        </w:rPr>
        <w:t>зателям обеспеченности населения объектами местного значения поселения и муниципального района в соответствии с Р</w:t>
      </w:r>
      <w:r w:rsidR="006B68F1">
        <w:rPr>
          <w:sz w:val="28"/>
          <w:szCs w:val="28"/>
        </w:rPr>
        <w:t>егиональными нормативами гр</w:t>
      </w:r>
      <w:r w:rsidR="006B68F1">
        <w:rPr>
          <w:sz w:val="28"/>
          <w:szCs w:val="28"/>
        </w:rPr>
        <w:t>а</w:t>
      </w:r>
      <w:r w:rsidR="006B68F1">
        <w:rPr>
          <w:sz w:val="28"/>
          <w:szCs w:val="28"/>
        </w:rPr>
        <w:t>достроительного проектирования</w:t>
      </w:r>
      <w:r w:rsidRPr="001F365B">
        <w:rPr>
          <w:sz w:val="28"/>
          <w:szCs w:val="28"/>
        </w:rPr>
        <w:t xml:space="preserve"> </w:t>
      </w:r>
      <w:r w:rsidR="00080489">
        <w:rPr>
          <w:sz w:val="28"/>
          <w:szCs w:val="28"/>
        </w:rPr>
        <w:t>Алтайского края</w:t>
      </w:r>
      <w:r w:rsidR="00C42070" w:rsidRPr="001F365B">
        <w:rPr>
          <w:sz w:val="28"/>
          <w:szCs w:val="28"/>
        </w:rPr>
        <w:t xml:space="preserve">, местными нормативами градостроительного проектирования </w:t>
      </w:r>
      <w:proofErr w:type="spellStart"/>
      <w:r w:rsidR="005B5080">
        <w:rPr>
          <w:sz w:val="28"/>
          <w:szCs w:val="28"/>
        </w:rPr>
        <w:t>Гоноховского</w:t>
      </w:r>
      <w:proofErr w:type="spellEnd"/>
      <w:r w:rsidR="00C42070" w:rsidRPr="001F365B">
        <w:rPr>
          <w:sz w:val="28"/>
          <w:szCs w:val="28"/>
        </w:rPr>
        <w:t xml:space="preserve"> сельсовета </w:t>
      </w:r>
      <w:r w:rsidR="00080489">
        <w:rPr>
          <w:sz w:val="28"/>
          <w:szCs w:val="28"/>
        </w:rPr>
        <w:t>Каменского района Алтайского края</w:t>
      </w:r>
      <w:r w:rsidR="00C42070" w:rsidRPr="001F365B">
        <w:rPr>
          <w:sz w:val="28"/>
          <w:szCs w:val="28"/>
        </w:rPr>
        <w:t>, утвержден</w:t>
      </w:r>
      <w:r w:rsidR="00C42070" w:rsidRPr="00E53539">
        <w:rPr>
          <w:sz w:val="28"/>
          <w:szCs w:val="28"/>
        </w:rPr>
        <w:t>ны</w:t>
      </w:r>
      <w:r w:rsidR="00F3669B" w:rsidRPr="00E53539">
        <w:rPr>
          <w:sz w:val="28"/>
          <w:szCs w:val="28"/>
        </w:rPr>
        <w:t>ми решением</w:t>
      </w:r>
      <w:r w:rsidR="00C42070" w:rsidRPr="00E53539">
        <w:rPr>
          <w:sz w:val="28"/>
          <w:szCs w:val="28"/>
        </w:rPr>
        <w:t xml:space="preserve"> </w:t>
      </w:r>
      <w:r w:rsidR="00080489">
        <w:rPr>
          <w:sz w:val="28"/>
          <w:szCs w:val="28"/>
        </w:rPr>
        <w:t>Каменского районного Собрания депутатов от 26.03.2021 №17</w:t>
      </w:r>
      <w:r w:rsidRPr="001F365B">
        <w:rPr>
          <w:sz w:val="28"/>
          <w:szCs w:val="28"/>
        </w:rPr>
        <w:t>. Показатели обеспеченности насел</w:t>
      </w:r>
      <w:r w:rsidRPr="001F365B">
        <w:rPr>
          <w:sz w:val="28"/>
          <w:szCs w:val="28"/>
        </w:rPr>
        <w:t>е</w:t>
      </w:r>
      <w:r w:rsidRPr="001F365B">
        <w:rPr>
          <w:sz w:val="28"/>
          <w:szCs w:val="28"/>
        </w:rPr>
        <w:t xml:space="preserve">ния </w:t>
      </w:r>
      <w:proofErr w:type="spellStart"/>
      <w:r w:rsidR="005B5080">
        <w:rPr>
          <w:sz w:val="28"/>
          <w:szCs w:val="28"/>
        </w:rPr>
        <w:t>Гоноховского</w:t>
      </w:r>
      <w:proofErr w:type="spellEnd"/>
      <w:r w:rsidR="008431D9">
        <w:rPr>
          <w:sz w:val="28"/>
          <w:szCs w:val="28"/>
        </w:rPr>
        <w:t xml:space="preserve"> </w:t>
      </w:r>
      <w:r w:rsidRPr="001F365B">
        <w:rPr>
          <w:sz w:val="28"/>
          <w:szCs w:val="28"/>
        </w:rPr>
        <w:t>сельсовет</w:t>
      </w:r>
      <w:r w:rsidR="008431D9">
        <w:rPr>
          <w:sz w:val="28"/>
          <w:szCs w:val="28"/>
        </w:rPr>
        <w:t>а</w:t>
      </w:r>
      <w:r w:rsidRPr="001F365B">
        <w:rPr>
          <w:sz w:val="28"/>
          <w:szCs w:val="28"/>
        </w:rPr>
        <w:t xml:space="preserve"> объектами местного значения поселения и м</w:t>
      </w:r>
      <w:r w:rsidRPr="001F365B">
        <w:rPr>
          <w:sz w:val="28"/>
          <w:szCs w:val="28"/>
        </w:rPr>
        <w:t>у</w:t>
      </w:r>
      <w:r w:rsidRPr="001F365B">
        <w:rPr>
          <w:sz w:val="28"/>
          <w:szCs w:val="28"/>
        </w:rPr>
        <w:t>ниципального района представлены ниже (Таблица 3.1).</w:t>
      </w:r>
    </w:p>
    <w:p w:rsidR="00BD7E0D" w:rsidRPr="001F365B" w:rsidRDefault="00BD7E0D" w:rsidP="007D4169">
      <w:pPr>
        <w:pStyle w:val="afff8"/>
        <w:spacing w:before="0"/>
        <w:jc w:val="center"/>
        <w:rPr>
          <w:b w:val="0"/>
          <w:bCs w:val="0"/>
          <w:sz w:val="28"/>
          <w:szCs w:val="28"/>
        </w:rPr>
      </w:pPr>
      <w:r w:rsidRPr="001F365B">
        <w:rPr>
          <w:b w:val="0"/>
          <w:bCs w:val="0"/>
          <w:sz w:val="28"/>
          <w:szCs w:val="28"/>
        </w:rPr>
        <w:t>Показатели обеспеченности населения сельского поселения объектами мес</w:t>
      </w:r>
      <w:r w:rsidRPr="001F365B">
        <w:rPr>
          <w:b w:val="0"/>
          <w:bCs w:val="0"/>
          <w:sz w:val="28"/>
          <w:szCs w:val="28"/>
        </w:rPr>
        <w:t>т</w:t>
      </w:r>
      <w:r w:rsidRPr="001F365B">
        <w:rPr>
          <w:b w:val="0"/>
          <w:bCs w:val="0"/>
          <w:sz w:val="28"/>
          <w:szCs w:val="28"/>
        </w:rPr>
        <w:t>ного значения поселения и муниципального района</w:t>
      </w:r>
    </w:p>
    <w:p w:rsidR="00BD7E0D" w:rsidRPr="001F365B" w:rsidRDefault="00BD7E0D" w:rsidP="007D4169">
      <w:pPr>
        <w:pStyle w:val="afff8"/>
        <w:spacing w:before="0"/>
        <w:jc w:val="right"/>
        <w:rPr>
          <w:b w:val="0"/>
          <w:bCs w:val="0"/>
          <w:i/>
          <w:sz w:val="28"/>
          <w:szCs w:val="28"/>
        </w:rPr>
      </w:pPr>
      <w:r w:rsidRPr="001F365B">
        <w:rPr>
          <w:b w:val="0"/>
          <w:bCs w:val="0"/>
          <w:i/>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48"/>
        <w:gridCol w:w="3963"/>
        <w:gridCol w:w="1667"/>
        <w:gridCol w:w="1885"/>
        <w:gridCol w:w="1508"/>
      </w:tblGrid>
      <w:tr w:rsidR="00BD7E0D" w:rsidRPr="00CB778D" w:rsidTr="00D932BB">
        <w:trPr>
          <w:cantSplit/>
          <w:trHeight w:val="20"/>
          <w:tblHeader/>
        </w:trPr>
        <w:tc>
          <w:tcPr>
            <w:tcW w:w="286" w:type="pct"/>
            <w:tcMar>
              <w:top w:w="0" w:type="dxa"/>
              <w:left w:w="108" w:type="dxa"/>
              <w:bottom w:w="0" w:type="dxa"/>
              <w:right w:w="108" w:type="dxa"/>
            </w:tcMar>
            <w:vAlign w:val="center"/>
            <w:hideMark/>
          </w:tcPr>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 xml:space="preserve">№ </w:t>
            </w:r>
          </w:p>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п/п</w:t>
            </w:r>
          </w:p>
        </w:tc>
        <w:tc>
          <w:tcPr>
            <w:tcW w:w="2070" w:type="pct"/>
            <w:tcMar>
              <w:top w:w="0" w:type="dxa"/>
              <w:left w:w="108" w:type="dxa"/>
              <w:bottom w:w="0" w:type="dxa"/>
              <w:right w:w="108" w:type="dxa"/>
            </w:tcMar>
            <w:vAlign w:val="center"/>
            <w:hideMark/>
          </w:tcPr>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Наименование показателя</w:t>
            </w:r>
          </w:p>
        </w:tc>
        <w:tc>
          <w:tcPr>
            <w:tcW w:w="871" w:type="pct"/>
            <w:tcMar>
              <w:top w:w="0" w:type="dxa"/>
              <w:left w:w="108" w:type="dxa"/>
              <w:bottom w:w="0" w:type="dxa"/>
              <w:right w:w="108" w:type="dxa"/>
            </w:tcMar>
            <w:vAlign w:val="center"/>
            <w:hideMark/>
          </w:tcPr>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 xml:space="preserve">Единица </w:t>
            </w:r>
          </w:p>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измерения</w:t>
            </w:r>
          </w:p>
        </w:tc>
        <w:tc>
          <w:tcPr>
            <w:tcW w:w="985" w:type="pct"/>
            <w:tcMar>
              <w:top w:w="0" w:type="dxa"/>
              <w:left w:w="108" w:type="dxa"/>
              <w:bottom w:w="0" w:type="dxa"/>
              <w:right w:w="108" w:type="dxa"/>
            </w:tcMar>
            <w:vAlign w:val="center"/>
            <w:hideMark/>
          </w:tcPr>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 xml:space="preserve">Современное </w:t>
            </w:r>
          </w:p>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состояние</w:t>
            </w:r>
          </w:p>
        </w:tc>
        <w:tc>
          <w:tcPr>
            <w:tcW w:w="788" w:type="pct"/>
            <w:tcMar>
              <w:top w:w="0" w:type="dxa"/>
              <w:left w:w="108" w:type="dxa"/>
              <w:bottom w:w="0" w:type="dxa"/>
              <w:right w:w="108" w:type="dxa"/>
            </w:tcMar>
            <w:vAlign w:val="center"/>
            <w:hideMark/>
          </w:tcPr>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Расчетный срок</w:t>
            </w:r>
          </w:p>
        </w:tc>
      </w:tr>
      <w:tr w:rsidR="00BD7E0D" w:rsidRPr="00CB778D" w:rsidTr="00D932BB">
        <w:trPr>
          <w:trHeight w:val="20"/>
          <w:tblHeader/>
        </w:trPr>
        <w:tc>
          <w:tcPr>
            <w:tcW w:w="286" w:type="pct"/>
            <w:tcMar>
              <w:top w:w="0" w:type="dxa"/>
              <w:left w:w="108" w:type="dxa"/>
              <w:bottom w:w="0" w:type="dxa"/>
              <w:right w:w="108" w:type="dxa"/>
            </w:tcMar>
            <w:vAlign w:val="center"/>
            <w:hideMark/>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1.</w:t>
            </w:r>
          </w:p>
        </w:tc>
        <w:tc>
          <w:tcPr>
            <w:tcW w:w="2070" w:type="pct"/>
            <w:tcMar>
              <w:top w:w="0" w:type="dxa"/>
              <w:left w:w="108" w:type="dxa"/>
              <w:bottom w:w="0" w:type="dxa"/>
              <w:right w:w="108" w:type="dxa"/>
            </w:tcMar>
            <w:vAlign w:val="center"/>
            <w:hideMark/>
          </w:tcPr>
          <w:p w:rsidR="00BD7E0D" w:rsidRPr="001F365B" w:rsidRDefault="00BD7E0D" w:rsidP="00D932BB">
            <w:pPr>
              <w:keepNext/>
              <w:spacing w:after="0" w:line="240" w:lineRule="auto"/>
              <w:rPr>
                <w:rFonts w:ascii="Times New Roman" w:hAnsi="Times New Roman" w:cs="Times New Roman"/>
                <w:sz w:val="24"/>
                <w:szCs w:val="24"/>
              </w:rPr>
            </w:pPr>
            <w:r w:rsidRPr="001F365B">
              <w:rPr>
                <w:rFonts w:ascii="Times New Roman" w:hAnsi="Times New Roman" w:cs="Times New Roman"/>
                <w:sz w:val="24"/>
                <w:szCs w:val="24"/>
              </w:rPr>
              <w:t>Обеспеченность дошкольными о</w:t>
            </w:r>
            <w:r w:rsidRPr="001F365B">
              <w:rPr>
                <w:rFonts w:ascii="Times New Roman" w:hAnsi="Times New Roman" w:cs="Times New Roman"/>
                <w:sz w:val="24"/>
                <w:szCs w:val="24"/>
              </w:rPr>
              <w:t>б</w:t>
            </w:r>
            <w:r w:rsidRPr="001F365B">
              <w:rPr>
                <w:rFonts w:ascii="Times New Roman" w:hAnsi="Times New Roman" w:cs="Times New Roman"/>
                <w:sz w:val="24"/>
                <w:szCs w:val="24"/>
              </w:rPr>
              <w:t>разовательными организациями (с учетом межмуниципального обсл</w:t>
            </w:r>
            <w:r w:rsidRPr="001F365B">
              <w:rPr>
                <w:rFonts w:ascii="Times New Roman" w:hAnsi="Times New Roman" w:cs="Times New Roman"/>
                <w:sz w:val="24"/>
                <w:szCs w:val="24"/>
              </w:rPr>
              <w:t>у</w:t>
            </w:r>
            <w:r w:rsidRPr="001F365B">
              <w:rPr>
                <w:rFonts w:ascii="Times New Roman" w:hAnsi="Times New Roman" w:cs="Times New Roman"/>
                <w:sz w:val="24"/>
                <w:szCs w:val="24"/>
              </w:rPr>
              <w:t>живания), мест</w:t>
            </w:r>
          </w:p>
        </w:tc>
        <w:tc>
          <w:tcPr>
            <w:tcW w:w="871" w:type="pct"/>
            <w:vMerge w:val="restart"/>
            <w:tcMar>
              <w:top w:w="0" w:type="dxa"/>
              <w:left w:w="108" w:type="dxa"/>
              <w:bottom w:w="0" w:type="dxa"/>
              <w:right w:w="108" w:type="dxa"/>
            </w:tcMar>
            <w:vAlign w:val="center"/>
            <w:hideMark/>
          </w:tcPr>
          <w:p w:rsidR="00BD7E0D" w:rsidRPr="001F365B" w:rsidRDefault="00BD7E0D" w:rsidP="00D932BB">
            <w:pPr>
              <w:keepNext/>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 от норм</w:t>
            </w:r>
            <w:r w:rsidRPr="001F365B">
              <w:rPr>
                <w:rFonts w:ascii="Times New Roman" w:hAnsi="Times New Roman" w:cs="Times New Roman"/>
                <w:sz w:val="24"/>
                <w:szCs w:val="24"/>
              </w:rPr>
              <w:t>а</w:t>
            </w:r>
            <w:r w:rsidRPr="001F365B">
              <w:rPr>
                <w:rFonts w:ascii="Times New Roman" w:hAnsi="Times New Roman" w:cs="Times New Roman"/>
                <w:sz w:val="24"/>
                <w:szCs w:val="24"/>
              </w:rPr>
              <w:t>тивного зн</w:t>
            </w:r>
            <w:r w:rsidRPr="001F365B">
              <w:rPr>
                <w:rFonts w:ascii="Times New Roman" w:hAnsi="Times New Roman" w:cs="Times New Roman"/>
                <w:sz w:val="24"/>
                <w:szCs w:val="24"/>
              </w:rPr>
              <w:t>а</w:t>
            </w:r>
            <w:r w:rsidRPr="001F365B">
              <w:rPr>
                <w:rFonts w:ascii="Times New Roman" w:hAnsi="Times New Roman" w:cs="Times New Roman"/>
                <w:sz w:val="24"/>
                <w:szCs w:val="24"/>
              </w:rPr>
              <w:t>чения</w:t>
            </w:r>
          </w:p>
        </w:tc>
        <w:tc>
          <w:tcPr>
            <w:tcW w:w="985"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c>
          <w:tcPr>
            <w:tcW w:w="788"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r>
      <w:tr w:rsidR="00BD7E0D" w:rsidRPr="00CB778D" w:rsidTr="00D932BB">
        <w:trPr>
          <w:trHeight w:val="20"/>
          <w:tblHeader/>
        </w:trPr>
        <w:tc>
          <w:tcPr>
            <w:tcW w:w="286" w:type="pct"/>
            <w:tcMar>
              <w:top w:w="0" w:type="dxa"/>
              <w:left w:w="108" w:type="dxa"/>
              <w:bottom w:w="0" w:type="dxa"/>
              <w:right w:w="108" w:type="dxa"/>
            </w:tcMar>
            <w:vAlign w:val="center"/>
            <w:hideMark/>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2.</w:t>
            </w:r>
          </w:p>
        </w:tc>
        <w:tc>
          <w:tcPr>
            <w:tcW w:w="2070" w:type="pct"/>
            <w:tcMar>
              <w:top w:w="0" w:type="dxa"/>
              <w:left w:w="108" w:type="dxa"/>
              <w:bottom w:w="0" w:type="dxa"/>
              <w:right w:w="108" w:type="dxa"/>
            </w:tcMar>
            <w:vAlign w:val="center"/>
            <w:hideMark/>
          </w:tcPr>
          <w:p w:rsidR="00BD7E0D" w:rsidRPr="001F365B" w:rsidRDefault="00BD7E0D" w:rsidP="00D932BB">
            <w:pPr>
              <w:keepNext/>
              <w:spacing w:after="0" w:line="240" w:lineRule="auto"/>
              <w:rPr>
                <w:rFonts w:ascii="Times New Roman" w:hAnsi="Times New Roman" w:cs="Times New Roman"/>
                <w:sz w:val="24"/>
                <w:szCs w:val="24"/>
              </w:rPr>
            </w:pPr>
            <w:r w:rsidRPr="001F365B">
              <w:rPr>
                <w:rFonts w:ascii="Times New Roman" w:hAnsi="Times New Roman" w:cs="Times New Roman"/>
                <w:sz w:val="24"/>
                <w:szCs w:val="24"/>
              </w:rPr>
              <w:t>Обеспеченность общеобразовател</w:t>
            </w:r>
            <w:r w:rsidRPr="001F365B">
              <w:rPr>
                <w:rFonts w:ascii="Times New Roman" w:hAnsi="Times New Roman" w:cs="Times New Roman"/>
                <w:sz w:val="24"/>
                <w:szCs w:val="24"/>
              </w:rPr>
              <w:t>ь</w:t>
            </w:r>
            <w:r w:rsidRPr="001F365B">
              <w:rPr>
                <w:rFonts w:ascii="Times New Roman" w:hAnsi="Times New Roman" w:cs="Times New Roman"/>
                <w:sz w:val="24"/>
                <w:szCs w:val="24"/>
              </w:rPr>
              <w:t>ными организациями (с учетом межмуниципального обслужив</w:t>
            </w:r>
            <w:r w:rsidRPr="001F365B">
              <w:rPr>
                <w:rFonts w:ascii="Times New Roman" w:hAnsi="Times New Roman" w:cs="Times New Roman"/>
                <w:sz w:val="24"/>
                <w:szCs w:val="24"/>
              </w:rPr>
              <w:t>а</w:t>
            </w:r>
            <w:r w:rsidRPr="001F365B">
              <w:rPr>
                <w:rFonts w:ascii="Times New Roman" w:hAnsi="Times New Roman" w:cs="Times New Roman"/>
                <w:sz w:val="24"/>
                <w:szCs w:val="24"/>
              </w:rPr>
              <w:t>ния), мест</w:t>
            </w:r>
          </w:p>
        </w:tc>
        <w:tc>
          <w:tcPr>
            <w:tcW w:w="871" w:type="pct"/>
            <w:vMerge/>
            <w:tcMar>
              <w:top w:w="0" w:type="dxa"/>
              <w:left w:w="108" w:type="dxa"/>
              <w:bottom w:w="0" w:type="dxa"/>
              <w:right w:w="108" w:type="dxa"/>
            </w:tcMar>
            <w:vAlign w:val="center"/>
            <w:hideMark/>
          </w:tcPr>
          <w:p w:rsidR="00BD7E0D" w:rsidRPr="001F365B" w:rsidRDefault="00BD7E0D" w:rsidP="00D932BB">
            <w:pPr>
              <w:spacing w:after="0" w:line="240" w:lineRule="auto"/>
              <w:rPr>
                <w:rFonts w:ascii="Times New Roman" w:hAnsi="Times New Roman" w:cs="Times New Roman"/>
                <w:sz w:val="24"/>
                <w:szCs w:val="24"/>
              </w:rPr>
            </w:pPr>
          </w:p>
        </w:tc>
        <w:tc>
          <w:tcPr>
            <w:tcW w:w="985"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c>
          <w:tcPr>
            <w:tcW w:w="788"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r>
      <w:tr w:rsidR="00BD7E0D" w:rsidRPr="00CB778D" w:rsidTr="00D932BB">
        <w:trPr>
          <w:trHeight w:val="20"/>
          <w:tblHeader/>
        </w:trPr>
        <w:tc>
          <w:tcPr>
            <w:tcW w:w="286" w:type="pct"/>
            <w:tcMar>
              <w:top w:w="0" w:type="dxa"/>
              <w:left w:w="108" w:type="dxa"/>
              <w:bottom w:w="0" w:type="dxa"/>
              <w:right w:w="108" w:type="dxa"/>
            </w:tcMar>
            <w:vAlign w:val="center"/>
            <w:hideMark/>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3.</w:t>
            </w:r>
          </w:p>
        </w:tc>
        <w:tc>
          <w:tcPr>
            <w:tcW w:w="2070" w:type="pct"/>
            <w:tcMar>
              <w:top w:w="0" w:type="dxa"/>
              <w:left w:w="108" w:type="dxa"/>
              <w:bottom w:w="0" w:type="dxa"/>
              <w:right w:w="108" w:type="dxa"/>
            </w:tcMar>
            <w:vAlign w:val="center"/>
            <w:hideMark/>
          </w:tcPr>
          <w:p w:rsidR="00BD7E0D" w:rsidRPr="001F365B" w:rsidRDefault="00BD7E0D" w:rsidP="00D932BB">
            <w:pPr>
              <w:keepNext/>
              <w:spacing w:after="0" w:line="240" w:lineRule="auto"/>
              <w:rPr>
                <w:rFonts w:ascii="Times New Roman" w:hAnsi="Times New Roman" w:cs="Times New Roman"/>
                <w:sz w:val="24"/>
                <w:szCs w:val="24"/>
              </w:rPr>
            </w:pPr>
            <w:r w:rsidRPr="001F365B">
              <w:rPr>
                <w:rFonts w:ascii="Times New Roman" w:hAnsi="Times New Roman" w:cs="Times New Roman"/>
                <w:sz w:val="24"/>
                <w:szCs w:val="24"/>
              </w:rPr>
              <w:t>Обеспеченность организациями д</w:t>
            </w:r>
            <w:r w:rsidRPr="001F365B">
              <w:rPr>
                <w:rFonts w:ascii="Times New Roman" w:hAnsi="Times New Roman" w:cs="Times New Roman"/>
                <w:sz w:val="24"/>
                <w:szCs w:val="24"/>
              </w:rPr>
              <w:t>о</w:t>
            </w:r>
            <w:r w:rsidRPr="001F365B">
              <w:rPr>
                <w:rFonts w:ascii="Times New Roman" w:hAnsi="Times New Roman" w:cs="Times New Roman"/>
                <w:sz w:val="24"/>
                <w:szCs w:val="24"/>
              </w:rPr>
              <w:t>полнительного образования (с уч</w:t>
            </w:r>
            <w:r w:rsidRPr="001F365B">
              <w:rPr>
                <w:rFonts w:ascii="Times New Roman" w:hAnsi="Times New Roman" w:cs="Times New Roman"/>
                <w:sz w:val="24"/>
                <w:szCs w:val="24"/>
              </w:rPr>
              <w:t>е</w:t>
            </w:r>
            <w:r w:rsidRPr="001F365B">
              <w:rPr>
                <w:rFonts w:ascii="Times New Roman" w:hAnsi="Times New Roman" w:cs="Times New Roman"/>
                <w:sz w:val="24"/>
                <w:szCs w:val="24"/>
              </w:rPr>
              <w:t>том межмуниципального обслуж</w:t>
            </w:r>
            <w:r w:rsidRPr="001F365B">
              <w:rPr>
                <w:rFonts w:ascii="Times New Roman" w:hAnsi="Times New Roman" w:cs="Times New Roman"/>
                <w:sz w:val="24"/>
                <w:szCs w:val="24"/>
              </w:rPr>
              <w:t>и</w:t>
            </w:r>
            <w:r w:rsidRPr="001F365B">
              <w:rPr>
                <w:rFonts w:ascii="Times New Roman" w:hAnsi="Times New Roman" w:cs="Times New Roman"/>
                <w:sz w:val="24"/>
                <w:szCs w:val="24"/>
              </w:rPr>
              <w:t>вания), мест</w:t>
            </w:r>
          </w:p>
        </w:tc>
        <w:tc>
          <w:tcPr>
            <w:tcW w:w="871" w:type="pct"/>
            <w:vMerge/>
            <w:tcMar>
              <w:top w:w="0" w:type="dxa"/>
              <w:left w:w="108" w:type="dxa"/>
              <w:bottom w:w="0" w:type="dxa"/>
              <w:right w:w="108" w:type="dxa"/>
            </w:tcMar>
            <w:vAlign w:val="center"/>
            <w:hideMark/>
          </w:tcPr>
          <w:p w:rsidR="00BD7E0D" w:rsidRPr="001F365B" w:rsidRDefault="00BD7E0D" w:rsidP="00D932BB">
            <w:pPr>
              <w:spacing w:after="0" w:line="240" w:lineRule="auto"/>
              <w:rPr>
                <w:rFonts w:ascii="Times New Roman" w:hAnsi="Times New Roman" w:cs="Times New Roman"/>
                <w:sz w:val="24"/>
                <w:szCs w:val="24"/>
              </w:rPr>
            </w:pPr>
          </w:p>
        </w:tc>
        <w:tc>
          <w:tcPr>
            <w:tcW w:w="985" w:type="pct"/>
            <w:tcMar>
              <w:top w:w="0" w:type="dxa"/>
              <w:left w:w="108" w:type="dxa"/>
              <w:bottom w:w="0" w:type="dxa"/>
              <w:right w:w="108" w:type="dxa"/>
            </w:tcMar>
            <w:vAlign w:val="center"/>
          </w:tcPr>
          <w:p w:rsidR="00BD7E0D" w:rsidRPr="00C50A41" w:rsidRDefault="004C6E8F"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0</w:t>
            </w:r>
          </w:p>
        </w:tc>
        <w:tc>
          <w:tcPr>
            <w:tcW w:w="788" w:type="pct"/>
            <w:tcMar>
              <w:top w:w="0" w:type="dxa"/>
              <w:left w:w="108" w:type="dxa"/>
              <w:bottom w:w="0" w:type="dxa"/>
              <w:right w:w="108" w:type="dxa"/>
            </w:tcMar>
            <w:vAlign w:val="center"/>
          </w:tcPr>
          <w:p w:rsidR="00BD7E0D" w:rsidRPr="00C50A41" w:rsidRDefault="004C6E8F"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0</w:t>
            </w:r>
          </w:p>
        </w:tc>
      </w:tr>
      <w:tr w:rsidR="00BD7E0D" w:rsidRPr="00CB778D" w:rsidTr="00D932BB">
        <w:trPr>
          <w:trHeight w:val="355"/>
          <w:tblHeader/>
        </w:trPr>
        <w:tc>
          <w:tcPr>
            <w:tcW w:w="286" w:type="pct"/>
            <w:tcMar>
              <w:top w:w="0" w:type="dxa"/>
              <w:left w:w="108" w:type="dxa"/>
              <w:bottom w:w="0" w:type="dxa"/>
              <w:right w:w="108" w:type="dxa"/>
            </w:tcMar>
            <w:vAlign w:val="center"/>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5.</w:t>
            </w:r>
          </w:p>
        </w:tc>
        <w:tc>
          <w:tcPr>
            <w:tcW w:w="2070" w:type="pct"/>
            <w:tcMar>
              <w:top w:w="0" w:type="dxa"/>
              <w:left w:w="108" w:type="dxa"/>
              <w:bottom w:w="0" w:type="dxa"/>
              <w:right w:w="108" w:type="dxa"/>
            </w:tcMar>
            <w:vAlign w:val="center"/>
          </w:tcPr>
          <w:p w:rsidR="00BD7E0D" w:rsidRPr="001F365B" w:rsidRDefault="00BD7E0D" w:rsidP="00D932BB">
            <w:pPr>
              <w:keepNext/>
              <w:spacing w:after="0" w:line="240" w:lineRule="auto"/>
              <w:rPr>
                <w:rFonts w:ascii="Times New Roman" w:hAnsi="Times New Roman" w:cs="Times New Roman"/>
                <w:sz w:val="24"/>
                <w:szCs w:val="24"/>
              </w:rPr>
            </w:pPr>
            <w:r w:rsidRPr="001F365B">
              <w:rPr>
                <w:rFonts w:ascii="Times New Roman" w:hAnsi="Times New Roman" w:cs="Times New Roman"/>
                <w:sz w:val="24"/>
                <w:szCs w:val="24"/>
              </w:rPr>
              <w:t>Обеспеченность плоскостными спортивными сооружениями (с уч</w:t>
            </w:r>
            <w:r w:rsidRPr="001F365B">
              <w:rPr>
                <w:rFonts w:ascii="Times New Roman" w:hAnsi="Times New Roman" w:cs="Times New Roman"/>
                <w:sz w:val="24"/>
                <w:szCs w:val="24"/>
              </w:rPr>
              <w:t>е</w:t>
            </w:r>
            <w:r w:rsidRPr="001F365B">
              <w:rPr>
                <w:rFonts w:ascii="Times New Roman" w:hAnsi="Times New Roman" w:cs="Times New Roman"/>
                <w:sz w:val="24"/>
                <w:szCs w:val="24"/>
              </w:rPr>
              <w:t>том межмуниципального обслуж</w:t>
            </w:r>
            <w:r w:rsidRPr="001F365B">
              <w:rPr>
                <w:rFonts w:ascii="Times New Roman" w:hAnsi="Times New Roman" w:cs="Times New Roman"/>
                <w:sz w:val="24"/>
                <w:szCs w:val="24"/>
              </w:rPr>
              <w:t>и</w:t>
            </w:r>
            <w:r w:rsidRPr="001F365B">
              <w:rPr>
                <w:rFonts w:ascii="Times New Roman" w:hAnsi="Times New Roman" w:cs="Times New Roman"/>
                <w:sz w:val="24"/>
                <w:szCs w:val="24"/>
              </w:rPr>
              <w:t>вания), кв. м</w:t>
            </w:r>
          </w:p>
        </w:tc>
        <w:tc>
          <w:tcPr>
            <w:tcW w:w="871" w:type="pct"/>
            <w:vMerge/>
            <w:tcMar>
              <w:top w:w="0" w:type="dxa"/>
              <w:left w:w="108" w:type="dxa"/>
              <w:bottom w:w="0" w:type="dxa"/>
              <w:right w:w="108" w:type="dxa"/>
            </w:tcMar>
            <w:vAlign w:val="center"/>
          </w:tcPr>
          <w:p w:rsidR="00BD7E0D" w:rsidRPr="001F365B" w:rsidRDefault="00BD7E0D" w:rsidP="00D932BB">
            <w:pPr>
              <w:spacing w:after="0" w:line="240" w:lineRule="auto"/>
              <w:rPr>
                <w:rFonts w:ascii="Times New Roman" w:hAnsi="Times New Roman" w:cs="Times New Roman"/>
                <w:sz w:val="24"/>
                <w:szCs w:val="24"/>
              </w:rPr>
            </w:pPr>
          </w:p>
        </w:tc>
        <w:tc>
          <w:tcPr>
            <w:tcW w:w="985"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c>
          <w:tcPr>
            <w:tcW w:w="788"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r>
      <w:tr w:rsidR="00BD7E0D" w:rsidRPr="00CB778D" w:rsidTr="00D932BB">
        <w:trPr>
          <w:trHeight w:val="20"/>
          <w:tblHeader/>
        </w:trPr>
        <w:tc>
          <w:tcPr>
            <w:tcW w:w="286" w:type="pct"/>
            <w:tcMar>
              <w:top w:w="0" w:type="dxa"/>
              <w:left w:w="108" w:type="dxa"/>
              <w:bottom w:w="0" w:type="dxa"/>
              <w:right w:w="108" w:type="dxa"/>
            </w:tcMar>
            <w:vAlign w:val="center"/>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6.</w:t>
            </w:r>
          </w:p>
        </w:tc>
        <w:tc>
          <w:tcPr>
            <w:tcW w:w="2070" w:type="pct"/>
            <w:tcMar>
              <w:top w:w="0" w:type="dxa"/>
              <w:left w:w="108" w:type="dxa"/>
              <w:bottom w:w="0" w:type="dxa"/>
              <w:right w:w="108" w:type="dxa"/>
            </w:tcMar>
            <w:vAlign w:val="center"/>
            <w:hideMark/>
          </w:tcPr>
          <w:p w:rsidR="00BD7E0D" w:rsidRPr="001F365B" w:rsidRDefault="00BD7E0D" w:rsidP="00D932BB">
            <w:pPr>
              <w:pStyle w:val="100"/>
              <w:jc w:val="left"/>
              <w:rPr>
                <w:sz w:val="24"/>
                <w:lang w:eastAsia="en-US"/>
              </w:rPr>
            </w:pPr>
            <w:r w:rsidRPr="001F365B">
              <w:rPr>
                <w:sz w:val="24"/>
                <w:lang w:eastAsia="en-US"/>
              </w:rPr>
              <w:t xml:space="preserve">Обеспеченность учреждениями культуры клубного типа </w:t>
            </w:r>
            <w:r w:rsidRPr="001F365B">
              <w:rPr>
                <w:sz w:val="24"/>
              </w:rPr>
              <w:t>(с учетом межмуниципального обслужив</w:t>
            </w:r>
            <w:r w:rsidRPr="001F365B">
              <w:rPr>
                <w:sz w:val="24"/>
              </w:rPr>
              <w:t>а</w:t>
            </w:r>
            <w:r w:rsidRPr="001F365B">
              <w:rPr>
                <w:sz w:val="24"/>
              </w:rPr>
              <w:t>ния),</w:t>
            </w:r>
            <w:r w:rsidRPr="001F365B">
              <w:rPr>
                <w:sz w:val="24"/>
                <w:lang w:eastAsia="en-US"/>
              </w:rPr>
              <w:t xml:space="preserve"> мест</w:t>
            </w:r>
          </w:p>
        </w:tc>
        <w:tc>
          <w:tcPr>
            <w:tcW w:w="871" w:type="pct"/>
            <w:vMerge/>
            <w:tcMar>
              <w:top w:w="0" w:type="dxa"/>
              <w:left w:w="108" w:type="dxa"/>
              <w:bottom w:w="0" w:type="dxa"/>
              <w:right w:w="108" w:type="dxa"/>
            </w:tcMar>
            <w:vAlign w:val="center"/>
            <w:hideMark/>
          </w:tcPr>
          <w:p w:rsidR="00BD7E0D" w:rsidRPr="001F365B" w:rsidRDefault="00BD7E0D" w:rsidP="00D932BB">
            <w:pPr>
              <w:spacing w:after="0" w:line="240" w:lineRule="auto"/>
              <w:rPr>
                <w:rFonts w:ascii="Times New Roman" w:hAnsi="Times New Roman" w:cs="Times New Roman"/>
                <w:sz w:val="24"/>
                <w:szCs w:val="24"/>
              </w:rPr>
            </w:pPr>
          </w:p>
        </w:tc>
        <w:tc>
          <w:tcPr>
            <w:tcW w:w="985" w:type="pct"/>
            <w:tcMar>
              <w:top w:w="0" w:type="dxa"/>
              <w:left w:w="108" w:type="dxa"/>
              <w:bottom w:w="0" w:type="dxa"/>
              <w:right w:w="108" w:type="dxa"/>
            </w:tcMar>
            <w:vAlign w:val="center"/>
          </w:tcPr>
          <w:p w:rsidR="00BD7E0D" w:rsidRPr="00C50A41" w:rsidRDefault="00FC207F"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80</w:t>
            </w:r>
          </w:p>
        </w:tc>
        <w:tc>
          <w:tcPr>
            <w:tcW w:w="788"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r>
      <w:tr w:rsidR="00BD7E0D" w:rsidRPr="00CB778D" w:rsidTr="00D932BB">
        <w:trPr>
          <w:trHeight w:val="20"/>
          <w:tblHeader/>
        </w:trPr>
        <w:tc>
          <w:tcPr>
            <w:tcW w:w="286" w:type="pct"/>
            <w:tcMar>
              <w:top w:w="0" w:type="dxa"/>
              <w:left w:w="108" w:type="dxa"/>
              <w:bottom w:w="0" w:type="dxa"/>
              <w:right w:w="108" w:type="dxa"/>
            </w:tcMar>
            <w:vAlign w:val="center"/>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7.</w:t>
            </w:r>
          </w:p>
        </w:tc>
        <w:tc>
          <w:tcPr>
            <w:tcW w:w="2070" w:type="pct"/>
            <w:tcMar>
              <w:top w:w="0" w:type="dxa"/>
              <w:left w:w="108" w:type="dxa"/>
              <w:bottom w:w="0" w:type="dxa"/>
              <w:right w:w="108" w:type="dxa"/>
            </w:tcMar>
            <w:vAlign w:val="center"/>
            <w:hideMark/>
          </w:tcPr>
          <w:p w:rsidR="00BD7E0D" w:rsidRPr="001F365B" w:rsidRDefault="00BD7E0D" w:rsidP="00D932BB">
            <w:pPr>
              <w:pStyle w:val="100"/>
              <w:jc w:val="left"/>
              <w:rPr>
                <w:sz w:val="24"/>
                <w:lang w:eastAsia="en-US"/>
              </w:rPr>
            </w:pPr>
            <w:r w:rsidRPr="001F365B">
              <w:rPr>
                <w:sz w:val="24"/>
                <w:lang w:eastAsia="en-US"/>
              </w:rPr>
              <w:t>Обеспеченность общедоступными библиотеками сельских поселений, объектов</w:t>
            </w:r>
          </w:p>
        </w:tc>
        <w:tc>
          <w:tcPr>
            <w:tcW w:w="871" w:type="pct"/>
            <w:vMerge/>
            <w:tcMar>
              <w:top w:w="0" w:type="dxa"/>
              <w:left w:w="108" w:type="dxa"/>
              <w:bottom w:w="0" w:type="dxa"/>
              <w:right w:w="108" w:type="dxa"/>
            </w:tcMar>
            <w:vAlign w:val="center"/>
            <w:hideMark/>
          </w:tcPr>
          <w:p w:rsidR="00BD7E0D" w:rsidRPr="001F365B" w:rsidRDefault="00BD7E0D" w:rsidP="00D932BB">
            <w:pPr>
              <w:spacing w:after="0" w:line="240" w:lineRule="auto"/>
              <w:rPr>
                <w:rFonts w:ascii="Times New Roman" w:hAnsi="Times New Roman" w:cs="Times New Roman"/>
                <w:sz w:val="24"/>
                <w:szCs w:val="24"/>
              </w:rPr>
            </w:pPr>
          </w:p>
        </w:tc>
        <w:tc>
          <w:tcPr>
            <w:tcW w:w="985"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c>
          <w:tcPr>
            <w:tcW w:w="788" w:type="pct"/>
            <w:tcMar>
              <w:top w:w="0" w:type="dxa"/>
              <w:left w:w="108" w:type="dxa"/>
              <w:bottom w:w="0" w:type="dxa"/>
              <w:right w:w="108" w:type="dxa"/>
            </w:tcMar>
            <w:vAlign w:val="center"/>
          </w:tcPr>
          <w:p w:rsidR="00BD7E0D" w:rsidRPr="00C50A41" w:rsidRDefault="00BD7E0D" w:rsidP="00D932BB">
            <w:pPr>
              <w:keepNext/>
              <w:spacing w:after="0" w:line="240" w:lineRule="auto"/>
              <w:jc w:val="center"/>
              <w:rPr>
                <w:rFonts w:ascii="Times New Roman" w:hAnsi="Times New Roman" w:cs="Times New Roman"/>
                <w:sz w:val="24"/>
                <w:szCs w:val="24"/>
              </w:rPr>
            </w:pPr>
            <w:r w:rsidRPr="00C50A41">
              <w:rPr>
                <w:rFonts w:ascii="Times New Roman" w:hAnsi="Times New Roman" w:cs="Times New Roman"/>
                <w:sz w:val="24"/>
                <w:szCs w:val="24"/>
              </w:rPr>
              <w:t>100*</w:t>
            </w:r>
          </w:p>
        </w:tc>
      </w:tr>
      <w:tr w:rsidR="00BD7E0D" w:rsidRPr="00CB778D" w:rsidTr="00D932BB">
        <w:tblPrEx>
          <w:tblCellMar>
            <w:left w:w="108" w:type="dxa"/>
            <w:right w:w="108" w:type="dxa"/>
          </w:tblCellMar>
        </w:tblPrEx>
        <w:trPr>
          <w:trHeight w:val="251"/>
          <w:tblHeader/>
        </w:trPr>
        <w:tc>
          <w:tcPr>
            <w:tcW w:w="286" w:type="pct"/>
            <w:vMerge w:val="restart"/>
            <w:vAlign w:val="center"/>
          </w:tcPr>
          <w:p w:rsidR="00BD7E0D" w:rsidRPr="001F365B" w:rsidRDefault="00BD7E0D" w:rsidP="00D932BB">
            <w:pPr>
              <w:spacing w:after="0" w:line="240" w:lineRule="auto"/>
              <w:jc w:val="center"/>
              <w:rPr>
                <w:rFonts w:ascii="Times New Roman" w:hAnsi="Times New Roman" w:cs="Times New Roman"/>
                <w:sz w:val="24"/>
                <w:szCs w:val="24"/>
              </w:rPr>
            </w:pPr>
            <w:r w:rsidRPr="001F365B">
              <w:rPr>
                <w:rFonts w:ascii="Times New Roman" w:hAnsi="Times New Roman" w:cs="Times New Roman"/>
                <w:sz w:val="24"/>
                <w:szCs w:val="24"/>
              </w:rPr>
              <w:t>8.</w:t>
            </w:r>
          </w:p>
        </w:tc>
        <w:tc>
          <w:tcPr>
            <w:tcW w:w="2070" w:type="pct"/>
            <w:vAlign w:val="center"/>
          </w:tcPr>
          <w:p w:rsidR="00BD7E0D" w:rsidRPr="001F365B" w:rsidRDefault="00BD7E0D" w:rsidP="00D932BB">
            <w:pPr>
              <w:pStyle w:val="100"/>
              <w:jc w:val="left"/>
              <w:rPr>
                <w:sz w:val="24"/>
              </w:rPr>
            </w:pPr>
            <w:r w:rsidRPr="001F365B">
              <w:rPr>
                <w:sz w:val="24"/>
              </w:rPr>
              <w:t>Обеспеченность жилищного фонда:</w:t>
            </w:r>
          </w:p>
        </w:tc>
        <w:tc>
          <w:tcPr>
            <w:tcW w:w="871" w:type="pct"/>
            <w:vMerge w:val="restart"/>
            <w:vAlign w:val="center"/>
          </w:tcPr>
          <w:p w:rsidR="00BD7E0D" w:rsidRPr="001F365B" w:rsidRDefault="00BD7E0D" w:rsidP="00D932BB">
            <w:pPr>
              <w:pStyle w:val="afffa"/>
              <w:keepLines/>
              <w:rPr>
                <w:b w:val="0"/>
                <w:sz w:val="24"/>
                <w:szCs w:val="24"/>
                <w:lang w:eastAsia="en-US"/>
              </w:rPr>
            </w:pPr>
            <w:r w:rsidRPr="001F365B">
              <w:rPr>
                <w:b w:val="0"/>
                <w:sz w:val="24"/>
                <w:szCs w:val="24"/>
                <w:lang w:eastAsia="en-US"/>
              </w:rPr>
              <w:t xml:space="preserve">% общего </w:t>
            </w:r>
            <w:r w:rsidRPr="001F365B">
              <w:rPr>
                <w:b w:val="0"/>
                <w:sz w:val="24"/>
                <w:szCs w:val="24"/>
                <w:lang w:eastAsia="en-US"/>
              </w:rPr>
              <w:lastRenderedPageBreak/>
              <w:t>жилищного фонда</w:t>
            </w:r>
          </w:p>
        </w:tc>
        <w:tc>
          <w:tcPr>
            <w:tcW w:w="985" w:type="pct"/>
            <w:vAlign w:val="center"/>
          </w:tcPr>
          <w:p w:rsidR="00BD7E0D" w:rsidRPr="00C50A41" w:rsidRDefault="00BD7E0D" w:rsidP="00D932BB">
            <w:pPr>
              <w:spacing w:after="0" w:line="240" w:lineRule="auto"/>
              <w:jc w:val="center"/>
              <w:rPr>
                <w:rFonts w:ascii="Times New Roman" w:hAnsi="Times New Roman" w:cs="Times New Roman"/>
                <w:sz w:val="24"/>
                <w:szCs w:val="24"/>
              </w:rPr>
            </w:pPr>
          </w:p>
        </w:tc>
        <w:tc>
          <w:tcPr>
            <w:tcW w:w="788" w:type="pct"/>
            <w:vAlign w:val="center"/>
          </w:tcPr>
          <w:p w:rsidR="00BD7E0D" w:rsidRPr="00C50A41" w:rsidRDefault="00BD7E0D" w:rsidP="00D932BB">
            <w:pPr>
              <w:spacing w:after="0" w:line="240" w:lineRule="auto"/>
              <w:jc w:val="center"/>
              <w:rPr>
                <w:rFonts w:ascii="Times New Roman" w:hAnsi="Times New Roman" w:cs="Times New Roman"/>
                <w:sz w:val="24"/>
                <w:szCs w:val="24"/>
              </w:rPr>
            </w:pPr>
          </w:p>
        </w:tc>
      </w:tr>
      <w:tr w:rsidR="00BD7E0D" w:rsidRPr="00CB778D" w:rsidTr="00D932BB">
        <w:tblPrEx>
          <w:tblCellMar>
            <w:left w:w="108" w:type="dxa"/>
            <w:right w:w="108" w:type="dxa"/>
          </w:tblCellMar>
        </w:tblPrEx>
        <w:trPr>
          <w:trHeight w:val="20"/>
          <w:tblHeader/>
        </w:trPr>
        <w:tc>
          <w:tcPr>
            <w:tcW w:w="286" w:type="pct"/>
            <w:vMerge/>
            <w:vAlign w:val="center"/>
          </w:tcPr>
          <w:p w:rsidR="00BD7E0D" w:rsidRPr="001F365B" w:rsidRDefault="00BD7E0D" w:rsidP="00D932BB">
            <w:pPr>
              <w:spacing w:after="0" w:line="240" w:lineRule="auto"/>
              <w:jc w:val="center"/>
              <w:rPr>
                <w:rFonts w:ascii="Times New Roman" w:hAnsi="Times New Roman" w:cs="Times New Roman"/>
                <w:sz w:val="24"/>
                <w:szCs w:val="24"/>
              </w:rPr>
            </w:pPr>
          </w:p>
        </w:tc>
        <w:tc>
          <w:tcPr>
            <w:tcW w:w="2070" w:type="pct"/>
            <w:vAlign w:val="center"/>
          </w:tcPr>
          <w:p w:rsidR="00BD7E0D" w:rsidRPr="001F365B" w:rsidRDefault="00BD7E0D" w:rsidP="00D932BB">
            <w:pPr>
              <w:pStyle w:val="100"/>
              <w:jc w:val="left"/>
              <w:rPr>
                <w:sz w:val="24"/>
              </w:rPr>
            </w:pPr>
            <w:r w:rsidRPr="001F365B">
              <w:rPr>
                <w:sz w:val="24"/>
              </w:rPr>
              <w:t>- централизованным водоснабжен</w:t>
            </w:r>
            <w:r w:rsidRPr="001F365B">
              <w:rPr>
                <w:sz w:val="24"/>
              </w:rPr>
              <w:t>и</w:t>
            </w:r>
            <w:r w:rsidRPr="001F365B">
              <w:rPr>
                <w:sz w:val="24"/>
              </w:rPr>
              <w:t>ем</w:t>
            </w:r>
          </w:p>
        </w:tc>
        <w:tc>
          <w:tcPr>
            <w:tcW w:w="871" w:type="pct"/>
            <w:vMerge/>
            <w:vAlign w:val="center"/>
          </w:tcPr>
          <w:p w:rsidR="00BD7E0D" w:rsidRPr="001F365B" w:rsidRDefault="00BD7E0D" w:rsidP="00D932BB">
            <w:pPr>
              <w:pStyle w:val="afffa"/>
              <w:keepLines/>
              <w:rPr>
                <w:sz w:val="24"/>
                <w:szCs w:val="24"/>
                <w:lang w:eastAsia="en-US"/>
              </w:rPr>
            </w:pPr>
          </w:p>
        </w:tc>
        <w:tc>
          <w:tcPr>
            <w:tcW w:w="985" w:type="pct"/>
            <w:vAlign w:val="center"/>
          </w:tcPr>
          <w:p w:rsidR="00BD7E0D" w:rsidRPr="00C50A41" w:rsidRDefault="00FC207F" w:rsidP="00D932BB">
            <w:pPr>
              <w:pStyle w:val="afffa"/>
              <w:keepLines/>
              <w:rPr>
                <w:b w:val="0"/>
                <w:sz w:val="24"/>
                <w:szCs w:val="24"/>
                <w:lang w:eastAsia="en-US"/>
              </w:rPr>
            </w:pPr>
            <w:r w:rsidRPr="00C50A41">
              <w:rPr>
                <w:b w:val="0"/>
                <w:sz w:val="24"/>
                <w:szCs w:val="24"/>
                <w:lang w:eastAsia="en-US"/>
              </w:rPr>
              <w:t>50</w:t>
            </w:r>
          </w:p>
        </w:tc>
        <w:tc>
          <w:tcPr>
            <w:tcW w:w="788" w:type="pct"/>
            <w:vAlign w:val="center"/>
          </w:tcPr>
          <w:p w:rsidR="00BD7E0D" w:rsidRPr="00C50A41" w:rsidRDefault="009B2AD2" w:rsidP="00D932BB">
            <w:pPr>
              <w:pStyle w:val="afffa"/>
              <w:keepLines/>
              <w:rPr>
                <w:b w:val="0"/>
                <w:sz w:val="24"/>
                <w:szCs w:val="24"/>
                <w:lang w:eastAsia="en-US"/>
              </w:rPr>
            </w:pPr>
            <w:r w:rsidRPr="00C50A41">
              <w:rPr>
                <w:b w:val="0"/>
                <w:sz w:val="24"/>
                <w:szCs w:val="24"/>
                <w:lang w:eastAsia="en-US"/>
              </w:rPr>
              <w:t>80</w:t>
            </w:r>
          </w:p>
        </w:tc>
      </w:tr>
      <w:tr w:rsidR="00BD7E0D" w:rsidRPr="00CB778D" w:rsidTr="00D932BB">
        <w:tblPrEx>
          <w:tblCellMar>
            <w:left w:w="108" w:type="dxa"/>
            <w:right w:w="108" w:type="dxa"/>
          </w:tblCellMar>
        </w:tblPrEx>
        <w:trPr>
          <w:trHeight w:val="20"/>
          <w:tblHeader/>
        </w:trPr>
        <w:tc>
          <w:tcPr>
            <w:tcW w:w="286" w:type="pct"/>
            <w:vMerge/>
            <w:vAlign w:val="center"/>
          </w:tcPr>
          <w:p w:rsidR="00BD7E0D" w:rsidRPr="001F365B" w:rsidRDefault="00BD7E0D" w:rsidP="00D932BB">
            <w:pPr>
              <w:spacing w:after="0" w:line="240" w:lineRule="auto"/>
              <w:jc w:val="center"/>
              <w:rPr>
                <w:rFonts w:ascii="Times New Roman" w:hAnsi="Times New Roman" w:cs="Times New Roman"/>
                <w:sz w:val="24"/>
                <w:szCs w:val="24"/>
              </w:rPr>
            </w:pPr>
          </w:p>
        </w:tc>
        <w:tc>
          <w:tcPr>
            <w:tcW w:w="2070" w:type="pct"/>
            <w:vAlign w:val="center"/>
          </w:tcPr>
          <w:p w:rsidR="00BD7E0D" w:rsidRPr="001F365B" w:rsidRDefault="00BD7E0D" w:rsidP="00D932BB">
            <w:pPr>
              <w:pStyle w:val="100"/>
              <w:jc w:val="left"/>
              <w:rPr>
                <w:sz w:val="24"/>
              </w:rPr>
            </w:pPr>
            <w:r w:rsidRPr="001F365B">
              <w:rPr>
                <w:sz w:val="24"/>
              </w:rPr>
              <w:t>- централизованным водоотведен</w:t>
            </w:r>
            <w:r w:rsidRPr="001F365B">
              <w:rPr>
                <w:sz w:val="24"/>
              </w:rPr>
              <w:t>и</w:t>
            </w:r>
            <w:r w:rsidRPr="001F365B">
              <w:rPr>
                <w:sz w:val="24"/>
              </w:rPr>
              <w:t>ем</w:t>
            </w:r>
          </w:p>
        </w:tc>
        <w:tc>
          <w:tcPr>
            <w:tcW w:w="871" w:type="pct"/>
            <w:vMerge/>
            <w:vAlign w:val="center"/>
          </w:tcPr>
          <w:p w:rsidR="00BD7E0D" w:rsidRPr="001F365B" w:rsidRDefault="00BD7E0D" w:rsidP="00D932BB">
            <w:pPr>
              <w:pStyle w:val="afffa"/>
              <w:keepLines/>
              <w:rPr>
                <w:sz w:val="24"/>
                <w:szCs w:val="24"/>
                <w:lang w:eastAsia="en-US"/>
              </w:rPr>
            </w:pPr>
          </w:p>
        </w:tc>
        <w:tc>
          <w:tcPr>
            <w:tcW w:w="985" w:type="pct"/>
            <w:vAlign w:val="center"/>
          </w:tcPr>
          <w:p w:rsidR="00BD7E0D" w:rsidRPr="00C50A41" w:rsidRDefault="00BD7E0D" w:rsidP="00D932BB">
            <w:pPr>
              <w:pStyle w:val="afffa"/>
              <w:keepLines/>
              <w:rPr>
                <w:b w:val="0"/>
                <w:sz w:val="24"/>
                <w:szCs w:val="24"/>
                <w:lang w:eastAsia="en-US"/>
              </w:rPr>
            </w:pPr>
            <w:r w:rsidRPr="00C50A41">
              <w:rPr>
                <w:b w:val="0"/>
                <w:sz w:val="24"/>
                <w:szCs w:val="24"/>
                <w:lang w:eastAsia="en-US"/>
              </w:rPr>
              <w:t>0</w:t>
            </w:r>
          </w:p>
        </w:tc>
        <w:tc>
          <w:tcPr>
            <w:tcW w:w="788" w:type="pct"/>
            <w:vAlign w:val="center"/>
          </w:tcPr>
          <w:p w:rsidR="00BD7E0D" w:rsidRPr="00C50A41" w:rsidRDefault="00BD7E0D" w:rsidP="00D932BB">
            <w:pPr>
              <w:pStyle w:val="afffa"/>
              <w:keepLines/>
              <w:rPr>
                <w:b w:val="0"/>
                <w:sz w:val="24"/>
                <w:szCs w:val="24"/>
                <w:lang w:eastAsia="en-US"/>
              </w:rPr>
            </w:pPr>
            <w:r w:rsidRPr="00C50A41">
              <w:rPr>
                <w:b w:val="0"/>
                <w:sz w:val="24"/>
                <w:szCs w:val="24"/>
                <w:lang w:eastAsia="en-US"/>
              </w:rPr>
              <w:t>0</w:t>
            </w:r>
          </w:p>
        </w:tc>
      </w:tr>
      <w:tr w:rsidR="00BD7E0D" w:rsidRPr="00CB778D" w:rsidTr="00D932BB">
        <w:tblPrEx>
          <w:tblCellMar>
            <w:left w:w="108" w:type="dxa"/>
            <w:right w:w="108" w:type="dxa"/>
          </w:tblCellMar>
        </w:tblPrEx>
        <w:trPr>
          <w:trHeight w:val="20"/>
          <w:tblHeader/>
        </w:trPr>
        <w:tc>
          <w:tcPr>
            <w:tcW w:w="286" w:type="pct"/>
            <w:vMerge/>
            <w:vAlign w:val="center"/>
          </w:tcPr>
          <w:p w:rsidR="00BD7E0D" w:rsidRPr="001F365B" w:rsidRDefault="00BD7E0D" w:rsidP="00D932BB">
            <w:pPr>
              <w:spacing w:after="0" w:line="240" w:lineRule="auto"/>
              <w:jc w:val="center"/>
              <w:rPr>
                <w:rFonts w:ascii="Times New Roman" w:hAnsi="Times New Roman" w:cs="Times New Roman"/>
                <w:sz w:val="24"/>
                <w:szCs w:val="24"/>
              </w:rPr>
            </w:pPr>
          </w:p>
        </w:tc>
        <w:tc>
          <w:tcPr>
            <w:tcW w:w="2070" w:type="pct"/>
            <w:vAlign w:val="center"/>
          </w:tcPr>
          <w:p w:rsidR="00BD7E0D" w:rsidRPr="001F365B" w:rsidRDefault="00BD7E0D" w:rsidP="00D932BB">
            <w:pPr>
              <w:pStyle w:val="100"/>
              <w:jc w:val="left"/>
              <w:rPr>
                <w:sz w:val="24"/>
              </w:rPr>
            </w:pPr>
            <w:r w:rsidRPr="001F365B">
              <w:rPr>
                <w:sz w:val="24"/>
              </w:rPr>
              <w:t>- газоснабжением</w:t>
            </w:r>
          </w:p>
        </w:tc>
        <w:tc>
          <w:tcPr>
            <w:tcW w:w="871" w:type="pct"/>
            <w:vMerge/>
            <w:vAlign w:val="center"/>
          </w:tcPr>
          <w:p w:rsidR="00BD7E0D" w:rsidRPr="001F365B" w:rsidRDefault="00BD7E0D" w:rsidP="00D932BB">
            <w:pPr>
              <w:pStyle w:val="afffa"/>
              <w:keepLines/>
              <w:rPr>
                <w:sz w:val="24"/>
                <w:szCs w:val="24"/>
                <w:lang w:eastAsia="en-US"/>
              </w:rPr>
            </w:pPr>
          </w:p>
        </w:tc>
        <w:tc>
          <w:tcPr>
            <w:tcW w:w="985" w:type="pct"/>
            <w:vAlign w:val="center"/>
          </w:tcPr>
          <w:p w:rsidR="00BD7E0D" w:rsidRPr="00C50A41" w:rsidRDefault="00BD7E0D" w:rsidP="00D932BB">
            <w:pPr>
              <w:pStyle w:val="afffa"/>
              <w:keepLines/>
              <w:rPr>
                <w:b w:val="0"/>
                <w:sz w:val="24"/>
                <w:szCs w:val="24"/>
                <w:lang w:eastAsia="en-US"/>
              </w:rPr>
            </w:pPr>
            <w:r w:rsidRPr="00C50A41">
              <w:rPr>
                <w:b w:val="0"/>
                <w:sz w:val="24"/>
                <w:szCs w:val="24"/>
                <w:lang w:eastAsia="en-US"/>
              </w:rPr>
              <w:t>0</w:t>
            </w:r>
          </w:p>
        </w:tc>
        <w:tc>
          <w:tcPr>
            <w:tcW w:w="788" w:type="pct"/>
            <w:vAlign w:val="center"/>
          </w:tcPr>
          <w:p w:rsidR="00BD7E0D" w:rsidRPr="00C50A41" w:rsidRDefault="009B2AD2" w:rsidP="00D932BB">
            <w:pPr>
              <w:pStyle w:val="afffa"/>
              <w:keepLines/>
              <w:rPr>
                <w:b w:val="0"/>
                <w:sz w:val="24"/>
                <w:szCs w:val="24"/>
                <w:lang w:eastAsia="en-US"/>
              </w:rPr>
            </w:pPr>
            <w:r w:rsidRPr="00C50A41">
              <w:rPr>
                <w:b w:val="0"/>
                <w:sz w:val="24"/>
                <w:szCs w:val="24"/>
                <w:lang w:eastAsia="en-US"/>
              </w:rPr>
              <w:t>50</w:t>
            </w:r>
          </w:p>
        </w:tc>
      </w:tr>
      <w:tr w:rsidR="00BD7E0D" w:rsidRPr="00CB778D" w:rsidTr="00D932BB">
        <w:tblPrEx>
          <w:tblCellMar>
            <w:left w:w="108" w:type="dxa"/>
            <w:right w:w="108" w:type="dxa"/>
          </w:tblCellMar>
        </w:tblPrEx>
        <w:trPr>
          <w:trHeight w:val="20"/>
          <w:tblHeader/>
        </w:trPr>
        <w:tc>
          <w:tcPr>
            <w:tcW w:w="286" w:type="pct"/>
            <w:vMerge/>
            <w:vAlign w:val="center"/>
          </w:tcPr>
          <w:p w:rsidR="00BD7E0D" w:rsidRPr="001F365B" w:rsidRDefault="00BD7E0D" w:rsidP="00D932BB">
            <w:pPr>
              <w:spacing w:after="0" w:line="240" w:lineRule="auto"/>
              <w:jc w:val="center"/>
              <w:rPr>
                <w:rFonts w:ascii="Times New Roman" w:hAnsi="Times New Roman" w:cs="Times New Roman"/>
                <w:sz w:val="24"/>
                <w:szCs w:val="24"/>
              </w:rPr>
            </w:pPr>
          </w:p>
        </w:tc>
        <w:tc>
          <w:tcPr>
            <w:tcW w:w="2070" w:type="pct"/>
            <w:vAlign w:val="center"/>
          </w:tcPr>
          <w:p w:rsidR="00BD7E0D" w:rsidRPr="001F365B" w:rsidRDefault="00BD7E0D" w:rsidP="00D932BB">
            <w:pPr>
              <w:pStyle w:val="100"/>
              <w:jc w:val="left"/>
              <w:rPr>
                <w:sz w:val="24"/>
              </w:rPr>
            </w:pPr>
            <w:r w:rsidRPr="001F365B">
              <w:rPr>
                <w:sz w:val="24"/>
              </w:rPr>
              <w:t>- электроснабжением</w:t>
            </w:r>
          </w:p>
        </w:tc>
        <w:tc>
          <w:tcPr>
            <w:tcW w:w="871" w:type="pct"/>
            <w:vMerge/>
            <w:vAlign w:val="center"/>
          </w:tcPr>
          <w:p w:rsidR="00BD7E0D" w:rsidRPr="001F365B" w:rsidRDefault="00BD7E0D" w:rsidP="00D932BB">
            <w:pPr>
              <w:pStyle w:val="afffa"/>
              <w:keepLines/>
              <w:rPr>
                <w:b w:val="0"/>
                <w:sz w:val="24"/>
                <w:szCs w:val="24"/>
                <w:lang w:eastAsia="en-US"/>
              </w:rPr>
            </w:pPr>
          </w:p>
        </w:tc>
        <w:tc>
          <w:tcPr>
            <w:tcW w:w="985" w:type="pct"/>
            <w:vAlign w:val="center"/>
          </w:tcPr>
          <w:p w:rsidR="00BD7E0D" w:rsidRPr="00C50A41" w:rsidRDefault="00BD7E0D" w:rsidP="00D932BB">
            <w:pPr>
              <w:pStyle w:val="afffa"/>
              <w:keepLines/>
              <w:rPr>
                <w:b w:val="0"/>
                <w:sz w:val="24"/>
                <w:szCs w:val="24"/>
                <w:lang w:eastAsia="en-US"/>
              </w:rPr>
            </w:pPr>
            <w:r w:rsidRPr="00C50A41">
              <w:rPr>
                <w:b w:val="0"/>
                <w:sz w:val="24"/>
                <w:szCs w:val="24"/>
                <w:lang w:eastAsia="en-US"/>
              </w:rPr>
              <w:t>100</w:t>
            </w:r>
          </w:p>
        </w:tc>
        <w:tc>
          <w:tcPr>
            <w:tcW w:w="788" w:type="pct"/>
            <w:vAlign w:val="center"/>
          </w:tcPr>
          <w:p w:rsidR="00BD7E0D" w:rsidRPr="00C50A41" w:rsidRDefault="00BD7E0D" w:rsidP="00D932BB">
            <w:pPr>
              <w:pStyle w:val="afffa"/>
              <w:keepLines/>
              <w:rPr>
                <w:b w:val="0"/>
                <w:sz w:val="24"/>
                <w:szCs w:val="24"/>
                <w:lang w:eastAsia="en-US"/>
              </w:rPr>
            </w:pPr>
            <w:r w:rsidRPr="00C50A41">
              <w:rPr>
                <w:b w:val="0"/>
                <w:sz w:val="24"/>
                <w:szCs w:val="24"/>
                <w:lang w:eastAsia="en-US"/>
              </w:rPr>
              <w:t>100</w:t>
            </w:r>
          </w:p>
        </w:tc>
      </w:tr>
      <w:tr w:rsidR="00BD7E0D" w:rsidRPr="00CB778D" w:rsidTr="00D932BB">
        <w:tblPrEx>
          <w:tblCellMar>
            <w:left w:w="108" w:type="dxa"/>
            <w:right w:w="108" w:type="dxa"/>
          </w:tblCellMar>
        </w:tblPrEx>
        <w:trPr>
          <w:trHeight w:val="20"/>
          <w:tblHeader/>
        </w:trPr>
        <w:tc>
          <w:tcPr>
            <w:tcW w:w="286" w:type="pct"/>
            <w:vMerge/>
            <w:vAlign w:val="center"/>
          </w:tcPr>
          <w:p w:rsidR="00BD7E0D" w:rsidRPr="001F365B" w:rsidRDefault="00BD7E0D" w:rsidP="00D932BB">
            <w:pPr>
              <w:spacing w:after="0" w:line="240" w:lineRule="auto"/>
              <w:jc w:val="center"/>
              <w:rPr>
                <w:rFonts w:ascii="Times New Roman" w:hAnsi="Times New Roman" w:cs="Times New Roman"/>
                <w:sz w:val="24"/>
                <w:szCs w:val="24"/>
              </w:rPr>
            </w:pPr>
          </w:p>
        </w:tc>
        <w:tc>
          <w:tcPr>
            <w:tcW w:w="2070" w:type="pct"/>
            <w:vAlign w:val="center"/>
          </w:tcPr>
          <w:p w:rsidR="00BD7E0D" w:rsidRPr="001F365B" w:rsidRDefault="00BD7E0D" w:rsidP="00D932BB">
            <w:pPr>
              <w:pStyle w:val="100"/>
              <w:jc w:val="left"/>
              <w:rPr>
                <w:sz w:val="24"/>
              </w:rPr>
            </w:pPr>
            <w:r w:rsidRPr="001F365B">
              <w:rPr>
                <w:sz w:val="24"/>
              </w:rPr>
              <w:t>- централизованным теплоснабж</w:t>
            </w:r>
            <w:r w:rsidRPr="001F365B">
              <w:rPr>
                <w:sz w:val="24"/>
              </w:rPr>
              <w:t>е</w:t>
            </w:r>
            <w:r w:rsidRPr="001F365B">
              <w:rPr>
                <w:sz w:val="24"/>
              </w:rPr>
              <w:t>нием</w:t>
            </w:r>
          </w:p>
        </w:tc>
        <w:tc>
          <w:tcPr>
            <w:tcW w:w="871" w:type="pct"/>
            <w:vMerge/>
            <w:vAlign w:val="center"/>
          </w:tcPr>
          <w:p w:rsidR="00BD7E0D" w:rsidRPr="001F365B" w:rsidRDefault="00BD7E0D" w:rsidP="00D932BB">
            <w:pPr>
              <w:pStyle w:val="afffa"/>
              <w:keepLines/>
              <w:rPr>
                <w:b w:val="0"/>
                <w:sz w:val="24"/>
                <w:szCs w:val="24"/>
                <w:lang w:eastAsia="en-US"/>
              </w:rPr>
            </w:pPr>
          </w:p>
        </w:tc>
        <w:tc>
          <w:tcPr>
            <w:tcW w:w="985" w:type="pct"/>
            <w:vAlign w:val="center"/>
          </w:tcPr>
          <w:p w:rsidR="00BD7E0D" w:rsidRPr="00C50A41" w:rsidRDefault="004C6E8F" w:rsidP="00D932BB">
            <w:pPr>
              <w:pStyle w:val="afffa"/>
              <w:keepLines/>
              <w:rPr>
                <w:b w:val="0"/>
                <w:sz w:val="24"/>
                <w:szCs w:val="24"/>
                <w:lang w:eastAsia="en-US"/>
              </w:rPr>
            </w:pPr>
            <w:r w:rsidRPr="00C50A41">
              <w:rPr>
                <w:b w:val="0"/>
                <w:sz w:val="24"/>
                <w:szCs w:val="24"/>
                <w:lang w:eastAsia="en-US"/>
              </w:rPr>
              <w:t>0</w:t>
            </w:r>
          </w:p>
        </w:tc>
        <w:tc>
          <w:tcPr>
            <w:tcW w:w="788" w:type="pct"/>
            <w:vAlign w:val="center"/>
          </w:tcPr>
          <w:p w:rsidR="00BD7E0D" w:rsidRPr="00C50A41" w:rsidRDefault="004C6E8F" w:rsidP="00D932BB">
            <w:pPr>
              <w:pStyle w:val="afffa"/>
              <w:keepLines/>
              <w:rPr>
                <w:b w:val="0"/>
                <w:sz w:val="24"/>
                <w:szCs w:val="24"/>
                <w:lang w:eastAsia="en-US"/>
              </w:rPr>
            </w:pPr>
            <w:r w:rsidRPr="00C50A41">
              <w:rPr>
                <w:b w:val="0"/>
                <w:sz w:val="24"/>
                <w:szCs w:val="24"/>
                <w:lang w:eastAsia="en-US"/>
              </w:rPr>
              <w:t>0</w:t>
            </w:r>
          </w:p>
        </w:tc>
      </w:tr>
    </w:tbl>
    <w:p w:rsidR="00BD7E0D" w:rsidRPr="00C10FBB" w:rsidRDefault="00BD7E0D" w:rsidP="00BD7E0D">
      <w:pPr>
        <w:autoSpaceDE w:val="0"/>
        <w:autoSpaceDN w:val="0"/>
        <w:adjustRightInd w:val="0"/>
        <w:ind w:firstLine="540"/>
        <w:jc w:val="both"/>
        <w:rPr>
          <w:rFonts w:ascii="Times New Roman" w:hAnsi="Times New Roman" w:cs="Times New Roman"/>
          <w:sz w:val="20"/>
        </w:rPr>
      </w:pPr>
      <w:r w:rsidRPr="00C10FBB">
        <w:rPr>
          <w:rFonts w:ascii="Times New Roman" w:hAnsi="Times New Roman" w:cs="Times New Roman"/>
          <w:sz w:val="20"/>
        </w:rPr>
        <w:t xml:space="preserve">Примечание * – 100 % и более. </w:t>
      </w:r>
    </w:p>
    <w:p w:rsidR="009F3ACE" w:rsidRDefault="00BD7E0D" w:rsidP="00AD3EC3">
      <w:pPr>
        <w:pStyle w:val="aff7"/>
        <w:spacing w:before="0" w:after="0"/>
        <w:rPr>
          <w:sz w:val="28"/>
          <w:szCs w:val="28"/>
        </w:rPr>
      </w:pPr>
      <w:r w:rsidRPr="001F365B">
        <w:rPr>
          <w:sz w:val="28"/>
          <w:szCs w:val="28"/>
        </w:rPr>
        <w:t>В результате размещения инфраструктурных объектов местного знач</w:t>
      </w:r>
      <w:r w:rsidRPr="001F365B">
        <w:rPr>
          <w:sz w:val="28"/>
          <w:szCs w:val="28"/>
        </w:rPr>
        <w:t>е</w:t>
      </w:r>
      <w:r w:rsidRPr="001F365B">
        <w:rPr>
          <w:sz w:val="28"/>
          <w:szCs w:val="28"/>
        </w:rPr>
        <w:t>ния для жителей муниципального образования будут созданы безопасные, комфортные, благоприятные условия жизнедеятельности. Повысится пр</w:t>
      </w:r>
      <w:r w:rsidRPr="001F365B">
        <w:rPr>
          <w:sz w:val="28"/>
          <w:szCs w:val="28"/>
        </w:rPr>
        <w:t>и</w:t>
      </w:r>
      <w:r w:rsidRPr="001F365B">
        <w:rPr>
          <w:sz w:val="28"/>
          <w:szCs w:val="28"/>
        </w:rPr>
        <w:t>влекательность территории, что положительно отразится на демографич</w:t>
      </w:r>
      <w:r w:rsidRPr="001F365B">
        <w:rPr>
          <w:sz w:val="28"/>
          <w:szCs w:val="28"/>
        </w:rPr>
        <w:t>е</w:t>
      </w:r>
      <w:r w:rsidRPr="001F365B">
        <w:rPr>
          <w:sz w:val="28"/>
          <w:szCs w:val="28"/>
        </w:rPr>
        <w:t>ских показателях.</w:t>
      </w:r>
    </w:p>
    <w:p w:rsidR="009F3ACE" w:rsidRDefault="009F3ACE" w:rsidP="009F3ACE">
      <w:pPr>
        <w:pStyle w:val="aff7"/>
        <w:spacing w:before="0" w:after="0"/>
        <w:rPr>
          <w:sz w:val="28"/>
          <w:szCs w:val="28"/>
        </w:rPr>
        <w:sectPr w:rsidR="009F3ACE">
          <w:pgSz w:w="11906" w:h="16838"/>
          <w:pgMar w:top="1134" w:right="850" w:bottom="1134" w:left="1701" w:header="708" w:footer="708" w:gutter="0"/>
          <w:cols w:space="708"/>
          <w:docGrid w:linePitch="360"/>
        </w:sectPr>
      </w:pPr>
    </w:p>
    <w:p w:rsidR="00BD7E0D" w:rsidRPr="00D44B5E" w:rsidRDefault="00BD7E0D" w:rsidP="009F3ACE">
      <w:pPr>
        <w:pStyle w:val="23"/>
        <w:spacing w:before="0" w:beforeAutospacing="0" w:after="0" w:afterAutospacing="0" w:line="240" w:lineRule="auto"/>
        <w:ind w:left="0" w:firstLine="567"/>
        <w:jc w:val="both"/>
        <w:rPr>
          <w:b/>
          <w:szCs w:val="28"/>
          <w:shd w:val="clear" w:color="auto" w:fill="FFFFFF"/>
        </w:rPr>
      </w:pPr>
      <w:bookmarkStart w:id="47" w:name="_Toc115091880"/>
      <w:bookmarkStart w:id="48" w:name="_Toc134779359"/>
      <w:r w:rsidRPr="00D44B5E">
        <w:rPr>
          <w:b/>
          <w:color w:val="auto"/>
          <w:szCs w:val="28"/>
        </w:rPr>
        <w:lastRenderedPageBreak/>
        <w:t xml:space="preserve">РАЗДЕЛ 4. </w:t>
      </w:r>
      <w:r w:rsidRPr="00D44B5E">
        <w:rPr>
          <w:b/>
          <w:szCs w:val="28"/>
          <w:shd w:val="clear" w:color="auto" w:fill="FFFFFF"/>
        </w:rPr>
        <w:t>УТВЕРЖДЕННЫЕ ДОКУМЕНТАМИ ТЕРРИТОР</w:t>
      </w:r>
      <w:r w:rsidRPr="00D44B5E">
        <w:rPr>
          <w:b/>
          <w:szCs w:val="28"/>
          <w:shd w:val="clear" w:color="auto" w:fill="FFFFFF"/>
        </w:rPr>
        <w:t>И</w:t>
      </w:r>
      <w:r w:rsidRPr="00D44B5E">
        <w:rPr>
          <w:b/>
          <w:szCs w:val="28"/>
          <w:shd w:val="clear" w:color="auto" w:fill="FFFFFF"/>
        </w:rPr>
        <w:t>АЛЬНОГО ПЛАНИРОВАНИЯ РОССИЙСКОЙ ФЕДЕРАЦИИ, ДОК</w:t>
      </w:r>
      <w:r w:rsidRPr="00D44B5E">
        <w:rPr>
          <w:b/>
          <w:szCs w:val="28"/>
          <w:shd w:val="clear" w:color="auto" w:fill="FFFFFF"/>
        </w:rPr>
        <w:t>У</w:t>
      </w:r>
      <w:r w:rsidRPr="00D44B5E">
        <w:rPr>
          <w:b/>
          <w:szCs w:val="28"/>
          <w:shd w:val="clear" w:color="auto" w:fill="FFFFFF"/>
        </w:rPr>
        <w:t>МЕНТАМИ ТЕРРИТОРИАЛЬНОГО ПЛАНИРОВАНИЯ ДВУХ И Б</w:t>
      </w:r>
      <w:r w:rsidRPr="00D44B5E">
        <w:rPr>
          <w:b/>
          <w:szCs w:val="28"/>
          <w:shd w:val="clear" w:color="auto" w:fill="FFFFFF"/>
        </w:rPr>
        <w:t>О</w:t>
      </w:r>
      <w:r w:rsidRPr="00D44B5E">
        <w:rPr>
          <w:b/>
          <w:szCs w:val="28"/>
          <w:shd w:val="clear" w:color="auto" w:fill="FFFFFF"/>
        </w:rPr>
        <w:t>ЛЕЕ СУБЪЕКТОВ РОССИЙСКОЙ ФЕДЕРАЦИИ, ДОКУМЕНТАМИ ТЕРРИТОРИАЛЬНОГО ПЛАНИРОВАНИЯ СУБЪЕКТА РОССИ</w:t>
      </w:r>
      <w:r w:rsidRPr="00D44B5E">
        <w:rPr>
          <w:b/>
          <w:szCs w:val="28"/>
          <w:shd w:val="clear" w:color="auto" w:fill="FFFFFF"/>
        </w:rPr>
        <w:t>Й</w:t>
      </w:r>
      <w:r w:rsidRPr="00D44B5E">
        <w:rPr>
          <w:b/>
          <w:szCs w:val="28"/>
          <w:shd w:val="clear" w:color="auto" w:fill="FFFFFF"/>
        </w:rPr>
        <w:t>СКОЙ ФЕДЕРАЦИИ СВЕДЕНИЯ О ВИДАХ, НАЗНАЧЕНИИ И Н</w:t>
      </w:r>
      <w:r w:rsidRPr="00D44B5E">
        <w:rPr>
          <w:b/>
          <w:szCs w:val="28"/>
          <w:shd w:val="clear" w:color="auto" w:fill="FFFFFF"/>
        </w:rPr>
        <w:t>А</w:t>
      </w:r>
      <w:r w:rsidRPr="00D44B5E">
        <w:rPr>
          <w:b/>
          <w:szCs w:val="28"/>
          <w:shd w:val="clear" w:color="auto" w:fill="FFFFFF"/>
        </w:rPr>
        <w:t>ИМЕНОВАНИЯХ ПЛАНИРУЕМЫХ ДЛЯ РАЗМЕЩЕНИЯ НА ТЕРР</w:t>
      </w:r>
      <w:r w:rsidRPr="00D44B5E">
        <w:rPr>
          <w:b/>
          <w:szCs w:val="28"/>
          <w:shd w:val="clear" w:color="auto" w:fill="FFFFFF"/>
        </w:rPr>
        <w:t>И</w:t>
      </w:r>
      <w:r w:rsidRPr="00D44B5E">
        <w:rPr>
          <w:b/>
          <w:szCs w:val="28"/>
          <w:shd w:val="clear" w:color="auto" w:fill="FFFFFF"/>
        </w:rPr>
        <w:t>ТОРИЯХ ПОСЕЛЕНИЯ, ГОРОДСКОГО ОКРУГА ОБЪЕКТОВ ФЕД</w:t>
      </w:r>
      <w:r w:rsidRPr="00D44B5E">
        <w:rPr>
          <w:b/>
          <w:szCs w:val="28"/>
          <w:shd w:val="clear" w:color="auto" w:fill="FFFFFF"/>
        </w:rPr>
        <w:t>Е</w:t>
      </w:r>
      <w:r w:rsidRPr="00D44B5E">
        <w:rPr>
          <w:b/>
          <w:szCs w:val="28"/>
          <w:shd w:val="clear" w:color="auto" w:fill="FFFFFF"/>
        </w:rPr>
        <w:t>РАЛЬНОГО ЗНАЧЕНИЯ, ОБЪЕКТОВ РЕГИОНАЛЬНОГО ЗНАЧ</w:t>
      </w:r>
      <w:r w:rsidRPr="00D44B5E">
        <w:rPr>
          <w:b/>
          <w:szCs w:val="28"/>
          <w:shd w:val="clear" w:color="auto" w:fill="FFFFFF"/>
        </w:rPr>
        <w:t>Е</w:t>
      </w:r>
      <w:r w:rsidRPr="00D44B5E">
        <w:rPr>
          <w:b/>
          <w:szCs w:val="28"/>
          <w:shd w:val="clear" w:color="auto" w:fill="FFFFFF"/>
        </w:rPr>
        <w:t>НИЯ, ИХ ОСНОВНЫЕ ХАРАКТЕРИСТИКИ, МЕСТОПОЛОЖЕНИЕ, ХАРАКТЕРИСТИКИ ЗОН С ОСОБЫМИ УСЛОВИЯМИ ИСПОЛЬЗ</w:t>
      </w:r>
      <w:r w:rsidRPr="00D44B5E">
        <w:rPr>
          <w:b/>
          <w:szCs w:val="28"/>
          <w:shd w:val="clear" w:color="auto" w:fill="FFFFFF"/>
        </w:rPr>
        <w:t>О</w:t>
      </w:r>
      <w:r w:rsidRPr="00D44B5E">
        <w:rPr>
          <w:b/>
          <w:szCs w:val="28"/>
          <w:shd w:val="clear" w:color="auto" w:fill="FFFFFF"/>
        </w:rPr>
        <w:t>ВАНИЯ ТЕРРИТОРИЙ В СЛУЧАЕ, ЕСЛИ УСТАНОВЛЕНИЕ ТАКИХ ЗОН ТРЕБУЕТСЯ В СВЯЗИ С РАЗМЕЩЕНИЕМ ДАННЫХ ОБЪЕ</w:t>
      </w:r>
      <w:r w:rsidRPr="00D44B5E">
        <w:rPr>
          <w:b/>
          <w:szCs w:val="28"/>
          <w:shd w:val="clear" w:color="auto" w:fill="FFFFFF"/>
        </w:rPr>
        <w:t>К</w:t>
      </w:r>
      <w:r w:rsidRPr="00D44B5E">
        <w:rPr>
          <w:b/>
          <w:szCs w:val="28"/>
          <w:shd w:val="clear" w:color="auto" w:fill="FFFFFF"/>
        </w:rPr>
        <w:t>ТОВ, РЕКВИЗИТЫ УКАЗАННЫХ ДОКУМЕНТОВ ТЕРРИТОРИАЛ</w:t>
      </w:r>
      <w:r w:rsidRPr="00D44B5E">
        <w:rPr>
          <w:b/>
          <w:szCs w:val="28"/>
          <w:shd w:val="clear" w:color="auto" w:fill="FFFFFF"/>
        </w:rPr>
        <w:t>Ь</w:t>
      </w:r>
      <w:r w:rsidRPr="00D44B5E">
        <w:rPr>
          <w:b/>
          <w:szCs w:val="28"/>
          <w:shd w:val="clear" w:color="auto" w:fill="FFFFFF"/>
        </w:rPr>
        <w:t>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w:t>
      </w:r>
      <w:r w:rsidRPr="00D44B5E">
        <w:rPr>
          <w:b/>
          <w:szCs w:val="28"/>
          <w:shd w:val="clear" w:color="auto" w:fill="FFFFFF"/>
        </w:rPr>
        <w:t>И</w:t>
      </w:r>
      <w:r w:rsidRPr="00D44B5E">
        <w:rPr>
          <w:b/>
          <w:szCs w:val="28"/>
          <w:shd w:val="clear" w:color="auto" w:fill="FFFFFF"/>
        </w:rPr>
        <w:t>ЧЕНИЙ ИХ ИСПОЛЬЗОВАНИЯ</w:t>
      </w:r>
      <w:bookmarkEnd w:id="47"/>
      <w:bookmarkEnd w:id="48"/>
    </w:p>
    <w:p w:rsidR="00022F05" w:rsidRDefault="00022F05" w:rsidP="00AD3EC3">
      <w:pPr>
        <w:pStyle w:val="b"/>
      </w:pPr>
      <w:bookmarkStart w:id="49" w:name="_Hlk121131949"/>
      <w:r w:rsidRPr="00C74832">
        <w:t>Схемой территориального планирования Российской Федерации в о</w:t>
      </w:r>
      <w:r w:rsidRPr="00C74832">
        <w:t>б</w:t>
      </w:r>
      <w:r w:rsidRPr="00C74832">
        <w:t>ласти федерального транспорта (железнодорожного, воздушного, морского, внутреннего водного транспорта) и автомобильных дорог федерального зн</w:t>
      </w:r>
      <w:r w:rsidRPr="00C74832">
        <w:t>а</w:t>
      </w:r>
      <w:r w:rsidRPr="00C74832">
        <w:t>чения, утвержденной распоряжением Правительства Российской Федер</w:t>
      </w:r>
      <w:r w:rsidRPr="00C74832">
        <w:t>а</w:t>
      </w:r>
      <w:r w:rsidRPr="00C74832">
        <w:t>ции от 19.03.2013 № 384-р</w:t>
      </w:r>
      <w:r>
        <w:t xml:space="preserve">, </w:t>
      </w:r>
      <w:r w:rsidRPr="006841E7">
        <w:t>в границах территории проектирования размещ</w:t>
      </w:r>
      <w:r w:rsidRPr="006841E7">
        <w:t>е</w:t>
      </w:r>
      <w:r w:rsidRPr="006841E7">
        <w:t>ние объектов федерального значения не запланировано.</w:t>
      </w:r>
    </w:p>
    <w:p w:rsidR="00022F05" w:rsidRPr="006728C1" w:rsidRDefault="00022F05" w:rsidP="00AD3EC3">
      <w:pPr>
        <w:pStyle w:val="b"/>
        <w:rPr>
          <w:color w:val="000000" w:themeColor="text1"/>
        </w:rPr>
      </w:pPr>
      <w:r w:rsidRPr="006728C1">
        <w:rPr>
          <w:color w:val="000000" w:themeColor="text1"/>
        </w:rPr>
        <w:t>Схемой территориального планирования Российской Федерации в о</w:t>
      </w:r>
      <w:r w:rsidRPr="006728C1">
        <w:rPr>
          <w:color w:val="000000" w:themeColor="text1"/>
        </w:rPr>
        <w:t>б</w:t>
      </w:r>
      <w:r w:rsidRPr="006728C1">
        <w:rPr>
          <w:color w:val="000000" w:themeColor="text1"/>
        </w:rPr>
        <w:t xml:space="preserve">ласти энергетики, утвержденной распоряжением Правительства Российской Федерации от 01.08.2016 </w:t>
      </w:r>
      <w:r>
        <w:rPr>
          <w:color w:val="000000" w:themeColor="text1"/>
        </w:rPr>
        <w:t>№ </w:t>
      </w:r>
      <w:r w:rsidRPr="006728C1">
        <w:rPr>
          <w:color w:val="000000" w:themeColor="text1"/>
        </w:rPr>
        <w:t>1634-р, в границах территории проектирования размещение объектов федерального значения не запланировано.</w:t>
      </w:r>
    </w:p>
    <w:p w:rsidR="00022F05" w:rsidRPr="006728C1" w:rsidRDefault="00022F05" w:rsidP="00AD3EC3">
      <w:pPr>
        <w:pStyle w:val="b"/>
        <w:rPr>
          <w:color w:val="000000" w:themeColor="text1"/>
        </w:rPr>
      </w:pPr>
      <w:r w:rsidRPr="006728C1">
        <w:rPr>
          <w:color w:val="000000" w:themeColor="text1"/>
        </w:rPr>
        <w:t>Схемой территориального планирования Российской Федерации обла</w:t>
      </w:r>
      <w:r w:rsidRPr="006728C1">
        <w:rPr>
          <w:color w:val="000000" w:themeColor="text1"/>
        </w:rPr>
        <w:t>с</w:t>
      </w:r>
      <w:r w:rsidRPr="006728C1">
        <w:rPr>
          <w:color w:val="000000" w:themeColor="text1"/>
        </w:rPr>
        <w:t>ти здравоохранения, утвержденной распоряжением Правительства Росси</w:t>
      </w:r>
      <w:r w:rsidRPr="006728C1">
        <w:rPr>
          <w:color w:val="000000" w:themeColor="text1"/>
        </w:rPr>
        <w:t>й</w:t>
      </w:r>
      <w:r w:rsidRPr="006728C1">
        <w:rPr>
          <w:color w:val="000000" w:themeColor="text1"/>
        </w:rPr>
        <w:t xml:space="preserve">ской Федерации от 28.12.2012 </w:t>
      </w:r>
      <w:r>
        <w:rPr>
          <w:color w:val="000000" w:themeColor="text1"/>
        </w:rPr>
        <w:t>№ </w:t>
      </w:r>
      <w:r w:rsidRPr="006728C1">
        <w:rPr>
          <w:color w:val="000000" w:themeColor="text1"/>
        </w:rPr>
        <w:t>2607-р, в границах территории проектир</w:t>
      </w:r>
      <w:r w:rsidRPr="006728C1">
        <w:rPr>
          <w:color w:val="000000" w:themeColor="text1"/>
        </w:rPr>
        <w:t>о</w:t>
      </w:r>
      <w:r w:rsidRPr="006728C1">
        <w:rPr>
          <w:color w:val="000000" w:themeColor="text1"/>
        </w:rPr>
        <w:t>вания размещение объектов федерального значения не запланировано.</w:t>
      </w:r>
    </w:p>
    <w:p w:rsidR="00022F05" w:rsidRPr="006728C1" w:rsidRDefault="00022F05" w:rsidP="00AD3EC3">
      <w:pPr>
        <w:pStyle w:val="b"/>
        <w:rPr>
          <w:color w:val="000000" w:themeColor="text1"/>
        </w:rPr>
      </w:pPr>
      <w:r w:rsidRPr="006728C1">
        <w:rPr>
          <w:color w:val="000000" w:themeColor="text1"/>
        </w:rPr>
        <w:t>Схемой территориального планирования Российской Федерации в о</w:t>
      </w:r>
      <w:r w:rsidRPr="006728C1">
        <w:rPr>
          <w:color w:val="000000" w:themeColor="text1"/>
        </w:rPr>
        <w:t>б</w:t>
      </w:r>
      <w:r w:rsidRPr="006728C1">
        <w:rPr>
          <w:color w:val="000000" w:themeColor="text1"/>
        </w:rPr>
        <w:t>ласти высшего профессионального образования, утвержденной распоряж</w:t>
      </w:r>
      <w:r w:rsidRPr="006728C1">
        <w:rPr>
          <w:color w:val="000000" w:themeColor="text1"/>
        </w:rPr>
        <w:t>е</w:t>
      </w:r>
      <w:r w:rsidRPr="006728C1">
        <w:rPr>
          <w:color w:val="000000" w:themeColor="text1"/>
        </w:rPr>
        <w:t xml:space="preserve">нием Правительства Российской Федерации от 26.02.2013 </w:t>
      </w:r>
      <w:r>
        <w:rPr>
          <w:color w:val="000000" w:themeColor="text1"/>
        </w:rPr>
        <w:t>№ </w:t>
      </w:r>
      <w:r w:rsidRPr="006728C1">
        <w:rPr>
          <w:color w:val="000000" w:themeColor="text1"/>
        </w:rPr>
        <w:t>247-р, в гран</w:t>
      </w:r>
      <w:r w:rsidRPr="006728C1">
        <w:rPr>
          <w:color w:val="000000" w:themeColor="text1"/>
        </w:rPr>
        <w:t>и</w:t>
      </w:r>
      <w:r w:rsidRPr="006728C1">
        <w:rPr>
          <w:color w:val="000000" w:themeColor="text1"/>
        </w:rPr>
        <w:t>цах территории проектирования размещение объектов федерального знач</w:t>
      </w:r>
      <w:r w:rsidRPr="006728C1">
        <w:rPr>
          <w:color w:val="000000" w:themeColor="text1"/>
        </w:rPr>
        <w:t>е</w:t>
      </w:r>
      <w:r w:rsidRPr="006728C1">
        <w:rPr>
          <w:color w:val="000000" w:themeColor="text1"/>
        </w:rPr>
        <w:t>ния не запланировано.</w:t>
      </w:r>
    </w:p>
    <w:p w:rsidR="00022F05" w:rsidRPr="00022F05" w:rsidRDefault="00022F05" w:rsidP="00AD3EC3">
      <w:pPr>
        <w:pStyle w:val="b"/>
        <w:rPr>
          <w:color w:val="000000" w:themeColor="text1"/>
          <w:szCs w:val="28"/>
        </w:rPr>
      </w:pPr>
      <w:r w:rsidRPr="00022F05">
        <w:rPr>
          <w:color w:val="000000" w:themeColor="text1"/>
          <w:szCs w:val="28"/>
        </w:rPr>
        <w:t>Схемой территориального планирования Российской Федерации в о</w:t>
      </w:r>
      <w:r w:rsidRPr="00022F05">
        <w:rPr>
          <w:color w:val="000000" w:themeColor="text1"/>
          <w:szCs w:val="28"/>
        </w:rPr>
        <w:t>б</w:t>
      </w:r>
      <w:r w:rsidRPr="00022F05">
        <w:rPr>
          <w:color w:val="000000" w:themeColor="text1"/>
          <w:szCs w:val="28"/>
        </w:rPr>
        <w:t>ласти федерального транспорта (в части трубопроводного транспорта), у</w:t>
      </w:r>
      <w:r w:rsidRPr="00022F05">
        <w:rPr>
          <w:color w:val="000000" w:themeColor="text1"/>
          <w:szCs w:val="28"/>
        </w:rPr>
        <w:t>т</w:t>
      </w:r>
      <w:r w:rsidRPr="00022F05">
        <w:rPr>
          <w:color w:val="000000" w:themeColor="text1"/>
          <w:szCs w:val="28"/>
        </w:rPr>
        <w:t>вержденной распоряжением Правительства Российской Федерации от 06.05.2015 № 816-р, в границах территории проектирования размещение об</w:t>
      </w:r>
      <w:r w:rsidRPr="00022F05">
        <w:rPr>
          <w:color w:val="000000" w:themeColor="text1"/>
          <w:szCs w:val="28"/>
        </w:rPr>
        <w:t>ъ</w:t>
      </w:r>
      <w:r w:rsidRPr="00022F05">
        <w:rPr>
          <w:color w:val="000000" w:themeColor="text1"/>
          <w:szCs w:val="28"/>
        </w:rPr>
        <w:t>ектов федерального значения не запланировано.</w:t>
      </w:r>
    </w:p>
    <w:p w:rsidR="00022F05" w:rsidRDefault="00022F05" w:rsidP="00AD3EC3">
      <w:pPr>
        <w:spacing w:line="240" w:lineRule="auto"/>
        <w:ind w:firstLine="709"/>
        <w:jc w:val="both"/>
        <w:rPr>
          <w:rFonts w:ascii="Times New Roman" w:hAnsi="Times New Roman" w:cs="Times New Roman"/>
          <w:sz w:val="28"/>
          <w:szCs w:val="28"/>
        </w:rPr>
      </w:pPr>
      <w:r w:rsidRPr="00022F05">
        <w:rPr>
          <w:rFonts w:ascii="Times New Roman" w:hAnsi="Times New Roman" w:cs="Times New Roman"/>
          <w:sz w:val="28"/>
          <w:szCs w:val="28"/>
        </w:rPr>
        <w:t xml:space="preserve">Согласно постановлению Правительства </w:t>
      </w:r>
      <w:r w:rsidR="004C6E8F">
        <w:rPr>
          <w:rFonts w:ascii="Times New Roman" w:hAnsi="Times New Roman" w:cs="Times New Roman"/>
          <w:sz w:val="28"/>
          <w:szCs w:val="28"/>
        </w:rPr>
        <w:t>Алтайского края</w:t>
      </w:r>
      <w:r w:rsidRPr="00022F05">
        <w:rPr>
          <w:rFonts w:ascii="Times New Roman" w:hAnsi="Times New Roman" w:cs="Times New Roman"/>
          <w:sz w:val="28"/>
          <w:szCs w:val="28"/>
        </w:rPr>
        <w:t xml:space="preserve"> от </w:t>
      </w:r>
      <w:r w:rsidR="004C6E8F">
        <w:rPr>
          <w:rFonts w:ascii="Times New Roman" w:hAnsi="Times New Roman" w:cs="Times New Roman"/>
          <w:sz w:val="28"/>
          <w:szCs w:val="28"/>
        </w:rPr>
        <w:t>02.07.2018 №248</w:t>
      </w:r>
      <w:r w:rsidRPr="00022F05">
        <w:rPr>
          <w:rFonts w:ascii="Times New Roman" w:hAnsi="Times New Roman" w:cs="Times New Roman"/>
          <w:sz w:val="28"/>
          <w:szCs w:val="28"/>
        </w:rPr>
        <w:t xml:space="preserve"> «Об утверждении Схемы территориального планирования </w:t>
      </w:r>
      <w:r w:rsidR="004C6E8F">
        <w:rPr>
          <w:rFonts w:ascii="Times New Roman" w:hAnsi="Times New Roman" w:cs="Times New Roman"/>
          <w:sz w:val="28"/>
          <w:szCs w:val="28"/>
        </w:rPr>
        <w:t xml:space="preserve">Алтайского </w:t>
      </w:r>
      <w:r w:rsidR="004C6E8F">
        <w:rPr>
          <w:rFonts w:ascii="Times New Roman" w:hAnsi="Times New Roman" w:cs="Times New Roman"/>
          <w:sz w:val="28"/>
          <w:szCs w:val="28"/>
        </w:rPr>
        <w:lastRenderedPageBreak/>
        <w:t>края</w:t>
      </w:r>
      <w:r w:rsidRPr="00022F05">
        <w:rPr>
          <w:rFonts w:ascii="Times New Roman" w:hAnsi="Times New Roman" w:cs="Times New Roman"/>
          <w:sz w:val="28"/>
          <w:szCs w:val="28"/>
        </w:rPr>
        <w:t xml:space="preserve">» на территории </w:t>
      </w:r>
      <w:proofErr w:type="spellStart"/>
      <w:r w:rsidR="005B5080">
        <w:rPr>
          <w:rFonts w:ascii="Times New Roman" w:hAnsi="Times New Roman" w:cs="Times New Roman"/>
          <w:sz w:val="28"/>
          <w:szCs w:val="28"/>
        </w:rPr>
        <w:t>Гоноховского</w:t>
      </w:r>
      <w:proofErr w:type="spellEnd"/>
      <w:r w:rsidRPr="00022F05">
        <w:rPr>
          <w:rFonts w:ascii="Times New Roman" w:hAnsi="Times New Roman" w:cs="Times New Roman"/>
          <w:sz w:val="28"/>
          <w:szCs w:val="28"/>
        </w:rPr>
        <w:t xml:space="preserve"> сельсовета не предусматривается разм</w:t>
      </w:r>
      <w:r w:rsidRPr="00022F05">
        <w:rPr>
          <w:rFonts w:ascii="Times New Roman" w:hAnsi="Times New Roman" w:cs="Times New Roman"/>
          <w:sz w:val="28"/>
          <w:szCs w:val="28"/>
        </w:rPr>
        <w:t>е</w:t>
      </w:r>
      <w:r w:rsidRPr="00022F05">
        <w:rPr>
          <w:rFonts w:ascii="Times New Roman" w:hAnsi="Times New Roman" w:cs="Times New Roman"/>
          <w:sz w:val="28"/>
          <w:szCs w:val="28"/>
        </w:rPr>
        <w:t>щение объектов регионального значения.</w:t>
      </w:r>
    </w:p>
    <w:p w:rsidR="00896708" w:rsidRDefault="00896708" w:rsidP="00022F05">
      <w:pPr>
        <w:ind w:firstLine="709"/>
        <w:jc w:val="both"/>
        <w:rPr>
          <w:rFonts w:ascii="Times New Roman" w:hAnsi="Times New Roman" w:cs="Times New Roman"/>
          <w:sz w:val="28"/>
          <w:szCs w:val="28"/>
        </w:rPr>
        <w:sectPr w:rsidR="00896708">
          <w:pgSz w:w="11906" w:h="16838"/>
          <w:pgMar w:top="1134" w:right="850" w:bottom="1134" w:left="1701" w:header="708" w:footer="708" w:gutter="0"/>
          <w:cols w:space="708"/>
          <w:docGrid w:linePitch="360"/>
        </w:sectPr>
      </w:pPr>
    </w:p>
    <w:p w:rsidR="008A76F3" w:rsidRPr="00D44B5E" w:rsidRDefault="008A76F3" w:rsidP="009F3ACE">
      <w:pPr>
        <w:pStyle w:val="1"/>
        <w:spacing w:before="0" w:line="240" w:lineRule="auto"/>
        <w:ind w:firstLine="567"/>
        <w:jc w:val="both"/>
        <w:rPr>
          <w:rFonts w:ascii="Times New Roman" w:hAnsi="Times New Roman" w:cs="Times New Roman"/>
          <w:b/>
          <w:bCs/>
          <w:caps/>
          <w:color w:val="000000"/>
          <w:sz w:val="28"/>
          <w:szCs w:val="28"/>
        </w:rPr>
      </w:pPr>
      <w:bookmarkStart w:id="50" w:name="_Toc115091881"/>
      <w:bookmarkStart w:id="51" w:name="_Toc134779360"/>
      <w:bookmarkEnd w:id="49"/>
      <w:r w:rsidRPr="00D44B5E">
        <w:rPr>
          <w:rFonts w:ascii="Times New Roman" w:hAnsi="Times New Roman" w:cs="Times New Roman"/>
          <w:b/>
          <w:bCs/>
          <w:caps/>
          <w:color w:val="000000"/>
          <w:sz w:val="28"/>
          <w:szCs w:val="28"/>
        </w:rPr>
        <w:lastRenderedPageBreak/>
        <w:t xml:space="preserve">Раздел 5. </w:t>
      </w:r>
      <w:r w:rsidRPr="00D44B5E">
        <w:rPr>
          <w:rFonts w:ascii="Times New Roman" w:hAnsi="Times New Roman" w:cs="Times New Roman"/>
          <w:b/>
          <w:bCs/>
          <w:caps/>
          <w:color w:val="000000"/>
          <w:sz w:val="28"/>
          <w:szCs w:val="28"/>
          <w:shd w:val="clear" w:color="auto" w:fill="FFFFFF"/>
        </w:rPr>
        <w:t>Утвержденные документом территориал</w:t>
      </w:r>
      <w:r w:rsidRPr="00D44B5E">
        <w:rPr>
          <w:rFonts w:ascii="Times New Roman" w:hAnsi="Times New Roman" w:cs="Times New Roman"/>
          <w:b/>
          <w:bCs/>
          <w:caps/>
          <w:color w:val="000000"/>
          <w:sz w:val="28"/>
          <w:szCs w:val="28"/>
          <w:shd w:val="clear" w:color="auto" w:fill="FFFFFF"/>
        </w:rPr>
        <w:t>ь</w:t>
      </w:r>
      <w:r w:rsidRPr="00D44B5E">
        <w:rPr>
          <w:rFonts w:ascii="Times New Roman" w:hAnsi="Times New Roman" w:cs="Times New Roman"/>
          <w:b/>
          <w:bCs/>
          <w:caps/>
          <w:color w:val="000000"/>
          <w:sz w:val="28"/>
          <w:szCs w:val="28"/>
          <w:shd w:val="clear" w:color="auto" w:fill="FFFFFF"/>
        </w:rPr>
        <w:t>ного планирования муниципального района свед</w:t>
      </w:r>
      <w:r w:rsidRPr="00D44B5E">
        <w:rPr>
          <w:rFonts w:ascii="Times New Roman" w:hAnsi="Times New Roman" w:cs="Times New Roman"/>
          <w:b/>
          <w:bCs/>
          <w:caps/>
          <w:color w:val="000000"/>
          <w:sz w:val="28"/>
          <w:szCs w:val="28"/>
          <w:shd w:val="clear" w:color="auto" w:fill="FFFFFF"/>
        </w:rPr>
        <w:t>е</w:t>
      </w:r>
      <w:r w:rsidRPr="00D44B5E">
        <w:rPr>
          <w:rFonts w:ascii="Times New Roman" w:hAnsi="Times New Roman" w:cs="Times New Roman"/>
          <w:b/>
          <w:bCs/>
          <w:caps/>
          <w:color w:val="000000"/>
          <w:sz w:val="28"/>
          <w:szCs w:val="28"/>
          <w:shd w:val="clear" w:color="auto" w:fill="FFFFFF"/>
        </w:rPr>
        <w:t>ния о видах, назначении и наименованиях планиру</w:t>
      </w:r>
      <w:r w:rsidRPr="00D44B5E">
        <w:rPr>
          <w:rFonts w:ascii="Times New Roman" w:hAnsi="Times New Roman" w:cs="Times New Roman"/>
          <w:b/>
          <w:bCs/>
          <w:caps/>
          <w:color w:val="000000"/>
          <w:sz w:val="28"/>
          <w:szCs w:val="28"/>
          <w:shd w:val="clear" w:color="auto" w:fill="FFFFFF"/>
        </w:rPr>
        <w:t>е</w:t>
      </w:r>
      <w:r w:rsidRPr="00D44B5E">
        <w:rPr>
          <w:rFonts w:ascii="Times New Roman" w:hAnsi="Times New Roman" w:cs="Times New Roman"/>
          <w:b/>
          <w:bCs/>
          <w:caps/>
          <w:color w:val="000000"/>
          <w:sz w:val="28"/>
          <w:szCs w:val="28"/>
          <w:shd w:val="clear" w:color="auto" w:fill="FFFFFF"/>
        </w:rPr>
        <w:t>мых для размещения на территории поселения, вх</w:t>
      </w:r>
      <w:r w:rsidRPr="00D44B5E">
        <w:rPr>
          <w:rFonts w:ascii="Times New Roman" w:hAnsi="Times New Roman" w:cs="Times New Roman"/>
          <w:b/>
          <w:bCs/>
          <w:caps/>
          <w:color w:val="000000"/>
          <w:sz w:val="28"/>
          <w:szCs w:val="28"/>
          <w:shd w:val="clear" w:color="auto" w:fill="FFFFFF"/>
        </w:rPr>
        <w:t>о</w:t>
      </w:r>
      <w:r w:rsidRPr="00D44B5E">
        <w:rPr>
          <w:rFonts w:ascii="Times New Roman" w:hAnsi="Times New Roman" w:cs="Times New Roman"/>
          <w:b/>
          <w:bCs/>
          <w:caps/>
          <w:color w:val="000000"/>
          <w:sz w:val="28"/>
          <w:szCs w:val="28"/>
          <w:shd w:val="clear" w:color="auto" w:fill="FFFFFF"/>
        </w:rPr>
        <w:t>дящего в состав муниципального района, объектов местного значения муниципального района, их о</w:t>
      </w:r>
      <w:r w:rsidRPr="00D44B5E">
        <w:rPr>
          <w:rFonts w:ascii="Times New Roman" w:hAnsi="Times New Roman" w:cs="Times New Roman"/>
          <w:b/>
          <w:bCs/>
          <w:caps/>
          <w:color w:val="000000"/>
          <w:sz w:val="28"/>
          <w:szCs w:val="28"/>
          <w:shd w:val="clear" w:color="auto" w:fill="FFFFFF"/>
        </w:rPr>
        <w:t>с</w:t>
      </w:r>
      <w:r w:rsidRPr="00D44B5E">
        <w:rPr>
          <w:rFonts w:ascii="Times New Roman" w:hAnsi="Times New Roman" w:cs="Times New Roman"/>
          <w:b/>
          <w:bCs/>
          <w:caps/>
          <w:color w:val="000000"/>
          <w:sz w:val="28"/>
          <w:szCs w:val="28"/>
          <w:shd w:val="clear" w:color="auto" w:fill="FFFFFF"/>
        </w:rPr>
        <w:t>новные характеристики, местоположение, характ</w:t>
      </w:r>
      <w:r w:rsidRPr="00D44B5E">
        <w:rPr>
          <w:rFonts w:ascii="Times New Roman" w:hAnsi="Times New Roman" w:cs="Times New Roman"/>
          <w:b/>
          <w:bCs/>
          <w:caps/>
          <w:color w:val="000000"/>
          <w:sz w:val="28"/>
          <w:szCs w:val="28"/>
          <w:shd w:val="clear" w:color="auto" w:fill="FFFFFF"/>
        </w:rPr>
        <w:t>е</w:t>
      </w:r>
      <w:r w:rsidRPr="00D44B5E">
        <w:rPr>
          <w:rFonts w:ascii="Times New Roman" w:hAnsi="Times New Roman" w:cs="Times New Roman"/>
          <w:b/>
          <w:bCs/>
          <w:caps/>
          <w:color w:val="000000"/>
          <w:sz w:val="28"/>
          <w:szCs w:val="28"/>
          <w:shd w:val="clear" w:color="auto" w:fill="FFFFFF"/>
        </w:rPr>
        <w:t>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w:t>
      </w:r>
      <w:r w:rsidRPr="00D44B5E">
        <w:rPr>
          <w:rFonts w:ascii="Times New Roman" w:hAnsi="Times New Roman" w:cs="Times New Roman"/>
          <w:b/>
          <w:bCs/>
          <w:caps/>
          <w:color w:val="000000"/>
          <w:sz w:val="28"/>
          <w:szCs w:val="28"/>
          <w:shd w:val="clear" w:color="auto" w:fill="FFFFFF"/>
        </w:rPr>
        <w:t>а</w:t>
      </w:r>
      <w:r w:rsidRPr="00D44B5E">
        <w:rPr>
          <w:rFonts w:ascii="Times New Roman" w:hAnsi="Times New Roman" w:cs="Times New Roman"/>
          <w:b/>
          <w:bCs/>
          <w:caps/>
          <w:color w:val="000000"/>
          <w:sz w:val="28"/>
          <w:szCs w:val="28"/>
          <w:shd w:val="clear" w:color="auto" w:fill="FFFFFF"/>
        </w:rPr>
        <w:t>рианта размещения данных объектов на основе ан</w:t>
      </w:r>
      <w:r w:rsidRPr="00D44B5E">
        <w:rPr>
          <w:rFonts w:ascii="Times New Roman" w:hAnsi="Times New Roman" w:cs="Times New Roman"/>
          <w:b/>
          <w:bCs/>
          <w:caps/>
          <w:color w:val="000000"/>
          <w:sz w:val="28"/>
          <w:szCs w:val="28"/>
          <w:shd w:val="clear" w:color="auto" w:fill="FFFFFF"/>
        </w:rPr>
        <w:t>а</w:t>
      </w:r>
      <w:r w:rsidRPr="00D44B5E">
        <w:rPr>
          <w:rFonts w:ascii="Times New Roman" w:hAnsi="Times New Roman" w:cs="Times New Roman"/>
          <w:b/>
          <w:bCs/>
          <w:caps/>
          <w:color w:val="000000"/>
          <w:sz w:val="28"/>
          <w:szCs w:val="28"/>
          <w:shd w:val="clear" w:color="auto" w:fill="FFFFFF"/>
        </w:rPr>
        <w:t>лиза использования этих территорий, возможных н</w:t>
      </w:r>
      <w:r w:rsidRPr="00D44B5E">
        <w:rPr>
          <w:rFonts w:ascii="Times New Roman" w:hAnsi="Times New Roman" w:cs="Times New Roman"/>
          <w:b/>
          <w:bCs/>
          <w:caps/>
          <w:color w:val="000000"/>
          <w:sz w:val="28"/>
          <w:szCs w:val="28"/>
          <w:shd w:val="clear" w:color="auto" w:fill="FFFFFF"/>
        </w:rPr>
        <w:t>а</w:t>
      </w:r>
      <w:r w:rsidRPr="00D44B5E">
        <w:rPr>
          <w:rFonts w:ascii="Times New Roman" w:hAnsi="Times New Roman" w:cs="Times New Roman"/>
          <w:b/>
          <w:bCs/>
          <w:caps/>
          <w:color w:val="000000"/>
          <w:sz w:val="28"/>
          <w:szCs w:val="28"/>
          <w:shd w:val="clear" w:color="auto" w:fill="FFFFFF"/>
        </w:rPr>
        <w:t>правлений их развития и прогнозируемых огранич</w:t>
      </w:r>
      <w:r w:rsidRPr="00D44B5E">
        <w:rPr>
          <w:rFonts w:ascii="Times New Roman" w:hAnsi="Times New Roman" w:cs="Times New Roman"/>
          <w:b/>
          <w:bCs/>
          <w:caps/>
          <w:color w:val="000000"/>
          <w:sz w:val="28"/>
          <w:szCs w:val="28"/>
          <w:shd w:val="clear" w:color="auto" w:fill="FFFFFF"/>
        </w:rPr>
        <w:t>е</w:t>
      </w:r>
      <w:r w:rsidRPr="00D44B5E">
        <w:rPr>
          <w:rFonts w:ascii="Times New Roman" w:hAnsi="Times New Roman" w:cs="Times New Roman"/>
          <w:b/>
          <w:bCs/>
          <w:caps/>
          <w:color w:val="000000"/>
          <w:sz w:val="28"/>
          <w:szCs w:val="28"/>
          <w:shd w:val="clear" w:color="auto" w:fill="FFFFFF"/>
        </w:rPr>
        <w:t>ний их использования</w:t>
      </w:r>
      <w:bookmarkEnd w:id="50"/>
      <w:bookmarkEnd w:id="51"/>
    </w:p>
    <w:p w:rsidR="008A76F3" w:rsidRPr="00D44B5E" w:rsidRDefault="008A76F3" w:rsidP="00AD3EC3">
      <w:pPr>
        <w:spacing w:after="0" w:line="240" w:lineRule="auto"/>
        <w:ind w:firstLine="426"/>
        <w:jc w:val="both"/>
        <w:rPr>
          <w:rFonts w:ascii="Times New Roman" w:hAnsi="Times New Roman" w:cs="Times New Roman"/>
          <w:sz w:val="28"/>
          <w:szCs w:val="28"/>
        </w:rPr>
      </w:pPr>
      <w:r w:rsidRPr="00D44B5E">
        <w:rPr>
          <w:rFonts w:ascii="Times New Roman" w:hAnsi="Times New Roman" w:cs="Times New Roman"/>
          <w:sz w:val="28"/>
          <w:szCs w:val="28"/>
        </w:rPr>
        <w:t xml:space="preserve">В соответствии с действующей Схемой территориального планирования </w:t>
      </w:r>
      <w:r w:rsidR="004C6E8F">
        <w:rPr>
          <w:rFonts w:ascii="Times New Roman" w:hAnsi="Times New Roman" w:cs="Times New Roman"/>
          <w:sz w:val="28"/>
          <w:szCs w:val="28"/>
        </w:rPr>
        <w:t>Каменского района Алтайского края</w:t>
      </w:r>
      <w:r w:rsidRPr="00D44B5E">
        <w:rPr>
          <w:rFonts w:ascii="Times New Roman" w:hAnsi="Times New Roman" w:cs="Times New Roman"/>
          <w:sz w:val="28"/>
          <w:szCs w:val="28"/>
        </w:rPr>
        <w:t xml:space="preserve"> на территории муниципального образ</w:t>
      </w:r>
      <w:r w:rsidRPr="00D44B5E">
        <w:rPr>
          <w:rFonts w:ascii="Times New Roman" w:hAnsi="Times New Roman" w:cs="Times New Roman"/>
          <w:sz w:val="28"/>
          <w:szCs w:val="28"/>
        </w:rPr>
        <w:t>о</w:t>
      </w:r>
      <w:r w:rsidRPr="00D44B5E">
        <w:rPr>
          <w:rFonts w:ascii="Times New Roman" w:hAnsi="Times New Roman" w:cs="Times New Roman"/>
          <w:sz w:val="28"/>
          <w:szCs w:val="28"/>
        </w:rPr>
        <w:t xml:space="preserve">вания </w:t>
      </w:r>
      <w:proofErr w:type="spellStart"/>
      <w:r w:rsidR="005B5080">
        <w:rPr>
          <w:rFonts w:ascii="Times New Roman" w:hAnsi="Times New Roman" w:cs="Times New Roman"/>
          <w:sz w:val="28"/>
          <w:szCs w:val="28"/>
        </w:rPr>
        <w:t>Гоноховский</w:t>
      </w:r>
      <w:proofErr w:type="spellEnd"/>
      <w:r w:rsidRPr="00D44B5E">
        <w:rPr>
          <w:rFonts w:ascii="Times New Roman" w:hAnsi="Times New Roman" w:cs="Times New Roman"/>
          <w:sz w:val="28"/>
          <w:szCs w:val="28"/>
        </w:rPr>
        <w:t xml:space="preserve"> сельсовет планируются мероприятия по размещению объектов местного значения муниципального района:</w:t>
      </w:r>
    </w:p>
    <w:p w:rsidR="00D44B5E" w:rsidRPr="00C50A41" w:rsidRDefault="0032478E" w:rsidP="00AD3EC3">
      <w:pPr>
        <w:pStyle w:val="af"/>
        <w:numPr>
          <w:ilvl w:val="0"/>
          <w:numId w:val="21"/>
        </w:numPr>
        <w:spacing w:line="240" w:lineRule="auto"/>
        <w:ind w:left="0" w:firstLine="426"/>
        <w:jc w:val="both"/>
        <w:rPr>
          <w:rFonts w:ascii="Times New Roman" w:hAnsi="Times New Roman" w:cs="Times New Roman"/>
          <w:sz w:val="28"/>
          <w:szCs w:val="28"/>
        </w:rPr>
      </w:pPr>
      <w:r w:rsidRPr="00C50A41">
        <w:rPr>
          <w:rFonts w:ascii="Times New Roman" w:hAnsi="Times New Roman" w:cs="Times New Roman"/>
          <w:sz w:val="28"/>
          <w:szCs w:val="28"/>
        </w:rPr>
        <w:t xml:space="preserve">Реконструкция </w:t>
      </w:r>
      <w:r w:rsidR="00C50A41" w:rsidRPr="00C50A41">
        <w:rPr>
          <w:rFonts w:ascii="Times New Roman" w:hAnsi="Times New Roman" w:cs="Times New Roman"/>
          <w:sz w:val="28"/>
          <w:szCs w:val="28"/>
        </w:rPr>
        <w:t xml:space="preserve">8 км </w:t>
      </w:r>
      <w:r w:rsidRPr="00C50A41">
        <w:rPr>
          <w:rFonts w:ascii="Times New Roman" w:hAnsi="Times New Roman" w:cs="Times New Roman"/>
          <w:sz w:val="28"/>
          <w:szCs w:val="28"/>
        </w:rPr>
        <w:t>автодороги «Обское – Быково» 2013-2025гг.;</w:t>
      </w:r>
    </w:p>
    <w:p w:rsidR="0032478E" w:rsidRPr="00C50A41" w:rsidRDefault="0032478E" w:rsidP="00AD3EC3">
      <w:pPr>
        <w:pStyle w:val="af"/>
        <w:numPr>
          <w:ilvl w:val="0"/>
          <w:numId w:val="21"/>
        </w:numPr>
        <w:spacing w:line="240" w:lineRule="auto"/>
        <w:ind w:left="0" w:firstLine="426"/>
        <w:jc w:val="both"/>
        <w:rPr>
          <w:rFonts w:ascii="Times New Roman" w:hAnsi="Times New Roman" w:cs="Times New Roman"/>
          <w:sz w:val="28"/>
          <w:szCs w:val="28"/>
        </w:rPr>
      </w:pPr>
      <w:r w:rsidRPr="00C50A41">
        <w:rPr>
          <w:rFonts w:ascii="Times New Roman" w:hAnsi="Times New Roman" w:cs="Times New Roman"/>
          <w:sz w:val="28"/>
          <w:szCs w:val="28"/>
        </w:rPr>
        <w:t xml:space="preserve">Строительство объекта промышленного разведения рыбы в </w:t>
      </w:r>
      <w:proofErr w:type="spellStart"/>
      <w:r w:rsidRPr="00C50A41">
        <w:rPr>
          <w:rFonts w:ascii="Times New Roman" w:hAnsi="Times New Roman" w:cs="Times New Roman"/>
          <w:sz w:val="28"/>
          <w:szCs w:val="28"/>
        </w:rPr>
        <w:t>с.Гонохово</w:t>
      </w:r>
      <w:proofErr w:type="spellEnd"/>
      <w:r w:rsidRPr="00C50A41">
        <w:rPr>
          <w:rFonts w:ascii="Times New Roman" w:hAnsi="Times New Roman" w:cs="Times New Roman"/>
          <w:sz w:val="28"/>
          <w:szCs w:val="28"/>
        </w:rPr>
        <w:t xml:space="preserve"> 2018-2025 гг.;</w:t>
      </w:r>
    </w:p>
    <w:p w:rsidR="0032478E" w:rsidRPr="00C50A41" w:rsidRDefault="0032478E" w:rsidP="00AD3EC3">
      <w:pPr>
        <w:pStyle w:val="af"/>
        <w:numPr>
          <w:ilvl w:val="0"/>
          <w:numId w:val="21"/>
        </w:numPr>
        <w:spacing w:line="240" w:lineRule="auto"/>
        <w:ind w:left="0" w:firstLine="426"/>
        <w:jc w:val="both"/>
        <w:rPr>
          <w:rFonts w:ascii="Times New Roman" w:hAnsi="Times New Roman" w:cs="Times New Roman"/>
          <w:sz w:val="28"/>
          <w:szCs w:val="28"/>
        </w:rPr>
      </w:pPr>
      <w:r w:rsidRPr="00C50A41">
        <w:rPr>
          <w:rFonts w:ascii="Times New Roman" w:hAnsi="Times New Roman" w:cs="Times New Roman"/>
          <w:sz w:val="28"/>
          <w:szCs w:val="28"/>
        </w:rPr>
        <w:t>Строительство комплекса дорожного сервиса</w:t>
      </w:r>
      <w:r w:rsidR="007D4169">
        <w:rPr>
          <w:rFonts w:ascii="Times New Roman" w:hAnsi="Times New Roman" w:cs="Times New Roman"/>
          <w:sz w:val="28"/>
          <w:szCs w:val="28"/>
        </w:rPr>
        <w:t xml:space="preserve"> </w:t>
      </w:r>
      <w:r w:rsidR="00B337A1">
        <w:rPr>
          <w:rFonts w:ascii="Times New Roman" w:hAnsi="Times New Roman" w:cs="Times New Roman"/>
          <w:sz w:val="28"/>
          <w:szCs w:val="28"/>
        </w:rPr>
        <w:t>в составе станция техн</w:t>
      </w:r>
      <w:r w:rsidR="00B337A1">
        <w:rPr>
          <w:rFonts w:ascii="Times New Roman" w:hAnsi="Times New Roman" w:cs="Times New Roman"/>
          <w:sz w:val="28"/>
          <w:szCs w:val="28"/>
        </w:rPr>
        <w:t>и</w:t>
      </w:r>
      <w:r w:rsidR="00B337A1">
        <w:rPr>
          <w:rFonts w:ascii="Times New Roman" w:hAnsi="Times New Roman" w:cs="Times New Roman"/>
          <w:sz w:val="28"/>
          <w:szCs w:val="28"/>
        </w:rPr>
        <w:t xml:space="preserve">ческого </w:t>
      </w:r>
      <w:r w:rsidR="00B337A1" w:rsidRPr="00B337A1">
        <w:rPr>
          <w:rFonts w:ascii="Times New Roman" w:hAnsi="Times New Roman" w:cs="Times New Roman"/>
          <w:sz w:val="28"/>
          <w:szCs w:val="28"/>
        </w:rPr>
        <w:t xml:space="preserve">обслуживания </w:t>
      </w:r>
      <w:r w:rsidR="007D4169" w:rsidRPr="00B337A1">
        <w:rPr>
          <w:rFonts w:ascii="Times New Roman" w:hAnsi="Times New Roman" w:cs="Times New Roman"/>
          <w:sz w:val="28"/>
          <w:szCs w:val="28"/>
        </w:rPr>
        <w:t>на 2 поста</w:t>
      </w:r>
      <w:r w:rsidRPr="00C50A41">
        <w:rPr>
          <w:rFonts w:ascii="Times New Roman" w:hAnsi="Times New Roman" w:cs="Times New Roman"/>
          <w:sz w:val="28"/>
          <w:szCs w:val="28"/>
        </w:rPr>
        <w:t xml:space="preserve"> – перекрёсток трассы Камень-на-Оби – Барнаул и </w:t>
      </w:r>
      <w:proofErr w:type="spellStart"/>
      <w:r w:rsidRPr="00C50A41">
        <w:rPr>
          <w:rFonts w:ascii="Times New Roman" w:hAnsi="Times New Roman" w:cs="Times New Roman"/>
          <w:sz w:val="28"/>
          <w:szCs w:val="28"/>
        </w:rPr>
        <w:t>Рыбное-Гонохово</w:t>
      </w:r>
      <w:proofErr w:type="spellEnd"/>
      <w:r w:rsidRPr="00C50A41">
        <w:rPr>
          <w:rFonts w:ascii="Times New Roman" w:hAnsi="Times New Roman" w:cs="Times New Roman"/>
          <w:sz w:val="28"/>
          <w:szCs w:val="28"/>
        </w:rPr>
        <w:t xml:space="preserve"> 2013-2025 гг.</w:t>
      </w:r>
    </w:p>
    <w:p w:rsidR="0032478E" w:rsidRPr="0032478E" w:rsidRDefault="0032478E" w:rsidP="0032478E">
      <w:pPr>
        <w:pStyle w:val="af"/>
        <w:numPr>
          <w:ilvl w:val="0"/>
          <w:numId w:val="21"/>
        </w:numPr>
        <w:spacing w:line="240" w:lineRule="auto"/>
        <w:ind w:firstLine="426"/>
        <w:rPr>
          <w:rFonts w:ascii="Times New Roman" w:hAnsi="Times New Roman" w:cs="Times New Roman"/>
          <w:sz w:val="28"/>
          <w:szCs w:val="28"/>
        </w:rPr>
        <w:sectPr w:rsidR="0032478E" w:rsidRPr="0032478E">
          <w:pgSz w:w="11906" w:h="16838"/>
          <w:pgMar w:top="1134" w:right="850" w:bottom="1134" w:left="1701" w:header="708" w:footer="708" w:gutter="0"/>
          <w:cols w:space="708"/>
          <w:docGrid w:linePitch="360"/>
        </w:sectPr>
      </w:pPr>
    </w:p>
    <w:p w:rsidR="00AD3513" w:rsidRPr="00D44B5E" w:rsidRDefault="00AD3513" w:rsidP="009F3ACE">
      <w:pPr>
        <w:pStyle w:val="1"/>
        <w:tabs>
          <w:tab w:val="left" w:pos="6663"/>
        </w:tabs>
        <w:spacing w:before="0" w:line="240" w:lineRule="auto"/>
        <w:ind w:firstLine="567"/>
        <w:jc w:val="both"/>
        <w:rPr>
          <w:rFonts w:ascii="Times New Roman" w:hAnsi="Times New Roman" w:cs="Times New Roman"/>
          <w:b/>
          <w:bCs/>
          <w:caps/>
          <w:color w:val="000000"/>
          <w:sz w:val="28"/>
          <w:szCs w:val="28"/>
        </w:rPr>
      </w:pPr>
      <w:bookmarkStart w:id="52" w:name="_Toc134779361"/>
      <w:r w:rsidRPr="00D44B5E">
        <w:rPr>
          <w:rFonts w:ascii="Times New Roman" w:hAnsi="Times New Roman" w:cs="Times New Roman"/>
          <w:b/>
          <w:bCs/>
          <w:caps/>
          <w:color w:val="000000"/>
          <w:sz w:val="28"/>
          <w:szCs w:val="28"/>
        </w:rPr>
        <w:lastRenderedPageBreak/>
        <w:t>Раздел 6.</w:t>
      </w:r>
      <w:r w:rsidR="00D165D6" w:rsidRPr="00D44B5E">
        <w:rPr>
          <w:rFonts w:ascii="Times New Roman" w:hAnsi="Times New Roman" w:cs="Times New Roman"/>
          <w:b/>
          <w:bCs/>
          <w:caps/>
          <w:color w:val="000000"/>
          <w:sz w:val="28"/>
          <w:szCs w:val="28"/>
        </w:rPr>
        <w:t xml:space="preserve"> </w:t>
      </w:r>
      <w:r w:rsidRPr="00D44B5E">
        <w:rPr>
          <w:rFonts w:ascii="Times New Roman" w:hAnsi="Times New Roman" w:cs="Times New Roman"/>
          <w:b/>
          <w:bCs/>
          <w:caps/>
          <w:color w:val="000000"/>
          <w:sz w:val="28"/>
          <w:szCs w:val="28"/>
          <w:shd w:val="clear" w:color="auto" w:fill="FFFFFF"/>
        </w:rPr>
        <w:t>Перечень и характеристик</w:t>
      </w:r>
      <w:r w:rsidR="00D165D6" w:rsidRPr="00D44B5E">
        <w:rPr>
          <w:rFonts w:ascii="Times New Roman" w:hAnsi="Times New Roman" w:cs="Times New Roman"/>
          <w:b/>
          <w:bCs/>
          <w:caps/>
          <w:color w:val="000000"/>
          <w:sz w:val="28"/>
          <w:szCs w:val="28"/>
          <w:shd w:val="clear" w:color="auto" w:fill="FFFFFF"/>
        </w:rPr>
        <w:t xml:space="preserve">а </w:t>
      </w:r>
      <w:r w:rsidRPr="00D44B5E">
        <w:rPr>
          <w:rFonts w:ascii="Times New Roman" w:hAnsi="Times New Roman" w:cs="Times New Roman"/>
          <w:b/>
          <w:bCs/>
          <w:caps/>
          <w:color w:val="000000"/>
          <w:sz w:val="28"/>
          <w:szCs w:val="28"/>
          <w:shd w:val="clear" w:color="auto" w:fill="FFFFFF"/>
        </w:rPr>
        <w:t>основных факторов риска возникновения чрезвычайных ситу</w:t>
      </w:r>
      <w:r w:rsidRPr="00D44B5E">
        <w:rPr>
          <w:rFonts w:ascii="Times New Roman" w:hAnsi="Times New Roman" w:cs="Times New Roman"/>
          <w:b/>
          <w:bCs/>
          <w:caps/>
          <w:color w:val="000000"/>
          <w:sz w:val="28"/>
          <w:szCs w:val="28"/>
          <w:shd w:val="clear" w:color="auto" w:fill="FFFFFF"/>
        </w:rPr>
        <w:t>а</w:t>
      </w:r>
      <w:r w:rsidRPr="00D44B5E">
        <w:rPr>
          <w:rFonts w:ascii="Times New Roman" w:hAnsi="Times New Roman" w:cs="Times New Roman"/>
          <w:b/>
          <w:bCs/>
          <w:caps/>
          <w:color w:val="000000"/>
          <w:sz w:val="28"/>
          <w:szCs w:val="28"/>
          <w:shd w:val="clear" w:color="auto" w:fill="FFFFFF"/>
        </w:rPr>
        <w:t>ций природного и техногенного характера</w:t>
      </w:r>
      <w:bookmarkEnd w:id="52"/>
    </w:p>
    <w:p w:rsidR="007D4169" w:rsidRPr="007D4169" w:rsidRDefault="007D4169" w:rsidP="00AD3EC3">
      <w:pPr>
        <w:spacing w:after="0" w:line="240" w:lineRule="auto"/>
        <w:ind w:firstLine="567"/>
        <w:jc w:val="both"/>
        <w:rPr>
          <w:rFonts w:ascii="Times New Roman" w:hAnsi="Times New Roman" w:cs="Times New Roman"/>
          <w:sz w:val="28"/>
          <w:szCs w:val="28"/>
        </w:rPr>
      </w:pPr>
      <w:r w:rsidRPr="007D4169">
        <w:rPr>
          <w:rFonts w:ascii="Times New Roman" w:hAnsi="Times New Roman" w:cs="Times New Roman"/>
          <w:sz w:val="28"/>
          <w:szCs w:val="28"/>
        </w:rPr>
        <w:t>Природная чрезвычайная ситуация (далее – природная ЧС) - обстановка на определенной территории или акватории, сложившаяся в результате во</w:t>
      </w:r>
      <w:r w:rsidRPr="007D4169">
        <w:rPr>
          <w:rFonts w:ascii="Times New Roman" w:hAnsi="Times New Roman" w:cs="Times New Roman"/>
          <w:sz w:val="28"/>
          <w:szCs w:val="28"/>
        </w:rPr>
        <w:t>з</w:t>
      </w:r>
      <w:r w:rsidRPr="007D4169">
        <w:rPr>
          <w:rFonts w:ascii="Times New Roman" w:hAnsi="Times New Roman" w:cs="Times New Roman"/>
          <w:sz w:val="28"/>
          <w:szCs w:val="28"/>
        </w:rPr>
        <w:t>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w:t>
      </w:r>
      <w:r w:rsidRPr="007D4169">
        <w:rPr>
          <w:rFonts w:ascii="Times New Roman" w:hAnsi="Times New Roman" w:cs="Times New Roman"/>
          <w:sz w:val="28"/>
          <w:szCs w:val="28"/>
        </w:rPr>
        <w:t>у</w:t>
      </w:r>
      <w:r w:rsidRPr="007D4169">
        <w:rPr>
          <w:rFonts w:ascii="Times New Roman" w:hAnsi="Times New Roman" w:cs="Times New Roman"/>
          <w:sz w:val="28"/>
          <w:szCs w:val="28"/>
        </w:rPr>
        <w:t>шение условий жизнедеятельности людей (Согласно ГОСТ Р 22.0.03-95 «Безопасность в чрезвычайных ситуациях. Природные чрезвычайные ситу</w:t>
      </w:r>
      <w:r w:rsidRPr="007D4169">
        <w:rPr>
          <w:rFonts w:ascii="Times New Roman" w:hAnsi="Times New Roman" w:cs="Times New Roman"/>
          <w:sz w:val="28"/>
          <w:szCs w:val="28"/>
        </w:rPr>
        <w:t>а</w:t>
      </w:r>
      <w:r w:rsidRPr="007D4169">
        <w:rPr>
          <w:rFonts w:ascii="Times New Roman" w:hAnsi="Times New Roman" w:cs="Times New Roman"/>
          <w:sz w:val="28"/>
          <w:szCs w:val="28"/>
        </w:rPr>
        <w:t>ции»).</w:t>
      </w:r>
    </w:p>
    <w:p w:rsidR="007D4169" w:rsidRDefault="007D4169" w:rsidP="00AD3EC3">
      <w:pPr>
        <w:spacing w:after="0" w:line="240" w:lineRule="auto"/>
        <w:ind w:firstLine="567"/>
        <w:jc w:val="both"/>
        <w:rPr>
          <w:rFonts w:ascii="Times New Roman" w:hAnsi="Times New Roman" w:cs="Times New Roman"/>
          <w:sz w:val="28"/>
          <w:szCs w:val="28"/>
        </w:rPr>
      </w:pPr>
      <w:r w:rsidRPr="007D4169">
        <w:rPr>
          <w:rFonts w:ascii="Times New Roman" w:hAnsi="Times New Roman" w:cs="Times New Roman"/>
          <w:sz w:val="28"/>
          <w:szCs w:val="28"/>
        </w:rPr>
        <w:t>Природные условия по СНиП 22-01-95 «Геофизика опасных природных воздействий» на территории поселения оцениваются как простые.</w:t>
      </w:r>
    </w:p>
    <w:p w:rsidR="00AD3513" w:rsidRDefault="00AD3513" w:rsidP="00AD3EC3">
      <w:pPr>
        <w:spacing w:after="0" w:line="240" w:lineRule="auto"/>
        <w:ind w:firstLine="567"/>
        <w:jc w:val="both"/>
        <w:rPr>
          <w:rFonts w:ascii="Times New Roman" w:hAnsi="Times New Roman" w:cs="Times New Roman"/>
          <w:sz w:val="28"/>
          <w:szCs w:val="28"/>
        </w:rPr>
      </w:pPr>
      <w:r w:rsidRPr="00D44B5E">
        <w:rPr>
          <w:rFonts w:ascii="Times New Roman" w:hAnsi="Times New Roman" w:cs="Times New Roman"/>
          <w:sz w:val="28"/>
          <w:szCs w:val="28"/>
        </w:rPr>
        <w:t xml:space="preserve">На территории муниципального образования </w:t>
      </w:r>
      <w:proofErr w:type="spellStart"/>
      <w:r w:rsidR="0032478E">
        <w:rPr>
          <w:rFonts w:ascii="Times New Roman" w:hAnsi="Times New Roman" w:cs="Times New Roman"/>
          <w:sz w:val="28"/>
          <w:szCs w:val="28"/>
        </w:rPr>
        <w:t>Гоноховский</w:t>
      </w:r>
      <w:proofErr w:type="spellEnd"/>
      <w:r w:rsidR="0032478E">
        <w:rPr>
          <w:rFonts w:ascii="Times New Roman" w:hAnsi="Times New Roman" w:cs="Times New Roman"/>
          <w:sz w:val="28"/>
          <w:szCs w:val="28"/>
        </w:rPr>
        <w:t xml:space="preserve"> сельсовет </w:t>
      </w:r>
      <w:r w:rsidRPr="00D44B5E">
        <w:rPr>
          <w:rFonts w:ascii="Times New Roman" w:hAnsi="Times New Roman" w:cs="Times New Roman"/>
          <w:sz w:val="28"/>
          <w:szCs w:val="28"/>
        </w:rPr>
        <w:t>с</w:t>
      </w:r>
      <w:r w:rsidRPr="00D44B5E">
        <w:rPr>
          <w:rFonts w:ascii="Times New Roman" w:hAnsi="Times New Roman" w:cs="Times New Roman"/>
          <w:sz w:val="28"/>
          <w:szCs w:val="28"/>
        </w:rPr>
        <w:t>о</w:t>
      </w:r>
      <w:r w:rsidRPr="00D44B5E">
        <w:rPr>
          <w:rFonts w:ascii="Times New Roman" w:hAnsi="Times New Roman" w:cs="Times New Roman"/>
          <w:sz w:val="28"/>
          <w:szCs w:val="28"/>
        </w:rPr>
        <w:t>храняется угроза возникновения чрезвычайных ситуаций природного, техн</w:t>
      </w:r>
      <w:r w:rsidRPr="00D44B5E">
        <w:rPr>
          <w:rFonts w:ascii="Times New Roman" w:hAnsi="Times New Roman" w:cs="Times New Roman"/>
          <w:sz w:val="28"/>
          <w:szCs w:val="28"/>
        </w:rPr>
        <w:t>о</w:t>
      </w:r>
      <w:r w:rsidRPr="00D44B5E">
        <w:rPr>
          <w:rFonts w:ascii="Times New Roman" w:hAnsi="Times New Roman" w:cs="Times New Roman"/>
          <w:sz w:val="28"/>
          <w:szCs w:val="28"/>
        </w:rPr>
        <w:t>генного и биолого-социального характера.</w:t>
      </w:r>
    </w:p>
    <w:p w:rsidR="009F3ACE" w:rsidRPr="00D44B5E" w:rsidRDefault="009F3ACE" w:rsidP="00AD3EC3">
      <w:pPr>
        <w:spacing w:after="0" w:line="240" w:lineRule="auto"/>
        <w:ind w:firstLine="567"/>
        <w:jc w:val="both"/>
        <w:rPr>
          <w:rFonts w:ascii="Times New Roman" w:hAnsi="Times New Roman" w:cs="Times New Roman"/>
          <w:sz w:val="28"/>
          <w:szCs w:val="28"/>
        </w:rPr>
      </w:pPr>
    </w:p>
    <w:p w:rsidR="00AD3513" w:rsidRPr="00D44B5E" w:rsidRDefault="00AD3513" w:rsidP="00AD3EC3">
      <w:pPr>
        <w:pStyle w:val="32"/>
        <w:tabs>
          <w:tab w:val="clear" w:pos="0"/>
        </w:tabs>
        <w:spacing w:before="0" w:beforeAutospacing="0" w:after="0" w:afterAutospacing="0"/>
        <w:ind w:right="850"/>
        <w:jc w:val="both"/>
        <w:rPr>
          <w:szCs w:val="28"/>
        </w:rPr>
      </w:pPr>
      <w:bookmarkStart w:id="53" w:name="_Toc134779362"/>
      <w:r w:rsidRPr="00D44B5E">
        <w:rPr>
          <w:szCs w:val="28"/>
        </w:rPr>
        <w:t>6.1. ЧРЕЗВЫЧАЙНЫЕ СИТУАЦИИ ПРИРОДНОГО ХАРАКТ</w:t>
      </w:r>
      <w:r w:rsidRPr="00D44B5E">
        <w:rPr>
          <w:szCs w:val="28"/>
        </w:rPr>
        <w:t>Е</w:t>
      </w:r>
      <w:r w:rsidRPr="00D44B5E">
        <w:rPr>
          <w:szCs w:val="28"/>
        </w:rPr>
        <w:t>РА</w:t>
      </w:r>
      <w:bookmarkEnd w:id="53"/>
    </w:p>
    <w:p w:rsidR="007D4169" w:rsidRPr="00BB6908" w:rsidRDefault="00BB6908" w:rsidP="00AD3EC3">
      <w:pPr>
        <w:pStyle w:val="aff7"/>
        <w:spacing w:before="0" w:after="0"/>
        <w:rPr>
          <w:sz w:val="28"/>
          <w:szCs w:val="28"/>
        </w:rPr>
      </w:pPr>
      <w:bookmarkStart w:id="54" w:name="_Toc83804894"/>
      <w:r w:rsidRPr="00BB6908">
        <w:rPr>
          <w:sz w:val="28"/>
          <w:szCs w:val="28"/>
        </w:rPr>
        <w:t xml:space="preserve">На территории поселения вероятны следующие неблагоприятные и опасные природные явления и процессы </w:t>
      </w:r>
      <w:bookmarkStart w:id="55" w:name="_Hlk135395676"/>
      <w:r w:rsidRPr="00BB6908">
        <w:rPr>
          <w:sz w:val="28"/>
          <w:szCs w:val="28"/>
        </w:rPr>
        <w:t>(в</w:t>
      </w:r>
      <w:r w:rsidR="007D4169" w:rsidRPr="00BB6908">
        <w:rPr>
          <w:sz w:val="28"/>
          <w:szCs w:val="28"/>
        </w:rPr>
        <w:t xml:space="preserve"> соответствии с письмом от 03.04.2023 №512/01-07</w:t>
      </w:r>
      <w:r w:rsidRPr="00BB6908">
        <w:rPr>
          <w:sz w:val="28"/>
          <w:szCs w:val="28"/>
        </w:rPr>
        <w:t>)</w:t>
      </w:r>
      <w:bookmarkEnd w:id="55"/>
      <w:r w:rsidR="007D4169" w:rsidRPr="00BB6908">
        <w:rPr>
          <w:sz w:val="28"/>
          <w:szCs w:val="28"/>
        </w:rPr>
        <w:t>:</w:t>
      </w:r>
    </w:p>
    <w:p w:rsidR="007D4169" w:rsidRDefault="00B337A1" w:rsidP="00AD3EC3">
      <w:pPr>
        <w:pStyle w:val="aff7"/>
        <w:spacing w:before="0" w:after="0"/>
        <w:rPr>
          <w:sz w:val="28"/>
          <w:szCs w:val="28"/>
        </w:rPr>
      </w:pPr>
      <w:r>
        <w:rPr>
          <w:sz w:val="28"/>
          <w:szCs w:val="28"/>
        </w:rPr>
        <w:t>- в</w:t>
      </w:r>
      <w:r w:rsidR="007D4169">
        <w:rPr>
          <w:sz w:val="28"/>
          <w:szCs w:val="28"/>
        </w:rPr>
        <w:t>есенний паводок (в зоне паводка населенные пункты Обское и Мы</w:t>
      </w:r>
      <w:r w:rsidR="007D4169">
        <w:rPr>
          <w:sz w:val="28"/>
          <w:szCs w:val="28"/>
        </w:rPr>
        <w:t>с</w:t>
      </w:r>
      <w:r w:rsidR="007D4169">
        <w:rPr>
          <w:sz w:val="28"/>
          <w:szCs w:val="28"/>
        </w:rPr>
        <w:t>ки);</w:t>
      </w:r>
    </w:p>
    <w:p w:rsidR="007D4169" w:rsidRDefault="00B337A1" w:rsidP="00AD3EC3">
      <w:pPr>
        <w:pStyle w:val="aff7"/>
        <w:spacing w:before="0" w:after="0"/>
        <w:rPr>
          <w:sz w:val="28"/>
          <w:szCs w:val="28"/>
        </w:rPr>
      </w:pPr>
      <w:r>
        <w:rPr>
          <w:sz w:val="28"/>
          <w:szCs w:val="28"/>
        </w:rPr>
        <w:t>- п</w:t>
      </w:r>
      <w:r w:rsidR="007D4169">
        <w:rPr>
          <w:sz w:val="28"/>
          <w:szCs w:val="28"/>
        </w:rPr>
        <w:t xml:space="preserve">риродные и ландшафтные пожары (подвержены угрозе ландшафтных пожаров населенные пункты </w:t>
      </w:r>
      <w:proofErr w:type="spellStart"/>
      <w:r w:rsidR="007D4169">
        <w:rPr>
          <w:sz w:val="28"/>
          <w:szCs w:val="28"/>
        </w:rPr>
        <w:t>Гонохово</w:t>
      </w:r>
      <w:proofErr w:type="spellEnd"/>
      <w:r w:rsidR="007D4169">
        <w:rPr>
          <w:sz w:val="28"/>
          <w:szCs w:val="28"/>
        </w:rPr>
        <w:t>, Обское, Мыски);</w:t>
      </w:r>
    </w:p>
    <w:p w:rsidR="007D4169" w:rsidRDefault="00B337A1" w:rsidP="00AD3EC3">
      <w:pPr>
        <w:pStyle w:val="aff7"/>
        <w:spacing w:before="0" w:after="0"/>
        <w:rPr>
          <w:sz w:val="28"/>
          <w:szCs w:val="28"/>
        </w:rPr>
      </w:pPr>
      <w:r>
        <w:rPr>
          <w:sz w:val="28"/>
          <w:szCs w:val="28"/>
        </w:rPr>
        <w:t>- с</w:t>
      </w:r>
      <w:r w:rsidR="007D4169">
        <w:rPr>
          <w:sz w:val="28"/>
          <w:szCs w:val="28"/>
        </w:rPr>
        <w:t xml:space="preserve">ильный ветер (подвержены угрозе сильных ветров населенные пункты </w:t>
      </w:r>
      <w:proofErr w:type="spellStart"/>
      <w:r w:rsidR="007D4169">
        <w:rPr>
          <w:sz w:val="28"/>
          <w:szCs w:val="28"/>
        </w:rPr>
        <w:t>Гонохово</w:t>
      </w:r>
      <w:proofErr w:type="spellEnd"/>
      <w:r w:rsidR="007D4169">
        <w:rPr>
          <w:sz w:val="28"/>
          <w:szCs w:val="28"/>
        </w:rPr>
        <w:t>, Обское и Мыски);</w:t>
      </w:r>
    </w:p>
    <w:p w:rsidR="007D4169" w:rsidRDefault="00B337A1" w:rsidP="00AD3EC3">
      <w:pPr>
        <w:pStyle w:val="aff7"/>
        <w:spacing w:before="0" w:after="0"/>
        <w:rPr>
          <w:sz w:val="28"/>
          <w:szCs w:val="28"/>
        </w:rPr>
      </w:pPr>
      <w:r>
        <w:rPr>
          <w:sz w:val="28"/>
          <w:szCs w:val="28"/>
        </w:rPr>
        <w:t>- с</w:t>
      </w:r>
      <w:r w:rsidR="007D4169">
        <w:rPr>
          <w:sz w:val="28"/>
          <w:szCs w:val="28"/>
        </w:rPr>
        <w:t xml:space="preserve">ильный мороз (подвержены угрозе сильных морозов населенные пункты </w:t>
      </w:r>
      <w:proofErr w:type="spellStart"/>
      <w:r w:rsidR="007D4169">
        <w:rPr>
          <w:sz w:val="28"/>
          <w:szCs w:val="28"/>
        </w:rPr>
        <w:t>Гонохово</w:t>
      </w:r>
      <w:proofErr w:type="spellEnd"/>
      <w:r w:rsidR="007D4169">
        <w:rPr>
          <w:sz w:val="28"/>
          <w:szCs w:val="28"/>
        </w:rPr>
        <w:t>, Обское и Мыски);</w:t>
      </w:r>
    </w:p>
    <w:p w:rsidR="007D4169" w:rsidRPr="007D4169" w:rsidRDefault="007D4169" w:rsidP="00AD3EC3">
      <w:pPr>
        <w:spacing w:after="0" w:line="240" w:lineRule="auto"/>
        <w:ind w:firstLine="720"/>
        <w:jc w:val="both"/>
        <w:rPr>
          <w:rFonts w:ascii="Times New Roman" w:hAnsi="Times New Roman" w:cs="Times New Roman"/>
          <w:sz w:val="28"/>
          <w:szCs w:val="28"/>
        </w:rPr>
      </w:pPr>
      <w:r w:rsidRPr="007D4169">
        <w:rPr>
          <w:rFonts w:ascii="Times New Roman" w:hAnsi="Times New Roman" w:cs="Times New Roman"/>
          <w:sz w:val="28"/>
          <w:szCs w:val="28"/>
        </w:rPr>
        <w:t>Перечень основных факторов риска возникновения чрезвычайных с</w:t>
      </w:r>
      <w:r w:rsidRPr="007D4169">
        <w:rPr>
          <w:rFonts w:ascii="Times New Roman" w:hAnsi="Times New Roman" w:cs="Times New Roman"/>
          <w:sz w:val="28"/>
          <w:szCs w:val="28"/>
        </w:rPr>
        <w:t>и</w:t>
      </w:r>
      <w:r w:rsidRPr="007D4169">
        <w:rPr>
          <w:rFonts w:ascii="Times New Roman" w:hAnsi="Times New Roman" w:cs="Times New Roman"/>
          <w:sz w:val="28"/>
          <w:szCs w:val="28"/>
        </w:rPr>
        <w:t>туаций природного характера и их периодичность приведен в таблице 6.1.1</w:t>
      </w:r>
    </w:p>
    <w:p w:rsidR="007D4169" w:rsidRPr="007D4169" w:rsidRDefault="007D4169" w:rsidP="00AD3EC3">
      <w:pPr>
        <w:spacing w:after="0" w:line="240" w:lineRule="auto"/>
        <w:jc w:val="center"/>
        <w:rPr>
          <w:rFonts w:ascii="Times New Roman" w:hAnsi="Times New Roman" w:cs="Times New Roman"/>
          <w:sz w:val="28"/>
          <w:szCs w:val="28"/>
        </w:rPr>
      </w:pPr>
      <w:r w:rsidRPr="007D4169">
        <w:rPr>
          <w:rFonts w:ascii="Times New Roman" w:hAnsi="Times New Roman" w:cs="Times New Roman"/>
          <w:sz w:val="28"/>
          <w:szCs w:val="28"/>
        </w:rPr>
        <w:t>Перечень основных факторов риска возникновения чрезвычайных ситуаций природного характера</w:t>
      </w:r>
    </w:p>
    <w:p w:rsidR="007D4169" w:rsidRPr="007D4169" w:rsidRDefault="007D4169" w:rsidP="007D4169">
      <w:pPr>
        <w:spacing w:after="0" w:line="240" w:lineRule="auto"/>
        <w:jc w:val="right"/>
        <w:rPr>
          <w:rFonts w:ascii="Times New Roman" w:hAnsi="Times New Roman" w:cs="Times New Roman"/>
          <w:i/>
          <w:iCs/>
          <w:sz w:val="28"/>
          <w:szCs w:val="28"/>
        </w:rPr>
      </w:pPr>
      <w:r w:rsidRPr="007D4169">
        <w:rPr>
          <w:rFonts w:ascii="Times New Roman" w:hAnsi="Times New Roman" w:cs="Times New Roman"/>
          <w:i/>
          <w:iCs/>
          <w:sz w:val="28"/>
          <w:szCs w:val="28"/>
        </w:rPr>
        <w:t>Таблица 6.1.1</w:t>
      </w:r>
    </w:p>
    <w:tbl>
      <w:tblPr>
        <w:tblW w:w="5000" w:type="pct"/>
        <w:tblCellMar>
          <w:left w:w="0" w:type="dxa"/>
          <w:right w:w="0" w:type="dxa"/>
        </w:tblCellMar>
        <w:tblLook w:val="01E0"/>
      </w:tblPr>
      <w:tblGrid>
        <w:gridCol w:w="2081"/>
        <w:gridCol w:w="2255"/>
        <w:gridCol w:w="2482"/>
        <w:gridCol w:w="2547"/>
      </w:tblGrid>
      <w:tr w:rsidR="007D4169" w:rsidRPr="007D4169" w:rsidTr="00B337A1">
        <w:trPr>
          <w:trHeight w:hRule="exact" w:val="1671"/>
          <w:tblHeader/>
        </w:trPr>
        <w:tc>
          <w:tcPr>
            <w:tcW w:w="1111" w:type="pct"/>
            <w:tcBorders>
              <w:top w:val="single" w:sz="4" w:space="0" w:color="000000"/>
              <w:left w:val="single" w:sz="4" w:space="0" w:color="000000"/>
              <w:bottom w:val="single" w:sz="4" w:space="0" w:color="000000"/>
              <w:right w:val="single" w:sz="4" w:space="0" w:color="000000"/>
            </w:tcBorders>
            <w:shd w:val="clear" w:color="auto" w:fill="FFFFFF"/>
          </w:tcPr>
          <w:p w:rsidR="007D4169" w:rsidRPr="007D4169" w:rsidRDefault="007D4169" w:rsidP="007D4169">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Источник</w:t>
            </w:r>
          </w:p>
          <w:p w:rsidR="007D4169" w:rsidRPr="007D4169" w:rsidRDefault="007D4169" w:rsidP="007D4169">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 xml:space="preserve">природной ЧС </w:t>
            </w:r>
            <w:r>
              <w:rPr>
                <w:rFonts w:ascii="Times New Roman" w:hAnsi="Times New Roman" w:cs="Times New Roman"/>
                <w:sz w:val="24"/>
                <w:szCs w:val="24"/>
              </w:rPr>
              <w:br/>
            </w:r>
            <w:r w:rsidRPr="007D4169">
              <w:rPr>
                <w:rFonts w:ascii="Times New Roman" w:hAnsi="Times New Roman" w:cs="Times New Roman"/>
                <w:sz w:val="24"/>
                <w:szCs w:val="24"/>
              </w:rPr>
              <w:t>Территория ее ра</w:t>
            </w:r>
            <w:r w:rsidRPr="007D4169">
              <w:rPr>
                <w:rFonts w:ascii="Times New Roman" w:hAnsi="Times New Roman" w:cs="Times New Roman"/>
                <w:sz w:val="24"/>
                <w:szCs w:val="24"/>
              </w:rPr>
              <w:t>с</w:t>
            </w:r>
            <w:r w:rsidRPr="007D4169">
              <w:rPr>
                <w:rFonts w:ascii="Times New Roman" w:hAnsi="Times New Roman" w:cs="Times New Roman"/>
                <w:sz w:val="24"/>
                <w:szCs w:val="24"/>
              </w:rPr>
              <w:t>пространения и п</w:t>
            </w:r>
            <w:r w:rsidRPr="007D4169">
              <w:rPr>
                <w:rFonts w:ascii="Times New Roman" w:hAnsi="Times New Roman" w:cs="Times New Roman"/>
                <w:sz w:val="24"/>
                <w:szCs w:val="24"/>
              </w:rPr>
              <w:t>е</w:t>
            </w:r>
            <w:r w:rsidRPr="007D4169">
              <w:rPr>
                <w:rFonts w:ascii="Times New Roman" w:hAnsi="Times New Roman" w:cs="Times New Roman"/>
                <w:sz w:val="24"/>
                <w:szCs w:val="24"/>
              </w:rPr>
              <w:t>риодичность</w:t>
            </w:r>
          </w:p>
        </w:tc>
        <w:tc>
          <w:tcPr>
            <w:tcW w:w="1204" w:type="pct"/>
            <w:tcBorders>
              <w:top w:val="single" w:sz="4" w:space="0" w:color="000000"/>
              <w:left w:val="single" w:sz="4" w:space="0" w:color="000000"/>
              <w:bottom w:val="single" w:sz="4" w:space="0" w:color="000000"/>
              <w:right w:val="single" w:sz="4" w:space="0" w:color="000000"/>
            </w:tcBorders>
            <w:shd w:val="clear" w:color="auto" w:fill="FFFFFF"/>
          </w:tcPr>
          <w:p w:rsidR="007D4169" w:rsidRDefault="007D4169" w:rsidP="007D4169">
            <w:pPr>
              <w:spacing w:after="0" w:line="240" w:lineRule="auto"/>
              <w:jc w:val="center"/>
              <w:rPr>
                <w:rFonts w:ascii="Times New Roman" w:hAnsi="Times New Roman" w:cs="Times New Roman"/>
                <w:sz w:val="24"/>
                <w:szCs w:val="24"/>
              </w:rPr>
            </w:pPr>
          </w:p>
          <w:p w:rsidR="007D4169" w:rsidRPr="007D4169" w:rsidRDefault="007D4169" w:rsidP="007D4169">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Поражающие факт</w:t>
            </w:r>
            <w:r w:rsidRPr="007D4169">
              <w:rPr>
                <w:rFonts w:ascii="Times New Roman" w:hAnsi="Times New Roman" w:cs="Times New Roman"/>
                <w:sz w:val="24"/>
                <w:szCs w:val="24"/>
              </w:rPr>
              <w:t>о</w:t>
            </w:r>
            <w:r w:rsidRPr="007D4169">
              <w:rPr>
                <w:rFonts w:ascii="Times New Roman" w:hAnsi="Times New Roman" w:cs="Times New Roman"/>
                <w:sz w:val="24"/>
                <w:szCs w:val="24"/>
              </w:rPr>
              <w:t>ры природной ЧС и характер их действия</w:t>
            </w:r>
          </w:p>
        </w:tc>
        <w:tc>
          <w:tcPr>
            <w:tcW w:w="1325" w:type="pct"/>
            <w:tcBorders>
              <w:top w:val="single" w:sz="4" w:space="0" w:color="000000"/>
              <w:left w:val="single" w:sz="4" w:space="0" w:color="000000"/>
              <w:bottom w:val="single" w:sz="4" w:space="0" w:color="000000"/>
              <w:right w:val="single" w:sz="4" w:space="0" w:color="000000"/>
            </w:tcBorders>
            <w:shd w:val="clear" w:color="auto" w:fill="FFFFFF"/>
          </w:tcPr>
          <w:p w:rsidR="007D4169" w:rsidRDefault="007D4169" w:rsidP="007D4169">
            <w:pPr>
              <w:spacing w:after="0" w:line="240" w:lineRule="auto"/>
              <w:jc w:val="center"/>
              <w:rPr>
                <w:rFonts w:ascii="Times New Roman" w:hAnsi="Times New Roman" w:cs="Times New Roman"/>
                <w:sz w:val="24"/>
                <w:szCs w:val="24"/>
              </w:rPr>
            </w:pPr>
          </w:p>
          <w:p w:rsidR="007D4169" w:rsidRPr="007D4169" w:rsidRDefault="007D4169" w:rsidP="007D4169">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Последствия ЧС для населения и территорий</w:t>
            </w:r>
          </w:p>
        </w:tc>
        <w:tc>
          <w:tcPr>
            <w:tcW w:w="1360" w:type="pct"/>
            <w:tcBorders>
              <w:top w:val="single" w:sz="4" w:space="0" w:color="000000"/>
              <w:left w:val="single" w:sz="4" w:space="0" w:color="000000"/>
              <w:bottom w:val="single" w:sz="4" w:space="0" w:color="000000"/>
              <w:right w:val="single" w:sz="4" w:space="0" w:color="000000"/>
            </w:tcBorders>
            <w:shd w:val="clear" w:color="auto" w:fill="FFFFFF"/>
          </w:tcPr>
          <w:p w:rsidR="007D4169" w:rsidRPr="007D4169" w:rsidRDefault="007D4169" w:rsidP="007D4169">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Меры по снижению</w:t>
            </w:r>
          </w:p>
          <w:p w:rsidR="007D4169" w:rsidRPr="007D4169" w:rsidRDefault="007D4169" w:rsidP="007D4169">
            <w:pPr>
              <w:spacing w:after="0" w:line="240" w:lineRule="auto"/>
              <w:jc w:val="center"/>
              <w:rPr>
                <w:rFonts w:ascii="Times New Roman" w:hAnsi="Times New Roman" w:cs="Times New Roman"/>
                <w:sz w:val="24"/>
                <w:szCs w:val="24"/>
              </w:rPr>
            </w:pPr>
            <w:r w:rsidRPr="007D4169">
              <w:rPr>
                <w:rFonts w:ascii="Times New Roman" w:hAnsi="Times New Roman" w:cs="Times New Roman"/>
                <w:sz w:val="24"/>
                <w:szCs w:val="24"/>
              </w:rPr>
              <w:t>рисков и ограничению последствий природной ЧС при разработке гр</w:t>
            </w:r>
            <w:r w:rsidRPr="007D4169">
              <w:rPr>
                <w:rFonts w:ascii="Times New Roman" w:hAnsi="Times New Roman" w:cs="Times New Roman"/>
                <w:sz w:val="24"/>
                <w:szCs w:val="24"/>
              </w:rPr>
              <w:t>а</w:t>
            </w:r>
            <w:r w:rsidRPr="007D4169">
              <w:rPr>
                <w:rFonts w:ascii="Times New Roman" w:hAnsi="Times New Roman" w:cs="Times New Roman"/>
                <w:sz w:val="24"/>
                <w:szCs w:val="24"/>
              </w:rPr>
              <w:t>достроительной док</w:t>
            </w:r>
            <w:r w:rsidRPr="007D4169">
              <w:rPr>
                <w:rFonts w:ascii="Times New Roman" w:hAnsi="Times New Roman" w:cs="Times New Roman"/>
                <w:sz w:val="24"/>
                <w:szCs w:val="24"/>
              </w:rPr>
              <w:t>у</w:t>
            </w:r>
            <w:r w:rsidRPr="007D4169">
              <w:rPr>
                <w:rFonts w:ascii="Times New Roman" w:hAnsi="Times New Roman" w:cs="Times New Roman"/>
                <w:sz w:val="24"/>
                <w:szCs w:val="24"/>
              </w:rPr>
              <w:t>ментации</w:t>
            </w:r>
          </w:p>
        </w:tc>
      </w:tr>
      <w:tr w:rsidR="007D4169" w:rsidRPr="007D4169" w:rsidTr="00B337A1">
        <w:trPr>
          <w:trHeight w:hRule="exact" w:val="288"/>
          <w:tblHeader/>
        </w:trPr>
        <w:tc>
          <w:tcPr>
            <w:tcW w:w="5000" w:type="pct"/>
            <w:gridSpan w:val="4"/>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b/>
                <w:sz w:val="24"/>
                <w:szCs w:val="24"/>
              </w:rPr>
            </w:pPr>
            <w:r w:rsidRPr="007D4169">
              <w:rPr>
                <w:rFonts w:ascii="Times New Roman" w:hAnsi="Times New Roman" w:cs="Times New Roman"/>
                <w:b/>
                <w:sz w:val="24"/>
                <w:szCs w:val="24"/>
              </w:rPr>
              <w:t>Опасные метеорологические явления и процессы</w:t>
            </w:r>
          </w:p>
        </w:tc>
      </w:tr>
      <w:tr w:rsidR="007D4169" w:rsidRPr="007D4169" w:rsidTr="00B337A1">
        <w:trPr>
          <w:trHeight w:hRule="exact" w:val="1993"/>
          <w:tblHeader/>
        </w:trPr>
        <w:tc>
          <w:tcPr>
            <w:tcW w:w="1111"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lastRenderedPageBreak/>
              <w:t>Сильный ветер</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на всей</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территории пос</w:t>
            </w:r>
            <w:r w:rsidRPr="007D4169">
              <w:rPr>
                <w:rFonts w:ascii="Times New Roman" w:hAnsi="Times New Roman" w:cs="Times New Roman"/>
                <w:sz w:val="24"/>
                <w:szCs w:val="24"/>
              </w:rPr>
              <w:t>е</w:t>
            </w:r>
            <w:r w:rsidRPr="007D4169">
              <w:rPr>
                <w:rFonts w:ascii="Times New Roman" w:hAnsi="Times New Roman" w:cs="Times New Roman"/>
                <w:sz w:val="24"/>
                <w:szCs w:val="24"/>
              </w:rPr>
              <w:t>ления ежегодно, 2-6 дней в году (скорость при п</w:t>
            </w:r>
            <w:r w:rsidRPr="007D4169">
              <w:rPr>
                <w:rFonts w:ascii="Times New Roman" w:hAnsi="Times New Roman" w:cs="Times New Roman"/>
                <w:sz w:val="24"/>
                <w:szCs w:val="24"/>
              </w:rPr>
              <w:t>о</w:t>
            </w:r>
            <w:r w:rsidRPr="007D4169">
              <w:rPr>
                <w:rFonts w:ascii="Times New Roman" w:hAnsi="Times New Roman" w:cs="Times New Roman"/>
                <w:sz w:val="24"/>
                <w:szCs w:val="24"/>
              </w:rPr>
              <w:t>рывах 25 м/с)</w:t>
            </w:r>
          </w:p>
        </w:tc>
        <w:tc>
          <w:tcPr>
            <w:tcW w:w="1204"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rPr>
                <w:rFonts w:ascii="Times New Roman" w:hAnsi="Times New Roman" w:cs="Times New Roman"/>
                <w:sz w:val="24"/>
                <w:szCs w:val="24"/>
              </w:rPr>
            </w:pPr>
            <w:r w:rsidRPr="007D4169">
              <w:rPr>
                <w:rFonts w:ascii="Times New Roman" w:hAnsi="Times New Roman" w:cs="Times New Roman"/>
                <w:sz w:val="24"/>
                <w:szCs w:val="24"/>
              </w:rPr>
              <w:t>Аэродинамический Ветровой поток. Ве</w:t>
            </w:r>
            <w:r w:rsidRPr="007D4169">
              <w:rPr>
                <w:rFonts w:ascii="Times New Roman" w:hAnsi="Times New Roman" w:cs="Times New Roman"/>
                <w:sz w:val="24"/>
                <w:szCs w:val="24"/>
              </w:rPr>
              <w:t>т</w:t>
            </w:r>
            <w:r w:rsidRPr="007D4169">
              <w:rPr>
                <w:rFonts w:ascii="Times New Roman" w:hAnsi="Times New Roman" w:cs="Times New Roman"/>
                <w:sz w:val="24"/>
                <w:szCs w:val="24"/>
              </w:rPr>
              <w:t>ровая нагрузка. А</w:t>
            </w:r>
            <w:r w:rsidRPr="007D4169">
              <w:rPr>
                <w:rFonts w:ascii="Times New Roman" w:hAnsi="Times New Roman" w:cs="Times New Roman"/>
                <w:sz w:val="24"/>
                <w:szCs w:val="24"/>
              </w:rPr>
              <w:t>э</w:t>
            </w:r>
            <w:r w:rsidRPr="007D4169">
              <w:rPr>
                <w:rFonts w:ascii="Times New Roman" w:hAnsi="Times New Roman" w:cs="Times New Roman"/>
                <w:sz w:val="24"/>
                <w:szCs w:val="24"/>
              </w:rPr>
              <w:t>родинамическое да</w:t>
            </w:r>
            <w:r w:rsidRPr="007D4169">
              <w:rPr>
                <w:rFonts w:ascii="Times New Roman" w:hAnsi="Times New Roman" w:cs="Times New Roman"/>
                <w:sz w:val="24"/>
                <w:szCs w:val="24"/>
              </w:rPr>
              <w:t>в</w:t>
            </w:r>
            <w:r w:rsidRPr="007D4169">
              <w:rPr>
                <w:rFonts w:ascii="Times New Roman" w:hAnsi="Times New Roman" w:cs="Times New Roman"/>
                <w:sz w:val="24"/>
                <w:szCs w:val="24"/>
              </w:rPr>
              <w:t>ление.</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Вибрация.</w:t>
            </w:r>
          </w:p>
        </w:tc>
        <w:tc>
          <w:tcPr>
            <w:tcW w:w="1325"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Разрушение построек,</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повреждение возду</w:t>
            </w:r>
            <w:r w:rsidRPr="007D4169">
              <w:rPr>
                <w:rFonts w:ascii="Times New Roman" w:hAnsi="Times New Roman" w:cs="Times New Roman"/>
                <w:sz w:val="24"/>
                <w:szCs w:val="24"/>
              </w:rPr>
              <w:t>ш</w:t>
            </w:r>
            <w:r w:rsidRPr="007D4169">
              <w:rPr>
                <w:rFonts w:ascii="Times New Roman" w:hAnsi="Times New Roman" w:cs="Times New Roman"/>
                <w:sz w:val="24"/>
                <w:szCs w:val="24"/>
              </w:rPr>
              <w:t>ных линий связи и электропередач, повал деревьев. Затруднения в работе транспорта, строительства.</w:t>
            </w:r>
          </w:p>
        </w:tc>
        <w:tc>
          <w:tcPr>
            <w:tcW w:w="1360"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rPr>
                <w:rFonts w:ascii="Times New Roman" w:hAnsi="Times New Roman" w:cs="Times New Roman"/>
                <w:sz w:val="24"/>
                <w:szCs w:val="24"/>
              </w:rPr>
            </w:pPr>
            <w:r w:rsidRPr="007D4169">
              <w:rPr>
                <w:rFonts w:ascii="Times New Roman" w:hAnsi="Times New Roman" w:cs="Times New Roman"/>
                <w:sz w:val="24"/>
                <w:szCs w:val="24"/>
              </w:rPr>
              <w:t>Подземная прокладка линий связи и электр</w:t>
            </w:r>
            <w:r w:rsidRPr="007D4169">
              <w:rPr>
                <w:rFonts w:ascii="Times New Roman" w:hAnsi="Times New Roman" w:cs="Times New Roman"/>
                <w:sz w:val="24"/>
                <w:szCs w:val="24"/>
              </w:rPr>
              <w:t>о</w:t>
            </w:r>
            <w:r w:rsidRPr="007D4169">
              <w:rPr>
                <w:rFonts w:ascii="Times New Roman" w:hAnsi="Times New Roman" w:cs="Times New Roman"/>
                <w:sz w:val="24"/>
                <w:szCs w:val="24"/>
              </w:rPr>
              <w:t>передач, соблюдение режимов зон охраны воздушных линий. эле</w:t>
            </w:r>
            <w:r w:rsidRPr="007D4169">
              <w:rPr>
                <w:rFonts w:ascii="Times New Roman" w:hAnsi="Times New Roman" w:cs="Times New Roman"/>
                <w:sz w:val="24"/>
                <w:szCs w:val="24"/>
              </w:rPr>
              <w:t>к</w:t>
            </w:r>
            <w:r w:rsidRPr="007D4169">
              <w:rPr>
                <w:rFonts w:ascii="Times New Roman" w:hAnsi="Times New Roman" w:cs="Times New Roman"/>
                <w:sz w:val="24"/>
                <w:szCs w:val="24"/>
              </w:rPr>
              <w:t>тропередач</w:t>
            </w:r>
          </w:p>
        </w:tc>
      </w:tr>
      <w:tr w:rsidR="007D4169" w:rsidRPr="007D4169" w:rsidTr="00B337A1">
        <w:trPr>
          <w:trHeight w:val="2808"/>
          <w:tblHeader/>
        </w:trPr>
        <w:tc>
          <w:tcPr>
            <w:tcW w:w="1111" w:type="pct"/>
            <w:tcBorders>
              <w:top w:val="single" w:sz="4" w:space="0" w:color="000000"/>
              <w:left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 xml:space="preserve">Продолжительный </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дождь (ливень) на всей территории</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поселения</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ежегодно, 2-6</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дней в году (</w:t>
            </w:r>
            <w:smartTag w:uri="urn:schemas-microsoft-com:office:smarttags" w:element="metricconverter">
              <w:smartTagPr>
                <w:attr w:name="ProductID" w:val="120 мм"/>
              </w:smartTagPr>
              <w:r w:rsidRPr="007D4169">
                <w:rPr>
                  <w:rFonts w:ascii="Times New Roman" w:hAnsi="Times New Roman" w:cs="Times New Roman"/>
                  <w:sz w:val="24"/>
                  <w:szCs w:val="24"/>
                </w:rPr>
                <w:t>120 мм</w:t>
              </w:r>
            </w:smartTag>
            <w:r w:rsidRPr="007D4169">
              <w:rPr>
                <w:rFonts w:ascii="Times New Roman" w:hAnsi="Times New Roman" w:cs="Times New Roman"/>
                <w:sz w:val="24"/>
                <w:szCs w:val="24"/>
              </w:rPr>
              <w:t xml:space="preserve"> и более за 12 часов и менее)</w:t>
            </w:r>
          </w:p>
        </w:tc>
        <w:tc>
          <w:tcPr>
            <w:tcW w:w="1204" w:type="pct"/>
            <w:tcBorders>
              <w:top w:val="single" w:sz="4" w:space="0" w:color="000000"/>
              <w:left w:val="single" w:sz="4" w:space="0" w:color="000000"/>
              <w:right w:val="single" w:sz="4" w:space="0" w:color="000000"/>
            </w:tcBorders>
          </w:tcPr>
          <w:p w:rsidR="007D4169" w:rsidRPr="007D4169" w:rsidRDefault="007D4169" w:rsidP="007D4169">
            <w:pPr>
              <w:spacing w:after="0" w:line="240" w:lineRule="auto"/>
              <w:ind w:firstLine="130"/>
              <w:rPr>
                <w:rFonts w:ascii="Times New Roman" w:hAnsi="Times New Roman" w:cs="Times New Roman"/>
                <w:sz w:val="24"/>
                <w:szCs w:val="24"/>
              </w:rPr>
            </w:pPr>
            <w:r w:rsidRPr="007D4169">
              <w:rPr>
                <w:rFonts w:ascii="Times New Roman" w:hAnsi="Times New Roman" w:cs="Times New Roman"/>
                <w:sz w:val="24"/>
                <w:szCs w:val="24"/>
              </w:rPr>
              <w:t>Гидродинамический поток (течение) в</w:t>
            </w:r>
            <w:r w:rsidRPr="007D4169">
              <w:rPr>
                <w:rFonts w:ascii="Times New Roman" w:hAnsi="Times New Roman" w:cs="Times New Roman"/>
                <w:sz w:val="24"/>
                <w:szCs w:val="24"/>
              </w:rPr>
              <w:t>о</w:t>
            </w:r>
            <w:r w:rsidRPr="007D4169">
              <w:rPr>
                <w:rFonts w:ascii="Times New Roman" w:hAnsi="Times New Roman" w:cs="Times New Roman"/>
                <w:sz w:val="24"/>
                <w:szCs w:val="24"/>
              </w:rPr>
              <w:t>ды. Затопление те</w:t>
            </w:r>
            <w:r w:rsidRPr="007D4169">
              <w:rPr>
                <w:rFonts w:ascii="Times New Roman" w:hAnsi="Times New Roman" w:cs="Times New Roman"/>
                <w:sz w:val="24"/>
                <w:szCs w:val="24"/>
              </w:rPr>
              <w:t>р</w:t>
            </w:r>
            <w:r w:rsidRPr="007D4169">
              <w:rPr>
                <w:rFonts w:ascii="Times New Roman" w:hAnsi="Times New Roman" w:cs="Times New Roman"/>
                <w:sz w:val="24"/>
                <w:szCs w:val="24"/>
              </w:rPr>
              <w:t>ритории</w:t>
            </w:r>
          </w:p>
        </w:tc>
        <w:tc>
          <w:tcPr>
            <w:tcW w:w="1325" w:type="pct"/>
            <w:tcBorders>
              <w:top w:val="single" w:sz="4" w:space="0" w:color="000000"/>
              <w:left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Размыв почв, дорог,</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возникновение тек</w:t>
            </w:r>
            <w:r w:rsidRPr="007D4169">
              <w:rPr>
                <w:rFonts w:ascii="Times New Roman" w:hAnsi="Times New Roman" w:cs="Times New Roman"/>
                <w:sz w:val="24"/>
                <w:szCs w:val="24"/>
              </w:rPr>
              <w:t>у</w:t>
            </w:r>
            <w:r w:rsidRPr="007D4169">
              <w:rPr>
                <w:rFonts w:ascii="Times New Roman" w:hAnsi="Times New Roman" w:cs="Times New Roman"/>
                <w:sz w:val="24"/>
                <w:szCs w:val="24"/>
              </w:rPr>
              <w:t>чего состояния почвы. Затруднения в работе транспорта и</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проведении наружных</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 xml:space="preserve">работ. </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Аварии на инжене</w:t>
            </w:r>
            <w:r w:rsidRPr="007D4169">
              <w:rPr>
                <w:rFonts w:ascii="Times New Roman" w:hAnsi="Times New Roman" w:cs="Times New Roman"/>
                <w:sz w:val="24"/>
                <w:szCs w:val="24"/>
              </w:rPr>
              <w:t>р</w:t>
            </w:r>
            <w:r w:rsidRPr="007D4169">
              <w:rPr>
                <w:rFonts w:ascii="Times New Roman" w:hAnsi="Times New Roman" w:cs="Times New Roman"/>
                <w:sz w:val="24"/>
                <w:szCs w:val="24"/>
              </w:rPr>
              <w:t>ных коммуникациях. Возникновение до</w:t>
            </w:r>
            <w:r w:rsidRPr="007D4169">
              <w:rPr>
                <w:rFonts w:ascii="Times New Roman" w:hAnsi="Times New Roman" w:cs="Times New Roman"/>
                <w:sz w:val="24"/>
                <w:szCs w:val="24"/>
              </w:rPr>
              <w:t>ж</w:t>
            </w:r>
            <w:r w:rsidRPr="007D4169">
              <w:rPr>
                <w:rFonts w:ascii="Times New Roman" w:hAnsi="Times New Roman" w:cs="Times New Roman"/>
                <w:sz w:val="24"/>
                <w:szCs w:val="24"/>
              </w:rPr>
              <w:t>девого паводка. Д</w:t>
            </w:r>
            <w:r w:rsidRPr="007D4169">
              <w:rPr>
                <w:rFonts w:ascii="Times New Roman" w:hAnsi="Times New Roman" w:cs="Times New Roman"/>
                <w:sz w:val="24"/>
                <w:szCs w:val="24"/>
              </w:rPr>
              <w:t>о</w:t>
            </w:r>
            <w:r w:rsidRPr="007D4169">
              <w:rPr>
                <w:rFonts w:ascii="Times New Roman" w:hAnsi="Times New Roman" w:cs="Times New Roman"/>
                <w:sz w:val="24"/>
                <w:szCs w:val="24"/>
              </w:rPr>
              <w:t>рожно- транспортные происшествия</w:t>
            </w:r>
          </w:p>
        </w:tc>
        <w:tc>
          <w:tcPr>
            <w:tcW w:w="1360" w:type="pct"/>
            <w:tcBorders>
              <w:top w:val="single" w:sz="4" w:space="0" w:color="000000"/>
              <w:left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Устройство ливневой</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канализации. Недоп</w:t>
            </w:r>
            <w:r w:rsidRPr="007D4169">
              <w:rPr>
                <w:rFonts w:ascii="Times New Roman" w:hAnsi="Times New Roman" w:cs="Times New Roman"/>
                <w:sz w:val="24"/>
                <w:szCs w:val="24"/>
              </w:rPr>
              <w:t>у</w:t>
            </w:r>
            <w:r w:rsidRPr="007D4169">
              <w:rPr>
                <w:rFonts w:ascii="Times New Roman" w:hAnsi="Times New Roman" w:cs="Times New Roman"/>
                <w:sz w:val="24"/>
                <w:szCs w:val="24"/>
              </w:rPr>
              <w:t>щение размещения п</w:t>
            </w:r>
            <w:r w:rsidRPr="007D4169">
              <w:rPr>
                <w:rFonts w:ascii="Times New Roman" w:hAnsi="Times New Roman" w:cs="Times New Roman"/>
                <w:sz w:val="24"/>
                <w:szCs w:val="24"/>
              </w:rPr>
              <w:t>о</w:t>
            </w:r>
            <w:r w:rsidRPr="007D4169">
              <w:rPr>
                <w:rFonts w:ascii="Times New Roman" w:hAnsi="Times New Roman" w:cs="Times New Roman"/>
                <w:sz w:val="24"/>
                <w:szCs w:val="24"/>
              </w:rPr>
              <w:t>тенциальных</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источников загрязн</w:t>
            </w:r>
            <w:r w:rsidRPr="007D4169">
              <w:rPr>
                <w:rFonts w:ascii="Times New Roman" w:hAnsi="Times New Roman" w:cs="Times New Roman"/>
                <w:sz w:val="24"/>
                <w:szCs w:val="24"/>
              </w:rPr>
              <w:t>е</w:t>
            </w:r>
            <w:r w:rsidRPr="007D4169">
              <w:rPr>
                <w:rFonts w:ascii="Times New Roman" w:hAnsi="Times New Roman" w:cs="Times New Roman"/>
                <w:sz w:val="24"/>
                <w:szCs w:val="24"/>
              </w:rPr>
              <w:t>ния на</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территориях,</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подверженных подт</w:t>
            </w:r>
            <w:r w:rsidRPr="007D4169">
              <w:rPr>
                <w:rFonts w:ascii="Times New Roman" w:hAnsi="Times New Roman" w:cs="Times New Roman"/>
                <w:sz w:val="24"/>
                <w:szCs w:val="24"/>
              </w:rPr>
              <w:t>о</w:t>
            </w:r>
            <w:r w:rsidRPr="007D4169">
              <w:rPr>
                <w:rFonts w:ascii="Times New Roman" w:hAnsi="Times New Roman" w:cs="Times New Roman"/>
                <w:sz w:val="24"/>
                <w:szCs w:val="24"/>
              </w:rPr>
              <w:t>плению и затоплению. Использование инд</w:t>
            </w:r>
            <w:r w:rsidRPr="007D4169">
              <w:rPr>
                <w:rFonts w:ascii="Times New Roman" w:hAnsi="Times New Roman" w:cs="Times New Roman"/>
                <w:sz w:val="24"/>
                <w:szCs w:val="24"/>
              </w:rPr>
              <w:t>и</w:t>
            </w:r>
            <w:r w:rsidRPr="007D4169">
              <w:rPr>
                <w:rFonts w:ascii="Times New Roman" w:hAnsi="Times New Roman" w:cs="Times New Roman"/>
                <w:sz w:val="24"/>
                <w:szCs w:val="24"/>
              </w:rPr>
              <w:t>видуальной защиты объектов, размеща</w:t>
            </w:r>
            <w:r w:rsidRPr="007D4169">
              <w:rPr>
                <w:rFonts w:ascii="Times New Roman" w:hAnsi="Times New Roman" w:cs="Times New Roman"/>
                <w:sz w:val="24"/>
                <w:szCs w:val="24"/>
              </w:rPr>
              <w:t>е</w:t>
            </w:r>
            <w:r w:rsidRPr="007D4169">
              <w:rPr>
                <w:rFonts w:ascii="Times New Roman" w:hAnsi="Times New Roman" w:cs="Times New Roman"/>
                <w:sz w:val="24"/>
                <w:szCs w:val="24"/>
              </w:rPr>
              <w:t>мых в пониженных местах.</w:t>
            </w:r>
          </w:p>
        </w:tc>
      </w:tr>
      <w:tr w:rsidR="007D4169" w:rsidRPr="007D4169" w:rsidTr="00B337A1">
        <w:trPr>
          <w:trHeight w:hRule="exact" w:val="2243"/>
          <w:tblHeader/>
        </w:trPr>
        <w:tc>
          <w:tcPr>
            <w:tcW w:w="1111"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Сильный</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снегопад на всей территории пос</w:t>
            </w:r>
            <w:r w:rsidRPr="007D4169">
              <w:rPr>
                <w:rFonts w:ascii="Times New Roman" w:hAnsi="Times New Roman" w:cs="Times New Roman"/>
                <w:sz w:val="24"/>
                <w:szCs w:val="24"/>
              </w:rPr>
              <w:t>е</w:t>
            </w:r>
            <w:r w:rsidRPr="007D4169">
              <w:rPr>
                <w:rFonts w:ascii="Times New Roman" w:hAnsi="Times New Roman" w:cs="Times New Roman"/>
                <w:sz w:val="24"/>
                <w:szCs w:val="24"/>
              </w:rPr>
              <w:t>ления</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1 раз в 1-2 года</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w:t>
            </w:r>
            <w:smartTag w:uri="urn:schemas-microsoft-com:office:smarttags" w:element="metricconverter">
              <w:smartTagPr>
                <w:attr w:name="ProductID" w:val="40 мм"/>
              </w:smartTagPr>
              <w:r w:rsidRPr="007D4169">
                <w:rPr>
                  <w:rFonts w:ascii="Times New Roman" w:hAnsi="Times New Roman" w:cs="Times New Roman"/>
                  <w:sz w:val="24"/>
                  <w:szCs w:val="24"/>
                </w:rPr>
                <w:t>40 мм</w:t>
              </w:r>
            </w:smartTag>
            <w:r w:rsidRPr="007D4169">
              <w:rPr>
                <w:rFonts w:ascii="Times New Roman" w:hAnsi="Times New Roman" w:cs="Times New Roman"/>
                <w:sz w:val="24"/>
                <w:szCs w:val="24"/>
              </w:rPr>
              <w:t xml:space="preserve"> и более за</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12 часов и менее)</w:t>
            </w:r>
          </w:p>
        </w:tc>
        <w:tc>
          <w:tcPr>
            <w:tcW w:w="1204"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Гидродинамический Снеговая нагрузка Снежные заносы</w:t>
            </w:r>
          </w:p>
        </w:tc>
        <w:tc>
          <w:tcPr>
            <w:tcW w:w="1325"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Обрыв воздушных</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линий электропередач и связи.</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 xml:space="preserve"> Затруднения в работе транспорта и пров</w:t>
            </w:r>
            <w:r w:rsidRPr="007D4169">
              <w:rPr>
                <w:rFonts w:ascii="Times New Roman" w:hAnsi="Times New Roman" w:cs="Times New Roman"/>
                <w:sz w:val="24"/>
                <w:szCs w:val="24"/>
              </w:rPr>
              <w:t>е</w:t>
            </w:r>
            <w:r w:rsidRPr="007D4169">
              <w:rPr>
                <w:rFonts w:ascii="Times New Roman" w:hAnsi="Times New Roman" w:cs="Times New Roman"/>
                <w:sz w:val="24"/>
                <w:szCs w:val="24"/>
              </w:rPr>
              <w:t>дении наружных р</w:t>
            </w:r>
            <w:r w:rsidRPr="007D4169">
              <w:rPr>
                <w:rFonts w:ascii="Times New Roman" w:hAnsi="Times New Roman" w:cs="Times New Roman"/>
                <w:sz w:val="24"/>
                <w:szCs w:val="24"/>
              </w:rPr>
              <w:t>а</w:t>
            </w:r>
            <w:r w:rsidRPr="007D4169">
              <w:rPr>
                <w:rFonts w:ascii="Times New Roman" w:hAnsi="Times New Roman" w:cs="Times New Roman"/>
                <w:sz w:val="24"/>
                <w:szCs w:val="24"/>
              </w:rPr>
              <w:t xml:space="preserve">бот. </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Дорожно- транспор</w:t>
            </w:r>
            <w:r w:rsidRPr="007D4169">
              <w:rPr>
                <w:rFonts w:ascii="Times New Roman" w:hAnsi="Times New Roman" w:cs="Times New Roman"/>
                <w:sz w:val="24"/>
                <w:szCs w:val="24"/>
              </w:rPr>
              <w:t>т</w:t>
            </w:r>
            <w:r w:rsidRPr="007D4169">
              <w:rPr>
                <w:rFonts w:ascii="Times New Roman" w:hAnsi="Times New Roman" w:cs="Times New Roman"/>
                <w:sz w:val="24"/>
                <w:szCs w:val="24"/>
              </w:rPr>
              <w:t>ные происшествия</w:t>
            </w:r>
          </w:p>
        </w:tc>
        <w:tc>
          <w:tcPr>
            <w:tcW w:w="1360"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Подземная прокладка</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линий связи и эле</w:t>
            </w:r>
            <w:r w:rsidRPr="007D4169">
              <w:rPr>
                <w:rFonts w:ascii="Times New Roman" w:hAnsi="Times New Roman" w:cs="Times New Roman"/>
                <w:sz w:val="24"/>
                <w:szCs w:val="24"/>
              </w:rPr>
              <w:t>к</w:t>
            </w:r>
            <w:r w:rsidRPr="007D4169">
              <w:rPr>
                <w:rFonts w:ascii="Times New Roman" w:hAnsi="Times New Roman" w:cs="Times New Roman"/>
                <w:sz w:val="24"/>
                <w:szCs w:val="24"/>
              </w:rPr>
              <w:t>тропередач. Использ</w:t>
            </w:r>
            <w:r w:rsidRPr="007D4169">
              <w:rPr>
                <w:rFonts w:ascii="Times New Roman" w:hAnsi="Times New Roman" w:cs="Times New Roman"/>
                <w:sz w:val="24"/>
                <w:szCs w:val="24"/>
              </w:rPr>
              <w:t>о</w:t>
            </w:r>
            <w:r w:rsidRPr="007D4169">
              <w:rPr>
                <w:rFonts w:ascii="Times New Roman" w:hAnsi="Times New Roman" w:cs="Times New Roman"/>
                <w:sz w:val="24"/>
                <w:szCs w:val="24"/>
              </w:rPr>
              <w:t>вание снегозащиты участков дорог, расп</w:t>
            </w:r>
            <w:r w:rsidRPr="007D4169">
              <w:rPr>
                <w:rFonts w:ascii="Times New Roman" w:hAnsi="Times New Roman" w:cs="Times New Roman"/>
                <w:sz w:val="24"/>
                <w:szCs w:val="24"/>
              </w:rPr>
              <w:t>о</w:t>
            </w:r>
            <w:r w:rsidRPr="007D4169">
              <w:rPr>
                <w:rFonts w:ascii="Times New Roman" w:hAnsi="Times New Roman" w:cs="Times New Roman"/>
                <w:sz w:val="24"/>
                <w:szCs w:val="24"/>
              </w:rPr>
              <w:t>ложенных в стесне</w:t>
            </w:r>
            <w:r w:rsidRPr="007D4169">
              <w:rPr>
                <w:rFonts w:ascii="Times New Roman" w:hAnsi="Times New Roman" w:cs="Times New Roman"/>
                <w:sz w:val="24"/>
                <w:szCs w:val="24"/>
              </w:rPr>
              <w:t>н</w:t>
            </w:r>
            <w:r w:rsidRPr="007D4169">
              <w:rPr>
                <w:rFonts w:ascii="Times New Roman" w:hAnsi="Times New Roman" w:cs="Times New Roman"/>
                <w:sz w:val="24"/>
                <w:szCs w:val="24"/>
              </w:rPr>
              <w:t>ных и пониженных местах</w:t>
            </w:r>
          </w:p>
        </w:tc>
      </w:tr>
      <w:tr w:rsidR="007D4169" w:rsidRPr="007D4169" w:rsidTr="00B337A1">
        <w:trPr>
          <w:trHeight w:hRule="exact" w:val="1999"/>
          <w:tblHeader/>
        </w:trPr>
        <w:tc>
          <w:tcPr>
            <w:tcW w:w="1111"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Заморозок</w:t>
            </w:r>
          </w:p>
          <w:p w:rsidR="007D4169" w:rsidRPr="007D4169" w:rsidRDefault="007D4169" w:rsidP="00BB6908">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на всей</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территории пос</w:t>
            </w:r>
            <w:r w:rsidRPr="007D4169">
              <w:rPr>
                <w:rFonts w:ascii="Times New Roman" w:hAnsi="Times New Roman" w:cs="Times New Roman"/>
                <w:sz w:val="24"/>
                <w:szCs w:val="24"/>
              </w:rPr>
              <w:t>е</w:t>
            </w:r>
            <w:r w:rsidRPr="007D4169">
              <w:rPr>
                <w:rFonts w:ascii="Times New Roman" w:hAnsi="Times New Roman" w:cs="Times New Roman"/>
                <w:sz w:val="24"/>
                <w:szCs w:val="24"/>
              </w:rPr>
              <w:t>ления ежегодно (Температура почвы и воздуха ниже 25 °С)</w:t>
            </w:r>
          </w:p>
        </w:tc>
        <w:tc>
          <w:tcPr>
            <w:tcW w:w="1204"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firstLine="130"/>
              <w:rPr>
                <w:rFonts w:ascii="Times New Roman" w:hAnsi="Times New Roman" w:cs="Times New Roman"/>
                <w:sz w:val="24"/>
                <w:szCs w:val="24"/>
              </w:rPr>
            </w:pPr>
            <w:r w:rsidRPr="007D4169">
              <w:rPr>
                <w:rFonts w:ascii="Times New Roman" w:hAnsi="Times New Roman" w:cs="Times New Roman"/>
                <w:sz w:val="24"/>
                <w:szCs w:val="24"/>
              </w:rPr>
              <w:t xml:space="preserve">Тепловой </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Охлаждение почвы, воздуха</w:t>
            </w:r>
          </w:p>
        </w:tc>
        <w:tc>
          <w:tcPr>
            <w:tcW w:w="1325"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Обморожения.</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Затруднения в работе транспорта и пров</w:t>
            </w:r>
            <w:r w:rsidRPr="007D4169">
              <w:rPr>
                <w:rFonts w:ascii="Times New Roman" w:hAnsi="Times New Roman" w:cs="Times New Roman"/>
                <w:sz w:val="24"/>
                <w:szCs w:val="24"/>
              </w:rPr>
              <w:t>е</w:t>
            </w:r>
            <w:r w:rsidRPr="007D4169">
              <w:rPr>
                <w:rFonts w:ascii="Times New Roman" w:hAnsi="Times New Roman" w:cs="Times New Roman"/>
                <w:sz w:val="24"/>
                <w:szCs w:val="24"/>
              </w:rPr>
              <w:t>дении наружных р</w:t>
            </w:r>
            <w:r w:rsidRPr="007D4169">
              <w:rPr>
                <w:rFonts w:ascii="Times New Roman" w:hAnsi="Times New Roman" w:cs="Times New Roman"/>
                <w:sz w:val="24"/>
                <w:szCs w:val="24"/>
              </w:rPr>
              <w:t>а</w:t>
            </w:r>
            <w:r w:rsidRPr="007D4169">
              <w:rPr>
                <w:rFonts w:ascii="Times New Roman" w:hAnsi="Times New Roman" w:cs="Times New Roman"/>
                <w:sz w:val="24"/>
                <w:szCs w:val="24"/>
              </w:rPr>
              <w:t xml:space="preserve">бот. </w:t>
            </w:r>
          </w:p>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Дорожно- транспор</w:t>
            </w:r>
            <w:r w:rsidRPr="007D4169">
              <w:rPr>
                <w:rFonts w:ascii="Times New Roman" w:hAnsi="Times New Roman" w:cs="Times New Roman"/>
                <w:sz w:val="24"/>
                <w:szCs w:val="24"/>
              </w:rPr>
              <w:t>т</w:t>
            </w:r>
            <w:r w:rsidRPr="007D4169">
              <w:rPr>
                <w:rFonts w:ascii="Times New Roman" w:hAnsi="Times New Roman" w:cs="Times New Roman"/>
                <w:sz w:val="24"/>
                <w:szCs w:val="24"/>
              </w:rPr>
              <w:t>ные происшествия</w:t>
            </w:r>
          </w:p>
        </w:tc>
        <w:tc>
          <w:tcPr>
            <w:tcW w:w="1360" w:type="pct"/>
            <w:tcBorders>
              <w:top w:val="single" w:sz="4" w:space="0" w:color="000000"/>
              <w:left w:val="single" w:sz="4" w:space="0" w:color="000000"/>
              <w:bottom w:val="single" w:sz="4" w:space="0" w:color="000000"/>
              <w:right w:val="single" w:sz="4" w:space="0" w:color="000000"/>
            </w:tcBorders>
          </w:tcPr>
          <w:p w:rsidR="007D4169" w:rsidRPr="007D4169" w:rsidRDefault="007D4169" w:rsidP="007D4169">
            <w:pPr>
              <w:spacing w:after="0" w:line="240" w:lineRule="auto"/>
              <w:ind w:left="142"/>
              <w:rPr>
                <w:rFonts w:ascii="Times New Roman" w:hAnsi="Times New Roman" w:cs="Times New Roman"/>
                <w:sz w:val="24"/>
                <w:szCs w:val="24"/>
              </w:rPr>
            </w:pPr>
            <w:r w:rsidRPr="007D4169">
              <w:rPr>
                <w:rFonts w:ascii="Times New Roman" w:hAnsi="Times New Roman" w:cs="Times New Roman"/>
                <w:sz w:val="24"/>
                <w:szCs w:val="24"/>
              </w:rPr>
              <w:t>Организация центр</w:t>
            </w:r>
            <w:r w:rsidRPr="007D4169">
              <w:rPr>
                <w:rFonts w:ascii="Times New Roman" w:hAnsi="Times New Roman" w:cs="Times New Roman"/>
                <w:sz w:val="24"/>
                <w:szCs w:val="24"/>
              </w:rPr>
              <w:t>а</w:t>
            </w:r>
            <w:r w:rsidRPr="007D4169">
              <w:rPr>
                <w:rFonts w:ascii="Times New Roman" w:hAnsi="Times New Roman" w:cs="Times New Roman"/>
                <w:sz w:val="24"/>
                <w:szCs w:val="24"/>
              </w:rPr>
              <w:t>лизованного тепл</w:t>
            </w:r>
            <w:r w:rsidRPr="007D4169">
              <w:rPr>
                <w:rFonts w:ascii="Times New Roman" w:hAnsi="Times New Roman" w:cs="Times New Roman"/>
                <w:sz w:val="24"/>
                <w:szCs w:val="24"/>
              </w:rPr>
              <w:t>о</w:t>
            </w:r>
            <w:r w:rsidRPr="007D4169">
              <w:rPr>
                <w:rFonts w:ascii="Times New Roman" w:hAnsi="Times New Roman" w:cs="Times New Roman"/>
                <w:sz w:val="24"/>
                <w:szCs w:val="24"/>
              </w:rPr>
              <w:t>снабжения. Устройс</w:t>
            </w:r>
            <w:r w:rsidRPr="007D4169">
              <w:rPr>
                <w:rFonts w:ascii="Times New Roman" w:hAnsi="Times New Roman" w:cs="Times New Roman"/>
                <w:sz w:val="24"/>
                <w:szCs w:val="24"/>
              </w:rPr>
              <w:t>т</w:t>
            </w:r>
            <w:r w:rsidRPr="007D4169">
              <w:rPr>
                <w:rFonts w:ascii="Times New Roman" w:hAnsi="Times New Roman" w:cs="Times New Roman"/>
                <w:sz w:val="24"/>
                <w:szCs w:val="24"/>
              </w:rPr>
              <w:t>во пунктов обогрева.</w:t>
            </w:r>
          </w:p>
        </w:tc>
      </w:tr>
    </w:tbl>
    <w:p w:rsidR="007D4169" w:rsidRDefault="007D4169" w:rsidP="0090156C">
      <w:pPr>
        <w:pStyle w:val="3a"/>
        <w:spacing w:after="0" w:line="240" w:lineRule="auto"/>
        <w:ind w:firstLine="567"/>
        <w:jc w:val="both"/>
        <w:rPr>
          <w:rFonts w:ascii="Times New Roman" w:hAnsi="Times New Roman" w:cs="Times New Roman"/>
          <w:i/>
          <w:iCs/>
          <w:sz w:val="28"/>
          <w:szCs w:val="28"/>
        </w:rPr>
      </w:pPr>
    </w:p>
    <w:p w:rsidR="00AD3513" w:rsidRPr="00D44B5E" w:rsidRDefault="00AD3513" w:rsidP="0090156C">
      <w:pPr>
        <w:pStyle w:val="23"/>
        <w:spacing w:before="0" w:beforeAutospacing="0" w:after="0" w:afterAutospacing="0" w:line="240" w:lineRule="auto"/>
        <w:ind w:left="0" w:firstLine="567"/>
        <w:jc w:val="left"/>
        <w:rPr>
          <w:b/>
          <w:color w:val="auto"/>
          <w:szCs w:val="28"/>
        </w:rPr>
      </w:pPr>
      <w:bookmarkStart w:id="56" w:name="_Toc134779363"/>
      <w:r w:rsidRPr="00D44B5E">
        <w:rPr>
          <w:b/>
          <w:szCs w:val="28"/>
        </w:rPr>
        <w:t>6.2 ЧРЕЗВЫЧАЙНЫЕ СИТУАЦИИ ТЕХНОГЕННОГО ХАРАКТ</w:t>
      </w:r>
      <w:r w:rsidRPr="00D44B5E">
        <w:rPr>
          <w:b/>
          <w:szCs w:val="28"/>
        </w:rPr>
        <w:t>Е</w:t>
      </w:r>
      <w:r w:rsidRPr="00D44B5E">
        <w:rPr>
          <w:b/>
          <w:szCs w:val="28"/>
        </w:rPr>
        <w:t>РА</w:t>
      </w:r>
      <w:bookmarkEnd w:id="54"/>
      <w:bookmarkEnd w:id="56"/>
    </w:p>
    <w:p w:rsidR="00BB6908" w:rsidRPr="00BB6908" w:rsidRDefault="00BB6908" w:rsidP="00AD3EC3">
      <w:pPr>
        <w:spacing w:after="0" w:line="240" w:lineRule="auto"/>
        <w:ind w:firstLine="720"/>
        <w:jc w:val="both"/>
        <w:rPr>
          <w:rFonts w:ascii="Times New Roman" w:hAnsi="Times New Roman" w:cs="Times New Roman"/>
          <w:sz w:val="28"/>
          <w:szCs w:val="28"/>
        </w:rPr>
      </w:pPr>
      <w:bookmarkStart w:id="57" w:name="_Toc32412991"/>
      <w:bookmarkStart w:id="58" w:name="_Toc47513947"/>
      <w:r w:rsidRPr="00BB6908">
        <w:rPr>
          <w:rFonts w:ascii="Times New Roman" w:hAnsi="Times New Roman" w:cs="Times New Roman"/>
          <w:sz w:val="28"/>
          <w:szCs w:val="28"/>
        </w:rPr>
        <w:t>Перечень основных факторов риска возникновения чрезвычайных с</w:t>
      </w:r>
      <w:r w:rsidRPr="00BB6908">
        <w:rPr>
          <w:rFonts w:ascii="Times New Roman" w:hAnsi="Times New Roman" w:cs="Times New Roman"/>
          <w:sz w:val="28"/>
          <w:szCs w:val="28"/>
        </w:rPr>
        <w:t>и</w:t>
      </w:r>
      <w:r w:rsidRPr="00BB6908">
        <w:rPr>
          <w:rFonts w:ascii="Times New Roman" w:hAnsi="Times New Roman" w:cs="Times New Roman"/>
          <w:sz w:val="28"/>
          <w:szCs w:val="28"/>
        </w:rPr>
        <w:t>туаций техногенного характера</w:t>
      </w:r>
      <w:r>
        <w:rPr>
          <w:rFonts w:ascii="Times New Roman" w:hAnsi="Times New Roman" w:cs="Times New Roman"/>
          <w:sz w:val="28"/>
          <w:szCs w:val="28"/>
        </w:rPr>
        <w:t xml:space="preserve"> </w:t>
      </w:r>
      <w:r w:rsidRPr="00BB6908">
        <w:rPr>
          <w:rFonts w:ascii="Times New Roman" w:hAnsi="Times New Roman" w:cs="Times New Roman"/>
          <w:sz w:val="28"/>
          <w:szCs w:val="28"/>
        </w:rPr>
        <w:t>(в соответствии с письмом от 03.04.2023 №512/01-07)</w:t>
      </w:r>
      <w:r>
        <w:rPr>
          <w:rFonts w:ascii="Times New Roman" w:hAnsi="Times New Roman" w:cs="Times New Roman"/>
          <w:sz w:val="28"/>
          <w:szCs w:val="28"/>
        </w:rPr>
        <w:t xml:space="preserve"> </w:t>
      </w:r>
      <w:r w:rsidRPr="00BB6908">
        <w:rPr>
          <w:rFonts w:ascii="Times New Roman" w:hAnsi="Times New Roman" w:cs="Times New Roman"/>
          <w:sz w:val="28"/>
          <w:szCs w:val="28"/>
        </w:rPr>
        <w:t xml:space="preserve">приведен в таблице </w:t>
      </w:r>
      <w:r>
        <w:rPr>
          <w:rFonts w:ascii="Times New Roman" w:hAnsi="Times New Roman" w:cs="Times New Roman"/>
          <w:sz w:val="28"/>
          <w:szCs w:val="28"/>
        </w:rPr>
        <w:t>6.2.1.</w:t>
      </w:r>
    </w:p>
    <w:p w:rsidR="00BB6908" w:rsidRPr="00BB6908" w:rsidRDefault="00BB6908" w:rsidP="00AD3EC3">
      <w:pPr>
        <w:spacing w:after="0" w:line="240" w:lineRule="auto"/>
        <w:jc w:val="center"/>
        <w:rPr>
          <w:rFonts w:ascii="Times New Roman" w:hAnsi="Times New Roman" w:cs="Times New Roman"/>
          <w:sz w:val="28"/>
          <w:szCs w:val="28"/>
        </w:rPr>
      </w:pPr>
      <w:r w:rsidRPr="00BB6908">
        <w:rPr>
          <w:rFonts w:ascii="Times New Roman" w:hAnsi="Times New Roman" w:cs="Times New Roman"/>
          <w:sz w:val="28"/>
          <w:szCs w:val="28"/>
        </w:rPr>
        <w:t>Перечень основных факторов риска возникновения чрезвычайных ситуаций техногенного характера</w:t>
      </w:r>
    </w:p>
    <w:p w:rsidR="00BB6908" w:rsidRPr="00BB6908" w:rsidRDefault="00BB6908" w:rsidP="00BB6908">
      <w:pPr>
        <w:spacing w:after="0" w:line="240" w:lineRule="auto"/>
        <w:jc w:val="right"/>
        <w:rPr>
          <w:rFonts w:ascii="Times New Roman" w:hAnsi="Times New Roman" w:cs="Times New Roman"/>
          <w:i/>
          <w:iCs/>
          <w:sz w:val="28"/>
          <w:szCs w:val="28"/>
        </w:rPr>
      </w:pPr>
      <w:r w:rsidRPr="00BB6908">
        <w:rPr>
          <w:rFonts w:ascii="Times New Roman" w:hAnsi="Times New Roman" w:cs="Times New Roman"/>
          <w:i/>
          <w:iCs/>
          <w:sz w:val="28"/>
          <w:szCs w:val="28"/>
        </w:rPr>
        <w:t>Таблица 6.2.1</w:t>
      </w:r>
    </w:p>
    <w:tbl>
      <w:tblPr>
        <w:tblW w:w="5000" w:type="pct"/>
        <w:tblCellMar>
          <w:left w:w="0" w:type="dxa"/>
          <w:right w:w="0" w:type="dxa"/>
        </w:tblCellMar>
        <w:tblLook w:val="01E0"/>
      </w:tblPr>
      <w:tblGrid>
        <w:gridCol w:w="32"/>
        <w:gridCol w:w="3265"/>
        <w:gridCol w:w="32"/>
        <w:gridCol w:w="3399"/>
        <w:gridCol w:w="32"/>
        <w:gridCol w:w="2605"/>
      </w:tblGrid>
      <w:tr w:rsidR="00BB6908" w:rsidRPr="00BB6908" w:rsidTr="00BB6908">
        <w:trPr>
          <w:trHeight w:hRule="exact" w:val="1117"/>
        </w:trPr>
        <w:tc>
          <w:tcPr>
            <w:tcW w:w="176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B6908" w:rsidRPr="00BB6908" w:rsidRDefault="00BB6908" w:rsidP="00BB6908">
            <w:pPr>
              <w:spacing w:after="0" w:line="240" w:lineRule="auto"/>
              <w:ind w:left="142"/>
              <w:jc w:val="center"/>
              <w:rPr>
                <w:rFonts w:ascii="Times New Roman" w:hAnsi="Times New Roman" w:cs="Times New Roman"/>
                <w:sz w:val="24"/>
                <w:szCs w:val="24"/>
              </w:rPr>
            </w:pPr>
            <w:r w:rsidRPr="00BB6908">
              <w:rPr>
                <w:rFonts w:ascii="Times New Roman" w:hAnsi="Times New Roman" w:cs="Times New Roman"/>
                <w:sz w:val="24"/>
                <w:szCs w:val="24"/>
              </w:rPr>
              <w:t>Источник природной ЧС</w:t>
            </w:r>
          </w:p>
          <w:p w:rsidR="00BB6908" w:rsidRPr="00BB6908" w:rsidRDefault="00BB6908" w:rsidP="00BB6908">
            <w:pPr>
              <w:spacing w:after="0" w:line="240" w:lineRule="auto"/>
              <w:ind w:left="142"/>
              <w:jc w:val="center"/>
              <w:rPr>
                <w:rFonts w:ascii="Times New Roman" w:hAnsi="Times New Roman" w:cs="Times New Roman"/>
                <w:sz w:val="24"/>
                <w:szCs w:val="24"/>
              </w:rPr>
            </w:pPr>
            <w:r w:rsidRPr="00BB6908">
              <w:rPr>
                <w:rFonts w:ascii="Times New Roman" w:hAnsi="Times New Roman" w:cs="Times New Roman"/>
                <w:sz w:val="24"/>
                <w:szCs w:val="24"/>
              </w:rPr>
              <w:t>Территория ее распростран</w:t>
            </w:r>
            <w:r w:rsidRPr="00BB6908">
              <w:rPr>
                <w:rFonts w:ascii="Times New Roman" w:hAnsi="Times New Roman" w:cs="Times New Roman"/>
                <w:sz w:val="24"/>
                <w:szCs w:val="24"/>
              </w:rPr>
              <w:t>е</w:t>
            </w:r>
            <w:r w:rsidRPr="00BB6908">
              <w:rPr>
                <w:rFonts w:ascii="Times New Roman" w:hAnsi="Times New Roman" w:cs="Times New Roman"/>
                <w:sz w:val="24"/>
                <w:szCs w:val="24"/>
              </w:rPr>
              <w:t>ния и периодичность</w:t>
            </w:r>
          </w:p>
        </w:tc>
        <w:tc>
          <w:tcPr>
            <w:tcW w:w="18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B6908" w:rsidRPr="00BB6908" w:rsidRDefault="00BB6908" w:rsidP="00BB6908">
            <w:pPr>
              <w:spacing w:after="0" w:line="240" w:lineRule="auto"/>
              <w:ind w:left="142"/>
              <w:jc w:val="center"/>
              <w:rPr>
                <w:rFonts w:ascii="Times New Roman" w:hAnsi="Times New Roman" w:cs="Times New Roman"/>
                <w:sz w:val="24"/>
                <w:szCs w:val="24"/>
              </w:rPr>
            </w:pPr>
            <w:r w:rsidRPr="00BB6908">
              <w:rPr>
                <w:rFonts w:ascii="Times New Roman" w:hAnsi="Times New Roman" w:cs="Times New Roman"/>
                <w:sz w:val="24"/>
                <w:szCs w:val="24"/>
              </w:rPr>
              <w:t>Поражающие факторы приро</w:t>
            </w:r>
            <w:r w:rsidRPr="00BB6908">
              <w:rPr>
                <w:rFonts w:ascii="Times New Roman" w:hAnsi="Times New Roman" w:cs="Times New Roman"/>
                <w:sz w:val="24"/>
                <w:szCs w:val="24"/>
              </w:rPr>
              <w:t>д</w:t>
            </w:r>
            <w:r w:rsidRPr="00BB6908">
              <w:rPr>
                <w:rFonts w:ascii="Times New Roman" w:hAnsi="Times New Roman" w:cs="Times New Roman"/>
                <w:sz w:val="24"/>
                <w:szCs w:val="24"/>
              </w:rPr>
              <w:t>ной ЧС и характер их действия</w:t>
            </w:r>
          </w:p>
        </w:tc>
        <w:tc>
          <w:tcPr>
            <w:tcW w:w="140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B6908" w:rsidRPr="00BB6908" w:rsidRDefault="00BB6908" w:rsidP="00BB6908">
            <w:pPr>
              <w:spacing w:after="0" w:line="240" w:lineRule="auto"/>
              <w:ind w:left="142"/>
              <w:jc w:val="center"/>
              <w:rPr>
                <w:rFonts w:ascii="Times New Roman" w:hAnsi="Times New Roman" w:cs="Times New Roman"/>
                <w:sz w:val="24"/>
                <w:szCs w:val="24"/>
              </w:rPr>
            </w:pPr>
            <w:r w:rsidRPr="00BB6908">
              <w:rPr>
                <w:rFonts w:ascii="Times New Roman" w:hAnsi="Times New Roman" w:cs="Times New Roman"/>
                <w:sz w:val="24"/>
                <w:szCs w:val="24"/>
              </w:rPr>
              <w:t>Последствия ЧС для населения и территорий</w:t>
            </w:r>
          </w:p>
        </w:tc>
      </w:tr>
      <w:tr w:rsidR="00BB6908" w:rsidRPr="00BB6908" w:rsidTr="00BB6908">
        <w:trPr>
          <w:trHeight w:hRule="exact" w:val="334"/>
        </w:trPr>
        <w:tc>
          <w:tcPr>
            <w:tcW w:w="5000" w:type="pct"/>
            <w:gridSpan w:val="6"/>
            <w:tcBorders>
              <w:top w:val="single" w:sz="4" w:space="0" w:color="auto"/>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bCs/>
                <w:sz w:val="24"/>
                <w:szCs w:val="24"/>
              </w:rPr>
            </w:pPr>
            <w:r w:rsidRPr="00BB6908">
              <w:rPr>
                <w:rFonts w:ascii="Times New Roman" w:hAnsi="Times New Roman" w:cs="Times New Roman"/>
                <w:b/>
                <w:bCs/>
                <w:sz w:val="24"/>
                <w:szCs w:val="24"/>
              </w:rPr>
              <w:t>ЧС на объектах автомобильного транспорта</w:t>
            </w:r>
          </w:p>
        </w:tc>
      </w:tr>
      <w:tr w:rsidR="00BB6908" w:rsidRPr="00BB6908" w:rsidTr="00BB6908">
        <w:trPr>
          <w:trHeight w:hRule="exact" w:val="2793"/>
        </w:trPr>
        <w:tc>
          <w:tcPr>
            <w:tcW w:w="1760"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lastRenderedPageBreak/>
              <w:t>Техническая неисправность</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транспортных средств Н</w:t>
            </w:r>
            <w:r w:rsidRPr="00BB6908">
              <w:rPr>
                <w:rFonts w:ascii="Times New Roman" w:hAnsi="Times New Roman" w:cs="Times New Roman"/>
                <w:sz w:val="24"/>
                <w:szCs w:val="24"/>
              </w:rPr>
              <w:t>е</w:t>
            </w:r>
            <w:r w:rsidRPr="00BB6908">
              <w:rPr>
                <w:rFonts w:ascii="Times New Roman" w:hAnsi="Times New Roman" w:cs="Times New Roman"/>
                <w:sz w:val="24"/>
                <w:szCs w:val="24"/>
              </w:rPr>
              <w:t>удовлетворительное состо</w:t>
            </w:r>
            <w:r w:rsidRPr="00BB6908">
              <w:rPr>
                <w:rFonts w:ascii="Times New Roman" w:hAnsi="Times New Roman" w:cs="Times New Roman"/>
                <w:sz w:val="24"/>
                <w:szCs w:val="24"/>
              </w:rPr>
              <w:t>я</w:t>
            </w:r>
            <w:r w:rsidRPr="00BB6908">
              <w:rPr>
                <w:rFonts w:ascii="Times New Roman" w:hAnsi="Times New Roman" w:cs="Times New Roman"/>
                <w:sz w:val="24"/>
                <w:szCs w:val="24"/>
              </w:rPr>
              <w:t>ние дорожного хозяйства.</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Нарушение правил эксплу</w:t>
            </w:r>
            <w:r w:rsidRPr="00BB6908">
              <w:rPr>
                <w:rFonts w:ascii="Times New Roman" w:hAnsi="Times New Roman" w:cs="Times New Roman"/>
                <w:sz w:val="24"/>
                <w:szCs w:val="24"/>
              </w:rPr>
              <w:t>а</w:t>
            </w:r>
            <w:r w:rsidRPr="00BB6908">
              <w:rPr>
                <w:rFonts w:ascii="Times New Roman" w:hAnsi="Times New Roman" w:cs="Times New Roman"/>
                <w:sz w:val="24"/>
                <w:szCs w:val="24"/>
              </w:rPr>
              <w:t>тации транспортных средств и перевозки грузов.</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Нарушение правил дорожного движения.</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Неблагоприятные погодные условия.</w:t>
            </w:r>
          </w:p>
        </w:tc>
        <w:tc>
          <w:tcPr>
            <w:tcW w:w="1832"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Удар</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Возгорание транспортного средства</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Возгорание перевозимого п</w:t>
            </w:r>
            <w:r w:rsidRPr="00BB6908">
              <w:rPr>
                <w:rFonts w:ascii="Times New Roman" w:hAnsi="Times New Roman" w:cs="Times New Roman"/>
                <w:sz w:val="24"/>
                <w:szCs w:val="24"/>
              </w:rPr>
              <w:t>о</w:t>
            </w:r>
            <w:r w:rsidRPr="00BB6908">
              <w:rPr>
                <w:rFonts w:ascii="Times New Roman" w:hAnsi="Times New Roman" w:cs="Times New Roman"/>
                <w:sz w:val="24"/>
                <w:szCs w:val="24"/>
              </w:rPr>
              <w:t xml:space="preserve">жароопасного груза </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Взрыв и возгорание</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перевозимого взрывоопасного груза</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Разлив (разлет, испарение) п</w:t>
            </w:r>
            <w:r w:rsidRPr="00BB6908">
              <w:rPr>
                <w:rFonts w:ascii="Times New Roman" w:hAnsi="Times New Roman" w:cs="Times New Roman"/>
                <w:sz w:val="24"/>
                <w:szCs w:val="24"/>
              </w:rPr>
              <w:t>е</w:t>
            </w:r>
            <w:r w:rsidRPr="00BB6908">
              <w:rPr>
                <w:rFonts w:ascii="Times New Roman" w:hAnsi="Times New Roman" w:cs="Times New Roman"/>
                <w:sz w:val="24"/>
                <w:szCs w:val="24"/>
              </w:rPr>
              <w:t>ревозимого опасного химич</w:t>
            </w:r>
            <w:r w:rsidRPr="00BB6908">
              <w:rPr>
                <w:rFonts w:ascii="Times New Roman" w:hAnsi="Times New Roman" w:cs="Times New Roman"/>
                <w:sz w:val="24"/>
                <w:szCs w:val="24"/>
              </w:rPr>
              <w:t>е</w:t>
            </w:r>
            <w:r w:rsidRPr="00BB6908">
              <w:rPr>
                <w:rFonts w:ascii="Times New Roman" w:hAnsi="Times New Roman" w:cs="Times New Roman"/>
                <w:sz w:val="24"/>
                <w:szCs w:val="24"/>
              </w:rPr>
              <w:t>ского груза</w:t>
            </w:r>
          </w:p>
        </w:tc>
        <w:tc>
          <w:tcPr>
            <w:tcW w:w="1409"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Травматизм и гибель людей</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Пожары</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Загрязнение окружа</w:t>
            </w:r>
            <w:r w:rsidRPr="00BB6908">
              <w:rPr>
                <w:rFonts w:ascii="Times New Roman" w:hAnsi="Times New Roman" w:cs="Times New Roman"/>
                <w:sz w:val="24"/>
                <w:szCs w:val="24"/>
              </w:rPr>
              <w:t>ю</w:t>
            </w:r>
            <w:r w:rsidRPr="00BB6908">
              <w:rPr>
                <w:rFonts w:ascii="Times New Roman" w:hAnsi="Times New Roman" w:cs="Times New Roman"/>
                <w:sz w:val="24"/>
                <w:szCs w:val="24"/>
              </w:rPr>
              <w:t>щей среды</w:t>
            </w:r>
          </w:p>
          <w:p w:rsidR="00BB6908" w:rsidRPr="00BB6908" w:rsidRDefault="00BB6908" w:rsidP="00BB6908">
            <w:pPr>
              <w:spacing w:after="0" w:line="240" w:lineRule="auto"/>
              <w:ind w:left="142"/>
              <w:jc w:val="both"/>
              <w:rPr>
                <w:rFonts w:ascii="Times New Roman" w:hAnsi="Times New Roman" w:cs="Times New Roman"/>
                <w:sz w:val="24"/>
                <w:szCs w:val="24"/>
              </w:rPr>
            </w:pPr>
            <w:r w:rsidRPr="00BB6908">
              <w:rPr>
                <w:rFonts w:ascii="Times New Roman" w:hAnsi="Times New Roman" w:cs="Times New Roman"/>
                <w:sz w:val="24"/>
                <w:szCs w:val="24"/>
              </w:rPr>
              <w:t>Ущерб транспортным средствам</w:t>
            </w:r>
          </w:p>
        </w:tc>
      </w:tr>
      <w:tr w:rsidR="00BB6908" w:rsidRPr="00BB6908" w:rsidTr="00BB6908">
        <w:trPr>
          <w:trHeight w:hRule="exact" w:val="331"/>
        </w:trPr>
        <w:tc>
          <w:tcPr>
            <w:tcW w:w="5000" w:type="pct"/>
            <w:gridSpan w:val="6"/>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на потенциально опасных объектах</w:t>
            </w:r>
          </w:p>
        </w:tc>
      </w:tr>
      <w:tr w:rsidR="00BB6908" w:rsidRPr="00BB6908" w:rsidTr="00BB6908">
        <w:trPr>
          <w:trHeight w:hRule="exact" w:val="286"/>
        </w:trPr>
        <w:tc>
          <w:tcPr>
            <w:tcW w:w="5000" w:type="pct"/>
            <w:gridSpan w:val="6"/>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на химически-опасных объектах</w:t>
            </w:r>
          </w:p>
        </w:tc>
      </w:tr>
      <w:tr w:rsidR="00BB6908" w:rsidRPr="00BB6908" w:rsidTr="00BB6908">
        <w:trPr>
          <w:trHeight w:hRule="exact" w:val="288"/>
        </w:trPr>
        <w:tc>
          <w:tcPr>
            <w:tcW w:w="5000" w:type="pct"/>
            <w:gridSpan w:val="6"/>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Химически-опасные объекты на территории поселения отсутствуют</w:t>
            </w:r>
          </w:p>
        </w:tc>
      </w:tr>
      <w:tr w:rsidR="00BB6908" w:rsidRPr="00BB6908" w:rsidTr="00BB6908">
        <w:trPr>
          <w:trHeight w:hRule="exact" w:val="286"/>
        </w:trPr>
        <w:tc>
          <w:tcPr>
            <w:tcW w:w="5000" w:type="pct"/>
            <w:gridSpan w:val="6"/>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на радиационно-опасных объектах</w:t>
            </w:r>
          </w:p>
        </w:tc>
      </w:tr>
      <w:tr w:rsidR="00BB6908" w:rsidRPr="00BB6908" w:rsidTr="00BB6908">
        <w:trPr>
          <w:gridBefore w:val="1"/>
          <w:wBefore w:w="17" w:type="pct"/>
          <w:trHeight w:hRule="exact" w:val="286"/>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Радиационно-опасные объекты на территории поселения отсутствуют</w:t>
            </w:r>
          </w:p>
        </w:tc>
      </w:tr>
      <w:tr w:rsidR="00BB6908" w:rsidRPr="00BB6908" w:rsidTr="00BB6908">
        <w:trPr>
          <w:gridBefore w:val="1"/>
          <w:wBefore w:w="17" w:type="pct"/>
          <w:trHeight w:hRule="exact" w:val="288"/>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 xml:space="preserve">ЧС на пожароопасных объектах </w:t>
            </w:r>
          </w:p>
        </w:tc>
      </w:tr>
      <w:tr w:rsidR="00BB6908" w:rsidRPr="00BB6908" w:rsidTr="00BB6908">
        <w:trPr>
          <w:gridBefore w:val="1"/>
          <w:wBefore w:w="17" w:type="pct"/>
          <w:trHeight w:hRule="exact" w:val="1422"/>
        </w:trPr>
        <w:tc>
          <w:tcPr>
            <w:tcW w:w="1760"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Техническая неисправность хранилищ и технологического оборудования</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Нарушение правил обращения с пожароопасными веществами</w:t>
            </w:r>
          </w:p>
        </w:tc>
        <w:tc>
          <w:tcPr>
            <w:tcW w:w="1832"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Возгорание пожароопасного</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вещества, технологического оборудования и заправляемого транспортного средства (для АЗС и топливозаправочного пункта)</w:t>
            </w:r>
          </w:p>
        </w:tc>
        <w:tc>
          <w:tcPr>
            <w:tcW w:w="1391" w:type="pct"/>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Травматизм и гибель людей</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Пожары Загрязнение о</w:t>
            </w:r>
            <w:r w:rsidRPr="00BB6908">
              <w:rPr>
                <w:rFonts w:ascii="Times New Roman" w:hAnsi="Times New Roman" w:cs="Times New Roman"/>
                <w:sz w:val="24"/>
                <w:szCs w:val="24"/>
              </w:rPr>
              <w:t>к</w:t>
            </w:r>
            <w:r w:rsidRPr="00BB6908">
              <w:rPr>
                <w:rFonts w:ascii="Times New Roman" w:hAnsi="Times New Roman" w:cs="Times New Roman"/>
                <w:sz w:val="24"/>
                <w:szCs w:val="24"/>
              </w:rPr>
              <w:t>ружающей среды</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Ущерб транспортным средствам</w:t>
            </w:r>
          </w:p>
        </w:tc>
      </w:tr>
      <w:tr w:rsidR="00BB6908" w:rsidRPr="00BB6908" w:rsidTr="00BB6908">
        <w:trPr>
          <w:gridBefore w:val="1"/>
          <w:wBefore w:w="17" w:type="pct"/>
          <w:trHeight w:hRule="exact" w:val="286"/>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на взрывоопасных объектах</w:t>
            </w:r>
          </w:p>
        </w:tc>
      </w:tr>
      <w:tr w:rsidR="00BB6908" w:rsidRPr="00BB6908" w:rsidTr="00BB6908">
        <w:trPr>
          <w:gridBefore w:val="1"/>
          <w:wBefore w:w="17" w:type="pct"/>
          <w:trHeight w:hRule="exact" w:val="286"/>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proofErr w:type="spellStart"/>
            <w:r w:rsidRPr="00BB6908">
              <w:rPr>
                <w:rFonts w:ascii="Times New Roman" w:hAnsi="Times New Roman" w:cs="Times New Roman"/>
                <w:sz w:val="24"/>
                <w:szCs w:val="24"/>
              </w:rPr>
              <w:t>Взрывопасные</w:t>
            </w:r>
            <w:proofErr w:type="spellEnd"/>
            <w:r w:rsidRPr="00BB6908">
              <w:rPr>
                <w:rFonts w:ascii="Times New Roman" w:hAnsi="Times New Roman" w:cs="Times New Roman"/>
                <w:sz w:val="24"/>
                <w:szCs w:val="24"/>
              </w:rPr>
              <w:t xml:space="preserve"> объекты на территории поселения отсутствуют</w:t>
            </w:r>
          </w:p>
        </w:tc>
      </w:tr>
      <w:tr w:rsidR="00BB6908" w:rsidRPr="00BB6908" w:rsidTr="00BB6908">
        <w:trPr>
          <w:gridBefore w:val="1"/>
          <w:wBefore w:w="17" w:type="pct"/>
          <w:trHeight w:hRule="exact" w:val="286"/>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 xml:space="preserve">ЧС на </w:t>
            </w:r>
            <w:proofErr w:type="spellStart"/>
            <w:r w:rsidRPr="00BB6908">
              <w:rPr>
                <w:rFonts w:ascii="Times New Roman" w:hAnsi="Times New Roman" w:cs="Times New Roman"/>
                <w:b/>
                <w:sz w:val="24"/>
                <w:szCs w:val="24"/>
              </w:rPr>
              <w:t>гидродинамически</w:t>
            </w:r>
            <w:proofErr w:type="spellEnd"/>
            <w:r w:rsidRPr="00BB6908">
              <w:rPr>
                <w:rFonts w:ascii="Times New Roman" w:hAnsi="Times New Roman" w:cs="Times New Roman"/>
                <w:b/>
                <w:sz w:val="24"/>
                <w:szCs w:val="24"/>
              </w:rPr>
              <w:t xml:space="preserve"> опасных объектах </w:t>
            </w:r>
          </w:p>
        </w:tc>
      </w:tr>
      <w:tr w:rsidR="00BB6908" w:rsidRPr="00BB6908" w:rsidTr="00BB6908">
        <w:trPr>
          <w:gridBefore w:val="1"/>
          <w:wBefore w:w="17" w:type="pct"/>
          <w:trHeight w:hRule="exact" w:val="306"/>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proofErr w:type="spellStart"/>
            <w:r w:rsidRPr="00BB6908">
              <w:rPr>
                <w:rFonts w:ascii="Times New Roman" w:hAnsi="Times New Roman" w:cs="Times New Roman"/>
                <w:sz w:val="24"/>
                <w:szCs w:val="24"/>
              </w:rPr>
              <w:t>Гидродинамически</w:t>
            </w:r>
            <w:proofErr w:type="spellEnd"/>
            <w:r w:rsidRPr="00BB6908">
              <w:rPr>
                <w:rFonts w:ascii="Times New Roman" w:hAnsi="Times New Roman" w:cs="Times New Roman"/>
                <w:sz w:val="24"/>
                <w:szCs w:val="24"/>
              </w:rPr>
              <w:t xml:space="preserve"> опасные объекты на территории поселения отсутствуют</w:t>
            </w:r>
          </w:p>
        </w:tc>
      </w:tr>
      <w:tr w:rsidR="00BB6908" w:rsidRPr="00BB6908" w:rsidTr="00BB6908">
        <w:trPr>
          <w:gridBefore w:val="1"/>
          <w:wBefore w:w="17" w:type="pct"/>
          <w:trHeight w:hRule="exact" w:val="334"/>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на объектах (системах) жилищно-коммунального хозяйства</w:t>
            </w:r>
          </w:p>
        </w:tc>
      </w:tr>
      <w:tr w:rsidR="00BB6908" w:rsidRPr="00BB6908" w:rsidTr="00BB6908">
        <w:trPr>
          <w:gridBefore w:val="1"/>
          <w:wBefore w:w="17" w:type="pct"/>
          <w:trHeight w:hRule="exact" w:val="1806"/>
        </w:trPr>
        <w:tc>
          <w:tcPr>
            <w:tcW w:w="1760"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Износ сооружений</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Техническая неисправность технологического оборудов</w:t>
            </w:r>
            <w:r w:rsidRPr="00BB6908">
              <w:rPr>
                <w:rFonts w:ascii="Times New Roman" w:hAnsi="Times New Roman" w:cs="Times New Roman"/>
                <w:sz w:val="24"/>
                <w:szCs w:val="24"/>
              </w:rPr>
              <w:t>а</w:t>
            </w:r>
            <w:r w:rsidRPr="00BB6908">
              <w:rPr>
                <w:rFonts w:ascii="Times New Roman" w:hAnsi="Times New Roman" w:cs="Times New Roman"/>
                <w:sz w:val="24"/>
                <w:szCs w:val="24"/>
              </w:rPr>
              <w:t>ния Нарушение правил</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эксплуатации объектов Небл</w:t>
            </w:r>
            <w:r w:rsidRPr="00BB6908">
              <w:rPr>
                <w:rFonts w:ascii="Times New Roman" w:hAnsi="Times New Roman" w:cs="Times New Roman"/>
                <w:sz w:val="24"/>
                <w:szCs w:val="24"/>
              </w:rPr>
              <w:t>а</w:t>
            </w:r>
            <w:r w:rsidRPr="00BB6908">
              <w:rPr>
                <w:rFonts w:ascii="Times New Roman" w:hAnsi="Times New Roman" w:cs="Times New Roman"/>
                <w:sz w:val="24"/>
                <w:szCs w:val="24"/>
              </w:rPr>
              <w:t>гоприятные погодные условия</w:t>
            </w:r>
          </w:p>
        </w:tc>
        <w:tc>
          <w:tcPr>
            <w:tcW w:w="1832"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Пожары</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Подтопление</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Перебои в функционировании объектов (систем)</w:t>
            </w:r>
          </w:p>
        </w:tc>
        <w:tc>
          <w:tcPr>
            <w:tcW w:w="1391" w:type="pct"/>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Травматизм и гибель людей</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Загрязнение окружа</w:t>
            </w:r>
            <w:r w:rsidRPr="00BB6908">
              <w:rPr>
                <w:rFonts w:ascii="Times New Roman" w:hAnsi="Times New Roman" w:cs="Times New Roman"/>
                <w:sz w:val="24"/>
                <w:szCs w:val="24"/>
              </w:rPr>
              <w:t>ю</w:t>
            </w:r>
            <w:r w:rsidRPr="00BB6908">
              <w:rPr>
                <w:rFonts w:ascii="Times New Roman" w:hAnsi="Times New Roman" w:cs="Times New Roman"/>
                <w:sz w:val="24"/>
                <w:szCs w:val="24"/>
              </w:rPr>
              <w:t>щей среды</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 xml:space="preserve">Ущерб сооружениям и транспортным средствам </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Нарушение условий жизнедеятельности</w:t>
            </w:r>
          </w:p>
        </w:tc>
      </w:tr>
      <w:tr w:rsidR="00BB6908" w:rsidRPr="00BB6908" w:rsidTr="00BB6908">
        <w:trPr>
          <w:gridBefore w:val="1"/>
          <w:wBefore w:w="17" w:type="pct"/>
          <w:trHeight w:hRule="exact" w:val="332"/>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на объектах электроснабжения (электросетях)</w:t>
            </w:r>
          </w:p>
        </w:tc>
      </w:tr>
      <w:tr w:rsidR="00BB6908" w:rsidRPr="00BB6908" w:rsidTr="00BB6908">
        <w:trPr>
          <w:gridBefore w:val="1"/>
          <w:wBefore w:w="17" w:type="pct"/>
          <w:trHeight w:hRule="exact" w:val="1872"/>
        </w:trPr>
        <w:tc>
          <w:tcPr>
            <w:tcW w:w="1760"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Износ сооружений</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Техническая неисправность технологического оборудов</w:t>
            </w:r>
            <w:r w:rsidRPr="00BB6908">
              <w:rPr>
                <w:rFonts w:ascii="Times New Roman" w:hAnsi="Times New Roman" w:cs="Times New Roman"/>
                <w:sz w:val="24"/>
                <w:szCs w:val="24"/>
              </w:rPr>
              <w:t>а</w:t>
            </w:r>
            <w:r w:rsidRPr="00BB6908">
              <w:rPr>
                <w:rFonts w:ascii="Times New Roman" w:hAnsi="Times New Roman" w:cs="Times New Roman"/>
                <w:sz w:val="24"/>
                <w:szCs w:val="24"/>
              </w:rPr>
              <w:t>ния Нарушение правил</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эксплуатации объектов Небл</w:t>
            </w:r>
            <w:r w:rsidRPr="00BB6908">
              <w:rPr>
                <w:rFonts w:ascii="Times New Roman" w:hAnsi="Times New Roman" w:cs="Times New Roman"/>
                <w:sz w:val="24"/>
                <w:szCs w:val="24"/>
              </w:rPr>
              <w:t>а</w:t>
            </w:r>
            <w:r w:rsidRPr="00BB6908">
              <w:rPr>
                <w:rFonts w:ascii="Times New Roman" w:hAnsi="Times New Roman" w:cs="Times New Roman"/>
                <w:sz w:val="24"/>
                <w:szCs w:val="24"/>
              </w:rPr>
              <w:t>гоприятные погодные условия</w:t>
            </w:r>
          </w:p>
        </w:tc>
        <w:tc>
          <w:tcPr>
            <w:tcW w:w="1832"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Пожары</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Воздействие электрического т</w:t>
            </w:r>
            <w:r w:rsidRPr="00BB6908">
              <w:rPr>
                <w:rFonts w:ascii="Times New Roman" w:hAnsi="Times New Roman" w:cs="Times New Roman"/>
                <w:sz w:val="24"/>
                <w:szCs w:val="24"/>
              </w:rPr>
              <w:t>о</w:t>
            </w:r>
            <w:r w:rsidRPr="00BB6908">
              <w:rPr>
                <w:rFonts w:ascii="Times New Roman" w:hAnsi="Times New Roman" w:cs="Times New Roman"/>
                <w:sz w:val="24"/>
                <w:szCs w:val="24"/>
              </w:rPr>
              <w:t>ка Перебои в функционировании объектов (систем)</w:t>
            </w:r>
          </w:p>
        </w:tc>
        <w:tc>
          <w:tcPr>
            <w:tcW w:w="1391" w:type="pct"/>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 xml:space="preserve">Травматизм и гибель людей </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Загрязнение окружа</w:t>
            </w:r>
            <w:r w:rsidRPr="00BB6908">
              <w:rPr>
                <w:rFonts w:ascii="Times New Roman" w:hAnsi="Times New Roman" w:cs="Times New Roman"/>
                <w:sz w:val="24"/>
                <w:szCs w:val="24"/>
              </w:rPr>
              <w:t>ю</w:t>
            </w:r>
            <w:r w:rsidRPr="00BB6908">
              <w:rPr>
                <w:rFonts w:ascii="Times New Roman" w:hAnsi="Times New Roman" w:cs="Times New Roman"/>
                <w:sz w:val="24"/>
                <w:szCs w:val="24"/>
              </w:rPr>
              <w:t xml:space="preserve">щей среды </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Ущерб сооружениям Нарушение условий жизнедеятельности</w:t>
            </w:r>
          </w:p>
        </w:tc>
      </w:tr>
      <w:tr w:rsidR="00BB6908" w:rsidRPr="00BB6908" w:rsidTr="00BB6908">
        <w:trPr>
          <w:gridBefore w:val="1"/>
          <w:wBefore w:w="17" w:type="pct"/>
          <w:trHeight w:hRule="exact" w:val="331"/>
        </w:trPr>
        <w:tc>
          <w:tcPr>
            <w:tcW w:w="4983" w:type="pct"/>
            <w:gridSpan w:val="5"/>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b/>
                <w:sz w:val="24"/>
                <w:szCs w:val="24"/>
              </w:rPr>
            </w:pPr>
            <w:r w:rsidRPr="00BB6908">
              <w:rPr>
                <w:rFonts w:ascii="Times New Roman" w:hAnsi="Times New Roman" w:cs="Times New Roman"/>
                <w:b/>
                <w:sz w:val="24"/>
                <w:szCs w:val="24"/>
              </w:rPr>
              <w:t>ЧС, связанные с обрушением зданий сооружений, пород</w:t>
            </w:r>
          </w:p>
        </w:tc>
      </w:tr>
      <w:tr w:rsidR="00BB6908" w:rsidRPr="00BB6908" w:rsidTr="00BB6908">
        <w:trPr>
          <w:gridBefore w:val="1"/>
          <w:wBefore w:w="17" w:type="pct"/>
          <w:trHeight w:hRule="exact" w:val="1649"/>
        </w:trPr>
        <w:tc>
          <w:tcPr>
            <w:tcW w:w="1760"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Износ сооружений</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Нарушение правил эксплуат</w:t>
            </w:r>
            <w:r w:rsidRPr="00BB6908">
              <w:rPr>
                <w:rFonts w:ascii="Times New Roman" w:hAnsi="Times New Roman" w:cs="Times New Roman"/>
                <w:sz w:val="24"/>
                <w:szCs w:val="24"/>
              </w:rPr>
              <w:t>а</w:t>
            </w:r>
            <w:r w:rsidRPr="00BB6908">
              <w:rPr>
                <w:rFonts w:ascii="Times New Roman" w:hAnsi="Times New Roman" w:cs="Times New Roman"/>
                <w:sz w:val="24"/>
                <w:szCs w:val="24"/>
              </w:rPr>
              <w:t xml:space="preserve">ции объектов </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Неблагоприятные погодные условия</w:t>
            </w:r>
          </w:p>
          <w:p w:rsidR="00BB6908" w:rsidRPr="00BB6908" w:rsidRDefault="00BB6908" w:rsidP="00BB6908">
            <w:pPr>
              <w:spacing w:after="0" w:line="240" w:lineRule="auto"/>
              <w:jc w:val="both"/>
              <w:rPr>
                <w:rFonts w:ascii="Times New Roman" w:hAnsi="Times New Roman" w:cs="Times New Roman"/>
                <w:sz w:val="24"/>
                <w:szCs w:val="24"/>
              </w:rPr>
            </w:pPr>
          </w:p>
        </w:tc>
        <w:tc>
          <w:tcPr>
            <w:tcW w:w="1832" w:type="pct"/>
            <w:gridSpan w:val="2"/>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Обрушение зданий и сооруж</w:t>
            </w:r>
            <w:r w:rsidRPr="00BB6908">
              <w:rPr>
                <w:rFonts w:ascii="Times New Roman" w:hAnsi="Times New Roman" w:cs="Times New Roman"/>
                <w:sz w:val="24"/>
                <w:szCs w:val="24"/>
              </w:rPr>
              <w:t>е</w:t>
            </w:r>
            <w:r w:rsidRPr="00BB6908">
              <w:rPr>
                <w:rFonts w:ascii="Times New Roman" w:hAnsi="Times New Roman" w:cs="Times New Roman"/>
                <w:sz w:val="24"/>
                <w:szCs w:val="24"/>
              </w:rPr>
              <w:t>ний</w:t>
            </w:r>
          </w:p>
        </w:tc>
        <w:tc>
          <w:tcPr>
            <w:tcW w:w="1391" w:type="pct"/>
            <w:tcBorders>
              <w:top w:val="single" w:sz="4" w:space="0" w:color="000000"/>
              <w:left w:val="single" w:sz="4" w:space="0" w:color="000000"/>
              <w:bottom w:val="single" w:sz="4" w:space="0" w:color="000000"/>
              <w:right w:val="single" w:sz="4" w:space="0" w:color="000000"/>
            </w:tcBorders>
          </w:tcPr>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 xml:space="preserve">Травматизм и гибель людей </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Загрязнение окружа</w:t>
            </w:r>
            <w:r w:rsidRPr="00BB6908">
              <w:rPr>
                <w:rFonts w:ascii="Times New Roman" w:hAnsi="Times New Roman" w:cs="Times New Roman"/>
                <w:sz w:val="24"/>
                <w:szCs w:val="24"/>
              </w:rPr>
              <w:t>ю</w:t>
            </w:r>
            <w:r w:rsidRPr="00BB6908">
              <w:rPr>
                <w:rFonts w:ascii="Times New Roman" w:hAnsi="Times New Roman" w:cs="Times New Roman"/>
                <w:sz w:val="24"/>
                <w:szCs w:val="24"/>
              </w:rPr>
              <w:t>щей среды</w:t>
            </w:r>
          </w:p>
          <w:p w:rsidR="00BB6908" w:rsidRPr="00BB6908" w:rsidRDefault="00BB6908" w:rsidP="00BB6908">
            <w:pPr>
              <w:spacing w:after="0" w:line="240" w:lineRule="auto"/>
              <w:jc w:val="both"/>
              <w:rPr>
                <w:rFonts w:ascii="Times New Roman" w:hAnsi="Times New Roman" w:cs="Times New Roman"/>
                <w:sz w:val="24"/>
                <w:szCs w:val="24"/>
              </w:rPr>
            </w:pPr>
            <w:r w:rsidRPr="00BB6908">
              <w:rPr>
                <w:rFonts w:ascii="Times New Roman" w:hAnsi="Times New Roman" w:cs="Times New Roman"/>
                <w:sz w:val="24"/>
                <w:szCs w:val="24"/>
              </w:rPr>
              <w:t>Ущерб сооружениям Нарушение условий жизнедеятельности</w:t>
            </w:r>
          </w:p>
        </w:tc>
      </w:tr>
    </w:tbl>
    <w:p w:rsidR="00BB6908" w:rsidRPr="00130546" w:rsidRDefault="00BB6908" w:rsidP="00BB6908">
      <w:pPr>
        <w:jc w:val="both"/>
      </w:pPr>
    </w:p>
    <w:p w:rsidR="00BB6908" w:rsidRPr="00BB6908" w:rsidRDefault="00BB6908" w:rsidP="00AD3EC3">
      <w:pPr>
        <w:spacing w:after="0" w:line="240" w:lineRule="auto"/>
        <w:ind w:firstLine="720"/>
        <w:jc w:val="both"/>
        <w:rPr>
          <w:rFonts w:ascii="Times New Roman" w:hAnsi="Times New Roman" w:cs="Times New Roman"/>
          <w:sz w:val="28"/>
          <w:szCs w:val="28"/>
        </w:rPr>
      </w:pPr>
      <w:r w:rsidRPr="00BB6908">
        <w:rPr>
          <w:rFonts w:ascii="Times New Roman" w:hAnsi="Times New Roman" w:cs="Times New Roman"/>
          <w:sz w:val="28"/>
          <w:szCs w:val="28"/>
        </w:rPr>
        <w:lastRenderedPageBreak/>
        <w:t>ЧС техногенного характера на территории поселения не возникали, но при этом отмечается, что сохраняется вероятность возникновения ЧС на транспорте и на объектах (системах) жилищно-коммунального хозяйства в связи с износом их основных фондов.</w:t>
      </w:r>
    </w:p>
    <w:p w:rsidR="00CD6698" w:rsidRPr="00C37E70" w:rsidRDefault="00CD6698" w:rsidP="00AD3EC3">
      <w:pPr>
        <w:spacing w:after="0" w:line="240" w:lineRule="auto"/>
        <w:ind w:firstLine="567"/>
        <w:jc w:val="both"/>
        <w:rPr>
          <w:rFonts w:ascii="Times New Roman" w:hAnsi="Times New Roman"/>
          <w:b/>
          <w:bCs/>
          <w:sz w:val="28"/>
          <w:szCs w:val="28"/>
        </w:rPr>
      </w:pPr>
      <w:r w:rsidRPr="001E65AD">
        <w:rPr>
          <w:rFonts w:ascii="Times New Roman" w:hAnsi="Times New Roman"/>
          <w:b/>
          <w:bCs/>
          <w:sz w:val="28"/>
          <w:szCs w:val="28"/>
        </w:rPr>
        <w:t>Противопожарное водоснабжение</w:t>
      </w:r>
      <w:bookmarkEnd w:id="57"/>
      <w:bookmarkEnd w:id="58"/>
      <w:r w:rsidRPr="001E65AD">
        <w:rPr>
          <w:rFonts w:ascii="Times New Roman" w:hAnsi="Times New Roman"/>
          <w:b/>
          <w:bCs/>
          <w:sz w:val="28"/>
          <w:szCs w:val="28"/>
        </w:rPr>
        <w:t xml:space="preserve">. </w:t>
      </w:r>
      <w:r w:rsidRPr="001E65AD">
        <w:rPr>
          <w:rFonts w:ascii="Times New Roman" w:hAnsi="Times New Roman"/>
          <w:sz w:val="28"/>
          <w:szCs w:val="28"/>
        </w:rPr>
        <w:t>На территории сельсовета должны быть предусмотрены источники наружного и внутреннего противопожарного водоснабжения. К источникам наружного противопожарного водоснабжения относятся:</w:t>
      </w:r>
    </w:p>
    <w:p w:rsidR="00CD6698" w:rsidRPr="00C37E70" w:rsidRDefault="00CD6698" w:rsidP="00AD3EC3">
      <w:pPr>
        <w:pStyle w:val="af"/>
        <w:numPr>
          <w:ilvl w:val="0"/>
          <w:numId w:val="25"/>
        </w:numPr>
        <w:spacing w:after="0" w:line="240" w:lineRule="auto"/>
        <w:ind w:left="0" w:firstLine="567"/>
        <w:jc w:val="both"/>
        <w:rPr>
          <w:rFonts w:ascii="Times New Roman" w:hAnsi="Times New Roman"/>
          <w:sz w:val="28"/>
          <w:szCs w:val="28"/>
        </w:rPr>
      </w:pPr>
      <w:r w:rsidRPr="00C37E70">
        <w:rPr>
          <w:rFonts w:ascii="Times New Roman" w:hAnsi="Times New Roman"/>
          <w:sz w:val="28"/>
          <w:szCs w:val="28"/>
        </w:rPr>
        <w:t xml:space="preserve"> наружные водопроводные сети с пожарными гидрантами;</w:t>
      </w:r>
    </w:p>
    <w:p w:rsidR="00CD6698" w:rsidRPr="00C37E70" w:rsidRDefault="00CD6698" w:rsidP="00AD3EC3">
      <w:pPr>
        <w:pStyle w:val="af"/>
        <w:numPr>
          <w:ilvl w:val="0"/>
          <w:numId w:val="25"/>
        </w:numPr>
        <w:spacing w:after="0" w:line="240" w:lineRule="auto"/>
        <w:ind w:left="0" w:firstLine="567"/>
        <w:jc w:val="both"/>
        <w:rPr>
          <w:rFonts w:ascii="Times New Roman" w:hAnsi="Times New Roman"/>
          <w:sz w:val="28"/>
          <w:szCs w:val="28"/>
        </w:rPr>
      </w:pPr>
      <w:r w:rsidRPr="00C37E70">
        <w:rPr>
          <w:rFonts w:ascii="Times New Roman" w:hAnsi="Times New Roman"/>
          <w:sz w:val="28"/>
          <w:szCs w:val="28"/>
        </w:rPr>
        <w:t xml:space="preserve"> водные объекты, используемые для целей пожаротушения;</w:t>
      </w:r>
    </w:p>
    <w:p w:rsidR="00CD6698" w:rsidRPr="00C37E70" w:rsidRDefault="00CD6698" w:rsidP="00AD3EC3">
      <w:pPr>
        <w:pStyle w:val="af"/>
        <w:numPr>
          <w:ilvl w:val="0"/>
          <w:numId w:val="25"/>
        </w:numPr>
        <w:spacing w:after="0" w:line="240" w:lineRule="auto"/>
        <w:ind w:left="0" w:firstLine="567"/>
        <w:jc w:val="both"/>
        <w:rPr>
          <w:rFonts w:ascii="Times New Roman" w:hAnsi="Times New Roman"/>
          <w:sz w:val="28"/>
          <w:szCs w:val="28"/>
        </w:rPr>
      </w:pPr>
      <w:r w:rsidRPr="00C37E70">
        <w:rPr>
          <w:rFonts w:ascii="Times New Roman" w:hAnsi="Times New Roman"/>
          <w:sz w:val="28"/>
          <w:szCs w:val="28"/>
        </w:rPr>
        <w:t xml:space="preserve"> противопожарные резервуары.</w:t>
      </w:r>
    </w:p>
    <w:p w:rsidR="00CD6698" w:rsidRPr="00C37E70" w:rsidRDefault="00CD6698" w:rsidP="00AD3EC3">
      <w:pPr>
        <w:spacing w:after="0" w:line="240" w:lineRule="auto"/>
        <w:ind w:left="57" w:right="57" w:firstLine="567"/>
        <w:jc w:val="both"/>
        <w:rPr>
          <w:rFonts w:ascii="Times New Roman" w:eastAsia="Times New Roman" w:hAnsi="Times New Roman"/>
          <w:b/>
          <w:sz w:val="28"/>
          <w:szCs w:val="28"/>
        </w:rPr>
      </w:pPr>
      <w:r w:rsidRPr="00C37E70">
        <w:rPr>
          <w:rFonts w:ascii="Times New Roman" w:eastAsia="Times New Roman" w:hAnsi="Times New Roman"/>
          <w:b/>
          <w:sz w:val="28"/>
          <w:szCs w:val="28"/>
        </w:rPr>
        <w:t>Расчет минимального количества источников противопожарного водоснабжения (далее – ППВ):</w:t>
      </w:r>
    </w:p>
    <w:p w:rsidR="00CD6698" w:rsidRPr="00C37E70" w:rsidRDefault="00CD6698" w:rsidP="00AD3EC3">
      <w:pPr>
        <w:spacing w:after="0" w:line="240" w:lineRule="auto"/>
        <w:ind w:left="57" w:right="57" w:firstLine="567"/>
        <w:jc w:val="both"/>
        <w:rPr>
          <w:rFonts w:ascii="Times New Roman" w:eastAsia="Times New Roman" w:hAnsi="Times New Roman"/>
          <w:bCs/>
          <w:sz w:val="28"/>
          <w:szCs w:val="28"/>
        </w:rPr>
      </w:pPr>
      <w:r w:rsidRPr="00C37E70">
        <w:rPr>
          <w:rFonts w:ascii="Times New Roman" w:eastAsia="Times New Roman" w:hAnsi="Times New Roman"/>
          <w:bCs/>
          <w:sz w:val="28"/>
          <w:szCs w:val="28"/>
        </w:rPr>
        <w:t>1. Обоснование необходимости проведения расчёта.</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Федеральным законом от 06.10.2003 № 131-ФЗ "Об общих принципах организации местного самоуправления в Российской Федерации" к вопросам местного значения городских округов, городских и сельских поселений о</w:t>
      </w:r>
      <w:r w:rsidRPr="00C37E70">
        <w:rPr>
          <w:rFonts w:ascii="Times New Roman" w:eastAsia="Times New Roman" w:hAnsi="Times New Roman"/>
          <w:sz w:val="28"/>
          <w:szCs w:val="28"/>
        </w:rPr>
        <w:t>т</w:t>
      </w:r>
      <w:r w:rsidRPr="00C37E70">
        <w:rPr>
          <w:rFonts w:ascii="Times New Roman" w:eastAsia="Times New Roman" w:hAnsi="Times New Roman"/>
          <w:sz w:val="28"/>
          <w:szCs w:val="28"/>
        </w:rPr>
        <w:t xml:space="preserve">несено обеспечение первичных мер пожарной безопасности. </w:t>
      </w:r>
    </w:p>
    <w:p w:rsidR="00CD6698" w:rsidRPr="00C37E70" w:rsidRDefault="00CD6698" w:rsidP="00AD3EC3">
      <w:pPr>
        <w:tabs>
          <w:tab w:val="left" w:pos="567"/>
        </w:tabs>
        <w:spacing w:after="0" w:line="240" w:lineRule="auto"/>
        <w:ind w:right="57" w:firstLine="510"/>
        <w:jc w:val="both"/>
        <w:rPr>
          <w:rFonts w:ascii="Times New Roman" w:hAnsi="Times New Roman"/>
          <w:sz w:val="28"/>
          <w:szCs w:val="28"/>
        </w:rPr>
      </w:pPr>
      <w:r w:rsidRPr="00C37E70">
        <w:rPr>
          <w:rFonts w:ascii="Times New Roman" w:eastAsia="Times New Roman" w:hAnsi="Times New Roman"/>
          <w:sz w:val="28"/>
          <w:szCs w:val="28"/>
        </w:rPr>
        <w:t>В соответствие со статьей 63 Федерального закона "Технический регл</w:t>
      </w:r>
      <w:r w:rsidRPr="00C37E70">
        <w:rPr>
          <w:rFonts w:ascii="Times New Roman" w:eastAsia="Times New Roman" w:hAnsi="Times New Roman"/>
          <w:sz w:val="28"/>
          <w:szCs w:val="28"/>
        </w:rPr>
        <w:t>а</w:t>
      </w:r>
      <w:r w:rsidRPr="00C37E70">
        <w:rPr>
          <w:rFonts w:ascii="Times New Roman" w:eastAsia="Times New Roman" w:hAnsi="Times New Roman"/>
          <w:sz w:val="28"/>
          <w:szCs w:val="28"/>
        </w:rPr>
        <w:t>мент о требованиях пожарной безопасности" первичные меры пожарной безопасности включают в себя обеспечение надлежащего состояния исто</w:t>
      </w:r>
      <w:r w:rsidRPr="00C37E70">
        <w:rPr>
          <w:rFonts w:ascii="Times New Roman" w:eastAsia="Times New Roman" w:hAnsi="Times New Roman"/>
          <w:sz w:val="28"/>
          <w:szCs w:val="28"/>
        </w:rPr>
        <w:t>ч</w:t>
      </w:r>
      <w:r w:rsidRPr="00C37E70">
        <w:rPr>
          <w:rFonts w:ascii="Times New Roman" w:eastAsia="Times New Roman" w:hAnsi="Times New Roman"/>
          <w:sz w:val="28"/>
          <w:szCs w:val="28"/>
        </w:rPr>
        <w:t xml:space="preserve">ников противопожарного водоснабжения. </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Органами местного самоуправления поселений и городских округов в целях пожаротушения должны быть созданы условия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 в соо</w:t>
      </w:r>
      <w:r w:rsidRPr="00C37E70">
        <w:rPr>
          <w:rFonts w:ascii="Times New Roman" w:eastAsia="Times New Roman" w:hAnsi="Times New Roman"/>
          <w:sz w:val="28"/>
          <w:szCs w:val="28"/>
        </w:rPr>
        <w:t>т</w:t>
      </w:r>
      <w:r w:rsidRPr="00C37E70">
        <w:rPr>
          <w:rFonts w:ascii="Times New Roman" w:eastAsia="Times New Roman" w:hAnsi="Times New Roman"/>
          <w:sz w:val="28"/>
          <w:szCs w:val="28"/>
        </w:rPr>
        <w:t xml:space="preserve">ветствии со статьей 19 Федерального закона </w:t>
      </w:r>
      <w:r w:rsidRPr="00BB6908">
        <w:rPr>
          <w:rFonts w:ascii="Times New Roman" w:eastAsia="Times New Roman" w:hAnsi="Times New Roman"/>
          <w:sz w:val="28"/>
          <w:szCs w:val="28"/>
        </w:rPr>
        <w:t>"</w:t>
      </w:r>
      <w:r w:rsidRPr="00C37E70">
        <w:rPr>
          <w:rFonts w:ascii="Times New Roman" w:eastAsia="Times New Roman" w:hAnsi="Times New Roman"/>
          <w:sz w:val="28"/>
          <w:szCs w:val="28"/>
        </w:rPr>
        <w:t>О пожарной безопасности".</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Статьей 53 Водного кодекса Российской Федерации установлено, что забор (изъятие) водных ресурсов для тушения пожаров допускается из л</w:t>
      </w:r>
      <w:r w:rsidRPr="00C37E70">
        <w:rPr>
          <w:rFonts w:ascii="Times New Roman" w:eastAsia="Times New Roman" w:hAnsi="Times New Roman"/>
          <w:sz w:val="28"/>
          <w:szCs w:val="28"/>
        </w:rPr>
        <w:t>ю</w:t>
      </w:r>
      <w:r w:rsidRPr="00C37E70">
        <w:rPr>
          <w:rFonts w:ascii="Times New Roman" w:eastAsia="Times New Roman" w:hAnsi="Times New Roman"/>
          <w:sz w:val="28"/>
          <w:szCs w:val="28"/>
        </w:rPr>
        <w:t>бых водных объектов без какого-либо разрешения, бесплатно и в необход</w:t>
      </w:r>
      <w:r w:rsidRPr="00C37E70">
        <w:rPr>
          <w:rFonts w:ascii="Times New Roman" w:eastAsia="Times New Roman" w:hAnsi="Times New Roman"/>
          <w:sz w:val="28"/>
          <w:szCs w:val="28"/>
        </w:rPr>
        <w:t>и</w:t>
      </w:r>
      <w:r w:rsidRPr="00C37E70">
        <w:rPr>
          <w:rFonts w:ascii="Times New Roman" w:eastAsia="Times New Roman" w:hAnsi="Times New Roman"/>
          <w:sz w:val="28"/>
          <w:szCs w:val="28"/>
        </w:rPr>
        <w:t xml:space="preserve">мом для ликвидации пожаров количестве. Использование водных объектов, предназначенных для обеспечения пожарной безопасности, для иных целей запрещается.  </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hAnsi="Times New Roman"/>
          <w:sz w:val="28"/>
          <w:szCs w:val="28"/>
        </w:rPr>
        <w:t xml:space="preserve">2. </w:t>
      </w:r>
      <w:r w:rsidRPr="00C37E70">
        <w:rPr>
          <w:rFonts w:ascii="Times New Roman" w:eastAsia="Times New Roman" w:hAnsi="Times New Roman"/>
          <w:sz w:val="28"/>
          <w:szCs w:val="28"/>
        </w:rPr>
        <w:t>Исходные данные для расчета.</w:t>
      </w:r>
    </w:p>
    <w:p w:rsidR="00CD6698" w:rsidRPr="00C37E70" w:rsidRDefault="00CD6698" w:rsidP="00AD3EC3">
      <w:pPr>
        <w:pStyle w:val="af"/>
        <w:numPr>
          <w:ilvl w:val="0"/>
          <w:numId w:val="24"/>
        </w:numPr>
        <w:spacing w:after="0" w:line="240" w:lineRule="auto"/>
        <w:ind w:left="0" w:firstLine="567"/>
        <w:jc w:val="both"/>
        <w:rPr>
          <w:rFonts w:ascii="Times New Roman" w:hAnsi="Times New Roman"/>
          <w:sz w:val="28"/>
          <w:szCs w:val="28"/>
        </w:rPr>
      </w:pPr>
      <w:r w:rsidRPr="00C37E70">
        <w:rPr>
          <w:rFonts w:ascii="Times New Roman" w:hAnsi="Times New Roman"/>
          <w:sz w:val="28"/>
          <w:szCs w:val="28"/>
        </w:rPr>
        <w:t xml:space="preserve"> количество жителей </w:t>
      </w:r>
      <w:r w:rsidR="00BB6908">
        <w:rPr>
          <w:rFonts w:ascii="Times New Roman" w:hAnsi="Times New Roman"/>
          <w:sz w:val="28"/>
          <w:szCs w:val="28"/>
        </w:rPr>
        <w:t>1000</w:t>
      </w:r>
      <w:r w:rsidRPr="00C37E70">
        <w:rPr>
          <w:rFonts w:ascii="Times New Roman" w:hAnsi="Times New Roman"/>
          <w:sz w:val="28"/>
          <w:szCs w:val="28"/>
        </w:rPr>
        <w:t xml:space="preserve"> чел.,</w:t>
      </w:r>
    </w:p>
    <w:p w:rsidR="00CD6698" w:rsidRPr="00C37E70" w:rsidRDefault="00CD6698" w:rsidP="00AD3EC3">
      <w:pPr>
        <w:pStyle w:val="af"/>
        <w:numPr>
          <w:ilvl w:val="0"/>
          <w:numId w:val="24"/>
        </w:numPr>
        <w:spacing w:after="0" w:line="240" w:lineRule="auto"/>
        <w:ind w:left="0" w:firstLine="567"/>
        <w:jc w:val="both"/>
        <w:rPr>
          <w:rFonts w:ascii="Times New Roman" w:hAnsi="Times New Roman"/>
          <w:sz w:val="28"/>
          <w:szCs w:val="28"/>
        </w:rPr>
      </w:pPr>
      <w:r w:rsidRPr="00C37E70">
        <w:rPr>
          <w:rFonts w:ascii="Times New Roman" w:hAnsi="Times New Roman"/>
          <w:sz w:val="28"/>
          <w:szCs w:val="28"/>
        </w:rPr>
        <w:t xml:space="preserve"> наличие домов более 2х этажей – </w:t>
      </w:r>
      <w:r w:rsidR="001E65AD">
        <w:rPr>
          <w:rFonts w:ascii="Times New Roman" w:hAnsi="Times New Roman"/>
          <w:sz w:val="28"/>
          <w:szCs w:val="28"/>
        </w:rPr>
        <w:t>нет</w:t>
      </w:r>
      <w:r w:rsidRPr="00C37E70">
        <w:rPr>
          <w:rFonts w:ascii="Times New Roman" w:hAnsi="Times New Roman"/>
          <w:sz w:val="28"/>
          <w:szCs w:val="28"/>
        </w:rPr>
        <w:t>,</w:t>
      </w:r>
    </w:p>
    <w:p w:rsidR="00CD6698" w:rsidRPr="00C37E70" w:rsidRDefault="00CD6698" w:rsidP="00AD3EC3">
      <w:pPr>
        <w:pStyle w:val="af"/>
        <w:numPr>
          <w:ilvl w:val="0"/>
          <w:numId w:val="24"/>
        </w:numPr>
        <w:spacing w:after="0" w:line="240" w:lineRule="auto"/>
        <w:ind w:left="0" w:firstLine="567"/>
        <w:jc w:val="both"/>
        <w:rPr>
          <w:rFonts w:ascii="Times New Roman" w:hAnsi="Times New Roman"/>
          <w:sz w:val="28"/>
          <w:szCs w:val="28"/>
        </w:rPr>
      </w:pPr>
      <w:r w:rsidRPr="00C37E70">
        <w:rPr>
          <w:rFonts w:ascii="Times New Roman" w:hAnsi="Times New Roman"/>
          <w:sz w:val="28"/>
          <w:szCs w:val="28"/>
        </w:rPr>
        <w:t xml:space="preserve"> время прибытия близ расположенной пожарной части в пределах 20 мин.</w:t>
      </w:r>
    </w:p>
    <w:p w:rsidR="00CD6698" w:rsidRPr="005D396F" w:rsidRDefault="00CD6698" w:rsidP="00AD3EC3">
      <w:pPr>
        <w:spacing w:after="0" w:line="240" w:lineRule="auto"/>
        <w:ind w:firstLine="567"/>
        <w:jc w:val="both"/>
        <w:rPr>
          <w:rFonts w:ascii="Times New Roman" w:hAnsi="Times New Roman"/>
          <w:sz w:val="28"/>
          <w:szCs w:val="28"/>
        </w:rPr>
      </w:pPr>
      <w:r w:rsidRPr="00C37E70">
        <w:rPr>
          <w:rFonts w:ascii="Times New Roman" w:hAnsi="Times New Roman"/>
          <w:sz w:val="28"/>
          <w:szCs w:val="28"/>
        </w:rPr>
        <w:t xml:space="preserve"> </w:t>
      </w:r>
      <w:r w:rsidRPr="005D396F">
        <w:rPr>
          <w:rFonts w:ascii="Times New Roman" w:hAnsi="Times New Roman"/>
          <w:sz w:val="28"/>
          <w:szCs w:val="28"/>
        </w:rPr>
        <w:t>Противопожарное водоснабжение состоит из:</w:t>
      </w:r>
    </w:p>
    <w:p w:rsidR="00CD6698" w:rsidRPr="005D396F" w:rsidRDefault="00CD6698" w:rsidP="00AD3EC3">
      <w:pPr>
        <w:pStyle w:val="af"/>
        <w:numPr>
          <w:ilvl w:val="0"/>
          <w:numId w:val="24"/>
        </w:numPr>
        <w:spacing w:after="0" w:line="240" w:lineRule="auto"/>
        <w:ind w:left="0" w:firstLine="567"/>
        <w:jc w:val="both"/>
        <w:rPr>
          <w:rFonts w:ascii="Times New Roman" w:hAnsi="Times New Roman"/>
          <w:sz w:val="28"/>
          <w:szCs w:val="28"/>
        </w:rPr>
      </w:pPr>
      <w:r w:rsidRPr="005D396F">
        <w:rPr>
          <w:rFonts w:ascii="Times New Roman" w:hAnsi="Times New Roman"/>
          <w:sz w:val="28"/>
          <w:szCs w:val="28"/>
        </w:rPr>
        <w:t xml:space="preserve"> пожарных водоёмов – </w:t>
      </w:r>
      <w:r w:rsidR="005D396F" w:rsidRPr="005D396F">
        <w:rPr>
          <w:rFonts w:ascii="Times New Roman" w:hAnsi="Times New Roman"/>
          <w:sz w:val="28"/>
          <w:szCs w:val="28"/>
        </w:rPr>
        <w:t>нет</w:t>
      </w:r>
      <w:r w:rsidR="0074741F" w:rsidRPr="005D396F">
        <w:rPr>
          <w:rFonts w:ascii="Times New Roman" w:hAnsi="Times New Roman"/>
          <w:sz w:val="28"/>
          <w:szCs w:val="28"/>
        </w:rPr>
        <w:t>;</w:t>
      </w:r>
      <w:r w:rsidRPr="005D396F">
        <w:rPr>
          <w:rFonts w:ascii="Times New Roman" w:hAnsi="Times New Roman"/>
          <w:sz w:val="28"/>
          <w:szCs w:val="28"/>
        </w:rPr>
        <w:t xml:space="preserve">  </w:t>
      </w:r>
    </w:p>
    <w:p w:rsidR="00CD6698" w:rsidRPr="005D396F" w:rsidRDefault="00CD6698" w:rsidP="00AD3EC3">
      <w:pPr>
        <w:pStyle w:val="af"/>
        <w:numPr>
          <w:ilvl w:val="0"/>
          <w:numId w:val="24"/>
        </w:numPr>
        <w:spacing w:after="0" w:line="240" w:lineRule="auto"/>
        <w:ind w:left="0" w:firstLine="567"/>
        <w:jc w:val="both"/>
        <w:rPr>
          <w:rFonts w:ascii="Times New Roman" w:hAnsi="Times New Roman"/>
          <w:sz w:val="28"/>
          <w:szCs w:val="28"/>
        </w:rPr>
      </w:pPr>
      <w:r w:rsidRPr="005D396F">
        <w:rPr>
          <w:rFonts w:ascii="Times New Roman" w:hAnsi="Times New Roman"/>
          <w:sz w:val="28"/>
          <w:szCs w:val="28"/>
        </w:rPr>
        <w:t xml:space="preserve"> Противопожарные резервуары – </w:t>
      </w:r>
      <w:r w:rsidR="005D396F" w:rsidRPr="005D396F">
        <w:rPr>
          <w:rFonts w:ascii="Times New Roman" w:hAnsi="Times New Roman"/>
          <w:sz w:val="28"/>
          <w:szCs w:val="28"/>
        </w:rPr>
        <w:t>3</w:t>
      </w:r>
      <w:r w:rsidRPr="005D396F">
        <w:rPr>
          <w:rFonts w:ascii="Times New Roman" w:hAnsi="Times New Roman"/>
          <w:sz w:val="28"/>
          <w:szCs w:val="28"/>
        </w:rPr>
        <w:t xml:space="preserve"> шт.</w:t>
      </w:r>
    </w:p>
    <w:p w:rsidR="00CD6698" w:rsidRPr="00C37E70" w:rsidRDefault="00CD6698" w:rsidP="00AD3EC3">
      <w:pPr>
        <w:tabs>
          <w:tab w:val="left" w:pos="567"/>
        </w:tabs>
        <w:spacing w:after="0" w:line="240" w:lineRule="auto"/>
        <w:ind w:right="57" w:firstLine="567"/>
        <w:jc w:val="both"/>
        <w:rPr>
          <w:rFonts w:ascii="Times New Roman" w:hAnsi="Times New Roman"/>
          <w:bCs/>
          <w:sz w:val="28"/>
          <w:szCs w:val="28"/>
        </w:rPr>
      </w:pPr>
      <w:r w:rsidRPr="00C37E70">
        <w:rPr>
          <w:rFonts w:ascii="Times New Roman" w:eastAsia="Times New Roman" w:hAnsi="Times New Roman"/>
          <w:bCs/>
          <w:sz w:val="28"/>
          <w:szCs w:val="28"/>
        </w:rPr>
        <w:t>3. Расчет и обоснование количества источников ППВ.</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В соответствии со ст. 62 Федерального закона "Технический регламент о требованиях пожарной безопасности" здания и сооружения, а также терр</w:t>
      </w:r>
      <w:r w:rsidRPr="00C37E70">
        <w:rPr>
          <w:rFonts w:ascii="Times New Roman" w:eastAsia="Times New Roman" w:hAnsi="Times New Roman"/>
          <w:sz w:val="28"/>
          <w:szCs w:val="28"/>
        </w:rPr>
        <w:t>и</w:t>
      </w:r>
      <w:r w:rsidRPr="00C37E70">
        <w:rPr>
          <w:rFonts w:ascii="Times New Roman" w:eastAsia="Times New Roman" w:hAnsi="Times New Roman"/>
          <w:sz w:val="28"/>
          <w:szCs w:val="28"/>
        </w:rPr>
        <w:t>тории организаций и населенных пунктов должны иметь источники прот</w:t>
      </w:r>
      <w:r w:rsidRPr="00C37E70">
        <w:rPr>
          <w:rFonts w:ascii="Times New Roman" w:eastAsia="Times New Roman" w:hAnsi="Times New Roman"/>
          <w:sz w:val="28"/>
          <w:szCs w:val="28"/>
        </w:rPr>
        <w:t>и</w:t>
      </w:r>
      <w:r w:rsidRPr="00C37E70">
        <w:rPr>
          <w:rFonts w:ascii="Times New Roman" w:eastAsia="Times New Roman" w:hAnsi="Times New Roman"/>
          <w:sz w:val="28"/>
          <w:szCs w:val="28"/>
        </w:rPr>
        <w:lastRenderedPageBreak/>
        <w:t>вопожарного водоснабжения для тушения пожаров, в качестве которых м</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гут использоваться естественные и искусственные водоемы, а также вну</w:t>
      </w:r>
      <w:r w:rsidRPr="00C37E70">
        <w:rPr>
          <w:rFonts w:ascii="Times New Roman" w:eastAsia="Times New Roman" w:hAnsi="Times New Roman"/>
          <w:sz w:val="28"/>
          <w:szCs w:val="28"/>
        </w:rPr>
        <w:t>т</w:t>
      </w:r>
      <w:r w:rsidRPr="00C37E70">
        <w:rPr>
          <w:rFonts w:ascii="Times New Roman" w:eastAsia="Times New Roman" w:hAnsi="Times New Roman"/>
          <w:sz w:val="28"/>
          <w:szCs w:val="28"/>
        </w:rPr>
        <w:t>ренний и наружный водопроводы (в том числе питьевые, хозяйственно-питьевые, хозяйственные и противопожарные).</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К источникам наружного ППВ относятся:</w:t>
      </w:r>
    </w:p>
    <w:p w:rsidR="00CD6698" w:rsidRPr="00C37E70" w:rsidRDefault="00CD6698" w:rsidP="00AD3EC3">
      <w:pPr>
        <w:numPr>
          <w:ilvl w:val="0"/>
          <w:numId w:val="23"/>
        </w:numPr>
        <w:tabs>
          <w:tab w:val="left" w:pos="567"/>
        </w:tabs>
        <w:spacing w:after="0" w:line="240" w:lineRule="auto"/>
        <w:ind w:left="426" w:right="57" w:firstLine="851"/>
        <w:jc w:val="both"/>
        <w:rPr>
          <w:rFonts w:ascii="Times New Roman" w:hAnsi="Times New Roman"/>
          <w:sz w:val="28"/>
          <w:szCs w:val="28"/>
        </w:rPr>
      </w:pPr>
      <w:r w:rsidRPr="00C37E70">
        <w:rPr>
          <w:rFonts w:ascii="Times New Roman" w:eastAsia="Times New Roman" w:hAnsi="Times New Roman"/>
          <w:sz w:val="28"/>
          <w:szCs w:val="28"/>
        </w:rPr>
        <w:t>водные объекты, используемые для целей пожаротушения в с</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ответствии с законодательством Российской Федерации;</w:t>
      </w:r>
    </w:p>
    <w:p w:rsidR="00CD6698" w:rsidRPr="00C37E70" w:rsidRDefault="00CD6698" w:rsidP="00AD3EC3">
      <w:pPr>
        <w:numPr>
          <w:ilvl w:val="0"/>
          <w:numId w:val="23"/>
        </w:numPr>
        <w:tabs>
          <w:tab w:val="left" w:pos="567"/>
        </w:tabs>
        <w:spacing w:after="0" w:line="240" w:lineRule="auto"/>
        <w:ind w:left="426" w:right="57" w:firstLine="851"/>
        <w:jc w:val="both"/>
        <w:rPr>
          <w:rFonts w:ascii="Times New Roman" w:hAnsi="Times New Roman"/>
          <w:sz w:val="28"/>
          <w:szCs w:val="28"/>
        </w:rPr>
      </w:pPr>
      <w:r w:rsidRPr="00C37E70">
        <w:rPr>
          <w:rFonts w:ascii="Times New Roman" w:eastAsia="Times New Roman" w:hAnsi="Times New Roman"/>
          <w:sz w:val="28"/>
          <w:szCs w:val="28"/>
        </w:rPr>
        <w:t xml:space="preserve">противопожарные резервуары. </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Объем пожарных водоемов и резервуаров определяется исходя из ра</w:t>
      </w:r>
      <w:r w:rsidRPr="00C37E70">
        <w:rPr>
          <w:rFonts w:ascii="Times New Roman" w:eastAsia="Times New Roman" w:hAnsi="Times New Roman"/>
          <w:sz w:val="28"/>
          <w:szCs w:val="28"/>
        </w:rPr>
        <w:t>с</w:t>
      </w:r>
      <w:r w:rsidRPr="00C37E70">
        <w:rPr>
          <w:rFonts w:ascii="Times New Roman" w:eastAsia="Times New Roman" w:hAnsi="Times New Roman"/>
          <w:sz w:val="28"/>
          <w:szCs w:val="28"/>
        </w:rPr>
        <w:t xml:space="preserve">четных расходов воды и продолжительности тушения пожаров согласно формулам, приведенным в СП 8.13130.2009. </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 xml:space="preserve">Для </w:t>
      </w:r>
      <w:proofErr w:type="spellStart"/>
      <w:r w:rsidR="005B5080">
        <w:rPr>
          <w:rFonts w:ascii="Times New Roman" w:eastAsia="Times New Roman" w:hAnsi="Times New Roman"/>
          <w:sz w:val="28"/>
          <w:szCs w:val="28"/>
        </w:rPr>
        <w:t>Гоноховского</w:t>
      </w:r>
      <w:proofErr w:type="spellEnd"/>
      <w:r>
        <w:rPr>
          <w:rFonts w:ascii="Times New Roman" w:eastAsia="Times New Roman" w:hAnsi="Times New Roman"/>
          <w:sz w:val="28"/>
          <w:szCs w:val="28"/>
        </w:rPr>
        <w:t xml:space="preserve"> сельсовета</w:t>
      </w:r>
      <w:r w:rsidRPr="00C37E70">
        <w:rPr>
          <w:rFonts w:ascii="Times New Roman" w:eastAsia="Times New Roman" w:hAnsi="Times New Roman"/>
          <w:sz w:val="28"/>
          <w:szCs w:val="28"/>
        </w:rPr>
        <w:t xml:space="preserve"> с количеством жителей </w:t>
      </w:r>
      <w:r>
        <w:rPr>
          <w:rFonts w:ascii="Times New Roman" w:eastAsia="Times New Roman" w:hAnsi="Times New Roman"/>
          <w:sz w:val="28"/>
          <w:szCs w:val="28"/>
        </w:rPr>
        <w:t>более 1, но не б</w:t>
      </w:r>
      <w:r>
        <w:rPr>
          <w:rFonts w:ascii="Times New Roman" w:eastAsia="Times New Roman" w:hAnsi="Times New Roman"/>
          <w:sz w:val="28"/>
          <w:szCs w:val="28"/>
        </w:rPr>
        <w:t>о</w:t>
      </w:r>
      <w:r>
        <w:rPr>
          <w:rFonts w:ascii="Times New Roman" w:eastAsia="Times New Roman" w:hAnsi="Times New Roman"/>
          <w:sz w:val="28"/>
          <w:szCs w:val="28"/>
        </w:rPr>
        <w:t>лее 5 тысяч</w:t>
      </w:r>
      <w:r w:rsidRPr="00C37E70">
        <w:rPr>
          <w:rFonts w:ascii="Times New Roman" w:eastAsia="Times New Roman" w:hAnsi="Times New Roman"/>
          <w:sz w:val="28"/>
          <w:szCs w:val="28"/>
        </w:rPr>
        <w:t xml:space="preserve"> человек принимается 1 расчетный пожар, расход воды на нару</w:t>
      </w:r>
      <w:r w:rsidRPr="00C37E70">
        <w:rPr>
          <w:rFonts w:ascii="Times New Roman" w:eastAsia="Times New Roman" w:hAnsi="Times New Roman"/>
          <w:sz w:val="28"/>
          <w:szCs w:val="28"/>
        </w:rPr>
        <w:t>ж</w:t>
      </w:r>
      <w:r w:rsidRPr="00C37E70">
        <w:rPr>
          <w:rFonts w:ascii="Times New Roman" w:eastAsia="Times New Roman" w:hAnsi="Times New Roman"/>
          <w:sz w:val="28"/>
          <w:szCs w:val="28"/>
        </w:rPr>
        <w:t xml:space="preserve">ное пожаротушение на 1 пожар – </w:t>
      </w:r>
      <w:r>
        <w:rPr>
          <w:rFonts w:ascii="Times New Roman" w:eastAsia="Times New Roman" w:hAnsi="Times New Roman"/>
          <w:sz w:val="28"/>
          <w:szCs w:val="28"/>
        </w:rPr>
        <w:t>10</w:t>
      </w:r>
      <w:r w:rsidRPr="00C37E70">
        <w:rPr>
          <w:rFonts w:ascii="Times New Roman" w:eastAsia="Times New Roman" w:hAnsi="Times New Roman"/>
          <w:sz w:val="28"/>
          <w:szCs w:val="28"/>
        </w:rPr>
        <w:t>л/с (при застройке зданиями высотой не более 2-х этажей независимо от степени огнестойкости).</w:t>
      </w:r>
    </w:p>
    <w:p w:rsidR="00CD6698" w:rsidRPr="00C37E70" w:rsidRDefault="00CD6698" w:rsidP="00AD3EC3">
      <w:pPr>
        <w:tabs>
          <w:tab w:val="left" w:pos="567"/>
        </w:tabs>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 xml:space="preserve">Продолжительность тушения одного пожара принимается поп. 6.3 СП 8.13130.2009 и составляет 3 часа (10 800 с). </w:t>
      </w:r>
    </w:p>
    <w:p w:rsidR="00CD6698" w:rsidRPr="00C37E70" w:rsidRDefault="00CD6698" w:rsidP="00AD3EC3">
      <w:pPr>
        <w:tabs>
          <w:tab w:val="left" w:pos="567"/>
        </w:tabs>
        <w:spacing w:after="0" w:line="240" w:lineRule="auto"/>
        <w:ind w:right="57" w:firstLine="567"/>
        <w:jc w:val="both"/>
        <w:rPr>
          <w:rFonts w:ascii="Times New Roman" w:eastAsia="Times New Roman" w:hAnsi="Times New Roman"/>
          <w:sz w:val="28"/>
          <w:szCs w:val="28"/>
        </w:rPr>
      </w:pPr>
      <w:r w:rsidRPr="00C37E70">
        <w:rPr>
          <w:rFonts w:ascii="Times New Roman" w:eastAsia="Times New Roman" w:hAnsi="Times New Roman"/>
          <w:sz w:val="28"/>
          <w:szCs w:val="28"/>
        </w:rPr>
        <w:t xml:space="preserve">Таким образом, расчет минимального необходимого объема пожарного водоема для </w:t>
      </w:r>
      <w:proofErr w:type="spellStart"/>
      <w:r w:rsidR="005B5080">
        <w:rPr>
          <w:rFonts w:ascii="Times New Roman" w:eastAsia="Times New Roman" w:hAnsi="Times New Roman"/>
          <w:sz w:val="28"/>
          <w:szCs w:val="28"/>
        </w:rPr>
        <w:t>Гоноховского</w:t>
      </w:r>
      <w:proofErr w:type="spellEnd"/>
      <w:r>
        <w:rPr>
          <w:rFonts w:ascii="Times New Roman" w:eastAsia="Times New Roman" w:hAnsi="Times New Roman"/>
          <w:sz w:val="28"/>
          <w:szCs w:val="28"/>
        </w:rPr>
        <w:t xml:space="preserve"> сельсовета</w:t>
      </w:r>
      <w:r w:rsidRPr="00C37E70">
        <w:rPr>
          <w:rFonts w:ascii="Times New Roman" w:eastAsia="Times New Roman" w:hAnsi="Times New Roman"/>
          <w:sz w:val="28"/>
          <w:szCs w:val="28"/>
        </w:rPr>
        <w:t xml:space="preserve"> составит:</w:t>
      </w:r>
    </w:p>
    <w:p w:rsidR="00CD6698" w:rsidRPr="00C37E70" w:rsidRDefault="00CD6698" w:rsidP="00AD3EC3">
      <w:pPr>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 xml:space="preserve">10 800 с * </w:t>
      </w:r>
      <w:r>
        <w:rPr>
          <w:rFonts w:ascii="Times New Roman" w:eastAsia="Times New Roman" w:hAnsi="Times New Roman"/>
          <w:sz w:val="28"/>
          <w:szCs w:val="28"/>
        </w:rPr>
        <w:t>10</w:t>
      </w:r>
      <w:r w:rsidRPr="00C37E70">
        <w:rPr>
          <w:rFonts w:ascii="Times New Roman" w:eastAsia="Times New Roman" w:hAnsi="Times New Roman"/>
          <w:sz w:val="28"/>
          <w:szCs w:val="28"/>
        </w:rPr>
        <w:t xml:space="preserve"> л/с = </w:t>
      </w:r>
      <w:r>
        <w:rPr>
          <w:rFonts w:ascii="Times New Roman" w:eastAsia="Times New Roman" w:hAnsi="Times New Roman"/>
          <w:sz w:val="28"/>
          <w:szCs w:val="28"/>
        </w:rPr>
        <w:t>108 000</w:t>
      </w:r>
      <w:r w:rsidRPr="00C37E70">
        <w:rPr>
          <w:rFonts w:ascii="Times New Roman" w:eastAsia="Times New Roman" w:hAnsi="Times New Roman"/>
          <w:sz w:val="28"/>
          <w:szCs w:val="28"/>
        </w:rPr>
        <w:t xml:space="preserve">л = </w:t>
      </w:r>
      <w:r>
        <w:rPr>
          <w:rFonts w:ascii="Times New Roman" w:eastAsia="Times New Roman" w:hAnsi="Times New Roman"/>
          <w:sz w:val="28"/>
          <w:szCs w:val="28"/>
        </w:rPr>
        <w:t>108</w:t>
      </w:r>
      <w:r w:rsidRPr="00C37E70">
        <w:rPr>
          <w:rFonts w:ascii="Times New Roman" w:eastAsia="Times New Roman" w:hAnsi="Times New Roman"/>
          <w:sz w:val="28"/>
          <w:szCs w:val="28"/>
        </w:rPr>
        <w:t xml:space="preserve"> м</w:t>
      </w:r>
      <w:r w:rsidRPr="00C37E70">
        <w:rPr>
          <w:rFonts w:ascii="Times New Roman" w:eastAsia="Times New Roman" w:hAnsi="Times New Roman"/>
          <w:sz w:val="28"/>
          <w:szCs w:val="28"/>
          <w:vertAlign w:val="superscript"/>
        </w:rPr>
        <w:t>3</w:t>
      </w:r>
    </w:p>
    <w:p w:rsidR="00CD6698" w:rsidRPr="00C37E70" w:rsidRDefault="00CD6698" w:rsidP="00AD3EC3">
      <w:pPr>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В соответствии с п.9.10 СП 8.13130.2009 количество пожарных резе</w:t>
      </w:r>
      <w:r w:rsidRPr="00C37E70">
        <w:rPr>
          <w:rFonts w:ascii="Times New Roman" w:eastAsia="Times New Roman" w:hAnsi="Times New Roman"/>
          <w:sz w:val="28"/>
          <w:szCs w:val="28"/>
        </w:rPr>
        <w:t>р</w:t>
      </w:r>
      <w:r w:rsidRPr="00C37E70">
        <w:rPr>
          <w:rFonts w:ascii="Times New Roman" w:eastAsia="Times New Roman" w:hAnsi="Times New Roman"/>
          <w:sz w:val="28"/>
          <w:szCs w:val="28"/>
        </w:rPr>
        <w:t xml:space="preserve">вуаров или искусственных водоемов должно быть не менее двух, при этом в каждом из них должно храниться 50% объема воды на пожаротушение. </w:t>
      </w:r>
    </w:p>
    <w:p w:rsidR="00CD6698" w:rsidRPr="00C37E70" w:rsidRDefault="00CD6698" w:rsidP="00AD3EC3">
      <w:pPr>
        <w:spacing w:after="0" w:line="240" w:lineRule="auto"/>
        <w:ind w:right="57" w:firstLine="567"/>
        <w:jc w:val="both"/>
        <w:rPr>
          <w:rFonts w:ascii="Times New Roman" w:hAnsi="Times New Roman"/>
          <w:sz w:val="28"/>
          <w:szCs w:val="28"/>
        </w:rPr>
      </w:pPr>
      <w:r w:rsidRPr="00C37E70">
        <w:rPr>
          <w:rFonts w:ascii="Times New Roman" w:eastAsia="Times New Roman" w:hAnsi="Times New Roman"/>
          <w:sz w:val="28"/>
          <w:szCs w:val="28"/>
        </w:rPr>
        <w:t>Расстояние между пожарными резервуарами или искусственными вод</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 xml:space="preserve">емами следует принимать согласно п.9.11, при этом подача воды на тушение пожара должна обеспечиваться из двух соседних резервуаров или водоемов. </w:t>
      </w:r>
    </w:p>
    <w:p w:rsidR="00CD6698" w:rsidRPr="00C37E70" w:rsidRDefault="00CD6698" w:rsidP="00AD3EC3">
      <w:pPr>
        <w:spacing w:after="0" w:line="240" w:lineRule="auto"/>
        <w:ind w:right="57" w:firstLine="567"/>
        <w:jc w:val="both"/>
        <w:rPr>
          <w:rFonts w:ascii="Times New Roman" w:eastAsia="Times New Roman" w:hAnsi="Times New Roman"/>
          <w:sz w:val="28"/>
          <w:szCs w:val="28"/>
        </w:rPr>
      </w:pPr>
      <w:r w:rsidRPr="00C37E70">
        <w:rPr>
          <w:rFonts w:ascii="Times New Roman" w:eastAsia="Times New Roman" w:hAnsi="Times New Roman"/>
          <w:sz w:val="28"/>
          <w:szCs w:val="28"/>
        </w:rPr>
        <w:t>В соответствии с п.9.11 СП 8.13130.2009 пожарные резервуары или и</w:t>
      </w:r>
      <w:r w:rsidRPr="00C37E70">
        <w:rPr>
          <w:rFonts w:ascii="Times New Roman" w:eastAsia="Times New Roman" w:hAnsi="Times New Roman"/>
          <w:sz w:val="28"/>
          <w:szCs w:val="28"/>
        </w:rPr>
        <w:t>с</w:t>
      </w:r>
      <w:r w:rsidRPr="00C37E70">
        <w:rPr>
          <w:rFonts w:ascii="Times New Roman" w:eastAsia="Times New Roman" w:hAnsi="Times New Roman"/>
          <w:sz w:val="28"/>
          <w:szCs w:val="28"/>
        </w:rPr>
        <w:t>кусственные водоемы надлежит размещать из условия обслуживания ими зданий, находящихся в радиусе 200 м (при наличии автонасосов);</w:t>
      </w:r>
    </w:p>
    <w:p w:rsidR="00CD6698" w:rsidRDefault="00CD6698" w:rsidP="00AD3EC3">
      <w:pPr>
        <w:spacing w:after="0" w:line="240" w:lineRule="auto"/>
        <w:ind w:right="57" w:firstLine="567"/>
        <w:jc w:val="both"/>
        <w:rPr>
          <w:rFonts w:ascii="Times New Roman" w:eastAsia="Times New Roman" w:hAnsi="Times New Roman"/>
          <w:sz w:val="28"/>
          <w:szCs w:val="28"/>
        </w:rPr>
      </w:pPr>
      <w:r w:rsidRPr="00C37E70">
        <w:rPr>
          <w:rFonts w:ascii="Times New Roman" w:eastAsia="Times New Roman" w:hAnsi="Times New Roman"/>
          <w:sz w:val="28"/>
          <w:szCs w:val="28"/>
        </w:rPr>
        <w:t>Нормативное время прибытия подразделения пожарной охраны с авт</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насосами составляет до 20 мин. Ст.76. п.1 ФЗ – 123.</w:t>
      </w:r>
    </w:p>
    <w:p w:rsidR="00AD56D5" w:rsidRDefault="00AD56D5" w:rsidP="00AD56D5">
      <w:pPr>
        <w:spacing w:after="0" w:line="240" w:lineRule="auto"/>
        <w:ind w:right="57" w:firstLine="567"/>
        <w:jc w:val="center"/>
        <w:rPr>
          <w:rFonts w:ascii="Times New Roman" w:eastAsia="Times New Roman" w:hAnsi="Times New Roman"/>
          <w:sz w:val="28"/>
          <w:szCs w:val="28"/>
        </w:rPr>
      </w:pPr>
      <w:r>
        <w:rPr>
          <w:rFonts w:ascii="Times New Roman" w:eastAsia="Times New Roman" w:hAnsi="Times New Roman"/>
          <w:sz w:val="28"/>
          <w:szCs w:val="28"/>
        </w:rPr>
        <w:t>Время прибытия пожарной машины</w:t>
      </w:r>
    </w:p>
    <w:p w:rsidR="00AD56D5" w:rsidRPr="00AD56D5" w:rsidRDefault="00AD56D5" w:rsidP="00AD56D5">
      <w:pPr>
        <w:spacing w:after="0" w:line="240" w:lineRule="auto"/>
        <w:ind w:right="57" w:firstLine="567"/>
        <w:jc w:val="right"/>
        <w:rPr>
          <w:rFonts w:ascii="Times New Roman" w:eastAsia="Times New Roman" w:hAnsi="Times New Roman"/>
          <w:i/>
          <w:iCs/>
          <w:sz w:val="28"/>
          <w:szCs w:val="28"/>
        </w:rPr>
      </w:pPr>
      <w:r w:rsidRPr="00AD56D5">
        <w:rPr>
          <w:rFonts w:ascii="Times New Roman" w:eastAsia="Times New Roman" w:hAnsi="Times New Roman"/>
          <w:i/>
          <w:iCs/>
          <w:sz w:val="28"/>
          <w:szCs w:val="28"/>
        </w:rPr>
        <w:t>Таблица 6.2.2</w:t>
      </w:r>
    </w:p>
    <w:tbl>
      <w:tblPr>
        <w:tblStyle w:val="af1"/>
        <w:tblW w:w="0" w:type="auto"/>
        <w:tblLook w:val="04A0"/>
      </w:tblPr>
      <w:tblGrid>
        <w:gridCol w:w="3190"/>
        <w:gridCol w:w="3190"/>
        <w:gridCol w:w="3191"/>
      </w:tblGrid>
      <w:tr w:rsidR="00AD56D5" w:rsidTr="00AD56D5">
        <w:tc>
          <w:tcPr>
            <w:tcW w:w="3190"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Населенный пункт</w:t>
            </w:r>
          </w:p>
        </w:tc>
        <w:tc>
          <w:tcPr>
            <w:tcW w:w="3190"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Расстояние, км</w:t>
            </w:r>
          </w:p>
        </w:tc>
        <w:tc>
          <w:tcPr>
            <w:tcW w:w="3191"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Время прибытия, мин</w:t>
            </w:r>
          </w:p>
        </w:tc>
      </w:tr>
      <w:tr w:rsidR="00AD56D5" w:rsidTr="00AD56D5">
        <w:tc>
          <w:tcPr>
            <w:tcW w:w="3190" w:type="dxa"/>
          </w:tcPr>
          <w:p w:rsidR="00AD56D5" w:rsidRPr="00AD56D5" w:rsidRDefault="00AD56D5" w:rsidP="00AD56D5">
            <w:pPr>
              <w:ind w:right="57"/>
              <w:rPr>
                <w:rFonts w:ascii="Times New Roman" w:hAnsi="Times New Roman"/>
                <w:sz w:val="24"/>
                <w:szCs w:val="24"/>
              </w:rPr>
            </w:pPr>
            <w:r w:rsidRPr="00AD56D5">
              <w:rPr>
                <w:rFonts w:ascii="Times New Roman" w:hAnsi="Times New Roman"/>
                <w:sz w:val="24"/>
                <w:szCs w:val="24"/>
              </w:rPr>
              <w:t>с. Обское</w:t>
            </w:r>
          </w:p>
        </w:tc>
        <w:tc>
          <w:tcPr>
            <w:tcW w:w="3190"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11,1</w:t>
            </w:r>
          </w:p>
        </w:tc>
        <w:tc>
          <w:tcPr>
            <w:tcW w:w="3191"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15</w:t>
            </w:r>
          </w:p>
        </w:tc>
      </w:tr>
      <w:tr w:rsidR="00AD56D5" w:rsidTr="00AD56D5">
        <w:tc>
          <w:tcPr>
            <w:tcW w:w="3190" w:type="dxa"/>
          </w:tcPr>
          <w:p w:rsidR="00AD56D5" w:rsidRPr="00AD56D5" w:rsidRDefault="00AD56D5" w:rsidP="00AD56D5">
            <w:pPr>
              <w:ind w:right="57"/>
              <w:rPr>
                <w:rFonts w:ascii="Times New Roman" w:hAnsi="Times New Roman"/>
                <w:sz w:val="24"/>
                <w:szCs w:val="24"/>
              </w:rPr>
            </w:pPr>
            <w:r w:rsidRPr="00AD56D5">
              <w:rPr>
                <w:rFonts w:ascii="Times New Roman" w:hAnsi="Times New Roman"/>
                <w:sz w:val="24"/>
                <w:szCs w:val="24"/>
              </w:rPr>
              <w:t>п. Мыски</w:t>
            </w:r>
          </w:p>
        </w:tc>
        <w:tc>
          <w:tcPr>
            <w:tcW w:w="3190"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6,2</w:t>
            </w:r>
          </w:p>
        </w:tc>
        <w:tc>
          <w:tcPr>
            <w:tcW w:w="3191" w:type="dxa"/>
          </w:tcPr>
          <w:p w:rsidR="00AD56D5" w:rsidRPr="00AD56D5" w:rsidRDefault="00AD56D5" w:rsidP="00AD56D5">
            <w:pPr>
              <w:ind w:right="57"/>
              <w:jc w:val="center"/>
              <w:rPr>
                <w:rFonts w:ascii="Times New Roman" w:hAnsi="Times New Roman"/>
                <w:sz w:val="24"/>
                <w:szCs w:val="24"/>
              </w:rPr>
            </w:pPr>
            <w:r w:rsidRPr="00AD56D5">
              <w:rPr>
                <w:rFonts w:ascii="Times New Roman" w:hAnsi="Times New Roman"/>
                <w:sz w:val="24"/>
                <w:szCs w:val="24"/>
              </w:rPr>
              <w:t>13</w:t>
            </w:r>
          </w:p>
        </w:tc>
      </w:tr>
    </w:tbl>
    <w:p w:rsidR="00CD6698" w:rsidRDefault="00CD6698" w:rsidP="00AD3EC3">
      <w:pPr>
        <w:spacing w:after="0" w:line="240" w:lineRule="auto"/>
        <w:ind w:right="57" w:firstLine="567"/>
        <w:jc w:val="both"/>
        <w:rPr>
          <w:rFonts w:ascii="Times New Roman" w:eastAsia="Times New Roman" w:hAnsi="Times New Roman"/>
          <w:sz w:val="28"/>
          <w:szCs w:val="28"/>
        </w:rPr>
      </w:pPr>
      <w:r w:rsidRPr="00C37E70">
        <w:rPr>
          <w:rFonts w:ascii="Times New Roman" w:eastAsia="Times New Roman" w:hAnsi="Times New Roman"/>
          <w:sz w:val="28"/>
          <w:szCs w:val="28"/>
        </w:rPr>
        <w:t>В связи с этим, радиус обслуживания одним пожарным водоёмом с</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ставляет 200 метров.</w:t>
      </w:r>
    </w:p>
    <w:p w:rsidR="00AD56D5" w:rsidRDefault="00AD56D5" w:rsidP="00AD3EC3">
      <w:pPr>
        <w:spacing w:after="0" w:line="240" w:lineRule="auto"/>
        <w:ind w:right="57" w:firstLine="567"/>
        <w:jc w:val="both"/>
        <w:rPr>
          <w:rFonts w:ascii="Times New Roman" w:eastAsia="Times New Roman" w:hAnsi="Times New Roman"/>
          <w:sz w:val="28"/>
          <w:szCs w:val="28"/>
        </w:rPr>
      </w:pPr>
      <w:r w:rsidRPr="00AD56D5">
        <w:rPr>
          <w:rFonts w:ascii="Times New Roman" w:eastAsia="Times New Roman" w:hAnsi="Times New Roman"/>
          <w:sz w:val="28"/>
          <w:szCs w:val="28"/>
        </w:rPr>
        <w:t>На территории сельсовета расположен следующие источники против</w:t>
      </w:r>
      <w:r w:rsidRPr="00AD56D5">
        <w:rPr>
          <w:rFonts w:ascii="Times New Roman" w:eastAsia="Times New Roman" w:hAnsi="Times New Roman"/>
          <w:sz w:val="28"/>
          <w:szCs w:val="28"/>
        </w:rPr>
        <w:t>о</w:t>
      </w:r>
      <w:r w:rsidRPr="00AD56D5">
        <w:rPr>
          <w:rFonts w:ascii="Times New Roman" w:eastAsia="Times New Roman" w:hAnsi="Times New Roman"/>
          <w:sz w:val="28"/>
          <w:szCs w:val="28"/>
        </w:rPr>
        <w:t>пожарного водоснабжения</w:t>
      </w:r>
    </w:p>
    <w:p w:rsidR="00AD56D5" w:rsidRDefault="00AD56D5" w:rsidP="00AD3EC3">
      <w:pPr>
        <w:spacing w:after="0" w:line="240" w:lineRule="auto"/>
        <w:ind w:right="57" w:firstLine="567"/>
        <w:jc w:val="center"/>
        <w:rPr>
          <w:rFonts w:ascii="Times New Roman" w:eastAsia="Times New Roman" w:hAnsi="Times New Roman"/>
          <w:sz w:val="28"/>
          <w:szCs w:val="28"/>
        </w:rPr>
      </w:pPr>
      <w:r w:rsidRPr="00164C50">
        <w:rPr>
          <w:rFonts w:ascii="Times New Roman" w:eastAsia="Times New Roman" w:hAnsi="Times New Roman"/>
          <w:sz w:val="28"/>
          <w:szCs w:val="28"/>
        </w:rPr>
        <w:t xml:space="preserve">Источники </w:t>
      </w:r>
      <w:r w:rsidR="00164C50" w:rsidRPr="00164C50">
        <w:rPr>
          <w:rFonts w:ascii="Times New Roman" w:eastAsia="Times New Roman" w:hAnsi="Times New Roman"/>
          <w:sz w:val="28"/>
          <w:szCs w:val="28"/>
        </w:rPr>
        <w:t xml:space="preserve">противопожарного </w:t>
      </w:r>
      <w:r w:rsidRPr="00164C50">
        <w:rPr>
          <w:rFonts w:ascii="Times New Roman" w:eastAsia="Times New Roman" w:hAnsi="Times New Roman"/>
          <w:sz w:val="28"/>
          <w:szCs w:val="28"/>
        </w:rPr>
        <w:t>водоснабжения</w:t>
      </w:r>
      <w:r>
        <w:rPr>
          <w:rFonts w:ascii="Times New Roman" w:eastAsia="Times New Roman" w:hAnsi="Times New Roman"/>
          <w:sz w:val="28"/>
          <w:szCs w:val="28"/>
        </w:rPr>
        <w:t xml:space="preserve"> на территории </w:t>
      </w:r>
      <w:proofErr w:type="spellStart"/>
      <w:r>
        <w:rPr>
          <w:rFonts w:ascii="Times New Roman" w:eastAsia="Times New Roman" w:hAnsi="Times New Roman"/>
          <w:sz w:val="28"/>
          <w:szCs w:val="28"/>
        </w:rPr>
        <w:t>Гонохо</w:t>
      </w:r>
      <w:r>
        <w:rPr>
          <w:rFonts w:ascii="Times New Roman" w:eastAsia="Times New Roman" w:hAnsi="Times New Roman"/>
          <w:sz w:val="28"/>
          <w:szCs w:val="28"/>
        </w:rPr>
        <w:t>в</w:t>
      </w:r>
      <w:r>
        <w:rPr>
          <w:rFonts w:ascii="Times New Roman" w:eastAsia="Times New Roman" w:hAnsi="Times New Roman"/>
          <w:sz w:val="28"/>
          <w:szCs w:val="28"/>
        </w:rPr>
        <w:t>ского</w:t>
      </w:r>
      <w:proofErr w:type="spellEnd"/>
      <w:r>
        <w:rPr>
          <w:rFonts w:ascii="Times New Roman" w:eastAsia="Times New Roman" w:hAnsi="Times New Roman"/>
          <w:sz w:val="28"/>
          <w:szCs w:val="28"/>
        </w:rPr>
        <w:t xml:space="preserve"> сельсовета</w:t>
      </w:r>
    </w:p>
    <w:p w:rsidR="00AD56D5" w:rsidRDefault="00AD56D5" w:rsidP="00AD56D5">
      <w:pPr>
        <w:spacing w:after="0" w:line="240" w:lineRule="auto"/>
        <w:ind w:right="57" w:firstLine="567"/>
        <w:jc w:val="right"/>
        <w:rPr>
          <w:rFonts w:ascii="Times New Roman" w:eastAsia="Times New Roman" w:hAnsi="Times New Roman"/>
          <w:i/>
          <w:iCs/>
          <w:sz w:val="28"/>
          <w:szCs w:val="28"/>
        </w:rPr>
      </w:pPr>
      <w:r w:rsidRPr="00AD56D5">
        <w:rPr>
          <w:rFonts w:ascii="Times New Roman" w:eastAsia="Times New Roman" w:hAnsi="Times New Roman"/>
          <w:i/>
          <w:iCs/>
          <w:sz w:val="28"/>
          <w:szCs w:val="28"/>
        </w:rPr>
        <w:t>Таблица 6.2.3</w:t>
      </w:r>
    </w:p>
    <w:tbl>
      <w:tblPr>
        <w:tblStyle w:val="af1"/>
        <w:tblW w:w="0" w:type="auto"/>
        <w:tblInd w:w="108" w:type="dxa"/>
        <w:tblLook w:val="04A0"/>
      </w:tblPr>
      <w:tblGrid>
        <w:gridCol w:w="851"/>
        <w:gridCol w:w="850"/>
        <w:gridCol w:w="5245"/>
        <w:gridCol w:w="851"/>
        <w:gridCol w:w="1559"/>
      </w:tblGrid>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(у водонапорной башни)</w:t>
            </w:r>
          </w:p>
        </w:tc>
        <w:tc>
          <w:tcPr>
            <w:tcW w:w="851" w:type="dxa"/>
          </w:tcPr>
          <w:p w:rsidR="00AD56D5" w:rsidRPr="00AD56D5" w:rsidRDefault="00AD56D5" w:rsidP="00AD56D5">
            <w:pPr>
              <w:pStyle w:val="aff7"/>
              <w:spacing w:before="0" w:after="0"/>
              <w:ind w:firstLine="0"/>
              <w:rPr>
                <w:szCs w:val="24"/>
              </w:rPr>
            </w:pPr>
            <w:r w:rsidRPr="00AD56D5">
              <w:rPr>
                <w:szCs w:val="24"/>
              </w:rPr>
              <w:t>1</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2</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1-й переулок</w:t>
            </w:r>
          </w:p>
        </w:tc>
        <w:tc>
          <w:tcPr>
            <w:tcW w:w="851" w:type="dxa"/>
          </w:tcPr>
          <w:p w:rsidR="00AD56D5" w:rsidRPr="00AD56D5" w:rsidRDefault="00AD56D5" w:rsidP="00AD56D5">
            <w:pPr>
              <w:pStyle w:val="aff7"/>
              <w:spacing w:before="0" w:after="0"/>
              <w:ind w:firstLine="0"/>
              <w:rPr>
                <w:szCs w:val="24"/>
              </w:rPr>
            </w:pPr>
            <w:r w:rsidRPr="00AD56D5">
              <w:rPr>
                <w:szCs w:val="24"/>
              </w:rPr>
              <w:t>2</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lastRenderedPageBreak/>
              <w:t>3</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(почта, магазин)</w:t>
            </w:r>
          </w:p>
        </w:tc>
        <w:tc>
          <w:tcPr>
            <w:tcW w:w="851" w:type="dxa"/>
          </w:tcPr>
          <w:p w:rsidR="00AD56D5" w:rsidRPr="00AD56D5" w:rsidRDefault="00AD56D5" w:rsidP="00AD56D5">
            <w:pPr>
              <w:pStyle w:val="aff7"/>
              <w:spacing w:before="0" w:after="0"/>
              <w:ind w:firstLine="0"/>
              <w:rPr>
                <w:szCs w:val="24"/>
              </w:rPr>
            </w:pPr>
            <w:r w:rsidRPr="00AD56D5">
              <w:rPr>
                <w:szCs w:val="24"/>
              </w:rPr>
              <w:t>3</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4</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(школа)</w:t>
            </w:r>
          </w:p>
        </w:tc>
        <w:tc>
          <w:tcPr>
            <w:tcW w:w="851" w:type="dxa"/>
          </w:tcPr>
          <w:p w:rsidR="00AD56D5" w:rsidRPr="00AD56D5" w:rsidRDefault="00AD56D5" w:rsidP="00AD56D5">
            <w:pPr>
              <w:pStyle w:val="aff7"/>
              <w:spacing w:before="0" w:after="0"/>
              <w:ind w:firstLine="0"/>
              <w:rPr>
                <w:szCs w:val="24"/>
              </w:rPr>
            </w:pPr>
            <w:r w:rsidRPr="00AD56D5">
              <w:rPr>
                <w:szCs w:val="24"/>
              </w:rPr>
              <w:t>4</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5</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(колонка №8)</w:t>
            </w:r>
          </w:p>
        </w:tc>
        <w:tc>
          <w:tcPr>
            <w:tcW w:w="851" w:type="dxa"/>
          </w:tcPr>
          <w:p w:rsidR="00AD56D5" w:rsidRPr="00AD56D5" w:rsidRDefault="00AD56D5" w:rsidP="00AD56D5">
            <w:pPr>
              <w:pStyle w:val="aff7"/>
              <w:spacing w:before="0" w:after="0"/>
              <w:ind w:firstLine="0"/>
              <w:rPr>
                <w:szCs w:val="24"/>
              </w:rPr>
            </w:pPr>
            <w:r w:rsidRPr="00AD56D5">
              <w:rPr>
                <w:szCs w:val="24"/>
              </w:rPr>
              <w:t>5</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6</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(колонка №9)</w:t>
            </w:r>
          </w:p>
        </w:tc>
        <w:tc>
          <w:tcPr>
            <w:tcW w:w="851" w:type="dxa"/>
          </w:tcPr>
          <w:p w:rsidR="00AD56D5" w:rsidRPr="00AD56D5" w:rsidRDefault="00AD56D5" w:rsidP="00AD56D5">
            <w:pPr>
              <w:pStyle w:val="aff7"/>
              <w:spacing w:before="0" w:after="0"/>
              <w:ind w:firstLine="0"/>
              <w:rPr>
                <w:szCs w:val="24"/>
              </w:rPr>
            </w:pPr>
            <w:r w:rsidRPr="00AD56D5">
              <w:rPr>
                <w:szCs w:val="24"/>
              </w:rPr>
              <w:t>6</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7</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(колонка №108)</w:t>
            </w:r>
          </w:p>
        </w:tc>
        <w:tc>
          <w:tcPr>
            <w:tcW w:w="851" w:type="dxa"/>
          </w:tcPr>
          <w:p w:rsidR="00AD56D5" w:rsidRPr="00AD56D5" w:rsidRDefault="00AD56D5" w:rsidP="00AD56D5">
            <w:pPr>
              <w:pStyle w:val="aff7"/>
              <w:spacing w:before="0" w:after="0"/>
              <w:ind w:firstLine="0"/>
              <w:rPr>
                <w:szCs w:val="24"/>
              </w:rPr>
            </w:pPr>
            <w:r w:rsidRPr="00AD56D5">
              <w:rPr>
                <w:szCs w:val="24"/>
              </w:rPr>
              <w:t>7</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8</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(колонка №93)</w:t>
            </w:r>
          </w:p>
        </w:tc>
        <w:tc>
          <w:tcPr>
            <w:tcW w:w="851" w:type="dxa"/>
          </w:tcPr>
          <w:p w:rsidR="00AD56D5" w:rsidRPr="00AD56D5" w:rsidRDefault="00AD56D5" w:rsidP="00AD56D5">
            <w:pPr>
              <w:pStyle w:val="aff7"/>
              <w:spacing w:before="0" w:after="0"/>
              <w:ind w:firstLine="0"/>
              <w:rPr>
                <w:szCs w:val="24"/>
              </w:rPr>
            </w:pPr>
            <w:r w:rsidRPr="00AD56D5">
              <w:rPr>
                <w:szCs w:val="24"/>
              </w:rPr>
              <w:t>8</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9</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(поворот на п. Мыски)</w:t>
            </w:r>
          </w:p>
        </w:tc>
        <w:tc>
          <w:tcPr>
            <w:tcW w:w="851" w:type="dxa"/>
          </w:tcPr>
          <w:p w:rsidR="00AD56D5" w:rsidRPr="00AD56D5" w:rsidRDefault="00AD56D5" w:rsidP="00AD56D5">
            <w:pPr>
              <w:pStyle w:val="aff7"/>
              <w:spacing w:before="0" w:after="0"/>
              <w:ind w:firstLine="0"/>
              <w:rPr>
                <w:szCs w:val="24"/>
              </w:rPr>
            </w:pPr>
            <w:r w:rsidRPr="00AD56D5">
              <w:rPr>
                <w:szCs w:val="24"/>
              </w:rPr>
              <w:t>9</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10</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(поворот на п. Мыски)</w:t>
            </w:r>
          </w:p>
        </w:tc>
        <w:tc>
          <w:tcPr>
            <w:tcW w:w="851" w:type="dxa"/>
          </w:tcPr>
          <w:p w:rsidR="00AD56D5" w:rsidRPr="00AD56D5" w:rsidRDefault="00AD56D5" w:rsidP="00AD56D5">
            <w:pPr>
              <w:pStyle w:val="aff7"/>
              <w:spacing w:before="0" w:after="0"/>
              <w:ind w:firstLine="0"/>
              <w:rPr>
                <w:szCs w:val="24"/>
              </w:rPr>
            </w:pPr>
            <w:r w:rsidRPr="00AD56D5">
              <w:rPr>
                <w:szCs w:val="24"/>
              </w:rPr>
              <w:t>10</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11</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(последний дом на с. Обское)</w:t>
            </w:r>
          </w:p>
        </w:tc>
        <w:tc>
          <w:tcPr>
            <w:tcW w:w="851" w:type="dxa"/>
          </w:tcPr>
          <w:p w:rsidR="00AD56D5" w:rsidRPr="00AD56D5" w:rsidRDefault="00AD56D5" w:rsidP="00AD56D5">
            <w:pPr>
              <w:pStyle w:val="aff7"/>
              <w:spacing w:before="0" w:after="0"/>
              <w:ind w:firstLine="0"/>
              <w:rPr>
                <w:szCs w:val="24"/>
              </w:rPr>
            </w:pPr>
            <w:r w:rsidRPr="00AD56D5">
              <w:rPr>
                <w:szCs w:val="24"/>
              </w:rPr>
              <w:t>11</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12</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№64</w:t>
            </w:r>
          </w:p>
        </w:tc>
        <w:tc>
          <w:tcPr>
            <w:tcW w:w="851" w:type="dxa"/>
          </w:tcPr>
          <w:p w:rsidR="00AD56D5" w:rsidRPr="00AD56D5" w:rsidRDefault="00AD56D5" w:rsidP="00AD56D5">
            <w:pPr>
              <w:pStyle w:val="aff7"/>
              <w:spacing w:before="0" w:after="0"/>
              <w:ind w:firstLine="0"/>
              <w:rPr>
                <w:szCs w:val="24"/>
              </w:rPr>
            </w:pPr>
            <w:r w:rsidRPr="00AD56D5">
              <w:rPr>
                <w:szCs w:val="24"/>
              </w:rPr>
              <w:t>12</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13</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№61 (старый д/с)</w:t>
            </w:r>
          </w:p>
        </w:tc>
        <w:tc>
          <w:tcPr>
            <w:tcW w:w="851" w:type="dxa"/>
          </w:tcPr>
          <w:p w:rsidR="00AD56D5" w:rsidRPr="00AD56D5" w:rsidRDefault="00AD56D5" w:rsidP="00AD56D5">
            <w:pPr>
              <w:pStyle w:val="aff7"/>
              <w:spacing w:before="0" w:after="0"/>
              <w:ind w:firstLine="0"/>
              <w:rPr>
                <w:szCs w:val="24"/>
              </w:rPr>
            </w:pPr>
            <w:r w:rsidRPr="00AD56D5">
              <w:rPr>
                <w:szCs w:val="24"/>
              </w:rPr>
              <w:t>13</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14</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№38</w:t>
            </w:r>
          </w:p>
        </w:tc>
        <w:tc>
          <w:tcPr>
            <w:tcW w:w="851" w:type="dxa"/>
          </w:tcPr>
          <w:p w:rsidR="00AD56D5" w:rsidRPr="00AD56D5" w:rsidRDefault="00AD56D5" w:rsidP="00AD56D5">
            <w:pPr>
              <w:pStyle w:val="aff7"/>
              <w:spacing w:before="0" w:after="0"/>
              <w:ind w:firstLine="0"/>
              <w:rPr>
                <w:szCs w:val="24"/>
              </w:rPr>
            </w:pPr>
            <w:r w:rsidRPr="00AD56D5">
              <w:rPr>
                <w:szCs w:val="24"/>
              </w:rPr>
              <w:t>14</w:t>
            </w:r>
          </w:p>
        </w:tc>
        <w:tc>
          <w:tcPr>
            <w:tcW w:w="1559" w:type="dxa"/>
          </w:tcPr>
          <w:p w:rsidR="00AD56D5" w:rsidRPr="00AD56D5" w:rsidRDefault="00AD56D5" w:rsidP="00AD56D5">
            <w:pPr>
              <w:pStyle w:val="aff7"/>
              <w:spacing w:before="0" w:after="0"/>
              <w:ind w:firstLine="0"/>
              <w:jc w:val="center"/>
              <w:rPr>
                <w:szCs w:val="24"/>
              </w:rPr>
            </w:pPr>
            <w:r w:rsidRPr="00AD56D5">
              <w:rPr>
                <w:szCs w:val="24"/>
              </w:rPr>
              <w:t>Не 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15</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№18а</w:t>
            </w:r>
          </w:p>
        </w:tc>
        <w:tc>
          <w:tcPr>
            <w:tcW w:w="851" w:type="dxa"/>
          </w:tcPr>
          <w:p w:rsidR="00AD56D5" w:rsidRPr="00AD56D5" w:rsidRDefault="00AD56D5" w:rsidP="00AD56D5">
            <w:pPr>
              <w:pStyle w:val="aff7"/>
              <w:spacing w:before="0" w:after="0"/>
              <w:ind w:firstLine="0"/>
              <w:rPr>
                <w:szCs w:val="24"/>
              </w:rPr>
            </w:pPr>
            <w:r w:rsidRPr="00AD56D5">
              <w:rPr>
                <w:szCs w:val="24"/>
              </w:rPr>
              <w:t>15</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16</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12</w:t>
            </w:r>
          </w:p>
        </w:tc>
        <w:tc>
          <w:tcPr>
            <w:tcW w:w="851" w:type="dxa"/>
          </w:tcPr>
          <w:p w:rsidR="00AD56D5" w:rsidRPr="00AD56D5" w:rsidRDefault="00AD56D5" w:rsidP="00AD56D5">
            <w:pPr>
              <w:pStyle w:val="aff7"/>
              <w:spacing w:before="0" w:after="0"/>
              <w:ind w:firstLine="0"/>
              <w:rPr>
                <w:szCs w:val="24"/>
              </w:rPr>
            </w:pPr>
            <w:r w:rsidRPr="00AD56D5">
              <w:rPr>
                <w:szCs w:val="24"/>
              </w:rPr>
              <w:t>16</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17</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№8</w:t>
            </w:r>
          </w:p>
        </w:tc>
        <w:tc>
          <w:tcPr>
            <w:tcW w:w="851" w:type="dxa"/>
          </w:tcPr>
          <w:p w:rsidR="00AD56D5" w:rsidRPr="00AD56D5" w:rsidRDefault="00AD56D5" w:rsidP="00AD56D5">
            <w:pPr>
              <w:pStyle w:val="aff7"/>
              <w:spacing w:before="0" w:after="0"/>
              <w:ind w:firstLine="0"/>
              <w:rPr>
                <w:szCs w:val="24"/>
              </w:rPr>
            </w:pPr>
            <w:r w:rsidRPr="00AD56D5">
              <w:rPr>
                <w:szCs w:val="24"/>
              </w:rPr>
              <w:t>17</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18</w:t>
            </w:r>
          </w:p>
        </w:tc>
        <w:tc>
          <w:tcPr>
            <w:tcW w:w="850" w:type="dxa"/>
          </w:tcPr>
          <w:p w:rsidR="00AD56D5" w:rsidRPr="00AD56D5" w:rsidRDefault="00AD56D5" w:rsidP="00AD56D5">
            <w:pPr>
              <w:pStyle w:val="aff7"/>
              <w:spacing w:before="0" w:after="0"/>
              <w:ind w:firstLine="0"/>
              <w:jc w:val="center"/>
              <w:rPr>
                <w:szCs w:val="24"/>
              </w:rPr>
            </w:pPr>
            <w:r w:rsidRPr="00AD56D5">
              <w:rPr>
                <w:szCs w:val="24"/>
              </w:rPr>
              <w:t>ПГ</w:t>
            </w:r>
          </w:p>
        </w:tc>
        <w:tc>
          <w:tcPr>
            <w:tcW w:w="5245" w:type="dxa"/>
          </w:tcPr>
          <w:p w:rsidR="00AD56D5" w:rsidRPr="00AD56D5" w:rsidRDefault="00AD56D5" w:rsidP="00AD56D5">
            <w:pPr>
              <w:pStyle w:val="aff7"/>
              <w:spacing w:before="0" w:after="0"/>
              <w:ind w:firstLine="0"/>
              <w:rPr>
                <w:szCs w:val="24"/>
              </w:rPr>
            </w:pPr>
            <w:r w:rsidRPr="00AD56D5">
              <w:rPr>
                <w:szCs w:val="24"/>
              </w:rPr>
              <w:t>Ул. Студенческая 2а</w:t>
            </w:r>
          </w:p>
        </w:tc>
        <w:tc>
          <w:tcPr>
            <w:tcW w:w="851" w:type="dxa"/>
          </w:tcPr>
          <w:p w:rsidR="00AD56D5" w:rsidRPr="00AD56D5" w:rsidRDefault="00AD56D5" w:rsidP="00AD56D5">
            <w:pPr>
              <w:pStyle w:val="aff7"/>
              <w:spacing w:before="0" w:after="0"/>
              <w:ind w:firstLine="0"/>
              <w:rPr>
                <w:szCs w:val="24"/>
              </w:rPr>
            </w:pPr>
            <w:r w:rsidRPr="00AD56D5">
              <w:rPr>
                <w:szCs w:val="24"/>
              </w:rPr>
              <w:t>18</w:t>
            </w: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19</w:t>
            </w:r>
          </w:p>
        </w:tc>
        <w:tc>
          <w:tcPr>
            <w:tcW w:w="850" w:type="dxa"/>
          </w:tcPr>
          <w:p w:rsidR="00AD56D5" w:rsidRPr="00AD56D5" w:rsidRDefault="00AD56D5" w:rsidP="00AD56D5">
            <w:pPr>
              <w:pStyle w:val="aff7"/>
              <w:spacing w:before="0" w:after="0"/>
              <w:ind w:firstLine="0"/>
              <w:jc w:val="center"/>
              <w:rPr>
                <w:szCs w:val="24"/>
              </w:rPr>
            </w:pPr>
            <w:r w:rsidRPr="00AD56D5">
              <w:rPr>
                <w:szCs w:val="24"/>
              </w:rPr>
              <w:t>ВБ</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 (окраина села)</w:t>
            </w:r>
          </w:p>
        </w:tc>
        <w:tc>
          <w:tcPr>
            <w:tcW w:w="851" w:type="dxa"/>
          </w:tcPr>
          <w:p w:rsidR="00AD56D5" w:rsidRPr="00AD56D5" w:rsidRDefault="00AD56D5" w:rsidP="00AD56D5">
            <w:pPr>
              <w:pStyle w:val="aff7"/>
              <w:spacing w:before="0" w:after="0"/>
              <w:ind w:firstLine="0"/>
              <w:rPr>
                <w:szCs w:val="24"/>
              </w:rPr>
            </w:pP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Исправна</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20</w:t>
            </w:r>
          </w:p>
        </w:tc>
        <w:tc>
          <w:tcPr>
            <w:tcW w:w="850" w:type="dxa"/>
          </w:tcPr>
          <w:p w:rsidR="00AD56D5" w:rsidRPr="00AD56D5" w:rsidRDefault="00AD56D5" w:rsidP="00AD56D5">
            <w:pPr>
              <w:pStyle w:val="aff7"/>
              <w:spacing w:before="0" w:after="0"/>
              <w:ind w:firstLine="0"/>
              <w:jc w:val="center"/>
              <w:rPr>
                <w:szCs w:val="24"/>
              </w:rPr>
            </w:pPr>
            <w:r w:rsidRPr="00AD56D5">
              <w:rPr>
                <w:szCs w:val="24"/>
              </w:rPr>
              <w:t>ПВ</w:t>
            </w:r>
          </w:p>
        </w:tc>
        <w:tc>
          <w:tcPr>
            <w:tcW w:w="5245" w:type="dxa"/>
          </w:tcPr>
          <w:p w:rsidR="00AD56D5" w:rsidRPr="00AD56D5" w:rsidRDefault="00AD56D5" w:rsidP="00AD56D5">
            <w:pPr>
              <w:pStyle w:val="aff7"/>
              <w:spacing w:before="0" w:after="0"/>
              <w:ind w:firstLine="0"/>
              <w:rPr>
                <w:szCs w:val="24"/>
              </w:rPr>
            </w:pPr>
            <w:r w:rsidRPr="00AD56D5">
              <w:rPr>
                <w:szCs w:val="24"/>
              </w:rPr>
              <w:t>Школа</w:t>
            </w:r>
          </w:p>
        </w:tc>
        <w:tc>
          <w:tcPr>
            <w:tcW w:w="851" w:type="dxa"/>
          </w:tcPr>
          <w:p w:rsidR="00AD56D5" w:rsidRPr="00AD56D5" w:rsidRDefault="00AD56D5" w:rsidP="00AD56D5">
            <w:pPr>
              <w:pStyle w:val="aff7"/>
              <w:spacing w:before="0" w:after="0"/>
              <w:ind w:firstLine="0"/>
              <w:rPr>
                <w:szCs w:val="24"/>
              </w:rPr>
            </w:pP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21</w:t>
            </w:r>
          </w:p>
        </w:tc>
        <w:tc>
          <w:tcPr>
            <w:tcW w:w="850" w:type="dxa"/>
          </w:tcPr>
          <w:p w:rsidR="00AD56D5" w:rsidRPr="00AD56D5" w:rsidRDefault="00AD56D5" w:rsidP="00AD56D5">
            <w:pPr>
              <w:pStyle w:val="aff7"/>
              <w:spacing w:before="0" w:after="0"/>
              <w:ind w:firstLine="0"/>
              <w:jc w:val="center"/>
              <w:rPr>
                <w:szCs w:val="24"/>
              </w:rPr>
            </w:pPr>
            <w:r w:rsidRPr="00AD56D5">
              <w:rPr>
                <w:szCs w:val="24"/>
              </w:rPr>
              <w:t>ВБ</w:t>
            </w:r>
          </w:p>
        </w:tc>
        <w:tc>
          <w:tcPr>
            <w:tcW w:w="5245" w:type="dxa"/>
          </w:tcPr>
          <w:p w:rsidR="00AD56D5" w:rsidRPr="00AD56D5" w:rsidRDefault="00AD56D5" w:rsidP="00AD56D5">
            <w:pPr>
              <w:pStyle w:val="aff7"/>
              <w:spacing w:before="0" w:after="0"/>
              <w:ind w:firstLine="0"/>
              <w:rPr>
                <w:szCs w:val="24"/>
              </w:rPr>
            </w:pPr>
            <w:r w:rsidRPr="00AD56D5">
              <w:rPr>
                <w:szCs w:val="24"/>
              </w:rPr>
              <w:t>Мясокомбинат</w:t>
            </w:r>
          </w:p>
        </w:tc>
        <w:tc>
          <w:tcPr>
            <w:tcW w:w="851" w:type="dxa"/>
          </w:tcPr>
          <w:p w:rsidR="00AD56D5" w:rsidRPr="00AD56D5" w:rsidRDefault="00AD56D5" w:rsidP="00AD56D5">
            <w:pPr>
              <w:pStyle w:val="aff7"/>
              <w:spacing w:before="0" w:after="0"/>
              <w:ind w:firstLine="0"/>
              <w:rPr>
                <w:szCs w:val="24"/>
              </w:rPr>
            </w:pPr>
          </w:p>
        </w:tc>
        <w:tc>
          <w:tcPr>
            <w:tcW w:w="1559" w:type="dxa"/>
          </w:tcPr>
          <w:p w:rsidR="00AD56D5" w:rsidRPr="00AD56D5" w:rsidRDefault="00AD56D5" w:rsidP="00AD56D5">
            <w:pPr>
              <w:pStyle w:val="aff7"/>
              <w:spacing w:before="0" w:after="0"/>
              <w:ind w:firstLine="0"/>
              <w:jc w:val="center"/>
              <w:rPr>
                <w:szCs w:val="24"/>
              </w:rPr>
            </w:pPr>
            <w:r w:rsidRPr="00AD56D5">
              <w:rPr>
                <w:szCs w:val="24"/>
              </w:rPr>
              <w:t>Не 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22</w:t>
            </w:r>
          </w:p>
        </w:tc>
        <w:tc>
          <w:tcPr>
            <w:tcW w:w="850" w:type="dxa"/>
          </w:tcPr>
          <w:p w:rsidR="00AD56D5" w:rsidRPr="00AD56D5" w:rsidRDefault="00AD56D5" w:rsidP="00AD56D5">
            <w:pPr>
              <w:pStyle w:val="aff7"/>
              <w:spacing w:before="0" w:after="0"/>
              <w:ind w:firstLine="0"/>
              <w:jc w:val="center"/>
              <w:rPr>
                <w:szCs w:val="24"/>
              </w:rPr>
            </w:pPr>
            <w:r w:rsidRPr="00AD56D5">
              <w:rPr>
                <w:szCs w:val="24"/>
              </w:rPr>
              <w:t>ВБ</w:t>
            </w:r>
          </w:p>
        </w:tc>
        <w:tc>
          <w:tcPr>
            <w:tcW w:w="5245" w:type="dxa"/>
          </w:tcPr>
          <w:p w:rsidR="00AD56D5" w:rsidRPr="00AD56D5" w:rsidRDefault="00AD56D5" w:rsidP="00AD56D5">
            <w:pPr>
              <w:pStyle w:val="aff7"/>
              <w:spacing w:before="0" w:after="0"/>
              <w:ind w:firstLine="0"/>
              <w:rPr>
                <w:szCs w:val="24"/>
              </w:rPr>
            </w:pPr>
            <w:r w:rsidRPr="00AD56D5">
              <w:rPr>
                <w:szCs w:val="24"/>
              </w:rPr>
              <w:t>Ул. Советская</w:t>
            </w:r>
          </w:p>
        </w:tc>
        <w:tc>
          <w:tcPr>
            <w:tcW w:w="851" w:type="dxa"/>
          </w:tcPr>
          <w:p w:rsidR="00AD56D5" w:rsidRPr="00AD56D5" w:rsidRDefault="00AD56D5" w:rsidP="00AD56D5">
            <w:pPr>
              <w:pStyle w:val="aff7"/>
              <w:spacing w:before="0" w:after="0"/>
              <w:ind w:firstLine="0"/>
              <w:rPr>
                <w:szCs w:val="24"/>
              </w:rPr>
            </w:pPr>
          </w:p>
        </w:tc>
        <w:tc>
          <w:tcPr>
            <w:tcW w:w="1559" w:type="dxa"/>
          </w:tcPr>
          <w:p w:rsidR="00AD56D5" w:rsidRPr="00AD56D5" w:rsidRDefault="00AD56D5" w:rsidP="00AD56D5">
            <w:pPr>
              <w:pStyle w:val="aff7"/>
              <w:spacing w:before="0" w:after="0"/>
              <w:ind w:firstLine="0"/>
              <w:jc w:val="center"/>
              <w:rPr>
                <w:szCs w:val="24"/>
              </w:rPr>
            </w:pPr>
            <w:r w:rsidRPr="00AD56D5">
              <w:rPr>
                <w:szCs w:val="24"/>
              </w:rPr>
              <w:t>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23</w:t>
            </w:r>
          </w:p>
        </w:tc>
        <w:tc>
          <w:tcPr>
            <w:tcW w:w="850" w:type="dxa"/>
          </w:tcPr>
          <w:p w:rsidR="00AD56D5" w:rsidRPr="00AD56D5" w:rsidRDefault="00AD56D5" w:rsidP="00AD56D5">
            <w:pPr>
              <w:pStyle w:val="aff7"/>
              <w:spacing w:before="0" w:after="0"/>
              <w:ind w:firstLine="0"/>
              <w:jc w:val="center"/>
              <w:rPr>
                <w:szCs w:val="24"/>
              </w:rPr>
            </w:pPr>
            <w:r w:rsidRPr="00AD56D5">
              <w:rPr>
                <w:szCs w:val="24"/>
              </w:rPr>
              <w:t>ПГ-1</w:t>
            </w:r>
          </w:p>
        </w:tc>
        <w:tc>
          <w:tcPr>
            <w:tcW w:w="5245" w:type="dxa"/>
          </w:tcPr>
          <w:p w:rsidR="00AD56D5" w:rsidRPr="00AD56D5" w:rsidRDefault="00AD56D5" w:rsidP="00AD56D5">
            <w:pPr>
              <w:pStyle w:val="aff7"/>
              <w:spacing w:before="0" w:after="0"/>
              <w:ind w:firstLine="0"/>
              <w:rPr>
                <w:szCs w:val="24"/>
              </w:rPr>
            </w:pPr>
            <w:r w:rsidRPr="00AD56D5">
              <w:rPr>
                <w:szCs w:val="24"/>
              </w:rPr>
              <w:t>Мясокомбинат</w:t>
            </w:r>
          </w:p>
        </w:tc>
        <w:tc>
          <w:tcPr>
            <w:tcW w:w="851" w:type="dxa"/>
          </w:tcPr>
          <w:p w:rsidR="00AD56D5" w:rsidRPr="00AD56D5" w:rsidRDefault="00AD56D5" w:rsidP="00AD56D5">
            <w:pPr>
              <w:pStyle w:val="aff7"/>
              <w:spacing w:before="0" w:after="0"/>
              <w:ind w:firstLine="0"/>
              <w:rPr>
                <w:szCs w:val="24"/>
              </w:rPr>
            </w:pPr>
          </w:p>
        </w:tc>
        <w:tc>
          <w:tcPr>
            <w:tcW w:w="1559" w:type="dxa"/>
          </w:tcPr>
          <w:p w:rsidR="00AD56D5" w:rsidRPr="00AD56D5" w:rsidRDefault="00AD56D5" w:rsidP="00AD56D5">
            <w:pPr>
              <w:pStyle w:val="aff7"/>
              <w:spacing w:before="0" w:after="0"/>
              <w:ind w:firstLine="0"/>
              <w:jc w:val="center"/>
              <w:rPr>
                <w:szCs w:val="24"/>
              </w:rPr>
            </w:pPr>
            <w:r w:rsidRPr="00AD56D5">
              <w:rPr>
                <w:szCs w:val="24"/>
              </w:rPr>
              <w:t>Не исправен</w:t>
            </w:r>
          </w:p>
        </w:tc>
      </w:tr>
      <w:tr w:rsidR="00AD56D5" w:rsidRPr="00AD56D5" w:rsidTr="00B337A1">
        <w:tc>
          <w:tcPr>
            <w:tcW w:w="851" w:type="dxa"/>
          </w:tcPr>
          <w:p w:rsidR="00AD56D5" w:rsidRPr="00AD56D5" w:rsidRDefault="00AD56D5" w:rsidP="00AD56D5">
            <w:pPr>
              <w:pStyle w:val="aff7"/>
              <w:spacing w:before="0" w:after="0"/>
              <w:ind w:firstLine="0"/>
              <w:jc w:val="center"/>
              <w:rPr>
                <w:szCs w:val="24"/>
              </w:rPr>
            </w:pPr>
            <w:r w:rsidRPr="00AD56D5">
              <w:rPr>
                <w:szCs w:val="24"/>
              </w:rPr>
              <w:t>24</w:t>
            </w:r>
          </w:p>
        </w:tc>
        <w:tc>
          <w:tcPr>
            <w:tcW w:w="850" w:type="dxa"/>
          </w:tcPr>
          <w:p w:rsidR="00AD56D5" w:rsidRPr="00AD56D5" w:rsidRDefault="00AD56D5" w:rsidP="00AD56D5">
            <w:pPr>
              <w:pStyle w:val="aff7"/>
              <w:spacing w:before="0" w:after="0"/>
              <w:ind w:firstLine="0"/>
              <w:jc w:val="center"/>
              <w:rPr>
                <w:szCs w:val="24"/>
              </w:rPr>
            </w:pPr>
            <w:r w:rsidRPr="00AD56D5">
              <w:rPr>
                <w:szCs w:val="24"/>
              </w:rPr>
              <w:t>ПГ-2</w:t>
            </w:r>
          </w:p>
        </w:tc>
        <w:tc>
          <w:tcPr>
            <w:tcW w:w="5245" w:type="dxa"/>
          </w:tcPr>
          <w:p w:rsidR="00AD56D5" w:rsidRPr="00AD56D5" w:rsidRDefault="00AD56D5" w:rsidP="00AD56D5">
            <w:pPr>
              <w:pStyle w:val="aff7"/>
              <w:spacing w:before="0" w:after="0"/>
              <w:ind w:firstLine="0"/>
              <w:rPr>
                <w:szCs w:val="24"/>
              </w:rPr>
            </w:pPr>
            <w:r w:rsidRPr="00AD56D5">
              <w:rPr>
                <w:szCs w:val="24"/>
              </w:rPr>
              <w:t>мясокомбинат</w:t>
            </w:r>
          </w:p>
        </w:tc>
        <w:tc>
          <w:tcPr>
            <w:tcW w:w="851" w:type="dxa"/>
          </w:tcPr>
          <w:p w:rsidR="00AD56D5" w:rsidRPr="00AD56D5" w:rsidRDefault="00AD56D5" w:rsidP="00AD56D5">
            <w:pPr>
              <w:pStyle w:val="aff7"/>
              <w:spacing w:before="0" w:after="0"/>
              <w:ind w:firstLine="0"/>
              <w:rPr>
                <w:szCs w:val="24"/>
              </w:rPr>
            </w:pPr>
          </w:p>
        </w:tc>
        <w:tc>
          <w:tcPr>
            <w:tcW w:w="1559" w:type="dxa"/>
          </w:tcPr>
          <w:p w:rsidR="00AD56D5" w:rsidRPr="00AD56D5" w:rsidRDefault="00AD56D5" w:rsidP="00AD56D5">
            <w:pPr>
              <w:pStyle w:val="aff7"/>
              <w:spacing w:before="0" w:after="0"/>
              <w:ind w:firstLine="0"/>
              <w:jc w:val="center"/>
              <w:rPr>
                <w:szCs w:val="24"/>
              </w:rPr>
            </w:pPr>
            <w:r w:rsidRPr="00AD56D5">
              <w:rPr>
                <w:szCs w:val="24"/>
              </w:rPr>
              <w:t>Не исправен</w:t>
            </w:r>
          </w:p>
        </w:tc>
      </w:tr>
    </w:tbl>
    <w:p w:rsidR="00AD56D5" w:rsidRPr="00AD56D5" w:rsidRDefault="00AD56D5" w:rsidP="00AD56D5">
      <w:pPr>
        <w:spacing w:after="0" w:line="240" w:lineRule="auto"/>
        <w:ind w:right="57" w:firstLine="567"/>
        <w:rPr>
          <w:rFonts w:ascii="Times New Roman" w:eastAsia="Times New Roman" w:hAnsi="Times New Roman"/>
          <w:i/>
          <w:iCs/>
          <w:sz w:val="28"/>
          <w:szCs w:val="28"/>
        </w:rPr>
      </w:pPr>
      <w:r>
        <w:rPr>
          <w:rFonts w:ascii="Times New Roman" w:eastAsia="Times New Roman" w:hAnsi="Times New Roman"/>
          <w:i/>
          <w:iCs/>
          <w:sz w:val="28"/>
          <w:szCs w:val="28"/>
        </w:rPr>
        <w:t>ПГ – пожарный гидрант, ВБ – водонапорная башня, ПВ – пожарный водоем</w:t>
      </w:r>
    </w:p>
    <w:p w:rsidR="00CD6698" w:rsidRPr="00BB6908" w:rsidRDefault="00CD6698" w:rsidP="00AD3EC3">
      <w:pPr>
        <w:spacing w:after="0" w:line="240" w:lineRule="auto"/>
        <w:ind w:right="57" w:firstLine="567"/>
        <w:jc w:val="both"/>
        <w:rPr>
          <w:rFonts w:ascii="Times New Roman" w:hAnsi="Times New Roman" w:cs="Times New Roman"/>
          <w:sz w:val="28"/>
          <w:szCs w:val="28"/>
        </w:rPr>
      </w:pPr>
      <w:r w:rsidRPr="00BB6908">
        <w:rPr>
          <w:rFonts w:ascii="Times New Roman" w:eastAsia="Times New Roman" w:hAnsi="Times New Roman" w:cs="Times New Roman"/>
          <w:sz w:val="28"/>
          <w:szCs w:val="28"/>
        </w:rPr>
        <w:t xml:space="preserve">Обслуживание </w:t>
      </w:r>
      <w:proofErr w:type="spellStart"/>
      <w:r w:rsidR="005B5080" w:rsidRPr="00BB6908">
        <w:rPr>
          <w:rFonts w:ascii="Times New Roman" w:eastAsia="Times New Roman" w:hAnsi="Times New Roman" w:cs="Times New Roman"/>
          <w:sz w:val="28"/>
          <w:szCs w:val="28"/>
        </w:rPr>
        <w:t>Гоноховского</w:t>
      </w:r>
      <w:proofErr w:type="spellEnd"/>
      <w:r w:rsidRPr="00BB6908">
        <w:rPr>
          <w:rFonts w:ascii="Times New Roman" w:eastAsia="Times New Roman" w:hAnsi="Times New Roman" w:cs="Times New Roman"/>
          <w:sz w:val="28"/>
          <w:szCs w:val="28"/>
        </w:rPr>
        <w:t xml:space="preserve"> сельсовета осуществляет </w:t>
      </w:r>
      <w:r w:rsidR="00570BDF" w:rsidRPr="00BB6908">
        <w:rPr>
          <w:rFonts w:ascii="Times New Roman" w:eastAsia="Times New Roman" w:hAnsi="Times New Roman" w:cs="Times New Roman"/>
          <w:sz w:val="28"/>
          <w:szCs w:val="28"/>
        </w:rPr>
        <w:t>пожарн</w:t>
      </w:r>
      <w:r w:rsidR="00BB6908">
        <w:rPr>
          <w:rFonts w:ascii="Times New Roman" w:eastAsia="Times New Roman" w:hAnsi="Times New Roman" w:cs="Times New Roman"/>
          <w:sz w:val="28"/>
          <w:szCs w:val="28"/>
        </w:rPr>
        <w:t>ая</w:t>
      </w:r>
      <w:r w:rsidR="00570BDF" w:rsidRPr="00BB6908">
        <w:rPr>
          <w:rFonts w:ascii="Times New Roman" w:eastAsia="Times New Roman" w:hAnsi="Times New Roman" w:cs="Times New Roman"/>
          <w:sz w:val="28"/>
          <w:szCs w:val="28"/>
        </w:rPr>
        <w:t xml:space="preserve"> </w:t>
      </w:r>
      <w:r w:rsidR="00BB6908" w:rsidRPr="00BB6908">
        <w:rPr>
          <w:rFonts w:ascii="Times New Roman" w:hAnsi="Times New Roman" w:cs="Times New Roman"/>
          <w:sz w:val="28"/>
          <w:szCs w:val="28"/>
        </w:rPr>
        <w:t>часть ГПС №92 ККУ УГОЧС и ПБ в АК.</w:t>
      </w:r>
      <w:r w:rsidR="00570BDF" w:rsidRPr="00BB6908">
        <w:rPr>
          <w:rFonts w:ascii="Times New Roman" w:eastAsia="Times New Roman" w:hAnsi="Times New Roman" w:cs="Times New Roman"/>
          <w:sz w:val="28"/>
          <w:szCs w:val="28"/>
        </w:rPr>
        <w:t xml:space="preserve"> </w:t>
      </w:r>
      <w:r w:rsidR="00AE3394" w:rsidRPr="00BB6908">
        <w:rPr>
          <w:rFonts w:ascii="Times New Roman" w:eastAsia="Times New Roman" w:hAnsi="Times New Roman" w:cs="Times New Roman"/>
          <w:sz w:val="28"/>
          <w:szCs w:val="28"/>
        </w:rPr>
        <w:t xml:space="preserve">в с. </w:t>
      </w:r>
      <w:proofErr w:type="spellStart"/>
      <w:r w:rsidR="00AE3394" w:rsidRPr="00BB6908">
        <w:rPr>
          <w:rFonts w:ascii="Times New Roman" w:eastAsia="Times New Roman" w:hAnsi="Times New Roman" w:cs="Times New Roman"/>
          <w:sz w:val="28"/>
          <w:szCs w:val="28"/>
        </w:rPr>
        <w:t>Гонохово</w:t>
      </w:r>
      <w:proofErr w:type="spellEnd"/>
      <w:r w:rsidR="00AE3394" w:rsidRPr="00BB6908">
        <w:rPr>
          <w:rFonts w:ascii="Times New Roman" w:eastAsia="Times New Roman" w:hAnsi="Times New Roman" w:cs="Times New Roman"/>
          <w:sz w:val="28"/>
          <w:szCs w:val="28"/>
        </w:rPr>
        <w:t>.</w:t>
      </w:r>
    </w:p>
    <w:p w:rsidR="00CD6698" w:rsidRPr="00C37E70" w:rsidRDefault="00CD6698" w:rsidP="00AD3EC3">
      <w:pPr>
        <w:spacing w:after="0" w:line="240" w:lineRule="auto"/>
        <w:ind w:right="57" w:firstLine="710"/>
        <w:jc w:val="both"/>
        <w:rPr>
          <w:rFonts w:ascii="Times New Roman" w:hAnsi="Times New Roman"/>
          <w:sz w:val="28"/>
          <w:szCs w:val="28"/>
        </w:rPr>
      </w:pPr>
      <w:r w:rsidRPr="00C37E70">
        <w:rPr>
          <w:rFonts w:ascii="Times New Roman" w:eastAsia="Times New Roman" w:hAnsi="Times New Roman"/>
          <w:sz w:val="28"/>
          <w:szCs w:val="28"/>
        </w:rPr>
        <w:t>К рекам и водоемам следует предусматривать подъезды для забора в</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ды пожарными машинами, а на зимний период времени незамерзающие пр</w:t>
      </w:r>
      <w:r w:rsidRPr="00C37E70">
        <w:rPr>
          <w:rFonts w:ascii="Times New Roman" w:eastAsia="Times New Roman" w:hAnsi="Times New Roman"/>
          <w:sz w:val="28"/>
          <w:szCs w:val="28"/>
        </w:rPr>
        <w:t>о</w:t>
      </w:r>
      <w:r w:rsidRPr="00C37E70">
        <w:rPr>
          <w:rFonts w:ascii="Times New Roman" w:eastAsia="Times New Roman" w:hAnsi="Times New Roman"/>
          <w:sz w:val="28"/>
          <w:szCs w:val="28"/>
        </w:rPr>
        <w:t xml:space="preserve">руби. </w:t>
      </w:r>
    </w:p>
    <w:p w:rsidR="00CD6698" w:rsidRPr="00C37E70" w:rsidRDefault="00CD6698" w:rsidP="00AD3EC3">
      <w:pPr>
        <w:spacing w:after="0" w:line="240" w:lineRule="auto"/>
        <w:ind w:right="57" w:firstLine="566"/>
        <w:jc w:val="both"/>
        <w:rPr>
          <w:rFonts w:ascii="Times New Roman" w:hAnsi="Times New Roman"/>
          <w:sz w:val="28"/>
          <w:szCs w:val="28"/>
        </w:rPr>
      </w:pPr>
      <w:r w:rsidRPr="00C37E70">
        <w:rPr>
          <w:rFonts w:ascii="Times New Roman" w:eastAsia="Times New Roman" w:hAnsi="Times New Roman"/>
          <w:sz w:val="28"/>
          <w:szCs w:val="28"/>
        </w:rPr>
        <w:t>При строительстве пожарных водоёмов необходимо учитывать сл</w:t>
      </w:r>
      <w:r w:rsidRPr="00C37E70">
        <w:rPr>
          <w:rFonts w:ascii="Times New Roman" w:eastAsia="Times New Roman" w:hAnsi="Times New Roman"/>
          <w:sz w:val="28"/>
          <w:szCs w:val="28"/>
        </w:rPr>
        <w:t>е</w:t>
      </w:r>
      <w:r w:rsidRPr="00C37E70">
        <w:rPr>
          <w:rFonts w:ascii="Times New Roman" w:eastAsia="Times New Roman" w:hAnsi="Times New Roman"/>
          <w:sz w:val="28"/>
          <w:szCs w:val="28"/>
        </w:rPr>
        <w:t>дующие требования:</w:t>
      </w:r>
    </w:p>
    <w:p w:rsidR="00CD6698" w:rsidRPr="00C37E70" w:rsidRDefault="00CD6698" w:rsidP="00AD3EC3">
      <w:pPr>
        <w:spacing w:after="0" w:line="240" w:lineRule="auto"/>
        <w:ind w:firstLine="567"/>
        <w:jc w:val="both"/>
        <w:rPr>
          <w:rFonts w:ascii="Times New Roman" w:hAnsi="Times New Roman"/>
          <w:sz w:val="28"/>
          <w:szCs w:val="28"/>
        </w:rPr>
      </w:pPr>
      <w:r w:rsidRPr="00C37E70">
        <w:rPr>
          <w:rFonts w:ascii="Times New Roman" w:hAnsi="Times New Roman"/>
          <w:sz w:val="28"/>
          <w:szCs w:val="28"/>
        </w:rPr>
        <w:t>В соответствии с п. 9.10 СП 8.13130.2009 количество пожарных резе</w:t>
      </w:r>
      <w:r w:rsidRPr="00C37E70">
        <w:rPr>
          <w:rFonts w:ascii="Times New Roman" w:hAnsi="Times New Roman"/>
          <w:sz w:val="28"/>
          <w:szCs w:val="28"/>
        </w:rPr>
        <w:t>р</w:t>
      </w:r>
      <w:r w:rsidRPr="00C37E70">
        <w:rPr>
          <w:rFonts w:ascii="Times New Roman" w:hAnsi="Times New Roman"/>
          <w:sz w:val="28"/>
          <w:szCs w:val="28"/>
        </w:rPr>
        <w:t xml:space="preserve">вуаров или искусственных водоемов должно быть не менее двух, при этом в каждом из них должно храниться 50% объема воды на пожаротушение. </w:t>
      </w:r>
    </w:p>
    <w:p w:rsidR="00CD6698" w:rsidRPr="00C37E70" w:rsidRDefault="00CD6698" w:rsidP="00AD3EC3">
      <w:pPr>
        <w:spacing w:after="0" w:line="240" w:lineRule="auto"/>
        <w:ind w:firstLine="567"/>
        <w:jc w:val="both"/>
        <w:rPr>
          <w:rFonts w:ascii="Times New Roman" w:hAnsi="Times New Roman"/>
          <w:sz w:val="28"/>
          <w:szCs w:val="28"/>
        </w:rPr>
      </w:pPr>
      <w:r w:rsidRPr="00C37E70">
        <w:rPr>
          <w:rFonts w:ascii="Times New Roman" w:hAnsi="Times New Roman"/>
          <w:sz w:val="28"/>
          <w:szCs w:val="28"/>
        </w:rPr>
        <w:t>Расстояние между пожарными резервуарами или искусственными вод</w:t>
      </w:r>
      <w:r w:rsidRPr="00C37E70">
        <w:rPr>
          <w:rFonts w:ascii="Times New Roman" w:hAnsi="Times New Roman"/>
          <w:sz w:val="28"/>
          <w:szCs w:val="28"/>
        </w:rPr>
        <w:t>о</w:t>
      </w:r>
      <w:r w:rsidRPr="00C37E70">
        <w:rPr>
          <w:rFonts w:ascii="Times New Roman" w:hAnsi="Times New Roman"/>
          <w:sz w:val="28"/>
          <w:szCs w:val="28"/>
        </w:rPr>
        <w:t>емами следует принимать согласно п.9.11 СП 8.13130.2009, при этом подача воды на тушение пожара должна обеспечиваться из двух соседних резерву</w:t>
      </w:r>
      <w:r w:rsidRPr="00C37E70">
        <w:rPr>
          <w:rFonts w:ascii="Times New Roman" w:hAnsi="Times New Roman"/>
          <w:sz w:val="28"/>
          <w:szCs w:val="28"/>
        </w:rPr>
        <w:t>а</w:t>
      </w:r>
      <w:r w:rsidRPr="00C37E70">
        <w:rPr>
          <w:rFonts w:ascii="Times New Roman" w:hAnsi="Times New Roman"/>
          <w:sz w:val="28"/>
          <w:szCs w:val="28"/>
        </w:rPr>
        <w:t xml:space="preserve">ров или водоемов. </w:t>
      </w:r>
    </w:p>
    <w:p w:rsidR="009F3ACE" w:rsidRPr="00D44B5E" w:rsidRDefault="009F3ACE" w:rsidP="009F3ACE">
      <w:pPr>
        <w:pStyle w:val="3a"/>
        <w:spacing w:after="0" w:line="240" w:lineRule="auto"/>
        <w:ind w:firstLine="567"/>
        <w:jc w:val="both"/>
        <w:rPr>
          <w:rFonts w:ascii="Times New Roman" w:hAnsi="Times New Roman" w:cs="Times New Roman"/>
          <w:sz w:val="28"/>
          <w:szCs w:val="28"/>
        </w:rPr>
      </w:pPr>
    </w:p>
    <w:p w:rsidR="00AD3513" w:rsidRPr="00D44B5E" w:rsidRDefault="00AD3513" w:rsidP="009F3ACE">
      <w:pPr>
        <w:pStyle w:val="23"/>
        <w:spacing w:before="0" w:beforeAutospacing="0" w:after="0" w:afterAutospacing="0" w:line="240" w:lineRule="auto"/>
        <w:ind w:left="0" w:firstLine="567"/>
        <w:jc w:val="both"/>
        <w:rPr>
          <w:b/>
          <w:szCs w:val="28"/>
        </w:rPr>
      </w:pPr>
      <w:bookmarkStart w:id="59" w:name="_Toc134779364"/>
      <w:r w:rsidRPr="00D44B5E">
        <w:rPr>
          <w:b/>
          <w:szCs w:val="28"/>
        </w:rPr>
        <w:t>6.</w:t>
      </w:r>
      <w:r w:rsidR="001E65AD">
        <w:rPr>
          <w:b/>
          <w:szCs w:val="28"/>
        </w:rPr>
        <w:t>3</w:t>
      </w:r>
      <w:r w:rsidRPr="00D44B5E">
        <w:rPr>
          <w:b/>
          <w:szCs w:val="28"/>
        </w:rPr>
        <w:t>. ЧРЕЗВЫЧАЙНЫЕ СИТУАЦИИ ПРИРОДНО-ОЧАГОВЫЕ И ЗООАНТРОПОНОЗНЫЕ ИНФЕКЦИИ</w:t>
      </w:r>
      <w:bookmarkEnd w:id="59"/>
    </w:p>
    <w:p w:rsidR="00811C7D" w:rsidRPr="00811C7D" w:rsidRDefault="00811C7D" w:rsidP="00AD3EC3">
      <w:pPr>
        <w:pStyle w:val="aff7"/>
        <w:spacing w:before="0" w:after="0"/>
        <w:rPr>
          <w:bCs/>
          <w:sz w:val="28"/>
          <w:szCs w:val="28"/>
        </w:rPr>
      </w:pPr>
      <w:r w:rsidRPr="00811C7D">
        <w:rPr>
          <w:bCs/>
          <w:sz w:val="28"/>
          <w:szCs w:val="28"/>
        </w:rPr>
        <w:t xml:space="preserve">За последние 10 лет на территории района сохраняется природная </w:t>
      </w:r>
      <w:proofErr w:type="spellStart"/>
      <w:r w:rsidRPr="00811C7D">
        <w:rPr>
          <w:bCs/>
          <w:sz w:val="28"/>
          <w:szCs w:val="28"/>
        </w:rPr>
        <w:t>оч</w:t>
      </w:r>
      <w:r w:rsidRPr="00811C7D">
        <w:rPr>
          <w:bCs/>
          <w:sz w:val="28"/>
          <w:szCs w:val="28"/>
        </w:rPr>
        <w:t>а</w:t>
      </w:r>
      <w:r w:rsidRPr="00811C7D">
        <w:rPr>
          <w:bCs/>
          <w:sz w:val="28"/>
          <w:szCs w:val="28"/>
        </w:rPr>
        <w:t>говость</w:t>
      </w:r>
      <w:proofErr w:type="spellEnd"/>
      <w:r w:rsidRPr="00811C7D">
        <w:rPr>
          <w:bCs/>
          <w:sz w:val="28"/>
          <w:szCs w:val="28"/>
        </w:rPr>
        <w:t xml:space="preserve"> по клещевому энцефалиту, а также птичий грипп, сибирская язва, т</w:t>
      </w:r>
      <w:r w:rsidRPr="00811C7D">
        <w:rPr>
          <w:bCs/>
          <w:sz w:val="28"/>
          <w:szCs w:val="28"/>
        </w:rPr>
        <w:t>у</w:t>
      </w:r>
      <w:r w:rsidRPr="00811C7D">
        <w:rPr>
          <w:bCs/>
          <w:sz w:val="28"/>
          <w:szCs w:val="28"/>
        </w:rPr>
        <w:t>ляремия, бешенство. Массовых инфекционных заболеваний за последние 5 лет на территории района не зарегистрировано.</w:t>
      </w:r>
    </w:p>
    <w:p w:rsidR="00811C7D" w:rsidRPr="00811C7D" w:rsidRDefault="00811C7D" w:rsidP="00AD3EC3">
      <w:pPr>
        <w:pStyle w:val="aff7"/>
        <w:spacing w:before="0" w:after="0"/>
        <w:rPr>
          <w:bCs/>
          <w:sz w:val="28"/>
          <w:szCs w:val="28"/>
        </w:rPr>
      </w:pPr>
      <w:r w:rsidRPr="00811C7D">
        <w:rPr>
          <w:bCs/>
          <w:sz w:val="28"/>
          <w:szCs w:val="28"/>
        </w:rPr>
        <w:t>Грипп птиц - острое инфекционное заболевание, возбудитель которого вирус. Заражение человека происходит при тесном контакте с инфицирова</w:t>
      </w:r>
      <w:r w:rsidRPr="00811C7D">
        <w:rPr>
          <w:bCs/>
          <w:sz w:val="28"/>
          <w:szCs w:val="28"/>
        </w:rPr>
        <w:t>н</w:t>
      </w:r>
      <w:r w:rsidRPr="00811C7D">
        <w:rPr>
          <w:bCs/>
          <w:sz w:val="28"/>
          <w:szCs w:val="28"/>
        </w:rPr>
        <w:lastRenderedPageBreak/>
        <w:t>ной домашней и дикой птицей. Специальной вакцины против птичьего гри</w:t>
      </w:r>
      <w:r w:rsidRPr="00811C7D">
        <w:rPr>
          <w:bCs/>
          <w:sz w:val="28"/>
          <w:szCs w:val="28"/>
        </w:rPr>
        <w:t>п</w:t>
      </w:r>
      <w:r w:rsidRPr="00811C7D">
        <w:rPr>
          <w:bCs/>
          <w:sz w:val="28"/>
          <w:szCs w:val="28"/>
        </w:rPr>
        <w:t>па для людей нет нигде в мире. Вакцина есть только для птиц.</w:t>
      </w:r>
    </w:p>
    <w:p w:rsidR="00811C7D" w:rsidRPr="00811C7D" w:rsidRDefault="00811C7D" w:rsidP="00AD3EC3">
      <w:pPr>
        <w:pStyle w:val="aff7"/>
        <w:spacing w:before="0" w:after="0"/>
        <w:rPr>
          <w:bCs/>
          <w:sz w:val="28"/>
          <w:szCs w:val="28"/>
        </w:rPr>
      </w:pPr>
      <w:r w:rsidRPr="00811C7D">
        <w:rPr>
          <w:bCs/>
          <w:sz w:val="28"/>
          <w:szCs w:val="28"/>
        </w:rPr>
        <w:t>Грипп птиц может поражать все виды пернатых. Из домашних к нему наиболее чувствительны индюки и куры.</w:t>
      </w:r>
    </w:p>
    <w:p w:rsidR="00811C7D" w:rsidRPr="00811C7D" w:rsidRDefault="00811C7D" w:rsidP="00AD3EC3">
      <w:pPr>
        <w:pStyle w:val="aff7"/>
        <w:spacing w:before="0" w:after="0"/>
        <w:rPr>
          <w:bCs/>
          <w:sz w:val="28"/>
          <w:szCs w:val="28"/>
        </w:rPr>
      </w:pPr>
      <w:r w:rsidRPr="00811C7D">
        <w:rPr>
          <w:bCs/>
          <w:sz w:val="28"/>
          <w:szCs w:val="28"/>
        </w:rPr>
        <w:t>Основными носителями птичьего гриппа считаются водоплавающие птицы.</w:t>
      </w:r>
    </w:p>
    <w:p w:rsidR="00811C7D" w:rsidRPr="00811C7D" w:rsidRDefault="00811C7D" w:rsidP="00AD3EC3">
      <w:pPr>
        <w:pStyle w:val="aff7"/>
        <w:spacing w:before="0" w:after="0"/>
        <w:rPr>
          <w:bCs/>
          <w:sz w:val="28"/>
          <w:szCs w:val="28"/>
        </w:rPr>
      </w:pPr>
      <w:r w:rsidRPr="00811C7D">
        <w:rPr>
          <w:bCs/>
          <w:sz w:val="28"/>
          <w:szCs w:val="28"/>
        </w:rPr>
        <w:t>На территории района много личных подворий, поэтому проблема птичьего гриппа остается актуальной для населения.</w:t>
      </w:r>
    </w:p>
    <w:p w:rsidR="00811C7D" w:rsidRPr="00811C7D" w:rsidRDefault="00811C7D" w:rsidP="00AD3EC3">
      <w:pPr>
        <w:pStyle w:val="aff7"/>
        <w:spacing w:before="0" w:after="0"/>
        <w:rPr>
          <w:bCs/>
          <w:sz w:val="28"/>
          <w:szCs w:val="28"/>
        </w:rPr>
      </w:pPr>
      <w:r w:rsidRPr="00811C7D">
        <w:rPr>
          <w:bCs/>
          <w:sz w:val="28"/>
          <w:szCs w:val="28"/>
        </w:rPr>
        <w:t>Клещевой энцефалит:</w:t>
      </w:r>
    </w:p>
    <w:p w:rsidR="00811C7D" w:rsidRPr="00811C7D" w:rsidRDefault="00811C7D" w:rsidP="00AD3EC3">
      <w:pPr>
        <w:pStyle w:val="aff7"/>
        <w:spacing w:before="0" w:after="0"/>
        <w:rPr>
          <w:bCs/>
          <w:sz w:val="28"/>
          <w:szCs w:val="28"/>
        </w:rPr>
      </w:pPr>
      <w:r w:rsidRPr="00811C7D">
        <w:rPr>
          <w:bCs/>
          <w:sz w:val="28"/>
          <w:szCs w:val="28"/>
        </w:rPr>
        <w:t>Энцефалиты - группа воспалительных заболеваний головного мозга ч</w:t>
      </w:r>
      <w:r w:rsidRPr="00811C7D">
        <w:rPr>
          <w:bCs/>
          <w:sz w:val="28"/>
          <w:szCs w:val="28"/>
        </w:rPr>
        <w:t>е</w:t>
      </w:r>
      <w:r w:rsidRPr="00811C7D">
        <w:rPr>
          <w:bCs/>
          <w:sz w:val="28"/>
          <w:szCs w:val="28"/>
        </w:rPr>
        <w:t>ловека и животных, обусловленных главным образом вирусами, бактериями, простейшими и другими болезнетворными микроорганизмами.</w:t>
      </w:r>
    </w:p>
    <w:p w:rsidR="00811C7D" w:rsidRPr="00811C7D" w:rsidRDefault="00811C7D" w:rsidP="00AD3EC3">
      <w:pPr>
        <w:pStyle w:val="aff7"/>
        <w:spacing w:before="0" w:after="0"/>
        <w:rPr>
          <w:bCs/>
          <w:sz w:val="28"/>
          <w:szCs w:val="28"/>
        </w:rPr>
      </w:pPr>
      <w:r w:rsidRPr="00811C7D">
        <w:rPr>
          <w:bCs/>
          <w:sz w:val="28"/>
          <w:szCs w:val="28"/>
        </w:rPr>
        <w:t>Сибирская язва - заразная болезнь, вызываемая специфической бактер</w:t>
      </w:r>
      <w:r w:rsidRPr="00811C7D">
        <w:rPr>
          <w:bCs/>
          <w:sz w:val="28"/>
          <w:szCs w:val="28"/>
        </w:rPr>
        <w:t>и</w:t>
      </w:r>
      <w:r w:rsidRPr="00811C7D">
        <w:rPr>
          <w:bCs/>
          <w:sz w:val="28"/>
          <w:szCs w:val="28"/>
        </w:rPr>
        <w:t>ей (</w:t>
      </w:r>
      <w:proofErr w:type="spellStart"/>
      <w:r w:rsidRPr="00811C7D">
        <w:rPr>
          <w:bCs/>
          <w:sz w:val="28"/>
          <w:szCs w:val="28"/>
        </w:rPr>
        <w:t>bacillus</w:t>
      </w:r>
      <w:proofErr w:type="spellEnd"/>
      <w:r w:rsidRPr="00811C7D">
        <w:rPr>
          <w:bCs/>
          <w:sz w:val="28"/>
          <w:szCs w:val="28"/>
        </w:rPr>
        <w:t xml:space="preserve"> </w:t>
      </w:r>
      <w:proofErr w:type="spellStart"/>
      <w:r w:rsidRPr="00811C7D">
        <w:rPr>
          <w:bCs/>
          <w:sz w:val="28"/>
          <w:szCs w:val="28"/>
        </w:rPr>
        <w:t>anthracis</w:t>
      </w:r>
      <w:proofErr w:type="spellEnd"/>
      <w:r w:rsidRPr="00811C7D">
        <w:rPr>
          <w:bCs/>
          <w:sz w:val="28"/>
          <w:szCs w:val="28"/>
        </w:rPr>
        <w:t>), проникающей через повреждения в кожу, желудок, легкие, большей частью с пищей или питьем. Наблюдается преимущественно у рогатого скота, лошадей, овец, свиней, даже дичи; обнаруживается спустя 3-4 дня после заражения.</w:t>
      </w:r>
    </w:p>
    <w:p w:rsidR="00811C7D" w:rsidRPr="00811C7D" w:rsidRDefault="00811C7D" w:rsidP="00AD3EC3">
      <w:pPr>
        <w:pStyle w:val="aff7"/>
        <w:spacing w:before="0" w:after="0"/>
        <w:rPr>
          <w:bCs/>
          <w:sz w:val="28"/>
          <w:szCs w:val="28"/>
        </w:rPr>
      </w:pPr>
      <w:r w:rsidRPr="00811C7D">
        <w:rPr>
          <w:bCs/>
          <w:sz w:val="28"/>
          <w:szCs w:val="28"/>
        </w:rPr>
        <w:t xml:space="preserve">Бешенство - острое инфекционное заболевание, вызываемое </w:t>
      </w:r>
      <w:proofErr w:type="spellStart"/>
      <w:r w:rsidRPr="00811C7D">
        <w:rPr>
          <w:bCs/>
          <w:sz w:val="28"/>
          <w:szCs w:val="28"/>
        </w:rPr>
        <w:t>нейротро</w:t>
      </w:r>
      <w:r w:rsidRPr="00811C7D">
        <w:rPr>
          <w:bCs/>
          <w:sz w:val="28"/>
          <w:szCs w:val="28"/>
        </w:rPr>
        <w:t>п</w:t>
      </w:r>
      <w:r w:rsidRPr="00811C7D">
        <w:rPr>
          <w:bCs/>
          <w:sz w:val="28"/>
          <w:szCs w:val="28"/>
        </w:rPr>
        <w:t>ным</w:t>
      </w:r>
      <w:proofErr w:type="spellEnd"/>
      <w:r w:rsidRPr="00811C7D">
        <w:rPr>
          <w:bCs/>
          <w:sz w:val="28"/>
          <w:szCs w:val="28"/>
        </w:rPr>
        <w:t xml:space="preserve"> вирусом, поражающим центральную нервную систему. Заражение б</w:t>
      </w:r>
      <w:r w:rsidRPr="00811C7D">
        <w:rPr>
          <w:bCs/>
          <w:sz w:val="28"/>
          <w:szCs w:val="28"/>
        </w:rPr>
        <w:t>е</w:t>
      </w:r>
      <w:r w:rsidRPr="00811C7D">
        <w:rPr>
          <w:bCs/>
          <w:sz w:val="28"/>
          <w:szCs w:val="28"/>
        </w:rPr>
        <w:t xml:space="preserve">шенством человека происходит при укусе либо </w:t>
      </w:r>
      <w:proofErr w:type="spellStart"/>
      <w:r w:rsidRPr="00811C7D">
        <w:rPr>
          <w:bCs/>
          <w:sz w:val="28"/>
          <w:szCs w:val="28"/>
        </w:rPr>
        <w:t>ослюнении</w:t>
      </w:r>
      <w:proofErr w:type="spellEnd"/>
      <w:r w:rsidRPr="00811C7D">
        <w:rPr>
          <w:bCs/>
          <w:sz w:val="28"/>
          <w:szCs w:val="28"/>
        </w:rPr>
        <w:t xml:space="preserve"> кожи или слиз</w:t>
      </w:r>
      <w:r w:rsidRPr="00811C7D">
        <w:rPr>
          <w:bCs/>
          <w:sz w:val="28"/>
          <w:szCs w:val="28"/>
        </w:rPr>
        <w:t>и</w:t>
      </w:r>
      <w:r w:rsidRPr="00811C7D">
        <w:rPr>
          <w:bCs/>
          <w:sz w:val="28"/>
          <w:szCs w:val="28"/>
        </w:rPr>
        <w:t>стых оболочек человека слюной бешеных животных, содержащей в себе во</w:t>
      </w:r>
      <w:r w:rsidRPr="00811C7D">
        <w:rPr>
          <w:bCs/>
          <w:sz w:val="28"/>
          <w:szCs w:val="28"/>
        </w:rPr>
        <w:t>з</w:t>
      </w:r>
      <w:r w:rsidRPr="00811C7D">
        <w:rPr>
          <w:bCs/>
          <w:sz w:val="28"/>
          <w:szCs w:val="28"/>
        </w:rPr>
        <w:t>будителя бешенства. Особенно опасны для человека укусы больным живо</w:t>
      </w:r>
      <w:r w:rsidRPr="00811C7D">
        <w:rPr>
          <w:bCs/>
          <w:sz w:val="28"/>
          <w:szCs w:val="28"/>
        </w:rPr>
        <w:t>т</w:t>
      </w:r>
      <w:r w:rsidRPr="00811C7D">
        <w:rPr>
          <w:bCs/>
          <w:sz w:val="28"/>
          <w:szCs w:val="28"/>
        </w:rPr>
        <w:t>ным головы, лица, шеи; в этих случаях инкубационный период болезни ук</w:t>
      </w:r>
      <w:r w:rsidRPr="00811C7D">
        <w:rPr>
          <w:bCs/>
          <w:sz w:val="28"/>
          <w:szCs w:val="28"/>
        </w:rPr>
        <w:t>о</w:t>
      </w:r>
      <w:r w:rsidRPr="00811C7D">
        <w:rPr>
          <w:bCs/>
          <w:sz w:val="28"/>
          <w:szCs w:val="28"/>
        </w:rPr>
        <w:t xml:space="preserve">рачивается, а заболевание протекает особенно бурно. Проникнув в организм человека через рану, причинённую укусом бешеного животного (или </w:t>
      </w:r>
      <w:proofErr w:type="spellStart"/>
      <w:r w:rsidRPr="00811C7D">
        <w:rPr>
          <w:bCs/>
          <w:sz w:val="28"/>
          <w:szCs w:val="28"/>
        </w:rPr>
        <w:t>осл</w:t>
      </w:r>
      <w:r w:rsidRPr="00811C7D">
        <w:rPr>
          <w:bCs/>
          <w:sz w:val="28"/>
          <w:szCs w:val="28"/>
        </w:rPr>
        <w:t>ю</w:t>
      </w:r>
      <w:r w:rsidRPr="00811C7D">
        <w:rPr>
          <w:bCs/>
          <w:sz w:val="28"/>
          <w:szCs w:val="28"/>
        </w:rPr>
        <w:t>нённую</w:t>
      </w:r>
      <w:proofErr w:type="spellEnd"/>
      <w:r w:rsidRPr="00811C7D">
        <w:rPr>
          <w:bCs/>
          <w:sz w:val="28"/>
          <w:szCs w:val="28"/>
        </w:rPr>
        <w:t xml:space="preserve"> царапину),</w:t>
      </w:r>
      <w:r w:rsidRPr="00811C7D">
        <w:t xml:space="preserve"> </w:t>
      </w:r>
      <w:r w:rsidRPr="00811C7D">
        <w:rPr>
          <w:bCs/>
          <w:sz w:val="28"/>
          <w:szCs w:val="28"/>
        </w:rPr>
        <w:t>вирус распространяется по нервным стволам в направл</w:t>
      </w:r>
      <w:r w:rsidRPr="00811C7D">
        <w:rPr>
          <w:bCs/>
          <w:sz w:val="28"/>
          <w:szCs w:val="28"/>
        </w:rPr>
        <w:t>е</w:t>
      </w:r>
      <w:r w:rsidRPr="00811C7D">
        <w:rPr>
          <w:bCs/>
          <w:sz w:val="28"/>
          <w:szCs w:val="28"/>
        </w:rPr>
        <w:t>нии к центральной нервной системе, поражая нервные центры и кору голо</w:t>
      </w:r>
      <w:r w:rsidRPr="00811C7D">
        <w:rPr>
          <w:bCs/>
          <w:sz w:val="28"/>
          <w:szCs w:val="28"/>
        </w:rPr>
        <w:t>в</w:t>
      </w:r>
      <w:r w:rsidRPr="00811C7D">
        <w:rPr>
          <w:bCs/>
          <w:sz w:val="28"/>
          <w:szCs w:val="28"/>
        </w:rPr>
        <w:t>ного мозга.</w:t>
      </w:r>
    </w:p>
    <w:p w:rsidR="00811C7D" w:rsidRPr="00811C7D" w:rsidRDefault="00811C7D" w:rsidP="00AD3EC3">
      <w:pPr>
        <w:pStyle w:val="aff7"/>
        <w:spacing w:before="0" w:after="0"/>
        <w:rPr>
          <w:bCs/>
          <w:sz w:val="28"/>
          <w:szCs w:val="28"/>
        </w:rPr>
      </w:pPr>
      <w:r w:rsidRPr="00811C7D">
        <w:rPr>
          <w:bCs/>
          <w:sz w:val="28"/>
          <w:szCs w:val="28"/>
        </w:rPr>
        <w:t>Ящур - острая заразная болезнь у домашнего скота, встречается у быков,</w:t>
      </w:r>
      <w:r>
        <w:rPr>
          <w:bCs/>
          <w:sz w:val="28"/>
          <w:szCs w:val="28"/>
        </w:rPr>
        <w:t xml:space="preserve"> </w:t>
      </w:r>
      <w:r w:rsidRPr="00811C7D">
        <w:rPr>
          <w:bCs/>
          <w:sz w:val="28"/>
          <w:szCs w:val="28"/>
        </w:rPr>
        <w:t>овец, свиней и пр. Симптомы - умеренная лихорадка, катаральное воспаление слизистой оболочки рта; на внутренней поверхности губ, на конце и краях языка беловатые пузыри, оставляющие после себя язвы; в расщелине и на венчике копыт, на вымени, сосках - пузыри, пустулы, корки; болезнь оканч</w:t>
      </w:r>
      <w:r w:rsidRPr="00811C7D">
        <w:rPr>
          <w:bCs/>
          <w:sz w:val="28"/>
          <w:szCs w:val="28"/>
        </w:rPr>
        <w:t>и</w:t>
      </w:r>
      <w:r w:rsidRPr="00811C7D">
        <w:rPr>
          <w:bCs/>
          <w:sz w:val="28"/>
          <w:szCs w:val="28"/>
        </w:rPr>
        <w:t>вается через 12-14 дней; в неблагоприятных случаях гибельный исход. Зар</w:t>
      </w:r>
      <w:r w:rsidRPr="00811C7D">
        <w:rPr>
          <w:bCs/>
          <w:sz w:val="28"/>
          <w:szCs w:val="28"/>
        </w:rPr>
        <w:t>а</w:t>
      </w:r>
      <w:r w:rsidRPr="00811C7D">
        <w:rPr>
          <w:bCs/>
          <w:sz w:val="28"/>
          <w:szCs w:val="28"/>
        </w:rPr>
        <w:t>жение может переноситься и на человека при употреблении некипяченого молока больных животных и выражается лихорадкой и пузырьками на губах, языке, иногда на твердом и мягком небе.</w:t>
      </w:r>
    </w:p>
    <w:p w:rsidR="00811C7D" w:rsidRPr="00811C7D" w:rsidRDefault="00811C7D" w:rsidP="00AD3EC3">
      <w:pPr>
        <w:pStyle w:val="aff7"/>
        <w:spacing w:before="0" w:after="0"/>
        <w:rPr>
          <w:bCs/>
          <w:sz w:val="28"/>
          <w:szCs w:val="28"/>
        </w:rPr>
      </w:pPr>
      <w:r w:rsidRPr="00811C7D">
        <w:rPr>
          <w:bCs/>
          <w:sz w:val="28"/>
          <w:szCs w:val="28"/>
        </w:rPr>
        <w:t>На территории района ежегодно за последние 5 лет фиксируются зар</w:t>
      </w:r>
      <w:r w:rsidRPr="00811C7D">
        <w:rPr>
          <w:bCs/>
          <w:sz w:val="28"/>
          <w:szCs w:val="28"/>
        </w:rPr>
        <w:t>а</w:t>
      </w:r>
      <w:r w:rsidRPr="00811C7D">
        <w:rPr>
          <w:bCs/>
          <w:sz w:val="28"/>
          <w:szCs w:val="28"/>
        </w:rPr>
        <w:t>жение с/угодий и лесных площадей вредителями: колорадским жуком, луг</w:t>
      </w:r>
      <w:r w:rsidRPr="00811C7D">
        <w:rPr>
          <w:bCs/>
          <w:sz w:val="28"/>
          <w:szCs w:val="28"/>
        </w:rPr>
        <w:t>о</w:t>
      </w:r>
      <w:r w:rsidRPr="00811C7D">
        <w:rPr>
          <w:bCs/>
          <w:sz w:val="28"/>
          <w:szCs w:val="28"/>
        </w:rPr>
        <w:t>вым мотыльком, клопом черепашкой и саранчовыми.</w:t>
      </w:r>
    </w:p>
    <w:p w:rsidR="00811C7D" w:rsidRPr="00811C7D" w:rsidRDefault="00811C7D" w:rsidP="00AD3EC3">
      <w:pPr>
        <w:pStyle w:val="aff7"/>
        <w:spacing w:before="0" w:after="0"/>
        <w:rPr>
          <w:bCs/>
          <w:sz w:val="28"/>
          <w:szCs w:val="28"/>
        </w:rPr>
      </w:pPr>
      <w:r w:rsidRPr="00811C7D">
        <w:rPr>
          <w:bCs/>
          <w:sz w:val="28"/>
          <w:szCs w:val="28"/>
        </w:rPr>
        <w:t>В 2008 году саранчовые были обнаружены на 820 га с/площадей.</w:t>
      </w:r>
    </w:p>
    <w:p w:rsidR="00811C7D" w:rsidRPr="00811C7D" w:rsidRDefault="00811C7D" w:rsidP="00AD3EC3">
      <w:pPr>
        <w:pStyle w:val="aff7"/>
        <w:spacing w:before="0" w:after="0"/>
        <w:rPr>
          <w:bCs/>
          <w:sz w:val="28"/>
          <w:szCs w:val="28"/>
        </w:rPr>
      </w:pPr>
      <w:r w:rsidRPr="00811C7D">
        <w:rPr>
          <w:bCs/>
          <w:sz w:val="28"/>
          <w:szCs w:val="28"/>
        </w:rPr>
        <w:t>Саранчовые: вследствие неожиданного залёта стай саранчовых из стран Азии и способности массового нападения на посевы, особенно опасная с</w:t>
      </w:r>
      <w:r w:rsidRPr="00811C7D">
        <w:rPr>
          <w:bCs/>
          <w:sz w:val="28"/>
          <w:szCs w:val="28"/>
        </w:rPr>
        <w:t>а</w:t>
      </w:r>
      <w:r w:rsidRPr="00811C7D">
        <w:rPr>
          <w:bCs/>
          <w:sz w:val="28"/>
          <w:szCs w:val="28"/>
        </w:rPr>
        <w:t>ранча как вредитель сельскохозяйственных культур (хлебных злаков, хло</w:t>
      </w:r>
      <w:r w:rsidRPr="00811C7D">
        <w:rPr>
          <w:bCs/>
          <w:sz w:val="28"/>
          <w:szCs w:val="28"/>
        </w:rPr>
        <w:t>п</w:t>
      </w:r>
      <w:r w:rsidRPr="00811C7D">
        <w:rPr>
          <w:bCs/>
          <w:sz w:val="28"/>
          <w:szCs w:val="28"/>
        </w:rPr>
        <w:t xml:space="preserve">чатника и т. д.). Передвигаясь в поисках пищи со скоростью свыше 30 км в </w:t>
      </w:r>
      <w:r w:rsidRPr="00811C7D">
        <w:rPr>
          <w:bCs/>
          <w:sz w:val="28"/>
          <w:szCs w:val="28"/>
        </w:rPr>
        <w:lastRenderedPageBreak/>
        <w:t>сутки, насекомые уничтожают на своём пути всю зелёную растительность. Личинки и взрослые насекомые поедают листья, стебли, метёлки, колосья, плоды, кору на стеблях.</w:t>
      </w:r>
    </w:p>
    <w:p w:rsidR="00811C7D" w:rsidRPr="00811C7D" w:rsidRDefault="00811C7D" w:rsidP="00AD3EC3">
      <w:pPr>
        <w:pStyle w:val="aff7"/>
        <w:spacing w:before="0" w:after="0"/>
        <w:rPr>
          <w:bCs/>
          <w:sz w:val="28"/>
          <w:szCs w:val="28"/>
        </w:rPr>
      </w:pPr>
      <w:r w:rsidRPr="00811C7D">
        <w:rPr>
          <w:bCs/>
          <w:sz w:val="28"/>
          <w:szCs w:val="28"/>
        </w:rPr>
        <w:t>Количество поедаемой ею пищи при длительных полётах заметно ув</w:t>
      </w:r>
      <w:r w:rsidRPr="00811C7D">
        <w:rPr>
          <w:bCs/>
          <w:sz w:val="28"/>
          <w:szCs w:val="28"/>
        </w:rPr>
        <w:t>е</w:t>
      </w:r>
      <w:r w:rsidRPr="00811C7D">
        <w:rPr>
          <w:bCs/>
          <w:sz w:val="28"/>
          <w:szCs w:val="28"/>
        </w:rPr>
        <w:t>личивается по сравнению с тем, которое она съедает при кратковременных миграциях. В периоды массового размножения число особей достигает н</w:t>
      </w:r>
      <w:r w:rsidRPr="00811C7D">
        <w:rPr>
          <w:bCs/>
          <w:sz w:val="28"/>
          <w:szCs w:val="28"/>
        </w:rPr>
        <w:t>е</w:t>
      </w:r>
      <w:r w:rsidRPr="00811C7D">
        <w:rPr>
          <w:bCs/>
          <w:sz w:val="28"/>
          <w:szCs w:val="28"/>
        </w:rPr>
        <w:t>скольких сотен и даже тысяч на 1 м, а площади, заселённые саранчой, нере</w:t>
      </w:r>
      <w:r w:rsidRPr="00811C7D">
        <w:rPr>
          <w:bCs/>
          <w:sz w:val="28"/>
          <w:szCs w:val="28"/>
        </w:rPr>
        <w:t>д</w:t>
      </w:r>
      <w:r w:rsidRPr="00811C7D">
        <w:rPr>
          <w:bCs/>
          <w:sz w:val="28"/>
          <w:szCs w:val="28"/>
        </w:rPr>
        <w:t>ко составляют около 1 млн. га. Вред, причиняемый саранчой культурам и д</w:t>
      </w:r>
      <w:r w:rsidRPr="00811C7D">
        <w:rPr>
          <w:bCs/>
          <w:sz w:val="28"/>
          <w:szCs w:val="28"/>
        </w:rPr>
        <w:t>и</w:t>
      </w:r>
      <w:r w:rsidRPr="00811C7D">
        <w:rPr>
          <w:bCs/>
          <w:sz w:val="28"/>
          <w:szCs w:val="28"/>
        </w:rPr>
        <w:t>корастущим растениям, может достигать размеров бедствия. В России на</w:t>
      </w:r>
      <w:r w:rsidRPr="00811C7D">
        <w:rPr>
          <w:bCs/>
          <w:sz w:val="28"/>
          <w:szCs w:val="28"/>
        </w:rPr>
        <w:t>и</w:t>
      </w:r>
      <w:r w:rsidRPr="00811C7D">
        <w:rPr>
          <w:bCs/>
          <w:sz w:val="28"/>
          <w:szCs w:val="28"/>
        </w:rPr>
        <w:t>более опасны два подвида перелётной саранчи (азиатская саранча и средн</w:t>
      </w:r>
      <w:r w:rsidRPr="00811C7D">
        <w:rPr>
          <w:bCs/>
          <w:sz w:val="28"/>
          <w:szCs w:val="28"/>
        </w:rPr>
        <w:t>е</w:t>
      </w:r>
      <w:r w:rsidRPr="00811C7D">
        <w:rPr>
          <w:bCs/>
          <w:sz w:val="28"/>
          <w:szCs w:val="28"/>
        </w:rPr>
        <w:t>русская саранча).</w:t>
      </w:r>
    </w:p>
    <w:p w:rsidR="00811C7D" w:rsidRPr="00811C7D" w:rsidRDefault="00811C7D" w:rsidP="00AD3EC3">
      <w:pPr>
        <w:pStyle w:val="aff7"/>
        <w:spacing w:before="0" w:after="0"/>
        <w:rPr>
          <w:bCs/>
          <w:sz w:val="28"/>
          <w:szCs w:val="28"/>
        </w:rPr>
      </w:pPr>
      <w:r w:rsidRPr="00811C7D">
        <w:rPr>
          <w:bCs/>
          <w:sz w:val="28"/>
          <w:szCs w:val="28"/>
        </w:rPr>
        <w:t>В районе с 2004 по 2008 г был обнаружен луговой мотылек на макс</w:t>
      </w:r>
      <w:r w:rsidRPr="00811C7D">
        <w:rPr>
          <w:bCs/>
          <w:sz w:val="28"/>
          <w:szCs w:val="28"/>
        </w:rPr>
        <w:t>и</w:t>
      </w:r>
      <w:r w:rsidRPr="00811C7D">
        <w:rPr>
          <w:bCs/>
          <w:sz w:val="28"/>
          <w:szCs w:val="28"/>
        </w:rPr>
        <w:t>мальной площади 300 га.</w:t>
      </w:r>
    </w:p>
    <w:p w:rsidR="00811C7D" w:rsidRPr="00811C7D" w:rsidRDefault="00811C7D" w:rsidP="00AD3EC3">
      <w:pPr>
        <w:pStyle w:val="aff7"/>
        <w:spacing w:before="0" w:after="0"/>
        <w:rPr>
          <w:bCs/>
          <w:sz w:val="28"/>
          <w:szCs w:val="28"/>
        </w:rPr>
      </w:pPr>
      <w:r w:rsidRPr="00811C7D">
        <w:rPr>
          <w:bCs/>
          <w:sz w:val="28"/>
          <w:szCs w:val="28"/>
        </w:rPr>
        <w:t>Луговой мотылек — это небольшая бабочка, достигающая в размахе 2 - 2,5 см., дает от 1 до 4 поколений в год. Луговой мотылек распространяется катастрофически быстро. Массовый лет бабочек проходит при 16-18 град</w:t>
      </w:r>
      <w:r w:rsidRPr="00811C7D">
        <w:rPr>
          <w:bCs/>
          <w:sz w:val="28"/>
          <w:szCs w:val="28"/>
        </w:rPr>
        <w:t>у</w:t>
      </w:r>
      <w:r w:rsidRPr="00811C7D">
        <w:rPr>
          <w:bCs/>
          <w:sz w:val="28"/>
          <w:szCs w:val="28"/>
        </w:rPr>
        <w:t>сах тепла. Повышенная влажность и температура 18 градусов и выше сп</w:t>
      </w:r>
      <w:r w:rsidRPr="00811C7D">
        <w:rPr>
          <w:bCs/>
          <w:sz w:val="28"/>
          <w:szCs w:val="28"/>
        </w:rPr>
        <w:t>о</w:t>
      </w:r>
      <w:r w:rsidRPr="00811C7D">
        <w:rPr>
          <w:bCs/>
          <w:sz w:val="28"/>
          <w:szCs w:val="28"/>
        </w:rPr>
        <w:t>собствуют активизации бабочек. Бабочки питаются на цветущих нектарон</w:t>
      </w:r>
      <w:r w:rsidRPr="00811C7D">
        <w:rPr>
          <w:bCs/>
          <w:sz w:val="28"/>
          <w:szCs w:val="28"/>
        </w:rPr>
        <w:t>о</w:t>
      </w:r>
      <w:r w:rsidRPr="00811C7D">
        <w:rPr>
          <w:bCs/>
          <w:sz w:val="28"/>
          <w:szCs w:val="28"/>
        </w:rPr>
        <w:t>сах и в течение трех-семи дней, достигнув половой зрелости, приступают к спариванию и откладке яиц. Зеленовато-серые гусеницы лугового мотылька развиваются в течение 2-х недель. Установлено, что они могут питаться ра</w:t>
      </w:r>
      <w:r w:rsidRPr="00811C7D">
        <w:rPr>
          <w:bCs/>
          <w:sz w:val="28"/>
          <w:szCs w:val="28"/>
        </w:rPr>
        <w:t>с</w:t>
      </w:r>
      <w:r w:rsidRPr="00811C7D">
        <w:rPr>
          <w:bCs/>
          <w:sz w:val="28"/>
          <w:szCs w:val="28"/>
        </w:rPr>
        <w:t>тениями, относящимися к 35 семействам. Особенно сильно они вредят мн</w:t>
      </w:r>
      <w:r w:rsidRPr="00811C7D">
        <w:rPr>
          <w:bCs/>
          <w:sz w:val="28"/>
          <w:szCs w:val="28"/>
        </w:rPr>
        <w:t>о</w:t>
      </w:r>
      <w:r w:rsidRPr="00811C7D">
        <w:rPr>
          <w:bCs/>
          <w:sz w:val="28"/>
          <w:szCs w:val="28"/>
        </w:rPr>
        <w:t>голетним травам, всем овощным, зерновым культурам, кустарникам и д</w:t>
      </w:r>
      <w:r w:rsidRPr="00811C7D">
        <w:rPr>
          <w:bCs/>
          <w:sz w:val="28"/>
          <w:szCs w:val="28"/>
        </w:rPr>
        <w:t>е</w:t>
      </w:r>
      <w:r w:rsidRPr="00811C7D">
        <w:rPr>
          <w:bCs/>
          <w:sz w:val="28"/>
          <w:szCs w:val="28"/>
        </w:rPr>
        <w:t>ревьям. Сначала они объедают листья, оставляют стебли, затем растение п</w:t>
      </w:r>
      <w:r w:rsidRPr="00811C7D">
        <w:rPr>
          <w:bCs/>
          <w:sz w:val="28"/>
          <w:szCs w:val="28"/>
        </w:rPr>
        <w:t>о</w:t>
      </w:r>
      <w:r w:rsidRPr="00811C7D">
        <w:rPr>
          <w:bCs/>
          <w:sz w:val="28"/>
          <w:szCs w:val="28"/>
        </w:rPr>
        <w:t>гибает. Потери урожая могут быть очень большими.</w:t>
      </w:r>
    </w:p>
    <w:p w:rsidR="00811C7D" w:rsidRPr="00811C7D" w:rsidRDefault="00811C7D" w:rsidP="00AD3EC3">
      <w:pPr>
        <w:pStyle w:val="aff7"/>
        <w:spacing w:before="0" w:after="0"/>
        <w:rPr>
          <w:bCs/>
          <w:sz w:val="28"/>
          <w:szCs w:val="28"/>
        </w:rPr>
      </w:pPr>
      <w:r w:rsidRPr="00811C7D">
        <w:rPr>
          <w:bCs/>
          <w:sz w:val="28"/>
          <w:szCs w:val="28"/>
        </w:rPr>
        <w:t>В районе в 2008 г был обнаружен колорадский жук на максимальной площади 300 га.</w:t>
      </w:r>
    </w:p>
    <w:p w:rsidR="00207121" w:rsidRDefault="00811C7D" w:rsidP="00AD3EC3">
      <w:pPr>
        <w:pStyle w:val="aff7"/>
        <w:spacing w:before="0" w:after="0"/>
        <w:rPr>
          <w:bCs/>
          <w:sz w:val="28"/>
          <w:szCs w:val="28"/>
        </w:rPr>
      </w:pPr>
      <w:r w:rsidRPr="00811C7D">
        <w:rPr>
          <w:bCs/>
          <w:sz w:val="28"/>
          <w:szCs w:val="28"/>
        </w:rPr>
        <w:t>Колорадский жук - опасный вредитель картофеля - повсеместно. Потеря</w:t>
      </w:r>
      <w:r w:rsidR="001E65AD">
        <w:rPr>
          <w:bCs/>
          <w:sz w:val="28"/>
          <w:szCs w:val="28"/>
        </w:rPr>
        <w:t xml:space="preserve"> </w:t>
      </w:r>
      <w:r w:rsidRPr="00811C7D">
        <w:rPr>
          <w:bCs/>
          <w:sz w:val="28"/>
          <w:szCs w:val="28"/>
        </w:rPr>
        <w:t>урожая до 5 %.</w:t>
      </w:r>
    </w:p>
    <w:p w:rsidR="001E65AD" w:rsidRPr="001E65AD" w:rsidRDefault="001E65AD" w:rsidP="00AD3EC3">
      <w:pPr>
        <w:pStyle w:val="aff7"/>
        <w:spacing w:before="0" w:after="0"/>
        <w:rPr>
          <w:sz w:val="28"/>
          <w:szCs w:val="28"/>
        </w:rPr>
      </w:pPr>
      <w:r w:rsidRPr="001E65AD">
        <w:rPr>
          <w:sz w:val="28"/>
          <w:szCs w:val="28"/>
        </w:rPr>
        <w:t>В районе в 2008 г был обнаружен клоп черепашка на максимальной площади 300 га.</w:t>
      </w:r>
    </w:p>
    <w:p w:rsidR="001E65AD" w:rsidRPr="001E65AD" w:rsidRDefault="001E65AD" w:rsidP="00AD3EC3">
      <w:pPr>
        <w:pStyle w:val="aff7"/>
        <w:spacing w:before="0" w:after="0"/>
        <w:rPr>
          <w:sz w:val="28"/>
          <w:szCs w:val="28"/>
        </w:rPr>
      </w:pPr>
      <w:r w:rsidRPr="001E65AD">
        <w:rPr>
          <w:sz w:val="28"/>
          <w:szCs w:val="28"/>
        </w:rPr>
        <w:t>Клоп вредная черепашка - насекомое, относящееся к особо опасным вредителям. Вред, наносимый черепашкой в регионах ее вредоносности н</w:t>
      </w:r>
      <w:r w:rsidRPr="001E65AD">
        <w:rPr>
          <w:sz w:val="28"/>
          <w:szCs w:val="28"/>
        </w:rPr>
        <w:t>а</w:t>
      </w:r>
      <w:r w:rsidRPr="001E65AD">
        <w:rPr>
          <w:sz w:val="28"/>
          <w:szCs w:val="28"/>
        </w:rPr>
        <w:t>чинает проявляться уже в фазы «отрастание»—«кущение» озимых, куда им</w:t>
      </w:r>
      <w:r w:rsidRPr="001E65AD">
        <w:rPr>
          <w:sz w:val="28"/>
          <w:szCs w:val="28"/>
        </w:rPr>
        <w:t>а</w:t>
      </w:r>
      <w:r w:rsidRPr="001E65AD">
        <w:rPr>
          <w:sz w:val="28"/>
          <w:szCs w:val="28"/>
        </w:rPr>
        <w:t>го перелетают после зимовки. Повреждения, причиняемые клопом, вредная черепашка в этот период, вызывают увядание и гибель центрального листа, а затем всего растения. В дальнейшем, в зависимости от фазы развития раст</w:t>
      </w:r>
      <w:r w:rsidRPr="001E65AD">
        <w:rPr>
          <w:sz w:val="28"/>
          <w:szCs w:val="28"/>
        </w:rPr>
        <w:t>е</w:t>
      </w:r>
      <w:r w:rsidRPr="001E65AD">
        <w:rPr>
          <w:sz w:val="28"/>
          <w:szCs w:val="28"/>
        </w:rPr>
        <w:t>ний («кущение»—«цветение») повреждения клопом вредная черепашка в</w:t>
      </w:r>
      <w:r w:rsidRPr="001E65AD">
        <w:rPr>
          <w:sz w:val="28"/>
          <w:szCs w:val="28"/>
        </w:rPr>
        <w:t>ы</w:t>
      </w:r>
      <w:r w:rsidRPr="001E65AD">
        <w:rPr>
          <w:sz w:val="28"/>
          <w:szCs w:val="28"/>
        </w:rPr>
        <w:t xml:space="preserve">зывают замедление роста растений, недоразвитость колоса и его </w:t>
      </w:r>
      <w:proofErr w:type="spellStart"/>
      <w:r w:rsidRPr="001E65AD">
        <w:rPr>
          <w:sz w:val="28"/>
          <w:szCs w:val="28"/>
        </w:rPr>
        <w:t>белокол</w:t>
      </w:r>
      <w:r w:rsidRPr="001E65AD">
        <w:rPr>
          <w:sz w:val="28"/>
          <w:szCs w:val="28"/>
        </w:rPr>
        <w:t>о</w:t>
      </w:r>
      <w:r w:rsidRPr="001E65AD">
        <w:rPr>
          <w:sz w:val="28"/>
          <w:szCs w:val="28"/>
        </w:rPr>
        <w:t>сость</w:t>
      </w:r>
      <w:proofErr w:type="spellEnd"/>
      <w:r w:rsidRPr="001E65AD">
        <w:rPr>
          <w:sz w:val="28"/>
          <w:szCs w:val="28"/>
        </w:rPr>
        <w:t>.</w:t>
      </w:r>
    </w:p>
    <w:p w:rsidR="001E65AD" w:rsidRPr="001E65AD" w:rsidRDefault="001E65AD" w:rsidP="00AD3EC3">
      <w:pPr>
        <w:pStyle w:val="aff7"/>
        <w:spacing w:before="0" w:after="0"/>
        <w:rPr>
          <w:sz w:val="28"/>
          <w:szCs w:val="28"/>
        </w:rPr>
      </w:pPr>
      <w:r w:rsidRPr="001E65AD">
        <w:rPr>
          <w:sz w:val="28"/>
          <w:szCs w:val="28"/>
        </w:rPr>
        <w:t>Повреждения пшеницы в</w:t>
      </w:r>
      <w:r>
        <w:rPr>
          <w:sz w:val="28"/>
          <w:szCs w:val="28"/>
        </w:rPr>
        <w:t xml:space="preserve"> </w:t>
      </w:r>
      <w:r w:rsidRPr="001E65AD">
        <w:rPr>
          <w:sz w:val="28"/>
          <w:szCs w:val="28"/>
        </w:rPr>
        <w:t>фазы «цветение»—«полная восковая сп</w:t>
      </w:r>
      <w:r w:rsidRPr="001E65AD">
        <w:rPr>
          <w:sz w:val="28"/>
          <w:szCs w:val="28"/>
        </w:rPr>
        <w:t>е</w:t>
      </w:r>
      <w:r w:rsidRPr="001E65AD">
        <w:rPr>
          <w:sz w:val="28"/>
          <w:szCs w:val="28"/>
        </w:rPr>
        <w:t xml:space="preserve">лость», наносимые уже как правило личинками, могут вызывать частичную </w:t>
      </w:r>
      <w:proofErr w:type="spellStart"/>
      <w:r w:rsidRPr="001E65AD">
        <w:rPr>
          <w:sz w:val="28"/>
          <w:szCs w:val="28"/>
        </w:rPr>
        <w:t>белоколосость</w:t>
      </w:r>
      <w:proofErr w:type="spellEnd"/>
      <w:r w:rsidRPr="001E65AD">
        <w:rPr>
          <w:sz w:val="28"/>
          <w:szCs w:val="28"/>
        </w:rPr>
        <w:t xml:space="preserve"> и усыхание зерна. Повреждение после фазы «полная восковая спелость», когда зерно приобретает твердую консистенцию приводит к </w:t>
      </w:r>
      <w:r w:rsidRPr="001E65AD">
        <w:rPr>
          <w:sz w:val="28"/>
          <w:szCs w:val="28"/>
        </w:rPr>
        <w:lastRenderedPageBreak/>
        <w:t>ухудшению хлебопекарных качеств, снижению всхожести и содержания клейковины.</w:t>
      </w:r>
    </w:p>
    <w:p w:rsidR="001E65AD" w:rsidRDefault="001E65AD" w:rsidP="00AD3EC3">
      <w:pPr>
        <w:pStyle w:val="aff7"/>
        <w:spacing w:before="0" w:after="0"/>
        <w:rPr>
          <w:sz w:val="28"/>
          <w:szCs w:val="28"/>
        </w:rPr>
      </w:pPr>
      <w:r w:rsidRPr="001E65AD">
        <w:rPr>
          <w:sz w:val="28"/>
          <w:szCs w:val="28"/>
        </w:rPr>
        <w:t>В зависимости от погодных условий вылет клопа вредная черепашка п</w:t>
      </w:r>
      <w:r w:rsidRPr="001E65AD">
        <w:rPr>
          <w:sz w:val="28"/>
          <w:szCs w:val="28"/>
        </w:rPr>
        <w:t>о</w:t>
      </w:r>
      <w:r w:rsidRPr="001E65AD">
        <w:rPr>
          <w:sz w:val="28"/>
          <w:szCs w:val="28"/>
        </w:rPr>
        <w:t>сле перезимовки может быть растянут, так же как откладка яиц и развитие личинок. В большинстве случаев одной обработки против личинок и имаго недостаточно и для получения высококачественного зерна необходимо пр</w:t>
      </w:r>
      <w:r w:rsidRPr="001E65AD">
        <w:rPr>
          <w:sz w:val="28"/>
          <w:szCs w:val="28"/>
        </w:rPr>
        <w:t>о</w:t>
      </w:r>
      <w:r w:rsidRPr="001E65AD">
        <w:rPr>
          <w:sz w:val="28"/>
          <w:szCs w:val="28"/>
        </w:rPr>
        <w:t>вести 2-3 обработки</w:t>
      </w:r>
      <w:r>
        <w:rPr>
          <w:sz w:val="28"/>
          <w:szCs w:val="28"/>
        </w:rPr>
        <w:t>.</w:t>
      </w:r>
    </w:p>
    <w:p w:rsidR="007573DA" w:rsidRDefault="007573DA"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3EC3" w:rsidRDefault="00AD3EC3" w:rsidP="007573DA">
      <w:pPr>
        <w:pStyle w:val="aff7"/>
        <w:spacing w:before="0" w:after="0"/>
        <w:ind w:left="1418" w:firstLine="0"/>
        <w:rPr>
          <w:sz w:val="28"/>
          <w:szCs w:val="28"/>
        </w:rPr>
      </w:pPr>
    </w:p>
    <w:p w:rsidR="00AD3EC3" w:rsidRDefault="00AD3EC3" w:rsidP="007573DA">
      <w:pPr>
        <w:pStyle w:val="aff7"/>
        <w:spacing w:before="0" w:after="0"/>
        <w:ind w:left="1418" w:firstLine="0"/>
        <w:rPr>
          <w:sz w:val="28"/>
          <w:szCs w:val="28"/>
        </w:rPr>
      </w:pPr>
    </w:p>
    <w:p w:rsidR="00AD3EC3" w:rsidRDefault="00AD3EC3" w:rsidP="007573DA">
      <w:pPr>
        <w:pStyle w:val="aff7"/>
        <w:spacing w:before="0" w:after="0"/>
        <w:ind w:left="1418" w:firstLine="0"/>
        <w:rPr>
          <w:sz w:val="28"/>
          <w:szCs w:val="28"/>
        </w:rPr>
      </w:pPr>
    </w:p>
    <w:p w:rsidR="00AD3EC3" w:rsidRDefault="00AD3EC3" w:rsidP="007573DA">
      <w:pPr>
        <w:pStyle w:val="aff7"/>
        <w:spacing w:before="0" w:after="0"/>
        <w:ind w:left="1418" w:firstLine="0"/>
        <w:rPr>
          <w:sz w:val="28"/>
          <w:szCs w:val="28"/>
        </w:rPr>
      </w:pPr>
    </w:p>
    <w:p w:rsidR="00AD3EC3" w:rsidRDefault="00AD3EC3" w:rsidP="007573DA">
      <w:pPr>
        <w:pStyle w:val="aff7"/>
        <w:spacing w:before="0" w:after="0"/>
        <w:ind w:left="1418" w:firstLine="0"/>
        <w:rPr>
          <w:sz w:val="28"/>
          <w:szCs w:val="28"/>
        </w:rPr>
      </w:pPr>
    </w:p>
    <w:p w:rsidR="00AD3EC3" w:rsidRDefault="00AD3EC3"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AD56D5" w:rsidRDefault="00AD56D5" w:rsidP="007573DA">
      <w:pPr>
        <w:pStyle w:val="aff7"/>
        <w:spacing w:before="0" w:after="0"/>
        <w:ind w:left="1418" w:firstLine="0"/>
        <w:rPr>
          <w:sz w:val="28"/>
          <w:szCs w:val="28"/>
        </w:rPr>
      </w:pPr>
    </w:p>
    <w:p w:rsidR="005A3F1C" w:rsidRDefault="005A3F1C" w:rsidP="005A3F1C">
      <w:pPr>
        <w:pStyle w:val="aff7"/>
        <w:spacing w:before="0" w:after="0"/>
        <w:ind w:left="1134" w:firstLine="0"/>
        <w:rPr>
          <w:sz w:val="28"/>
          <w:szCs w:val="28"/>
        </w:rPr>
      </w:pPr>
    </w:p>
    <w:p w:rsidR="00BE69E4" w:rsidRDefault="00BE69E4" w:rsidP="001E65AD">
      <w:pPr>
        <w:pStyle w:val="aff7"/>
        <w:spacing w:before="0" w:after="0"/>
        <w:rPr>
          <w:sz w:val="28"/>
          <w:szCs w:val="28"/>
        </w:rPr>
      </w:pPr>
    </w:p>
    <w:p w:rsidR="001E65AD" w:rsidRDefault="001E65AD" w:rsidP="001E65AD">
      <w:pPr>
        <w:pStyle w:val="aff7"/>
        <w:spacing w:before="0" w:after="0"/>
        <w:rPr>
          <w:sz w:val="28"/>
          <w:szCs w:val="28"/>
        </w:rPr>
      </w:pPr>
    </w:p>
    <w:p w:rsidR="001E65AD" w:rsidRDefault="001E65AD" w:rsidP="001E65AD">
      <w:pPr>
        <w:pStyle w:val="aff7"/>
        <w:spacing w:before="0" w:after="0"/>
        <w:rPr>
          <w:sz w:val="28"/>
          <w:szCs w:val="28"/>
        </w:rPr>
      </w:pPr>
    </w:p>
    <w:p w:rsidR="00AE3394" w:rsidRDefault="00AE3394" w:rsidP="001E65AD">
      <w:pPr>
        <w:pStyle w:val="aff7"/>
        <w:spacing w:before="0" w:after="0"/>
        <w:rPr>
          <w:sz w:val="28"/>
          <w:szCs w:val="28"/>
        </w:rPr>
      </w:pPr>
    </w:p>
    <w:p w:rsidR="00AE3394" w:rsidRDefault="00AE3394" w:rsidP="001E65AD">
      <w:pPr>
        <w:pStyle w:val="aff7"/>
        <w:spacing w:before="0" w:after="0"/>
        <w:rPr>
          <w:sz w:val="28"/>
          <w:szCs w:val="28"/>
        </w:rPr>
      </w:pPr>
    </w:p>
    <w:p w:rsidR="00AD3513" w:rsidRPr="009F3ACE" w:rsidRDefault="00AD3513" w:rsidP="009F3ACE">
      <w:pPr>
        <w:pStyle w:val="1"/>
        <w:spacing w:before="0" w:line="240" w:lineRule="auto"/>
        <w:ind w:firstLine="567"/>
        <w:jc w:val="both"/>
        <w:rPr>
          <w:rFonts w:ascii="Times New Roman" w:hAnsi="Times New Roman" w:cs="Times New Roman"/>
          <w:b/>
          <w:bCs/>
          <w:caps/>
          <w:color w:val="000000" w:themeColor="text1"/>
          <w:sz w:val="28"/>
          <w:szCs w:val="28"/>
        </w:rPr>
      </w:pPr>
      <w:bookmarkStart w:id="60" w:name="_Toc115091886"/>
      <w:bookmarkStart w:id="61" w:name="_Toc134779365"/>
      <w:r w:rsidRPr="009F3ACE">
        <w:rPr>
          <w:rFonts w:ascii="Times New Roman" w:hAnsi="Times New Roman" w:cs="Times New Roman"/>
          <w:b/>
          <w:bCs/>
          <w:caps/>
          <w:color w:val="auto"/>
          <w:sz w:val="28"/>
          <w:szCs w:val="28"/>
        </w:rPr>
        <w:lastRenderedPageBreak/>
        <w:t xml:space="preserve">Раздел 7. </w:t>
      </w:r>
      <w:r w:rsidRPr="009F3ACE">
        <w:rPr>
          <w:rFonts w:ascii="Times New Roman" w:hAnsi="Times New Roman" w:cs="Times New Roman"/>
          <w:b/>
          <w:bCs/>
          <w:caps/>
          <w:color w:val="000000" w:themeColor="text1"/>
          <w:sz w:val="28"/>
          <w:szCs w:val="28"/>
        </w:rPr>
        <w:t>Перечень земельных участков, которые включаются в границы населенных пунктов, вход</w:t>
      </w:r>
      <w:r w:rsidRPr="009F3ACE">
        <w:rPr>
          <w:rFonts w:ascii="Times New Roman" w:hAnsi="Times New Roman" w:cs="Times New Roman"/>
          <w:b/>
          <w:bCs/>
          <w:caps/>
          <w:color w:val="000000" w:themeColor="text1"/>
          <w:sz w:val="28"/>
          <w:szCs w:val="28"/>
        </w:rPr>
        <w:t>я</w:t>
      </w:r>
      <w:r w:rsidRPr="009F3ACE">
        <w:rPr>
          <w:rFonts w:ascii="Times New Roman" w:hAnsi="Times New Roman" w:cs="Times New Roman"/>
          <w:b/>
          <w:bCs/>
          <w:caps/>
          <w:color w:val="000000" w:themeColor="text1"/>
          <w:sz w:val="28"/>
          <w:szCs w:val="28"/>
        </w:rPr>
        <w:t>щих в состав поселения, городского округа, или и</w:t>
      </w:r>
      <w:r w:rsidRPr="009F3ACE">
        <w:rPr>
          <w:rFonts w:ascii="Times New Roman" w:hAnsi="Times New Roman" w:cs="Times New Roman"/>
          <w:b/>
          <w:bCs/>
          <w:caps/>
          <w:color w:val="000000" w:themeColor="text1"/>
          <w:sz w:val="28"/>
          <w:szCs w:val="28"/>
        </w:rPr>
        <w:t>с</w:t>
      </w:r>
      <w:r w:rsidRPr="009F3ACE">
        <w:rPr>
          <w:rFonts w:ascii="Times New Roman" w:hAnsi="Times New Roman" w:cs="Times New Roman"/>
          <w:b/>
          <w:bCs/>
          <w:caps/>
          <w:color w:val="000000" w:themeColor="text1"/>
          <w:sz w:val="28"/>
          <w:szCs w:val="28"/>
        </w:rPr>
        <w:t>ключаются из их границ, с указанием категорий з</w:t>
      </w:r>
      <w:r w:rsidRPr="009F3ACE">
        <w:rPr>
          <w:rFonts w:ascii="Times New Roman" w:hAnsi="Times New Roman" w:cs="Times New Roman"/>
          <w:b/>
          <w:bCs/>
          <w:caps/>
          <w:color w:val="000000" w:themeColor="text1"/>
          <w:sz w:val="28"/>
          <w:szCs w:val="28"/>
        </w:rPr>
        <w:t>е</w:t>
      </w:r>
      <w:r w:rsidRPr="009F3ACE">
        <w:rPr>
          <w:rFonts w:ascii="Times New Roman" w:hAnsi="Times New Roman" w:cs="Times New Roman"/>
          <w:b/>
          <w:bCs/>
          <w:caps/>
          <w:color w:val="000000" w:themeColor="text1"/>
          <w:sz w:val="28"/>
          <w:szCs w:val="28"/>
        </w:rPr>
        <w:t>мель, к которым планируется отнести эти земельные участки, и целей их планируемого использования</w:t>
      </w:r>
      <w:bookmarkEnd w:id="60"/>
      <w:bookmarkEnd w:id="61"/>
    </w:p>
    <w:p w:rsidR="00AD3513" w:rsidRPr="009F3ACE" w:rsidRDefault="00AD3513" w:rsidP="00AD3EC3">
      <w:pPr>
        <w:spacing w:after="0" w:line="240" w:lineRule="auto"/>
        <w:ind w:firstLine="567"/>
        <w:jc w:val="both"/>
        <w:rPr>
          <w:rFonts w:ascii="Times New Roman" w:hAnsi="Times New Roman" w:cs="Times New Roman"/>
          <w:sz w:val="28"/>
          <w:szCs w:val="28"/>
        </w:rPr>
      </w:pPr>
      <w:r w:rsidRPr="009F3ACE">
        <w:rPr>
          <w:rFonts w:ascii="Times New Roman" w:hAnsi="Times New Roman" w:cs="Times New Roman"/>
          <w:sz w:val="28"/>
          <w:szCs w:val="28"/>
        </w:rPr>
        <w:t>Данный раздел обосновывающих материалов по внесению изменений в генеральный план обусловлен реализацией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поселения.</w:t>
      </w:r>
    </w:p>
    <w:p w:rsidR="00AE3394" w:rsidRPr="00100B3D" w:rsidRDefault="00AD3513" w:rsidP="00AD3EC3">
      <w:pPr>
        <w:pStyle w:val="af9"/>
        <w:spacing w:before="0" w:after="0" w:line="240" w:lineRule="auto"/>
        <w:ind w:firstLine="567"/>
        <w:jc w:val="both"/>
        <w:rPr>
          <w:sz w:val="28"/>
          <w:szCs w:val="28"/>
        </w:rPr>
      </w:pPr>
      <w:r w:rsidRPr="009F3ACE">
        <w:rPr>
          <w:sz w:val="28"/>
          <w:szCs w:val="28"/>
        </w:rPr>
        <w:t xml:space="preserve">Статус муниципального образования </w:t>
      </w:r>
      <w:proofErr w:type="spellStart"/>
      <w:r w:rsidR="005B5080">
        <w:rPr>
          <w:sz w:val="28"/>
          <w:szCs w:val="28"/>
        </w:rPr>
        <w:t>Гоноховский</w:t>
      </w:r>
      <w:proofErr w:type="spellEnd"/>
      <w:r w:rsidRPr="009F3ACE">
        <w:rPr>
          <w:sz w:val="28"/>
          <w:szCs w:val="28"/>
        </w:rPr>
        <w:t xml:space="preserve"> сельсовет </w:t>
      </w:r>
      <w:r w:rsidRPr="006954BD">
        <w:rPr>
          <w:sz w:val="28"/>
          <w:szCs w:val="28"/>
        </w:rPr>
        <w:t>и наход</w:t>
      </w:r>
      <w:r w:rsidRPr="006954BD">
        <w:rPr>
          <w:sz w:val="28"/>
          <w:szCs w:val="28"/>
        </w:rPr>
        <w:t>я</w:t>
      </w:r>
      <w:r w:rsidRPr="006954BD">
        <w:rPr>
          <w:sz w:val="28"/>
          <w:szCs w:val="28"/>
        </w:rPr>
        <w:t>щихся в его границах иных муниципальных образований определен в соо</w:t>
      </w:r>
      <w:r w:rsidRPr="006954BD">
        <w:rPr>
          <w:sz w:val="28"/>
          <w:szCs w:val="28"/>
        </w:rPr>
        <w:t>т</w:t>
      </w:r>
      <w:r w:rsidRPr="006954BD">
        <w:rPr>
          <w:sz w:val="28"/>
          <w:szCs w:val="28"/>
        </w:rPr>
        <w:t xml:space="preserve">ветствии с </w:t>
      </w:r>
      <w:r w:rsidR="006954BD" w:rsidRPr="006954BD">
        <w:rPr>
          <w:iCs w:val="0"/>
          <w:sz w:val="28"/>
          <w:szCs w:val="28"/>
        </w:rPr>
        <w:t>Законом</w:t>
      </w:r>
      <w:r w:rsidR="006954BD" w:rsidRPr="00EA5143">
        <w:rPr>
          <w:iCs w:val="0"/>
          <w:sz w:val="28"/>
          <w:szCs w:val="28"/>
        </w:rPr>
        <w:t xml:space="preserve"> Алтайского края «О статусе и границах муниципальных образований Алтайского края» от 07.03.2006 г. № 18-ЗС.</w:t>
      </w:r>
    </w:p>
    <w:p w:rsidR="00AD3513" w:rsidRDefault="00AD3513" w:rsidP="00AD3EC3">
      <w:pPr>
        <w:spacing w:after="0" w:line="240" w:lineRule="auto"/>
        <w:ind w:firstLine="567"/>
        <w:jc w:val="both"/>
        <w:rPr>
          <w:rFonts w:ascii="Times New Roman" w:hAnsi="Times New Roman" w:cs="Times New Roman"/>
          <w:color w:val="000000" w:themeColor="text1"/>
          <w:sz w:val="28"/>
          <w:szCs w:val="28"/>
        </w:rPr>
      </w:pPr>
      <w:r w:rsidRPr="009F3ACE">
        <w:rPr>
          <w:rFonts w:ascii="Times New Roman" w:hAnsi="Times New Roman" w:cs="Times New Roman"/>
          <w:sz w:val="28"/>
          <w:szCs w:val="28"/>
        </w:rPr>
        <w:t>Согласно части 5 статьи 18 Градостроительного кодекса Российской Ф</w:t>
      </w:r>
      <w:r w:rsidRPr="009F3ACE">
        <w:rPr>
          <w:rFonts w:ascii="Times New Roman" w:hAnsi="Times New Roman" w:cs="Times New Roman"/>
          <w:sz w:val="28"/>
          <w:szCs w:val="28"/>
        </w:rPr>
        <w:t>е</w:t>
      </w:r>
      <w:r w:rsidRPr="009F3ACE">
        <w:rPr>
          <w:rFonts w:ascii="Times New Roman" w:hAnsi="Times New Roman" w:cs="Times New Roman"/>
          <w:sz w:val="28"/>
          <w:szCs w:val="28"/>
        </w:rPr>
        <w:t xml:space="preserve">дерации установление или изменение границ населенных пунктов, входящих в состав поселения, осуществляется в границах такого поселения. </w:t>
      </w:r>
      <w:r w:rsidRPr="009F3ACE">
        <w:rPr>
          <w:rFonts w:ascii="Times New Roman" w:hAnsi="Times New Roman" w:cs="Times New Roman"/>
          <w:color w:val="000000" w:themeColor="text1"/>
          <w:sz w:val="28"/>
          <w:szCs w:val="28"/>
        </w:rPr>
        <w:t xml:space="preserve">Граница муниципального образования </w:t>
      </w:r>
      <w:proofErr w:type="spellStart"/>
      <w:r w:rsidR="005B5080">
        <w:rPr>
          <w:rFonts w:ascii="Times New Roman" w:hAnsi="Times New Roman" w:cs="Times New Roman"/>
          <w:color w:val="000000" w:themeColor="text1"/>
          <w:sz w:val="28"/>
          <w:szCs w:val="28"/>
        </w:rPr>
        <w:t>Гоноховский</w:t>
      </w:r>
      <w:proofErr w:type="spellEnd"/>
      <w:r w:rsidRPr="009F3ACE">
        <w:rPr>
          <w:rFonts w:ascii="Times New Roman" w:hAnsi="Times New Roman" w:cs="Times New Roman"/>
          <w:color w:val="000000" w:themeColor="text1"/>
          <w:sz w:val="28"/>
          <w:szCs w:val="28"/>
        </w:rPr>
        <w:t xml:space="preserve"> сельсовет </w:t>
      </w:r>
      <w:r w:rsidR="00AE3394">
        <w:rPr>
          <w:rFonts w:ascii="Times New Roman" w:hAnsi="Times New Roman" w:cs="Times New Roman"/>
          <w:color w:val="000000" w:themeColor="text1"/>
          <w:sz w:val="28"/>
          <w:szCs w:val="28"/>
        </w:rPr>
        <w:t>Каменского района А</w:t>
      </w:r>
      <w:r w:rsidR="00AE3394">
        <w:rPr>
          <w:rFonts w:ascii="Times New Roman" w:hAnsi="Times New Roman" w:cs="Times New Roman"/>
          <w:color w:val="000000" w:themeColor="text1"/>
          <w:sz w:val="28"/>
          <w:szCs w:val="28"/>
        </w:rPr>
        <w:t>л</w:t>
      </w:r>
      <w:r w:rsidR="00AE3394">
        <w:rPr>
          <w:rFonts w:ascii="Times New Roman" w:hAnsi="Times New Roman" w:cs="Times New Roman"/>
          <w:color w:val="000000" w:themeColor="text1"/>
          <w:sz w:val="28"/>
          <w:szCs w:val="28"/>
        </w:rPr>
        <w:t xml:space="preserve">тайского края </w:t>
      </w:r>
      <w:r w:rsidRPr="009F3ACE">
        <w:rPr>
          <w:rFonts w:ascii="Times New Roman" w:hAnsi="Times New Roman" w:cs="Times New Roman"/>
          <w:color w:val="000000" w:themeColor="text1"/>
          <w:sz w:val="28"/>
          <w:szCs w:val="28"/>
        </w:rPr>
        <w:t xml:space="preserve">внесена в Единый государственный реестр недвижимости, имеет реестровый номер </w:t>
      </w:r>
      <w:r w:rsidR="00AE3394" w:rsidRPr="00AE3394">
        <w:rPr>
          <w:rStyle w:val="33"/>
          <w:b w:val="0"/>
          <w:szCs w:val="28"/>
        </w:rPr>
        <w:t>22:00-3.205</w:t>
      </w:r>
      <w:r w:rsidR="00AE3394">
        <w:rPr>
          <w:rStyle w:val="33"/>
          <w:b w:val="0"/>
          <w:szCs w:val="28"/>
        </w:rPr>
        <w:t xml:space="preserve"> и </w:t>
      </w:r>
      <w:r w:rsidRPr="009F3ACE">
        <w:rPr>
          <w:rFonts w:ascii="Times New Roman" w:hAnsi="Times New Roman" w:cs="Times New Roman"/>
          <w:color w:val="000000" w:themeColor="text1"/>
          <w:sz w:val="28"/>
          <w:szCs w:val="28"/>
        </w:rPr>
        <w:t xml:space="preserve">площадь </w:t>
      </w:r>
      <w:r w:rsidR="00AE3394">
        <w:rPr>
          <w:rFonts w:ascii="Times New Roman" w:hAnsi="Times New Roman" w:cs="Times New Roman"/>
          <w:sz w:val="28"/>
          <w:szCs w:val="28"/>
        </w:rPr>
        <w:t>40 243,686</w:t>
      </w:r>
      <w:r w:rsidRPr="009F3ACE">
        <w:rPr>
          <w:rFonts w:ascii="Times New Roman" w:hAnsi="Times New Roman" w:cs="Times New Roman"/>
          <w:sz w:val="28"/>
          <w:szCs w:val="28"/>
        </w:rPr>
        <w:t xml:space="preserve"> га</w:t>
      </w:r>
      <w:r w:rsidRPr="009F3ACE">
        <w:rPr>
          <w:rFonts w:ascii="Times New Roman" w:hAnsi="Times New Roman" w:cs="Times New Roman"/>
          <w:color w:val="000000" w:themeColor="text1"/>
          <w:sz w:val="28"/>
          <w:szCs w:val="28"/>
        </w:rPr>
        <w:t xml:space="preserve">. </w:t>
      </w:r>
    </w:p>
    <w:p w:rsidR="00AD3513" w:rsidRPr="009F3ACE" w:rsidRDefault="00AD3513" w:rsidP="00AD3EC3">
      <w:pPr>
        <w:spacing w:after="0" w:line="240" w:lineRule="auto"/>
        <w:jc w:val="center"/>
        <w:rPr>
          <w:rFonts w:ascii="Times New Roman" w:hAnsi="Times New Roman" w:cs="Times New Roman"/>
          <w:bCs/>
          <w:sz w:val="28"/>
          <w:szCs w:val="28"/>
        </w:rPr>
      </w:pPr>
      <w:r w:rsidRPr="008B5F29">
        <w:rPr>
          <w:rFonts w:ascii="Times New Roman" w:hAnsi="Times New Roman" w:cs="Times New Roman"/>
          <w:bCs/>
          <w:sz w:val="28"/>
          <w:szCs w:val="28"/>
        </w:rPr>
        <w:t xml:space="preserve">Баланс земель по категориям на территории муниципального образования </w:t>
      </w:r>
      <w:proofErr w:type="spellStart"/>
      <w:r w:rsidR="005B5080" w:rsidRPr="008B5F29">
        <w:rPr>
          <w:rFonts w:ascii="Times New Roman" w:hAnsi="Times New Roman" w:cs="Times New Roman"/>
          <w:bCs/>
          <w:sz w:val="28"/>
          <w:szCs w:val="28"/>
        </w:rPr>
        <w:t>Гоноховский</w:t>
      </w:r>
      <w:proofErr w:type="spellEnd"/>
      <w:r w:rsidRPr="008B5F29">
        <w:rPr>
          <w:rFonts w:ascii="Times New Roman" w:hAnsi="Times New Roman" w:cs="Times New Roman"/>
          <w:bCs/>
          <w:sz w:val="28"/>
          <w:szCs w:val="28"/>
        </w:rPr>
        <w:t xml:space="preserve"> сельсовет</w:t>
      </w:r>
    </w:p>
    <w:p w:rsidR="00AD3513" w:rsidRPr="009F3ACE" w:rsidRDefault="00AD3513" w:rsidP="00AD56D5">
      <w:pPr>
        <w:spacing w:after="0" w:line="240" w:lineRule="auto"/>
        <w:ind w:left="1418"/>
        <w:jc w:val="right"/>
        <w:rPr>
          <w:rFonts w:ascii="Times New Roman" w:hAnsi="Times New Roman" w:cs="Times New Roman"/>
          <w:i/>
          <w:sz w:val="28"/>
          <w:szCs w:val="28"/>
        </w:rPr>
      </w:pPr>
      <w:r w:rsidRPr="009F3ACE">
        <w:rPr>
          <w:rFonts w:ascii="Times New Roman" w:hAnsi="Times New Roman" w:cs="Times New Roman"/>
          <w:i/>
          <w:sz w:val="28"/>
          <w:szCs w:val="28"/>
        </w:rPr>
        <w:t>Таблица 7.1.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
        <w:gridCol w:w="3708"/>
        <w:gridCol w:w="1415"/>
        <w:gridCol w:w="1273"/>
        <w:gridCol w:w="1748"/>
        <w:gridCol w:w="909"/>
      </w:tblGrid>
      <w:tr w:rsidR="00553A01" w:rsidRPr="001457AA" w:rsidTr="00553A01">
        <w:trPr>
          <w:trHeight w:val="20"/>
          <w:tblHeader/>
        </w:trPr>
        <w:tc>
          <w:tcPr>
            <w:tcW w:w="271" w:type="pct"/>
            <w:vMerge w:val="restar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w:t>
            </w:r>
          </w:p>
        </w:tc>
        <w:tc>
          <w:tcPr>
            <w:tcW w:w="1937" w:type="pct"/>
            <w:vMerge w:val="restar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Наименование категории</w:t>
            </w:r>
          </w:p>
        </w:tc>
        <w:tc>
          <w:tcPr>
            <w:tcW w:w="1404" w:type="pct"/>
            <w:gridSpan w:val="2"/>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2022 г.</w:t>
            </w:r>
          </w:p>
        </w:tc>
        <w:tc>
          <w:tcPr>
            <w:tcW w:w="1388" w:type="pct"/>
            <w:gridSpan w:val="2"/>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Расчетный срок (</w:t>
            </w:r>
            <w:r w:rsidR="0092533F">
              <w:rPr>
                <w:rFonts w:ascii="Times New Roman" w:hAnsi="Times New Roman" w:cs="Times New Roman"/>
                <w:sz w:val="24"/>
                <w:szCs w:val="24"/>
              </w:rPr>
              <w:t>2043</w:t>
            </w:r>
            <w:r w:rsidRPr="009F3ACE">
              <w:rPr>
                <w:rFonts w:ascii="Times New Roman" w:hAnsi="Times New Roman" w:cs="Times New Roman"/>
                <w:sz w:val="24"/>
                <w:szCs w:val="24"/>
              </w:rPr>
              <w:t xml:space="preserve"> г.)</w:t>
            </w:r>
          </w:p>
        </w:tc>
      </w:tr>
      <w:tr w:rsidR="00553A01" w:rsidRPr="00E751B1" w:rsidTr="00553A01">
        <w:trPr>
          <w:trHeight w:val="20"/>
          <w:tblHeader/>
        </w:trPr>
        <w:tc>
          <w:tcPr>
            <w:tcW w:w="271" w:type="pct"/>
            <w:vMerge/>
          </w:tcPr>
          <w:p w:rsidR="00553A01" w:rsidRPr="009F3ACE" w:rsidRDefault="00553A01" w:rsidP="00D932BB">
            <w:pPr>
              <w:suppressAutoHyphens/>
              <w:spacing w:after="0" w:line="240" w:lineRule="auto"/>
              <w:jc w:val="center"/>
              <w:rPr>
                <w:rFonts w:ascii="Times New Roman" w:hAnsi="Times New Roman" w:cs="Times New Roman"/>
                <w:sz w:val="24"/>
                <w:szCs w:val="24"/>
              </w:rPr>
            </w:pPr>
          </w:p>
        </w:tc>
        <w:tc>
          <w:tcPr>
            <w:tcW w:w="1937" w:type="pct"/>
            <w:vMerge/>
          </w:tcPr>
          <w:p w:rsidR="00553A01" w:rsidRPr="009F3ACE" w:rsidRDefault="00553A01" w:rsidP="00D932BB">
            <w:pPr>
              <w:suppressAutoHyphens/>
              <w:spacing w:after="0" w:line="240" w:lineRule="auto"/>
              <w:rPr>
                <w:rFonts w:ascii="Times New Roman" w:hAnsi="Times New Roman" w:cs="Times New Roman"/>
                <w:sz w:val="24"/>
                <w:szCs w:val="24"/>
              </w:rPr>
            </w:pPr>
          </w:p>
        </w:tc>
        <w:tc>
          <w:tcPr>
            <w:tcW w:w="739"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Площадь</w:t>
            </w:r>
            <w:r w:rsidR="00AD56D5">
              <w:rPr>
                <w:rFonts w:ascii="Times New Roman" w:hAnsi="Times New Roman" w:cs="Times New Roman"/>
                <w:sz w:val="24"/>
                <w:szCs w:val="24"/>
              </w:rPr>
              <w:t>*</w:t>
            </w:r>
            <w:r w:rsidRPr="009F3ACE">
              <w:rPr>
                <w:rFonts w:ascii="Times New Roman" w:hAnsi="Times New Roman" w:cs="Times New Roman"/>
                <w:sz w:val="24"/>
                <w:szCs w:val="24"/>
              </w:rPr>
              <w:t>, га</w:t>
            </w:r>
          </w:p>
        </w:tc>
        <w:tc>
          <w:tcPr>
            <w:tcW w:w="665"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w:t>
            </w:r>
          </w:p>
        </w:tc>
        <w:tc>
          <w:tcPr>
            <w:tcW w:w="913"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Площадь</w:t>
            </w:r>
            <w:r w:rsidR="00AD56D5">
              <w:rPr>
                <w:rFonts w:ascii="Times New Roman" w:hAnsi="Times New Roman" w:cs="Times New Roman"/>
                <w:sz w:val="24"/>
                <w:szCs w:val="24"/>
              </w:rPr>
              <w:t>*</w:t>
            </w:r>
            <w:r w:rsidRPr="009F3ACE">
              <w:rPr>
                <w:rFonts w:ascii="Times New Roman" w:hAnsi="Times New Roman" w:cs="Times New Roman"/>
                <w:sz w:val="24"/>
                <w:szCs w:val="24"/>
              </w:rPr>
              <w:t>, га</w:t>
            </w:r>
          </w:p>
        </w:tc>
        <w:tc>
          <w:tcPr>
            <w:tcW w:w="475"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w:t>
            </w:r>
          </w:p>
        </w:tc>
      </w:tr>
      <w:tr w:rsidR="00553A01" w:rsidRPr="00E751B1" w:rsidTr="00553A01">
        <w:trPr>
          <w:trHeight w:val="20"/>
        </w:trPr>
        <w:tc>
          <w:tcPr>
            <w:tcW w:w="271"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1</w:t>
            </w:r>
          </w:p>
        </w:tc>
        <w:tc>
          <w:tcPr>
            <w:tcW w:w="1937" w:type="pct"/>
          </w:tcPr>
          <w:p w:rsidR="00553A01" w:rsidRPr="009F3ACE" w:rsidRDefault="00553A01" w:rsidP="00D932BB">
            <w:pPr>
              <w:suppressAutoHyphens/>
              <w:spacing w:after="0" w:line="240" w:lineRule="auto"/>
              <w:rPr>
                <w:rFonts w:ascii="Times New Roman" w:hAnsi="Times New Roman" w:cs="Times New Roman"/>
                <w:sz w:val="24"/>
                <w:szCs w:val="24"/>
              </w:rPr>
            </w:pPr>
            <w:r w:rsidRPr="009F3ACE">
              <w:rPr>
                <w:rFonts w:ascii="Times New Roman" w:hAnsi="Times New Roman" w:cs="Times New Roman"/>
                <w:sz w:val="24"/>
                <w:szCs w:val="24"/>
              </w:rPr>
              <w:t>Земли населенных пунктов по существующему положению</w:t>
            </w:r>
          </w:p>
        </w:tc>
        <w:tc>
          <w:tcPr>
            <w:tcW w:w="739" w:type="pct"/>
          </w:tcPr>
          <w:p w:rsidR="00553A01" w:rsidRPr="009F3ACE" w:rsidRDefault="00AE3394"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r w:rsidR="00B549BB">
              <w:rPr>
                <w:rFonts w:ascii="Times New Roman" w:hAnsi="Times New Roman" w:cs="Times New Roman"/>
                <w:sz w:val="24"/>
                <w:szCs w:val="24"/>
              </w:rPr>
              <w:t>0,37</w:t>
            </w:r>
          </w:p>
        </w:tc>
        <w:tc>
          <w:tcPr>
            <w:tcW w:w="665"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1,62</w:t>
            </w:r>
          </w:p>
        </w:tc>
        <w:tc>
          <w:tcPr>
            <w:tcW w:w="913"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r w:rsidR="00557059">
              <w:rPr>
                <w:rFonts w:ascii="Times New Roman" w:hAnsi="Times New Roman" w:cs="Times New Roman"/>
                <w:sz w:val="24"/>
                <w:szCs w:val="24"/>
              </w:rPr>
              <w:t>0,37</w:t>
            </w:r>
          </w:p>
        </w:tc>
        <w:tc>
          <w:tcPr>
            <w:tcW w:w="475" w:type="pct"/>
          </w:tcPr>
          <w:p w:rsidR="00553A01" w:rsidRPr="009F3ACE" w:rsidRDefault="00557059"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1,62</w:t>
            </w:r>
          </w:p>
        </w:tc>
      </w:tr>
      <w:tr w:rsidR="00553A01" w:rsidRPr="00E751B1" w:rsidTr="00553A01">
        <w:trPr>
          <w:trHeight w:val="20"/>
        </w:trPr>
        <w:tc>
          <w:tcPr>
            <w:tcW w:w="271"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2</w:t>
            </w:r>
          </w:p>
        </w:tc>
        <w:tc>
          <w:tcPr>
            <w:tcW w:w="1937" w:type="pct"/>
          </w:tcPr>
          <w:p w:rsidR="00553A01" w:rsidRPr="009F3ACE" w:rsidRDefault="00553A01" w:rsidP="00D932BB">
            <w:pPr>
              <w:suppressAutoHyphens/>
              <w:spacing w:after="0" w:line="240" w:lineRule="auto"/>
              <w:rPr>
                <w:rFonts w:ascii="Times New Roman" w:hAnsi="Times New Roman" w:cs="Times New Roman"/>
                <w:sz w:val="24"/>
                <w:szCs w:val="24"/>
              </w:rPr>
            </w:pPr>
            <w:r w:rsidRPr="009F3ACE">
              <w:rPr>
                <w:rFonts w:ascii="Times New Roman" w:hAnsi="Times New Roman" w:cs="Times New Roman"/>
                <w:sz w:val="24"/>
                <w:szCs w:val="24"/>
              </w:rPr>
              <w:t>Земли сельскохозяйственного назначения</w:t>
            </w:r>
          </w:p>
        </w:tc>
        <w:tc>
          <w:tcPr>
            <w:tcW w:w="739" w:type="pct"/>
          </w:tcPr>
          <w:p w:rsidR="00553A01" w:rsidRPr="009F3ACE" w:rsidRDefault="009A5E75" w:rsidP="00D932BB">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35102,71</w:t>
            </w:r>
          </w:p>
        </w:tc>
        <w:tc>
          <w:tcPr>
            <w:tcW w:w="665"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87,22</w:t>
            </w:r>
          </w:p>
        </w:tc>
        <w:tc>
          <w:tcPr>
            <w:tcW w:w="913" w:type="pct"/>
          </w:tcPr>
          <w:p w:rsidR="00553A01" w:rsidRPr="009F3ACE" w:rsidRDefault="00557059"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35103,79</w:t>
            </w:r>
          </w:p>
        </w:tc>
        <w:tc>
          <w:tcPr>
            <w:tcW w:w="475" w:type="pct"/>
          </w:tcPr>
          <w:p w:rsidR="00553A01" w:rsidRPr="009F3ACE" w:rsidRDefault="00557059"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87,23</w:t>
            </w:r>
          </w:p>
        </w:tc>
      </w:tr>
      <w:tr w:rsidR="00553A01" w:rsidRPr="00E751B1" w:rsidTr="00553A01">
        <w:trPr>
          <w:trHeight w:val="20"/>
        </w:trPr>
        <w:tc>
          <w:tcPr>
            <w:tcW w:w="271"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3</w:t>
            </w:r>
          </w:p>
        </w:tc>
        <w:tc>
          <w:tcPr>
            <w:tcW w:w="1937" w:type="pct"/>
          </w:tcPr>
          <w:p w:rsidR="00553A01" w:rsidRPr="009F3ACE" w:rsidRDefault="00553A01" w:rsidP="00D932BB">
            <w:pPr>
              <w:suppressAutoHyphens/>
              <w:spacing w:after="0" w:line="240" w:lineRule="auto"/>
              <w:rPr>
                <w:rFonts w:ascii="Times New Roman" w:hAnsi="Times New Roman" w:cs="Times New Roman"/>
                <w:sz w:val="24"/>
                <w:szCs w:val="24"/>
              </w:rPr>
            </w:pPr>
            <w:r w:rsidRPr="009F3ACE">
              <w:rPr>
                <w:rFonts w:ascii="Times New Roman" w:hAnsi="Times New Roman" w:cs="Times New Roman"/>
                <w:sz w:val="24"/>
                <w:szCs w:val="24"/>
              </w:rPr>
              <w:t>Земли лесного фонда</w:t>
            </w:r>
          </w:p>
        </w:tc>
        <w:tc>
          <w:tcPr>
            <w:tcW w:w="739" w:type="pct"/>
          </w:tcPr>
          <w:p w:rsidR="00553A01" w:rsidRPr="009F3ACE" w:rsidRDefault="00AE3394"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2628,94</w:t>
            </w:r>
          </w:p>
        </w:tc>
        <w:tc>
          <w:tcPr>
            <w:tcW w:w="665"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6,53</w:t>
            </w:r>
          </w:p>
        </w:tc>
        <w:tc>
          <w:tcPr>
            <w:tcW w:w="913"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2628,94</w:t>
            </w:r>
          </w:p>
        </w:tc>
        <w:tc>
          <w:tcPr>
            <w:tcW w:w="475"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6,53</w:t>
            </w:r>
          </w:p>
        </w:tc>
      </w:tr>
      <w:tr w:rsidR="00553A01" w:rsidRPr="00E751B1" w:rsidTr="00553A01">
        <w:trPr>
          <w:trHeight w:val="20"/>
        </w:trPr>
        <w:tc>
          <w:tcPr>
            <w:tcW w:w="271"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4</w:t>
            </w:r>
          </w:p>
        </w:tc>
        <w:tc>
          <w:tcPr>
            <w:tcW w:w="1937" w:type="pct"/>
          </w:tcPr>
          <w:p w:rsidR="00553A01" w:rsidRPr="009F3ACE" w:rsidRDefault="00553A01" w:rsidP="00D932BB">
            <w:pPr>
              <w:suppressAutoHyphens/>
              <w:spacing w:after="0" w:line="240" w:lineRule="auto"/>
              <w:rPr>
                <w:rFonts w:ascii="Times New Roman" w:hAnsi="Times New Roman" w:cs="Times New Roman"/>
                <w:sz w:val="24"/>
                <w:szCs w:val="24"/>
              </w:rPr>
            </w:pPr>
            <w:r w:rsidRPr="009F3ACE">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39" w:type="pct"/>
          </w:tcPr>
          <w:p w:rsidR="00553A01" w:rsidRPr="009F3ACE" w:rsidRDefault="00AE3394"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81,13</w:t>
            </w:r>
          </w:p>
        </w:tc>
        <w:tc>
          <w:tcPr>
            <w:tcW w:w="665"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0,20</w:t>
            </w:r>
          </w:p>
        </w:tc>
        <w:tc>
          <w:tcPr>
            <w:tcW w:w="913"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81,13</w:t>
            </w:r>
          </w:p>
        </w:tc>
        <w:tc>
          <w:tcPr>
            <w:tcW w:w="475" w:type="pct"/>
          </w:tcPr>
          <w:p w:rsidR="00553A01"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0,20</w:t>
            </w:r>
          </w:p>
        </w:tc>
      </w:tr>
      <w:tr w:rsidR="00553A01" w:rsidRPr="00E751B1" w:rsidTr="00553A01">
        <w:trPr>
          <w:trHeight w:val="20"/>
        </w:trPr>
        <w:tc>
          <w:tcPr>
            <w:tcW w:w="271" w:type="pct"/>
          </w:tcPr>
          <w:p w:rsidR="00553A01" w:rsidRPr="008B5F29" w:rsidRDefault="00553A01" w:rsidP="00D932BB">
            <w:pPr>
              <w:suppressAutoHyphens/>
              <w:spacing w:after="0" w:line="240" w:lineRule="auto"/>
              <w:jc w:val="center"/>
              <w:rPr>
                <w:rFonts w:ascii="Times New Roman" w:hAnsi="Times New Roman" w:cs="Times New Roman"/>
                <w:sz w:val="24"/>
                <w:szCs w:val="24"/>
                <w:lang w:val="en-US"/>
              </w:rPr>
            </w:pPr>
            <w:r w:rsidRPr="008B5F29">
              <w:rPr>
                <w:rFonts w:ascii="Times New Roman" w:hAnsi="Times New Roman" w:cs="Times New Roman"/>
                <w:sz w:val="24"/>
                <w:szCs w:val="24"/>
                <w:lang w:val="en-US"/>
              </w:rPr>
              <w:t>5</w:t>
            </w:r>
          </w:p>
        </w:tc>
        <w:tc>
          <w:tcPr>
            <w:tcW w:w="1937" w:type="pct"/>
          </w:tcPr>
          <w:p w:rsidR="00553A01" w:rsidRPr="008B5F29" w:rsidRDefault="00553A01" w:rsidP="00D932BB">
            <w:pPr>
              <w:suppressAutoHyphens/>
              <w:spacing w:after="0" w:line="240" w:lineRule="auto"/>
              <w:rPr>
                <w:rFonts w:ascii="Times New Roman" w:hAnsi="Times New Roman" w:cs="Times New Roman"/>
                <w:sz w:val="24"/>
                <w:szCs w:val="24"/>
              </w:rPr>
            </w:pPr>
            <w:r w:rsidRPr="008B5F29">
              <w:rPr>
                <w:rFonts w:ascii="Times New Roman" w:hAnsi="Times New Roman" w:cs="Times New Roman"/>
                <w:sz w:val="24"/>
                <w:szCs w:val="24"/>
              </w:rPr>
              <w:t>Земли особо охраняемых территорий и объектов</w:t>
            </w:r>
          </w:p>
        </w:tc>
        <w:tc>
          <w:tcPr>
            <w:tcW w:w="739" w:type="pct"/>
          </w:tcPr>
          <w:p w:rsidR="00553A01" w:rsidRPr="008B5F29" w:rsidRDefault="00AE3394" w:rsidP="00D932BB">
            <w:pPr>
              <w:suppressAutoHyphens/>
              <w:spacing w:after="0" w:line="240" w:lineRule="auto"/>
              <w:jc w:val="center"/>
              <w:rPr>
                <w:rFonts w:ascii="Times New Roman" w:hAnsi="Times New Roman" w:cs="Times New Roman"/>
                <w:sz w:val="24"/>
                <w:szCs w:val="24"/>
              </w:rPr>
            </w:pPr>
            <w:r w:rsidRPr="008B5F29">
              <w:rPr>
                <w:rFonts w:ascii="Times New Roman" w:hAnsi="Times New Roman" w:cs="Times New Roman"/>
                <w:sz w:val="24"/>
                <w:szCs w:val="24"/>
              </w:rPr>
              <w:t>1,87</w:t>
            </w:r>
          </w:p>
        </w:tc>
        <w:tc>
          <w:tcPr>
            <w:tcW w:w="665" w:type="pct"/>
          </w:tcPr>
          <w:p w:rsidR="00553A01" w:rsidRPr="008B5F29" w:rsidRDefault="009A5E75" w:rsidP="00D932BB">
            <w:pPr>
              <w:suppressAutoHyphens/>
              <w:spacing w:after="0" w:line="240" w:lineRule="auto"/>
              <w:jc w:val="center"/>
              <w:rPr>
                <w:rFonts w:ascii="Times New Roman" w:hAnsi="Times New Roman" w:cs="Times New Roman"/>
                <w:sz w:val="24"/>
                <w:szCs w:val="24"/>
              </w:rPr>
            </w:pPr>
            <w:r w:rsidRPr="008B5F29">
              <w:rPr>
                <w:rFonts w:ascii="Times New Roman" w:hAnsi="Times New Roman" w:cs="Times New Roman"/>
                <w:sz w:val="24"/>
                <w:szCs w:val="24"/>
              </w:rPr>
              <w:t>0,005</w:t>
            </w:r>
          </w:p>
        </w:tc>
        <w:tc>
          <w:tcPr>
            <w:tcW w:w="913" w:type="pct"/>
          </w:tcPr>
          <w:p w:rsidR="00553A01" w:rsidRPr="008B5F29" w:rsidRDefault="009A5E75" w:rsidP="00D932BB">
            <w:pPr>
              <w:suppressAutoHyphens/>
              <w:spacing w:after="0" w:line="240" w:lineRule="auto"/>
              <w:jc w:val="center"/>
              <w:rPr>
                <w:rFonts w:ascii="Times New Roman" w:hAnsi="Times New Roman" w:cs="Times New Roman"/>
                <w:sz w:val="24"/>
                <w:szCs w:val="24"/>
              </w:rPr>
            </w:pPr>
            <w:r w:rsidRPr="008B5F29">
              <w:rPr>
                <w:rFonts w:ascii="Times New Roman" w:hAnsi="Times New Roman" w:cs="Times New Roman"/>
                <w:sz w:val="24"/>
                <w:szCs w:val="24"/>
              </w:rPr>
              <w:t>1,87</w:t>
            </w:r>
          </w:p>
        </w:tc>
        <w:tc>
          <w:tcPr>
            <w:tcW w:w="475" w:type="pct"/>
          </w:tcPr>
          <w:p w:rsidR="00553A01" w:rsidRPr="008B5F29" w:rsidRDefault="009A5E75" w:rsidP="00D932BB">
            <w:pPr>
              <w:suppressAutoHyphens/>
              <w:spacing w:after="0" w:line="240" w:lineRule="auto"/>
              <w:jc w:val="center"/>
              <w:rPr>
                <w:rFonts w:ascii="Times New Roman" w:hAnsi="Times New Roman" w:cs="Times New Roman"/>
                <w:sz w:val="24"/>
                <w:szCs w:val="24"/>
              </w:rPr>
            </w:pPr>
            <w:r w:rsidRPr="008B5F29">
              <w:rPr>
                <w:rFonts w:ascii="Times New Roman" w:hAnsi="Times New Roman" w:cs="Times New Roman"/>
                <w:sz w:val="24"/>
                <w:szCs w:val="24"/>
              </w:rPr>
              <w:t>0,005</w:t>
            </w:r>
          </w:p>
        </w:tc>
      </w:tr>
      <w:tr w:rsidR="009A5E75" w:rsidRPr="00E751B1" w:rsidTr="00553A01">
        <w:trPr>
          <w:trHeight w:val="20"/>
        </w:trPr>
        <w:tc>
          <w:tcPr>
            <w:tcW w:w="271" w:type="pct"/>
          </w:tcPr>
          <w:p w:rsidR="009A5E75" w:rsidRPr="009A5E75"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37" w:type="pct"/>
          </w:tcPr>
          <w:p w:rsidR="009A5E75" w:rsidRPr="009F3ACE" w:rsidRDefault="009A5E75" w:rsidP="00D932BB">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Земли водного фонда</w:t>
            </w:r>
          </w:p>
        </w:tc>
        <w:tc>
          <w:tcPr>
            <w:tcW w:w="739" w:type="pct"/>
          </w:tcPr>
          <w:p w:rsidR="009A5E75"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1777,59</w:t>
            </w:r>
          </w:p>
        </w:tc>
        <w:tc>
          <w:tcPr>
            <w:tcW w:w="665" w:type="pct"/>
          </w:tcPr>
          <w:p w:rsidR="009A5E75"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4,42</w:t>
            </w:r>
          </w:p>
        </w:tc>
        <w:tc>
          <w:tcPr>
            <w:tcW w:w="913" w:type="pct"/>
          </w:tcPr>
          <w:p w:rsidR="009A5E75"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1777,59</w:t>
            </w:r>
          </w:p>
        </w:tc>
        <w:tc>
          <w:tcPr>
            <w:tcW w:w="475" w:type="pct"/>
          </w:tcPr>
          <w:p w:rsidR="009A5E75" w:rsidRPr="009F3ACE" w:rsidRDefault="009A5E75"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4,42</w:t>
            </w:r>
          </w:p>
        </w:tc>
      </w:tr>
      <w:tr w:rsidR="00553A01" w:rsidRPr="00E751B1" w:rsidTr="00553A01">
        <w:trPr>
          <w:trHeight w:val="20"/>
        </w:trPr>
        <w:tc>
          <w:tcPr>
            <w:tcW w:w="271"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p>
        </w:tc>
        <w:tc>
          <w:tcPr>
            <w:tcW w:w="1937" w:type="pct"/>
          </w:tcPr>
          <w:p w:rsidR="00553A01" w:rsidRPr="009F3ACE" w:rsidRDefault="00553A01" w:rsidP="00D932BB">
            <w:pPr>
              <w:suppressAutoHyphens/>
              <w:spacing w:after="0" w:line="240" w:lineRule="auto"/>
              <w:rPr>
                <w:rFonts w:ascii="Times New Roman" w:hAnsi="Times New Roman" w:cs="Times New Roman"/>
                <w:sz w:val="24"/>
                <w:szCs w:val="24"/>
              </w:rPr>
            </w:pPr>
            <w:r w:rsidRPr="009F3ACE">
              <w:rPr>
                <w:rFonts w:ascii="Times New Roman" w:hAnsi="Times New Roman" w:cs="Times New Roman"/>
                <w:sz w:val="24"/>
                <w:szCs w:val="24"/>
              </w:rPr>
              <w:t xml:space="preserve">ИТОГО </w:t>
            </w:r>
          </w:p>
        </w:tc>
        <w:tc>
          <w:tcPr>
            <w:tcW w:w="739" w:type="pct"/>
          </w:tcPr>
          <w:p w:rsidR="00553A01" w:rsidRPr="009F3ACE" w:rsidRDefault="00AE3394" w:rsidP="00D932BB">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40243,69</w:t>
            </w:r>
          </w:p>
        </w:tc>
        <w:tc>
          <w:tcPr>
            <w:tcW w:w="665"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100</w:t>
            </w:r>
          </w:p>
        </w:tc>
        <w:tc>
          <w:tcPr>
            <w:tcW w:w="913" w:type="pct"/>
          </w:tcPr>
          <w:p w:rsidR="00553A01" w:rsidRPr="009F3ACE" w:rsidRDefault="00AE3394" w:rsidP="006D538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40243,69</w:t>
            </w:r>
          </w:p>
        </w:tc>
        <w:tc>
          <w:tcPr>
            <w:tcW w:w="475" w:type="pct"/>
          </w:tcPr>
          <w:p w:rsidR="00553A01" w:rsidRPr="009F3ACE" w:rsidRDefault="00553A01" w:rsidP="00D932BB">
            <w:pPr>
              <w:suppressAutoHyphens/>
              <w:spacing w:after="0" w:line="240" w:lineRule="auto"/>
              <w:jc w:val="center"/>
              <w:rPr>
                <w:rFonts w:ascii="Times New Roman" w:hAnsi="Times New Roman" w:cs="Times New Roman"/>
                <w:sz w:val="24"/>
                <w:szCs w:val="24"/>
              </w:rPr>
            </w:pPr>
            <w:r w:rsidRPr="009F3ACE">
              <w:rPr>
                <w:rFonts w:ascii="Times New Roman" w:hAnsi="Times New Roman" w:cs="Times New Roman"/>
                <w:sz w:val="24"/>
                <w:szCs w:val="24"/>
              </w:rPr>
              <w:t>100</w:t>
            </w:r>
          </w:p>
        </w:tc>
      </w:tr>
      <w:tr w:rsidR="00AD56D5" w:rsidRPr="00E751B1" w:rsidTr="00AD56D5">
        <w:trPr>
          <w:trHeight w:val="20"/>
        </w:trPr>
        <w:tc>
          <w:tcPr>
            <w:tcW w:w="5000" w:type="pct"/>
            <w:gridSpan w:val="6"/>
          </w:tcPr>
          <w:p w:rsidR="00AD56D5" w:rsidRPr="009F3ACE" w:rsidRDefault="00AD56D5" w:rsidP="00AD56D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*площадь вычислена </w:t>
            </w:r>
            <w:proofErr w:type="spellStart"/>
            <w:r>
              <w:rPr>
                <w:rFonts w:ascii="Times New Roman" w:hAnsi="Times New Roman" w:cs="Times New Roman"/>
                <w:sz w:val="24"/>
                <w:szCs w:val="24"/>
              </w:rPr>
              <w:t>картографически</w:t>
            </w:r>
            <w:proofErr w:type="spellEnd"/>
          </w:p>
        </w:tc>
      </w:tr>
    </w:tbl>
    <w:p w:rsidR="009F3ACE" w:rsidRDefault="009F3ACE" w:rsidP="00AD3513">
      <w:pPr>
        <w:pStyle w:val="af"/>
        <w:spacing w:line="276" w:lineRule="auto"/>
        <w:jc w:val="both"/>
        <w:rPr>
          <w:rFonts w:ascii="Times New Roman" w:hAnsi="Times New Roman" w:cs="Times New Roman"/>
        </w:rPr>
        <w:sectPr w:rsidR="009F3ACE">
          <w:pgSz w:w="11906" w:h="16838"/>
          <w:pgMar w:top="1134" w:right="850" w:bottom="1134" w:left="1701" w:header="708" w:footer="708" w:gutter="0"/>
          <w:cols w:space="708"/>
          <w:docGrid w:linePitch="360"/>
        </w:sectPr>
      </w:pPr>
    </w:p>
    <w:p w:rsidR="00795EF6" w:rsidRPr="00125F4C" w:rsidRDefault="00795EF6" w:rsidP="00795EF6">
      <w:pPr>
        <w:pStyle w:val="1"/>
        <w:spacing w:before="0" w:line="276" w:lineRule="auto"/>
        <w:ind w:firstLine="567"/>
        <w:jc w:val="both"/>
        <w:rPr>
          <w:rFonts w:ascii="Times New Roman" w:hAnsi="Times New Roman" w:cs="Times New Roman"/>
          <w:b/>
          <w:bCs/>
          <w:caps/>
          <w:color w:val="auto"/>
          <w:sz w:val="24"/>
          <w:szCs w:val="24"/>
          <w:shd w:val="clear" w:color="auto" w:fill="FFFFFF"/>
        </w:rPr>
      </w:pPr>
      <w:bookmarkStart w:id="62" w:name="_Toc86422636"/>
      <w:bookmarkStart w:id="63" w:name="_Toc86653062"/>
      <w:bookmarkStart w:id="64" w:name="_Toc134779366"/>
      <w:r w:rsidRPr="00125F4C">
        <w:rPr>
          <w:rFonts w:ascii="Times New Roman" w:hAnsi="Times New Roman" w:cs="Times New Roman"/>
          <w:b/>
          <w:bCs/>
          <w:caps/>
          <w:color w:val="auto"/>
          <w:sz w:val="24"/>
          <w:szCs w:val="24"/>
        </w:rPr>
        <w:lastRenderedPageBreak/>
        <w:t xml:space="preserve">Раздел </w:t>
      </w:r>
      <w:r w:rsidR="003E04B8">
        <w:rPr>
          <w:rFonts w:ascii="Times New Roman" w:hAnsi="Times New Roman" w:cs="Times New Roman"/>
          <w:b/>
          <w:bCs/>
          <w:caps/>
          <w:color w:val="auto"/>
          <w:sz w:val="24"/>
          <w:szCs w:val="24"/>
        </w:rPr>
        <w:t>8</w:t>
      </w:r>
      <w:r w:rsidRPr="00125F4C">
        <w:rPr>
          <w:rFonts w:ascii="Times New Roman" w:hAnsi="Times New Roman" w:cs="Times New Roman"/>
          <w:b/>
          <w:bCs/>
          <w:caps/>
          <w:color w:val="auto"/>
          <w:sz w:val="24"/>
          <w:szCs w:val="24"/>
        </w:rPr>
        <w:t xml:space="preserve">. </w:t>
      </w:r>
      <w:bookmarkEnd w:id="62"/>
      <w:bookmarkEnd w:id="63"/>
      <w:r>
        <w:rPr>
          <w:rFonts w:ascii="Times New Roman" w:hAnsi="Times New Roman" w:cs="Times New Roman"/>
          <w:b/>
          <w:bCs/>
          <w:caps/>
          <w:color w:val="000000" w:themeColor="text1"/>
          <w:sz w:val="24"/>
          <w:szCs w:val="24"/>
          <w:shd w:val="clear" w:color="auto" w:fill="FFFFFF"/>
        </w:rPr>
        <w:t>С</w:t>
      </w:r>
      <w:r w:rsidRPr="00F67D5E">
        <w:rPr>
          <w:rFonts w:ascii="Times New Roman" w:hAnsi="Times New Roman" w:cs="Times New Roman"/>
          <w:b/>
          <w:bCs/>
          <w:caps/>
          <w:color w:val="000000" w:themeColor="text1"/>
          <w:sz w:val="24"/>
          <w:szCs w:val="24"/>
          <w:shd w:val="clear" w:color="auto" w:fill="FFFFFF"/>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64"/>
    </w:p>
    <w:p w:rsidR="00AD0A82" w:rsidRPr="00C00DBF" w:rsidRDefault="00C00DBF" w:rsidP="00AD3EC3">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8.1 </w:t>
      </w:r>
      <w:r w:rsidRPr="00EA1099">
        <w:rPr>
          <w:rFonts w:ascii="Times New Roman" w:hAnsi="Times New Roman"/>
          <w:color w:val="000000"/>
          <w:sz w:val="28"/>
          <w:szCs w:val="28"/>
        </w:rPr>
        <w:t>Исторические поселения федерального значения и исторические п</w:t>
      </w:r>
      <w:r w:rsidRPr="00EA1099">
        <w:rPr>
          <w:rFonts w:ascii="Times New Roman" w:hAnsi="Times New Roman"/>
          <w:color w:val="000000"/>
          <w:sz w:val="28"/>
          <w:szCs w:val="28"/>
        </w:rPr>
        <w:t>о</w:t>
      </w:r>
      <w:r w:rsidRPr="00EA1099">
        <w:rPr>
          <w:rFonts w:ascii="Times New Roman" w:hAnsi="Times New Roman"/>
          <w:color w:val="000000"/>
          <w:sz w:val="28"/>
          <w:szCs w:val="28"/>
        </w:rPr>
        <w:t xml:space="preserve">селения регионального значения на территории </w:t>
      </w:r>
      <w:proofErr w:type="spellStart"/>
      <w:r w:rsidR="005B5080">
        <w:rPr>
          <w:rFonts w:ascii="Times New Roman" w:hAnsi="Times New Roman"/>
          <w:color w:val="000000"/>
          <w:sz w:val="28"/>
          <w:szCs w:val="28"/>
        </w:rPr>
        <w:t>Гоноховского</w:t>
      </w:r>
      <w:proofErr w:type="spellEnd"/>
      <w:r>
        <w:rPr>
          <w:rFonts w:ascii="Times New Roman" w:hAnsi="Times New Roman"/>
          <w:color w:val="000000"/>
          <w:sz w:val="28"/>
          <w:szCs w:val="28"/>
        </w:rPr>
        <w:t xml:space="preserve"> сельсовета </w:t>
      </w:r>
      <w:r w:rsidRPr="00EA1099">
        <w:rPr>
          <w:rFonts w:ascii="Times New Roman" w:hAnsi="Times New Roman"/>
          <w:color w:val="000000"/>
          <w:sz w:val="28"/>
          <w:szCs w:val="28"/>
        </w:rPr>
        <w:t>о</w:t>
      </w:r>
      <w:r w:rsidRPr="00EA1099">
        <w:rPr>
          <w:rFonts w:ascii="Times New Roman" w:hAnsi="Times New Roman"/>
          <w:color w:val="000000"/>
          <w:sz w:val="28"/>
          <w:szCs w:val="28"/>
        </w:rPr>
        <w:t>т</w:t>
      </w:r>
      <w:r w:rsidRPr="00EA1099">
        <w:rPr>
          <w:rFonts w:ascii="Times New Roman" w:hAnsi="Times New Roman"/>
          <w:color w:val="000000"/>
          <w:sz w:val="28"/>
          <w:szCs w:val="28"/>
        </w:rPr>
        <w:t>сутствуют.</w:t>
      </w:r>
    </w:p>
    <w:p w:rsidR="00795EF6" w:rsidRPr="009F3ACE" w:rsidRDefault="00795EF6" w:rsidP="00AD3EC3">
      <w:pPr>
        <w:spacing w:after="0" w:line="240" w:lineRule="auto"/>
        <w:ind w:firstLine="567"/>
        <w:jc w:val="both"/>
        <w:rPr>
          <w:rFonts w:ascii="Times New Roman" w:hAnsi="Times New Roman" w:cs="Times New Roman"/>
          <w:sz w:val="28"/>
          <w:szCs w:val="28"/>
        </w:rPr>
      </w:pPr>
      <w:r w:rsidRPr="009F3ACE">
        <w:rPr>
          <w:rFonts w:ascii="Times New Roman" w:hAnsi="Times New Roman" w:cs="Times New Roman"/>
          <w:sz w:val="28"/>
          <w:szCs w:val="28"/>
        </w:rPr>
        <w:t>8.</w:t>
      </w:r>
      <w:r w:rsidR="00C00DBF">
        <w:rPr>
          <w:rFonts w:ascii="Times New Roman" w:hAnsi="Times New Roman" w:cs="Times New Roman"/>
          <w:sz w:val="28"/>
          <w:szCs w:val="28"/>
        </w:rPr>
        <w:t>2</w:t>
      </w:r>
      <w:r w:rsidRPr="009F3ACE">
        <w:rPr>
          <w:rFonts w:ascii="Times New Roman" w:hAnsi="Times New Roman" w:cs="Times New Roman"/>
          <w:sz w:val="28"/>
          <w:szCs w:val="28"/>
        </w:rPr>
        <w:t xml:space="preserve"> </w:t>
      </w:r>
      <w:r w:rsidRPr="009F3ACE">
        <w:rPr>
          <w:rFonts w:ascii="Times New Roman" w:hAnsi="Times New Roman" w:cs="Times New Roman"/>
          <w:color w:val="000000" w:themeColor="text1"/>
          <w:sz w:val="28"/>
          <w:szCs w:val="28"/>
        </w:rPr>
        <w:t xml:space="preserve">По данным </w:t>
      </w:r>
      <w:r w:rsidR="00557059">
        <w:rPr>
          <w:rFonts w:ascii="Times New Roman" w:hAnsi="Times New Roman" w:cs="Times New Roman"/>
          <w:color w:val="000000" w:themeColor="text1"/>
          <w:sz w:val="28"/>
          <w:szCs w:val="28"/>
        </w:rPr>
        <w:t>Управления Государственной охраны объектов культу</w:t>
      </w:r>
      <w:r w:rsidR="00557059">
        <w:rPr>
          <w:rFonts w:ascii="Times New Roman" w:hAnsi="Times New Roman" w:cs="Times New Roman"/>
          <w:color w:val="000000" w:themeColor="text1"/>
          <w:sz w:val="28"/>
          <w:szCs w:val="28"/>
        </w:rPr>
        <w:t>р</w:t>
      </w:r>
      <w:r w:rsidR="00557059">
        <w:rPr>
          <w:rFonts w:ascii="Times New Roman" w:hAnsi="Times New Roman" w:cs="Times New Roman"/>
          <w:color w:val="000000" w:themeColor="text1"/>
          <w:sz w:val="28"/>
          <w:szCs w:val="28"/>
        </w:rPr>
        <w:t>ного наследия Алтайского края</w:t>
      </w:r>
      <w:r w:rsidRPr="009F3ACE">
        <w:rPr>
          <w:rFonts w:ascii="Times New Roman" w:hAnsi="Times New Roman" w:cs="Times New Roman"/>
          <w:color w:val="000000" w:themeColor="text1"/>
          <w:sz w:val="28"/>
          <w:szCs w:val="28"/>
        </w:rPr>
        <w:t xml:space="preserve"> </w:t>
      </w:r>
      <w:r w:rsidRPr="009F3ACE">
        <w:rPr>
          <w:rFonts w:ascii="Times New Roman" w:hAnsi="Times New Roman" w:cs="Times New Roman"/>
          <w:sz w:val="28"/>
          <w:szCs w:val="28"/>
        </w:rPr>
        <w:t xml:space="preserve">(Приложение 4. Письмо </w:t>
      </w:r>
      <w:r w:rsidR="00557059">
        <w:rPr>
          <w:rFonts w:ascii="Times New Roman" w:hAnsi="Times New Roman" w:cs="Times New Roman"/>
          <w:sz w:val="28"/>
          <w:szCs w:val="28"/>
        </w:rPr>
        <w:t>Управления Гос</w:t>
      </w:r>
      <w:r w:rsidR="00557059">
        <w:rPr>
          <w:rFonts w:ascii="Times New Roman" w:hAnsi="Times New Roman" w:cs="Times New Roman"/>
          <w:sz w:val="28"/>
          <w:szCs w:val="28"/>
        </w:rPr>
        <w:t>у</w:t>
      </w:r>
      <w:r w:rsidR="00557059">
        <w:rPr>
          <w:rFonts w:ascii="Times New Roman" w:hAnsi="Times New Roman" w:cs="Times New Roman"/>
          <w:sz w:val="28"/>
          <w:szCs w:val="28"/>
        </w:rPr>
        <w:t xml:space="preserve">дарственной охраны объектов культурного наследия Алтайского края №47/П/586 от 13.04.2023г.) </w:t>
      </w:r>
      <w:r w:rsidR="00557059">
        <w:rPr>
          <w:rFonts w:ascii="Times New Roman" w:hAnsi="Times New Roman" w:cs="Times New Roman"/>
          <w:color w:val="000000" w:themeColor="text1"/>
          <w:sz w:val="28"/>
          <w:szCs w:val="28"/>
        </w:rPr>
        <w:t xml:space="preserve">на территории муниципального образования </w:t>
      </w:r>
      <w:proofErr w:type="spellStart"/>
      <w:r w:rsidR="00557059">
        <w:rPr>
          <w:rFonts w:ascii="Times New Roman" w:hAnsi="Times New Roman" w:cs="Times New Roman"/>
          <w:color w:val="000000" w:themeColor="text1"/>
          <w:sz w:val="28"/>
          <w:szCs w:val="28"/>
        </w:rPr>
        <w:t>Г</w:t>
      </w:r>
      <w:r w:rsidR="00557059">
        <w:rPr>
          <w:rFonts w:ascii="Times New Roman" w:hAnsi="Times New Roman" w:cs="Times New Roman"/>
          <w:color w:val="000000" w:themeColor="text1"/>
          <w:sz w:val="28"/>
          <w:szCs w:val="28"/>
        </w:rPr>
        <w:t>о</w:t>
      </w:r>
      <w:r w:rsidR="00557059">
        <w:rPr>
          <w:rFonts w:ascii="Times New Roman" w:hAnsi="Times New Roman" w:cs="Times New Roman"/>
          <w:color w:val="000000" w:themeColor="text1"/>
          <w:sz w:val="28"/>
          <w:szCs w:val="28"/>
        </w:rPr>
        <w:t>ноховский</w:t>
      </w:r>
      <w:proofErr w:type="spellEnd"/>
      <w:r w:rsidR="00557059">
        <w:rPr>
          <w:rFonts w:ascii="Times New Roman" w:hAnsi="Times New Roman" w:cs="Times New Roman"/>
          <w:color w:val="000000" w:themeColor="text1"/>
          <w:sz w:val="28"/>
          <w:szCs w:val="28"/>
        </w:rPr>
        <w:t xml:space="preserve"> сельсовет Каменского района Алтайского края находятся 9</w:t>
      </w:r>
      <w:r w:rsidR="009B2AD2">
        <w:rPr>
          <w:rFonts w:ascii="Times New Roman" w:hAnsi="Times New Roman" w:cs="Times New Roman"/>
          <w:color w:val="000000" w:themeColor="text1"/>
          <w:sz w:val="28"/>
          <w:szCs w:val="28"/>
        </w:rPr>
        <w:t xml:space="preserve"> </w:t>
      </w:r>
      <w:r w:rsidR="00557059">
        <w:rPr>
          <w:rFonts w:ascii="Times New Roman" w:hAnsi="Times New Roman" w:cs="Times New Roman"/>
          <w:color w:val="000000" w:themeColor="text1"/>
          <w:sz w:val="28"/>
          <w:szCs w:val="28"/>
        </w:rPr>
        <w:t>ОКН, включенных в единый государственный реестр объектов культурного насл</w:t>
      </w:r>
      <w:r w:rsidR="00557059">
        <w:rPr>
          <w:rFonts w:ascii="Times New Roman" w:hAnsi="Times New Roman" w:cs="Times New Roman"/>
          <w:color w:val="000000" w:themeColor="text1"/>
          <w:sz w:val="28"/>
          <w:szCs w:val="28"/>
        </w:rPr>
        <w:t>е</w:t>
      </w:r>
      <w:r w:rsidR="00557059">
        <w:rPr>
          <w:rFonts w:ascii="Times New Roman" w:hAnsi="Times New Roman" w:cs="Times New Roman"/>
          <w:color w:val="000000" w:themeColor="text1"/>
          <w:sz w:val="28"/>
          <w:szCs w:val="28"/>
        </w:rPr>
        <w:t>дия (памятников истории и культуры) народов Российской Федерации.</w:t>
      </w:r>
    </w:p>
    <w:p w:rsidR="00557059" w:rsidRPr="00387B4F" w:rsidRDefault="00795EF6" w:rsidP="00AD3EC3">
      <w:pPr>
        <w:spacing w:after="0" w:line="240" w:lineRule="auto"/>
        <w:ind w:firstLine="567"/>
        <w:jc w:val="both"/>
        <w:rPr>
          <w:rFonts w:ascii="Times New Roman" w:hAnsi="Times New Roman" w:cs="Times New Roman"/>
          <w:color w:val="000000" w:themeColor="text1"/>
          <w:sz w:val="28"/>
          <w:szCs w:val="28"/>
        </w:rPr>
      </w:pPr>
      <w:bookmarkStart w:id="65" w:name="_Hlk118723205"/>
      <w:r w:rsidRPr="009F3ACE">
        <w:rPr>
          <w:rFonts w:ascii="Times New Roman" w:hAnsi="Times New Roman" w:cs="Times New Roman"/>
          <w:color w:val="000000" w:themeColor="text1"/>
          <w:sz w:val="28"/>
          <w:szCs w:val="28"/>
        </w:rPr>
        <w:t>8.</w:t>
      </w:r>
      <w:r w:rsidR="00C00DBF">
        <w:rPr>
          <w:rFonts w:ascii="Times New Roman" w:hAnsi="Times New Roman" w:cs="Times New Roman"/>
          <w:color w:val="000000" w:themeColor="text1"/>
          <w:sz w:val="28"/>
          <w:szCs w:val="28"/>
        </w:rPr>
        <w:t>3</w:t>
      </w:r>
      <w:r w:rsidRPr="009F3ACE">
        <w:rPr>
          <w:rFonts w:ascii="Times New Roman" w:hAnsi="Times New Roman" w:cs="Times New Roman"/>
          <w:color w:val="000000" w:themeColor="text1"/>
          <w:sz w:val="28"/>
          <w:szCs w:val="28"/>
        </w:rPr>
        <w:t xml:space="preserve"> </w:t>
      </w:r>
      <w:bookmarkEnd w:id="65"/>
      <w:r w:rsidR="00557059" w:rsidRPr="009F3ACE">
        <w:rPr>
          <w:rFonts w:ascii="Times New Roman" w:hAnsi="Times New Roman" w:cs="Times New Roman"/>
          <w:color w:val="000000" w:themeColor="text1"/>
          <w:sz w:val="28"/>
          <w:szCs w:val="28"/>
        </w:rPr>
        <w:t xml:space="preserve">По данным </w:t>
      </w:r>
      <w:r w:rsidR="00557059">
        <w:rPr>
          <w:rFonts w:ascii="Times New Roman" w:hAnsi="Times New Roman" w:cs="Times New Roman"/>
          <w:color w:val="000000" w:themeColor="text1"/>
          <w:sz w:val="28"/>
          <w:szCs w:val="28"/>
        </w:rPr>
        <w:t>Управления Государственной охраны объектов культу</w:t>
      </w:r>
      <w:r w:rsidR="00557059">
        <w:rPr>
          <w:rFonts w:ascii="Times New Roman" w:hAnsi="Times New Roman" w:cs="Times New Roman"/>
          <w:color w:val="000000" w:themeColor="text1"/>
          <w:sz w:val="28"/>
          <w:szCs w:val="28"/>
        </w:rPr>
        <w:t>р</w:t>
      </w:r>
      <w:r w:rsidR="00557059">
        <w:rPr>
          <w:rFonts w:ascii="Times New Roman" w:hAnsi="Times New Roman" w:cs="Times New Roman"/>
          <w:color w:val="000000" w:themeColor="text1"/>
          <w:sz w:val="28"/>
          <w:szCs w:val="28"/>
        </w:rPr>
        <w:t>ного наследия Алтайского края</w:t>
      </w:r>
      <w:r w:rsidR="00557059" w:rsidRPr="009F3ACE">
        <w:rPr>
          <w:rFonts w:ascii="Times New Roman" w:hAnsi="Times New Roman" w:cs="Times New Roman"/>
          <w:color w:val="000000" w:themeColor="text1"/>
          <w:sz w:val="28"/>
          <w:szCs w:val="28"/>
        </w:rPr>
        <w:t xml:space="preserve"> </w:t>
      </w:r>
      <w:r w:rsidR="00557059">
        <w:rPr>
          <w:rFonts w:ascii="Times New Roman" w:hAnsi="Times New Roman" w:cs="Times New Roman"/>
          <w:color w:val="000000" w:themeColor="text1"/>
          <w:sz w:val="28"/>
          <w:szCs w:val="28"/>
        </w:rPr>
        <w:t xml:space="preserve">на территории муниципального образования </w:t>
      </w:r>
      <w:proofErr w:type="spellStart"/>
      <w:r w:rsidR="00557059">
        <w:rPr>
          <w:rFonts w:ascii="Times New Roman" w:hAnsi="Times New Roman" w:cs="Times New Roman"/>
          <w:color w:val="000000" w:themeColor="text1"/>
          <w:sz w:val="28"/>
          <w:szCs w:val="28"/>
        </w:rPr>
        <w:t>Гоноховский</w:t>
      </w:r>
      <w:proofErr w:type="spellEnd"/>
      <w:r w:rsidR="00557059">
        <w:rPr>
          <w:rFonts w:ascii="Times New Roman" w:hAnsi="Times New Roman" w:cs="Times New Roman"/>
          <w:color w:val="000000" w:themeColor="text1"/>
          <w:sz w:val="28"/>
          <w:szCs w:val="28"/>
        </w:rPr>
        <w:t xml:space="preserve"> сельсовет Каменского района Алтайского края находится 1 </w:t>
      </w:r>
      <w:r w:rsidR="00AD56D5">
        <w:rPr>
          <w:rFonts w:ascii="Times New Roman" w:hAnsi="Times New Roman" w:cs="Times New Roman"/>
          <w:color w:val="000000" w:themeColor="text1"/>
          <w:sz w:val="28"/>
          <w:szCs w:val="28"/>
        </w:rPr>
        <w:t>объект культурного наследия</w:t>
      </w:r>
      <w:r w:rsidR="00557059">
        <w:rPr>
          <w:rFonts w:ascii="Times New Roman" w:hAnsi="Times New Roman" w:cs="Times New Roman"/>
          <w:color w:val="000000" w:themeColor="text1"/>
          <w:sz w:val="28"/>
          <w:szCs w:val="28"/>
        </w:rPr>
        <w:t xml:space="preserve"> регионального значения и 8 объектов археол</w:t>
      </w:r>
      <w:r w:rsidR="00557059">
        <w:rPr>
          <w:rFonts w:ascii="Times New Roman" w:hAnsi="Times New Roman" w:cs="Times New Roman"/>
          <w:color w:val="000000" w:themeColor="text1"/>
          <w:sz w:val="28"/>
          <w:szCs w:val="28"/>
        </w:rPr>
        <w:t>о</w:t>
      </w:r>
      <w:r w:rsidR="00557059">
        <w:rPr>
          <w:rFonts w:ascii="Times New Roman" w:hAnsi="Times New Roman" w:cs="Times New Roman"/>
          <w:color w:val="000000" w:themeColor="text1"/>
          <w:sz w:val="28"/>
          <w:szCs w:val="28"/>
        </w:rPr>
        <w:t xml:space="preserve">гического наследия, включенных в единый государственный реестр объектов культурного </w:t>
      </w:r>
      <w:r w:rsidR="00557059" w:rsidRPr="00387B4F">
        <w:rPr>
          <w:rFonts w:ascii="Times New Roman" w:hAnsi="Times New Roman" w:cs="Times New Roman"/>
          <w:color w:val="000000" w:themeColor="text1"/>
          <w:sz w:val="28"/>
          <w:szCs w:val="28"/>
        </w:rPr>
        <w:t>наследия (памятников истории и культуры) народов Российской Федерации.</w:t>
      </w:r>
    </w:p>
    <w:p w:rsidR="00781C26" w:rsidRDefault="00781C26" w:rsidP="00AD3EC3">
      <w:pPr>
        <w:spacing w:after="0" w:line="240" w:lineRule="auto"/>
        <w:ind w:firstLine="567"/>
        <w:jc w:val="both"/>
        <w:rPr>
          <w:rFonts w:ascii="Times New Roman" w:hAnsi="Times New Roman"/>
          <w:bCs/>
          <w:sz w:val="28"/>
          <w:szCs w:val="28"/>
        </w:rPr>
      </w:pPr>
      <w:r w:rsidRPr="00387B4F">
        <w:rPr>
          <w:rFonts w:ascii="Times New Roman" w:hAnsi="Times New Roman"/>
          <w:bCs/>
          <w:sz w:val="28"/>
          <w:szCs w:val="28"/>
        </w:rPr>
        <w:t>В связ</w:t>
      </w:r>
      <w:r w:rsidR="00387B4F" w:rsidRPr="00387B4F">
        <w:rPr>
          <w:rFonts w:ascii="Times New Roman" w:hAnsi="Times New Roman"/>
          <w:bCs/>
          <w:sz w:val="28"/>
          <w:szCs w:val="28"/>
        </w:rPr>
        <w:t>и с расположением</w:t>
      </w:r>
      <w:r w:rsidR="00387B4F">
        <w:rPr>
          <w:rFonts w:ascii="Times New Roman" w:hAnsi="Times New Roman"/>
          <w:bCs/>
          <w:sz w:val="28"/>
          <w:szCs w:val="28"/>
        </w:rPr>
        <w:t xml:space="preserve"> </w:t>
      </w:r>
      <w:r w:rsidR="00AD56D5">
        <w:rPr>
          <w:rFonts w:ascii="Times New Roman" w:hAnsi="Times New Roman"/>
          <w:bCs/>
          <w:sz w:val="28"/>
          <w:szCs w:val="28"/>
        </w:rPr>
        <w:t>объекта культурного наследия</w:t>
      </w:r>
      <w:r w:rsidR="00387B4F">
        <w:rPr>
          <w:rFonts w:ascii="Times New Roman" w:hAnsi="Times New Roman"/>
          <w:bCs/>
          <w:sz w:val="28"/>
          <w:szCs w:val="28"/>
        </w:rPr>
        <w:t xml:space="preserve"> «Могила Е.В. Долгушина партизана гражданской войны» по адресу: Алтайский край, К</w:t>
      </w:r>
      <w:r w:rsidR="00387B4F">
        <w:rPr>
          <w:rFonts w:ascii="Times New Roman" w:hAnsi="Times New Roman"/>
          <w:bCs/>
          <w:sz w:val="28"/>
          <w:szCs w:val="28"/>
        </w:rPr>
        <w:t>а</w:t>
      </w:r>
      <w:r w:rsidR="00387B4F">
        <w:rPr>
          <w:rFonts w:ascii="Times New Roman" w:hAnsi="Times New Roman"/>
          <w:bCs/>
          <w:sz w:val="28"/>
          <w:szCs w:val="28"/>
        </w:rPr>
        <w:t xml:space="preserve">менский район, с. </w:t>
      </w:r>
      <w:proofErr w:type="spellStart"/>
      <w:r w:rsidR="00387B4F">
        <w:rPr>
          <w:rFonts w:ascii="Times New Roman" w:hAnsi="Times New Roman"/>
          <w:bCs/>
          <w:sz w:val="28"/>
          <w:szCs w:val="28"/>
        </w:rPr>
        <w:t>Гонохово</w:t>
      </w:r>
      <w:proofErr w:type="spellEnd"/>
      <w:r w:rsidR="00387B4F">
        <w:rPr>
          <w:rFonts w:ascii="Times New Roman" w:hAnsi="Times New Roman"/>
          <w:bCs/>
          <w:sz w:val="28"/>
          <w:szCs w:val="28"/>
        </w:rPr>
        <w:t>, на кладбище, защитные зоны для данного об</w:t>
      </w:r>
      <w:r w:rsidR="00387B4F">
        <w:rPr>
          <w:rFonts w:ascii="Times New Roman" w:hAnsi="Times New Roman"/>
          <w:bCs/>
          <w:sz w:val="28"/>
          <w:szCs w:val="28"/>
        </w:rPr>
        <w:t>ъ</w:t>
      </w:r>
      <w:r w:rsidR="00387B4F">
        <w:rPr>
          <w:rFonts w:ascii="Times New Roman" w:hAnsi="Times New Roman"/>
          <w:bCs/>
          <w:sz w:val="28"/>
          <w:szCs w:val="28"/>
        </w:rPr>
        <w:t>екта не устанавливаются.</w:t>
      </w:r>
    </w:p>
    <w:p w:rsidR="00577BEC" w:rsidRPr="009F3ACE" w:rsidRDefault="00795EF6" w:rsidP="00ED7302">
      <w:pPr>
        <w:spacing w:after="0" w:line="240" w:lineRule="auto"/>
        <w:ind w:firstLine="567"/>
        <w:jc w:val="center"/>
        <w:rPr>
          <w:rFonts w:ascii="Times New Roman" w:hAnsi="Times New Roman"/>
          <w:bCs/>
          <w:sz w:val="28"/>
          <w:szCs w:val="28"/>
        </w:rPr>
      </w:pPr>
      <w:r w:rsidRPr="009F3ACE">
        <w:rPr>
          <w:rFonts w:ascii="Times New Roman" w:hAnsi="Times New Roman"/>
          <w:bCs/>
          <w:sz w:val="28"/>
          <w:szCs w:val="28"/>
        </w:rPr>
        <w:t xml:space="preserve">Памятники местного значения </w:t>
      </w:r>
      <w:proofErr w:type="spellStart"/>
      <w:r w:rsidR="005B5080">
        <w:rPr>
          <w:rFonts w:ascii="Times New Roman" w:hAnsi="Times New Roman"/>
          <w:bCs/>
          <w:sz w:val="28"/>
          <w:szCs w:val="28"/>
        </w:rPr>
        <w:t>Гоноховского</w:t>
      </w:r>
      <w:proofErr w:type="spellEnd"/>
      <w:r w:rsidRPr="009F3ACE">
        <w:rPr>
          <w:rFonts w:ascii="Times New Roman" w:hAnsi="Times New Roman"/>
          <w:bCs/>
          <w:sz w:val="28"/>
          <w:szCs w:val="28"/>
        </w:rPr>
        <w:t xml:space="preserve"> сельсовета</w:t>
      </w:r>
    </w:p>
    <w:p w:rsidR="00577BEC" w:rsidRPr="009F3ACE" w:rsidRDefault="00CB0EE2" w:rsidP="009F3ACE">
      <w:pPr>
        <w:spacing w:after="0" w:line="240" w:lineRule="auto"/>
        <w:ind w:left="709" w:firstLine="567"/>
        <w:jc w:val="right"/>
        <w:rPr>
          <w:rFonts w:ascii="Times New Roman" w:hAnsi="Times New Roman" w:cs="Times New Roman"/>
          <w:i/>
          <w:sz w:val="28"/>
          <w:szCs w:val="28"/>
        </w:rPr>
      </w:pPr>
      <w:r w:rsidRPr="009F3ACE">
        <w:rPr>
          <w:rFonts w:ascii="Times New Roman" w:hAnsi="Times New Roman" w:cs="Times New Roman"/>
          <w:i/>
          <w:sz w:val="28"/>
          <w:szCs w:val="28"/>
        </w:rPr>
        <w:t xml:space="preserve">Таблица </w:t>
      </w:r>
      <w:r w:rsidR="00795EF6" w:rsidRPr="009F3ACE">
        <w:rPr>
          <w:rFonts w:ascii="Times New Roman" w:hAnsi="Times New Roman" w:cs="Times New Roman"/>
          <w:i/>
          <w:sz w:val="28"/>
          <w:szCs w:val="28"/>
        </w:rPr>
        <w:t>8.1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45"/>
        <w:gridCol w:w="3157"/>
        <w:gridCol w:w="2469"/>
      </w:tblGrid>
      <w:tr w:rsidR="00577BEC" w:rsidRPr="009F3ACE" w:rsidTr="007B29CD">
        <w:trPr>
          <w:trHeight w:val="273"/>
        </w:trPr>
        <w:tc>
          <w:tcPr>
            <w:tcW w:w="2061" w:type="pct"/>
            <w:vAlign w:val="center"/>
          </w:tcPr>
          <w:p w:rsidR="00577BEC" w:rsidRPr="007B29CD" w:rsidRDefault="00577BEC" w:rsidP="007B29CD">
            <w:pPr>
              <w:spacing w:after="0" w:line="240" w:lineRule="auto"/>
              <w:jc w:val="center"/>
              <w:rPr>
                <w:rFonts w:ascii="Times New Roman" w:hAnsi="Times New Roman"/>
                <w:sz w:val="24"/>
                <w:szCs w:val="24"/>
              </w:rPr>
            </w:pPr>
            <w:r w:rsidRPr="007B29CD">
              <w:rPr>
                <w:rFonts w:ascii="Times New Roman" w:hAnsi="Times New Roman"/>
                <w:sz w:val="24"/>
                <w:szCs w:val="24"/>
              </w:rPr>
              <w:t>Название</w:t>
            </w:r>
          </w:p>
        </w:tc>
        <w:tc>
          <w:tcPr>
            <w:tcW w:w="1649" w:type="pct"/>
            <w:vAlign w:val="center"/>
          </w:tcPr>
          <w:p w:rsidR="00577BEC" w:rsidRPr="007B29CD" w:rsidRDefault="00577BEC" w:rsidP="007B29CD">
            <w:pPr>
              <w:spacing w:after="0" w:line="240" w:lineRule="auto"/>
              <w:jc w:val="center"/>
              <w:rPr>
                <w:rFonts w:ascii="Times New Roman" w:hAnsi="Times New Roman"/>
                <w:sz w:val="24"/>
                <w:szCs w:val="24"/>
              </w:rPr>
            </w:pPr>
            <w:r w:rsidRPr="007B29CD">
              <w:rPr>
                <w:rFonts w:ascii="Times New Roman" w:hAnsi="Times New Roman"/>
                <w:sz w:val="24"/>
                <w:szCs w:val="24"/>
              </w:rPr>
              <w:t>Адрес</w:t>
            </w:r>
          </w:p>
        </w:tc>
        <w:tc>
          <w:tcPr>
            <w:tcW w:w="1290" w:type="pct"/>
            <w:vAlign w:val="center"/>
          </w:tcPr>
          <w:p w:rsidR="00577BEC" w:rsidRPr="007B29CD" w:rsidRDefault="00577BEC" w:rsidP="007B29CD">
            <w:pPr>
              <w:spacing w:after="0" w:line="240" w:lineRule="auto"/>
              <w:jc w:val="center"/>
              <w:rPr>
                <w:rFonts w:ascii="Times New Roman" w:hAnsi="Times New Roman"/>
                <w:sz w:val="24"/>
                <w:szCs w:val="24"/>
              </w:rPr>
            </w:pPr>
            <w:r w:rsidRPr="007B29CD">
              <w:rPr>
                <w:rFonts w:ascii="Times New Roman" w:hAnsi="Times New Roman"/>
                <w:sz w:val="24"/>
                <w:szCs w:val="24"/>
              </w:rPr>
              <w:t>Год ввода</w:t>
            </w:r>
          </w:p>
        </w:tc>
      </w:tr>
      <w:tr w:rsidR="00577BEC" w:rsidRPr="002111EC" w:rsidTr="00CB0EE2">
        <w:tc>
          <w:tcPr>
            <w:tcW w:w="2061" w:type="pct"/>
            <w:vAlign w:val="center"/>
          </w:tcPr>
          <w:p w:rsidR="00577BEC" w:rsidRPr="007B29CD" w:rsidRDefault="00557059" w:rsidP="007B29CD">
            <w:pPr>
              <w:spacing w:after="0" w:line="240" w:lineRule="auto"/>
              <w:rPr>
                <w:rFonts w:ascii="Times New Roman" w:hAnsi="Times New Roman"/>
                <w:sz w:val="24"/>
                <w:szCs w:val="24"/>
              </w:rPr>
            </w:pPr>
            <w:r w:rsidRPr="00557059">
              <w:rPr>
                <w:rFonts w:ascii="Times New Roman" w:hAnsi="Times New Roman"/>
                <w:sz w:val="24"/>
                <w:szCs w:val="24"/>
              </w:rPr>
              <w:t>Мемориальный комплекс воинам, погибшим в годы Великой Отеч</w:t>
            </w:r>
            <w:r w:rsidRPr="00557059">
              <w:rPr>
                <w:rFonts w:ascii="Times New Roman" w:hAnsi="Times New Roman"/>
                <w:sz w:val="24"/>
                <w:szCs w:val="24"/>
              </w:rPr>
              <w:t>е</w:t>
            </w:r>
            <w:r w:rsidRPr="00557059">
              <w:rPr>
                <w:rFonts w:ascii="Times New Roman" w:hAnsi="Times New Roman"/>
                <w:sz w:val="24"/>
                <w:szCs w:val="24"/>
              </w:rPr>
              <w:t>ственной войны</w:t>
            </w:r>
          </w:p>
        </w:tc>
        <w:tc>
          <w:tcPr>
            <w:tcW w:w="1649" w:type="pct"/>
            <w:vAlign w:val="center"/>
          </w:tcPr>
          <w:p w:rsidR="00577BEC" w:rsidRPr="007B29CD" w:rsidRDefault="008D0B3E" w:rsidP="007B29CD">
            <w:pPr>
              <w:spacing w:after="0" w:line="240" w:lineRule="auto"/>
              <w:rPr>
                <w:rFonts w:ascii="Times New Roman" w:hAnsi="Times New Roman"/>
                <w:sz w:val="24"/>
                <w:szCs w:val="24"/>
              </w:rPr>
            </w:pPr>
            <w:r w:rsidRPr="008D0B3E">
              <w:rPr>
                <w:rFonts w:ascii="Times New Roman" w:hAnsi="Times New Roman"/>
                <w:sz w:val="24"/>
                <w:szCs w:val="24"/>
              </w:rPr>
              <w:t xml:space="preserve">Алтайский край, Каменский район, село </w:t>
            </w:r>
            <w:proofErr w:type="spellStart"/>
            <w:r w:rsidRPr="008D0B3E">
              <w:rPr>
                <w:rFonts w:ascii="Times New Roman" w:hAnsi="Times New Roman"/>
                <w:sz w:val="24"/>
                <w:szCs w:val="24"/>
              </w:rPr>
              <w:t>Гонохово</w:t>
            </w:r>
            <w:proofErr w:type="spellEnd"/>
          </w:p>
        </w:tc>
        <w:tc>
          <w:tcPr>
            <w:tcW w:w="1290" w:type="pct"/>
            <w:vAlign w:val="center"/>
          </w:tcPr>
          <w:p w:rsidR="00577BEC" w:rsidRPr="007B29CD" w:rsidRDefault="00387B4F" w:rsidP="00387B4F">
            <w:pPr>
              <w:spacing w:after="0" w:line="240" w:lineRule="auto"/>
              <w:jc w:val="center"/>
              <w:rPr>
                <w:rFonts w:ascii="Times New Roman" w:hAnsi="Times New Roman"/>
                <w:sz w:val="24"/>
                <w:szCs w:val="24"/>
              </w:rPr>
            </w:pPr>
            <w:r>
              <w:rPr>
                <w:rFonts w:ascii="Times New Roman" w:hAnsi="Times New Roman"/>
                <w:sz w:val="24"/>
                <w:szCs w:val="24"/>
              </w:rPr>
              <w:t>1975</w:t>
            </w:r>
          </w:p>
        </w:tc>
      </w:tr>
    </w:tbl>
    <w:p w:rsidR="00D9278C" w:rsidRDefault="00D9278C" w:rsidP="009F3ACE">
      <w:pPr>
        <w:spacing w:after="0" w:line="240" w:lineRule="auto"/>
        <w:ind w:firstLine="567"/>
        <w:jc w:val="both"/>
        <w:rPr>
          <w:rFonts w:ascii="Times New Roman" w:hAnsi="Times New Roman" w:cs="Times New Roman"/>
          <w:sz w:val="28"/>
          <w:szCs w:val="28"/>
        </w:rPr>
      </w:pPr>
    </w:p>
    <w:p w:rsidR="00577BEC" w:rsidRPr="009F3ACE" w:rsidRDefault="00577BEC" w:rsidP="00AD56D5">
      <w:pPr>
        <w:spacing w:after="0" w:line="240" w:lineRule="auto"/>
        <w:ind w:firstLine="567"/>
        <w:jc w:val="both"/>
        <w:rPr>
          <w:rFonts w:ascii="Times New Roman" w:hAnsi="Times New Roman" w:cs="Times New Roman"/>
          <w:sz w:val="28"/>
          <w:szCs w:val="28"/>
        </w:rPr>
      </w:pPr>
      <w:r w:rsidRPr="009F3ACE">
        <w:rPr>
          <w:rFonts w:ascii="Times New Roman" w:hAnsi="Times New Roman" w:cs="Times New Roman"/>
          <w:sz w:val="28"/>
          <w:szCs w:val="28"/>
        </w:rPr>
        <w:t xml:space="preserve">В границах муниципального образования </w:t>
      </w:r>
      <w:proofErr w:type="spellStart"/>
      <w:r w:rsidR="005B5080">
        <w:rPr>
          <w:rFonts w:ascii="Times New Roman" w:hAnsi="Times New Roman" w:cs="Times New Roman"/>
          <w:sz w:val="28"/>
          <w:szCs w:val="28"/>
        </w:rPr>
        <w:t>Гоноховский</w:t>
      </w:r>
      <w:proofErr w:type="spellEnd"/>
      <w:r w:rsidRPr="009F3ACE">
        <w:rPr>
          <w:rFonts w:ascii="Times New Roman" w:hAnsi="Times New Roman" w:cs="Times New Roman"/>
          <w:sz w:val="28"/>
          <w:szCs w:val="28"/>
        </w:rPr>
        <w:t xml:space="preserve"> сельсовет </w:t>
      </w:r>
      <w:r w:rsidR="008D0B3E">
        <w:rPr>
          <w:rFonts w:ascii="Times New Roman" w:hAnsi="Times New Roman" w:cs="Times New Roman"/>
          <w:sz w:val="28"/>
          <w:szCs w:val="28"/>
        </w:rPr>
        <w:t>К</w:t>
      </w:r>
      <w:r w:rsidR="008D0B3E">
        <w:rPr>
          <w:rFonts w:ascii="Times New Roman" w:hAnsi="Times New Roman" w:cs="Times New Roman"/>
          <w:sz w:val="28"/>
          <w:szCs w:val="28"/>
        </w:rPr>
        <w:t>а</w:t>
      </w:r>
      <w:r w:rsidR="008D0B3E">
        <w:rPr>
          <w:rFonts w:ascii="Times New Roman" w:hAnsi="Times New Roman" w:cs="Times New Roman"/>
          <w:sz w:val="28"/>
          <w:szCs w:val="28"/>
        </w:rPr>
        <w:t xml:space="preserve">менского района Алтайского края </w:t>
      </w:r>
      <w:r w:rsidRPr="009F3ACE">
        <w:rPr>
          <w:rFonts w:ascii="Times New Roman" w:hAnsi="Times New Roman" w:cs="Times New Roman"/>
          <w:sz w:val="28"/>
          <w:szCs w:val="28"/>
        </w:rPr>
        <w:t>отсутствуют защитные зоны и зоны охр</w:t>
      </w:r>
      <w:r w:rsidRPr="009F3ACE">
        <w:rPr>
          <w:rFonts w:ascii="Times New Roman" w:hAnsi="Times New Roman" w:cs="Times New Roman"/>
          <w:sz w:val="28"/>
          <w:szCs w:val="28"/>
        </w:rPr>
        <w:t>а</w:t>
      </w:r>
      <w:r w:rsidRPr="009F3ACE">
        <w:rPr>
          <w:rFonts w:ascii="Times New Roman" w:hAnsi="Times New Roman" w:cs="Times New Roman"/>
          <w:sz w:val="28"/>
          <w:szCs w:val="28"/>
        </w:rPr>
        <w:t>ны объектов культурного наследия, включенных в единый государственный реестр объектов культурного наследия (памятников истории и культуры) н</w:t>
      </w:r>
      <w:r w:rsidRPr="009F3ACE">
        <w:rPr>
          <w:rFonts w:ascii="Times New Roman" w:hAnsi="Times New Roman" w:cs="Times New Roman"/>
          <w:sz w:val="28"/>
          <w:szCs w:val="28"/>
        </w:rPr>
        <w:t>а</w:t>
      </w:r>
      <w:r w:rsidRPr="009F3ACE">
        <w:rPr>
          <w:rFonts w:ascii="Times New Roman" w:hAnsi="Times New Roman" w:cs="Times New Roman"/>
          <w:sz w:val="28"/>
          <w:szCs w:val="28"/>
        </w:rPr>
        <w:t>родов Российской Федерации</w:t>
      </w:r>
      <w:r w:rsidR="00D9278C">
        <w:rPr>
          <w:rFonts w:ascii="Times New Roman" w:hAnsi="Times New Roman" w:cs="Times New Roman"/>
          <w:sz w:val="28"/>
          <w:szCs w:val="28"/>
        </w:rPr>
        <w:t xml:space="preserve"> </w:t>
      </w:r>
      <w:r w:rsidR="0063343E" w:rsidRPr="009F3ACE">
        <w:rPr>
          <w:rFonts w:ascii="Times New Roman" w:hAnsi="Times New Roman" w:cs="Times New Roman"/>
          <w:sz w:val="28"/>
          <w:szCs w:val="28"/>
        </w:rPr>
        <w:t xml:space="preserve">(Приложение 4. </w:t>
      </w:r>
      <w:r w:rsidR="008D0B3E" w:rsidRPr="009F3ACE">
        <w:rPr>
          <w:rFonts w:ascii="Times New Roman" w:hAnsi="Times New Roman" w:cs="Times New Roman"/>
          <w:sz w:val="28"/>
          <w:szCs w:val="28"/>
        </w:rPr>
        <w:t xml:space="preserve">Письмо </w:t>
      </w:r>
      <w:r w:rsidR="008D0B3E">
        <w:rPr>
          <w:rFonts w:ascii="Times New Roman" w:hAnsi="Times New Roman" w:cs="Times New Roman"/>
          <w:sz w:val="28"/>
          <w:szCs w:val="28"/>
        </w:rPr>
        <w:t>Управления Госуда</w:t>
      </w:r>
      <w:r w:rsidR="008D0B3E">
        <w:rPr>
          <w:rFonts w:ascii="Times New Roman" w:hAnsi="Times New Roman" w:cs="Times New Roman"/>
          <w:sz w:val="28"/>
          <w:szCs w:val="28"/>
        </w:rPr>
        <w:t>р</w:t>
      </w:r>
      <w:r w:rsidR="008D0B3E">
        <w:rPr>
          <w:rFonts w:ascii="Times New Roman" w:hAnsi="Times New Roman" w:cs="Times New Roman"/>
          <w:sz w:val="28"/>
          <w:szCs w:val="28"/>
        </w:rPr>
        <w:t>ственной охраны объектов культурного наследия Алтайского края №47/П/586 от 13.04.2023г.</w:t>
      </w:r>
      <w:r w:rsidR="0063343E" w:rsidRPr="009F3ACE">
        <w:rPr>
          <w:rFonts w:ascii="Times New Roman" w:hAnsi="Times New Roman" w:cs="Times New Roman"/>
          <w:sz w:val="28"/>
          <w:szCs w:val="28"/>
        </w:rPr>
        <w:t>)</w:t>
      </w:r>
      <w:r w:rsidRPr="009F3ACE">
        <w:rPr>
          <w:rFonts w:ascii="Times New Roman" w:hAnsi="Times New Roman" w:cs="Times New Roman"/>
          <w:sz w:val="28"/>
          <w:szCs w:val="28"/>
        </w:rPr>
        <w:t>.</w:t>
      </w:r>
    </w:p>
    <w:p w:rsidR="00577BEC" w:rsidRDefault="00577BEC" w:rsidP="00AD56D5">
      <w:pPr>
        <w:spacing w:after="0" w:line="240" w:lineRule="auto"/>
        <w:ind w:firstLine="567"/>
        <w:jc w:val="both"/>
        <w:rPr>
          <w:rFonts w:ascii="Times New Roman" w:hAnsi="Times New Roman" w:cs="Times New Roman"/>
          <w:sz w:val="28"/>
          <w:szCs w:val="28"/>
        </w:rPr>
      </w:pPr>
      <w:r w:rsidRPr="009F3ACE">
        <w:rPr>
          <w:rFonts w:ascii="Times New Roman" w:hAnsi="Times New Roman" w:cs="Times New Roman"/>
          <w:sz w:val="28"/>
          <w:szCs w:val="28"/>
        </w:rPr>
        <w:t xml:space="preserve">Территория </w:t>
      </w:r>
      <w:proofErr w:type="spellStart"/>
      <w:r w:rsidR="005B5080">
        <w:rPr>
          <w:rFonts w:ascii="Times New Roman" w:hAnsi="Times New Roman" w:cs="Times New Roman"/>
          <w:sz w:val="28"/>
          <w:szCs w:val="28"/>
        </w:rPr>
        <w:t>Гоноховского</w:t>
      </w:r>
      <w:proofErr w:type="spellEnd"/>
      <w:r w:rsidRPr="009F3ACE">
        <w:rPr>
          <w:rFonts w:ascii="Times New Roman" w:hAnsi="Times New Roman" w:cs="Times New Roman"/>
          <w:sz w:val="28"/>
          <w:szCs w:val="28"/>
        </w:rPr>
        <w:t xml:space="preserve"> сельсовета </w:t>
      </w:r>
      <w:r w:rsidR="008D0B3E">
        <w:rPr>
          <w:rFonts w:ascii="Times New Roman" w:hAnsi="Times New Roman" w:cs="Times New Roman"/>
          <w:sz w:val="28"/>
          <w:szCs w:val="28"/>
        </w:rPr>
        <w:t>Алтайского края</w:t>
      </w:r>
      <w:r w:rsidRPr="009F3ACE">
        <w:rPr>
          <w:rFonts w:ascii="Times New Roman" w:hAnsi="Times New Roman" w:cs="Times New Roman"/>
          <w:sz w:val="28"/>
          <w:szCs w:val="28"/>
        </w:rPr>
        <w:t xml:space="preserve"> ранее не подве</w:t>
      </w:r>
      <w:r w:rsidRPr="009F3ACE">
        <w:rPr>
          <w:rFonts w:ascii="Times New Roman" w:hAnsi="Times New Roman" w:cs="Times New Roman"/>
          <w:sz w:val="28"/>
          <w:szCs w:val="28"/>
        </w:rPr>
        <w:t>р</w:t>
      </w:r>
      <w:r w:rsidRPr="009F3ACE">
        <w:rPr>
          <w:rFonts w:ascii="Times New Roman" w:hAnsi="Times New Roman" w:cs="Times New Roman"/>
          <w:sz w:val="28"/>
          <w:szCs w:val="28"/>
        </w:rPr>
        <w:t xml:space="preserve">галась сплошным историко-культурным исследованиям, но относится к зоне с возможным обнаружением объектов археологии и сохранившихся участков культурного слоя. </w:t>
      </w:r>
    </w:p>
    <w:p w:rsidR="008D0B3E" w:rsidRPr="008D0B3E" w:rsidRDefault="008D0B3E" w:rsidP="00AD56D5">
      <w:pPr>
        <w:spacing w:after="0" w:line="240" w:lineRule="auto"/>
        <w:jc w:val="center"/>
        <w:rPr>
          <w:rFonts w:ascii="Times New Roman" w:hAnsi="Times New Roman" w:cs="Times New Roman"/>
          <w:sz w:val="28"/>
          <w:szCs w:val="28"/>
        </w:rPr>
      </w:pPr>
      <w:r w:rsidRPr="008D0B3E">
        <w:rPr>
          <w:rFonts w:ascii="Times New Roman" w:hAnsi="Times New Roman" w:cs="Times New Roman"/>
          <w:sz w:val="28"/>
          <w:szCs w:val="28"/>
        </w:rPr>
        <w:t>Перечень</w:t>
      </w:r>
      <w:r>
        <w:rPr>
          <w:rFonts w:ascii="Times New Roman" w:hAnsi="Times New Roman" w:cs="Times New Roman"/>
          <w:sz w:val="28"/>
          <w:szCs w:val="28"/>
        </w:rPr>
        <w:t xml:space="preserve"> </w:t>
      </w:r>
      <w:r w:rsidRPr="008D0B3E">
        <w:rPr>
          <w:rFonts w:ascii="Times New Roman" w:hAnsi="Times New Roman" w:cs="Times New Roman"/>
          <w:sz w:val="28"/>
          <w:szCs w:val="28"/>
        </w:rPr>
        <w:t xml:space="preserve">объектов археологического наследия, включенных в единый </w:t>
      </w:r>
    </w:p>
    <w:p w:rsidR="008D0B3E" w:rsidRPr="008D0B3E" w:rsidRDefault="008D0B3E" w:rsidP="00AD56D5">
      <w:pPr>
        <w:spacing w:after="0" w:line="240" w:lineRule="auto"/>
        <w:jc w:val="center"/>
        <w:rPr>
          <w:rFonts w:ascii="Times New Roman" w:hAnsi="Times New Roman" w:cs="Times New Roman"/>
          <w:sz w:val="28"/>
          <w:szCs w:val="28"/>
        </w:rPr>
      </w:pPr>
      <w:r w:rsidRPr="008D0B3E">
        <w:rPr>
          <w:rFonts w:ascii="Times New Roman" w:hAnsi="Times New Roman" w:cs="Times New Roman"/>
          <w:sz w:val="28"/>
          <w:szCs w:val="28"/>
        </w:rPr>
        <w:t xml:space="preserve">государственный реестр объектов культурного наследия (памятников </w:t>
      </w:r>
    </w:p>
    <w:p w:rsidR="008D0B3E" w:rsidRPr="008D0B3E" w:rsidRDefault="008D0B3E" w:rsidP="00AD56D5">
      <w:pPr>
        <w:spacing w:after="0" w:line="240" w:lineRule="auto"/>
        <w:jc w:val="center"/>
        <w:rPr>
          <w:rFonts w:ascii="Times New Roman" w:hAnsi="Times New Roman" w:cs="Times New Roman"/>
          <w:sz w:val="28"/>
          <w:szCs w:val="28"/>
        </w:rPr>
      </w:pPr>
      <w:r w:rsidRPr="008D0B3E">
        <w:rPr>
          <w:rFonts w:ascii="Times New Roman" w:hAnsi="Times New Roman" w:cs="Times New Roman"/>
          <w:sz w:val="28"/>
          <w:szCs w:val="28"/>
        </w:rPr>
        <w:t xml:space="preserve">истории и культуры) народов Российской Федерации (далее – реестр), </w:t>
      </w:r>
    </w:p>
    <w:p w:rsidR="008D0B3E" w:rsidRDefault="008D0B3E" w:rsidP="00AD56D5">
      <w:pPr>
        <w:spacing w:after="0" w:line="240" w:lineRule="auto"/>
        <w:jc w:val="center"/>
        <w:rPr>
          <w:rFonts w:ascii="Times New Roman" w:hAnsi="Times New Roman" w:cs="Times New Roman"/>
          <w:sz w:val="28"/>
          <w:szCs w:val="28"/>
        </w:rPr>
      </w:pPr>
      <w:r w:rsidRPr="008D0B3E">
        <w:rPr>
          <w:rFonts w:ascii="Times New Roman" w:hAnsi="Times New Roman" w:cs="Times New Roman"/>
          <w:sz w:val="28"/>
          <w:szCs w:val="28"/>
        </w:rPr>
        <w:lastRenderedPageBreak/>
        <w:t xml:space="preserve">на территории </w:t>
      </w:r>
      <w:proofErr w:type="spellStart"/>
      <w:r w:rsidRPr="008D0B3E">
        <w:rPr>
          <w:rFonts w:ascii="Times New Roman" w:hAnsi="Times New Roman" w:cs="Times New Roman"/>
          <w:sz w:val="28"/>
          <w:szCs w:val="28"/>
        </w:rPr>
        <w:t>Гоноховского</w:t>
      </w:r>
      <w:proofErr w:type="spellEnd"/>
      <w:r w:rsidRPr="008D0B3E">
        <w:rPr>
          <w:rFonts w:ascii="Times New Roman" w:hAnsi="Times New Roman" w:cs="Times New Roman"/>
          <w:sz w:val="28"/>
          <w:szCs w:val="28"/>
        </w:rPr>
        <w:t xml:space="preserve"> сельсовета Каменского района</w:t>
      </w:r>
    </w:p>
    <w:p w:rsidR="008D0B3E" w:rsidRPr="008D0B3E" w:rsidRDefault="008D0B3E" w:rsidP="00AD56D5">
      <w:pPr>
        <w:spacing w:after="0" w:line="240" w:lineRule="auto"/>
        <w:jc w:val="right"/>
        <w:rPr>
          <w:rFonts w:ascii="Times New Roman" w:hAnsi="Times New Roman" w:cs="Times New Roman"/>
          <w:i/>
          <w:iCs/>
          <w:sz w:val="28"/>
          <w:szCs w:val="28"/>
        </w:rPr>
      </w:pPr>
      <w:r w:rsidRPr="008D0B3E">
        <w:rPr>
          <w:rFonts w:ascii="Times New Roman" w:hAnsi="Times New Roman" w:cs="Times New Roman"/>
          <w:i/>
          <w:iCs/>
          <w:sz w:val="28"/>
          <w:szCs w:val="28"/>
        </w:rPr>
        <w:t>Таблица 8.2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2126"/>
        <w:gridCol w:w="1559"/>
        <w:gridCol w:w="3544"/>
      </w:tblGrid>
      <w:tr w:rsidR="008D0B3E" w:rsidRPr="008D0B3E" w:rsidTr="00FD41FD">
        <w:trPr>
          <w:trHeight w:val="225"/>
        </w:trPr>
        <w:tc>
          <w:tcPr>
            <w:tcW w:w="2127" w:type="dxa"/>
            <w:shd w:val="clear" w:color="auto" w:fill="auto"/>
            <w:noWrap/>
          </w:tcPr>
          <w:p w:rsidR="008D0B3E" w:rsidRPr="008D0B3E" w:rsidRDefault="008D0B3E" w:rsidP="00AD56D5">
            <w:pPr>
              <w:spacing w:after="0" w:line="240" w:lineRule="auto"/>
              <w:jc w:val="center"/>
              <w:rPr>
                <w:rFonts w:ascii="Times New Roman" w:hAnsi="Times New Roman" w:cs="Times New Roman"/>
                <w:sz w:val="24"/>
                <w:szCs w:val="24"/>
              </w:rPr>
            </w:pPr>
            <w:r w:rsidRPr="008D0B3E">
              <w:rPr>
                <w:rFonts w:ascii="Times New Roman" w:hAnsi="Times New Roman" w:cs="Times New Roman"/>
                <w:sz w:val="24"/>
                <w:szCs w:val="24"/>
              </w:rPr>
              <w:t>Наименование объекта</w:t>
            </w:r>
          </w:p>
        </w:tc>
        <w:tc>
          <w:tcPr>
            <w:tcW w:w="2126" w:type="dxa"/>
            <w:shd w:val="clear" w:color="auto" w:fill="auto"/>
            <w:noWrap/>
          </w:tcPr>
          <w:p w:rsidR="008D0B3E" w:rsidRPr="008D0B3E" w:rsidRDefault="008D0B3E" w:rsidP="00AD56D5">
            <w:pPr>
              <w:spacing w:after="0" w:line="240" w:lineRule="auto"/>
              <w:jc w:val="center"/>
              <w:rPr>
                <w:rFonts w:ascii="Times New Roman" w:hAnsi="Times New Roman" w:cs="Times New Roman"/>
                <w:sz w:val="24"/>
                <w:szCs w:val="24"/>
              </w:rPr>
            </w:pPr>
            <w:r w:rsidRPr="008D0B3E">
              <w:rPr>
                <w:rFonts w:ascii="Times New Roman" w:hAnsi="Times New Roman" w:cs="Times New Roman"/>
                <w:sz w:val="24"/>
                <w:szCs w:val="24"/>
              </w:rPr>
              <w:t>Регистрационный номер объекта в реестре</w:t>
            </w:r>
          </w:p>
        </w:tc>
        <w:tc>
          <w:tcPr>
            <w:tcW w:w="1559" w:type="dxa"/>
          </w:tcPr>
          <w:p w:rsidR="008D0B3E" w:rsidRPr="008D0B3E" w:rsidRDefault="008D0B3E" w:rsidP="00AD56D5">
            <w:pPr>
              <w:spacing w:after="0" w:line="240" w:lineRule="auto"/>
              <w:jc w:val="center"/>
              <w:rPr>
                <w:rFonts w:ascii="Times New Roman" w:hAnsi="Times New Roman" w:cs="Times New Roman"/>
                <w:sz w:val="24"/>
                <w:szCs w:val="24"/>
              </w:rPr>
            </w:pPr>
            <w:r w:rsidRPr="008D0B3E">
              <w:rPr>
                <w:rFonts w:ascii="Times New Roman" w:hAnsi="Times New Roman" w:cs="Times New Roman"/>
                <w:sz w:val="24"/>
                <w:szCs w:val="24"/>
              </w:rPr>
              <w:t>Категория историко-культурного значения объекта</w:t>
            </w:r>
          </w:p>
        </w:tc>
        <w:tc>
          <w:tcPr>
            <w:tcW w:w="3544" w:type="dxa"/>
            <w:shd w:val="clear" w:color="auto" w:fill="auto"/>
            <w:noWrap/>
          </w:tcPr>
          <w:p w:rsidR="008D0B3E" w:rsidRPr="008D0B3E" w:rsidRDefault="008D0B3E" w:rsidP="00AD56D5">
            <w:pPr>
              <w:spacing w:after="0" w:line="240" w:lineRule="auto"/>
              <w:jc w:val="center"/>
              <w:rPr>
                <w:rFonts w:ascii="Times New Roman" w:hAnsi="Times New Roman" w:cs="Times New Roman"/>
                <w:sz w:val="24"/>
                <w:szCs w:val="24"/>
              </w:rPr>
            </w:pPr>
            <w:r w:rsidRPr="008D0B3E">
              <w:rPr>
                <w:rFonts w:ascii="Times New Roman" w:hAnsi="Times New Roman" w:cs="Times New Roman"/>
                <w:sz w:val="24"/>
                <w:szCs w:val="24"/>
              </w:rPr>
              <w:t>Местонахождение</w:t>
            </w:r>
          </w:p>
          <w:p w:rsidR="008D0B3E" w:rsidRPr="008D0B3E" w:rsidRDefault="008D0B3E" w:rsidP="00AD56D5">
            <w:pPr>
              <w:spacing w:after="0" w:line="240" w:lineRule="auto"/>
              <w:jc w:val="center"/>
              <w:rPr>
                <w:rFonts w:ascii="Times New Roman" w:hAnsi="Times New Roman" w:cs="Times New Roman"/>
                <w:sz w:val="24"/>
                <w:szCs w:val="24"/>
              </w:rPr>
            </w:pPr>
            <w:r w:rsidRPr="008D0B3E">
              <w:rPr>
                <w:rFonts w:ascii="Times New Roman" w:hAnsi="Times New Roman" w:cs="Times New Roman"/>
                <w:sz w:val="24"/>
                <w:szCs w:val="24"/>
              </w:rPr>
              <w:t>объекта</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Обское 1, посел</w:t>
            </w:r>
            <w:r w:rsidRPr="008D0B3E">
              <w:rPr>
                <w:rFonts w:ascii="Times New Roman" w:eastAsia="Times New Roman" w:hAnsi="Times New Roman" w:cs="Times New Roman"/>
                <w:sz w:val="24"/>
                <w:szCs w:val="24"/>
                <w:lang w:eastAsia="ru-RU"/>
              </w:rPr>
              <w:t>е</w:t>
            </w:r>
            <w:r w:rsidRPr="008D0B3E">
              <w:rPr>
                <w:rFonts w:ascii="Times New Roman" w:eastAsia="Times New Roman" w:hAnsi="Times New Roman" w:cs="Times New Roman"/>
                <w:sz w:val="24"/>
                <w:szCs w:val="24"/>
                <w:lang w:eastAsia="ru-RU"/>
              </w:rPr>
              <w:t>ние</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221440931200006</w:t>
            </w:r>
          </w:p>
        </w:tc>
        <w:tc>
          <w:tcPr>
            <w:tcW w:w="1559" w:type="dxa"/>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Обское II, курга</w:t>
            </w:r>
            <w:r w:rsidRPr="008D0B3E">
              <w:rPr>
                <w:rFonts w:ascii="Times New Roman" w:eastAsia="Times New Roman" w:hAnsi="Times New Roman" w:cs="Times New Roman"/>
                <w:sz w:val="24"/>
                <w:szCs w:val="24"/>
                <w:lang w:eastAsia="ru-RU"/>
              </w:rPr>
              <w:t>н</w:t>
            </w:r>
            <w:r w:rsidRPr="008D0B3E">
              <w:rPr>
                <w:rFonts w:ascii="Times New Roman" w:eastAsia="Times New Roman" w:hAnsi="Times New Roman" w:cs="Times New Roman"/>
                <w:sz w:val="24"/>
                <w:szCs w:val="24"/>
                <w:lang w:eastAsia="ru-RU"/>
              </w:rPr>
              <w:t>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221440158820006</w:t>
            </w:r>
          </w:p>
        </w:tc>
        <w:tc>
          <w:tcPr>
            <w:tcW w:w="1559" w:type="dxa"/>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Мыски I, курга</w:t>
            </w:r>
            <w:r w:rsidRPr="008D0B3E">
              <w:rPr>
                <w:rFonts w:ascii="Times New Roman" w:eastAsia="Times New Roman" w:hAnsi="Times New Roman" w:cs="Times New Roman"/>
                <w:sz w:val="24"/>
                <w:szCs w:val="24"/>
                <w:lang w:eastAsia="ru-RU"/>
              </w:rPr>
              <w:t>н</w:t>
            </w:r>
            <w:r w:rsidRPr="008D0B3E">
              <w:rPr>
                <w:rFonts w:ascii="Times New Roman" w:eastAsia="Times New Roman" w:hAnsi="Times New Roman" w:cs="Times New Roman"/>
                <w:sz w:val="24"/>
                <w:szCs w:val="24"/>
                <w:lang w:eastAsia="ru-RU"/>
              </w:rPr>
              <w:t>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221440158300006</w:t>
            </w:r>
          </w:p>
        </w:tc>
        <w:tc>
          <w:tcPr>
            <w:tcW w:w="1559" w:type="dxa"/>
          </w:tcPr>
          <w:p w:rsidR="008D0B3E" w:rsidRPr="008D0B3E" w:rsidRDefault="008D0B3E" w:rsidP="00AD56D5">
            <w:pPr>
              <w:spacing w:after="0" w:line="240" w:lineRule="auto"/>
              <w:rPr>
                <w:rFonts w:ascii="Times New Roman" w:hAnsi="Times New Roman" w:cs="Times New Roman"/>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Мыски II, курга</w:t>
            </w:r>
            <w:r w:rsidRPr="008D0B3E">
              <w:rPr>
                <w:rFonts w:ascii="Times New Roman" w:eastAsia="Times New Roman" w:hAnsi="Times New Roman" w:cs="Times New Roman"/>
                <w:sz w:val="24"/>
                <w:szCs w:val="24"/>
                <w:lang w:eastAsia="ru-RU"/>
              </w:rPr>
              <w:t>н</w:t>
            </w:r>
            <w:r w:rsidRPr="008D0B3E">
              <w:rPr>
                <w:rFonts w:ascii="Times New Roman" w:eastAsia="Times New Roman" w:hAnsi="Times New Roman" w:cs="Times New Roman"/>
                <w:sz w:val="24"/>
                <w:szCs w:val="24"/>
                <w:lang w:eastAsia="ru-RU"/>
              </w:rPr>
              <w:t>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221440163670006</w:t>
            </w:r>
          </w:p>
        </w:tc>
        <w:tc>
          <w:tcPr>
            <w:tcW w:w="1559" w:type="dxa"/>
          </w:tcPr>
          <w:p w:rsidR="008D0B3E" w:rsidRPr="008D0B3E" w:rsidRDefault="008D0B3E" w:rsidP="00AD56D5">
            <w:pPr>
              <w:spacing w:after="0" w:line="240" w:lineRule="auto"/>
              <w:rPr>
                <w:rFonts w:ascii="Times New Roman" w:hAnsi="Times New Roman" w:cs="Times New Roman"/>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Мыски II, курга</w:t>
            </w:r>
            <w:r w:rsidRPr="008D0B3E">
              <w:rPr>
                <w:rFonts w:ascii="Times New Roman" w:eastAsia="Times New Roman" w:hAnsi="Times New Roman" w:cs="Times New Roman"/>
                <w:sz w:val="24"/>
                <w:szCs w:val="24"/>
                <w:lang w:eastAsia="ru-RU"/>
              </w:rPr>
              <w:t>н</w:t>
            </w:r>
            <w:r w:rsidRPr="008D0B3E">
              <w:rPr>
                <w:rFonts w:ascii="Times New Roman" w:eastAsia="Times New Roman" w:hAnsi="Times New Roman" w:cs="Times New Roman"/>
                <w:sz w:val="24"/>
                <w:szCs w:val="24"/>
                <w:lang w:eastAsia="ru-RU"/>
              </w:rPr>
              <w:t>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221441240880006</w:t>
            </w:r>
          </w:p>
        </w:tc>
        <w:tc>
          <w:tcPr>
            <w:tcW w:w="1559" w:type="dxa"/>
          </w:tcPr>
          <w:p w:rsidR="008D0B3E" w:rsidRPr="008D0B3E" w:rsidRDefault="008D0B3E" w:rsidP="00AD56D5">
            <w:pPr>
              <w:spacing w:after="0" w:line="240" w:lineRule="auto"/>
              <w:rPr>
                <w:rFonts w:ascii="Times New Roman" w:hAnsi="Times New Roman" w:cs="Times New Roman"/>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proofErr w:type="spellStart"/>
            <w:r w:rsidRPr="008D0B3E">
              <w:rPr>
                <w:rFonts w:ascii="Times New Roman" w:eastAsia="Times New Roman" w:hAnsi="Times New Roman" w:cs="Times New Roman"/>
                <w:sz w:val="24"/>
                <w:szCs w:val="24"/>
                <w:lang w:eastAsia="ru-RU"/>
              </w:rPr>
              <w:t>Гонохово</w:t>
            </w:r>
            <w:proofErr w:type="spellEnd"/>
            <w:r w:rsidRPr="008D0B3E">
              <w:rPr>
                <w:rFonts w:ascii="Times New Roman" w:eastAsia="Times New Roman" w:hAnsi="Times New Roman" w:cs="Times New Roman"/>
                <w:sz w:val="24"/>
                <w:szCs w:val="24"/>
                <w:lang w:eastAsia="ru-RU"/>
              </w:rPr>
              <w:t xml:space="preserve"> I, ку</w:t>
            </w:r>
            <w:r w:rsidRPr="008D0B3E">
              <w:rPr>
                <w:rFonts w:ascii="Times New Roman" w:eastAsia="Times New Roman" w:hAnsi="Times New Roman" w:cs="Times New Roman"/>
                <w:sz w:val="24"/>
                <w:szCs w:val="24"/>
                <w:lang w:eastAsia="ru-RU"/>
              </w:rPr>
              <w:t>р</w:t>
            </w:r>
            <w:r w:rsidRPr="008D0B3E">
              <w:rPr>
                <w:rFonts w:ascii="Times New Roman" w:eastAsia="Times New Roman" w:hAnsi="Times New Roman" w:cs="Times New Roman"/>
                <w:sz w:val="24"/>
                <w:szCs w:val="24"/>
                <w:lang w:eastAsia="ru-RU"/>
              </w:rPr>
              <w:t>ганная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221440931190006</w:t>
            </w:r>
          </w:p>
        </w:tc>
        <w:tc>
          <w:tcPr>
            <w:tcW w:w="1559" w:type="dxa"/>
          </w:tcPr>
          <w:p w:rsidR="008D0B3E" w:rsidRPr="008D0B3E" w:rsidRDefault="008D0B3E" w:rsidP="00AD56D5">
            <w:pPr>
              <w:spacing w:after="0" w:line="240" w:lineRule="auto"/>
              <w:rPr>
                <w:rFonts w:ascii="Times New Roman" w:hAnsi="Times New Roman" w:cs="Times New Roman"/>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Плоская I, ку</w:t>
            </w:r>
            <w:r w:rsidRPr="008D0B3E">
              <w:rPr>
                <w:rFonts w:ascii="Times New Roman" w:eastAsia="Times New Roman" w:hAnsi="Times New Roman" w:cs="Times New Roman"/>
                <w:sz w:val="24"/>
                <w:szCs w:val="24"/>
                <w:lang w:eastAsia="ru-RU"/>
              </w:rPr>
              <w:t>р</w:t>
            </w:r>
            <w:r w:rsidRPr="008D0B3E">
              <w:rPr>
                <w:rFonts w:ascii="Times New Roman" w:eastAsia="Times New Roman" w:hAnsi="Times New Roman" w:cs="Times New Roman"/>
                <w:sz w:val="24"/>
                <w:szCs w:val="24"/>
                <w:lang w:eastAsia="ru-RU"/>
              </w:rPr>
              <w:t>ганная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221440931210006</w:t>
            </w:r>
          </w:p>
        </w:tc>
        <w:tc>
          <w:tcPr>
            <w:tcW w:w="1559" w:type="dxa"/>
          </w:tcPr>
          <w:p w:rsidR="008D0B3E" w:rsidRPr="008D0B3E" w:rsidRDefault="008D0B3E" w:rsidP="00AD56D5">
            <w:pPr>
              <w:spacing w:after="0" w:line="240" w:lineRule="auto"/>
              <w:rPr>
                <w:rFonts w:ascii="Times New Roman" w:hAnsi="Times New Roman" w:cs="Times New Roman"/>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r w:rsidR="008D0B3E" w:rsidRPr="008D0B3E" w:rsidTr="00FD41FD">
        <w:tc>
          <w:tcPr>
            <w:tcW w:w="2127"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Плоская II, ку</w:t>
            </w:r>
            <w:r w:rsidRPr="008D0B3E">
              <w:rPr>
                <w:rFonts w:ascii="Times New Roman" w:eastAsia="Times New Roman" w:hAnsi="Times New Roman" w:cs="Times New Roman"/>
                <w:sz w:val="24"/>
                <w:szCs w:val="24"/>
                <w:lang w:eastAsia="ru-RU"/>
              </w:rPr>
              <w:t>р</w:t>
            </w:r>
            <w:r w:rsidRPr="008D0B3E">
              <w:rPr>
                <w:rFonts w:ascii="Times New Roman" w:eastAsia="Times New Roman" w:hAnsi="Times New Roman" w:cs="Times New Roman"/>
                <w:sz w:val="24"/>
                <w:szCs w:val="24"/>
                <w:lang w:eastAsia="ru-RU"/>
              </w:rPr>
              <w:t>ганная группа</w:t>
            </w:r>
          </w:p>
        </w:tc>
        <w:tc>
          <w:tcPr>
            <w:tcW w:w="2126" w:type="dxa"/>
            <w:shd w:val="clear" w:color="auto" w:fill="auto"/>
            <w:noWrap/>
          </w:tcPr>
          <w:p w:rsidR="008D0B3E" w:rsidRPr="008D0B3E" w:rsidRDefault="008D0B3E" w:rsidP="00AD56D5">
            <w:pPr>
              <w:spacing w:after="0" w:line="240" w:lineRule="auto"/>
              <w:rPr>
                <w:rFonts w:ascii="Times New Roman" w:eastAsia="Times New Roman" w:hAnsi="Times New Roman" w:cs="Times New Roman"/>
                <w:sz w:val="24"/>
                <w:szCs w:val="24"/>
                <w:lang w:eastAsia="ru-RU"/>
              </w:rPr>
            </w:pPr>
            <w:r w:rsidRPr="008D0B3E">
              <w:rPr>
                <w:rFonts w:ascii="Times New Roman" w:eastAsia="Times New Roman" w:hAnsi="Times New Roman" w:cs="Times New Roman"/>
                <w:sz w:val="24"/>
                <w:szCs w:val="24"/>
                <w:lang w:eastAsia="ru-RU"/>
              </w:rPr>
              <w:t>221440190680006</w:t>
            </w:r>
          </w:p>
        </w:tc>
        <w:tc>
          <w:tcPr>
            <w:tcW w:w="1559" w:type="dxa"/>
          </w:tcPr>
          <w:p w:rsidR="008D0B3E" w:rsidRPr="008D0B3E" w:rsidRDefault="008D0B3E" w:rsidP="00AD56D5">
            <w:pPr>
              <w:spacing w:after="0" w:line="240" w:lineRule="auto"/>
              <w:rPr>
                <w:rFonts w:ascii="Times New Roman" w:hAnsi="Times New Roman" w:cs="Times New Roman"/>
              </w:rPr>
            </w:pPr>
            <w:r w:rsidRPr="008D0B3E">
              <w:rPr>
                <w:rFonts w:ascii="Times New Roman" w:eastAsia="Times New Roman" w:hAnsi="Times New Roman" w:cs="Times New Roman"/>
                <w:bCs/>
                <w:color w:val="000000"/>
                <w:sz w:val="24"/>
                <w:szCs w:val="24"/>
                <w:lang w:eastAsia="ru-RU"/>
              </w:rPr>
              <w:t>федеральн</w:t>
            </w:r>
            <w:r w:rsidRPr="008D0B3E">
              <w:rPr>
                <w:rFonts w:ascii="Times New Roman" w:eastAsia="Times New Roman" w:hAnsi="Times New Roman" w:cs="Times New Roman"/>
                <w:bCs/>
                <w:color w:val="000000"/>
                <w:sz w:val="24"/>
                <w:szCs w:val="24"/>
                <w:lang w:eastAsia="ru-RU"/>
              </w:rPr>
              <w:t>о</w:t>
            </w:r>
            <w:r w:rsidRPr="008D0B3E">
              <w:rPr>
                <w:rFonts w:ascii="Times New Roman" w:eastAsia="Times New Roman" w:hAnsi="Times New Roman" w:cs="Times New Roman"/>
                <w:bCs/>
                <w:color w:val="000000"/>
                <w:sz w:val="24"/>
                <w:szCs w:val="24"/>
                <w:lang w:eastAsia="ru-RU"/>
              </w:rPr>
              <w:t>го значения</w:t>
            </w:r>
          </w:p>
        </w:tc>
        <w:tc>
          <w:tcPr>
            <w:tcW w:w="3544" w:type="dxa"/>
            <w:shd w:val="clear" w:color="auto" w:fill="auto"/>
            <w:noWrap/>
          </w:tcPr>
          <w:p w:rsidR="008D0B3E" w:rsidRPr="008D0B3E" w:rsidRDefault="008D0B3E" w:rsidP="00AD56D5">
            <w:pPr>
              <w:spacing w:after="0" w:line="240" w:lineRule="auto"/>
              <w:rPr>
                <w:rFonts w:ascii="Times New Roman" w:hAnsi="Times New Roman" w:cs="Times New Roman"/>
                <w:sz w:val="24"/>
                <w:szCs w:val="24"/>
              </w:rPr>
            </w:pPr>
            <w:r w:rsidRPr="008D0B3E">
              <w:rPr>
                <w:rFonts w:ascii="Times New Roman" w:hAnsi="Times New Roman" w:cs="Times New Roman"/>
                <w:sz w:val="24"/>
                <w:szCs w:val="24"/>
              </w:rPr>
              <w:t>не подлежит опубликованию в соответствии с приказом Ми</w:t>
            </w:r>
            <w:r w:rsidRPr="008D0B3E">
              <w:rPr>
                <w:rFonts w:ascii="Times New Roman" w:hAnsi="Times New Roman" w:cs="Times New Roman"/>
                <w:sz w:val="24"/>
                <w:szCs w:val="24"/>
              </w:rPr>
              <w:t>н</w:t>
            </w:r>
            <w:r w:rsidRPr="008D0B3E">
              <w:rPr>
                <w:rFonts w:ascii="Times New Roman" w:hAnsi="Times New Roman" w:cs="Times New Roman"/>
                <w:sz w:val="24"/>
                <w:szCs w:val="24"/>
              </w:rPr>
              <w:t>культуры России от 01.09.2015 № 2328</w:t>
            </w:r>
          </w:p>
        </w:tc>
      </w:tr>
    </w:tbl>
    <w:p w:rsidR="007B29CD" w:rsidRDefault="007B29CD" w:rsidP="00AD56D5">
      <w:pPr>
        <w:spacing w:after="0" w:line="240" w:lineRule="auto"/>
        <w:ind w:firstLine="567"/>
        <w:jc w:val="both"/>
        <w:rPr>
          <w:rFonts w:ascii="Times New Roman" w:hAnsi="Times New Roman" w:cs="Times New Roman"/>
          <w:sz w:val="28"/>
          <w:szCs w:val="28"/>
        </w:rPr>
      </w:pPr>
    </w:p>
    <w:p w:rsidR="008D0B3E" w:rsidRPr="008D0B3E" w:rsidRDefault="008D0B3E" w:rsidP="00AD3EC3">
      <w:pPr>
        <w:spacing w:after="0" w:line="240" w:lineRule="auto"/>
        <w:ind w:firstLine="567"/>
        <w:jc w:val="both"/>
        <w:rPr>
          <w:rFonts w:ascii="Times New Roman" w:hAnsi="Times New Roman" w:cs="Times New Roman"/>
          <w:bCs/>
          <w:sz w:val="28"/>
          <w:szCs w:val="28"/>
        </w:rPr>
      </w:pPr>
      <w:bookmarkStart w:id="66" w:name="_Hlk118723304"/>
      <w:bookmarkStart w:id="67" w:name="_Toc81553223"/>
      <w:bookmarkStart w:id="68" w:name="_Toc86422610"/>
      <w:bookmarkStart w:id="69" w:name="_Toc86653010"/>
      <w:bookmarkEnd w:id="23"/>
      <w:r w:rsidRPr="008D0B3E">
        <w:rPr>
          <w:rFonts w:ascii="Times New Roman" w:hAnsi="Times New Roman" w:cs="Times New Roman"/>
          <w:bCs/>
          <w:sz w:val="28"/>
          <w:szCs w:val="28"/>
        </w:rPr>
        <w:t>Мероприятия по обеспечению сохранности объектов культурного н</w:t>
      </w:r>
      <w:r w:rsidRPr="008D0B3E">
        <w:rPr>
          <w:rFonts w:ascii="Times New Roman" w:hAnsi="Times New Roman" w:cs="Times New Roman"/>
          <w:bCs/>
          <w:sz w:val="28"/>
          <w:szCs w:val="28"/>
        </w:rPr>
        <w:t>а</w:t>
      </w:r>
      <w:r w:rsidRPr="008D0B3E">
        <w:rPr>
          <w:rFonts w:ascii="Times New Roman" w:hAnsi="Times New Roman" w:cs="Times New Roman"/>
          <w:bCs/>
          <w:sz w:val="28"/>
          <w:szCs w:val="28"/>
        </w:rPr>
        <w:t>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1. Проектирование и проведение земляных, строительных, мелиорати</w:t>
      </w:r>
      <w:r w:rsidRPr="008D0B3E">
        <w:rPr>
          <w:rFonts w:ascii="Times New Roman" w:hAnsi="Times New Roman" w:cs="Times New Roman"/>
          <w:bCs/>
          <w:sz w:val="28"/>
          <w:szCs w:val="28"/>
        </w:rPr>
        <w:t>в</w:t>
      </w:r>
      <w:r w:rsidRPr="008D0B3E">
        <w:rPr>
          <w:rFonts w:ascii="Times New Roman" w:hAnsi="Times New Roman" w:cs="Times New Roman"/>
          <w:bCs/>
          <w:sz w:val="28"/>
          <w:szCs w:val="28"/>
        </w:rPr>
        <w:t xml:space="preserve">ных, хозяйственных работ, указанных в статье 30 Федерального закона от 24.05.2002 № 73-ФЗ «Об объектах культурного наследия (памятниках </w:t>
      </w:r>
      <w:proofErr w:type="spellStart"/>
      <w:r w:rsidRPr="008D0B3E">
        <w:rPr>
          <w:rFonts w:ascii="Times New Roman" w:hAnsi="Times New Roman" w:cs="Times New Roman"/>
          <w:bCs/>
          <w:sz w:val="28"/>
          <w:szCs w:val="28"/>
        </w:rPr>
        <w:t>ис-тории</w:t>
      </w:r>
      <w:proofErr w:type="spellEnd"/>
      <w:r w:rsidRPr="008D0B3E">
        <w:rPr>
          <w:rFonts w:ascii="Times New Roman" w:hAnsi="Times New Roman" w:cs="Times New Roman"/>
          <w:bCs/>
          <w:sz w:val="28"/>
          <w:szCs w:val="28"/>
        </w:rPr>
        <w:t xml:space="preserve"> и культуры) народов Российской Федерации»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w:t>
      </w:r>
      <w:r w:rsidRPr="008D0B3E">
        <w:rPr>
          <w:rFonts w:ascii="Times New Roman" w:hAnsi="Times New Roman" w:cs="Times New Roman"/>
          <w:bCs/>
          <w:sz w:val="28"/>
          <w:szCs w:val="28"/>
        </w:rPr>
        <w:t>ю</w:t>
      </w:r>
      <w:r w:rsidRPr="008D0B3E">
        <w:rPr>
          <w:rFonts w:ascii="Times New Roman" w:hAnsi="Times New Roman" w:cs="Times New Roman"/>
          <w:bCs/>
          <w:sz w:val="28"/>
          <w:szCs w:val="28"/>
        </w:rPr>
        <w:t xml:space="preserve">ченных в единый государственный реестр объектов культурного наследия (памятников истории и культуры) народов Российской Федерации (далее - </w:t>
      </w:r>
      <w:r w:rsidRPr="008D0B3E">
        <w:rPr>
          <w:rFonts w:ascii="Times New Roman" w:hAnsi="Times New Roman" w:cs="Times New Roman"/>
          <w:bCs/>
          <w:sz w:val="28"/>
          <w:szCs w:val="28"/>
        </w:rPr>
        <w:lastRenderedPageBreak/>
        <w:t xml:space="preserve">реестр), выявленных объектов культурного наследия или объектов, </w:t>
      </w:r>
      <w:proofErr w:type="spellStart"/>
      <w:r w:rsidRPr="008D0B3E">
        <w:rPr>
          <w:rFonts w:ascii="Times New Roman" w:hAnsi="Times New Roman" w:cs="Times New Roman"/>
          <w:bCs/>
          <w:sz w:val="28"/>
          <w:szCs w:val="28"/>
        </w:rPr>
        <w:t>обла-дающих</w:t>
      </w:r>
      <w:proofErr w:type="spellEnd"/>
      <w:r w:rsidRPr="008D0B3E">
        <w:rPr>
          <w:rFonts w:ascii="Times New Roman" w:hAnsi="Times New Roman" w:cs="Times New Roman"/>
          <w:bCs/>
          <w:sz w:val="28"/>
          <w:szCs w:val="28"/>
        </w:rPr>
        <w:t xml:space="preserve"> признаками объекта культурного наследия, либо при условии </w:t>
      </w:r>
      <w:proofErr w:type="spellStart"/>
      <w:r w:rsidRPr="008D0B3E">
        <w:rPr>
          <w:rFonts w:ascii="Times New Roman" w:hAnsi="Times New Roman" w:cs="Times New Roman"/>
          <w:bCs/>
          <w:sz w:val="28"/>
          <w:szCs w:val="28"/>
        </w:rPr>
        <w:t>со-блюдения</w:t>
      </w:r>
      <w:proofErr w:type="spellEnd"/>
      <w:r w:rsidRPr="008D0B3E">
        <w:rPr>
          <w:rFonts w:ascii="Times New Roman" w:hAnsi="Times New Roman" w:cs="Times New Roman"/>
          <w:bCs/>
          <w:sz w:val="28"/>
          <w:szCs w:val="28"/>
        </w:rPr>
        <w:t xml:space="preserve"> техническим заказчиком (застройщиком) объекта капитального строительства, заказчиками других видов работ, лицом, проводящим </w:t>
      </w:r>
      <w:proofErr w:type="spellStart"/>
      <w:r w:rsidRPr="008D0B3E">
        <w:rPr>
          <w:rFonts w:ascii="Times New Roman" w:hAnsi="Times New Roman" w:cs="Times New Roman"/>
          <w:bCs/>
          <w:sz w:val="28"/>
          <w:szCs w:val="28"/>
        </w:rPr>
        <w:t>указан-ные</w:t>
      </w:r>
      <w:proofErr w:type="spellEnd"/>
      <w:r w:rsidRPr="008D0B3E">
        <w:rPr>
          <w:rFonts w:ascii="Times New Roman" w:hAnsi="Times New Roman" w:cs="Times New Roman"/>
          <w:bCs/>
          <w:sz w:val="28"/>
          <w:szCs w:val="28"/>
        </w:rPr>
        <w:t xml:space="preserve"> работы, требований по обеспечению сохранности объектов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2. Определение наличия или отсутствия объектов культурного </w:t>
      </w:r>
      <w:proofErr w:type="spellStart"/>
      <w:r w:rsidRPr="008D0B3E">
        <w:rPr>
          <w:rFonts w:ascii="Times New Roman" w:hAnsi="Times New Roman" w:cs="Times New Roman"/>
          <w:bCs/>
          <w:sz w:val="28"/>
          <w:szCs w:val="28"/>
        </w:rPr>
        <w:t>насле-дия</w:t>
      </w:r>
      <w:proofErr w:type="spellEnd"/>
      <w:r w:rsidRPr="008D0B3E">
        <w:rPr>
          <w:rFonts w:ascii="Times New Roman" w:hAnsi="Times New Roman" w:cs="Times New Roman"/>
          <w:bCs/>
          <w:sz w:val="28"/>
          <w:szCs w:val="28"/>
        </w:rPr>
        <w:t xml:space="preserve">, включенных в реестр, выявленных объектов культурного наследия либо объектов, обладающих признаками объекта культурного наследия, на </w:t>
      </w:r>
      <w:proofErr w:type="spellStart"/>
      <w:r w:rsidRPr="008D0B3E">
        <w:rPr>
          <w:rFonts w:ascii="Times New Roman" w:hAnsi="Times New Roman" w:cs="Times New Roman"/>
          <w:bCs/>
          <w:sz w:val="28"/>
          <w:szCs w:val="28"/>
        </w:rPr>
        <w:t>зе-мельных</w:t>
      </w:r>
      <w:proofErr w:type="spellEnd"/>
      <w:r w:rsidRPr="008D0B3E">
        <w:rPr>
          <w:rFonts w:ascii="Times New Roman" w:hAnsi="Times New Roman" w:cs="Times New Roman"/>
          <w:bCs/>
          <w:sz w:val="28"/>
          <w:szCs w:val="28"/>
        </w:rPr>
        <w:t xml:space="preserve"> участках, землях лесного фонда либо в границах водных объектов или их частей, подлежащих воздействию строительных и иных работ, осущ</w:t>
      </w:r>
      <w:r w:rsidRPr="008D0B3E">
        <w:rPr>
          <w:rFonts w:ascii="Times New Roman" w:hAnsi="Times New Roman" w:cs="Times New Roman"/>
          <w:bCs/>
          <w:sz w:val="28"/>
          <w:szCs w:val="28"/>
        </w:rPr>
        <w:t>е</w:t>
      </w:r>
      <w:r w:rsidRPr="008D0B3E">
        <w:rPr>
          <w:rFonts w:ascii="Times New Roman" w:hAnsi="Times New Roman" w:cs="Times New Roman"/>
          <w:bCs/>
          <w:sz w:val="28"/>
          <w:szCs w:val="28"/>
        </w:rPr>
        <w:t>ствляется региональным органом охраны объектов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w:t>
      </w:r>
      <w:proofErr w:type="spellStart"/>
      <w:r w:rsidRPr="008D0B3E">
        <w:rPr>
          <w:rFonts w:ascii="Times New Roman" w:hAnsi="Times New Roman" w:cs="Times New Roman"/>
          <w:bCs/>
          <w:sz w:val="28"/>
          <w:szCs w:val="28"/>
        </w:rPr>
        <w:t>ра-бот</w:t>
      </w:r>
      <w:proofErr w:type="spellEnd"/>
      <w:r w:rsidRPr="008D0B3E">
        <w:rPr>
          <w:rFonts w:ascii="Times New Roman" w:hAnsi="Times New Roman" w:cs="Times New Roman"/>
          <w:bCs/>
          <w:sz w:val="28"/>
          <w:szCs w:val="28"/>
        </w:rPr>
        <w:t>,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3. Основные требования по обеспечению сохранности объектов кул</w:t>
      </w:r>
      <w:r w:rsidRPr="008D0B3E">
        <w:rPr>
          <w:rFonts w:ascii="Times New Roman" w:hAnsi="Times New Roman" w:cs="Times New Roman"/>
          <w:bCs/>
          <w:sz w:val="28"/>
          <w:szCs w:val="28"/>
        </w:rPr>
        <w:t>ь</w:t>
      </w:r>
      <w:r w:rsidRPr="008D0B3E">
        <w:rPr>
          <w:rFonts w:ascii="Times New Roman" w:hAnsi="Times New Roman" w:cs="Times New Roman"/>
          <w:bCs/>
          <w:sz w:val="28"/>
          <w:szCs w:val="28"/>
        </w:rPr>
        <w:t xml:space="preserve">турного наследия при проведении строительных и иных работ в соответствии с Федеральным законом от 24.05.2002 № 73-ФЗ «Об объектах </w:t>
      </w:r>
      <w:proofErr w:type="spellStart"/>
      <w:r w:rsidRPr="008D0B3E">
        <w:rPr>
          <w:rFonts w:ascii="Times New Roman" w:hAnsi="Times New Roman" w:cs="Times New Roman"/>
          <w:bCs/>
          <w:sz w:val="28"/>
          <w:szCs w:val="28"/>
        </w:rPr>
        <w:t>культур-ного</w:t>
      </w:r>
      <w:proofErr w:type="spellEnd"/>
      <w:r w:rsidRPr="008D0B3E">
        <w:rPr>
          <w:rFonts w:ascii="Times New Roman" w:hAnsi="Times New Roman" w:cs="Times New Roman"/>
          <w:bCs/>
          <w:sz w:val="28"/>
          <w:szCs w:val="28"/>
        </w:rPr>
        <w:t xml:space="preserve"> наследия (памятниках истории и культуры) народов Российской Феде-рации».</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3.1. На территории объекта культурного наследия запрещается: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w:t>
      </w:r>
      <w:proofErr w:type="spellStart"/>
      <w:r w:rsidRPr="008D0B3E">
        <w:rPr>
          <w:rFonts w:ascii="Times New Roman" w:hAnsi="Times New Roman" w:cs="Times New Roman"/>
          <w:bCs/>
          <w:sz w:val="28"/>
          <w:szCs w:val="28"/>
        </w:rPr>
        <w:t>ис-тории</w:t>
      </w:r>
      <w:proofErr w:type="spellEnd"/>
      <w:r w:rsidRPr="008D0B3E">
        <w:rPr>
          <w:rFonts w:ascii="Times New Roman" w:hAnsi="Times New Roman" w:cs="Times New Roman"/>
          <w:bCs/>
          <w:sz w:val="28"/>
          <w:szCs w:val="28"/>
        </w:rPr>
        <w:t xml:space="preserve"> и культуры) народов Российской Федерации»;</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строительство объектов капитального строительства и увеличение об</w:t>
      </w:r>
      <w:r w:rsidRPr="008D0B3E">
        <w:rPr>
          <w:rFonts w:ascii="Times New Roman" w:hAnsi="Times New Roman" w:cs="Times New Roman"/>
          <w:bCs/>
          <w:sz w:val="28"/>
          <w:szCs w:val="28"/>
        </w:rPr>
        <w:t>ъ</w:t>
      </w:r>
      <w:r w:rsidRPr="008D0B3E">
        <w:rPr>
          <w:rFonts w:ascii="Times New Roman" w:hAnsi="Times New Roman" w:cs="Times New Roman"/>
          <w:bCs/>
          <w:sz w:val="28"/>
          <w:szCs w:val="28"/>
        </w:rPr>
        <w:t>емно-пространственных характеристик существующих объектов капитальн</w:t>
      </w:r>
      <w:r w:rsidRPr="008D0B3E">
        <w:rPr>
          <w:rFonts w:ascii="Times New Roman" w:hAnsi="Times New Roman" w:cs="Times New Roman"/>
          <w:bCs/>
          <w:sz w:val="28"/>
          <w:szCs w:val="28"/>
        </w:rPr>
        <w:t>о</w:t>
      </w:r>
      <w:r w:rsidRPr="008D0B3E">
        <w:rPr>
          <w:rFonts w:ascii="Times New Roman" w:hAnsi="Times New Roman" w:cs="Times New Roman"/>
          <w:bCs/>
          <w:sz w:val="28"/>
          <w:szCs w:val="28"/>
        </w:rPr>
        <w:t xml:space="preserve">го строительства. </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3.2. На территории объекта культурного наследия разрешается: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проведение работ по сохранению объекта культурного наследия или его отдельных элементов, сохранению историко-градостроительной или приро</w:t>
      </w:r>
      <w:r w:rsidRPr="008D0B3E">
        <w:rPr>
          <w:rFonts w:ascii="Times New Roman" w:hAnsi="Times New Roman" w:cs="Times New Roman"/>
          <w:bCs/>
          <w:sz w:val="28"/>
          <w:szCs w:val="28"/>
        </w:rPr>
        <w:t>д</w:t>
      </w:r>
      <w:r w:rsidRPr="008D0B3E">
        <w:rPr>
          <w:rFonts w:ascii="Times New Roman" w:hAnsi="Times New Roman" w:cs="Times New Roman"/>
          <w:bCs/>
          <w:sz w:val="28"/>
          <w:szCs w:val="28"/>
        </w:rPr>
        <w:t>ной среды объекта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3.3. Особый режим использования земельного участка, в границах кот</w:t>
      </w:r>
      <w:r w:rsidRPr="008D0B3E">
        <w:rPr>
          <w:rFonts w:ascii="Times New Roman" w:hAnsi="Times New Roman" w:cs="Times New Roman"/>
          <w:bCs/>
          <w:sz w:val="28"/>
          <w:szCs w:val="28"/>
        </w:rPr>
        <w:t>о</w:t>
      </w:r>
      <w:r w:rsidRPr="008D0B3E">
        <w:rPr>
          <w:rFonts w:ascii="Times New Roman" w:hAnsi="Times New Roman" w:cs="Times New Roman"/>
          <w:bCs/>
          <w:sz w:val="28"/>
          <w:szCs w:val="28"/>
        </w:rPr>
        <w:t>рого располагается объект археологического наследия (памятник археол</w:t>
      </w:r>
      <w:r w:rsidRPr="008D0B3E">
        <w:rPr>
          <w:rFonts w:ascii="Times New Roman" w:hAnsi="Times New Roman" w:cs="Times New Roman"/>
          <w:bCs/>
          <w:sz w:val="28"/>
          <w:szCs w:val="28"/>
        </w:rPr>
        <w:t>о</w:t>
      </w:r>
      <w:r w:rsidRPr="008D0B3E">
        <w:rPr>
          <w:rFonts w:ascii="Times New Roman" w:hAnsi="Times New Roman" w:cs="Times New Roman"/>
          <w:bCs/>
          <w:sz w:val="28"/>
          <w:szCs w:val="28"/>
        </w:rPr>
        <w:t>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3.4. Проведение строительных и иных работ на земельном участке, н</w:t>
      </w:r>
      <w:r w:rsidRPr="008D0B3E">
        <w:rPr>
          <w:rFonts w:ascii="Times New Roman" w:hAnsi="Times New Roman" w:cs="Times New Roman"/>
          <w:bCs/>
          <w:sz w:val="28"/>
          <w:szCs w:val="28"/>
        </w:rPr>
        <w:t>е</w:t>
      </w:r>
      <w:r w:rsidRPr="008D0B3E">
        <w:rPr>
          <w:rFonts w:ascii="Times New Roman" w:hAnsi="Times New Roman" w:cs="Times New Roman"/>
          <w:bCs/>
          <w:sz w:val="28"/>
          <w:szCs w:val="28"/>
        </w:rPr>
        <w:t>посредственно связанном с земельным участком в границах территории об</w:t>
      </w:r>
      <w:r w:rsidRPr="008D0B3E">
        <w:rPr>
          <w:rFonts w:ascii="Times New Roman" w:hAnsi="Times New Roman" w:cs="Times New Roman"/>
          <w:bCs/>
          <w:sz w:val="28"/>
          <w:szCs w:val="28"/>
        </w:rPr>
        <w:t>ъ</w:t>
      </w:r>
      <w:r w:rsidRPr="008D0B3E">
        <w:rPr>
          <w:rFonts w:ascii="Times New Roman" w:hAnsi="Times New Roman" w:cs="Times New Roman"/>
          <w:bCs/>
          <w:sz w:val="28"/>
          <w:szCs w:val="28"/>
        </w:rPr>
        <w:lastRenderedPageBreak/>
        <w:t xml:space="preserve">екта культурного наследия, осуществляется при условии наличия в </w:t>
      </w:r>
      <w:proofErr w:type="spellStart"/>
      <w:r w:rsidRPr="008D0B3E">
        <w:rPr>
          <w:rFonts w:ascii="Times New Roman" w:hAnsi="Times New Roman" w:cs="Times New Roman"/>
          <w:bCs/>
          <w:sz w:val="28"/>
          <w:szCs w:val="28"/>
        </w:rPr>
        <w:t>про-ектной</w:t>
      </w:r>
      <w:proofErr w:type="spellEnd"/>
      <w:r w:rsidRPr="008D0B3E">
        <w:rPr>
          <w:rFonts w:ascii="Times New Roman" w:hAnsi="Times New Roman" w:cs="Times New Roman"/>
          <w:bCs/>
          <w:sz w:val="28"/>
          <w:szCs w:val="28"/>
        </w:rPr>
        <w:t xml:space="preserve"> документации разделов об обеспечении сохранности объекта </w:t>
      </w:r>
      <w:proofErr w:type="spellStart"/>
      <w:r w:rsidRPr="008D0B3E">
        <w:rPr>
          <w:rFonts w:ascii="Times New Roman" w:hAnsi="Times New Roman" w:cs="Times New Roman"/>
          <w:bCs/>
          <w:sz w:val="28"/>
          <w:szCs w:val="28"/>
        </w:rPr>
        <w:t>куль-турного</w:t>
      </w:r>
      <w:proofErr w:type="spellEnd"/>
      <w:r w:rsidRPr="008D0B3E">
        <w:rPr>
          <w:rFonts w:ascii="Times New Roman" w:hAnsi="Times New Roman" w:cs="Times New Roman"/>
          <w:bCs/>
          <w:sz w:val="28"/>
          <w:szCs w:val="28"/>
        </w:rPr>
        <w:t xml:space="preserve"> наследия (разделов о проведении спасательных археологических п</w:t>
      </w:r>
      <w:r w:rsidRPr="008D0B3E">
        <w:rPr>
          <w:rFonts w:ascii="Times New Roman" w:hAnsi="Times New Roman" w:cs="Times New Roman"/>
          <w:bCs/>
          <w:sz w:val="28"/>
          <w:szCs w:val="28"/>
        </w:rPr>
        <w:t>о</w:t>
      </w:r>
      <w:r w:rsidRPr="008D0B3E">
        <w:rPr>
          <w:rFonts w:ascii="Times New Roman" w:hAnsi="Times New Roman" w:cs="Times New Roman"/>
          <w:bCs/>
          <w:sz w:val="28"/>
          <w:szCs w:val="28"/>
        </w:rPr>
        <w:t>левых работ, проекта обеспечения сохранности объекта культурного насл</w:t>
      </w:r>
      <w:r w:rsidRPr="008D0B3E">
        <w:rPr>
          <w:rFonts w:ascii="Times New Roman" w:hAnsi="Times New Roman" w:cs="Times New Roman"/>
          <w:bCs/>
          <w:sz w:val="28"/>
          <w:szCs w:val="28"/>
        </w:rPr>
        <w:t>е</w:t>
      </w:r>
      <w:r w:rsidRPr="008D0B3E">
        <w:rPr>
          <w:rFonts w:ascii="Times New Roman" w:hAnsi="Times New Roman" w:cs="Times New Roman"/>
          <w:bCs/>
          <w:sz w:val="28"/>
          <w:szCs w:val="28"/>
        </w:rPr>
        <w:t>дия, плана проведения спасательных археологических полевых работ), согл</w:t>
      </w:r>
      <w:r w:rsidRPr="008D0B3E">
        <w:rPr>
          <w:rFonts w:ascii="Times New Roman" w:hAnsi="Times New Roman" w:cs="Times New Roman"/>
          <w:bCs/>
          <w:sz w:val="28"/>
          <w:szCs w:val="28"/>
        </w:rPr>
        <w:t>а</w:t>
      </w:r>
      <w:r w:rsidRPr="008D0B3E">
        <w:rPr>
          <w:rFonts w:ascii="Times New Roman" w:hAnsi="Times New Roman" w:cs="Times New Roman"/>
          <w:bCs/>
          <w:sz w:val="28"/>
          <w:szCs w:val="28"/>
        </w:rPr>
        <w:t>сованных с региональным органом охраны объектов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Документация или разделы документации, обосновывающие меры по обеспечению сохранности объекта культурного наследия, включенного в </w:t>
      </w:r>
      <w:proofErr w:type="spellStart"/>
      <w:r w:rsidRPr="008D0B3E">
        <w:rPr>
          <w:rFonts w:ascii="Times New Roman" w:hAnsi="Times New Roman" w:cs="Times New Roman"/>
          <w:bCs/>
          <w:sz w:val="28"/>
          <w:szCs w:val="28"/>
        </w:rPr>
        <w:t>ре-естр</w:t>
      </w:r>
      <w:proofErr w:type="spellEnd"/>
      <w:r w:rsidRPr="008D0B3E">
        <w:rPr>
          <w:rFonts w:ascii="Times New Roman" w:hAnsi="Times New Roman" w:cs="Times New Roman"/>
          <w:bCs/>
          <w:sz w:val="28"/>
          <w:szCs w:val="28"/>
        </w:rPr>
        <w:t xml:space="preserve">, выявленного объекта культурного наследия либо объекта, </w:t>
      </w:r>
      <w:proofErr w:type="spellStart"/>
      <w:r w:rsidRPr="008D0B3E">
        <w:rPr>
          <w:rFonts w:ascii="Times New Roman" w:hAnsi="Times New Roman" w:cs="Times New Roman"/>
          <w:bCs/>
          <w:sz w:val="28"/>
          <w:szCs w:val="28"/>
        </w:rPr>
        <w:t>обладающе-го</w:t>
      </w:r>
      <w:proofErr w:type="spellEnd"/>
      <w:r w:rsidRPr="008D0B3E">
        <w:rPr>
          <w:rFonts w:ascii="Times New Roman" w:hAnsi="Times New Roman" w:cs="Times New Roman"/>
          <w:bCs/>
          <w:sz w:val="28"/>
          <w:szCs w:val="28"/>
        </w:rPr>
        <w:t xml:space="preserve"> признаками объекта культурного наследия, при проведении земляных, м</w:t>
      </w:r>
      <w:r w:rsidRPr="008D0B3E">
        <w:rPr>
          <w:rFonts w:ascii="Times New Roman" w:hAnsi="Times New Roman" w:cs="Times New Roman"/>
          <w:bCs/>
          <w:sz w:val="28"/>
          <w:szCs w:val="28"/>
        </w:rPr>
        <w:t>е</w:t>
      </w:r>
      <w:r w:rsidRPr="008D0B3E">
        <w:rPr>
          <w:rFonts w:ascii="Times New Roman" w:hAnsi="Times New Roman" w:cs="Times New Roman"/>
          <w:bCs/>
          <w:sz w:val="28"/>
          <w:szCs w:val="28"/>
        </w:rPr>
        <w:t xml:space="preserve">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w:t>
      </w:r>
      <w:proofErr w:type="spellStart"/>
      <w:r w:rsidRPr="008D0B3E">
        <w:rPr>
          <w:rFonts w:ascii="Times New Roman" w:hAnsi="Times New Roman" w:cs="Times New Roman"/>
          <w:bCs/>
          <w:sz w:val="28"/>
          <w:szCs w:val="28"/>
        </w:rPr>
        <w:t>исто-рико-культурной</w:t>
      </w:r>
      <w:proofErr w:type="spellEnd"/>
      <w:r w:rsidRPr="008D0B3E">
        <w:rPr>
          <w:rFonts w:ascii="Times New Roman" w:hAnsi="Times New Roman" w:cs="Times New Roman"/>
          <w:bCs/>
          <w:sz w:val="28"/>
          <w:szCs w:val="28"/>
        </w:rPr>
        <w:t xml:space="preserve"> экспертизе.</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3.5. В случае обнаружения в ходе проведения изыскательских, </w:t>
      </w:r>
      <w:proofErr w:type="spellStart"/>
      <w:r w:rsidRPr="008D0B3E">
        <w:rPr>
          <w:rFonts w:ascii="Times New Roman" w:hAnsi="Times New Roman" w:cs="Times New Roman"/>
          <w:bCs/>
          <w:sz w:val="28"/>
          <w:szCs w:val="28"/>
        </w:rPr>
        <w:t>проект-ных</w:t>
      </w:r>
      <w:proofErr w:type="spellEnd"/>
      <w:r w:rsidRPr="008D0B3E">
        <w:rPr>
          <w:rFonts w:ascii="Times New Roman" w:hAnsi="Times New Roman" w:cs="Times New Roman"/>
          <w:bCs/>
          <w:sz w:val="28"/>
          <w:szCs w:val="28"/>
        </w:rPr>
        <w:t xml:space="preserve">,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w:t>
      </w:r>
      <w:proofErr w:type="spellStart"/>
      <w:r w:rsidRPr="008D0B3E">
        <w:rPr>
          <w:rFonts w:ascii="Times New Roman" w:hAnsi="Times New Roman" w:cs="Times New Roman"/>
          <w:bCs/>
          <w:sz w:val="28"/>
          <w:szCs w:val="28"/>
        </w:rPr>
        <w:t>насле-дия</w:t>
      </w:r>
      <w:proofErr w:type="spellEnd"/>
      <w:r w:rsidRPr="008D0B3E">
        <w:rPr>
          <w:rFonts w:ascii="Times New Roman" w:hAnsi="Times New Roman" w:cs="Times New Roman"/>
          <w:bCs/>
          <w:sz w:val="28"/>
          <w:szCs w:val="28"/>
        </w:rPr>
        <w:t>,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w:t>
      </w:r>
      <w:r w:rsidRPr="008D0B3E">
        <w:rPr>
          <w:rFonts w:ascii="Times New Roman" w:hAnsi="Times New Roman" w:cs="Times New Roman"/>
          <w:bCs/>
          <w:sz w:val="28"/>
          <w:szCs w:val="28"/>
        </w:rPr>
        <w:t>ъ</w:t>
      </w:r>
      <w:r w:rsidRPr="008D0B3E">
        <w:rPr>
          <w:rFonts w:ascii="Times New Roman" w:hAnsi="Times New Roman" w:cs="Times New Roman"/>
          <w:bCs/>
          <w:sz w:val="28"/>
          <w:szCs w:val="28"/>
        </w:rPr>
        <w:t>екте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Изменение проекта проведения работ, представляющих собой угрозу нарушения целостности и сохранности выявленного объекта культурного н</w:t>
      </w:r>
      <w:r w:rsidRPr="008D0B3E">
        <w:rPr>
          <w:rFonts w:ascii="Times New Roman" w:hAnsi="Times New Roman" w:cs="Times New Roman"/>
          <w:bCs/>
          <w:sz w:val="28"/>
          <w:szCs w:val="28"/>
        </w:rPr>
        <w:t>а</w:t>
      </w:r>
      <w:r w:rsidRPr="008D0B3E">
        <w:rPr>
          <w:rFonts w:ascii="Times New Roman" w:hAnsi="Times New Roman" w:cs="Times New Roman"/>
          <w:bCs/>
          <w:sz w:val="28"/>
          <w:szCs w:val="28"/>
        </w:rPr>
        <w:t xml:space="preserve">следия, объекта культурного наследия, включенного в реестр, разработка проекта обеспечения их сохранности, проведение историко-культурной </w:t>
      </w:r>
      <w:proofErr w:type="spellStart"/>
      <w:r w:rsidRPr="008D0B3E">
        <w:rPr>
          <w:rFonts w:ascii="Times New Roman" w:hAnsi="Times New Roman" w:cs="Times New Roman"/>
          <w:bCs/>
          <w:sz w:val="28"/>
          <w:szCs w:val="28"/>
        </w:rPr>
        <w:t>экс-пертизы</w:t>
      </w:r>
      <w:proofErr w:type="spellEnd"/>
      <w:r w:rsidRPr="008D0B3E">
        <w:rPr>
          <w:rFonts w:ascii="Times New Roman" w:hAnsi="Times New Roman" w:cs="Times New Roman"/>
          <w:bCs/>
          <w:sz w:val="28"/>
          <w:szCs w:val="28"/>
        </w:rPr>
        <w:t xml:space="preserve"> выявленного объекта культурного наследия, спасательные </w:t>
      </w:r>
      <w:proofErr w:type="spellStart"/>
      <w:r w:rsidRPr="008D0B3E">
        <w:rPr>
          <w:rFonts w:ascii="Times New Roman" w:hAnsi="Times New Roman" w:cs="Times New Roman"/>
          <w:bCs/>
          <w:sz w:val="28"/>
          <w:szCs w:val="28"/>
        </w:rPr>
        <w:t>археоло-гические</w:t>
      </w:r>
      <w:proofErr w:type="spellEnd"/>
      <w:r w:rsidRPr="008D0B3E">
        <w:rPr>
          <w:rFonts w:ascii="Times New Roman" w:hAnsi="Times New Roman" w:cs="Times New Roman"/>
          <w:bCs/>
          <w:sz w:val="28"/>
          <w:szCs w:val="28"/>
        </w:rPr>
        <w:t xml:space="preserve"> полевые работы на объекте археологического наследия, </w:t>
      </w:r>
      <w:proofErr w:type="spellStart"/>
      <w:r w:rsidRPr="008D0B3E">
        <w:rPr>
          <w:rFonts w:ascii="Times New Roman" w:hAnsi="Times New Roman" w:cs="Times New Roman"/>
          <w:bCs/>
          <w:sz w:val="28"/>
          <w:szCs w:val="28"/>
        </w:rPr>
        <w:t>обнару-женном</w:t>
      </w:r>
      <w:proofErr w:type="spellEnd"/>
      <w:r w:rsidRPr="008D0B3E">
        <w:rPr>
          <w:rFonts w:ascii="Times New Roman" w:hAnsi="Times New Roman" w:cs="Times New Roman"/>
          <w:bCs/>
          <w:sz w:val="28"/>
          <w:szCs w:val="28"/>
        </w:rPr>
        <w:t xml:space="preserve"> в ходе проведения земляных, строительных, мелиоративных, </w:t>
      </w:r>
      <w:proofErr w:type="spellStart"/>
      <w:r w:rsidRPr="008D0B3E">
        <w:rPr>
          <w:rFonts w:ascii="Times New Roman" w:hAnsi="Times New Roman" w:cs="Times New Roman"/>
          <w:bCs/>
          <w:sz w:val="28"/>
          <w:szCs w:val="28"/>
        </w:rPr>
        <w:t>хозяй-ственных</w:t>
      </w:r>
      <w:proofErr w:type="spellEnd"/>
      <w:r w:rsidRPr="008D0B3E">
        <w:rPr>
          <w:rFonts w:ascii="Times New Roman" w:hAnsi="Times New Roman" w:cs="Times New Roman"/>
          <w:bCs/>
          <w:sz w:val="28"/>
          <w:szCs w:val="28"/>
        </w:rPr>
        <w:t xml:space="preserve"> работ, работ по использованию лесов и иных работ, а также работы по обеспечению сохранности указанных в настоящей статье объектов </w:t>
      </w:r>
      <w:proofErr w:type="spellStart"/>
      <w:r w:rsidRPr="008D0B3E">
        <w:rPr>
          <w:rFonts w:ascii="Times New Roman" w:hAnsi="Times New Roman" w:cs="Times New Roman"/>
          <w:bCs/>
          <w:sz w:val="28"/>
          <w:szCs w:val="28"/>
        </w:rPr>
        <w:t>прово-дятся</w:t>
      </w:r>
      <w:proofErr w:type="spellEnd"/>
      <w:r w:rsidRPr="008D0B3E">
        <w:rPr>
          <w:rFonts w:ascii="Times New Roman" w:hAnsi="Times New Roman" w:cs="Times New Roman"/>
          <w:bCs/>
          <w:sz w:val="28"/>
          <w:szCs w:val="28"/>
        </w:rPr>
        <w:t xml:space="preserve"> за счет средств заказчика указанных работ, технического заказчика (з</w:t>
      </w:r>
      <w:r w:rsidRPr="008D0B3E">
        <w:rPr>
          <w:rFonts w:ascii="Times New Roman" w:hAnsi="Times New Roman" w:cs="Times New Roman"/>
          <w:bCs/>
          <w:sz w:val="28"/>
          <w:szCs w:val="28"/>
        </w:rPr>
        <w:t>а</w:t>
      </w:r>
      <w:r w:rsidRPr="008D0B3E">
        <w:rPr>
          <w:rFonts w:ascii="Times New Roman" w:hAnsi="Times New Roman" w:cs="Times New Roman"/>
          <w:bCs/>
          <w:sz w:val="28"/>
          <w:szCs w:val="28"/>
        </w:rPr>
        <w:t>стройщика) объекта капитального строительства.</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w:t>
      </w:r>
      <w:proofErr w:type="spellStart"/>
      <w:r w:rsidRPr="008D0B3E">
        <w:rPr>
          <w:rFonts w:ascii="Times New Roman" w:hAnsi="Times New Roman" w:cs="Times New Roman"/>
          <w:bCs/>
          <w:sz w:val="28"/>
          <w:szCs w:val="28"/>
        </w:rPr>
        <w:t>руковод-ство</w:t>
      </w:r>
      <w:proofErr w:type="spellEnd"/>
      <w:r w:rsidRPr="008D0B3E">
        <w:rPr>
          <w:rFonts w:ascii="Times New Roman" w:hAnsi="Times New Roman" w:cs="Times New Roman"/>
          <w:bCs/>
          <w:sz w:val="28"/>
          <w:szCs w:val="28"/>
        </w:rPr>
        <w:t xml:space="preserve"> проведением работ по сохранению объекта культурного наследия, </w:t>
      </w:r>
      <w:proofErr w:type="spellStart"/>
      <w:r w:rsidRPr="008D0B3E">
        <w:rPr>
          <w:rFonts w:ascii="Times New Roman" w:hAnsi="Times New Roman" w:cs="Times New Roman"/>
          <w:bCs/>
          <w:sz w:val="28"/>
          <w:szCs w:val="28"/>
        </w:rPr>
        <w:t>тех-нический</w:t>
      </w:r>
      <w:proofErr w:type="spellEnd"/>
      <w:r w:rsidRPr="008D0B3E">
        <w:rPr>
          <w:rFonts w:ascii="Times New Roman" w:hAnsi="Times New Roman" w:cs="Times New Roman"/>
          <w:bCs/>
          <w:sz w:val="28"/>
          <w:szCs w:val="28"/>
        </w:rPr>
        <w:t xml:space="preserve"> и авторский надзор за проведением этих работ, спасательные </w:t>
      </w:r>
      <w:proofErr w:type="spellStart"/>
      <w:r w:rsidRPr="008D0B3E">
        <w:rPr>
          <w:rFonts w:ascii="Times New Roman" w:hAnsi="Times New Roman" w:cs="Times New Roman"/>
          <w:bCs/>
          <w:sz w:val="28"/>
          <w:szCs w:val="28"/>
        </w:rPr>
        <w:t>ар-хеологические</w:t>
      </w:r>
      <w:proofErr w:type="spellEnd"/>
      <w:r w:rsidRPr="008D0B3E">
        <w:rPr>
          <w:rFonts w:ascii="Times New Roman" w:hAnsi="Times New Roman" w:cs="Times New Roman"/>
          <w:bCs/>
          <w:sz w:val="28"/>
          <w:szCs w:val="28"/>
        </w:rPr>
        <w:t xml:space="preserve"> полевые работы, проводимые в порядке, определенном </w:t>
      </w:r>
      <w:proofErr w:type="spellStart"/>
      <w:r w:rsidRPr="008D0B3E">
        <w:rPr>
          <w:rFonts w:ascii="Times New Roman" w:hAnsi="Times New Roman" w:cs="Times New Roman"/>
          <w:bCs/>
          <w:sz w:val="28"/>
          <w:szCs w:val="28"/>
        </w:rPr>
        <w:t>Феде-</w:t>
      </w:r>
      <w:r w:rsidRPr="008D0B3E">
        <w:rPr>
          <w:rFonts w:ascii="Times New Roman" w:hAnsi="Times New Roman" w:cs="Times New Roman"/>
          <w:bCs/>
          <w:sz w:val="28"/>
          <w:szCs w:val="28"/>
        </w:rPr>
        <w:lastRenderedPageBreak/>
        <w:t>ральным</w:t>
      </w:r>
      <w:proofErr w:type="spellEnd"/>
      <w:r w:rsidRPr="008D0B3E">
        <w:rPr>
          <w:rFonts w:ascii="Times New Roman" w:hAnsi="Times New Roman" w:cs="Times New Roman"/>
          <w:bCs/>
          <w:sz w:val="28"/>
          <w:szCs w:val="28"/>
        </w:rPr>
        <w:t xml:space="preserve"> законом от 25.06.2002 № 73-ФЗ «Об объектах культурного наследия (памятниках истории и культуры) народов Российской Федерации», с по</w:t>
      </w:r>
      <w:r w:rsidRPr="008D0B3E">
        <w:rPr>
          <w:rFonts w:ascii="Times New Roman" w:hAnsi="Times New Roman" w:cs="Times New Roman"/>
          <w:bCs/>
          <w:sz w:val="28"/>
          <w:szCs w:val="28"/>
        </w:rPr>
        <w:t>л</w:t>
      </w:r>
      <w:r w:rsidRPr="008D0B3E">
        <w:rPr>
          <w:rFonts w:ascii="Times New Roman" w:hAnsi="Times New Roman" w:cs="Times New Roman"/>
          <w:bCs/>
          <w:sz w:val="28"/>
          <w:szCs w:val="28"/>
        </w:rPr>
        <w:t>ным или частичным изъятием археологических предметов из раскопов.</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4.1. Работы по сохранению объекта культурного наследия проводятся: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на основании задания на проведение указанных работ, разрешения на проведение указанных работ, выданных региональным органом охраны об</w:t>
      </w:r>
      <w:r w:rsidRPr="008D0B3E">
        <w:rPr>
          <w:rFonts w:ascii="Times New Roman" w:hAnsi="Times New Roman" w:cs="Times New Roman"/>
          <w:bCs/>
          <w:sz w:val="28"/>
          <w:szCs w:val="28"/>
        </w:rPr>
        <w:t>ъ</w:t>
      </w:r>
      <w:r w:rsidRPr="008D0B3E">
        <w:rPr>
          <w:rFonts w:ascii="Times New Roman" w:hAnsi="Times New Roman" w:cs="Times New Roman"/>
          <w:bCs/>
          <w:sz w:val="28"/>
          <w:szCs w:val="28"/>
        </w:rPr>
        <w:t>ектов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на основании проектной документации на проведение указанных работ, согласованной региональным органом охраны объектов культурного насл</w:t>
      </w:r>
      <w:r w:rsidRPr="008D0B3E">
        <w:rPr>
          <w:rFonts w:ascii="Times New Roman" w:hAnsi="Times New Roman" w:cs="Times New Roman"/>
          <w:bCs/>
          <w:sz w:val="28"/>
          <w:szCs w:val="28"/>
        </w:rPr>
        <w:t>е</w:t>
      </w:r>
      <w:r w:rsidRPr="008D0B3E">
        <w:rPr>
          <w:rFonts w:ascii="Times New Roman" w:hAnsi="Times New Roman" w:cs="Times New Roman"/>
          <w:bCs/>
          <w:sz w:val="28"/>
          <w:szCs w:val="28"/>
        </w:rPr>
        <w:t>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при условии осуществления технического, авторского надзора и гос</w:t>
      </w:r>
      <w:r w:rsidRPr="008D0B3E">
        <w:rPr>
          <w:rFonts w:ascii="Times New Roman" w:hAnsi="Times New Roman" w:cs="Times New Roman"/>
          <w:bCs/>
          <w:sz w:val="28"/>
          <w:szCs w:val="28"/>
        </w:rPr>
        <w:t>у</w:t>
      </w:r>
      <w:r w:rsidRPr="008D0B3E">
        <w:rPr>
          <w:rFonts w:ascii="Times New Roman" w:hAnsi="Times New Roman" w:cs="Times New Roman"/>
          <w:bCs/>
          <w:sz w:val="28"/>
          <w:szCs w:val="28"/>
        </w:rPr>
        <w:t>дарственного надзора в области охраны объектов культурного наследия за их проведением;</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4.2. В случае невозможности обеспечить физическую сохранность </w:t>
      </w:r>
      <w:proofErr w:type="spellStart"/>
      <w:r w:rsidRPr="008D0B3E">
        <w:rPr>
          <w:rFonts w:ascii="Times New Roman" w:hAnsi="Times New Roman" w:cs="Times New Roman"/>
          <w:bCs/>
          <w:sz w:val="28"/>
          <w:szCs w:val="28"/>
        </w:rPr>
        <w:t>объ-екта</w:t>
      </w:r>
      <w:proofErr w:type="spellEnd"/>
      <w:r w:rsidRPr="008D0B3E">
        <w:rPr>
          <w:rFonts w:ascii="Times New Roman" w:hAnsi="Times New Roman" w:cs="Times New Roman"/>
          <w:bCs/>
          <w:sz w:val="28"/>
          <w:szCs w:val="28"/>
        </w:rPr>
        <w:t xml:space="preserve"> археологического наследия под сохранением этого объекта археолог</w:t>
      </w:r>
      <w:r w:rsidRPr="008D0B3E">
        <w:rPr>
          <w:rFonts w:ascii="Times New Roman" w:hAnsi="Times New Roman" w:cs="Times New Roman"/>
          <w:bCs/>
          <w:sz w:val="28"/>
          <w:szCs w:val="28"/>
        </w:rPr>
        <w:t>и</w:t>
      </w:r>
      <w:r w:rsidRPr="008D0B3E">
        <w:rPr>
          <w:rFonts w:ascii="Times New Roman" w:hAnsi="Times New Roman" w:cs="Times New Roman"/>
          <w:bCs/>
          <w:sz w:val="28"/>
          <w:szCs w:val="28"/>
        </w:rPr>
        <w:t>ческого наследия понимаются спасательные археологические полевые раб</w:t>
      </w:r>
      <w:r w:rsidRPr="008D0B3E">
        <w:rPr>
          <w:rFonts w:ascii="Times New Roman" w:hAnsi="Times New Roman" w:cs="Times New Roman"/>
          <w:bCs/>
          <w:sz w:val="28"/>
          <w:szCs w:val="28"/>
        </w:rPr>
        <w:t>о</w:t>
      </w:r>
      <w:r w:rsidRPr="008D0B3E">
        <w:rPr>
          <w:rFonts w:ascii="Times New Roman" w:hAnsi="Times New Roman" w:cs="Times New Roman"/>
          <w:bCs/>
          <w:sz w:val="28"/>
          <w:szCs w:val="28"/>
        </w:rPr>
        <w:t xml:space="preserve">ты, проводимые на основании разрешения (открытого листа), выдаваемого Министерством культуры Российской Федерации. </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6. Земельные участки в границах территорий объектов культурного н</w:t>
      </w:r>
      <w:r w:rsidRPr="008D0B3E">
        <w:rPr>
          <w:rFonts w:ascii="Times New Roman" w:hAnsi="Times New Roman" w:cs="Times New Roman"/>
          <w:bCs/>
          <w:sz w:val="28"/>
          <w:szCs w:val="28"/>
        </w:rPr>
        <w:t>а</w:t>
      </w:r>
      <w:r w:rsidRPr="008D0B3E">
        <w:rPr>
          <w:rFonts w:ascii="Times New Roman" w:hAnsi="Times New Roman" w:cs="Times New Roman"/>
          <w:bCs/>
          <w:sz w:val="28"/>
          <w:szCs w:val="28"/>
        </w:rPr>
        <w:t>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w:t>
      </w:r>
      <w:r w:rsidRPr="008D0B3E">
        <w:rPr>
          <w:rFonts w:ascii="Times New Roman" w:hAnsi="Times New Roman" w:cs="Times New Roman"/>
          <w:bCs/>
          <w:sz w:val="28"/>
          <w:szCs w:val="28"/>
        </w:rPr>
        <w:t>а</w:t>
      </w:r>
      <w:r w:rsidRPr="008D0B3E">
        <w:rPr>
          <w:rFonts w:ascii="Times New Roman" w:hAnsi="Times New Roman" w:cs="Times New Roman"/>
          <w:bCs/>
          <w:sz w:val="28"/>
          <w:szCs w:val="28"/>
        </w:rPr>
        <w:t xml:space="preserve">тельством Российской Федерации и Федеральным законом от 25.06.2002 № 73-ФЗ «Об объектах культурного наследия (памятниках истории и </w:t>
      </w:r>
      <w:proofErr w:type="spellStart"/>
      <w:r w:rsidRPr="008D0B3E">
        <w:rPr>
          <w:rFonts w:ascii="Times New Roman" w:hAnsi="Times New Roman" w:cs="Times New Roman"/>
          <w:bCs/>
          <w:sz w:val="28"/>
          <w:szCs w:val="28"/>
        </w:rPr>
        <w:t>культу-ры</w:t>
      </w:r>
      <w:proofErr w:type="spellEnd"/>
      <w:r w:rsidRPr="008D0B3E">
        <w:rPr>
          <w:rFonts w:ascii="Times New Roman" w:hAnsi="Times New Roman" w:cs="Times New Roman"/>
          <w:bCs/>
          <w:sz w:val="28"/>
          <w:szCs w:val="28"/>
        </w:rPr>
        <w:t xml:space="preserve">) народов Российской Федерации». </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7. 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8D0B3E">
        <w:rPr>
          <w:rFonts w:ascii="Times New Roman" w:hAnsi="Times New Roman" w:cs="Times New Roman"/>
          <w:bCs/>
          <w:sz w:val="28"/>
          <w:szCs w:val="28"/>
        </w:rPr>
        <w:t>а</w:t>
      </w:r>
      <w:r w:rsidRPr="008D0B3E">
        <w:rPr>
          <w:rFonts w:ascii="Times New Roman" w:hAnsi="Times New Roman" w:cs="Times New Roman"/>
          <w:bCs/>
          <w:sz w:val="28"/>
          <w:szCs w:val="28"/>
        </w:rPr>
        <w:t>ния застройки и хозяйственной деятельности, зона охраняемого природного ландшафта.</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Границы зон охраны объектов культурного наследия, особые режимы использования земель в границах территорий данных зон и требования к гр</w:t>
      </w:r>
      <w:r w:rsidRPr="008D0B3E">
        <w:rPr>
          <w:rFonts w:ascii="Times New Roman" w:hAnsi="Times New Roman" w:cs="Times New Roman"/>
          <w:bCs/>
          <w:sz w:val="28"/>
          <w:szCs w:val="28"/>
        </w:rPr>
        <w:t>а</w:t>
      </w:r>
      <w:r w:rsidRPr="008D0B3E">
        <w:rPr>
          <w:rFonts w:ascii="Times New Roman" w:hAnsi="Times New Roman" w:cs="Times New Roman"/>
          <w:bCs/>
          <w:sz w:val="28"/>
          <w:szCs w:val="28"/>
        </w:rPr>
        <w:t>достроительным регламентам в границах территорий данных зон устанавл</w:t>
      </w:r>
      <w:r w:rsidRPr="008D0B3E">
        <w:rPr>
          <w:rFonts w:ascii="Times New Roman" w:hAnsi="Times New Roman" w:cs="Times New Roman"/>
          <w:bCs/>
          <w:sz w:val="28"/>
          <w:szCs w:val="28"/>
        </w:rPr>
        <w:t>и</w:t>
      </w:r>
      <w:r w:rsidRPr="008D0B3E">
        <w:rPr>
          <w:rFonts w:ascii="Times New Roman" w:hAnsi="Times New Roman" w:cs="Times New Roman"/>
          <w:bCs/>
          <w:sz w:val="28"/>
          <w:szCs w:val="28"/>
        </w:rPr>
        <w:t>ваются нормативным правовым актом органа охраны объектов культурного наследия Алтайского края на основании проектов зон охраны объектов кул</w:t>
      </w:r>
      <w:r w:rsidRPr="008D0B3E">
        <w:rPr>
          <w:rFonts w:ascii="Times New Roman" w:hAnsi="Times New Roman" w:cs="Times New Roman"/>
          <w:bCs/>
          <w:sz w:val="28"/>
          <w:szCs w:val="28"/>
        </w:rPr>
        <w:t>ь</w:t>
      </w:r>
      <w:r w:rsidRPr="008D0B3E">
        <w:rPr>
          <w:rFonts w:ascii="Times New Roman" w:hAnsi="Times New Roman" w:cs="Times New Roman"/>
          <w:bCs/>
          <w:sz w:val="28"/>
          <w:szCs w:val="28"/>
        </w:rPr>
        <w:t>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lastRenderedPageBreak/>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w:t>
      </w:r>
      <w:r w:rsidRPr="008D0B3E">
        <w:rPr>
          <w:rFonts w:ascii="Times New Roman" w:hAnsi="Times New Roman" w:cs="Times New Roman"/>
          <w:bCs/>
          <w:sz w:val="28"/>
          <w:szCs w:val="28"/>
        </w:rPr>
        <w:t>н</w:t>
      </w:r>
      <w:r w:rsidRPr="008D0B3E">
        <w:rPr>
          <w:rFonts w:ascii="Times New Roman" w:hAnsi="Times New Roman" w:cs="Times New Roman"/>
          <w:bCs/>
          <w:sz w:val="28"/>
          <w:szCs w:val="28"/>
        </w:rPr>
        <w:t>ную деятельность и запрещающий строительство, за исключением примен</w:t>
      </w:r>
      <w:r w:rsidRPr="008D0B3E">
        <w:rPr>
          <w:rFonts w:ascii="Times New Roman" w:hAnsi="Times New Roman" w:cs="Times New Roman"/>
          <w:bCs/>
          <w:sz w:val="28"/>
          <w:szCs w:val="28"/>
        </w:rPr>
        <w:t>е</w:t>
      </w:r>
      <w:r w:rsidRPr="008D0B3E">
        <w:rPr>
          <w:rFonts w:ascii="Times New Roman" w:hAnsi="Times New Roman" w:cs="Times New Roman"/>
          <w:bCs/>
          <w:sz w:val="28"/>
          <w:szCs w:val="28"/>
        </w:rPr>
        <w:t>ния специальных мер, направленных на сохранение и регенерацию историко-градостроительной или природной среды объекта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Зона регулирования застройки и хозяйственной деятельности – террит</w:t>
      </w:r>
      <w:r w:rsidRPr="008D0B3E">
        <w:rPr>
          <w:rFonts w:ascii="Times New Roman" w:hAnsi="Times New Roman" w:cs="Times New Roman"/>
          <w:bCs/>
          <w:sz w:val="28"/>
          <w:szCs w:val="28"/>
        </w:rPr>
        <w:t>о</w:t>
      </w:r>
      <w:r w:rsidRPr="008D0B3E">
        <w:rPr>
          <w:rFonts w:ascii="Times New Roman" w:hAnsi="Times New Roman" w:cs="Times New Roman"/>
          <w:bCs/>
          <w:sz w:val="28"/>
          <w:szCs w:val="28"/>
        </w:rPr>
        <w:t>рия, в пределах которой устанавливается режим использования земель и з</w:t>
      </w:r>
      <w:r w:rsidRPr="008D0B3E">
        <w:rPr>
          <w:rFonts w:ascii="Times New Roman" w:hAnsi="Times New Roman" w:cs="Times New Roman"/>
          <w:bCs/>
          <w:sz w:val="28"/>
          <w:szCs w:val="28"/>
        </w:rPr>
        <w:t>е</w:t>
      </w:r>
      <w:r w:rsidRPr="008D0B3E">
        <w:rPr>
          <w:rFonts w:ascii="Times New Roman" w:hAnsi="Times New Roman" w:cs="Times New Roman"/>
          <w:bCs/>
          <w:sz w:val="28"/>
          <w:szCs w:val="28"/>
        </w:rPr>
        <w:t xml:space="preserve">мельных участков, ограничивающий строительство и хозяйственную </w:t>
      </w:r>
      <w:proofErr w:type="spellStart"/>
      <w:r w:rsidRPr="008D0B3E">
        <w:rPr>
          <w:rFonts w:ascii="Times New Roman" w:hAnsi="Times New Roman" w:cs="Times New Roman"/>
          <w:bCs/>
          <w:sz w:val="28"/>
          <w:szCs w:val="28"/>
        </w:rPr>
        <w:t>дея-тельность</w:t>
      </w:r>
      <w:proofErr w:type="spellEnd"/>
      <w:r w:rsidRPr="008D0B3E">
        <w:rPr>
          <w:rFonts w:ascii="Times New Roman" w:hAnsi="Times New Roman" w:cs="Times New Roman"/>
          <w:bCs/>
          <w:sz w:val="28"/>
          <w:szCs w:val="28"/>
        </w:rPr>
        <w:t>, определяются требования к реконструкции существующих зданий и сооружений.</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Зона охраняемого природного ландшафта – территория, в пределах к</w:t>
      </w:r>
      <w:r w:rsidRPr="008D0B3E">
        <w:rPr>
          <w:rFonts w:ascii="Times New Roman" w:hAnsi="Times New Roman" w:cs="Times New Roman"/>
          <w:bCs/>
          <w:sz w:val="28"/>
          <w:szCs w:val="28"/>
        </w:rPr>
        <w:t>о</w:t>
      </w:r>
      <w:r w:rsidRPr="008D0B3E">
        <w:rPr>
          <w:rFonts w:ascii="Times New Roman" w:hAnsi="Times New Roman" w:cs="Times New Roman"/>
          <w:bCs/>
          <w:sz w:val="28"/>
          <w:szCs w:val="28"/>
        </w:rPr>
        <w:t>торой устанавливается режим использования земель и земельных участков, запрещающий или ограничивающий хозяйственную деятельность, стро</w:t>
      </w:r>
      <w:r w:rsidRPr="008D0B3E">
        <w:rPr>
          <w:rFonts w:ascii="Times New Roman" w:hAnsi="Times New Roman" w:cs="Times New Roman"/>
          <w:bCs/>
          <w:sz w:val="28"/>
          <w:szCs w:val="28"/>
        </w:rPr>
        <w:t>и</w:t>
      </w:r>
      <w:r w:rsidRPr="008D0B3E">
        <w:rPr>
          <w:rFonts w:ascii="Times New Roman" w:hAnsi="Times New Roman" w:cs="Times New Roman"/>
          <w:bCs/>
          <w:sz w:val="28"/>
          <w:szCs w:val="28"/>
        </w:rPr>
        <w:t>тельство и реконструкцию существующих зданий и сооружений в целях с</w:t>
      </w:r>
      <w:r w:rsidRPr="008D0B3E">
        <w:rPr>
          <w:rFonts w:ascii="Times New Roman" w:hAnsi="Times New Roman" w:cs="Times New Roman"/>
          <w:bCs/>
          <w:sz w:val="28"/>
          <w:szCs w:val="28"/>
        </w:rPr>
        <w:t>о</w:t>
      </w:r>
      <w:r w:rsidRPr="008D0B3E">
        <w:rPr>
          <w:rFonts w:ascii="Times New Roman" w:hAnsi="Times New Roman" w:cs="Times New Roman"/>
          <w:bCs/>
          <w:sz w:val="28"/>
          <w:szCs w:val="28"/>
        </w:rPr>
        <w:t>хранения (регенерации) природного ландшафта, включая долины рек, вод</w:t>
      </w:r>
      <w:r w:rsidRPr="008D0B3E">
        <w:rPr>
          <w:rFonts w:ascii="Times New Roman" w:hAnsi="Times New Roman" w:cs="Times New Roman"/>
          <w:bCs/>
          <w:sz w:val="28"/>
          <w:szCs w:val="28"/>
        </w:rPr>
        <w:t>о</w:t>
      </w:r>
      <w:r w:rsidRPr="008D0B3E">
        <w:rPr>
          <w:rFonts w:ascii="Times New Roman" w:hAnsi="Times New Roman" w:cs="Times New Roman"/>
          <w:bCs/>
          <w:sz w:val="28"/>
          <w:szCs w:val="28"/>
        </w:rPr>
        <w:t>емы, леса и открытые пространства, связанные композиционно с объектами культурного наследия.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Режимы использования земель и требования к градостроительным ре</w:t>
      </w:r>
      <w:r w:rsidRPr="008D0B3E">
        <w:rPr>
          <w:rFonts w:ascii="Times New Roman" w:hAnsi="Times New Roman" w:cs="Times New Roman"/>
          <w:bCs/>
          <w:sz w:val="28"/>
          <w:szCs w:val="28"/>
        </w:rPr>
        <w:t>г</w:t>
      </w:r>
      <w:r w:rsidRPr="008D0B3E">
        <w:rPr>
          <w:rFonts w:ascii="Times New Roman" w:hAnsi="Times New Roman" w:cs="Times New Roman"/>
          <w:bCs/>
          <w:sz w:val="28"/>
          <w:szCs w:val="28"/>
        </w:rPr>
        <w:t>ламентам в границах территорий зон охраны объекта культурного наследия утверждаются нормативными правовыми актами Алтайского края.</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8. До утверждения зон охраны для объектов культурного наследия (за исключением объектов археологического наследия, некрополей, захорон</w:t>
      </w:r>
      <w:r w:rsidRPr="008D0B3E">
        <w:rPr>
          <w:rFonts w:ascii="Times New Roman" w:hAnsi="Times New Roman" w:cs="Times New Roman"/>
          <w:bCs/>
          <w:sz w:val="28"/>
          <w:szCs w:val="28"/>
        </w:rPr>
        <w:t>е</w:t>
      </w:r>
      <w:r w:rsidRPr="008D0B3E">
        <w:rPr>
          <w:rFonts w:ascii="Times New Roman" w:hAnsi="Times New Roman" w:cs="Times New Roman"/>
          <w:bCs/>
          <w:sz w:val="28"/>
          <w:szCs w:val="28"/>
        </w:rPr>
        <w:t xml:space="preserve">ний, расположенных в границах некрополей, произведений монументального искусства, а также памятников и ансамблей, расположенных в границах </w:t>
      </w:r>
      <w:r w:rsidR="00A17933" w:rsidRPr="008D0B3E">
        <w:rPr>
          <w:rFonts w:ascii="Times New Roman" w:hAnsi="Times New Roman" w:cs="Times New Roman"/>
          <w:bCs/>
          <w:sz w:val="28"/>
          <w:szCs w:val="28"/>
        </w:rPr>
        <w:t>до</w:t>
      </w:r>
      <w:r w:rsidR="00A17933" w:rsidRPr="008D0B3E">
        <w:rPr>
          <w:rFonts w:ascii="Times New Roman" w:hAnsi="Times New Roman" w:cs="Times New Roman"/>
          <w:bCs/>
          <w:sz w:val="28"/>
          <w:szCs w:val="28"/>
        </w:rPr>
        <w:t>с</w:t>
      </w:r>
      <w:r w:rsidR="00A17933" w:rsidRPr="008D0B3E">
        <w:rPr>
          <w:rFonts w:ascii="Times New Roman" w:hAnsi="Times New Roman" w:cs="Times New Roman"/>
          <w:bCs/>
          <w:sz w:val="28"/>
          <w:szCs w:val="28"/>
        </w:rPr>
        <w:t>топримечательного</w:t>
      </w:r>
      <w:r w:rsidRPr="008D0B3E">
        <w:rPr>
          <w:rFonts w:ascii="Times New Roman" w:hAnsi="Times New Roman" w:cs="Times New Roman"/>
          <w:bCs/>
          <w:sz w:val="28"/>
          <w:szCs w:val="28"/>
        </w:rPr>
        <w:t xml:space="preserve"> места) устанавливаются защитные зоны объектов </w:t>
      </w:r>
      <w:r w:rsidR="00A17933" w:rsidRPr="008D0B3E">
        <w:rPr>
          <w:rFonts w:ascii="Times New Roman" w:hAnsi="Times New Roman" w:cs="Times New Roman"/>
          <w:bCs/>
          <w:sz w:val="28"/>
          <w:szCs w:val="28"/>
        </w:rPr>
        <w:t>кул</w:t>
      </w:r>
      <w:r w:rsidR="00A17933" w:rsidRPr="008D0B3E">
        <w:rPr>
          <w:rFonts w:ascii="Times New Roman" w:hAnsi="Times New Roman" w:cs="Times New Roman"/>
          <w:bCs/>
          <w:sz w:val="28"/>
          <w:szCs w:val="28"/>
        </w:rPr>
        <w:t>ь</w:t>
      </w:r>
      <w:r w:rsidR="00A17933" w:rsidRPr="008D0B3E">
        <w:rPr>
          <w:rFonts w:ascii="Times New Roman" w:hAnsi="Times New Roman" w:cs="Times New Roman"/>
          <w:bCs/>
          <w:sz w:val="28"/>
          <w:szCs w:val="28"/>
        </w:rPr>
        <w:t>турного</w:t>
      </w:r>
      <w:r w:rsidRPr="008D0B3E">
        <w:rPr>
          <w:rFonts w:ascii="Times New Roman" w:hAnsi="Times New Roman" w:cs="Times New Roman"/>
          <w:bCs/>
          <w:sz w:val="28"/>
          <w:szCs w:val="28"/>
        </w:rPr>
        <w:t xml:space="preserve"> наследия в следующих границах:</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для памятника, расположенного в границах населенного пункта, на ра</w:t>
      </w:r>
      <w:r w:rsidRPr="008D0B3E">
        <w:rPr>
          <w:rFonts w:ascii="Times New Roman" w:hAnsi="Times New Roman" w:cs="Times New Roman"/>
          <w:bCs/>
          <w:sz w:val="28"/>
          <w:szCs w:val="28"/>
        </w:rPr>
        <w:t>с</w:t>
      </w:r>
      <w:r w:rsidRPr="008D0B3E">
        <w:rPr>
          <w:rFonts w:ascii="Times New Roman" w:hAnsi="Times New Roman" w:cs="Times New Roman"/>
          <w:bCs/>
          <w:sz w:val="28"/>
          <w:szCs w:val="28"/>
        </w:rPr>
        <w:t>стоянии 100 метров от внешних границ территории памятника (в случае о</w:t>
      </w:r>
      <w:r w:rsidRPr="008D0B3E">
        <w:rPr>
          <w:rFonts w:ascii="Times New Roman" w:hAnsi="Times New Roman" w:cs="Times New Roman"/>
          <w:bCs/>
          <w:sz w:val="28"/>
          <w:szCs w:val="28"/>
        </w:rPr>
        <w:t>т</w:t>
      </w:r>
      <w:r w:rsidRPr="008D0B3E">
        <w:rPr>
          <w:rFonts w:ascii="Times New Roman" w:hAnsi="Times New Roman" w:cs="Times New Roman"/>
          <w:bCs/>
          <w:sz w:val="28"/>
          <w:szCs w:val="28"/>
        </w:rPr>
        <w:t xml:space="preserve">сутствия утвержденных границ территории памятника на расстоянии 200 метров от линии внешней стены памятника); </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для памятника, расположенного вне границ населенного пункта, на ра</w:t>
      </w:r>
      <w:r w:rsidRPr="008D0B3E">
        <w:rPr>
          <w:rFonts w:ascii="Times New Roman" w:hAnsi="Times New Roman" w:cs="Times New Roman"/>
          <w:bCs/>
          <w:sz w:val="28"/>
          <w:szCs w:val="28"/>
        </w:rPr>
        <w:t>с</w:t>
      </w:r>
      <w:r w:rsidRPr="008D0B3E">
        <w:rPr>
          <w:rFonts w:ascii="Times New Roman" w:hAnsi="Times New Roman" w:cs="Times New Roman"/>
          <w:bCs/>
          <w:sz w:val="28"/>
          <w:szCs w:val="28"/>
        </w:rPr>
        <w:t>стоянии 200 метров от внешних границ территории памятника (в случае о</w:t>
      </w:r>
      <w:r w:rsidRPr="008D0B3E">
        <w:rPr>
          <w:rFonts w:ascii="Times New Roman" w:hAnsi="Times New Roman" w:cs="Times New Roman"/>
          <w:bCs/>
          <w:sz w:val="28"/>
          <w:szCs w:val="28"/>
        </w:rPr>
        <w:t>т</w:t>
      </w:r>
      <w:r w:rsidRPr="008D0B3E">
        <w:rPr>
          <w:rFonts w:ascii="Times New Roman" w:hAnsi="Times New Roman" w:cs="Times New Roman"/>
          <w:bCs/>
          <w:sz w:val="28"/>
          <w:szCs w:val="28"/>
        </w:rPr>
        <w:t>сутствия утвержденных границ территории памятника на расстоянии 300 метров от линии внешней стены памятника);</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для ансамбля, расположенного в границах населенного пункта, на </w:t>
      </w:r>
      <w:r w:rsidR="00A17933" w:rsidRPr="008D0B3E">
        <w:rPr>
          <w:rFonts w:ascii="Times New Roman" w:hAnsi="Times New Roman" w:cs="Times New Roman"/>
          <w:bCs/>
          <w:sz w:val="28"/>
          <w:szCs w:val="28"/>
        </w:rPr>
        <w:t>ра</w:t>
      </w:r>
      <w:r w:rsidR="00A17933" w:rsidRPr="008D0B3E">
        <w:rPr>
          <w:rFonts w:ascii="Times New Roman" w:hAnsi="Times New Roman" w:cs="Times New Roman"/>
          <w:bCs/>
          <w:sz w:val="28"/>
          <w:szCs w:val="28"/>
        </w:rPr>
        <w:t>с</w:t>
      </w:r>
      <w:r w:rsidR="00A17933" w:rsidRPr="008D0B3E">
        <w:rPr>
          <w:rFonts w:ascii="Times New Roman" w:hAnsi="Times New Roman" w:cs="Times New Roman"/>
          <w:bCs/>
          <w:sz w:val="28"/>
          <w:szCs w:val="28"/>
        </w:rPr>
        <w:t>стоянии</w:t>
      </w:r>
      <w:r w:rsidRPr="008D0B3E">
        <w:rPr>
          <w:rFonts w:ascii="Times New Roman" w:hAnsi="Times New Roman" w:cs="Times New Roman"/>
          <w:bCs/>
          <w:sz w:val="28"/>
          <w:szCs w:val="28"/>
        </w:rPr>
        <w:t xml:space="preserve"> 150 метров от внешних границ территории ансамбля (в случае </w:t>
      </w:r>
      <w:r w:rsidR="00A17933" w:rsidRPr="008D0B3E">
        <w:rPr>
          <w:rFonts w:ascii="Times New Roman" w:hAnsi="Times New Roman" w:cs="Times New Roman"/>
          <w:bCs/>
          <w:sz w:val="28"/>
          <w:szCs w:val="28"/>
        </w:rPr>
        <w:t>о</w:t>
      </w:r>
      <w:r w:rsidR="00A17933" w:rsidRPr="008D0B3E">
        <w:rPr>
          <w:rFonts w:ascii="Times New Roman" w:hAnsi="Times New Roman" w:cs="Times New Roman"/>
          <w:bCs/>
          <w:sz w:val="28"/>
          <w:szCs w:val="28"/>
        </w:rPr>
        <w:t>т</w:t>
      </w:r>
      <w:r w:rsidR="00A17933" w:rsidRPr="008D0B3E">
        <w:rPr>
          <w:rFonts w:ascii="Times New Roman" w:hAnsi="Times New Roman" w:cs="Times New Roman"/>
          <w:bCs/>
          <w:sz w:val="28"/>
          <w:szCs w:val="28"/>
        </w:rPr>
        <w:t>сутствия</w:t>
      </w:r>
      <w:r w:rsidRPr="008D0B3E">
        <w:rPr>
          <w:rFonts w:ascii="Times New Roman" w:hAnsi="Times New Roman" w:cs="Times New Roman"/>
          <w:bCs/>
          <w:sz w:val="28"/>
          <w:szCs w:val="28"/>
        </w:rPr>
        <w:t xml:space="preserve"> утвержденных границ территории ансамбля на расстоянии 200 </w:t>
      </w:r>
      <w:r w:rsidR="00A17933" w:rsidRPr="008D0B3E">
        <w:rPr>
          <w:rFonts w:ascii="Times New Roman" w:hAnsi="Times New Roman" w:cs="Times New Roman"/>
          <w:bCs/>
          <w:sz w:val="28"/>
          <w:szCs w:val="28"/>
        </w:rPr>
        <w:t>ме</w:t>
      </w:r>
      <w:r w:rsidR="00A17933" w:rsidRPr="008D0B3E">
        <w:rPr>
          <w:rFonts w:ascii="Times New Roman" w:hAnsi="Times New Roman" w:cs="Times New Roman"/>
          <w:bCs/>
          <w:sz w:val="28"/>
          <w:szCs w:val="28"/>
        </w:rPr>
        <w:t>т</w:t>
      </w:r>
      <w:r w:rsidR="00A17933" w:rsidRPr="008D0B3E">
        <w:rPr>
          <w:rFonts w:ascii="Times New Roman" w:hAnsi="Times New Roman" w:cs="Times New Roman"/>
          <w:bCs/>
          <w:sz w:val="28"/>
          <w:szCs w:val="28"/>
        </w:rPr>
        <w:t>ров</w:t>
      </w:r>
      <w:r w:rsidRPr="008D0B3E">
        <w:rPr>
          <w:rFonts w:ascii="Times New Roman" w:hAnsi="Times New Roman" w:cs="Times New Roman"/>
          <w:bCs/>
          <w:sz w:val="28"/>
          <w:szCs w:val="28"/>
        </w:rPr>
        <w:t xml:space="preserve"> от линии общего контура ансамбля, образуемого соединением внешних точек наиболее удаленных элементов ансамбля, включая парковую </w:t>
      </w:r>
      <w:proofErr w:type="spellStart"/>
      <w:r w:rsidRPr="008D0B3E">
        <w:rPr>
          <w:rFonts w:ascii="Times New Roman" w:hAnsi="Times New Roman" w:cs="Times New Roman"/>
          <w:bCs/>
          <w:sz w:val="28"/>
          <w:szCs w:val="28"/>
        </w:rPr>
        <w:t>террито-рию</w:t>
      </w:r>
      <w:proofErr w:type="spellEnd"/>
      <w:r w:rsidRPr="008D0B3E">
        <w:rPr>
          <w:rFonts w:ascii="Times New Roman" w:hAnsi="Times New Roman" w:cs="Times New Roman"/>
          <w:bCs/>
          <w:sz w:val="28"/>
          <w:szCs w:val="28"/>
        </w:rPr>
        <w:t xml:space="preserve">); </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для ансамбля, расположенного вне границ населенного пункта, на </w:t>
      </w:r>
      <w:r w:rsidR="00A17933" w:rsidRPr="008D0B3E">
        <w:rPr>
          <w:rFonts w:ascii="Times New Roman" w:hAnsi="Times New Roman" w:cs="Times New Roman"/>
          <w:bCs/>
          <w:sz w:val="28"/>
          <w:szCs w:val="28"/>
        </w:rPr>
        <w:t>ра</w:t>
      </w:r>
      <w:r w:rsidR="00A17933" w:rsidRPr="008D0B3E">
        <w:rPr>
          <w:rFonts w:ascii="Times New Roman" w:hAnsi="Times New Roman" w:cs="Times New Roman"/>
          <w:bCs/>
          <w:sz w:val="28"/>
          <w:szCs w:val="28"/>
        </w:rPr>
        <w:t>с</w:t>
      </w:r>
      <w:r w:rsidR="00A17933" w:rsidRPr="008D0B3E">
        <w:rPr>
          <w:rFonts w:ascii="Times New Roman" w:hAnsi="Times New Roman" w:cs="Times New Roman"/>
          <w:bCs/>
          <w:sz w:val="28"/>
          <w:szCs w:val="28"/>
        </w:rPr>
        <w:t>стоянии</w:t>
      </w:r>
      <w:r w:rsidRPr="008D0B3E">
        <w:rPr>
          <w:rFonts w:ascii="Times New Roman" w:hAnsi="Times New Roman" w:cs="Times New Roman"/>
          <w:bCs/>
          <w:sz w:val="28"/>
          <w:szCs w:val="28"/>
        </w:rPr>
        <w:t xml:space="preserve"> 250 метров от внешних границ территории ансамбля (в случае </w:t>
      </w:r>
      <w:proofErr w:type="spellStart"/>
      <w:proofErr w:type="gramStart"/>
      <w:r w:rsidRPr="008D0B3E">
        <w:rPr>
          <w:rFonts w:ascii="Times New Roman" w:hAnsi="Times New Roman" w:cs="Times New Roman"/>
          <w:bCs/>
          <w:sz w:val="28"/>
          <w:szCs w:val="28"/>
        </w:rPr>
        <w:t>от-сутствия</w:t>
      </w:r>
      <w:proofErr w:type="spellEnd"/>
      <w:proofErr w:type="gramEnd"/>
      <w:r w:rsidRPr="008D0B3E">
        <w:rPr>
          <w:rFonts w:ascii="Times New Roman" w:hAnsi="Times New Roman" w:cs="Times New Roman"/>
          <w:bCs/>
          <w:sz w:val="28"/>
          <w:szCs w:val="28"/>
        </w:rPr>
        <w:t xml:space="preserve"> утвержденных границ территории ансамбля на расстоянии 300 мет-</w:t>
      </w:r>
      <w:r w:rsidRPr="008D0B3E">
        <w:rPr>
          <w:rFonts w:ascii="Times New Roman" w:hAnsi="Times New Roman" w:cs="Times New Roman"/>
          <w:bCs/>
          <w:sz w:val="28"/>
          <w:szCs w:val="28"/>
        </w:rPr>
        <w:lastRenderedPageBreak/>
        <w:t xml:space="preserve">ров от линии общего контура ансамбля, образуемого соединением внешних точек наиболее удаленных элементов ансамбля, включая парковую </w:t>
      </w:r>
      <w:r w:rsidR="00A17933" w:rsidRPr="008D0B3E">
        <w:rPr>
          <w:rFonts w:ascii="Times New Roman" w:hAnsi="Times New Roman" w:cs="Times New Roman"/>
          <w:bCs/>
          <w:sz w:val="28"/>
          <w:szCs w:val="28"/>
        </w:rPr>
        <w:t>террит</w:t>
      </w:r>
      <w:r w:rsidR="00A17933" w:rsidRPr="008D0B3E">
        <w:rPr>
          <w:rFonts w:ascii="Times New Roman" w:hAnsi="Times New Roman" w:cs="Times New Roman"/>
          <w:bCs/>
          <w:sz w:val="28"/>
          <w:szCs w:val="28"/>
        </w:rPr>
        <w:t>о</w:t>
      </w:r>
      <w:r w:rsidR="00A17933" w:rsidRPr="008D0B3E">
        <w:rPr>
          <w:rFonts w:ascii="Times New Roman" w:hAnsi="Times New Roman" w:cs="Times New Roman"/>
          <w:bCs/>
          <w:sz w:val="28"/>
          <w:szCs w:val="28"/>
        </w:rPr>
        <w:t>рию</w:t>
      </w:r>
      <w:r w:rsidRPr="008D0B3E">
        <w:rPr>
          <w:rFonts w:ascii="Times New Roman" w:hAnsi="Times New Roman" w:cs="Times New Roman"/>
          <w:bCs/>
          <w:sz w:val="28"/>
          <w:szCs w:val="28"/>
        </w:rPr>
        <w:t>).</w:t>
      </w:r>
    </w:p>
    <w:p w:rsidR="008D0B3E" w:rsidRPr="008D0B3E" w:rsidRDefault="008D0B3E" w:rsidP="00AD3EC3">
      <w:pPr>
        <w:spacing w:after="0" w:line="240" w:lineRule="auto"/>
        <w:ind w:firstLine="567"/>
        <w:jc w:val="both"/>
        <w:rPr>
          <w:rFonts w:ascii="Times New Roman" w:hAnsi="Times New Roman" w:cs="Times New Roman"/>
          <w:bCs/>
          <w:sz w:val="28"/>
          <w:szCs w:val="28"/>
        </w:rPr>
      </w:pPr>
      <w:r w:rsidRPr="008D0B3E">
        <w:rPr>
          <w:rFonts w:ascii="Times New Roman" w:hAnsi="Times New Roman" w:cs="Times New Roman"/>
          <w:bCs/>
          <w:sz w:val="28"/>
          <w:szCs w:val="28"/>
        </w:rPr>
        <w:t xml:space="preserve">В границах защитных зон запрещаются строительство объектов </w:t>
      </w:r>
      <w:r w:rsidR="00A17933" w:rsidRPr="008D0B3E">
        <w:rPr>
          <w:rFonts w:ascii="Times New Roman" w:hAnsi="Times New Roman" w:cs="Times New Roman"/>
          <w:bCs/>
          <w:sz w:val="28"/>
          <w:szCs w:val="28"/>
        </w:rPr>
        <w:t>кап</w:t>
      </w:r>
      <w:r w:rsidR="00A17933" w:rsidRPr="008D0B3E">
        <w:rPr>
          <w:rFonts w:ascii="Times New Roman" w:hAnsi="Times New Roman" w:cs="Times New Roman"/>
          <w:bCs/>
          <w:sz w:val="28"/>
          <w:szCs w:val="28"/>
        </w:rPr>
        <w:t>и</w:t>
      </w:r>
      <w:r w:rsidR="00A17933" w:rsidRPr="008D0B3E">
        <w:rPr>
          <w:rFonts w:ascii="Times New Roman" w:hAnsi="Times New Roman" w:cs="Times New Roman"/>
          <w:bCs/>
          <w:sz w:val="28"/>
          <w:szCs w:val="28"/>
        </w:rPr>
        <w:t>тального</w:t>
      </w:r>
      <w:r w:rsidRPr="008D0B3E">
        <w:rPr>
          <w:rFonts w:ascii="Times New Roman" w:hAnsi="Times New Roman" w:cs="Times New Roman"/>
          <w:bCs/>
          <w:sz w:val="28"/>
          <w:szCs w:val="28"/>
        </w:rPr>
        <w:t xml:space="preserve"> строительства и их реконструкция, связанная с изменением их </w:t>
      </w:r>
      <w:r w:rsidR="00A17933" w:rsidRPr="008D0B3E">
        <w:rPr>
          <w:rFonts w:ascii="Times New Roman" w:hAnsi="Times New Roman" w:cs="Times New Roman"/>
          <w:bCs/>
          <w:sz w:val="28"/>
          <w:szCs w:val="28"/>
        </w:rPr>
        <w:t>п</w:t>
      </w:r>
      <w:r w:rsidR="00A17933" w:rsidRPr="008D0B3E">
        <w:rPr>
          <w:rFonts w:ascii="Times New Roman" w:hAnsi="Times New Roman" w:cs="Times New Roman"/>
          <w:bCs/>
          <w:sz w:val="28"/>
          <w:szCs w:val="28"/>
        </w:rPr>
        <w:t>а</w:t>
      </w:r>
      <w:r w:rsidR="00A17933" w:rsidRPr="008D0B3E">
        <w:rPr>
          <w:rFonts w:ascii="Times New Roman" w:hAnsi="Times New Roman" w:cs="Times New Roman"/>
          <w:bCs/>
          <w:sz w:val="28"/>
          <w:szCs w:val="28"/>
        </w:rPr>
        <w:t>раметров</w:t>
      </w:r>
      <w:r w:rsidRPr="008D0B3E">
        <w:rPr>
          <w:rFonts w:ascii="Times New Roman" w:hAnsi="Times New Roman" w:cs="Times New Roman"/>
          <w:bCs/>
          <w:sz w:val="28"/>
          <w:szCs w:val="28"/>
        </w:rPr>
        <w:t xml:space="preserve"> (высоты, количества этажей, площади), за исключением </w:t>
      </w:r>
      <w:r w:rsidR="00A17933" w:rsidRPr="008D0B3E">
        <w:rPr>
          <w:rFonts w:ascii="Times New Roman" w:hAnsi="Times New Roman" w:cs="Times New Roman"/>
          <w:bCs/>
          <w:sz w:val="28"/>
          <w:szCs w:val="28"/>
        </w:rPr>
        <w:t>строител</w:t>
      </w:r>
      <w:r w:rsidR="00A17933" w:rsidRPr="008D0B3E">
        <w:rPr>
          <w:rFonts w:ascii="Times New Roman" w:hAnsi="Times New Roman" w:cs="Times New Roman"/>
          <w:bCs/>
          <w:sz w:val="28"/>
          <w:szCs w:val="28"/>
        </w:rPr>
        <w:t>ь</w:t>
      </w:r>
      <w:r w:rsidR="00A17933" w:rsidRPr="008D0B3E">
        <w:rPr>
          <w:rFonts w:ascii="Times New Roman" w:hAnsi="Times New Roman" w:cs="Times New Roman"/>
          <w:bCs/>
          <w:sz w:val="28"/>
          <w:szCs w:val="28"/>
        </w:rPr>
        <w:t>ства</w:t>
      </w:r>
      <w:r w:rsidRPr="008D0B3E">
        <w:rPr>
          <w:rFonts w:ascii="Times New Roman" w:hAnsi="Times New Roman" w:cs="Times New Roman"/>
          <w:bCs/>
          <w:sz w:val="28"/>
          <w:szCs w:val="28"/>
        </w:rPr>
        <w:t xml:space="preserve"> и реконструкции линейных объектов.</w:t>
      </w:r>
    </w:p>
    <w:p w:rsidR="00795EF6" w:rsidRDefault="00795EF6" w:rsidP="00AD3EC3">
      <w:pPr>
        <w:spacing w:after="0" w:line="240" w:lineRule="auto"/>
        <w:ind w:firstLine="567"/>
        <w:jc w:val="both"/>
        <w:rPr>
          <w:rFonts w:ascii="Times New Roman" w:hAnsi="Times New Roman" w:cs="Times New Roman"/>
          <w:color w:val="000000" w:themeColor="text1"/>
          <w:sz w:val="28"/>
          <w:szCs w:val="28"/>
        </w:rPr>
      </w:pPr>
    </w:p>
    <w:p w:rsidR="00A17933" w:rsidRDefault="00A17933" w:rsidP="00AD3EC3">
      <w:pPr>
        <w:spacing w:after="0" w:line="240" w:lineRule="auto"/>
        <w:ind w:firstLine="567"/>
        <w:jc w:val="both"/>
        <w:rPr>
          <w:rFonts w:ascii="Times New Roman" w:hAnsi="Times New Roman" w:cs="Times New Roman"/>
          <w:color w:val="000000" w:themeColor="text1"/>
          <w:sz w:val="28"/>
          <w:szCs w:val="28"/>
        </w:rPr>
      </w:pPr>
    </w:p>
    <w:p w:rsidR="00A17933" w:rsidRDefault="00A17933" w:rsidP="00AD3EC3">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Default="00A17933" w:rsidP="009F3ACE">
      <w:pPr>
        <w:spacing w:after="0" w:line="240" w:lineRule="auto"/>
        <w:ind w:firstLine="567"/>
        <w:jc w:val="both"/>
        <w:rPr>
          <w:rFonts w:ascii="Times New Roman" w:hAnsi="Times New Roman" w:cs="Times New Roman"/>
          <w:color w:val="000000" w:themeColor="text1"/>
          <w:sz w:val="28"/>
          <w:szCs w:val="28"/>
        </w:rPr>
      </w:pPr>
    </w:p>
    <w:p w:rsidR="00A17933" w:rsidRPr="009F3ACE" w:rsidRDefault="00A17933" w:rsidP="009F3ACE">
      <w:pPr>
        <w:spacing w:after="0" w:line="240" w:lineRule="auto"/>
        <w:ind w:firstLine="567"/>
        <w:jc w:val="both"/>
        <w:rPr>
          <w:rFonts w:ascii="Times New Roman" w:hAnsi="Times New Roman" w:cs="Times New Roman"/>
          <w:color w:val="000000" w:themeColor="text1"/>
          <w:sz w:val="28"/>
          <w:szCs w:val="28"/>
        </w:rPr>
      </w:pPr>
    </w:p>
    <w:bookmarkEnd w:id="66"/>
    <w:p w:rsidR="00207121" w:rsidRPr="00207121" w:rsidRDefault="00207121" w:rsidP="00207121"/>
    <w:p w:rsidR="00207121" w:rsidRDefault="00207121" w:rsidP="00222078"/>
    <w:p w:rsidR="00795EF6" w:rsidRPr="00D9278C" w:rsidRDefault="00795EF6" w:rsidP="00D9278C">
      <w:pPr>
        <w:pStyle w:val="1"/>
        <w:spacing w:before="0" w:line="240" w:lineRule="auto"/>
        <w:jc w:val="center"/>
        <w:rPr>
          <w:rFonts w:ascii="Times New Roman" w:eastAsia="Batang" w:hAnsi="Times New Roman" w:cs="Times New Roman"/>
          <w:b/>
          <w:bCs/>
          <w:caps/>
          <w:color w:val="000000"/>
          <w:sz w:val="28"/>
          <w:szCs w:val="28"/>
        </w:rPr>
      </w:pPr>
      <w:bookmarkStart w:id="70" w:name="_Toc83804897"/>
      <w:bookmarkStart w:id="71" w:name="_Toc86422637"/>
      <w:bookmarkStart w:id="72" w:name="_Toc86653063"/>
      <w:bookmarkStart w:id="73" w:name="_Toc134779367"/>
      <w:r w:rsidRPr="00AE7D89">
        <w:rPr>
          <w:rFonts w:ascii="Times New Roman" w:hAnsi="Times New Roman" w:cs="Times New Roman"/>
          <w:b/>
          <w:bCs/>
          <w:caps/>
          <w:color w:val="000000" w:themeColor="text1"/>
          <w:sz w:val="28"/>
          <w:szCs w:val="28"/>
        </w:rPr>
        <w:t>Раздел</w:t>
      </w:r>
      <w:r w:rsidR="00AD0A82" w:rsidRPr="00AE7D89">
        <w:rPr>
          <w:rFonts w:ascii="Times New Roman" w:hAnsi="Times New Roman" w:cs="Times New Roman"/>
          <w:b/>
          <w:bCs/>
          <w:caps/>
          <w:color w:val="000000" w:themeColor="text1"/>
          <w:sz w:val="28"/>
          <w:szCs w:val="28"/>
        </w:rPr>
        <w:t xml:space="preserve"> </w:t>
      </w:r>
      <w:r w:rsidR="00781C26" w:rsidRPr="00AE7D89">
        <w:rPr>
          <w:rFonts w:ascii="Times New Roman" w:hAnsi="Times New Roman" w:cs="Times New Roman"/>
          <w:b/>
          <w:bCs/>
          <w:caps/>
          <w:color w:val="000000" w:themeColor="text1"/>
          <w:sz w:val="28"/>
          <w:szCs w:val="28"/>
        </w:rPr>
        <w:t>9</w:t>
      </w:r>
      <w:r w:rsidRPr="00AE7D89">
        <w:rPr>
          <w:rFonts w:ascii="Times New Roman" w:hAnsi="Times New Roman" w:cs="Times New Roman"/>
          <w:b/>
          <w:bCs/>
          <w:caps/>
          <w:color w:val="000000" w:themeColor="text1"/>
          <w:sz w:val="28"/>
          <w:szCs w:val="28"/>
        </w:rPr>
        <w:t>.</w:t>
      </w:r>
      <w:bookmarkEnd w:id="70"/>
      <w:bookmarkEnd w:id="71"/>
      <w:bookmarkEnd w:id="72"/>
      <w:r w:rsidR="003E04B8" w:rsidRPr="00AE7D89">
        <w:rPr>
          <w:rFonts w:ascii="Times New Roman" w:hAnsi="Times New Roman" w:cs="Times New Roman"/>
          <w:b/>
          <w:bCs/>
          <w:caps/>
          <w:color w:val="000000" w:themeColor="text1"/>
          <w:sz w:val="28"/>
          <w:szCs w:val="28"/>
        </w:rPr>
        <w:t xml:space="preserve"> </w:t>
      </w:r>
      <w:r w:rsidRPr="00AE7D89">
        <w:rPr>
          <w:rFonts w:ascii="Times New Roman" w:eastAsia="Batang" w:hAnsi="Times New Roman" w:cs="Times New Roman"/>
          <w:b/>
          <w:bCs/>
          <w:caps/>
          <w:color w:val="000000"/>
          <w:sz w:val="28"/>
          <w:szCs w:val="28"/>
        </w:rPr>
        <w:t>Технико-экономические показатели проекта</w:t>
      </w:r>
      <w:bookmarkEnd w:id="73"/>
    </w:p>
    <w:p w:rsidR="00795EF6" w:rsidRPr="00D9278C" w:rsidRDefault="00795EF6" w:rsidP="00AD3EC3">
      <w:pPr>
        <w:pStyle w:val="af7"/>
        <w:spacing w:after="0"/>
        <w:ind w:firstLine="567"/>
        <w:jc w:val="both"/>
        <w:rPr>
          <w:rFonts w:ascii="Times New Roman" w:hAnsi="Times New Roman" w:cs="Times New Roman"/>
          <w:i w:val="0"/>
          <w:iCs w:val="0"/>
          <w:color w:val="000000" w:themeColor="text1"/>
          <w:sz w:val="28"/>
          <w:szCs w:val="28"/>
        </w:rPr>
      </w:pPr>
      <w:r w:rsidRPr="00D9278C">
        <w:rPr>
          <w:rFonts w:ascii="Times New Roman" w:hAnsi="Times New Roman" w:cs="Times New Roman"/>
          <w:i w:val="0"/>
          <w:iCs w:val="0"/>
          <w:color w:val="000000" w:themeColor="text1"/>
          <w:sz w:val="28"/>
          <w:szCs w:val="28"/>
        </w:rPr>
        <w:t xml:space="preserve">Основные параметры экономического и социального развития в </w:t>
      </w:r>
      <w:proofErr w:type="spellStart"/>
      <w:r w:rsidR="00387B4F">
        <w:rPr>
          <w:rFonts w:ascii="Times New Roman" w:hAnsi="Times New Roman" w:cs="Times New Roman"/>
          <w:i w:val="0"/>
          <w:iCs w:val="0"/>
          <w:color w:val="000000" w:themeColor="text1"/>
          <w:sz w:val="28"/>
          <w:szCs w:val="28"/>
        </w:rPr>
        <w:t>Гон</w:t>
      </w:r>
      <w:r w:rsidR="00387B4F">
        <w:rPr>
          <w:rFonts w:ascii="Times New Roman" w:hAnsi="Times New Roman" w:cs="Times New Roman"/>
          <w:i w:val="0"/>
          <w:iCs w:val="0"/>
          <w:color w:val="000000" w:themeColor="text1"/>
          <w:sz w:val="28"/>
          <w:szCs w:val="28"/>
        </w:rPr>
        <w:t>о</w:t>
      </w:r>
      <w:r w:rsidR="00387B4F">
        <w:rPr>
          <w:rFonts w:ascii="Times New Roman" w:hAnsi="Times New Roman" w:cs="Times New Roman"/>
          <w:i w:val="0"/>
          <w:iCs w:val="0"/>
          <w:color w:val="000000" w:themeColor="text1"/>
          <w:sz w:val="28"/>
          <w:szCs w:val="28"/>
        </w:rPr>
        <w:t>ховском</w:t>
      </w:r>
      <w:proofErr w:type="spellEnd"/>
      <w:r w:rsidR="00145272" w:rsidRPr="00D9278C">
        <w:rPr>
          <w:rFonts w:ascii="Times New Roman" w:hAnsi="Times New Roman" w:cs="Times New Roman"/>
          <w:i w:val="0"/>
          <w:iCs w:val="0"/>
          <w:color w:val="000000" w:themeColor="text1"/>
          <w:sz w:val="28"/>
          <w:szCs w:val="28"/>
        </w:rPr>
        <w:t xml:space="preserve"> сельсовете</w:t>
      </w:r>
      <w:r w:rsidRPr="00D9278C">
        <w:rPr>
          <w:rFonts w:ascii="Times New Roman" w:hAnsi="Times New Roman" w:cs="Times New Roman"/>
          <w:i w:val="0"/>
          <w:iCs w:val="0"/>
          <w:color w:val="000000" w:themeColor="text1"/>
          <w:sz w:val="28"/>
          <w:szCs w:val="28"/>
        </w:rPr>
        <w:t xml:space="preserve"> приведены в Таблице </w:t>
      </w:r>
      <w:r w:rsidR="00387B4F">
        <w:rPr>
          <w:rFonts w:ascii="Times New Roman" w:hAnsi="Times New Roman" w:cs="Times New Roman"/>
          <w:i w:val="0"/>
          <w:iCs w:val="0"/>
          <w:color w:val="000000" w:themeColor="text1"/>
          <w:sz w:val="28"/>
          <w:szCs w:val="28"/>
        </w:rPr>
        <w:t>9</w:t>
      </w:r>
      <w:r w:rsidRPr="00D9278C">
        <w:rPr>
          <w:rFonts w:ascii="Times New Roman" w:hAnsi="Times New Roman" w:cs="Times New Roman"/>
          <w:i w:val="0"/>
          <w:iCs w:val="0"/>
          <w:color w:val="000000" w:themeColor="text1"/>
          <w:sz w:val="28"/>
          <w:szCs w:val="28"/>
        </w:rPr>
        <w:t>.1.</w:t>
      </w:r>
    </w:p>
    <w:p w:rsidR="00795EF6" w:rsidRPr="00D9278C" w:rsidRDefault="00795EF6" w:rsidP="00D9278C">
      <w:pPr>
        <w:spacing w:after="0" w:line="240" w:lineRule="auto"/>
        <w:jc w:val="right"/>
        <w:rPr>
          <w:rFonts w:ascii="Times New Roman" w:hAnsi="Times New Roman" w:cs="Times New Roman"/>
          <w:i/>
          <w:sz w:val="28"/>
          <w:szCs w:val="28"/>
        </w:rPr>
      </w:pPr>
      <w:r w:rsidRPr="00D9278C">
        <w:rPr>
          <w:rFonts w:ascii="Times New Roman" w:hAnsi="Times New Roman" w:cs="Times New Roman"/>
          <w:i/>
          <w:sz w:val="28"/>
          <w:szCs w:val="28"/>
        </w:rPr>
        <w:t xml:space="preserve">Таблица </w:t>
      </w:r>
      <w:r w:rsidR="00387B4F">
        <w:rPr>
          <w:rFonts w:ascii="Times New Roman" w:hAnsi="Times New Roman" w:cs="Times New Roman"/>
          <w:i/>
          <w:sz w:val="28"/>
          <w:szCs w:val="28"/>
        </w:rPr>
        <w:t>9</w:t>
      </w:r>
      <w:r w:rsidRPr="00D9278C">
        <w:rPr>
          <w:rFonts w:ascii="Times New Roman" w:hAnsi="Times New Roman" w:cs="Times New Roman"/>
          <w:i/>
          <w:sz w:val="28"/>
          <w:szCs w:val="28"/>
        </w:rPr>
        <w:t>.1.</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488"/>
        <w:gridCol w:w="1399"/>
        <w:gridCol w:w="1719"/>
        <w:gridCol w:w="2152"/>
      </w:tblGrid>
      <w:tr w:rsidR="00795EF6" w:rsidRPr="002E0F5E" w:rsidTr="002E0F5E">
        <w:trPr>
          <w:trHeight w:val="20"/>
          <w:tblHeader/>
        </w:trPr>
        <w:tc>
          <w:tcPr>
            <w:tcW w:w="425" w:type="pct"/>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 п/п</w:t>
            </w:r>
          </w:p>
        </w:tc>
        <w:tc>
          <w:tcPr>
            <w:tcW w:w="1822" w:type="pct"/>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Наименование показателя</w:t>
            </w:r>
          </w:p>
        </w:tc>
        <w:tc>
          <w:tcPr>
            <w:tcW w:w="731" w:type="pct"/>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Единица измерения</w:t>
            </w:r>
          </w:p>
        </w:tc>
        <w:tc>
          <w:tcPr>
            <w:tcW w:w="898" w:type="pct"/>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Современное состояние</w:t>
            </w:r>
          </w:p>
        </w:tc>
        <w:tc>
          <w:tcPr>
            <w:tcW w:w="1124" w:type="pct"/>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Расчетный срок</w:t>
            </w:r>
            <w:r w:rsidR="00145272" w:rsidRPr="002E0F5E">
              <w:rPr>
                <w:rFonts w:ascii="Times New Roman" w:hAnsi="Times New Roman" w:cs="Times New Roman"/>
                <w:b/>
                <w:color w:val="000000"/>
                <w:sz w:val="24"/>
                <w:szCs w:val="24"/>
              </w:rPr>
              <w:t xml:space="preserve"> (</w:t>
            </w:r>
            <w:r w:rsidR="0092533F" w:rsidRPr="002E0F5E">
              <w:rPr>
                <w:rFonts w:ascii="Times New Roman" w:hAnsi="Times New Roman" w:cs="Times New Roman"/>
                <w:b/>
                <w:color w:val="000000"/>
                <w:sz w:val="24"/>
                <w:szCs w:val="24"/>
              </w:rPr>
              <w:t>2043</w:t>
            </w:r>
            <w:r w:rsidR="00145272" w:rsidRPr="002E0F5E">
              <w:rPr>
                <w:rFonts w:ascii="Times New Roman" w:hAnsi="Times New Roman" w:cs="Times New Roman"/>
                <w:b/>
                <w:color w:val="000000"/>
                <w:sz w:val="24"/>
                <w:szCs w:val="24"/>
              </w:rPr>
              <w:t xml:space="preserve"> г.)</w:t>
            </w:r>
          </w:p>
        </w:tc>
      </w:tr>
      <w:tr w:rsidR="00795EF6" w:rsidRPr="002E0F5E" w:rsidTr="002E0F5E">
        <w:trPr>
          <w:trHeight w:val="117"/>
        </w:trPr>
        <w:tc>
          <w:tcPr>
            <w:tcW w:w="425" w:type="pct"/>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1</w:t>
            </w:r>
          </w:p>
        </w:tc>
        <w:tc>
          <w:tcPr>
            <w:tcW w:w="4575" w:type="pct"/>
            <w:gridSpan w:val="4"/>
            <w:shd w:val="clear" w:color="auto" w:fill="auto"/>
            <w:vAlign w:val="center"/>
          </w:tcPr>
          <w:p w:rsidR="00795EF6" w:rsidRPr="002E0F5E" w:rsidRDefault="00795EF6" w:rsidP="00D932BB">
            <w:pPr>
              <w:spacing w:after="0" w:line="0" w:lineRule="atLeast"/>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БАЛАНС ЗЕМЕЛЬ</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b/>
                <w:sz w:val="24"/>
                <w:szCs w:val="24"/>
              </w:rPr>
            </w:pPr>
            <w:r w:rsidRPr="002E0F5E">
              <w:rPr>
                <w:rFonts w:ascii="Times New Roman" w:hAnsi="Times New Roman" w:cs="Times New Roman"/>
                <w:b/>
                <w:sz w:val="24"/>
                <w:szCs w:val="24"/>
              </w:rPr>
              <w:t>Всего земель</w:t>
            </w:r>
          </w:p>
        </w:tc>
        <w:tc>
          <w:tcPr>
            <w:tcW w:w="731"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b/>
                <w:sz w:val="24"/>
                <w:szCs w:val="24"/>
              </w:rPr>
            </w:pPr>
            <w:r w:rsidRPr="002E0F5E">
              <w:rPr>
                <w:rFonts w:ascii="Times New Roman" w:hAnsi="Times New Roman" w:cs="Times New Roman"/>
                <w:b/>
                <w:sz w:val="24"/>
                <w:szCs w:val="24"/>
              </w:rPr>
              <w:t>40243,69</w:t>
            </w:r>
          </w:p>
        </w:tc>
        <w:tc>
          <w:tcPr>
            <w:tcW w:w="1124"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b/>
                <w:sz w:val="24"/>
                <w:szCs w:val="24"/>
              </w:rPr>
            </w:pPr>
            <w:r w:rsidRPr="002E0F5E">
              <w:rPr>
                <w:rFonts w:ascii="Times New Roman" w:hAnsi="Times New Roman" w:cs="Times New Roman"/>
                <w:b/>
                <w:sz w:val="24"/>
                <w:szCs w:val="24"/>
              </w:rPr>
              <w:t>40243,69</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1.1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Земли населенных пунктов</w:t>
            </w:r>
          </w:p>
        </w:tc>
        <w:tc>
          <w:tcPr>
            <w:tcW w:w="731"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65</w:t>
            </w:r>
            <w:r w:rsidR="00B549BB" w:rsidRPr="002E0F5E">
              <w:rPr>
                <w:rFonts w:ascii="Times New Roman" w:hAnsi="Times New Roman" w:cs="Times New Roman"/>
                <w:sz w:val="24"/>
                <w:szCs w:val="24"/>
              </w:rPr>
              <w:t>0,37</w:t>
            </w:r>
          </w:p>
        </w:tc>
        <w:tc>
          <w:tcPr>
            <w:tcW w:w="1124"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650,37</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1.2</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Земли сельскохозяйственного назначения</w:t>
            </w:r>
          </w:p>
        </w:tc>
        <w:tc>
          <w:tcPr>
            <w:tcW w:w="731"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35102,7</w:t>
            </w:r>
            <w:r w:rsidR="00B549BB" w:rsidRPr="002E0F5E">
              <w:rPr>
                <w:rFonts w:ascii="Times New Roman" w:hAnsi="Times New Roman" w:cs="Times New Roman"/>
                <w:sz w:val="24"/>
                <w:szCs w:val="24"/>
              </w:rPr>
              <w:t>9</w:t>
            </w:r>
          </w:p>
        </w:tc>
        <w:tc>
          <w:tcPr>
            <w:tcW w:w="1124"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35103,79</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1.3</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Земли лесного фонда</w:t>
            </w:r>
          </w:p>
        </w:tc>
        <w:tc>
          <w:tcPr>
            <w:tcW w:w="731"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2628,94</w:t>
            </w:r>
          </w:p>
        </w:tc>
        <w:tc>
          <w:tcPr>
            <w:tcW w:w="1124"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2628,94</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1.4</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81,13</w:t>
            </w:r>
          </w:p>
        </w:tc>
        <w:tc>
          <w:tcPr>
            <w:tcW w:w="1124"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81,13</w:t>
            </w:r>
          </w:p>
        </w:tc>
      </w:tr>
      <w:tr w:rsidR="003E04B8" w:rsidRPr="002E0F5E" w:rsidTr="002E0F5E">
        <w:trPr>
          <w:trHeight w:val="20"/>
        </w:trPr>
        <w:tc>
          <w:tcPr>
            <w:tcW w:w="425" w:type="pct"/>
            <w:shd w:val="clear" w:color="auto" w:fill="auto"/>
            <w:vAlign w:val="center"/>
          </w:tcPr>
          <w:p w:rsidR="003E04B8" w:rsidRPr="002E0F5E" w:rsidRDefault="003E04B8"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1.5</w:t>
            </w:r>
          </w:p>
        </w:tc>
        <w:tc>
          <w:tcPr>
            <w:tcW w:w="1822" w:type="pct"/>
            <w:shd w:val="clear" w:color="auto" w:fill="auto"/>
            <w:vAlign w:val="center"/>
          </w:tcPr>
          <w:p w:rsidR="003E04B8" w:rsidRPr="002E0F5E" w:rsidRDefault="00145272"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Земли особо охраняемых территорий и объектов</w:t>
            </w:r>
          </w:p>
        </w:tc>
        <w:tc>
          <w:tcPr>
            <w:tcW w:w="731" w:type="pct"/>
            <w:shd w:val="clear" w:color="auto" w:fill="auto"/>
            <w:vAlign w:val="center"/>
          </w:tcPr>
          <w:p w:rsidR="003E04B8" w:rsidRPr="002E0F5E" w:rsidRDefault="00145272"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3E04B8"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1,87</w:t>
            </w:r>
          </w:p>
        </w:tc>
        <w:tc>
          <w:tcPr>
            <w:tcW w:w="1124" w:type="pct"/>
            <w:shd w:val="clear" w:color="auto" w:fill="auto"/>
            <w:vAlign w:val="center"/>
          </w:tcPr>
          <w:p w:rsidR="003E04B8"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1,87</w:t>
            </w:r>
          </w:p>
        </w:tc>
      </w:tr>
      <w:tr w:rsidR="00A17933" w:rsidRPr="002E0F5E" w:rsidTr="002E0F5E">
        <w:trPr>
          <w:trHeight w:val="20"/>
        </w:trPr>
        <w:tc>
          <w:tcPr>
            <w:tcW w:w="425" w:type="pct"/>
            <w:shd w:val="clear" w:color="auto" w:fill="auto"/>
            <w:vAlign w:val="center"/>
          </w:tcPr>
          <w:p w:rsidR="00A17933" w:rsidRPr="002E0F5E" w:rsidRDefault="00A17933"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1.6</w:t>
            </w:r>
          </w:p>
        </w:tc>
        <w:tc>
          <w:tcPr>
            <w:tcW w:w="1822" w:type="pct"/>
            <w:shd w:val="clear" w:color="auto" w:fill="auto"/>
            <w:vAlign w:val="center"/>
          </w:tcPr>
          <w:p w:rsidR="00A17933" w:rsidRPr="002E0F5E" w:rsidRDefault="00A17933"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Земли водного фонда</w:t>
            </w:r>
          </w:p>
        </w:tc>
        <w:tc>
          <w:tcPr>
            <w:tcW w:w="731" w:type="pct"/>
            <w:shd w:val="clear" w:color="auto" w:fill="auto"/>
            <w:vAlign w:val="center"/>
          </w:tcPr>
          <w:p w:rsidR="00A17933" w:rsidRPr="002E0F5E" w:rsidRDefault="00A17933"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A17933"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1777,59</w:t>
            </w:r>
          </w:p>
        </w:tc>
        <w:tc>
          <w:tcPr>
            <w:tcW w:w="1124" w:type="pct"/>
            <w:shd w:val="clear" w:color="auto" w:fill="auto"/>
            <w:vAlign w:val="center"/>
          </w:tcPr>
          <w:p w:rsidR="00A17933"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1777,59</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2</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b/>
                <w:bCs/>
                <w:color w:val="000000"/>
                <w:sz w:val="24"/>
                <w:szCs w:val="24"/>
              </w:rPr>
              <w:t>ФУНКЦИОНАЛЬНЫЕ ЗОНЫ</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 xml:space="preserve">Зона застройки </w:t>
            </w:r>
            <w:r w:rsidR="00FD41FD" w:rsidRPr="002E0F5E">
              <w:rPr>
                <w:rFonts w:ascii="Times New Roman" w:hAnsi="Times New Roman" w:cs="Times New Roman"/>
                <w:color w:val="000000"/>
                <w:sz w:val="24"/>
                <w:szCs w:val="24"/>
              </w:rPr>
              <w:t>и</w:t>
            </w:r>
            <w:r w:rsidRPr="002E0F5E">
              <w:rPr>
                <w:rFonts w:ascii="Times New Roman" w:hAnsi="Times New Roman" w:cs="Times New Roman"/>
                <w:color w:val="000000"/>
                <w:sz w:val="24"/>
                <w:szCs w:val="24"/>
              </w:rPr>
              <w:t>ндивидуальными жилыми домами</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8B06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379,40</w:t>
            </w:r>
          </w:p>
        </w:tc>
        <w:tc>
          <w:tcPr>
            <w:tcW w:w="1124" w:type="pct"/>
            <w:shd w:val="clear" w:color="auto" w:fill="auto"/>
            <w:vAlign w:val="center"/>
          </w:tcPr>
          <w:p w:rsidR="00795EF6" w:rsidRPr="002E0F5E" w:rsidRDefault="00DC2D91"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r w:rsidR="008B06BE" w:rsidRPr="002E0F5E">
              <w:rPr>
                <w:rFonts w:ascii="Times New Roman" w:hAnsi="Times New Roman" w:cs="Times New Roman"/>
                <w:sz w:val="24"/>
                <w:szCs w:val="24"/>
              </w:rPr>
              <w:t>79,40</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2.2</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Общественно-деловая зона</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DC2D91"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5,</w:t>
            </w:r>
            <w:r w:rsidR="008B06BE" w:rsidRPr="002E0F5E">
              <w:rPr>
                <w:rFonts w:ascii="Times New Roman" w:hAnsi="Times New Roman" w:cs="Times New Roman"/>
                <w:sz w:val="24"/>
                <w:szCs w:val="24"/>
              </w:rPr>
              <w:t>55</w:t>
            </w:r>
          </w:p>
        </w:tc>
        <w:tc>
          <w:tcPr>
            <w:tcW w:w="1124" w:type="pct"/>
            <w:shd w:val="clear" w:color="auto" w:fill="auto"/>
            <w:vAlign w:val="center"/>
          </w:tcPr>
          <w:p w:rsidR="00795EF6" w:rsidRPr="002E0F5E" w:rsidRDefault="00DC2D91"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5,</w:t>
            </w:r>
            <w:r w:rsidR="008B06BE" w:rsidRPr="002E0F5E">
              <w:rPr>
                <w:rFonts w:ascii="Times New Roman" w:hAnsi="Times New Roman" w:cs="Times New Roman"/>
                <w:sz w:val="24"/>
                <w:szCs w:val="24"/>
              </w:rPr>
              <w:t>55</w:t>
            </w:r>
          </w:p>
        </w:tc>
      </w:tr>
      <w:tr w:rsidR="00FD41FD" w:rsidRPr="002E0F5E" w:rsidTr="002E0F5E">
        <w:trPr>
          <w:trHeight w:val="20"/>
        </w:trPr>
        <w:tc>
          <w:tcPr>
            <w:tcW w:w="425" w:type="pct"/>
            <w:shd w:val="clear" w:color="auto" w:fill="auto"/>
            <w:vAlign w:val="center"/>
          </w:tcPr>
          <w:p w:rsidR="00FD41FD"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2.3</w:t>
            </w:r>
          </w:p>
        </w:tc>
        <w:tc>
          <w:tcPr>
            <w:tcW w:w="1822" w:type="pct"/>
            <w:shd w:val="clear" w:color="auto" w:fill="auto"/>
            <w:vAlign w:val="center"/>
          </w:tcPr>
          <w:p w:rsidR="00FD41FD" w:rsidRPr="002E0F5E" w:rsidRDefault="00FD41FD"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color w:val="000000"/>
                <w:sz w:val="24"/>
                <w:szCs w:val="24"/>
              </w:rPr>
              <w:t>Производственная зона</w:t>
            </w:r>
          </w:p>
        </w:tc>
        <w:tc>
          <w:tcPr>
            <w:tcW w:w="731" w:type="pct"/>
            <w:shd w:val="clear" w:color="auto" w:fill="auto"/>
            <w:vAlign w:val="center"/>
          </w:tcPr>
          <w:p w:rsidR="00FD41FD" w:rsidRPr="002E0F5E" w:rsidRDefault="00FD41FD"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FD41FD"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3,08</w:t>
            </w:r>
          </w:p>
        </w:tc>
        <w:tc>
          <w:tcPr>
            <w:tcW w:w="1124" w:type="pct"/>
            <w:shd w:val="clear" w:color="auto" w:fill="auto"/>
            <w:vAlign w:val="center"/>
          </w:tcPr>
          <w:p w:rsidR="00FD41FD"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3,08</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2.4</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sz w:val="24"/>
                <w:szCs w:val="24"/>
              </w:rPr>
              <w:t>Коммунально-складская зона</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0,14</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0,14</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2.5</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Зона инженерной инфраструктуры</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1,55</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1,55</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2.6</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Зона транспортной инфраструктуры</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104,00</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104,00</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2.7</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sz w:val="24"/>
                <w:szCs w:val="24"/>
              </w:rPr>
              <w:t>Зона сельскохозяйственного использования</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351</w:t>
            </w:r>
            <w:r w:rsidR="003B1949" w:rsidRPr="002E0F5E">
              <w:rPr>
                <w:rFonts w:ascii="Times New Roman" w:hAnsi="Times New Roman" w:cs="Times New Roman"/>
                <w:sz w:val="24"/>
                <w:szCs w:val="24"/>
              </w:rPr>
              <w:t>6</w:t>
            </w:r>
            <w:r w:rsidR="008B06BE" w:rsidRPr="002E0F5E">
              <w:rPr>
                <w:rFonts w:ascii="Times New Roman" w:hAnsi="Times New Roman" w:cs="Times New Roman"/>
                <w:sz w:val="24"/>
                <w:szCs w:val="24"/>
              </w:rPr>
              <w:t>5,44</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351</w:t>
            </w:r>
            <w:r w:rsidR="003B1949" w:rsidRPr="002E0F5E">
              <w:rPr>
                <w:rFonts w:ascii="Times New Roman" w:hAnsi="Times New Roman" w:cs="Times New Roman"/>
                <w:sz w:val="24"/>
                <w:szCs w:val="24"/>
              </w:rPr>
              <w:t>6</w:t>
            </w:r>
            <w:r w:rsidR="008B06BE" w:rsidRPr="002E0F5E">
              <w:rPr>
                <w:rFonts w:ascii="Times New Roman" w:hAnsi="Times New Roman" w:cs="Times New Roman"/>
                <w:sz w:val="24"/>
                <w:szCs w:val="24"/>
              </w:rPr>
              <w:t>5,44</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2.8</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Производственная зона сельскохозяйственных предприятий</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DC2D91" w:rsidP="00B337A1">
            <w:pPr>
              <w:suppressAutoHyphens/>
              <w:spacing w:after="0" w:line="240" w:lineRule="auto"/>
              <w:jc w:val="center"/>
              <w:rPr>
                <w:rFonts w:ascii="Times New Roman" w:hAnsi="Times New Roman" w:cs="Times New Roman"/>
                <w:sz w:val="24"/>
                <w:szCs w:val="24"/>
                <w:lang w:val="en-US"/>
              </w:rPr>
            </w:pPr>
            <w:r w:rsidRPr="002E0F5E">
              <w:rPr>
                <w:rFonts w:ascii="Times New Roman" w:hAnsi="Times New Roman" w:cs="Times New Roman"/>
                <w:sz w:val="24"/>
                <w:szCs w:val="24"/>
                <w:lang w:val="en-US"/>
              </w:rPr>
              <w:t>125</w:t>
            </w:r>
            <w:r w:rsidRPr="002E0F5E">
              <w:rPr>
                <w:rFonts w:ascii="Times New Roman" w:hAnsi="Times New Roman" w:cs="Times New Roman"/>
                <w:sz w:val="24"/>
                <w:szCs w:val="24"/>
              </w:rPr>
              <w:t>,</w:t>
            </w:r>
            <w:r w:rsidRPr="002E0F5E">
              <w:rPr>
                <w:rFonts w:ascii="Times New Roman" w:hAnsi="Times New Roman" w:cs="Times New Roman"/>
                <w:sz w:val="24"/>
                <w:szCs w:val="24"/>
                <w:lang w:val="en-US"/>
              </w:rPr>
              <w:t>66</w:t>
            </w:r>
          </w:p>
        </w:tc>
        <w:tc>
          <w:tcPr>
            <w:tcW w:w="1124" w:type="pct"/>
            <w:shd w:val="clear" w:color="auto" w:fill="auto"/>
            <w:vAlign w:val="center"/>
          </w:tcPr>
          <w:p w:rsidR="00795EF6" w:rsidRPr="002E0F5E" w:rsidRDefault="00DC2D91"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125,66</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2.9</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Зона рекреационного назначения</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11,</w:t>
            </w:r>
            <w:r w:rsidR="00450CA4" w:rsidRPr="002E0F5E">
              <w:rPr>
                <w:rFonts w:ascii="Times New Roman" w:hAnsi="Times New Roman" w:cs="Times New Roman"/>
                <w:sz w:val="24"/>
                <w:szCs w:val="24"/>
              </w:rPr>
              <w:t>10</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11,10</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2.10</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16,09</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16,09</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2.11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color w:val="000000"/>
                <w:sz w:val="24"/>
                <w:szCs w:val="24"/>
              </w:rPr>
              <w:t>Зона лесов</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2628,94</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2628,94</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2.12</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Зона кладбищ</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1,94</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1,94</w:t>
            </w:r>
          </w:p>
        </w:tc>
      </w:tr>
      <w:tr w:rsidR="00795EF6" w:rsidRPr="002E0F5E" w:rsidTr="002E0F5E">
        <w:trPr>
          <w:trHeight w:val="20"/>
        </w:trPr>
        <w:tc>
          <w:tcPr>
            <w:tcW w:w="425" w:type="pct"/>
            <w:shd w:val="clear" w:color="auto" w:fill="auto"/>
            <w:vAlign w:val="center"/>
          </w:tcPr>
          <w:p w:rsidR="00795EF6"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2.13</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 xml:space="preserve">Зона складирования и </w:t>
            </w:r>
            <w:r w:rsidRPr="002E0F5E">
              <w:rPr>
                <w:rFonts w:ascii="Times New Roman" w:hAnsi="Times New Roman" w:cs="Times New Roman"/>
                <w:sz w:val="24"/>
                <w:szCs w:val="24"/>
              </w:rPr>
              <w:lastRenderedPageBreak/>
              <w:t>захоронения отходов</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lastRenderedPageBreak/>
              <w:t>га</w:t>
            </w:r>
          </w:p>
        </w:tc>
        <w:tc>
          <w:tcPr>
            <w:tcW w:w="898" w:type="pct"/>
            <w:shd w:val="clear" w:color="auto" w:fill="auto"/>
            <w:vAlign w:val="center"/>
          </w:tcPr>
          <w:p w:rsidR="00795EF6"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5,92</w:t>
            </w:r>
          </w:p>
        </w:tc>
        <w:tc>
          <w:tcPr>
            <w:tcW w:w="1124" w:type="pct"/>
            <w:shd w:val="clear" w:color="auto" w:fill="auto"/>
            <w:vAlign w:val="center"/>
          </w:tcPr>
          <w:p w:rsidR="00795EF6"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5,92</w:t>
            </w:r>
          </w:p>
        </w:tc>
      </w:tr>
      <w:tr w:rsidR="00FD41FD" w:rsidRPr="002E0F5E" w:rsidTr="002E0F5E">
        <w:trPr>
          <w:trHeight w:val="20"/>
        </w:trPr>
        <w:tc>
          <w:tcPr>
            <w:tcW w:w="425" w:type="pct"/>
            <w:shd w:val="clear" w:color="auto" w:fill="auto"/>
            <w:vAlign w:val="center"/>
          </w:tcPr>
          <w:p w:rsidR="00FD41FD"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lastRenderedPageBreak/>
              <w:t>2.14</w:t>
            </w:r>
          </w:p>
        </w:tc>
        <w:tc>
          <w:tcPr>
            <w:tcW w:w="1822" w:type="pct"/>
            <w:shd w:val="clear" w:color="auto" w:fill="auto"/>
            <w:vAlign w:val="center"/>
          </w:tcPr>
          <w:p w:rsidR="00FD41FD" w:rsidRPr="002E0F5E" w:rsidRDefault="00FD41FD"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Поверхностные водные объекты</w:t>
            </w:r>
          </w:p>
        </w:tc>
        <w:tc>
          <w:tcPr>
            <w:tcW w:w="731" w:type="pct"/>
            <w:shd w:val="clear" w:color="auto" w:fill="auto"/>
            <w:vAlign w:val="center"/>
          </w:tcPr>
          <w:p w:rsidR="00FD41FD"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га</w:t>
            </w:r>
          </w:p>
        </w:tc>
        <w:tc>
          <w:tcPr>
            <w:tcW w:w="898" w:type="pct"/>
            <w:shd w:val="clear" w:color="auto" w:fill="auto"/>
            <w:vAlign w:val="center"/>
          </w:tcPr>
          <w:p w:rsidR="00FD41FD"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1777,59</w:t>
            </w:r>
          </w:p>
        </w:tc>
        <w:tc>
          <w:tcPr>
            <w:tcW w:w="1124" w:type="pct"/>
            <w:shd w:val="clear" w:color="auto" w:fill="auto"/>
            <w:vAlign w:val="center"/>
          </w:tcPr>
          <w:p w:rsidR="00FD41FD"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1777,59</w:t>
            </w:r>
          </w:p>
        </w:tc>
      </w:tr>
      <w:tr w:rsidR="003E04B8" w:rsidRPr="002E0F5E" w:rsidTr="002E0F5E">
        <w:trPr>
          <w:trHeight w:val="20"/>
        </w:trPr>
        <w:tc>
          <w:tcPr>
            <w:tcW w:w="425" w:type="pct"/>
            <w:shd w:val="clear" w:color="auto" w:fill="auto"/>
            <w:vAlign w:val="center"/>
          </w:tcPr>
          <w:p w:rsidR="00FD41FD" w:rsidRPr="002E0F5E" w:rsidRDefault="00FD41FD"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2.15</w:t>
            </w:r>
          </w:p>
        </w:tc>
        <w:tc>
          <w:tcPr>
            <w:tcW w:w="1822" w:type="pct"/>
            <w:shd w:val="clear" w:color="auto" w:fill="auto"/>
            <w:vAlign w:val="center"/>
          </w:tcPr>
          <w:p w:rsidR="003E04B8" w:rsidRPr="002E0F5E" w:rsidRDefault="003E04B8"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Территория общего пользования</w:t>
            </w:r>
          </w:p>
        </w:tc>
        <w:tc>
          <w:tcPr>
            <w:tcW w:w="731" w:type="pct"/>
            <w:shd w:val="clear" w:color="auto" w:fill="auto"/>
            <w:vAlign w:val="center"/>
          </w:tcPr>
          <w:p w:rsidR="003E04B8" w:rsidRPr="002E0F5E" w:rsidRDefault="003E04B8"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га</w:t>
            </w:r>
          </w:p>
        </w:tc>
        <w:tc>
          <w:tcPr>
            <w:tcW w:w="898" w:type="pct"/>
            <w:shd w:val="clear" w:color="auto" w:fill="auto"/>
            <w:vAlign w:val="center"/>
          </w:tcPr>
          <w:p w:rsidR="003E04B8" w:rsidRPr="002E0F5E" w:rsidRDefault="00FD41F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w:t>
            </w:r>
            <w:r w:rsidR="00DC2D91" w:rsidRPr="002E0F5E">
              <w:rPr>
                <w:rFonts w:ascii="Times New Roman" w:hAnsi="Times New Roman" w:cs="Times New Roman"/>
                <w:sz w:val="24"/>
                <w:szCs w:val="24"/>
              </w:rPr>
              <w:t>34</w:t>
            </w:r>
          </w:p>
        </w:tc>
        <w:tc>
          <w:tcPr>
            <w:tcW w:w="1124" w:type="pct"/>
            <w:shd w:val="clear" w:color="auto" w:fill="auto"/>
            <w:vAlign w:val="center"/>
          </w:tcPr>
          <w:p w:rsidR="003E04B8" w:rsidRPr="002E0F5E" w:rsidRDefault="00450CA4"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w:t>
            </w:r>
            <w:r w:rsidR="00DC2D91" w:rsidRPr="002E0F5E">
              <w:rPr>
                <w:rFonts w:ascii="Times New Roman" w:hAnsi="Times New Roman" w:cs="Times New Roman"/>
                <w:sz w:val="24"/>
                <w:szCs w:val="24"/>
              </w:rPr>
              <w:t>34</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b/>
                <w:color w:val="000000"/>
                <w:sz w:val="24"/>
                <w:szCs w:val="24"/>
              </w:rPr>
            </w:pPr>
            <w:r w:rsidRPr="002E0F5E">
              <w:rPr>
                <w:rFonts w:ascii="Times New Roman" w:hAnsi="Times New Roman" w:cs="Times New Roman"/>
                <w:b/>
                <w:color w:val="000000"/>
                <w:sz w:val="24"/>
                <w:szCs w:val="24"/>
              </w:rPr>
              <w:t>3</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b/>
                <w:sz w:val="24"/>
                <w:szCs w:val="24"/>
              </w:rPr>
            </w:pPr>
            <w:r w:rsidRPr="002E0F5E">
              <w:rPr>
                <w:rFonts w:ascii="Times New Roman" w:hAnsi="Times New Roman" w:cs="Times New Roman"/>
                <w:b/>
                <w:sz w:val="24"/>
                <w:szCs w:val="24"/>
              </w:rPr>
              <w:t>НАСЕЛЕНИЕ</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3.1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Общая численность постоянного населения</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чел</w:t>
            </w:r>
          </w:p>
        </w:tc>
        <w:tc>
          <w:tcPr>
            <w:tcW w:w="898" w:type="pct"/>
            <w:shd w:val="clear" w:color="auto" w:fill="auto"/>
            <w:vAlign w:val="center"/>
          </w:tcPr>
          <w:p w:rsidR="00795EF6" w:rsidRPr="002E0F5E" w:rsidRDefault="003332C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958</w:t>
            </w:r>
          </w:p>
        </w:tc>
        <w:tc>
          <w:tcPr>
            <w:tcW w:w="1124" w:type="pct"/>
            <w:shd w:val="clear" w:color="auto" w:fill="auto"/>
            <w:vAlign w:val="center"/>
          </w:tcPr>
          <w:p w:rsidR="00795EF6" w:rsidRPr="002E0F5E" w:rsidRDefault="00AD56D5"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1000</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3.2</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 xml:space="preserve">Плотность населения на территории жилой застройки </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чел/га</w:t>
            </w:r>
          </w:p>
        </w:tc>
        <w:tc>
          <w:tcPr>
            <w:tcW w:w="898" w:type="pct"/>
            <w:shd w:val="clear" w:color="auto" w:fill="auto"/>
            <w:vAlign w:val="center"/>
          </w:tcPr>
          <w:p w:rsidR="00795EF6"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2,46</w:t>
            </w:r>
          </w:p>
        </w:tc>
        <w:tc>
          <w:tcPr>
            <w:tcW w:w="1124" w:type="pct"/>
            <w:shd w:val="clear" w:color="auto" w:fill="auto"/>
            <w:vAlign w:val="center"/>
          </w:tcPr>
          <w:p w:rsidR="00795EF6"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w:t>
            </w:r>
            <w:r w:rsidR="00AD56D5" w:rsidRPr="002E0F5E">
              <w:rPr>
                <w:rFonts w:ascii="Times New Roman" w:hAnsi="Times New Roman" w:cs="Times New Roman"/>
                <w:sz w:val="24"/>
                <w:szCs w:val="24"/>
              </w:rPr>
              <w:t>63</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4.</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b/>
                <w:color w:val="000000"/>
                <w:sz w:val="24"/>
                <w:szCs w:val="24"/>
              </w:rPr>
              <w:t>ЖИЛИЩНЫЙ ФОНД</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4.1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Средняя обеспеченность населения общей площадью жилищного фонда</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w:t>
            </w:r>
            <w:r w:rsidRPr="002E0F5E">
              <w:rPr>
                <w:rFonts w:ascii="Times New Roman" w:hAnsi="Times New Roman" w:cs="Times New Roman"/>
                <w:color w:val="000000"/>
                <w:sz w:val="24"/>
                <w:szCs w:val="24"/>
                <w:vertAlign w:val="superscript"/>
              </w:rPr>
              <w:t>2</w:t>
            </w:r>
            <w:r w:rsidRPr="002E0F5E">
              <w:rPr>
                <w:rFonts w:ascii="Times New Roman" w:hAnsi="Times New Roman" w:cs="Times New Roman"/>
                <w:color w:val="000000"/>
                <w:sz w:val="24"/>
                <w:szCs w:val="24"/>
              </w:rPr>
              <w:t>/чел</w:t>
            </w:r>
          </w:p>
        </w:tc>
        <w:tc>
          <w:tcPr>
            <w:tcW w:w="898" w:type="pct"/>
            <w:shd w:val="clear" w:color="auto" w:fill="auto"/>
            <w:vAlign w:val="center"/>
          </w:tcPr>
          <w:p w:rsidR="00795EF6"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27,7</w:t>
            </w:r>
          </w:p>
        </w:tc>
        <w:tc>
          <w:tcPr>
            <w:tcW w:w="1124" w:type="pct"/>
            <w:shd w:val="clear" w:color="auto" w:fill="auto"/>
            <w:vAlign w:val="center"/>
          </w:tcPr>
          <w:p w:rsidR="00795EF6"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33,4</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4.2</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Общая площадь жилищного фонда</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w:t>
            </w:r>
            <w:r w:rsidRPr="002E0F5E">
              <w:rPr>
                <w:rFonts w:ascii="Times New Roman" w:hAnsi="Times New Roman" w:cs="Times New Roman"/>
                <w:color w:val="000000"/>
                <w:sz w:val="24"/>
                <w:szCs w:val="24"/>
                <w:vertAlign w:val="superscript"/>
              </w:rPr>
              <w:t>2</w:t>
            </w:r>
          </w:p>
        </w:tc>
        <w:tc>
          <w:tcPr>
            <w:tcW w:w="898" w:type="pct"/>
            <w:shd w:val="clear" w:color="auto" w:fill="auto"/>
            <w:vAlign w:val="center"/>
          </w:tcPr>
          <w:p w:rsidR="00795EF6" w:rsidRPr="002E0F5E" w:rsidRDefault="003332C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26585,8</w:t>
            </w:r>
          </w:p>
        </w:tc>
        <w:tc>
          <w:tcPr>
            <w:tcW w:w="1124" w:type="pct"/>
            <w:shd w:val="clear" w:color="auto" w:fill="auto"/>
            <w:vAlign w:val="center"/>
          </w:tcPr>
          <w:p w:rsidR="00795EF6" w:rsidRPr="002E0F5E" w:rsidRDefault="003332CD"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26585,8</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b/>
                <w:color w:val="000000"/>
                <w:sz w:val="24"/>
                <w:szCs w:val="24"/>
              </w:rPr>
              <w:t>5</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b/>
                <w:color w:val="000000"/>
                <w:sz w:val="24"/>
                <w:szCs w:val="24"/>
              </w:rPr>
              <w:t>ОБЪЕКТЫ СОЦИАЛЬНОГО И КУЛЬТУРНО-БЫТОВОГО ОБСЛУЖИВАНИЯ НАСЕЛЕНИЯ</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Сельские массовые библиотеки</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объектов</w:t>
            </w:r>
          </w:p>
        </w:tc>
        <w:tc>
          <w:tcPr>
            <w:tcW w:w="898" w:type="pct"/>
            <w:shd w:val="clear" w:color="auto" w:fill="auto"/>
            <w:vAlign w:val="center"/>
          </w:tcPr>
          <w:p w:rsidR="00795EF6" w:rsidRPr="002E0F5E" w:rsidRDefault="00332993"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c>
          <w:tcPr>
            <w:tcW w:w="1124" w:type="pct"/>
            <w:shd w:val="clear" w:color="auto" w:fill="auto"/>
            <w:vAlign w:val="center"/>
          </w:tcPr>
          <w:p w:rsidR="00795EF6" w:rsidRPr="002E0F5E" w:rsidRDefault="00332993"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r w:rsidR="00244527" w:rsidRPr="002E0F5E" w:rsidTr="002E0F5E">
        <w:trPr>
          <w:trHeight w:val="20"/>
        </w:trPr>
        <w:tc>
          <w:tcPr>
            <w:tcW w:w="425" w:type="pct"/>
            <w:shd w:val="clear" w:color="auto" w:fill="auto"/>
            <w:vAlign w:val="center"/>
          </w:tcPr>
          <w:p w:rsidR="00244527"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5.2</w:t>
            </w:r>
          </w:p>
        </w:tc>
        <w:tc>
          <w:tcPr>
            <w:tcW w:w="1822" w:type="pct"/>
            <w:shd w:val="clear" w:color="auto" w:fill="auto"/>
            <w:vAlign w:val="center"/>
          </w:tcPr>
          <w:p w:rsidR="00244527" w:rsidRPr="002E0F5E" w:rsidRDefault="00244527"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color w:val="000000"/>
                <w:sz w:val="24"/>
                <w:szCs w:val="24"/>
              </w:rPr>
              <w:t>Дошкольные образовательные организации</w:t>
            </w:r>
          </w:p>
        </w:tc>
        <w:tc>
          <w:tcPr>
            <w:tcW w:w="731"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мест</w:t>
            </w:r>
          </w:p>
        </w:tc>
        <w:tc>
          <w:tcPr>
            <w:tcW w:w="898"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30</w:t>
            </w:r>
          </w:p>
        </w:tc>
        <w:tc>
          <w:tcPr>
            <w:tcW w:w="1124"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30</w:t>
            </w:r>
          </w:p>
        </w:tc>
      </w:tr>
      <w:tr w:rsidR="00244527" w:rsidRPr="002E0F5E" w:rsidTr="002E0F5E">
        <w:trPr>
          <w:trHeight w:val="20"/>
        </w:trPr>
        <w:tc>
          <w:tcPr>
            <w:tcW w:w="425" w:type="pct"/>
            <w:shd w:val="clear" w:color="auto" w:fill="auto"/>
            <w:vAlign w:val="center"/>
          </w:tcPr>
          <w:p w:rsidR="00244527"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5.3</w:t>
            </w:r>
          </w:p>
        </w:tc>
        <w:tc>
          <w:tcPr>
            <w:tcW w:w="1822" w:type="pct"/>
            <w:shd w:val="clear" w:color="auto" w:fill="auto"/>
            <w:vAlign w:val="center"/>
          </w:tcPr>
          <w:p w:rsidR="00244527" w:rsidRPr="002E0F5E" w:rsidRDefault="00244527"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color w:val="000000"/>
                <w:sz w:val="24"/>
                <w:szCs w:val="24"/>
              </w:rPr>
              <w:t>Общеобразовательные организации</w:t>
            </w:r>
          </w:p>
        </w:tc>
        <w:tc>
          <w:tcPr>
            <w:tcW w:w="731"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мест</w:t>
            </w:r>
          </w:p>
        </w:tc>
        <w:tc>
          <w:tcPr>
            <w:tcW w:w="898"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292</w:t>
            </w:r>
          </w:p>
        </w:tc>
        <w:tc>
          <w:tcPr>
            <w:tcW w:w="1124"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292</w:t>
            </w:r>
          </w:p>
        </w:tc>
      </w:tr>
      <w:tr w:rsidR="00795EF6" w:rsidRPr="002E0F5E" w:rsidTr="002E0F5E">
        <w:trPr>
          <w:trHeight w:val="20"/>
        </w:trPr>
        <w:tc>
          <w:tcPr>
            <w:tcW w:w="425" w:type="pct"/>
            <w:shd w:val="clear" w:color="auto" w:fill="auto"/>
            <w:vAlign w:val="center"/>
          </w:tcPr>
          <w:p w:rsidR="00795EF6"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5.4</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Сельское учреждение культуры клубного типа</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мест</w:t>
            </w:r>
          </w:p>
        </w:tc>
        <w:tc>
          <w:tcPr>
            <w:tcW w:w="898" w:type="pct"/>
            <w:shd w:val="clear" w:color="auto" w:fill="auto"/>
            <w:vAlign w:val="center"/>
          </w:tcPr>
          <w:p w:rsidR="00795EF6"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120</w:t>
            </w:r>
          </w:p>
        </w:tc>
        <w:tc>
          <w:tcPr>
            <w:tcW w:w="1124" w:type="pct"/>
            <w:shd w:val="clear" w:color="auto" w:fill="auto"/>
            <w:vAlign w:val="center"/>
          </w:tcPr>
          <w:p w:rsidR="00795EF6"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145</w:t>
            </w:r>
          </w:p>
        </w:tc>
      </w:tr>
      <w:tr w:rsidR="00795EF6" w:rsidRPr="002E0F5E" w:rsidTr="002E0F5E">
        <w:trPr>
          <w:trHeight w:val="20"/>
        </w:trPr>
        <w:tc>
          <w:tcPr>
            <w:tcW w:w="425" w:type="pct"/>
            <w:shd w:val="clear" w:color="auto" w:fill="auto"/>
            <w:vAlign w:val="center"/>
          </w:tcPr>
          <w:p w:rsidR="00795EF6"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5.5</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shd w:val="clear" w:color="auto" w:fill="FFFFFF"/>
              </w:rPr>
              <w:t>Фельдшерско-акушерский пункт</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объектов</w:t>
            </w:r>
          </w:p>
        </w:tc>
        <w:tc>
          <w:tcPr>
            <w:tcW w:w="898" w:type="pct"/>
            <w:shd w:val="clear" w:color="auto" w:fill="auto"/>
            <w:vAlign w:val="center"/>
          </w:tcPr>
          <w:p w:rsidR="00795EF6"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c>
          <w:tcPr>
            <w:tcW w:w="1124" w:type="pct"/>
            <w:shd w:val="clear" w:color="auto" w:fill="auto"/>
            <w:vAlign w:val="center"/>
          </w:tcPr>
          <w:p w:rsidR="00795EF6"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 xml:space="preserve">3 </w:t>
            </w:r>
          </w:p>
        </w:tc>
      </w:tr>
      <w:tr w:rsidR="00795EF6" w:rsidRPr="002E0F5E" w:rsidTr="002E0F5E">
        <w:trPr>
          <w:trHeight w:val="20"/>
        </w:trPr>
        <w:tc>
          <w:tcPr>
            <w:tcW w:w="425" w:type="pct"/>
            <w:shd w:val="clear" w:color="auto" w:fill="auto"/>
            <w:vAlign w:val="center"/>
          </w:tcPr>
          <w:p w:rsidR="00795EF6"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5.6</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shd w:val="clear" w:color="auto" w:fill="FFFFFF"/>
              </w:rPr>
              <w:t>Администрация сельского поселения</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объектов</w:t>
            </w:r>
          </w:p>
        </w:tc>
        <w:tc>
          <w:tcPr>
            <w:tcW w:w="898" w:type="pct"/>
            <w:shd w:val="clear" w:color="auto" w:fill="auto"/>
            <w:vAlign w:val="center"/>
          </w:tcPr>
          <w:p w:rsidR="00795EF6" w:rsidRPr="002E0F5E" w:rsidRDefault="0028437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c>
          <w:tcPr>
            <w:tcW w:w="1124" w:type="pct"/>
            <w:shd w:val="clear" w:color="auto" w:fill="auto"/>
            <w:vAlign w:val="center"/>
          </w:tcPr>
          <w:p w:rsidR="00795EF6" w:rsidRPr="002E0F5E" w:rsidRDefault="0028437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r w:rsidR="00244527" w:rsidRPr="002E0F5E" w:rsidTr="002E0F5E">
        <w:trPr>
          <w:trHeight w:val="20"/>
        </w:trPr>
        <w:tc>
          <w:tcPr>
            <w:tcW w:w="425" w:type="pct"/>
            <w:shd w:val="clear" w:color="auto" w:fill="auto"/>
            <w:vAlign w:val="center"/>
          </w:tcPr>
          <w:p w:rsidR="00244527"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5.7</w:t>
            </w:r>
          </w:p>
        </w:tc>
        <w:tc>
          <w:tcPr>
            <w:tcW w:w="1822" w:type="pct"/>
            <w:shd w:val="clear" w:color="auto" w:fill="auto"/>
            <w:vAlign w:val="center"/>
          </w:tcPr>
          <w:p w:rsidR="00244527" w:rsidRPr="002E0F5E" w:rsidRDefault="00244527" w:rsidP="00B337A1">
            <w:pPr>
              <w:suppressAutoHyphens/>
              <w:spacing w:after="0" w:line="240" w:lineRule="auto"/>
              <w:rPr>
                <w:rFonts w:ascii="Times New Roman" w:hAnsi="Times New Roman" w:cs="Times New Roman"/>
                <w:sz w:val="24"/>
                <w:szCs w:val="24"/>
                <w:shd w:val="clear" w:color="auto" w:fill="FFFFFF"/>
              </w:rPr>
            </w:pPr>
            <w:r w:rsidRPr="002E0F5E">
              <w:rPr>
                <w:rFonts w:ascii="Times New Roman" w:hAnsi="Times New Roman" w:cs="Times New Roman"/>
                <w:sz w:val="24"/>
                <w:szCs w:val="24"/>
                <w:shd w:val="clear" w:color="auto" w:fill="FFFFFF"/>
              </w:rPr>
              <w:t>Плоскостные спортивные сооружения</w:t>
            </w:r>
          </w:p>
        </w:tc>
        <w:tc>
          <w:tcPr>
            <w:tcW w:w="731"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объектов</w:t>
            </w:r>
          </w:p>
        </w:tc>
        <w:tc>
          <w:tcPr>
            <w:tcW w:w="898"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c>
          <w:tcPr>
            <w:tcW w:w="1124"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r w:rsidR="00244527" w:rsidRPr="002E0F5E" w:rsidTr="002E0F5E">
        <w:trPr>
          <w:trHeight w:val="20"/>
        </w:trPr>
        <w:tc>
          <w:tcPr>
            <w:tcW w:w="425" w:type="pct"/>
            <w:shd w:val="clear" w:color="auto" w:fill="auto"/>
            <w:vAlign w:val="center"/>
          </w:tcPr>
          <w:p w:rsidR="00244527"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5.8</w:t>
            </w:r>
          </w:p>
        </w:tc>
        <w:tc>
          <w:tcPr>
            <w:tcW w:w="1822" w:type="pct"/>
            <w:shd w:val="clear" w:color="auto" w:fill="auto"/>
            <w:vAlign w:val="center"/>
          </w:tcPr>
          <w:p w:rsidR="00244527" w:rsidRPr="002E0F5E" w:rsidRDefault="00244527" w:rsidP="00B337A1">
            <w:pPr>
              <w:suppressAutoHyphens/>
              <w:spacing w:after="0" w:line="240" w:lineRule="auto"/>
              <w:rPr>
                <w:rFonts w:ascii="Times New Roman" w:hAnsi="Times New Roman" w:cs="Times New Roman"/>
                <w:sz w:val="24"/>
                <w:szCs w:val="24"/>
                <w:shd w:val="clear" w:color="auto" w:fill="FFFFFF"/>
              </w:rPr>
            </w:pPr>
            <w:r w:rsidRPr="002E0F5E">
              <w:rPr>
                <w:rFonts w:ascii="Times New Roman" w:hAnsi="Times New Roman" w:cs="Times New Roman"/>
                <w:sz w:val="24"/>
                <w:szCs w:val="24"/>
                <w:shd w:val="clear" w:color="auto" w:fill="FFFFFF"/>
              </w:rPr>
              <w:t>Предприятия общественного питания</w:t>
            </w:r>
          </w:p>
        </w:tc>
        <w:tc>
          <w:tcPr>
            <w:tcW w:w="731"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мест</w:t>
            </w:r>
          </w:p>
        </w:tc>
        <w:tc>
          <w:tcPr>
            <w:tcW w:w="898"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c>
          <w:tcPr>
            <w:tcW w:w="1124" w:type="pct"/>
            <w:shd w:val="clear" w:color="auto" w:fill="auto"/>
            <w:vAlign w:val="center"/>
          </w:tcPr>
          <w:p w:rsidR="00244527" w:rsidRPr="002E0F5E" w:rsidRDefault="008D7059"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19</w:t>
            </w:r>
          </w:p>
        </w:tc>
      </w:tr>
      <w:tr w:rsidR="00244527" w:rsidRPr="002E0F5E" w:rsidTr="002E0F5E">
        <w:trPr>
          <w:trHeight w:val="20"/>
        </w:trPr>
        <w:tc>
          <w:tcPr>
            <w:tcW w:w="425" w:type="pct"/>
            <w:shd w:val="clear" w:color="auto" w:fill="auto"/>
            <w:vAlign w:val="center"/>
          </w:tcPr>
          <w:p w:rsidR="00244527"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5.9</w:t>
            </w:r>
          </w:p>
        </w:tc>
        <w:tc>
          <w:tcPr>
            <w:tcW w:w="1822" w:type="pct"/>
            <w:shd w:val="clear" w:color="auto" w:fill="auto"/>
            <w:vAlign w:val="center"/>
          </w:tcPr>
          <w:p w:rsidR="00244527" w:rsidRPr="002E0F5E" w:rsidRDefault="00244527" w:rsidP="00B337A1">
            <w:pPr>
              <w:suppressAutoHyphens/>
              <w:spacing w:after="0" w:line="240" w:lineRule="auto"/>
              <w:rPr>
                <w:rFonts w:ascii="Times New Roman" w:hAnsi="Times New Roman" w:cs="Times New Roman"/>
                <w:sz w:val="24"/>
                <w:szCs w:val="24"/>
                <w:shd w:val="clear" w:color="auto" w:fill="FFFFFF"/>
              </w:rPr>
            </w:pPr>
            <w:r w:rsidRPr="002E0F5E">
              <w:rPr>
                <w:rFonts w:ascii="Times New Roman" w:hAnsi="Times New Roman" w:cs="Times New Roman"/>
                <w:sz w:val="24"/>
                <w:szCs w:val="24"/>
                <w:shd w:val="clear" w:color="auto" w:fill="FFFFFF"/>
              </w:rPr>
              <w:t>Отделение почтовой связи</w:t>
            </w:r>
          </w:p>
        </w:tc>
        <w:tc>
          <w:tcPr>
            <w:tcW w:w="731" w:type="pct"/>
            <w:shd w:val="clear" w:color="auto" w:fill="auto"/>
            <w:vAlign w:val="center"/>
          </w:tcPr>
          <w:p w:rsidR="00244527" w:rsidRPr="002E0F5E" w:rsidRDefault="00244527"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объектов</w:t>
            </w:r>
          </w:p>
        </w:tc>
        <w:tc>
          <w:tcPr>
            <w:tcW w:w="898" w:type="pct"/>
            <w:shd w:val="clear" w:color="auto" w:fill="auto"/>
            <w:vAlign w:val="center"/>
          </w:tcPr>
          <w:p w:rsidR="00244527"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c>
          <w:tcPr>
            <w:tcW w:w="1124" w:type="pct"/>
            <w:shd w:val="clear" w:color="auto" w:fill="auto"/>
            <w:vAlign w:val="center"/>
          </w:tcPr>
          <w:p w:rsidR="00244527"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r>
      <w:tr w:rsidR="002E0F5E" w:rsidRPr="002E0F5E" w:rsidTr="002E0F5E">
        <w:trPr>
          <w:trHeight w:val="20"/>
        </w:trPr>
        <w:tc>
          <w:tcPr>
            <w:tcW w:w="425" w:type="pct"/>
            <w:shd w:val="clear" w:color="auto" w:fill="auto"/>
            <w:vAlign w:val="center"/>
          </w:tcPr>
          <w:p w:rsidR="002E0F5E" w:rsidRPr="002E0F5E" w:rsidRDefault="002E0F5E"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5.10</w:t>
            </w:r>
          </w:p>
        </w:tc>
        <w:tc>
          <w:tcPr>
            <w:tcW w:w="1822" w:type="pct"/>
            <w:shd w:val="clear" w:color="auto" w:fill="auto"/>
            <w:vAlign w:val="center"/>
          </w:tcPr>
          <w:p w:rsidR="002E0F5E" w:rsidRPr="002E0F5E" w:rsidRDefault="002E0F5E" w:rsidP="00B337A1">
            <w:pPr>
              <w:suppressAutoHyphens/>
              <w:spacing w:after="0" w:line="240" w:lineRule="auto"/>
              <w:rPr>
                <w:rFonts w:ascii="Times New Roman" w:hAnsi="Times New Roman" w:cs="Times New Roman"/>
                <w:sz w:val="24"/>
                <w:szCs w:val="24"/>
                <w:shd w:val="clear" w:color="auto" w:fill="FFFFFF"/>
              </w:rPr>
            </w:pPr>
            <w:r w:rsidRPr="002E0F5E">
              <w:rPr>
                <w:rFonts w:ascii="Times New Roman" w:hAnsi="Times New Roman" w:cs="Times New Roman"/>
                <w:sz w:val="24"/>
                <w:szCs w:val="24"/>
                <w:shd w:val="clear" w:color="auto" w:fill="FFFFFF"/>
              </w:rPr>
              <w:t>Магазины / торговые павильоны продовольственных и непродовольственных товаров</w:t>
            </w:r>
          </w:p>
        </w:tc>
        <w:tc>
          <w:tcPr>
            <w:tcW w:w="731" w:type="pct"/>
            <w:shd w:val="clear" w:color="auto" w:fill="auto"/>
            <w:vAlign w:val="center"/>
          </w:tcPr>
          <w:p w:rsidR="002E0F5E" w:rsidRPr="002E0F5E" w:rsidRDefault="002E0F5E"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м² площади торговых объектов</w:t>
            </w:r>
          </w:p>
        </w:tc>
        <w:tc>
          <w:tcPr>
            <w:tcW w:w="898" w:type="pct"/>
            <w:shd w:val="clear" w:color="auto" w:fill="auto"/>
            <w:vAlign w:val="center"/>
          </w:tcPr>
          <w:p w:rsidR="002E0F5E"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175</w:t>
            </w:r>
          </w:p>
        </w:tc>
        <w:tc>
          <w:tcPr>
            <w:tcW w:w="1124" w:type="pct"/>
            <w:shd w:val="clear" w:color="auto" w:fill="auto"/>
            <w:vAlign w:val="center"/>
          </w:tcPr>
          <w:p w:rsidR="002E0F5E"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261</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b/>
                <w:color w:val="000000"/>
                <w:sz w:val="24"/>
                <w:szCs w:val="24"/>
              </w:rPr>
              <w:t>6</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b/>
                <w:color w:val="000000"/>
                <w:sz w:val="24"/>
                <w:szCs w:val="24"/>
              </w:rPr>
              <w:t>ТРАНСПОРТНАЯ ИНФРАСТРУКТУРА</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6.1</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sz w:val="24"/>
                <w:szCs w:val="24"/>
              </w:rPr>
            </w:pPr>
            <w:r w:rsidRPr="002E0F5E">
              <w:rPr>
                <w:rFonts w:ascii="Times New Roman" w:hAnsi="Times New Roman"/>
                <w:color w:val="000000"/>
                <w:sz w:val="24"/>
                <w:szCs w:val="24"/>
              </w:rPr>
              <w:t>Автомобильные дороги межмуниципального значения</w:t>
            </w:r>
          </w:p>
        </w:tc>
        <w:tc>
          <w:tcPr>
            <w:tcW w:w="731" w:type="pct"/>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км</w:t>
            </w:r>
          </w:p>
        </w:tc>
        <w:tc>
          <w:tcPr>
            <w:tcW w:w="898" w:type="pct"/>
            <w:shd w:val="clear" w:color="auto" w:fill="auto"/>
            <w:vAlign w:val="center"/>
          </w:tcPr>
          <w:p w:rsidR="00C00DBF"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26,74</w:t>
            </w:r>
          </w:p>
        </w:tc>
        <w:tc>
          <w:tcPr>
            <w:tcW w:w="1124" w:type="pct"/>
            <w:shd w:val="clear" w:color="auto" w:fill="auto"/>
            <w:vAlign w:val="center"/>
          </w:tcPr>
          <w:p w:rsidR="00C00DBF"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26,74</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6.2</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sz w:val="24"/>
                <w:szCs w:val="24"/>
              </w:rPr>
              <w:t>Протяженность улично-дорожной сети</w:t>
            </w:r>
          </w:p>
        </w:tc>
        <w:tc>
          <w:tcPr>
            <w:tcW w:w="731" w:type="pct"/>
            <w:shd w:val="clear" w:color="auto" w:fill="auto"/>
          </w:tcPr>
          <w:p w:rsidR="00C00DBF" w:rsidRPr="002E0F5E" w:rsidRDefault="00C00DBF"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км</w:t>
            </w:r>
          </w:p>
        </w:tc>
        <w:tc>
          <w:tcPr>
            <w:tcW w:w="898" w:type="pct"/>
            <w:shd w:val="clear" w:color="auto" w:fill="auto"/>
            <w:vAlign w:val="center"/>
          </w:tcPr>
          <w:p w:rsidR="00C00DBF"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22,12</w:t>
            </w:r>
          </w:p>
        </w:tc>
        <w:tc>
          <w:tcPr>
            <w:tcW w:w="1124" w:type="pct"/>
            <w:shd w:val="clear" w:color="auto" w:fill="auto"/>
            <w:vAlign w:val="center"/>
          </w:tcPr>
          <w:p w:rsidR="00C00DBF"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22,12</w:t>
            </w:r>
          </w:p>
        </w:tc>
      </w:tr>
      <w:tr w:rsidR="00C00DBF" w:rsidRPr="002E0F5E" w:rsidTr="002E0F5E">
        <w:trPr>
          <w:trHeight w:val="20"/>
        </w:trPr>
        <w:tc>
          <w:tcPr>
            <w:tcW w:w="425" w:type="pct"/>
            <w:shd w:val="clear" w:color="auto" w:fill="auto"/>
            <w:vAlign w:val="center"/>
          </w:tcPr>
          <w:p w:rsidR="00C00DBF" w:rsidRPr="002E0F5E" w:rsidRDefault="00244527"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6.3</w:t>
            </w:r>
          </w:p>
        </w:tc>
        <w:tc>
          <w:tcPr>
            <w:tcW w:w="1822" w:type="pct"/>
            <w:shd w:val="clear" w:color="auto" w:fill="auto"/>
            <w:vAlign w:val="center"/>
          </w:tcPr>
          <w:p w:rsidR="00C00DBF" w:rsidRPr="002E0F5E" w:rsidRDefault="00244527"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sz w:val="24"/>
                <w:szCs w:val="24"/>
              </w:rPr>
              <w:t>Мосты</w:t>
            </w:r>
          </w:p>
        </w:tc>
        <w:tc>
          <w:tcPr>
            <w:tcW w:w="731" w:type="pct"/>
            <w:shd w:val="clear" w:color="auto" w:fill="auto"/>
          </w:tcPr>
          <w:p w:rsidR="00C00DBF" w:rsidRPr="002E0F5E" w:rsidRDefault="00244527"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шт.</w:t>
            </w:r>
          </w:p>
        </w:tc>
        <w:tc>
          <w:tcPr>
            <w:tcW w:w="898" w:type="pct"/>
            <w:shd w:val="clear" w:color="auto" w:fill="auto"/>
            <w:vAlign w:val="center"/>
          </w:tcPr>
          <w:p w:rsidR="00C00DBF"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c>
          <w:tcPr>
            <w:tcW w:w="1124" w:type="pct"/>
            <w:shd w:val="clear" w:color="auto" w:fill="auto"/>
            <w:vAlign w:val="center"/>
          </w:tcPr>
          <w:p w:rsidR="00C00DBF"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6.</w:t>
            </w:r>
            <w:r w:rsidR="00244527" w:rsidRPr="002E0F5E">
              <w:rPr>
                <w:rFonts w:ascii="Times New Roman" w:hAnsi="Times New Roman" w:cs="Times New Roman"/>
                <w:color w:val="000000"/>
                <w:sz w:val="24"/>
                <w:szCs w:val="24"/>
              </w:rPr>
              <w:t>4</w:t>
            </w:r>
          </w:p>
        </w:tc>
        <w:tc>
          <w:tcPr>
            <w:tcW w:w="1822" w:type="pct"/>
            <w:shd w:val="clear" w:color="auto" w:fill="auto"/>
            <w:vAlign w:val="center"/>
          </w:tcPr>
          <w:p w:rsidR="00C00DBF" w:rsidRPr="002E0F5E" w:rsidRDefault="002E0F5E"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Станция технического обслуживания</w:t>
            </w:r>
          </w:p>
        </w:tc>
        <w:tc>
          <w:tcPr>
            <w:tcW w:w="731" w:type="pct"/>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шт.</w:t>
            </w:r>
          </w:p>
        </w:tc>
        <w:tc>
          <w:tcPr>
            <w:tcW w:w="898" w:type="pct"/>
            <w:shd w:val="clear" w:color="auto" w:fill="auto"/>
            <w:vAlign w:val="center"/>
          </w:tcPr>
          <w:p w:rsidR="00C00DBF"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c>
          <w:tcPr>
            <w:tcW w:w="1124" w:type="pct"/>
            <w:shd w:val="clear" w:color="auto" w:fill="auto"/>
            <w:vAlign w:val="center"/>
          </w:tcPr>
          <w:p w:rsidR="00C00DBF" w:rsidRPr="002E0F5E" w:rsidRDefault="00244527"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b/>
                <w:color w:val="000000"/>
                <w:sz w:val="24"/>
                <w:szCs w:val="24"/>
              </w:rPr>
              <w:t>7</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b/>
                <w:color w:val="000000"/>
                <w:sz w:val="24"/>
                <w:szCs w:val="24"/>
              </w:rPr>
              <w:t>ИНЖЕНЕРНАЯ ИНФРАСТРУКТУРА</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7.1</w:t>
            </w:r>
          </w:p>
        </w:tc>
        <w:tc>
          <w:tcPr>
            <w:tcW w:w="4575" w:type="pct"/>
            <w:gridSpan w:val="4"/>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bCs/>
                <w:sz w:val="24"/>
                <w:szCs w:val="24"/>
              </w:rPr>
            </w:pPr>
            <w:r w:rsidRPr="002E0F5E">
              <w:rPr>
                <w:rFonts w:ascii="Times New Roman" w:hAnsi="Times New Roman" w:cs="Times New Roman"/>
                <w:bCs/>
                <w:color w:val="000000"/>
                <w:sz w:val="24"/>
                <w:szCs w:val="24"/>
              </w:rPr>
              <w:t>Электроснабжение</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7.1.1</w:t>
            </w:r>
          </w:p>
        </w:tc>
        <w:tc>
          <w:tcPr>
            <w:tcW w:w="1822" w:type="pct"/>
            <w:shd w:val="clear" w:color="auto" w:fill="auto"/>
            <w:vAlign w:val="center"/>
          </w:tcPr>
          <w:p w:rsidR="00795EF6" w:rsidRPr="002E0F5E" w:rsidRDefault="00795EF6"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color w:val="000000"/>
                <w:sz w:val="24"/>
                <w:szCs w:val="24"/>
              </w:rPr>
              <w:t xml:space="preserve">Количество </w:t>
            </w:r>
            <w:r w:rsidR="002E0F5E" w:rsidRPr="002E0F5E">
              <w:rPr>
                <w:rFonts w:ascii="Times New Roman" w:hAnsi="Times New Roman" w:cs="Times New Roman"/>
                <w:color w:val="000000"/>
                <w:sz w:val="24"/>
                <w:szCs w:val="24"/>
              </w:rPr>
              <w:t>ТП</w:t>
            </w:r>
          </w:p>
        </w:tc>
        <w:tc>
          <w:tcPr>
            <w:tcW w:w="731" w:type="pct"/>
            <w:shd w:val="clear" w:color="auto" w:fill="auto"/>
            <w:vAlign w:val="center"/>
          </w:tcPr>
          <w:p w:rsidR="00795EF6" w:rsidRPr="002E0F5E" w:rsidRDefault="00795EF6"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шт.</w:t>
            </w:r>
          </w:p>
        </w:tc>
        <w:tc>
          <w:tcPr>
            <w:tcW w:w="898" w:type="pct"/>
            <w:shd w:val="clear" w:color="auto" w:fill="auto"/>
            <w:vAlign w:val="center"/>
          </w:tcPr>
          <w:p w:rsidR="00795EF6"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20</w:t>
            </w:r>
          </w:p>
        </w:tc>
        <w:tc>
          <w:tcPr>
            <w:tcW w:w="1124" w:type="pct"/>
            <w:shd w:val="clear" w:color="auto" w:fill="auto"/>
            <w:vAlign w:val="center"/>
          </w:tcPr>
          <w:p w:rsidR="00795EF6"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20</w:t>
            </w:r>
          </w:p>
        </w:tc>
      </w:tr>
      <w:tr w:rsidR="00BA40CA" w:rsidRPr="002E0F5E" w:rsidTr="002E0F5E">
        <w:trPr>
          <w:trHeight w:val="20"/>
        </w:trPr>
        <w:tc>
          <w:tcPr>
            <w:tcW w:w="425" w:type="pct"/>
            <w:shd w:val="clear" w:color="auto" w:fill="auto"/>
            <w:vAlign w:val="center"/>
          </w:tcPr>
          <w:p w:rsidR="00BA40CA" w:rsidRPr="002E0F5E" w:rsidRDefault="00BA40CA"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lastRenderedPageBreak/>
              <w:t>7.1.2</w:t>
            </w:r>
          </w:p>
        </w:tc>
        <w:tc>
          <w:tcPr>
            <w:tcW w:w="1822" w:type="pct"/>
            <w:shd w:val="clear" w:color="auto" w:fill="auto"/>
            <w:vAlign w:val="center"/>
          </w:tcPr>
          <w:p w:rsidR="00BA40CA" w:rsidRPr="002E0F5E" w:rsidRDefault="00BA40CA"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sz w:val="24"/>
                <w:szCs w:val="24"/>
              </w:rPr>
              <w:t>Электроснабжение</w:t>
            </w:r>
          </w:p>
        </w:tc>
        <w:tc>
          <w:tcPr>
            <w:tcW w:w="731" w:type="pct"/>
            <w:shd w:val="clear" w:color="auto" w:fill="auto"/>
            <w:vAlign w:val="center"/>
          </w:tcPr>
          <w:p w:rsidR="00BA40CA" w:rsidRPr="002E0F5E" w:rsidRDefault="00BA40CA"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кВт</w:t>
            </w:r>
          </w:p>
        </w:tc>
        <w:tc>
          <w:tcPr>
            <w:tcW w:w="898" w:type="pct"/>
            <w:shd w:val="clear" w:color="auto" w:fill="auto"/>
            <w:vAlign w:val="center"/>
          </w:tcPr>
          <w:p w:rsidR="00BA40CA"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37,31</w:t>
            </w:r>
          </w:p>
        </w:tc>
        <w:tc>
          <w:tcPr>
            <w:tcW w:w="1124" w:type="pct"/>
            <w:shd w:val="clear" w:color="auto" w:fill="auto"/>
            <w:vAlign w:val="center"/>
          </w:tcPr>
          <w:p w:rsidR="00BA40CA"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38,95</w:t>
            </w:r>
          </w:p>
        </w:tc>
      </w:tr>
      <w:tr w:rsidR="0028437F" w:rsidRPr="002E0F5E" w:rsidTr="002E0F5E">
        <w:trPr>
          <w:trHeight w:val="20"/>
        </w:trPr>
        <w:tc>
          <w:tcPr>
            <w:tcW w:w="425" w:type="pct"/>
            <w:shd w:val="clear" w:color="auto" w:fill="auto"/>
            <w:vAlign w:val="center"/>
          </w:tcPr>
          <w:p w:rsidR="0028437F" w:rsidRPr="002E0F5E" w:rsidRDefault="005C1CAB"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7.2</w:t>
            </w:r>
          </w:p>
        </w:tc>
        <w:tc>
          <w:tcPr>
            <w:tcW w:w="4575" w:type="pct"/>
            <w:gridSpan w:val="4"/>
            <w:shd w:val="clear" w:color="auto" w:fill="auto"/>
            <w:vAlign w:val="center"/>
          </w:tcPr>
          <w:p w:rsidR="0028437F" w:rsidRPr="002E0F5E" w:rsidRDefault="0028437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Водоснабжение</w:t>
            </w:r>
          </w:p>
        </w:tc>
      </w:tr>
      <w:tr w:rsidR="000938BE" w:rsidRPr="002E0F5E" w:rsidTr="002E0F5E">
        <w:trPr>
          <w:trHeight w:val="20"/>
        </w:trPr>
        <w:tc>
          <w:tcPr>
            <w:tcW w:w="425" w:type="pct"/>
            <w:shd w:val="clear" w:color="auto" w:fill="auto"/>
            <w:vAlign w:val="center"/>
          </w:tcPr>
          <w:p w:rsidR="000938BE" w:rsidRPr="002E0F5E" w:rsidRDefault="000938BE"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7.2.1</w:t>
            </w:r>
          </w:p>
        </w:tc>
        <w:tc>
          <w:tcPr>
            <w:tcW w:w="1822" w:type="pct"/>
            <w:shd w:val="clear" w:color="auto" w:fill="auto"/>
            <w:vAlign w:val="center"/>
          </w:tcPr>
          <w:p w:rsidR="000938BE" w:rsidRPr="002E0F5E" w:rsidRDefault="000938BE" w:rsidP="00B337A1">
            <w:pPr>
              <w:suppressAutoHyphens/>
              <w:spacing w:after="0" w:line="240" w:lineRule="auto"/>
              <w:rPr>
                <w:rFonts w:ascii="Times New Roman" w:hAnsi="Times New Roman"/>
                <w:color w:val="000000" w:themeColor="text1"/>
                <w:sz w:val="24"/>
                <w:szCs w:val="24"/>
              </w:rPr>
            </w:pPr>
            <w:r w:rsidRPr="002E0F5E">
              <w:rPr>
                <w:rFonts w:ascii="Times New Roman" w:hAnsi="Times New Roman"/>
                <w:color w:val="000000" w:themeColor="text1"/>
                <w:sz w:val="24"/>
                <w:szCs w:val="24"/>
              </w:rPr>
              <w:t>Водозабор</w:t>
            </w:r>
          </w:p>
        </w:tc>
        <w:tc>
          <w:tcPr>
            <w:tcW w:w="731" w:type="pct"/>
            <w:shd w:val="clear" w:color="auto" w:fill="auto"/>
            <w:vAlign w:val="center"/>
          </w:tcPr>
          <w:p w:rsidR="000938BE" w:rsidRPr="002E0F5E" w:rsidRDefault="000938BE" w:rsidP="00B337A1">
            <w:pPr>
              <w:suppressAutoHyphens/>
              <w:spacing w:after="0" w:line="240" w:lineRule="auto"/>
              <w:jc w:val="center"/>
              <w:rPr>
                <w:rFonts w:ascii="Times New Roman" w:hAnsi="Times New Roman"/>
                <w:color w:val="000000" w:themeColor="text1"/>
                <w:sz w:val="24"/>
                <w:szCs w:val="24"/>
              </w:rPr>
            </w:pPr>
            <w:r w:rsidRPr="002E0F5E">
              <w:rPr>
                <w:rFonts w:ascii="Times New Roman" w:hAnsi="Times New Roman"/>
                <w:color w:val="000000" w:themeColor="text1"/>
                <w:sz w:val="24"/>
                <w:szCs w:val="24"/>
              </w:rPr>
              <w:t>шт.</w:t>
            </w:r>
          </w:p>
        </w:tc>
        <w:tc>
          <w:tcPr>
            <w:tcW w:w="898" w:type="pct"/>
            <w:shd w:val="clear" w:color="auto" w:fill="auto"/>
            <w:vAlign w:val="center"/>
          </w:tcPr>
          <w:p w:rsidR="000938BE"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w:t>
            </w:r>
          </w:p>
        </w:tc>
        <w:tc>
          <w:tcPr>
            <w:tcW w:w="1124" w:type="pct"/>
            <w:shd w:val="clear" w:color="auto" w:fill="auto"/>
            <w:vAlign w:val="center"/>
          </w:tcPr>
          <w:p w:rsidR="000938BE"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7.2</w:t>
            </w:r>
            <w:r w:rsidR="005C1CAB" w:rsidRPr="002E0F5E">
              <w:rPr>
                <w:rFonts w:ascii="Times New Roman" w:hAnsi="Times New Roman"/>
                <w:color w:val="000000"/>
                <w:sz w:val="24"/>
                <w:szCs w:val="24"/>
              </w:rPr>
              <w:t>.2</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themeColor="text1"/>
                <w:sz w:val="24"/>
                <w:szCs w:val="24"/>
              </w:rPr>
              <w:t>Водоснабжение</w:t>
            </w:r>
          </w:p>
        </w:tc>
        <w:tc>
          <w:tcPr>
            <w:tcW w:w="731" w:type="pct"/>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themeColor="text1"/>
                <w:sz w:val="24"/>
                <w:szCs w:val="24"/>
              </w:rPr>
              <w:t>куб</w:t>
            </w:r>
            <w:proofErr w:type="gramStart"/>
            <w:r w:rsidRPr="002E0F5E">
              <w:rPr>
                <w:rFonts w:ascii="Times New Roman" w:hAnsi="Times New Roman"/>
                <w:color w:val="000000" w:themeColor="text1"/>
                <w:sz w:val="24"/>
                <w:szCs w:val="24"/>
              </w:rPr>
              <w:t>.м</w:t>
            </w:r>
            <w:proofErr w:type="gramEnd"/>
            <w:r w:rsidRPr="002E0F5E">
              <w:rPr>
                <w:rFonts w:ascii="Times New Roman" w:hAnsi="Times New Roman"/>
                <w:color w:val="000000" w:themeColor="text1"/>
                <w:sz w:val="24"/>
                <w:szCs w:val="24"/>
              </w:rPr>
              <w:t>/</w:t>
            </w:r>
            <w:proofErr w:type="spellStart"/>
            <w:r w:rsidRPr="002E0F5E">
              <w:rPr>
                <w:rFonts w:ascii="Times New Roman" w:hAnsi="Times New Roman"/>
                <w:color w:val="000000" w:themeColor="text1"/>
                <w:sz w:val="24"/>
                <w:szCs w:val="24"/>
              </w:rPr>
              <w:t>сут</w:t>
            </w:r>
            <w:proofErr w:type="spellEnd"/>
          </w:p>
        </w:tc>
        <w:tc>
          <w:tcPr>
            <w:tcW w:w="898"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153,28</w:t>
            </w:r>
          </w:p>
        </w:tc>
        <w:tc>
          <w:tcPr>
            <w:tcW w:w="1124"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127,20</w:t>
            </w:r>
          </w:p>
        </w:tc>
      </w:tr>
      <w:tr w:rsidR="005C1CAB" w:rsidRPr="002E0F5E" w:rsidTr="002E0F5E">
        <w:trPr>
          <w:trHeight w:val="20"/>
        </w:trPr>
        <w:tc>
          <w:tcPr>
            <w:tcW w:w="425" w:type="pct"/>
            <w:shd w:val="clear" w:color="auto" w:fill="auto"/>
            <w:vAlign w:val="center"/>
          </w:tcPr>
          <w:p w:rsidR="005C1CAB" w:rsidRPr="002E0F5E" w:rsidRDefault="005C1CAB"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7.3</w:t>
            </w:r>
          </w:p>
        </w:tc>
        <w:tc>
          <w:tcPr>
            <w:tcW w:w="4575" w:type="pct"/>
            <w:gridSpan w:val="4"/>
            <w:shd w:val="clear" w:color="auto" w:fill="auto"/>
            <w:vAlign w:val="center"/>
          </w:tcPr>
          <w:p w:rsidR="005C1CAB"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Водоотведение</w:t>
            </w:r>
          </w:p>
        </w:tc>
      </w:tr>
      <w:tr w:rsidR="005C1CAB" w:rsidRPr="002E0F5E" w:rsidTr="002E0F5E">
        <w:trPr>
          <w:trHeight w:val="20"/>
        </w:trPr>
        <w:tc>
          <w:tcPr>
            <w:tcW w:w="425" w:type="pct"/>
            <w:shd w:val="clear" w:color="auto" w:fill="auto"/>
            <w:vAlign w:val="center"/>
          </w:tcPr>
          <w:p w:rsidR="005C1CAB" w:rsidRPr="002E0F5E" w:rsidRDefault="005C1CAB"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7.3.1</w:t>
            </w:r>
          </w:p>
        </w:tc>
        <w:tc>
          <w:tcPr>
            <w:tcW w:w="1822" w:type="pct"/>
            <w:shd w:val="clear" w:color="auto" w:fill="auto"/>
            <w:vAlign w:val="center"/>
          </w:tcPr>
          <w:p w:rsidR="005C1CAB" w:rsidRPr="002E0F5E" w:rsidRDefault="005C1CAB" w:rsidP="00B337A1">
            <w:pPr>
              <w:suppressAutoHyphens/>
              <w:spacing w:after="0" w:line="240" w:lineRule="auto"/>
              <w:rPr>
                <w:rFonts w:ascii="Times New Roman" w:hAnsi="Times New Roman"/>
                <w:color w:val="000000" w:themeColor="text1"/>
                <w:sz w:val="24"/>
                <w:szCs w:val="24"/>
              </w:rPr>
            </w:pPr>
            <w:r w:rsidRPr="002E0F5E">
              <w:rPr>
                <w:rFonts w:ascii="Times New Roman" w:hAnsi="Times New Roman"/>
                <w:color w:val="000000" w:themeColor="text1"/>
                <w:sz w:val="24"/>
                <w:szCs w:val="24"/>
              </w:rPr>
              <w:t>Очистные сооружения</w:t>
            </w:r>
          </w:p>
        </w:tc>
        <w:tc>
          <w:tcPr>
            <w:tcW w:w="731" w:type="pct"/>
            <w:shd w:val="clear" w:color="auto" w:fill="auto"/>
            <w:vAlign w:val="center"/>
          </w:tcPr>
          <w:p w:rsidR="005C1CAB" w:rsidRPr="002E0F5E" w:rsidRDefault="000938BE" w:rsidP="00B337A1">
            <w:pPr>
              <w:suppressAutoHyphens/>
              <w:spacing w:after="0" w:line="240" w:lineRule="auto"/>
              <w:jc w:val="center"/>
              <w:rPr>
                <w:rFonts w:ascii="Times New Roman" w:hAnsi="Times New Roman"/>
                <w:color w:val="000000" w:themeColor="text1"/>
                <w:sz w:val="24"/>
                <w:szCs w:val="24"/>
              </w:rPr>
            </w:pPr>
            <w:r w:rsidRPr="002E0F5E">
              <w:rPr>
                <w:rFonts w:ascii="Times New Roman" w:hAnsi="Times New Roman"/>
                <w:color w:val="000000" w:themeColor="text1"/>
                <w:sz w:val="24"/>
                <w:szCs w:val="24"/>
              </w:rPr>
              <w:t>шт.</w:t>
            </w:r>
          </w:p>
        </w:tc>
        <w:tc>
          <w:tcPr>
            <w:tcW w:w="898" w:type="pct"/>
            <w:shd w:val="clear" w:color="auto" w:fill="auto"/>
            <w:vAlign w:val="center"/>
          </w:tcPr>
          <w:p w:rsidR="005C1CAB"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c>
          <w:tcPr>
            <w:tcW w:w="1124" w:type="pct"/>
            <w:shd w:val="clear" w:color="auto" w:fill="auto"/>
            <w:vAlign w:val="center"/>
          </w:tcPr>
          <w:p w:rsidR="005C1CAB"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7.3</w:t>
            </w:r>
            <w:r w:rsidR="005C1CAB" w:rsidRPr="002E0F5E">
              <w:rPr>
                <w:rFonts w:ascii="Times New Roman" w:hAnsi="Times New Roman"/>
                <w:color w:val="000000"/>
                <w:sz w:val="24"/>
                <w:szCs w:val="24"/>
              </w:rPr>
              <w:t>.2</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themeColor="text1"/>
                <w:sz w:val="24"/>
                <w:szCs w:val="24"/>
              </w:rPr>
              <w:t>Водоотведение</w:t>
            </w:r>
          </w:p>
        </w:tc>
        <w:tc>
          <w:tcPr>
            <w:tcW w:w="731" w:type="pct"/>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themeColor="text1"/>
                <w:sz w:val="24"/>
                <w:szCs w:val="24"/>
              </w:rPr>
              <w:t>куб</w:t>
            </w:r>
            <w:proofErr w:type="gramStart"/>
            <w:r w:rsidRPr="002E0F5E">
              <w:rPr>
                <w:rFonts w:ascii="Times New Roman" w:hAnsi="Times New Roman"/>
                <w:color w:val="000000" w:themeColor="text1"/>
                <w:sz w:val="24"/>
                <w:szCs w:val="24"/>
              </w:rPr>
              <w:t>.м</w:t>
            </w:r>
            <w:proofErr w:type="gramEnd"/>
            <w:r w:rsidRPr="002E0F5E">
              <w:rPr>
                <w:rFonts w:ascii="Times New Roman" w:hAnsi="Times New Roman"/>
                <w:color w:val="000000" w:themeColor="text1"/>
                <w:sz w:val="24"/>
                <w:szCs w:val="24"/>
              </w:rPr>
              <w:t>/</w:t>
            </w:r>
            <w:proofErr w:type="spellStart"/>
            <w:r w:rsidRPr="002E0F5E">
              <w:rPr>
                <w:rFonts w:ascii="Times New Roman" w:hAnsi="Times New Roman"/>
                <w:color w:val="000000" w:themeColor="text1"/>
                <w:sz w:val="24"/>
                <w:szCs w:val="24"/>
              </w:rPr>
              <w:t>сут</w:t>
            </w:r>
            <w:proofErr w:type="spellEnd"/>
          </w:p>
        </w:tc>
        <w:tc>
          <w:tcPr>
            <w:tcW w:w="898"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c>
          <w:tcPr>
            <w:tcW w:w="1124"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728</w:t>
            </w:r>
          </w:p>
        </w:tc>
      </w:tr>
      <w:tr w:rsidR="005C1CAB" w:rsidRPr="002E0F5E" w:rsidTr="002E0F5E">
        <w:trPr>
          <w:trHeight w:val="20"/>
        </w:trPr>
        <w:tc>
          <w:tcPr>
            <w:tcW w:w="425" w:type="pct"/>
            <w:shd w:val="clear" w:color="auto" w:fill="auto"/>
            <w:vAlign w:val="center"/>
          </w:tcPr>
          <w:p w:rsidR="005C1CAB" w:rsidRPr="002E0F5E" w:rsidRDefault="005C1CAB"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7.4</w:t>
            </w:r>
          </w:p>
        </w:tc>
        <w:tc>
          <w:tcPr>
            <w:tcW w:w="4575" w:type="pct"/>
            <w:gridSpan w:val="4"/>
            <w:shd w:val="clear" w:color="auto" w:fill="auto"/>
            <w:vAlign w:val="center"/>
          </w:tcPr>
          <w:p w:rsidR="005C1CAB"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Теплоснабжение</w:t>
            </w:r>
          </w:p>
        </w:tc>
      </w:tr>
      <w:tr w:rsidR="005C1CAB" w:rsidRPr="002E0F5E" w:rsidTr="002E0F5E">
        <w:trPr>
          <w:trHeight w:val="44"/>
        </w:trPr>
        <w:tc>
          <w:tcPr>
            <w:tcW w:w="425" w:type="pct"/>
            <w:shd w:val="clear" w:color="auto" w:fill="auto"/>
            <w:vAlign w:val="center"/>
          </w:tcPr>
          <w:p w:rsidR="005C1CAB" w:rsidRPr="002E0F5E" w:rsidRDefault="005C1CAB"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7.4.1</w:t>
            </w:r>
          </w:p>
        </w:tc>
        <w:tc>
          <w:tcPr>
            <w:tcW w:w="1822" w:type="pct"/>
            <w:shd w:val="clear" w:color="auto" w:fill="auto"/>
            <w:vAlign w:val="center"/>
          </w:tcPr>
          <w:p w:rsidR="005C1CAB" w:rsidRPr="002E0F5E" w:rsidRDefault="005C1CAB" w:rsidP="00B337A1">
            <w:pPr>
              <w:suppressAutoHyphens/>
              <w:spacing w:after="0" w:line="240" w:lineRule="auto"/>
              <w:rPr>
                <w:rFonts w:ascii="Times New Roman" w:hAnsi="Times New Roman"/>
                <w:color w:val="000000" w:themeColor="text1"/>
                <w:sz w:val="24"/>
                <w:szCs w:val="24"/>
              </w:rPr>
            </w:pPr>
            <w:r w:rsidRPr="002E0F5E">
              <w:rPr>
                <w:rFonts w:ascii="Times New Roman" w:hAnsi="Times New Roman"/>
                <w:color w:val="000000" w:themeColor="text1"/>
                <w:sz w:val="24"/>
                <w:szCs w:val="24"/>
              </w:rPr>
              <w:t>Котельная</w:t>
            </w:r>
          </w:p>
        </w:tc>
        <w:tc>
          <w:tcPr>
            <w:tcW w:w="731" w:type="pct"/>
            <w:shd w:val="clear" w:color="auto" w:fill="auto"/>
            <w:vAlign w:val="center"/>
          </w:tcPr>
          <w:p w:rsidR="005C1CAB" w:rsidRPr="002E0F5E" w:rsidRDefault="005C1CAB" w:rsidP="00B337A1">
            <w:pPr>
              <w:suppressAutoHyphens/>
              <w:spacing w:after="0" w:line="240" w:lineRule="auto"/>
              <w:jc w:val="center"/>
              <w:rPr>
                <w:rFonts w:ascii="Times New Roman" w:hAnsi="Times New Roman"/>
                <w:color w:val="000000" w:themeColor="text1"/>
                <w:sz w:val="24"/>
                <w:szCs w:val="24"/>
              </w:rPr>
            </w:pPr>
            <w:r w:rsidRPr="002E0F5E">
              <w:rPr>
                <w:rFonts w:ascii="Times New Roman" w:hAnsi="Times New Roman"/>
                <w:color w:val="000000" w:themeColor="text1"/>
                <w:sz w:val="24"/>
                <w:szCs w:val="24"/>
              </w:rPr>
              <w:t>шт.</w:t>
            </w:r>
          </w:p>
        </w:tc>
        <w:tc>
          <w:tcPr>
            <w:tcW w:w="898" w:type="pct"/>
            <w:shd w:val="clear" w:color="auto" w:fill="auto"/>
            <w:vAlign w:val="center"/>
          </w:tcPr>
          <w:p w:rsidR="005C1CAB"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c>
          <w:tcPr>
            <w:tcW w:w="1124" w:type="pct"/>
            <w:shd w:val="clear" w:color="auto" w:fill="auto"/>
            <w:vAlign w:val="center"/>
          </w:tcPr>
          <w:p w:rsidR="005C1CAB"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r w:rsidR="00C00DBF" w:rsidRPr="002E0F5E" w:rsidTr="002E0F5E">
        <w:trPr>
          <w:trHeight w:val="44"/>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7.4</w:t>
            </w:r>
            <w:r w:rsidR="005C1CAB" w:rsidRPr="002E0F5E">
              <w:rPr>
                <w:rFonts w:ascii="Times New Roman" w:hAnsi="Times New Roman"/>
                <w:color w:val="000000"/>
                <w:sz w:val="24"/>
                <w:szCs w:val="24"/>
              </w:rPr>
              <w:t>.2</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themeColor="text1"/>
                <w:sz w:val="24"/>
                <w:szCs w:val="24"/>
              </w:rPr>
              <w:t>Теплоснабжение</w:t>
            </w:r>
          </w:p>
        </w:tc>
        <w:tc>
          <w:tcPr>
            <w:tcW w:w="731" w:type="pct"/>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themeColor="text1"/>
                <w:sz w:val="24"/>
                <w:szCs w:val="24"/>
              </w:rPr>
              <w:t>Гкал/ч</w:t>
            </w:r>
          </w:p>
        </w:tc>
        <w:tc>
          <w:tcPr>
            <w:tcW w:w="898"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c>
          <w:tcPr>
            <w:tcW w:w="1124"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r>
      <w:tr w:rsidR="005C1CAB" w:rsidRPr="002E0F5E" w:rsidTr="002E0F5E">
        <w:trPr>
          <w:trHeight w:val="44"/>
        </w:trPr>
        <w:tc>
          <w:tcPr>
            <w:tcW w:w="425" w:type="pct"/>
            <w:shd w:val="clear" w:color="auto" w:fill="auto"/>
            <w:vAlign w:val="center"/>
          </w:tcPr>
          <w:p w:rsidR="005C1CAB" w:rsidRPr="002E0F5E" w:rsidRDefault="005C1CAB"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7.5</w:t>
            </w:r>
          </w:p>
        </w:tc>
        <w:tc>
          <w:tcPr>
            <w:tcW w:w="4575" w:type="pct"/>
            <w:gridSpan w:val="4"/>
            <w:shd w:val="clear" w:color="auto" w:fill="auto"/>
            <w:vAlign w:val="center"/>
          </w:tcPr>
          <w:p w:rsidR="005C1CAB"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Газоснабжение</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7.5</w:t>
            </w:r>
            <w:r w:rsidR="005C1CAB" w:rsidRPr="002E0F5E">
              <w:rPr>
                <w:rFonts w:ascii="Times New Roman" w:hAnsi="Times New Roman"/>
                <w:color w:val="000000"/>
                <w:sz w:val="24"/>
                <w:szCs w:val="24"/>
              </w:rPr>
              <w:t>.1</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olor w:val="000000" w:themeColor="text1"/>
                <w:sz w:val="24"/>
                <w:szCs w:val="24"/>
              </w:rPr>
              <w:t>Газоснабжение</w:t>
            </w:r>
          </w:p>
        </w:tc>
        <w:tc>
          <w:tcPr>
            <w:tcW w:w="731" w:type="pct"/>
            <w:shd w:val="clear" w:color="auto" w:fill="auto"/>
            <w:vAlign w:val="center"/>
          </w:tcPr>
          <w:p w:rsidR="00BA40CA" w:rsidRPr="002E0F5E" w:rsidRDefault="00C00DBF" w:rsidP="00B337A1">
            <w:pPr>
              <w:suppressAutoHyphens/>
              <w:spacing w:after="0" w:line="240" w:lineRule="auto"/>
              <w:jc w:val="center"/>
              <w:rPr>
                <w:rFonts w:ascii="Times New Roman" w:hAnsi="Times New Roman"/>
                <w:color w:val="000000" w:themeColor="text1"/>
                <w:sz w:val="24"/>
                <w:szCs w:val="24"/>
              </w:rPr>
            </w:pPr>
            <w:r w:rsidRPr="002E0F5E">
              <w:rPr>
                <w:rFonts w:ascii="Times New Roman" w:hAnsi="Times New Roman"/>
                <w:color w:val="000000" w:themeColor="text1"/>
                <w:sz w:val="24"/>
                <w:szCs w:val="24"/>
              </w:rPr>
              <w:t>тыс</w:t>
            </w:r>
            <w:proofErr w:type="gramStart"/>
            <w:r w:rsidRPr="002E0F5E">
              <w:rPr>
                <w:rFonts w:ascii="Times New Roman" w:hAnsi="Times New Roman"/>
                <w:color w:val="000000" w:themeColor="text1"/>
                <w:sz w:val="24"/>
                <w:szCs w:val="24"/>
              </w:rPr>
              <w:t>.к</w:t>
            </w:r>
            <w:proofErr w:type="gramEnd"/>
            <w:r w:rsidRPr="002E0F5E">
              <w:rPr>
                <w:rFonts w:ascii="Times New Roman" w:hAnsi="Times New Roman"/>
                <w:color w:val="000000" w:themeColor="text1"/>
                <w:sz w:val="24"/>
                <w:szCs w:val="24"/>
              </w:rPr>
              <w:t>уб.м/</w:t>
            </w:r>
          </w:p>
          <w:p w:rsidR="00C00DBF" w:rsidRPr="002E0F5E" w:rsidRDefault="00C00DBF"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themeColor="text1"/>
                <w:sz w:val="24"/>
                <w:szCs w:val="24"/>
              </w:rPr>
              <w:t>год</w:t>
            </w:r>
          </w:p>
        </w:tc>
        <w:tc>
          <w:tcPr>
            <w:tcW w:w="898"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c>
          <w:tcPr>
            <w:tcW w:w="1124" w:type="pct"/>
            <w:shd w:val="clear" w:color="auto" w:fill="auto"/>
            <w:vAlign w:val="center"/>
          </w:tcPr>
          <w:p w:rsidR="00C00DBF" w:rsidRPr="002E0F5E" w:rsidRDefault="002E0F5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300</w:t>
            </w:r>
          </w:p>
        </w:tc>
      </w:tr>
      <w:tr w:rsidR="007155E4" w:rsidRPr="002E0F5E" w:rsidTr="002E0F5E">
        <w:trPr>
          <w:trHeight w:val="20"/>
        </w:trPr>
        <w:tc>
          <w:tcPr>
            <w:tcW w:w="425" w:type="pct"/>
            <w:shd w:val="clear" w:color="auto" w:fill="auto"/>
            <w:vAlign w:val="center"/>
          </w:tcPr>
          <w:p w:rsidR="007155E4" w:rsidRPr="002E0F5E" w:rsidRDefault="005C1CAB" w:rsidP="00B337A1">
            <w:pPr>
              <w:spacing w:after="0" w:line="240" w:lineRule="auto"/>
              <w:jc w:val="center"/>
              <w:rPr>
                <w:rFonts w:ascii="Times New Roman" w:hAnsi="Times New Roman"/>
                <w:color w:val="000000"/>
                <w:sz w:val="24"/>
                <w:szCs w:val="24"/>
              </w:rPr>
            </w:pPr>
            <w:r w:rsidRPr="002E0F5E">
              <w:rPr>
                <w:rFonts w:ascii="Times New Roman" w:hAnsi="Times New Roman"/>
                <w:color w:val="000000"/>
                <w:sz w:val="24"/>
                <w:szCs w:val="24"/>
              </w:rPr>
              <w:t>7.5.2</w:t>
            </w:r>
          </w:p>
        </w:tc>
        <w:tc>
          <w:tcPr>
            <w:tcW w:w="1822" w:type="pct"/>
            <w:shd w:val="clear" w:color="auto" w:fill="auto"/>
            <w:vAlign w:val="center"/>
          </w:tcPr>
          <w:p w:rsidR="007155E4" w:rsidRPr="002E0F5E" w:rsidRDefault="005C1CAB" w:rsidP="00B337A1">
            <w:pPr>
              <w:suppressAutoHyphens/>
              <w:spacing w:after="0" w:line="240" w:lineRule="auto"/>
              <w:rPr>
                <w:rFonts w:ascii="Times New Roman" w:hAnsi="Times New Roman"/>
                <w:color w:val="000000" w:themeColor="text1"/>
                <w:sz w:val="24"/>
                <w:szCs w:val="24"/>
              </w:rPr>
            </w:pPr>
            <w:r w:rsidRPr="002E0F5E">
              <w:rPr>
                <w:rFonts w:ascii="Times New Roman" w:hAnsi="Times New Roman"/>
                <w:color w:val="000000" w:themeColor="text1"/>
                <w:sz w:val="24"/>
                <w:szCs w:val="24"/>
              </w:rPr>
              <w:t>ГР</w:t>
            </w:r>
            <w:r w:rsidR="00781C26" w:rsidRPr="002E0F5E">
              <w:rPr>
                <w:rFonts w:ascii="Times New Roman" w:hAnsi="Times New Roman"/>
                <w:color w:val="000000" w:themeColor="text1"/>
                <w:sz w:val="24"/>
                <w:szCs w:val="24"/>
              </w:rPr>
              <w:t>П</w:t>
            </w:r>
          </w:p>
        </w:tc>
        <w:tc>
          <w:tcPr>
            <w:tcW w:w="731" w:type="pct"/>
            <w:shd w:val="clear" w:color="auto" w:fill="auto"/>
            <w:vAlign w:val="center"/>
          </w:tcPr>
          <w:p w:rsidR="007155E4" w:rsidRPr="002E0F5E" w:rsidRDefault="005C1CAB" w:rsidP="00B337A1">
            <w:pPr>
              <w:suppressAutoHyphens/>
              <w:spacing w:after="0" w:line="240" w:lineRule="auto"/>
              <w:jc w:val="center"/>
              <w:rPr>
                <w:rFonts w:ascii="Times New Roman" w:hAnsi="Times New Roman"/>
                <w:color w:val="000000" w:themeColor="text1"/>
                <w:sz w:val="24"/>
                <w:szCs w:val="24"/>
              </w:rPr>
            </w:pPr>
            <w:r w:rsidRPr="002E0F5E">
              <w:rPr>
                <w:rFonts w:ascii="Times New Roman" w:hAnsi="Times New Roman"/>
                <w:color w:val="000000" w:themeColor="text1"/>
                <w:sz w:val="24"/>
                <w:szCs w:val="24"/>
              </w:rPr>
              <w:t>шт.</w:t>
            </w:r>
          </w:p>
        </w:tc>
        <w:tc>
          <w:tcPr>
            <w:tcW w:w="898" w:type="pct"/>
            <w:shd w:val="clear" w:color="auto" w:fill="auto"/>
            <w:vAlign w:val="center"/>
          </w:tcPr>
          <w:p w:rsidR="007155E4"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0</w:t>
            </w:r>
          </w:p>
        </w:tc>
        <w:tc>
          <w:tcPr>
            <w:tcW w:w="1124" w:type="pct"/>
            <w:shd w:val="clear" w:color="auto" w:fill="auto"/>
            <w:vAlign w:val="center"/>
          </w:tcPr>
          <w:p w:rsidR="007155E4" w:rsidRPr="002E0F5E" w:rsidRDefault="005C1CAB"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p>
        </w:tc>
      </w:tr>
      <w:tr w:rsidR="00795EF6" w:rsidRPr="002E0F5E" w:rsidTr="002E0F5E">
        <w:trPr>
          <w:trHeight w:val="20"/>
        </w:trPr>
        <w:tc>
          <w:tcPr>
            <w:tcW w:w="425" w:type="pct"/>
            <w:shd w:val="clear" w:color="auto" w:fill="auto"/>
            <w:vAlign w:val="center"/>
          </w:tcPr>
          <w:p w:rsidR="00795EF6" w:rsidRPr="002E0F5E" w:rsidRDefault="00795EF6"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b/>
                <w:color w:val="000000"/>
                <w:sz w:val="24"/>
                <w:szCs w:val="24"/>
              </w:rPr>
              <w:t>8</w:t>
            </w:r>
          </w:p>
        </w:tc>
        <w:tc>
          <w:tcPr>
            <w:tcW w:w="4575" w:type="pct"/>
            <w:gridSpan w:val="4"/>
            <w:shd w:val="clear" w:color="auto" w:fill="auto"/>
            <w:vAlign w:val="center"/>
          </w:tcPr>
          <w:p w:rsidR="00795EF6" w:rsidRPr="002E0F5E" w:rsidRDefault="00C00DB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b/>
                <w:color w:val="000000"/>
                <w:sz w:val="24"/>
                <w:szCs w:val="24"/>
              </w:rPr>
              <w:t>САНИТАРНАЯ ОЧИСТКА ТЕРРИТОРИИ</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olor w:val="000000"/>
                <w:sz w:val="24"/>
                <w:szCs w:val="24"/>
              </w:rPr>
              <w:t>8.1</w:t>
            </w:r>
          </w:p>
        </w:tc>
        <w:tc>
          <w:tcPr>
            <w:tcW w:w="1822" w:type="pct"/>
            <w:shd w:val="clear" w:color="auto" w:fill="auto"/>
            <w:vAlign w:val="center"/>
          </w:tcPr>
          <w:p w:rsidR="00C00DBF" w:rsidRPr="002E0F5E" w:rsidRDefault="002E0F5E" w:rsidP="00B337A1">
            <w:pPr>
              <w:suppressAutoHyphens/>
              <w:spacing w:after="0" w:line="240" w:lineRule="auto"/>
              <w:rPr>
                <w:rFonts w:ascii="Times New Roman" w:hAnsi="Times New Roman" w:cs="Times New Roman"/>
                <w:sz w:val="24"/>
                <w:szCs w:val="24"/>
              </w:rPr>
            </w:pPr>
            <w:r>
              <w:rPr>
                <w:rFonts w:ascii="Times New Roman" w:hAnsi="Times New Roman"/>
                <w:sz w:val="24"/>
                <w:szCs w:val="24"/>
              </w:rPr>
              <w:t>Объект ТКО</w:t>
            </w:r>
          </w:p>
        </w:tc>
        <w:tc>
          <w:tcPr>
            <w:tcW w:w="731" w:type="pct"/>
            <w:shd w:val="clear" w:color="auto" w:fill="auto"/>
            <w:vAlign w:val="center"/>
          </w:tcPr>
          <w:p w:rsidR="00C00DBF" w:rsidRPr="002E0F5E" w:rsidRDefault="005C1CAB"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Объект/га</w:t>
            </w:r>
          </w:p>
        </w:tc>
        <w:tc>
          <w:tcPr>
            <w:tcW w:w="898"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2/4,22</w:t>
            </w:r>
          </w:p>
        </w:tc>
        <w:tc>
          <w:tcPr>
            <w:tcW w:w="1124" w:type="pct"/>
            <w:shd w:val="clear" w:color="auto" w:fill="auto"/>
            <w:vAlign w:val="center"/>
          </w:tcPr>
          <w:p w:rsidR="00C00DBF"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2/4,22</w:t>
            </w:r>
          </w:p>
        </w:tc>
      </w:tr>
      <w:tr w:rsidR="00C00DBF" w:rsidRPr="002E0F5E" w:rsidTr="00BA40CA">
        <w:trPr>
          <w:trHeight w:val="20"/>
        </w:trPr>
        <w:tc>
          <w:tcPr>
            <w:tcW w:w="5000" w:type="pct"/>
            <w:gridSpan w:val="5"/>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b/>
                <w:color w:val="000000"/>
                <w:sz w:val="24"/>
                <w:szCs w:val="24"/>
              </w:rPr>
              <w:t>ОБЪЕКТЫ СПЕЦИАЛЬНОГО НАЗНАЧЕНИЯ</w:t>
            </w:r>
          </w:p>
        </w:tc>
      </w:tr>
      <w:tr w:rsidR="00C00DBF" w:rsidRPr="002E0F5E" w:rsidTr="002E0F5E">
        <w:trPr>
          <w:trHeight w:val="20"/>
        </w:trPr>
        <w:tc>
          <w:tcPr>
            <w:tcW w:w="425" w:type="pct"/>
            <w:shd w:val="clear" w:color="auto" w:fill="auto"/>
            <w:vAlign w:val="center"/>
          </w:tcPr>
          <w:p w:rsidR="00C00DBF" w:rsidRPr="002E0F5E" w:rsidRDefault="00C00DBF"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8.2</w:t>
            </w:r>
          </w:p>
        </w:tc>
        <w:tc>
          <w:tcPr>
            <w:tcW w:w="1822" w:type="pct"/>
            <w:shd w:val="clear" w:color="auto" w:fill="auto"/>
            <w:vAlign w:val="center"/>
          </w:tcPr>
          <w:p w:rsidR="00C00DBF" w:rsidRPr="002E0F5E" w:rsidRDefault="00C00DBF" w:rsidP="00B337A1">
            <w:pPr>
              <w:suppressAutoHyphens/>
              <w:spacing w:after="0" w:line="240" w:lineRule="auto"/>
              <w:rPr>
                <w:rFonts w:ascii="Times New Roman" w:hAnsi="Times New Roman" w:cs="Times New Roman"/>
                <w:sz w:val="24"/>
                <w:szCs w:val="24"/>
              </w:rPr>
            </w:pPr>
            <w:r w:rsidRPr="002E0F5E">
              <w:rPr>
                <w:rFonts w:ascii="Times New Roman" w:hAnsi="Times New Roman" w:cs="Times New Roman"/>
                <w:sz w:val="24"/>
                <w:szCs w:val="24"/>
              </w:rPr>
              <w:t>Кладбище</w:t>
            </w:r>
            <w:r w:rsidR="000938BE" w:rsidRPr="002E0F5E">
              <w:rPr>
                <w:rFonts w:ascii="Times New Roman" w:hAnsi="Times New Roman" w:cs="Times New Roman"/>
                <w:sz w:val="24"/>
                <w:szCs w:val="24"/>
              </w:rPr>
              <w:t xml:space="preserve"> </w:t>
            </w:r>
          </w:p>
        </w:tc>
        <w:tc>
          <w:tcPr>
            <w:tcW w:w="731" w:type="pct"/>
            <w:shd w:val="clear" w:color="auto" w:fill="auto"/>
            <w:vAlign w:val="center"/>
          </w:tcPr>
          <w:p w:rsidR="00C00DBF" w:rsidRPr="002E0F5E" w:rsidRDefault="00C00DB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объект/га</w:t>
            </w:r>
          </w:p>
        </w:tc>
        <w:tc>
          <w:tcPr>
            <w:tcW w:w="898" w:type="pct"/>
            <w:shd w:val="clear" w:color="auto" w:fill="auto"/>
            <w:vAlign w:val="center"/>
          </w:tcPr>
          <w:p w:rsidR="00C00DBF" w:rsidRPr="002E0F5E" w:rsidRDefault="00387B4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r w:rsidR="0028437F" w:rsidRPr="002E0F5E">
              <w:rPr>
                <w:rFonts w:ascii="Times New Roman" w:hAnsi="Times New Roman" w:cs="Times New Roman"/>
                <w:sz w:val="24"/>
                <w:szCs w:val="24"/>
              </w:rPr>
              <w:t>/</w:t>
            </w:r>
            <w:r w:rsidR="000938BE" w:rsidRPr="002E0F5E">
              <w:rPr>
                <w:rFonts w:ascii="Times New Roman" w:hAnsi="Times New Roman" w:cs="Times New Roman"/>
                <w:sz w:val="24"/>
                <w:szCs w:val="24"/>
              </w:rPr>
              <w:t>1,9</w:t>
            </w:r>
            <w:r w:rsidRPr="002E0F5E">
              <w:rPr>
                <w:rFonts w:ascii="Times New Roman" w:hAnsi="Times New Roman" w:cs="Times New Roman"/>
                <w:sz w:val="24"/>
                <w:szCs w:val="24"/>
              </w:rPr>
              <w:t>4</w:t>
            </w:r>
          </w:p>
        </w:tc>
        <w:tc>
          <w:tcPr>
            <w:tcW w:w="1124" w:type="pct"/>
            <w:shd w:val="clear" w:color="auto" w:fill="auto"/>
            <w:vAlign w:val="center"/>
          </w:tcPr>
          <w:p w:rsidR="00C00DBF" w:rsidRPr="002E0F5E" w:rsidRDefault="00387B4F"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3</w:t>
            </w:r>
            <w:r w:rsidR="0028437F" w:rsidRPr="002E0F5E">
              <w:rPr>
                <w:rFonts w:ascii="Times New Roman" w:hAnsi="Times New Roman" w:cs="Times New Roman"/>
                <w:sz w:val="24"/>
                <w:szCs w:val="24"/>
              </w:rPr>
              <w:t>/</w:t>
            </w:r>
            <w:r w:rsidR="000938BE" w:rsidRPr="002E0F5E">
              <w:rPr>
                <w:rFonts w:ascii="Times New Roman" w:hAnsi="Times New Roman" w:cs="Times New Roman"/>
                <w:sz w:val="24"/>
                <w:szCs w:val="24"/>
              </w:rPr>
              <w:t>1,9</w:t>
            </w:r>
            <w:r w:rsidRPr="002E0F5E">
              <w:rPr>
                <w:rFonts w:ascii="Times New Roman" w:hAnsi="Times New Roman" w:cs="Times New Roman"/>
                <w:sz w:val="24"/>
                <w:szCs w:val="24"/>
              </w:rPr>
              <w:t>4</w:t>
            </w:r>
          </w:p>
        </w:tc>
      </w:tr>
      <w:tr w:rsidR="000938BE" w:rsidRPr="002E0F5E" w:rsidTr="002E0F5E">
        <w:trPr>
          <w:trHeight w:val="20"/>
        </w:trPr>
        <w:tc>
          <w:tcPr>
            <w:tcW w:w="425" w:type="pct"/>
            <w:shd w:val="clear" w:color="auto" w:fill="auto"/>
            <w:vAlign w:val="center"/>
          </w:tcPr>
          <w:p w:rsidR="000938BE" w:rsidRPr="002E0F5E" w:rsidRDefault="000938BE" w:rsidP="00B337A1">
            <w:pPr>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8.4</w:t>
            </w:r>
          </w:p>
        </w:tc>
        <w:tc>
          <w:tcPr>
            <w:tcW w:w="1822" w:type="pct"/>
            <w:shd w:val="clear" w:color="auto" w:fill="auto"/>
            <w:vAlign w:val="center"/>
          </w:tcPr>
          <w:p w:rsidR="000938BE" w:rsidRPr="002E0F5E" w:rsidRDefault="000938BE" w:rsidP="00B337A1">
            <w:pPr>
              <w:suppressAutoHyphens/>
              <w:spacing w:after="0" w:line="240" w:lineRule="auto"/>
              <w:rPr>
                <w:rFonts w:ascii="Times New Roman" w:hAnsi="Times New Roman" w:cs="Times New Roman"/>
                <w:color w:val="000000"/>
                <w:sz w:val="24"/>
                <w:szCs w:val="24"/>
              </w:rPr>
            </w:pPr>
            <w:r w:rsidRPr="002E0F5E">
              <w:rPr>
                <w:rFonts w:ascii="Times New Roman" w:hAnsi="Times New Roman" w:cs="Times New Roman"/>
                <w:color w:val="000000"/>
                <w:sz w:val="24"/>
                <w:szCs w:val="24"/>
              </w:rPr>
              <w:t>Скотомогильник</w:t>
            </w:r>
          </w:p>
        </w:tc>
        <w:tc>
          <w:tcPr>
            <w:tcW w:w="731" w:type="pct"/>
            <w:shd w:val="clear" w:color="auto" w:fill="auto"/>
            <w:vAlign w:val="center"/>
          </w:tcPr>
          <w:p w:rsidR="000938BE" w:rsidRPr="002E0F5E" w:rsidRDefault="000938BE" w:rsidP="00B337A1">
            <w:pPr>
              <w:suppressAutoHyphens/>
              <w:spacing w:after="0" w:line="240" w:lineRule="auto"/>
              <w:jc w:val="center"/>
              <w:rPr>
                <w:rFonts w:ascii="Times New Roman" w:hAnsi="Times New Roman" w:cs="Times New Roman"/>
                <w:color w:val="000000"/>
                <w:sz w:val="24"/>
                <w:szCs w:val="24"/>
              </w:rPr>
            </w:pPr>
            <w:r w:rsidRPr="002E0F5E">
              <w:rPr>
                <w:rFonts w:ascii="Times New Roman" w:hAnsi="Times New Roman" w:cs="Times New Roman"/>
                <w:color w:val="000000"/>
                <w:sz w:val="24"/>
                <w:szCs w:val="24"/>
              </w:rPr>
              <w:t>объект</w:t>
            </w:r>
          </w:p>
        </w:tc>
        <w:tc>
          <w:tcPr>
            <w:tcW w:w="898" w:type="pct"/>
            <w:shd w:val="clear" w:color="auto" w:fill="auto"/>
            <w:vAlign w:val="center"/>
          </w:tcPr>
          <w:p w:rsidR="000938BE"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c>
          <w:tcPr>
            <w:tcW w:w="1124" w:type="pct"/>
            <w:shd w:val="clear" w:color="auto" w:fill="auto"/>
            <w:vAlign w:val="center"/>
          </w:tcPr>
          <w:p w:rsidR="000938BE" w:rsidRPr="002E0F5E" w:rsidRDefault="000938BE" w:rsidP="00B337A1">
            <w:pPr>
              <w:suppressAutoHyphens/>
              <w:spacing w:after="0" w:line="240" w:lineRule="auto"/>
              <w:jc w:val="center"/>
              <w:rPr>
                <w:rFonts w:ascii="Times New Roman" w:hAnsi="Times New Roman" w:cs="Times New Roman"/>
                <w:sz w:val="24"/>
                <w:szCs w:val="24"/>
              </w:rPr>
            </w:pPr>
            <w:r w:rsidRPr="002E0F5E">
              <w:rPr>
                <w:rFonts w:ascii="Times New Roman" w:hAnsi="Times New Roman" w:cs="Times New Roman"/>
                <w:sz w:val="24"/>
                <w:szCs w:val="24"/>
              </w:rPr>
              <w:t>1</w:t>
            </w:r>
          </w:p>
        </w:tc>
      </w:tr>
    </w:tbl>
    <w:p w:rsidR="00795EF6" w:rsidRPr="008A4A22" w:rsidRDefault="00795EF6" w:rsidP="00795EF6">
      <w:pPr>
        <w:spacing w:after="0" w:line="276" w:lineRule="auto"/>
        <w:jc w:val="both"/>
        <w:rPr>
          <w:rFonts w:ascii="Times New Roman" w:hAnsi="Times New Roman" w:cs="Times New Roman"/>
          <w:sz w:val="24"/>
          <w:szCs w:val="24"/>
        </w:rPr>
        <w:sectPr w:rsidR="00795EF6" w:rsidRPr="008A4A22">
          <w:pgSz w:w="11906" w:h="16838"/>
          <w:pgMar w:top="1134" w:right="850" w:bottom="1134" w:left="1701" w:header="708" w:footer="708" w:gutter="0"/>
          <w:cols w:space="708"/>
          <w:docGrid w:linePitch="360"/>
        </w:sectPr>
      </w:pPr>
    </w:p>
    <w:bookmarkEnd w:id="67"/>
    <w:bookmarkEnd w:id="68"/>
    <w:bookmarkEnd w:id="69"/>
    <w:p w:rsidR="004542BB" w:rsidRDefault="004542BB" w:rsidP="000F464A">
      <w:pPr>
        <w:pStyle w:val="af"/>
        <w:spacing w:after="0" w:line="276" w:lineRule="auto"/>
        <w:ind w:left="0" w:firstLine="567"/>
        <w:jc w:val="both"/>
        <w:outlineLvl w:val="0"/>
        <w:rPr>
          <w:rFonts w:ascii="Times New Roman" w:hAnsi="Times New Roman" w:cs="Times New Roman"/>
          <w:sz w:val="24"/>
          <w:szCs w:val="24"/>
        </w:rPr>
      </w:pPr>
    </w:p>
    <w:sectPr w:rsidR="004542BB" w:rsidSect="008347B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7C2" w:rsidRDefault="009427C2" w:rsidP="00F25733">
      <w:pPr>
        <w:spacing w:after="0" w:line="240" w:lineRule="auto"/>
      </w:pPr>
      <w:r>
        <w:separator/>
      </w:r>
    </w:p>
  </w:endnote>
  <w:endnote w:type="continuationSeparator" w:id="0">
    <w:p w:rsidR="009427C2" w:rsidRDefault="009427C2" w:rsidP="00F257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582" w:rsidRPr="00F25733" w:rsidRDefault="00BA2582">
    <w:pPr>
      <w:pStyle w:val="aa"/>
      <w:rPr>
        <w:rFonts w:ascii="Times New Roman" w:hAnsi="Times New Roman" w:cs="Times New Roman"/>
        <w:i/>
        <w:iCs/>
        <w:color w:val="BFBFBF" w:themeColor="background1" w:themeShade="BF"/>
        <w:sz w:val="16"/>
        <w:szCs w:val="16"/>
      </w:rPr>
    </w:pPr>
    <w:r w:rsidRPr="00A071AA">
      <w:rPr>
        <w:rFonts w:ascii="Times New Roman" w:hAnsi="Times New Roman" w:cs="Times New Roman"/>
        <w:i/>
        <w:iCs/>
        <w:color w:val="BFBFBF" w:themeColor="background1" w:themeShade="BF"/>
        <w:sz w:val="16"/>
        <w:szCs w:val="16"/>
      </w:rPr>
      <w:t>Материалы по обоснованию проектных решений</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912679"/>
      <w:docPartObj>
        <w:docPartGallery w:val="Page Numbers (Bottom of Page)"/>
        <w:docPartUnique/>
      </w:docPartObj>
    </w:sdtPr>
    <w:sdtEndPr>
      <w:rPr>
        <w:rFonts w:ascii="Times New Roman" w:hAnsi="Times New Roman" w:cs="Times New Roman"/>
        <w:sz w:val="20"/>
        <w:szCs w:val="20"/>
      </w:rPr>
    </w:sdtEndPr>
    <w:sdtContent>
      <w:p w:rsidR="00BA2582" w:rsidRPr="00052CC6" w:rsidRDefault="00A22087">
        <w:pPr>
          <w:pStyle w:val="aa"/>
          <w:jc w:val="right"/>
          <w:rPr>
            <w:rFonts w:ascii="Times New Roman" w:hAnsi="Times New Roman" w:cs="Times New Roman"/>
            <w:sz w:val="20"/>
            <w:szCs w:val="20"/>
          </w:rPr>
        </w:pPr>
        <w:r w:rsidRPr="00052CC6">
          <w:rPr>
            <w:rFonts w:ascii="Times New Roman" w:hAnsi="Times New Roman" w:cs="Times New Roman"/>
            <w:sz w:val="20"/>
            <w:szCs w:val="20"/>
          </w:rPr>
          <w:fldChar w:fldCharType="begin"/>
        </w:r>
        <w:r w:rsidR="00BA2582" w:rsidRPr="00052CC6">
          <w:rPr>
            <w:rFonts w:ascii="Times New Roman" w:hAnsi="Times New Roman" w:cs="Times New Roman"/>
            <w:sz w:val="20"/>
            <w:szCs w:val="20"/>
          </w:rPr>
          <w:instrText>PAGE   \* MERGEFORMAT</w:instrText>
        </w:r>
        <w:r w:rsidRPr="00052CC6">
          <w:rPr>
            <w:rFonts w:ascii="Times New Roman" w:hAnsi="Times New Roman" w:cs="Times New Roman"/>
            <w:sz w:val="20"/>
            <w:szCs w:val="20"/>
          </w:rPr>
          <w:fldChar w:fldCharType="separate"/>
        </w:r>
        <w:r w:rsidR="000F464A">
          <w:rPr>
            <w:rFonts w:ascii="Times New Roman" w:hAnsi="Times New Roman" w:cs="Times New Roman"/>
            <w:noProof/>
            <w:sz w:val="20"/>
            <w:szCs w:val="20"/>
          </w:rPr>
          <w:t>86</w:t>
        </w:r>
        <w:r w:rsidRPr="00052CC6">
          <w:rPr>
            <w:rFonts w:ascii="Times New Roman" w:hAnsi="Times New Roman" w:cs="Times New Roman"/>
            <w:sz w:val="20"/>
            <w:szCs w:val="20"/>
          </w:rPr>
          <w:fldChar w:fldCharType="end"/>
        </w:r>
      </w:p>
    </w:sdtContent>
  </w:sdt>
  <w:p w:rsidR="00BA2582" w:rsidRPr="00A002D8" w:rsidRDefault="00BA2582" w:rsidP="00052CC6">
    <w:pPr>
      <w:pStyle w:val="aa"/>
      <w:rPr>
        <w:rFonts w:ascii="Times New Roman" w:hAnsi="Times New Roman" w:cs="Times New Roman"/>
        <w:i/>
        <w:iCs/>
        <w:color w:val="BFBFBF" w:themeColor="background1" w:themeShade="BF"/>
        <w:sz w:val="16"/>
        <w:szCs w:val="16"/>
      </w:rPr>
    </w:pPr>
    <w:r w:rsidRPr="00A071AA">
      <w:rPr>
        <w:rFonts w:ascii="Times New Roman" w:hAnsi="Times New Roman" w:cs="Times New Roman"/>
        <w:i/>
        <w:iCs/>
        <w:color w:val="BFBFBF" w:themeColor="background1" w:themeShade="BF"/>
        <w:sz w:val="16"/>
        <w:szCs w:val="16"/>
      </w:rPr>
      <w:t>Материалы по обоснованию проектных решений</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7C2" w:rsidRDefault="009427C2" w:rsidP="00F25733">
      <w:pPr>
        <w:spacing w:after="0" w:line="240" w:lineRule="auto"/>
      </w:pPr>
      <w:r>
        <w:separator/>
      </w:r>
    </w:p>
  </w:footnote>
  <w:footnote w:type="continuationSeparator" w:id="0">
    <w:p w:rsidR="009427C2" w:rsidRDefault="009427C2" w:rsidP="00F257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D0CF922"/>
    <w:lvl w:ilvl="0">
      <w:start w:val="1"/>
      <w:numFmt w:val="bullet"/>
      <w:pStyle w:val="9"/>
      <w:lvlText w:val=""/>
      <w:lvlJc w:val="left"/>
      <w:pPr>
        <w:tabs>
          <w:tab w:val="num" w:pos="360"/>
        </w:tabs>
        <w:ind w:left="360" w:hanging="360"/>
      </w:pPr>
      <w:rPr>
        <w:rFonts w:ascii="Symbol" w:hAnsi="Symbol" w:hint="default"/>
      </w:rPr>
    </w:lvl>
  </w:abstractNum>
  <w:abstractNum w:abstractNumId="1">
    <w:nsid w:val="02233A54"/>
    <w:multiLevelType w:val="hybridMultilevel"/>
    <w:tmpl w:val="7C728BEC"/>
    <w:lvl w:ilvl="0" w:tplc="EBC6D07A">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51F6E"/>
    <w:multiLevelType w:val="hybridMultilevel"/>
    <w:tmpl w:val="F9A01834"/>
    <w:lvl w:ilvl="0" w:tplc="653E78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8B9489E"/>
    <w:multiLevelType w:val="singleLevel"/>
    <w:tmpl w:val="2CCCD6B4"/>
    <w:lvl w:ilvl="0">
      <w:start w:val="1"/>
      <w:numFmt w:val="bullet"/>
      <w:pStyle w:val="a"/>
      <w:lvlText w:val=""/>
      <w:lvlJc w:val="left"/>
      <w:pPr>
        <w:tabs>
          <w:tab w:val="num" w:pos="360"/>
        </w:tabs>
        <w:ind w:left="360" w:hanging="360"/>
      </w:pPr>
      <w:rPr>
        <w:rFonts w:ascii="Symbol" w:hAnsi="Symbol" w:hint="default"/>
      </w:rPr>
    </w:lvl>
  </w:abstractNum>
  <w:abstractNum w:abstractNumId="4">
    <w:nsid w:val="0B2668C7"/>
    <w:multiLevelType w:val="multilevel"/>
    <w:tmpl w:val="E2B4AAD0"/>
    <w:styleLink w:val="WW8Num40"/>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10356372"/>
    <w:multiLevelType w:val="hybridMultilevel"/>
    <w:tmpl w:val="A1246FF0"/>
    <w:lvl w:ilvl="0" w:tplc="D5D04F52">
      <w:start w:val="1"/>
      <w:numFmt w:val="bullet"/>
      <w:lvlText w:val="-"/>
      <w:lvlJc w:val="left"/>
      <w:pPr>
        <w:ind w:left="1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20946">
      <w:start w:val="1"/>
      <w:numFmt w:val="bullet"/>
      <w:lvlText w:val="o"/>
      <w:lvlJc w:val="left"/>
      <w:pPr>
        <w:ind w:left="3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34A988">
      <w:start w:val="1"/>
      <w:numFmt w:val="bullet"/>
      <w:lvlText w:val="▪"/>
      <w:lvlJc w:val="left"/>
      <w:pPr>
        <w:ind w:left="3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768FD2">
      <w:start w:val="1"/>
      <w:numFmt w:val="bullet"/>
      <w:lvlText w:val="•"/>
      <w:lvlJc w:val="left"/>
      <w:pPr>
        <w:ind w:left="4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CC5974">
      <w:start w:val="1"/>
      <w:numFmt w:val="bullet"/>
      <w:lvlText w:val="o"/>
      <w:lvlJc w:val="left"/>
      <w:pPr>
        <w:ind w:left="5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CA63F0">
      <w:start w:val="1"/>
      <w:numFmt w:val="bullet"/>
      <w:lvlText w:val="▪"/>
      <w:lvlJc w:val="left"/>
      <w:pPr>
        <w:ind w:left="6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E93B8">
      <w:start w:val="1"/>
      <w:numFmt w:val="bullet"/>
      <w:lvlText w:val="•"/>
      <w:lvlJc w:val="left"/>
      <w:pPr>
        <w:ind w:left="6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2E0E66">
      <w:start w:val="1"/>
      <w:numFmt w:val="bullet"/>
      <w:lvlText w:val="o"/>
      <w:lvlJc w:val="left"/>
      <w:pPr>
        <w:ind w:left="7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092C4">
      <w:start w:val="1"/>
      <w:numFmt w:val="bullet"/>
      <w:lvlText w:val="▪"/>
      <w:lvlJc w:val="left"/>
      <w:pPr>
        <w:ind w:left="8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1A21DA2"/>
    <w:multiLevelType w:val="multilevel"/>
    <w:tmpl w:val="9B4E9412"/>
    <w:lvl w:ilvl="0">
      <w:start w:val="1"/>
      <w:numFmt w:val="decimal"/>
      <w:pStyle w:val="1TNR12"/>
      <w:lvlText w:val="%1."/>
      <w:lvlJc w:val="left"/>
      <w:pPr>
        <w:ind w:left="1429" w:hanging="360"/>
      </w:pPr>
    </w:lvl>
    <w:lvl w:ilvl="1">
      <w:start w:val="6"/>
      <w:numFmt w:val="decimal"/>
      <w:isLgl/>
      <w:lvlText w:val="%1.%2"/>
      <w:lvlJc w:val="left"/>
      <w:pPr>
        <w:ind w:left="1609" w:hanging="540"/>
      </w:pPr>
      <w:rPr>
        <w:rFonts w:hint="default"/>
      </w:rPr>
    </w:lvl>
    <w:lvl w:ilvl="2">
      <w:start w:val="5"/>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1789" w:hanging="72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7">
    <w:nsid w:val="12352EBF"/>
    <w:multiLevelType w:val="hybridMultilevel"/>
    <w:tmpl w:val="434E5F08"/>
    <w:lvl w:ilvl="0" w:tplc="8E70E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5D5417E"/>
    <w:multiLevelType w:val="hybridMultilevel"/>
    <w:tmpl w:val="81E24870"/>
    <w:lvl w:ilvl="0" w:tplc="1E9EE196">
      <w:start w:val="1"/>
      <w:numFmt w:val="decimal"/>
      <w:lvlText w:val="%1."/>
      <w:lvlJc w:val="left"/>
      <w:pPr>
        <w:ind w:left="2131"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164E72C5"/>
    <w:multiLevelType w:val="hybridMultilevel"/>
    <w:tmpl w:val="57027300"/>
    <w:lvl w:ilvl="0" w:tplc="022CD2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BEC722E"/>
    <w:multiLevelType w:val="multilevel"/>
    <w:tmpl w:val="882A4300"/>
    <w:numStyleLink w:val="11111117"/>
  </w:abstractNum>
  <w:abstractNum w:abstractNumId="11">
    <w:nsid w:val="1C331140"/>
    <w:multiLevelType w:val="hybridMultilevel"/>
    <w:tmpl w:val="DBDACCCE"/>
    <w:lvl w:ilvl="0" w:tplc="18467DFA">
      <w:start w:val="1"/>
      <w:numFmt w:val="bullet"/>
      <w:lvlText w:val="–"/>
      <w:lvlJc w:val="left"/>
      <w:pPr>
        <w:ind w:left="1287" w:hanging="360"/>
      </w:pPr>
      <w:rPr>
        <w:rFonts w:ascii="Times New Roman" w:hAnsi="Times New Roman" w:cs="Times New Roman" w:hint="default"/>
        <w:b w:val="0"/>
        <w:i w:val="0"/>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C7A3455"/>
    <w:multiLevelType w:val="hybridMultilevel"/>
    <w:tmpl w:val="C2804390"/>
    <w:lvl w:ilvl="0" w:tplc="653E78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882F47"/>
    <w:multiLevelType w:val="multilevel"/>
    <w:tmpl w:val="882A4300"/>
    <w:numStyleLink w:val="11111117"/>
  </w:abstractNum>
  <w:abstractNum w:abstractNumId="14">
    <w:nsid w:val="25FB3F8D"/>
    <w:multiLevelType w:val="hybridMultilevel"/>
    <w:tmpl w:val="7C568434"/>
    <w:lvl w:ilvl="0" w:tplc="853268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C1F50F0"/>
    <w:multiLevelType w:val="hybridMultilevel"/>
    <w:tmpl w:val="CA0487AE"/>
    <w:lvl w:ilvl="0" w:tplc="25CAFFA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E855C82"/>
    <w:multiLevelType w:val="hybridMultilevel"/>
    <w:tmpl w:val="3E328836"/>
    <w:lvl w:ilvl="0" w:tplc="653E78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F5A5150"/>
    <w:multiLevelType w:val="hybridMultilevel"/>
    <w:tmpl w:val="7974E8DE"/>
    <w:lvl w:ilvl="0" w:tplc="2DC0704C">
      <w:start w:val="1"/>
      <w:numFmt w:val="decimal"/>
      <w:suff w:val="nothing"/>
      <w:lvlText w:val="%1."/>
      <w:lvlJc w:val="left"/>
      <w:pPr>
        <w:ind w:left="568" w:firstLine="0"/>
      </w:pPr>
      <w:rPr>
        <w:rFonts w:hint="default"/>
        <w:i w:val="0"/>
        <w:color w:val="auto"/>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nsid w:val="303E6EE0"/>
    <w:multiLevelType w:val="hybridMultilevel"/>
    <w:tmpl w:val="D0AA9B9C"/>
    <w:lvl w:ilvl="0" w:tplc="18467DFA">
      <w:start w:val="1"/>
      <w:numFmt w:val="bullet"/>
      <w:lvlText w:val="–"/>
      <w:lvlJc w:val="left"/>
      <w:pPr>
        <w:ind w:left="720"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417D56"/>
    <w:multiLevelType w:val="multilevel"/>
    <w:tmpl w:val="B19C3BB2"/>
    <w:lvl w:ilvl="0">
      <w:start w:val="1"/>
      <w:numFmt w:val="decimal"/>
      <w:pStyle w:val="a0"/>
      <w:suff w:val="space"/>
      <w:lvlText w:val="Таблица %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lang w:val="ru-RU"/>
        <w:specVanish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12F21C8"/>
    <w:multiLevelType w:val="hybridMultilevel"/>
    <w:tmpl w:val="36B4E804"/>
    <w:lvl w:ilvl="0" w:tplc="E80CD7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8345307"/>
    <w:multiLevelType w:val="multilevel"/>
    <w:tmpl w:val="FC945292"/>
    <w:lvl w:ilvl="0">
      <w:start w:val="1"/>
      <w:numFmt w:val="decimal"/>
      <w:pStyle w:val="S3"/>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E614E56"/>
    <w:multiLevelType w:val="hybridMultilevel"/>
    <w:tmpl w:val="F58200C8"/>
    <w:lvl w:ilvl="0" w:tplc="653E78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537084D"/>
    <w:multiLevelType w:val="hybridMultilevel"/>
    <w:tmpl w:val="663A3B18"/>
    <w:lvl w:ilvl="0" w:tplc="653E78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7A955CA"/>
    <w:multiLevelType w:val="hybridMultilevel"/>
    <w:tmpl w:val="C6B6D4D2"/>
    <w:lvl w:ilvl="0" w:tplc="18467DFA">
      <w:start w:val="1"/>
      <w:numFmt w:val="bullet"/>
      <w:lvlText w:val="–"/>
      <w:lvlJc w:val="left"/>
      <w:pPr>
        <w:ind w:left="720"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CE7946"/>
    <w:multiLevelType w:val="hybridMultilevel"/>
    <w:tmpl w:val="6AD272FE"/>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nsid w:val="4AB425C0"/>
    <w:multiLevelType w:val="hybridMultilevel"/>
    <w:tmpl w:val="E42E4620"/>
    <w:lvl w:ilvl="0" w:tplc="BEF8E176">
      <w:start w:val="1"/>
      <w:numFmt w:val="bullet"/>
      <w:pStyle w:val="5"/>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8B237A"/>
    <w:multiLevelType w:val="hybridMultilevel"/>
    <w:tmpl w:val="4F7EFE8A"/>
    <w:lvl w:ilvl="0" w:tplc="18467DFA">
      <w:start w:val="1"/>
      <w:numFmt w:val="bullet"/>
      <w:lvlText w:val="–"/>
      <w:lvlJc w:val="left"/>
      <w:pPr>
        <w:ind w:left="1287" w:hanging="360"/>
      </w:pPr>
      <w:rPr>
        <w:rFonts w:ascii="Times New Roman" w:hAnsi="Times New Roman" w:cs="Times New Roman" w:hint="default"/>
        <w:b w:val="0"/>
        <w:i w:val="0"/>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81F60E8"/>
    <w:multiLevelType w:val="hybridMultilevel"/>
    <w:tmpl w:val="D5721F00"/>
    <w:lvl w:ilvl="0" w:tplc="653E78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73F47"/>
    <w:multiLevelType w:val="hybridMultilevel"/>
    <w:tmpl w:val="C88E9B64"/>
    <w:lvl w:ilvl="0" w:tplc="81DA2E4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nsid w:val="60171C2A"/>
    <w:multiLevelType w:val="hybridMultilevel"/>
    <w:tmpl w:val="986603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0D76D8D"/>
    <w:multiLevelType w:val="hybridMultilevel"/>
    <w:tmpl w:val="680E418E"/>
    <w:lvl w:ilvl="0" w:tplc="0419000F">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36D237D"/>
    <w:multiLevelType w:val="multilevel"/>
    <w:tmpl w:val="882A4300"/>
    <w:styleLink w:val="11111117"/>
    <w:lvl w:ilvl="0">
      <w:start w:val="1"/>
      <w:numFmt w:val="bullet"/>
      <w:pStyle w:val="a1"/>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3">
    <w:nsid w:val="63CA11EE"/>
    <w:multiLevelType w:val="hybridMultilevel"/>
    <w:tmpl w:val="44D89E7C"/>
    <w:lvl w:ilvl="0" w:tplc="7C90417E">
      <w:start w:val="1"/>
      <w:numFmt w:val="decimal"/>
      <w:pStyle w:val="N"/>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4">
    <w:nsid w:val="65745CEF"/>
    <w:multiLevelType w:val="hybridMultilevel"/>
    <w:tmpl w:val="0B7ACD28"/>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9BD4492"/>
    <w:multiLevelType w:val="hybridMultilevel"/>
    <w:tmpl w:val="D826A77A"/>
    <w:lvl w:ilvl="0" w:tplc="A2345220">
      <w:start w:val="1"/>
      <w:numFmt w:val="decimal"/>
      <w:lvlText w:val="%1."/>
      <w:lvlJc w:val="left"/>
      <w:pPr>
        <w:tabs>
          <w:tab w:val="num" w:pos="786"/>
        </w:tabs>
        <w:ind w:left="786" w:hanging="360"/>
      </w:pPr>
      <w:rPr>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CAB2DB0"/>
    <w:multiLevelType w:val="hybridMultilevel"/>
    <w:tmpl w:val="DF60E8C2"/>
    <w:lvl w:ilvl="0" w:tplc="DD3E36AA">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7">
    <w:nsid w:val="719113B9"/>
    <w:multiLevelType w:val="hybridMultilevel"/>
    <w:tmpl w:val="A5960C9C"/>
    <w:lvl w:ilvl="0" w:tplc="653E782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71E062E9"/>
    <w:multiLevelType w:val="hybridMultilevel"/>
    <w:tmpl w:val="6FD0DD5E"/>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5354E4C"/>
    <w:multiLevelType w:val="hybridMultilevel"/>
    <w:tmpl w:val="D9482F54"/>
    <w:lvl w:ilvl="0" w:tplc="853268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7321747"/>
    <w:multiLevelType w:val="hybridMultilevel"/>
    <w:tmpl w:val="43C2E1DA"/>
    <w:lvl w:ilvl="0" w:tplc="18467DFA">
      <w:start w:val="1"/>
      <w:numFmt w:val="bullet"/>
      <w:lvlText w:val="–"/>
      <w:lvlJc w:val="left"/>
      <w:pPr>
        <w:ind w:left="720"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A12C97"/>
    <w:multiLevelType w:val="hybridMultilevel"/>
    <w:tmpl w:val="C0481CC2"/>
    <w:lvl w:ilvl="0" w:tplc="653E78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D196B1F"/>
    <w:multiLevelType w:val="hybridMultilevel"/>
    <w:tmpl w:val="3A0AF2AE"/>
    <w:lvl w:ilvl="0" w:tplc="18467DFA">
      <w:start w:val="1"/>
      <w:numFmt w:val="bullet"/>
      <w:lvlText w:val="–"/>
      <w:lvlJc w:val="left"/>
      <w:pPr>
        <w:ind w:left="1340" w:hanging="360"/>
      </w:pPr>
      <w:rPr>
        <w:rFonts w:ascii="Times New Roman" w:hAnsi="Times New Roman" w:cs="Times New Roman" w:hint="default"/>
        <w:b w:val="0"/>
        <w:i w:val="0"/>
        <w:sz w:val="24"/>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3">
    <w:nsid w:val="7F7A4915"/>
    <w:multiLevelType w:val="hybridMultilevel"/>
    <w:tmpl w:val="E7181A90"/>
    <w:lvl w:ilvl="0" w:tplc="1E9EE196">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num w:numId="1">
    <w:abstractNumId w:val="32"/>
  </w:num>
  <w:num w:numId="2">
    <w:abstractNumId w:val="13"/>
  </w:num>
  <w:num w:numId="3">
    <w:abstractNumId w:val="42"/>
  </w:num>
  <w:num w:numId="4">
    <w:abstractNumId w:val="17"/>
  </w:num>
  <w:num w:numId="5">
    <w:abstractNumId w:val="19"/>
  </w:num>
  <w:num w:numId="6">
    <w:abstractNumId w:val="11"/>
  </w:num>
  <w:num w:numId="7">
    <w:abstractNumId w:val="3"/>
  </w:num>
  <w:num w:numId="8">
    <w:abstractNumId w:val="0"/>
  </w:num>
  <w:num w:numId="9">
    <w:abstractNumId w:val="26"/>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1"/>
  </w:num>
  <w:num w:numId="13">
    <w:abstractNumId w:val="10"/>
  </w:num>
  <w:num w:numId="14">
    <w:abstractNumId w:val="4"/>
  </w:num>
  <w:num w:numId="15">
    <w:abstractNumId w:val="39"/>
  </w:num>
  <w:num w:numId="16">
    <w:abstractNumId w:val="14"/>
  </w:num>
  <w:num w:numId="17">
    <w:abstractNumId w:val="36"/>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8"/>
  </w:num>
  <w:num w:numId="21">
    <w:abstractNumId w:val="24"/>
  </w:num>
  <w:num w:numId="22">
    <w:abstractNumId w:val="20"/>
  </w:num>
  <w:num w:numId="23">
    <w:abstractNumId w:val="5"/>
  </w:num>
  <w:num w:numId="24">
    <w:abstractNumId w:val="40"/>
  </w:num>
  <w:num w:numId="25">
    <w:abstractNumId w:val="27"/>
  </w:num>
  <w:num w:numId="26">
    <w:abstractNumId w:val="12"/>
  </w:num>
  <w:num w:numId="27">
    <w:abstractNumId w:val="28"/>
  </w:num>
  <w:num w:numId="28">
    <w:abstractNumId w:val="34"/>
  </w:num>
  <w:num w:numId="29">
    <w:abstractNumId w:val="23"/>
  </w:num>
  <w:num w:numId="30">
    <w:abstractNumId w:val="38"/>
  </w:num>
  <w:num w:numId="31">
    <w:abstractNumId w:val="31"/>
  </w:num>
  <w:num w:numId="32">
    <w:abstractNumId w:val="25"/>
  </w:num>
  <w:num w:numId="33">
    <w:abstractNumId w:val="15"/>
  </w:num>
  <w:num w:numId="34">
    <w:abstractNumId w:val="29"/>
  </w:num>
  <w:num w:numId="35">
    <w:abstractNumId w:val="30"/>
  </w:num>
  <w:num w:numId="36">
    <w:abstractNumId w:val="9"/>
  </w:num>
  <w:num w:numId="37">
    <w:abstractNumId w:val="7"/>
  </w:num>
  <w:num w:numId="38">
    <w:abstractNumId w:val="43"/>
  </w:num>
  <w:num w:numId="39">
    <w:abstractNumId w:val="8"/>
  </w:num>
  <w:num w:numId="40">
    <w:abstractNumId w:val="41"/>
  </w:num>
  <w:num w:numId="41">
    <w:abstractNumId w:val="2"/>
  </w:num>
  <w:num w:numId="42">
    <w:abstractNumId w:val="22"/>
  </w:num>
  <w:num w:numId="43">
    <w:abstractNumId w:val="16"/>
  </w:num>
  <w:num w:numId="44">
    <w:abstractNumId w:val="3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autoHyphenation/>
  <w:characterSpacingControl w:val="doNotCompress"/>
  <w:hdrShapeDefaults>
    <o:shapedefaults v:ext="edit" spidmax="15362"/>
  </w:hdrShapeDefaults>
  <w:footnotePr>
    <w:footnote w:id="-1"/>
    <w:footnote w:id="0"/>
  </w:footnotePr>
  <w:endnotePr>
    <w:endnote w:id="-1"/>
    <w:endnote w:id="0"/>
  </w:endnotePr>
  <w:compat/>
  <w:rsids>
    <w:rsidRoot w:val="00654E46"/>
    <w:rsid w:val="00001866"/>
    <w:rsid w:val="00004A07"/>
    <w:rsid w:val="00005646"/>
    <w:rsid w:val="00006096"/>
    <w:rsid w:val="00006104"/>
    <w:rsid w:val="00011A2A"/>
    <w:rsid w:val="000131EC"/>
    <w:rsid w:val="00013B24"/>
    <w:rsid w:val="00014875"/>
    <w:rsid w:val="0001496C"/>
    <w:rsid w:val="00016CC4"/>
    <w:rsid w:val="000175A1"/>
    <w:rsid w:val="000208A6"/>
    <w:rsid w:val="000218DB"/>
    <w:rsid w:val="00022F05"/>
    <w:rsid w:val="00023C2B"/>
    <w:rsid w:val="00025329"/>
    <w:rsid w:val="0002613B"/>
    <w:rsid w:val="00027DC7"/>
    <w:rsid w:val="00030424"/>
    <w:rsid w:val="00030683"/>
    <w:rsid w:val="00031117"/>
    <w:rsid w:val="00032072"/>
    <w:rsid w:val="00032413"/>
    <w:rsid w:val="0003331B"/>
    <w:rsid w:val="00033435"/>
    <w:rsid w:val="000351C4"/>
    <w:rsid w:val="00037AA6"/>
    <w:rsid w:val="000427C9"/>
    <w:rsid w:val="00042E5F"/>
    <w:rsid w:val="00042F3D"/>
    <w:rsid w:val="0004322A"/>
    <w:rsid w:val="00044AD0"/>
    <w:rsid w:val="00045695"/>
    <w:rsid w:val="000470CA"/>
    <w:rsid w:val="00050693"/>
    <w:rsid w:val="000506F1"/>
    <w:rsid w:val="00051B95"/>
    <w:rsid w:val="000526C8"/>
    <w:rsid w:val="0005270B"/>
    <w:rsid w:val="00052CC6"/>
    <w:rsid w:val="0005437B"/>
    <w:rsid w:val="00054EA3"/>
    <w:rsid w:val="0005520D"/>
    <w:rsid w:val="00057441"/>
    <w:rsid w:val="00060A4E"/>
    <w:rsid w:val="0006178A"/>
    <w:rsid w:val="00063554"/>
    <w:rsid w:val="00063727"/>
    <w:rsid w:val="0006408D"/>
    <w:rsid w:val="0006433D"/>
    <w:rsid w:val="00065076"/>
    <w:rsid w:val="0006518E"/>
    <w:rsid w:val="00066C81"/>
    <w:rsid w:val="00067CD1"/>
    <w:rsid w:val="00067CE7"/>
    <w:rsid w:val="00067DB5"/>
    <w:rsid w:val="00067E24"/>
    <w:rsid w:val="000708A2"/>
    <w:rsid w:val="000729F5"/>
    <w:rsid w:val="000735C2"/>
    <w:rsid w:val="00075A09"/>
    <w:rsid w:val="00076111"/>
    <w:rsid w:val="000776D9"/>
    <w:rsid w:val="0007792B"/>
    <w:rsid w:val="00077A11"/>
    <w:rsid w:val="0008005A"/>
    <w:rsid w:val="000800C8"/>
    <w:rsid w:val="00080489"/>
    <w:rsid w:val="00082B2B"/>
    <w:rsid w:val="00083753"/>
    <w:rsid w:val="00083C58"/>
    <w:rsid w:val="00083E82"/>
    <w:rsid w:val="00085F29"/>
    <w:rsid w:val="000878BF"/>
    <w:rsid w:val="00090F61"/>
    <w:rsid w:val="00092127"/>
    <w:rsid w:val="000938BE"/>
    <w:rsid w:val="00094786"/>
    <w:rsid w:val="00094E76"/>
    <w:rsid w:val="000A0E04"/>
    <w:rsid w:val="000A169A"/>
    <w:rsid w:val="000A1F05"/>
    <w:rsid w:val="000A4F45"/>
    <w:rsid w:val="000A50AA"/>
    <w:rsid w:val="000A5923"/>
    <w:rsid w:val="000B0959"/>
    <w:rsid w:val="000B2AE8"/>
    <w:rsid w:val="000B4709"/>
    <w:rsid w:val="000B517A"/>
    <w:rsid w:val="000B6C99"/>
    <w:rsid w:val="000B7A55"/>
    <w:rsid w:val="000B7B9B"/>
    <w:rsid w:val="000C0B0D"/>
    <w:rsid w:val="000C0BFD"/>
    <w:rsid w:val="000C305C"/>
    <w:rsid w:val="000C3436"/>
    <w:rsid w:val="000C55D2"/>
    <w:rsid w:val="000C67F6"/>
    <w:rsid w:val="000D0609"/>
    <w:rsid w:val="000D0D0E"/>
    <w:rsid w:val="000D330D"/>
    <w:rsid w:val="000D33FC"/>
    <w:rsid w:val="000D3499"/>
    <w:rsid w:val="000D3DE0"/>
    <w:rsid w:val="000D4043"/>
    <w:rsid w:val="000D4334"/>
    <w:rsid w:val="000D5075"/>
    <w:rsid w:val="000D5582"/>
    <w:rsid w:val="000D61AD"/>
    <w:rsid w:val="000D6B74"/>
    <w:rsid w:val="000D77DC"/>
    <w:rsid w:val="000E094F"/>
    <w:rsid w:val="000E1071"/>
    <w:rsid w:val="000E2F0E"/>
    <w:rsid w:val="000E36FE"/>
    <w:rsid w:val="000E386B"/>
    <w:rsid w:val="000E7093"/>
    <w:rsid w:val="000F25A3"/>
    <w:rsid w:val="000F464A"/>
    <w:rsid w:val="000F5F3F"/>
    <w:rsid w:val="000F7281"/>
    <w:rsid w:val="000F730B"/>
    <w:rsid w:val="00100B3D"/>
    <w:rsid w:val="00101387"/>
    <w:rsid w:val="00107338"/>
    <w:rsid w:val="0010759B"/>
    <w:rsid w:val="0010795E"/>
    <w:rsid w:val="001106FC"/>
    <w:rsid w:val="001108D3"/>
    <w:rsid w:val="001109D8"/>
    <w:rsid w:val="00113B44"/>
    <w:rsid w:val="00114789"/>
    <w:rsid w:val="00116958"/>
    <w:rsid w:val="001170B3"/>
    <w:rsid w:val="00117F5F"/>
    <w:rsid w:val="001217F4"/>
    <w:rsid w:val="00121FF3"/>
    <w:rsid w:val="00123FE4"/>
    <w:rsid w:val="00125F4C"/>
    <w:rsid w:val="0012656A"/>
    <w:rsid w:val="00126D60"/>
    <w:rsid w:val="0012743F"/>
    <w:rsid w:val="00127B73"/>
    <w:rsid w:val="0013107C"/>
    <w:rsid w:val="00137289"/>
    <w:rsid w:val="00140347"/>
    <w:rsid w:val="001419AC"/>
    <w:rsid w:val="00142833"/>
    <w:rsid w:val="0014300E"/>
    <w:rsid w:val="00144A08"/>
    <w:rsid w:val="00145272"/>
    <w:rsid w:val="001457AA"/>
    <w:rsid w:val="00146233"/>
    <w:rsid w:val="00147E78"/>
    <w:rsid w:val="00150F8D"/>
    <w:rsid w:val="00156190"/>
    <w:rsid w:val="001601ED"/>
    <w:rsid w:val="00162DB0"/>
    <w:rsid w:val="001630E1"/>
    <w:rsid w:val="00163485"/>
    <w:rsid w:val="00163A56"/>
    <w:rsid w:val="00163F96"/>
    <w:rsid w:val="00164360"/>
    <w:rsid w:val="00164C50"/>
    <w:rsid w:val="001668D0"/>
    <w:rsid w:val="0017032D"/>
    <w:rsid w:val="00171029"/>
    <w:rsid w:val="00171F1A"/>
    <w:rsid w:val="00172744"/>
    <w:rsid w:val="00172E53"/>
    <w:rsid w:val="001754DA"/>
    <w:rsid w:val="00175B4E"/>
    <w:rsid w:val="001770A5"/>
    <w:rsid w:val="001771CF"/>
    <w:rsid w:val="00177588"/>
    <w:rsid w:val="0017781B"/>
    <w:rsid w:val="00177AA8"/>
    <w:rsid w:val="00180256"/>
    <w:rsid w:val="00180587"/>
    <w:rsid w:val="00180FA4"/>
    <w:rsid w:val="00181097"/>
    <w:rsid w:val="001814BB"/>
    <w:rsid w:val="00184081"/>
    <w:rsid w:val="00184562"/>
    <w:rsid w:val="001855A7"/>
    <w:rsid w:val="00185ED9"/>
    <w:rsid w:val="0018649D"/>
    <w:rsid w:val="00187E9B"/>
    <w:rsid w:val="0019080E"/>
    <w:rsid w:val="00191ABC"/>
    <w:rsid w:val="0019529F"/>
    <w:rsid w:val="0019587B"/>
    <w:rsid w:val="00195B7A"/>
    <w:rsid w:val="00196472"/>
    <w:rsid w:val="00196B35"/>
    <w:rsid w:val="00197DCD"/>
    <w:rsid w:val="001A0940"/>
    <w:rsid w:val="001A5B96"/>
    <w:rsid w:val="001A5EF0"/>
    <w:rsid w:val="001A6476"/>
    <w:rsid w:val="001A68F6"/>
    <w:rsid w:val="001A7FA0"/>
    <w:rsid w:val="001B1B27"/>
    <w:rsid w:val="001B2D9A"/>
    <w:rsid w:val="001B7381"/>
    <w:rsid w:val="001C0B5B"/>
    <w:rsid w:val="001C46C5"/>
    <w:rsid w:val="001C4755"/>
    <w:rsid w:val="001C4E76"/>
    <w:rsid w:val="001C68D0"/>
    <w:rsid w:val="001C6CF7"/>
    <w:rsid w:val="001D35C7"/>
    <w:rsid w:val="001D78B3"/>
    <w:rsid w:val="001E1FDE"/>
    <w:rsid w:val="001E2B50"/>
    <w:rsid w:val="001E46C4"/>
    <w:rsid w:val="001E5DA5"/>
    <w:rsid w:val="001E65AD"/>
    <w:rsid w:val="001E6C4C"/>
    <w:rsid w:val="001E6DDC"/>
    <w:rsid w:val="001F1723"/>
    <w:rsid w:val="001F208C"/>
    <w:rsid w:val="001F216E"/>
    <w:rsid w:val="001F3410"/>
    <w:rsid w:val="001F365B"/>
    <w:rsid w:val="001F3B72"/>
    <w:rsid w:val="001F3B7E"/>
    <w:rsid w:val="001F5360"/>
    <w:rsid w:val="001F53BB"/>
    <w:rsid w:val="001F5CCD"/>
    <w:rsid w:val="001F77FD"/>
    <w:rsid w:val="002005AE"/>
    <w:rsid w:val="00200633"/>
    <w:rsid w:val="00200BD4"/>
    <w:rsid w:val="002010F6"/>
    <w:rsid w:val="00202560"/>
    <w:rsid w:val="00204652"/>
    <w:rsid w:val="00205A83"/>
    <w:rsid w:val="00205BB2"/>
    <w:rsid w:val="002068B6"/>
    <w:rsid w:val="00206FAA"/>
    <w:rsid w:val="00207121"/>
    <w:rsid w:val="00210728"/>
    <w:rsid w:val="002111EC"/>
    <w:rsid w:val="00211FC0"/>
    <w:rsid w:val="00213243"/>
    <w:rsid w:val="002136C9"/>
    <w:rsid w:val="00213845"/>
    <w:rsid w:val="0021390E"/>
    <w:rsid w:val="00213C0D"/>
    <w:rsid w:val="00213D37"/>
    <w:rsid w:val="0021707F"/>
    <w:rsid w:val="00221DDA"/>
    <w:rsid w:val="00222078"/>
    <w:rsid w:val="0022279F"/>
    <w:rsid w:val="002231D5"/>
    <w:rsid w:val="002235F2"/>
    <w:rsid w:val="0022477D"/>
    <w:rsid w:val="00224F51"/>
    <w:rsid w:val="00226430"/>
    <w:rsid w:val="00226D42"/>
    <w:rsid w:val="00227F45"/>
    <w:rsid w:val="002306E2"/>
    <w:rsid w:val="00230DB2"/>
    <w:rsid w:val="0023145E"/>
    <w:rsid w:val="002337EA"/>
    <w:rsid w:val="00236DCB"/>
    <w:rsid w:val="00241376"/>
    <w:rsid w:val="0024213A"/>
    <w:rsid w:val="00243786"/>
    <w:rsid w:val="00244527"/>
    <w:rsid w:val="0025074A"/>
    <w:rsid w:val="0025369A"/>
    <w:rsid w:val="00256A32"/>
    <w:rsid w:val="00256C71"/>
    <w:rsid w:val="00260594"/>
    <w:rsid w:val="00264CA6"/>
    <w:rsid w:val="00267C19"/>
    <w:rsid w:val="0027189A"/>
    <w:rsid w:val="00271918"/>
    <w:rsid w:val="00273C1E"/>
    <w:rsid w:val="0027414A"/>
    <w:rsid w:val="00274E32"/>
    <w:rsid w:val="002755E4"/>
    <w:rsid w:val="00275734"/>
    <w:rsid w:val="002760E9"/>
    <w:rsid w:val="00276836"/>
    <w:rsid w:val="002771E0"/>
    <w:rsid w:val="00277F81"/>
    <w:rsid w:val="002816FD"/>
    <w:rsid w:val="0028437F"/>
    <w:rsid w:val="0028647F"/>
    <w:rsid w:val="002902BD"/>
    <w:rsid w:val="00290DAE"/>
    <w:rsid w:val="0029156E"/>
    <w:rsid w:val="00291951"/>
    <w:rsid w:val="0029235A"/>
    <w:rsid w:val="002A1647"/>
    <w:rsid w:val="002A284A"/>
    <w:rsid w:val="002A3201"/>
    <w:rsid w:val="002A3749"/>
    <w:rsid w:val="002A3E71"/>
    <w:rsid w:val="002A5A4B"/>
    <w:rsid w:val="002A63B6"/>
    <w:rsid w:val="002A63F6"/>
    <w:rsid w:val="002A77C5"/>
    <w:rsid w:val="002B2B5A"/>
    <w:rsid w:val="002B48A1"/>
    <w:rsid w:val="002B4F7C"/>
    <w:rsid w:val="002B6D0F"/>
    <w:rsid w:val="002C320D"/>
    <w:rsid w:val="002C51EC"/>
    <w:rsid w:val="002C6103"/>
    <w:rsid w:val="002C638C"/>
    <w:rsid w:val="002C6BE1"/>
    <w:rsid w:val="002D0619"/>
    <w:rsid w:val="002D0836"/>
    <w:rsid w:val="002D27B4"/>
    <w:rsid w:val="002D2A6D"/>
    <w:rsid w:val="002D2BD4"/>
    <w:rsid w:val="002D2ECA"/>
    <w:rsid w:val="002D2F32"/>
    <w:rsid w:val="002D32CE"/>
    <w:rsid w:val="002D419A"/>
    <w:rsid w:val="002D7BB3"/>
    <w:rsid w:val="002D7F3E"/>
    <w:rsid w:val="002E09E7"/>
    <w:rsid w:val="002E0F5E"/>
    <w:rsid w:val="002E1266"/>
    <w:rsid w:val="002E30D6"/>
    <w:rsid w:val="002E36A2"/>
    <w:rsid w:val="002E54B9"/>
    <w:rsid w:val="002E5A52"/>
    <w:rsid w:val="002E7197"/>
    <w:rsid w:val="002F0174"/>
    <w:rsid w:val="002F12B8"/>
    <w:rsid w:val="002F2664"/>
    <w:rsid w:val="002F2A59"/>
    <w:rsid w:val="002F43E7"/>
    <w:rsid w:val="002F46A8"/>
    <w:rsid w:val="002F46DF"/>
    <w:rsid w:val="002F5819"/>
    <w:rsid w:val="002F6567"/>
    <w:rsid w:val="002F7832"/>
    <w:rsid w:val="003027A7"/>
    <w:rsid w:val="003046EE"/>
    <w:rsid w:val="00304971"/>
    <w:rsid w:val="003101A1"/>
    <w:rsid w:val="00310B52"/>
    <w:rsid w:val="003115DD"/>
    <w:rsid w:val="00313C90"/>
    <w:rsid w:val="00314CFA"/>
    <w:rsid w:val="00314E6C"/>
    <w:rsid w:val="00316C7A"/>
    <w:rsid w:val="00321374"/>
    <w:rsid w:val="00321A7C"/>
    <w:rsid w:val="00321F5A"/>
    <w:rsid w:val="0032478E"/>
    <w:rsid w:val="00324A59"/>
    <w:rsid w:val="00327A9F"/>
    <w:rsid w:val="00330274"/>
    <w:rsid w:val="00330B9E"/>
    <w:rsid w:val="00331E55"/>
    <w:rsid w:val="00332883"/>
    <w:rsid w:val="00332993"/>
    <w:rsid w:val="0033300C"/>
    <w:rsid w:val="003332CD"/>
    <w:rsid w:val="00335313"/>
    <w:rsid w:val="00335F89"/>
    <w:rsid w:val="00337754"/>
    <w:rsid w:val="00337C6C"/>
    <w:rsid w:val="0034055E"/>
    <w:rsid w:val="003410A4"/>
    <w:rsid w:val="00341138"/>
    <w:rsid w:val="0034188A"/>
    <w:rsid w:val="00342951"/>
    <w:rsid w:val="00345330"/>
    <w:rsid w:val="00346741"/>
    <w:rsid w:val="0035049C"/>
    <w:rsid w:val="003512DD"/>
    <w:rsid w:val="00351BE1"/>
    <w:rsid w:val="003524A1"/>
    <w:rsid w:val="003538B9"/>
    <w:rsid w:val="00353AA7"/>
    <w:rsid w:val="003566CF"/>
    <w:rsid w:val="00360C58"/>
    <w:rsid w:val="00364EA8"/>
    <w:rsid w:val="00366154"/>
    <w:rsid w:val="00366D6C"/>
    <w:rsid w:val="003702DF"/>
    <w:rsid w:val="00372329"/>
    <w:rsid w:val="00372A36"/>
    <w:rsid w:val="00373130"/>
    <w:rsid w:val="00373D6F"/>
    <w:rsid w:val="00376C4B"/>
    <w:rsid w:val="00377270"/>
    <w:rsid w:val="00377B5F"/>
    <w:rsid w:val="00380969"/>
    <w:rsid w:val="0038141F"/>
    <w:rsid w:val="00381D52"/>
    <w:rsid w:val="003834D6"/>
    <w:rsid w:val="00383FF2"/>
    <w:rsid w:val="00384FBF"/>
    <w:rsid w:val="0038637B"/>
    <w:rsid w:val="0038642D"/>
    <w:rsid w:val="00387B4F"/>
    <w:rsid w:val="00387DAE"/>
    <w:rsid w:val="00394587"/>
    <w:rsid w:val="00394AB7"/>
    <w:rsid w:val="00395CEE"/>
    <w:rsid w:val="003A012D"/>
    <w:rsid w:val="003A0DAB"/>
    <w:rsid w:val="003A117D"/>
    <w:rsid w:val="003A354D"/>
    <w:rsid w:val="003A44A1"/>
    <w:rsid w:val="003A4C5D"/>
    <w:rsid w:val="003A4DFD"/>
    <w:rsid w:val="003A51FF"/>
    <w:rsid w:val="003A55A2"/>
    <w:rsid w:val="003A5E3C"/>
    <w:rsid w:val="003A6058"/>
    <w:rsid w:val="003A6A85"/>
    <w:rsid w:val="003B1949"/>
    <w:rsid w:val="003B2705"/>
    <w:rsid w:val="003B557F"/>
    <w:rsid w:val="003B7856"/>
    <w:rsid w:val="003C0ACF"/>
    <w:rsid w:val="003C1087"/>
    <w:rsid w:val="003C126D"/>
    <w:rsid w:val="003C14CC"/>
    <w:rsid w:val="003C2A4D"/>
    <w:rsid w:val="003C2EFB"/>
    <w:rsid w:val="003C3023"/>
    <w:rsid w:val="003C356A"/>
    <w:rsid w:val="003C544D"/>
    <w:rsid w:val="003C6BAF"/>
    <w:rsid w:val="003C72F0"/>
    <w:rsid w:val="003D0082"/>
    <w:rsid w:val="003D0411"/>
    <w:rsid w:val="003D19B2"/>
    <w:rsid w:val="003D57F5"/>
    <w:rsid w:val="003D582E"/>
    <w:rsid w:val="003D59AE"/>
    <w:rsid w:val="003D5CA5"/>
    <w:rsid w:val="003D735C"/>
    <w:rsid w:val="003E04B8"/>
    <w:rsid w:val="003E2983"/>
    <w:rsid w:val="003E3462"/>
    <w:rsid w:val="003E3620"/>
    <w:rsid w:val="003E4F72"/>
    <w:rsid w:val="003E6FE3"/>
    <w:rsid w:val="003E7C7A"/>
    <w:rsid w:val="003E7D4A"/>
    <w:rsid w:val="003F142A"/>
    <w:rsid w:val="003F346B"/>
    <w:rsid w:val="003F404E"/>
    <w:rsid w:val="003F42D0"/>
    <w:rsid w:val="003F45E3"/>
    <w:rsid w:val="003F71FF"/>
    <w:rsid w:val="00400CCD"/>
    <w:rsid w:val="00402534"/>
    <w:rsid w:val="004046F3"/>
    <w:rsid w:val="004079C9"/>
    <w:rsid w:val="00407D49"/>
    <w:rsid w:val="0041292D"/>
    <w:rsid w:val="00414B1F"/>
    <w:rsid w:val="004156DB"/>
    <w:rsid w:val="0041757A"/>
    <w:rsid w:val="00420D3A"/>
    <w:rsid w:val="00421773"/>
    <w:rsid w:val="00421C42"/>
    <w:rsid w:val="00423091"/>
    <w:rsid w:val="0042355A"/>
    <w:rsid w:val="00424B92"/>
    <w:rsid w:val="00425121"/>
    <w:rsid w:val="004273A5"/>
    <w:rsid w:val="00431275"/>
    <w:rsid w:val="00431DCC"/>
    <w:rsid w:val="00432E5B"/>
    <w:rsid w:val="00434AA1"/>
    <w:rsid w:val="00434C8D"/>
    <w:rsid w:val="00435D69"/>
    <w:rsid w:val="0043774E"/>
    <w:rsid w:val="00440ECD"/>
    <w:rsid w:val="004419D7"/>
    <w:rsid w:val="0044248B"/>
    <w:rsid w:val="00442CE3"/>
    <w:rsid w:val="004439AC"/>
    <w:rsid w:val="00443B9C"/>
    <w:rsid w:val="004457DE"/>
    <w:rsid w:val="00445AB7"/>
    <w:rsid w:val="0044619E"/>
    <w:rsid w:val="0044652F"/>
    <w:rsid w:val="00450673"/>
    <w:rsid w:val="00450CA4"/>
    <w:rsid w:val="004542BB"/>
    <w:rsid w:val="004563E9"/>
    <w:rsid w:val="0045777E"/>
    <w:rsid w:val="00461C60"/>
    <w:rsid w:val="00464EA5"/>
    <w:rsid w:val="004663D1"/>
    <w:rsid w:val="004729D3"/>
    <w:rsid w:val="00473782"/>
    <w:rsid w:val="00474985"/>
    <w:rsid w:val="0047530F"/>
    <w:rsid w:val="00475CCB"/>
    <w:rsid w:val="00476D4C"/>
    <w:rsid w:val="0047702E"/>
    <w:rsid w:val="0048302D"/>
    <w:rsid w:val="004844D7"/>
    <w:rsid w:val="00484C50"/>
    <w:rsid w:val="004854F3"/>
    <w:rsid w:val="00486EAF"/>
    <w:rsid w:val="004874B6"/>
    <w:rsid w:val="00491B37"/>
    <w:rsid w:val="00492B99"/>
    <w:rsid w:val="00493EE8"/>
    <w:rsid w:val="00494EFC"/>
    <w:rsid w:val="00496FDA"/>
    <w:rsid w:val="00497D89"/>
    <w:rsid w:val="00497E4C"/>
    <w:rsid w:val="004A027E"/>
    <w:rsid w:val="004A0D7B"/>
    <w:rsid w:val="004A0EC9"/>
    <w:rsid w:val="004A1CFE"/>
    <w:rsid w:val="004A51FC"/>
    <w:rsid w:val="004A527B"/>
    <w:rsid w:val="004A7357"/>
    <w:rsid w:val="004B005C"/>
    <w:rsid w:val="004B01A6"/>
    <w:rsid w:val="004B2C94"/>
    <w:rsid w:val="004B46BB"/>
    <w:rsid w:val="004C0550"/>
    <w:rsid w:val="004C05EF"/>
    <w:rsid w:val="004C2387"/>
    <w:rsid w:val="004C292B"/>
    <w:rsid w:val="004C2E48"/>
    <w:rsid w:val="004C3E1A"/>
    <w:rsid w:val="004C53D7"/>
    <w:rsid w:val="004C691B"/>
    <w:rsid w:val="004C6E8F"/>
    <w:rsid w:val="004C7599"/>
    <w:rsid w:val="004D01A4"/>
    <w:rsid w:val="004D224C"/>
    <w:rsid w:val="004D61D6"/>
    <w:rsid w:val="004D6627"/>
    <w:rsid w:val="004D68FA"/>
    <w:rsid w:val="004D74C7"/>
    <w:rsid w:val="004D77BC"/>
    <w:rsid w:val="004D7885"/>
    <w:rsid w:val="004E0F4A"/>
    <w:rsid w:val="004E259A"/>
    <w:rsid w:val="004E2633"/>
    <w:rsid w:val="004E2874"/>
    <w:rsid w:val="004E5C23"/>
    <w:rsid w:val="004E66C8"/>
    <w:rsid w:val="004F0ADF"/>
    <w:rsid w:val="004F22FF"/>
    <w:rsid w:val="004F4165"/>
    <w:rsid w:val="004F4356"/>
    <w:rsid w:val="004F5D6A"/>
    <w:rsid w:val="004F5DBF"/>
    <w:rsid w:val="004F6935"/>
    <w:rsid w:val="004F73BB"/>
    <w:rsid w:val="00500064"/>
    <w:rsid w:val="00500D3A"/>
    <w:rsid w:val="00500E27"/>
    <w:rsid w:val="00504F45"/>
    <w:rsid w:val="005106CD"/>
    <w:rsid w:val="005128E2"/>
    <w:rsid w:val="00513FE0"/>
    <w:rsid w:val="00514C78"/>
    <w:rsid w:val="00516804"/>
    <w:rsid w:val="00520162"/>
    <w:rsid w:val="00521E72"/>
    <w:rsid w:val="00521F50"/>
    <w:rsid w:val="005222C9"/>
    <w:rsid w:val="005254C7"/>
    <w:rsid w:val="005268DE"/>
    <w:rsid w:val="00526E8C"/>
    <w:rsid w:val="0052739F"/>
    <w:rsid w:val="00531A49"/>
    <w:rsid w:val="00532A4B"/>
    <w:rsid w:val="00534BEA"/>
    <w:rsid w:val="0053535D"/>
    <w:rsid w:val="0053610F"/>
    <w:rsid w:val="0054071E"/>
    <w:rsid w:val="00540C7D"/>
    <w:rsid w:val="005445DB"/>
    <w:rsid w:val="00544B1A"/>
    <w:rsid w:val="00545A24"/>
    <w:rsid w:val="00546191"/>
    <w:rsid w:val="00546CA8"/>
    <w:rsid w:val="00547B35"/>
    <w:rsid w:val="0055331C"/>
    <w:rsid w:val="00553A01"/>
    <w:rsid w:val="00553D70"/>
    <w:rsid w:val="005541FE"/>
    <w:rsid w:val="00554E24"/>
    <w:rsid w:val="0055565A"/>
    <w:rsid w:val="00557059"/>
    <w:rsid w:val="00557B28"/>
    <w:rsid w:val="00557B55"/>
    <w:rsid w:val="00561845"/>
    <w:rsid w:val="005638A6"/>
    <w:rsid w:val="00570304"/>
    <w:rsid w:val="00570BDF"/>
    <w:rsid w:val="00571843"/>
    <w:rsid w:val="0057199E"/>
    <w:rsid w:val="00572880"/>
    <w:rsid w:val="005731B1"/>
    <w:rsid w:val="005757E4"/>
    <w:rsid w:val="00575E1F"/>
    <w:rsid w:val="00577039"/>
    <w:rsid w:val="00577A90"/>
    <w:rsid w:val="00577BEC"/>
    <w:rsid w:val="0058081E"/>
    <w:rsid w:val="00581C68"/>
    <w:rsid w:val="00582906"/>
    <w:rsid w:val="0058319E"/>
    <w:rsid w:val="00587158"/>
    <w:rsid w:val="00587D5D"/>
    <w:rsid w:val="00592BD5"/>
    <w:rsid w:val="00592FB2"/>
    <w:rsid w:val="005930D7"/>
    <w:rsid w:val="00593D3C"/>
    <w:rsid w:val="0059535A"/>
    <w:rsid w:val="00597DA9"/>
    <w:rsid w:val="005A2798"/>
    <w:rsid w:val="005A2910"/>
    <w:rsid w:val="005A3455"/>
    <w:rsid w:val="005A3F1C"/>
    <w:rsid w:val="005A500A"/>
    <w:rsid w:val="005B026A"/>
    <w:rsid w:val="005B183C"/>
    <w:rsid w:val="005B2D51"/>
    <w:rsid w:val="005B3DC4"/>
    <w:rsid w:val="005B44DA"/>
    <w:rsid w:val="005B44F0"/>
    <w:rsid w:val="005B5080"/>
    <w:rsid w:val="005B5FDE"/>
    <w:rsid w:val="005B6364"/>
    <w:rsid w:val="005B656D"/>
    <w:rsid w:val="005B74BC"/>
    <w:rsid w:val="005B7FD9"/>
    <w:rsid w:val="005C06DA"/>
    <w:rsid w:val="005C0761"/>
    <w:rsid w:val="005C1CAB"/>
    <w:rsid w:val="005C22E1"/>
    <w:rsid w:val="005C4498"/>
    <w:rsid w:val="005C4FB6"/>
    <w:rsid w:val="005C57C3"/>
    <w:rsid w:val="005C63EE"/>
    <w:rsid w:val="005C6E0A"/>
    <w:rsid w:val="005C74F1"/>
    <w:rsid w:val="005D396F"/>
    <w:rsid w:val="005D63DF"/>
    <w:rsid w:val="005D7379"/>
    <w:rsid w:val="005D7466"/>
    <w:rsid w:val="005E0591"/>
    <w:rsid w:val="005E1BCD"/>
    <w:rsid w:val="005E1CDD"/>
    <w:rsid w:val="005E20B9"/>
    <w:rsid w:val="005E4578"/>
    <w:rsid w:val="005E59C2"/>
    <w:rsid w:val="005E646A"/>
    <w:rsid w:val="005E70D7"/>
    <w:rsid w:val="005E73CC"/>
    <w:rsid w:val="005E792E"/>
    <w:rsid w:val="005F03E0"/>
    <w:rsid w:val="005F0CF4"/>
    <w:rsid w:val="005F1094"/>
    <w:rsid w:val="005F18AF"/>
    <w:rsid w:val="005F1F2B"/>
    <w:rsid w:val="005F2892"/>
    <w:rsid w:val="005F436C"/>
    <w:rsid w:val="005F5A0A"/>
    <w:rsid w:val="005F5E27"/>
    <w:rsid w:val="005F751C"/>
    <w:rsid w:val="00600961"/>
    <w:rsid w:val="00600995"/>
    <w:rsid w:val="00601BA7"/>
    <w:rsid w:val="00602604"/>
    <w:rsid w:val="00603242"/>
    <w:rsid w:val="00613950"/>
    <w:rsid w:val="00616F16"/>
    <w:rsid w:val="0061732D"/>
    <w:rsid w:val="00617939"/>
    <w:rsid w:val="00617E81"/>
    <w:rsid w:val="00620D59"/>
    <w:rsid w:val="00622656"/>
    <w:rsid w:val="00622960"/>
    <w:rsid w:val="00622FD1"/>
    <w:rsid w:val="00625C29"/>
    <w:rsid w:val="006264A8"/>
    <w:rsid w:val="0062665D"/>
    <w:rsid w:val="00626771"/>
    <w:rsid w:val="00626BA3"/>
    <w:rsid w:val="00626C39"/>
    <w:rsid w:val="00626CF0"/>
    <w:rsid w:val="006309AD"/>
    <w:rsid w:val="00631333"/>
    <w:rsid w:val="00632974"/>
    <w:rsid w:val="0063343E"/>
    <w:rsid w:val="00633B2D"/>
    <w:rsid w:val="006364FA"/>
    <w:rsid w:val="00637AD1"/>
    <w:rsid w:val="00637BB3"/>
    <w:rsid w:val="006412B9"/>
    <w:rsid w:val="00642C14"/>
    <w:rsid w:val="006435D2"/>
    <w:rsid w:val="006440E4"/>
    <w:rsid w:val="006441F8"/>
    <w:rsid w:val="00645C66"/>
    <w:rsid w:val="006464A2"/>
    <w:rsid w:val="00647C41"/>
    <w:rsid w:val="00647CB2"/>
    <w:rsid w:val="0065014C"/>
    <w:rsid w:val="00650921"/>
    <w:rsid w:val="00650991"/>
    <w:rsid w:val="00651D0A"/>
    <w:rsid w:val="006529C2"/>
    <w:rsid w:val="0065351B"/>
    <w:rsid w:val="006535B7"/>
    <w:rsid w:val="00654E46"/>
    <w:rsid w:val="00654F6D"/>
    <w:rsid w:val="00656938"/>
    <w:rsid w:val="00657CF2"/>
    <w:rsid w:val="00657F82"/>
    <w:rsid w:val="00661B53"/>
    <w:rsid w:val="00663A62"/>
    <w:rsid w:val="00664FA7"/>
    <w:rsid w:val="00666238"/>
    <w:rsid w:val="006662B1"/>
    <w:rsid w:val="00667D9A"/>
    <w:rsid w:val="006702C1"/>
    <w:rsid w:val="00670960"/>
    <w:rsid w:val="00670B4F"/>
    <w:rsid w:val="00671025"/>
    <w:rsid w:val="006711D9"/>
    <w:rsid w:val="00671728"/>
    <w:rsid w:val="006720C2"/>
    <w:rsid w:val="00672995"/>
    <w:rsid w:val="00673523"/>
    <w:rsid w:val="0067716C"/>
    <w:rsid w:val="00677174"/>
    <w:rsid w:val="0067734C"/>
    <w:rsid w:val="0067754E"/>
    <w:rsid w:val="00682F3E"/>
    <w:rsid w:val="006848CD"/>
    <w:rsid w:val="00686F94"/>
    <w:rsid w:val="00687A09"/>
    <w:rsid w:val="0069058B"/>
    <w:rsid w:val="006918D5"/>
    <w:rsid w:val="006929B5"/>
    <w:rsid w:val="00692FAF"/>
    <w:rsid w:val="006936EF"/>
    <w:rsid w:val="00693C21"/>
    <w:rsid w:val="006954BD"/>
    <w:rsid w:val="00695758"/>
    <w:rsid w:val="006958E5"/>
    <w:rsid w:val="00697147"/>
    <w:rsid w:val="00697163"/>
    <w:rsid w:val="006A0551"/>
    <w:rsid w:val="006A68D4"/>
    <w:rsid w:val="006B01DA"/>
    <w:rsid w:val="006B0B60"/>
    <w:rsid w:val="006B685C"/>
    <w:rsid w:val="006B68F1"/>
    <w:rsid w:val="006B73B3"/>
    <w:rsid w:val="006B7408"/>
    <w:rsid w:val="006C0BC1"/>
    <w:rsid w:val="006C1515"/>
    <w:rsid w:val="006C3642"/>
    <w:rsid w:val="006C44D6"/>
    <w:rsid w:val="006C4E56"/>
    <w:rsid w:val="006C65A7"/>
    <w:rsid w:val="006C771F"/>
    <w:rsid w:val="006D1515"/>
    <w:rsid w:val="006D5380"/>
    <w:rsid w:val="006D64E0"/>
    <w:rsid w:val="006E5329"/>
    <w:rsid w:val="006E7227"/>
    <w:rsid w:val="006E761F"/>
    <w:rsid w:val="006F1D03"/>
    <w:rsid w:val="006F31E5"/>
    <w:rsid w:val="006F6CBD"/>
    <w:rsid w:val="006F74A8"/>
    <w:rsid w:val="007001D2"/>
    <w:rsid w:val="007008A4"/>
    <w:rsid w:val="00702D36"/>
    <w:rsid w:val="00703A7C"/>
    <w:rsid w:val="00705E90"/>
    <w:rsid w:val="00706D05"/>
    <w:rsid w:val="00710310"/>
    <w:rsid w:val="00711BAF"/>
    <w:rsid w:val="00712401"/>
    <w:rsid w:val="007126A3"/>
    <w:rsid w:val="00712D99"/>
    <w:rsid w:val="00713B64"/>
    <w:rsid w:val="00713CA5"/>
    <w:rsid w:val="007155E4"/>
    <w:rsid w:val="00720A03"/>
    <w:rsid w:val="00720D84"/>
    <w:rsid w:val="0072449C"/>
    <w:rsid w:val="00724940"/>
    <w:rsid w:val="007300B0"/>
    <w:rsid w:val="00730167"/>
    <w:rsid w:val="00732CD2"/>
    <w:rsid w:val="00732FAC"/>
    <w:rsid w:val="00740ABB"/>
    <w:rsid w:val="00741194"/>
    <w:rsid w:val="00744D84"/>
    <w:rsid w:val="0074741F"/>
    <w:rsid w:val="00750743"/>
    <w:rsid w:val="007511F7"/>
    <w:rsid w:val="007518F0"/>
    <w:rsid w:val="00752698"/>
    <w:rsid w:val="00752A91"/>
    <w:rsid w:val="007535AA"/>
    <w:rsid w:val="0075419B"/>
    <w:rsid w:val="007545D5"/>
    <w:rsid w:val="00754C62"/>
    <w:rsid w:val="007557DD"/>
    <w:rsid w:val="00755C70"/>
    <w:rsid w:val="007573DA"/>
    <w:rsid w:val="0076033A"/>
    <w:rsid w:val="00760B84"/>
    <w:rsid w:val="007627D1"/>
    <w:rsid w:val="0076382A"/>
    <w:rsid w:val="00764FFF"/>
    <w:rsid w:val="007672C7"/>
    <w:rsid w:val="0077000C"/>
    <w:rsid w:val="0077007D"/>
    <w:rsid w:val="00771BBD"/>
    <w:rsid w:val="00772CCC"/>
    <w:rsid w:val="00772E1C"/>
    <w:rsid w:val="00774380"/>
    <w:rsid w:val="0077538E"/>
    <w:rsid w:val="00776818"/>
    <w:rsid w:val="00777102"/>
    <w:rsid w:val="00781315"/>
    <w:rsid w:val="00781C26"/>
    <w:rsid w:val="0078437D"/>
    <w:rsid w:val="00790B4E"/>
    <w:rsid w:val="007910AC"/>
    <w:rsid w:val="00792023"/>
    <w:rsid w:val="00794F3E"/>
    <w:rsid w:val="00795DC3"/>
    <w:rsid w:val="00795EF6"/>
    <w:rsid w:val="007A330A"/>
    <w:rsid w:val="007A3C5A"/>
    <w:rsid w:val="007B20EF"/>
    <w:rsid w:val="007B29CD"/>
    <w:rsid w:val="007B2E1B"/>
    <w:rsid w:val="007B418C"/>
    <w:rsid w:val="007B4A93"/>
    <w:rsid w:val="007B4DB8"/>
    <w:rsid w:val="007B510D"/>
    <w:rsid w:val="007B5643"/>
    <w:rsid w:val="007C0A22"/>
    <w:rsid w:val="007C1E93"/>
    <w:rsid w:val="007C1EB1"/>
    <w:rsid w:val="007C2266"/>
    <w:rsid w:val="007C29F7"/>
    <w:rsid w:val="007C69E1"/>
    <w:rsid w:val="007C76D8"/>
    <w:rsid w:val="007D0179"/>
    <w:rsid w:val="007D06AF"/>
    <w:rsid w:val="007D1E62"/>
    <w:rsid w:val="007D2085"/>
    <w:rsid w:val="007D2DDA"/>
    <w:rsid w:val="007D3B00"/>
    <w:rsid w:val="007D4169"/>
    <w:rsid w:val="007E1038"/>
    <w:rsid w:val="007E3606"/>
    <w:rsid w:val="007E672D"/>
    <w:rsid w:val="007E711A"/>
    <w:rsid w:val="007E75DE"/>
    <w:rsid w:val="007F03A0"/>
    <w:rsid w:val="007F2CA8"/>
    <w:rsid w:val="007F2F99"/>
    <w:rsid w:val="007F5E47"/>
    <w:rsid w:val="00801392"/>
    <w:rsid w:val="00801B28"/>
    <w:rsid w:val="00805BA5"/>
    <w:rsid w:val="00811C7D"/>
    <w:rsid w:val="0081261F"/>
    <w:rsid w:val="00813385"/>
    <w:rsid w:val="00814270"/>
    <w:rsid w:val="00815DFA"/>
    <w:rsid w:val="008166BC"/>
    <w:rsid w:val="00824805"/>
    <w:rsid w:val="00824F75"/>
    <w:rsid w:val="008269F2"/>
    <w:rsid w:val="0082793C"/>
    <w:rsid w:val="00830814"/>
    <w:rsid w:val="00832D65"/>
    <w:rsid w:val="008347BC"/>
    <w:rsid w:val="008353ED"/>
    <w:rsid w:val="0083645B"/>
    <w:rsid w:val="00842DF0"/>
    <w:rsid w:val="008431D9"/>
    <w:rsid w:val="00843669"/>
    <w:rsid w:val="00843989"/>
    <w:rsid w:val="00847134"/>
    <w:rsid w:val="008503B4"/>
    <w:rsid w:val="00850D0B"/>
    <w:rsid w:val="0085254B"/>
    <w:rsid w:val="00853547"/>
    <w:rsid w:val="008537F1"/>
    <w:rsid w:val="008549B2"/>
    <w:rsid w:val="00860E94"/>
    <w:rsid w:val="0086239F"/>
    <w:rsid w:val="00863B2F"/>
    <w:rsid w:val="008642BE"/>
    <w:rsid w:val="00865215"/>
    <w:rsid w:val="008660A9"/>
    <w:rsid w:val="008664F6"/>
    <w:rsid w:val="008666CC"/>
    <w:rsid w:val="008668BA"/>
    <w:rsid w:val="00867824"/>
    <w:rsid w:val="008717AE"/>
    <w:rsid w:val="00871C3E"/>
    <w:rsid w:val="008724A0"/>
    <w:rsid w:val="008727F9"/>
    <w:rsid w:val="00872D16"/>
    <w:rsid w:val="00872E97"/>
    <w:rsid w:val="008735F6"/>
    <w:rsid w:val="0087611C"/>
    <w:rsid w:val="00876C10"/>
    <w:rsid w:val="00877AA7"/>
    <w:rsid w:val="00880228"/>
    <w:rsid w:val="00880A1D"/>
    <w:rsid w:val="008816FA"/>
    <w:rsid w:val="00882249"/>
    <w:rsid w:val="00882733"/>
    <w:rsid w:val="00882B6F"/>
    <w:rsid w:val="00885B63"/>
    <w:rsid w:val="00886017"/>
    <w:rsid w:val="008860B8"/>
    <w:rsid w:val="0088648D"/>
    <w:rsid w:val="0088741D"/>
    <w:rsid w:val="00890271"/>
    <w:rsid w:val="00890899"/>
    <w:rsid w:val="00891BDD"/>
    <w:rsid w:val="00891D83"/>
    <w:rsid w:val="00891FDA"/>
    <w:rsid w:val="008942B6"/>
    <w:rsid w:val="0089432E"/>
    <w:rsid w:val="00895FA2"/>
    <w:rsid w:val="00896272"/>
    <w:rsid w:val="00896708"/>
    <w:rsid w:val="00897114"/>
    <w:rsid w:val="008A02CB"/>
    <w:rsid w:val="008A18AC"/>
    <w:rsid w:val="008A1CAC"/>
    <w:rsid w:val="008A3EBF"/>
    <w:rsid w:val="008A4437"/>
    <w:rsid w:val="008A4A22"/>
    <w:rsid w:val="008A5514"/>
    <w:rsid w:val="008A59E6"/>
    <w:rsid w:val="008A7638"/>
    <w:rsid w:val="008A76F3"/>
    <w:rsid w:val="008A7EEB"/>
    <w:rsid w:val="008B06BE"/>
    <w:rsid w:val="008B1505"/>
    <w:rsid w:val="008B1767"/>
    <w:rsid w:val="008B3501"/>
    <w:rsid w:val="008B4190"/>
    <w:rsid w:val="008B51D1"/>
    <w:rsid w:val="008B55A4"/>
    <w:rsid w:val="008B5F29"/>
    <w:rsid w:val="008B63FA"/>
    <w:rsid w:val="008B66FE"/>
    <w:rsid w:val="008B7C70"/>
    <w:rsid w:val="008C0ABA"/>
    <w:rsid w:val="008C1593"/>
    <w:rsid w:val="008C15AE"/>
    <w:rsid w:val="008C2522"/>
    <w:rsid w:val="008C4C11"/>
    <w:rsid w:val="008C6383"/>
    <w:rsid w:val="008C6BD5"/>
    <w:rsid w:val="008C79AC"/>
    <w:rsid w:val="008C7A7F"/>
    <w:rsid w:val="008D06DD"/>
    <w:rsid w:val="008D0B3E"/>
    <w:rsid w:val="008D16C8"/>
    <w:rsid w:val="008D1779"/>
    <w:rsid w:val="008D1950"/>
    <w:rsid w:val="008D21D3"/>
    <w:rsid w:val="008D44C0"/>
    <w:rsid w:val="008D52C5"/>
    <w:rsid w:val="008D563E"/>
    <w:rsid w:val="008D7059"/>
    <w:rsid w:val="008E0319"/>
    <w:rsid w:val="008E0AFC"/>
    <w:rsid w:val="008E22B7"/>
    <w:rsid w:val="008E32AD"/>
    <w:rsid w:val="008E33FA"/>
    <w:rsid w:val="008E3740"/>
    <w:rsid w:val="008E5395"/>
    <w:rsid w:val="008E6E2B"/>
    <w:rsid w:val="008E6F3B"/>
    <w:rsid w:val="008E771A"/>
    <w:rsid w:val="008E7E85"/>
    <w:rsid w:val="008F0FA1"/>
    <w:rsid w:val="008F1AC5"/>
    <w:rsid w:val="008F27CD"/>
    <w:rsid w:val="008F2BEB"/>
    <w:rsid w:val="008F5665"/>
    <w:rsid w:val="008F7A40"/>
    <w:rsid w:val="009003D1"/>
    <w:rsid w:val="00900EDC"/>
    <w:rsid w:val="00901284"/>
    <w:rsid w:val="0090156C"/>
    <w:rsid w:val="009021A0"/>
    <w:rsid w:val="009029D3"/>
    <w:rsid w:val="00902B66"/>
    <w:rsid w:val="00902D83"/>
    <w:rsid w:val="00902E69"/>
    <w:rsid w:val="00904D87"/>
    <w:rsid w:val="009050EF"/>
    <w:rsid w:val="009065BA"/>
    <w:rsid w:val="009077E6"/>
    <w:rsid w:val="00907A5F"/>
    <w:rsid w:val="00907CCF"/>
    <w:rsid w:val="00913108"/>
    <w:rsid w:val="0091333E"/>
    <w:rsid w:val="00914368"/>
    <w:rsid w:val="00915D87"/>
    <w:rsid w:val="00917538"/>
    <w:rsid w:val="009201C5"/>
    <w:rsid w:val="0092058A"/>
    <w:rsid w:val="009207C8"/>
    <w:rsid w:val="0092313B"/>
    <w:rsid w:val="00923305"/>
    <w:rsid w:val="0092377A"/>
    <w:rsid w:val="0092533F"/>
    <w:rsid w:val="009273B1"/>
    <w:rsid w:val="00932585"/>
    <w:rsid w:val="00932FB5"/>
    <w:rsid w:val="009332BB"/>
    <w:rsid w:val="00934511"/>
    <w:rsid w:val="00935284"/>
    <w:rsid w:val="00936950"/>
    <w:rsid w:val="00936958"/>
    <w:rsid w:val="009405CC"/>
    <w:rsid w:val="00940C63"/>
    <w:rsid w:val="0094197C"/>
    <w:rsid w:val="00941FCA"/>
    <w:rsid w:val="009427C2"/>
    <w:rsid w:val="00943224"/>
    <w:rsid w:val="00943BB2"/>
    <w:rsid w:val="00946196"/>
    <w:rsid w:val="00946749"/>
    <w:rsid w:val="009479C1"/>
    <w:rsid w:val="00951E3A"/>
    <w:rsid w:val="00952350"/>
    <w:rsid w:val="00954876"/>
    <w:rsid w:val="00957F8D"/>
    <w:rsid w:val="00960385"/>
    <w:rsid w:val="0096143B"/>
    <w:rsid w:val="00961494"/>
    <w:rsid w:val="00963B94"/>
    <w:rsid w:val="00964F99"/>
    <w:rsid w:val="009661E8"/>
    <w:rsid w:val="00966455"/>
    <w:rsid w:val="009664F9"/>
    <w:rsid w:val="0097166D"/>
    <w:rsid w:val="00975426"/>
    <w:rsid w:val="00975AA7"/>
    <w:rsid w:val="00977DF5"/>
    <w:rsid w:val="009814A3"/>
    <w:rsid w:val="00982256"/>
    <w:rsid w:val="009827AB"/>
    <w:rsid w:val="009864DA"/>
    <w:rsid w:val="009864ED"/>
    <w:rsid w:val="00986B01"/>
    <w:rsid w:val="00987410"/>
    <w:rsid w:val="00990F64"/>
    <w:rsid w:val="0099105C"/>
    <w:rsid w:val="00991208"/>
    <w:rsid w:val="00992409"/>
    <w:rsid w:val="00993392"/>
    <w:rsid w:val="009934E3"/>
    <w:rsid w:val="009950DC"/>
    <w:rsid w:val="009955A9"/>
    <w:rsid w:val="00996E5C"/>
    <w:rsid w:val="009A165E"/>
    <w:rsid w:val="009A20E9"/>
    <w:rsid w:val="009A3DFD"/>
    <w:rsid w:val="009A4226"/>
    <w:rsid w:val="009A4366"/>
    <w:rsid w:val="009A4406"/>
    <w:rsid w:val="009A5E75"/>
    <w:rsid w:val="009A683D"/>
    <w:rsid w:val="009A7BF5"/>
    <w:rsid w:val="009B2AD2"/>
    <w:rsid w:val="009B3ACC"/>
    <w:rsid w:val="009B3C9E"/>
    <w:rsid w:val="009B4069"/>
    <w:rsid w:val="009B484B"/>
    <w:rsid w:val="009B5A19"/>
    <w:rsid w:val="009B7794"/>
    <w:rsid w:val="009C12EC"/>
    <w:rsid w:val="009C18F3"/>
    <w:rsid w:val="009C3D5F"/>
    <w:rsid w:val="009C42FF"/>
    <w:rsid w:val="009C568C"/>
    <w:rsid w:val="009D1B81"/>
    <w:rsid w:val="009D1DED"/>
    <w:rsid w:val="009D258F"/>
    <w:rsid w:val="009D265D"/>
    <w:rsid w:val="009D291E"/>
    <w:rsid w:val="009D32A8"/>
    <w:rsid w:val="009D38E2"/>
    <w:rsid w:val="009D758B"/>
    <w:rsid w:val="009D7E9A"/>
    <w:rsid w:val="009E306B"/>
    <w:rsid w:val="009E548A"/>
    <w:rsid w:val="009E72E7"/>
    <w:rsid w:val="009E75D5"/>
    <w:rsid w:val="009F0269"/>
    <w:rsid w:val="009F1A85"/>
    <w:rsid w:val="009F3ACE"/>
    <w:rsid w:val="009F7548"/>
    <w:rsid w:val="00A002D8"/>
    <w:rsid w:val="00A00632"/>
    <w:rsid w:val="00A00B19"/>
    <w:rsid w:val="00A00C1C"/>
    <w:rsid w:val="00A01DCD"/>
    <w:rsid w:val="00A02AC5"/>
    <w:rsid w:val="00A03B90"/>
    <w:rsid w:val="00A0588F"/>
    <w:rsid w:val="00A13E69"/>
    <w:rsid w:val="00A14491"/>
    <w:rsid w:val="00A16CC0"/>
    <w:rsid w:val="00A17933"/>
    <w:rsid w:val="00A20468"/>
    <w:rsid w:val="00A22087"/>
    <w:rsid w:val="00A25D63"/>
    <w:rsid w:val="00A26DA7"/>
    <w:rsid w:val="00A26F4C"/>
    <w:rsid w:val="00A2783D"/>
    <w:rsid w:val="00A30128"/>
    <w:rsid w:val="00A31B70"/>
    <w:rsid w:val="00A31BBB"/>
    <w:rsid w:val="00A36D72"/>
    <w:rsid w:val="00A375B7"/>
    <w:rsid w:val="00A4012A"/>
    <w:rsid w:val="00A40440"/>
    <w:rsid w:val="00A43CF7"/>
    <w:rsid w:val="00A43FA0"/>
    <w:rsid w:val="00A443A8"/>
    <w:rsid w:val="00A451DC"/>
    <w:rsid w:val="00A47495"/>
    <w:rsid w:val="00A47867"/>
    <w:rsid w:val="00A556BE"/>
    <w:rsid w:val="00A56679"/>
    <w:rsid w:val="00A56AEC"/>
    <w:rsid w:val="00A56B07"/>
    <w:rsid w:val="00A57146"/>
    <w:rsid w:val="00A57748"/>
    <w:rsid w:val="00A578E4"/>
    <w:rsid w:val="00A57C5F"/>
    <w:rsid w:val="00A60774"/>
    <w:rsid w:val="00A60A0A"/>
    <w:rsid w:val="00A615B2"/>
    <w:rsid w:val="00A640E9"/>
    <w:rsid w:val="00A647BB"/>
    <w:rsid w:val="00A658DC"/>
    <w:rsid w:val="00A669E8"/>
    <w:rsid w:val="00A67FE1"/>
    <w:rsid w:val="00A70241"/>
    <w:rsid w:val="00A71AFE"/>
    <w:rsid w:val="00A75A26"/>
    <w:rsid w:val="00A76C42"/>
    <w:rsid w:val="00A81036"/>
    <w:rsid w:val="00A8140B"/>
    <w:rsid w:val="00A814FF"/>
    <w:rsid w:val="00A82699"/>
    <w:rsid w:val="00A83043"/>
    <w:rsid w:val="00A84D4B"/>
    <w:rsid w:val="00A862B3"/>
    <w:rsid w:val="00A90B06"/>
    <w:rsid w:val="00A93E8C"/>
    <w:rsid w:val="00A93F04"/>
    <w:rsid w:val="00A94F1F"/>
    <w:rsid w:val="00A95B5A"/>
    <w:rsid w:val="00A96AE9"/>
    <w:rsid w:val="00A97005"/>
    <w:rsid w:val="00A97946"/>
    <w:rsid w:val="00A97A65"/>
    <w:rsid w:val="00AA1143"/>
    <w:rsid w:val="00AA13A1"/>
    <w:rsid w:val="00AA1715"/>
    <w:rsid w:val="00AA1C4B"/>
    <w:rsid w:val="00AA1E32"/>
    <w:rsid w:val="00AA341B"/>
    <w:rsid w:val="00AA3D19"/>
    <w:rsid w:val="00AA40B2"/>
    <w:rsid w:val="00AA427F"/>
    <w:rsid w:val="00AA44C3"/>
    <w:rsid w:val="00AA49A9"/>
    <w:rsid w:val="00AA536F"/>
    <w:rsid w:val="00AA54D0"/>
    <w:rsid w:val="00AA61DD"/>
    <w:rsid w:val="00AA6CC0"/>
    <w:rsid w:val="00AA711B"/>
    <w:rsid w:val="00AA76A7"/>
    <w:rsid w:val="00AB253A"/>
    <w:rsid w:val="00AB4E7D"/>
    <w:rsid w:val="00AB4EC3"/>
    <w:rsid w:val="00AB52C5"/>
    <w:rsid w:val="00AB62BF"/>
    <w:rsid w:val="00AB647E"/>
    <w:rsid w:val="00AB6CBA"/>
    <w:rsid w:val="00AC1731"/>
    <w:rsid w:val="00AC1DC4"/>
    <w:rsid w:val="00AC3E3E"/>
    <w:rsid w:val="00AC438C"/>
    <w:rsid w:val="00AC631B"/>
    <w:rsid w:val="00AC68FA"/>
    <w:rsid w:val="00AD0A82"/>
    <w:rsid w:val="00AD23C1"/>
    <w:rsid w:val="00AD3513"/>
    <w:rsid w:val="00AD3867"/>
    <w:rsid w:val="00AD3EC3"/>
    <w:rsid w:val="00AD48E8"/>
    <w:rsid w:val="00AD56D5"/>
    <w:rsid w:val="00AD681E"/>
    <w:rsid w:val="00AD6D2A"/>
    <w:rsid w:val="00AE0270"/>
    <w:rsid w:val="00AE1796"/>
    <w:rsid w:val="00AE3394"/>
    <w:rsid w:val="00AE5087"/>
    <w:rsid w:val="00AE759D"/>
    <w:rsid w:val="00AE7D89"/>
    <w:rsid w:val="00AF5362"/>
    <w:rsid w:val="00B0022A"/>
    <w:rsid w:val="00B0038A"/>
    <w:rsid w:val="00B00791"/>
    <w:rsid w:val="00B029D2"/>
    <w:rsid w:val="00B0338F"/>
    <w:rsid w:val="00B0447C"/>
    <w:rsid w:val="00B062E7"/>
    <w:rsid w:val="00B108C7"/>
    <w:rsid w:val="00B10CED"/>
    <w:rsid w:val="00B111D0"/>
    <w:rsid w:val="00B111DE"/>
    <w:rsid w:val="00B11743"/>
    <w:rsid w:val="00B11830"/>
    <w:rsid w:val="00B118FD"/>
    <w:rsid w:val="00B12313"/>
    <w:rsid w:val="00B128EC"/>
    <w:rsid w:val="00B12A36"/>
    <w:rsid w:val="00B16259"/>
    <w:rsid w:val="00B1659F"/>
    <w:rsid w:val="00B16BFA"/>
    <w:rsid w:val="00B1712B"/>
    <w:rsid w:val="00B209E6"/>
    <w:rsid w:val="00B21A22"/>
    <w:rsid w:val="00B23AD6"/>
    <w:rsid w:val="00B2758A"/>
    <w:rsid w:val="00B30AE9"/>
    <w:rsid w:val="00B32DAC"/>
    <w:rsid w:val="00B33292"/>
    <w:rsid w:val="00B337A1"/>
    <w:rsid w:val="00B431C1"/>
    <w:rsid w:val="00B506C2"/>
    <w:rsid w:val="00B51C13"/>
    <w:rsid w:val="00B526B1"/>
    <w:rsid w:val="00B52E56"/>
    <w:rsid w:val="00B549BB"/>
    <w:rsid w:val="00B55323"/>
    <w:rsid w:val="00B569B7"/>
    <w:rsid w:val="00B57892"/>
    <w:rsid w:val="00B60A92"/>
    <w:rsid w:val="00B62663"/>
    <w:rsid w:val="00B637EB"/>
    <w:rsid w:val="00B647AC"/>
    <w:rsid w:val="00B65584"/>
    <w:rsid w:val="00B662ED"/>
    <w:rsid w:val="00B67B05"/>
    <w:rsid w:val="00B7085B"/>
    <w:rsid w:val="00B80498"/>
    <w:rsid w:val="00B81AB7"/>
    <w:rsid w:val="00B82065"/>
    <w:rsid w:val="00B82AA7"/>
    <w:rsid w:val="00B82C72"/>
    <w:rsid w:val="00B83DE7"/>
    <w:rsid w:val="00B8401D"/>
    <w:rsid w:val="00B855AF"/>
    <w:rsid w:val="00B8613A"/>
    <w:rsid w:val="00B86A79"/>
    <w:rsid w:val="00B910BD"/>
    <w:rsid w:val="00B911B2"/>
    <w:rsid w:val="00B91950"/>
    <w:rsid w:val="00B9321F"/>
    <w:rsid w:val="00B94A02"/>
    <w:rsid w:val="00B96464"/>
    <w:rsid w:val="00B97493"/>
    <w:rsid w:val="00BA00A4"/>
    <w:rsid w:val="00BA0CDB"/>
    <w:rsid w:val="00BA1F9A"/>
    <w:rsid w:val="00BA2062"/>
    <w:rsid w:val="00BA2582"/>
    <w:rsid w:val="00BA3294"/>
    <w:rsid w:val="00BA40CA"/>
    <w:rsid w:val="00BA53CF"/>
    <w:rsid w:val="00BA579D"/>
    <w:rsid w:val="00BA7742"/>
    <w:rsid w:val="00BB1684"/>
    <w:rsid w:val="00BB6136"/>
    <w:rsid w:val="00BB6908"/>
    <w:rsid w:val="00BB6C24"/>
    <w:rsid w:val="00BB7F18"/>
    <w:rsid w:val="00BC00F2"/>
    <w:rsid w:val="00BC0E16"/>
    <w:rsid w:val="00BC1C62"/>
    <w:rsid w:val="00BC2E91"/>
    <w:rsid w:val="00BC3EA8"/>
    <w:rsid w:val="00BC45A8"/>
    <w:rsid w:val="00BC49BE"/>
    <w:rsid w:val="00BC5ABC"/>
    <w:rsid w:val="00BD0663"/>
    <w:rsid w:val="00BD2576"/>
    <w:rsid w:val="00BD2FE4"/>
    <w:rsid w:val="00BD5212"/>
    <w:rsid w:val="00BD52CC"/>
    <w:rsid w:val="00BD59C1"/>
    <w:rsid w:val="00BD5A93"/>
    <w:rsid w:val="00BD6848"/>
    <w:rsid w:val="00BD7E0D"/>
    <w:rsid w:val="00BE01FC"/>
    <w:rsid w:val="00BE046D"/>
    <w:rsid w:val="00BE0F03"/>
    <w:rsid w:val="00BE29E3"/>
    <w:rsid w:val="00BE306D"/>
    <w:rsid w:val="00BE4319"/>
    <w:rsid w:val="00BE5949"/>
    <w:rsid w:val="00BE671D"/>
    <w:rsid w:val="00BE69E4"/>
    <w:rsid w:val="00BF1680"/>
    <w:rsid w:val="00BF227E"/>
    <w:rsid w:val="00BF52AF"/>
    <w:rsid w:val="00BF73AE"/>
    <w:rsid w:val="00BF751C"/>
    <w:rsid w:val="00BF7932"/>
    <w:rsid w:val="00C00DBF"/>
    <w:rsid w:val="00C02974"/>
    <w:rsid w:val="00C03138"/>
    <w:rsid w:val="00C07814"/>
    <w:rsid w:val="00C07F6B"/>
    <w:rsid w:val="00C13D38"/>
    <w:rsid w:val="00C14C32"/>
    <w:rsid w:val="00C15877"/>
    <w:rsid w:val="00C17FAD"/>
    <w:rsid w:val="00C207FD"/>
    <w:rsid w:val="00C2194B"/>
    <w:rsid w:val="00C235A2"/>
    <w:rsid w:val="00C2460C"/>
    <w:rsid w:val="00C24EDE"/>
    <w:rsid w:val="00C25486"/>
    <w:rsid w:val="00C31815"/>
    <w:rsid w:val="00C34199"/>
    <w:rsid w:val="00C35AEF"/>
    <w:rsid w:val="00C35BBD"/>
    <w:rsid w:val="00C369B3"/>
    <w:rsid w:val="00C3772D"/>
    <w:rsid w:val="00C41A25"/>
    <w:rsid w:val="00C42070"/>
    <w:rsid w:val="00C42609"/>
    <w:rsid w:val="00C4409A"/>
    <w:rsid w:val="00C443F1"/>
    <w:rsid w:val="00C50729"/>
    <w:rsid w:val="00C50A41"/>
    <w:rsid w:val="00C54B38"/>
    <w:rsid w:val="00C56B74"/>
    <w:rsid w:val="00C57183"/>
    <w:rsid w:val="00C578BD"/>
    <w:rsid w:val="00C57965"/>
    <w:rsid w:val="00C6088B"/>
    <w:rsid w:val="00C60B83"/>
    <w:rsid w:val="00C64FAD"/>
    <w:rsid w:val="00C651A0"/>
    <w:rsid w:val="00C7369F"/>
    <w:rsid w:val="00C75668"/>
    <w:rsid w:val="00C77294"/>
    <w:rsid w:val="00C776B4"/>
    <w:rsid w:val="00C80747"/>
    <w:rsid w:val="00C82345"/>
    <w:rsid w:val="00C831D0"/>
    <w:rsid w:val="00C835D9"/>
    <w:rsid w:val="00C84C93"/>
    <w:rsid w:val="00C86741"/>
    <w:rsid w:val="00C86A72"/>
    <w:rsid w:val="00C8711A"/>
    <w:rsid w:val="00C8714E"/>
    <w:rsid w:val="00C907E3"/>
    <w:rsid w:val="00C919B9"/>
    <w:rsid w:val="00C9494A"/>
    <w:rsid w:val="00C94D00"/>
    <w:rsid w:val="00C9631E"/>
    <w:rsid w:val="00C96725"/>
    <w:rsid w:val="00C96B9C"/>
    <w:rsid w:val="00CA0D49"/>
    <w:rsid w:val="00CA1643"/>
    <w:rsid w:val="00CA3950"/>
    <w:rsid w:val="00CA3B21"/>
    <w:rsid w:val="00CA4412"/>
    <w:rsid w:val="00CA71B3"/>
    <w:rsid w:val="00CB0DAE"/>
    <w:rsid w:val="00CB0EE2"/>
    <w:rsid w:val="00CB2339"/>
    <w:rsid w:val="00CB3382"/>
    <w:rsid w:val="00CB3B84"/>
    <w:rsid w:val="00CB7059"/>
    <w:rsid w:val="00CB7791"/>
    <w:rsid w:val="00CB7EA4"/>
    <w:rsid w:val="00CC197E"/>
    <w:rsid w:val="00CC33AE"/>
    <w:rsid w:val="00CC3B9D"/>
    <w:rsid w:val="00CC5083"/>
    <w:rsid w:val="00CC5B82"/>
    <w:rsid w:val="00CC7251"/>
    <w:rsid w:val="00CC7885"/>
    <w:rsid w:val="00CD0911"/>
    <w:rsid w:val="00CD1B33"/>
    <w:rsid w:val="00CD1E26"/>
    <w:rsid w:val="00CD352C"/>
    <w:rsid w:val="00CD58C4"/>
    <w:rsid w:val="00CD5FD7"/>
    <w:rsid w:val="00CD6698"/>
    <w:rsid w:val="00CE0E26"/>
    <w:rsid w:val="00CE0FF6"/>
    <w:rsid w:val="00CE11BE"/>
    <w:rsid w:val="00CE15ED"/>
    <w:rsid w:val="00CE1D2C"/>
    <w:rsid w:val="00CE35A1"/>
    <w:rsid w:val="00CE3659"/>
    <w:rsid w:val="00CE4AAE"/>
    <w:rsid w:val="00CE4BCC"/>
    <w:rsid w:val="00CE4CB8"/>
    <w:rsid w:val="00CE5296"/>
    <w:rsid w:val="00CE5929"/>
    <w:rsid w:val="00CE5AAD"/>
    <w:rsid w:val="00CE6FC5"/>
    <w:rsid w:val="00CE740B"/>
    <w:rsid w:val="00CE7D82"/>
    <w:rsid w:val="00CF0206"/>
    <w:rsid w:val="00CF1A63"/>
    <w:rsid w:val="00CF1FBB"/>
    <w:rsid w:val="00CF44C8"/>
    <w:rsid w:val="00CF6077"/>
    <w:rsid w:val="00CF68D5"/>
    <w:rsid w:val="00D0375C"/>
    <w:rsid w:val="00D1101A"/>
    <w:rsid w:val="00D112D4"/>
    <w:rsid w:val="00D11887"/>
    <w:rsid w:val="00D11C19"/>
    <w:rsid w:val="00D12483"/>
    <w:rsid w:val="00D13168"/>
    <w:rsid w:val="00D165D6"/>
    <w:rsid w:val="00D2254E"/>
    <w:rsid w:val="00D24DE0"/>
    <w:rsid w:val="00D279EA"/>
    <w:rsid w:val="00D3144A"/>
    <w:rsid w:val="00D32196"/>
    <w:rsid w:val="00D32B26"/>
    <w:rsid w:val="00D3596A"/>
    <w:rsid w:val="00D35BB2"/>
    <w:rsid w:val="00D35CBC"/>
    <w:rsid w:val="00D3610E"/>
    <w:rsid w:val="00D36579"/>
    <w:rsid w:val="00D36BA4"/>
    <w:rsid w:val="00D3779B"/>
    <w:rsid w:val="00D378F5"/>
    <w:rsid w:val="00D425C4"/>
    <w:rsid w:val="00D4269F"/>
    <w:rsid w:val="00D43B92"/>
    <w:rsid w:val="00D4467D"/>
    <w:rsid w:val="00D44B5E"/>
    <w:rsid w:val="00D45775"/>
    <w:rsid w:val="00D45D47"/>
    <w:rsid w:val="00D46393"/>
    <w:rsid w:val="00D46788"/>
    <w:rsid w:val="00D47544"/>
    <w:rsid w:val="00D478A2"/>
    <w:rsid w:val="00D47CD0"/>
    <w:rsid w:val="00D52665"/>
    <w:rsid w:val="00D55859"/>
    <w:rsid w:val="00D56C33"/>
    <w:rsid w:val="00D602DD"/>
    <w:rsid w:val="00D61FA6"/>
    <w:rsid w:val="00D63C35"/>
    <w:rsid w:val="00D64555"/>
    <w:rsid w:val="00D645FE"/>
    <w:rsid w:val="00D652B6"/>
    <w:rsid w:val="00D656C4"/>
    <w:rsid w:val="00D67343"/>
    <w:rsid w:val="00D6764B"/>
    <w:rsid w:val="00D67EFF"/>
    <w:rsid w:val="00D7071B"/>
    <w:rsid w:val="00D7126A"/>
    <w:rsid w:val="00D7170F"/>
    <w:rsid w:val="00D730E3"/>
    <w:rsid w:val="00D75768"/>
    <w:rsid w:val="00D7737B"/>
    <w:rsid w:val="00D8023A"/>
    <w:rsid w:val="00D83380"/>
    <w:rsid w:val="00D86845"/>
    <w:rsid w:val="00D875E6"/>
    <w:rsid w:val="00D90FAF"/>
    <w:rsid w:val="00D9256C"/>
    <w:rsid w:val="00D9278C"/>
    <w:rsid w:val="00D932BB"/>
    <w:rsid w:val="00D95507"/>
    <w:rsid w:val="00DA1987"/>
    <w:rsid w:val="00DA4F5B"/>
    <w:rsid w:val="00DA5A25"/>
    <w:rsid w:val="00DA60D1"/>
    <w:rsid w:val="00DB281C"/>
    <w:rsid w:val="00DB4165"/>
    <w:rsid w:val="00DB5C8D"/>
    <w:rsid w:val="00DC2D91"/>
    <w:rsid w:val="00DC3115"/>
    <w:rsid w:val="00DC6610"/>
    <w:rsid w:val="00DC6821"/>
    <w:rsid w:val="00DC79DF"/>
    <w:rsid w:val="00DD10A0"/>
    <w:rsid w:val="00DD1FC9"/>
    <w:rsid w:val="00DE11A3"/>
    <w:rsid w:val="00DE530E"/>
    <w:rsid w:val="00DE537A"/>
    <w:rsid w:val="00DE6588"/>
    <w:rsid w:val="00DF00DB"/>
    <w:rsid w:val="00DF2002"/>
    <w:rsid w:val="00DF2708"/>
    <w:rsid w:val="00DF31EC"/>
    <w:rsid w:val="00DF634E"/>
    <w:rsid w:val="00DF6698"/>
    <w:rsid w:val="00DF69A3"/>
    <w:rsid w:val="00E003CA"/>
    <w:rsid w:val="00E028EA"/>
    <w:rsid w:val="00E03C99"/>
    <w:rsid w:val="00E03D0E"/>
    <w:rsid w:val="00E06862"/>
    <w:rsid w:val="00E1173B"/>
    <w:rsid w:val="00E1180B"/>
    <w:rsid w:val="00E12C1A"/>
    <w:rsid w:val="00E135AB"/>
    <w:rsid w:val="00E146F5"/>
    <w:rsid w:val="00E149F8"/>
    <w:rsid w:val="00E14E2D"/>
    <w:rsid w:val="00E161CE"/>
    <w:rsid w:val="00E16294"/>
    <w:rsid w:val="00E206F9"/>
    <w:rsid w:val="00E20EF6"/>
    <w:rsid w:val="00E2215D"/>
    <w:rsid w:val="00E24B34"/>
    <w:rsid w:val="00E24C81"/>
    <w:rsid w:val="00E25D5C"/>
    <w:rsid w:val="00E25EE0"/>
    <w:rsid w:val="00E26FB3"/>
    <w:rsid w:val="00E27A38"/>
    <w:rsid w:val="00E301B8"/>
    <w:rsid w:val="00E311DF"/>
    <w:rsid w:val="00E32324"/>
    <w:rsid w:val="00E33366"/>
    <w:rsid w:val="00E3354B"/>
    <w:rsid w:val="00E33CE9"/>
    <w:rsid w:val="00E36F94"/>
    <w:rsid w:val="00E4034B"/>
    <w:rsid w:val="00E40486"/>
    <w:rsid w:val="00E40CD5"/>
    <w:rsid w:val="00E42617"/>
    <w:rsid w:val="00E434F9"/>
    <w:rsid w:val="00E43C93"/>
    <w:rsid w:val="00E47F35"/>
    <w:rsid w:val="00E505E4"/>
    <w:rsid w:val="00E5247E"/>
    <w:rsid w:val="00E53539"/>
    <w:rsid w:val="00E555FD"/>
    <w:rsid w:val="00E57732"/>
    <w:rsid w:val="00E578CD"/>
    <w:rsid w:val="00E60715"/>
    <w:rsid w:val="00E60722"/>
    <w:rsid w:val="00E62085"/>
    <w:rsid w:val="00E6301F"/>
    <w:rsid w:val="00E64ED9"/>
    <w:rsid w:val="00E65BD0"/>
    <w:rsid w:val="00E70C95"/>
    <w:rsid w:val="00E7103A"/>
    <w:rsid w:val="00E7135D"/>
    <w:rsid w:val="00E71FB0"/>
    <w:rsid w:val="00E72C08"/>
    <w:rsid w:val="00E74D86"/>
    <w:rsid w:val="00E751B1"/>
    <w:rsid w:val="00E75C9B"/>
    <w:rsid w:val="00E852D2"/>
    <w:rsid w:val="00E85AA9"/>
    <w:rsid w:val="00E87631"/>
    <w:rsid w:val="00E915B0"/>
    <w:rsid w:val="00E92704"/>
    <w:rsid w:val="00E934E3"/>
    <w:rsid w:val="00E94091"/>
    <w:rsid w:val="00E9458E"/>
    <w:rsid w:val="00E9607B"/>
    <w:rsid w:val="00E9639E"/>
    <w:rsid w:val="00E96F4A"/>
    <w:rsid w:val="00E97DA7"/>
    <w:rsid w:val="00EA08A0"/>
    <w:rsid w:val="00EA1C11"/>
    <w:rsid w:val="00EA1F17"/>
    <w:rsid w:val="00EA1FAF"/>
    <w:rsid w:val="00EA2750"/>
    <w:rsid w:val="00EA33FF"/>
    <w:rsid w:val="00EA5094"/>
    <w:rsid w:val="00EA5143"/>
    <w:rsid w:val="00EA5625"/>
    <w:rsid w:val="00EA751B"/>
    <w:rsid w:val="00EA79EE"/>
    <w:rsid w:val="00EA7DBA"/>
    <w:rsid w:val="00EB25DF"/>
    <w:rsid w:val="00EB2683"/>
    <w:rsid w:val="00EB2A8B"/>
    <w:rsid w:val="00EB2DC4"/>
    <w:rsid w:val="00EB3FD1"/>
    <w:rsid w:val="00EB57AA"/>
    <w:rsid w:val="00EB6F23"/>
    <w:rsid w:val="00EB7CB1"/>
    <w:rsid w:val="00EB7E10"/>
    <w:rsid w:val="00EC0398"/>
    <w:rsid w:val="00EC1426"/>
    <w:rsid w:val="00EC1492"/>
    <w:rsid w:val="00EC180B"/>
    <w:rsid w:val="00EC21FD"/>
    <w:rsid w:val="00EC3A27"/>
    <w:rsid w:val="00EC464C"/>
    <w:rsid w:val="00EC6D8F"/>
    <w:rsid w:val="00EC7087"/>
    <w:rsid w:val="00EC7AFB"/>
    <w:rsid w:val="00ED20CE"/>
    <w:rsid w:val="00ED2150"/>
    <w:rsid w:val="00ED7107"/>
    <w:rsid w:val="00ED7302"/>
    <w:rsid w:val="00ED7703"/>
    <w:rsid w:val="00EE31FB"/>
    <w:rsid w:val="00EE3BB2"/>
    <w:rsid w:val="00EE48EE"/>
    <w:rsid w:val="00EF08C6"/>
    <w:rsid w:val="00EF19B5"/>
    <w:rsid w:val="00EF3DC8"/>
    <w:rsid w:val="00EF47DA"/>
    <w:rsid w:val="00EF4DA3"/>
    <w:rsid w:val="00EF5DAE"/>
    <w:rsid w:val="00EF6BE1"/>
    <w:rsid w:val="00EF6FD7"/>
    <w:rsid w:val="00EF73D7"/>
    <w:rsid w:val="00F06A61"/>
    <w:rsid w:val="00F13921"/>
    <w:rsid w:val="00F13BB5"/>
    <w:rsid w:val="00F1653F"/>
    <w:rsid w:val="00F1695D"/>
    <w:rsid w:val="00F20BA7"/>
    <w:rsid w:val="00F21B9F"/>
    <w:rsid w:val="00F21E76"/>
    <w:rsid w:val="00F2500D"/>
    <w:rsid w:val="00F25733"/>
    <w:rsid w:val="00F2598E"/>
    <w:rsid w:val="00F26A9A"/>
    <w:rsid w:val="00F27059"/>
    <w:rsid w:val="00F270D4"/>
    <w:rsid w:val="00F3107B"/>
    <w:rsid w:val="00F313CF"/>
    <w:rsid w:val="00F31660"/>
    <w:rsid w:val="00F31797"/>
    <w:rsid w:val="00F3416A"/>
    <w:rsid w:val="00F35750"/>
    <w:rsid w:val="00F3669B"/>
    <w:rsid w:val="00F410EB"/>
    <w:rsid w:val="00F41351"/>
    <w:rsid w:val="00F4188F"/>
    <w:rsid w:val="00F42798"/>
    <w:rsid w:val="00F43ABD"/>
    <w:rsid w:val="00F44F7C"/>
    <w:rsid w:val="00F50463"/>
    <w:rsid w:val="00F50D69"/>
    <w:rsid w:val="00F52E9D"/>
    <w:rsid w:val="00F55D52"/>
    <w:rsid w:val="00F5651C"/>
    <w:rsid w:val="00F56D38"/>
    <w:rsid w:val="00F572D3"/>
    <w:rsid w:val="00F615B1"/>
    <w:rsid w:val="00F62C52"/>
    <w:rsid w:val="00F62C6C"/>
    <w:rsid w:val="00F62CFE"/>
    <w:rsid w:val="00F63B11"/>
    <w:rsid w:val="00F63EF0"/>
    <w:rsid w:val="00F6766F"/>
    <w:rsid w:val="00F71273"/>
    <w:rsid w:val="00F733A3"/>
    <w:rsid w:val="00F753E8"/>
    <w:rsid w:val="00F75B87"/>
    <w:rsid w:val="00F760FD"/>
    <w:rsid w:val="00F7639A"/>
    <w:rsid w:val="00F81939"/>
    <w:rsid w:val="00F83C84"/>
    <w:rsid w:val="00F85025"/>
    <w:rsid w:val="00F8581D"/>
    <w:rsid w:val="00F862B9"/>
    <w:rsid w:val="00F9068F"/>
    <w:rsid w:val="00F92B3F"/>
    <w:rsid w:val="00F93D73"/>
    <w:rsid w:val="00F96C61"/>
    <w:rsid w:val="00F97103"/>
    <w:rsid w:val="00FA078F"/>
    <w:rsid w:val="00FA0842"/>
    <w:rsid w:val="00FA209A"/>
    <w:rsid w:val="00FA377E"/>
    <w:rsid w:val="00FA3C59"/>
    <w:rsid w:val="00FA7435"/>
    <w:rsid w:val="00FB22C5"/>
    <w:rsid w:val="00FB2C30"/>
    <w:rsid w:val="00FB4C1C"/>
    <w:rsid w:val="00FB514B"/>
    <w:rsid w:val="00FB6276"/>
    <w:rsid w:val="00FB6643"/>
    <w:rsid w:val="00FB67A6"/>
    <w:rsid w:val="00FB7311"/>
    <w:rsid w:val="00FB74D1"/>
    <w:rsid w:val="00FB7B88"/>
    <w:rsid w:val="00FC14C0"/>
    <w:rsid w:val="00FC207F"/>
    <w:rsid w:val="00FC289C"/>
    <w:rsid w:val="00FC521B"/>
    <w:rsid w:val="00FC5401"/>
    <w:rsid w:val="00FC5606"/>
    <w:rsid w:val="00FC5B09"/>
    <w:rsid w:val="00FD15AB"/>
    <w:rsid w:val="00FD1D61"/>
    <w:rsid w:val="00FD2C67"/>
    <w:rsid w:val="00FD3DBB"/>
    <w:rsid w:val="00FD40B0"/>
    <w:rsid w:val="00FD41FD"/>
    <w:rsid w:val="00FD4395"/>
    <w:rsid w:val="00FD6592"/>
    <w:rsid w:val="00FD70E8"/>
    <w:rsid w:val="00FD745E"/>
    <w:rsid w:val="00FD76DB"/>
    <w:rsid w:val="00FE1521"/>
    <w:rsid w:val="00FE1963"/>
    <w:rsid w:val="00FE1A4F"/>
    <w:rsid w:val="00FE330D"/>
    <w:rsid w:val="00FE4C15"/>
    <w:rsid w:val="00FE620A"/>
    <w:rsid w:val="00FE6F2C"/>
    <w:rsid w:val="00FE7705"/>
    <w:rsid w:val="00FF07DC"/>
    <w:rsid w:val="00FF0EC7"/>
    <w:rsid w:val="00FF4D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347BC"/>
  </w:style>
  <w:style w:type="paragraph" w:styleId="1">
    <w:name w:val="heading 1"/>
    <w:basedOn w:val="a2"/>
    <w:next w:val="a2"/>
    <w:link w:val="10"/>
    <w:uiPriority w:val="9"/>
    <w:qFormat/>
    <w:rsid w:val="00EC70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unhideWhenUsed/>
    <w:qFormat/>
    <w:rsid w:val="00016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0">
    <w:name w:val="heading 3"/>
    <w:basedOn w:val="a2"/>
    <w:next w:val="a2"/>
    <w:link w:val="31"/>
    <w:uiPriority w:val="9"/>
    <w:semiHidden/>
    <w:unhideWhenUsed/>
    <w:qFormat/>
    <w:rsid w:val="001778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2"/>
    <w:next w:val="a2"/>
    <w:link w:val="40"/>
    <w:uiPriority w:val="9"/>
    <w:unhideWhenUsed/>
    <w:qFormat/>
    <w:rsid w:val="0017781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0">
    <w:name w:val="heading 5"/>
    <w:basedOn w:val="a2"/>
    <w:next w:val="a2"/>
    <w:link w:val="51"/>
    <w:uiPriority w:val="9"/>
    <w:semiHidden/>
    <w:unhideWhenUsed/>
    <w:qFormat/>
    <w:rsid w:val="0017781B"/>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2"/>
    <w:next w:val="a2"/>
    <w:link w:val="60"/>
    <w:uiPriority w:val="9"/>
    <w:unhideWhenUsed/>
    <w:qFormat/>
    <w:rsid w:val="00A57C5F"/>
    <w:pPr>
      <w:keepNext/>
      <w:keepLines/>
      <w:spacing w:before="40" w:after="0"/>
      <w:outlineLvl w:val="5"/>
    </w:pPr>
    <w:rPr>
      <w:rFonts w:asciiTheme="majorHAnsi" w:eastAsiaTheme="majorEastAsia" w:hAnsiTheme="majorHAnsi" w:cstheme="majorBidi"/>
      <w:color w:val="1F3763" w:themeColor="accent1" w:themeShade="7F"/>
    </w:rPr>
  </w:style>
  <w:style w:type="paragraph" w:styleId="9">
    <w:name w:val="heading 9"/>
    <w:basedOn w:val="a2"/>
    <w:next w:val="a2"/>
    <w:link w:val="90"/>
    <w:uiPriority w:val="99"/>
    <w:qFormat/>
    <w:rsid w:val="00904D87"/>
    <w:pPr>
      <w:numPr>
        <w:numId w:val="8"/>
      </w:numPr>
      <w:tabs>
        <w:tab w:val="clear" w:pos="360"/>
      </w:tabs>
      <w:spacing w:before="240" w:after="60" w:line="240" w:lineRule="auto"/>
      <w:ind w:left="0" w:firstLine="567"/>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aliases w:val="Знак11, Знак11"/>
    <w:basedOn w:val="a2"/>
    <w:link w:val="11"/>
    <w:rsid w:val="00EB7E10"/>
    <w:pPr>
      <w:spacing w:after="0" w:line="240" w:lineRule="auto"/>
      <w:ind w:firstLine="709"/>
      <w:jc w:val="both"/>
    </w:pPr>
    <w:rPr>
      <w:rFonts w:ascii="Courier New" w:eastAsia="Calibri" w:hAnsi="Courier New" w:cs="Times New Roman"/>
      <w:sz w:val="24"/>
      <w:szCs w:val="24"/>
      <w:lang w:eastAsia="ru-RU"/>
    </w:rPr>
  </w:style>
  <w:style w:type="character" w:customStyle="1" w:styleId="a7">
    <w:name w:val="Текст Знак"/>
    <w:basedOn w:val="a3"/>
    <w:uiPriority w:val="99"/>
    <w:semiHidden/>
    <w:rsid w:val="00EB7E10"/>
    <w:rPr>
      <w:rFonts w:ascii="Consolas" w:hAnsi="Consolas"/>
      <w:sz w:val="21"/>
      <w:szCs w:val="21"/>
    </w:rPr>
  </w:style>
  <w:style w:type="character" w:customStyle="1" w:styleId="11">
    <w:name w:val="Текст Знак1"/>
    <w:aliases w:val="Знак11 Знак, Знак11 Знак"/>
    <w:link w:val="a6"/>
    <w:locked/>
    <w:rsid w:val="00EB7E10"/>
    <w:rPr>
      <w:rFonts w:ascii="Courier New" w:eastAsia="Calibri" w:hAnsi="Courier New" w:cs="Times New Roman"/>
      <w:sz w:val="24"/>
      <w:szCs w:val="24"/>
      <w:lang w:eastAsia="ru-RU"/>
    </w:rPr>
  </w:style>
  <w:style w:type="paragraph" w:styleId="a8">
    <w:name w:val="header"/>
    <w:aliases w:val="ВерхКолонтитул,Знак22,Знак1,Знак4,Знак23,Знак211,Знак212,Знак24,Balloon Text"/>
    <w:basedOn w:val="a2"/>
    <w:link w:val="a9"/>
    <w:unhideWhenUsed/>
    <w:rsid w:val="00F25733"/>
    <w:pPr>
      <w:tabs>
        <w:tab w:val="center" w:pos="4677"/>
        <w:tab w:val="right" w:pos="9355"/>
      </w:tabs>
      <w:spacing w:after="0" w:line="240" w:lineRule="auto"/>
    </w:pPr>
  </w:style>
  <w:style w:type="character" w:customStyle="1" w:styleId="a9">
    <w:name w:val="Верхний колонтитул Знак"/>
    <w:aliases w:val="ВерхКолонтитул Знак,Знак22 Знак,Знак1 Знак,Знак4 Знак,Знак23 Знак,Знак211 Знак,Знак212 Знак,Знак24 Знак,Balloon Text Знак"/>
    <w:basedOn w:val="a3"/>
    <w:link w:val="a8"/>
    <w:rsid w:val="00F25733"/>
  </w:style>
  <w:style w:type="paragraph" w:styleId="aa">
    <w:name w:val="footer"/>
    <w:basedOn w:val="a2"/>
    <w:link w:val="ab"/>
    <w:unhideWhenUsed/>
    <w:rsid w:val="00F25733"/>
    <w:pPr>
      <w:tabs>
        <w:tab w:val="center" w:pos="4677"/>
        <w:tab w:val="right" w:pos="9355"/>
      </w:tabs>
      <w:spacing w:after="0" w:line="240" w:lineRule="auto"/>
    </w:pPr>
  </w:style>
  <w:style w:type="character" w:customStyle="1" w:styleId="ab">
    <w:name w:val="Нижний колонтитул Знак"/>
    <w:basedOn w:val="a3"/>
    <w:link w:val="aa"/>
    <w:rsid w:val="00F25733"/>
  </w:style>
  <w:style w:type="character" w:customStyle="1" w:styleId="10">
    <w:name w:val="Заголовок 1 Знак"/>
    <w:basedOn w:val="a3"/>
    <w:link w:val="1"/>
    <w:uiPriority w:val="9"/>
    <w:rsid w:val="00EC7087"/>
    <w:rPr>
      <w:rFonts w:asciiTheme="majorHAnsi" w:eastAsiaTheme="majorEastAsia" w:hAnsiTheme="majorHAnsi" w:cstheme="majorBidi"/>
      <w:color w:val="2F5496" w:themeColor="accent1" w:themeShade="BF"/>
      <w:sz w:val="32"/>
      <w:szCs w:val="32"/>
    </w:rPr>
  </w:style>
  <w:style w:type="paragraph" w:styleId="ac">
    <w:name w:val="TOC Heading"/>
    <w:basedOn w:val="1"/>
    <w:next w:val="a2"/>
    <w:uiPriority w:val="39"/>
    <w:unhideWhenUsed/>
    <w:qFormat/>
    <w:rsid w:val="00EC7087"/>
    <w:pPr>
      <w:outlineLvl w:val="9"/>
    </w:pPr>
    <w:rPr>
      <w:lang w:eastAsia="ru-RU"/>
    </w:rPr>
  </w:style>
  <w:style w:type="paragraph" w:styleId="a1">
    <w:name w:val="List"/>
    <w:aliases w:val="List Char,Char Char"/>
    <w:basedOn w:val="a2"/>
    <w:link w:val="ad"/>
    <w:qFormat/>
    <w:rsid w:val="004D74C7"/>
    <w:pPr>
      <w:numPr>
        <w:numId w:val="2"/>
      </w:numPr>
      <w:spacing w:after="60" w:line="240" w:lineRule="auto"/>
      <w:ind w:left="568"/>
      <w:jc w:val="both"/>
    </w:pPr>
    <w:rPr>
      <w:rFonts w:ascii="Times New Roman" w:eastAsia="Times New Roman" w:hAnsi="Times New Roman" w:cs="Times New Roman"/>
      <w:snapToGrid w:val="0"/>
      <w:sz w:val="24"/>
      <w:szCs w:val="24"/>
    </w:rPr>
  </w:style>
  <w:style w:type="character" w:customStyle="1" w:styleId="ad">
    <w:name w:val="Список Знак"/>
    <w:aliases w:val="List Char Знак,Char Char Знак"/>
    <w:link w:val="a1"/>
    <w:rsid w:val="004D74C7"/>
    <w:rPr>
      <w:rFonts w:ascii="Times New Roman" w:eastAsia="Times New Roman" w:hAnsi="Times New Roman" w:cs="Times New Roman"/>
      <w:snapToGrid w:val="0"/>
      <w:sz w:val="24"/>
      <w:szCs w:val="24"/>
    </w:rPr>
  </w:style>
  <w:style w:type="numbering" w:customStyle="1" w:styleId="11111117">
    <w:name w:val="1 / 1.1 / 1.1.117"/>
    <w:basedOn w:val="a5"/>
    <w:next w:val="111111"/>
    <w:rsid w:val="004D74C7"/>
    <w:pPr>
      <w:numPr>
        <w:numId w:val="1"/>
      </w:numPr>
    </w:pPr>
  </w:style>
  <w:style w:type="numbering" w:styleId="111111">
    <w:name w:val="Outline List 2"/>
    <w:basedOn w:val="a5"/>
    <w:uiPriority w:val="99"/>
    <w:semiHidden/>
    <w:unhideWhenUsed/>
    <w:rsid w:val="004D74C7"/>
  </w:style>
  <w:style w:type="character" w:styleId="ae">
    <w:name w:val="Hyperlink"/>
    <w:basedOn w:val="a3"/>
    <w:uiPriority w:val="99"/>
    <w:unhideWhenUsed/>
    <w:rsid w:val="00B128EC"/>
    <w:rPr>
      <w:color w:val="0563C1" w:themeColor="hyperlink"/>
      <w:u w:val="single"/>
    </w:rPr>
  </w:style>
  <w:style w:type="paragraph" w:styleId="af">
    <w:name w:val="List Paragraph"/>
    <w:aliases w:val="обычный,Варианты ответов,Абзац списка11,4,Use Case List Paragraph,ТЗ список,Абзац списка литеральный,List Paragraph,Bullet List,FooterText,numbered,Bullet 1,it_List1,асз.Списка,Абзац основного текста,Абзац списка нумерованный,lp1,Маркер"/>
    <w:basedOn w:val="a2"/>
    <w:link w:val="af0"/>
    <w:uiPriority w:val="34"/>
    <w:qFormat/>
    <w:rsid w:val="00B128EC"/>
    <w:pPr>
      <w:ind w:left="720"/>
      <w:contextualSpacing/>
    </w:pPr>
  </w:style>
  <w:style w:type="character" w:customStyle="1" w:styleId="es-el-code-term">
    <w:name w:val="es-el-code-term"/>
    <w:basedOn w:val="a3"/>
    <w:rsid w:val="002D0836"/>
  </w:style>
  <w:style w:type="paragraph" w:customStyle="1" w:styleId="formattext">
    <w:name w:val="formattext"/>
    <w:uiPriority w:val="99"/>
    <w:rsid w:val="00CC3B9D"/>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12">
    <w:name w:val="toc 1"/>
    <w:basedOn w:val="a2"/>
    <w:next w:val="a2"/>
    <w:autoRedefine/>
    <w:uiPriority w:val="39"/>
    <w:unhideWhenUsed/>
    <w:rsid w:val="002010F6"/>
    <w:pPr>
      <w:tabs>
        <w:tab w:val="right" w:leader="dot" w:pos="9345"/>
      </w:tabs>
      <w:spacing w:after="100" w:line="240" w:lineRule="auto"/>
      <w:jc w:val="both"/>
    </w:pPr>
    <w:rPr>
      <w:rFonts w:ascii="Times New Roman" w:hAnsi="Times New Roman"/>
      <w:smallCaps/>
      <w:sz w:val="24"/>
    </w:rPr>
  </w:style>
  <w:style w:type="character" w:customStyle="1" w:styleId="20">
    <w:name w:val="Заголовок 2 Знак"/>
    <w:basedOn w:val="a3"/>
    <w:link w:val="2"/>
    <w:rsid w:val="00016CC4"/>
    <w:rPr>
      <w:rFonts w:asciiTheme="majorHAnsi" w:eastAsiaTheme="majorEastAsia" w:hAnsiTheme="majorHAnsi" w:cstheme="majorBidi"/>
      <w:color w:val="2F5496" w:themeColor="accent1" w:themeShade="BF"/>
      <w:sz w:val="26"/>
      <w:szCs w:val="26"/>
    </w:rPr>
  </w:style>
  <w:style w:type="paragraph" w:customStyle="1" w:styleId="a0">
    <w:name w:val="Номер таблицы"/>
    <w:basedOn w:val="a2"/>
    <w:qFormat/>
    <w:rsid w:val="00CB3B84"/>
    <w:pPr>
      <w:numPr>
        <w:numId w:val="5"/>
      </w:numPr>
      <w:spacing w:after="0" w:line="360" w:lineRule="auto"/>
      <w:ind w:left="360"/>
      <w:jc w:val="right"/>
    </w:pPr>
    <w:rPr>
      <w:rFonts w:ascii="Times New Roman" w:eastAsia="Times New Roman" w:hAnsi="Times New Roman" w:cs="Times New Roman"/>
      <w:sz w:val="24"/>
      <w:szCs w:val="24"/>
      <w:lang w:eastAsia="ru-RU"/>
    </w:rPr>
  </w:style>
  <w:style w:type="table" w:styleId="af1">
    <w:name w:val="Table Grid"/>
    <w:aliases w:val="Table Grid Report,OTR"/>
    <w:basedOn w:val="a4"/>
    <w:uiPriority w:val="59"/>
    <w:rsid w:val="00CB3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2"/>
    <w:next w:val="a2"/>
    <w:autoRedefine/>
    <w:uiPriority w:val="39"/>
    <w:unhideWhenUsed/>
    <w:rsid w:val="00A14491"/>
    <w:pPr>
      <w:spacing w:after="0" w:line="240" w:lineRule="auto"/>
      <w:ind w:left="221"/>
    </w:pPr>
    <w:rPr>
      <w:rFonts w:ascii="Times New Roman" w:hAnsi="Times New Roman"/>
      <w:sz w:val="24"/>
    </w:rPr>
  </w:style>
  <w:style w:type="paragraph" w:styleId="af2">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2"/>
    <w:link w:val="af3"/>
    <w:uiPriority w:val="99"/>
    <w:unhideWhenUsed/>
    <w:qFormat/>
    <w:rsid w:val="00907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w:basedOn w:val="a3"/>
    <w:rsid w:val="00A26F4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TableGrid">
    <w:name w:val="TableGrid"/>
    <w:rsid w:val="006662B1"/>
    <w:pPr>
      <w:spacing w:after="0" w:line="240" w:lineRule="auto"/>
    </w:pPr>
    <w:rPr>
      <w:rFonts w:eastAsiaTheme="minorEastAsia"/>
      <w:lang w:eastAsia="ru-RU"/>
    </w:rPr>
    <w:tblPr>
      <w:tblCellMar>
        <w:top w:w="0" w:type="dxa"/>
        <w:left w:w="0" w:type="dxa"/>
        <w:bottom w:w="0" w:type="dxa"/>
        <w:right w:w="0" w:type="dxa"/>
      </w:tblCellMar>
    </w:tblPr>
  </w:style>
  <w:style w:type="paragraph" w:styleId="af4">
    <w:name w:val="footnote text"/>
    <w:basedOn w:val="a2"/>
    <w:link w:val="af5"/>
    <w:uiPriority w:val="99"/>
    <w:semiHidden/>
    <w:unhideWhenUsed/>
    <w:rsid w:val="00575E1F"/>
    <w:pPr>
      <w:spacing w:after="0" w:line="240" w:lineRule="auto"/>
    </w:pPr>
    <w:rPr>
      <w:sz w:val="20"/>
      <w:szCs w:val="20"/>
    </w:rPr>
  </w:style>
  <w:style w:type="character" w:customStyle="1" w:styleId="af5">
    <w:name w:val="Текст сноски Знак"/>
    <w:basedOn w:val="a3"/>
    <w:link w:val="af4"/>
    <w:uiPriority w:val="99"/>
    <w:semiHidden/>
    <w:rsid w:val="00575E1F"/>
    <w:rPr>
      <w:sz w:val="20"/>
      <w:szCs w:val="20"/>
    </w:rPr>
  </w:style>
  <w:style w:type="character" w:styleId="af6">
    <w:name w:val="footnote reference"/>
    <w:basedOn w:val="a3"/>
    <w:uiPriority w:val="99"/>
    <w:semiHidden/>
    <w:unhideWhenUsed/>
    <w:rsid w:val="00575E1F"/>
    <w:rPr>
      <w:vertAlign w:val="superscript"/>
    </w:rPr>
  </w:style>
  <w:style w:type="paragraph" w:styleId="af7">
    <w:name w:val="caption"/>
    <w:aliases w:val="Название объектаТаблица,Название объекта 2,рисунка,Таблица_номер_справа_12,Название объекта Знак1 Знак,Название объекта Знак Знак Знак,Название объекта Знак Знак Знак Знак Знак Знак Знак Знак Знак,Таблица название,Название объекта Знак1"/>
    <w:basedOn w:val="a2"/>
    <w:next w:val="a2"/>
    <w:link w:val="af8"/>
    <w:unhideWhenUsed/>
    <w:qFormat/>
    <w:rsid w:val="00E16294"/>
    <w:pPr>
      <w:spacing w:after="200" w:line="240" w:lineRule="auto"/>
    </w:pPr>
    <w:rPr>
      <w:i/>
      <w:iCs/>
      <w:color w:val="44546A" w:themeColor="text2"/>
      <w:sz w:val="18"/>
      <w:szCs w:val="18"/>
    </w:rPr>
  </w:style>
  <w:style w:type="paragraph" w:customStyle="1" w:styleId="af9">
    <w:name w:val="_Обычный"/>
    <w:basedOn w:val="a2"/>
    <w:link w:val="afa"/>
    <w:qFormat/>
    <w:rsid w:val="00D64555"/>
    <w:pPr>
      <w:spacing w:before="120" w:after="120" w:line="360" w:lineRule="auto"/>
      <w:contextualSpacing/>
    </w:pPr>
    <w:rPr>
      <w:rFonts w:ascii="Times New Roman" w:eastAsia="Times New Roman" w:hAnsi="Times New Roman" w:cs="Times New Roman"/>
      <w:iCs/>
      <w:sz w:val="26"/>
      <w:szCs w:val="26"/>
      <w:lang w:eastAsia="ru-RU"/>
    </w:rPr>
  </w:style>
  <w:style w:type="character" w:customStyle="1" w:styleId="afa">
    <w:name w:val="_Обычный Знак"/>
    <w:link w:val="af9"/>
    <w:rsid w:val="00D64555"/>
    <w:rPr>
      <w:rFonts w:ascii="Times New Roman" w:eastAsia="Times New Roman" w:hAnsi="Times New Roman" w:cs="Times New Roman"/>
      <w:iCs/>
      <w:sz w:val="26"/>
      <w:szCs w:val="26"/>
      <w:lang w:eastAsia="ru-RU"/>
    </w:rPr>
  </w:style>
  <w:style w:type="paragraph" w:styleId="afb">
    <w:name w:val="No Spacing"/>
    <w:link w:val="afc"/>
    <w:uiPriority w:val="99"/>
    <w:qFormat/>
    <w:rsid w:val="00D64555"/>
    <w:pPr>
      <w:spacing w:after="0" w:line="240" w:lineRule="auto"/>
    </w:pPr>
    <w:rPr>
      <w:rFonts w:ascii="Calibri" w:eastAsia="Times New Roman" w:hAnsi="Calibri" w:cs="Calibri"/>
      <w:lang w:eastAsia="ru-RU"/>
    </w:rPr>
  </w:style>
  <w:style w:type="character" w:customStyle="1" w:styleId="afc">
    <w:name w:val="Без интервала Знак"/>
    <w:link w:val="afb"/>
    <w:uiPriority w:val="99"/>
    <w:rsid w:val="00D64555"/>
    <w:rPr>
      <w:rFonts w:ascii="Calibri" w:eastAsia="Times New Roman" w:hAnsi="Calibri" w:cs="Calibri"/>
      <w:lang w:eastAsia="ru-RU"/>
    </w:rPr>
  </w:style>
  <w:style w:type="paragraph" w:styleId="a">
    <w:name w:val="List Bullet"/>
    <w:basedOn w:val="a2"/>
    <w:rsid w:val="00A4012A"/>
    <w:pPr>
      <w:numPr>
        <w:numId w:val="7"/>
      </w:numPr>
      <w:spacing w:after="0" w:line="240" w:lineRule="auto"/>
      <w:contextualSpacing/>
    </w:pPr>
    <w:rPr>
      <w:rFonts w:ascii="Courier New" w:eastAsia="Times New Roman" w:hAnsi="Courier New" w:cs="Courier New"/>
      <w:sz w:val="20"/>
      <w:szCs w:val="20"/>
      <w:lang w:eastAsia="ru-RU"/>
    </w:rPr>
  </w:style>
  <w:style w:type="character" w:styleId="afd">
    <w:name w:val="Placeholder Text"/>
    <w:basedOn w:val="a3"/>
    <w:uiPriority w:val="99"/>
    <w:semiHidden/>
    <w:rsid w:val="007E672D"/>
    <w:rPr>
      <w:color w:val="808080"/>
    </w:rPr>
  </w:style>
  <w:style w:type="character" w:customStyle="1" w:styleId="af3">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link w:val="af2"/>
    <w:locked/>
    <w:rsid w:val="00F06A61"/>
    <w:rPr>
      <w:rFonts w:ascii="Times New Roman" w:eastAsia="Times New Roman" w:hAnsi="Times New Roman" w:cs="Times New Roman"/>
      <w:sz w:val="24"/>
      <w:szCs w:val="24"/>
      <w:lang w:eastAsia="ru-RU"/>
    </w:rPr>
  </w:style>
  <w:style w:type="paragraph" w:styleId="afe">
    <w:name w:val="Body Text"/>
    <w:basedOn w:val="a2"/>
    <w:link w:val="aff"/>
    <w:rsid w:val="00F06A61"/>
    <w:pPr>
      <w:spacing w:after="120" w:line="240" w:lineRule="auto"/>
    </w:pPr>
    <w:rPr>
      <w:rFonts w:ascii="Times New Roman" w:eastAsia="Times New Roman" w:hAnsi="Times New Roman" w:cs="Times New Roman"/>
      <w:sz w:val="20"/>
      <w:szCs w:val="20"/>
      <w:lang w:eastAsia="ru-RU"/>
    </w:rPr>
  </w:style>
  <w:style w:type="character" w:customStyle="1" w:styleId="aff">
    <w:name w:val="Основной текст Знак"/>
    <w:basedOn w:val="a3"/>
    <w:link w:val="afe"/>
    <w:rsid w:val="00F06A61"/>
    <w:rPr>
      <w:rFonts w:ascii="Times New Roman" w:eastAsia="Times New Roman" w:hAnsi="Times New Roman" w:cs="Times New Roman"/>
      <w:sz w:val="20"/>
      <w:szCs w:val="20"/>
      <w:lang w:eastAsia="ru-RU"/>
    </w:rPr>
  </w:style>
  <w:style w:type="character" w:styleId="aff0">
    <w:name w:val="annotation reference"/>
    <w:basedOn w:val="a3"/>
    <w:uiPriority w:val="99"/>
    <w:semiHidden/>
    <w:unhideWhenUsed/>
    <w:rsid w:val="00226430"/>
    <w:rPr>
      <w:sz w:val="16"/>
      <w:szCs w:val="16"/>
    </w:rPr>
  </w:style>
  <w:style w:type="paragraph" w:styleId="aff1">
    <w:name w:val="annotation text"/>
    <w:basedOn w:val="a2"/>
    <w:link w:val="aff2"/>
    <w:uiPriority w:val="99"/>
    <w:semiHidden/>
    <w:unhideWhenUsed/>
    <w:rsid w:val="00226430"/>
    <w:pPr>
      <w:spacing w:line="240" w:lineRule="auto"/>
    </w:pPr>
    <w:rPr>
      <w:sz w:val="20"/>
      <w:szCs w:val="20"/>
    </w:rPr>
  </w:style>
  <w:style w:type="character" w:customStyle="1" w:styleId="aff2">
    <w:name w:val="Текст примечания Знак"/>
    <w:basedOn w:val="a3"/>
    <w:link w:val="aff1"/>
    <w:uiPriority w:val="99"/>
    <w:semiHidden/>
    <w:rsid w:val="00226430"/>
    <w:rPr>
      <w:sz w:val="20"/>
      <w:szCs w:val="20"/>
    </w:rPr>
  </w:style>
  <w:style w:type="paragraph" w:styleId="aff3">
    <w:name w:val="annotation subject"/>
    <w:basedOn w:val="aff1"/>
    <w:next w:val="aff1"/>
    <w:link w:val="aff4"/>
    <w:uiPriority w:val="99"/>
    <w:semiHidden/>
    <w:unhideWhenUsed/>
    <w:rsid w:val="00226430"/>
    <w:rPr>
      <w:b/>
      <w:bCs/>
    </w:rPr>
  </w:style>
  <w:style w:type="character" w:customStyle="1" w:styleId="aff4">
    <w:name w:val="Тема примечания Знак"/>
    <w:basedOn w:val="aff2"/>
    <w:link w:val="aff3"/>
    <w:uiPriority w:val="99"/>
    <w:semiHidden/>
    <w:rsid w:val="00226430"/>
    <w:rPr>
      <w:b/>
      <w:bCs/>
      <w:sz w:val="20"/>
      <w:szCs w:val="20"/>
    </w:rPr>
  </w:style>
  <w:style w:type="paragraph" w:styleId="aff5">
    <w:name w:val="Balloon Text"/>
    <w:basedOn w:val="a2"/>
    <w:link w:val="aff6"/>
    <w:uiPriority w:val="99"/>
    <w:semiHidden/>
    <w:unhideWhenUsed/>
    <w:rsid w:val="00226430"/>
    <w:pPr>
      <w:spacing w:after="0" w:line="240" w:lineRule="auto"/>
    </w:pPr>
    <w:rPr>
      <w:rFonts w:ascii="Segoe UI" w:hAnsi="Segoe UI" w:cs="Segoe UI"/>
      <w:sz w:val="18"/>
      <w:szCs w:val="18"/>
    </w:rPr>
  </w:style>
  <w:style w:type="character" w:customStyle="1" w:styleId="aff6">
    <w:name w:val="Текст выноски Знак"/>
    <w:basedOn w:val="a3"/>
    <w:link w:val="aff5"/>
    <w:uiPriority w:val="99"/>
    <w:semiHidden/>
    <w:rsid w:val="00226430"/>
    <w:rPr>
      <w:rFonts w:ascii="Segoe UI" w:hAnsi="Segoe UI" w:cs="Segoe UI"/>
      <w:sz w:val="18"/>
      <w:szCs w:val="18"/>
    </w:rPr>
  </w:style>
  <w:style w:type="character" w:customStyle="1" w:styleId="90">
    <w:name w:val="Заголовок 9 Знак"/>
    <w:basedOn w:val="a3"/>
    <w:link w:val="9"/>
    <w:uiPriority w:val="99"/>
    <w:rsid w:val="00904D87"/>
    <w:rPr>
      <w:rFonts w:ascii="Arial" w:eastAsia="Times New Roman" w:hAnsi="Arial" w:cs="Arial"/>
      <w:lang w:eastAsia="ru-RU"/>
    </w:rPr>
  </w:style>
  <w:style w:type="paragraph" w:customStyle="1" w:styleId="aff7">
    <w:name w:val="Абзац"/>
    <w:basedOn w:val="a2"/>
    <w:link w:val="aff8"/>
    <w:qFormat/>
    <w:rsid w:val="00904D87"/>
    <w:pPr>
      <w:spacing w:before="120" w:after="60" w:line="240" w:lineRule="auto"/>
      <w:ind w:firstLine="567"/>
      <w:jc w:val="both"/>
    </w:pPr>
    <w:rPr>
      <w:rFonts w:ascii="Times New Roman" w:eastAsia="Calibri" w:hAnsi="Times New Roman" w:cs="Times New Roman"/>
      <w:sz w:val="24"/>
      <w:szCs w:val="20"/>
      <w:lang w:eastAsia="ru-RU"/>
    </w:rPr>
  </w:style>
  <w:style w:type="character" w:customStyle="1" w:styleId="aff8">
    <w:name w:val="Абзац Знак"/>
    <w:link w:val="aff7"/>
    <w:qFormat/>
    <w:locked/>
    <w:rsid w:val="00904D87"/>
    <w:rPr>
      <w:rFonts w:ascii="Times New Roman" w:eastAsia="Calibri" w:hAnsi="Times New Roman" w:cs="Times New Roman"/>
      <w:sz w:val="24"/>
      <w:szCs w:val="20"/>
      <w:lang w:eastAsia="ru-RU"/>
    </w:rPr>
  </w:style>
  <w:style w:type="character" w:styleId="aff9">
    <w:name w:val="Strong"/>
    <w:basedOn w:val="a3"/>
    <w:uiPriority w:val="22"/>
    <w:qFormat/>
    <w:rsid w:val="0082793C"/>
    <w:rPr>
      <w:b/>
      <w:bCs/>
    </w:rPr>
  </w:style>
  <w:style w:type="paragraph" w:customStyle="1" w:styleId="ConsPlusNormal">
    <w:name w:val="ConsPlusNormal"/>
    <w:link w:val="ConsPlusNormal0"/>
    <w:qFormat/>
    <w:rsid w:val="0082793C"/>
    <w:pPr>
      <w:autoSpaceDE w:val="0"/>
      <w:autoSpaceDN w:val="0"/>
      <w:adjustRightInd w:val="0"/>
      <w:spacing w:after="0" w:line="240" w:lineRule="auto"/>
    </w:pPr>
    <w:rPr>
      <w:rFonts w:ascii="Arial" w:eastAsia="Calibri" w:hAnsi="Arial" w:cs="Arial"/>
      <w:sz w:val="20"/>
      <w:szCs w:val="20"/>
      <w:lang w:eastAsia="ru-RU"/>
    </w:rPr>
  </w:style>
  <w:style w:type="paragraph" w:customStyle="1" w:styleId="S">
    <w:name w:val="S_Обычный"/>
    <w:basedOn w:val="a2"/>
    <w:link w:val="S0"/>
    <w:qFormat/>
    <w:rsid w:val="002A5A4B"/>
    <w:pPr>
      <w:spacing w:after="0" w:line="360" w:lineRule="auto"/>
      <w:ind w:firstLine="709"/>
      <w:jc w:val="both"/>
    </w:pPr>
    <w:rPr>
      <w:rFonts w:ascii="Calibri" w:eastAsia="Calibri" w:hAnsi="Calibri" w:cs="Times New Roman"/>
      <w:sz w:val="24"/>
      <w:szCs w:val="24"/>
    </w:rPr>
  </w:style>
  <w:style w:type="character" w:customStyle="1" w:styleId="S0">
    <w:name w:val="S_Обычный Знак"/>
    <w:link w:val="S"/>
    <w:locked/>
    <w:rsid w:val="002A5A4B"/>
    <w:rPr>
      <w:rFonts w:ascii="Calibri" w:eastAsia="Calibri" w:hAnsi="Calibri" w:cs="Times New Roman"/>
      <w:sz w:val="24"/>
      <w:szCs w:val="24"/>
    </w:rPr>
  </w:style>
  <w:style w:type="paragraph" w:customStyle="1" w:styleId="S1">
    <w:name w:val="S_Обычный в таблице"/>
    <w:basedOn w:val="a2"/>
    <w:rsid w:val="002A5A4B"/>
    <w:pPr>
      <w:spacing w:after="0" w:line="360" w:lineRule="auto"/>
      <w:jc w:val="center"/>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125F4C"/>
    <w:rPr>
      <w:rFonts w:ascii="Arial" w:eastAsia="Calibri" w:hAnsi="Arial" w:cs="Arial"/>
      <w:sz w:val="20"/>
      <w:szCs w:val="20"/>
      <w:lang w:eastAsia="ru-RU"/>
    </w:rPr>
  </w:style>
  <w:style w:type="paragraph" w:customStyle="1" w:styleId="32">
    <w:name w:val="Заголовок М3"/>
    <w:basedOn w:val="a2"/>
    <w:link w:val="33"/>
    <w:uiPriority w:val="99"/>
    <w:qFormat/>
    <w:rsid w:val="00125F4C"/>
    <w:pPr>
      <w:keepNext/>
      <w:tabs>
        <w:tab w:val="num" w:pos="0"/>
        <w:tab w:val="right" w:leader="dot" w:pos="9540"/>
      </w:tabs>
      <w:spacing w:before="100" w:beforeAutospacing="1" w:after="100" w:afterAutospacing="1" w:line="240" w:lineRule="auto"/>
      <w:jc w:val="center"/>
      <w:outlineLvl w:val="0"/>
    </w:pPr>
    <w:rPr>
      <w:rFonts w:ascii="Times New Roman" w:eastAsia="Calibri" w:hAnsi="Times New Roman" w:cs="Times New Roman"/>
      <w:b/>
      <w:bCs/>
      <w:color w:val="000000"/>
      <w:sz w:val="28"/>
      <w:szCs w:val="20"/>
    </w:rPr>
  </w:style>
  <w:style w:type="character" w:customStyle="1" w:styleId="33">
    <w:name w:val="Заголовок М3 Знак"/>
    <w:link w:val="32"/>
    <w:uiPriority w:val="99"/>
    <w:rsid w:val="00125F4C"/>
    <w:rPr>
      <w:rFonts w:ascii="Times New Roman" w:eastAsia="Calibri" w:hAnsi="Times New Roman" w:cs="Times New Roman"/>
      <w:b/>
      <w:bCs/>
      <w:color w:val="000000"/>
      <w:sz w:val="28"/>
      <w:szCs w:val="20"/>
    </w:rPr>
  </w:style>
  <w:style w:type="character" w:styleId="affa">
    <w:name w:val="FollowedHyperlink"/>
    <w:basedOn w:val="a3"/>
    <w:uiPriority w:val="99"/>
    <w:semiHidden/>
    <w:unhideWhenUsed/>
    <w:rsid w:val="0017032D"/>
    <w:rPr>
      <w:color w:val="954F72" w:themeColor="followedHyperlink"/>
      <w:u w:val="single"/>
    </w:rPr>
  </w:style>
  <w:style w:type="paragraph" w:customStyle="1" w:styleId="23">
    <w:name w:val="Заголовок М2"/>
    <w:basedOn w:val="a2"/>
    <w:link w:val="24"/>
    <w:qFormat/>
    <w:rsid w:val="00F13BB5"/>
    <w:pPr>
      <w:keepNext/>
      <w:tabs>
        <w:tab w:val="left" w:pos="1620"/>
        <w:tab w:val="right" w:leader="dot" w:pos="9540"/>
      </w:tabs>
      <w:spacing w:before="100" w:beforeAutospacing="1" w:after="100" w:afterAutospacing="1" w:line="276" w:lineRule="auto"/>
      <w:ind w:left="360"/>
      <w:jc w:val="center"/>
      <w:outlineLvl w:val="0"/>
    </w:pPr>
    <w:rPr>
      <w:rFonts w:ascii="Times New Roman" w:eastAsia="Calibri" w:hAnsi="Times New Roman" w:cs="Times New Roman"/>
      <w:color w:val="000000"/>
      <w:sz w:val="28"/>
      <w:szCs w:val="20"/>
    </w:rPr>
  </w:style>
  <w:style w:type="character" w:customStyle="1" w:styleId="24">
    <w:name w:val="Заголовок М2 Знак"/>
    <w:link w:val="23"/>
    <w:rsid w:val="00F13BB5"/>
    <w:rPr>
      <w:rFonts w:ascii="Times New Roman" w:eastAsia="Calibri" w:hAnsi="Times New Roman" w:cs="Times New Roman"/>
      <w:color w:val="000000"/>
      <w:sz w:val="28"/>
      <w:szCs w:val="20"/>
    </w:rPr>
  </w:style>
  <w:style w:type="paragraph" w:customStyle="1" w:styleId="affb">
    <w:name w:val="Генплан"/>
    <w:basedOn w:val="a2"/>
    <w:rsid w:val="00A90B06"/>
    <w:pPr>
      <w:tabs>
        <w:tab w:val="left" w:pos="7797"/>
      </w:tabs>
      <w:spacing w:after="0" w:line="360" w:lineRule="auto"/>
      <w:jc w:val="center"/>
    </w:pPr>
    <w:rPr>
      <w:rFonts w:ascii="Times New Roman" w:eastAsia="Times New Roman" w:hAnsi="Times New Roman" w:cs="Times New Roman"/>
      <w:b/>
      <w:bCs/>
      <w:sz w:val="32"/>
      <w:szCs w:val="32"/>
      <w:lang w:eastAsia="ru-RU"/>
    </w:rPr>
  </w:style>
  <w:style w:type="paragraph" w:customStyle="1" w:styleId="110">
    <w:name w:val="Табличный_боковик_11"/>
    <w:link w:val="111"/>
    <w:qFormat/>
    <w:rsid w:val="00877AA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877AA7"/>
    <w:rPr>
      <w:rFonts w:ascii="Times New Roman" w:eastAsia="Times New Roman" w:hAnsi="Times New Roman" w:cs="Times New Roman"/>
      <w:szCs w:val="24"/>
      <w:lang w:eastAsia="ru-RU"/>
    </w:rPr>
  </w:style>
  <w:style w:type="character" w:customStyle="1" w:styleId="af0">
    <w:name w:val="Абзац списка Знак"/>
    <w:aliases w:val="обычный Знак,Варианты ответов Знак,Абзац списка11 Знак,4 Знак,Use Case List Paragraph Знак,ТЗ список Знак,Абзац списка литеральный Знак,List Paragraph Знак,Bullet List Знак,FooterText Знак,numbered Знак,Bullet 1 Знак,it_List1 Знак"/>
    <w:link w:val="af"/>
    <w:uiPriority w:val="34"/>
    <w:qFormat/>
    <w:locked/>
    <w:rsid w:val="009C42FF"/>
  </w:style>
  <w:style w:type="character" w:customStyle="1" w:styleId="11pt">
    <w:name w:val="Основной текст + 11 pt"/>
    <w:rsid w:val="009C42FF"/>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14">
    <w:name w:val="14 Обычный Знак"/>
    <w:link w:val="140"/>
    <w:locked/>
    <w:rsid w:val="00EA5094"/>
    <w:rPr>
      <w:rFonts w:ascii="Times New Roman" w:eastAsia="Times New Roman" w:hAnsi="Times New Roman" w:cs="Times New Roman"/>
      <w:sz w:val="28"/>
      <w:szCs w:val="28"/>
    </w:rPr>
  </w:style>
  <w:style w:type="paragraph" w:customStyle="1" w:styleId="140">
    <w:name w:val="14 Обычный"/>
    <w:basedOn w:val="a2"/>
    <w:link w:val="14"/>
    <w:qFormat/>
    <w:rsid w:val="00EA5094"/>
    <w:pPr>
      <w:spacing w:after="0" w:line="240" w:lineRule="auto"/>
      <w:jc w:val="center"/>
    </w:pPr>
    <w:rPr>
      <w:rFonts w:ascii="Times New Roman" w:eastAsia="Times New Roman" w:hAnsi="Times New Roman" w:cs="Times New Roman"/>
      <w:sz w:val="28"/>
      <w:szCs w:val="28"/>
    </w:rPr>
  </w:style>
  <w:style w:type="paragraph" w:customStyle="1" w:styleId="5">
    <w:name w:val="Абзац списка5"/>
    <w:basedOn w:val="af"/>
    <w:qFormat/>
    <w:rsid w:val="00BC49BE"/>
    <w:pPr>
      <w:widowControl w:val="0"/>
      <w:numPr>
        <w:numId w:val="9"/>
      </w:numPr>
      <w:shd w:val="clear" w:color="auto" w:fill="FFFFFF"/>
      <w:tabs>
        <w:tab w:val="left" w:pos="993"/>
      </w:tabs>
      <w:suppressAutoHyphens/>
      <w:autoSpaceDE w:val="0"/>
      <w:spacing w:after="0" w:line="240" w:lineRule="auto"/>
      <w:ind w:left="0" w:firstLine="709"/>
      <w:jc w:val="both"/>
    </w:pPr>
    <w:rPr>
      <w:rFonts w:ascii="Times New Roman" w:eastAsia="SimSun" w:hAnsi="Times New Roman" w:cs="Times New Roman"/>
      <w:sz w:val="28"/>
      <w:szCs w:val="28"/>
      <w:lang w:eastAsia="ar-SA"/>
    </w:rPr>
  </w:style>
  <w:style w:type="paragraph" w:customStyle="1" w:styleId="510">
    <w:name w:val="Абзац списка51"/>
    <w:basedOn w:val="5"/>
    <w:uiPriority w:val="34"/>
    <w:qFormat/>
    <w:rsid w:val="00BC49BE"/>
    <w:pPr>
      <w:tabs>
        <w:tab w:val="clear" w:pos="993"/>
        <w:tab w:val="left" w:pos="325"/>
      </w:tabs>
      <w:ind w:firstLine="0"/>
    </w:pPr>
    <w:rPr>
      <w:sz w:val="24"/>
      <w:szCs w:val="24"/>
    </w:rPr>
  </w:style>
  <w:style w:type="paragraph" w:customStyle="1" w:styleId="120">
    <w:name w:val="Таблица 12"/>
    <w:basedOn w:val="a2"/>
    <w:link w:val="121"/>
    <w:qFormat/>
    <w:rsid w:val="00BC49BE"/>
    <w:pPr>
      <w:widowControl w:val="0"/>
      <w:shd w:val="clear" w:color="auto" w:fill="FFFFFF"/>
      <w:suppressAutoHyphens/>
      <w:autoSpaceDE w:val="0"/>
      <w:spacing w:after="0" w:line="240" w:lineRule="auto"/>
    </w:pPr>
    <w:rPr>
      <w:rFonts w:ascii="Times New Roman" w:eastAsia="Calibri" w:hAnsi="Times New Roman" w:cs="Times New Roman"/>
      <w:sz w:val="24"/>
      <w:szCs w:val="24"/>
    </w:rPr>
  </w:style>
  <w:style w:type="character" w:customStyle="1" w:styleId="121">
    <w:name w:val="Таблица 12 Знак"/>
    <w:basedOn w:val="a3"/>
    <w:link w:val="120"/>
    <w:rsid w:val="00BC49BE"/>
    <w:rPr>
      <w:rFonts w:ascii="Times New Roman" w:eastAsia="Calibri" w:hAnsi="Times New Roman" w:cs="Times New Roman"/>
      <w:sz w:val="24"/>
      <w:szCs w:val="24"/>
      <w:shd w:val="clear" w:color="auto" w:fill="FFFFFF"/>
    </w:rPr>
  </w:style>
  <w:style w:type="paragraph" w:customStyle="1" w:styleId="affc">
    <w:name w:val="Табличный_название"/>
    <w:basedOn w:val="a2"/>
    <w:uiPriority w:val="99"/>
    <w:qFormat/>
    <w:rsid w:val="00BC49BE"/>
    <w:pPr>
      <w:suppressAutoHyphens/>
      <w:spacing w:before="120" w:after="120" w:line="240" w:lineRule="auto"/>
      <w:ind w:firstLine="709"/>
      <w:jc w:val="both"/>
    </w:pPr>
    <w:rPr>
      <w:rFonts w:ascii="Times New Roman" w:eastAsia="Calibri" w:hAnsi="Times New Roman" w:cs="Times New Roman"/>
      <w:sz w:val="28"/>
      <w:szCs w:val="20"/>
      <w:lang w:eastAsia="zh-CN"/>
    </w:rPr>
  </w:style>
  <w:style w:type="paragraph" w:styleId="34">
    <w:name w:val="Body Text Indent 3"/>
    <w:basedOn w:val="a2"/>
    <w:link w:val="35"/>
    <w:semiHidden/>
    <w:unhideWhenUsed/>
    <w:rsid w:val="0017781B"/>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3"/>
    <w:link w:val="34"/>
    <w:semiHidden/>
    <w:rsid w:val="0017781B"/>
    <w:rPr>
      <w:rFonts w:ascii="Times New Roman" w:eastAsia="Times New Roman" w:hAnsi="Times New Roman" w:cs="Times New Roman"/>
      <w:sz w:val="16"/>
      <w:szCs w:val="16"/>
    </w:rPr>
  </w:style>
  <w:style w:type="character" w:customStyle="1" w:styleId="141">
    <w:name w:val="Обычный + 14 пт Знак"/>
    <w:aliases w:val="По центру Знак"/>
    <w:link w:val="142"/>
    <w:qFormat/>
    <w:locked/>
    <w:rsid w:val="0017781B"/>
    <w:rPr>
      <w:rFonts w:ascii="Times New Roman" w:eastAsia="Times New Roman" w:hAnsi="Times New Roman" w:cs="Times New Roman"/>
      <w:sz w:val="28"/>
      <w:szCs w:val="20"/>
      <w:lang w:eastAsia="ru-RU"/>
    </w:rPr>
  </w:style>
  <w:style w:type="paragraph" w:customStyle="1" w:styleId="142">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2"/>
    <w:link w:val="141"/>
    <w:qFormat/>
    <w:rsid w:val="0017781B"/>
    <w:pPr>
      <w:spacing w:after="0" w:line="240" w:lineRule="auto"/>
    </w:pPr>
    <w:rPr>
      <w:rFonts w:ascii="Times New Roman" w:eastAsia="Times New Roman" w:hAnsi="Times New Roman" w:cs="Times New Roman"/>
      <w:sz w:val="28"/>
      <w:szCs w:val="20"/>
      <w:lang w:eastAsia="ru-RU"/>
    </w:rPr>
  </w:style>
  <w:style w:type="character" w:customStyle="1" w:styleId="143">
    <w:name w:val="Основной 14 Знак"/>
    <w:link w:val="144"/>
    <w:locked/>
    <w:rsid w:val="0017781B"/>
    <w:rPr>
      <w:rFonts w:ascii="Times New Roman" w:eastAsia="Times New Roman" w:hAnsi="Times New Roman" w:cs="Times New Roman"/>
      <w:sz w:val="28"/>
      <w:szCs w:val="28"/>
      <w:lang w:eastAsia="ru-RU"/>
    </w:rPr>
  </w:style>
  <w:style w:type="paragraph" w:customStyle="1" w:styleId="144">
    <w:name w:val="Основной 14"/>
    <w:basedOn w:val="afe"/>
    <w:link w:val="143"/>
    <w:qFormat/>
    <w:rsid w:val="0017781B"/>
    <w:pPr>
      <w:ind w:right="-16" w:firstLine="720"/>
      <w:jc w:val="both"/>
    </w:pPr>
    <w:rPr>
      <w:sz w:val="28"/>
      <w:szCs w:val="28"/>
    </w:rPr>
  </w:style>
  <w:style w:type="character" w:customStyle="1" w:styleId="affd">
    <w:name w:val="Основной тект Знак"/>
    <w:link w:val="affe"/>
    <w:locked/>
    <w:rsid w:val="0017781B"/>
    <w:rPr>
      <w:rFonts w:ascii="Times New Roman" w:eastAsia="Times New Roman" w:hAnsi="Times New Roman" w:cs="Times New Roman"/>
      <w:sz w:val="28"/>
      <w:szCs w:val="28"/>
    </w:rPr>
  </w:style>
  <w:style w:type="paragraph" w:customStyle="1" w:styleId="affe">
    <w:name w:val="Основной тект"/>
    <w:basedOn w:val="a2"/>
    <w:link w:val="affd"/>
    <w:rsid w:val="0017781B"/>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
    <w:name w:val="Основной Знак"/>
    <w:link w:val="afff0"/>
    <w:locked/>
    <w:rsid w:val="0017781B"/>
    <w:rPr>
      <w:rFonts w:ascii="Times New Roman" w:eastAsia="Times New Roman" w:hAnsi="Times New Roman" w:cs="Times New Roman"/>
      <w:sz w:val="28"/>
      <w:szCs w:val="20"/>
    </w:rPr>
  </w:style>
  <w:style w:type="paragraph" w:customStyle="1" w:styleId="afff0">
    <w:name w:val="Основной"/>
    <w:basedOn w:val="a2"/>
    <w:link w:val="afff"/>
    <w:qFormat/>
    <w:rsid w:val="0017781B"/>
    <w:pPr>
      <w:widowControl w:val="0"/>
      <w:snapToGrid w:val="0"/>
      <w:spacing w:after="0" w:line="240" w:lineRule="auto"/>
      <w:ind w:firstLine="709"/>
      <w:jc w:val="both"/>
    </w:pPr>
    <w:rPr>
      <w:rFonts w:ascii="Times New Roman" w:eastAsia="Times New Roman" w:hAnsi="Times New Roman" w:cs="Times New Roman"/>
      <w:sz w:val="28"/>
      <w:szCs w:val="20"/>
    </w:rPr>
  </w:style>
  <w:style w:type="character" w:customStyle="1" w:styleId="ArNar">
    <w:name w:val="Обычный ArNar Знак"/>
    <w:link w:val="ArNar0"/>
    <w:locked/>
    <w:rsid w:val="0017781B"/>
    <w:rPr>
      <w:rFonts w:ascii="Arial Narrow" w:hAnsi="Arial Narrow"/>
      <w:color w:val="000000"/>
    </w:rPr>
  </w:style>
  <w:style w:type="paragraph" w:customStyle="1" w:styleId="ArNar0">
    <w:name w:val="Обычный ArNar"/>
    <w:basedOn w:val="a2"/>
    <w:link w:val="ArNar"/>
    <w:rsid w:val="0017781B"/>
    <w:pPr>
      <w:spacing w:after="0" w:line="240" w:lineRule="auto"/>
      <w:ind w:firstLine="709"/>
      <w:jc w:val="both"/>
    </w:pPr>
    <w:rPr>
      <w:rFonts w:ascii="Arial Narrow" w:hAnsi="Arial Narrow"/>
      <w:color w:val="000000"/>
    </w:rPr>
  </w:style>
  <w:style w:type="character" w:customStyle="1" w:styleId="122">
    <w:name w:val="Основной 12 Знак"/>
    <w:link w:val="123"/>
    <w:locked/>
    <w:rsid w:val="0017781B"/>
    <w:rPr>
      <w:rFonts w:ascii="Times New Roman" w:eastAsia="Times New Roman" w:hAnsi="Times New Roman" w:cs="Times New Roman"/>
      <w:sz w:val="24"/>
      <w:szCs w:val="24"/>
      <w:lang w:eastAsia="ru-RU"/>
    </w:rPr>
  </w:style>
  <w:style w:type="paragraph" w:customStyle="1" w:styleId="123">
    <w:name w:val="Основной 12"/>
    <w:basedOn w:val="afff0"/>
    <w:link w:val="122"/>
    <w:qFormat/>
    <w:rsid w:val="0017781B"/>
    <w:pPr>
      <w:spacing w:before="40" w:after="40" w:line="276" w:lineRule="auto"/>
    </w:pPr>
    <w:rPr>
      <w:sz w:val="24"/>
      <w:szCs w:val="24"/>
      <w:lang w:eastAsia="ru-RU"/>
    </w:rPr>
  </w:style>
  <w:style w:type="paragraph" w:customStyle="1" w:styleId="Default">
    <w:name w:val="Default"/>
    <w:rsid w:val="0017781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5">
    <w:name w:val="основной 14 Знак"/>
    <w:link w:val="146"/>
    <w:locked/>
    <w:rsid w:val="0017781B"/>
    <w:rPr>
      <w:rFonts w:ascii="Times New Roman" w:eastAsia="Times New Roman" w:hAnsi="Times New Roman" w:cs="Times New Roman"/>
      <w:sz w:val="28"/>
      <w:szCs w:val="28"/>
    </w:rPr>
  </w:style>
  <w:style w:type="paragraph" w:customStyle="1" w:styleId="146">
    <w:name w:val="основной 14"/>
    <w:basedOn w:val="a2"/>
    <w:link w:val="145"/>
    <w:qFormat/>
    <w:rsid w:val="0017781B"/>
    <w:pPr>
      <w:spacing w:after="0" w:line="240" w:lineRule="auto"/>
      <w:ind w:firstLine="720"/>
      <w:jc w:val="both"/>
    </w:pPr>
    <w:rPr>
      <w:rFonts w:ascii="Times New Roman" w:eastAsia="Times New Roman" w:hAnsi="Times New Roman" w:cs="Times New Roman"/>
      <w:sz w:val="28"/>
      <w:szCs w:val="28"/>
    </w:rPr>
  </w:style>
  <w:style w:type="character" w:customStyle="1" w:styleId="cls009">
    <w:name w:val="cls_009"/>
    <w:basedOn w:val="a3"/>
    <w:rsid w:val="0017781B"/>
  </w:style>
  <w:style w:type="character" w:customStyle="1" w:styleId="31">
    <w:name w:val="Заголовок 3 Знак"/>
    <w:basedOn w:val="a3"/>
    <w:link w:val="30"/>
    <w:rsid w:val="0017781B"/>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3"/>
    <w:link w:val="4"/>
    <w:uiPriority w:val="9"/>
    <w:rsid w:val="0017781B"/>
    <w:rPr>
      <w:rFonts w:asciiTheme="majorHAnsi" w:eastAsiaTheme="majorEastAsia" w:hAnsiTheme="majorHAnsi" w:cstheme="majorBidi"/>
      <w:i/>
      <w:iCs/>
      <w:color w:val="2F5496" w:themeColor="accent1" w:themeShade="BF"/>
    </w:rPr>
  </w:style>
  <w:style w:type="character" w:customStyle="1" w:styleId="51">
    <w:name w:val="Заголовок 5 Знак"/>
    <w:basedOn w:val="a3"/>
    <w:link w:val="50"/>
    <w:uiPriority w:val="9"/>
    <w:semiHidden/>
    <w:rsid w:val="0017781B"/>
    <w:rPr>
      <w:rFonts w:asciiTheme="majorHAnsi" w:eastAsiaTheme="majorEastAsia" w:hAnsiTheme="majorHAnsi" w:cstheme="majorBidi"/>
      <w:color w:val="2F5496" w:themeColor="accent1" w:themeShade="BF"/>
    </w:rPr>
  </w:style>
  <w:style w:type="character" w:customStyle="1" w:styleId="TimesNewRoman121">
    <w:name w:val="Стиль Times New Roman 12 пт По центру Знак1"/>
    <w:link w:val="TimesNewRoman12"/>
    <w:locked/>
    <w:rsid w:val="0017781B"/>
    <w:rPr>
      <w:rFonts w:ascii="Arial" w:hAnsi="Arial" w:cs="Arial"/>
      <w:spacing w:val="-4"/>
      <w:sz w:val="24"/>
    </w:rPr>
  </w:style>
  <w:style w:type="paragraph" w:customStyle="1" w:styleId="TimesNewRoman12">
    <w:name w:val="Стиль Times New Roman 12 пт По центру"/>
    <w:basedOn w:val="a2"/>
    <w:link w:val="TimesNewRoman121"/>
    <w:rsid w:val="0017781B"/>
    <w:pPr>
      <w:widowControl w:val="0"/>
      <w:spacing w:after="0" w:line="240" w:lineRule="auto"/>
      <w:jc w:val="center"/>
    </w:pPr>
    <w:rPr>
      <w:rFonts w:ascii="Arial" w:hAnsi="Arial" w:cs="Arial"/>
      <w:spacing w:val="-4"/>
      <w:sz w:val="24"/>
    </w:rPr>
  </w:style>
  <w:style w:type="character" w:customStyle="1" w:styleId="N0">
    <w:name w:val="Список N Знак"/>
    <w:basedOn w:val="a3"/>
    <w:link w:val="N"/>
    <w:locked/>
    <w:rsid w:val="0017781B"/>
    <w:rPr>
      <w:rFonts w:ascii="Times New Roman" w:eastAsia="Times New Roman" w:hAnsi="Times New Roman" w:cs="Times New Roman"/>
      <w:sz w:val="28"/>
      <w:szCs w:val="28"/>
    </w:rPr>
  </w:style>
  <w:style w:type="paragraph" w:customStyle="1" w:styleId="N">
    <w:name w:val="Список N"/>
    <w:basedOn w:val="a2"/>
    <w:link w:val="N0"/>
    <w:qFormat/>
    <w:rsid w:val="0017781B"/>
    <w:pPr>
      <w:numPr>
        <w:numId w:val="10"/>
      </w:numPr>
      <w:spacing w:after="60" w:line="240" w:lineRule="auto"/>
      <w:ind w:left="426" w:hanging="426"/>
      <w:jc w:val="both"/>
    </w:pPr>
    <w:rPr>
      <w:rFonts w:ascii="Times New Roman" w:eastAsia="Times New Roman" w:hAnsi="Times New Roman" w:cs="Times New Roman"/>
      <w:sz w:val="28"/>
      <w:szCs w:val="28"/>
    </w:rPr>
  </w:style>
  <w:style w:type="paragraph" w:customStyle="1" w:styleId="36">
    <w:name w:val="Основной текст3"/>
    <w:basedOn w:val="a2"/>
    <w:rsid w:val="0017781B"/>
    <w:pPr>
      <w:spacing w:after="0" w:line="240" w:lineRule="auto"/>
      <w:jc w:val="both"/>
    </w:pPr>
    <w:rPr>
      <w:rFonts w:ascii="Bookman Old Style" w:eastAsia="Times New Roman" w:hAnsi="Bookman Old Style" w:cs="Arial"/>
      <w:sz w:val="24"/>
      <w:szCs w:val="24"/>
      <w:lang w:eastAsia="ru-RU"/>
    </w:rPr>
  </w:style>
  <w:style w:type="character" w:customStyle="1" w:styleId="description2">
    <w:name w:val="description2"/>
    <w:rsid w:val="0017781B"/>
    <w:rPr>
      <w:vanish/>
      <w:webHidden w:val="0"/>
      <w:sz w:val="21"/>
      <w:szCs w:val="21"/>
      <w:specVanish/>
    </w:rPr>
  </w:style>
  <w:style w:type="character" w:customStyle="1" w:styleId="60">
    <w:name w:val="Заголовок 6 Знак"/>
    <w:basedOn w:val="a3"/>
    <w:link w:val="6"/>
    <w:uiPriority w:val="9"/>
    <w:rsid w:val="00A57C5F"/>
    <w:rPr>
      <w:rFonts w:asciiTheme="majorHAnsi" w:eastAsiaTheme="majorEastAsia" w:hAnsiTheme="majorHAnsi" w:cstheme="majorBidi"/>
      <w:color w:val="1F3763" w:themeColor="accent1" w:themeShade="7F"/>
    </w:rPr>
  </w:style>
  <w:style w:type="paragraph" w:customStyle="1" w:styleId="147">
    <w:name w:val="курсив 14"/>
    <w:basedOn w:val="a2"/>
    <w:link w:val="148"/>
    <w:qFormat/>
    <w:rsid w:val="00A57C5F"/>
    <w:pPr>
      <w:spacing w:before="120" w:after="40" w:line="240" w:lineRule="auto"/>
      <w:jc w:val="both"/>
    </w:pPr>
    <w:rPr>
      <w:rFonts w:ascii="Times New Roman" w:eastAsia="Times New Roman" w:hAnsi="Times New Roman" w:cs="Times New Roman"/>
      <w:i/>
      <w:sz w:val="28"/>
      <w:szCs w:val="28"/>
      <w:lang w:eastAsia="ru-RU"/>
    </w:rPr>
  </w:style>
  <w:style w:type="character" w:customStyle="1" w:styleId="148">
    <w:name w:val="курсив 14 Знак"/>
    <w:link w:val="147"/>
    <w:rsid w:val="00A57C5F"/>
    <w:rPr>
      <w:rFonts w:ascii="Times New Roman" w:eastAsia="Times New Roman" w:hAnsi="Times New Roman" w:cs="Times New Roman"/>
      <w:i/>
      <w:sz w:val="28"/>
      <w:szCs w:val="28"/>
      <w:lang w:eastAsia="ru-RU"/>
    </w:rPr>
  </w:style>
  <w:style w:type="paragraph" w:customStyle="1" w:styleId="124">
    <w:name w:val="курсив 12"/>
    <w:basedOn w:val="147"/>
    <w:link w:val="125"/>
    <w:qFormat/>
    <w:rsid w:val="00A57C5F"/>
    <w:pPr>
      <w:spacing w:line="276" w:lineRule="auto"/>
      <w:ind w:firstLine="709"/>
    </w:pPr>
    <w:rPr>
      <w:sz w:val="24"/>
      <w:szCs w:val="24"/>
    </w:rPr>
  </w:style>
  <w:style w:type="character" w:customStyle="1" w:styleId="125">
    <w:name w:val="курсив 12 Знак"/>
    <w:basedOn w:val="148"/>
    <w:link w:val="124"/>
    <w:rsid w:val="00A57C5F"/>
    <w:rPr>
      <w:rFonts w:ascii="Times New Roman" w:eastAsia="Times New Roman" w:hAnsi="Times New Roman" w:cs="Times New Roman"/>
      <w:i/>
      <w:sz w:val="24"/>
      <w:szCs w:val="24"/>
      <w:lang w:eastAsia="ru-RU"/>
    </w:rPr>
  </w:style>
  <w:style w:type="character" w:customStyle="1" w:styleId="af8">
    <w:name w:val="Название объекта Знак"/>
    <w:aliases w:val="Название объектаТаблица Знак,Название объекта 2 Знак,рисунка Знак,Таблица_номер_справа_12 Знак,Название объекта Знак1 Знак Знак,Название объекта Знак Знак Знак Знак,Название объекта Знак Знак Знак Знак Знак Знак Знак Знак Знак Знак"/>
    <w:link w:val="af7"/>
    <w:locked/>
    <w:rsid w:val="00FF4D55"/>
    <w:rPr>
      <w:i/>
      <w:iCs/>
      <w:color w:val="44546A" w:themeColor="text2"/>
      <w:sz w:val="18"/>
      <w:szCs w:val="18"/>
    </w:rPr>
  </w:style>
  <w:style w:type="paragraph" w:customStyle="1" w:styleId="7">
    <w:name w:val="заголовок 7"/>
    <w:basedOn w:val="a2"/>
    <w:next w:val="a2"/>
    <w:rsid w:val="0055565A"/>
    <w:pPr>
      <w:keepNext/>
      <w:autoSpaceDE w:val="0"/>
      <w:autoSpaceDN w:val="0"/>
      <w:spacing w:after="0" w:line="240" w:lineRule="auto"/>
      <w:jc w:val="center"/>
    </w:pPr>
    <w:rPr>
      <w:rFonts w:ascii="Times New Roman" w:eastAsia="Times New Roman" w:hAnsi="Times New Roman" w:cs="Times New Roman"/>
      <w:sz w:val="20"/>
      <w:szCs w:val="24"/>
      <w:lang w:eastAsia="ru-RU"/>
    </w:rPr>
  </w:style>
  <w:style w:type="paragraph" w:styleId="37">
    <w:name w:val="toc 3"/>
    <w:basedOn w:val="a2"/>
    <w:next w:val="a2"/>
    <w:autoRedefine/>
    <w:uiPriority w:val="39"/>
    <w:unhideWhenUsed/>
    <w:rsid w:val="008D1950"/>
    <w:pPr>
      <w:spacing w:after="0" w:line="240" w:lineRule="auto"/>
      <w:ind w:left="170" w:firstLine="709"/>
    </w:pPr>
    <w:rPr>
      <w:rFonts w:ascii="Times New Roman" w:hAnsi="Times New Roman"/>
      <w:sz w:val="24"/>
    </w:rPr>
  </w:style>
  <w:style w:type="character" w:customStyle="1" w:styleId="blk">
    <w:name w:val="blk"/>
    <w:basedOn w:val="a3"/>
    <w:rsid w:val="00C17FAD"/>
  </w:style>
  <w:style w:type="character" w:customStyle="1" w:styleId="afff1">
    <w:name w:val="Текст_Обычный"/>
    <w:basedOn w:val="a3"/>
    <w:uiPriority w:val="1"/>
    <w:qFormat/>
    <w:rsid w:val="000B7A55"/>
  </w:style>
  <w:style w:type="paragraph" w:customStyle="1" w:styleId="52">
    <w:name w:val="Основной текст5"/>
    <w:basedOn w:val="a2"/>
    <w:rsid w:val="00256A32"/>
    <w:pPr>
      <w:widowControl w:val="0"/>
      <w:shd w:val="clear" w:color="auto" w:fill="FFFFFF"/>
      <w:spacing w:after="0" w:line="456" w:lineRule="exact"/>
      <w:ind w:hanging="480"/>
      <w:jc w:val="both"/>
    </w:pPr>
    <w:rPr>
      <w:rFonts w:ascii="Arial" w:eastAsia="Arial" w:hAnsi="Arial" w:cs="Arial"/>
      <w:color w:val="000000"/>
      <w:sz w:val="18"/>
      <w:szCs w:val="18"/>
      <w:lang w:eastAsia="ru-RU"/>
    </w:rPr>
  </w:style>
  <w:style w:type="paragraph" w:customStyle="1" w:styleId="1TNR12">
    <w:name w:val="Список1 № TNR12"/>
    <w:basedOn w:val="123"/>
    <w:link w:val="1TNR120"/>
    <w:qFormat/>
    <w:rsid w:val="00256A32"/>
    <w:pPr>
      <w:numPr>
        <w:numId w:val="11"/>
      </w:numPr>
      <w:tabs>
        <w:tab w:val="left" w:pos="993"/>
      </w:tabs>
      <w:snapToGrid/>
      <w:ind w:left="0" w:firstLine="502"/>
    </w:pPr>
    <w:rPr>
      <w:rFonts w:eastAsia="Calibri"/>
      <w:snapToGrid w:val="0"/>
    </w:rPr>
  </w:style>
  <w:style w:type="character" w:customStyle="1" w:styleId="1TNR120">
    <w:name w:val="Список1 № TNR12 Знак"/>
    <w:basedOn w:val="122"/>
    <w:link w:val="1TNR12"/>
    <w:rsid w:val="00256A32"/>
    <w:rPr>
      <w:rFonts w:ascii="Times New Roman" w:eastAsia="Calibri" w:hAnsi="Times New Roman" w:cs="Times New Roman"/>
      <w:snapToGrid w:val="0"/>
      <w:sz w:val="24"/>
      <w:szCs w:val="24"/>
      <w:lang w:eastAsia="ru-RU"/>
    </w:rPr>
  </w:style>
  <w:style w:type="paragraph" w:styleId="afff2">
    <w:name w:val="Body Text Indent"/>
    <w:basedOn w:val="a2"/>
    <w:link w:val="afff3"/>
    <w:uiPriority w:val="99"/>
    <w:semiHidden/>
    <w:unhideWhenUsed/>
    <w:rsid w:val="00A56AEC"/>
    <w:pPr>
      <w:spacing w:after="120"/>
      <w:ind w:left="283"/>
    </w:pPr>
  </w:style>
  <w:style w:type="character" w:customStyle="1" w:styleId="afff3">
    <w:name w:val="Основной текст с отступом Знак"/>
    <w:basedOn w:val="a3"/>
    <w:link w:val="afff2"/>
    <w:rsid w:val="00A56AEC"/>
  </w:style>
  <w:style w:type="paragraph" w:customStyle="1" w:styleId="25">
    <w:name w:val="Заголовок_подзаголовок_2"/>
    <w:next w:val="aff7"/>
    <w:link w:val="26"/>
    <w:rsid w:val="00946196"/>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6">
    <w:name w:val="Заголовок_подзаголовок_2 Знак"/>
    <w:basedOn w:val="a3"/>
    <w:link w:val="25"/>
    <w:rsid w:val="00946196"/>
    <w:rPr>
      <w:rFonts w:ascii="Times New Roman" w:eastAsia="Times New Roman" w:hAnsi="Times New Roman" w:cs="Times New Roman"/>
      <w:b/>
      <w:bCs/>
      <w:sz w:val="24"/>
      <w:szCs w:val="24"/>
      <w:lang w:eastAsia="ru-RU"/>
    </w:rPr>
  </w:style>
  <w:style w:type="paragraph" w:customStyle="1" w:styleId="38">
    <w:name w:val="Заголовок_подзаголовок_3"/>
    <w:next w:val="aff7"/>
    <w:link w:val="39"/>
    <w:qFormat/>
    <w:rsid w:val="00946196"/>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9">
    <w:name w:val="Заголовок_подзаголовок_3 Знак"/>
    <w:basedOn w:val="26"/>
    <w:link w:val="38"/>
    <w:rsid w:val="00946196"/>
    <w:rPr>
      <w:rFonts w:ascii="Times New Roman" w:eastAsia="Times New Roman" w:hAnsi="Times New Roman" w:cs="Times New Roman"/>
      <w:b w:val="0"/>
      <w:bCs/>
      <w:sz w:val="24"/>
      <w:szCs w:val="24"/>
      <w:u w:val="single"/>
      <w:lang w:eastAsia="ru-RU"/>
    </w:rPr>
  </w:style>
  <w:style w:type="paragraph" w:customStyle="1" w:styleId="afff4">
    <w:name w:val="Таблица_название_таблицы"/>
    <w:next w:val="aff7"/>
    <w:link w:val="afff5"/>
    <w:qFormat/>
    <w:rsid w:val="00383FF2"/>
    <w:pPr>
      <w:keepNext/>
      <w:spacing w:after="120" w:line="240" w:lineRule="auto"/>
      <w:jc w:val="center"/>
    </w:pPr>
    <w:rPr>
      <w:rFonts w:ascii="Times New Roman" w:eastAsia="Times New Roman" w:hAnsi="Times New Roman" w:cs="Times New Roman"/>
      <w:bCs/>
      <w:sz w:val="24"/>
      <w:lang w:eastAsia="ru-RU"/>
    </w:rPr>
  </w:style>
  <w:style w:type="character" w:customStyle="1" w:styleId="afff5">
    <w:name w:val="Таблица_название_таблицы Знак"/>
    <w:basedOn w:val="a3"/>
    <w:link w:val="afff4"/>
    <w:rsid w:val="00383FF2"/>
    <w:rPr>
      <w:rFonts w:ascii="Times New Roman" w:eastAsia="Times New Roman" w:hAnsi="Times New Roman" w:cs="Times New Roman"/>
      <w:bCs/>
      <w:sz w:val="24"/>
      <w:lang w:eastAsia="ru-RU"/>
    </w:rPr>
  </w:style>
  <w:style w:type="character" w:customStyle="1" w:styleId="ConsPlusNormal1">
    <w:name w:val="ConsPlusNormal Знак1"/>
    <w:locked/>
    <w:rsid w:val="00383FF2"/>
    <w:rPr>
      <w:rFonts w:ascii="Calibri" w:eastAsia="Times New Roman" w:hAnsi="Calibri" w:cs="Calibri"/>
      <w:szCs w:val="20"/>
      <w:lang w:eastAsia="ru-RU"/>
    </w:rPr>
  </w:style>
  <w:style w:type="paragraph" w:customStyle="1" w:styleId="S3">
    <w:name w:val="S_Заголовок 3"/>
    <w:basedOn w:val="30"/>
    <w:link w:val="S30"/>
    <w:rsid w:val="00383FF2"/>
    <w:pPr>
      <w:keepLines w:val="0"/>
      <w:numPr>
        <w:numId w:val="12"/>
      </w:numPr>
      <w:tabs>
        <w:tab w:val="clear" w:pos="360"/>
        <w:tab w:val="num" w:pos="5040"/>
      </w:tabs>
      <w:spacing w:before="120" w:after="120" w:line="240" w:lineRule="auto"/>
      <w:ind w:left="0" w:firstLine="709"/>
    </w:pPr>
    <w:rPr>
      <w:rFonts w:ascii="Times New Roman" w:eastAsia="Times New Roman" w:hAnsi="Times New Roman" w:cs="Times New Roman"/>
      <w:color w:val="auto"/>
      <w:u w:val="single"/>
      <w:lang w:eastAsia="ru-RU"/>
    </w:rPr>
  </w:style>
  <w:style w:type="character" w:customStyle="1" w:styleId="S30">
    <w:name w:val="S_Заголовок 3 Знак"/>
    <w:link w:val="S3"/>
    <w:rsid w:val="00383FF2"/>
    <w:rPr>
      <w:rFonts w:ascii="Times New Roman" w:eastAsia="Times New Roman" w:hAnsi="Times New Roman" w:cs="Times New Roman"/>
      <w:sz w:val="24"/>
      <w:szCs w:val="24"/>
      <w:u w:val="single"/>
      <w:lang w:eastAsia="ru-RU"/>
    </w:rPr>
  </w:style>
  <w:style w:type="paragraph" w:customStyle="1" w:styleId="S4">
    <w:name w:val="S_Заголовок 4"/>
    <w:basedOn w:val="4"/>
    <w:autoRedefine/>
    <w:rsid w:val="00383FF2"/>
    <w:pPr>
      <w:keepLines w:val="0"/>
      <w:numPr>
        <w:ilvl w:val="2"/>
        <w:numId w:val="12"/>
      </w:numPr>
      <w:tabs>
        <w:tab w:val="clear" w:pos="5040"/>
      </w:tabs>
      <w:spacing w:before="120" w:after="120" w:line="240" w:lineRule="auto"/>
      <w:ind w:left="0" w:firstLine="709"/>
    </w:pPr>
    <w:rPr>
      <w:rFonts w:ascii="Times New Roman" w:eastAsia="Times New Roman" w:hAnsi="Times New Roman" w:cs="Times New Roman"/>
      <w:iCs w:val="0"/>
      <w:color w:val="auto"/>
      <w:sz w:val="24"/>
      <w:szCs w:val="24"/>
      <w:lang w:eastAsia="ru-RU"/>
    </w:rPr>
  </w:style>
  <w:style w:type="paragraph" w:customStyle="1" w:styleId="3">
    <w:name w:val="Стиль3"/>
    <w:basedOn w:val="a2"/>
    <w:rsid w:val="00383FF2"/>
    <w:pPr>
      <w:numPr>
        <w:ilvl w:val="3"/>
        <w:numId w:val="12"/>
      </w:numPr>
      <w:tabs>
        <w:tab w:val="clear" w:pos="1800"/>
        <w:tab w:val="num" w:pos="172"/>
      </w:tabs>
      <w:suppressAutoHyphens/>
      <w:spacing w:after="0" w:line="360" w:lineRule="auto"/>
      <w:ind w:left="172" w:firstLine="680"/>
      <w:jc w:val="both"/>
    </w:pPr>
    <w:rPr>
      <w:rFonts w:ascii="Times New Roman" w:eastAsia="Times New Roman" w:hAnsi="Times New Roman" w:cs="Times New Roman"/>
      <w:sz w:val="24"/>
      <w:szCs w:val="24"/>
      <w:lang w:eastAsia="ar-SA"/>
    </w:rPr>
  </w:style>
  <w:style w:type="numbering" w:customStyle="1" w:styleId="WW8Num40">
    <w:name w:val="WW8Num40"/>
    <w:basedOn w:val="a5"/>
    <w:rsid w:val="009661E8"/>
    <w:pPr>
      <w:numPr>
        <w:numId w:val="14"/>
      </w:numPr>
    </w:pPr>
  </w:style>
  <w:style w:type="paragraph" w:customStyle="1" w:styleId="112">
    <w:name w:val="Табличный_таблица_11"/>
    <w:link w:val="113"/>
    <w:qFormat/>
    <w:rsid w:val="00AD6D2A"/>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locked/>
    <w:rsid w:val="00AD6D2A"/>
    <w:rPr>
      <w:rFonts w:ascii="Times New Roman" w:eastAsia="Times New Roman" w:hAnsi="Times New Roman" w:cs="Times New Roman"/>
      <w:lang w:eastAsia="ru-RU"/>
    </w:rPr>
  </w:style>
  <w:style w:type="character" w:customStyle="1" w:styleId="27">
    <w:name w:val="Основной текст (2)_"/>
    <w:basedOn w:val="a3"/>
    <w:link w:val="210"/>
    <w:locked/>
    <w:rsid w:val="00E87631"/>
    <w:rPr>
      <w:sz w:val="28"/>
      <w:szCs w:val="28"/>
      <w:shd w:val="clear" w:color="auto" w:fill="FFFFFF"/>
    </w:rPr>
  </w:style>
  <w:style w:type="paragraph" w:customStyle="1" w:styleId="210">
    <w:name w:val="Основной текст (2)1"/>
    <w:basedOn w:val="a2"/>
    <w:link w:val="27"/>
    <w:rsid w:val="00E87631"/>
    <w:pPr>
      <w:widowControl w:val="0"/>
      <w:shd w:val="clear" w:color="auto" w:fill="FFFFFF"/>
      <w:spacing w:after="300" w:line="326" w:lineRule="exact"/>
    </w:pPr>
    <w:rPr>
      <w:sz w:val="28"/>
      <w:szCs w:val="28"/>
    </w:rPr>
  </w:style>
  <w:style w:type="paragraph" w:styleId="3a">
    <w:name w:val="Body Text 3"/>
    <w:basedOn w:val="a2"/>
    <w:link w:val="3b"/>
    <w:uiPriority w:val="99"/>
    <w:unhideWhenUsed/>
    <w:rsid w:val="00C7369F"/>
    <w:pPr>
      <w:spacing w:after="120"/>
    </w:pPr>
    <w:rPr>
      <w:sz w:val="16"/>
      <w:szCs w:val="16"/>
    </w:rPr>
  </w:style>
  <w:style w:type="character" w:customStyle="1" w:styleId="3b">
    <w:name w:val="Основной текст 3 Знак"/>
    <w:basedOn w:val="a3"/>
    <w:link w:val="3a"/>
    <w:uiPriority w:val="99"/>
    <w:rsid w:val="00C7369F"/>
    <w:rPr>
      <w:sz w:val="16"/>
      <w:szCs w:val="16"/>
    </w:rPr>
  </w:style>
  <w:style w:type="paragraph" w:styleId="28">
    <w:name w:val="Body Text 2"/>
    <w:basedOn w:val="a2"/>
    <w:link w:val="29"/>
    <w:uiPriority w:val="99"/>
    <w:semiHidden/>
    <w:unhideWhenUsed/>
    <w:rsid w:val="00C7369F"/>
    <w:pPr>
      <w:spacing w:after="120" w:line="480" w:lineRule="auto"/>
    </w:pPr>
  </w:style>
  <w:style w:type="character" w:customStyle="1" w:styleId="29">
    <w:name w:val="Основной текст 2 Знак"/>
    <w:basedOn w:val="a3"/>
    <w:link w:val="28"/>
    <w:uiPriority w:val="99"/>
    <w:semiHidden/>
    <w:rsid w:val="00C7369F"/>
  </w:style>
  <w:style w:type="character" w:customStyle="1" w:styleId="w">
    <w:name w:val="w"/>
    <w:basedOn w:val="a3"/>
    <w:rsid w:val="0028647F"/>
  </w:style>
  <w:style w:type="character" w:styleId="afff6">
    <w:name w:val="Intense Emphasis"/>
    <w:basedOn w:val="a3"/>
    <w:uiPriority w:val="21"/>
    <w:qFormat/>
    <w:rsid w:val="00702D36"/>
    <w:rPr>
      <w:i/>
      <w:iCs/>
      <w:color w:val="4472C4" w:themeColor="accent1"/>
    </w:rPr>
  </w:style>
  <w:style w:type="character" w:customStyle="1" w:styleId="afff7">
    <w:name w:val="Гипертекстовая ссылка"/>
    <w:rsid w:val="000218DB"/>
    <w:rPr>
      <w:color w:val="008000"/>
    </w:rPr>
  </w:style>
  <w:style w:type="paragraph" w:customStyle="1" w:styleId="afff8">
    <w:name w:val="Название таблицы"/>
    <w:basedOn w:val="af7"/>
    <w:rsid w:val="009B4069"/>
    <w:pPr>
      <w:keepNext/>
      <w:spacing w:before="120" w:after="0"/>
    </w:pPr>
    <w:rPr>
      <w:rFonts w:ascii="Times New Roman" w:eastAsia="Times New Roman" w:hAnsi="Times New Roman" w:cs="Times New Roman"/>
      <w:b/>
      <w:bCs/>
      <w:i w:val="0"/>
      <w:iCs w:val="0"/>
      <w:color w:val="auto"/>
      <w:sz w:val="22"/>
      <w:szCs w:val="22"/>
    </w:rPr>
  </w:style>
  <w:style w:type="character" w:styleId="afff9">
    <w:name w:val="Emphasis"/>
    <w:basedOn w:val="a3"/>
    <w:uiPriority w:val="20"/>
    <w:qFormat/>
    <w:rsid w:val="00BD7E0D"/>
    <w:rPr>
      <w:i/>
      <w:iCs/>
    </w:rPr>
  </w:style>
  <w:style w:type="paragraph" w:customStyle="1" w:styleId="afffa">
    <w:name w:val="Табличный_центр"/>
    <w:basedOn w:val="a2"/>
    <w:rsid w:val="00BD7E0D"/>
    <w:pPr>
      <w:spacing w:after="0" w:line="240" w:lineRule="auto"/>
      <w:jc w:val="center"/>
    </w:pPr>
    <w:rPr>
      <w:rFonts w:ascii="Times New Roman" w:eastAsia="Times New Roman" w:hAnsi="Times New Roman" w:cs="Times New Roman"/>
      <w:b/>
      <w:lang w:eastAsia="ru-RU"/>
    </w:rPr>
  </w:style>
  <w:style w:type="paragraph" w:customStyle="1" w:styleId="100">
    <w:name w:val="Табличный_центр_10"/>
    <w:basedOn w:val="a2"/>
    <w:qFormat/>
    <w:rsid w:val="00BD7E0D"/>
    <w:pPr>
      <w:spacing w:after="0" w:line="240" w:lineRule="auto"/>
      <w:jc w:val="center"/>
    </w:pPr>
    <w:rPr>
      <w:rFonts w:ascii="Times New Roman" w:eastAsia="Times New Roman" w:hAnsi="Times New Roman" w:cs="Times New Roman"/>
      <w:sz w:val="20"/>
      <w:szCs w:val="24"/>
      <w:lang w:eastAsia="ru-RU"/>
    </w:rPr>
  </w:style>
  <w:style w:type="paragraph" w:customStyle="1" w:styleId="00">
    <w:name w:val="00"/>
    <w:basedOn w:val="a2"/>
    <w:link w:val="000"/>
    <w:qFormat/>
    <w:rsid w:val="00207121"/>
    <w:pPr>
      <w:spacing w:after="0"/>
      <w:jc w:val="both"/>
    </w:pPr>
    <w:rPr>
      <w:rFonts w:ascii="Times New Roman" w:hAnsi="Times New Roman" w:cs="Times New Roman"/>
      <w:sz w:val="26"/>
      <w:szCs w:val="26"/>
    </w:rPr>
  </w:style>
  <w:style w:type="character" w:customStyle="1" w:styleId="000">
    <w:name w:val="00 Знак"/>
    <w:basedOn w:val="a3"/>
    <w:link w:val="00"/>
    <w:rsid w:val="00207121"/>
    <w:rPr>
      <w:rFonts w:ascii="Times New Roman" w:hAnsi="Times New Roman" w:cs="Times New Roman"/>
      <w:sz w:val="26"/>
      <w:szCs w:val="26"/>
    </w:rPr>
  </w:style>
  <w:style w:type="paragraph" w:customStyle="1" w:styleId="b">
    <w:name w:val="_b_обычный"/>
    <w:qFormat/>
    <w:rsid w:val="00022F05"/>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b">
    <w:name w:val="Обычный текст"/>
    <w:basedOn w:val="a2"/>
    <w:link w:val="afffc"/>
    <w:qFormat/>
    <w:rsid w:val="00210728"/>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fc">
    <w:name w:val="Обычный текст Знак"/>
    <w:basedOn w:val="a3"/>
    <w:link w:val="afffb"/>
    <w:rsid w:val="00210728"/>
    <w:rPr>
      <w:rFonts w:ascii="Times New Roman" w:eastAsia="Times New Roman" w:hAnsi="Times New Roman" w:cs="Times New Roman"/>
      <w:sz w:val="28"/>
      <w:szCs w:val="28"/>
      <w:lang w:eastAsia="ru-RU"/>
    </w:rPr>
  </w:style>
  <w:style w:type="paragraph" w:customStyle="1" w:styleId="S2">
    <w:name w:val="S_Обычный жирный"/>
    <w:basedOn w:val="a2"/>
    <w:link w:val="S5"/>
    <w:qFormat/>
    <w:rsid w:val="00210728"/>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S5">
    <w:name w:val="S_Обычный жирный Знак"/>
    <w:link w:val="S2"/>
    <w:rsid w:val="00210728"/>
    <w:rPr>
      <w:rFonts w:ascii="Times New Roman" w:eastAsia="Times New Roman" w:hAnsi="Times New Roman" w:cs="Times New Roman"/>
      <w:sz w:val="28"/>
      <w:szCs w:val="24"/>
      <w:lang w:eastAsia="ru-RU"/>
    </w:rPr>
  </w:style>
  <w:style w:type="paragraph" w:customStyle="1" w:styleId="pcenter">
    <w:name w:val="pcenter"/>
    <w:basedOn w:val="a2"/>
    <w:rsid w:val="00FE152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0047722">
      <w:bodyDiv w:val="1"/>
      <w:marLeft w:val="0"/>
      <w:marRight w:val="0"/>
      <w:marTop w:val="0"/>
      <w:marBottom w:val="0"/>
      <w:divBdr>
        <w:top w:val="none" w:sz="0" w:space="0" w:color="auto"/>
        <w:left w:val="none" w:sz="0" w:space="0" w:color="auto"/>
        <w:bottom w:val="none" w:sz="0" w:space="0" w:color="auto"/>
        <w:right w:val="none" w:sz="0" w:space="0" w:color="auto"/>
      </w:divBdr>
    </w:div>
    <w:div w:id="315498036">
      <w:bodyDiv w:val="1"/>
      <w:marLeft w:val="0"/>
      <w:marRight w:val="0"/>
      <w:marTop w:val="0"/>
      <w:marBottom w:val="0"/>
      <w:divBdr>
        <w:top w:val="none" w:sz="0" w:space="0" w:color="auto"/>
        <w:left w:val="none" w:sz="0" w:space="0" w:color="auto"/>
        <w:bottom w:val="none" w:sz="0" w:space="0" w:color="auto"/>
        <w:right w:val="none" w:sz="0" w:space="0" w:color="auto"/>
      </w:divBdr>
    </w:div>
    <w:div w:id="524171543">
      <w:bodyDiv w:val="1"/>
      <w:marLeft w:val="0"/>
      <w:marRight w:val="0"/>
      <w:marTop w:val="0"/>
      <w:marBottom w:val="0"/>
      <w:divBdr>
        <w:top w:val="none" w:sz="0" w:space="0" w:color="auto"/>
        <w:left w:val="none" w:sz="0" w:space="0" w:color="auto"/>
        <w:bottom w:val="none" w:sz="0" w:space="0" w:color="auto"/>
        <w:right w:val="none" w:sz="0" w:space="0" w:color="auto"/>
      </w:divBdr>
    </w:div>
    <w:div w:id="713505590">
      <w:bodyDiv w:val="1"/>
      <w:marLeft w:val="0"/>
      <w:marRight w:val="0"/>
      <w:marTop w:val="0"/>
      <w:marBottom w:val="0"/>
      <w:divBdr>
        <w:top w:val="none" w:sz="0" w:space="0" w:color="auto"/>
        <w:left w:val="none" w:sz="0" w:space="0" w:color="auto"/>
        <w:bottom w:val="none" w:sz="0" w:space="0" w:color="auto"/>
        <w:right w:val="none" w:sz="0" w:space="0" w:color="auto"/>
      </w:divBdr>
    </w:div>
    <w:div w:id="759524090">
      <w:bodyDiv w:val="1"/>
      <w:marLeft w:val="0"/>
      <w:marRight w:val="0"/>
      <w:marTop w:val="0"/>
      <w:marBottom w:val="0"/>
      <w:divBdr>
        <w:top w:val="none" w:sz="0" w:space="0" w:color="auto"/>
        <w:left w:val="none" w:sz="0" w:space="0" w:color="auto"/>
        <w:bottom w:val="none" w:sz="0" w:space="0" w:color="auto"/>
        <w:right w:val="none" w:sz="0" w:space="0" w:color="auto"/>
      </w:divBdr>
    </w:div>
    <w:div w:id="783503210">
      <w:bodyDiv w:val="1"/>
      <w:marLeft w:val="0"/>
      <w:marRight w:val="0"/>
      <w:marTop w:val="0"/>
      <w:marBottom w:val="0"/>
      <w:divBdr>
        <w:top w:val="none" w:sz="0" w:space="0" w:color="auto"/>
        <w:left w:val="none" w:sz="0" w:space="0" w:color="auto"/>
        <w:bottom w:val="none" w:sz="0" w:space="0" w:color="auto"/>
        <w:right w:val="none" w:sz="0" w:space="0" w:color="auto"/>
      </w:divBdr>
    </w:div>
    <w:div w:id="800684433">
      <w:bodyDiv w:val="1"/>
      <w:marLeft w:val="0"/>
      <w:marRight w:val="0"/>
      <w:marTop w:val="0"/>
      <w:marBottom w:val="0"/>
      <w:divBdr>
        <w:top w:val="none" w:sz="0" w:space="0" w:color="auto"/>
        <w:left w:val="none" w:sz="0" w:space="0" w:color="auto"/>
        <w:bottom w:val="none" w:sz="0" w:space="0" w:color="auto"/>
        <w:right w:val="none" w:sz="0" w:space="0" w:color="auto"/>
      </w:divBdr>
    </w:div>
    <w:div w:id="890581530">
      <w:bodyDiv w:val="1"/>
      <w:marLeft w:val="0"/>
      <w:marRight w:val="0"/>
      <w:marTop w:val="0"/>
      <w:marBottom w:val="0"/>
      <w:divBdr>
        <w:top w:val="none" w:sz="0" w:space="0" w:color="auto"/>
        <w:left w:val="none" w:sz="0" w:space="0" w:color="auto"/>
        <w:bottom w:val="none" w:sz="0" w:space="0" w:color="auto"/>
        <w:right w:val="none" w:sz="0" w:space="0" w:color="auto"/>
      </w:divBdr>
    </w:div>
    <w:div w:id="993263869">
      <w:bodyDiv w:val="1"/>
      <w:marLeft w:val="0"/>
      <w:marRight w:val="0"/>
      <w:marTop w:val="0"/>
      <w:marBottom w:val="0"/>
      <w:divBdr>
        <w:top w:val="none" w:sz="0" w:space="0" w:color="auto"/>
        <w:left w:val="none" w:sz="0" w:space="0" w:color="auto"/>
        <w:bottom w:val="none" w:sz="0" w:space="0" w:color="auto"/>
        <w:right w:val="none" w:sz="0" w:space="0" w:color="auto"/>
      </w:divBdr>
    </w:div>
    <w:div w:id="1012341672">
      <w:bodyDiv w:val="1"/>
      <w:marLeft w:val="0"/>
      <w:marRight w:val="0"/>
      <w:marTop w:val="0"/>
      <w:marBottom w:val="0"/>
      <w:divBdr>
        <w:top w:val="none" w:sz="0" w:space="0" w:color="auto"/>
        <w:left w:val="none" w:sz="0" w:space="0" w:color="auto"/>
        <w:bottom w:val="none" w:sz="0" w:space="0" w:color="auto"/>
        <w:right w:val="none" w:sz="0" w:space="0" w:color="auto"/>
      </w:divBdr>
    </w:div>
    <w:div w:id="1167087695">
      <w:bodyDiv w:val="1"/>
      <w:marLeft w:val="0"/>
      <w:marRight w:val="0"/>
      <w:marTop w:val="0"/>
      <w:marBottom w:val="0"/>
      <w:divBdr>
        <w:top w:val="none" w:sz="0" w:space="0" w:color="auto"/>
        <w:left w:val="none" w:sz="0" w:space="0" w:color="auto"/>
        <w:bottom w:val="none" w:sz="0" w:space="0" w:color="auto"/>
        <w:right w:val="none" w:sz="0" w:space="0" w:color="auto"/>
      </w:divBdr>
    </w:div>
    <w:div w:id="1200238407">
      <w:bodyDiv w:val="1"/>
      <w:marLeft w:val="0"/>
      <w:marRight w:val="0"/>
      <w:marTop w:val="0"/>
      <w:marBottom w:val="0"/>
      <w:divBdr>
        <w:top w:val="none" w:sz="0" w:space="0" w:color="auto"/>
        <w:left w:val="none" w:sz="0" w:space="0" w:color="auto"/>
        <w:bottom w:val="none" w:sz="0" w:space="0" w:color="auto"/>
        <w:right w:val="none" w:sz="0" w:space="0" w:color="auto"/>
      </w:divBdr>
    </w:div>
    <w:div w:id="1246038917">
      <w:bodyDiv w:val="1"/>
      <w:marLeft w:val="0"/>
      <w:marRight w:val="0"/>
      <w:marTop w:val="0"/>
      <w:marBottom w:val="0"/>
      <w:divBdr>
        <w:top w:val="none" w:sz="0" w:space="0" w:color="auto"/>
        <w:left w:val="none" w:sz="0" w:space="0" w:color="auto"/>
        <w:bottom w:val="none" w:sz="0" w:space="0" w:color="auto"/>
        <w:right w:val="none" w:sz="0" w:space="0" w:color="auto"/>
      </w:divBdr>
    </w:div>
    <w:div w:id="1550221039">
      <w:bodyDiv w:val="1"/>
      <w:marLeft w:val="0"/>
      <w:marRight w:val="0"/>
      <w:marTop w:val="0"/>
      <w:marBottom w:val="0"/>
      <w:divBdr>
        <w:top w:val="none" w:sz="0" w:space="0" w:color="auto"/>
        <w:left w:val="none" w:sz="0" w:space="0" w:color="auto"/>
        <w:bottom w:val="none" w:sz="0" w:space="0" w:color="auto"/>
        <w:right w:val="none" w:sz="0" w:space="0" w:color="auto"/>
      </w:divBdr>
    </w:div>
    <w:div w:id="1716347604">
      <w:bodyDiv w:val="1"/>
      <w:marLeft w:val="0"/>
      <w:marRight w:val="0"/>
      <w:marTop w:val="0"/>
      <w:marBottom w:val="0"/>
      <w:divBdr>
        <w:top w:val="none" w:sz="0" w:space="0" w:color="auto"/>
        <w:left w:val="none" w:sz="0" w:space="0" w:color="auto"/>
        <w:bottom w:val="none" w:sz="0" w:space="0" w:color="auto"/>
        <w:right w:val="none" w:sz="0" w:space="0" w:color="auto"/>
      </w:divBdr>
    </w:div>
    <w:div w:id="1823155759">
      <w:bodyDiv w:val="1"/>
      <w:marLeft w:val="0"/>
      <w:marRight w:val="0"/>
      <w:marTop w:val="0"/>
      <w:marBottom w:val="0"/>
      <w:divBdr>
        <w:top w:val="none" w:sz="0" w:space="0" w:color="auto"/>
        <w:left w:val="none" w:sz="0" w:space="0" w:color="auto"/>
        <w:bottom w:val="none" w:sz="0" w:space="0" w:color="auto"/>
        <w:right w:val="none" w:sz="0" w:space="0" w:color="auto"/>
      </w:divBdr>
    </w:div>
    <w:div w:id="1893078151">
      <w:bodyDiv w:val="1"/>
      <w:marLeft w:val="0"/>
      <w:marRight w:val="0"/>
      <w:marTop w:val="0"/>
      <w:marBottom w:val="0"/>
      <w:divBdr>
        <w:top w:val="none" w:sz="0" w:space="0" w:color="auto"/>
        <w:left w:val="none" w:sz="0" w:space="0" w:color="auto"/>
        <w:bottom w:val="none" w:sz="0" w:space="0" w:color="auto"/>
        <w:right w:val="none" w:sz="0" w:space="0" w:color="auto"/>
      </w:divBdr>
    </w:div>
    <w:div w:id="1951662433">
      <w:bodyDiv w:val="1"/>
      <w:marLeft w:val="0"/>
      <w:marRight w:val="0"/>
      <w:marTop w:val="0"/>
      <w:marBottom w:val="0"/>
      <w:divBdr>
        <w:top w:val="none" w:sz="0" w:space="0" w:color="auto"/>
        <w:left w:val="none" w:sz="0" w:space="0" w:color="auto"/>
        <w:bottom w:val="none" w:sz="0" w:space="0" w:color="auto"/>
        <w:right w:val="none" w:sz="0" w:space="0" w:color="auto"/>
      </w:divBdr>
    </w:div>
    <w:div w:id="209836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latin typeface="Times New Roman" panose="02020603050405020304" pitchFamily="18" charset="0"/>
                <a:cs typeface="Times New Roman" panose="02020603050405020304" pitchFamily="18" charset="0"/>
              </a:rPr>
              <a:t>Гоноховский сельсовет</a:t>
            </a:r>
          </a:p>
        </c:rich>
      </c:tx>
      <c:spPr>
        <a:noFill/>
        <a:ln>
          <a:noFill/>
        </a:ln>
        <a:effectLst/>
      </c:spPr>
    </c:title>
    <c:plotArea>
      <c:layout/>
      <c:lineChart>
        <c:grouping val="stacked"/>
        <c:ser>
          <c:idx val="0"/>
          <c:order val="0"/>
          <c:tx>
            <c:strRef>
              <c:f>Лист1!$B$1</c:f>
              <c:strCache>
                <c:ptCount val="1"/>
                <c:pt idx="0">
                  <c:v>Гоноховский сельсовет</c:v>
                </c:pt>
              </c:strCache>
            </c:strRef>
          </c:tx>
          <c:spPr>
            <a:ln w="28575" cap="rnd">
              <a:solidFill>
                <a:schemeClr val="accent1"/>
              </a:solidFill>
              <a:round/>
            </a:ln>
            <a:effectLst/>
          </c:spPr>
          <c:marker>
            <c:symbol val="none"/>
          </c:marker>
          <c:cat>
            <c:numRef>
              <c:f>Лист1!$A$2:$A$11</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Лист1!$B$2:$B$11</c:f>
              <c:numCache>
                <c:formatCode>General</c:formatCode>
                <c:ptCount val="10"/>
                <c:pt idx="0">
                  <c:v>1117</c:v>
                </c:pt>
                <c:pt idx="1">
                  <c:v>1088</c:v>
                </c:pt>
                <c:pt idx="2">
                  <c:v>1062</c:v>
                </c:pt>
                <c:pt idx="3">
                  <c:v>1036</c:v>
                </c:pt>
                <c:pt idx="4">
                  <c:v>1023</c:v>
                </c:pt>
                <c:pt idx="5">
                  <c:v>999</c:v>
                </c:pt>
                <c:pt idx="6">
                  <c:v>966</c:v>
                </c:pt>
                <c:pt idx="7">
                  <c:v>958</c:v>
                </c:pt>
                <c:pt idx="8">
                  <c:v>951</c:v>
                </c:pt>
                <c:pt idx="9">
                  <c:v>958</c:v>
                </c:pt>
              </c:numCache>
            </c:numRef>
          </c:val>
          <c:extLst xmlns:c16r2="http://schemas.microsoft.com/office/drawing/2015/06/chart">
            <c:ext xmlns:c16="http://schemas.microsoft.com/office/drawing/2014/chart" uri="{C3380CC4-5D6E-409C-BE32-E72D297353CC}">
              <c16:uniqueId val="{00000000-4B47-4333-812E-8D38B67A1D44}"/>
            </c:ext>
          </c:extLst>
        </c:ser>
        <c:marker val="1"/>
        <c:axId val="32895744"/>
        <c:axId val="32897280"/>
      </c:lineChart>
      <c:catAx>
        <c:axId val="328957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897280"/>
        <c:crosses val="autoZero"/>
        <c:auto val="1"/>
        <c:lblAlgn val="ctr"/>
        <c:lblOffset val="100"/>
      </c:catAx>
      <c:valAx>
        <c:axId val="328972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89574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A793A-AE15-4ED4-80B9-44B6AD9CB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3442</TotalTime>
  <Pages>86</Pages>
  <Words>25925</Words>
  <Characters>147775</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root</cp:lastModifiedBy>
  <cp:revision>105</cp:revision>
  <cp:lastPrinted>2022-12-23T04:34:00Z</cp:lastPrinted>
  <dcterms:created xsi:type="dcterms:W3CDTF">2022-11-09T06:10:00Z</dcterms:created>
  <dcterms:modified xsi:type="dcterms:W3CDTF">2023-10-10T05:31:00Z</dcterms:modified>
</cp:coreProperties>
</file>