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12" w:rsidRDefault="00B95C12" w:rsidP="00B95C12">
      <w:pPr>
        <w:jc w:val="center"/>
      </w:pPr>
      <w:r>
        <w:t>ПРОТОКОЛ</w:t>
      </w:r>
    </w:p>
    <w:p w:rsidR="00B95C12" w:rsidRDefault="00B95C12" w:rsidP="00B95C12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нежилое здание (номер извещения на сайте torgi.gov.ru:21000022480000000145) </w:t>
      </w:r>
      <w:proofErr w:type="gramStart"/>
      <w:r>
        <w:t>несостоявшим</w:t>
      </w:r>
      <w:r w:rsidRPr="00480EBF">
        <w:t>ся</w:t>
      </w:r>
      <w:proofErr w:type="gramEnd"/>
    </w:p>
    <w:p w:rsidR="00B95C12" w:rsidRDefault="00B95C12" w:rsidP="00B95C12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B95C12" w:rsidTr="00592F79">
        <w:tc>
          <w:tcPr>
            <w:tcW w:w="4672" w:type="dxa"/>
            <w:hideMark/>
          </w:tcPr>
          <w:p w:rsidR="00B95C12" w:rsidRDefault="00B95C12" w:rsidP="00592F79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B95C12" w:rsidRDefault="00B95C12" w:rsidP="00592F79">
            <w:pPr>
              <w:jc w:val="right"/>
            </w:pPr>
            <w:r>
              <w:t>28 декабря 2023 года</w:t>
            </w:r>
          </w:p>
        </w:tc>
      </w:tr>
    </w:tbl>
    <w:p w:rsidR="00B95C12" w:rsidRDefault="00B95C12" w:rsidP="00B95C12">
      <w:pPr>
        <w:jc w:val="center"/>
      </w:pPr>
    </w:p>
    <w:p w:rsidR="00B95C12" w:rsidRDefault="00B95C12" w:rsidP="00B95C12">
      <w:pPr>
        <w:jc w:val="right"/>
      </w:pPr>
    </w:p>
    <w:p w:rsidR="00B95C12" w:rsidRDefault="00B95C12" w:rsidP="00B95C12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B95C12" w:rsidRDefault="00B95C12" w:rsidP="00B95C12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B95C12" w:rsidRPr="00017FB5" w:rsidRDefault="00B95C12" w:rsidP="00B95C12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B95C12" w:rsidRDefault="00B95C12" w:rsidP="00B95C12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29 декабря 2023 года, 06 часов 00 минут по московскому времени.</w:t>
      </w:r>
    </w:p>
    <w:p w:rsidR="00B95C12" w:rsidRDefault="00B95C12" w:rsidP="00B95C12">
      <w:pPr>
        <w:jc w:val="both"/>
      </w:pPr>
      <w:r w:rsidRPr="00EA2129">
        <w:t xml:space="preserve">Код лота: </w:t>
      </w:r>
      <w:r>
        <w:rPr>
          <w:lang w:eastAsia="ru-RU"/>
        </w:rPr>
        <w:t>1704172-4001-100-1</w:t>
      </w:r>
    </w:p>
    <w:p w:rsidR="00B95C12" w:rsidRDefault="00B95C12" w:rsidP="00B95C12">
      <w:pPr>
        <w:jc w:val="both"/>
      </w:pPr>
    </w:p>
    <w:p w:rsidR="00B95C12" w:rsidRDefault="00B95C12" w:rsidP="00B95C12">
      <w:pPr>
        <w:jc w:val="both"/>
      </w:pPr>
      <w:r w:rsidRPr="00017FB5">
        <w:t>Предмет аукциона</w:t>
      </w:r>
      <w:r w:rsidRPr="008E41D4">
        <w:t>:</w:t>
      </w:r>
    </w:p>
    <w:p w:rsidR="00B95C12" w:rsidRDefault="00B95C12" w:rsidP="00B95C12">
      <w:pPr>
        <w:jc w:val="both"/>
      </w:pPr>
      <w:r>
        <w:t>нежилое здание, с кадастровым № 22:68:010508:63 площадью 584,9 кв</w:t>
      </w:r>
      <w:proofErr w:type="gramStart"/>
      <w:r>
        <w:t>.м</w:t>
      </w:r>
      <w:proofErr w:type="gramEnd"/>
      <w:r>
        <w:t xml:space="preserve">, расположенное на земельном участке с кадастровым № 22:68:020306:26 площадью 603 кв.м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B95C12" w:rsidRDefault="00B95C12" w:rsidP="00B95C12">
      <w:pPr>
        <w:jc w:val="both"/>
      </w:pPr>
    </w:p>
    <w:p w:rsidR="00B95C12" w:rsidRPr="005C2C3E" w:rsidRDefault="00B95C12" w:rsidP="00B95C1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B95C12" w:rsidRDefault="00B95C12" w:rsidP="00B95C1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B95C12" w:rsidRDefault="00B95C12" w:rsidP="00B95C12">
      <w:pPr>
        <w:jc w:val="both"/>
      </w:pPr>
    </w:p>
    <w:p w:rsidR="00B95C12" w:rsidRDefault="00B95C12" w:rsidP="00B95C1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B95C12" w:rsidRDefault="00B95C12" w:rsidP="00B95C1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Каменского районного Собрания депутатов Алтайского края от 20.12.2022 № 68 Решение «Об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год»</w:t>
      </w:r>
    </w:p>
    <w:p w:rsidR="00B95C12" w:rsidRDefault="00B95C12" w:rsidP="00B95C12">
      <w:pPr>
        <w:jc w:val="both"/>
      </w:pPr>
    </w:p>
    <w:p w:rsidR="00B95C12" w:rsidRDefault="00B95C12" w:rsidP="00B95C12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1 465 000 (один миллион четыреста шестьдесят пять тысяч)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B95C12" w:rsidRDefault="00B95C12" w:rsidP="00B95C12">
      <w:pPr>
        <w:tabs>
          <w:tab w:val="left" w:pos="-284"/>
        </w:tabs>
        <w:jc w:val="both"/>
      </w:pPr>
    </w:p>
    <w:p w:rsidR="00B95C12" w:rsidRDefault="00B95C12" w:rsidP="00B95C12">
      <w:r>
        <w:t>Решение Продавца:</w:t>
      </w:r>
    </w:p>
    <w:p w:rsidR="00B95C12" w:rsidRDefault="00B95C12" w:rsidP="00B95C12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от27 декабря 2023 года).</w:t>
      </w:r>
    </w:p>
    <w:p w:rsidR="00B95C12" w:rsidRPr="008E41D4" w:rsidRDefault="00B95C12" w:rsidP="00B95C12"/>
    <w:p w:rsidR="00B95C12" w:rsidRDefault="00B95C12" w:rsidP="00B95C12"/>
    <w:p w:rsidR="00B95C12" w:rsidRDefault="00B95C12" w:rsidP="00B95C12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B95C12" w:rsidRDefault="00B95C12" w:rsidP="00B95C12">
      <w:pPr>
        <w:jc w:val="center"/>
      </w:pPr>
    </w:p>
    <w:p w:rsidR="00B95C12" w:rsidRDefault="00B95C12" w:rsidP="00B95C12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B95C12" w:rsidRDefault="00B95C12" w:rsidP="00B95C12"/>
    <w:p w:rsidR="00B95C12" w:rsidRDefault="00B95C12" w:rsidP="00B95C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B95C12" w:rsidRDefault="00B95C12" w:rsidP="00B95C12">
      <w:r>
        <w:t xml:space="preserve">                                                                                               </w:t>
      </w:r>
    </w:p>
    <w:p w:rsidR="00B95C12" w:rsidRDefault="00B95C12" w:rsidP="00B95C12">
      <w:r>
        <w:t xml:space="preserve">                                                                                                                 Н.В. Селиверстова</w:t>
      </w:r>
    </w:p>
    <w:p w:rsidR="00B95C12" w:rsidRDefault="00B95C12" w:rsidP="00B95C12">
      <w:r>
        <w:t xml:space="preserve">                                                                                            </w:t>
      </w:r>
    </w:p>
    <w:p w:rsidR="00B95C12" w:rsidRDefault="00B95C12" w:rsidP="00B95C12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B95C12" w:rsidRDefault="00B95C12" w:rsidP="00B95C12">
      <w:r>
        <w:t xml:space="preserve">                                                                                      </w:t>
      </w:r>
    </w:p>
    <w:p w:rsidR="00B95C12" w:rsidRDefault="00B95C12" w:rsidP="00B95C12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B95C12" w:rsidRDefault="00B95C12" w:rsidP="00B95C12"/>
    <w:p w:rsidR="00E15718" w:rsidRDefault="00E15718"/>
    <w:sectPr w:rsidR="00E15718" w:rsidSect="00282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C12"/>
    <w:rsid w:val="00730F9B"/>
    <w:rsid w:val="007471DE"/>
    <w:rsid w:val="0076569E"/>
    <w:rsid w:val="007A67AF"/>
    <w:rsid w:val="009D71D3"/>
    <w:rsid w:val="00B95C12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2023-12-28T06:58:00Z</dcterms:created>
  <dcterms:modified xsi:type="dcterms:W3CDTF">2023-12-28T06:58:00Z</dcterms:modified>
</cp:coreProperties>
</file>